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B2B" w:rsidRDefault="002E2B2B" w:rsidP="009C2BD5">
      <w:pPr>
        <w:rPr>
          <w:rFonts w:cs="Arial"/>
          <w:color w:val="5B5B5F"/>
          <w:szCs w:val="20"/>
        </w:rPr>
      </w:pPr>
    </w:p>
    <w:p w:rsidR="00A06D6F" w:rsidRDefault="00A06D6F" w:rsidP="009C2BD5">
      <w:pPr>
        <w:rPr>
          <w:rFonts w:cs="Arial"/>
          <w:color w:val="5B5B5F"/>
          <w:szCs w:val="20"/>
        </w:rPr>
      </w:pPr>
    </w:p>
    <w:p w:rsidR="00A06D6F" w:rsidRPr="00BB58D5" w:rsidRDefault="00A06D6F" w:rsidP="009C2BD5">
      <w:pPr>
        <w:rPr>
          <w:rFonts w:cs="Arial"/>
          <w:color w:val="5B5B5F"/>
          <w:szCs w:val="20"/>
        </w:rPr>
      </w:pPr>
    </w:p>
    <w:p w:rsidR="00986F9B" w:rsidRPr="00BB58D5" w:rsidRDefault="00986F9B" w:rsidP="009C2BD5">
      <w:pPr>
        <w:rPr>
          <w:rFonts w:cs="Arial"/>
          <w:color w:val="5B5B5F"/>
          <w:szCs w:val="20"/>
        </w:rPr>
      </w:pPr>
    </w:p>
    <w:p w:rsidR="005E0251" w:rsidRPr="00AB2153" w:rsidRDefault="000828CA" w:rsidP="005E0251">
      <w:pPr>
        <w:rPr>
          <w:rFonts w:cs="Arial"/>
          <w:color w:val="405CA1"/>
          <w:sz w:val="32"/>
          <w:szCs w:val="20"/>
        </w:rPr>
      </w:pPr>
      <w:r w:rsidRPr="00AB2153">
        <w:rPr>
          <w:rFonts w:cs="Arial"/>
          <w:color w:val="405CA1"/>
          <w:sz w:val="32"/>
          <w:szCs w:val="20"/>
        </w:rPr>
        <w:t xml:space="preserve">AVISO DE </w:t>
      </w:r>
      <w:r w:rsidR="005E0251" w:rsidRPr="00AB2153">
        <w:rPr>
          <w:rFonts w:cs="Arial"/>
          <w:color w:val="405CA1"/>
          <w:sz w:val="32"/>
          <w:szCs w:val="20"/>
        </w:rPr>
        <w:t>DISPENSA ELETRÔNICA</w:t>
      </w:r>
    </w:p>
    <w:p w:rsidR="005E0251" w:rsidRDefault="00836098" w:rsidP="005E0251">
      <w:pPr>
        <w:rPr>
          <w:rFonts w:cs="Arial"/>
          <w:b/>
          <w:bCs/>
          <w:i/>
          <w:iCs/>
          <w:sz w:val="32"/>
          <w:szCs w:val="20"/>
        </w:rPr>
      </w:pPr>
      <w:r w:rsidRPr="00E749B5">
        <w:rPr>
          <w:rFonts w:cs="Arial"/>
          <w:b/>
          <w:bCs/>
          <w:i/>
          <w:iCs/>
          <w:sz w:val="32"/>
          <w:szCs w:val="20"/>
        </w:rPr>
        <w:t xml:space="preserve">Nº </w:t>
      </w:r>
      <w:r w:rsidR="00E749B5" w:rsidRPr="00E749B5">
        <w:rPr>
          <w:rFonts w:cs="Arial"/>
          <w:b/>
          <w:bCs/>
          <w:i/>
          <w:iCs/>
          <w:sz w:val="32"/>
          <w:szCs w:val="20"/>
        </w:rPr>
        <w:t>009</w:t>
      </w:r>
      <w:r w:rsidR="00EE697D" w:rsidRPr="00E749B5">
        <w:rPr>
          <w:rFonts w:cs="Arial"/>
          <w:b/>
          <w:bCs/>
          <w:i/>
          <w:iCs/>
          <w:sz w:val="32"/>
          <w:szCs w:val="20"/>
        </w:rPr>
        <w:t>/2024</w:t>
      </w:r>
    </w:p>
    <w:p w:rsidR="00836098" w:rsidRDefault="00836098" w:rsidP="005E0251">
      <w:pPr>
        <w:rPr>
          <w:rFonts w:cs="Arial"/>
          <w:b/>
          <w:bCs/>
          <w:i/>
          <w:iCs/>
          <w:sz w:val="32"/>
          <w:szCs w:val="20"/>
        </w:rPr>
      </w:pPr>
    </w:p>
    <w:p w:rsidR="00836098" w:rsidRPr="00B82844" w:rsidRDefault="00836098" w:rsidP="00836098">
      <w:pPr>
        <w:rPr>
          <w:rFonts w:cs="Arial"/>
          <w:bCs/>
          <w:iCs/>
          <w:color w:val="365F91"/>
          <w:sz w:val="32"/>
          <w:szCs w:val="20"/>
        </w:rPr>
      </w:pPr>
      <w:r w:rsidRPr="00B82844">
        <w:rPr>
          <w:rFonts w:cs="Arial"/>
          <w:b/>
          <w:bCs/>
          <w:iCs/>
          <w:color w:val="365F91"/>
          <w:sz w:val="32"/>
          <w:szCs w:val="20"/>
        </w:rPr>
        <w:t>NÚMERO COMPRASGOV</w:t>
      </w:r>
      <w:r w:rsidRPr="00B82844">
        <w:rPr>
          <w:rFonts w:cs="Arial"/>
          <w:bCs/>
          <w:iCs/>
          <w:color w:val="365F91"/>
          <w:sz w:val="32"/>
          <w:szCs w:val="20"/>
        </w:rPr>
        <w:t xml:space="preserve">: </w:t>
      </w:r>
      <w:r w:rsidRPr="00B82844">
        <w:rPr>
          <w:rFonts w:cs="Arial"/>
          <w:bCs/>
          <w:iCs/>
          <w:color w:val="000000"/>
          <w:sz w:val="32"/>
          <w:szCs w:val="20"/>
        </w:rPr>
        <w:t>9000</w:t>
      </w:r>
      <w:r w:rsidR="000B4A73">
        <w:rPr>
          <w:rFonts w:cs="Arial"/>
          <w:bCs/>
          <w:iCs/>
          <w:color w:val="000000"/>
          <w:sz w:val="32"/>
          <w:szCs w:val="20"/>
        </w:rPr>
        <w:t>9</w:t>
      </w:r>
      <w:r>
        <w:rPr>
          <w:rFonts w:cs="Arial"/>
          <w:bCs/>
          <w:iCs/>
          <w:color w:val="000000"/>
          <w:sz w:val="32"/>
          <w:szCs w:val="20"/>
        </w:rPr>
        <w:t>/2024</w:t>
      </w:r>
    </w:p>
    <w:p w:rsidR="00B2211E" w:rsidRPr="00AB2153" w:rsidRDefault="00B2211E" w:rsidP="005E0251">
      <w:pPr>
        <w:rPr>
          <w:rFonts w:cs="Arial"/>
          <w:b/>
          <w:bCs/>
          <w:i/>
          <w:iCs/>
          <w:sz w:val="32"/>
          <w:szCs w:val="20"/>
        </w:rPr>
      </w:pPr>
    </w:p>
    <w:p w:rsidR="009C2BD5" w:rsidRPr="00AB2153" w:rsidRDefault="009C2BD5" w:rsidP="005E0251">
      <w:pPr>
        <w:spacing w:line="259" w:lineRule="auto"/>
        <w:rPr>
          <w:rFonts w:cs="Arial"/>
          <w:b/>
          <w:bCs/>
          <w:color w:val="405CA1"/>
          <w:sz w:val="32"/>
          <w:szCs w:val="20"/>
        </w:rPr>
      </w:pPr>
    </w:p>
    <w:p w:rsidR="00D67C19" w:rsidRPr="00AB2153" w:rsidRDefault="007E0019" w:rsidP="007E0019">
      <w:pPr>
        <w:rPr>
          <w:rFonts w:cs="Arial"/>
          <w:b/>
          <w:color w:val="365F91"/>
          <w:sz w:val="32"/>
          <w:szCs w:val="20"/>
        </w:rPr>
      </w:pPr>
      <w:r w:rsidRPr="00AB2153">
        <w:rPr>
          <w:rFonts w:cs="Arial"/>
          <w:b/>
          <w:color w:val="365F91"/>
          <w:sz w:val="32"/>
          <w:szCs w:val="20"/>
        </w:rPr>
        <w:t>PREFEITURA</w:t>
      </w:r>
      <w:r w:rsidRPr="00AB2153">
        <w:rPr>
          <w:rFonts w:cs="Arial"/>
          <w:b/>
          <w:color w:val="365F91"/>
          <w:spacing w:val="-2"/>
          <w:sz w:val="32"/>
          <w:szCs w:val="20"/>
        </w:rPr>
        <w:t xml:space="preserve"> </w:t>
      </w:r>
      <w:r w:rsidRPr="00AB2153">
        <w:rPr>
          <w:rFonts w:cs="Arial"/>
          <w:b/>
          <w:color w:val="365F91"/>
          <w:sz w:val="32"/>
          <w:szCs w:val="20"/>
        </w:rPr>
        <w:t>MUNICIPAL</w:t>
      </w:r>
      <w:r w:rsidRPr="00AB2153">
        <w:rPr>
          <w:rFonts w:cs="Arial"/>
          <w:b/>
          <w:color w:val="365F91"/>
          <w:spacing w:val="-5"/>
          <w:sz w:val="32"/>
          <w:szCs w:val="20"/>
        </w:rPr>
        <w:t xml:space="preserve"> </w:t>
      </w:r>
      <w:r w:rsidRPr="00AB2153">
        <w:rPr>
          <w:rFonts w:cs="Arial"/>
          <w:b/>
          <w:color w:val="365F91"/>
          <w:sz w:val="32"/>
          <w:szCs w:val="20"/>
        </w:rPr>
        <w:t>DE</w:t>
      </w:r>
      <w:r w:rsidRPr="00AB2153">
        <w:rPr>
          <w:rFonts w:cs="Arial"/>
          <w:b/>
          <w:color w:val="365F91"/>
          <w:spacing w:val="-2"/>
          <w:sz w:val="32"/>
          <w:szCs w:val="20"/>
        </w:rPr>
        <w:t xml:space="preserve"> </w:t>
      </w:r>
      <w:r w:rsidRPr="00AB2153">
        <w:rPr>
          <w:rFonts w:cs="Arial"/>
          <w:b/>
          <w:color w:val="365F91"/>
          <w:sz w:val="32"/>
          <w:szCs w:val="20"/>
        </w:rPr>
        <w:t>ASTORGA</w:t>
      </w:r>
      <w:r w:rsidR="00D41003">
        <w:rPr>
          <w:rFonts w:cs="Arial"/>
          <w:b/>
          <w:color w:val="365F91"/>
          <w:sz w:val="32"/>
          <w:szCs w:val="20"/>
        </w:rPr>
        <w:t xml:space="preserve"> </w:t>
      </w:r>
      <w:r w:rsidRPr="00AB2153">
        <w:rPr>
          <w:rFonts w:cs="Arial"/>
          <w:b/>
          <w:color w:val="365F91"/>
          <w:sz w:val="32"/>
          <w:szCs w:val="20"/>
        </w:rPr>
        <w:t>-</w:t>
      </w:r>
      <w:r w:rsidRPr="00AB2153">
        <w:rPr>
          <w:rFonts w:cs="Arial"/>
          <w:b/>
          <w:color w:val="365F91"/>
          <w:spacing w:val="-1"/>
          <w:sz w:val="32"/>
          <w:szCs w:val="20"/>
        </w:rPr>
        <w:t xml:space="preserve"> </w:t>
      </w:r>
      <w:r w:rsidRPr="00AB2153">
        <w:rPr>
          <w:rFonts w:cs="Arial"/>
          <w:b/>
          <w:color w:val="365F91"/>
          <w:sz w:val="32"/>
          <w:szCs w:val="20"/>
        </w:rPr>
        <w:t>(UASG:</w:t>
      </w:r>
      <w:r w:rsidRPr="00AB2153">
        <w:rPr>
          <w:rFonts w:cs="Arial"/>
          <w:b/>
          <w:color w:val="365F91"/>
          <w:spacing w:val="-4"/>
          <w:sz w:val="32"/>
          <w:szCs w:val="20"/>
        </w:rPr>
        <w:t xml:space="preserve"> </w:t>
      </w:r>
      <w:r w:rsidRPr="00AB2153">
        <w:rPr>
          <w:rFonts w:cs="Arial"/>
          <w:b/>
          <w:color w:val="365F91"/>
          <w:sz w:val="32"/>
          <w:szCs w:val="20"/>
        </w:rPr>
        <w:t>987439</w:t>
      </w:r>
      <w:r w:rsidR="00EE697D">
        <w:rPr>
          <w:rFonts w:cs="Arial"/>
          <w:b/>
          <w:color w:val="365F91"/>
          <w:sz w:val="32"/>
          <w:szCs w:val="20"/>
        </w:rPr>
        <w:t>)</w:t>
      </w:r>
    </w:p>
    <w:p w:rsidR="009A355E" w:rsidRPr="00AB2153" w:rsidRDefault="009A355E" w:rsidP="005E0251">
      <w:pPr>
        <w:rPr>
          <w:rFonts w:cs="Arial"/>
          <w:color w:val="365F91"/>
          <w:sz w:val="32"/>
          <w:szCs w:val="20"/>
        </w:rPr>
      </w:pPr>
    </w:p>
    <w:p w:rsidR="005E0251" w:rsidRPr="00AB2153" w:rsidRDefault="005E0251" w:rsidP="005E0251">
      <w:pPr>
        <w:rPr>
          <w:rFonts w:cs="Arial"/>
          <w:b/>
          <w:bCs/>
          <w:color w:val="365F91"/>
          <w:sz w:val="32"/>
          <w:szCs w:val="20"/>
        </w:rPr>
      </w:pPr>
      <w:r w:rsidRPr="00AB2153">
        <w:rPr>
          <w:rFonts w:cs="Arial"/>
          <w:b/>
          <w:bCs/>
          <w:color w:val="365F91"/>
          <w:sz w:val="32"/>
          <w:szCs w:val="20"/>
        </w:rPr>
        <w:t>OBJETO</w:t>
      </w:r>
    </w:p>
    <w:p w:rsidR="00826538" w:rsidRPr="00826538" w:rsidRDefault="00BF32E4" w:rsidP="00826538">
      <w:pPr>
        <w:autoSpaceDE w:val="0"/>
        <w:autoSpaceDN w:val="0"/>
        <w:adjustRightInd w:val="0"/>
        <w:jc w:val="both"/>
        <w:rPr>
          <w:rFonts w:cs="Arial"/>
          <w:sz w:val="32"/>
          <w:szCs w:val="32"/>
        </w:rPr>
      </w:pPr>
      <w:r>
        <w:rPr>
          <w:rFonts w:cs="Arial"/>
          <w:sz w:val="32"/>
          <w:szCs w:val="32"/>
        </w:rPr>
        <w:t>Contratação de E</w:t>
      </w:r>
      <w:r w:rsidR="00826538" w:rsidRPr="00E16264">
        <w:rPr>
          <w:rFonts w:cs="Arial"/>
          <w:sz w:val="32"/>
          <w:szCs w:val="32"/>
        </w:rPr>
        <w:t xml:space="preserve">mpresa </w:t>
      </w:r>
      <w:r w:rsidR="00EE697D" w:rsidRPr="00E16264">
        <w:rPr>
          <w:rFonts w:cs="Arial"/>
          <w:sz w:val="32"/>
          <w:szCs w:val="32"/>
        </w:rPr>
        <w:t xml:space="preserve">especializada </w:t>
      </w:r>
      <w:r w:rsidR="00E16264" w:rsidRPr="00E16264">
        <w:rPr>
          <w:rFonts w:cs="Arial"/>
          <w:sz w:val="32"/>
          <w:szCs w:val="32"/>
        </w:rPr>
        <w:t>em</w:t>
      </w:r>
      <w:r w:rsidR="00E16264">
        <w:rPr>
          <w:rFonts w:cs="Arial"/>
          <w:sz w:val="32"/>
          <w:szCs w:val="32"/>
        </w:rPr>
        <w:t xml:space="preserve"> Serviços de Tapeçaria para reforma dos bancos dos veículos, máquinas e tratores agrícolas da frota municipal, com fornecimento dos materiais.</w:t>
      </w:r>
      <w:r w:rsidR="00EE697D">
        <w:rPr>
          <w:rFonts w:cs="Arial"/>
          <w:sz w:val="32"/>
          <w:szCs w:val="32"/>
        </w:rPr>
        <w:t xml:space="preserve"> </w:t>
      </w:r>
    </w:p>
    <w:p w:rsidR="005E0251" w:rsidRPr="00AB2153" w:rsidRDefault="005E0251" w:rsidP="005E0251">
      <w:pPr>
        <w:rPr>
          <w:rFonts w:cs="Arial"/>
          <w:color w:val="5B5B5F"/>
          <w:sz w:val="32"/>
          <w:szCs w:val="20"/>
        </w:rPr>
      </w:pPr>
    </w:p>
    <w:p w:rsidR="005E0251" w:rsidRDefault="005E0251" w:rsidP="005E0251">
      <w:pPr>
        <w:rPr>
          <w:rFonts w:cs="Arial"/>
          <w:b/>
          <w:bCs/>
          <w:color w:val="365F91"/>
          <w:sz w:val="32"/>
          <w:szCs w:val="20"/>
        </w:rPr>
      </w:pPr>
      <w:r w:rsidRPr="00AB2153">
        <w:rPr>
          <w:rFonts w:cs="Arial"/>
          <w:b/>
          <w:bCs/>
          <w:color w:val="365F91"/>
          <w:sz w:val="32"/>
          <w:szCs w:val="20"/>
        </w:rPr>
        <w:t>VALOR TOTAL DA CONTRATAÇÃO</w:t>
      </w:r>
    </w:p>
    <w:p w:rsidR="00EA207E" w:rsidRPr="00AB2153" w:rsidRDefault="00EA207E" w:rsidP="005E0251">
      <w:pPr>
        <w:rPr>
          <w:rFonts w:cs="Arial"/>
          <w:b/>
          <w:bCs/>
          <w:color w:val="365F91"/>
          <w:sz w:val="32"/>
          <w:szCs w:val="20"/>
        </w:rPr>
      </w:pPr>
    </w:p>
    <w:p w:rsidR="005E0251" w:rsidRPr="00AB2153" w:rsidRDefault="005E0251" w:rsidP="005E0251">
      <w:pPr>
        <w:rPr>
          <w:rFonts w:cs="Arial"/>
          <w:bCs/>
          <w:sz w:val="32"/>
          <w:szCs w:val="20"/>
        </w:rPr>
      </w:pPr>
      <w:r w:rsidRPr="00E16264">
        <w:rPr>
          <w:rFonts w:cs="Arial"/>
          <w:bCs/>
          <w:sz w:val="32"/>
          <w:szCs w:val="20"/>
        </w:rPr>
        <w:t xml:space="preserve">R$ </w:t>
      </w:r>
      <w:r w:rsidR="00E16264" w:rsidRPr="00E16264">
        <w:rPr>
          <w:rFonts w:cs="Arial"/>
          <w:bCs/>
          <w:sz w:val="32"/>
          <w:szCs w:val="20"/>
        </w:rPr>
        <w:t>25.830,00</w:t>
      </w:r>
      <w:r w:rsidR="00EE697D" w:rsidRPr="00E16264">
        <w:rPr>
          <w:rFonts w:cs="Arial"/>
          <w:bCs/>
          <w:sz w:val="32"/>
          <w:szCs w:val="20"/>
        </w:rPr>
        <w:t xml:space="preserve"> </w:t>
      </w:r>
      <w:r w:rsidR="00474F94" w:rsidRPr="00E16264">
        <w:rPr>
          <w:rFonts w:cs="Arial"/>
          <w:bCs/>
          <w:sz w:val="32"/>
          <w:szCs w:val="20"/>
        </w:rPr>
        <w:t>(</w:t>
      </w:r>
      <w:r w:rsidR="00E16264" w:rsidRPr="00E16264">
        <w:rPr>
          <w:rFonts w:cs="Arial"/>
          <w:bCs/>
          <w:sz w:val="32"/>
          <w:szCs w:val="20"/>
        </w:rPr>
        <w:t>Vinte</w:t>
      </w:r>
      <w:r w:rsidR="00E16264">
        <w:rPr>
          <w:rFonts w:cs="Arial"/>
          <w:bCs/>
          <w:sz w:val="32"/>
          <w:szCs w:val="20"/>
        </w:rPr>
        <w:t xml:space="preserve"> e Cinco Mil Oitocentos e Trinta Reais</w:t>
      </w:r>
      <w:r w:rsidR="00474F94">
        <w:rPr>
          <w:rFonts w:cs="Arial"/>
          <w:bCs/>
          <w:sz w:val="32"/>
          <w:szCs w:val="20"/>
        </w:rPr>
        <w:t xml:space="preserve">). </w:t>
      </w:r>
      <w:r w:rsidR="00337AFF" w:rsidRPr="00AB2153">
        <w:rPr>
          <w:rFonts w:cs="Arial"/>
          <w:bCs/>
          <w:sz w:val="32"/>
          <w:szCs w:val="20"/>
        </w:rPr>
        <w:t xml:space="preserve"> </w:t>
      </w:r>
    </w:p>
    <w:p w:rsidR="005E0251" w:rsidRPr="00AB2153" w:rsidRDefault="005E0251" w:rsidP="005E0251">
      <w:pPr>
        <w:rPr>
          <w:rFonts w:cs="Arial"/>
          <w:color w:val="5B5B5F"/>
          <w:sz w:val="32"/>
          <w:szCs w:val="20"/>
        </w:rPr>
      </w:pPr>
    </w:p>
    <w:p w:rsidR="00BE5401" w:rsidRPr="00AB2153" w:rsidRDefault="00BE5401" w:rsidP="00BE5401">
      <w:pPr>
        <w:rPr>
          <w:rFonts w:cs="Arial"/>
          <w:b/>
          <w:bCs/>
          <w:color w:val="405CA1"/>
          <w:sz w:val="32"/>
          <w:szCs w:val="20"/>
        </w:rPr>
      </w:pPr>
      <w:r w:rsidRPr="00AB2153">
        <w:rPr>
          <w:rFonts w:cs="Arial"/>
          <w:b/>
          <w:bCs/>
          <w:color w:val="405CA1"/>
          <w:sz w:val="32"/>
          <w:szCs w:val="20"/>
        </w:rPr>
        <w:t xml:space="preserve">PERÍODO DE PROPOSTAS </w:t>
      </w:r>
    </w:p>
    <w:p w:rsidR="00BE5401" w:rsidRPr="00EA207E" w:rsidRDefault="00BE5401" w:rsidP="00BE5401">
      <w:pPr>
        <w:rPr>
          <w:rFonts w:cs="Arial"/>
          <w:sz w:val="32"/>
          <w:szCs w:val="20"/>
        </w:rPr>
      </w:pPr>
      <w:r w:rsidRPr="00EA207E">
        <w:rPr>
          <w:rFonts w:cs="Arial"/>
          <w:sz w:val="32"/>
          <w:szCs w:val="20"/>
        </w:rPr>
        <w:t xml:space="preserve">De </w:t>
      </w:r>
      <w:r w:rsidR="00271822">
        <w:rPr>
          <w:rFonts w:cs="Arial"/>
          <w:b/>
          <w:bCs/>
          <w:sz w:val="32"/>
          <w:szCs w:val="20"/>
        </w:rPr>
        <w:t>26</w:t>
      </w:r>
      <w:r w:rsidR="007A226E" w:rsidRPr="00EA207E">
        <w:rPr>
          <w:rFonts w:cs="Arial"/>
          <w:b/>
          <w:bCs/>
          <w:sz w:val="32"/>
          <w:szCs w:val="20"/>
        </w:rPr>
        <w:t>/02</w:t>
      </w:r>
      <w:r w:rsidR="00474F94" w:rsidRPr="00EA207E">
        <w:rPr>
          <w:rFonts w:cs="Arial"/>
          <w:b/>
          <w:bCs/>
          <w:sz w:val="32"/>
          <w:szCs w:val="20"/>
        </w:rPr>
        <w:t>/2024</w:t>
      </w:r>
      <w:r w:rsidRPr="00EA207E">
        <w:rPr>
          <w:rFonts w:cs="Arial"/>
          <w:b/>
          <w:bCs/>
          <w:sz w:val="32"/>
          <w:szCs w:val="20"/>
        </w:rPr>
        <w:t xml:space="preserve"> </w:t>
      </w:r>
      <w:r w:rsidRPr="00EA207E">
        <w:rPr>
          <w:rFonts w:cs="Arial"/>
          <w:sz w:val="32"/>
          <w:szCs w:val="20"/>
        </w:rPr>
        <w:t xml:space="preserve">às </w:t>
      </w:r>
      <w:r w:rsidRPr="00EA207E">
        <w:rPr>
          <w:rFonts w:cs="Arial"/>
          <w:b/>
          <w:bCs/>
          <w:sz w:val="32"/>
          <w:szCs w:val="20"/>
        </w:rPr>
        <w:t>8h</w:t>
      </w:r>
    </w:p>
    <w:p w:rsidR="00BE5401" w:rsidRPr="00AB2153" w:rsidRDefault="00BE5401" w:rsidP="00BE5401">
      <w:pPr>
        <w:rPr>
          <w:rFonts w:cs="Arial"/>
          <w:sz w:val="32"/>
          <w:szCs w:val="20"/>
        </w:rPr>
      </w:pPr>
      <w:r w:rsidRPr="00EA207E">
        <w:rPr>
          <w:rFonts w:cs="Arial"/>
          <w:sz w:val="32"/>
          <w:szCs w:val="20"/>
        </w:rPr>
        <w:t xml:space="preserve">Até </w:t>
      </w:r>
      <w:r w:rsidR="00FB5721">
        <w:rPr>
          <w:rFonts w:cs="Arial"/>
          <w:b/>
          <w:sz w:val="32"/>
          <w:szCs w:val="20"/>
        </w:rPr>
        <w:t>01</w:t>
      </w:r>
      <w:r w:rsidR="00271822">
        <w:rPr>
          <w:rFonts w:cs="Arial"/>
          <w:b/>
          <w:sz w:val="32"/>
          <w:szCs w:val="20"/>
        </w:rPr>
        <w:t>/03</w:t>
      </w:r>
      <w:r w:rsidR="00474F94" w:rsidRPr="00EA207E">
        <w:rPr>
          <w:rFonts w:cs="Arial"/>
          <w:b/>
          <w:sz w:val="32"/>
          <w:szCs w:val="20"/>
        </w:rPr>
        <w:t>/2024</w:t>
      </w:r>
      <w:r w:rsidRPr="00EA207E">
        <w:rPr>
          <w:rFonts w:cs="Arial"/>
          <w:b/>
          <w:bCs/>
          <w:sz w:val="32"/>
          <w:szCs w:val="20"/>
        </w:rPr>
        <w:t xml:space="preserve"> </w:t>
      </w:r>
      <w:r w:rsidRPr="00EA207E">
        <w:rPr>
          <w:rFonts w:cs="Arial"/>
          <w:sz w:val="32"/>
          <w:szCs w:val="20"/>
        </w:rPr>
        <w:t xml:space="preserve">às </w:t>
      </w:r>
      <w:r w:rsidRPr="00EA207E">
        <w:rPr>
          <w:rFonts w:cs="Arial"/>
          <w:b/>
          <w:bCs/>
          <w:sz w:val="32"/>
          <w:szCs w:val="20"/>
        </w:rPr>
        <w:t>07h59min</w:t>
      </w:r>
    </w:p>
    <w:p w:rsidR="00BE5401" w:rsidRPr="00AB2153" w:rsidRDefault="00BE5401" w:rsidP="00BE5401">
      <w:pPr>
        <w:rPr>
          <w:rFonts w:cs="Arial"/>
          <w:color w:val="5B5B5F"/>
          <w:sz w:val="32"/>
          <w:szCs w:val="20"/>
        </w:rPr>
      </w:pPr>
    </w:p>
    <w:p w:rsidR="00BE5401" w:rsidRPr="00AB2153" w:rsidRDefault="00BE5401" w:rsidP="00BE5401">
      <w:pPr>
        <w:rPr>
          <w:rFonts w:cs="Arial"/>
          <w:b/>
          <w:bCs/>
          <w:color w:val="405CA1"/>
          <w:sz w:val="32"/>
          <w:szCs w:val="20"/>
        </w:rPr>
      </w:pPr>
      <w:r w:rsidRPr="00AB2153">
        <w:rPr>
          <w:rFonts w:cs="Arial"/>
          <w:b/>
          <w:bCs/>
          <w:color w:val="405CA1"/>
          <w:sz w:val="32"/>
          <w:szCs w:val="20"/>
        </w:rPr>
        <w:t>PERÍODO DE LANCES</w:t>
      </w:r>
    </w:p>
    <w:p w:rsidR="00186931" w:rsidRPr="00EA207E" w:rsidRDefault="00BE5401" w:rsidP="00BE5401">
      <w:pPr>
        <w:rPr>
          <w:rFonts w:cs="Arial"/>
          <w:b/>
          <w:bCs/>
          <w:sz w:val="32"/>
          <w:szCs w:val="20"/>
        </w:rPr>
      </w:pPr>
      <w:r w:rsidRPr="00EA207E">
        <w:rPr>
          <w:rFonts w:cs="Arial"/>
          <w:sz w:val="32"/>
          <w:szCs w:val="20"/>
        </w:rPr>
        <w:t xml:space="preserve">De </w:t>
      </w:r>
      <w:r w:rsidR="00271822">
        <w:rPr>
          <w:rFonts w:cs="Arial"/>
          <w:b/>
          <w:bCs/>
          <w:sz w:val="32"/>
          <w:szCs w:val="20"/>
        </w:rPr>
        <w:t>01/03</w:t>
      </w:r>
      <w:r w:rsidR="00474F94" w:rsidRPr="00EA207E">
        <w:rPr>
          <w:rFonts w:cs="Arial"/>
          <w:b/>
          <w:bCs/>
          <w:sz w:val="32"/>
          <w:szCs w:val="20"/>
        </w:rPr>
        <w:t>/2024</w:t>
      </w:r>
      <w:r w:rsidRPr="00EA207E">
        <w:rPr>
          <w:rFonts w:cs="Arial"/>
          <w:b/>
          <w:bCs/>
          <w:sz w:val="32"/>
          <w:szCs w:val="20"/>
        </w:rPr>
        <w:t xml:space="preserve"> </w:t>
      </w:r>
      <w:r w:rsidRPr="00EA207E">
        <w:rPr>
          <w:rFonts w:cs="Arial"/>
          <w:sz w:val="32"/>
          <w:szCs w:val="20"/>
        </w:rPr>
        <w:t xml:space="preserve">às </w:t>
      </w:r>
      <w:r w:rsidRPr="00EA207E">
        <w:rPr>
          <w:rFonts w:cs="Arial"/>
          <w:b/>
          <w:bCs/>
          <w:sz w:val="32"/>
          <w:szCs w:val="20"/>
        </w:rPr>
        <w:t>8h</w:t>
      </w:r>
    </w:p>
    <w:p w:rsidR="00BE5401" w:rsidRDefault="00BE5401" w:rsidP="00BE5401">
      <w:pPr>
        <w:rPr>
          <w:rFonts w:cs="Arial"/>
          <w:b/>
          <w:bCs/>
          <w:sz w:val="32"/>
          <w:szCs w:val="20"/>
        </w:rPr>
      </w:pPr>
      <w:r w:rsidRPr="00EA207E">
        <w:rPr>
          <w:rFonts w:cs="Arial"/>
          <w:sz w:val="32"/>
          <w:szCs w:val="20"/>
        </w:rPr>
        <w:t xml:space="preserve">Até </w:t>
      </w:r>
      <w:r w:rsidR="00271822">
        <w:rPr>
          <w:rFonts w:cs="Arial"/>
          <w:b/>
          <w:sz w:val="32"/>
          <w:szCs w:val="20"/>
        </w:rPr>
        <w:t>01/03</w:t>
      </w:r>
      <w:r w:rsidR="00474F94" w:rsidRPr="00EA207E">
        <w:rPr>
          <w:rFonts w:cs="Arial"/>
          <w:b/>
          <w:sz w:val="32"/>
          <w:szCs w:val="20"/>
        </w:rPr>
        <w:t>/2024</w:t>
      </w:r>
      <w:r w:rsidRPr="00EA207E">
        <w:rPr>
          <w:rFonts w:cs="Arial"/>
          <w:b/>
          <w:bCs/>
          <w:sz w:val="32"/>
          <w:szCs w:val="20"/>
        </w:rPr>
        <w:t xml:space="preserve"> </w:t>
      </w:r>
      <w:r w:rsidRPr="00EA207E">
        <w:rPr>
          <w:rFonts w:cs="Arial"/>
          <w:sz w:val="32"/>
          <w:szCs w:val="20"/>
        </w:rPr>
        <w:t xml:space="preserve">às </w:t>
      </w:r>
      <w:r w:rsidRPr="00EA207E">
        <w:rPr>
          <w:rFonts w:cs="Arial"/>
          <w:b/>
          <w:bCs/>
          <w:sz w:val="32"/>
          <w:szCs w:val="20"/>
        </w:rPr>
        <w:t>14h</w:t>
      </w:r>
    </w:p>
    <w:p w:rsidR="00852D9F" w:rsidRDefault="00852D9F" w:rsidP="00852D9F">
      <w:pPr>
        <w:spacing w:before="240" w:after="240" w:line="240" w:lineRule="exact"/>
        <w:jc w:val="both"/>
        <w:rPr>
          <w:rFonts w:cs="Arial"/>
          <w:b/>
          <w:bCs/>
          <w:caps/>
          <w:color w:val="405CA1"/>
          <w:sz w:val="32"/>
          <w:szCs w:val="32"/>
        </w:rPr>
      </w:pPr>
      <w:r w:rsidRPr="006E1990">
        <w:rPr>
          <w:rFonts w:cs="Arial"/>
          <w:b/>
          <w:bCs/>
          <w:caps/>
          <w:color w:val="405CA1"/>
          <w:sz w:val="32"/>
          <w:szCs w:val="32"/>
        </w:rPr>
        <w:t>Critério de Julgamento:</w:t>
      </w:r>
    </w:p>
    <w:p w:rsidR="00852D9F" w:rsidRDefault="00852D9F" w:rsidP="00852D9F">
      <w:pPr>
        <w:spacing w:before="240" w:after="240"/>
        <w:jc w:val="both"/>
        <w:rPr>
          <w:rFonts w:cs="Arial"/>
          <w:b/>
          <w:sz w:val="28"/>
          <w:szCs w:val="28"/>
        </w:rPr>
      </w:pPr>
      <w:r w:rsidRPr="00EE697D">
        <w:rPr>
          <w:rFonts w:cs="Arial"/>
          <w:b/>
          <w:sz w:val="28"/>
          <w:szCs w:val="28"/>
        </w:rPr>
        <w:t xml:space="preserve">MENOR PREÇO </w:t>
      </w:r>
      <w:r w:rsidR="00BE5401" w:rsidRPr="00EE697D">
        <w:rPr>
          <w:rFonts w:cs="Arial"/>
          <w:b/>
          <w:sz w:val="28"/>
          <w:szCs w:val="28"/>
        </w:rPr>
        <w:t xml:space="preserve">POR </w:t>
      </w:r>
      <w:r w:rsidR="00EE697D" w:rsidRPr="00EE697D">
        <w:rPr>
          <w:rFonts w:cs="Arial"/>
          <w:b/>
          <w:sz w:val="28"/>
          <w:szCs w:val="28"/>
        </w:rPr>
        <w:t>ITEM</w:t>
      </w:r>
    </w:p>
    <w:p w:rsidR="00D454A5" w:rsidRDefault="00D454A5" w:rsidP="00852D9F">
      <w:pPr>
        <w:spacing w:before="240" w:after="240"/>
        <w:jc w:val="both"/>
        <w:rPr>
          <w:rFonts w:cs="Arial"/>
          <w:b/>
          <w:sz w:val="28"/>
          <w:szCs w:val="28"/>
        </w:rPr>
      </w:pPr>
    </w:p>
    <w:p w:rsidR="00D454A5" w:rsidRPr="00FD34B1" w:rsidRDefault="00D454A5" w:rsidP="00D454A5">
      <w:pPr>
        <w:rPr>
          <w:rFonts w:cs="Arial"/>
          <w:b/>
          <w:bCs/>
          <w:color w:val="405CA1"/>
          <w:sz w:val="28"/>
          <w:szCs w:val="20"/>
        </w:rPr>
      </w:pPr>
      <w:r w:rsidRPr="00FD34B1">
        <w:rPr>
          <w:rFonts w:cs="Arial"/>
          <w:b/>
          <w:bCs/>
          <w:color w:val="405CA1"/>
          <w:sz w:val="28"/>
          <w:szCs w:val="20"/>
        </w:rPr>
        <w:t>DISPENSA ELETRÔNICA EXCLUSIVA ÀS ME, EPP E MEI LOCAIS E REGIONAIS.</w:t>
      </w:r>
    </w:p>
    <w:p w:rsidR="00D454A5" w:rsidRPr="00FD34B1" w:rsidRDefault="00D454A5" w:rsidP="00D454A5">
      <w:pPr>
        <w:rPr>
          <w:rFonts w:cs="Arial"/>
          <w:b/>
          <w:bCs/>
          <w:sz w:val="28"/>
          <w:szCs w:val="20"/>
        </w:rPr>
      </w:pPr>
      <w:r w:rsidRPr="00FD34B1">
        <w:rPr>
          <w:rFonts w:cs="Arial"/>
          <w:b/>
          <w:bCs/>
          <w:sz w:val="28"/>
          <w:szCs w:val="20"/>
        </w:rPr>
        <w:t xml:space="preserve">Art. 1° do Decreto Municipal n° 122/2020, em conformidade com o que dispõe a Lei Municipal n° 3.019/2020. </w:t>
      </w:r>
    </w:p>
    <w:p w:rsidR="00E41AF0" w:rsidRDefault="00E41AF0" w:rsidP="00852D9F">
      <w:pPr>
        <w:rPr>
          <w:rFonts w:cs="Arial"/>
          <w:b/>
          <w:bCs/>
          <w:sz w:val="32"/>
          <w:szCs w:val="20"/>
        </w:rPr>
      </w:pPr>
    </w:p>
    <w:p w:rsidR="003841B4" w:rsidRDefault="003841B4" w:rsidP="00852D9F">
      <w:pPr>
        <w:rPr>
          <w:rFonts w:cs="Arial"/>
          <w:b/>
          <w:bCs/>
          <w:sz w:val="32"/>
          <w:szCs w:val="20"/>
        </w:rPr>
      </w:pPr>
    </w:p>
    <w:p w:rsidR="003841B4" w:rsidRDefault="003841B4" w:rsidP="00852D9F">
      <w:pPr>
        <w:rPr>
          <w:rFonts w:cs="Arial"/>
          <w:b/>
          <w:bCs/>
          <w:sz w:val="32"/>
          <w:szCs w:val="20"/>
        </w:rPr>
      </w:pPr>
    </w:p>
    <w:p w:rsidR="003F0560" w:rsidRPr="00BB58D5" w:rsidRDefault="003F0560">
      <w:pPr>
        <w:pStyle w:val="CabealhodoSumrio"/>
        <w:rPr>
          <w:rFonts w:ascii="Arial" w:hAnsi="Arial" w:cs="Arial"/>
          <w:sz w:val="20"/>
          <w:szCs w:val="20"/>
        </w:rPr>
      </w:pPr>
      <w:r w:rsidRPr="00BB58D5">
        <w:rPr>
          <w:rFonts w:ascii="Arial" w:hAnsi="Arial" w:cs="Arial"/>
          <w:sz w:val="20"/>
          <w:szCs w:val="20"/>
        </w:rPr>
        <w:t>Sumário</w:t>
      </w:r>
    </w:p>
    <w:p w:rsidR="00E5012C" w:rsidRPr="00BB58D5" w:rsidRDefault="00E5012C" w:rsidP="00E5012C">
      <w:pPr>
        <w:rPr>
          <w:rFonts w:cs="Arial"/>
          <w:szCs w:val="20"/>
        </w:rPr>
      </w:pPr>
    </w:p>
    <w:p w:rsidR="00040021" w:rsidRPr="00BB58D5" w:rsidRDefault="0029768C">
      <w:pPr>
        <w:pStyle w:val="Sumrio1"/>
        <w:tabs>
          <w:tab w:val="left" w:pos="440"/>
          <w:tab w:val="right" w:leader="dot" w:pos="9736"/>
        </w:tabs>
        <w:rPr>
          <w:rFonts w:cs="Arial"/>
          <w:noProof/>
          <w:szCs w:val="20"/>
        </w:rPr>
      </w:pPr>
      <w:r w:rsidRPr="0029768C">
        <w:rPr>
          <w:rFonts w:cs="Arial"/>
          <w:szCs w:val="20"/>
        </w:rPr>
        <w:fldChar w:fldCharType="begin"/>
      </w:r>
      <w:r w:rsidR="003F0560" w:rsidRPr="00BB58D5">
        <w:rPr>
          <w:rFonts w:cs="Arial"/>
          <w:szCs w:val="20"/>
        </w:rPr>
        <w:instrText xml:space="preserve"> TOC \o "1-3" \h \z \u </w:instrText>
      </w:r>
      <w:r w:rsidRPr="0029768C">
        <w:rPr>
          <w:rFonts w:cs="Arial"/>
          <w:szCs w:val="20"/>
        </w:rPr>
        <w:fldChar w:fldCharType="separate"/>
      </w:r>
      <w:hyperlink w:anchor="_Toc104906818" w:history="1">
        <w:r w:rsidR="00040021" w:rsidRPr="00BB58D5">
          <w:rPr>
            <w:rStyle w:val="Hyperlink"/>
            <w:rFonts w:eastAsia="Calibri" w:cs="Arial"/>
            <w:b/>
            <w:noProof/>
            <w:szCs w:val="20"/>
          </w:rPr>
          <w:t>1.</w:t>
        </w:r>
        <w:r w:rsidR="00040021" w:rsidRPr="00BB58D5">
          <w:rPr>
            <w:rFonts w:cs="Arial"/>
            <w:noProof/>
            <w:szCs w:val="20"/>
          </w:rPr>
          <w:tab/>
        </w:r>
        <w:r w:rsidR="00040021" w:rsidRPr="00BB58D5">
          <w:rPr>
            <w:rStyle w:val="Hyperlink"/>
            <w:rFonts w:eastAsia="Calibri" w:cs="Arial"/>
            <w:noProof/>
            <w:szCs w:val="20"/>
          </w:rPr>
          <w:t>OBJETO DA CONTRATAÇÃO DIRETA</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_Toc104906818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3</w:t>
        </w:r>
        <w:r w:rsidRPr="00BB58D5">
          <w:rPr>
            <w:rFonts w:cs="Arial"/>
            <w:noProof/>
            <w:webHidden/>
            <w:szCs w:val="20"/>
          </w:rPr>
          <w:fldChar w:fldCharType="end"/>
        </w:r>
      </w:hyperlink>
    </w:p>
    <w:p w:rsidR="00040021" w:rsidRPr="00BB58D5" w:rsidRDefault="0029768C">
      <w:pPr>
        <w:pStyle w:val="Sumrio1"/>
        <w:tabs>
          <w:tab w:val="left" w:pos="440"/>
          <w:tab w:val="right" w:leader="dot" w:pos="9736"/>
        </w:tabs>
        <w:rPr>
          <w:rFonts w:cs="Arial"/>
          <w:noProof/>
          <w:szCs w:val="20"/>
        </w:rPr>
      </w:pPr>
      <w:hyperlink w:anchor="_Toc104906819" w:history="1">
        <w:r w:rsidR="00040021" w:rsidRPr="00BB58D5">
          <w:rPr>
            <w:rStyle w:val="Hyperlink"/>
            <w:rFonts w:eastAsia="Calibri" w:cs="Arial"/>
            <w:b/>
            <w:noProof/>
            <w:szCs w:val="20"/>
          </w:rPr>
          <w:t>2.</w:t>
        </w:r>
        <w:r w:rsidR="00040021" w:rsidRPr="00BB58D5">
          <w:rPr>
            <w:rFonts w:cs="Arial"/>
            <w:noProof/>
            <w:szCs w:val="20"/>
          </w:rPr>
          <w:tab/>
        </w:r>
        <w:r w:rsidR="00040021" w:rsidRPr="00BB58D5">
          <w:rPr>
            <w:rStyle w:val="Hyperlink"/>
            <w:rFonts w:eastAsia="Calibri" w:cs="Arial"/>
            <w:noProof/>
            <w:szCs w:val="20"/>
          </w:rPr>
          <w:t>PARTICIPAÇÃO NA DISPENSA ELETRÔNICA.</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_Toc104906819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3</w:t>
        </w:r>
        <w:r w:rsidRPr="00BB58D5">
          <w:rPr>
            <w:rFonts w:cs="Arial"/>
            <w:noProof/>
            <w:webHidden/>
            <w:szCs w:val="20"/>
          </w:rPr>
          <w:fldChar w:fldCharType="end"/>
        </w:r>
      </w:hyperlink>
    </w:p>
    <w:p w:rsidR="00040021" w:rsidRPr="00BB58D5" w:rsidRDefault="0029768C">
      <w:pPr>
        <w:pStyle w:val="Sumrio1"/>
        <w:tabs>
          <w:tab w:val="left" w:pos="440"/>
          <w:tab w:val="right" w:leader="dot" w:pos="9736"/>
        </w:tabs>
        <w:rPr>
          <w:rFonts w:cs="Arial"/>
          <w:noProof/>
          <w:szCs w:val="20"/>
        </w:rPr>
      </w:pPr>
      <w:hyperlink w:anchor="_Toc104906820" w:history="1">
        <w:r w:rsidR="00040021" w:rsidRPr="00BB58D5">
          <w:rPr>
            <w:rStyle w:val="Hyperlink"/>
            <w:rFonts w:eastAsia="Calibri" w:cs="Arial"/>
            <w:b/>
            <w:noProof/>
            <w:szCs w:val="20"/>
          </w:rPr>
          <w:t>3.</w:t>
        </w:r>
        <w:r w:rsidR="00040021" w:rsidRPr="00BB58D5">
          <w:rPr>
            <w:rFonts w:cs="Arial"/>
            <w:noProof/>
            <w:szCs w:val="20"/>
          </w:rPr>
          <w:tab/>
        </w:r>
        <w:r w:rsidR="00040021" w:rsidRPr="00BB58D5">
          <w:rPr>
            <w:rStyle w:val="Hyperlink"/>
            <w:rFonts w:eastAsia="Calibri" w:cs="Arial"/>
            <w:noProof/>
            <w:szCs w:val="20"/>
          </w:rPr>
          <w:t>INGRESSO NA DISPENSA ELETRÔNICA E CADASTRAMENTO DA PROPOSTA INICIAL</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_Toc104906820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5</w:t>
        </w:r>
        <w:r w:rsidRPr="00BB58D5">
          <w:rPr>
            <w:rFonts w:cs="Arial"/>
            <w:noProof/>
            <w:webHidden/>
            <w:szCs w:val="20"/>
          </w:rPr>
          <w:fldChar w:fldCharType="end"/>
        </w:r>
      </w:hyperlink>
    </w:p>
    <w:p w:rsidR="00040021" w:rsidRPr="00BB58D5" w:rsidRDefault="0029768C">
      <w:pPr>
        <w:pStyle w:val="Sumrio1"/>
        <w:tabs>
          <w:tab w:val="left" w:pos="440"/>
          <w:tab w:val="right" w:leader="dot" w:pos="9736"/>
        </w:tabs>
        <w:rPr>
          <w:rFonts w:cs="Arial"/>
          <w:noProof/>
          <w:szCs w:val="20"/>
        </w:rPr>
      </w:pPr>
      <w:hyperlink w:anchor="_Toc104906821" w:history="1">
        <w:r w:rsidR="00040021" w:rsidRPr="00BB58D5">
          <w:rPr>
            <w:rStyle w:val="Hyperlink"/>
            <w:rFonts w:eastAsia="Calibri" w:cs="Arial"/>
            <w:b/>
            <w:noProof/>
            <w:szCs w:val="20"/>
          </w:rPr>
          <w:t>4.</w:t>
        </w:r>
        <w:r w:rsidR="00040021" w:rsidRPr="00BB58D5">
          <w:rPr>
            <w:rFonts w:cs="Arial"/>
            <w:noProof/>
            <w:szCs w:val="20"/>
          </w:rPr>
          <w:tab/>
        </w:r>
        <w:r w:rsidR="00040021" w:rsidRPr="00BB58D5">
          <w:rPr>
            <w:rStyle w:val="Hyperlink"/>
            <w:rFonts w:eastAsia="Calibri" w:cs="Arial"/>
            <w:noProof/>
            <w:szCs w:val="20"/>
          </w:rPr>
          <w:t>FASE DE LANCES</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_Toc104906821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6</w:t>
        </w:r>
        <w:r w:rsidRPr="00BB58D5">
          <w:rPr>
            <w:rFonts w:cs="Arial"/>
            <w:noProof/>
            <w:webHidden/>
            <w:szCs w:val="20"/>
          </w:rPr>
          <w:fldChar w:fldCharType="end"/>
        </w:r>
      </w:hyperlink>
    </w:p>
    <w:p w:rsidR="00040021" w:rsidRPr="00BB58D5" w:rsidRDefault="0029768C">
      <w:pPr>
        <w:pStyle w:val="Sumrio1"/>
        <w:tabs>
          <w:tab w:val="left" w:pos="440"/>
          <w:tab w:val="right" w:leader="dot" w:pos="9736"/>
        </w:tabs>
        <w:rPr>
          <w:rFonts w:cs="Arial"/>
          <w:noProof/>
          <w:szCs w:val="20"/>
        </w:rPr>
      </w:pPr>
      <w:hyperlink w:anchor="_Toc104906822" w:history="1">
        <w:r w:rsidR="00040021" w:rsidRPr="00BB58D5">
          <w:rPr>
            <w:rStyle w:val="Hyperlink"/>
            <w:rFonts w:eastAsia="Calibri" w:cs="Arial"/>
            <w:b/>
            <w:noProof/>
            <w:szCs w:val="20"/>
          </w:rPr>
          <w:t>5.</w:t>
        </w:r>
        <w:r w:rsidR="00040021" w:rsidRPr="00BB58D5">
          <w:rPr>
            <w:rFonts w:cs="Arial"/>
            <w:noProof/>
            <w:szCs w:val="20"/>
          </w:rPr>
          <w:tab/>
        </w:r>
        <w:r w:rsidR="00040021" w:rsidRPr="00BB58D5">
          <w:rPr>
            <w:rStyle w:val="Hyperlink"/>
            <w:rFonts w:eastAsia="Calibri" w:cs="Arial"/>
            <w:noProof/>
            <w:szCs w:val="20"/>
          </w:rPr>
          <w:t>JULGAMENTO DAS PROPOSTAS DE PREÇO</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_Toc104906822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7</w:t>
        </w:r>
        <w:r w:rsidRPr="00BB58D5">
          <w:rPr>
            <w:rFonts w:cs="Arial"/>
            <w:noProof/>
            <w:webHidden/>
            <w:szCs w:val="20"/>
          </w:rPr>
          <w:fldChar w:fldCharType="end"/>
        </w:r>
      </w:hyperlink>
    </w:p>
    <w:p w:rsidR="00040021" w:rsidRPr="00BB58D5" w:rsidRDefault="0029768C">
      <w:pPr>
        <w:pStyle w:val="Sumrio1"/>
        <w:tabs>
          <w:tab w:val="left" w:pos="440"/>
          <w:tab w:val="right" w:leader="dot" w:pos="9736"/>
        </w:tabs>
        <w:rPr>
          <w:rFonts w:cs="Arial"/>
          <w:noProof/>
          <w:szCs w:val="20"/>
        </w:rPr>
      </w:pPr>
      <w:hyperlink w:anchor="_Toc104906823" w:history="1">
        <w:r w:rsidR="00040021" w:rsidRPr="00BB58D5">
          <w:rPr>
            <w:rStyle w:val="Hyperlink"/>
            <w:rFonts w:eastAsia="Calibri" w:cs="Arial"/>
            <w:b/>
            <w:noProof/>
            <w:szCs w:val="20"/>
          </w:rPr>
          <w:t>6.</w:t>
        </w:r>
        <w:r w:rsidR="00040021" w:rsidRPr="00BB58D5">
          <w:rPr>
            <w:rFonts w:cs="Arial"/>
            <w:noProof/>
            <w:szCs w:val="20"/>
          </w:rPr>
          <w:tab/>
        </w:r>
        <w:r w:rsidR="00040021" w:rsidRPr="00BB58D5">
          <w:rPr>
            <w:rStyle w:val="Hyperlink"/>
            <w:rFonts w:eastAsia="Calibri" w:cs="Arial"/>
            <w:noProof/>
            <w:szCs w:val="20"/>
          </w:rPr>
          <w:t>HABILITAÇÃO</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_Toc104906823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8</w:t>
        </w:r>
        <w:r w:rsidRPr="00BB58D5">
          <w:rPr>
            <w:rFonts w:cs="Arial"/>
            <w:noProof/>
            <w:webHidden/>
            <w:szCs w:val="20"/>
          </w:rPr>
          <w:fldChar w:fldCharType="end"/>
        </w:r>
      </w:hyperlink>
    </w:p>
    <w:p w:rsidR="00040021" w:rsidRPr="00BB58D5" w:rsidRDefault="0029768C">
      <w:pPr>
        <w:pStyle w:val="Sumrio1"/>
        <w:tabs>
          <w:tab w:val="left" w:pos="440"/>
          <w:tab w:val="right" w:leader="dot" w:pos="9736"/>
        </w:tabs>
        <w:rPr>
          <w:rFonts w:cs="Arial"/>
          <w:noProof/>
          <w:szCs w:val="20"/>
        </w:rPr>
      </w:pPr>
      <w:hyperlink w:anchor="_Toc104906824" w:history="1">
        <w:r w:rsidR="00040021" w:rsidRPr="00BB58D5">
          <w:rPr>
            <w:rStyle w:val="Hyperlink"/>
            <w:rFonts w:eastAsia="Calibri" w:cs="Arial"/>
            <w:b/>
            <w:noProof/>
            <w:szCs w:val="20"/>
          </w:rPr>
          <w:t>7.</w:t>
        </w:r>
        <w:r w:rsidR="00040021" w:rsidRPr="00BB58D5">
          <w:rPr>
            <w:rFonts w:cs="Arial"/>
            <w:noProof/>
            <w:szCs w:val="20"/>
          </w:rPr>
          <w:tab/>
        </w:r>
        <w:r w:rsidR="00040021" w:rsidRPr="00BB58D5">
          <w:rPr>
            <w:rStyle w:val="Hyperlink"/>
            <w:rFonts w:eastAsia="Calibri" w:cs="Arial"/>
            <w:noProof/>
            <w:szCs w:val="20"/>
          </w:rPr>
          <w:t>CONTRATAÇÃO</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_Toc104906824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9</w:t>
        </w:r>
        <w:r w:rsidRPr="00BB58D5">
          <w:rPr>
            <w:rFonts w:cs="Arial"/>
            <w:noProof/>
            <w:webHidden/>
            <w:szCs w:val="20"/>
          </w:rPr>
          <w:fldChar w:fldCharType="end"/>
        </w:r>
      </w:hyperlink>
    </w:p>
    <w:p w:rsidR="00040021" w:rsidRPr="00BB58D5" w:rsidRDefault="0029768C">
      <w:pPr>
        <w:pStyle w:val="Sumrio1"/>
        <w:tabs>
          <w:tab w:val="left" w:pos="440"/>
          <w:tab w:val="right" w:leader="dot" w:pos="9736"/>
        </w:tabs>
        <w:rPr>
          <w:rFonts w:cs="Arial"/>
          <w:noProof/>
          <w:szCs w:val="20"/>
        </w:rPr>
      </w:pPr>
      <w:hyperlink w:anchor="_Toc104906825" w:history="1">
        <w:r w:rsidR="00040021" w:rsidRPr="00BB58D5">
          <w:rPr>
            <w:rStyle w:val="Hyperlink"/>
            <w:rFonts w:eastAsia="Calibri" w:cs="Arial"/>
            <w:b/>
            <w:noProof/>
            <w:szCs w:val="20"/>
          </w:rPr>
          <w:t>8.</w:t>
        </w:r>
        <w:r w:rsidR="00040021" w:rsidRPr="00BB58D5">
          <w:rPr>
            <w:rFonts w:cs="Arial"/>
            <w:noProof/>
            <w:szCs w:val="20"/>
          </w:rPr>
          <w:tab/>
        </w:r>
        <w:r w:rsidR="00040021" w:rsidRPr="00BB58D5">
          <w:rPr>
            <w:rStyle w:val="Hyperlink"/>
            <w:rFonts w:eastAsia="Calibri" w:cs="Arial"/>
            <w:noProof/>
            <w:szCs w:val="20"/>
          </w:rPr>
          <w:t>SANÇÕES</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_Toc104906825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10</w:t>
        </w:r>
        <w:r w:rsidRPr="00BB58D5">
          <w:rPr>
            <w:rFonts w:cs="Arial"/>
            <w:noProof/>
            <w:webHidden/>
            <w:szCs w:val="20"/>
          </w:rPr>
          <w:fldChar w:fldCharType="end"/>
        </w:r>
      </w:hyperlink>
    </w:p>
    <w:p w:rsidR="00040021" w:rsidRPr="00BB58D5" w:rsidRDefault="0029768C">
      <w:pPr>
        <w:pStyle w:val="Sumrio1"/>
        <w:tabs>
          <w:tab w:val="left" w:pos="440"/>
          <w:tab w:val="right" w:leader="dot" w:pos="9736"/>
        </w:tabs>
        <w:rPr>
          <w:rFonts w:cs="Arial"/>
          <w:noProof/>
          <w:szCs w:val="20"/>
        </w:rPr>
      </w:pPr>
      <w:hyperlink w:anchor="_Toc104906826" w:history="1">
        <w:r w:rsidR="00040021" w:rsidRPr="00BB58D5">
          <w:rPr>
            <w:rStyle w:val="Hyperlink"/>
            <w:rFonts w:eastAsia="Calibri" w:cs="Arial"/>
            <w:b/>
            <w:noProof/>
            <w:szCs w:val="20"/>
          </w:rPr>
          <w:t>9.</w:t>
        </w:r>
        <w:r w:rsidR="00040021" w:rsidRPr="00BB58D5">
          <w:rPr>
            <w:rFonts w:cs="Arial"/>
            <w:noProof/>
            <w:szCs w:val="20"/>
          </w:rPr>
          <w:tab/>
        </w:r>
        <w:r w:rsidR="00040021" w:rsidRPr="00BB58D5">
          <w:rPr>
            <w:rStyle w:val="Hyperlink"/>
            <w:rFonts w:eastAsia="Calibri" w:cs="Arial"/>
            <w:noProof/>
            <w:szCs w:val="20"/>
          </w:rPr>
          <w:t>DAS DISPOSIÇÕES GERAIS</w:t>
        </w:r>
        <w:r w:rsidR="00040021" w:rsidRPr="00BB58D5">
          <w:rPr>
            <w:rFonts w:cs="Arial"/>
            <w:noProof/>
            <w:webHidden/>
            <w:szCs w:val="20"/>
          </w:rPr>
          <w:tab/>
        </w:r>
        <w:r w:rsidRPr="00BB58D5">
          <w:rPr>
            <w:rFonts w:cs="Arial"/>
            <w:noProof/>
            <w:webHidden/>
            <w:szCs w:val="20"/>
          </w:rPr>
          <w:fldChar w:fldCharType="begin"/>
        </w:r>
        <w:r w:rsidR="00040021" w:rsidRPr="00BB58D5">
          <w:rPr>
            <w:rFonts w:cs="Arial"/>
            <w:noProof/>
            <w:webHidden/>
            <w:szCs w:val="20"/>
          </w:rPr>
          <w:instrText xml:space="preserve"> PAGEREF _Toc104906826 \h </w:instrText>
        </w:r>
        <w:r w:rsidRPr="00BB58D5">
          <w:rPr>
            <w:rFonts w:cs="Arial"/>
            <w:noProof/>
            <w:webHidden/>
            <w:szCs w:val="20"/>
          </w:rPr>
        </w:r>
        <w:r w:rsidRPr="00BB58D5">
          <w:rPr>
            <w:rFonts w:cs="Arial"/>
            <w:noProof/>
            <w:webHidden/>
            <w:szCs w:val="20"/>
          </w:rPr>
          <w:fldChar w:fldCharType="separate"/>
        </w:r>
        <w:r w:rsidR="00B80DD2">
          <w:rPr>
            <w:rFonts w:cs="Arial"/>
            <w:noProof/>
            <w:webHidden/>
            <w:szCs w:val="20"/>
          </w:rPr>
          <w:t>11</w:t>
        </w:r>
        <w:r w:rsidRPr="00BB58D5">
          <w:rPr>
            <w:rFonts w:cs="Arial"/>
            <w:noProof/>
            <w:webHidden/>
            <w:szCs w:val="20"/>
          </w:rPr>
          <w:fldChar w:fldCharType="end"/>
        </w:r>
      </w:hyperlink>
    </w:p>
    <w:p w:rsidR="003F0560" w:rsidRPr="00BB58D5" w:rsidRDefault="0029768C">
      <w:pPr>
        <w:rPr>
          <w:rFonts w:cs="Arial"/>
          <w:szCs w:val="20"/>
        </w:rPr>
      </w:pPr>
      <w:r w:rsidRPr="00BB58D5">
        <w:rPr>
          <w:rFonts w:cs="Arial"/>
          <w:b/>
          <w:bCs/>
          <w:szCs w:val="20"/>
        </w:rPr>
        <w:fldChar w:fldCharType="end"/>
      </w:r>
    </w:p>
    <w:p w:rsidR="00021F8A" w:rsidRPr="00BB58D5" w:rsidRDefault="00021F8A" w:rsidP="00434384">
      <w:pPr>
        <w:pStyle w:val="Ttulo1"/>
        <w:rPr>
          <w:rFonts w:ascii="Arial" w:hAnsi="Arial" w:cs="Arial"/>
          <w:b/>
          <w:bCs/>
          <w:i/>
          <w:iCs/>
          <w:color w:val="FF0000"/>
          <w:sz w:val="20"/>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56FE1" w:rsidRDefault="00356FE1" w:rsidP="00356FE1">
      <w:pPr>
        <w:rPr>
          <w:rFonts w:cs="Arial"/>
          <w:szCs w:val="20"/>
        </w:rPr>
      </w:pPr>
    </w:p>
    <w:p w:rsidR="00EA207E" w:rsidRDefault="00EA207E" w:rsidP="00356FE1">
      <w:pPr>
        <w:rPr>
          <w:rFonts w:cs="Arial"/>
          <w:szCs w:val="20"/>
        </w:rPr>
      </w:pPr>
    </w:p>
    <w:p w:rsidR="00EA207E" w:rsidRDefault="00EA207E" w:rsidP="00356FE1">
      <w:pPr>
        <w:rPr>
          <w:rFonts w:cs="Arial"/>
          <w:szCs w:val="20"/>
        </w:rPr>
      </w:pPr>
    </w:p>
    <w:p w:rsidR="00EA207E" w:rsidRDefault="00EA207E" w:rsidP="00356FE1">
      <w:pPr>
        <w:rPr>
          <w:rFonts w:cs="Arial"/>
          <w:szCs w:val="20"/>
        </w:rPr>
      </w:pPr>
    </w:p>
    <w:p w:rsidR="00EA207E" w:rsidRPr="00BB58D5" w:rsidRDefault="00EA207E" w:rsidP="00356FE1">
      <w:pPr>
        <w:rPr>
          <w:rFonts w:cs="Arial"/>
          <w:szCs w:val="20"/>
        </w:rPr>
      </w:pPr>
    </w:p>
    <w:p w:rsidR="00356FE1" w:rsidRPr="00BB58D5" w:rsidRDefault="00356FE1" w:rsidP="00356FE1">
      <w:pPr>
        <w:rPr>
          <w:rFonts w:cs="Arial"/>
          <w:szCs w:val="20"/>
        </w:rPr>
      </w:pPr>
    </w:p>
    <w:p w:rsidR="00356FE1" w:rsidRDefault="00356FE1" w:rsidP="00356FE1">
      <w:pPr>
        <w:rPr>
          <w:rFonts w:cs="Arial"/>
          <w:szCs w:val="20"/>
        </w:rPr>
      </w:pPr>
    </w:p>
    <w:p w:rsidR="00852D9F" w:rsidRPr="00BB58D5" w:rsidRDefault="00852D9F" w:rsidP="00356FE1">
      <w:pPr>
        <w:rPr>
          <w:rFonts w:cs="Arial"/>
          <w:szCs w:val="20"/>
        </w:rPr>
      </w:pPr>
    </w:p>
    <w:p w:rsidR="00356FE1" w:rsidRPr="00BB58D5" w:rsidRDefault="00356FE1" w:rsidP="00356FE1">
      <w:pPr>
        <w:rPr>
          <w:rFonts w:cs="Arial"/>
          <w:szCs w:val="20"/>
        </w:rPr>
      </w:pPr>
    </w:p>
    <w:p w:rsidR="00356FE1" w:rsidRPr="00BB58D5" w:rsidRDefault="00356FE1" w:rsidP="00356FE1">
      <w:pPr>
        <w:rPr>
          <w:rFonts w:cs="Arial"/>
          <w:szCs w:val="20"/>
        </w:rPr>
      </w:pPr>
    </w:p>
    <w:p w:rsidR="003D7AE8" w:rsidRPr="00E749B5" w:rsidRDefault="007C1E13" w:rsidP="003D0E1A">
      <w:pPr>
        <w:spacing w:line="276" w:lineRule="auto"/>
        <w:jc w:val="center"/>
        <w:rPr>
          <w:rFonts w:cs="Arial"/>
          <w:b/>
          <w:bCs/>
          <w:i/>
          <w:iCs/>
          <w:color w:val="FF0000"/>
          <w:szCs w:val="20"/>
        </w:rPr>
      </w:pPr>
      <w:r w:rsidRPr="00BB58D5">
        <w:rPr>
          <w:rFonts w:cs="Arial"/>
          <w:b/>
          <w:bCs/>
          <w:i/>
          <w:iCs/>
          <w:szCs w:val="20"/>
        </w:rPr>
        <w:lastRenderedPageBreak/>
        <w:t xml:space="preserve">MUNICÍPIO DE </w:t>
      </w:r>
      <w:r w:rsidRPr="00E749B5">
        <w:rPr>
          <w:rFonts w:cs="Arial"/>
          <w:b/>
          <w:bCs/>
          <w:i/>
          <w:iCs/>
          <w:szCs w:val="20"/>
        </w:rPr>
        <w:t>ASTORGA</w:t>
      </w:r>
    </w:p>
    <w:p w:rsidR="003D0E1A" w:rsidRPr="00E749B5" w:rsidRDefault="003D0E1A" w:rsidP="003D0E1A">
      <w:pPr>
        <w:spacing w:line="276" w:lineRule="auto"/>
        <w:jc w:val="center"/>
        <w:rPr>
          <w:rFonts w:cs="Arial"/>
          <w:b/>
          <w:bCs/>
          <w:color w:val="000000"/>
          <w:szCs w:val="20"/>
        </w:rPr>
      </w:pPr>
      <w:r w:rsidRPr="00E749B5">
        <w:rPr>
          <w:rFonts w:cs="Arial"/>
          <w:b/>
          <w:bCs/>
          <w:color w:val="000000"/>
          <w:szCs w:val="20"/>
        </w:rPr>
        <w:t>AVISO DE DI</w:t>
      </w:r>
      <w:r w:rsidR="007C1E13" w:rsidRPr="00E749B5">
        <w:rPr>
          <w:rFonts w:cs="Arial"/>
          <w:b/>
          <w:bCs/>
          <w:color w:val="000000"/>
          <w:szCs w:val="20"/>
        </w:rPr>
        <w:t xml:space="preserve">SPENSA ELETRÔNICA Nº </w:t>
      </w:r>
      <w:r w:rsidR="00E749B5" w:rsidRPr="00E749B5">
        <w:rPr>
          <w:rFonts w:cs="Arial"/>
          <w:b/>
          <w:bCs/>
          <w:color w:val="000000"/>
          <w:szCs w:val="20"/>
        </w:rPr>
        <w:t>009</w:t>
      </w:r>
      <w:r w:rsidR="00B95495" w:rsidRPr="00E749B5">
        <w:rPr>
          <w:rFonts w:cs="Arial"/>
          <w:b/>
          <w:bCs/>
          <w:color w:val="000000"/>
          <w:szCs w:val="20"/>
        </w:rPr>
        <w:t>/2024</w:t>
      </w:r>
    </w:p>
    <w:p w:rsidR="003D0E1A" w:rsidRPr="00BB58D5" w:rsidRDefault="00401679" w:rsidP="00110D2D">
      <w:pPr>
        <w:spacing w:after="120" w:line="276" w:lineRule="auto"/>
        <w:ind w:right="-15"/>
        <w:jc w:val="center"/>
        <w:rPr>
          <w:rFonts w:cs="Arial"/>
          <w:b/>
          <w:bCs/>
          <w:color w:val="000000"/>
          <w:szCs w:val="20"/>
        </w:rPr>
      </w:pPr>
      <w:r w:rsidRPr="00E749B5">
        <w:rPr>
          <w:rFonts w:cs="Arial"/>
          <w:b/>
          <w:bCs/>
          <w:color w:val="000000"/>
          <w:szCs w:val="20"/>
        </w:rPr>
        <w:t>(Processo Administrativo nº</w:t>
      </w:r>
      <w:r w:rsidR="00E749B5" w:rsidRPr="00E749B5">
        <w:rPr>
          <w:rFonts w:cs="Arial"/>
          <w:b/>
          <w:bCs/>
          <w:color w:val="000000"/>
          <w:szCs w:val="20"/>
        </w:rPr>
        <w:t>021</w:t>
      </w:r>
      <w:r w:rsidR="00EE697D" w:rsidRPr="00E749B5">
        <w:rPr>
          <w:rFonts w:cs="Arial"/>
          <w:b/>
          <w:bCs/>
          <w:color w:val="000000"/>
          <w:szCs w:val="20"/>
        </w:rPr>
        <w:t>/2024</w:t>
      </w:r>
      <w:r w:rsidRPr="00E749B5">
        <w:rPr>
          <w:rFonts w:cs="Arial"/>
          <w:b/>
          <w:bCs/>
          <w:color w:val="000000"/>
          <w:szCs w:val="20"/>
        </w:rPr>
        <w:t>)</w:t>
      </w:r>
    </w:p>
    <w:p w:rsidR="009F7713" w:rsidRPr="00BB58D5" w:rsidRDefault="007C1E13" w:rsidP="007C1E13">
      <w:pPr>
        <w:spacing w:line="276" w:lineRule="auto"/>
        <w:ind w:firstLine="708"/>
        <w:jc w:val="both"/>
        <w:rPr>
          <w:rFonts w:cs="Arial"/>
          <w:color w:val="000000"/>
          <w:szCs w:val="20"/>
        </w:rPr>
      </w:pPr>
      <w:r w:rsidRPr="00BB58D5">
        <w:rPr>
          <w:rFonts w:cs="Arial"/>
          <w:color w:val="000000"/>
          <w:szCs w:val="20"/>
        </w:rPr>
        <w:t xml:space="preserve">Torna-se público que o Município de Astorga, pessoa jurídica de direito interno, inscrito no CNPJ sob o nº 75.743.377/0001-30, por meio do Setor de Licitação, realizará Dispensa Eletrônica, </w:t>
      </w:r>
      <w:r w:rsidRPr="00BB58D5">
        <w:rPr>
          <w:rFonts w:cs="Arial"/>
          <w:bCs/>
          <w:color w:val="000000"/>
          <w:szCs w:val="20"/>
        </w:rPr>
        <w:t xml:space="preserve">com critério de </w:t>
      </w:r>
      <w:r w:rsidR="00BB58D5" w:rsidRPr="00BB58D5">
        <w:rPr>
          <w:rFonts w:cs="Arial"/>
          <w:bCs/>
          <w:color w:val="000000"/>
          <w:szCs w:val="20"/>
        </w:rPr>
        <w:t>julgamento</w:t>
      </w:r>
      <w:r w:rsidR="00BB58D5">
        <w:rPr>
          <w:rFonts w:cs="Arial"/>
          <w:bCs/>
          <w:color w:val="000000"/>
          <w:szCs w:val="20"/>
        </w:rPr>
        <w:t xml:space="preserve">, </w:t>
      </w:r>
      <w:r w:rsidRPr="00BB58D5">
        <w:rPr>
          <w:rFonts w:cs="Arial"/>
          <w:i/>
          <w:szCs w:val="20"/>
        </w:rPr>
        <w:t>menor preço</w:t>
      </w:r>
      <w:r w:rsidR="00BB58D5">
        <w:rPr>
          <w:rFonts w:cs="Arial"/>
          <w:i/>
          <w:szCs w:val="20"/>
        </w:rPr>
        <w:t xml:space="preserve"> </w:t>
      </w:r>
      <w:r w:rsidR="00DC4C55">
        <w:rPr>
          <w:rFonts w:cs="Arial"/>
          <w:i/>
          <w:szCs w:val="20"/>
        </w:rPr>
        <w:t xml:space="preserve">por </w:t>
      </w:r>
      <w:r w:rsidR="00DC4C55" w:rsidRPr="00291A84">
        <w:rPr>
          <w:rFonts w:cs="Arial"/>
          <w:i/>
          <w:szCs w:val="20"/>
        </w:rPr>
        <w:t>item</w:t>
      </w:r>
      <w:r w:rsidR="00BB58D5" w:rsidRPr="00291A84">
        <w:rPr>
          <w:rFonts w:cs="Arial"/>
          <w:i/>
          <w:szCs w:val="20"/>
        </w:rPr>
        <w:t>,</w:t>
      </w:r>
      <w:r w:rsidR="00BB58D5">
        <w:rPr>
          <w:rFonts w:cs="Arial"/>
          <w:i/>
          <w:szCs w:val="20"/>
        </w:rPr>
        <w:t xml:space="preserve"> </w:t>
      </w:r>
      <w:r w:rsidRPr="00BB58D5">
        <w:rPr>
          <w:rFonts w:cs="Arial"/>
          <w:szCs w:val="20"/>
        </w:rPr>
        <w:t xml:space="preserve">na hipótese </w:t>
      </w:r>
      <w:r w:rsidRPr="00B95495">
        <w:rPr>
          <w:rFonts w:cs="Arial"/>
          <w:szCs w:val="20"/>
        </w:rPr>
        <w:t>do art</w:t>
      </w:r>
      <w:r w:rsidRPr="00291A84">
        <w:rPr>
          <w:rFonts w:cs="Arial"/>
          <w:szCs w:val="20"/>
        </w:rPr>
        <w:t>. 75</w:t>
      </w:r>
      <w:r w:rsidRPr="00291A84">
        <w:rPr>
          <w:rFonts w:cs="Arial"/>
          <w:i/>
          <w:iCs/>
          <w:szCs w:val="20"/>
        </w:rPr>
        <w:t xml:space="preserve">, </w:t>
      </w:r>
      <w:r w:rsidRPr="00EA207E">
        <w:rPr>
          <w:rFonts w:cs="Arial"/>
          <w:i/>
          <w:iCs/>
          <w:szCs w:val="20"/>
        </w:rPr>
        <w:t xml:space="preserve">inciso </w:t>
      </w:r>
      <w:r w:rsidRPr="00EA207E">
        <w:rPr>
          <w:rFonts w:cs="Arial"/>
          <w:b/>
          <w:i/>
          <w:iCs/>
          <w:szCs w:val="20"/>
        </w:rPr>
        <w:t>I</w:t>
      </w:r>
      <w:r w:rsidR="00291A84" w:rsidRPr="00EA207E">
        <w:rPr>
          <w:rFonts w:cs="Arial"/>
          <w:b/>
          <w:i/>
          <w:iCs/>
          <w:szCs w:val="20"/>
        </w:rPr>
        <w:t>I</w:t>
      </w:r>
      <w:r w:rsidRPr="00EA207E">
        <w:rPr>
          <w:rFonts w:cs="Arial"/>
          <w:i/>
          <w:iCs/>
          <w:szCs w:val="20"/>
        </w:rPr>
        <w:t>,</w:t>
      </w:r>
      <w:r w:rsidRPr="00BB58D5">
        <w:rPr>
          <w:rFonts w:cs="Arial"/>
          <w:i/>
          <w:iCs/>
          <w:szCs w:val="20"/>
        </w:rPr>
        <w:t xml:space="preserve"> </w:t>
      </w:r>
      <w:r w:rsidRPr="00BB58D5">
        <w:rPr>
          <w:rFonts w:cs="Arial"/>
          <w:bCs/>
          <w:szCs w:val="20"/>
        </w:rPr>
        <w:t>nos termos da Lei nº 14.133, de 1º de abril de 2021 e demais legislação aplicável</w:t>
      </w:r>
      <w:r w:rsidR="002E0D8D" w:rsidRPr="00BB58D5">
        <w:rPr>
          <w:rFonts w:cs="Arial"/>
          <w:bCs/>
          <w:szCs w:val="20"/>
        </w:rPr>
        <w:t>.</w:t>
      </w:r>
    </w:p>
    <w:p w:rsidR="009F7713" w:rsidRPr="00BB58D5" w:rsidRDefault="009F7713" w:rsidP="00141307">
      <w:pPr>
        <w:spacing w:line="276" w:lineRule="auto"/>
        <w:jc w:val="both"/>
        <w:rPr>
          <w:rFonts w:cs="Arial"/>
          <w:color w:val="000000"/>
          <w:szCs w:val="20"/>
        </w:rPr>
      </w:pPr>
    </w:p>
    <w:p w:rsidR="00141307" w:rsidRPr="00BB58D5" w:rsidRDefault="00141307" w:rsidP="00141307">
      <w:pPr>
        <w:spacing w:line="276" w:lineRule="auto"/>
        <w:jc w:val="both"/>
        <w:rPr>
          <w:rFonts w:cs="Arial"/>
          <w:szCs w:val="20"/>
        </w:rPr>
      </w:pPr>
      <w:r w:rsidRPr="003F648E">
        <w:rPr>
          <w:rFonts w:cs="Arial"/>
          <w:color w:val="000000"/>
          <w:szCs w:val="20"/>
        </w:rPr>
        <w:t>Data da sessão:</w:t>
      </w:r>
      <w:r w:rsidR="007C1E13" w:rsidRPr="003F648E">
        <w:rPr>
          <w:rFonts w:cs="Arial"/>
          <w:color w:val="000000"/>
          <w:szCs w:val="20"/>
        </w:rPr>
        <w:t xml:space="preserve"> </w:t>
      </w:r>
      <w:r w:rsidR="004E4591">
        <w:rPr>
          <w:rFonts w:cs="Arial"/>
          <w:color w:val="000000"/>
          <w:szCs w:val="20"/>
        </w:rPr>
        <w:t>01/03/2024</w:t>
      </w:r>
    </w:p>
    <w:p w:rsidR="003D0E1A" w:rsidRPr="00BB58D5" w:rsidRDefault="00274570" w:rsidP="00141307">
      <w:pPr>
        <w:rPr>
          <w:rFonts w:cs="Arial"/>
          <w:color w:val="000000"/>
          <w:szCs w:val="20"/>
        </w:rPr>
      </w:pPr>
      <w:r w:rsidRPr="00BB58D5">
        <w:rPr>
          <w:rFonts w:cs="Arial"/>
          <w:color w:val="000000"/>
          <w:szCs w:val="20"/>
        </w:rPr>
        <w:t>Link</w:t>
      </w:r>
      <w:r w:rsidR="00141307" w:rsidRPr="00BB58D5">
        <w:rPr>
          <w:rFonts w:cs="Arial"/>
          <w:color w:val="000000"/>
          <w:szCs w:val="20"/>
        </w:rPr>
        <w:t>:</w:t>
      </w:r>
      <w:r w:rsidR="007C1E13" w:rsidRPr="00BB58D5">
        <w:rPr>
          <w:rFonts w:cs="Arial"/>
          <w:color w:val="000000"/>
          <w:szCs w:val="20"/>
        </w:rPr>
        <w:t xml:space="preserve"> http: www.comprasnet.gov.br</w:t>
      </w:r>
    </w:p>
    <w:p w:rsidR="00274570" w:rsidRPr="00BB58D5" w:rsidRDefault="00731D60" w:rsidP="002E0D8D">
      <w:pPr>
        <w:jc w:val="both"/>
        <w:rPr>
          <w:rFonts w:cs="Arial"/>
          <w:i/>
          <w:szCs w:val="20"/>
        </w:rPr>
      </w:pPr>
      <w:r w:rsidRPr="00BB58D5">
        <w:rPr>
          <w:rFonts w:cs="Arial"/>
          <w:color w:val="000000"/>
          <w:szCs w:val="20"/>
        </w:rPr>
        <w:t xml:space="preserve">Horário </w:t>
      </w:r>
      <w:r w:rsidR="00274570" w:rsidRPr="00BB58D5">
        <w:rPr>
          <w:rFonts w:cs="Arial"/>
          <w:color w:val="000000"/>
          <w:szCs w:val="20"/>
        </w:rPr>
        <w:t>da Fase de Lances:</w:t>
      </w:r>
      <w:r w:rsidRPr="00BB58D5">
        <w:rPr>
          <w:rFonts w:cs="Arial"/>
          <w:color w:val="000000"/>
          <w:szCs w:val="20"/>
        </w:rPr>
        <w:t xml:space="preserve"> </w:t>
      </w:r>
      <w:r w:rsidR="007C1E13" w:rsidRPr="00BB58D5">
        <w:rPr>
          <w:rFonts w:cs="Arial"/>
          <w:color w:val="000000"/>
          <w:szCs w:val="20"/>
        </w:rPr>
        <w:t xml:space="preserve">início as </w:t>
      </w:r>
      <w:r w:rsidR="000C4C28" w:rsidRPr="00BB58D5">
        <w:rPr>
          <w:rFonts w:cs="Arial"/>
          <w:color w:val="000000"/>
          <w:szCs w:val="20"/>
        </w:rPr>
        <w:t>08h00min</w:t>
      </w:r>
      <w:r w:rsidR="007C1E13" w:rsidRPr="00BB58D5">
        <w:rPr>
          <w:rFonts w:cs="Arial"/>
          <w:color w:val="000000"/>
          <w:szCs w:val="20"/>
        </w:rPr>
        <w:t>, com 0</w:t>
      </w:r>
      <w:r w:rsidR="00061444" w:rsidRPr="00BB58D5">
        <w:rPr>
          <w:rFonts w:cs="Arial"/>
          <w:color w:val="000000"/>
          <w:szCs w:val="20"/>
        </w:rPr>
        <w:t>6</w:t>
      </w:r>
      <w:r w:rsidR="007C1E13" w:rsidRPr="00BB58D5">
        <w:rPr>
          <w:rFonts w:cs="Arial"/>
          <w:color w:val="000000"/>
          <w:szCs w:val="20"/>
        </w:rPr>
        <w:t xml:space="preserve"> horas de duração, t</w:t>
      </w:r>
      <w:r w:rsidR="00BB58D5">
        <w:rPr>
          <w:rFonts w:cs="Arial"/>
          <w:color w:val="000000"/>
          <w:szCs w:val="20"/>
        </w:rPr>
        <w:t>é</w:t>
      </w:r>
      <w:r w:rsidR="007C1E13" w:rsidRPr="00BB58D5">
        <w:rPr>
          <w:rFonts w:cs="Arial"/>
          <w:color w:val="000000"/>
          <w:szCs w:val="20"/>
        </w:rPr>
        <w:t xml:space="preserve">rmino às </w:t>
      </w:r>
      <w:r w:rsidR="000C4C28" w:rsidRPr="00BB58D5">
        <w:rPr>
          <w:rFonts w:cs="Arial"/>
          <w:i/>
          <w:szCs w:val="20"/>
        </w:rPr>
        <w:t>14h00min.</w:t>
      </w:r>
    </w:p>
    <w:p w:rsidR="00863FA5" w:rsidRPr="00BB58D5" w:rsidRDefault="00863FA5" w:rsidP="002E0D8D">
      <w:pPr>
        <w:jc w:val="both"/>
        <w:rPr>
          <w:rFonts w:cs="Arial"/>
          <w:b/>
          <w:color w:val="000000"/>
          <w:szCs w:val="20"/>
        </w:rPr>
      </w:pPr>
      <w:r w:rsidRPr="00BB58D5">
        <w:rPr>
          <w:rFonts w:cs="Arial"/>
          <w:b/>
          <w:i/>
          <w:szCs w:val="20"/>
        </w:rPr>
        <w:t>UASG: 987439</w:t>
      </w:r>
    </w:p>
    <w:p w:rsidR="00D454A5" w:rsidRDefault="00D454A5" w:rsidP="00D454A5">
      <w:pPr>
        <w:pStyle w:val="Ttulo1"/>
        <w:numPr>
          <w:ilvl w:val="0"/>
          <w:numId w:val="1"/>
        </w:numPr>
        <w:ind w:left="360"/>
        <w:rPr>
          <w:rFonts w:ascii="Arial" w:hAnsi="Arial" w:cs="Arial"/>
          <w:b/>
          <w:color w:val="auto"/>
          <w:sz w:val="20"/>
          <w:szCs w:val="20"/>
        </w:rPr>
      </w:pPr>
      <w:bookmarkStart w:id="0" w:name="_Toc104906818"/>
      <w:r w:rsidRPr="006E46C6">
        <w:rPr>
          <w:rFonts w:ascii="Arial" w:hAnsi="Arial" w:cs="Arial"/>
          <w:b/>
          <w:color w:val="auto"/>
          <w:sz w:val="20"/>
          <w:szCs w:val="20"/>
        </w:rPr>
        <w:t>OBJETO DA CONTRATAÇÃO DIRETA</w:t>
      </w:r>
      <w:bookmarkEnd w:id="0"/>
    </w:p>
    <w:p w:rsidR="006E46C6" w:rsidRPr="006E46C6" w:rsidRDefault="006E46C6" w:rsidP="006E46C6"/>
    <w:p w:rsidR="009F7713" w:rsidRPr="00A22194" w:rsidRDefault="00D454A5" w:rsidP="00D454A5">
      <w:pPr>
        <w:jc w:val="both"/>
        <w:rPr>
          <w:rFonts w:cs="Arial"/>
          <w:szCs w:val="20"/>
        </w:rPr>
      </w:pPr>
      <w:r w:rsidRPr="006E46C6">
        <w:rPr>
          <w:rFonts w:cs="Arial"/>
          <w:szCs w:val="20"/>
        </w:rPr>
        <w:t xml:space="preserve">Licitação </w:t>
      </w:r>
      <w:r w:rsidRPr="006E46C6">
        <w:rPr>
          <w:rFonts w:cs="Arial"/>
          <w:b/>
          <w:szCs w:val="20"/>
        </w:rPr>
        <w:t>EXCLUSIVA ÀS ME, EPP E MEI LOCAIS E REGIONAIS</w:t>
      </w:r>
      <w:r w:rsidRPr="006E46C6">
        <w:rPr>
          <w:rFonts w:cs="Arial"/>
          <w:szCs w:val="20"/>
        </w:rPr>
        <w:t xml:space="preserve"> tendo como objeto da presente dispensa a escolha da proposta mais vantajosa para </w:t>
      </w:r>
      <w:r w:rsidR="00863FA5" w:rsidRPr="006E46C6">
        <w:rPr>
          <w:rFonts w:cs="Arial"/>
          <w:color w:val="000000"/>
          <w:szCs w:val="20"/>
        </w:rPr>
        <w:t>a</w:t>
      </w:r>
      <w:r w:rsidR="00BB58D5" w:rsidRPr="006E46C6">
        <w:rPr>
          <w:rFonts w:cs="Arial"/>
          <w:bCs/>
          <w:color w:val="000000"/>
          <w:szCs w:val="20"/>
        </w:rPr>
        <w:t xml:space="preserve"> </w:t>
      </w:r>
      <w:r w:rsidR="00826538" w:rsidRPr="006E46C6">
        <w:rPr>
          <w:rFonts w:cs="Arial"/>
          <w:szCs w:val="20"/>
        </w:rPr>
        <w:t xml:space="preserve">Contratação de empresa especializada </w:t>
      </w:r>
      <w:r w:rsidR="006E46C6" w:rsidRPr="006E46C6">
        <w:rPr>
          <w:rFonts w:cs="Arial"/>
          <w:szCs w:val="20"/>
        </w:rPr>
        <w:t>em Serviços de Tapeçaria para reforma dos bancos dos veículos, máquinas e tratores agrícolas da frota Municipal, o fornecimento dos materiais.</w:t>
      </w:r>
      <w:r w:rsidR="006E46C6">
        <w:rPr>
          <w:rFonts w:cs="Arial"/>
          <w:szCs w:val="20"/>
        </w:rPr>
        <w:t xml:space="preserve"> </w:t>
      </w:r>
    </w:p>
    <w:p w:rsidR="00415D9E" w:rsidRPr="008B7AAA" w:rsidRDefault="009F7713" w:rsidP="00415D9E">
      <w:pPr>
        <w:pStyle w:val="PADRO"/>
        <w:keepNext w:val="0"/>
        <w:widowControl/>
        <w:numPr>
          <w:ilvl w:val="1"/>
          <w:numId w:val="1"/>
        </w:numPr>
        <w:shd w:val="clear" w:color="auto" w:fill="auto"/>
        <w:spacing w:before="120" w:after="120"/>
        <w:ind w:left="142" w:firstLine="0"/>
        <w:rPr>
          <w:rFonts w:ascii="Arial" w:hAnsi="Arial" w:cs="Arial"/>
          <w:szCs w:val="20"/>
        </w:rPr>
      </w:pPr>
      <w:r w:rsidRPr="00BB58D5">
        <w:rPr>
          <w:rFonts w:ascii="Arial" w:hAnsi="Arial" w:cs="Arial"/>
          <w:i/>
          <w:iCs/>
          <w:szCs w:val="20"/>
        </w:rPr>
        <w:t xml:space="preserve">A </w:t>
      </w:r>
      <w:r w:rsidR="006A70C8" w:rsidRPr="00BB58D5">
        <w:rPr>
          <w:rFonts w:ascii="Arial" w:hAnsi="Arial" w:cs="Arial"/>
          <w:i/>
          <w:iCs/>
          <w:szCs w:val="20"/>
        </w:rPr>
        <w:t>contratação</w:t>
      </w:r>
      <w:r w:rsidRPr="00BB58D5">
        <w:rPr>
          <w:rFonts w:ascii="Arial" w:hAnsi="Arial" w:cs="Arial"/>
          <w:i/>
          <w:iCs/>
          <w:szCs w:val="20"/>
        </w:rPr>
        <w:t xml:space="preserve"> ocorrerá </w:t>
      </w:r>
      <w:r w:rsidR="003841B4" w:rsidRPr="00291A84">
        <w:rPr>
          <w:rFonts w:ascii="Arial" w:hAnsi="Arial" w:cs="Arial"/>
          <w:i/>
          <w:iCs/>
          <w:szCs w:val="20"/>
        </w:rPr>
        <w:t>por ite</w:t>
      </w:r>
      <w:r w:rsidR="00DC4C55" w:rsidRPr="00291A84">
        <w:rPr>
          <w:rFonts w:ascii="Arial" w:hAnsi="Arial" w:cs="Arial"/>
          <w:i/>
          <w:iCs/>
          <w:szCs w:val="20"/>
        </w:rPr>
        <w:t>m</w:t>
      </w:r>
      <w:r w:rsidRPr="00291A84">
        <w:rPr>
          <w:rFonts w:ascii="Arial" w:hAnsi="Arial" w:cs="Arial"/>
          <w:b/>
          <w:bCs/>
          <w:i/>
          <w:iCs/>
          <w:szCs w:val="20"/>
        </w:rPr>
        <w:t>,</w:t>
      </w:r>
      <w:r w:rsidRPr="00BB58D5">
        <w:rPr>
          <w:rFonts w:ascii="Arial" w:hAnsi="Arial" w:cs="Arial"/>
          <w:i/>
          <w:iCs/>
          <w:szCs w:val="20"/>
        </w:rPr>
        <w:t xml:space="preserve"> conforme tabela constante abaixo</w:t>
      </w:r>
      <w:r w:rsidR="006A70C8" w:rsidRPr="00BB58D5">
        <w:rPr>
          <w:rFonts w:ascii="Arial" w:hAnsi="Arial" w:cs="Arial"/>
          <w:i/>
          <w:iCs/>
          <w:szCs w:val="20"/>
        </w:rPr>
        <w:t>.</w:t>
      </w:r>
    </w:p>
    <w:p w:rsidR="008B7AAA" w:rsidRPr="00E16264" w:rsidRDefault="0029768C" w:rsidP="00186931">
      <w:pPr>
        <w:ind w:left="502"/>
        <w:rPr>
          <w:highlight w:val="yellow"/>
        </w:rPr>
      </w:pPr>
      <w:fldSimple w:instr=" MERGEFIELD  Itens_Por_Lote  \* MERGEFORMAT "/>
    </w:p>
    <w:p w:rsidR="00FE239C" w:rsidRDefault="00E749B5" w:rsidP="00FE239C">
      <w:r w:rsidRPr="00E749B5">
        <w:t>ITEM</w:t>
      </w:r>
      <w:r w:rsidR="00FE239C" w:rsidRPr="00E749B5">
        <w:t xml:space="preserve"> 1</w:t>
      </w:r>
    </w:p>
    <w:p w:rsidR="00FE239C" w:rsidRDefault="00FE239C" w:rsidP="00FE239C"/>
    <w:p w:rsidR="00FE239C" w:rsidRDefault="00FE239C" w:rsidP="00FE239C">
      <w:r>
        <w:t>Valor Máximo do Lote: R$</w:t>
      </w:r>
      <w:r w:rsidR="00E749B5">
        <w:t xml:space="preserve"> </w:t>
      </w:r>
      <w:r>
        <w:t>25.830,00 (</w:t>
      </w:r>
      <w:r w:rsidR="00E749B5">
        <w:t>vinte e cinco mil oitocentos e trinta</w:t>
      </w:r>
      <w:r>
        <w:t xml:space="preserve"> reais).</w:t>
      </w:r>
    </w:p>
    <w:p w:rsidR="00FE239C" w:rsidRDefault="00FE239C" w:rsidP="00FE239C"/>
    <w:tbl>
      <w:tblPr>
        <w:tblW w:w="9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8"/>
        <w:gridCol w:w="4145"/>
        <w:gridCol w:w="1005"/>
        <w:gridCol w:w="1317"/>
        <w:gridCol w:w="1503"/>
        <w:gridCol w:w="1380"/>
      </w:tblGrid>
      <w:tr w:rsidR="00BF32E4" w:rsidTr="00BF32E4">
        <w:tc>
          <w:tcPr>
            <w:tcW w:w="0" w:type="auto"/>
            <w:shd w:val="clear" w:color="auto" w:fill="DAEEF3" w:themeFill="accent5" w:themeFillTint="33"/>
            <w:vAlign w:val="center"/>
          </w:tcPr>
          <w:p w:rsidR="00FE239C" w:rsidRPr="00BF32E4" w:rsidRDefault="00E749B5" w:rsidP="00BF32E4">
            <w:pPr>
              <w:jc w:val="center"/>
              <w:rPr>
                <w:b/>
              </w:rPr>
            </w:pPr>
            <w:r w:rsidRPr="00BF32E4">
              <w:rPr>
                <w:b/>
              </w:rPr>
              <w:t>Item</w:t>
            </w:r>
          </w:p>
        </w:tc>
        <w:tc>
          <w:tcPr>
            <w:tcW w:w="0" w:type="auto"/>
            <w:shd w:val="clear" w:color="auto" w:fill="DAEEF3" w:themeFill="accent5" w:themeFillTint="33"/>
            <w:vAlign w:val="center"/>
          </w:tcPr>
          <w:p w:rsidR="00FE239C" w:rsidRPr="00BF32E4" w:rsidRDefault="00FE239C" w:rsidP="00BF32E4">
            <w:pPr>
              <w:jc w:val="center"/>
              <w:rPr>
                <w:b/>
              </w:rPr>
            </w:pPr>
            <w:r w:rsidRPr="00BF32E4">
              <w:rPr>
                <w:b/>
              </w:rPr>
              <w:t>Especificação</w:t>
            </w:r>
          </w:p>
        </w:tc>
        <w:tc>
          <w:tcPr>
            <w:tcW w:w="0" w:type="auto"/>
            <w:shd w:val="clear" w:color="auto" w:fill="DAEEF3" w:themeFill="accent5" w:themeFillTint="33"/>
            <w:vAlign w:val="center"/>
          </w:tcPr>
          <w:p w:rsidR="00FE239C" w:rsidRPr="00BF32E4" w:rsidRDefault="00FE239C" w:rsidP="00BF32E4">
            <w:pPr>
              <w:jc w:val="center"/>
              <w:rPr>
                <w:b/>
              </w:rPr>
            </w:pPr>
            <w:r w:rsidRPr="00BF32E4">
              <w:rPr>
                <w:b/>
              </w:rPr>
              <w:t>Unidade</w:t>
            </w:r>
          </w:p>
        </w:tc>
        <w:tc>
          <w:tcPr>
            <w:tcW w:w="0" w:type="auto"/>
            <w:shd w:val="clear" w:color="auto" w:fill="DAEEF3" w:themeFill="accent5" w:themeFillTint="33"/>
            <w:vAlign w:val="center"/>
          </w:tcPr>
          <w:p w:rsidR="00FE239C" w:rsidRPr="00BF32E4" w:rsidRDefault="00FE239C" w:rsidP="00BF32E4">
            <w:pPr>
              <w:jc w:val="center"/>
              <w:rPr>
                <w:b/>
              </w:rPr>
            </w:pPr>
            <w:r w:rsidRPr="00BF32E4">
              <w:rPr>
                <w:b/>
              </w:rPr>
              <w:t>Quant</w:t>
            </w:r>
            <w:r w:rsidR="00BF32E4">
              <w:rPr>
                <w:b/>
              </w:rPr>
              <w:t>idade</w:t>
            </w:r>
          </w:p>
        </w:tc>
        <w:tc>
          <w:tcPr>
            <w:tcW w:w="1503" w:type="dxa"/>
            <w:shd w:val="clear" w:color="auto" w:fill="DAEEF3" w:themeFill="accent5" w:themeFillTint="33"/>
            <w:vAlign w:val="center"/>
          </w:tcPr>
          <w:p w:rsidR="00FE239C" w:rsidRPr="00BF32E4" w:rsidRDefault="00BF32E4" w:rsidP="00BF32E4">
            <w:pPr>
              <w:jc w:val="center"/>
              <w:rPr>
                <w:b/>
              </w:rPr>
            </w:pPr>
            <w:r>
              <w:rPr>
                <w:b/>
              </w:rPr>
              <w:t>Valor Máximo Unitário</w:t>
            </w:r>
            <w:r w:rsidR="00FE239C" w:rsidRPr="00BF32E4">
              <w:rPr>
                <w:b/>
              </w:rPr>
              <w:t xml:space="preserve"> (R$)</w:t>
            </w:r>
          </w:p>
        </w:tc>
        <w:tc>
          <w:tcPr>
            <w:tcW w:w="0" w:type="auto"/>
            <w:shd w:val="clear" w:color="auto" w:fill="DAEEF3" w:themeFill="accent5" w:themeFillTint="33"/>
            <w:vAlign w:val="center"/>
          </w:tcPr>
          <w:p w:rsidR="00FE239C" w:rsidRPr="00BF32E4" w:rsidRDefault="00BF32E4" w:rsidP="00BF32E4">
            <w:pPr>
              <w:jc w:val="center"/>
              <w:rPr>
                <w:b/>
              </w:rPr>
            </w:pPr>
            <w:r>
              <w:rPr>
                <w:b/>
              </w:rPr>
              <w:t>Valor Máximo</w:t>
            </w:r>
            <w:r w:rsidRPr="00BF32E4">
              <w:rPr>
                <w:b/>
              </w:rPr>
              <w:t xml:space="preserve"> Total</w:t>
            </w:r>
            <w:r w:rsidR="00FE239C" w:rsidRPr="00BF32E4">
              <w:rPr>
                <w:b/>
              </w:rPr>
              <w:t>. (R$)</w:t>
            </w:r>
          </w:p>
        </w:tc>
      </w:tr>
      <w:tr w:rsidR="00FE239C" w:rsidTr="00BF32E4">
        <w:tc>
          <w:tcPr>
            <w:tcW w:w="0" w:type="auto"/>
            <w:vAlign w:val="center"/>
          </w:tcPr>
          <w:p w:rsidR="00FE239C" w:rsidRDefault="00FE239C" w:rsidP="00BF32E4">
            <w:pPr>
              <w:jc w:val="center"/>
            </w:pPr>
            <w:r>
              <w:t>1</w:t>
            </w:r>
          </w:p>
        </w:tc>
        <w:tc>
          <w:tcPr>
            <w:tcW w:w="0" w:type="auto"/>
            <w:vAlign w:val="center"/>
          </w:tcPr>
          <w:p w:rsidR="00FE239C" w:rsidRDefault="003D092C" w:rsidP="00BF32E4">
            <w:pPr>
              <w:jc w:val="both"/>
            </w:pPr>
            <w:r>
              <w:t>Serviços de T</w:t>
            </w:r>
            <w:r w:rsidR="00FE239C">
              <w:t>apeçaria (troca de tecido, conserto de bancos, troca de laterais, teto e demais serviços que forem necessários) em veículos, máquinas e tratores agrícolas.</w:t>
            </w:r>
          </w:p>
        </w:tc>
        <w:tc>
          <w:tcPr>
            <w:tcW w:w="0" w:type="auto"/>
            <w:vAlign w:val="center"/>
          </w:tcPr>
          <w:p w:rsidR="00FE239C" w:rsidRDefault="00FE239C" w:rsidP="00BF32E4">
            <w:pPr>
              <w:jc w:val="center"/>
            </w:pPr>
            <w:r>
              <w:t>Horas</w:t>
            </w:r>
          </w:p>
        </w:tc>
        <w:tc>
          <w:tcPr>
            <w:tcW w:w="0" w:type="auto"/>
            <w:vAlign w:val="center"/>
          </w:tcPr>
          <w:p w:rsidR="00FE239C" w:rsidRDefault="00FE239C" w:rsidP="00BF32E4">
            <w:pPr>
              <w:jc w:val="center"/>
            </w:pPr>
            <w:r>
              <w:t>200</w:t>
            </w:r>
          </w:p>
        </w:tc>
        <w:tc>
          <w:tcPr>
            <w:tcW w:w="1503" w:type="dxa"/>
            <w:vAlign w:val="center"/>
          </w:tcPr>
          <w:p w:rsidR="00FE239C" w:rsidRDefault="00FE239C" w:rsidP="00BF32E4">
            <w:pPr>
              <w:jc w:val="center"/>
            </w:pPr>
            <w:r>
              <w:t>R$ 129,15</w:t>
            </w:r>
          </w:p>
        </w:tc>
        <w:tc>
          <w:tcPr>
            <w:tcW w:w="0" w:type="auto"/>
            <w:vAlign w:val="center"/>
          </w:tcPr>
          <w:p w:rsidR="00FE239C" w:rsidRDefault="00FE239C" w:rsidP="00BF32E4">
            <w:pPr>
              <w:jc w:val="center"/>
            </w:pPr>
            <w:r>
              <w:t>25.830,00</w:t>
            </w:r>
          </w:p>
        </w:tc>
      </w:tr>
    </w:tbl>
    <w:p w:rsidR="00186931" w:rsidRDefault="00186931" w:rsidP="00186931"/>
    <w:p w:rsidR="002D2CA0" w:rsidRPr="00BB58D5" w:rsidRDefault="002D2CA0" w:rsidP="00415D9E">
      <w:pPr>
        <w:pStyle w:val="PADRO"/>
        <w:keepNext w:val="0"/>
        <w:widowControl/>
        <w:shd w:val="clear" w:color="auto" w:fill="auto"/>
        <w:spacing w:before="120" w:after="120"/>
        <w:ind w:firstLine="0"/>
        <w:rPr>
          <w:rFonts w:ascii="Arial" w:hAnsi="Arial" w:cs="Arial"/>
          <w:szCs w:val="20"/>
        </w:rPr>
      </w:pPr>
      <w:r w:rsidRPr="00BB58D5">
        <w:rPr>
          <w:rFonts w:ascii="Arial" w:hAnsi="Arial" w:cs="Arial"/>
          <w:b/>
          <w:szCs w:val="20"/>
        </w:rPr>
        <w:t>NO CASO</w:t>
      </w:r>
      <w:r w:rsidR="00BB58D5" w:rsidRPr="00BB58D5">
        <w:rPr>
          <w:rFonts w:ascii="Arial" w:hAnsi="Arial" w:cs="Arial"/>
          <w:szCs w:val="20"/>
        </w:rPr>
        <w:t xml:space="preserve"> </w:t>
      </w:r>
      <w:r w:rsidRPr="00BB58D5">
        <w:rPr>
          <w:rFonts w:ascii="Arial" w:hAnsi="Arial" w:cs="Arial"/>
          <w:b/>
          <w:szCs w:val="20"/>
        </w:rPr>
        <w:t>DE DIVERGÊNCIA NA DESCRIÇÁO CONTIDAS NE</w:t>
      </w:r>
      <w:r w:rsidR="00BB58D5">
        <w:rPr>
          <w:rFonts w:ascii="Arial" w:hAnsi="Arial" w:cs="Arial"/>
          <w:b/>
          <w:szCs w:val="20"/>
        </w:rPr>
        <w:t>S</w:t>
      </w:r>
      <w:r w:rsidRPr="00BB58D5">
        <w:rPr>
          <w:rFonts w:ascii="Arial" w:hAnsi="Arial" w:cs="Arial"/>
          <w:b/>
          <w:szCs w:val="20"/>
        </w:rPr>
        <w:t>TE AVISO DE DISPENSA ELETRÔNICA COM A DESCRIÇÃO UTILIZADA NO SISTEMA COMPRASGOV, PARA FINS DE REALIZAÇÃO DA DISPENSA ELETRÔNICA, DEVE-SE ADOTAR A DESCRIÇÃO CONTIDA NESTE AVISO DE DISPENSA ELETRÔNICA, MAIS ESPECIFICAMENTE NO ANEXO II – TERMO DE REFERÊNCIA.</w:t>
      </w:r>
      <w:r w:rsidRPr="00BB58D5">
        <w:rPr>
          <w:rFonts w:ascii="Arial" w:hAnsi="Arial" w:cs="Arial"/>
          <w:szCs w:val="20"/>
        </w:rPr>
        <w:t xml:space="preserve"> </w:t>
      </w:r>
    </w:p>
    <w:p w:rsidR="004544FC" w:rsidRPr="00BB58D5" w:rsidRDefault="009F7713" w:rsidP="00AB2153">
      <w:pPr>
        <w:pStyle w:val="PADRO"/>
        <w:keepNext w:val="0"/>
        <w:widowControl/>
        <w:numPr>
          <w:ilvl w:val="1"/>
          <w:numId w:val="1"/>
        </w:numPr>
        <w:shd w:val="clear" w:color="auto" w:fill="auto"/>
        <w:spacing w:before="120" w:after="120"/>
        <w:ind w:left="0" w:firstLine="0"/>
        <w:rPr>
          <w:rFonts w:ascii="Arial" w:hAnsi="Arial" w:cs="Arial"/>
          <w:szCs w:val="20"/>
        </w:rPr>
      </w:pPr>
      <w:r w:rsidRPr="00BB58D5">
        <w:rPr>
          <w:rFonts w:ascii="Arial" w:hAnsi="Arial" w:cs="Arial"/>
          <w:szCs w:val="20"/>
        </w:rPr>
        <w:t xml:space="preserve">O critério de julgamento adotado será </w:t>
      </w:r>
      <w:r w:rsidRPr="00D73ADA">
        <w:rPr>
          <w:rFonts w:ascii="Arial" w:hAnsi="Arial" w:cs="Arial"/>
          <w:szCs w:val="20"/>
        </w:rPr>
        <w:t>o</w:t>
      </w:r>
      <w:r w:rsidR="001E72F0" w:rsidRPr="00D73ADA">
        <w:rPr>
          <w:rFonts w:ascii="Arial" w:hAnsi="Arial" w:cs="Arial"/>
          <w:szCs w:val="20"/>
        </w:rPr>
        <w:t xml:space="preserve"> </w:t>
      </w:r>
      <w:r w:rsidRPr="00D73ADA">
        <w:rPr>
          <w:rFonts w:ascii="Arial" w:hAnsi="Arial" w:cs="Arial"/>
          <w:szCs w:val="20"/>
        </w:rPr>
        <w:t>menor preço</w:t>
      </w:r>
      <w:r w:rsidR="00BB58D5" w:rsidRPr="00D73ADA">
        <w:rPr>
          <w:rFonts w:ascii="Arial" w:hAnsi="Arial" w:cs="Arial"/>
          <w:szCs w:val="20"/>
        </w:rPr>
        <w:t xml:space="preserve"> </w:t>
      </w:r>
      <w:r w:rsidR="003841B4" w:rsidRPr="00D73ADA">
        <w:rPr>
          <w:rFonts w:ascii="Arial" w:hAnsi="Arial" w:cs="Arial"/>
          <w:szCs w:val="20"/>
        </w:rPr>
        <w:t xml:space="preserve">por </w:t>
      </w:r>
      <w:r w:rsidR="00836098">
        <w:rPr>
          <w:rFonts w:ascii="Arial" w:hAnsi="Arial" w:cs="Arial"/>
          <w:szCs w:val="20"/>
        </w:rPr>
        <w:t>item</w:t>
      </w:r>
      <w:r w:rsidRPr="00D73ADA">
        <w:rPr>
          <w:rFonts w:ascii="Arial" w:hAnsi="Arial" w:cs="Arial"/>
          <w:i/>
          <w:iCs/>
          <w:szCs w:val="20"/>
        </w:rPr>
        <w:t>,</w:t>
      </w:r>
      <w:r w:rsidR="00DE36EE" w:rsidRPr="00BB58D5">
        <w:rPr>
          <w:rFonts w:ascii="Arial" w:hAnsi="Arial" w:cs="Arial"/>
          <w:i/>
          <w:iCs/>
          <w:szCs w:val="20"/>
        </w:rPr>
        <w:t xml:space="preserve"> </w:t>
      </w:r>
      <w:r w:rsidRPr="00BB58D5">
        <w:rPr>
          <w:rFonts w:ascii="Arial" w:hAnsi="Arial" w:cs="Arial"/>
          <w:szCs w:val="20"/>
        </w:rPr>
        <w:t xml:space="preserve">observadas as exigências contidas neste </w:t>
      </w:r>
      <w:r w:rsidR="00313FBD" w:rsidRPr="00BB58D5">
        <w:rPr>
          <w:rFonts w:ascii="Arial" w:hAnsi="Arial" w:cs="Arial"/>
          <w:szCs w:val="20"/>
        </w:rPr>
        <w:t>Aviso</w:t>
      </w:r>
      <w:r w:rsidR="00816A3D" w:rsidRPr="00BB58D5">
        <w:rPr>
          <w:rFonts w:ascii="Arial" w:hAnsi="Arial" w:cs="Arial"/>
          <w:szCs w:val="20"/>
        </w:rPr>
        <w:t xml:space="preserve"> </w:t>
      </w:r>
      <w:r w:rsidR="00770F01" w:rsidRPr="00BB58D5">
        <w:rPr>
          <w:rFonts w:ascii="Arial" w:hAnsi="Arial" w:cs="Arial"/>
          <w:szCs w:val="20"/>
        </w:rPr>
        <w:t xml:space="preserve">de Contratação Direta </w:t>
      </w:r>
      <w:r w:rsidRPr="00BB58D5">
        <w:rPr>
          <w:rFonts w:ascii="Arial" w:hAnsi="Arial" w:cs="Arial"/>
          <w:szCs w:val="20"/>
        </w:rPr>
        <w:t>e seus Anexos quanto às especificações do objeto.</w:t>
      </w:r>
    </w:p>
    <w:p w:rsidR="006A70C8" w:rsidRDefault="006A70C8" w:rsidP="00D06BBC">
      <w:pPr>
        <w:pStyle w:val="Ttulo1"/>
        <w:numPr>
          <w:ilvl w:val="0"/>
          <w:numId w:val="1"/>
        </w:numPr>
        <w:rPr>
          <w:rFonts w:ascii="Arial" w:hAnsi="Arial" w:cs="Arial"/>
          <w:b/>
          <w:color w:val="auto"/>
          <w:sz w:val="20"/>
          <w:szCs w:val="20"/>
        </w:rPr>
      </w:pPr>
      <w:bookmarkStart w:id="1" w:name="_Toc104906819"/>
      <w:r w:rsidRPr="00BB58D5">
        <w:rPr>
          <w:rFonts w:ascii="Arial" w:hAnsi="Arial" w:cs="Arial"/>
          <w:b/>
          <w:color w:val="auto"/>
          <w:sz w:val="20"/>
          <w:szCs w:val="20"/>
        </w:rPr>
        <w:t>PARTICIPAÇÃO NA DISPENSA ELETRÔNICA.</w:t>
      </w:r>
      <w:bookmarkEnd w:id="1"/>
    </w:p>
    <w:p w:rsidR="00D454A5" w:rsidRDefault="00D454A5" w:rsidP="00D454A5"/>
    <w:p w:rsidR="00D454A5" w:rsidRPr="00CF1B2F" w:rsidRDefault="00D454A5" w:rsidP="00D454A5">
      <w:pPr>
        <w:numPr>
          <w:ilvl w:val="1"/>
          <w:numId w:val="1"/>
        </w:numPr>
        <w:autoSpaceDE w:val="0"/>
        <w:snapToGrid w:val="0"/>
        <w:spacing w:before="120" w:after="120" w:line="276" w:lineRule="auto"/>
        <w:ind w:left="0" w:firstLine="0"/>
        <w:jc w:val="both"/>
        <w:rPr>
          <w:rFonts w:cs="Arial"/>
          <w:b/>
          <w:szCs w:val="20"/>
        </w:rPr>
      </w:pPr>
      <w:r w:rsidRPr="00CF1B2F">
        <w:rPr>
          <w:rFonts w:cs="Arial"/>
          <w:b/>
          <w:szCs w:val="20"/>
        </w:rPr>
        <w:t xml:space="preserve">Licitação </w:t>
      </w:r>
      <w:r w:rsidRPr="00CF1B2F">
        <w:rPr>
          <w:rFonts w:cs="Arial"/>
          <w:b/>
          <w:szCs w:val="20"/>
          <w:u w:val="single"/>
        </w:rPr>
        <w:t>EXCLUSIVA</w:t>
      </w:r>
      <w:r w:rsidRPr="00CF1B2F">
        <w:rPr>
          <w:rFonts w:cs="Arial"/>
          <w:b/>
          <w:szCs w:val="20"/>
        </w:rPr>
        <w:t xml:space="preserve"> às ME, EPP e MEI locais e regionais, conforme Lei n° 3.019/2020 e art. 1º do decreto nº 122/2020.</w:t>
      </w:r>
    </w:p>
    <w:p w:rsidR="00D454A5" w:rsidRPr="00CF1B2F" w:rsidRDefault="00D454A5" w:rsidP="00D454A5">
      <w:pPr>
        <w:numPr>
          <w:ilvl w:val="0"/>
          <w:numId w:val="40"/>
        </w:numPr>
        <w:autoSpaceDE w:val="0"/>
        <w:snapToGrid w:val="0"/>
        <w:spacing w:before="120" w:after="120" w:line="276" w:lineRule="auto"/>
        <w:ind w:left="567" w:firstLine="0"/>
        <w:jc w:val="both"/>
        <w:rPr>
          <w:rFonts w:cs="Arial"/>
          <w:szCs w:val="20"/>
        </w:rPr>
      </w:pPr>
      <w:r w:rsidRPr="00CF1B2F">
        <w:rPr>
          <w:rFonts w:cs="Arial"/>
          <w:szCs w:val="20"/>
        </w:rPr>
        <w:t>Art. 1º do decreto n° 122/2020, parágrafo 3º para fins do disposto neste decreto entende-se por:</w:t>
      </w:r>
    </w:p>
    <w:p w:rsidR="00D454A5" w:rsidRPr="00CF1B2F" w:rsidRDefault="00D454A5" w:rsidP="00D454A5">
      <w:pPr>
        <w:autoSpaceDE w:val="0"/>
        <w:snapToGrid w:val="0"/>
        <w:spacing w:before="120" w:after="120" w:line="276" w:lineRule="auto"/>
        <w:jc w:val="both"/>
        <w:rPr>
          <w:rFonts w:cs="Arial"/>
          <w:b/>
          <w:szCs w:val="20"/>
        </w:rPr>
      </w:pPr>
      <w:r w:rsidRPr="00CF1B2F">
        <w:rPr>
          <w:rFonts w:cs="Arial"/>
          <w:b/>
          <w:szCs w:val="20"/>
        </w:rPr>
        <w:t>I – ME, EPP e MEI locais: aqueles sediados no Município de Astorga, Paraná;</w:t>
      </w:r>
    </w:p>
    <w:p w:rsidR="00D454A5" w:rsidRPr="00CF1B2F" w:rsidRDefault="00D454A5" w:rsidP="00D454A5">
      <w:pPr>
        <w:autoSpaceDE w:val="0"/>
        <w:snapToGrid w:val="0"/>
        <w:spacing w:before="120" w:after="120" w:line="276" w:lineRule="auto"/>
        <w:jc w:val="both"/>
        <w:rPr>
          <w:rFonts w:cs="Arial"/>
          <w:b/>
          <w:szCs w:val="20"/>
        </w:rPr>
      </w:pPr>
      <w:r w:rsidRPr="00CF1B2F">
        <w:rPr>
          <w:rFonts w:cs="Arial"/>
          <w:b/>
          <w:szCs w:val="20"/>
        </w:rPr>
        <w:t xml:space="preserve">II – ME, EPP e MEI regionais: aqueles sediados nos Municípios que compõem as Associações Regionais dos Municípios do Paraná da AMUSEP E AMEPAR, composta pelos seguintes Municípios: Ângulo, Atalaia, Colorado, Doutor Camargo, Florai, Floresta, Florida, Iguaraçu, Itaguajé, Itambé, Ivatuba, Lobato, Mandaguaçu, Mandaguari, Marialva, Maringá, Munhoz de Mello, Nossa Senhora das </w:t>
      </w:r>
      <w:r w:rsidRPr="00CF1B2F">
        <w:rPr>
          <w:rFonts w:cs="Arial"/>
          <w:b/>
          <w:szCs w:val="20"/>
        </w:rPr>
        <w:lastRenderedPageBreak/>
        <w:t>Graças, Nova Esperança, Ourizona, Paicandu, Paranacity, Presidente Castelo Branco, Santa Fé, Santa Inês, Santo Inácio, São Jorge do Ivaí, Sarandi, Uniflor e Alvorada do Sul, Arapongas, Bela Vista do Paraíso, Cafeara, Cambé, Centenário do Sul, Florestópolis, Guaraci, Ibiporã, Jaguapitã, Jataizinho, Londrina, Lupionópolis, Miraselva, Pitangueiras, Porecatu, Prado Ferreira, Primeiro de Maio, Rolândia, Sabaúdia, Sertanópolis, Tamarana.</w:t>
      </w:r>
    </w:p>
    <w:p w:rsidR="00D454A5" w:rsidRPr="00CF1B2F" w:rsidRDefault="00D454A5" w:rsidP="00D454A5">
      <w:pPr>
        <w:numPr>
          <w:ilvl w:val="1"/>
          <w:numId w:val="1"/>
        </w:numPr>
        <w:autoSpaceDE w:val="0"/>
        <w:snapToGrid w:val="0"/>
        <w:spacing w:before="120" w:after="120" w:line="276" w:lineRule="auto"/>
        <w:ind w:left="0" w:firstLine="0"/>
        <w:jc w:val="both"/>
        <w:rPr>
          <w:rFonts w:cs="Arial"/>
          <w:szCs w:val="20"/>
        </w:rPr>
      </w:pPr>
      <w:r w:rsidRPr="00CF1B2F">
        <w:rPr>
          <w:rFonts w:cs="Arial"/>
          <w:szCs w:val="20"/>
        </w:rPr>
        <w:t xml:space="preserve">A participação na presente dispensa eletrônica se dará mediante </w:t>
      </w:r>
      <w:r w:rsidRPr="00CF1B2F">
        <w:rPr>
          <w:rFonts w:cs="Arial"/>
          <w:bCs/>
          <w:szCs w:val="20"/>
        </w:rPr>
        <w:t xml:space="preserve">Sistema de Dispensa Eletrônica </w:t>
      </w:r>
      <w:r w:rsidRPr="00CF1B2F">
        <w:rPr>
          <w:rFonts w:cs="Arial"/>
          <w:szCs w:val="20"/>
        </w:rPr>
        <w:t xml:space="preserve">integrante do Sistema de Compras do Governo Federal – Comprasnet 4.0, disponível no </w:t>
      </w:r>
      <w:r w:rsidRPr="00CF1B2F">
        <w:rPr>
          <w:rFonts w:cs="Arial"/>
          <w:bCs/>
          <w:szCs w:val="20"/>
        </w:rPr>
        <w:t xml:space="preserve">endereço eletrônico </w:t>
      </w:r>
      <w:r w:rsidRPr="00CF1B2F">
        <w:rPr>
          <w:rFonts w:cs="Arial"/>
          <w:color w:val="000000"/>
          <w:szCs w:val="20"/>
        </w:rPr>
        <w:t>www.comprasnet.gov.br.</w:t>
      </w:r>
    </w:p>
    <w:p w:rsidR="00A728B9" w:rsidRPr="00BB58D5" w:rsidRDefault="00A728B9" w:rsidP="00F64908">
      <w:pPr>
        <w:numPr>
          <w:ilvl w:val="2"/>
          <w:numId w:val="1"/>
        </w:numPr>
        <w:autoSpaceDE w:val="0"/>
        <w:snapToGrid w:val="0"/>
        <w:spacing w:before="120" w:after="120" w:line="276" w:lineRule="auto"/>
        <w:ind w:left="0" w:firstLine="0"/>
        <w:jc w:val="both"/>
        <w:rPr>
          <w:rFonts w:cs="Arial"/>
          <w:szCs w:val="20"/>
        </w:rPr>
      </w:pPr>
      <w:r w:rsidRPr="00BB58D5">
        <w:rPr>
          <w:rFonts w:cs="Arial"/>
          <w:szCs w:val="20"/>
        </w:rPr>
        <w:t xml:space="preserve">Os </w:t>
      </w:r>
      <w:r w:rsidR="00214615" w:rsidRPr="00BB58D5">
        <w:rPr>
          <w:rFonts w:cs="Arial"/>
          <w:szCs w:val="20"/>
        </w:rPr>
        <w:t>fornecedor</w:t>
      </w:r>
      <w:r w:rsidR="00686344" w:rsidRPr="00BB58D5">
        <w:rPr>
          <w:rFonts w:cs="Arial"/>
          <w:szCs w:val="20"/>
        </w:rPr>
        <w:t>e</w:t>
      </w:r>
      <w:r w:rsidRPr="00BB58D5">
        <w:rPr>
          <w:rFonts w:cs="Arial"/>
          <w:szCs w:val="20"/>
        </w:rPr>
        <w:t>s deverão atender aos procedimentos previstos no Manual do Sistema de Dispensa Eletrônica, disponível no Portal de Compras do Governo Federal, para acesso ao sistema e operacionalização.</w:t>
      </w:r>
    </w:p>
    <w:p w:rsidR="00A728B9" w:rsidRPr="00BB58D5" w:rsidRDefault="001D093B" w:rsidP="00F64908">
      <w:pPr>
        <w:numPr>
          <w:ilvl w:val="2"/>
          <w:numId w:val="1"/>
        </w:numPr>
        <w:autoSpaceDE w:val="0"/>
        <w:snapToGrid w:val="0"/>
        <w:spacing w:before="120" w:after="120" w:line="276" w:lineRule="auto"/>
        <w:ind w:left="0" w:firstLine="0"/>
        <w:jc w:val="both"/>
        <w:rPr>
          <w:rFonts w:cs="Arial"/>
          <w:szCs w:val="20"/>
        </w:rPr>
      </w:pPr>
      <w:r w:rsidRPr="00BB58D5">
        <w:rPr>
          <w:rFonts w:cs="Arial"/>
          <w:szCs w:val="20"/>
        </w:rPr>
        <w:t xml:space="preserve"> </w:t>
      </w:r>
      <w:r w:rsidR="00A728B9" w:rsidRPr="00BB58D5">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BB58D5" w:rsidRDefault="006A70C8"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Não poderão participar dest</w:t>
      </w:r>
      <w:r w:rsidR="00A728B9" w:rsidRPr="00BB58D5">
        <w:rPr>
          <w:rFonts w:cs="Arial"/>
          <w:color w:val="000000"/>
          <w:szCs w:val="20"/>
        </w:rPr>
        <w:t xml:space="preserve">a dispensa </w:t>
      </w:r>
      <w:r w:rsidRPr="00BB58D5">
        <w:rPr>
          <w:rFonts w:cs="Arial"/>
          <w:color w:val="000000"/>
          <w:szCs w:val="20"/>
        </w:rPr>
        <w:t xml:space="preserve">os </w:t>
      </w:r>
      <w:r w:rsidR="00214615" w:rsidRPr="00BB58D5">
        <w:rPr>
          <w:rFonts w:cs="Arial"/>
          <w:color w:val="000000"/>
          <w:szCs w:val="20"/>
        </w:rPr>
        <w:t>fornecedor</w:t>
      </w:r>
      <w:r w:rsidR="00F528F8" w:rsidRPr="00BB58D5">
        <w:rPr>
          <w:rFonts w:cs="Arial"/>
          <w:color w:val="000000"/>
          <w:szCs w:val="20"/>
        </w:rPr>
        <w:t>e</w:t>
      </w:r>
      <w:r w:rsidRPr="00BB58D5">
        <w:rPr>
          <w:rFonts w:cs="Arial"/>
          <w:color w:val="000000"/>
          <w:szCs w:val="20"/>
        </w:rPr>
        <w:t>s:</w:t>
      </w:r>
    </w:p>
    <w:p w:rsidR="006A70C8" w:rsidRPr="00BB58D5" w:rsidRDefault="001D093B"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t xml:space="preserve"> </w:t>
      </w:r>
      <w:r w:rsidR="00110D2D" w:rsidRPr="00BB58D5">
        <w:rPr>
          <w:rFonts w:cs="Arial"/>
          <w:color w:val="000000"/>
          <w:szCs w:val="20"/>
        </w:rPr>
        <w:t>Que</w:t>
      </w:r>
      <w:r w:rsidR="006A70C8" w:rsidRPr="00BB58D5">
        <w:rPr>
          <w:rFonts w:cs="Arial"/>
          <w:color w:val="000000"/>
          <w:szCs w:val="20"/>
        </w:rPr>
        <w:t xml:space="preserve"> não atendam às condições deste </w:t>
      </w:r>
      <w:r w:rsidR="00313FBD" w:rsidRPr="00BB58D5">
        <w:rPr>
          <w:rFonts w:cs="Arial"/>
          <w:color w:val="000000"/>
          <w:szCs w:val="20"/>
        </w:rPr>
        <w:t>Aviso</w:t>
      </w:r>
      <w:r w:rsidR="008A09C2" w:rsidRPr="00BB58D5">
        <w:rPr>
          <w:rFonts w:cs="Arial"/>
          <w:color w:val="000000"/>
          <w:szCs w:val="20"/>
        </w:rPr>
        <w:t xml:space="preserve"> de Contratação Direta</w:t>
      </w:r>
      <w:r w:rsidR="006A70C8" w:rsidRPr="00BB58D5">
        <w:rPr>
          <w:rFonts w:cs="Arial"/>
          <w:color w:val="000000"/>
          <w:szCs w:val="20"/>
        </w:rPr>
        <w:t xml:space="preserve"> e seu(s) anexo(s);</w:t>
      </w:r>
    </w:p>
    <w:p w:rsidR="006A70C8" w:rsidRPr="00BB58D5" w:rsidRDefault="001D093B"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t xml:space="preserve"> </w:t>
      </w:r>
      <w:r w:rsidR="00110D2D" w:rsidRPr="00BB58D5">
        <w:rPr>
          <w:rFonts w:cs="Arial"/>
          <w:color w:val="000000"/>
          <w:szCs w:val="20"/>
        </w:rPr>
        <w:t>Estrangeiros</w:t>
      </w:r>
      <w:r w:rsidR="006A70C8" w:rsidRPr="00BB58D5">
        <w:rPr>
          <w:rFonts w:cs="Arial"/>
          <w:color w:val="000000"/>
          <w:szCs w:val="20"/>
        </w:rPr>
        <w:t xml:space="preserve"> que não tenham representação legal no Brasil com poderes expressos para receber citação e responder administrativa ou judicialmente;</w:t>
      </w:r>
    </w:p>
    <w:p w:rsidR="00D07602" w:rsidRPr="00BB58D5" w:rsidRDefault="00110D2D"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t>Que</w:t>
      </w:r>
      <w:r w:rsidR="006A70C8" w:rsidRPr="00BB58D5">
        <w:rPr>
          <w:rFonts w:cs="Arial"/>
          <w:color w:val="000000"/>
          <w:szCs w:val="20"/>
        </w:rPr>
        <w:t xml:space="preserve"> se enquadrem nas </w:t>
      </w:r>
      <w:r w:rsidR="00B34502" w:rsidRPr="00BB58D5">
        <w:rPr>
          <w:rFonts w:cs="Arial"/>
          <w:color w:val="000000"/>
          <w:szCs w:val="20"/>
        </w:rPr>
        <w:t xml:space="preserve">seguintes </w:t>
      </w:r>
      <w:r w:rsidR="006A70C8" w:rsidRPr="00BB58D5">
        <w:rPr>
          <w:rFonts w:cs="Arial"/>
          <w:color w:val="000000"/>
          <w:szCs w:val="20"/>
        </w:rPr>
        <w:t>vedações</w:t>
      </w:r>
      <w:r w:rsidR="00B34502" w:rsidRPr="00BB58D5">
        <w:rPr>
          <w:rFonts w:cs="Arial"/>
          <w:color w:val="000000"/>
          <w:szCs w:val="20"/>
        </w:rPr>
        <w:t>:</w:t>
      </w:r>
    </w:p>
    <w:p w:rsidR="00B34502" w:rsidRPr="00BB58D5" w:rsidRDefault="00110D2D" w:rsidP="00F64908">
      <w:pPr>
        <w:numPr>
          <w:ilvl w:val="3"/>
          <w:numId w:val="4"/>
        </w:numPr>
        <w:spacing w:before="120" w:after="120" w:line="276" w:lineRule="auto"/>
        <w:ind w:left="567" w:firstLine="0"/>
        <w:jc w:val="both"/>
        <w:rPr>
          <w:rFonts w:cs="Arial"/>
          <w:color w:val="000000"/>
          <w:szCs w:val="20"/>
        </w:rPr>
      </w:pPr>
      <w:r w:rsidRPr="00BB58D5">
        <w:rPr>
          <w:rFonts w:cs="Arial"/>
          <w:color w:val="000000"/>
          <w:szCs w:val="20"/>
        </w:rPr>
        <w:t>Autor</w:t>
      </w:r>
      <w:r w:rsidR="00B34502" w:rsidRPr="00BB58D5">
        <w:rPr>
          <w:rFonts w:cs="Arial"/>
          <w:color w:val="000000"/>
          <w:szCs w:val="20"/>
        </w:rPr>
        <w:t xml:space="preserve"> do anteprojeto, do projeto básico ou do projeto executivo, pessoa física ou jurídica, quando a </w:t>
      </w:r>
      <w:r w:rsidR="007C27EE" w:rsidRPr="00BB58D5">
        <w:rPr>
          <w:rFonts w:cs="Arial"/>
          <w:color w:val="000000"/>
          <w:szCs w:val="20"/>
        </w:rPr>
        <w:t>contratação</w:t>
      </w:r>
      <w:r w:rsidR="00B34502" w:rsidRPr="00BB58D5">
        <w:rPr>
          <w:rFonts w:cs="Arial"/>
          <w:color w:val="000000"/>
          <w:szCs w:val="20"/>
        </w:rPr>
        <w:t xml:space="preserve"> versar sobre obra, serviços ou fornecimento de bens a ele relacionados</w:t>
      </w:r>
      <w:r w:rsidR="00ED3520" w:rsidRPr="00BB58D5">
        <w:rPr>
          <w:rFonts w:cs="Arial"/>
          <w:color w:val="000000"/>
          <w:szCs w:val="20"/>
        </w:rPr>
        <w:t>;</w:t>
      </w:r>
    </w:p>
    <w:p w:rsidR="00ED3520" w:rsidRPr="00BB58D5" w:rsidRDefault="00110D2D" w:rsidP="00F64908">
      <w:pPr>
        <w:numPr>
          <w:ilvl w:val="3"/>
          <w:numId w:val="4"/>
        </w:numPr>
        <w:spacing w:before="120" w:after="120" w:line="276" w:lineRule="auto"/>
        <w:ind w:left="567" w:firstLine="0"/>
        <w:jc w:val="both"/>
        <w:rPr>
          <w:rFonts w:cs="Arial"/>
          <w:color w:val="000000"/>
          <w:szCs w:val="20"/>
        </w:rPr>
      </w:pPr>
      <w:r w:rsidRPr="00BB58D5">
        <w:rPr>
          <w:rFonts w:cs="Arial"/>
          <w:color w:val="000000"/>
          <w:szCs w:val="20"/>
        </w:rPr>
        <w:t>Empresa</w:t>
      </w:r>
      <w:r w:rsidR="00ED3520" w:rsidRPr="00BB58D5">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BB58D5">
        <w:rPr>
          <w:rFonts w:cs="Arial"/>
          <w:color w:val="000000"/>
          <w:szCs w:val="20"/>
        </w:rPr>
        <w:t xml:space="preserve">contratação </w:t>
      </w:r>
      <w:r w:rsidR="00ED3520" w:rsidRPr="00BB58D5">
        <w:rPr>
          <w:rFonts w:cs="Arial"/>
          <w:color w:val="000000"/>
          <w:szCs w:val="20"/>
        </w:rPr>
        <w:t>versar sobre obra, serviços ou fornecimento de bens a ela necessários;</w:t>
      </w:r>
    </w:p>
    <w:p w:rsidR="00ED3520" w:rsidRPr="00BB58D5" w:rsidRDefault="00110D2D" w:rsidP="00445A2F">
      <w:pPr>
        <w:numPr>
          <w:ilvl w:val="3"/>
          <w:numId w:val="4"/>
        </w:numPr>
        <w:spacing w:before="120" w:after="120" w:line="276" w:lineRule="auto"/>
        <w:ind w:left="567" w:firstLine="0"/>
        <w:jc w:val="both"/>
        <w:rPr>
          <w:rFonts w:cs="Arial"/>
          <w:color w:val="000000"/>
          <w:szCs w:val="20"/>
        </w:rPr>
      </w:pPr>
      <w:r w:rsidRPr="00BB58D5">
        <w:rPr>
          <w:rFonts w:cs="Arial"/>
          <w:color w:val="000000"/>
          <w:szCs w:val="20"/>
        </w:rPr>
        <w:t>Pessoa</w:t>
      </w:r>
      <w:r w:rsidR="00ED3520" w:rsidRPr="00BB58D5">
        <w:rPr>
          <w:rFonts w:cs="Arial"/>
          <w:color w:val="000000"/>
          <w:szCs w:val="20"/>
        </w:rPr>
        <w:t xml:space="preserve"> física ou jurídica que se encontre, ao tempo da </w:t>
      </w:r>
      <w:r w:rsidR="007C27EE" w:rsidRPr="00BB58D5">
        <w:rPr>
          <w:rFonts w:cs="Arial"/>
          <w:color w:val="000000"/>
          <w:szCs w:val="20"/>
        </w:rPr>
        <w:t>contratação</w:t>
      </w:r>
      <w:r w:rsidR="00ED3520" w:rsidRPr="00BB58D5">
        <w:rPr>
          <w:rFonts w:cs="Arial"/>
          <w:color w:val="000000"/>
          <w:szCs w:val="20"/>
        </w:rPr>
        <w:t xml:space="preserve">, impossibilitada de </w:t>
      </w:r>
      <w:r w:rsidR="007C27EE" w:rsidRPr="00BB58D5">
        <w:rPr>
          <w:rFonts w:cs="Arial"/>
          <w:color w:val="000000"/>
          <w:szCs w:val="20"/>
        </w:rPr>
        <w:t xml:space="preserve">contratar </w:t>
      </w:r>
      <w:r w:rsidR="00ED3520" w:rsidRPr="00BB58D5">
        <w:rPr>
          <w:rFonts w:cs="Arial"/>
          <w:color w:val="000000"/>
          <w:szCs w:val="20"/>
        </w:rPr>
        <w:t>em decorrência de sanção que lhe foi imposta;</w:t>
      </w:r>
    </w:p>
    <w:p w:rsidR="00ED3520" w:rsidRPr="00BB58D5" w:rsidRDefault="00110D2D" w:rsidP="00445A2F">
      <w:pPr>
        <w:numPr>
          <w:ilvl w:val="3"/>
          <w:numId w:val="4"/>
        </w:numPr>
        <w:spacing w:before="120" w:after="120" w:line="276" w:lineRule="auto"/>
        <w:ind w:left="567" w:firstLine="0"/>
        <w:jc w:val="both"/>
        <w:rPr>
          <w:rFonts w:cs="Arial"/>
          <w:color w:val="000000"/>
          <w:szCs w:val="20"/>
        </w:rPr>
      </w:pPr>
      <w:r w:rsidRPr="00BB58D5">
        <w:rPr>
          <w:rFonts w:cs="Arial"/>
          <w:color w:val="000000"/>
          <w:szCs w:val="20"/>
        </w:rPr>
        <w:t>Aquele</w:t>
      </w:r>
      <w:r w:rsidR="00ED3520" w:rsidRPr="00BB58D5">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BB58D5" w:rsidRDefault="00110D2D" w:rsidP="00445A2F">
      <w:pPr>
        <w:numPr>
          <w:ilvl w:val="3"/>
          <w:numId w:val="4"/>
        </w:numPr>
        <w:spacing w:before="120" w:after="120" w:line="276" w:lineRule="auto"/>
        <w:ind w:left="567" w:firstLine="0"/>
        <w:jc w:val="both"/>
        <w:rPr>
          <w:rFonts w:cs="Arial"/>
          <w:color w:val="000000"/>
          <w:szCs w:val="20"/>
        </w:rPr>
      </w:pPr>
      <w:r w:rsidRPr="00BB58D5">
        <w:rPr>
          <w:rFonts w:cs="Arial"/>
          <w:color w:val="000000"/>
          <w:szCs w:val="20"/>
        </w:rPr>
        <w:t>Empresas</w:t>
      </w:r>
      <w:r w:rsidR="00ED3520" w:rsidRPr="00BB58D5">
        <w:rPr>
          <w:rFonts w:cs="Arial"/>
          <w:color w:val="000000"/>
          <w:szCs w:val="20"/>
        </w:rPr>
        <w:t xml:space="preserve"> controladoras, controladas ou coligadas, nos termos da</w:t>
      </w:r>
      <w:r w:rsidR="001D093B" w:rsidRPr="00BB58D5">
        <w:rPr>
          <w:rFonts w:cs="Arial"/>
          <w:color w:val="000000"/>
          <w:szCs w:val="20"/>
        </w:rPr>
        <w:t xml:space="preserve"> </w:t>
      </w:r>
      <w:hyperlink r:id="rId7" w:history="1">
        <w:r w:rsidR="00ED3520" w:rsidRPr="00BB58D5">
          <w:rPr>
            <w:rStyle w:val="Hyperlink"/>
            <w:rFonts w:eastAsia="Calibri" w:cs="Arial"/>
            <w:color w:val="auto"/>
            <w:szCs w:val="20"/>
            <w:u w:val="none"/>
          </w:rPr>
          <w:t>Lei nº 6.404, de 15 de dezembro de 1976</w:t>
        </w:r>
      </w:hyperlink>
      <w:r w:rsidR="00ED3520" w:rsidRPr="00BB58D5">
        <w:rPr>
          <w:rFonts w:cs="Arial"/>
          <w:color w:val="000000"/>
          <w:szCs w:val="20"/>
        </w:rPr>
        <w:t>, concorrendo entre si;</w:t>
      </w:r>
    </w:p>
    <w:p w:rsidR="00ED3520" w:rsidRPr="00BB58D5" w:rsidRDefault="00110D2D" w:rsidP="00445A2F">
      <w:pPr>
        <w:numPr>
          <w:ilvl w:val="3"/>
          <w:numId w:val="4"/>
        </w:numPr>
        <w:spacing w:before="120" w:after="120" w:line="276" w:lineRule="auto"/>
        <w:ind w:left="567" w:firstLine="0"/>
        <w:jc w:val="both"/>
        <w:rPr>
          <w:rFonts w:cs="Arial"/>
          <w:color w:val="000000"/>
          <w:szCs w:val="20"/>
        </w:rPr>
      </w:pPr>
      <w:r w:rsidRPr="00BB58D5">
        <w:rPr>
          <w:rFonts w:cs="Arial"/>
          <w:color w:val="000000"/>
          <w:szCs w:val="20"/>
        </w:rPr>
        <w:t>Pessoa</w:t>
      </w:r>
      <w:r w:rsidR="00ED3520" w:rsidRPr="00BB58D5">
        <w:rPr>
          <w:rFonts w:cs="Arial"/>
          <w:color w:val="000000"/>
          <w:szCs w:val="20"/>
        </w:rPr>
        <w:t xml:space="preserve"> física ou jurídica que, nos 5 (cinco) anos anteriores à divulgação do </w:t>
      </w:r>
      <w:r w:rsidR="00D96F4D" w:rsidRPr="00BB58D5">
        <w:rPr>
          <w:rFonts w:cs="Arial"/>
          <w:color w:val="000000"/>
          <w:szCs w:val="20"/>
        </w:rPr>
        <w:t>aviso</w:t>
      </w:r>
      <w:r w:rsidR="00ED3520" w:rsidRPr="00BB58D5">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r w:rsidR="001D093B" w:rsidRPr="00BB58D5">
        <w:rPr>
          <w:rFonts w:cs="Arial"/>
          <w:color w:val="000000"/>
          <w:szCs w:val="20"/>
        </w:rPr>
        <w:t>.</w:t>
      </w:r>
    </w:p>
    <w:p w:rsidR="007C27EE" w:rsidRPr="00BB58D5" w:rsidRDefault="007C27EE" w:rsidP="00F64908">
      <w:pPr>
        <w:numPr>
          <w:ilvl w:val="3"/>
          <w:numId w:val="1"/>
        </w:numPr>
        <w:spacing w:before="120" w:after="120" w:line="276" w:lineRule="auto"/>
        <w:ind w:left="0" w:firstLine="0"/>
        <w:jc w:val="both"/>
        <w:rPr>
          <w:rFonts w:cs="Arial"/>
          <w:color w:val="000000"/>
          <w:szCs w:val="20"/>
        </w:rPr>
      </w:pPr>
      <w:r w:rsidRPr="00BB58D5">
        <w:rPr>
          <w:rFonts w:cs="Arial"/>
          <w:color w:val="000000"/>
          <w:szCs w:val="20"/>
        </w:rPr>
        <w:t>Equiparam-se aos autores do projeto as empresas integrantes do mesmo grupo econômico;</w:t>
      </w:r>
    </w:p>
    <w:p w:rsidR="007C27EE" w:rsidRPr="00BB58D5" w:rsidRDefault="00F146E6" w:rsidP="00F64908">
      <w:pPr>
        <w:numPr>
          <w:ilvl w:val="3"/>
          <w:numId w:val="1"/>
        </w:numPr>
        <w:spacing w:before="120" w:after="120" w:line="276" w:lineRule="auto"/>
        <w:ind w:left="0" w:firstLine="0"/>
        <w:jc w:val="both"/>
        <w:rPr>
          <w:rFonts w:cs="Arial"/>
          <w:color w:val="000000"/>
          <w:szCs w:val="20"/>
        </w:rPr>
      </w:pPr>
      <w:r w:rsidRPr="00BB58D5">
        <w:rPr>
          <w:rFonts w:cs="Arial"/>
          <w:color w:val="000000"/>
          <w:szCs w:val="20"/>
        </w:rPr>
        <w:t>A</w:t>
      </w:r>
      <w:r w:rsidR="007C27EE" w:rsidRPr="00BB58D5">
        <w:rPr>
          <w:rFonts w:cs="Arial"/>
          <w:color w:val="000000"/>
          <w:szCs w:val="20"/>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BB58D5" w:rsidRDefault="00110D2D"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lastRenderedPageBreak/>
        <w:t>Organizações</w:t>
      </w:r>
      <w:r w:rsidR="006A70C8" w:rsidRPr="00BB58D5">
        <w:rPr>
          <w:rFonts w:cs="Arial"/>
          <w:color w:val="000000"/>
          <w:szCs w:val="20"/>
        </w:rPr>
        <w:t xml:space="preserve"> da Sociedade Civil de Interesse Público - OSCIP, atuando nessa condição (Acórdão nº 746/2014-</w:t>
      </w:r>
      <w:r w:rsidR="00F64908" w:rsidRPr="00BB58D5">
        <w:rPr>
          <w:rFonts w:cs="Arial"/>
          <w:color w:val="000000"/>
          <w:szCs w:val="20"/>
        </w:rPr>
        <w:t>TCU - Plenário</w:t>
      </w:r>
      <w:r w:rsidR="006A70C8" w:rsidRPr="00BB58D5">
        <w:rPr>
          <w:rFonts w:cs="Arial"/>
          <w:color w:val="000000"/>
          <w:szCs w:val="20"/>
        </w:rPr>
        <w:t xml:space="preserve">); </w:t>
      </w:r>
      <w:r w:rsidR="00BD6135" w:rsidRPr="00BB58D5">
        <w:rPr>
          <w:rFonts w:cs="Arial"/>
          <w:color w:val="000000"/>
          <w:szCs w:val="20"/>
        </w:rPr>
        <w:t>e</w:t>
      </w:r>
    </w:p>
    <w:p w:rsidR="00FA50C0" w:rsidRPr="003841B4" w:rsidRDefault="00110D2D" w:rsidP="00F64908">
      <w:pPr>
        <w:numPr>
          <w:ilvl w:val="2"/>
          <w:numId w:val="1"/>
        </w:numPr>
        <w:spacing w:before="120" w:after="120" w:line="276" w:lineRule="auto"/>
        <w:ind w:left="0" w:firstLine="0"/>
        <w:jc w:val="both"/>
        <w:rPr>
          <w:rFonts w:cs="Arial"/>
          <w:iCs/>
          <w:szCs w:val="20"/>
        </w:rPr>
      </w:pPr>
      <w:bookmarkStart w:id="2" w:name="_Hlk519667815"/>
      <w:r w:rsidRPr="003841B4">
        <w:rPr>
          <w:rFonts w:cs="Arial"/>
          <w:iCs/>
          <w:szCs w:val="20"/>
        </w:rPr>
        <w:t>Sociedades</w:t>
      </w:r>
      <w:r w:rsidR="006A70C8" w:rsidRPr="003841B4">
        <w:rPr>
          <w:rFonts w:cs="Arial"/>
          <w:iCs/>
          <w:szCs w:val="20"/>
        </w:rPr>
        <w:t xml:space="preserve"> cooperativas.</w:t>
      </w:r>
    </w:p>
    <w:p w:rsidR="009F7713" w:rsidRPr="00BB58D5" w:rsidRDefault="001D093B" w:rsidP="00AB2153">
      <w:pPr>
        <w:pStyle w:val="Ttulo1"/>
        <w:numPr>
          <w:ilvl w:val="0"/>
          <w:numId w:val="1"/>
        </w:numPr>
        <w:ind w:left="0" w:firstLine="0"/>
        <w:rPr>
          <w:rFonts w:ascii="Arial" w:hAnsi="Arial" w:cs="Arial"/>
          <w:b/>
          <w:color w:val="auto"/>
          <w:sz w:val="20"/>
          <w:szCs w:val="20"/>
        </w:rPr>
      </w:pPr>
      <w:bookmarkStart w:id="3" w:name="_Toc104906820"/>
      <w:bookmarkEnd w:id="2"/>
      <w:r w:rsidRPr="00BB58D5">
        <w:rPr>
          <w:rFonts w:ascii="Arial" w:hAnsi="Arial" w:cs="Arial"/>
          <w:b/>
          <w:color w:val="auto"/>
          <w:sz w:val="20"/>
          <w:szCs w:val="20"/>
        </w:rPr>
        <w:t xml:space="preserve"> </w:t>
      </w:r>
      <w:r w:rsidR="00A728B9" w:rsidRPr="00BB58D5">
        <w:rPr>
          <w:rFonts w:ascii="Arial" w:hAnsi="Arial" w:cs="Arial"/>
          <w:b/>
          <w:color w:val="auto"/>
          <w:sz w:val="20"/>
          <w:szCs w:val="20"/>
        </w:rPr>
        <w:t xml:space="preserve">INGRESSO NA DISPENSA ELETRÔNICA E </w:t>
      </w:r>
      <w:r w:rsidR="00A03321" w:rsidRPr="00BB58D5">
        <w:rPr>
          <w:rFonts w:ascii="Arial" w:hAnsi="Arial" w:cs="Arial"/>
          <w:b/>
          <w:color w:val="auto"/>
          <w:sz w:val="20"/>
          <w:szCs w:val="20"/>
        </w:rPr>
        <w:t>CADASTRAMENTO</w:t>
      </w:r>
      <w:r w:rsidR="00A728B9" w:rsidRPr="00BB58D5">
        <w:rPr>
          <w:rFonts w:ascii="Arial" w:hAnsi="Arial" w:cs="Arial"/>
          <w:b/>
          <w:color w:val="auto"/>
          <w:sz w:val="20"/>
          <w:szCs w:val="20"/>
        </w:rPr>
        <w:t xml:space="preserve"> DA PROPOSTA INICIAL</w:t>
      </w:r>
      <w:bookmarkEnd w:id="3"/>
    </w:p>
    <w:p w:rsidR="00356FE1" w:rsidRPr="00BB58D5" w:rsidRDefault="00356FE1" w:rsidP="00AB2153">
      <w:pPr>
        <w:rPr>
          <w:rFonts w:cs="Arial"/>
          <w:szCs w:val="20"/>
        </w:rPr>
      </w:pPr>
    </w:p>
    <w:p w:rsidR="00141307" w:rsidRPr="00BB58D5" w:rsidRDefault="00A03321" w:rsidP="00AB2153">
      <w:pPr>
        <w:numPr>
          <w:ilvl w:val="1"/>
          <w:numId w:val="1"/>
        </w:numPr>
        <w:autoSpaceDE w:val="0"/>
        <w:snapToGrid w:val="0"/>
        <w:spacing w:before="120" w:after="120" w:line="276" w:lineRule="auto"/>
        <w:ind w:left="0" w:firstLine="0"/>
        <w:jc w:val="both"/>
        <w:rPr>
          <w:rFonts w:cs="Arial"/>
          <w:szCs w:val="20"/>
        </w:rPr>
      </w:pPr>
      <w:r w:rsidRPr="00BB58D5">
        <w:rPr>
          <w:rFonts w:cs="Arial"/>
          <w:color w:val="000000"/>
          <w:szCs w:val="20"/>
        </w:rPr>
        <w:t xml:space="preserve">O ingresso do </w:t>
      </w:r>
      <w:r w:rsidR="00214615" w:rsidRPr="00BB58D5">
        <w:rPr>
          <w:rFonts w:cs="Arial"/>
          <w:color w:val="000000"/>
          <w:szCs w:val="20"/>
        </w:rPr>
        <w:t>fornecedor</w:t>
      </w:r>
      <w:r w:rsidRPr="00BB58D5">
        <w:rPr>
          <w:rFonts w:cs="Arial"/>
          <w:color w:val="000000"/>
          <w:szCs w:val="20"/>
        </w:rPr>
        <w:t xml:space="preserve"> na disputa da dispensa eletrônica se dará com o cadastramento de sua proposta inicial, na forma deste item.</w:t>
      </w:r>
    </w:p>
    <w:p w:rsidR="00805244" w:rsidRPr="00BB58D5" w:rsidRDefault="006F2DF0" w:rsidP="00AB2153">
      <w:pPr>
        <w:numPr>
          <w:ilvl w:val="1"/>
          <w:numId w:val="1"/>
        </w:numPr>
        <w:autoSpaceDE w:val="0"/>
        <w:snapToGrid w:val="0"/>
        <w:spacing w:before="120" w:after="120" w:line="276" w:lineRule="auto"/>
        <w:ind w:left="0" w:firstLine="0"/>
        <w:jc w:val="both"/>
        <w:rPr>
          <w:rFonts w:cs="Arial"/>
          <w:color w:val="000000"/>
          <w:szCs w:val="20"/>
        </w:rPr>
      </w:pPr>
      <w:r w:rsidRPr="00BB58D5">
        <w:rPr>
          <w:rFonts w:cs="Arial"/>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BB58D5" w:rsidRDefault="008C76D7" w:rsidP="00F64908">
      <w:pPr>
        <w:numPr>
          <w:ilvl w:val="2"/>
          <w:numId w:val="1"/>
        </w:numPr>
        <w:spacing w:before="120" w:after="120" w:line="276" w:lineRule="auto"/>
        <w:ind w:left="0" w:firstLine="0"/>
        <w:jc w:val="both"/>
        <w:rPr>
          <w:rFonts w:cs="Arial"/>
          <w:szCs w:val="20"/>
        </w:rPr>
      </w:pPr>
      <w:r w:rsidRPr="00BB58D5">
        <w:rPr>
          <w:rFonts w:cs="Arial"/>
          <w:szCs w:val="20"/>
        </w:rPr>
        <w:t>A proposta também deverá conter declaração de que compreende a integralidade dos custos para atendimento dos direitos trabalhistas assegurados na Constituição Federal, nas leis trabalhistas, nas normas infra</w:t>
      </w:r>
      <w:r w:rsidR="00F64908">
        <w:rPr>
          <w:rFonts w:cs="Arial"/>
          <w:szCs w:val="20"/>
        </w:rPr>
        <w:t xml:space="preserve"> </w:t>
      </w:r>
      <w:r w:rsidRPr="00BB58D5">
        <w:rPr>
          <w:rFonts w:cs="Arial"/>
          <w:szCs w:val="20"/>
        </w:rPr>
        <w:t>legais, nas convenções coletivas de trabalho e nos termos de ajustamento de conduta vigentes na data de entrega das propostas</w:t>
      </w:r>
      <w:r w:rsidR="006F2DF0" w:rsidRPr="00BB58D5">
        <w:rPr>
          <w:rFonts w:cs="Arial"/>
          <w:szCs w:val="20"/>
        </w:rPr>
        <w:t>.</w:t>
      </w:r>
    </w:p>
    <w:p w:rsidR="00A03321" w:rsidRPr="00BB58D5" w:rsidRDefault="00A03321" w:rsidP="00F64908">
      <w:pPr>
        <w:numPr>
          <w:ilvl w:val="1"/>
          <w:numId w:val="1"/>
        </w:numPr>
        <w:spacing w:before="120" w:after="120" w:line="276" w:lineRule="auto"/>
        <w:ind w:left="0" w:firstLine="0"/>
        <w:jc w:val="both"/>
        <w:rPr>
          <w:rFonts w:cs="Arial"/>
          <w:szCs w:val="20"/>
        </w:rPr>
      </w:pPr>
      <w:r w:rsidRPr="00BB58D5">
        <w:rPr>
          <w:rFonts w:cs="Arial"/>
          <w:szCs w:val="20"/>
        </w:rPr>
        <w:t xml:space="preserve">Todas as especificações do </w:t>
      </w:r>
      <w:r w:rsidRPr="00BB58D5">
        <w:rPr>
          <w:rFonts w:cs="Arial"/>
          <w:color w:val="000000"/>
          <w:szCs w:val="20"/>
        </w:rPr>
        <w:t>objeto</w:t>
      </w:r>
      <w:r w:rsidRPr="00BB58D5">
        <w:rPr>
          <w:rFonts w:cs="Arial"/>
          <w:szCs w:val="20"/>
        </w:rPr>
        <w:t xml:space="preserve"> contidas na proposta</w:t>
      </w:r>
      <w:r w:rsidR="00762D8D" w:rsidRPr="00BB58D5">
        <w:rPr>
          <w:rFonts w:cs="Arial"/>
          <w:szCs w:val="20"/>
        </w:rPr>
        <w:t>, em especial o preço,</w:t>
      </w:r>
      <w:r w:rsidRPr="00BB58D5">
        <w:rPr>
          <w:rFonts w:cs="Arial"/>
          <w:szCs w:val="20"/>
        </w:rPr>
        <w:t xml:space="preserve"> vinculam a Contratada.</w:t>
      </w:r>
    </w:p>
    <w:p w:rsidR="00A03321" w:rsidRPr="00BB58D5" w:rsidRDefault="00A03321" w:rsidP="00F64908">
      <w:pPr>
        <w:numPr>
          <w:ilvl w:val="1"/>
          <w:numId w:val="1"/>
        </w:numPr>
        <w:spacing w:before="120" w:after="120" w:line="276" w:lineRule="auto"/>
        <w:ind w:left="0" w:firstLine="0"/>
        <w:jc w:val="both"/>
        <w:rPr>
          <w:rFonts w:cs="Arial"/>
          <w:szCs w:val="20"/>
        </w:rPr>
      </w:pPr>
      <w:r w:rsidRPr="00BB58D5">
        <w:rPr>
          <w:rFonts w:cs="Arial"/>
          <w:szCs w:val="20"/>
        </w:rPr>
        <w:t>Nos valores propostos estarão inclusos todos os custos operacionais, encargos previdenciários, trabalhistas, tributários, comerciais e quaisquer outros que incidam direta ou indiretamente na prestação dos serviços;</w:t>
      </w:r>
    </w:p>
    <w:p w:rsidR="002913C9" w:rsidRPr="00BB58D5" w:rsidRDefault="002913C9" w:rsidP="00F64908">
      <w:pPr>
        <w:numPr>
          <w:ilvl w:val="2"/>
          <w:numId w:val="1"/>
        </w:numPr>
        <w:spacing w:before="120" w:after="120" w:line="276" w:lineRule="auto"/>
        <w:ind w:left="0" w:firstLine="0"/>
        <w:jc w:val="both"/>
        <w:rPr>
          <w:rFonts w:cs="Arial"/>
          <w:szCs w:val="20"/>
        </w:rPr>
      </w:pPr>
      <w:r w:rsidRPr="00BB58D5">
        <w:rPr>
          <w:rFonts w:cs="Arial"/>
          <w:szCs w:val="20"/>
        </w:rPr>
        <w:t xml:space="preserve">Os preços ofertados, tanto na proposta inicial, quanto na etapa de lances, serão de exclusiva responsabilidade do </w:t>
      </w:r>
      <w:r w:rsidR="009E584F" w:rsidRPr="00BB58D5">
        <w:rPr>
          <w:rFonts w:cs="Arial"/>
          <w:szCs w:val="20"/>
        </w:rPr>
        <w:t>fornecedor</w:t>
      </w:r>
      <w:r w:rsidRPr="00BB58D5">
        <w:rPr>
          <w:rFonts w:cs="Arial"/>
          <w:szCs w:val="20"/>
        </w:rPr>
        <w:t>, não lhe assistindo o direito de pleitear qualquer alteração, sob alegação de erro, omissão ou qualquer outro pretexto.</w:t>
      </w:r>
    </w:p>
    <w:p w:rsidR="00A03321" w:rsidRPr="00BB58D5" w:rsidRDefault="00A03321" w:rsidP="00F64908">
      <w:pPr>
        <w:numPr>
          <w:ilvl w:val="1"/>
          <w:numId w:val="1"/>
        </w:numPr>
        <w:spacing w:before="120" w:after="120" w:line="276" w:lineRule="auto"/>
        <w:ind w:left="0" w:firstLine="0"/>
        <w:jc w:val="both"/>
        <w:rPr>
          <w:rFonts w:cs="Arial"/>
          <w:szCs w:val="20"/>
        </w:rPr>
      </w:pPr>
      <w:r w:rsidRPr="00BB58D5">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rsidR="00A03321" w:rsidRPr="00BB58D5" w:rsidRDefault="00A03321" w:rsidP="00AB2153">
      <w:pPr>
        <w:numPr>
          <w:ilvl w:val="1"/>
          <w:numId w:val="1"/>
        </w:numPr>
        <w:spacing w:before="120" w:after="120" w:line="276" w:lineRule="auto"/>
        <w:ind w:left="0" w:firstLine="0"/>
        <w:jc w:val="both"/>
        <w:rPr>
          <w:rFonts w:cs="Arial"/>
          <w:szCs w:val="20"/>
        </w:rPr>
      </w:pPr>
      <w:r w:rsidRPr="00BB58D5">
        <w:rPr>
          <w:rFonts w:cs="Arial"/>
          <w:szCs w:val="20"/>
        </w:rPr>
        <w:t>Independentemente do percentual de tributo inserido na planilha, no pagamento serão retidos na fonte os percentuais estabelecidos na legislação vigente.</w:t>
      </w:r>
    </w:p>
    <w:p w:rsidR="00A03321" w:rsidRPr="00BB58D5" w:rsidRDefault="00A03321" w:rsidP="00AB2153">
      <w:pPr>
        <w:numPr>
          <w:ilvl w:val="1"/>
          <w:numId w:val="1"/>
        </w:numPr>
        <w:spacing w:before="120" w:after="120" w:line="276" w:lineRule="auto"/>
        <w:ind w:left="0" w:firstLine="0"/>
        <w:jc w:val="both"/>
        <w:rPr>
          <w:rFonts w:cs="Arial"/>
          <w:szCs w:val="20"/>
        </w:rPr>
      </w:pPr>
      <w:r w:rsidRPr="00BB58D5">
        <w:rPr>
          <w:rFonts w:cs="Arial"/>
          <w:szCs w:val="20"/>
        </w:rPr>
        <w:t xml:space="preserve">A apresentação das propostas implica obrigatoriedade do cumprimento das disposições nelas contidas, em conformidade com o que dispõe o </w:t>
      </w:r>
      <w:r w:rsidRPr="00BB58D5">
        <w:rPr>
          <w:rFonts w:cs="Arial"/>
          <w:iCs/>
          <w:szCs w:val="20"/>
        </w:rPr>
        <w:t>Termo de Referência</w:t>
      </w:r>
      <w:r w:rsidR="00D14608" w:rsidRPr="00BB58D5">
        <w:rPr>
          <w:rFonts w:cs="Arial"/>
          <w:iCs/>
          <w:szCs w:val="20"/>
        </w:rPr>
        <w:t xml:space="preserve"> e o</w:t>
      </w:r>
      <w:r w:rsidR="00816A3D" w:rsidRPr="00BB58D5">
        <w:rPr>
          <w:rFonts w:cs="Arial"/>
          <w:iCs/>
          <w:szCs w:val="20"/>
        </w:rPr>
        <w:t xml:space="preserve"> Estudo técnico preliminar</w:t>
      </w:r>
      <w:r w:rsidRPr="00BB58D5">
        <w:rPr>
          <w:rFonts w:cs="Arial"/>
          <w:szCs w:val="20"/>
        </w:rPr>
        <w:t xml:space="preserve">, assumindo o proponente o compromisso de executar os serviços nos seus termos, bem como de fornecer os materiais, equipamentos, ferramentas e utensílios necessários, </w:t>
      </w:r>
      <w:r w:rsidR="00D14608" w:rsidRPr="00BB58D5">
        <w:rPr>
          <w:rFonts w:cs="Arial"/>
          <w:szCs w:val="20"/>
        </w:rPr>
        <w:t xml:space="preserve">quando for o caso, </w:t>
      </w:r>
      <w:r w:rsidRPr="00BB58D5">
        <w:rPr>
          <w:rFonts w:cs="Arial"/>
          <w:szCs w:val="20"/>
        </w:rPr>
        <w:t>em quantidades e qualidades adequadas à perfeita execução contratual, promovendo, quando requerido, sua substituição.</w:t>
      </w:r>
    </w:p>
    <w:p w:rsidR="00A03321" w:rsidRPr="00BB58D5" w:rsidRDefault="002B2C30" w:rsidP="00AB2153">
      <w:pPr>
        <w:numPr>
          <w:ilvl w:val="1"/>
          <w:numId w:val="1"/>
        </w:numPr>
        <w:spacing w:before="120" w:after="120" w:line="276" w:lineRule="auto"/>
        <w:ind w:left="0" w:firstLine="0"/>
        <w:jc w:val="both"/>
        <w:rPr>
          <w:rFonts w:cs="Arial"/>
          <w:color w:val="000000"/>
          <w:szCs w:val="20"/>
        </w:rPr>
      </w:pPr>
      <w:r w:rsidRPr="00BB58D5">
        <w:rPr>
          <w:rFonts w:cs="Arial"/>
          <w:szCs w:val="20"/>
        </w:rPr>
        <w:t>Uma vez enviada a proposta</w:t>
      </w:r>
      <w:r w:rsidR="00897E34" w:rsidRPr="00BB58D5">
        <w:rPr>
          <w:rFonts w:cs="Arial"/>
          <w:szCs w:val="20"/>
        </w:rPr>
        <w:t xml:space="preserve"> no sistema</w:t>
      </w:r>
      <w:r w:rsidR="00A03321" w:rsidRPr="00BB58D5">
        <w:rPr>
          <w:rFonts w:cs="Arial"/>
          <w:szCs w:val="20"/>
        </w:rPr>
        <w:t xml:space="preserve">, os </w:t>
      </w:r>
      <w:r w:rsidR="00214615" w:rsidRPr="00BB58D5">
        <w:rPr>
          <w:rFonts w:cs="Arial"/>
          <w:szCs w:val="20"/>
        </w:rPr>
        <w:t>fornecedor</w:t>
      </w:r>
      <w:r w:rsidR="00E5075F" w:rsidRPr="00BB58D5">
        <w:rPr>
          <w:rFonts w:cs="Arial"/>
          <w:szCs w:val="20"/>
        </w:rPr>
        <w:t>e</w:t>
      </w:r>
      <w:r w:rsidR="002913C9" w:rsidRPr="00BB58D5">
        <w:rPr>
          <w:rFonts w:cs="Arial"/>
          <w:szCs w:val="20"/>
        </w:rPr>
        <w:t>s</w:t>
      </w:r>
      <w:r w:rsidR="009C7241" w:rsidRPr="00BB58D5">
        <w:rPr>
          <w:rFonts w:cs="Arial"/>
          <w:szCs w:val="20"/>
        </w:rPr>
        <w:t xml:space="preserve"> </w:t>
      </w:r>
      <w:r w:rsidRPr="00BB58D5">
        <w:rPr>
          <w:rFonts w:cs="Arial"/>
          <w:b/>
          <w:bCs/>
          <w:szCs w:val="20"/>
        </w:rPr>
        <w:t>NÃO</w:t>
      </w:r>
      <w:r w:rsidR="009C7241" w:rsidRPr="00BB58D5">
        <w:rPr>
          <w:rFonts w:cs="Arial"/>
          <w:b/>
          <w:bCs/>
          <w:szCs w:val="20"/>
        </w:rPr>
        <w:t xml:space="preserve"> </w:t>
      </w:r>
      <w:r w:rsidR="00A03321" w:rsidRPr="00BB58D5">
        <w:rPr>
          <w:rFonts w:cs="Arial"/>
          <w:szCs w:val="20"/>
        </w:rPr>
        <w:t>poderão retir</w:t>
      </w:r>
      <w:r w:rsidR="00897E34" w:rsidRPr="00BB58D5">
        <w:rPr>
          <w:rFonts w:cs="Arial"/>
          <w:szCs w:val="20"/>
        </w:rPr>
        <w:t xml:space="preserve">á-la, </w:t>
      </w:r>
      <w:r w:rsidR="00A03321" w:rsidRPr="00BB58D5">
        <w:rPr>
          <w:rFonts w:cs="Arial"/>
          <w:szCs w:val="20"/>
        </w:rPr>
        <w:t>substitu</w:t>
      </w:r>
      <w:r w:rsidR="00897E34" w:rsidRPr="00BB58D5">
        <w:rPr>
          <w:rFonts w:cs="Arial"/>
          <w:szCs w:val="20"/>
        </w:rPr>
        <w:t>í-la ou modific</w:t>
      </w:r>
      <w:r w:rsidR="000E6C76" w:rsidRPr="00BB58D5">
        <w:rPr>
          <w:rFonts w:cs="Arial"/>
          <w:szCs w:val="20"/>
        </w:rPr>
        <w:t>á</w:t>
      </w:r>
      <w:r w:rsidR="00897E34" w:rsidRPr="00BB58D5">
        <w:rPr>
          <w:rFonts w:cs="Arial"/>
          <w:szCs w:val="20"/>
        </w:rPr>
        <w:t>-la</w:t>
      </w:r>
      <w:r w:rsidR="00A03321" w:rsidRPr="00BB58D5">
        <w:rPr>
          <w:rFonts w:cs="Arial"/>
          <w:color w:val="000000"/>
          <w:szCs w:val="20"/>
        </w:rPr>
        <w:t>;</w:t>
      </w:r>
    </w:p>
    <w:p w:rsidR="00A728B9" w:rsidRPr="00BB58D5" w:rsidRDefault="00A02D7C"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No cadastramento da proposta inicial</w:t>
      </w:r>
      <w:r w:rsidR="00A728B9" w:rsidRPr="00BB58D5">
        <w:rPr>
          <w:rFonts w:cs="Arial"/>
          <w:color w:val="000000"/>
          <w:szCs w:val="20"/>
        </w:rPr>
        <w:t xml:space="preserve">, o </w:t>
      </w:r>
      <w:r w:rsidR="00214615" w:rsidRPr="00BB58D5">
        <w:rPr>
          <w:rFonts w:cs="Arial"/>
          <w:color w:val="000000"/>
          <w:szCs w:val="20"/>
        </w:rPr>
        <w:t>fornecedor</w:t>
      </w:r>
      <w:r w:rsidR="00816A3D" w:rsidRPr="00BB58D5">
        <w:rPr>
          <w:rFonts w:cs="Arial"/>
          <w:color w:val="000000"/>
          <w:szCs w:val="20"/>
        </w:rPr>
        <w:t xml:space="preserve"> </w:t>
      </w:r>
      <w:r w:rsidRPr="00BB58D5">
        <w:rPr>
          <w:rFonts w:cs="Arial"/>
          <w:color w:val="000000"/>
          <w:szCs w:val="20"/>
        </w:rPr>
        <w:t>deverá, também</w:t>
      </w:r>
      <w:r w:rsidR="000E6C76" w:rsidRPr="00BB58D5">
        <w:rPr>
          <w:rFonts w:cs="Arial"/>
          <w:color w:val="000000"/>
          <w:szCs w:val="20"/>
        </w:rPr>
        <w:t>,</w:t>
      </w:r>
      <w:r w:rsidR="004F0154" w:rsidRPr="00BB58D5">
        <w:rPr>
          <w:rFonts w:cs="Arial"/>
          <w:color w:val="000000"/>
          <w:szCs w:val="20"/>
        </w:rPr>
        <w:t xml:space="preserve"> </w:t>
      </w:r>
      <w:r w:rsidR="00A728B9" w:rsidRPr="00BB58D5">
        <w:rPr>
          <w:rFonts w:cs="Arial"/>
          <w:color w:val="000000"/>
          <w:szCs w:val="20"/>
        </w:rPr>
        <w:t xml:space="preserve">assinalar “sim” ou “não” em campo </w:t>
      </w:r>
      <w:r w:rsidR="00A728B9" w:rsidRPr="00BB58D5">
        <w:rPr>
          <w:rFonts w:cs="Arial"/>
          <w:szCs w:val="20"/>
        </w:rPr>
        <w:t>próprio</w:t>
      </w:r>
      <w:r w:rsidR="00A728B9" w:rsidRPr="00BB58D5">
        <w:rPr>
          <w:rFonts w:cs="Arial"/>
          <w:color w:val="000000"/>
          <w:szCs w:val="20"/>
        </w:rPr>
        <w:t xml:space="preserve"> do sistema eletrônico, às seguintes declarações:</w:t>
      </w:r>
    </w:p>
    <w:p w:rsidR="00A02D7C" w:rsidRPr="00BB58D5" w:rsidRDefault="00110D2D"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t>Que</w:t>
      </w:r>
      <w:r w:rsidR="00A02D7C" w:rsidRPr="00BB58D5">
        <w:rPr>
          <w:rFonts w:cs="Arial"/>
          <w:color w:val="000000"/>
          <w:szCs w:val="20"/>
        </w:rPr>
        <w:t xml:space="preserve"> inexistem fatos impeditivos para sua habilitação no certame, ciente da obrigatoriedade de declarar ocorrências posteriores;</w:t>
      </w:r>
    </w:p>
    <w:p w:rsidR="00A728B9" w:rsidRPr="00BB58D5" w:rsidRDefault="00110D2D"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t>Que</w:t>
      </w:r>
      <w:r w:rsidR="00A728B9" w:rsidRPr="00BB58D5">
        <w:rPr>
          <w:rFonts w:cs="Arial"/>
          <w:color w:val="000000"/>
          <w:szCs w:val="20"/>
        </w:rPr>
        <w:t xml:space="preserve"> cumpre os requisitos estabelecidos no artigo 3° da Lei Complementar nº 123, de 2006, estando apto a usufruir do tratamento favorecido estabelecido em seus arts. 42 a 49.</w:t>
      </w:r>
    </w:p>
    <w:p w:rsidR="00A728B9" w:rsidRPr="00BB58D5" w:rsidRDefault="00110D2D"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t>Que</w:t>
      </w:r>
      <w:r w:rsidR="00A728B9" w:rsidRPr="00BB58D5">
        <w:rPr>
          <w:rFonts w:cs="Arial"/>
          <w:color w:val="000000"/>
          <w:szCs w:val="20"/>
        </w:rPr>
        <w:t xml:space="preserve"> está ciente e concorda com as condições contidas no </w:t>
      </w:r>
      <w:r w:rsidR="00313FBD" w:rsidRPr="00BB58D5">
        <w:rPr>
          <w:rFonts w:cs="Arial"/>
          <w:color w:val="000000"/>
          <w:szCs w:val="20"/>
        </w:rPr>
        <w:t>Aviso</w:t>
      </w:r>
      <w:r w:rsidR="006F2DF0" w:rsidRPr="00BB58D5">
        <w:rPr>
          <w:rFonts w:cs="Arial"/>
          <w:color w:val="000000"/>
          <w:szCs w:val="20"/>
        </w:rPr>
        <w:t xml:space="preserve"> de Contratação Direta</w:t>
      </w:r>
      <w:r w:rsidR="00A728B9" w:rsidRPr="00BB58D5">
        <w:rPr>
          <w:rFonts w:cs="Arial"/>
          <w:color w:val="000000"/>
          <w:szCs w:val="20"/>
        </w:rPr>
        <w:t xml:space="preserve"> e seus anexos;</w:t>
      </w:r>
    </w:p>
    <w:p w:rsidR="00A02D7C" w:rsidRPr="00BB58D5" w:rsidRDefault="00110D2D"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lastRenderedPageBreak/>
        <w:t>Que</w:t>
      </w:r>
      <w:r w:rsidR="00A02D7C" w:rsidRPr="00BB58D5">
        <w:rPr>
          <w:rFonts w:cs="Arial"/>
          <w:color w:val="000000"/>
          <w:szCs w:val="20"/>
        </w:rPr>
        <w:t xml:space="preserve"> assume a responsabilidade pelas transações que forem efetuadas no sistema, assumindo como firmes e verdadeiras;</w:t>
      </w:r>
    </w:p>
    <w:p w:rsidR="00A02D7C" w:rsidRPr="00BB58D5" w:rsidRDefault="00110D2D"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t>Que</w:t>
      </w:r>
      <w:r w:rsidR="00A02D7C" w:rsidRPr="00BB58D5">
        <w:rPr>
          <w:rFonts w:cs="Arial"/>
          <w:color w:val="000000"/>
          <w:szCs w:val="20"/>
        </w:rPr>
        <w:t xml:space="preserve"> cumpre as exigências de reserva de cargos para pessoa com deficiência e para reabilitado da Previdência Social, de que trata o art. 93 da Lei nº 8.213/91.</w:t>
      </w:r>
    </w:p>
    <w:p w:rsidR="00A02D7C" w:rsidRPr="00BB58D5" w:rsidRDefault="00110D2D" w:rsidP="00F64908">
      <w:pPr>
        <w:numPr>
          <w:ilvl w:val="2"/>
          <w:numId w:val="1"/>
        </w:numPr>
        <w:spacing w:before="120" w:after="120" w:line="276" w:lineRule="auto"/>
        <w:ind w:left="0" w:firstLine="0"/>
        <w:jc w:val="both"/>
        <w:rPr>
          <w:rFonts w:cs="Arial"/>
          <w:color w:val="000000"/>
          <w:szCs w:val="20"/>
        </w:rPr>
      </w:pPr>
      <w:r w:rsidRPr="00BB58D5">
        <w:rPr>
          <w:rFonts w:cs="Arial"/>
          <w:color w:val="000000"/>
          <w:szCs w:val="20"/>
        </w:rPr>
        <w:t>Que</w:t>
      </w:r>
      <w:r w:rsidR="00A02D7C" w:rsidRPr="00BB58D5">
        <w:rPr>
          <w:rFonts w:cs="Arial"/>
          <w:color w:val="000000"/>
          <w:szCs w:val="20"/>
        </w:rPr>
        <w:t xml:space="preserve"> não emprega menor de 18 anos em trabalho noturno, perigoso ou insalubre e não emprega menor de 16 anos, salvo menor, a partir de 14 anos, na condição de aprendiz, nos termos do artigo 7°, XXXIII, da Constituição;</w:t>
      </w:r>
    </w:p>
    <w:p w:rsidR="003D08AF" w:rsidRPr="00F64908" w:rsidRDefault="00A02D7C" w:rsidP="00F64908">
      <w:pPr>
        <w:numPr>
          <w:ilvl w:val="1"/>
          <w:numId w:val="1"/>
        </w:numPr>
        <w:spacing w:before="120" w:after="120" w:line="276" w:lineRule="auto"/>
        <w:ind w:left="0" w:firstLine="0"/>
        <w:jc w:val="both"/>
        <w:rPr>
          <w:rFonts w:cs="Arial"/>
          <w:szCs w:val="20"/>
        </w:rPr>
      </w:pPr>
      <w:r w:rsidRPr="00F64908">
        <w:rPr>
          <w:rFonts w:cs="Arial"/>
          <w:szCs w:val="20"/>
        </w:rPr>
        <w:t xml:space="preserve">Fica facultado ao </w:t>
      </w:r>
      <w:r w:rsidR="00214615" w:rsidRPr="00F64908">
        <w:rPr>
          <w:rFonts w:cs="Arial"/>
          <w:szCs w:val="20"/>
        </w:rPr>
        <w:t>fornecedor</w:t>
      </w:r>
      <w:r w:rsidRPr="00F64908">
        <w:rPr>
          <w:rFonts w:cs="Arial"/>
          <w:szCs w:val="20"/>
        </w:rPr>
        <w:t xml:space="preserve">, ao cadastrar sua proposta inicial, a parametrização de valor final mínimo, </w:t>
      </w:r>
      <w:r w:rsidR="000E6C76" w:rsidRPr="00F64908">
        <w:rPr>
          <w:rFonts w:cs="Arial"/>
          <w:szCs w:val="20"/>
        </w:rPr>
        <w:t>com o registro</w:t>
      </w:r>
      <w:r w:rsidR="0011427B" w:rsidRPr="00F64908">
        <w:rPr>
          <w:rFonts w:cs="Arial"/>
          <w:szCs w:val="20"/>
        </w:rPr>
        <w:t xml:space="preserve"> do</w:t>
      </w:r>
      <w:r w:rsidR="003D08AF" w:rsidRPr="00F64908">
        <w:rPr>
          <w:rFonts w:cs="Arial"/>
          <w:szCs w:val="20"/>
        </w:rPr>
        <w:t xml:space="preserve"> seu lance final aceitável (menor preço ou maior desconto, conforme o caso).</w:t>
      </w:r>
    </w:p>
    <w:p w:rsidR="0011427B" w:rsidRPr="00F64908" w:rsidRDefault="003D08AF" w:rsidP="00F64908">
      <w:pPr>
        <w:numPr>
          <w:ilvl w:val="2"/>
          <w:numId w:val="1"/>
        </w:numPr>
        <w:spacing w:before="120" w:after="120" w:line="276" w:lineRule="auto"/>
        <w:ind w:left="0" w:firstLine="0"/>
        <w:jc w:val="both"/>
        <w:rPr>
          <w:rFonts w:cs="Arial"/>
          <w:szCs w:val="20"/>
        </w:rPr>
      </w:pPr>
      <w:r w:rsidRPr="00F64908">
        <w:rPr>
          <w:rFonts w:cs="Arial"/>
          <w:szCs w:val="20"/>
        </w:rPr>
        <w:t xml:space="preserve">Feita essa opção os lances serão enviados automaticamente pelo sistema, respeitados os limites cadastrados pelo </w:t>
      </w:r>
      <w:r w:rsidR="00214615" w:rsidRPr="00F64908">
        <w:rPr>
          <w:rFonts w:cs="Arial"/>
          <w:szCs w:val="20"/>
        </w:rPr>
        <w:t>fornecedor</w:t>
      </w:r>
      <w:r w:rsidR="0011427B" w:rsidRPr="00F64908">
        <w:rPr>
          <w:rFonts w:cs="Arial"/>
          <w:szCs w:val="20"/>
        </w:rPr>
        <w:t xml:space="preserve"> e o intervalo mínimo entre lances previsto neste aviso</w:t>
      </w:r>
      <w:r w:rsidRPr="00F64908">
        <w:rPr>
          <w:rFonts w:cs="Arial"/>
          <w:szCs w:val="20"/>
        </w:rPr>
        <w:t xml:space="preserve">. </w:t>
      </w:r>
    </w:p>
    <w:p w:rsidR="003D08AF" w:rsidRPr="00F64908" w:rsidRDefault="0011427B" w:rsidP="00F64908">
      <w:pPr>
        <w:numPr>
          <w:ilvl w:val="3"/>
          <w:numId w:val="1"/>
        </w:numPr>
        <w:spacing w:before="120" w:after="120" w:line="276" w:lineRule="auto"/>
        <w:ind w:left="0" w:firstLine="0"/>
        <w:jc w:val="both"/>
        <w:rPr>
          <w:rFonts w:cs="Arial"/>
          <w:szCs w:val="20"/>
        </w:rPr>
      </w:pPr>
      <w:r w:rsidRPr="00F64908">
        <w:rPr>
          <w:rFonts w:cs="Arial"/>
          <w:szCs w:val="20"/>
        </w:rPr>
        <w:t>Sem prejuízo do disposto acima</w:t>
      </w:r>
      <w:r w:rsidR="003D08AF" w:rsidRPr="00F64908">
        <w:rPr>
          <w:rFonts w:cs="Arial"/>
          <w:szCs w:val="20"/>
        </w:rPr>
        <w:t xml:space="preserve">, os lances </w:t>
      </w:r>
      <w:r w:rsidRPr="00F64908">
        <w:rPr>
          <w:rFonts w:cs="Arial"/>
          <w:szCs w:val="20"/>
        </w:rPr>
        <w:t xml:space="preserve">poderão </w:t>
      </w:r>
      <w:r w:rsidR="003D08AF" w:rsidRPr="00F64908">
        <w:rPr>
          <w:rFonts w:cs="Arial"/>
          <w:szCs w:val="20"/>
        </w:rPr>
        <w:t xml:space="preserve">ser enviados manualmente, na forma da seção respectiva deste </w:t>
      </w:r>
      <w:r w:rsidR="00313FBD" w:rsidRPr="00F64908">
        <w:rPr>
          <w:rFonts w:cs="Arial"/>
          <w:szCs w:val="20"/>
        </w:rPr>
        <w:t>Aviso</w:t>
      </w:r>
      <w:r w:rsidR="006F2DF0" w:rsidRPr="00F64908">
        <w:rPr>
          <w:rFonts w:cs="Arial"/>
          <w:szCs w:val="20"/>
        </w:rPr>
        <w:t xml:space="preserve"> de Contratação Direta</w:t>
      </w:r>
      <w:r w:rsidR="003D08AF" w:rsidRPr="00F64908">
        <w:rPr>
          <w:rFonts w:cs="Arial"/>
          <w:szCs w:val="20"/>
        </w:rPr>
        <w:t>;</w:t>
      </w:r>
    </w:p>
    <w:p w:rsidR="003D08AF" w:rsidRPr="00F64908" w:rsidRDefault="003D08AF" w:rsidP="00F64908">
      <w:pPr>
        <w:numPr>
          <w:ilvl w:val="2"/>
          <w:numId w:val="1"/>
        </w:numPr>
        <w:spacing w:before="120" w:after="120" w:line="276" w:lineRule="auto"/>
        <w:ind w:left="0" w:firstLine="0"/>
        <w:jc w:val="both"/>
        <w:rPr>
          <w:rFonts w:cs="Arial"/>
          <w:szCs w:val="20"/>
        </w:rPr>
      </w:pPr>
      <w:r w:rsidRPr="00F64908">
        <w:rPr>
          <w:rFonts w:cs="Arial"/>
          <w:szCs w:val="20"/>
        </w:rPr>
        <w:t xml:space="preserve">O valor final mínimo poderá ser alterado pelo </w:t>
      </w:r>
      <w:r w:rsidR="00214615" w:rsidRPr="00F64908">
        <w:rPr>
          <w:rFonts w:cs="Arial"/>
          <w:szCs w:val="20"/>
        </w:rPr>
        <w:t>fornecedor</w:t>
      </w:r>
      <w:r w:rsidRPr="00F64908">
        <w:rPr>
          <w:rFonts w:cs="Arial"/>
          <w:szCs w:val="20"/>
        </w:rPr>
        <w:t xml:space="preserve"> durante a fase de disputa, desde que não assuma valor superior a lance já registrado por ele no sistema.</w:t>
      </w:r>
    </w:p>
    <w:p w:rsidR="003D08AF" w:rsidRPr="00F64908" w:rsidRDefault="003D08AF" w:rsidP="00F64908">
      <w:pPr>
        <w:numPr>
          <w:ilvl w:val="2"/>
          <w:numId w:val="1"/>
        </w:numPr>
        <w:spacing w:before="120" w:after="120" w:line="276" w:lineRule="auto"/>
        <w:ind w:left="0" w:firstLine="0"/>
        <w:jc w:val="both"/>
        <w:rPr>
          <w:rFonts w:cs="Arial"/>
          <w:szCs w:val="20"/>
        </w:rPr>
      </w:pPr>
      <w:r w:rsidRPr="00F64908">
        <w:rPr>
          <w:rFonts w:cs="Arial"/>
          <w:szCs w:val="20"/>
        </w:rPr>
        <w:t xml:space="preserve">O valor mínimo parametrizado possui caráter sigiloso aos demais participantes do certame e para o órgão ou entidade contratante. Apenas os lances efetivamente enviados poderão ser conhecidos dos </w:t>
      </w:r>
      <w:r w:rsidR="00214615" w:rsidRPr="00F64908">
        <w:rPr>
          <w:rFonts w:cs="Arial"/>
          <w:szCs w:val="20"/>
        </w:rPr>
        <w:t>fornecedor</w:t>
      </w:r>
      <w:r w:rsidR="0011427B" w:rsidRPr="00F64908">
        <w:rPr>
          <w:rFonts w:cs="Arial"/>
          <w:szCs w:val="20"/>
        </w:rPr>
        <w:t>e</w:t>
      </w:r>
      <w:r w:rsidRPr="00F64908">
        <w:rPr>
          <w:rFonts w:cs="Arial"/>
          <w:szCs w:val="20"/>
        </w:rPr>
        <w:t xml:space="preserve">s na forma da seção seguinte deste </w:t>
      </w:r>
      <w:r w:rsidR="00313FBD" w:rsidRPr="00F64908">
        <w:rPr>
          <w:rFonts w:cs="Arial"/>
          <w:szCs w:val="20"/>
        </w:rPr>
        <w:t>Aviso</w:t>
      </w:r>
      <w:r w:rsidRPr="00F64908">
        <w:rPr>
          <w:rFonts w:cs="Arial"/>
          <w:szCs w:val="20"/>
        </w:rPr>
        <w:t>.</w:t>
      </w:r>
    </w:p>
    <w:p w:rsidR="003D08AF" w:rsidRPr="00BB58D5" w:rsidRDefault="003D08AF" w:rsidP="00AB2153">
      <w:pPr>
        <w:pStyle w:val="Ttulo1"/>
        <w:numPr>
          <w:ilvl w:val="0"/>
          <w:numId w:val="1"/>
        </w:numPr>
        <w:ind w:left="0" w:firstLine="0"/>
        <w:rPr>
          <w:rFonts w:ascii="Arial" w:hAnsi="Arial" w:cs="Arial"/>
          <w:b/>
          <w:color w:val="auto"/>
          <w:sz w:val="20"/>
          <w:szCs w:val="20"/>
        </w:rPr>
      </w:pPr>
      <w:bookmarkStart w:id="4" w:name="_Toc104906821"/>
      <w:r w:rsidRPr="00BB58D5">
        <w:rPr>
          <w:rFonts w:ascii="Arial" w:hAnsi="Arial" w:cs="Arial"/>
          <w:b/>
          <w:color w:val="auto"/>
          <w:sz w:val="20"/>
          <w:szCs w:val="20"/>
        </w:rPr>
        <w:t>FASE DE LANCES</w:t>
      </w:r>
      <w:bookmarkEnd w:id="4"/>
    </w:p>
    <w:p w:rsidR="00356FE1" w:rsidRPr="00BB58D5" w:rsidRDefault="00356FE1" w:rsidP="00AB2153">
      <w:pPr>
        <w:rPr>
          <w:rFonts w:cs="Arial"/>
          <w:szCs w:val="20"/>
        </w:rPr>
      </w:pPr>
    </w:p>
    <w:p w:rsidR="008F6CDD" w:rsidRPr="00BB58D5" w:rsidRDefault="008F6CDD" w:rsidP="00AB2153">
      <w:pPr>
        <w:pStyle w:val="PargrafodaLista"/>
        <w:numPr>
          <w:ilvl w:val="1"/>
          <w:numId w:val="1"/>
        </w:numPr>
        <w:spacing w:before="120" w:after="120" w:line="276" w:lineRule="auto"/>
        <w:ind w:left="0" w:firstLine="0"/>
        <w:jc w:val="both"/>
        <w:rPr>
          <w:rFonts w:cs="Arial"/>
          <w:color w:val="000000"/>
          <w:szCs w:val="20"/>
          <w:lang w:eastAsia="en-US"/>
        </w:rPr>
      </w:pPr>
      <w:r w:rsidRPr="00BB58D5">
        <w:rPr>
          <w:rFonts w:cs="Arial"/>
          <w:color w:val="000000"/>
          <w:szCs w:val="20"/>
          <w:lang w:eastAsia="en-US"/>
        </w:rPr>
        <w:t xml:space="preserve">A partir </w:t>
      </w:r>
      <w:r w:rsidR="00614A63" w:rsidRPr="00BB58D5">
        <w:rPr>
          <w:rFonts w:cs="Arial"/>
          <w:color w:val="000000"/>
          <w:szCs w:val="20"/>
          <w:lang w:eastAsia="en-US"/>
        </w:rPr>
        <w:t xml:space="preserve">das </w:t>
      </w:r>
      <w:r w:rsidR="003841B4" w:rsidRPr="00BB58D5">
        <w:rPr>
          <w:rFonts w:cs="Arial"/>
          <w:color w:val="000000"/>
          <w:szCs w:val="20"/>
          <w:lang w:eastAsia="en-US"/>
        </w:rPr>
        <w:t>08h00min</w:t>
      </w:r>
      <w:r w:rsidR="00614A63" w:rsidRPr="00BB58D5">
        <w:rPr>
          <w:rFonts w:cs="Arial"/>
          <w:color w:val="000000"/>
          <w:szCs w:val="20"/>
          <w:lang w:eastAsia="en-US"/>
        </w:rPr>
        <w:t xml:space="preserve"> da data </w:t>
      </w:r>
      <w:r w:rsidRPr="00BB58D5">
        <w:rPr>
          <w:rFonts w:cs="Arial"/>
          <w:color w:val="000000"/>
          <w:szCs w:val="20"/>
          <w:lang w:eastAsia="en-US"/>
        </w:rPr>
        <w:t>estabelecid</w:t>
      </w:r>
      <w:r w:rsidR="00614A63" w:rsidRPr="00BB58D5">
        <w:rPr>
          <w:rFonts w:cs="Arial"/>
          <w:color w:val="000000"/>
          <w:szCs w:val="20"/>
          <w:lang w:eastAsia="en-US"/>
        </w:rPr>
        <w:t>a</w:t>
      </w:r>
      <w:r w:rsidRPr="00BB58D5">
        <w:rPr>
          <w:rFonts w:cs="Arial"/>
          <w:color w:val="000000"/>
          <w:szCs w:val="20"/>
          <w:lang w:eastAsia="en-US"/>
        </w:rPr>
        <w:t xml:space="preserve"> neste </w:t>
      </w:r>
      <w:r w:rsidR="00313FBD" w:rsidRPr="00BB58D5">
        <w:rPr>
          <w:rFonts w:cs="Arial"/>
          <w:color w:val="000000"/>
          <w:szCs w:val="20"/>
          <w:lang w:eastAsia="en-US"/>
        </w:rPr>
        <w:t>Aviso</w:t>
      </w:r>
      <w:r w:rsidR="006F2DF0" w:rsidRPr="00BB58D5">
        <w:rPr>
          <w:rFonts w:cs="Arial"/>
          <w:color w:val="000000"/>
          <w:szCs w:val="20"/>
          <w:lang w:eastAsia="en-US"/>
        </w:rPr>
        <w:t xml:space="preserve"> de Contratação Direta</w:t>
      </w:r>
      <w:r w:rsidRPr="00BB58D5">
        <w:rPr>
          <w:rFonts w:cs="Arial"/>
          <w:color w:val="000000"/>
          <w:szCs w:val="20"/>
          <w:lang w:eastAsia="en-US"/>
        </w:rPr>
        <w:t>, a sessão pública será automaticamente aberta pelo sistema para o envio de lances públicos e sucessivos</w:t>
      </w:r>
      <w:r w:rsidR="005A5E9A" w:rsidRPr="00BB58D5">
        <w:rPr>
          <w:rFonts w:cs="Arial"/>
          <w:color w:val="000000"/>
          <w:szCs w:val="20"/>
          <w:lang w:eastAsia="en-US"/>
        </w:rPr>
        <w:t xml:space="preserve">, </w:t>
      </w:r>
      <w:r w:rsidR="007F4037" w:rsidRPr="00BB58D5">
        <w:rPr>
          <w:rFonts w:cs="Arial"/>
          <w:bCs/>
          <w:szCs w:val="20"/>
          <w:lang w:eastAsia="en-US"/>
        </w:rPr>
        <w:t>exclusivamente por meio do sistema eletrônico</w:t>
      </w:r>
      <w:r w:rsidR="007F4037" w:rsidRPr="00BB58D5">
        <w:rPr>
          <w:rFonts w:cs="Arial"/>
          <w:szCs w:val="20"/>
          <w:lang w:eastAsia="en-US"/>
        </w:rPr>
        <w:t xml:space="preserve">, </w:t>
      </w:r>
      <w:r w:rsidR="005A5E9A" w:rsidRPr="00BB58D5">
        <w:rPr>
          <w:rFonts w:cs="Arial"/>
          <w:color w:val="000000"/>
          <w:szCs w:val="20"/>
          <w:lang w:eastAsia="en-US"/>
        </w:rPr>
        <w:t>sendo encerrado no horário de finalização de lances também já previsto neste aviso</w:t>
      </w:r>
      <w:r w:rsidRPr="00BB58D5">
        <w:rPr>
          <w:rFonts w:cs="Arial"/>
          <w:color w:val="000000"/>
          <w:szCs w:val="20"/>
          <w:lang w:eastAsia="en-US"/>
        </w:rPr>
        <w:t>.</w:t>
      </w:r>
    </w:p>
    <w:p w:rsidR="008F6CDD" w:rsidRPr="00BB58D5" w:rsidRDefault="008F6CDD" w:rsidP="00AB2153">
      <w:pPr>
        <w:pStyle w:val="PargrafodaLista"/>
        <w:numPr>
          <w:ilvl w:val="1"/>
          <w:numId w:val="1"/>
        </w:numPr>
        <w:spacing w:before="120" w:after="120" w:line="276" w:lineRule="auto"/>
        <w:ind w:left="0" w:firstLine="0"/>
        <w:jc w:val="both"/>
        <w:rPr>
          <w:rFonts w:cs="Arial"/>
          <w:color w:val="000000"/>
          <w:szCs w:val="20"/>
          <w:lang w:eastAsia="en-US"/>
        </w:rPr>
      </w:pPr>
      <w:r w:rsidRPr="00BB58D5">
        <w:rPr>
          <w:rFonts w:cs="Arial"/>
          <w:color w:val="000000"/>
          <w:szCs w:val="20"/>
        </w:rPr>
        <w:t xml:space="preserve">Iniciada a etapa competitiva, os </w:t>
      </w:r>
      <w:r w:rsidR="00214615" w:rsidRPr="00BB58D5">
        <w:rPr>
          <w:rFonts w:cs="Arial"/>
          <w:color w:val="000000"/>
          <w:szCs w:val="20"/>
        </w:rPr>
        <w:t>fornecedor</w:t>
      </w:r>
      <w:r w:rsidR="005A5E9A" w:rsidRPr="00BB58D5">
        <w:rPr>
          <w:rFonts w:cs="Arial"/>
          <w:color w:val="000000"/>
          <w:szCs w:val="20"/>
        </w:rPr>
        <w:t>e</w:t>
      </w:r>
      <w:r w:rsidRPr="00BB58D5">
        <w:rPr>
          <w:rFonts w:cs="Arial"/>
          <w:color w:val="000000"/>
          <w:szCs w:val="20"/>
        </w:rPr>
        <w:t xml:space="preserve">s deverão encaminhar lances exclusivamente por meio de sistema eletrônico, sendo imediatamente informados do seu recebimento e do valor consignado no registro. </w:t>
      </w:r>
    </w:p>
    <w:p w:rsidR="008F6CDD" w:rsidRPr="00F64908" w:rsidRDefault="008F6CDD" w:rsidP="00F64908">
      <w:pPr>
        <w:pStyle w:val="PargrafodaLista"/>
        <w:numPr>
          <w:ilvl w:val="2"/>
          <w:numId w:val="1"/>
        </w:numPr>
        <w:spacing w:before="120" w:after="120" w:line="276" w:lineRule="auto"/>
        <w:ind w:left="0" w:firstLine="0"/>
        <w:jc w:val="both"/>
        <w:rPr>
          <w:rFonts w:cs="Arial"/>
          <w:szCs w:val="20"/>
          <w:lang w:eastAsia="en-US"/>
        </w:rPr>
      </w:pPr>
      <w:r w:rsidRPr="00F64908">
        <w:rPr>
          <w:rFonts w:cs="Arial"/>
          <w:iCs/>
          <w:szCs w:val="20"/>
        </w:rPr>
        <w:t>O lance deverá ser ofer</w:t>
      </w:r>
      <w:r w:rsidR="001D6169" w:rsidRPr="00F64908">
        <w:rPr>
          <w:rFonts w:cs="Arial"/>
          <w:iCs/>
          <w:szCs w:val="20"/>
        </w:rPr>
        <w:t xml:space="preserve">tado pelo valor </w:t>
      </w:r>
      <w:r w:rsidR="003841B4" w:rsidRPr="00F64908">
        <w:rPr>
          <w:rFonts w:cs="Arial"/>
          <w:iCs/>
          <w:szCs w:val="20"/>
        </w:rPr>
        <w:t>Unitário</w:t>
      </w:r>
      <w:r w:rsidRPr="00F64908">
        <w:rPr>
          <w:rFonts w:cs="Arial"/>
          <w:iCs/>
          <w:szCs w:val="20"/>
        </w:rPr>
        <w:t>.</w:t>
      </w:r>
    </w:p>
    <w:p w:rsidR="00214615" w:rsidRPr="00BB58D5" w:rsidRDefault="00214615" w:rsidP="00AB2153">
      <w:pPr>
        <w:pStyle w:val="PargrafodaLista"/>
        <w:numPr>
          <w:ilvl w:val="1"/>
          <w:numId w:val="1"/>
        </w:numPr>
        <w:spacing w:before="120" w:after="120" w:line="276" w:lineRule="auto"/>
        <w:ind w:left="0" w:firstLine="0"/>
        <w:jc w:val="both"/>
        <w:rPr>
          <w:rFonts w:cs="Arial"/>
          <w:color w:val="000000"/>
          <w:szCs w:val="20"/>
          <w:lang w:eastAsia="en-US"/>
        </w:rPr>
      </w:pPr>
      <w:r w:rsidRPr="00BB58D5">
        <w:rPr>
          <w:rFonts w:cs="Arial"/>
          <w:color w:val="000000"/>
          <w:szCs w:val="20"/>
          <w:lang w:eastAsia="en-US"/>
        </w:rPr>
        <w:t>O fornecedor somente poderá oferecer valor inferior ou maior percentual de desconto em relação ao último lance por ele ofertado e registrado pelo sistema.</w:t>
      </w:r>
    </w:p>
    <w:p w:rsidR="00A023BD" w:rsidRPr="006E46C6" w:rsidRDefault="00A023BD" w:rsidP="00F64908">
      <w:pPr>
        <w:pStyle w:val="PargrafodaLista"/>
        <w:numPr>
          <w:ilvl w:val="2"/>
          <w:numId w:val="1"/>
        </w:numPr>
        <w:spacing w:before="120" w:after="120" w:line="276" w:lineRule="auto"/>
        <w:ind w:left="0" w:firstLine="0"/>
        <w:jc w:val="both"/>
        <w:rPr>
          <w:rFonts w:cs="Arial"/>
          <w:color w:val="000000"/>
          <w:szCs w:val="20"/>
          <w:lang w:eastAsia="en-US"/>
        </w:rPr>
      </w:pPr>
      <w:r w:rsidRPr="00D73ADA">
        <w:rPr>
          <w:rFonts w:cs="Arial"/>
          <w:color w:val="000000"/>
          <w:szCs w:val="20"/>
          <w:lang w:eastAsia="en-US"/>
        </w:rPr>
        <w:t xml:space="preserve">O fornecedor poderá oferecer lances </w:t>
      </w:r>
      <w:r w:rsidR="00E05E86" w:rsidRPr="00D73ADA">
        <w:rPr>
          <w:rFonts w:cs="Arial"/>
          <w:color w:val="000000"/>
          <w:szCs w:val="20"/>
          <w:lang w:eastAsia="en-US"/>
        </w:rPr>
        <w:t xml:space="preserve">sucessivos </w:t>
      </w:r>
      <w:r w:rsidR="00D1518B" w:rsidRPr="00D73ADA">
        <w:rPr>
          <w:rFonts w:cs="Arial"/>
          <w:color w:val="000000"/>
          <w:szCs w:val="20"/>
          <w:lang w:eastAsia="en-US"/>
        </w:rPr>
        <w:t xml:space="preserve">iguais ou </w:t>
      </w:r>
      <w:r w:rsidRPr="00D73ADA">
        <w:rPr>
          <w:rFonts w:cs="Arial"/>
          <w:color w:val="000000"/>
          <w:szCs w:val="20"/>
          <w:lang w:eastAsia="en-US"/>
        </w:rPr>
        <w:t xml:space="preserve">superiores ao </w:t>
      </w:r>
      <w:r w:rsidR="00552FFC" w:rsidRPr="00D73ADA">
        <w:rPr>
          <w:rFonts w:cs="Arial"/>
          <w:color w:val="000000"/>
          <w:szCs w:val="20"/>
          <w:lang w:eastAsia="en-US"/>
        </w:rPr>
        <w:t>lance que esteja vencendo</w:t>
      </w:r>
      <w:r w:rsidR="00805244" w:rsidRPr="00D73ADA">
        <w:rPr>
          <w:rFonts w:cs="Arial"/>
          <w:color w:val="000000"/>
          <w:szCs w:val="20"/>
          <w:lang w:eastAsia="en-US"/>
        </w:rPr>
        <w:t xml:space="preserve"> o certame</w:t>
      </w:r>
      <w:r w:rsidRPr="00D73ADA">
        <w:rPr>
          <w:rFonts w:cs="Arial"/>
          <w:color w:val="000000"/>
          <w:szCs w:val="20"/>
          <w:lang w:eastAsia="en-US"/>
        </w:rPr>
        <w:t>, desde que inferior</w:t>
      </w:r>
      <w:r w:rsidR="00E05E86" w:rsidRPr="00D73ADA">
        <w:rPr>
          <w:rFonts w:cs="Arial"/>
          <w:color w:val="000000"/>
          <w:szCs w:val="20"/>
          <w:lang w:eastAsia="en-US"/>
        </w:rPr>
        <w:t>es</w:t>
      </w:r>
      <w:r w:rsidRPr="00D73ADA">
        <w:rPr>
          <w:rFonts w:cs="Arial"/>
          <w:color w:val="000000"/>
          <w:szCs w:val="20"/>
          <w:lang w:eastAsia="en-US"/>
        </w:rPr>
        <w:t xml:space="preserve"> ao </w:t>
      </w:r>
      <w:r w:rsidR="00E05E86" w:rsidRPr="00D73ADA">
        <w:rPr>
          <w:rFonts w:cs="Arial"/>
          <w:color w:val="000000"/>
          <w:szCs w:val="20"/>
          <w:lang w:eastAsia="en-US"/>
        </w:rPr>
        <w:t>menor</w:t>
      </w:r>
      <w:r w:rsidRPr="00D73ADA">
        <w:rPr>
          <w:rFonts w:cs="Arial"/>
          <w:color w:val="000000"/>
          <w:szCs w:val="20"/>
          <w:lang w:eastAsia="en-US"/>
        </w:rPr>
        <w:t xml:space="preserve"> por ele ofertado e registrado pelo sistema, sendo </w:t>
      </w:r>
      <w:r w:rsidR="00962790" w:rsidRPr="00D73ADA">
        <w:rPr>
          <w:rFonts w:cs="Arial"/>
          <w:color w:val="000000"/>
          <w:szCs w:val="20"/>
          <w:lang w:eastAsia="en-US"/>
        </w:rPr>
        <w:t>tais lances</w:t>
      </w:r>
      <w:r w:rsidRPr="00D73ADA">
        <w:rPr>
          <w:rFonts w:cs="Arial"/>
          <w:color w:val="000000"/>
          <w:szCs w:val="20"/>
          <w:lang w:eastAsia="en-US"/>
        </w:rPr>
        <w:t xml:space="preserve"> </w:t>
      </w:r>
      <w:r w:rsidRPr="006E46C6">
        <w:rPr>
          <w:rFonts w:cs="Arial"/>
          <w:color w:val="000000"/>
          <w:szCs w:val="20"/>
          <w:lang w:eastAsia="en-US"/>
        </w:rPr>
        <w:t xml:space="preserve">definidos como “lances intermediários” para os fins deste </w:t>
      </w:r>
      <w:r w:rsidR="00313FBD" w:rsidRPr="006E46C6">
        <w:rPr>
          <w:rFonts w:cs="Arial"/>
          <w:color w:val="000000"/>
          <w:szCs w:val="20"/>
          <w:lang w:eastAsia="en-US"/>
        </w:rPr>
        <w:t>Aviso</w:t>
      </w:r>
      <w:r w:rsidR="00B34502" w:rsidRPr="006E46C6">
        <w:rPr>
          <w:rFonts w:cs="Arial"/>
          <w:color w:val="000000"/>
          <w:szCs w:val="20"/>
          <w:lang w:eastAsia="en-US"/>
        </w:rPr>
        <w:t xml:space="preserve"> de Contratação Direta</w:t>
      </w:r>
      <w:r w:rsidRPr="006E46C6">
        <w:rPr>
          <w:rFonts w:cs="Arial"/>
          <w:color w:val="000000"/>
          <w:szCs w:val="20"/>
          <w:lang w:eastAsia="en-US"/>
        </w:rPr>
        <w:t>.</w:t>
      </w:r>
    </w:p>
    <w:p w:rsidR="00214615" w:rsidRPr="006E46C6" w:rsidRDefault="00E94E11" w:rsidP="00F64908">
      <w:pPr>
        <w:pStyle w:val="PargrafodaLista"/>
        <w:numPr>
          <w:ilvl w:val="2"/>
          <w:numId w:val="1"/>
        </w:numPr>
        <w:spacing w:before="120" w:after="120" w:line="276" w:lineRule="auto"/>
        <w:ind w:left="0" w:firstLine="0"/>
        <w:jc w:val="both"/>
        <w:rPr>
          <w:rFonts w:cs="Arial"/>
          <w:b/>
          <w:szCs w:val="20"/>
          <w:lang w:eastAsia="en-US"/>
        </w:rPr>
      </w:pPr>
      <w:r w:rsidRPr="006E46C6">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6E46C6">
        <w:rPr>
          <w:rFonts w:cs="Arial"/>
          <w:szCs w:val="20"/>
        </w:rPr>
        <w:t>é</w:t>
      </w:r>
      <w:r w:rsidRPr="006E46C6">
        <w:rPr>
          <w:rFonts w:cs="Arial"/>
          <w:szCs w:val="20"/>
        </w:rPr>
        <w:t xml:space="preserve"> de</w:t>
      </w:r>
      <w:r w:rsidR="001F2DE0" w:rsidRPr="006E46C6">
        <w:rPr>
          <w:rFonts w:cs="Arial"/>
          <w:i/>
          <w:iCs/>
          <w:color w:val="FF0000"/>
          <w:szCs w:val="20"/>
        </w:rPr>
        <w:t xml:space="preserve"> </w:t>
      </w:r>
      <w:r w:rsidR="001F2DE0" w:rsidRPr="006E46C6">
        <w:rPr>
          <w:rFonts w:cs="Arial"/>
          <w:b/>
          <w:i/>
          <w:iCs/>
          <w:szCs w:val="20"/>
        </w:rPr>
        <w:t xml:space="preserve">R$ </w:t>
      </w:r>
      <w:r w:rsidR="00836098" w:rsidRPr="006E46C6">
        <w:rPr>
          <w:rFonts w:cs="Arial"/>
          <w:b/>
          <w:i/>
          <w:iCs/>
          <w:szCs w:val="20"/>
        </w:rPr>
        <w:t>0,50</w:t>
      </w:r>
      <w:r w:rsidR="001F2DE0" w:rsidRPr="006E46C6">
        <w:rPr>
          <w:rFonts w:cs="Arial"/>
          <w:b/>
          <w:i/>
          <w:iCs/>
          <w:szCs w:val="20"/>
        </w:rPr>
        <w:t xml:space="preserve"> (</w:t>
      </w:r>
      <w:r w:rsidR="00836098" w:rsidRPr="006E46C6">
        <w:rPr>
          <w:rFonts w:cs="Arial"/>
          <w:b/>
          <w:i/>
          <w:iCs/>
          <w:szCs w:val="20"/>
        </w:rPr>
        <w:t>cinquenta</w:t>
      </w:r>
      <w:r w:rsidR="001F2DE0" w:rsidRPr="006E46C6">
        <w:rPr>
          <w:rFonts w:cs="Arial"/>
          <w:b/>
          <w:i/>
          <w:iCs/>
          <w:szCs w:val="20"/>
        </w:rPr>
        <w:t xml:space="preserve">) </w:t>
      </w:r>
      <w:r w:rsidR="00836098" w:rsidRPr="006E46C6">
        <w:rPr>
          <w:rFonts w:cs="Arial"/>
          <w:b/>
          <w:i/>
          <w:iCs/>
          <w:szCs w:val="20"/>
        </w:rPr>
        <w:t>centavos</w:t>
      </w:r>
      <w:r w:rsidR="001F2DE0" w:rsidRPr="006E46C6">
        <w:rPr>
          <w:rFonts w:cs="Arial"/>
          <w:b/>
          <w:i/>
          <w:iCs/>
          <w:szCs w:val="20"/>
        </w:rPr>
        <w:t>.</w:t>
      </w:r>
    </w:p>
    <w:p w:rsidR="008F6CDD" w:rsidRPr="00BB58D5" w:rsidRDefault="00214615" w:rsidP="00AB2153">
      <w:pPr>
        <w:pStyle w:val="PargrafodaLista"/>
        <w:numPr>
          <w:ilvl w:val="1"/>
          <w:numId w:val="1"/>
        </w:numPr>
        <w:spacing w:before="120" w:after="120" w:line="276" w:lineRule="auto"/>
        <w:ind w:left="0" w:firstLine="0"/>
        <w:jc w:val="both"/>
        <w:rPr>
          <w:rFonts w:cs="Arial"/>
          <w:color w:val="000000"/>
          <w:szCs w:val="20"/>
          <w:lang w:eastAsia="en-US"/>
        </w:rPr>
      </w:pPr>
      <w:r w:rsidRPr="00D73ADA">
        <w:rPr>
          <w:rFonts w:cs="Arial"/>
          <w:color w:val="000000"/>
          <w:szCs w:val="20"/>
          <w:lang w:eastAsia="en-US"/>
        </w:rPr>
        <w:t>Havendo lances iguais ao menor já ofertado, prevalecerá aquele que for recebido e registrado</w:t>
      </w:r>
      <w:r w:rsidRPr="00BB58D5">
        <w:rPr>
          <w:rFonts w:cs="Arial"/>
          <w:color w:val="000000"/>
          <w:szCs w:val="20"/>
          <w:lang w:eastAsia="en-US"/>
        </w:rPr>
        <w:t xml:space="preserve"> primeiro no sistema.</w:t>
      </w:r>
    </w:p>
    <w:p w:rsidR="00214615" w:rsidRPr="00BB58D5" w:rsidRDefault="00214615" w:rsidP="00AB2153">
      <w:pPr>
        <w:pStyle w:val="PargrafodaLista"/>
        <w:numPr>
          <w:ilvl w:val="1"/>
          <w:numId w:val="1"/>
        </w:numPr>
        <w:spacing w:before="120" w:after="120" w:line="276" w:lineRule="auto"/>
        <w:ind w:left="0" w:firstLine="0"/>
        <w:jc w:val="both"/>
        <w:rPr>
          <w:rFonts w:cs="Arial"/>
          <w:color w:val="000000"/>
          <w:szCs w:val="20"/>
          <w:lang w:eastAsia="en-US"/>
        </w:rPr>
      </w:pPr>
      <w:r w:rsidRPr="00BB58D5">
        <w:rPr>
          <w:rFonts w:cs="Arial"/>
          <w:color w:val="000000"/>
          <w:szCs w:val="20"/>
          <w:lang w:eastAsia="en-US"/>
        </w:rPr>
        <w:t>Caso o fornecedor não apresente lances, concorrerá com o valor de sua proposta.</w:t>
      </w:r>
    </w:p>
    <w:p w:rsidR="00214615" w:rsidRPr="00BB58D5" w:rsidRDefault="00214615" w:rsidP="00AB2153">
      <w:pPr>
        <w:pStyle w:val="PargrafodaLista"/>
        <w:numPr>
          <w:ilvl w:val="1"/>
          <w:numId w:val="1"/>
        </w:numPr>
        <w:spacing w:before="120" w:after="120" w:line="276" w:lineRule="auto"/>
        <w:ind w:left="0" w:firstLine="0"/>
        <w:jc w:val="both"/>
        <w:rPr>
          <w:rFonts w:cs="Arial"/>
          <w:color w:val="000000"/>
          <w:szCs w:val="20"/>
          <w:lang w:eastAsia="en-US"/>
        </w:rPr>
      </w:pPr>
      <w:r w:rsidRPr="00BB58D5">
        <w:rPr>
          <w:rFonts w:cs="Arial"/>
          <w:color w:val="000000"/>
          <w:szCs w:val="20"/>
          <w:lang w:eastAsia="en-US"/>
        </w:rPr>
        <w:t>Durante o procedimento, os fornecedores serão informados, em tempo real, do valor do menor lance registrado, vedada a identificação do fornecedor.</w:t>
      </w:r>
    </w:p>
    <w:p w:rsidR="00214615" w:rsidRPr="00D73ADA" w:rsidRDefault="006724BD" w:rsidP="00AB2153">
      <w:pPr>
        <w:pStyle w:val="PargrafodaLista"/>
        <w:numPr>
          <w:ilvl w:val="1"/>
          <w:numId w:val="1"/>
        </w:numPr>
        <w:spacing w:before="120" w:after="120" w:line="276" w:lineRule="auto"/>
        <w:ind w:left="0" w:firstLine="0"/>
        <w:jc w:val="both"/>
        <w:rPr>
          <w:rFonts w:cs="Arial"/>
          <w:color w:val="000000"/>
          <w:szCs w:val="20"/>
          <w:lang w:eastAsia="en-US"/>
        </w:rPr>
      </w:pPr>
      <w:r w:rsidRPr="00BB58D5">
        <w:rPr>
          <w:rFonts w:cs="Arial"/>
          <w:color w:val="000000"/>
          <w:szCs w:val="20"/>
          <w:lang w:eastAsia="en-US"/>
        </w:rPr>
        <w:t xml:space="preserve">Imediatamente após o término do prazo estabelecido para a fase de lances, </w:t>
      </w:r>
      <w:r w:rsidR="00B34502" w:rsidRPr="00BB58D5">
        <w:rPr>
          <w:rFonts w:cs="Arial"/>
          <w:color w:val="000000"/>
          <w:szCs w:val="20"/>
          <w:lang w:eastAsia="en-US"/>
        </w:rPr>
        <w:t>haverá</w:t>
      </w:r>
      <w:r w:rsidRPr="00BB58D5">
        <w:rPr>
          <w:rFonts w:cs="Arial"/>
          <w:color w:val="000000"/>
          <w:szCs w:val="20"/>
          <w:lang w:eastAsia="en-US"/>
        </w:rPr>
        <w:t xml:space="preserve"> o seu encerramento, com o </w:t>
      </w:r>
      <w:r w:rsidRPr="00D73ADA">
        <w:rPr>
          <w:rFonts w:cs="Arial"/>
          <w:color w:val="000000"/>
          <w:szCs w:val="20"/>
          <w:lang w:eastAsia="en-US"/>
        </w:rPr>
        <w:t>ordenamento e divulgação dos lances, pelo sistema, em ordem crescente de classificação.</w:t>
      </w:r>
    </w:p>
    <w:p w:rsidR="003D08AF" w:rsidRPr="00BB58D5" w:rsidRDefault="00962790" w:rsidP="00F64908">
      <w:pPr>
        <w:pStyle w:val="PargrafodaLista"/>
        <w:numPr>
          <w:ilvl w:val="2"/>
          <w:numId w:val="1"/>
        </w:numPr>
        <w:spacing w:before="120" w:after="120" w:line="276" w:lineRule="auto"/>
        <w:ind w:left="0" w:firstLine="0"/>
        <w:jc w:val="both"/>
        <w:rPr>
          <w:rFonts w:cs="Arial"/>
          <w:szCs w:val="20"/>
        </w:rPr>
      </w:pPr>
      <w:r w:rsidRPr="00BB58D5">
        <w:rPr>
          <w:rFonts w:cs="Arial"/>
          <w:color w:val="000000"/>
          <w:szCs w:val="20"/>
          <w:lang w:eastAsia="en-US"/>
        </w:rPr>
        <w:t>O encerramento da fase de lances ocorrerá de forma automática pontualmente no horário indicado, sem qualquer possibilidade de prorrogação</w:t>
      </w:r>
      <w:r w:rsidR="00731D60" w:rsidRPr="00BB58D5">
        <w:rPr>
          <w:rFonts w:cs="Arial"/>
          <w:color w:val="000000"/>
          <w:szCs w:val="20"/>
          <w:lang w:eastAsia="en-US"/>
        </w:rPr>
        <w:t xml:space="preserve"> e</w:t>
      </w:r>
      <w:r w:rsidR="00356FE1" w:rsidRPr="00BB58D5">
        <w:rPr>
          <w:rFonts w:cs="Arial"/>
          <w:color w:val="000000"/>
          <w:szCs w:val="20"/>
          <w:lang w:eastAsia="en-US"/>
        </w:rPr>
        <w:t xml:space="preserve"> </w:t>
      </w:r>
      <w:r w:rsidR="00584870" w:rsidRPr="00BB58D5">
        <w:rPr>
          <w:rFonts w:cs="Arial"/>
          <w:color w:val="000000"/>
          <w:szCs w:val="20"/>
          <w:lang w:eastAsia="en-US"/>
        </w:rPr>
        <w:t xml:space="preserve">não havendo </w:t>
      </w:r>
      <w:r w:rsidRPr="00BB58D5">
        <w:rPr>
          <w:rFonts w:cs="Arial"/>
          <w:color w:val="000000"/>
          <w:szCs w:val="20"/>
          <w:lang w:eastAsia="en-US"/>
        </w:rPr>
        <w:t xml:space="preserve">tempo aleatório </w:t>
      </w:r>
      <w:r w:rsidR="00731D60" w:rsidRPr="00BB58D5">
        <w:rPr>
          <w:rFonts w:cs="Arial"/>
          <w:color w:val="000000"/>
          <w:szCs w:val="20"/>
          <w:lang w:eastAsia="en-US"/>
        </w:rPr>
        <w:t>ou mecanismo similar</w:t>
      </w:r>
      <w:r w:rsidRPr="00BB58D5">
        <w:rPr>
          <w:rFonts w:cs="Arial"/>
          <w:color w:val="000000"/>
          <w:szCs w:val="20"/>
          <w:lang w:eastAsia="en-US"/>
        </w:rPr>
        <w:t>.</w:t>
      </w:r>
    </w:p>
    <w:p w:rsidR="006724BD" w:rsidRPr="00BB58D5" w:rsidRDefault="006724BD" w:rsidP="00AB2153">
      <w:pPr>
        <w:pStyle w:val="Ttulo1"/>
        <w:numPr>
          <w:ilvl w:val="0"/>
          <w:numId w:val="1"/>
        </w:numPr>
        <w:ind w:left="0" w:firstLine="0"/>
        <w:rPr>
          <w:rFonts w:ascii="Arial" w:hAnsi="Arial" w:cs="Arial"/>
          <w:b/>
          <w:color w:val="auto"/>
          <w:sz w:val="20"/>
          <w:szCs w:val="20"/>
        </w:rPr>
      </w:pPr>
      <w:bookmarkStart w:id="5" w:name="_Toc104906822"/>
      <w:r w:rsidRPr="00BB58D5">
        <w:rPr>
          <w:rFonts w:ascii="Arial" w:hAnsi="Arial" w:cs="Arial"/>
          <w:b/>
          <w:color w:val="auto"/>
          <w:sz w:val="20"/>
          <w:szCs w:val="20"/>
        </w:rPr>
        <w:lastRenderedPageBreak/>
        <w:t>JULGAMENTO DAS PROPOSTAS DE PREÇO</w:t>
      </w:r>
      <w:bookmarkEnd w:id="5"/>
    </w:p>
    <w:p w:rsidR="00356FE1" w:rsidRPr="00BB58D5" w:rsidRDefault="00356FE1" w:rsidP="00AB2153">
      <w:pPr>
        <w:rPr>
          <w:rFonts w:cs="Arial"/>
          <w:szCs w:val="20"/>
        </w:rPr>
      </w:pPr>
    </w:p>
    <w:p w:rsidR="006724BD" w:rsidRPr="00BB58D5" w:rsidRDefault="006724BD" w:rsidP="00AB2153">
      <w:pPr>
        <w:pStyle w:val="PargrafodaLista"/>
        <w:numPr>
          <w:ilvl w:val="1"/>
          <w:numId w:val="1"/>
        </w:numPr>
        <w:spacing w:before="120" w:after="120" w:line="276" w:lineRule="auto"/>
        <w:ind w:left="0" w:firstLine="0"/>
        <w:jc w:val="both"/>
        <w:rPr>
          <w:rFonts w:cs="Arial"/>
          <w:szCs w:val="20"/>
        </w:rPr>
      </w:pPr>
      <w:r w:rsidRPr="00BB58D5">
        <w:rPr>
          <w:rFonts w:cs="Arial"/>
          <w:szCs w:val="20"/>
        </w:rPr>
        <w:t>Encerrada a fase de lances, será verificada a conformidade da proposta classificada em primeiro lugar quanto à adequação do objeto e à compatibilidade do preço em relação ao estipulado para a contratação.</w:t>
      </w:r>
    </w:p>
    <w:p w:rsidR="006724BD" w:rsidRPr="00BB58D5" w:rsidRDefault="00E5075F" w:rsidP="00F64908">
      <w:pPr>
        <w:pStyle w:val="PargrafodaLista"/>
        <w:numPr>
          <w:ilvl w:val="1"/>
          <w:numId w:val="1"/>
        </w:numPr>
        <w:spacing w:before="120" w:after="120" w:line="276" w:lineRule="auto"/>
        <w:ind w:left="0" w:firstLine="0"/>
        <w:jc w:val="both"/>
        <w:rPr>
          <w:rFonts w:cs="Arial"/>
          <w:szCs w:val="20"/>
        </w:rPr>
      </w:pPr>
      <w:r w:rsidRPr="00BB58D5">
        <w:rPr>
          <w:rFonts w:cs="Arial"/>
          <w:szCs w:val="20"/>
        </w:rPr>
        <w:t>No caso de o preço da proposta vencedora estar acima do estimado pela Administração, poderá haver a negociação de condições mais vantajosas.</w:t>
      </w:r>
    </w:p>
    <w:p w:rsidR="00E5075F" w:rsidRPr="00BB58D5" w:rsidRDefault="00E5075F" w:rsidP="00F64908">
      <w:pPr>
        <w:pStyle w:val="PargrafodaLista"/>
        <w:numPr>
          <w:ilvl w:val="2"/>
          <w:numId w:val="1"/>
        </w:numPr>
        <w:spacing w:before="120" w:after="120" w:line="276" w:lineRule="auto"/>
        <w:ind w:left="0" w:firstLine="0"/>
        <w:jc w:val="both"/>
        <w:rPr>
          <w:rFonts w:cs="Arial"/>
          <w:szCs w:val="20"/>
        </w:rPr>
      </w:pPr>
      <w:r w:rsidRPr="00BB58D5">
        <w:rPr>
          <w:rFonts w:cs="Arial"/>
          <w:color w:val="000000"/>
          <w:szCs w:val="20"/>
        </w:rPr>
        <w:t>Neste caso, será encaminhada contraproposta ao fornecedor que tenha apresentado o melhor preço, para que seja obtida melhor proposta com preço compatível ao estimado pela Administração.</w:t>
      </w:r>
    </w:p>
    <w:p w:rsidR="00E5075F" w:rsidRPr="00BB58D5" w:rsidRDefault="00E5075F" w:rsidP="00F64908">
      <w:pPr>
        <w:pStyle w:val="PargrafodaLista"/>
        <w:numPr>
          <w:ilvl w:val="2"/>
          <w:numId w:val="1"/>
        </w:numPr>
        <w:spacing w:before="120" w:after="120" w:line="276" w:lineRule="auto"/>
        <w:ind w:left="0" w:firstLine="0"/>
        <w:jc w:val="both"/>
        <w:rPr>
          <w:rFonts w:cs="Arial"/>
          <w:szCs w:val="20"/>
        </w:rPr>
      </w:pPr>
      <w:r w:rsidRPr="00BB58D5">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BB58D5" w:rsidRDefault="00E5075F" w:rsidP="00F64908">
      <w:pPr>
        <w:pStyle w:val="PargrafodaLista"/>
        <w:numPr>
          <w:ilvl w:val="2"/>
          <w:numId w:val="1"/>
        </w:numPr>
        <w:spacing w:before="120" w:after="120" w:line="276" w:lineRule="auto"/>
        <w:ind w:left="0" w:firstLine="0"/>
        <w:jc w:val="both"/>
        <w:rPr>
          <w:rFonts w:cs="Arial"/>
          <w:szCs w:val="20"/>
        </w:rPr>
      </w:pPr>
      <w:r w:rsidRPr="00BB58D5">
        <w:rPr>
          <w:rFonts w:cs="Arial"/>
          <w:szCs w:val="20"/>
        </w:rPr>
        <w:t>Em qualquer caso, concluída a negociação, o resultado será registrado na ata do procedimento da dispensa eletrônica.</w:t>
      </w:r>
    </w:p>
    <w:p w:rsidR="006724BD" w:rsidRPr="00BB58D5" w:rsidRDefault="00E5075F" w:rsidP="00F64908">
      <w:pPr>
        <w:pStyle w:val="PargrafodaLista"/>
        <w:numPr>
          <w:ilvl w:val="1"/>
          <w:numId w:val="1"/>
        </w:numPr>
        <w:spacing w:before="120" w:after="120" w:line="276" w:lineRule="auto"/>
        <w:ind w:left="0" w:firstLine="0"/>
        <w:jc w:val="both"/>
        <w:rPr>
          <w:rFonts w:cs="Arial"/>
          <w:szCs w:val="20"/>
        </w:rPr>
      </w:pPr>
      <w:r w:rsidRPr="00BB58D5">
        <w:rPr>
          <w:rFonts w:cs="Arial"/>
          <w:szCs w:val="20"/>
        </w:rPr>
        <w:t>Estando o preço compatível, s</w:t>
      </w:r>
      <w:r w:rsidR="006724BD" w:rsidRPr="00BB58D5">
        <w:rPr>
          <w:rFonts w:cs="Arial"/>
          <w:szCs w:val="20"/>
        </w:rPr>
        <w:t>erá solicitado o envio da proposta e, se necessário, de documentos complementares, adequada ao último lance</w:t>
      </w:r>
      <w:r w:rsidRPr="00BB58D5">
        <w:rPr>
          <w:rFonts w:cs="Arial"/>
          <w:szCs w:val="20"/>
        </w:rPr>
        <w:t>.</w:t>
      </w:r>
    </w:p>
    <w:p w:rsidR="003726D9" w:rsidRPr="00BB58D5" w:rsidRDefault="003726D9" w:rsidP="00F64908">
      <w:pPr>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O prazo de validade </w:t>
      </w:r>
      <w:r w:rsidRPr="00BB58D5">
        <w:rPr>
          <w:rFonts w:cs="Arial"/>
          <w:szCs w:val="20"/>
        </w:rPr>
        <w:t>da</w:t>
      </w:r>
      <w:r w:rsidRPr="00BB58D5">
        <w:rPr>
          <w:rFonts w:cs="Arial"/>
          <w:color w:val="000000"/>
          <w:szCs w:val="20"/>
        </w:rPr>
        <w:t xml:space="preserve"> proposta não será inferior a </w:t>
      </w:r>
      <w:r w:rsidR="006C358A" w:rsidRPr="00BB58D5">
        <w:rPr>
          <w:rFonts w:cs="Arial"/>
          <w:szCs w:val="20"/>
        </w:rPr>
        <w:t>60 (sessenta)</w:t>
      </w:r>
      <w:r w:rsidRPr="00BB58D5">
        <w:rPr>
          <w:rFonts w:cs="Arial"/>
          <w:color w:val="000000"/>
          <w:szCs w:val="20"/>
        </w:rPr>
        <w:t xml:space="preserve"> dias</w:t>
      </w:r>
      <w:r w:rsidRPr="00BB58D5">
        <w:rPr>
          <w:rFonts w:cs="Arial"/>
          <w:b/>
          <w:bCs/>
          <w:color w:val="000000"/>
          <w:szCs w:val="20"/>
        </w:rPr>
        <w:t>,</w:t>
      </w:r>
      <w:r w:rsidRPr="00BB58D5">
        <w:rPr>
          <w:rFonts w:cs="Arial"/>
          <w:color w:val="000000"/>
          <w:szCs w:val="20"/>
        </w:rPr>
        <w:t xml:space="preserve"> a contar da data de sua apresentação.</w:t>
      </w:r>
    </w:p>
    <w:p w:rsidR="004F010A" w:rsidRPr="00BB58D5" w:rsidRDefault="004F010A" w:rsidP="00AB2153">
      <w:pPr>
        <w:pStyle w:val="PargrafodaLista"/>
        <w:numPr>
          <w:ilvl w:val="1"/>
          <w:numId w:val="1"/>
        </w:numPr>
        <w:spacing w:before="120" w:after="120" w:line="276" w:lineRule="auto"/>
        <w:ind w:left="0" w:firstLine="0"/>
        <w:jc w:val="both"/>
        <w:rPr>
          <w:rFonts w:cs="Arial"/>
          <w:i/>
          <w:color w:val="000000"/>
          <w:szCs w:val="20"/>
        </w:rPr>
      </w:pPr>
      <w:r w:rsidRPr="00BB58D5">
        <w:rPr>
          <w:rFonts w:cs="Arial"/>
          <w:color w:val="000000"/>
          <w:szCs w:val="20"/>
          <w:lang w:eastAsia="en-US"/>
        </w:rPr>
        <w:t xml:space="preserve">Será desclassificada a proposta vencedora que: </w:t>
      </w:r>
    </w:p>
    <w:p w:rsidR="004F010A" w:rsidRPr="00BB58D5" w:rsidRDefault="00E27128" w:rsidP="001B6D74">
      <w:pPr>
        <w:pStyle w:val="PargrafodaLista"/>
        <w:numPr>
          <w:ilvl w:val="2"/>
          <w:numId w:val="1"/>
        </w:numPr>
        <w:spacing w:before="120" w:after="120" w:line="276" w:lineRule="auto"/>
        <w:ind w:left="0" w:firstLine="567"/>
        <w:jc w:val="both"/>
        <w:rPr>
          <w:rFonts w:cs="Arial"/>
          <w:i/>
          <w:color w:val="000000"/>
          <w:szCs w:val="20"/>
        </w:rPr>
      </w:pPr>
      <w:r w:rsidRPr="00BB58D5">
        <w:rPr>
          <w:rFonts w:cs="Arial"/>
          <w:color w:val="000000"/>
          <w:szCs w:val="20"/>
        </w:rPr>
        <w:t>Contiver</w:t>
      </w:r>
      <w:r w:rsidR="005160E8" w:rsidRPr="00BB58D5">
        <w:rPr>
          <w:rFonts w:cs="Arial"/>
          <w:color w:val="000000"/>
          <w:szCs w:val="20"/>
        </w:rPr>
        <w:t xml:space="preserve"> vícios insanáveis</w:t>
      </w:r>
      <w:r w:rsidR="004F010A" w:rsidRPr="00BB58D5">
        <w:rPr>
          <w:rFonts w:cs="Arial"/>
          <w:iCs/>
          <w:color w:val="000000"/>
          <w:szCs w:val="20"/>
        </w:rPr>
        <w:t>;</w:t>
      </w:r>
    </w:p>
    <w:p w:rsidR="004F010A" w:rsidRPr="00BB58D5" w:rsidRDefault="00E27128" w:rsidP="001B6D74">
      <w:pPr>
        <w:pStyle w:val="PargrafodaLista"/>
        <w:numPr>
          <w:ilvl w:val="2"/>
          <w:numId w:val="1"/>
        </w:numPr>
        <w:spacing w:before="120" w:after="120" w:line="276" w:lineRule="auto"/>
        <w:ind w:left="0" w:firstLine="567"/>
        <w:jc w:val="both"/>
        <w:rPr>
          <w:rFonts w:cs="Arial"/>
          <w:i/>
          <w:color w:val="000000"/>
          <w:szCs w:val="20"/>
        </w:rPr>
      </w:pPr>
      <w:r w:rsidRPr="00BB58D5">
        <w:rPr>
          <w:rFonts w:cs="Arial"/>
          <w:color w:val="000000"/>
          <w:szCs w:val="20"/>
        </w:rPr>
        <w:t>Não</w:t>
      </w:r>
      <w:r w:rsidR="005160E8" w:rsidRPr="00BB58D5">
        <w:rPr>
          <w:rFonts w:cs="Arial"/>
          <w:color w:val="000000"/>
          <w:szCs w:val="20"/>
        </w:rPr>
        <w:t xml:space="preserve"> obedecer às especificações técnicas pormenorizadas neste aviso ou em seus anexos</w:t>
      </w:r>
      <w:r w:rsidR="004F010A" w:rsidRPr="00BB58D5">
        <w:rPr>
          <w:rFonts w:cs="Arial"/>
          <w:iCs/>
          <w:color w:val="000000"/>
          <w:szCs w:val="20"/>
        </w:rPr>
        <w:t>;</w:t>
      </w:r>
    </w:p>
    <w:p w:rsidR="005160E8" w:rsidRPr="00BB58D5" w:rsidRDefault="00E27128" w:rsidP="001B6D74">
      <w:pPr>
        <w:pStyle w:val="PargrafodaLista"/>
        <w:numPr>
          <w:ilvl w:val="2"/>
          <w:numId w:val="1"/>
        </w:numPr>
        <w:spacing w:before="120" w:after="120" w:line="276" w:lineRule="auto"/>
        <w:ind w:left="0" w:firstLine="567"/>
        <w:jc w:val="both"/>
        <w:rPr>
          <w:rFonts w:cs="Arial"/>
          <w:i/>
          <w:color w:val="000000"/>
          <w:szCs w:val="20"/>
        </w:rPr>
      </w:pPr>
      <w:r w:rsidRPr="00BB58D5">
        <w:rPr>
          <w:rFonts w:cs="Arial"/>
          <w:color w:val="000000"/>
          <w:szCs w:val="20"/>
        </w:rPr>
        <w:t>Apresentar</w:t>
      </w:r>
      <w:r w:rsidR="005160E8" w:rsidRPr="00BB58D5">
        <w:rPr>
          <w:rFonts w:cs="Arial"/>
          <w:color w:val="000000"/>
          <w:szCs w:val="20"/>
        </w:rPr>
        <w:t xml:space="preserve"> preços </w:t>
      </w:r>
      <w:r w:rsidR="003D092C" w:rsidRPr="00BB58D5">
        <w:rPr>
          <w:rFonts w:cs="Arial"/>
          <w:color w:val="000000"/>
          <w:szCs w:val="20"/>
        </w:rPr>
        <w:t>inexeqüíveis</w:t>
      </w:r>
      <w:r w:rsidR="005160E8" w:rsidRPr="00BB58D5">
        <w:rPr>
          <w:rFonts w:cs="Arial"/>
          <w:color w:val="000000"/>
          <w:szCs w:val="20"/>
        </w:rPr>
        <w:t xml:space="preserve"> ou permanecerem acima do preço máximo definido para a contratação;</w:t>
      </w:r>
    </w:p>
    <w:p w:rsidR="004F010A" w:rsidRPr="00BB58D5" w:rsidRDefault="00E27128" w:rsidP="001B6D74">
      <w:pPr>
        <w:pStyle w:val="PargrafodaLista"/>
        <w:numPr>
          <w:ilvl w:val="2"/>
          <w:numId w:val="1"/>
        </w:numPr>
        <w:spacing w:before="120" w:after="120" w:line="276" w:lineRule="auto"/>
        <w:ind w:left="0" w:firstLine="567"/>
        <w:jc w:val="both"/>
        <w:rPr>
          <w:rFonts w:cs="Arial"/>
          <w:i/>
          <w:color w:val="000000"/>
          <w:szCs w:val="20"/>
        </w:rPr>
      </w:pPr>
      <w:r w:rsidRPr="00BB58D5">
        <w:rPr>
          <w:rFonts w:cs="Arial"/>
          <w:color w:val="000000"/>
          <w:szCs w:val="20"/>
        </w:rPr>
        <w:t>Não</w:t>
      </w:r>
      <w:r w:rsidR="005160E8" w:rsidRPr="00BB58D5">
        <w:rPr>
          <w:rFonts w:cs="Arial"/>
          <w:color w:val="000000"/>
          <w:szCs w:val="20"/>
        </w:rPr>
        <w:t xml:space="preserve"> tiverem sua </w:t>
      </w:r>
      <w:r w:rsidR="003D092C" w:rsidRPr="00BB58D5">
        <w:rPr>
          <w:rFonts w:cs="Arial"/>
          <w:color w:val="000000"/>
          <w:szCs w:val="20"/>
        </w:rPr>
        <w:t>exeqüibilidade</w:t>
      </w:r>
      <w:r w:rsidR="005160E8" w:rsidRPr="00BB58D5">
        <w:rPr>
          <w:rFonts w:cs="Arial"/>
          <w:color w:val="000000"/>
          <w:szCs w:val="20"/>
        </w:rPr>
        <w:t xml:space="preserve"> demonstrada, quando exigido pela Administração</w:t>
      </w:r>
      <w:r w:rsidR="004F010A" w:rsidRPr="00BB58D5">
        <w:rPr>
          <w:rFonts w:cs="Arial"/>
          <w:iCs/>
          <w:color w:val="000000"/>
          <w:szCs w:val="20"/>
        </w:rPr>
        <w:t>;</w:t>
      </w:r>
    </w:p>
    <w:p w:rsidR="004F010A" w:rsidRPr="00BB58D5" w:rsidRDefault="00E27128" w:rsidP="001B6D74">
      <w:pPr>
        <w:pStyle w:val="PargrafodaLista"/>
        <w:numPr>
          <w:ilvl w:val="2"/>
          <w:numId w:val="1"/>
        </w:numPr>
        <w:spacing w:before="120" w:after="120" w:line="276" w:lineRule="auto"/>
        <w:ind w:left="0" w:firstLine="567"/>
        <w:jc w:val="both"/>
        <w:rPr>
          <w:rFonts w:cs="Arial"/>
          <w:i/>
          <w:color w:val="000000"/>
          <w:szCs w:val="20"/>
        </w:rPr>
      </w:pPr>
      <w:r w:rsidRPr="00BB58D5">
        <w:rPr>
          <w:rFonts w:cs="Arial"/>
          <w:color w:val="000000"/>
          <w:szCs w:val="20"/>
        </w:rPr>
        <w:t>Apresentar</w:t>
      </w:r>
      <w:r w:rsidR="005160E8" w:rsidRPr="00BB58D5">
        <w:rPr>
          <w:rFonts w:cs="Arial"/>
          <w:color w:val="000000"/>
          <w:szCs w:val="20"/>
        </w:rPr>
        <w:t xml:space="preserve"> desconformidade com quaisquer outras exigências deste aviso ou seus anexos, desde que insanável.</w:t>
      </w:r>
    </w:p>
    <w:p w:rsidR="00E27128" w:rsidRPr="00BB58D5" w:rsidRDefault="00E27128" w:rsidP="00AB2153">
      <w:pPr>
        <w:pStyle w:val="PargrafodaLista"/>
        <w:spacing w:before="120" w:after="120" w:line="276" w:lineRule="auto"/>
        <w:ind w:left="0"/>
        <w:jc w:val="both"/>
        <w:rPr>
          <w:rFonts w:cs="Arial"/>
          <w:i/>
          <w:color w:val="000000"/>
          <w:szCs w:val="20"/>
        </w:rPr>
      </w:pPr>
    </w:p>
    <w:p w:rsidR="00E27128" w:rsidRPr="00BB58D5" w:rsidRDefault="00E27128" w:rsidP="00AB2153">
      <w:pPr>
        <w:pStyle w:val="PargrafodaLista"/>
        <w:numPr>
          <w:ilvl w:val="1"/>
          <w:numId w:val="1"/>
        </w:numPr>
        <w:tabs>
          <w:tab w:val="left" w:pos="851"/>
        </w:tabs>
        <w:spacing w:before="120" w:after="120" w:line="276" w:lineRule="auto"/>
        <w:ind w:left="0" w:firstLine="0"/>
        <w:jc w:val="both"/>
        <w:rPr>
          <w:rFonts w:cs="Arial"/>
          <w:i/>
          <w:color w:val="000000"/>
          <w:szCs w:val="20"/>
        </w:rPr>
      </w:pPr>
      <w:r w:rsidRPr="00BB58D5">
        <w:rPr>
          <w:rFonts w:cs="Arial"/>
          <w:szCs w:val="20"/>
        </w:rPr>
        <w:t>Caso</w:t>
      </w:r>
      <w:r w:rsidR="00A4472B" w:rsidRPr="00BB58D5">
        <w:rPr>
          <w:rFonts w:cs="Arial"/>
          <w:spacing w:val="1"/>
          <w:szCs w:val="20"/>
        </w:rPr>
        <w:t xml:space="preserve"> </w:t>
      </w:r>
      <w:r w:rsidR="00A4472B" w:rsidRPr="00BB58D5">
        <w:rPr>
          <w:rFonts w:cs="Arial"/>
          <w:szCs w:val="20"/>
        </w:rPr>
        <w:t>de</w:t>
      </w:r>
      <w:r w:rsidR="00A4472B" w:rsidRPr="00BB58D5">
        <w:rPr>
          <w:rFonts w:cs="Arial"/>
          <w:spacing w:val="1"/>
          <w:szCs w:val="20"/>
        </w:rPr>
        <w:t xml:space="preserve"> </w:t>
      </w:r>
      <w:r w:rsidR="00A4472B" w:rsidRPr="00BB58D5">
        <w:rPr>
          <w:rFonts w:cs="Arial"/>
          <w:szCs w:val="20"/>
        </w:rPr>
        <w:t>bens</w:t>
      </w:r>
      <w:r w:rsidR="00A4472B" w:rsidRPr="00BB58D5">
        <w:rPr>
          <w:rFonts w:cs="Arial"/>
          <w:spacing w:val="1"/>
          <w:szCs w:val="20"/>
        </w:rPr>
        <w:t xml:space="preserve"> </w:t>
      </w:r>
      <w:r w:rsidR="00A4472B" w:rsidRPr="00BB58D5">
        <w:rPr>
          <w:rFonts w:cs="Arial"/>
          <w:szCs w:val="20"/>
        </w:rPr>
        <w:t>e</w:t>
      </w:r>
      <w:r w:rsidR="00A4472B" w:rsidRPr="00BB58D5">
        <w:rPr>
          <w:rFonts w:cs="Arial"/>
          <w:spacing w:val="1"/>
          <w:szCs w:val="20"/>
        </w:rPr>
        <w:t xml:space="preserve"> </w:t>
      </w:r>
      <w:r w:rsidR="00A4472B" w:rsidRPr="00BB58D5">
        <w:rPr>
          <w:rFonts w:cs="Arial"/>
          <w:szCs w:val="20"/>
        </w:rPr>
        <w:t>serviços</w:t>
      </w:r>
      <w:r w:rsidR="00A4472B" w:rsidRPr="00BB58D5">
        <w:rPr>
          <w:rFonts w:cs="Arial"/>
          <w:spacing w:val="1"/>
          <w:szCs w:val="20"/>
        </w:rPr>
        <w:t xml:space="preserve"> </w:t>
      </w:r>
      <w:r w:rsidR="00A4472B" w:rsidRPr="00BB58D5">
        <w:rPr>
          <w:rFonts w:cs="Arial"/>
          <w:szCs w:val="20"/>
        </w:rPr>
        <w:t>em</w:t>
      </w:r>
      <w:r w:rsidR="00A4472B" w:rsidRPr="00BB58D5">
        <w:rPr>
          <w:rFonts w:cs="Arial"/>
          <w:spacing w:val="1"/>
          <w:szCs w:val="20"/>
        </w:rPr>
        <w:t xml:space="preserve"> </w:t>
      </w:r>
      <w:r w:rsidR="00A4472B" w:rsidRPr="00BB58D5">
        <w:rPr>
          <w:rFonts w:cs="Arial"/>
          <w:szCs w:val="20"/>
        </w:rPr>
        <w:t>geral,</w:t>
      </w:r>
      <w:r w:rsidR="00A4472B" w:rsidRPr="00BB58D5">
        <w:rPr>
          <w:rFonts w:cs="Arial"/>
          <w:spacing w:val="1"/>
          <w:szCs w:val="20"/>
        </w:rPr>
        <w:t xml:space="preserve"> </w:t>
      </w:r>
      <w:r w:rsidR="003D092C">
        <w:rPr>
          <w:rFonts w:cs="Arial"/>
          <w:szCs w:val="20"/>
        </w:rPr>
        <w:t>e</w:t>
      </w:r>
      <w:r w:rsidR="00A4472B" w:rsidRPr="00BB58D5">
        <w:rPr>
          <w:rFonts w:cs="Arial"/>
          <w:spacing w:val="1"/>
          <w:szCs w:val="20"/>
        </w:rPr>
        <w:t xml:space="preserve"> </w:t>
      </w:r>
      <w:r w:rsidR="003D092C" w:rsidRPr="00BB58D5">
        <w:rPr>
          <w:rFonts w:cs="Arial"/>
          <w:szCs w:val="20"/>
        </w:rPr>
        <w:t>indício</w:t>
      </w:r>
      <w:r w:rsidR="003D092C" w:rsidRPr="00BB58D5">
        <w:rPr>
          <w:rFonts w:cs="Arial"/>
          <w:spacing w:val="1"/>
          <w:szCs w:val="20"/>
        </w:rPr>
        <w:t>s de inexequibilidade das propostas valores inferiores a 50% (cinquenta por cento) do valor orçado pela Administração</w:t>
      </w:r>
      <w:r w:rsidR="00A4472B" w:rsidRPr="00BB58D5">
        <w:rPr>
          <w:rFonts w:cs="Arial"/>
          <w:szCs w:val="20"/>
        </w:rPr>
        <w:t>.</w:t>
      </w:r>
    </w:p>
    <w:p w:rsidR="00A4472B" w:rsidRPr="00BB58D5" w:rsidRDefault="00A4472B" w:rsidP="00445A2F">
      <w:pPr>
        <w:pStyle w:val="PargrafodaLista"/>
        <w:numPr>
          <w:ilvl w:val="0"/>
          <w:numId w:val="17"/>
        </w:numPr>
        <w:spacing w:before="120" w:after="120" w:line="276" w:lineRule="auto"/>
        <w:ind w:left="0" w:firstLine="567"/>
        <w:jc w:val="both"/>
        <w:rPr>
          <w:rFonts w:cs="Arial"/>
          <w:i/>
          <w:color w:val="000000"/>
          <w:szCs w:val="20"/>
        </w:rPr>
      </w:pPr>
      <w:r w:rsidRPr="00BB58D5">
        <w:rPr>
          <w:rFonts w:cs="Arial"/>
          <w:szCs w:val="20"/>
        </w:rPr>
        <w:t>Se houver indícios de inexequibilidade da proposta de preço, ou em caso da necessidade de esclarecimentos complementares, poderão ser efetuadas diligências, para que a empresa comprove a exequibilidade da proposta, mediante declaração que comprove:</w:t>
      </w:r>
    </w:p>
    <w:p w:rsidR="00A4472B" w:rsidRPr="00BB58D5" w:rsidRDefault="00A4472B" w:rsidP="009E1361">
      <w:pPr>
        <w:pStyle w:val="PargrafodaLista"/>
        <w:numPr>
          <w:ilvl w:val="0"/>
          <w:numId w:val="18"/>
        </w:numPr>
        <w:spacing w:before="120" w:after="120" w:line="276" w:lineRule="auto"/>
        <w:ind w:left="0" w:firstLine="0"/>
        <w:jc w:val="both"/>
        <w:rPr>
          <w:rFonts w:cs="Arial"/>
          <w:i/>
          <w:color w:val="000000"/>
          <w:szCs w:val="20"/>
        </w:rPr>
      </w:pPr>
      <w:r w:rsidRPr="00BB58D5">
        <w:rPr>
          <w:rFonts w:cs="Arial"/>
          <w:szCs w:val="20"/>
        </w:rPr>
        <w:t>Que</w:t>
      </w:r>
      <w:r w:rsidRPr="00BB58D5">
        <w:rPr>
          <w:rFonts w:cs="Arial"/>
          <w:spacing w:val="-3"/>
          <w:szCs w:val="20"/>
        </w:rPr>
        <w:t xml:space="preserve"> </w:t>
      </w:r>
      <w:r w:rsidRPr="00BB58D5">
        <w:rPr>
          <w:rFonts w:cs="Arial"/>
          <w:szCs w:val="20"/>
        </w:rPr>
        <w:t>o</w:t>
      </w:r>
      <w:r w:rsidRPr="00BB58D5">
        <w:rPr>
          <w:rFonts w:cs="Arial"/>
          <w:spacing w:val="-2"/>
          <w:szCs w:val="20"/>
        </w:rPr>
        <w:t xml:space="preserve"> </w:t>
      </w:r>
      <w:r w:rsidRPr="00BB58D5">
        <w:rPr>
          <w:rFonts w:cs="Arial"/>
          <w:szCs w:val="20"/>
        </w:rPr>
        <w:t>custo do</w:t>
      </w:r>
      <w:r w:rsidRPr="00BB58D5">
        <w:rPr>
          <w:rFonts w:cs="Arial"/>
          <w:spacing w:val="-1"/>
          <w:szCs w:val="20"/>
        </w:rPr>
        <w:t xml:space="preserve"> </w:t>
      </w:r>
      <w:r w:rsidRPr="00BB58D5">
        <w:rPr>
          <w:rFonts w:cs="Arial"/>
          <w:szCs w:val="20"/>
        </w:rPr>
        <w:t>licitante</w:t>
      </w:r>
      <w:r w:rsidRPr="00BB58D5">
        <w:rPr>
          <w:rFonts w:cs="Arial"/>
          <w:spacing w:val="-2"/>
          <w:szCs w:val="20"/>
        </w:rPr>
        <w:t xml:space="preserve"> </w:t>
      </w:r>
      <w:r w:rsidRPr="00BB58D5">
        <w:rPr>
          <w:rFonts w:cs="Arial"/>
          <w:szCs w:val="20"/>
        </w:rPr>
        <w:t>ultrapassa</w:t>
      </w:r>
      <w:r w:rsidRPr="00BB58D5">
        <w:rPr>
          <w:rFonts w:cs="Arial"/>
          <w:spacing w:val="-2"/>
          <w:szCs w:val="20"/>
        </w:rPr>
        <w:t xml:space="preserve"> </w:t>
      </w:r>
      <w:r w:rsidRPr="00BB58D5">
        <w:rPr>
          <w:rFonts w:cs="Arial"/>
          <w:szCs w:val="20"/>
        </w:rPr>
        <w:t>o</w:t>
      </w:r>
      <w:r w:rsidRPr="00BB58D5">
        <w:rPr>
          <w:rFonts w:cs="Arial"/>
          <w:spacing w:val="-1"/>
          <w:szCs w:val="20"/>
        </w:rPr>
        <w:t xml:space="preserve"> </w:t>
      </w:r>
      <w:r w:rsidRPr="00BB58D5">
        <w:rPr>
          <w:rFonts w:cs="Arial"/>
          <w:szCs w:val="20"/>
        </w:rPr>
        <w:t>valor</w:t>
      </w:r>
      <w:r w:rsidRPr="00BB58D5">
        <w:rPr>
          <w:rFonts w:cs="Arial"/>
          <w:spacing w:val="1"/>
          <w:szCs w:val="20"/>
        </w:rPr>
        <w:t xml:space="preserve"> </w:t>
      </w:r>
      <w:r w:rsidRPr="00BB58D5">
        <w:rPr>
          <w:rFonts w:cs="Arial"/>
          <w:szCs w:val="20"/>
        </w:rPr>
        <w:t>da</w:t>
      </w:r>
      <w:r w:rsidRPr="00BB58D5">
        <w:rPr>
          <w:rFonts w:cs="Arial"/>
          <w:spacing w:val="-2"/>
          <w:szCs w:val="20"/>
        </w:rPr>
        <w:t xml:space="preserve"> </w:t>
      </w:r>
      <w:r w:rsidRPr="00BB58D5">
        <w:rPr>
          <w:rFonts w:cs="Arial"/>
          <w:szCs w:val="20"/>
        </w:rPr>
        <w:t>proposta;</w:t>
      </w:r>
      <w:r w:rsidRPr="00BB58D5">
        <w:rPr>
          <w:rFonts w:cs="Arial"/>
          <w:spacing w:val="-3"/>
          <w:szCs w:val="20"/>
        </w:rPr>
        <w:t xml:space="preserve"> </w:t>
      </w:r>
      <w:r w:rsidRPr="00BB58D5">
        <w:rPr>
          <w:rFonts w:cs="Arial"/>
          <w:szCs w:val="20"/>
        </w:rPr>
        <w:t>e</w:t>
      </w:r>
    </w:p>
    <w:p w:rsidR="00A4472B" w:rsidRPr="00BB58D5" w:rsidRDefault="00A4472B" w:rsidP="00F64908">
      <w:pPr>
        <w:pStyle w:val="PargrafodaLista"/>
        <w:numPr>
          <w:ilvl w:val="0"/>
          <w:numId w:val="18"/>
        </w:numPr>
        <w:spacing w:before="120" w:after="120" w:line="276" w:lineRule="auto"/>
        <w:ind w:left="0" w:firstLine="0"/>
        <w:jc w:val="both"/>
        <w:rPr>
          <w:rFonts w:cs="Arial"/>
          <w:i/>
          <w:color w:val="000000"/>
          <w:szCs w:val="20"/>
        </w:rPr>
      </w:pPr>
      <w:r w:rsidRPr="00BB58D5">
        <w:rPr>
          <w:rFonts w:cs="Arial"/>
          <w:szCs w:val="20"/>
        </w:rPr>
        <w:t xml:space="preserve"> Existirem</w:t>
      </w:r>
      <w:r w:rsidRPr="00BB58D5">
        <w:rPr>
          <w:rFonts w:cs="Arial"/>
          <w:spacing w:val="2"/>
          <w:szCs w:val="20"/>
        </w:rPr>
        <w:t xml:space="preserve"> </w:t>
      </w:r>
      <w:r w:rsidRPr="00BB58D5">
        <w:rPr>
          <w:rFonts w:cs="Arial"/>
          <w:szCs w:val="20"/>
        </w:rPr>
        <w:t>custos</w:t>
      </w:r>
      <w:r w:rsidRPr="00BB58D5">
        <w:rPr>
          <w:rFonts w:cs="Arial"/>
          <w:spacing w:val="-2"/>
          <w:szCs w:val="20"/>
        </w:rPr>
        <w:t xml:space="preserve"> </w:t>
      </w:r>
      <w:r w:rsidRPr="00BB58D5">
        <w:rPr>
          <w:rFonts w:cs="Arial"/>
          <w:szCs w:val="20"/>
        </w:rPr>
        <w:t>de</w:t>
      </w:r>
      <w:r w:rsidRPr="00BB58D5">
        <w:rPr>
          <w:rFonts w:cs="Arial"/>
          <w:spacing w:val="-3"/>
          <w:szCs w:val="20"/>
        </w:rPr>
        <w:t xml:space="preserve"> </w:t>
      </w:r>
      <w:r w:rsidRPr="00BB58D5">
        <w:rPr>
          <w:rFonts w:cs="Arial"/>
          <w:szCs w:val="20"/>
        </w:rPr>
        <w:t>oportunidade</w:t>
      </w:r>
      <w:r w:rsidRPr="00BB58D5">
        <w:rPr>
          <w:rFonts w:cs="Arial"/>
          <w:spacing w:val="-3"/>
          <w:szCs w:val="20"/>
        </w:rPr>
        <w:t xml:space="preserve"> </w:t>
      </w:r>
      <w:r w:rsidRPr="00BB58D5">
        <w:rPr>
          <w:rFonts w:cs="Arial"/>
          <w:szCs w:val="20"/>
        </w:rPr>
        <w:t>capazes de</w:t>
      </w:r>
      <w:r w:rsidRPr="00BB58D5">
        <w:rPr>
          <w:rFonts w:cs="Arial"/>
          <w:spacing w:val="-3"/>
          <w:szCs w:val="20"/>
        </w:rPr>
        <w:t xml:space="preserve"> </w:t>
      </w:r>
      <w:r w:rsidRPr="00BB58D5">
        <w:rPr>
          <w:rFonts w:cs="Arial"/>
          <w:szCs w:val="20"/>
        </w:rPr>
        <w:t>justificar</w:t>
      </w:r>
      <w:r w:rsidRPr="00BB58D5">
        <w:rPr>
          <w:rFonts w:cs="Arial"/>
          <w:spacing w:val="-3"/>
          <w:szCs w:val="20"/>
        </w:rPr>
        <w:t xml:space="preserve"> </w:t>
      </w:r>
      <w:r w:rsidRPr="00BB58D5">
        <w:rPr>
          <w:rFonts w:cs="Arial"/>
          <w:szCs w:val="20"/>
        </w:rPr>
        <w:t>o</w:t>
      </w:r>
      <w:r w:rsidRPr="00BB58D5">
        <w:rPr>
          <w:rFonts w:cs="Arial"/>
          <w:spacing w:val="-2"/>
          <w:szCs w:val="20"/>
        </w:rPr>
        <w:t xml:space="preserve"> </w:t>
      </w:r>
      <w:r w:rsidRPr="00BB58D5">
        <w:rPr>
          <w:rFonts w:cs="Arial"/>
          <w:szCs w:val="20"/>
        </w:rPr>
        <w:t>vulto</w:t>
      </w:r>
      <w:r w:rsidRPr="00BB58D5">
        <w:rPr>
          <w:rFonts w:cs="Arial"/>
          <w:spacing w:val="-3"/>
          <w:szCs w:val="20"/>
        </w:rPr>
        <w:t xml:space="preserve"> </w:t>
      </w:r>
      <w:r w:rsidRPr="00BB58D5">
        <w:rPr>
          <w:rFonts w:cs="Arial"/>
          <w:szCs w:val="20"/>
        </w:rPr>
        <w:t>da</w:t>
      </w:r>
      <w:r w:rsidRPr="00BB58D5">
        <w:rPr>
          <w:rFonts w:cs="Arial"/>
          <w:spacing w:val="-3"/>
          <w:szCs w:val="20"/>
        </w:rPr>
        <w:t xml:space="preserve"> </w:t>
      </w:r>
      <w:r w:rsidRPr="00BB58D5">
        <w:rPr>
          <w:rFonts w:cs="Arial"/>
          <w:szCs w:val="20"/>
        </w:rPr>
        <w:t>oferta</w:t>
      </w:r>
      <w:r w:rsidR="00E27128" w:rsidRPr="00BB58D5">
        <w:rPr>
          <w:rFonts w:cs="Arial"/>
          <w:szCs w:val="20"/>
        </w:rPr>
        <w:t>.</w:t>
      </w:r>
    </w:p>
    <w:p w:rsidR="004F010A" w:rsidRPr="00BB58D5" w:rsidRDefault="004F010A" w:rsidP="00AB2153">
      <w:pPr>
        <w:pStyle w:val="PargrafodaLista"/>
        <w:numPr>
          <w:ilvl w:val="1"/>
          <w:numId w:val="1"/>
        </w:numPr>
        <w:spacing w:before="120" w:after="120" w:line="276" w:lineRule="auto"/>
        <w:ind w:left="0" w:firstLine="0"/>
        <w:jc w:val="both"/>
        <w:rPr>
          <w:rFonts w:cs="Arial"/>
          <w:i/>
          <w:color w:val="000000"/>
          <w:szCs w:val="20"/>
        </w:rPr>
      </w:pPr>
      <w:r w:rsidRPr="00BB58D5">
        <w:rPr>
          <w:rFonts w:cs="Arial"/>
          <w:color w:val="000000"/>
          <w:szCs w:val="20"/>
          <w:lang w:eastAsia="en-US"/>
        </w:rPr>
        <w:t>Quando</w:t>
      </w:r>
      <w:r w:rsidRPr="00BB58D5">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BB58D5" w:rsidRDefault="00E27128" w:rsidP="00291A84">
      <w:pPr>
        <w:pStyle w:val="PargrafodaLista"/>
        <w:numPr>
          <w:ilvl w:val="2"/>
          <w:numId w:val="1"/>
        </w:numPr>
        <w:spacing w:before="120" w:after="120" w:line="276" w:lineRule="auto"/>
        <w:ind w:left="0" w:firstLine="0"/>
        <w:jc w:val="both"/>
        <w:rPr>
          <w:rFonts w:cs="Arial"/>
          <w:i/>
          <w:color w:val="000000"/>
          <w:szCs w:val="20"/>
        </w:rPr>
      </w:pPr>
      <w:r w:rsidRPr="00BB58D5">
        <w:rPr>
          <w:rFonts w:cs="Arial"/>
          <w:szCs w:val="20"/>
          <w:bdr w:val="none" w:sz="0" w:space="0" w:color="auto" w:frame="1"/>
        </w:rPr>
        <w:t>For</w:t>
      </w:r>
      <w:r w:rsidR="004F010A" w:rsidRPr="00BB58D5">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B58D5">
        <w:rPr>
          <w:rFonts w:cs="Arial"/>
          <w:szCs w:val="20"/>
          <w:bdr w:val="none" w:sz="0" w:space="0" w:color="auto" w:frame="1"/>
        </w:rPr>
        <w:t>dispensa</w:t>
      </w:r>
      <w:r w:rsidR="004F010A" w:rsidRPr="00BB58D5">
        <w:rPr>
          <w:rFonts w:cs="Arial"/>
          <w:szCs w:val="20"/>
          <w:bdr w:val="none" w:sz="0" w:space="0" w:color="auto" w:frame="1"/>
        </w:rPr>
        <w:t xml:space="preserve"> não tenha estabelecido limites mínimos, exceto quando se referirem a materiais e instalações de propriedade do próprio </w:t>
      </w:r>
      <w:r w:rsidR="009E584F" w:rsidRPr="00BB58D5">
        <w:rPr>
          <w:rFonts w:cs="Arial"/>
          <w:szCs w:val="20"/>
          <w:bdr w:val="none" w:sz="0" w:space="0" w:color="auto" w:frame="1"/>
        </w:rPr>
        <w:t>fornecedor</w:t>
      </w:r>
      <w:r w:rsidR="004F010A" w:rsidRPr="00BB58D5">
        <w:rPr>
          <w:rFonts w:cs="Arial"/>
          <w:szCs w:val="20"/>
          <w:bdr w:val="none" w:sz="0" w:space="0" w:color="auto" w:frame="1"/>
        </w:rPr>
        <w:t>, para os quais ele renuncie a parcela ou à totalidade da remuneração.</w:t>
      </w:r>
    </w:p>
    <w:p w:rsidR="00573983" w:rsidRPr="00BB58D5" w:rsidRDefault="00E27128" w:rsidP="00291A84">
      <w:pPr>
        <w:pStyle w:val="PargrafodaLista"/>
        <w:numPr>
          <w:ilvl w:val="2"/>
          <w:numId w:val="1"/>
        </w:numPr>
        <w:spacing w:before="120" w:after="120" w:line="276" w:lineRule="auto"/>
        <w:ind w:left="0" w:firstLine="0"/>
        <w:jc w:val="both"/>
        <w:rPr>
          <w:rFonts w:cs="Arial"/>
          <w:color w:val="000000"/>
          <w:szCs w:val="20"/>
        </w:rPr>
      </w:pPr>
      <w:r w:rsidRPr="00BB58D5">
        <w:rPr>
          <w:rFonts w:cs="Arial"/>
          <w:szCs w:val="20"/>
          <w:bdr w:val="none" w:sz="0" w:space="0" w:color="auto" w:frame="1"/>
        </w:rPr>
        <w:t>Apresentar</w:t>
      </w:r>
      <w:r w:rsidR="004F010A" w:rsidRPr="00BB58D5">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rsidR="004F010A" w:rsidRPr="00BB58D5" w:rsidRDefault="004F010A" w:rsidP="00AB2153">
      <w:pPr>
        <w:pStyle w:val="PargrafodaLista"/>
        <w:numPr>
          <w:ilvl w:val="1"/>
          <w:numId w:val="1"/>
        </w:numPr>
        <w:spacing w:before="120" w:after="120" w:line="276" w:lineRule="auto"/>
        <w:ind w:left="0" w:right="-15" w:firstLine="0"/>
        <w:jc w:val="both"/>
        <w:rPr>
          <w:rFonts w:cs="Arial"/>
          <w:color w:val="000000"/>
          <w:szCs w:val="20"/>
          <w:lang w:eastAsia="en-US"/>
        </w:rPr>
      </w:pPr>
      <w:r w:rsidRPr="00BB58D5">
        <w:rPr>
          <w:rFonts w:cs="Arial"/>
          <w:color w:val="000000"/>
          <w:szCs w:val="20"/>
          <w:lang w:eastAsia="en-US"/>
        </w:rPr>
        <w:t xml:space="preserve">Se houver indícios de inexequibilidade da proposta de preço, ou em caso da necessidade de esclarecimentos </w:t>
      </w:r>
      <w:r w:rsidRPr="00BB58D5">
        <w:rPr>
          <w:rFonts w:cs="Arial"/>
          <w:szCs w:val="20"/>
          <w:bdr w:val="none" w:sz="0" w:space="0" w:color="auto" w:frame="1"/>
        </w:rPr>
        <w:t>complementares</w:t>
      </w:r>
      <w:r w:rsidRPr="00BB58D5">
        <w:rPr>
          <w:rFonts w:cs="Arial"/>
          <w:color w:val="000000"/>
          <w:szCs w:val="20"/>
          <w:lang w:eastAsia="en-US"/>
        </w:rPr>
        <w:t xml:space="preserve">, poderão ser efetuadas diligências, para que a empresa comprove a exequibilidade da proposta.  </w:t>
      </w:r>
    </w:p>
    <w:p w:rsidR="004F010A" w:rsidRPr="00BB58D5" w:rsidRDefault="004F010A" w:rsidP="00AB2153">
      <w:pPr>
        <w:pStyle w:val="PargrafodaLista"/>
        <w:numPr>
          <w:ilvl w:val="1"/>
          <w:numId w:val="1"/>
        </w:numPr>
        <w:spacing w:before="120" w:after="120" w:line="276" w:lineRule="auto"/>
        <w:ind w:left="0" w:firstLine="0"/>
        <w:jc w:val="both"/>
        <w:rPr>
          <w:rFonts w:cs="Arial"/>
          <w:color w:val="000000"/>
          <w:szCs w:val="20"/>
          <w:lang w:eastAsia="en-US"/>
        </w:rPr>
      </w:pPr>
      <w:r w:rsidRPr="00BB58D5">
        <w:rPr>
          <w:rFonts w:cs="Arial"/>
          <w:color w:val="000000"/>
          <w:szCs w:val="20"/>
          <w:lang w:eastAsia="en-US"/>
        </w:rPr>
        <w:t xml:space="preserve">Erros no preenchimento da planilha </w:t>
      </w:r>
      <w:r w:rsidR="00F91AE7" w:rsidRPr="00BB58D5">
        <w:rPr>
          <w:rFonts w:cs="Arial"/>
          <w:color w:val="000000"/>
          <w:szCs w:val="20"/>
          <w:lang w:eastAsia="en-US"/>
        </w:rPr>
        <w:t>não</w:t>
      </w:r>
      <w:r w:rsidRPr="00BB58D5">
        <w:rPr>
          <w:rFonts w:cs="Arial"/>
          <w:color w:val="000000"/>
          <w:szCs w:val="20"/>
          <w:lang w:eastAsia="en-US"/>
        </w:rPr>
        <w:t xml:space="preserve"> constituem motivo para a </w:t>
      </w:r>
      <w:r w:rsidR="00F91AE7" w:rsidRPr="00BB58D5">
        <w:rPr>
          <w:rFonts w:cs="Arial"/>
          <w:color w:val="000000"/>
          <w:szCs w:val="20"/>
          <w:lang w:eastAsia="en-US"/>
        </w:rPr>
        <w:t>desclassificação</w:t>
      </w:r>
      <w:r w:rsidRPr="00BB58D5">
        <w:rPr>
          <w:rFonts w:cs="Arial"/>
          <w:color w:val="000000"/>
          <w:szCs w:val="20"/>
          <w:lang w:eastAsia="en-US"/>
        </w:rPr>
        <w:t xml:space="preserve"> da proposta. A planilha </w:t>
      </w:r>
      <w:r w:rsidR="00F91AE7" w:rsidRPr="00BB58D5">
        <w:rPr>
          <w:rFonts w:cs="Arial"/>
          <w:szCs w:val="20"/>
          <w:bdr w:val="none" w:sz="0" w:space="0" w:color="auto" w:frame="1"/>
        </w:rPr>
        <w:t>poderá</w:t>
      </w:r>
      <w:r w:rsidRPr="00BB58D5">
        <w:rPr>
          <w:rFonts w:cs="Arial"/>
          <w:szCs w:val="20"/>
          <w:bdr w:val="none" w:sz="0" w:space="0" w:color="auto" w:frame="1"/>
        </w:rPr>
        <w:t>́</w:t>
      </w:r>
      <w:r w:rsidRPr="00BB58D5">
        <w:rPr>
          <w:rFonts w:cs="Arial"/>
          <w:color w:val="000000"/>
          <w:szCs w:val="20"/>
          <w:lang w:eastAsia="en-US"/>
        </w:rPr>
        <w:t xml:space="preserve"> ser ajustada pelo </w:t>
      </w:r>
      <w:r w:rsidR="00BD51CE" w:rsidRPr="00BB58D5">
        <w:rPr>
          <w:rFonts w:cs="Arial"/>
          <w:color w:val="000000"/>
          <w:szCs w:val="20"/>
          <w:lang w:eastAsia="en-US"/>
        </w:rPr>
        <w:t>fornecedor</w:t>
      </w:r>
      <w:r w:rsidRPr="00BB58D5">
        <w:rPr>
          <w:rFonts w:cs="Arial"/>
          <w:color w:val="000000"/>
          <w:szCs w:val="20"/>
          <w:lang w:eastAsia="en-US"/>
        </w:rPr>
        <w:t>, no prazo indicado</w:t>
      </w:r>
      <w:r w:rsidR="002F6E56" w:rsidRPr="00BB58D5">
        <w:rPr>
          <w:rFonts w:cs="Arial"/>
          <w:color w:val="000000"/>
          <w:szCs w:val="20"/>
          <w:lang w:eastAsia="en-US"/>
        </w:rPr>
        <w:t xml:space="preserve"> pelo sistema</w:t>
      </w:r>
      <w:r w:rsidRPr="00BB58D5">
        <w:rPr>
          <w:rFonts w:cs="Arial"/>
          <w:color w:val="000000"/>
          <w:szCs w:val="20"/>
          <w:lang w:eastAsia="en-US"/>
        </w:rPr>
        <w:t>, desde que não haja majoração do preço.</w:t>
      </w:r>
    </w:p>
    <w:p w:rsidR="004F010A" w:rsidRPr="00BB58D5" w:rsidRDefault="004F010A" w:rsidP="00291A84">
      <w:pPr>
        <w:pStyle w:val="PargrafodaLista"/>
        <w:numPr>
          <w:ilvl w:val="2"/>
          <w:numId w:val="1"/>
        </w:numPr>
        <w:spacing w:before="120" w:after="120" w:line="276" w:lineRule="auto"/>
        <w:ind w:left="0" w:firstLine="0"/>
        <w:jc w:val="both"/>
        <w:rPr>
          <w:rFonts w:cs="Arial"/>
          <w:color w:val="000000"/>
          <w:szCs w:val="20"/>
          <w:lang w:eastAsia="en-US"/>
        </w:rPr>
      </w:pPr>
      <w:r w:rsidRPr="00BB58D5">
        <w:rPr>
          <w:rFonts w:cs="Arial"/>
          <w:color w:val="000000"/>
          <w:szCs w:val="20"/>
          <w:lang w:eastAsia="en-US"/>
        </w:rPr>
        <w:lastRenderedPageBreak/>
        <w:t>O ajuste de que trata este dispositivo se limita a sanar erros ou falhas que não alterem a substância das propostas;</w:t>
      </w:r>
    </w:p>
    <w:p w:rsidR="004F010A" w:rsidRPr="00BB58D5" w:rsidRDefault="004F010A" w:rsidP="00291A84">
      <w:pPr>
        <w:pStyle w:val="PargrafodaLista"/>
        <w:numPr>
          <w:ilvl w:val="2"/>
          <w:numId w:val="1"/>
        </w:numPr>
        <w:spacing w:before="120" w:after="120" w:line="276" w:lineRule="auto"/>
        <w:ind w:left="0" w:firstLine="0"/>
        <w:jc w:val="both"/>
        <w:rPr>
          <w:rFonts w:cs="Arial"/>
          <w:color w:val="000000"/>
          <w:szCs w:val="20"/>
          <w:lang w:eastAsia="en-US"/>
        </w:rPr>
      </w:pPr>
      <w:r w:rsidRPr="00BB58D5">
        <w:rPr>
          <w:rFonts w:cs="Arial"/>
          <w:color w:val="000000"/>
          <w:szCs w:val="20"/>
          <w:lang w:eastAsia="en-US"/>
        </w:rPr>
        <w:t xml:space="preserve">Considera-se erro no preenchimento da planilha passível de correção a </w:t>
      </w:r>
      <w:r w:rsidR="00F91AE7" w:rsidRPr="00BB58D5">
        <w:rPr>
          <w:rFonts w:cs="Arial"/>
          <w:color w:val="000000"/>
          <w:szCs w:val="20"/>
          <w:lang w:eastAsia="en-US"/>
        </w:rPr>
        <w:t>indicação</w:t>
      </w:r>
      <w:r w:rsidRPr="00BB58D5">
        <w:rPr>
          <w:rFonts w:cs="Arial"/>
          <w:color w:val="000000"/>
          <w:szCs w:val="20"/>
          <w:lang w:eastAsia="en-US"/>
        </w:rPr>
        <w:t xml:space="preserve"> de recolhimento de impostos e </w:t>
      </w:r>
      <w:r w:rsidR="00F91AE7" w:rsidRPr="00BB58D5">
        <w:rPr>
          <w:rFonts w:cs="Arial"/>
          <w:color w:val="000000"/>
          <w:szCs w:val="20"/>
          <w:lang w:eastAsia="en-US"/>
        </w:rPr>
        <w:t>contribuições</w:t>
      </w:r>
      <w:r w:rsidRPr="00BB58D5">
        <w:rPr>
          <w:rFonts w:cs="Arial"/>
          <w:color w:val="000000"/>
          <w:szCs w:val="20"/>
          <w:lang w:eastAsia="en-US"/>
        </w:rPr>
        <w:t xml:space="preserve"> na forma do Simples Nacional, quando não cabível esse regime.</w:t>
      </w:r>
    </w:p>
    <w:p w:rsidR="00BD51CE" w:rsidRPr="00BB58D5" w:rsidRDefault="004F010A" w:rsidP="00AB2153">
      <w:pPr>
        <w:pStyle w:val="PargrafodaLista"/>
        <w:numPr>
          <w:ilvl w:val="1"/>
          <w:numId w:val="1"/>
        </w:numPr>
        <w:tabs>
          <w:tab w:val="left" w:pos="851"/>
          <w:tab w:val="left" w:pos="993"/>
        </w:tabs>
        <w:spacing w:before="120" w:after="120" w:line="276" w:lineRule="auto"/>
        <w:ind w:left="0" w:firstLine="0"/>
        <w:jc w:val="both"/>
        <w:rPr>
          <w:rFonts w:cs="Arial"/>
          <w:color w:val="000000"/>
          <w:szCs w:val="20"/>
          <w:lang w:eastAsia="en-US"/>
        </w:rPr>
      </w:pPr>
      <w:r w:rsidRPr="00BB58D5">
        <w:rPr>
          <w:rFonts w:cs="Arial"/>
          <w:color w:val="000000"/>
          <w:szCs w:val="20"/>
          <w:lang w:eastAsia="en-US"/>
        </w:rPr>
        <w:t>Para fins de análise da proposta quanto ao cumprimento das especificações do objeto, poderá ser colhida a manifestação escrita do setor requisitante do serviço ou da área especializada no objeto.</w:t>
      </w:r>
    </w:p>
    <w:p w:rsidR="004F010A" w:rsidRPr="00BB58D5" w:rsidRDefault="004F010A" w:rsidP="00AB2153">
      <w:pPr>
        <w:pStyle w:val="PargrafodaLista"/>
        <w:numPr>
          <w:ilvl w:val="1"/>
          <w:numId w:val="1"/>
        </w:numPr>
        <w:tabs>
          <w:tab w:val="left" w:pos="993"/>
        </w:tabs>
        <w:spacing w:before="120" w:after="120" w:line="276" w:lineRule="auto"/>
        <w:ind w:left="0" w:firstLine="0"/>
        <w:jc w:val="both"/>
        <w:rPr>
          <w:rFonts w:cs="Arial"/>
          <w:color w:val="000000"/>
          <w:szCs w:val="20"/>
          <w:lang w:eastAsia="en-US"/>
        </w:rPr>
      </w:pPr>
      <w:r w:rsidRPr="00BB58D5">
        <w:rPr>
          <w:rFonts w:cs="Arial"/>
          <w:color w:val="000000"/>
          <w:szCs w:val="20"/>
          <w:lang w:eastAsia="en-US"/>
        </w:rPr>
        <w:t>Se a proposta ou lance vencedor f</w:t>
      </w:r>
      <w:r w:rsidR="00731D60" w:rsidRPr="00BB58D5">
        <w:rPr>
          <w:rFonts w:cs="Arial"/>
          <w:color w:val="000000"/>
          <w:szCs w:val="20"/>
          <w:lang w:eastAsia="en-US"/>
        </w:rPr>
        <w:t xml:space="preserve">or desclassificado, será </w:t>
      </w:r>
      <w:r w:rsidRPr="00BB58D5">
        <w:rPr>
          <w:rFonts w:cs="Arial"/>
          <w:color w:val="000000"/>
          <w:szCs w:val="20"/>
          <w:lang w:eastAsia="en-US"/>
        </w:rPr>
        <w:t>examina</w:t>
      </w:r>
      <w:r w:rsidR="00731D60" w:rsidRPr="00BB58D5">
        <w:rPr>
          <w:rFonts w:cs="Arial"/>
          <w:color w:val="000000"/>
          <w:szCs w:val="20"/>
          <w:lang w:eastAsia="en-US"/>
        </w:rPr>
        <w:t>da</w:t>
      </w:r>
      <w:r w:rsidRPr="00BB58D5">
        <w:rPr>
          <w:rFonts w:cs="Arial"/>
          <w:color w:val="000000"/>
          <w:szCs w:val="20"/>
          <w:lang w:eastAsia="en-US"/>
        </w:rPr>
        <w:t xml:space="preserve"> a proposta ou lance subsequente, e, assim sucessivamente, na ordem de classificação.</w:t>
      </w:r>
    </w:p>
    <w:p w:rsidR="004F010A" w:rsidRPr="00BB58D5" w:rsidRDefault="004F010A" w:rsidP="00AB2153">
      <w:pPr>
        <w:pStyle w:val="PargrafodaLista"/>
        <w:numPr>
          <w:ilvl w:val="1"/>
          <w:numId w:val="1"/>
        </w:numPr>
        <w:tabs>
          <w:tab w:val="left" w:pos="993"/>
        </w:tabs>
        <w:spacing w:before="120" w:after="120" w:line="276" w:lineRule="auto"/>
        <w:ind w:left="0" w:firstLine="0"/>
        <w:jc w:val="both"/>
        <w:rPr>
          <w:rFonts w:cs="Arial"/>
          <w:color w:val="000000"/>
          <w:szCs w:val="20"/>
          <w:lang w:eastAsia="en-US"/>
        </w:rPr>
      </w:pPr>
      <w:r w:rsidRPr="00BB58D5">
        <w:rPr>
          <w:rFonts w:cs="Arial"/>
          <w:color w:val="000000"/>
          <w:szCs w:val="20"/>
          <w:lang w:eastAsia="en-US"/>
        </w:rPr>
        <w:t xml:space="preserve">Havendo necessidade, </w:t>
      </w:r>
      <w:r w:rsidR="00BD51CE" w:rsidRPr="00BB58D5">
        <w:rPr>
          <w:rFonts w:cs="Arial"/>
          <w:color w:val="000000"/>
          <w:szCs w:val="20"/>
          <w:lang w:eastAsia="en-US"/>
        </w:rPr>
        <w:t>a sessão será suspensa</w:t>
      </w:r>
      <w:r w:rsidRPr="00BB58D5">
        <w:rPr>
          <w:rFonts w:cs="Arial"/>
          <w:color w:val="000000"/>
          <w:szCs w:val="20"/>
          <w:lang w:eastAsia="en-US"/>
        </w:rPr>
        <w:t>, informando</w:t>
      </w:r>
      <w:r w:rsidR="00BD51CE" w:rsidRPr="00BB58D5">
        <w:rPr>
          <w:rFonts w:cs="Arial"/>
          <w:color w:val="000000"/>
          <w:szCs w:val="20"/>
          <w:lang w:eastAsia="en-US"/>
        </w:rPr>
        <w:t>-se</w:t>
      </w:r>
      <w:r w:rsidRPr="00BB58D5">
        <w:rPr>
          <w:rFonts w:cs="Arial"/>
          <w:color w:val="000000"/>
          <w:szCs w:val="20"/>
          <w:lang w:eastAsia="en-US"/>
        </w:rPr>
        <w:t xml:space="preserve"> no “chat” a nova data e horário para a </w:t>
      </w:r>
      <w:r w:rsidR="00BD51CE" w:rsidRPr="00BB58D5">
        <w:rPr>
          <w:rFonts w:cs="Arial"/>
          <w:color w:val="000000"/>
          <w:szCs w:val="20"/>
          <w:lang w:eastAsia="en-US"/>
        </w:rPr>
        <w:t xml:space="preserve">sua </w:t>
      </w:r>
      <w:r w:rsidRPr="00BB58D5">
        <w:rPr>
          <w:rFonts w:cs="Arial"/>
          <w:color w:val="000000"/>
          <w:szCs w:val="20"/>
          <w:lang w:eastAsia="en-US"/>
        </w:rPr>
        <w:t>continuidade.</w:t>
      </w:r>
    </w:p>
    <w:p w:rsidR="00356FE1" w:rsidRPr="00BB58D5" w:rsidRDefault="004F010A" w:rsidP="00AB2153">
      <w:pPr>
        <w:pStyle w:val="PargrafodaLista"/>
        <w:numPr>
          <w:ilvl w:val="1"/>
          <w:numId w:val="1"/>
        </w:numPr>
        <w:tabs>
          <w:tab w:val="left" w:pos="993"/>
        </w:tabs>
        <w:spacing w:before="120" w:after="120" w:line="276" w:lineRule="auto"/>
        <w:ind w:left="0" w:firstLine="0"/>
        <w:jc w:val="both"/>
        <w:rPr>
          <w:rFonts w:cs="Arial"/>
          <w:color w:val="000000"/>
          <w:szCs w:val="20"/>
          <w:lang w:eastAsia="en-US"/>
        </w:rPr>
      </w:pPr>
      <w:r w:rsidRPr="00BB58D5">
        <w:rPr>
          <w:rFonts w:cs="Arial"/>
          <w:color w:val="000000"/>
          <w:szCs w:val="20"/>
          <w:lang w:eastAsia="en-US"/>
        </w:rPr>
        <w:t xml:space="preserve">Encerrada a análise quanto à aceitação da proposta, </w:t>
      </w:r>
      <w:r w:rsidR="00BD51CE" w:rsidRPr="00BB58D5">
        <w:rPr>
          <w:rFonts w:cs="Arial"/>
          <w:color w:val="000000"/>
          <w:szCs w:val="20"/>
          <w:lang w:eastAsia="en-US"/>
        </w:rPr>
        <w:t>se iniciará a fase de habilitação</w:t>
      </w:r>
      <w:r w:rsidRPr="00BB58D5">
        <w:rPr>
          <w:rFonts w:cs="Arial"/>
          <w:color w:val="000000"/>
          <w:szCs w:val="20"/>
          <w:lang w:eastAsia="en-US"/>
        </w:rPr>
        <w:t xml:space="preserve">, observado o disposto neste </w:t>
      </w:r>
      <w:r w:rsidR="007C27EE" w:rsidRPr="00BB58D5">
        <w:rPr>
          <w:rFonts w:cs="Arial"/>
          <w:color w:val="000000"/>
          <w:szCs w:val="20"/>
          <w:lang w:eastAsia="en-US"/>
        </w:rPr>
        <w:t>Aviso de Contratação Direta</w:t>
      </w:r>
      <w:r w:rsidRPr="00BB58D5">
        <w:rPr>
          <w:rFonts w:cs="Arial"/>
          <w:color w:val="000000"/>
          <w:szCs w:val="20"/>
          <w:lang w:eastAsia="en-US"/>
        </w:rPr>
        <w:t>. </w:t>
      </w:r>
      <w:bookmarkStart w:id="6" w:name="_Toc104906823"/>
    </w:p>
    <w:p w:rsidR="00356FE1" w:rsidRPr="001B6D74" w:rsidRDefault="00B862E4" w:rsidP="00AB2153">
      <w:pPr>
        <w:pStyle w:val="Ttulo1"/>
        <w:numPr>
          <w:ilvl w:val="0"/>
          <w:numId w:val="1"/>
        </w:numPr>
        <w:ind w:left="0" w:firstLine="0"/>
        <w:rPr>
          <w:rFonts w:cs="Arial"/>
          <w:b/>
          <w:color w:val="auto"/>
          <w:szCs w:val="20"/>
        </w:rPr>
      </w:pPr>
      <w:r w:rsidRPr="001B6D74">
        <w:rPr>
          <w:rFonts w:ascii="Arial" w:hAnsi="Arial" w:cs="Arial"/>
          <w:b/>
          <w:color w:val="auto"/>
          <w:sz w:val="20"/>
          <w:szCs w:val="20"/>
        </w:rPr>
        <w:t>HABILITAÇÃO</w:t>
      </w:r>
      <w:bookmarkEnd w:id="6"/>
    </w:p>
    <w:p w:rsidR="009F14B6" w:rsidRPr="00BB58D5" w:rsidRDefault="00C525CC" w:rsidP="00AB2153">
      <w:pPr>
        <w:pStyle w:val="PargrafodaLista"/>
        <w:numPr>
          <w:ilvl w:val="1"/>
          <w:numId w:val="1"/>
        </w:numPr>
        <w:spacing w:before="120" w:after="120" w:line="276" w:lineRule="auto"/>
        <w:ind w:left="0" w:firstLine="0"/>
        <w:jc w:val="both"/>
        <w:rPr>
          <w:rFonts w:cs="Arial"/>
          <w:b/>
          <w:szCs w:val="20"/>
          <w:lang w:eastAsia="ar-SA"/>
        </w:rPr>
      </w:pPr>
      <w:r w:rsidRPr="00BB58D5">
        <w:rPr>
          <w:rFonts w:cs="Arial"/>
          <w:szCs w:val="20"/>
          <w:lang w:eastAsia="ar-SA"/>
        </w:rPr>
        <w:t xml:space="preserve">Os </w:t>
      </w:r>
      <w:r w:rsidRPr="00BB58D5">
        <w:rPr>
          <w:rFonts w:cs="Arial"/>
          <w:color w:val="000000"/>
          <w:szCs w:val="20"/>
        </w:rPr>
        <w:t>documentos</w:t>
      </w:r>
      <w:r w:rsidRPr="00BB58D5">
        <w:rPr>
          <w:rFonts w:cs="Arial"/>
          <w:szCs w:val="20"/>
          <w:lang w:eastAsia="ar-SA"/>
        </w:rPr>
        <w:t xml:space="preserve"> a serem exigidos para fins de habilitação constam do </w:t>
      </w:r>
      <w:r w:rsidRPr="00BB58D5">
        <w:rPr>
          <w:rFonts w:cs="Arial"/>
          <w:b/>
          <w:szCs w:val="20"/>
          <w:lang w:eastAsia="ar-SA"/>
        </w:rPr>
        <w:t>ANEXO I – DOCUMENTAÇÃO EXIGIDA PARA HABILITAÇÃO</w:t>
      </w:r>
      <w:r w:rsidR="0063700A" w:rsidRPr="00BB58D5">
        <w:rPr>
          <w:rFonts w:cs="Arial"/>
          <w:b/>
          <w:szCs w:val="20"/>
          <w:lang w:eastAsia="ar-SA"/>
        </w:rPr>
        <w:t xml:space="preserve"> </w:t>
      </w:r>
      <w:r w:rsidR="00DE4EBF" w:rsidRPr="00BB58D5">
        <w:rPr>
          <w:rFonts w:cs="Arial"/>
          <w:szCs w:val="20"/>
          <w:lang w:eastAsia="ar-SA"/>
        </w:rPr>
        <w:t>deste aviso</w:t>
      </w:r>
      <w:r w:rsidR="00B1545F" w:rsidRPr="00BB58D5">
        <w:rPr>
          <w:rFonts w:cs="Arial"/>
          <w:szCs w:val="20"/>
          <w:lang w:eastAsia="ar-SA"/>
        </w:rPr>
        <w:t xml:space="preserve"> e serão solicitados d</w:t>
      </w:r>
      <w:r w:rsidR="00F86B85" w:rsidRPr="00BB58D5">
        <w:rPr>
          <w:rFonts w:cs="Arial"/>
          <w:szCs w:val="20"/>
          <w:lang w:eastAsia="ar-SA"/>
        </w:rPr>
        <w:t xml:space="preserve">o fornecedor </w:t>
      </w:r>
      <w:r w:rsidR="007C27EE" w:rsidRPr="00BB58D5">
        <w:rPr>
          <w:rFonts w:cs="Arial"/>
          <w:szCs w:val="20"/>
          <w:lang w:eastAsia="ar-SA"/>
        </w:rPr>
        <w:t>mais bem classificado</w:t>
      </w:r>
      <w:r w:rsidR="00AA20AA" w:rsidRPr="00BB58D5">
        <w:rPr>
          <w:rFonts w:cs="Arial"/>
          <w:szCs w:val="20"/>
          <w:lang w:eastAsia="ar-SA"/>
        </w:rPr>
        <w:t xml:space="preserve"> da fase de lances</w:t>
      </w:r>
      <w:r w:rsidR="00DE4EBF" w:rsidRPr="00BB58D5">
        <w:rPr>
          <w:rFonts w:cs="Arial"/>
          <w:szCs w:val="20"/>
          <w:lang w:eastAsia="ar-SA"/>
        </w:rPr>
        <w:t>.</w:t>
      </w:r>
    </w:p>
    <w:p w:rsidR="002F5EFF" w:rsidRPr="001156F7" w:rsidRDefault="002F5EFF" w:rsidP="00AB2153">
      <w:pPr>
        <w:pStyle w:val="PargrafodaLista"/>
        <w:numPr>
          <w:ilvl w:val="1"/>
          <w:numId w:val="1"/>
        </w:numPr>
        <w:spacing w:before="120" w:after="120" w:line="276" w:lineRule="auto"/>
        <w:ind w:left="0" w:firstLine="0"/>
        <w:jc w:val="both"/>
        <w:rPr>
          <w:rFonts w:cs="Arial"/>
          <w:b/>
          <w:szCs w:val="20"/>
          <w:lang w:eastAsia="ar-SA"/>
        </w:rPr>
      </w:pPr>
      <w:r w:rsidRPr="00BB58D5">
        <w:rPr>
          <w:rFonts w:cs="Arial"/>
          <w:szCs w:val="20"/>
          <w:lang w:eastAsia="ar-SA"/>
        </w:rPr>
        <w:t xml:space="preserve">Como </w:t>
      </w:r>
      <w:r w:rsidRPr="00BB58D5">
        <w:rPr>
          <w:rFonts w:cs="Arial"/>
          <w:color w:val="000000"/>
          <w:szCs w:val="20"/>
        </w:rPr>
        <w:t>condição</w:t>
      </w:r>
      <w:r w:rsidRPr="00BB58D5">
        <w:rPr>
          <w:rFonts w:cs="Arial"/>
          <w:szCs w:val="20"/>
          <w:lang w:eastAsia="ar-SA"/>
        </w:rPr>
        <w:t xml:space="preserve"> prévia ao exame da documentação de habilitação do </w:t>
      </w:r>
      <w:r w:rsidR="00731D60" w:rsidRPr="00BB58D5">
        <w:rPr>
          <w:rFonts w:cs="Arial"/>
          <w:szCs w:val="20"/>
          <w:lang w:eastAsia="ar-SA"/>
        </w:rPr>
        <w:t>fornecedor</w:t>
      </w:r>
      <w:r w:rsidRPr="00BB58D5">
        <w:rPr>
          <w:rFonts w:cs="Arial"/>
          <w:szCs w:val="20"/>
          <w:lang w:eastAsia="ar-SA"/>
        </w:rPr>
        <w:t xml:space="preserve"> detentor da proposta cl</w:t>
      </w:r>
      <w:r w:rsidR="00731D60" w:rsidRPr="00BB58D5">
        <w:rPr>
          <w:rFonts w:cs="Arial"/>
          <w:szCs w:val="20"/>
          <w:lang w:eastAsia="ar-SA"/>
        </w:rPr>
        <w:t xml:space="preserve">assificada em primeiro lugar, será </w:t>
      </w:r>
      <w:r w:rsidRPr="00BB58D5">
        <w:rPr>
          <w:rFonts w:cs="Arial"/>
          <w:szCs w:val="20"/>
          <w:lang w:eastAsia="ar-SA"/>
        </w:rPr>
        <w:t>verifica</w:t>
      </w:r>
      <w:r w:rsidR="00731D60" w:rsidRPr="00BB58D5">
        <w:rPr>
          <w:rFonts w:cs="Arial"/>
          <w:szCs w:val="20"/>
          <w:lang w:eastAsia="ar-SA"/>
        </w:rPr>
        <w:t>do</w:t>
      </w:r>
      <w:r w:rsidRPr="00BB58D5">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1156F7" w:rsidRPr="00BB58D5" w:rsidRDefault="001156F7" w:rsidP="001156F7">
      <w:pPr>
        <w:pStyle w:val="PargrafodaLista"/>
        <w:spacing w:before="120" w:after="120" w:line="276" w:lineRule="auto"/>
        <w:ind w:left="0"/>
        <w:jc w:val="both"/>
        <w:rPr>
          <w:rFonts w:cs="Arial"/>
          <w:b/>
          <w:szCs w:val="20"/>
          <w:lang w:eastAsia="ar-SA"/>
        </w:rPr>
      </w:pPr>
    </w:p>
    <w:p w:rsidR="002F5EFF" w:rsidRDefault="002F5EFF" w:rsidP="001B6D74">
      <w:pPr>
        <w:pStyle w:val="PargrafodaLista"/>
        <w:spacing w:before="120" w:after="120" w:line="276" w:lineRule="auto"/>
        <w:ind w:left="1134"/>
        <w:jc w:val="both"/>
        <w:rPr>
          <w:rFonts w:cs="Arial"/>
          <w:szCs w:val="20"/>
          <w:lang w:eastAsia="ar-SA"/>
        </w:rPr>
      </w:pPr>
      <w:r w:rsidRPr="00BB58D5">
        <w:rPr>
          <w:rFonts w:cs="Arial"/>
          <w:szCs w:val="20"/>
          <w:lang w:eastAsia="ar-SA"/>
        </w:rPr>
        <w:t xml:space="preserve">a) SICAF;  </w:t>
      </w:r>
    </w:p>
    <w:p w:rsidR="009E1361" w:rsidRPr="009E1361" w:rsidRDefault="009E1361" w:rsidP="001B6D74">
      <w:pPr>
        <w:pStyle w:val="PargrafodaLista"/>
        <w:spacing w:before="120" w:after="120" w:line="276" w:lineRule="auto"/>
        <w:ind w:left="1134"/>
        <w:jc w:val="both"/>
        <w:rPr>
          <w:rFonts w:cs="Arial"/>
          <w:szCs w:val="20"/>
          <w:lang w:eastAsia="ar-SA"/>
        </w:rPr>
      </w:pPr>
    </w:p>
    <w:p w:rsidR="002F5EFF" w:rsidRDefault="002F5EFF" w:rsidP="001B6D74">
      <w:pPr>
        <w:pStyle w:val="PargrafodaLista"/>
        <w:spacing w:before="120" w:after="120" w:line="276" w:lineRule="auto"/>
        <w:ind w:left="1134"/>
        <w:jc w:val="both"/>
        <w:rPr>
          <w:rFonts w:cs="Arial"/>
          <w:szCs w:val="20"/>
          <w:lang w:eastAsia="ar-SA"/>
        </w:rPr>
      </w:pPr>
      <w:r w:rsidRPr="00BB58D5">
        <w:rPr>
          <w:rFonts w:cs="Arial"/>
          <w:szCs w:val="20"/>
          <w:lang w:eastAsia="ar-SA"/>
        </w:rPr>
        <w:t>b) Cadastro Nacional de Empresas Inidôneas e Suspensas - CEIS, mantido pela Controladoria-Geral da União (</w:t>
      </w:r>
      <w:hyperlink r:id="rId8" w:history="1">
        <w:r w:rsidRPr="00BB58D5">
          <w:rPr>
            <w:rStyle w:val="Hyperlink"/>
            <w:rFonts w:eastAsia="Calibri" w:cs="Arial"/>
            <w:szCs w:val="20"/>
            <w:lang w:eastAsia="ar-SA"/>
          </w:rPr>
          <w:t>www.portaldatransparencia.gov.br/ceis</w:t>
        </w:r>
      </w:hyperlink>
      <w:r w:rsidRPr="00BB58D5">
        <w:rPr>
          <w:rFonts w:cs="Arial"/>
          <w:szCs w:val="20"/>
          <w:lang w:eastAsia="ar-SA"/>
        </w:rPr>
        <w:t xml:space="preserve">);  </w:t>
      </w:r>
    </w:p>
    <w:p w:rsidR="009E1361" w:rsidRPr="009E1361" w:rsidRDefault="009E1361" w:rsidP="001B6D74">
      <w:pPr>
        <w:pStyle w:val="PargrafodaLista"/>
        <w:spacing w:before="120" w:after="120" w:line="276" w:lineRule="auto"/>
        <w:ind w:left="1134"/>
        <w:jc w:val="both"/>
        <w:rPr>
          <w:rFonts w:cs="Arial"/>
          <w:szCs w:val="20"/>
          <w:lang w:eastAsia="ar-SA"/>
        </w:rPr>
      </w:pPr>
    </w:p>
    <w:p w:rsidR="002F5EFF" w:rsidRDefault="002F5EFF" w:rsidP="001B6D74">
      <w:pPr>
        <w:pStyle w:val="PargrafodaLista"/>
        <w:spacing w:before="120" w:after="120" w:line="276" w:lineRule="auto"/>
        <w:ind w:left="1134"/>
        <w:jc w:val="both"/>
        <w:rPr>
          <w:rFonts w:cs="Arial"/>
          <w:szCs w:val="20"/>
          <w:lang w:eastAsia="ar-SA"/>
        </w:rPr>
      </w:pPr>
      <w:r w:rsidRPr="00BB58D5">
        <w:rPr>
          <w:rFonts w:cs="Arial"/>
          <w:szCs w:val="20"/>
          <w:lang w:eastAsia="ar-SA"/>
        </w:rPr>
        <w:t>c) Cadastro Nacional de Condenações Cíveis por Atos de Improbidade Administrativa, mantido pelo Conselho Nacional de Justiça (</w:t>
      </w:r>
      <w:hyperlink r:id="rId9" w:history="1">
        <w:r w:rsidRPr="00BB58D5">
          <w:rPr>
            <w:rStyle w:val="Hyperlink"/>
            <w:rFonts w:eastAsia="Calibri" w:cs="Arial"/>
            <w:szCs w:val="20"/>
            <w:lang w:eastAsia="ar-SA"/>
          </w:rPr>
          <w:t>www.cnj.jus.br/improbidade_adm/consultar_requerido.php</w:t>
        </w:r>
      </w:hyperlink>
      <w:r w:rsidRPr="00BB58D5">
        <w:rPr>
          <w:rFonts w:cs="Arial"/>
          <w:szCs w:val="20"/>
          <w:lang w:eastAsia="ar-SA"/>
        </w:rPr>
        <w:t xml:space="preserve">).  </w:t>
      </w:r>
    </w:p>
    <w:p w:rsidR="009E1361" w:rsidRPr="009E1361" w:rsidRDefault="009E1361" w:rsidP="001B6D74">
      <w:pPr>
        <w:pStyle w:val="PargrafodaLista"/>
        <w:spacing w:before="120" w:after="120" w:line="276" w:lineRule="auto"/>
        <w:ind w:left="1134"/>
        <w:jc w:val="both"/>
        <w:rPr>
          <w:rFonts w:cs="Arial"/>
          <w:szCs w:val="20"/>
          <w:lang w:eastAsia="ar-SA"/>
        </w:rPr>
      </w:pPr>
    </w:p>
    <w:p w:rsidR="002F5EFF" w:rsidRDefault="002F5EFF" w:rsidP="001B6D74">
      <w:pPr>
        <w:pStyle w:val="PargrafodaLista"/>
        <w:spacing w:before="120" w:after="120" w:line="276" w:lineRule="auto"/>
        <w:ind w:left="1134"/>
        <w:jc w:val="both"/>
        <w:rPr>
          <w:rFonts w:cs="Arial"/>
          <w:szCs w:val="20"/>
          <w:lang w:eastAsia="ar-SA"/>
        </w:rPr>
      </w:pPr>
      <w:r w:rsidRPr="00BB58D5">
        <w:rPr>
          <w:rFonts w:cs="Arial"/>
          <w:szCs w:val="20"/>
          <w:lang w:eastAsia="ar-SA"/>
        </w:rPr>
        <w:t>d) Lista de Inidôneos mantid</w:t>
      </w:r>
      <w:r w:rsidR="00D003F8" w:rsidRPr="00BB58D5">
        <w:rPr>
          <w:rFonts w:cs="Arial"/>
          <w:szCs w:val="20"/>
          <w:lang w:eastAsia="ar-SA"/>
        </w:rPr>
        <w:t>a</w:t>
      </w:r>
      <w:r w:rsidRPr="00BB58D5">
        <w:rPr>
          <w:rFonts w:cs="Arial"/>
          <w:szCs w:val="20"/>
          <w:lang w:eastAsia="ar-SA"/>
        </w:rPr>
        <w:t xml:space="preserve"> pelo Tribunal de Contas da União - TCU; </w:t>
      </w:r>
    </w:p>
    <w:p w:rsidR="001156F7" w:rsidRPr="001156F7" w:rsidRDefault="001156F7" w:rsidP="001B6D74">
      <w:pPr>
        <w:pStyle w:val="PargrafodaLista"/>
        <w:spacing w:before="120" w:after="120" w:line="276" w:lineRule="auto"/>
        <w:ind w:left="1134"/>
        <w:jc w:val="both"/>
        <w:rPr>
          <w:rFonts w:cs="Arial"/>
          <w:szCs w:val="20"/>
          <w:lang w:eastAsia="ar-SA"/>
        </w:rPr>
      </w:pPr>
    </w:p>
    <w:p w:rsidR="002F5EFF" w:rsidRPr="00BB58D5" w:rsidRDefault="002F5EFF" w:rsidP="009E1361">
      <w:pPr>
        <w:pStyle w:val="PargrafodaLista"/>
        <w:numPr>
          <w:ilvl w:val="2"/>
          <w:numId w:val="1"/>
        </w:numPr>
        <w:spacing w:before="120" w:after="120" w:line="276" w:lineRule="auto"/>
        <w:ind w:left="0" w:firstLine="0"/>
        <w:jc w:val="both"/>
        <w:rPr>
          <w:rFonts w:cs="Arial"/>
          <w:b/>
          <w:szCs w:val="20"/>
        </w:rPr>
      </w:pPr>
      <w:r w:rsidRPr="00BB58D5">
        <w:rPr>
          <w:rFonts w:cs="Arial"/>
          <w:szCs w:val="20"/>
          <w:lang w:eastAsia="ar-SA"/>
        </w:rPr>
        <w:t xml:space="preserve">Para a consulta de </w:t>
      </w:r>
      <w:r w:rsidR="009E584F" w:rsidRPr="00BB58D5">
        <w:rPr>
          <w:rFonts w:cs="Arial"/>
          <w:color w:val="000000"/>
          <w:szCs w:val="20"/>
        </w:rPr>
        <w:t>fornecedores</w:t>
      </w:r>
      <w:r w:rsidRPr="00BB58D5">
        <w:rPr>
          <w:rFonts w:cs="Arial"/>
          <w:szCs w:val="20"/>
          <w:lang w:eastAsia="ar-SA"/>
        </w:rPr>
        <w:t xml:space="preserve"> pessoa jurídica poderá haver a substituição das consultas das alíneas “b”, “c” e “d” acima pela Consulta Consolidada de Pessoa Jurídica do TCU (https://certidoesapf.apps.tcu.gov.br/)</w:t>
      </w:r>
    </w:p>
    <w:p w:rsidR="002F5EFF" w:rsidRPr="00BB58D5" w:rsidRDefault="002F5EFF" w:rsidP="009E1361">
      <w:pPr>
        <w:pStyle w:val="PargrafodaLista"/>
        <w:numPr>
          <w:ilvl w:val="2"/>
          <w:numId w:val="1"/>
        </w:numPr>
        <w:spacing w:before="120" w:after="120" w:line="276" w:lineRule="auto"/>
        <w:ind w:left="0" w:firstLine="0"/>
        <w:jc w:val="both"/>
        <w:rPr>
          <w:rFonts w:cs="Arial"/>
          <w:szCs w:val="20"/>
        </w:rPr>
      </w:pPr>
      <w:r w:rsidRPr="00BB58D5">
        <w:rPr>
          <w:rFonts w:cs="Arial"/>
          <w:color w:val="000000"/>
          <w:szCs w:val="20"/>
        </w:rPr>
        <w:t xml:space="preserve">A consulta aos </w:t>
      </w:r>
      <w:r w:rsidRPr="00BB58D5">
        <w:rPr>
          <w:rFonts w:cs="Arial"/>
          <w:szCs w:val="20"/>
          <w:lang w:eastAsia="ar-SA"/>
        </w:rPr>
        <w:t>cadastros</w:t>
      </w:r>
      <w:r w:rsidRPr="00BB58D5">
        <w:rPr>
          <w:rFonts w:cs="Arial"/>
          <w:color w:val="000000"/>
          <w:szCs w:val="20"/>
        </w:rPr>
        <w:t xml:space="preserve"> será realizada em nome da empresa </w:t>
      </w:r>
      <w:r w:rsidR="009D10E8" w:rsidRPr="00BB58D5">
        <w:rPr>
          <w:rFonts w:cs="Arial"/>
          <w:color w:val="000000"/>
          <w:szCs w:val="20"/>
        </w:rPr>
        <w:t>fornecedora</w:t>
      </w:r>
      <w:r w:rsidRPr="00BB58D5">
        <w:rPr>
          <w:rFonts w:cs="Arial"/>
          <w:color w:val="000000"/>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BB58D5" w:rsidRDefault="002F5EFF" w:rsidP="009E1361">
      <w:pPr>
        <w:pStyle w:val="PargrafodaLista"/>
        <w:numPr>
          <w:ilvl w:val="3"/>
          <w:numId w:val="1"/>
        </w:numPr>
        <w:spacing w:before="120" w:after="120" w:line="276" w:lineRule="auto"/>
        <w:ind w:left="0" w:firstLine="0"/>
        <w:jc w:val="both"/>
        <w:rPr>
          <w:rFonts w:cs="Arial"/>
          <w:szCs w:val="20"/>
        </w:rPr>
      </w:pPr>
      <w:r w:rsidRPr="00BB58D5">
        <w:rPr>
          <w:rFonts w:cs="Arial"/>
          <w:color w:val="00000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BB58D5" w:rsidRDefault="002F5EFF" w:rsidP="009E1361">
      <w:pPr>
        <w:pStyle w:val="PargrafodaLista"/>
        <w:numPr>
          <w:ilvl w:val="4"/>
          <w:numId w:val="1"/>
        </w:numPr>
        <w:spacing w:before="120" w:after="120" w:line="276" w:lineRule="auto"/>
        <w:ind w:left="0" w:firstLine="0"/>
        <w:jc w:val="both"/>
        <w:rPr>
          <w:rFonts w:cs="Arial"/>
          <w:color w:val="000000"/>
          <w:szCs w:val="20"/>
        </w:rPr>
      </w:pPr>
      <w:r w:rsidRPr="00BB58D5">
        <w:rPr>
          <w:rFonts w:cs="Arial"/>
          <w:color w:val="000000"/>
          <w:szCs w:val="20"/>
        </w:rPr>
        <w:t>A tentativa de burla será verificada por meio dos vínculos societários, linhas de fornecimento similares, dentre outros.</w:t>
      </w:r>
    </w:p>
    <w:p w:rsidR="002F5EFF" w:rsidRPr="00BB58D5" w:rsidRDefault="002F5EFF" w:rsidP="009E1361">
      <w:pPr>
        <w:pStyle w:val="PargrafodaLista"/>
        <w:numPr>
          <w:ilvl w:val="4"/>
          <w:numId w:val="1"/>
        </w:numPr>
        <w:spacing w:before="120" w:after="120" w:line="276" w:lineRule="auto"/>
        <w:ind w:left="0" w:firstLine="0"/>
        <w:jc w:val="both"/>
        <w:rPr>
          <w:rFonts w:cs="Arial"/>
          <w:szCs w:val="20"/>
        </w:rPr>
      </w:pPr>
      <w:r w:rsidRPr="00BB58D5">
        <w:rPr>
          <w:rFonts w:cs="Arial"/>
          <w:color w:val="000000"/>
          <w:szCs w:val="20"/>
        </w:rPr>
        <w:t xml:space="preserve">O </w:t>
      </w:r>
      <w:r w:rsidR="009D10E8" w:rsidRPr="00BB58D5">
        <w:rPr>
          <w:rFonts w:cs="Arial"/>
          <w:color w:val="000000"/>
          <w:szCs w:val="20"/>
        </w:rPr>
        <w:t xml:space="preserve">fornecedor </w:t>
      </w:r>
      <w:r w:rsidRPr="00BB58D5">
        <w:rPr>
          <w:rFonts w:cs="Arial"/>
          <w:color w:val="000000"/>
          <w:szCs w:val="20"/>
        </w:rPr>
        <w:t>será convocado para manifestação previamente à sua desclassificação</w:t>
      </w:r>
    </w:p>
    <w:p w:rsidR="002F5EFF" w:rsidRPr="00BB58D5" w:rsidRDefault="002F5EFF" w:rsidP="009E1361">
      <w:pPr>
        <w:pStyle w:val="PargrafodaLista"/>
        <w:numPr>
          <w:ilvl w:val="2"/>
          <w:numId w:val="1"/>
        </w:numPr>
        <w:spacing w:before="120" w:after="120" w:line="276" w:lineRule="auto"/>
        <w:ind w:left="0" w:firstLine="0"/>
        <w:jc w:val="both"/>
        <w:rPr>
          <w:rFonts w:cs="Arial"/>
          <w:szCs w:val="20"/>
        </w:rPr>
      </w:pPr>
      <w:r w:rsidRPr="00BB58D5">
        <w:rPr>
          <w:rFonts w:cs="Arial"/>
          <w:color w:val="000000"/>
          <w:szCs w:val="20"/>
        </w:rPr>
        <w:t xml:space="preserve">Constatada a existência de sanção, o </w:t>
      </w:r>
      <w:r w:rsidR="009D10E8" w:rsidRPr="00BB58D5">
        <w:rPr>
          <w:rFonts w:cs="Arial"/>
          <w:color w:val="000000"/>
          <w:szCs w:val="20"/>
        </w:rPr>
        <w:t>fornecedor</w:t>
      </w:r>
      <w:r w:rsidR="00FA50C0">
        <w:rPr>
          <w:rFonts w:cs="Arial"/>
          <w:color w:val="000000"/>
          <w:szCs w:val="20"/>
        </w:rPr>
        <w:t xml:space="preserve"> </w:t>
      </w:r>
      <w:r w:rsidR="009D10E8" w:rsidRPr="00BB58D5">
        <w:rPr>
          <w:rFonts w:cs="Arial"/>
          <w:color w:val="000000"/>
          <w:szCs w:val="20"/>
        </w:rPr>
        <w:t xml:space="preserve">será reputado </w:t>
      </w:r>
      <w:r w:rsidRPr="00BB58D5">
        <w:rPr>
          <w:rFonts w:cs="Arial"/>
          <w:color w:val="000000"/>
          <w:szCs w:val="20"/>
        </w:rPr>
        <w:t>inabilitado, por falta de condição de participação.</w:t>
      </w:r>
    </w:p>
    <w:p w:rsidR="002F5EFF" w:rsidRPr="00BB58D5" w:rsidRDefault="002F5EFF" w:rsidP="00AB2153">
      <w:pPr>
        <w:pStyle w:val="PargrafodaLista"/>
        <w:numPr>
          <w:ilvl w:val="1"/>
          <w:numId w:val="1"/>
        </w:numPr>
        <w:spacing w:before="120" w:after="120" w:line="276" w:lineRule="auto"/>
        <w:ind w:left="0" w:firstLine="0"/>
        <w:jc w:val="both"/>
        <w:rPr>
          <w:rFonts w:cs="Arial"/>
          <w:szCs w:val="20"/>
        </w:rPr>
      </w:pPr>
      <w:r w:rsidRPr="00BB58D5">
        <w:rPr>
          <w:rFonts w:cs="Arial"/>
          <w:color w:val="000000"/>
          <w:szCs w:val="20"/>
        </w:rPr>
        <w:t xml:space="preserve">Caso atendidas as condições de participação, </w:t>
      </w:r>
      <w:r w:rsidRPr="00BB58D5">
        <w:rPr>
          <w:rFonts w:cs="Arial"/>
          <w:szCs w:val="20"/>
        </w:rPr>
        <w:t xml:space="preserve">a habilitação dos </w:t>
      </w:r>
      <w:r w:rsidR="009E584F" w:rsidRPr="00BB58D5">
        <w:rPr>
          <w:rFonts w:cs="Arial"/>
          <w:szCs w:val="20"/>
        </w:rPr>
        <w:t>fornecedores</w:t>
      </w:r>
      <w:r w:rsidRPr="00BB58D5">
        <w:rPr>
          <w:rFonts w:cs="Arial"/>
          <w:szCs w:val="20"/>
        </w:rPr>
        <w:t xml:space="preserve"> será verificada por meio do SICAF, nos documentos por ele abrangidos</w:t>
      </w:r>
      <w:r w:rsidRPr="00BB58D5">
        <w:rPr>
          <w:rFonts w:cs="Arial"/>
          <w:color w:val="000000"/>
          <w:szCs w:val="20"/>
        </w:rPr>
        <w:t>.</w:t>
      </w:r>
    </w:p>
    <w:p w:rsidR="002F5EFF" w:rsidRPr="00BB58D5" w:rsidRDefault="002F5EFF" w:rsidP="009E1361">
      <w:pPr>
        <w:pStyle w:val="PargrafodaLista"/>
        <w:numPr>
          <w:ilvl w:val="2"/>
          <w:numId w:val="1"/>
        </w:numPr>
        <w:spacing w:before="120" w:after="120" w:line="276" w:lineRule="auto"/>
        <w:ind w:left="0" w:firstLine="0"/>
        <w:jc w:val="both"/>
        <w:rPr>
          <w:rFonts w:cs="Arial"/>
          <w:color w:val="000000"/>
          <w:szCs w:val="20"/>
        </w:rPr>
      </w:pPr>
      <w:r w:rsidRPr="00BB58D5">
        <w:rPr>
          <w:rFonts w:cs="Arial"/>
          <w:color w:val="000000"/>
          <w:szCs w:val="20"/>
        </w:rPr>
        <w:lastRenderedPageBreak/>
        <w:t xml:space="preserve">É dever do </w:t>
      </w:r>
      <w:r w:rsidR="009E584F" w:rsidRPr="00BB58D5">
        <w:rPr>
          <w:rFonts w:cs="Arial"/>
          <w:color w:val="000000"/>
          <w:szCs w:val="20"/>
        </w:rPr>
        <w:t>fornecedor</w:t>
      </w:r>
      <w:r w:rsidRPr="00BB58D5">
        <w:rPr>
          <w:rFonts w:cs="Arial"/>
          <w:color w:val="000000"/>
          <w:szCs w:val="20"/>
        </w:rPr>
        <w:t xml:space="preserve"> atualizar previamente as comprovações constantes do SICAF para que estejam vigentes na data da abertura da sessão pública, ou encaminhar,</w:t>
      </w:r>
      <w:r w:rsidR="009D10E8" w:rsidRPr="00BB58D5">
        <w:rPr>
          <w:rFonts w:cs="Arial"/>
          <w:color w:val="000000"/>
          <w:szCs w:val="20"/>
        </w:rPr>
        <w:t xml:space="preserve"> quando solicitado</w:t>
      </w:r>
      <w:r w:rsidRPr="00BB58D5">
        <w:rPr>
          <w:rFonts w:cs="Arial"/>
          <w:color w:val="000000"/>
          <w:szCs w:val="20"/>
        </w:rPr>
        <w:t>, a respectiva documentação atualizada.</w:t>
      </w:r>
    </w:p>
    <w:p w:rsidR="002F5EFF" w:rsidRPr="00BB58D5" w:rsidRDefault="002F5EFF" w:rsidP="009E1361">
      <w:pPr>
        <w:pStyle w:val="PargrafodaLista"/>
        <w:numPr>
          <w:ilvl w:val="2"/>
          <w:numId w:val="1"/>
        </w:numPr>
        <w:spacing w:before="120" w:after="120" w:line="276" w:lineRule="auto"/>
        <w:ind w:left="0" w:firstLine="0"/>
        <w:jc w:val="both"/>
        <w:rPr>
          <w:rFonts w:cs="Arial"/>
          <w:color w:val="000000"/>
          <w:szCs w:val="20"/>
        </w:rPr>
      </w:pPr>
      <w:r w:rsidRPr="00BB58D5">
        <w:rPr>
          <w:rFonts w:cs="Arial"/>
          <w:color w:val="000000"/>
          <w:szCs w:val="20"/>
        </w:rPr>
        <w:t xml:space="preserve">O descumprimento do subitem acima implicará a inabilitação do </w:t>
      </w:r>
      <w:r w:rsidR="009E584F" w:rsidRPr="00BB58D5">
        <w:rPr>
          <w:rFonts w:cs="Arial"/>
          <w:color w:val="000000"/>
          <w:szCs w:val="20"/>
        </w:rPr>
        <w:t>fornecedor</w:t>
      </w:r>
      <w:r w:rsidRPr="00BB58D5">
        <w:rPr>
          <w:rFonts w:cs="Arial"/>
          <w:color w:val="000000"/>
          <w:szCs w:val="20"/>
        </w:rPr>
        <w:t>, exceto se a consulta aos sítios eletrônicos oficiais emissores de certidões lograr êxito em encontrar a(s) certidão(ões) válida(s)</w:t>
      </w:r>
      <w:r w:rsidR="00D003F8" w:rsidRPr="00BB58D5">
        <w:rPr>
          <w:rFonts w:cs="Arial"/>
          <w:color w:val="000000"/>
          <w:szCs w:val="20"/>
        </w:rPr>
        <w:t>.</w:t>
      </w:r>
    </w:p>
    <w:p w:rsidR="00B02DFB" w:rsidRPr="00BB58D5" w:rsidRDefault="00B02DFB" w:rsidP="00AB2153">
      <w:pPr>
        <w:pStyle w:val="PargrafodaLista"/>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Conforme Decreto municipal nº 049/2023 </w:t>
      </w:r>
      <w:r w:rsidRPr="00BB58D5">
        <w:rPr>
          <w:rFonts w:cs="Arial"/>
          <w:b/>
          <w:bCs/>
          <w:szCs w:val="20"/>
        </w:rPr>
        <w:t>Art. 140.</w:t>
      </w:r>
      <w:r w:rsidRPr="00BB58D5">
        <w:rPr>
          <w:rFonts w:cs="Arial"/>
          <w:szCs w:val="20"/>
        </w:rPr>
        <w:t xml:space="preserve"> Para a habilitação do fornecedor mais bem classificado serão exigidas, exclusivamente, as condições de que dispõe a Lei nº 14.133, de 2021.</w:t>
      </w:r>
    </w:p>
    <w:p w:rsidR="00B02DFB" w:rsidRPr="00BB58D5" w:rsidRDefault="00B02DFB" w:rsidP="001B6D74">
      <w:pPr>
        <w:spacing w:line="276" w:lineRule="auto"/>
        <w:ind w:left="1134"/>
        <w:jc w:val="both"/>
        <w:rPr>
          <w:rFonts w:cs="Arial"/>
          <w:szCs w:val="20"/>
        </w:rPr>
      </w:pPr>
      <w:r w:rsidRPr="00BB58D5">
        <w:rPr>
          <w:rFonts w:cs="Arial"/>
          <w:b/>
          <w:bCs/>
          <w:szCs w:val="20"/>
        </w:rPr>
        <w:t>§ 1º.</w:t>
      </w:r>
      <w:r w:rsidRPr="00BB58D5">
        <w:rPr>
          <w:rFonts w:cs="Arial"/>
          <w:szCs w:val="20"/>
        </w:rPr>
        <w:t xml:space="preserve"> A verificação dos documentos de que trata</w:t>
      </w:r>
      <w:r w:rsidR="001156F7">
        <w:rPr>
          <w:rFonts w:cs="Arial"/>
          <w:szCs w:val="20"/>
        </w:rPr>
        <w:t xml:space="preserve"> o caput será realizada no SICAF</w:t>
      </w:r>
      <w:r w:rsidRPr="00BB58D5">
        <w:rPr>
          <w:rFonts w:cs="Arial"/>
          <w:szCs w:val="20"/>
        </w:rPr>
        <w:t>.</w:t>
      </w:r>
    </w:p>
    <w:p w:rsidR="00B02DFB" w:rsidRPr="00BB58D5" w:rsidRDefault="00B02DFB" w:rsidP="001B6D74">
      <w:pPr>
        <w:spacing w:line="276" w:lineRule="auto"/>
        <w:ind w:left="1134"/>
        <w:jc w:val="both"/>
        <w:rPr>
          <w:rFonts w:cs="Arial"/>
          <w:szCs w:val="20"/>
        </w:rPr>
      </w:pPr>
      <w:r w:rsidRPr="00BB58D5">
        <w:rPr>
          <w:rFonts w:cs="Arial"/>
          <w:b/>
          <w:bCs/>
          <w:szCs w:val="20"/>
        </w:rPr>
        <w:t>§ 2º.</w:t>
      </w:r>
      <w:r w:rsidRPr="00BB58D5">
        <w:rPr>
          <w:rFonts w:cs="Arial"/>
          <w:szCs w:val="20"/>
        </w:rPr>
        <w:t xml:space="preserve"> O disposto no § 1º deve constar expressamente do aviso de contratação direta.</w:t>
      </w:r>
    </w:p>
    <w:p w:rsidR="002F5EFF" w:rsidRPr="00BB58D5" w:rsidRDefault="00B02DFB" w:rsidP="001B6D74">
      <w:pPr>
        <w:spacing w:after="120" w:line="276" w:lineRule="auto"/>
        <w:ind w:left="1134"/>
        <w:jc w:val="both"/>
        <w:rPr>
          <w:rFonts w:cs="Arial"/>
          <w:szCs w:val="20"/>
        </w:rPr>
      </w:pPr>
      <w:r w:rsidRPr="00BB58D5">
        <w:rPr>
          <w:rFonts w:cs="Arial"/>
          <w:b/>
          <w:bCs/>
          <w:szCs w:val="20"/>
        </w:rPr>
        <w:t>§ 3º.</w:t>
      </w:r>
      <w:r w:rsidRPr="00BB58D5">
        <w:rPr>
          <w:rFonts w:cs="Arial"/>
          <w:szCs w:val="20"/>
        </w:rPr>
        <w:t xml:space="preserve"> Na hipótese de necessidade de envio de documentos complementares aos já apresentados para a habilitação, na forma estabelecida no § 1º, ou de documentos não constantes do </w:t>
      </w:r>
      <w:r w:rsidR="001156F7">
        <w:rPr>
          <w:rFonts w:cs="Arial"/>
          <w:szCs w:val="20"/>
        </w:rPr>
        <w:t>SICAF</w:t>
      </w:r>
      <w:r w:rsidRPr="00BB58D5">
        <w:rPr>
          <w:rFonts w:cs="Arial"/>
          <w:szCs w:val="20"/>
        </w:rPr>
        <w:t>, será solicitado ao vencedor, no prazo de 02 (duas) horas, o envio desses por meio do sistema.</w:t>
      </w:r>
    </w:p>
    <w:p w:rsidR="002F5EFF" w:rsidRPr="00BB58D5" w:rsidRDefault="002F5EFF" w:rsidP="00AB2153">
      <w:pPr>
        <w:pStyle w:val="PargrafodaLista"/>
        <w:numPr>
          <w:ilvl w:val="1"/>
          <w:numId w:val="1"/>
        </w:numPr>
        <w:spacing w:before="120" w:after="120" w:line="276" w:lineRule="auto"/>
        <w:ind w:left="0" w:firstLine="0"/>
        <w:jc w:val="both"/>
        <w:rPr>
          <w:rFonts w:cs="Arial"/>
          <w:color w:val="000000"/>
          <w:szCs w:val="20"/>
        </w:rPr>
      </w:pPr>
      <w:r w:rsidRPr="00BB58D5">
        <w:rPr>
          <w:rFonts w:cs="Arial"/>
          <w:color w:val="000000"/>
          <w:szCs w:val="20"/>
        </w:rPr>
        <w:t>Somente haverá a necessidade de comprovação do preenchimento de requisitos mediante apresentação dos documentos originais não-digitais quando houver dúvida em relação à integridade do documento digital.</w:t>
      </w:r>
    </w:p>
    <w:p w:rsidR="00570C4C" w:rsidRPr="00BB58D5" w:rsidRDefault="00570C4C" w:rsidP="00AB2153">
      <w:pPr>
        <w:pStyle w:val="PargrafodaLista"/>
        <w:numPr>
          <w:ilvl w:val="1"/>
          <w:numId w:val="1"/>
        </w:numPr>
        <w:spacing w:before="120" w:after="120" w:line="276" w:lineRule="auto"/>
        <w:ind w:left="0" w:firstLine="0"/>
        <w:jc w:val="both"/>
        <w:rPr>
          <w:rFonts w:cs="Arial"/>
          <w:b/>
          <w:bCs/>
          <w:szCs w:val="20"/>
        </w:rPr>
      </w:pPr>
      <w:r w:rsidRPr="00BB58D5">
        <w:rPr>
          <w:rFonts w:cs="Arial"/>
          <w:bCs/>
          <w:szCs w:val="20"/>
        </w:rPr>
        <w:t xml:space="preserve">O </w:t>
      </w:r>
      <w:r w:rsidR="009D10E8" w:rsidRPr="00BB58D5">
        <w:rPr>
          <w:rFonts w:cs="Arial"/>
          <w:bCs/>
          <w:szCs w:val="20"/>
        </w:rPr>
        <w:t>fornecedor</w:t>
      </w:r>
      <w:r w:rsidRPr="00BB58D5">
        <w:rPr>
          <w:rFonts w:cs="Arial"/>
          <w:bCs/>
          <w:szCs w:val="20"/>
        </w:rPr>
        <w:t xml:space="preserve"> enquadrado como </w:t>
      </w:r>
      <w:r w:rsidR="001156F7" w:rsidRPr="00BB58D5">
        <w:rPr>
          <w:rFonts w:cs="Arial"/>
          <w:bCs/>
          <w:szCs w:val="20"/>
        </w:rPr>
        <w:t>micro empreendedor</w:t>
      </w:r>
      <w:r w:rsidRPr="00BB58D5">
        <w:rPr>
          <w:rFonts w:cs="Arial"/>
          <w:bCs/>
          <w:szCs w:val="20"/>
        </w:rPr>
        <w:t xml:space="preserve">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70673" w:rsidRPr="00BB58D5" w:rsidRDefault="00B70673" w:rsidP="00AB2153">
      <w:pPr>
        <w:pStyle w:val="PargrafodaLista"/>
        <w:numPr>
          <w:ilvl w:val="1"/>
          <w:numId w:val="1"/>
        </w:numPr>
        <w:spacing w:before="120" w:after="120" w:line="276" w:lineRule="auto"/>
        <w:ind w:left="0" w:firstLine="0"/>
        <w:jc w:val="both"/>
        <w:rPr>
          <w:rFonts w:cs="Arial"/>
          <w:bCs/>
          <w:szCs w:val="20"/>
        </w:rPr>
      </w:pPr>
      <w:r w:rsidRPr="00BB58D5">
        <w:rPr>
          <w:rFonts w:cs="Arial"/>
          <w:bCs/>
          <w:szCs w:val="20"/>
        </w:rPr>
        <w:t xml:space="preserve">Havendo </w:t>
      </w:r>
      <w:r w:rsidRPr="00BB58D5">
        <w:rPr>
          <w:rFonts w:cs="Arial"/>
          <w:iCs/>
          <w:szCs w:val="20"/>
          <w:lang w:eastAsia="en-US"/>
        </w:rPr>
        <w:t>necessidade</w:t>
      </w:r>
      <w:r w:rsidRPr="00BB58D5">
        <w:rPr>
          <w:rFonts w:cs="Arial"/>
          <w:bCs/>
          <w:szCs w:val="20"/>
        </w:rPr>
        <w:t xml:space="preserve"> de analisar minuciosamente os documentos exigidos, a sessão será suspensa, sendo informada a nova data e horário para a sua continuidade.</w:t>
      </w:r>
    </w:p>
    <w:p w:rsidR="00B70673" w:rsidRPr="00BB58D5" w:rsidRDefault="00B70673" w:rsidP="00AB2153">
      <w:pPr>
        <w:pStyle w:val="PargrafodaLista"/>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Será inabilitado o fornecedor que não comprovar sua habilitação, seja por não apresentar </w:t>
      </w:r>
      <w:r w:rsidRPr="00BB58D5">
        <w:rPr>
          <w:rFonts w:cs="Arial"/>
          <w:iCs/>
          <w:szCs w:val="20"/>
          <w:lang w:eastAsia="en-US"/>
        </w:rPr>
        <w:t>quaisquer</w:t>
      </w:r>
      <w:r w:rsidRPr="00BB58D5">
        <w:rPr>
          <w:rFonts w:cs="Arial"/>
          <w:color w:val="000000"/>
          <w:szCs w:val="20"/>
        </w:rPr>
        <w:t xml:space="preserve"> dos </w:t>
      </w:r>
      <w:r w:rsidRPr="00BB58D5">
        <w:rPr>
          <w:rFonts w:cs="Arial"/>
          <w:bCs/>
          <w:szCs w:val="20"/>
        </w:rPr>
        <w:t>documentos</w:t>
      </w:r>
      <w:r w:rsidRPr="00BB58D5">
        <w:rPr>
          <w:rFonts w:cs="Arial"/>
          <w:color w:val="000000"/>
          <w:szCs w:val="20"/>
        </w:rPr>
        <w:t xml:space="preserve"> exigidos, ou apresentá-los em desacordo com o estabelecido neste Aviso de Contratação Direta.</w:t>
      </w:r>
    </w:p>
    <w:p w:rsidR="00B70673" w:rsidRPr="00BB58D5" w:rsidRDefault="00B70673" w:rsidP="009E1361">
      <w:pPr>
        <w:pStyle w:val="PargrafodaLista"/>
        <w:numPr>
          <w:ilvl w:val="2"/>
          <w:numId w:val="1"/>
        </w:numPr>
        <w:spacing w:before="120" w:after="120" w:line="276" w:lineRule="auto"/>
        <w:ind w:left="0" w:firstLine="0"/>
        <w:jc w:val="both"/>
        <w:rPr>
          <w:rFonts w:cs="Arial"/>
          <w:color w:val="000000"/>
          <w:szCs w:val="20"/>
        </w:rPr>
      </w:pPr>
      <w:r w:rsidRPr="00BB58D5">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Pr="00BB58D5" w:rsidRDefault="007C27EE" w:rsidP="00AB2153">
      <w:pPr>
        <w:pStyle w:val="PargrafodaLista"/>
        <w:numPr>
          <w:ilvl w:val="1"/>
          <w:numId w:val="1"/>
        </w:numPr>
        <w:spacing w:before="120" w:after="120" w:line="276" w:lineRule="auto"/>
        <w:ind w:left="0" w:firstLine="0"/>
        <w:jc w:val="both"/>
        <w:rPr>
          <w:rFonts w:cs="Arial"/>
          <w:iCs/>
          <w:szCs w:val="20"/>
          <w:lang w:eastAsia="en-US"/>
        </w:rPr>
      </w:pPr>
      <w:r w:rsidRPr="00BB58D5">
        <w:rPr>
          <w:rFonts w:cs="Arial"/>
          <w:iCs/>
          <w:szCs w:val="20"/>
          <w:lang w:eastAsia="en-US"/>
        </w:rPr>
        <w:t>Constatado o atendimento às exigências de habilitação, o fornecedor será habilitado</w:t>
      </w:r>
      <w:r w:rsidR="00FF3965" w:rsidRPr="00BB58D5">
        <w:rPr>
          <w:rFonts w:cs="Arial"/>
          <w:iCs/>
          <w:szCs w:val="20"/>
          <w:lang w:eastAsia="en-US"/>
        </w:rPr>
        <w:t>.</w:t>
      </w:r>
    </w:p>
    <w:p w:rsidR="00356FE1" w:rsidRDefault="00B862E4" w:rsidP="00AB2153">
      <w:pPr>
        <w:pStyle w:val="Ttulo1"/>
        <w:numPr>
          <w:ilvl w:val="0"/>
          <w:numId w:val="1"/>
        </w:numPr>
        <w:ind w:left="0" w:firstLine="0"/>
        <w:rPr>
          <w:rFonts w:ascii="Arial" w:hAnsi="Arial" w:cs="Arial"/>
          <w:b/>
          <w:color w:val="auto"/>
          <w:sz w:val="20"/>
          <w:szCs w:val="20"/>
        </w:rPr>
      </w:pPr>
      <w:bookmarkStart w:id="7" w:name="_Toc104906824"/>
      <w:r w:rsidRPr="001B6D74">
        <w:rPr>
          <w:rFonts w:ascii="Arial" w:hAnsi="Arial" w:cs="Arial"/>
          <w:b/>
          <w:color w:val="auto"/>
          <w:sz w:val="20"/>
          <w:szCs w:val="20"/>
        </w:rPr>
        <w:t>CONTRATAÇÃO</w:t>
      </w:r>
      <w:bookmarkEnd w:id="7"/>
    </w:p>
    <w:p w:rsidR="009E1361" w:rsidRPr="009E1361" w:rsidRDefault="009E1361" w:rsidP="009E1361"/>
    <w:p w:rsidR="00B6213C" w:rsidRPr="00BB58D5" w:rsidRDefault="00B6213C" w:rsidP="00AB2153">
      <w:pPr>
        <w:numPr>
          <w:ilvl w:val="1"/>
          <w:numId w:val="1"/>
        </w:numPr>
        <w:spacing w:before="120" w:after="120" w:line="276" w:lineRule="auto"/>
        <w:ind w:left="0" w:firstLine="0"/>
        <w:jc w:val="both"/>
        <w:rPr>
          <w:rFonts w:eastAsia="Arial" w:cs="Arial"/>
          <w:color w:val="000000"/>
          <w:szCs w:val="20"/>
        </w:rPr>
      </w:pPr>
      <w:r w:rsidRPr="00BB58D5">
        <w:rPr>
          <w:rFonts w:eastAsia="Arial" w:cs="Arial"/>
          <w:color w:val="000000"/>
          <w:szCs w:val="20"/>
        </w:rPr>
        <w:t xml:space="preserve">Após a homologação </w:t>
      </w:r>
      <w:r w:rsidR="008C74E1" w:rsidRPr="00BB58D5">
        <w:rPr>
          <w:rFonts w:eastAsia="Arial" w:cs="Arial"/>
          <w:color w:val="000000"/>
          <w:szCs w:val="20"/>
        </w:rPr>
        <w:t>e adjudicação</w:t>
      </w:r>
      <w:r w:rsidRPr="00BB58D5">
        <w:rPr>
          <w:rFonts w:eastAsia="Arial" w:cs="Arial"/>
          <w:color w:val="000000"/>
          <w:szCs w:val="20"/>
        </w:rPr>
        <w:t xml:space="preserve">, </w:t>
      </w:r>
      <w:r w:rsidR="007C27EE" w:rsidRPr="00BB58D5">
        <w:rPr>
          <w:rFonts w:eastAsia="Arial" w:cs="Arial"/>
          <w:color w:val="000000"/>
          <w:szCs w:val="20"/>
        </w:rPr>
        <w:t>caso se conclua pela</w:t>
      </w:r>
      <w:r w:rsidRPr="00BB58D5">
        <w:rPr>
          <w:rFonts w:eastAsia="Arial" w:cs="Arial"/>
          <w:color w:val="000000"/>
          <w:szCs w:val="20"/>
        </w:rPr>
        <w:t xml:space="preserve"> contratação, será firmado Termo de Contrato ou emitido instrumento equivalente.</w:t>
      </w:r>
    </w:p>
    <w:p w:rsidR="00B6213C" w:rsidRPr="00BB58D5" w:rsidRDefault="00B6213C" w:rsidP="00AB2153">
      <w:pPr>
        <w:numPr>
          <w:ilvl w:val="1"/>
          <w:numId w:val="1"/>
        </w:numPr>
        <w:tabs>
          <w:tab w:val="left" w:pos="851"/>
        </w:tabs>
        <w:spacing w:before="120" w:after="120" w:line="276" w:lineRule="auto"/>
        <w:ind w:left="0" w:firstLine="0"/>
        <w:jc w:val="both"/>
        <w:rPr>
          <w:rFonts w:eastAsia="Arial" w:cs="Arial"/>
          <w:color w:val="000000"/>
          <w:szCs w:val="20"/>
        </w:rPr>
      </w:pPr>
      <w:r w:rsidRPr="00BB58D5">
        <w:rPr>
          <w:rFonts w:eastAsia="Arial" w:cs="Arial"/>
          <w:color w:val="000000"/>
          <w:szCs w:val="20"/>
        </w:rPr>
        <w:t xml:space="preserve">O adjudicatário terá o prazo de </w:t>
      </w:r>
      <w:r w:rsidR="0063700A" w:rsidRPr="00BB58D5">
        <w:rPr>
          <w:rFonts w:eastAsia="Arial" w:cs="Arial"/>
          <w:szCs w:val="20"/>
        </w:rPr>
        <w:t xml:space="preserve">5 </w:t>
      </w:r>
      <w:r w:rsidRPr="00BB58D5">
        <w:rPr>
          <w:rFonts w:eastAsia="Arial" w:cs="Arial"/>
          <w:szCs w:val="20"/>
        </w:rPr>
        <w:t>(</w:t>
      </w:r>
      <w:r w:rsidR="0063700A" w:rsidRPr="00BB58D5">
        <w:rPr>
          <w:rFonts w:eastAsia="Arial" w:cs="Arial"/>
          <w:szCs w:val="20"/>
        </w:rPr>
        <w:t>cinco</w:t>
      </w:r>
      <w:r w:rsidRPr="00BB58D5">
        <w:rPr>
          <w:rFonts w:eastAsia="Arial" w:cs="Arial"/>
          <w:szCs w:val="20"/>
        </w:rPr>
        <w:t>) dias úteis</w:t>
      </w:r>
      <w:r w:rsidRPr="00BB58D5">
        <w:rPr>
          <w:rFonts w:eastAsia="Arial" w:cs="Arial"/>
          <w:color w:val="000000"/>
          <w:szCs w:val="20"/>
        </w:rPr>
        <w:t xml:space="preserve">, contados a partir da data de sua convocação, para </w:t>
      </w:r>
      <w:r w:rsidRPr="00BB58D5">
        <w:rPr>
          <w:rFonts w:eastAsia="Arial" w:cs="Arial"/>
          <w:szCs w:val="20"/>
        </w:rPr>
        <w:t xml:space="preserve">assinar o Termo de Contrato ou aceitar instrumento equivalente, conforme o caso (Nota de Empenho/Carta Contrato/Autorização), </w:t>
      </w:r>
      <w:r w:rsidRPr="00BB58D5">
        <w:rPr>
          <w:rFonts w:eastAsia="Arial" w:cs="Arial"/>
          <w:color w:val="000000"/>
          <w:szCs w:val="20"/>
        </w:rPr>
        <w:t xml:space="preserve">sob pena de decair do direito à contratação, sem prejuízo das sanções previstas neste </w:t>
      </w:r>
      <w:r w:rsidR="00313FBD" w:rsidRPr="00BB58D5">
        <w:rPr>
          <w:rFonts w:eastAsia="Arial" w:cs="Arial"/>
          <w:color w:val="000000"/>
          <w:szCs w:val="20"/>
        </w:rPr>
        <w:t>Aviso</w:t>
      </w:r>
      <w:r w:rsidR="007C27EE" w:rsidRPr="00BB58D5">
        <w:rPr>
          <w:rFonts w:eastAsia="Arial" w:cs="Arial"/>
          <w:color w:val="000000"/>
          <w:szCs w:val="20"/>
        </w:rPr>
        <w:t xml:space="preserve"> de Contratação Direta</w:t>
      </w:r>
      <w:r w:rsidRPr="00BB58D5">
        <w:rPr>
          <w:rFonts w:eastAsia="Arial" w:cs="Arial"/>
          <w:color w:val="000000"/>
          <w:szCs w:val="20"/>
        </w:rPr>
        <w:t xml:space="preserve">. </w:t>
      </w:r>
    </w:p>
    <w:p w:rsidR="00B1545F" w:rsidRPr="00BB58D5" w:rsidRDefault="00B6213C" w:rsidP="009E1361">
      <w:pPr>
        <w:numPr>
          <w:ilvl w:val="2"/>
          <w:numId w:val="1"/>
        </w:numPr>
        <w:spacing w:before="120" w:after="120" w:line="276" w:lineRule="auto"/>
        <w:ind w:left="0" w:firstLine="0"/>
        <w:jc w:val="both"/>
        <w:rPr>
          <w:rFonts w:eastAsia="Arial" w:cs="Arial"/>
          <w:i/>
          <w:szCs w:val="20"/>
        </w:rPr>
      </w:pPr>
      <w:r w:rsidRPr="00BB58D5">
        <w:rPr>
          <w:rFonts w:eastAsia="Arial" w:cs="Arial"/>
          <w:i/>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97411B" w:rsidRPr="00BB58D5">
        <w:rPr>
          <w:rFonts w:eastAsia="Arial" w:cs="Arial"/>
          <w:i/>
          <w:szCs w:val="20"/>
        </w:rPr>
        <w:t>05</w:t>
      </w:r>
      <w:r w:rsidRPr="00BB58D5">
        <w:rPr>
          <w:rFonts w:eastAsia="Arial" w:cs="Arial"/>
          <w:i/>
          <w:szCs w:val="20"/>
        </w:rPr>
        <w:t xml:space="preserve"> (</w:t>
      </w:r>
      <w:r w:rsidR="0097411B" w:rsidRPr="00BB58D5">
        <w:rPr>
          <w:rFonts w:eastAsia="Arial" w:cs="Arial"/>
          <w:i/>
          <w:szCs w:val="20"/>
        </w:rPr>
        <w:t>cinco</w:t>
      </w:r>
      <w:r w:rsidRPr="00BB58D5">
        <w:rPr>
          <w:rFonts w:eastAsia="Arial" w:cs="Arial"/>
          <w:i/>
          <w:szCs w:val="20"/>
        </w:rPr>
        <w:t xml:space="preserve">) dias, a contar da data de seu recebimento. </w:t>
      </w:r>
    </w:p>
    <w:p w:rsidR="00B6213C" w:rsidRPr="00BB58D5" w:rsidRDefault="00B6213C" w:rsidP="009E1361">
      <w:pPr>
        <w:numPr>
          <w:ilvl w:val="2"/>
          <w:numId w:val="1"/>
        </w:numPr>
        <w:spacing w:before="120" w:after="120" w:line="276" w:lineRule="auto"/>
        <w:ind w:left="0" w:firstLine="0"/>
        <w:jc w:val="both"/>
        <w:rPr>
          <w:rFonts w:eastAsia="Arial" w:cs="Arial"/>
          <w:color w:val="000000"/>
          <w:szCs w:val="20"/>
        </w:rPr>
      </w:pPr>
      <w:r w:rsidRPr="00BB58D5">
        <w:rPr>
          <w:rFonts w:eastAsia="Arial" w:cs="Arial"/>
          <w:color w:val="000000"/>
          <w:szCs w:val="20"/>
        </w:rPr>
        <w:t xml:space="preserve">O prazo previsto </w:t>
      </w:r>
      <w:r w:rsidR="00DE4EBF" w:rsidRPr="00BB58D5">
        <w:rPr>
          <w:rFonts w:eastAsia="Arial" w:cs="Arial"/>
          <w:color w:val="000000"/>
          <w:szCs w:val="20"/>
        </w:rPr>
        <w:t xml:space="preserve">para assinatura do contrato ou aceitação da nota de empenho ou instrumento equivalente </w:t>
      </w:r>
      <w:r w:rsidRPr="00BB58D5">
        <w:rPr>
          <w:rFonts w:eastAsia="Arial" w:cs="Arial"/>
          <w:color w:val="000000"/>
          <w:szCs w:val="20"/>
        </w:rPr>
        <w:t>poderá ser prorrogado</w:t>
      </w:r>
      <w:r w:rsidR="0097411B" w:rsidRPr="00BB58D5">
        <w:rPr>
          <w:rFonts w:eastAsia="Arial" w:cs="Arial"/>
          <w:color w:val="000000"/>
          <w:szCs w:val="20"/>
        </w:rPr>
        <w:t xml:space="preserve"> </w:t>
      </w:r>
      <w:r w:rsidR="00B11A58" w:rsidRPr="00BB58D5">
        <w:rPr>
          <w:rFonts w:cs="Arial"/>
          <w:bCs/>
          <w:szCs w:val="20"/>
        </w:rPr>
        <w:t>1 (uma) vez</w:t>
      </w:r>
      <w:r w:rsidRPr="00BB58D5">
        <w:rPr>
          <w:rFonts w:eastAsia="Arial" w:cs="Arial"/>
          <w:szCs w:val="20"/>
        </w:rPr>
        <w:t xml:space="preserve">, </w:t>
      </w:r>
      <w:r w:rsidRPr="00BB58D5">
        <w:rPr>
          <w:rFonts w:eastAsia="Arial" w:cs="Arial"/>
          <w:color w:val="000000"/>
          <w:szCs w:val="20"/>
        </w:rPr>
        <w:t>por igual período, por solicitação justificada do adjudicatário e aceita pela Administração.</w:t>
      </w:r>
    </w:p>
    <w:p w:rsidR="00B6213C" w:rsidRPr="00BB58D5" w:rsidRDefault="00B6213C" w:rsidP="00AB2153">
      <w:pPr>
        <w:numPr>
          <w:ilvl w:val="1"/>
          <w:numId w:val="1"/>
        </w:numPr>
        <w:tabs>
          <w:tab w:val="left" w:pos="993"/>
        </w:tabs>
        <w:spacing w:before="120" w:after="120" w:line="276" w:lineRule="auto"/>
        <w:ind w:left="0" w:firstLine="0"/>
        <w:jc w:val="both"/>
        <w:rPr>
          <w:rFonts w:eastAsia="Arial" w:cs="Arial"/>
          <w:color w:val="000000"/>
          <w:szCs w:val="20"/>
        </w:rPr>
      </w:pPr>
      <w:r w:rsidRPr="00BB58D5">
        <w:rPr>
          <w:rFonts w:eastAsia="Arial" w:cs="Arial"/>
          <w:color w:val="000000"/>
          <w:szCs w:val="20"/>
        </w:rPr>
        <w:t xml:space="preserve">O prazo de vigência da contratação é de </w:t>
      </w:r>
      <w:r w:rsidR="0063700A" w:rsidRPr="00BB58D5">
        <w:rPr>
          <w:rFonts w:eastAsia="Arial" w:cs="Arial"/>
          <w:szCs w:val="20"/>
        </w:rPr>
        <w:t>12 (doze) meses</w:t>
      </w:r>
      <w:r w:rsidRPr="00BB58D5">
        <w:rPr>
          <w:rFonts w:eastAsia="Arial" w:cs="Arial"/>
          <w:color w:val="FF0000"/>
          <w:szCs w:val="20"/>
        </w:rPr>
        <w:t xml:space="preserve"> </w:t>
      </w:r>
      <w:r w:rsidRPr="00BB58D5">
        <w:rPr>
          <w:rFonts w:eastAsia="Arial" w:cs="Arial"/>
          <w:color w:val="000000"/>
          <w:szCs w:val="20"/>
        </w:rPr>
        <w:t>prorrogável conforme previsão</w:t>
      </w:r>
      <w:r w:rsidR="00A22FA7" w:rsidRPr="00BB58D5">
        <w:rPr>
          <w:rFonts w:eastAsia="Arial" w:cs="Arial"/>
          <w:color w:val="000000"/>
          <w:szCs w:val="20"/>
        </w:rPr>
        <w:t xml:space="preserve"> nos anexos a este </w:t>
      </w:r>
      <w:r w:rsidR="00313FBD" w:rsidRPr="00BB58D5">
        <w:rPr>
          <w:rFonts w:eastAsia="Arial" w:cs="Arial"/>
          <w:color w:val="000000"/>
          <w:szCs w:val="20"/>
        </w:rPr>
        <w:t>Aviso</w:t>
      </w:r>
      <w:r w:rsidR="00AC5DDF" w:rsidRPr="00BB58D5">
        <w:rPr>
          <w:rFonts w:eastAsia="Arial" w:cs="Arial"/>
          <w:color w:val="000000"/>
          <w:szCs w:val="20"/>
        </w:rPr>
        <w:t xml:space="preserve"> de Contratação Direta</w:t>
      </w:r>
      <w:r w:rsidR="00A22FA7" w:rsidRPr="00BB58D5">
        <w:rPr>
          <w:rFonts w:eastAsia="Arial" w:cs="Arial"/>
          <w:color w:val="000000"/>
          <w:szCs w:val="20"/>
        </w:rPr>
        <w:t>.</w:t>
      </w:r>
    </w:p>
    <w:p w:rsidR="004F1890" w:rsidRPr="002915F7" w:rsidRDefault="00B6213C" w:rsidP="004F1890">
      <w:pPr>
        <w:numPr>
          <w:ilvl w:val="1"/>
          <w:numId w:val="1"/>
        </w:numPr>
        <w:tabs>
          <w:tab w:val="left" w:pos="993"/>
        </w:tabs>
        <w:spacing w:before="120" w:after="120" w:line="276" w:lineRule="auto"/>
        <w:ind w:left="0" w:firstLine="0"/>
        <w:jc w:val="both"/>
        <w:rPr>
          <w:rFonts w:eastAsia="Arial" w:cs="Arial"/>
          <w:color w:val="000000"/>
          <w:szCs w:val="20"/>
        </w:rPr>
      </w:pPr>
      <w:r w:rsidRPr="00BB58D5">
        <w:rPr>
          <w:rFonts w:cs="Arial"/>
          <w:color w:val="000000"/>
          <w:szCs w:val="20"/>
        </w:rPr>
        <w:lastRenderedPageBreak/>
        <w:t xml:space="preserve">Na assinatura do contrato </w:t>
      </w:r>
      <w:r w:rsidR="00FA4D46" w:rsidRPr="00BB58D5">
        <w:rPr>
          <w:rFonts w:cs="Arial"/>
          <w:color w:val="000000"/>
          <w:szCs w:val="20"/>
        </w:rPr>
        <w:t xml:space="preserve">ou do instrumento equivalente </w:t>
      </w:r>
      <w:r w:rsidRPr="00BB58D5">
        <w:rPr>
          <w:rFonts w:cs="Arial"/>
          <w:color w:val="000000"/>
          <w:szCs w:val="20"/>
        </w:rPr>
        <w:t xml:space="preserve">será exigida a comprovação das condições de habilitação </w:t>
      </w:r>
      <w:r w:rsidR="00FA4D46" w:rsidRPr="00BB58D5">
        <w:rPr>
          <w:rFonts w:cs="Arial"/>
          <w:color w:val="000000"/>
          <w:szCs w:val="20"/>
        </w:rPr>
        <w:t xml:space="preserve">e contratação </w:t>
      </w:r>
      <w:r w:rsidRPr="00BB58D5">
        <w:rPr>
          <w:rFonts w:cs="Arial"/>
          <w:color w:val="000000"/>
          <w:szCs w:val="20"/>
        </w:rPr>
        <w:t>consignadas n</w:t>
      </w:r>
      <w:r w:rsidR="00FA4D46" w:rsidRPr="00BB58D5">
        <w:rPr>
          <w:rFonts w:cs="Arial"/>
          <w:color w:val="000000"/>
          <w:szCs w:val="20"/>
        </w:rPr>
        <w:t>este</w:t>
      </w:r>
      <w:r w:rsidR="0063700A" w:rsidRPr="00BB58D5">
        <w:rPr>
          <w:rFonts w:cs="Arial"/>
          <w:color w:val="000000"/>
          <w:szCs w:val="20"/>
        </w:rPr>
        <w:t xml:space="preserve"> </w:t>
      </w:r>
      <w:r w:rsidR="00FA4D46" w:rsidRPr="00BB58D5">
        <w:rPr>
          <w:rFonts w:cs="Arial"/>
          <w:color w:val="000000"/>
          <w:szCs w:val="20"/>
        </w:rPr>
        <w:t>aviso</w:t>
      </w:r>
      <w:r w:rsidRPr="00BB58D5">
        <w:rPr>
          <w:rFonts w:cs="Arial"/>
          <w:color w:val="000000"/>
          <w:szCs w:val="20"/>
        </w:rPr>
        <w:t xml:space="preserve">, que deverão ser mantidas pelo </w:t>
      </w:r>
      <w:r w:rsidR="00A22FA7" w:rsidRPr="00BB58D5">
        <w:rPr>
          <w:rFonts w:cs="Arial"/>
          <w:color w:val="000000"/>
          <w:szCs w:val="20"/>
        </w:rPr>
        <w:t>fornecedor</w:t>
      </w:r>
      <w:r w:rsidRPr="00BB58D5">
        <w:rPr>
          <w:rFonts w:cs="Arial"/>
          <w:color w:val="000000"/>
          <w:szCs w:val="20"/>
        </w:rPr>
        <w:t xml:space="preserve"> durante a vigência do contrato.</w:t>
      </w:r>
    </w:p>
    <w:p w:rsidR="009A3E0F" w:rsidRPr="00BB58D5" w:rsidRDefault="009A3E0F" w:rsidP="00AB2153">
      <w:pPr>
        <w:pStyle w:val="Ttulo1"/>
        <w:numPr>
          <w:ilvl w:val="0"/>
          <w:numId w:val="1"/>
        </w:numPr>
        <w:ind w:left="0" w:firstLine="0"/>
        <w:rPr>
          <w:rFonts w:ascii="Arial" w:hAnsi="Arial" w:cs="Arial"/>
          <w:b/>
          <w:color w:val="auto"/>
          <w:sz w:val="20"/>
          <w:szCs w:val="20"/>
        </w:rPr>
      </w:pPr>
      <w:bookmarkStart w:id="8" w:name="_Toc104906825"/>
      <w:r w:rsidRPr="00BB58D5">
        <w:rPr>
          <w:rFonts w:ascii="Arial" w:hAnsi="Arial" w:cs="Arial"/>
          <w:b/>
          <w:color w:val="auto"/>
          <w:sz w:val="20"/>
          <w:szCs w:val="20"/>
        </w:rPr>
        <w:t>SANÇÕES</w:t>
      </w:r>
      <w:bookmarkEnd w:id="8"/>
    </w:p>
    <w:p w:rsidR="00356FE1" w:rsidRPr="00BB58D5" w:rsidRDefault="00356FE1" w:rsidP="00AB2153">
      <w:pPr>
        <w:rPr>
          <w:rFonts w:cs="Arial"/>
          <w:szCs w:val="20"/>
        </w:rPr>
      </w:pPr>
    </w:p>
    <w:p w:rsidR="00196F9E" w:rsidRPr="00BB58D5" w:rsidRDefault="00196F9E" w:rsidP="00AB2153">
      <w:pPr>
        <w:numPr>
          <w:ilvl w:val="1"/>
          <w:numId w:val="1"/>
        </w:numPr>
        <w:spacing w:before="120" w:after="120" w:line="276" w:lineRule="auto"/>
        <w:ind w:left="0" w:firstLine="0"/>
        <w:jc w:val="both"/>
        <w:rPr>
          <w:rFonts w:cs="Arial"/>
          <w:b/>
          <w:szCs w:val="20"/>
        </w:rPr>
      </w:pPr>
      <w:r w:rsidRPr="00BB58D5">
        <w:rPr>
          <w:rFonts w:cs="Arial"/>
          <w:szCs w:val="20"/>
        </w:rPr>
        <w:t xml:space="preserve">Comete infração administrativa o </w:t>
      </w:r>
      <w:r w:rsidR="00D173A9" w:rsidRPr="00BB58D5">
        <w:rPr>
          <w:rFonts w:cs="Arial"/>
          <w:szCs w:val="20"/>
        </w:rPr>
        <w:t xml:space="preserve">fornecedor </w:t>
      </w:r>
      <w:r w:rsidRPr="00BB58D5">
        <w:rPr>
          <w:rFonts w:cs="Arial"/>
          <w:szCs w:val="20"/>
        </w:rPr>
        <w:t>que</w:t>
      </w:r>
      <w:r w:rsidR="005D4A74" w:rsidRPr="00BB58D5">
        <w:rPr>
          <w:rFonts w:cs="Arial"/>
          <w:szCs w:val="20"/>
        </w:rPr>
        <w:t xml:space="preserve"> cometer quaisquer das infrações previstas no art. 155 da Lei nº 14.133, de 2021</w:t>
      </w:r>
      <w:r w:rsidR="00B70673" w:rsidRPr="00BB58D5">
        <w:rPr>
          <w:rFonts w:cs="Arial"/>
          <w:szCs w:val="20"/>
        </w:rPr>
        <w:t>, quais sejam</w:t>
      </w:r>
      <w:r w:rsidRPr="00BB58D5">
        <w:rPr>
          <w:rFonts w:cs="Arial"/>
          <w:szCs w:val="20"/>
        </w:rPr>
        <w:t xml:space="preserve">: </w:t>
      </w:r>
    </w:p>
    <w:p w:rsidR="00B70673" w:rsidRPr="00BB58D5" w:rsidRDefault="00110D2D" w:rsidP="00804CAD">
      <w:pPr>
        <w:numPr>
          <w:ilvl w:val="2"/>
          <w:numId w:val="1"/>
        </w:numPr>
        <w:spacing w:before="120" w:after="120" w:line="276" w:lineRule="auto"/>
        <w:ind w:left="0" w:firstLine="0"/>
        <w:jc w:val="both"/>
        <w:rPr>
          <w:rFonts w:cs="Arial"/>
          <w:szCs w:val="20"/>
        </w:rPr>
      </w:pPr>
      <w:r w:rsidRPr="00BB58D5">
        <w:rPr>
          <w:rFonts w:cs="Arial"/>
          <w:color w:val="000000"/>
          <w:szCs w:val="20"/>
        </w:rPr>
        <w:t>Dar</w:t>
      </w:r>
      <w:r w:rsidR="00B70673" w:rsidRPr="00BB58D5">
        <w:rPr>
          <w:rFonts w:cs="Arial"/>
          <w:color w:val="000000"/>
          <w:szCs w:val="20"/>
        </w:rPr>
        <w:t xml:space="preserve"> causa à inexecução parcial do contrato</w:t>
      </w:r>
      <w:r w:rsidR="00B70673" w:rsidRPr="00BB58D5">
        <w:rPr>
          <w:rFonts w:cs="Arial"/>
          <w:szCs w:val="20"/>
        </w:rPr>
        <w:t>;</w:t>
      </w:r>
    </w:p>
    <w:p w:rsidR="00B70673" w:rsidRPr="00BB58D5" w:rsidRDefault="00110D2D" w:rsidP="00804CAD">
      <w:pPr>
        <w:numPr>
          <w:ilvl w:val="2"/>
          <w:numId w:val="1"/>
        </w:numPr>
        <w:spacing w:before="120" w:after="120" w:line="276" w:lineRule="auto"/>
        <w:ind w:left="0" w:firstLine="0"/>
        <w:jc w:val="both"/>
        <w:rPr>
          <w:rFonts w:cs="Arial"/>
          <w:szCs w:val="20"/>
        </w:rPr>
      </w:pPr>
      <w:r w:rsidRPr="00BB58D5">
        <w:rPr>
          <w:rFonts w:cs="Arial"/>
          <w:color w:val="000000"/>
          <w:szCs w:val="20"/>
        </w:rPr>
        <w:t>Dar</w:t>
      </w:r>
      <w:r w:rsidR="00B70673" w:rsidRPr="00BB58D5">
        <w:rPr>
          <w:rFonts w:cs="Arial"/>
          <w:color w:val="000000"/>
          <w:szCs w:val="20"/>
        </w:rPr>
        <w:t xml:space="preserve"> causa à inexecução parcial do contrato que cause grave dano à Administração, ao funcionamento dos serviços públicos ou ao interesse coletivo;</w:t>
      </w:r>
    </w:p>
    <w:p w:rsidR="00B70673" w:rsidRPr="00BB58D5" w:rsidRDefault="00110D2D" w:rsidP="00804CAD">
      <w:pPr>
        <w:numPr>
          <w:ilvl w:val="2"/>
          <w:numId w:val="1"/>
        </w:numPr>
        <w:spacing w:before="120" w:after="120" w:line="276" w:lineRule="auto"/>
        <w:ind w:left="0" w:firstLine="0"/>
        <w:jc w:val="both"/>
        <w:rPr>
          <w:rFonts w:cs="Arial"/>
          <w:szCs w:val="20"/>
        </w:rPr>
      </w:pPr>
      <w:r w:rsidRPr="00BB58D5">
        <w:rPr>
          <w:rFonts w:cs="Arial"/>
          <w:color w:val="000000"/>
          <w:szCs w:val="20"/>
        </w:rPr>
        <w:t>Dar</w:t>
      </w:r>
      <w:r w:rsidR="00B70673" w:rsidRPr="00BB58D5">
        <w:rPr>
          <w:rFonts w:cs="Arial"/>
          <w:color w:val="000000"/>
          <w:szCs w:val="20"/>
        </w:rPr>
        <w:t xml:space="preserve"> causa à inexecução total do contrato;</w:t>
      </w:r>
    </w:p>
    <w:p w:rsidR="00196F9E" w:rsidRPr="00BB58D5" w:rsidRDefault="00110D2D" w:rsidP="00577A55">
      <w:pPr>
        <w:numPr>
          <w:ilvl w:val="2"/>
          <w:numId w:val="1"/>
        </w:numPr>
        <w:spacing w:before="120" w:after="120" w:line="276" w:lineRule="auto"/>
        <w:ind w:left="0" w:firstLine="0"/>
        <w:jc w:val="both"/>
        <w:rPr>
          <w:rFonts w:cs="Arial"/>
          <w:szCs w:val="20"/>
        </w:rPr>
      </w:pPr>
      <w:r w:rsidRPr="00BB58D5">
        <w:rPr>
          <w:rFonts w:cs="Arial"/>
          <w:color w:val="000000"/>
          <w:szCs w:val="20"/>
        </w:rPr>
        <w:t>Deixar</w:t>
      </w:r>
      <w:r w:rsidR="00FB7039" w:rsidRPr="00BB58D5">
        <w:rPr>
          <w:rFonts w:cs="Arial"/>
          <w:color w:val="000000"/>
          <w:szCs w:val="20"/>
        </w:rPr>
        <w:t xml:space="preserve"> de entregar a documentação exigida para o certame;</w:t>
      </w:r>
    </w:p>
    <w:p w:rsidR="00FB7039" w:rsidRPr="00BB58D5" w:rsidRDefault="00110D2D" w:rsidP="00A515FF">
      <w:pPr>
        <w:numPr>
          <w:ilvl w:val="2"/>
          <w:numId w:val="1"/>
        </w:numPr>
        <w:spacing w:before="120" w:after="120" w:line="276" w:lineRule="auto"/>
        <w:ind w:left="0" w:firstLine="0"/>
        <w:jc w:val="both"/>
        <w:rPr>
          <w:rFonts w:cs="Arial"/>
          <w:szCs w:val="20"/>
        </w:rPr>
      </w:pPr>
      <w:r w:rsidRPr="00BB58D5">
        <w:rPr>
          <w:rFonts w:cs="Arial"/>
          <w:color w:val="000000"/>
          <w:szCs w:val="20"/>
        </w:rPr>
        <w:t>Não</w:t>
      </w:r>
      <w:r w:rsidR="00FB7039" w:rsidRPr="00BB58D5">
        <w:rPr>
          <w:rFonts w:cs="Arial"/>
          <w:color w:val="000000"/>
          <w:szCs w:val="20"/>
        </w:rPr>
        <w:t xml:space="preserve"> manter a proposta, salvo em decorrência de fato superveniente devidamente justificado;</w:t>
      </w:r>
    </w:p>
    <w:p w:rsidR="00FB7039" w:rsidRPr="00BB58D5" w:rsidRDefault="00110D2D" w:rsidP="00A515FF">
      <w:pPr>
        <w:numPr>
          <w:ilvl w:val="2"/>
          <w:numId w:val="1"/>
        </w:numPr>
        <w:spacing w:before="120" w:after="120" w:line="276" w:lineRule="auto"/>
        <w:ind w:left="0" w:firstLine="0"/>
        <w:jc w:val="both"/>
        <w:rPr>
          <w:rFonts w:cs="Arial"/>
          <w:szCs w:val="20"/>
        </w:rPr>
      </w:pPr>
      <w:r w:rsidRPr="00BB58D5">
        <w:rPr>
          <w:rFonts w:cs="Arial"/>
          <w:color w:val="000000"/>
          <w:szCs w:val="20"/>
        </w:rPr>
        <w:t>Não</w:t>
      </w:r>
      <w:r w:rsidR="007636F6" w:rsidRPr="00BB58D5">
        <w:rPr>
          <w:rFonts w:cs="Arial"/>
          <w:color w:val="000000"/>
          <w:szCs w:val="20"/>
        </w:rPr>
        <w:t xml:space="preserve"> celebrar o contrato ou não entregar a documentação exigida para a contratação, quando convocado dentro do prazo de validade de sua proposta;</w:t>
      </w:r>
    </w:p>
    <w:p w:rsidR="00F710B7" w:rsidRPr="00BB58D5" w:rsidRDefault="00BD2FE2" w:rsidP="009E1361">
      <w:pPr>
        <w:numPr>
          <w:ilvl w:val="2"/>
          <w:numId w:val="1"/>
        </w:numPr>
        <w:spacing w:before="120" w:after="120" w:line="276" w:lineRule="auto"/>
        <w:ind w:left="0" w:firstLine="0"/>
        <w:jc w:val="both"/>
        <w:rPr>
          <w:rFonts w:cs="Arial"/>
          <w:szCs w:val="20"/>
        </w:rPr>
      </w:pPr>
      <w:r w:rsidRPr="00BB58D5">
        <w:rPr>
          <w:rFonts w:cs="Arial"/>
          <w:color w:val="000000"/>
          <w:szCs w:val="20"/>
        </w:rPr>
        <w:t xml:space="preserve"> </w:t>
      </w:r>
      <w:r w:rsidR="00110D2D" w:rsidRPr="00BB58D5">
        <w:rPr>
          <w:rFonts w:cs="Arial"/>
          <w:color w:val="000000"/>
          <w:szCs w:val="20"/>
        </w:rPr>
        <w:t>Ensejar</w:t>
      </w:r>
      <w:r w:rsidR="00F710B7" w:rsidRPr="00BB58D5">
        <w:rPr>
          <w:rFonts w:cs="Arial"/>
          <w:color w:val="000000"/>
          <w:szCs w:val="20"/>
        </w:rPr>
        <w:t xml:space="preserve"> o retardamento da execução ou da entrega do objeto da licitação sem motivo justificado;</w:t>
      </w:r>
    </w:p>
    <w:p w:rsidR="007636F6" w:rsidRPr="00BB58D5" w:rsidRDefault="00110D2D" w:rsidP="009E1361">
      <w:pPr>
        <w:numPr>
          <w:ilvl w:val="2"/>
          <w:numId w:val="1"/>
        </w:numPr>
        <w:spacing w:before="120" w:after="120" w:line="276" w:lineRule="auto"/>
        <w:ind w:left="0" w:firstLine="0"/>
        <w:jc w:val="both"/>
        <w:rPr>
          <w:rFonts w:cs="Arial"/>
          <w:szCs w:val="20"/>
        </w:rPr>
      </w:pPr>
      <w:r w:rsidRPr="00BB58D5">
        <w:rPr>
          <w:rFonts w:cs="Arial"/>
          <w:color w:val="000000"/>
          <w:szCs w:val="20"/>
        </w:rPr>
        <w:t>Apresentar</w:t>
      </w:r>
      <w:r w:rsidR="007636F6" w:rsidRPr="00BB58D5">
        <w:rPr>
          <w:rFonts w:cs="Arial"/>
          <w:color w:val="000000"/>
          <w:szCs w:val="20"/>
        </w:rPr>
        <w:t xml:space="preserve"> declaração ou documentação falsa exigida para o certame ou prestar declaração falsa durante a </w:t>
      </w:r>
      <w:r w:rsidR="000C7F26" w:rsidRPr="00BB58D5">
        <w:rPr>
          <w:rFonts w:cs="Arial"/>
          <w:color w:val="000000"/>
          <w:szCs w:val="20"/>
        </w:rPr>
        <w:t>dispensa eletrônica</w:t>
      </w:r>
      <w:r w:rsidR="00F710B7" w:rsidRPr="00BB58D5">
        <w:rPr>
          <w:rFonts w:cs="Arial"/>
          <w:color w:val="000000"/>
          <w:szCs w:val="20"/>
        </w:rPr>
        <w:t xml:space="preserve"> ou a execução do contrato</w:t>
      </w:r>
      <w:r w:rsidR="007636F6" w:rsidRPr="00BB58D5">
        <w:rPr>
          <w:rFonts w:cs="Arial"/>
          <w:color w:val="000000"/>
          <w:szCs w:val="20"/>
        </w:rPr>
        <w:t>;</w:t>
      </w:r>
    </w:p>
    <w:p w:rsidR="00B70673" w:rsidRPr="00BB58D5" w:rsidRDefault="00110D2D" w:rsidP="009E1361">
      <w:pPr>
        <w:numPr>
          <w:ilvl w:val="2"/>
          <w:numId w:val="1"/>
        </w:numPr>
        <w:spacing w:before="120" w:after="120" w:line="276" w:lineRule="auto"/>
        <w:ind w:left="0" w:firstLine="0"/>
        <w:jc w:val="both"/>
        <w:rPr>
          <w:rFonts w:cs="Arial"/>
          <w:szCs w:val="20"/>
        </w:rPr>
      </w:pPr>
      <w:r w:rsidRPr="00BB58D5">
        <w:rPr>
          <w:rFonts w:cs="Arial"/>
          <w:color w:val="000000"/>
          <w:szCs w:val="20"/>
        </w:rPr>
        <w:t>Fraudar</w:t>
      </w:r>
      <w:r w:rsidR="00F710B7" w:rsidRPr="00BB58D5">
        <w:rPr>
          <w:rFonts w:cs="Arial"/>
          <w:color w:val="000000"/>
          <w:szCs w:val="20"/>
        </w:rPr>
        <w:t xml:space="preserve"> a dispensa eletrônica ou </w:t>
      </w:r>
      <w:r w:rsidR="00B70673" w:rsidRPr="00BB58D5">
        <w:rPr>
          <w:rFonts w:cs="Arial"/>
          <w:color w:val="000000"/>
          <w:szCs w:val="20"/>
        </w:rPr>
        <w:t>praticar ato fraudulento na execução do contrato</w:t>
      </w:r>
      <w:r w:rsidR="00F710B7" w:rsidRPr="00BB58D5">
        <w:rPr>
          <w:rFonts w:cs="Arial"/>
          <w:color w:val="000000"/>
          <w:szCs w:val="20"/>
        </w:rPr>
        <w:t>;</w:t>
      </w:r>
    </w:p>
    <w:p w:rsidR="007636F6" w:rsidRPr="00BB58D5" w:rsidRDefault="00110D2D" w:rsidP="009E1361">
      <w:pPr>
        <w:numPr>
          <w:ilvl w:val="2"/>
          <w:numId w:val="1"/>
        </w:numPr>
        <w:tabs>
          <w:tab w:val="left" w:pos="1418"/>
          <w:tab w:val="left" w:pos="1560"/>
          <w:tab w:val="left" w:pos="1843"/>
        </w:tabs>
        <w:spacing w:before="120" w:after="120" w:line="276" w:lineRule="auto"/>
        <w:ind w:left="0" w:firstLine="0"/>
        <w:jc w:val="both"/>
        <w:rPr>
          <w:rFonts w:cs="Arial"/>
          <w:szCs w:val="20"/>
        </w:rPr>
      </w:pPr>
      <w:r w:rsidRPr="00BB58D5">
        <w:rPr>
          <w:rFonts w:cs="Arial"/>
          <w:color w:val="000000"/>
          <w:szCs w:val="20"/>
        </w:rPr>
        <w:t>Comportar</w:t>
      </w:r>
      <w:r w:rsidR="00D71239" w:rsidRPr="00BB58D5">
        <w:rPr>
          <w:rFonts w:cs="Arial"/>
          <w:color w:val="000000"/>
          <w:szCs w:val="20"/>
        </w:rPr>
        <w:t>-se de modo inidôneo ou cometer fraude de qualquer natureza</w:t>
      </w:r>
      <w:r w:rsidR="000C7F26" w:rsidRPr="00BB58D5">
        <w:rPr>
          <w:rFonts w:cs="Arial"/>
          <w:color w:val="000000"/>
          <w:szCs w:val="20"/>
        </w:rPr>
        <w:t>;</w:t>
      </w:r>
    </w:p>
    <w:p w:rsidR="00254C6B" w:rsidRPr="00BB58D5" w:rsidRDefault="00254C6B" w:rsidP="00804CAD">
      <w:pPr>
        <w:pStyle w:val="PargrafodaLista"/>
        <w:numPr>
          <w:ilvl w:val="3"/>
          <w:numId w:val="1"/>
        </w:numPr>
        <w:spacing w:before="120" w:after="120" w:line="276" w:lineRule="auto"/>
        <w:ind w:left="0" w:firstLine="0"/>
        <w:jc w:val="both"/>
        <w:rPr>
          <w:rFonts w:cs="Arial"/>
          <w:szCs w:val="20"/>
        </w:rPr>
      </w:pPr>
      <w:r w:rsidRPr="00BB58D5">
        <w:rPr>
          <w:rFonts w:cs="Arial"/>
          <w:szCs w:val="20"/>
        </w:rPr>
        <w:t xml:space="preserve">Considera-se comportamento inidôneo, entre outros, a declaração falsa quanto às condições de participação, quanto ao enquadramento como ME/EPP ou o conluio entre os </w:t>
      </w:r>
      <w:r w:rsidR="009E584F" w:rsidRPr="00BB58D5">
        <w:rPr>
          <w:rFonts w:cs="Arial"/>
          <w:szCs w:val="20"/>
        </w:rPr>
        <w:t>fornecedores</w:t>
      </w:r>
      <w:r w:rsidRPr="00BB58D5">
        <w:rPr>
          <w:rFonts w:cs="Arial"/>
          <w:szCs w:val="20"/>
        </w:rPr>
        <w:t xml:space="preserve">, em qualquer momento da </w:t>
      </w:r>
      <w:r w:rsidR="009E584F" w:rsidRPr="00BB58D5">
        <w:rPr>
          <w:rFonts w:cs="Arial"/>
          <w:szCs w:val="20"/>
        </w:rPr>
        <w:t>dispensa</w:t>
      </w:r>
      <w:r w:rsidRPr="00BB58D5">
        <w:rPr>
          <w:rFonts w:cs="Arial"/>
          <w:szCs w:val="20"/>
        </w:rPr>
        <w:t>, mesmo após o encerramento da fase de lances.</w:t>
      </w:r>
    </w:p>
    <w:p w:rsidR="000C7F26" w:rsidRPr="00BB58D5" w:rsidRDefault="00110D2D" w:rsidP="00804CAD">
      <w:pPr>
        <w:numPr>
          <w:ilvl w:val="2"/>
          <w:numId w:val="1"/>
        </w:numPr>
        <w:spacing w:before="120" w:after="120" w:line="276" w:lineRule="auto"/>
        <w:ind w:left="0" w:firstLine="0"/>
        <w:jc w:val="both"/>
        <w:rPr>
          <w:rFonts w:cs="Arial"/>
          <w:szCs w:val="20"/>
        </w:rPr>
      </w:pPr>
      <w:r w:rsidRPr="00BB58D5">
        <w:rPr>
          <w:rFonts w:cs="Arial"/>
          <w:color w:val="000000"/>
          <w:szCs w:val="20"/>
        </w:rPr>
        <w:t>Praticar</w:t>
      </w:r>
      <w:r w:rsidR="00D71239" w:rsidRPr="00BB58D5">
        <w:rPr>
          <w:rFonts w:cs="Arial"/>
          <w:color w:val="000000"/>
          <w:szCs w:val="20"/>
        </w:rPr>
        <w:t xml:space="preserve"> atos ilícitos com vistas a frustrar os objetivos deste certame.</w:t>
      </w:r>
    </w:p>
    <w:p w:rsidR="00B70673" w:rsidRPr="00BB58D5" w:rsidRDefault="00110D2D" w:rsidP="00804CAD">
      <w:pPr>
        <w:numPr>
          <w:ilvl w:val="2"/>
          <w:numId w:val="1"/>
        </w:numPr>
        <w:spacing w:before="120" w:after="120" w:line="276" w:lineRule="auto"/>
        <w:ind w:left="0" w:firstLine="0"/>
        <w:jc w:val="both"/>
        <w:rPr>
          <w:rFonts w:cs="Arial"/>
          <w:color w:val="000000"/>
          <w:szCs w:val="20"/>
        </w:rPr>
      </w:pPr>
      <w:r w:rsidRPr="00BB58D5">
        <w:rPr>
          <w:rFonts w:cs="Arial"/>
          <w:color w:val="000000"/>
          <w:szCs w:val="20"/>
        </w:rPr>
        <w:t>Praticar</w:t>
      </w:r>
      <w:r w:rsidR="00B70673" w:rsidRPr="00BB58D5">
        <w:rPr>
          <w:rFonts w:cs="Arial"/>
          <w:color w:val="000000"/>
          <w:szCs w:val="20"/>
        </w:rPr>
        <w:t xml:space="preserve"> ato lesivo previsto no</w:t>
      </w:r>
      <w:r w:rsidR="00BD2FE2" w:rsidRPr="00BB58D5">
        <w:rPr>
          <w:rFonts w:cs="Arial"/>
          <w:color w:val="000000"/>
          <w:szCs w:val="20"/>
        </w:rPr>
        <w:t xml:space="preserve"> </w:t>
      </w:r>
      <w:hyperlink r:id="rId10" w:anchor="art5" w:history="1">
        <w:r w:rsidR="00B70673" w:rsidRPr="00BB58D5">
          <w:rPr>
            <w:rFonts w:cs="Arial"/>
            <w:color w:val="000000"/>
            <w:szCs w:val="20"/>
          </w:rPr>
          <w:t>art. 5º da Lei nº 12.846, de 1º de agosto de 2013.</w:t>
        </w:r>
      </w:hyperlink>
    </w:p>
    <w:p w:rsidR="00196F9E" w:rsidRPr="00BB58D5" w:rsidRDefault="00196F9E" w:rsidP="00AB2153">
      <w:pPr>
        <w:numPr>
          <w:ilvl w:val="1"/>
          <w:numId w:val="1"/>
        </w:numPr>
        <w:spacing w:before="120" w:after="120" w:line="276" w:lineRule="auto"/>
        <w:ind w:left="0" w:firstLine="0"/>
        <w:jc w:val="both"/>
        <w:rPr>
          <w:rFonts w:cs="Arial"/>
          <w:b/>
          <w:szCs w:val="20"/>
        </w:rPr>
      </w:pPr>
      <w:r w:rsidRPr="00BB58D5">
        <w:rPr>
          <w:rFonts w:cs="Arial"/>
          <w:szCs w:val="20"/>
        </w:rPr>
        <w:t xml:space="preserve">O </w:t>
      </w:r>
      <w:r w:rsidR="004C5205" w:rsidRPr="00BB58D5">
        <w:rPr>
          <w:rFonts w:cs="Arial"/>
          <w:szCs w:val="20"/>
        </w:rPr>
        <w:t>fornecedor</w:t>
      </w:r>
      <w:r w:rsidRPr="00BB58D5">
        <w:rPr>
          <w:rFonts w:cs="Arial"/>
          <w:szCs w:val="20"/>
        </w:rPr>
        <w:t xml:space="preserve"> que cometer qualquer das infrações discriminadas nos subitens anteriores ficará sujeito, sem prejuízo da responsabilidade civil e criminal, às seguintes sanções:</w:t>
      </w:r>
    </w:p>
    <w:p w:rsidR="00196F9E" w:rsidRPr="00BB58D5" w:rsidRDefault="00196F9E" w:rsidP="00445A2F">
      <w:pPr>
        <w:numPr>
          <w:ilvl w:val="2"/>
          <w:numId w:val="5"/>
        </w:numPr>
        <w:spacing w:before="120" w:after="120" w:line="276" w:lineRule="auto"/>
        <w:ind w:left="1134" w:firstLine="0"/>
        <w:jc w:val="both"/>
        <w:rPr>
          <w:rFonts w:cs="Arial"/>
          <w:szCs w:val="20"/>
        </w:rPr>
      </w:pPr>
      <w:r w:rsidRPr="00BB58D5">
        <w:rPr>
          <w:rFonts w:cs="Arial"/>
          <w:szCs w:val="20"/>
        </w:rPr>
        <w:t xml:space="preserve">Advertência </w:t>
      </w:r>
      <w:r w:rsidR="00F710B7" w:rsidRPr="00BB58D5">
        <w:rPr>
          <w:rFonts w:cs="Arial"/>
          <w:szCs w:val="20"/>
        </w:rPr>
        <w:t>pela falta do subitem 8.1.1 deste Aviso de Contratação Direta, quando não se justificar a imposição de penalidade mais grave</w:t>
      </w:r>
      <w:r w:rsidRPr="00BB58D5">
        <w:rPr>
          <w:rFonts w:cs="Arial"/>
          <w:szCs w:val="20"/>
        </w:rPr>
        <w:t>;</w:t>
      </w:r>
    </w:p>
    <w:p w:rsidR="00196F9E" w:rsidRPr="00BB58D5" w:rsidRDefault="00196F9E" w:rsidP="00445A2F">
      <w:pPr>
        <w:numPr>
          <w:ilvl w:val="2"/>
          <w:numId w:val="5"/>
        </w:numPr>
        <w:spacing w:before="120" w:after="120" w:line="276" w:lineRule="auto"/>
        <w:ind w:left="1134" w:firstLine="0"/>
        <w:jc w:val="both"/>
        <w:rPr>
          <w:rFonts w:cs="Arial"/>
          <w:szCs w:val="20"/>
        </w:rPr>
      </w:pPr>
      <w:r w:rsidRPr="00BB58D5">
        <w:rPr>
          <w:rFonts w:cs="Arial"/>
          <w:szCs w:val="20"/>
        </w:rPr>
        <w:t xml:space="preserve">Multa de </w:t>
      </w:r>
      <w:r w:rsidR="00BD2FE2" w:rsidRPr="00BB58D5">
        <w:rPr>
          <w:rFonts w:cs="Arial"/>
          <w:szCs w:val="20"/>
        </w:rPr>
        <w:t>10</w:t>
      </w:r>
      <w:r w:rsidRPr="00BB58D5">
        <w:rPr>
          <w:rFonts w:cs="Arial"/>
          <w:szCs w:val="20"/>
        </w:rPr>
        <w:t>%</w:t>
      </w:r>
      <w:r w:rsidR="00BD2FE2" w:rsidRPr="00BB58D5">
        <w:rPr>
          <w:rFonts w:cs="Arial"/>
          <w:szCs w:val="20"/>
        </w:rPr>
        <w:t xml:space="preserve"> </w:t>
      </w:r>
      <w:r w:rsidRPr="00BB58D5">
        <w:rPr>
          <w:rFonts w:cs="Arial"/>
          <w:szCs w:val="20"/>
        </w:rPr>
        <w:t>(</w:t>
      </w:r>
      <w:r w:rsidR="00BD2FE2" w:rsidRPr="00BB58D5">
        <w:rPr>
          <w:rFonts w:cs="Arial"/>
          <w:szCs w:val="20"/>
        </w:rPr>
        <w:t>dez</w:t>
      </w:r>
      <w:r w:rsidRPr="00BB58D5">
        <w:rPr>
          <w:rFonts w:cs="Arial"/>
          <w:szCs w:val="20"/>
        </w:rPr>
        <w:t xml:space="preserve"> por cento)</w:t>
      </w:r>
      <w:r w:rsidRPr="00BB58D5">
        <w:rPr>
          <w:rFonts w:cs="Arial"/>
          <w:color w:val="FF0000"/>
          <w:szCs w:val="20"/>
        </w:rPr>
        <w:t xml:space="preserve"> </w:t>
      </w:r>
      <w:r w:rsidRPr="00BB58D5">
        <w:rPr>
          <w:rFonts w:cs="Arial"/>
          <w:szCs w:val="20"/>
        </w:rPr>
        <w:t xml:space="preserve">sobre o valor estimado do(s) item(s) prejudicado(s) pela conduta do </w:t>
      </w:r>
      <w:r w:rsidR="009E584F" w:rsidRPr="00BB58D5">
        <w:rPr>
          <w:rFonts w:cs="Arial"/>
          <w:szCs w:val="20"/>
        </w:rPr>
        <w:t>fornecedor</w:t>
      </w:r>
      <w:r w:rsidR="00F710B7" w:rsidRPr="00BB58D5">
        <w:rPr>
          <w:rFonts w:cs="Arial"/>
          <w:szCs w:val="20"/>
        </w:rPr>
        <w:t>, por qualquer das infrações dos subitens 8.1.1 a 8.1.12</w:t>
      </w:r>
      <w:r w:rsidRPr="00BB58D5">
        <w:rPr>
          <w:rFonts w:cs="Arial"/>
          <w:szCs w:val="20"/>
        </w:rPr>
        <w:t>;</w:t>
      </w:r>
    </w:p>
    <w:p w:rsidR="00196F9E" w:rsidRPr="00BB58D5" w:rsidRDefault="002848E2" w:rsidP="00445A2F">
      <w:pPr>
        <w:numPr>
          <w:ilvl w:val="2"/>
          <w:numId w:val="5"/>
        </w:numPr>
        <w:spacing w:before="120" w:after="120" w:line="276" w:lineRule="auto"/>
        <w:ind w:left="1134" w:firstLine="0"/>
        <w:jc w:val="both"/>
        <w:rPr>
          <w:rFonts w:cs="Arial"/>
          <w:szCs w:val="20"/>
        </w:rPr>
      </w:pPr>
      <w:r w:rsidRPr="00BB58D5">
        <w:rPr>
          <w:rFonts w:cs="Arial"/>
          <w:color w:val="000000"/>
          <w:szCs w:val="20"/>
        </w:rPr>
        <w:t>Impedimento de licitar e contratar</w:t>
      </w:r>
      <w:r w:rsidR="0097411B" w:rsidRPr="00BB58D5">
        <w:rPr>
          <w:rFonts w:cs="Arial"/>
          <w:color w:val="000000"/>
          <w:szCs w:val="20"/>
        </w:rPr>
        <w:t xml:space="preserve"> </w:t>
      </w:r>
      <w:r w:rsidR="001A5846" w:rsidRPr="00BB58D5">
        <w:rPr>
          <w:rFonts w:cs="Arial"/>
          <w:color w:val="000000"/>
          <w:szCs w:val="20"/>
        </w:rPr>
        <w:t>no âmbito da Administração Pública direta e indireta do ente federativo que tiver aplicado a sanção, pelo prazo máximo de 3 (três) anos</w:t>
      </w:r>
      <w:r w:rsidR="00F710B7" w:rsidRPr="00BB58D5">
        <w:rPr>
          <w:rFonts w:cs="Arial"/>
          <w:color w:val="000000"/>
          <w:szCs w:val="20"/>
        </w:rPr>
        <w:t>, nos casos dos subitens 8.1.2 a 8.1.7 deste Aviso de Contratação Direta, quando não se justificar a imposição de penalidade mais grave</w:t>
      </w:r>
      <w:r w:rsidR="00196F9E" w:rsidRPr="00BB58D5">
        <w:rPr>
          <w:rFonts w:cs="Arial"/>
          <w:szCs w:val="20"/>
        </w:rPr>
        <w:t>;</w:t>
      </w:r>
    </w:p>
    <w:p w:rsidR="00804CAD" w:rsidRPr="00804CAD" w:rsidRDefault="007672DF" w:rsidP="00445A2F">
      <w:pPr>
        <w:numPr>
          <w:ilvl w:val="2"/>
          <w:numId w:val="5"/>
        </w:numPr>
        <w:spacing w:before="120" w:after="120" w:line="276" w:lineRule="auto"/>
        <w:ind w:left="1134" w:firstLine="0"/>
        <w:jc w:val="both"/>
        <w:rPr>
          <w:rFonts w:cs="Arial"/>
          <w:szCs w:val="20"/>
        </w:rPr>
      </w:pPr>
      <w:r w:rsidRPr="00BB58D5">
        <w:rPr>
          <w:rFonts w:cs="Arial"/>
          <w:color w:val="000000"/>
          <w:szCs w:val="20"/>
        </w:rPr>
        <w:t>Declaração de inidoneidade para licitar ou contratar</w:t>
      </w:r>
      <w:r w:rsidR="00A23106" w:rsidRPr="00BB58D5">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sidRPr="00BB58D5">
        <w:rPr>
          <w:rFonts w:cs="Arial"/>
          <w:color w:val="000000"/>
          <w:szCs w:val="20"/>
        </w:rPr>
        <w:t>, nos casos dos subitens</w:t>
      </w:r>
    </w:p>
    <w:p w:rsidR="00196F9E" w:rsidRPr="00BB58D5" w:rsidRDefault="00F710B7" w:rsidP="00445A2F">
      <w:pPr>
        <w:numPr>
          <w:ilvl w:val="2"/>
          <w:numId w:val="5"/>
        </w:numPr>
        <w:spacing w:before="120" w:after="120" w:line="276" w:lineRule="auto"/>
        <w:ind w:left="1134" w:firstLine="0"/>
        <w:jc w:val="both"/>
        <w:rPr>
          <w:rFonts w:cs="Arial"/>
          <w:szCs w:val="20"/>
        </w:rPr>
      </w:pPr>
      <w:r w:rsidRPr="00BB58D5">
        <w:rPr>
          <w:rFonts w:cs="Arial"/>
          <w:color w:val="000000"/>
          <w:szCs w:val="20"/>
        </w:rPr>
        <w:t xml:space="preserve"> 8.1.8 a 8.1.12, bem como nos demais casos que justifiquem a imposição da penalidade mais grave</w:t>
      </w:r>
      <w:r w:rsidR="00196F9E" w:rsidRPr="00BB58D5">
        <w:rPr>
          <w:rFonts w:cs="Arial"/>
          <w:szCs w:val="20"/>
        </w:rPr>
        <w:t>;</w:t>
      </w:r>
    </w:p>
    <w:p w:rsidR="00790510" w:rsidRPr="00BB58D5" w:rsidRDefault="00790510" w:rsidP="00AB2153">
      <w:pPr>
        <w:numPr>
          <w:ilvl w:val="1"/>
          <w:numId w:val="1"/>
        </w:numPr>
        <w:spacing w:before="120" w:after="120" w:line="276" w:lineRule="auto"/>
        <w:ind w:left="0" w:firstLine="0"/>
        <w:jc w:val="both"/>
        <w:rPr>
          <w:rFonts w:cs="Arial"/>
          <w:bCs/>
          <w:szCs w:val="20"/>
        </w:rPr>
      </w:pPr>
      <w:r w:rsidRPr="00BB58D5">
        <w:rPr>
          <w:rFonts w:cs="Arial"/>
          <w:bCs/>
          <w:szCs w:val="20"/>
        </w:rPr>
        <w:t>Na aplicação das sanções serão considerados:</w:t>
      </w:r>
    </w:p>
    <w:p w:rsidR="00790510" w:rsidRPr="00BB58D5" w:rsidRDefault="00110D2D" w:rsidP="001B6D74">
      <w:pPr>
        <w:numPr>
          <w:ilvl w:val="2"/>
          <w:numId w:val="1"/>
        </w:numPr>
        <w:spacing w:before="120" w:after="120" w:line="276" w:lineRule="auto"/>
        <w:ind w:left="567" w:firstLine="0"/>
        <w:jc w:val="both"/>
        <w:rPr>
          <w:rFonts w:cs="Arial"/>
          <w:bCs/>
          <w:szCs w:val="20"/>
        </w:rPr>
      </w:pPr>
      <w:r w:rsidRPr="00BB58D5">
        <w:rPr>
          <w:rFonts w:cs="Arial"/>
          <w:bCs/>
          <w:szCs w:val="20"/>
        </w:rPr>
        <w:lastRenderedPageBreak/>
        <w:t>A</w:t>
      </w:r>
      <w:r w:rsidR="00790510" w:rsidRPr="00BB58D5">
        <w:rPr>
          <w:rFonts w:cs="Arial"/>
          <w:bCs/>
          <w:szCs w:val="20"/>
        </w:rPr>
        <w:t xml:space="preserve"> natureza e a gravidade da infração cometida;</w:t>
      </w:r>
    </w:p>
    <w:p w:rsidR="00790510" w:rsidRPr="00BB58D5" w:rsidRDefault="00110D2D" w:rsidP="001B6D74">
      <w:pPr>
        <w:numPr>
          <w:ilvl w:val="2"/>
          <w:numId w:val="1"/>
        </w:numPr>
        <w:spacing w:before="120" w:after="120" w:line="276" w:lineRule="auto"/>
        <w:ind w:left="567" w:firstLine="0"/>
        <w:jc w:val="both"/>
        <w:rPr>
          <w:rFonts w:cs="Arial"/>
          <w:bCs/>
          <w:szCs w:val="20"/>
        </w:rPr>
      </w:pPr>
      <w:r w:rsidRPr="00BB58D5">
        <w:rPr>
          <w:rFonts w:cs="Arial"/>
          <w:bCs/>
          <w:szCs w:val="20"/>
        </w:rPr>
        <w:t>As</w:t>
      </w:r>
      <w:r w:rsidR="00790510" w:rsidRPr="00BB58D5">
        <w:rPr>
          <w:rFonts w:cs="Arial"/>
          <w:bCs/>
          <w:szCs w:val="20"/>
        </w:rPr>
        <w:t xml:space="preserve"> peculiaridades do caso concreto;</w:t>
      </w:r>
    </w:p>
    <w:p w:rsidR="00790510" w:rsidRPr="00BB58D5" w:rsidRDefault="00110D2D" w:rsidP="001B6D74">
      <w:pPr>
        <w:numPr>
          <w:ilvl w:val="2"/>
          <w:numId w:val="1"/>
        </w:numPr>
        <w:spacing w:before="120" w:after="120" w:line="276" w:lineRule="auto"/>
        <w:ind w:left="567" w:firstLine="0"/>
        <w:jc w:val="both"/>
        <w:rPr>
          <w:rFonts w:cs="Arial"/>
          <w:bCs/>
          <w:szCs w:val="20"/>
        </w:rPr>
      </w:pPr>
      <w:r w:rsidRPr="00BB58D5">
        <w:rPr>
          <w:rFonts w:cs="Arial"/>
          <w:bCs/>
          <w:szCs w:val="20"/>
        </w:rPr>
        <w:t>As</w:t>
      </w:r>
      <w:r w:rsidR="00790510" w:rsidRPr="00BB58D5">
        <w:rPr>
          <w:rFonts w:cs="Arial"/>
          <w:bCs/>
          <w:szCs w:val="20"/>
        </w:rPr>
        <w:t xml:space="preserve"> circunstâncias agravantes ou atenuantes;</w:t>
      </w:r>
    </w:p>
    <w:p w:rsidR="00790510" w:rsidRPr="00BB58D5" w:rsidRDefault="00110D2D" w:rsidP="001B6D74">
      <w:pPr>
        <w:numPr>
          <w:ilvl w:val="2"/>
          <w:numId w:val="1"/>
        </w:numPr>
        <w:spacing w:before="120" w:after="120" w:line="276" w:lineRule="auto"/>
        <w:ind w:left="567" w:firstLine="0"/>
        <w:jc w:val="both"/>
        <w:rPr>
          <w:rFonts w:cs="Arial"/>
          <w:bCs/>
          <w:szCs w:val="20"/>
        </w:rPr>
      </w:pPr>
      <w:r w:rsidRPr="00BB58D5">
        <w:rPr>
          <w:rFonts w:cs="Arial"/>
          <w:bCs/>
          <w:szCs w:val="20"/>
        </w:rPr>
        <w:t>Os</w:t>
      </w:r>
      <w:r w:rsidR="00790510" w:rsidRPr="00BB58D5">
        <w:rPr>
          <w:rFonts w:cs="Arial"/>
          <w:bCs/>
          <w:szCs w:val="20"/>
        </w:rPr>
        <w:t xml:space="preserve"> danos que dela provierem para a Administração Pública;</w:t>
      </w:r>
    </w:p>
    <w:p w:rsidR="00790510" w:rsidRPr="00BB58D5" w:rsidRDefault="00110D2D" w:rsidP="001B6D74">
      <w:pPr>
        <w:numPr>
          <w:ilvl w:val="2"/>
          <w:numId w:val="1"/>
        </w:numPr>
        <w:spacing w:before="120" w:after="120" w:line="276" w:lineRule="auto"/>
        <w:ind w:left="567" w:firstLine="0"/>
        <w:jc w:val="both"/>
        <w:rPr>
          <w:rFonts w:cs="Arial"/>
          <w:bCs/>
          <w:szCs w:val="20"/>
        </w:rPr>
      </w:pPr>
      <w:r w:rsidRPr="00BB58D5">
        <w:rPr>
          <w:rFonts w:cs="Arial"/>
          <w:bCs/>
          <w:szCs w:val="20"/>
        </w:rPr>
        <w:t>A</w:t>
      </w:r>
      <w:r w:rsidR="00790510" w:rsidRPr="00BB58D5">
        <w:rPr>
          <w:rFonts w:cs="Arial"/>
          <w:bCs/>
          <w:szCs w:val="20"/>
        </w:rPr>
        <w:t xml:space="preserve"> implantação ou o aperfeiçoamento de programa de integridade, conforme normas e orientações dos órgãos de controle.</w:t>
      </w:r>
    </w:p>
    <w:p w:rsidR="00D046F4" w:rsidRPr="00BB58D5" w:rsidRDefault="00D046F4" w:rsidP="00AB2153">
      <w:pPr>
        <w:numPr>
          <w:ilvl w:val="1"/>
          <w:numId w:val="1"/>
        </w:numPr>
        <w:spacing w:before="120" w:after="120" w:line="276" w:lineRule="auto"/>
        <w:ind w:left="0" w:firstLine="0"/>
        <w:jc w:val="both"/>
        <w:rPr>
          <w:rFonts w:cs="Arial"/>
          <w:szCs w:val="20"/>
        </w:rPr>
      </w:pPr>
      <w:bookmarkStart w:id="9" w:name="art156§6"/>
      <w:bookmarkStart w:id="10" w:name="art156§7"/>
      <w:bookmarkStart w:id="11" w:name="art156§8"/>
      <w:bookmarkEnd w:id="9"/>
      <w:bookmarkEnd w:id="10"/>
      <w:bookmarkEnd w:id="11"/>
      <w:r w:rsidRPr="00BB58D5">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BB58D5" w:rsidRDefault="00D046F4" w:rsidP="00AB2153">
      <w:pPr>
        <w:numPr>
          <w:ilvl w:val="1"/>
          <w:numId w:val="1"/>
        </w:numPr>
        <w:spacing w:before="120" w:after="120" w:line="276" w:lineRule="auto"/>
        <w:ind w:left="0" w:firstLine="0"/>
        <w:jc w:val="both"/>
        <w:rPr>
          <w:rFonts w:cs="Arial"/>
          <w:szCs w:val="20"/>
        </w:rPr>
      </w:pPr>
      <w:bookmarkStart w:id="12" w:name="art156§9"/>
      <w:bookmarkEnd w:id="12"/>
      <w:r w:rsidRPr="00BB58D5">
        <w:rPr>
          <w:rFonts w:cs="Arial"/>
          <w:szCs w:val="20"/>
        </w:rPr>
        <w:t xml:space="preserve">A aplicação das sanções previstas </w:t>
      </w:r>
      <w:r w:rsidR="00F710B7" w:rsidRPr="00BB58D5">
        <w:rPr>
          <w:rFonts w:cs="Arial"/>
          <w:szCs w:val="20"/>
        </w:rPr>
        <w:t>neste Aviso de Contratação Direta</w:t>
      </w:r>
      <w:r w:rsidRPr="00BB58D5">
        <w:rPr>
          <w:rFonts w:cs="Arial"/>
          <w:szCs w:val="20"/>
        </w:rPr>
        <w:t xml:space="preserve">, em hipótese alguma, </w:t>
      </w:r>
      <w:r w:rsidR="000E0380" w:rsidRPr="00BB58D5">
        <w:rPr>
          <w:rFonts w:cs="Arial"/>
          <w:szCs w:val="20"/>
        </w:rPr>
        <w:t>não exclu</w:t>
      </w:r>
      <w:r w:rsidR="001332F4" w:rsidRPr="00BB58D5">
        <w:rPr>
          <w:rFonts w:cs="Arial"/>
          <w:szCs w:val="20"/>
        </w:rPr>
        <w:t>i</w:t>
      </w:r>
      <w:r w:rsidR="000E0380" w:rsidRPr="00BB58D5">
        <w:rPr>
          <w:rFonts w:cs="Arial"/>
          <w:szCs w:val="20"/>
        </w:rPr>
        <w:t xml:space="preserve"> </w:t>
      </w:r>
      <w:r w:rsidRPr="00BB58D5">
        <w:rPr>
          <w:rFonts w:cs="Arial"/>
          <w:szCs w:val="20"/>
        </w:rPr>
        <w:t>a obrigação de reparação integral do dano causado à Administração Pública.</w:t>
      </w:r>
    </w:p>
    <w:p w:rsidR="00196F9E" w:rsidRPr="00BB58D5" w:rsidRDefault="00196F9E" w:rsidP="00AB2153">
      <w:pPr>
        <w:numPr>
          <w:ilvl w:val="1"/>
          <w:numId w:val="1"/>
        </w:numPr>
        <w:spacing w:before="120" w:after="120" w:line="276" w:lineRule="auto"/>
        <w:ind w:left="0" w:firstLine="0"/>
        <w:jc w:val="both"/>
        <w:rPr>
          <w:rFonts w:cs="Arial"/>
          <w:szCs w:val="20"/>
        </w:rPr>
      </w:pPr>
      <w:r w:rsidRPr="00BB58D5">
        <w:rPr>
          <w:rFonts w:cs="Arial"/>
          <w:szCs w:val="20"/>
        </w:rPr>
        <w:t>A penalidade de multa pode ser aplicada cumulativamente com as demais sanções.</w:t>
      </w:r>
    </w:p>
    <w:p w:rsidR="00196F9E" w:rsidRPr="00BB58D5" w:rsidRDefault="00196F9E" w:rsidP="00AB2153">
      <w:pPr>
        <w:numPr>
          <w:ilvl w:val="1"/>
          <w:numId w:val="1"/>
        </w:numPr>
        <w:spacing w:before="120" w:after="120" w:line="276" w:lineRule="auto"/>
        <w:ind w:left="0" w:firstLine="0"/>
        <w:jc w:val="both"/>
        <w:rPr>
          <w:rFonts w:cs="Arial"/>
          <w:szCs w:val="20"/>
        </w:rPr>
      </w:pPr>
      <w:r w:rsidRPr="00BB58D5">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BB58D5" w:rsidRDefault="00196F9E" w:rsidP="00AB2153">
      <w:pPr>
        <w:numPr>
          <w:ilvl w:val="1"/>
          <w:numId w:val="1"/>
        </w:numPr>
        <w:spacing w:before="120" w:after="120" w:line="276" w:lineRule="auto"/>
        <w:ind w:left="0" w:firstLine="0"/>
        <w:jc w:val="both"/>
        <w:rPr>
          <w:rFonts w:cs="Arial"/>
          <w:szCs w:val="20"/>
        </w:rPr>
      </w:pPr>
      <w:r w:rsidRPr="00BB58D5">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BB58D5" w:rsidRDefault="00196F9E" w:rsidP="00AB2153">
      <w:pPr>
        <w:numPr>
          <w:ilvl w:val="1"/>
          <w:numId w:val="1"/>
        </w:numPr>
        <w:spacing w:before="120" w:after="120" w:line="276" w:lineRule="auto"/>
        <w:ind w:left="0" w:firstLine="0"/>
        <w:jc w:val="both"/>
        <w:rPr>
          <w:rFonts w:cs="Arial"/>
          <w:szCs w:val="20"/>
        </w:rPr>
      </w:pPr>
      <w:r w:rsidRPr="00BB58D5">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BB58D5" w:rsidRDefault="00196F9E" w:rsidP="00AB2153">
      <w:pPr>
        <w:numPr>
          <w:ilvl w:val="1"/>
          <w:numId w:val="1"/>
        </w:numPr>
        <w:spacing w:before="120" w:after="120" w:line="276" w:lineRule="auto"/>
        <w:ind w:left="0" w:firstLine="0"/>
        <w:jc w:val="both"/>
        <w:rPr>
          <w:rFonts w:cs="Arial"/>
          <w:szCs w:val="20"/>
        </w:rPr>
      </w:pPr>
      <w:r w:rsidRPr="00BB58D5">
        <w:rPr>
          <w:rFonts w:cs="Arial"/>
          <w:szCs w:val="20"/>
        </w:rPr>
        <w:t xml:space="preserve">A aplicação de qualquer das penalidades previstas realizar-se-á em processo administrativo que assegurará o contraditório e a ampla defesa ao </w:t>
      </w:r>
      <w:r w:rsidR="009E584F" w:rsidRPr="00BB58D5">
        <w:rPr>
          <w:rFonts w:cs="Arial"/>
          <w:szCs w:val="20"/>
        </w:rPr>
        <w:t>fornecedor</w:t>
      </w:r>
      <w:r w:rsidRPr="00BB58D5">
        <w:rPr>
          <w:rFonts w:cs="Arial"/>
          <w:szCs w:val="20"/>
        </w:rPr>
        <w:t xml:space="preserve">/adjudicatário, observando-se o procedimento previsto na Lei nº </w:t>
      </w:r>
      <w:r w:rsidR="00D76727" w:rsidRPr="00BB58D5">
        <w:rPr>
          <w:rFonts w:cs="Arial"/>
          <w:szCs w:val="20"/>
        </w:rPr>
        <w:t>14.133</w:t>
      </w:r>
      <w:r w:rsidRPr="00BB58D5">
        <w:rPr>
          <w:rFonts w:cs="Arial"/>
          <w:szCs w:val="20"/>
        </w:rPr>
        <w:t xml:space="preserve">, de </w:t>
      </w:r>
      <w:r w:rsidR="00D76727" w:rsidRPr="00BB58D5">
        <w:rPr>
          <w:rFonts w:cs="Arial"/>
          <w:szCs w:val="20"/>
        </w:rPr>
        <w:t>2021</w:t>
      </w:r>
      <w:r w:rsidRPr="00BB58D5">
        <w:rPr>
          <w:rFonts w:cs="Arial"/>
          <w:szCs w:val="20"/>
        </w:rPr>
        <w:t>, e subsidiariamente na Lei nº 9.784, de 1999.</w:t>
      </w:r>
    </w:p>
    <w:p w:rsidR="00196F9E" w:rsidRDefault="00196F9E" w:rsidP="00AB2153">
      <w:pPr>
        <w:numPr>
          <w:ilvl w:val="1"/>
          <w:numId w:val="1"/>
        </w:numPr>
        <w:spacing w:before="120" w:after="120" w:line="276" w:lineRule="auto"/>
        <w:ind w:left="0" w:firstLine="0"/>
        <w:jc w:val="both"/>
        <w:rPr>
          <w:rFonts w:cs="Arial"/>
          <w:szCs w:val="20"/>
        </w:rPr>
      </w:pPr>
      <w:r w:rsidRPr="00BB58D5">
        <w:rPr>
          <w:rFonts w:cs="Arial"/>
          <w:szCs w:val="20"/>
        </w:rPr>
        <w:t xml:space="preserve">As sanções por atos praticados no decorrer da contratação estão previstas </w:t>
      </w:r>
      <w:r w:rsidR="00D76727" w:rsidRPr="00BB58D5">
        <w:rPr>
          <w:rFonts w:cs="Arial"/>
          <w:szCs w:val="20"/>
        </w:rPr>
        <w:t>nos anexos a este Aviso</w:t>
      </w:r>
      <w:r w:rsidRPr="00BB58D5">
        <w:rPr>
          <w:rFonts w:cs="Arial"/>
          <w:szCs w:val="20"/>
        </w:rPr>
        <w:t>.</w:t>
      </w:r>
    </w:p>
    <w:p w:rsidR="00356FE1" w:rsidRPr="001B6D74" w:rsidRDefault="00147041" w:rsidP="00AB2153">
      <w:pPr>
        <w:pStyle w:val="Ttulo1"/>
        <w:numPr>
          <w:ilvl w:val="0"/>
          <w:numId w:val="1"/>
        </w:numPr>
        <w:ind w:left="0" w:firstLine="0"/>
        <w:rPr>
          <w:rFonts w:cs="Arial"/>
          <w:szCs w:val="20"/>
        </w:rPr>
      </w:pPr>
      <w:bookmarkStart w:id="13" w:name="_Toc104906826"/>
      <w:r w:rsidRPr="001B6D74">
        <w:rPr>
          <w:rFonts w:ascii="Arial" w:hAnsi="Arial" w:cs="Arial"/>
          <w:b/>
          <w:color w:val="auto"/>
          <w:sz w:val="20"/>
          <w:szCs w:val="20"/>
        </w:rPr>
        <w:t>DAS DISPOSIÇÕES GERAIS</w:t>
      </w:r>
      <w:bookmarkEnd w:id="13"/>
    </w:p>
    <w:p w:rsidR="000C4B11" w:rsidRPr="00BB58D5" w:rsidRDefault="000C4B11" w:rsidP="00AB2153">
      <w:pPr>
        <w:numPr>
          <w:ilvl w:val="1"/>
          <w:numId w:val="1"/>
        </w:numPr>
        <w:autoSpaceDE w:val="0"/>
        <w:snapToGrid w:val="0"/>
        <w:spacing w:before="120" w:after="120" w:line="276" w:lineRule="auto"/>
        <w:ind w:left="0" w:firstLine="0"/>
        <w:jc w:val="both"/>
        <w:rPr>
          <w:rFonts w:cs="Arial"/>
          <w:szCs w:val="20"/>
        </w:rPr>
      </w:pPr>
      <w:r w:rsidRPr="00BB58D5">
        <w:rPr>
          <w:rFonts w:cs="Arial"/>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5B702E" w:rsidRPr="00BB58D5" w:rsidRDefault="008E389E"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No caso </w:t>
      </w:r>
      <w:r w:rsidR="00FF6FA3" w:rsidRPr="00BB58D5">
        <w:rPr>
          <w:rFonts w:cs="Arial"/>
          <w:color w:val="000000"/>
          <w:szCs w:val="20"/>
        </w:rPr>
        <w:t>de todos os fornecedores restarem desclassificados ou inabilitados</w:t>
      </w:r>
      <w:r w:rsidR="00B54EF3" w:rsidRPr="00BB58D5">
        <w:rPr>
          <w:rFonts w:cs="Arial"/>
          <w:color w:val="000000"/>
          <w:szCs w:val="20"/>
        </w:rPr>
        <w:t xml:space="preserve"> (procedimento </w:t>
      </w:r>
      <w:r w:rsidR="0062472B" w:rsidRPr="00BB58D5">
        <w:rPr>
          <w:rFonts w:cs="Arial"/>
          <w:color w:val="000000"/>
          <w:szCs w:val="20"/>
        </w:rPr>
        <w:t>fracassado</w:t>
      </w:r>
      <w:r w:rsidR="00B54EF3" w:rsidRPr="00BB58D5">
        <w:rPr>
          <w:rFonts w:cs="Arial"/>
          <w:color w:val="000000"/>
          <w:szCs w:val="20"/>
        </w:rPr>
        <w:t>)</w:t>
      </w:r>
      <w:r w:rsidR="00FF6FA3" w:rsidRPr="00BB58D5">
        <w:rPr>
          <w:rFonts w:cs="Arial"/>
          <w:color w:val="000000"/>
          <w:szCs w:val="20"/>
        </w:rPr>
        <w:t xml:space="preserve">, </w:t>
      </w:r>
      <w:r w:rsidR="00D149C0" w:rsidRPr="00BB58D5">
        <w:rPr>
          <w:rFonts w:cs="Arial"/>
          <w:color w:val="000000"/>
          <w:szCs w:val="20"/>
        </w:rPr>
        <w:t>a Administração</w:t>
      </w:r>
      <w:r w:rsidR="00FF6FA3" w:rsidRPr="00BB58D5">
        <w:rPr>
          <w:rFonts w:cs="Arial"/>
          <w:color w:val="000000"/>
          <w:szCs w:val="20"/>
        </w:rPr>
        <w:t xml:space="preserve"> poderá</w:t>
      </w:r>
      <w:r w:rsidR="005B702E" w:rsidRPr="00BB58D5">
        <w:rPr>
          <w:rFonts w:cs="Arial"/>
          <w:color w:val="000000"/>
          <w:szCs w:val="20"/>
        </w:rPr>
        <w:t>:</w:t>
      </w:r>
    </w:p>
    <w:p w:rsidR="005B702E" w:rsidRPr="00BB58D5" w:rsidRDefault="00110D2D" w:rsidP="001B6D74">
      <w:pPr>
        <w:numPr>
          <w:ilvl w:val="2"/>
          <w:numId w:val="1"/>
        </w:numPr>
        <w:spacing w:before="120" w:after="120" w:line="276" w:lineRule="auto"/>
        <w:ind w:left="0" w:firstLine="567"/>
        <w:jc w:val="both"/>
        <w:rPr>
          <w:rFonts w:cs="Arial"/>
          <w:color w:val="000000"/>
          <w:szCs w:val="20"/>
        </w:rPr>
      </w:pPr>
      <w:r w:rsidRPr="00BB58D5">
        <w:rPr>
          <w:rFonts w:cs="Arial"/>
          <w:color w:val="000000"/>
          <w:szCs w:val="20"/>
        </w:rPr>
        <w:t>Republicar</w:t>
      </w:r>
      <w:r w:rsidR="005B702E" w:rsidRPr="00BB58D5">
        <w:rPr>
          <w:rFonts w:cs="Arial"/>
          <w:color w:val="000000"/>
          <w:szCs w:val="20"/>
        </w:rPr>
        <w:t xml:space="preserve"> </w:t>
      </w:r>
      <w:r w:rsidR="00C35475" w:rsidRPr="00BB58D5">
        <w:rPr>
          <w:rFonts w:cs="Arial"/>
          <w:color w:val="000000"/>
          <w:szCs w:val="20"/>
        </w:rPr>
        <w:t>o presente aviso com uma nova data</w:t>
      </w:r>
      <w:r w:rsidR="00461C6C" w:rsidRPr="00BB58D5">
        <w:rPr>
          <w:rFonts w:cs="Arial"/>
          <w:color w:val="000000"/>
          <w:szCs w:val="20"/>
        </w:rPr>
        <w:t>;</w:t>
      </w:r>
    </w:p>
    <w:p w:rsidR="00461C6C" w:rsidRPr="00BB58D5" w:rsidRDefault="00110D2D" w:rsidP="001B6D74">
      <w:pPr>
        <w:numPr>
          <w:ilvl w:val="2"/>
          <w:numId w:val="1"/>
        </w:numPr>
        <w:spacing w:before="120" w:after="120" w:line="276" w:lineRule="auto"/>
        <w:ind w:left="0" w:firstLine="567"/>
        <w:jc w:val="both"/>
        <w:rPr>
          <w:rFonts w:cs="Arial"/>
          <w:color w:val="000000"/>
          <w:szCs w:val="20"/>
        </w:rPr>
      </w:pPr>
      <w:r w:rsidRPr="00BB58D5">
        <w:rPr>
          <w:rFonts w:cs="Arial"/>
          <w:color w:val="000000"/>
          <w:szCs w:val="20"/>
        </w:rPr>
        <w:t>Valer</w:t>
      </w:r>
      <w:r w:rsidR="00461C6C" w:rsidRPr="00BB58D5">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0D22F3" w:rsidRPr="00BB58D5" w:rsidRDefault="000D22F3" w:rsidP="00804CAD">
      <w:pPr>
        <w:numPr>
          <w:ilvl w:val="3"/>
          <w:numId w:val="1"/>
        </w:numPr>
        <w:spacing w:before="120" w:after="120" w:line="276" w:lineRule="auto"/>
        <w:ind w:left="0" w:firstLine="0"/>
        <w:jc w:val="both"/>
        <w:rPr>
          <w:rFonts w:cs="Arial"/>
          <w:color w:val="000000"/>
          <w:szCs w:val="20"/>
        </w:rPr>
      </w:pPr>
      <w:r w:rsidRPr="00BB58D5">
        <w:rPr>
          <w:rFonts w:cs="Arial"/>
          <w:color w:val="000000"/>
          <w:szCs w:val="20"/>
        </w:rPr>
        <w:t xml:space="preserve">No caso do subitem anterior, a contratação será operacionalizada fora deste </w:t>
      </w:r>
      <w:r w:rsidR="00F710B7" w:rsidRPr="00BB58D5">
        <w:rPr>
          <w:rFonts w:cs="Arial"/>
          <w:color w:val="000000"/>
          <w:szCs w:val="20"/>
        </w:rPr>
        <w:t>procedimento</w:t>
      </w:r>
      <w:r w:rsidRPr="00BB58D5">
        <w:rPr>
          <w:rFonts w:cs="Arial"/>
          <w:color w:val="000000"/>
          <w:szCs w:val="20"/>
        </w:rPr>
        <w:t>.</w:t>
      </w:r>
    </w:p>
    <w:p w:rsidR="00356FE1" w:rsidRPr="00BB58D5" w:rsidRDefault="00110D2D"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Fixar</w:t>
      </w:r>
      <w:r w:rsidR="00D149C0" w:rsidRPr="00BB58D5">
        <w:rPr>
          <w:rFonts w:cs="Arial"/>
          <w:color w:val="000000"/>
          <w:szCs w:val="20"/>
        </w:rPr>
        <w:t xml:space="preserve"> </w:t>
      </w:r>
      <w:r w:rsidR="0064175F" w:rsidRPr="00BB58D5">
        <w:rPr>
          <w:rFonts w:cs="Arial"/>
          <w:color w:val="000000"/>
          <w:szCs w:val="20"/>
        </w:rPr>
        <w:t>prazo para que possa haver adequação das propostas ou da documentação de habilitação, conforme o caso.</w:t>
      </w:r>
    </w:p>
    <w:p w:rsidR="00B54EF3" w:rsidRPr="00BB58D5" w:rsidRDefault="00B54EF3"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lastRenderedPageBreak/>
        <w:t>As providências d</w:t>
      </w:r>
      <w:r w:rsidR="00FF0582" w:rsidRPr="00BB58D5">
        <w:rPr>
          <w:rFonts w:cs="Arial"/>
          <w:color w:val="000000"/>
          <w:szCs w:val="20"/>
        </w:rPr>
        <w:t>o</w:t>
      </w:r>
      <w:r w:rsidR="00DE4EBF" w:rsidRPr="00BB58D5">
        <w:rPr>
          <w:rFonts w:cs="Arial"/>
          <w:color w:val="000000"/>
          <w:szCs w:val="20"/>
        </w:rPr>
        <w:t>s</w:t>
      </w:r>
      <w:r w:rsidR="001332F4" w:rsidRPr="00BB58D5">
        <w:rPr>
          <w:rFonts w:cs="Arial"/>
          <w:color w:val="000000"/>
          <w:szCs w:val="20"/>
        </w:rPr>
        <w:t xml:space="preserve"> </w:t>
      </w:r>
      <w:r w:rsidR="00FF0582" w:rsidRPr="00BB58D5">
        <w:rPr>
          <w:rFonts w:cs="Arial"/>
          <w:color w:val="000000"/>
          <w:szCs w:val="20"/>
        </w:rPr>
        <w:t>subitens 9.2.1 e 9.2.2</w:t>
      </w:r>
      <w:r w:rsidR="00DE4EBF" w:rsidRPr="00BB58D5">
        <w:rPr>
          <w:rFonts w:cs="Arial"/>
          <w:color w:val="000000"/>
          <w:szCs w:val="20"/>
        </w:rPr>
        <w:t xml:space="preserve"> acima </w:t>
      </w:r>
      <w:r w:rsidRPr="00BB58D5">
        <w:rPr>
          <w:rFonts w:cs="Arial"/>
          <w:color w:val="000000"/>
          <w:szCs w:val="20"/>
        </w:rPr>
        <w:t xml:space="preserve">poderão ser utilizadas se não houver </w:t>
      </w:r>
      <w:r w:rsidR="0062472B" w:rsidRPr="00BB58D5">
        <w:rPr>
          <w:rFonts w:cs="Arial"/>
          <w:color w:val="000000"/>
          <w:szCs w:val="20"/>
        </w:rPr>
        <w:t>o comparecimento de quaisquer fornecedores interessados (procedimento deserto)</w:t>
      </w:r>
    </w:p>
    <w:p w:rsidR="00BA7201" w:rsidRPr="00BB58D5" w:rsidRDefault="00BA7201"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Havendo a necessidade de realização de ato de qualquer natureza</w:t>
      </w:r>
      <w:r w:rsidR="0055168F" w:rsidRPr="00BB58D5">
        <w:rPr>
          <w:rFonts w:cs="Arial"/>
          <w:color w:val="000000"/>
          <w:szCs w:val="20"/>
        </w:rPr>
        <w:t xml:space="preserve"> pelos fornecedores, </w:t>
      </w:r>
      <w:r w:rsidR="0023612A" w:rsidRPr="00BB58D5">
        <w:rPr>
          <w:rFonts w:cs="Arial"/>
          <w:color w:val="000000"/>
          <w:szCs w:val="20"/>
        </w:rPr>
        <w:t xml:space="preserve">cujo prazo não conste deste </w:t>
      </w:r>
      <w:r w:rsidR="00313FBD" w:rsidRPr="00BB58D5">
        <w:rPr>
          <w:rFonts w:cs="Arial"/>
          <w:color w:val="000000"/>
          <w:szCs w:val="20"/>
        </w:rPr>
        <w:t>Aviso</w:t>
      </w:r>
      <w:r w:rsidR="00F710B7" w:rsidRPr="00BB58D5">
        <w:rPr>
          <w:rFonts w:cs="Arial"/>
          <w:color w:val="000000"/>
          <w:szCs w:val="20"/>
        </w:rPr>
        <w:t xml:space="preserve"> de Contratação Direta</w:t>
      </w:r>
      <w:r w:rsidR="0023612A" w:rsidRPr="00BB58D5">
        <w:rPr>
          <w:rFonts w:cs="Arial"/>
          <w:color w:val="000000"/>
          <w:szCs w:val="20"/>
        </w:rPr>
        <w:t xml:space="preserve">, </w:t>
      </w:r>
      <w:r w:rsidR="0055168F" w:rsidRPr="00BB58D5">
        <w:rPr>
          <w:rFonts w:cs="Arial"/>
          <w:color w:val="000000"/>
          <w:szCs w:val="20"/>
        </w:rPr>
        <w:t>deverá ser atendido o prazo indicado pelo agente competente da Administração</w:t>
      </w:r>
      <w:r w:rsidR="00A22FA7" w:rsidRPr="00BB58D5">
        <w:rPr>
          <w:rFonts w:cs="Arial"/>
          <w:color w:val="000000"/>
          <w:szCs w:val="20"/>
        </w:rPr>
        <w:t xml:space="preserve"> na respectiva notificação</w:t>
      </w:r>
      <w:r w:rsidR="0023612A" w:rsidRPr="00BB58D5">
        <w:rPr>
          <w:rFonts w:cs="Arial"/>
          <w:color w:val="000000"/>
          <w:szCs w:val="20"/>
        </w:rPr>
        <w:t>.</w:t>
      </w:r>
    </w:p>
    <w:p w:rsidR="00251226" w:rsidRPr="00BB58D5" w:rsidRDefault="00251226"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Caberá ao fornecedor acompanhar as operações, ficando responsável pelo ônus decorrente da perda do negócio diante da inobservância de quaisquer mensagens emitidas pel</w:t>
      </w:r>
      <w:r w:rsidR="00FB6EA3" w:rsidRPr="00BB58D5">
        <w:rPr>
          <w:rFonts w:cs="Arial"/>
          <w:color w:val="000000"/>
          <w:szCs w:val="20"/>
        </w:rPr>
        <w:t>a Administração</w:t>
      </w:r>
      <w:r w:rsidRPr="00BB58D5">
        <w:rPr>
          <w:rFonts w:cs="Arial"/>
          <w:color w:val="000000"/>
          <w:szCs w:val="20"/>
        </w:rPr>
        <w:t xml:space="preserve"> ou de sua desconexão.</w:t>
      </w:r>
    </w:p>
    <w:p w:rsidR="00147041" w:rsidRPr="00BB58D5" w:rsidRDefault="00147041"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BB58D5" w:rsidRDefault="00540167"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BB58D5">
        <w:rPr>
          <w:rFonts w:cs="Arial"/>
          <w:color w:val="000000"/>
          <w:szCs w:val="20"/>
        </w:rPr>
        <w:t xml:space="preserve"> ao procedimento</w:t>
      </w:r>
      <w:r w:rsidR="00147041" w:rsidRPr="00BB58D5">
        <w:rPr>
          <w:rFonts w:cs="Arial"/>
          <w:color w:val="000000"/>
          <w:szCs w:val="20"/>
        </w:rPr>
        <w:t>.</w:t>
      </w:r>
    </w:p>
    <w:p w:rsidR="00147041" w:rsidRPr="00BB58D5" w:rsidRDefault="00147041"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No julgamento das propostas e da habilitação, </w:t>
      </w:r>
      <w:r w:rsidR="00BD4EF1" w:rsidRPr="00BB58D5">
        <w:rPr>
          <w:rFonts w:cs="Arial"/>
          <w:color w:val="000000"/>
          <w:szCs w:val="20"/>
        </w:rPr>
        <w:t>a Administração</w:t>
      </w:r>
      <w:r w:rsidRPr="00BB58D5">
        <w:rPr>
          <w:rFonts w:cs="Arial"/>
          <w:color w:val="00000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BB58D5" w:rsidRDefault="00147041"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As normas disciplinadoras </w:t>
      </w:r>
      <w:r w:rsidR="00C6579F" w:rsidRPr="00BB58D5">
        <w:rPr>
          <w:rFonts w:cs="Arial"/>
          <w:color w:val="000000"/>
          <w:szCs w:val="20"/>
        </w:rPr>
        <w:t xml:space="preserve">deste </w:t>
      </w:r>
      <w:r w:rsidR="00313FBD" w:rsidRPr="00BB58D5">
        <w:rPr>
          <w:rFonts w:cs="Arial"/>
          <w:color w:val="000000"/>
          <w:szCs w:val="20"/>
        </w:rPr>
        <w:t>Aviso</w:t>
      </w:r>
      <w:r w:rsidR="00F710B7" w:rsidRPr="00BB58D5">
        <w:rPr>
          <w:rFonts w:cs="Arial"/>
          <w:color w:val="000000"/>
          <w:szCs w:val="20"/>
        </w:rPr>
        <w:t xml:space="preserve"> de Contratação Direta</w:t>
      </w:r>
      <w:r w:rsidR="00D22AC1" w:rsidRPr="00BB58D5">
        <w:rPr>
          <w:rFonts w:cs="Arial"/>
          <w:color w:val="000000"/>
          <w:szCs w:val="20"/>
        </w:rPr>
        <w:t xml:space="preserve"> </w:t>
      </w:r>
      <w:r w:rsidRPr="00BB58D5">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BB58D5" w:rsidRDefault="00147041"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Os </w:t>
      </w:r>
      <w:r w:rsidR="0078721C" w:rsidRPr="00BB58D5">
        <w:rPr>
          <w:rFonts w:cs="Arial"/>
          <w:color w:val="000000"/>
          <w:szCs w:val="20"/>
        </w:rPr>
        <w:t>fornecedores</w:t>
      </w:r>
      <w:r w:rsidRPr="00BB58D5">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BB58D5">
        <w:rPr>
          <w:rFonts w:cs="Arial"/>
          <w:color w:val="000000"/>
          <w:szCs w:val="20"/>
        </w:rPr>
        <w:t>de contratação</w:t>
      </w:r>
      <w:r w:rsidRPr="00BB58D5">
        <w:rPr>
          <w:rFonts w:cs="Arial"/>
          <w:color w:val="000000"/>
          <w:szCs w:val="20"/>
        </w:rPr>
        <w:t>.</w:t>
      </w:r>
    </w:p>
    <w:p w:rsidR="00147041" w:rsidRPr="00BB58D5" w:rsidRDefault="00147041"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Em caso de divergência entre disposições deste </w:t>
      </w:r>
      <w:r w:rsidR="00313FBD" w:rsidRPr="00BB58D5">
        <w:rPr>
          <w:rFonts w:cs="Arial"/>
          <w:color w:val="000000"/>
          <w:szCs w:val="20"/>
        </w:rPr>
        <w:t>Aviso</w:t>
      </w:r>
      <w:r w:rsidR="00F710B7" w:rsidRPr="00BB58D5">
        <w:rPr>
          <w:rFonts w:cs="Arial"/>
          <w:color w:val="000000"/>
          <w:szCs w:val="20"/>
        </w:rPr>
        <w:t xml:space="preserve"> de Contratação Direta</w:t>
      </w:r>
      <w:r w:rsidRPr="00BB58D5">
        <w:rPr>
          <w:rFonts w:cs="Arial"/>
          <w:color w:val="000000"/>
          <w:szCs w:val="20"/>
        </w:rPr>
        <w:t xml:space="preserve"> e de seus anexos ou demais peças que compõem o processo, </w:t>
      </w:r>
      <w:r w:rsidR="001156F7" w:rsidRPr="00BB58D5">
        <w:rPr>
          <w:rFonts w:cs="Arial"/>
          <w:color w:val="000000"/>
          <w:szCs w:val="20"/>
        </w:rPr>
        <w:t>prevalecerão</w:t>
      </w:r>
      <w:r w:rsidRPr="00BB58D5">
        <w:rPr>
          <w:rFonts w:cs="Arial"/>
          <w:color w:val="000000"/>
          <w:szCs w:val="20"/>
        </w:rPr>
        <w:t xml:space="preserve"> as deste </w:t>
      </w:r>
      <w:r w:rsidR="00313FBD" w:rsidRPr="00BB58D5">
        <w:rPr>
          <w:rFonts w:cs="Arial"/>
          <w:color w:val="000000"/>
          <w:szCs w:val="20"/>
        </w:rPr>
        <w:t>Aviso</w:t>
      </w:r>
      <w:r w:rsidRPr="00BB58D5">
        <w:rPr>
          <w:rFonts w:cs="Arial"/>
          <w:color w:val="000000"/>
          <w:szCs w:val="20"/>
        </w:rPr>
        <w:t>.</w:t>
      </w:r>
    </w:p>
    <w:p w:rsidR="000655D5" w:rsidRPr="00BB58D5" w:rsidRDefault="000655D5"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Da sessão pública será divulgada Ata no sistema eletrônico.</w:t>
      </w:r>
    </w:p>
    <w:p w:rsidR="00147041" w:rsidRPr="00BB58D5" w:rsidRDefault="00147041" w:rsidP="00AB2153">
      <w:pPr>
        <w:numPr>
          <w:ilvl w:val="1"/>
          <w:numId w:val="1"/>
        </w:numPr>
        <w:spacing w:before="120" w:after="120" w:line="276" w:lineRule="auto"/>
        <w:ind w:left="0" w:firstLine="0"/>
        <w:jc w:val="both"/>
        <w:rPr>
          <w:rFonts w:cs="Arial"/>
          <w:color w:val="000000"/>
          <w:szCs w:val="20"/>
        </w:rPr>
      </w:pPr>
      <w:r w:rsidRPr="00BB58D5">
        <w:rPr>
          <w:rFonts w:cs="Arial"/>
          <w:color w:val="000000"/>
          <w:szCs w:val="20"/>
        </w:rPr>
        <w:t xml:space="preserve">Integram este </w:t>
      </w:r>
      <w:r w:rsidR="00313FBD" w:rsidRPr="00BB58D5">
        <w:rPr>
          <w:rFonts w:cs="Arial"/>
          <w:color w:val="000000"/>
          <w:szCs w:val="20"/>
        </w:rPr>
        <w:t>Aviso</w:t>
      </w:r>
      <w:r w:rsidR="00F710B7" w:rsidRPr="00BB58D5">
        <w:rPr>
          <w:rFonts w:cs="Arial"/>
          <w:color w:val="000000"/>
          <w:szCs w:val="20"/>
        </w:rPr>
        <w:t xml:space="preserve"> de Contratação Direta</w:t>
      </w:r>
      <w:r w:rsidRPr="00BB58D5">
        <w:rPr>
          <w:rFonts w:cs="Arial"/>
          <w:color w:val="000000"/>
          <w:szCs w:val="20"/>
        </w:rPr>
        <w:t>, para todos os fins e efeitos, os seguintes anexos:</w:t>
      </w:r>
    </w:p>
    <w:p w:rsidR="00C4411B" w:rsidRPr="00BB58D5" w:rsidRDefault="00C4411B" w:rsidP="00AB2153">
      <w:pPr>
        <w:numPr>
          <w:ilvl w:val="2"/>
          <w:numId w:val="1"/>
        </w:numPr>
        <w:spacing w:before="120" w:after="120" w:line="276" w:lineRule="auto"/>
        <w:ind w:left="0" w:firstLine="0"/>
        <w:jc w:val="both"/>
        <w:rPr>
          <w:rFonts w:cs="Arial"/>
          <w:color w:val="000000"/>
          <w:szCs w:val="20"/>
        </w:rPr>
      </w:pPr>
      <w:r w:rsidRPr="00BB58D5">
        <w:rPr>
          <w:rFonts w:cs="Arial"/>
          <w:color w:val="000000"/>
          <w:szCs w:val="20"/>
        </w:rPr>
        <w:t xml:space="preserve">ANEXO </w:t>
      </w:r>
      <w:r w:rsidR="00DE4EBF" w:rsidRPr="00BB58D5">
        <w:rPr>
          <w:rFonts w:cs="Arial"/>
          <w:color w:val="000000"/>
          <w:szCs w:val="20"/>
        </w:rPr>
        <w:t>I</w:t>
      </w:r>
      <w:r w:rsidRPr="00BB58D5">
        <w:rPr>
          <w:rFonts w:cs="Arial"/>
          <w:color w:val="000000"/>
          <w:szCs w:val="20"/>
        </w:rPr>
        <w:t xml:space="preserve"> – Documentação exigida para Habilitação</w:t>
      </w:r>
    </w:p>
    <w:p w:rsidR="00BD569A" w:rsidRPr="00BB58D5" w:rsidRDefault="00BD569A" w:rsidP="00AB2153">
      <w:pPr>
        <w:numPr>
          <w:ilvl w:val="2"/>
          <w:numId w:val="1"/>
        </w:numPr>
        <w:spacing w:before="120" w:after="120" w:line="276" w:lineRule="auto"/>
        <w:ind w:left="0" w:firstLine="0"/>
        <w:jc w:val="both"/>
        <w:rPr>
          <w:rFonts w:cs="Arial"/>
          <w:color w:val="000000"/>
          <w:szCs w:val="20"/>
        </w:rPr>
      </w:pPr>
      <w:r w:rsidRPr="00BB58D5">
        <w:rPr>
          <w:rFonts w:cs="Arial"/>
          <w:color w:val="000000"/>
          <w:szCs w:val="20"/>
        </w:rPr>
        <w:t>ANEXO II - Termo de Referência;</w:t>
      </w:r>
    </w:p>
    <w:p w:rsidR="00BD569A" w:rsidRPr="00BB58D5" w:rsidRDefault="00BD569A" w:rsidP="00AB2153">
      <w:pPr>
        <w:numPr>
          <w:ilvl w:val="2"/>
          <w:numId w:val="1"/>
        </w:numPr>
        <w:spacing w:before="120" w:after="120" w:line="276" w:lineRule="auto"/>
        <w:ind w:left="0" w:firstLine="0"/>
        <w:jc w:val="both"/>
        <w:rPr>
          <w:rFonts w:cs="Arial"/>
          <w:color w:val="000000"/>
          <w:szCs w:val="20"/>
        </w:rPr>
      </w:pPr>
      <w:r w:rsidRPr="00BB58D5">
        <w:rPr>
          <w:rFonts w:cs="Arial"/>
          <w:iCs/>
          <w:szCs w:val="20"/>
        </w:rPr>
        <w:t>ANEXO III - Modelo de Proposta de Preço;</w:t>
      </w:r>
    </w:p>
    <w:p w:rsidR="001719BA" w:rsidRPr="00BB58D5" w:rsidRDefault="00BD569A" w:rsidP="00AB2153">
      <w:pPr>
        <w:numPr>
          <w:ilvl w:val="2"/>
          <w:numId w:val="1"/>
        </w:numPr>
        <w:spacing w:before="120" w:after="120" w:line="276" w:lineRule="auto"/>
        <w:ind w:left="0" w:firstLine="0"/>
        <w:jc w:val="both"/>
        <w:rPr>
          <w:rFonts w:cs="Arial"/>
          <w:iCs/>
          <w:szCs w:val="20"/>
        </w:rPr>
      </w:pPr>
      <w:r w:rsidRPr="00BB58D5">
        <w:rPr>
          <w:rFonts w:cs="Arial"/>
          <w:iCs/>
          <w:szCs w:val="20"/>
        </w:rPr>
        <w:t>A</w:t>
      </w:r>
      <w:r w:rsidR="00147041" w:rsidRPr="00BB58D5">
        <w:rPr>
          <w:rFonts w:cs="Arial"/>
          <w:iCs/>
          <w:szCs w:val="20"/>
        </w:rPr>
        <w:t xml:space="preserve">NEXO </w:t>
      </w:r>
      <w:r w:rsidR="00DE4EBF" w:rsidRPr="00BB58D5">
        <w:rPr>
          <w:rFonts w:cs="Arial"/>
          <w:iCs/>
          <w:szCs w:val="20"/>
        </w:rPr>
        <w:t>I</w:t>
      </w:r>
      <w:r w:rsidR="00B02DFB" w:rsidRPr="00BB58D5">
        <w:rPr>
          <w:rFonts w:cs="Arial"/>
          <w:iCs/>
          <w:szCs w:val="20"/>
        </w:rPr>
        <w:t>V</w:t>
      </w:r>
      <w:r w:rsidR="00147041" w:rsidRPr="00BB58D5">
        <w:rPr>
          <w:rFonts w:cs="Arial"/>
          <w:iCs/>
          <w:szCs w:val="20"/>
        </w:rPr>
        <w:t xml:space="preserve"> – Minuta de Termo de Contrato;</w:t>
      </w:r>
    </w:p>
    <w:p w:rsidR="007E0019" w:rsidRDefault="0025539F" w:rsidP="00415D9E">
      <w:pPr>
        <w:spacing w:after="120" w:line="276" w:lineRule="auto"/>
        <w:ind w:left="360" w:right="-15"/>
        <w:jc w:val="right"/>
        <w:rPr>
          <w:rFonts w:cs="Arial"/>
          <w:color w:val="000000"/>
          <w:szCs w:val="20"/>
        </w:rPr>
      </w:pPr>
      <w:r w:rsidRPr="00E749B5">
        <w:rPr>
          <w:rFonts w:cs="Arial"/>
          <w:color w:val="000000"/>
          <w:szCs w:val="20"/>
        </w:rPr>
        <w:t>Astorga</w:t>
      </w:r>
      <w:r w:rsidR="00147041" w:rsidRPr="00E749B5">
        <w:rPr>
          <w:rFonts w:cs="Arial"/>
          <w:color w:val="000000"/>
          <w:szCs w:val="20"/>
        </w:rPr>
        <w:t xml:space="preserve">, </w:t>
      </w:r>
      <w:r w:rsidR="004E4591">
        <w:rPr>
          <w:rFonts w:cs="Arial"/>
          <w:color w:val="000000"/>
          <w:szCs w:val="20"/>
        </w:rPr>
        <w:t>23</w:t>
      </w:r>
      <w:r w:rsidR="00D73ADA" w:rsidRPr="00E749B5">
        <w:rPr>
          <w:rFonts w:cs="Arial"/>
          <w:color w:val="000000"/>
          <w:szCs w:val="20"/>
        </w:rPr>
        <w:t xml:space="preserve"> </w:t>
      </w:r>
      <w:r w:rsidR="00BD569A" w:rsidRPr="00E749B5">
        <w:rPr>
          <w:rFonts w:cs="Arial"/>
          <w:color w:val="000000"/>
          <w:szCs w:val="20"/>
        </w:rPr>
        <w:t xml:space="preserve">de </w:t>
      </w:r>
      <w:r w:rsidR="00836098" w:rsidRPr="00E749B5">
        <w:rPr>
          <w:rFonts w:cs="Arial"/>
          <w:color w:val="000000"/>
          <w:szCs w:val="20"/>
        </w:rPr>
        <w:t>Fevereiro</w:t>
      </w:r>
      <w:r w:rsidR="00D73ADA" w:rsidRPr="00E749B5">
        <w:rPr>
          <w:rFonts w:cs="Arial"/>
          <w:color w:val="000000"/>
          <w:szCs w:val="20"/>
        </w:rPr>
        <w:t xml:space="preserve"> de 2024.</w:t>
      </w:r>
    </w:p>
    <w:p w:rsidR="004F1890" w:rsidRDefault="004F1890" w:rsidP="00415D9E">
      <w:pPr>
        <w:spacing w:after="120" w:line="276" w:lineRule="auto"/>
        <w:ind w:left="360" w:right="-15"/>
        <w:jc w:val="right"/>
        <w:rPr>
          <w:rFonts w:cs="Arial"/>
          <w:color w:val="000000"/>
          <w:szCs w:val="20"/>
        </w:rPr>
      </w:pPr>
    </w:p>
    <w:p w:rsidR="004F1890" w:rsidRDefault="004F1890" w:rsidP="003D092C">
      <w:pPr>
        <w:spacing w:after="120" w:line="276" w:lineRule="auto"/>
        <w:ind w:left="360" w:right="-15"/>
        <w:jc w:val="center"/>
        <w:rPr>
          <w:rFonts w:cs="Arial"/>
          <w:b/>
          <w:bCs/>
          <w:iCs/>
          <w:color w:val="000000"/>
          <w:szCs w:val="20"/>
        </w:rPr>
      </w:pPr>
    </w:p>
    <w:p w:rsidR="00DD3518" w:rsidRPr="00BB58D5" w:rsidRDefault="00DD3518" w:rsidP="00415D9E">
      <w:pPr>
        <w:spacing w:after="120" w:line="276" w:lineRule="auto"/>
        <w:ind w:left="360" w:right="-15"/>
        <w:jc w:val="right"/>
        <w:rPr>
          <w:rFonts w:cs="Arial"/>
          <w:b/>
          <w:bCs/>
          <w:iCs/>
          <w:color w:val="000000"/>
          <w:szCs w:val="20"/>
        </w:rPr>
      </w:pPr>
    </w:p>
    <w:p w:rsidR="00BD569A" w:rsidRPr="00BB58D5" w:rsidRDefault="00CC2171" w:rsidP="00CC2171">
      <w:pPr>
        <w:pStyle w:val="Recuodecorpodetexto3"/>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s>
        <w:spacing w:line="240" w:lineRule="exact"/>
        <w:ind w:right="283" w:firstLine="0"/>
        <w:jc w:val="center"/>
        <w:rPr>
          <w:rFonts w:cs="Arial"/>
          <w:b/>
          <w:sz w:val="20"/>
        </w:rPr>
      </w:pPr>
      <w:r>
        <w:rPr>
          <w:rFonts w:cs="Arial"/>
          <w:b/>
          <w:sz w:val="20"/>
        </w:rPr>
        <w:t xml:space="preserve">    </w:t>
      </w:r>
      <w:r w:rsidR="00D73ADA">
        <w:rPr>
          <w:rFonts w:cs="Arial"/>
          <w:b/>
          <w:sz w:val="20"/>
        </w:rPr>
        <w:t>Luciana Geraldo</w:t>
      </w:r>
    </w:p>
    <w:p w:rsidR="00BB58D5" w:rsidRDefault="00836098" w:rsidP="00CC2171">
      <w:pPr>
        <w:spacing w:line="240" w:lineRule="exact"/>
        <w:jc w:val="center"/>
        <w:rPr>
          <w:rFonts w:cs="Arial"/>
          <w:szCs w:val="20"/>
        </w:rPr>
      </w:pPr>
      <w:r>
        <w:rPr>
          <w:rFonts w:cs="Arial"/>
          <w:szCs w:val="20"/>
        </w:rPr>
        <w:t>Agente de Contratação</w:t>
      </w:r>
    </w:p>
    <w:p w:rsidR="00415D9E" w:rsidRDefault="00BD569A" w:rsidP="00CC2171">
      <w:pPr>
        <w:spacing w:line="240" w:lineRule="exact"/>
        <w:jc w:val="center"/>
        <w:rPr>
          <w:rFonts w:cs="Arial"/>
          <w:szCs w:val="20"/>
        </w:rPr>
      </w:pPr>
      <w:r w:rsidRPr="00BB58D5">
        <w:rPr>
          <w:rFonts w:cs="Arial"/>
          <w:szCs w:val="20"/>
        </w:rPr>
        <w:t xml:space="preserve">Portaria nº </w:t>
      </w:r>
      <w:r w:rsidR="00D73ADA">
        <w:rPr>
          <w:rFonts w:cs="Arial"/>
          <w:szCs w:val="20"/>
        </w:rPr>
        <w:t>001/2024</w:t>
      </w:r>
    </w:p>
    <w:p w:rsidR="00415D9E" w:rsidRDefault="00415D9E" w:rsidP="00BB58D5">
      <w:pPr>
        <w:spacing w:line="240" w:lineRule="exact"/>
        <w:jc w:val="center"/>
        <w:rPr>
          <w:rFonts w:cs="Arial"/>
          <w:szCs w:val="20"/>
        </w:rPr>
      </w:pPr>
    </w:p>
    <w:p w:rsidR="00415D9E" w:rsidRDefault="00415D9E" w:rsidP="00BB58D5">
      <w:pPr>
        <w:spacing w:line="240" w:lineRule="exact"/>
        <w:jc w:val="center"/>
        <w:rPr>
          <w:rFonts w:cs="Arial"/>
          <w:szCs w:val="20"/>
        </w:rPr>
      </w:pPr>
    </w:p>
    <w:p w:rsidR="00415D9E" w:rsidRDefault="00415D9E" w:rsidP="00BB58D5">
      <w:pPr>
        <w:spacing w:line="240" w:lineRule="exact"/>
        <w:jc w:val="center"/>
        <w:rPr>
          <w:rFonts w:cs="Arial"/>
          <w:szCs w:val="20"/>
        </w:rPr>
      </w:pPr>
    </w:p>
    <w:p w:rsidR="002915F7" w:rsidRDefault="002915F7" w:rsidP="00BB58D5">
      <w:pPr>
        <w:spacing w:line="240" w:lineRule="exact"/>
        <w:jc w:val="center"/>
        <w:rPr>
          <w:rFonts w:cs="Arial"/>
          <w:szCs w:val="20"/>
        </w:rPr>
      </w:pPr>
    </w:p>
    <w:p w:rsidR="002915F7" w:rsidRDefault="002915F7" w:rsidP="00BB58D5">
      <w:pPr>
        <w:spacing w:line="240" w:lineRule="exact"/>
        <w:jc w:val="center"/>
        <w:rPr>
          <w:rFonts w:cs="Arial"/>
          <w:szCs w:val="20"/>
        </w:rPr>
      </w:pPr>
    </w:p>
    <w:p w:rsidR="002915F7" w:rsidRDefault="002915F7" w:rsidP="00BB58D5">
      <w:pPr>
        <w:spacing w:line="240" w:lineRule="exact"/>
        <w:jc w:val="center"/>
        <w:rPr>
          <w:rFonts w:cs="Arial"/>
          <w:szCs w:val="20"/>
        </w:rPr>
      </w:pPr>
    </w:p>
    <w:p w:rsidR="00415D9E" w:rsidRDefault="00415D9E" w:rsidP="00BB58D5">
      <w:pPr>
        <w:spacing w:line="240" w:lineRule="exact"/>
        <w:jc w:val="center"/>
        <w:rPr>
          <w:rFonts w:cs="Arial"/>
          <w:szCs w:val="20"/>
        </w:rPr>
      </w:pPr>
    </w:p>
    <w:p w:rsidR="00935BAB" w:rsidRPr="00BB58D5" w:rsidRDefault="00C525CC" w:rsidP="00BB58D5">
      <w:pPr>
        <w:spacing w:after="160" w:line="259" w:lineRule="auto"/>
        <w:jc w:val="center"/>
        <w:rPr>
          <w:rFonts w:cs="Arial"/>
          <w:szCs w:val="20"/>
          <w:lang w:eastAsia="en-US"/>
        </w:rPr>
      </w:pPr>
      <w:r w:rsidRPr="00BB58D5">
        <w:rPr>
          <w:rFonts w:cs="Arial"/>
          <w:b/>
          <w:szCs w:val="20"/>
        </w:rPr>
        <w:t>ANEXO I</w:t>
      </w:r>
      <w:r w:rsidR="00E23CC8" w:rsidRPr="00BB58D5">
        <w:rPr>
          <w:rFonts w:cs="Arial"/>
          <w:b/>
          <w:szCs w:val="20"/>
        </w:rPr>
        <w:t xml:space="preserve"> – DOCUMENTAÇÃO EXIGIDA PARA HABILITAÇÃO</w:t>
      </w:r>
    </w:p>
    <w:p w:rsidR="00E23CC8" w:rsidRPr="00BB58D5" w:rsidRDefault="00E23CC8" w:rsidP="00445A2F">
      <w:pPr>
        <w:pStyle w:val="PADRO"/>
        <w:keepNext w:val="0"/>
        <w:widowControl/>
        <w:numPr>
          <w:ilvl w:val="0"/>
          <w:numId w:val="3"/>
        </w:numPr>
        <w:spacing w:before="120" w:after="120"/>
        <w:rPr>
          <w:rFonts w:ascii="Arial" w:hAnsi="Arial" w:cs="Arial"/>
          <w:szCs w:val="20"/>
        </w:rPr>
      </w:pPr>
      <w:r w:rsidRPr="00BB58D5">
        <w:rPr>
          <w:rFonts w:ascii="Arial" w:hAnsi="Arial" w:cs="Arial"/>
          <w:b/>
          <w:bCs/>
          <w:color w:val="000000"/>
          <w:szCs w:val="20"/>
        </w:rPr>
        <w:t xml:space="preserve">Habilitação jurídica: </w:t>
      </w:r>
    </w:p>
    <w:p w:rsidR="00E23CC8" w:rsidRPr="00BB58D5" w:rsidRDefault="001B6D74" w:rsidP="00445A2F">
      <w:pPr>
        <w:numPr>
          <w:ilvl w:val="1"/>
          <w:numId w:val="3"/>
        </w:numPr>
        <w:tabs>
          <w:tab w:val="left" w:pos="567"/>
        </w:tabs>
        <w:autoSpaceDE w:val="0"/>
        <w:snapToGrid w:val="0"/>
        <w:spacing w:before="120" w:after="120" w:line="276" w:lineRule="auto"/>
        <w:ind w:left="0" w:firstLine="0"/>
        <w:jc w:val="both"/>
        <w:rPr>
          <w:rFonts w:cs="Arial"/>
          <w:szCs w:val="20"/>
        </w:rPr>
      </w:pPr>
      <w:r w:rsidRPr="00BB58D5">
        <w:rPr>
          <w:rFonts w:cs="Arial"/>
          <w:szCs w:val="20"/>
        </w:rPr>
        <w:t>No</w:t>
      </w:r>
      <w:r w:rsidR="00E23CC8" w:rsidRPr="00BB58D5">
        <w:rPr>
          <w:rFonts w:cs="Arial"/>
          <w:szCs w:val="20"/>
        </w:rPr>
        <w:t xml:space="preserve"> caso de empresário individual, inscrição no Registro Público de Empresas Mercantis, a cargo da Junta Comercial da respectiva sede;</w:t>
      </w:r>
    </w:p>
    <w:p w:rsidR="00E23CC8" w:rsidRPr="00BB58D5" w:rsidRDefault="00E23CC8" w:rsidP="00445A2F">
      <w:pPr>
        <w:pStyle w:val="PargrafodaLista"/>
        <w:numPr>
          <w:ilvl w:val="1"/>
          <w:numId w:val="3"/>
        </w:numPr>
        <w:tabs>
          <w:tab w:val="left" w:pos="567"/>
        </w:tabs>
        <w:autoSpaceDE w:val="0"/>
        <w:snapToGrid w:val="0"/>
        <w:spacing w:before="120" w:after="120" w:line="276" w:lineRule="auto"/>
        <w:ind w:left="0" w:firstLine="0"/>
        <w:jc w:val="both"/>
        <w:rPr>
          <w:rFonts w:cs="Arial"/>
          <w:color w:val="000000"/>
          <w:szCs w:val="20"/>
        </w:rPr>
      </w:pPr>
      <w:r w:rsidRPr="00BB58D5">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rsidR="00E23CC8" w:rsidRPr="00BB58D5" w:rsidRDefault="00E23CC8" w:rsidP="00445A2F">
      <w:pPr>
        <w:numPr>
          <w:ilvl w:val="1"/>
          <w:numId w:val="3"/>
        </w:numPr>
        <w:tabs>
          <w:tab w:val="left" w:pos="567"/>
        </w:tabs>
        <w:autoSpaceDE w:val="0"/>
        <w:snapToGrid w:val="0"/>
        <w:spacing w:before="120" w:after="120" w:line="276" w:lineRule="auto"/>
        <w:ind w:left="0" w:firstLine="0"/>
        <w:jc w:val="both"/>
        <w:rPr>
          <w:rFonts w:cs="Arial"/>
          <w:color w:val="000000"/>
          <w:szCs w:val="20"/>
        </w:rPr>
      </w:pPr>
      <w:r w:rsidRPr="00BB58D5">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BB58D5" w:rsidRDefault="001B6D74" w:rsidP="00445A2F">
      <w:pPr>
        <w:numPr>
          <w:ilvl w:val="1"/>
          <w:numId w:val="3"/>
        </w:numPr>
        <w:tabs>
          <w:tab w:val="left" w:pos="567"/>
        </w:tabs>
        <w:autoSpaceDE w:val="0"/>
        <w:snapToGrid w:val="0"/>
        <w:spacing w:before="120" w:after="120" w:line="276" w:lineRule="auto"/>
        <w:ind w:left="0" w:firstLine="0"/>
        <w:jc w:val="both"/>
        <w:rPr>
          <w:rFonts w:cs="Arial"/>
          <w:color w:val="000000"/>
          <w:szCs w:val="20"/>
        </w:rPr>
      </w:pPr>
      <w:r w:rsidRPr="00BB58D5">
        <w:rPr>
          <w:rFonts w:cs="Arial"/>
          <w:color w:val="000000"/>
          <w:szCs w:val="20"/>
        </w:rPr>
        <w:t>Inscrição</w:t>
      </w:r>
      <w:r w:rsidR="00E23CC8" w:rsidRPr="00BB58D5">
        <w:rPr>
          <w:rFonts w:cs="Arial"/>
          <w:color w:val="000000"/>
          <w:szCs w:val="20"/>
        </w:rPr>
        <w:t xml:space="preserve"> no Registro Público de Empresas Mercantis onde </w:t>
      </w:r>
      <w:r w:rsidR="001156F7" w:rsidRPr="00BB58D5">
        <w:rPr>
          <w:rFonts w:cs="Arial"/>
          <w:color w:val="000000"/>
          <w:szCs w:val="20"/>
        </w:rPr>
        <w:t>opera</w:t>
      </w:r>
      <w:r w:rsidR="00E23CC8" w:rsidRPr="00BB58D5">
        <w:rPr>
          <w:rFonts w:cs="Arial"/>
          <w:color w:val="000000"/>
          <w:szCs w:val="20"/>
        </w:rPr>
        <w:t xml:space="preserve"> com averbação no Registro onde tem sede a matriz, no caso de ser o participante sucursal, filial ou agência;</w:t>
      </w:r>
    </w:p>
    <w:p w:rsidR="00E23CC8" w:rsidRPr="00BB58D5" w:rsidRDefault="00E23CC8" w:rsidP="00445A2F">
      <w:pPr>
        <w:numPr>
          <w:ilvl w:val="1"/>
          <w:numId w:val="3"/>
        </w:numPr>
        <w:tabs>
          <w:tab w:val="left" w:pos="567"/>
        </w:tabs>
        <w:autoSpaceDE w:val="0"/>
        <w:snapToGrid w:val="0"/>
        <w:spacing w:before="120" w:after="120" w:line="276" w:lineRule="auto"/>
        <w:ind w:left="0" w:firstLine="0"/>
        <w:jc w:val="both"/>
        <w:rPr>
          <w:rFonts w:cs="Arial"/>
          <w:szCs w:val="20"/>
        </w:rPr>
      </w:pPr>
      <w:r w:rsidRPr="00BB58D5">
        <w:rPr>
          <w:rFonts w:cs="Arial"/>
          <w:color w:val="000000"/>
          <w:szCs w:val="20"/>
        </w:rPr>
        <w:t>No caso de sociedade simples: inscrição do ato constitutivo no Registro Civil das Pessoas Jurídicas do local de sua sede, acompanhada de prova da indicação dos seus administradores;</w:t>
      </w:r>
    </w:p>
    <w:p w:rsidR="00E23CC8" w:rsidRPr="00BB58D5" w:rsidRDefault="001B6D74" w:rsidP="00445A2F">
      <w:pPr>
        <w:numPr>
          <w:ilvl w:val="1"/>
          <w:numId w:val="3"/>
        </w:numPr>
        <w:tabs>
          <w:tab w:val="left" w:pos="567"/>
        </w:tabs>
        <w:autoSpaceDE w:val="0"/>
        <w:snapToGrid w:val="0"/>
        <w:spacing w:before="120" w:after="120" w:line="276" w:lineRule="auto"/>
        <w:ind w:left="0" w:firstLine="0"/>
        <w:jc w:val="both"/>
        <w:rPr>
          <w:rFonts w:cs="Arial"/>
          <w:color w:val="000000"/>
          <w:szCs w:val="20"/>
        </w:rPr>
      </w:pPr>
      <w:r w:rsidRPr="00BB58D5">
        <w:rPr>
          <w:rFonts w:cs="Arial"/>
          <w:color w:val="000000"/>
          <w:szCs w:val="20"/>
        </w:rPr>
        <w:t>Decreto</w:t>
      </w:r>
      <w:r w:rsidR="00E23CC8" w:rsidRPr="00BB58D5">
        <w:rPr>
          <w:rFonts w:cs="Arial"/>
          <w:color w:val="000000"/>
          <w:szCs w:val="20"/>
        </w:rPr>
        <w:t xml:space="preserve"> de autorização, em se tratando de sociedade empresária estrangeira em funcionamento no País;</w:t>
      </w:r>
    </w:p>
    <w:p w:rsidR="00E23CC8" w:rsidRPr="00BB58D5" w:rsidRDefault="00E23CC8" w:rsidP="00445A2F">
      <w:pPr>
        <w:pStyle w:val="PargrafodaLista"/>
        <w:numPr>
          <w:ilvl w:val="1"/>
          <w:numId w:val="3"/>
        </w:numPr>
        <w:tabs>
          <w:tab w:val="left" w:pos="567"/>
        </w:tabs>
        <w:spacing w:before="120" w:after="120" w:line="276" w:lineRule="auto"/>
        <w:ind w:left="0" w:firstLine="0"/>
        <w:jc w:val="both"/>
        <w:rPr>
          <w:rFonts w:cs="Arial"/>
          <w:bCs/>
          <w:color w:val="000000"/>
          <w:szCs w:val="20"/>
        </w:rPr>
      </w:pPr>
      <w:r w:rsidRPr="00BB58D5">
        <w:rPr>
          <w:rFonts w:cs="Arial"/>
          <w:bCs/>
          <w:color w:val="000000"/>
          <w:szCs w:val="20"/>
        </w:rPr>
        <w:t>Os documentos acima deverão estar acompanhados de todas as alterações ou da consolidação respectiva.</w:t>
      </w:r>
    </w:p>
    <w:p w:rsidR="00E23CC8" w:rsidRPr="00BB58D5" w:rsidRDefault="00E23CC8" w:rsidP="00445A2F">
      <w:pPr>
        <w:pStyle w:val="PADRO"/>
        <w:keepNext w:val="0"/>
        <w:widowControl/>
        <w:numPr>
          <w:ilvl w:val="0"/>
          <w:numId w:val="3"/>
        </w:numPr>
        <w:tabs>
          <w:tab w:val="left" w:pos="567"/>
        </w:tabs>
        <w:spacing w:before="120" w:after="120"/>
        <w:ind w:left="0" w:firstLine="0"/>
        <w:rPr>
          <w:rFonts w:ascii="Arial" w:hAnsi="Arial" w:cs="Arial"/>
          <w:szCs w:val="20"/>
        </w:rPr>
      </w:pPr>
      <w:r w:rsidRPr="00BB58D5">
        <w:rPr>
          <w:rFonts w:ascii="Arial" w:hAnsi="Arial" w:cs="Arial"/>
          <w:b/>
          <w:bCs/>
          <w:color w:val="000000"/>
          <w:szCs w:val="20"/>
        </w:rPr>
        <w:t xml:space="preserve"> Regularidade fiscal</w:t>
      </w:r>
      <w:r w:rsidR="00031257" w:rsidRPr="00BB58D5">
        <w:rPr>
          <w:rFonts w:ascii="Arial" w:hAnsi="Arial" w:cs="Arial"/>
          <w:b/>
          <w:bCs/>
          <w:color w:val="000000"/>
          <w:szCs w:val="20"/>
        </w:rPr>
        <w:t>, social</w:t>
      </w:r>
      <w:r w:rsidRPr="00BB58D5">
        <w:rPr>
          <w:rFonts w:ascii="Arial" w:hAnsi="Arial" w:cs="Arial"/>
          <w:b/>
          <w:bCs/>
          <w:color w:val="000000"/>
          <w:szCs w:val="20"/>
        </w:rPr>
        <w:t xml:space="preserve"> e trabalhista:</w:t>
      </w:r>
    </w:p>
    <w:p w:rsidR="00E23CC8" w:rsidRPr="00BB58D5" w:rsidRDefault="001B6D74" w:rsidP="00445A2F">
      <w:pPr>
        <w:numPr>
          <w:ilvl w:val="1"/>
          <w:numId w:val="3"/>
        </w:numPr>
        <w:tabs>
          <w:tab w:val="left" w:pos="567"/>
          <w:tab w:val="left" w:pos="1440"/>
        </w:tabs>
        <w:autoSpaceDE w:val="0"/>
        <w:snapToGrid w:val="0"/>
        <w:spacing w:before="120" w:after="120" w:line="276" w:lineRule="auto"/>
        <w:ind w:left="0" w:firstLine="0"/>
        <w:jc w:val="both"/>
        <w:rPr>
          <w:rFonts w:cs="Arial"/>
          <w:szCs w:val="20"/>
        </w:rPr>
      </w:pPr>
      <w:r w:rsidRPr="00BB58D5">
        <w:rPr>
          <w:rFonts w:cs="Arial"/>
          <w:szCs w:val="20"/>
          <w:lang w:eastAsia="en-US"/>
        </w:rPr>
        <w:t>Prova</w:t>
      </w:r>
      <w:r w:rsidR="00E23CC8" w:rsidRPr="00BB58D5">
        <w:rPr>
          <w:rFonts w:cs="Arial"/>
          <w:szCs w:val="20"/>
          <w:lang w:eastAsia="en-US"/>
        </w:rPr>
        <w:t xml:space="preserve"> de inscrição no Cadastro Nacional de Pessoas Jurídicas ou no Cadastro de Pessoas Físicas, conforme o caso;</w:t>
      </w:r>
    </w:p>
    <w:p w:rsidR="00E23CC8" w:rsidRPr="00BB58D5" w:rsidRDefault="001B6D74" w:rsidP="00445A2F">
      <w:pPr>
        <w:numPr>
          <w:ilvl w:val="1"/>
          <w:numId w:val="3"/>
        </w:numPr>
        <w:tabs>
          <w:tab w:val="left" w:pos="567"/>
          <w:tab w:val="left" w:pos="1440"/>
        </w:tabs>
        <w:autoSpaceDE w:val="0"/>
        <w:snapToGrid w:val="0"/>
        <w:spacing w:before="120" w:after="120" w:line="276" w:lineRule="auto"/>
        <w:ind w:left="0" w:firstLine="0"/>
        <w:jc w:val="both"/>
        <w:rPr>
          <w:rFonts w:cs="Arial"/>
          <w:szCs w:val="20"/>
        </w:rPr>
      </w:pPr>
      <w:r w:rsidRPr="00BB58D5">
        <w:rPr>
          <w:rFonts w:cs="Arial"/>
          <w:szCs w:val="20"/>
        </w:rPr>
        <w:t>Prova</w:t>
      </w:r>
      <w:r w:rsidR="00E23CC8" w:rsidRPr="00BB58D5">
        <w:rPr>
          <w:rFonts w:cs="Arial"/>
          <w:szCs w:val="2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BB58D5" w:rsidRDefault="001B6D74" w:rsidP="00445A2F">
      <w:pPr>
        <w:numPr>
          <w:ilvl w:val="1"/>
          <w:numId w:val="3"/>
        </w:numPr>
        <w:tabs>
          <w:tab w:val="left" w:pos="567"/>
          <w:tab w:val="left" w:pos="1440"/>
        </w:tabs>
        <w:autoSpaceDE w:val="0"/>
        <w:snapToGrid w:val="0"/>
        <w:spacing w:before="120" w:after="120" w:line="276" w:lineRule="auto"/>
        <w:ind w:left="0" w:firstLine="0"/>
        <w:jc w:val="both"/>
        <w:rPr>
          <w:rFonts w:cs="Arial"/>
          <w:color w:val="000000"/>
          <w:szCs w:val="20"/>
        </w:rPr>
      </w:pPr>
      <w:r w:rsidRPr="00BB58D5">
        <w:rPr>
          <w:rFonts w:cs="Arial"/>
          <w:color w:val="000000"/>
          <w:szCs w:val="20"/>
          <w:lang w:eastAsia="en-US"/>
        </w:rPr>
        <w:t>Prova</w:t>
      </w:r>
      <w:r w:rsidR="00E23CC8" w:rsidRPr="00BB58D5">
        <w:rPr>
          <w:rFonts w:cs="Arial"/>
          <w:color w:val="000000"/>
          <w:szCs w:val="20"/>
          <w:lang w:eastAsia="en-US"/>
        </w:rPr>
        <w:t xml:space="preserve"> de regularidade com o Fundo de Garantia do Tempo de Serviço (FGTS);</w:t>
      </w:r>
    </w:p>
    <w:p w:rsidR="00E23CC8" w:rsidRPr="00BB58D5" w:rsidRDefault="001B6D74" w:rsidP="00445A2F">
      <w:pPr>
        <w:numPr>
          <w:ilvl w:val="1"/>
          <w:numId w:val="3"/>
        </w:numPr>
        <w:tabs>
          <w:tab w:val="left" w:pos="567"/>
          <w:tab w:val="left" w:pos="1440"/>
        </w:tabs>
        <w:autoSpaceDE w:val="0"/>
        <w:snapToGrid w:val="0"/>
        <w:spacing w:before="120" w:after="120" w:line="276" w:lineRule="auto"/>
        <w:ind w:left="0" w:firstLine="0"/>
        <w:jc w:val="both"/>
        <w:rPr>
          <w:rFonts w:cs="Arial"/>
          <w:szCs w:val="20"/>
        </w:rPr>
      </w:pPr>
      <w:r w:rsidRPr="00BB58D5">
        <w:rPr>
          <w:rFonts w:cs="Arial"/>
          <w:szCs w:val="20"/>
          <w:lang w:eastAsia="en-US"/>
        </w:rPr>
        <w:t>Prova</w:t>
      </w:r>
      <w:r w:rsidR="00E23CC8" w:rsidRPr="00BB58D5">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BB58D5" w:rsidRDefault="001B6D74" w:rsidP="00445A2F">
      <w:pPr>
        <w:numPr>
          <w:ilvl w:val="1"/>
          <w:numId w:val="3"/>
        </w:numPr>
        <w:tabs>
          <w:tab w:val="left" w:pos="567"/>
          <w:tab w:val="left" w:pos="1440"/>
        </w:tabs>
        <w:autoSpaceDE w:val="0"/>
        <w:snapToGrid w:val="0"/>
        <w:spacing w:before="120" w:after="120" w:line="276" w:lineRule="auto"/>
        <w:ind w:left="0" w:firstLine="0"/>
        <w:jc w:val="both"/>
        <w:rPr>
          <w:rFonts w:cs="Arial"/>
          <w:bCs/>
          <w:szCs w:val="20"/>
        </w:rPr>
      </w:pPr>
      <w:r w:rsidRPr="00BB58D5">
        <w:rPr>
          <w:rFonts w:cs="Arial"/>
          <w:bCs/>
          <w:szCs w:val="20"/>
        </w:rPr>
        <w:t>Prova</w:t>
      </w:r>
      <w:r w:rsidR="00E23CC8" w:rsidRPr="00BB58D5">
        <w:rPr>
          <w:rFonts w:cs="Arial"/>
          <w:bCs/>
          <w:szCs w:val="20"/>
        </w:rPr>
        <w:t xml:space="preserve"> de </w:t>
      </w:r>
      <w:r w:rsidR="00440823" w:rsidRPr="00BB58D5">
        <w:rPr>
          <w:rFonts w:cs="Arial"/>
          <w:color w:val="000000"/>
          <w:szCs w:val="20"/>
        </w:rPr>
        <w:t xml:space="preserve">inscrição no cadastro de contribuintes </w:t>
      </w:r>
      <w:r w:rsidR="00440823" w:rsidRPr="00BB58D5">
        <w:rPr>
          <w:rFonts w:cs="Arial"/>
          <w:szCs w:val="20"/>
        </w:rPr>
        <w:t>municipal</w:t>
      </w:r>
      <w:r w:rsidR="00440823" w:rsidRPr="00BB58D5">
        <w:rPr>
          <w:rFonts w:cs="Arial"/>
          <w:color w:val="000000"/>
          <w:szCs w:val="20"/>
        </w:rPr>
        <w:t xml:space="preserve">, relativo ao domicílio ou sede do </w:t>
      </w:r>
      <w:r w:rsidR="00E0639A" w:rsidRPr="00BB58D5">
        <w:rPr>
          <w:rFonts w:cs="Arial"/>
          <w:color w:val="000000"/>
          <w:szCs w:val="20"/>
        </w:rPr>
        <w:t>fornecedor</w:t>
      </w:r>
      <w:r w:rsidR="00440823" w:rsidRPr="00BB58D5">
        <w:rPr>
          <w:rFonts w:cs="Arial"/>
          <w:color w:val="000000"/>
          <w:szCs w:val="20"/>
        </w:rPr>
        <w:t>, pertinente ao seu ramo de atividade e compatível com o objeto contratual</w:t>
      </w:r>
      <w:r w:rsidR="00E23CC8" w:rsidRPr="00BB58D5">
        <w:rPr>
          <w:rFonts w:cs="Arial"/>
          <w:bCs/>
          <w:szCs w:val="20"/>
        </w:rPr>
        <w:t xml:space="preserve">; </w:t>
      </w:r>
    </w:p>
    <w:p w:rsidR="00E23CC8" w:rsidRPr="00BB58D5" w:rsidRDefault="001B6D74" w:rsidP="00445A2F">
      <w:pPr>
        <w:numPr>
          <w:ilvl w:val="1"/>
          <w:numId w:val="3"/>
        </w:numPr>
        <w:tabs>
          <w:tab w:val="left" w:pos="567"/>
          <w:tab w:val="left" w:pos="1440"/>
        </w:tabs>
        <w:autoSpaceDE w:val="0"/>
        <w:snapToGrid w:val="0"/>
        <w:spacing w:before="120" w:after="120" w:line="276" w:lineRule="auto"/>
        <w:ind w:left="0" w:firstLine="0"/>
        <w:jc w:val="both"/>
        <w:rPr>
          <w:rFonts w:cs="Arial"/>
          <w:b/>
          <w:szCs w:val="20"/>
        </w:rPr>
      </w:pPr>
      <w:r w:rsidRPr="00BB58D5">
        <w:rPr>
          <w:rFonts w:cs="Arial"/>
          <w:szCs w:val="20"/>
        </w:rPr>
        <w:t>Prova</w:t>
      </w:r>
      <w:r w:rsidR="00E23CC8" w:rsidRPr="00BB58D5">
        <w:rPr>
          <w:rFonts w:cs="Arial"/>
          <w:szCs w:val="20"/>
        </w:rPr>
        <w:t xml:space="preserve"> de regularidade com a Fazenda </w:t>
      </w:r>
      <w:r w:rsidR="008702C9" w:rsidRPr="00BB58D5">
        <w:rPr>
          <w:rFonts w:cs="Arial"/>
          <w:i/>
          <w:iCs/>
          <w:szCs w:val="20"/>
        </w:rPr>
        <w:t xml:space="preserve">Estadual e </w:t>
      </w:r>
      <w:r w:rsidR="00E23CC8" w:rsidRPr="00BB58D5">
        <w:rPr>
          <w:rFonts w:cs="Arial"/>
          <w:i/>
          <w:iCs/>
          <w:szCs w:val="20"/>
        </w:rPr>
        <w:t>Municipal</w:t>
      </w:r>
      <w:r w:rsidR="00E23CC8" w:rsidRPr="00BB58D5">
        <w:rPr>
          <w:rFonts w:cs="Arial"/>
          <w:szCs w:val="20"/>
        </w:rPr>
        <w:t xml:space="preserve"> do domicílio ou sede do </w:t>
      </w:r>
      <w:r w:rsidR="00294801" w:rsidRPr="00BB58D5">
        <w:rPr>
          <w:rFonts w:cs="Arial"/>
          <w:szCs w:val="20"/>
        </w:rPr>
        <w:t>fornecedor</w:t>
      </w:r>
      <w:r w:rsidR="00E23CC8" w:rsidRPr="00BB58D5">
        <w:rPr>
          <w:rFonts w:cs="Arial"/>
          <w:szCs w:val="20"/>
        </w:rPr>
        <w:t xml:space="preserve">, relativa à atividade em cujo exercício contrata ou concorre; </w:t>
      </w:r>
    </w:p>
    <w:p w:rsidR="00BD569A" w:rsidRPr="00BB58D5" w:rsidRDefault="001B6D74" w:rsidP="00445A2F">
      <w:pPr>
        <w:numPr>
          <w:ilvl w:val="1"/>
          <w:numId w:val="3"/>
        </w:numPr>
        <w:tabs>
          <w:tab w:val="left" w:pos="567"/>
          <w:tab w:val="left" w:pos="1440"/>
        </w:tabs>
        <w:autoSpaceDE w:val="0"/>
        <w:snapToGrid w:val="0"/>
        <w:spacing w:before="120" w:after="120" w:line="276" w:lineRule="auto"/>
        <w:ind w:left="0" w:firstLine="0"/>
        <w:jc w:val="both"/>
        <w:rPr>
          <w:rFonts w:cs="Arial"/>
          <w:b/>
          <w:szCs w:val="20"/>
        </w:rPr>
      </w:pPr>
      <w:r w:rsidRPr="00BB58D5">
        <w:rPr>
          <w:rFonts w:cs="Arial"/>
          <w:szCs w:val="20"/>
        </w:rPr>
        <w:t>Caso</w:t>
      </w:r>
      <w:r w:rsidR="00E23CC8" w:rsidRPr="00BB58D5">
        <w:rPr>
          <w:rFonts w:cs="Arial"/>
          <w:szCs w:val="20"/>
        </w:rPr>
        <w:t xml:space="preserve"> o </w:t>
      </w:r>
      <w:r w:rsidR="00A22FA7" w:rsidRPr="00BB58D5">
        <w:rPr>
          <w:rFonts w:cs="Arial"/>
          <w:szCs w:val="20"/>
        </w:rPr>
        <w:t>fornecedor</w:t>
      </w:r>
      <w:r w:rsidR="00E23CC8" w:rsidRPr="00BB58D5">
        <w:rPr>
          <w:rFonts w:cs="Arial"/>
          <w:szCs w:val="20"/>
        </w:rPr>
        <w:t xml:space="preserve"> seja considerado isento dos tributos </w:t>
      </w:r>
      <w:r w:rsidR="00294801" w:rsidRPr="00BB58D5">
        <w:rPr>
          <w:rFonts w:cs="Arial"/>
          <w:iCs/>
          <w:szCs w:val="20"/>
        </w:rPr>
        <w:t>estaduais</w:t>
      </w:r>
      <w:r w:rsidR="00294801" w:rsidRPr="00BB58D5">
        <w:rPr>
          <w:rFonts w:cs="Arial"/>
          <w:i/>
          <w:szCs w:val="20"/>
        </w:rPr>
        <w:t xml:space="preserve"> </w:t>
      </w:r>
      <w:r w:rsidR="00294801" w:rsidRPr="00BB58D5">
        <w:rPr>
          <w:rFonts w:cs="Arial"/>
          <w:b/>
          <w:i/>
          <w:szCs w:val="20"/>
        </w:rPr>
        <w:t>ou</w:t>
      </w:r>
      <w:r w:rsidR="00897547" w:rsidRPr="00BB58D5">
        <w:rPr>
          <w:rFonts w:cs="Arial"/>
          <w:b/>
          <w:i/>
          <w:szCs w:val="20"/>
        </w:rPr>
        <w:t xml:space="preserve"> </w:t>
      </w:r>
      <w:r w:rsidR="00E23CC8" w:rsidRPr="00BB58D5">
        <w:rPr>
          <w:rFonts w:cs="Arial"/>
          <w:iCs/>
          <w:szCs w:val="20"/>
        </w:rPr>
        <w:t>municipais</w:t>
      </w:r>
      <w:r w:rsidR="00897547" w:rsidRPr="00BB58D5">
        <w:rPr>
          <w:rFonts w:cs="Arial"/>
          <w:i/>
          <w:color w:val="FF0000"/>
          <w:szCs w:val="20"/>
        </w:rPr>
        <w:t xml:space="preserve"> </w:t>
      </w:r>
      <w:r w:rsidR="00E23CC8" w:rsidRPr="00BB58D5">
        <w:rPr>
          <w:rFonts w:cs="Arial"/>
          <w:szCs w:val="20"/>
        </w:rPr>
        <w:t xml:space="preserve">relacionados ao objeto </w:t>
      </w:r>
      <w:r w:rsidR="00294801" w:rsidRPr="00BB58D5">
        <w:rPr>
          <w:rFonts w:cs="Arial"/>
          <w:szCs w:val="20"/>
        </w:rPr>
        <w:t>contratual</w:t>
      </w:r>
      <w:r w:rsidR="00E23CC8" w:rsidRPr="00BB58D5">
        <w:rPr>
          <w:rFonts w:cs="Arial"/>
          <w:szCs w:val="20"/>
        </w:rPr>
        <w:t xml:space="preserve">, deverá comprovar tal condição mediante a apresentação de declaração da Fazenda </w:t>
      </w:r>
      <w:r w:rsidR="00294801" w:rsidRPr="00BB58D5">
        <w:rPr>
          <w:rFonts w:cs="Arial"/>
          <w:szCs w:val="20"/>
        </w:rPr>
        <w:t>respectiva</w:t>
      </w:r>
      <w:r w:rsidR="00E23CC8" w:rsidRPr="00BB58D5">
        <w:rPr>
          <w:rFonts w:cs="Arial"/>
          <w:szCs w:val="20"/>
        </w:rPr>
        <w:t xml:space="preserve"> do seu domicílio ou sede, ou outra equivalente, na forma da lei; </w:t>
      </w:r>
    </w:p>
    <w:p w:rsidR="00630437" w:rsidRDefault="00630437" w:rsidP="00630437">
      <w:pPr>
        <w:rPr>
          <w:rFonts w:cs="Arial"/>
          <w:color w:val="000000"/>
          <w:szCs w:val="20"/>
        </w:rPr>
      </w:pPr>
      <w:bookmarkStart w:id="14" w:name="_GoBack"/>
      <w:bookmarkEnd w:id="14"/>
    </w:p>
    <w:p w:rsidR="00FE239C" w:rsidRDefault="00FE239C" w:rsidP="00630437">
      <w:pPr>
        <w:rPr>
          <w:rFonts w:cs="Arial"/>
          <w:color w:val="000000"/>
          <w:szCs w:val="20"/>
        </w:rPr>
      </w:pPr>
    </w:p>
    <w:p w:rsidR="00FE239C" w:rsidRPr="006E46C6" w:rsidRDefault="00FE239C" w:rsidP="00630437">
      <w:pPr>
        <w:rPr>
          <w:rFonts w:cs="Arial"/>
          <w:color w:val="000000"/>
          <w:szCs w:val="20"/>
        </w:rPr>
      </w:pPr>
    </w:p>
    <w:p w:rsidR="00630437" w:rsidRPr="006E46C6" w:rsidRDefault="00630437" w:rsidP="00630437">
      <w:pPr>
        <w:rPr>
          <w:rFonts w:cs="Arial"/>
          <w:color w:val="000000"/>
          <w:szCs w:val="20"/>
        </w:rPr>
      </w:pPr>
    </w:p>
    <w:p w:rsidR="006E46C6" w:rsidRPr="006E46C6" w:rsidRDefault="006E46C6" w:rsidP="006E46C6">
      <w:pPr>
        <w:spacing w:before="120" w:after="120" w:line="276" w:lineRule="auto"/>
        <w:jc w:val="center"/>
        <w:rPr>
          <w:b/>
          <w:u w:val="single"/>
        </w:rPr>
      </w:pPr>
      <w:r w:rsidRPr="006E46C6">
        <w:rPr>
          <w:b/>
          <w:u w:val="single"/>
        </w:rPr>
        <w:lastRenderedPageBreak/>
        <w:t>TERMO DE REFERÊNCIA</w:t>
      </w:r>
    </w:p>
    <w:p w:rsidR="006E46C6" w:rsidRPr="00C25D2E" w:rsidRDefault="006E46C6" w:rsidP="006E46C6">
      <w:pPr>
        <w:spacing w:before="120" w:after="120" w:line="276" w:lineRule="auto"/>
        <w:rPr>
          <w:b/>
        </w:rPr>
      </w:pPr>
    </w:p>
    <w:p w:rsidR="006E46C6" w:rsidRPr="00C25D2E" w:rsidRDefault="006E46C6" w:rsidP="006E46C6">
      <w:pPr>
        <w:numPr>
          <w:ilvl w:val="0"/>
          <w:numId w:val="43"/>
        </w:numPr>
        <w:spacing w:before="120" w:after="120" w:line="276" w:lineRule="auto"/>
        <w:rPr>
          <w:b/>
        </w:rPr>
      </w:pPr>
      <w:r w:rsidRPr="00C25D2E">
        <w:rPr>
          <w:b/>
        </w:rPr>
        <w:t xml:space="preserve">OBJETO: </w:t>
      </w:r>
    </w:p>
    <w:p w:rsidR="006E46C6" w:rsidRPr="006E46C6" w:rsidRDefault="006E46C6" w:rsidP="006E46C6">
      <w:pPr>
        <w:spacing w:before="120" w:after="120" w:line="276" w:lineRule="auto"/>
      </w:pPr>
    </w:p>
    <w:p w:rsidR="006E46C6" w:rsidRPr="006E46C6" w:rsidRDefault="006E46C6" w:rsidP="00C25D2E">
      <w:pPr>
        <w:spacing w:before="120" w:after="120" w:line="276" w:lineRule="auto"/>
        <w:jc w:val="both"/>
      </w:pPr>
      <w:r w:rsidRPr="006E46C6">
        <w:t>1.1 A presente dispensa de licitação tem por objeto a contratação de Empresa especializada em Serviços de tapeçaria</w:t>
      </w:r>
      <w:r w:rsidR="00C25D2E" w:rsidRPr="006E46C6">
        <w:t xml:space="preserve"> </w:t>
      </w:r>
      <w:r w:rsidRPr="006E46C6">
        <w:t>para reforma dos bancos dos veículos, máquinas e tratores agrícolas da frota Municipal, com o fornecimento dos materiais.</w:t>
      </w:r>
    </w:p>
    <w:p w:rsidR="006E46C6" w:rsidRPr="006E46C6" w:rsidRDefault="006E46C6" w:rsidP="00C25D2E">
      <w:pPr>
        <w:spacing w:before="120" w:after="120" w:line="276" w:lineRule="auto"/>
        <w:jc w:val="both"/>
      </w:pPr>
    </w:p>
    <w:p w:rsidR="006E46C6" w:rsidRPr="00C25D2E" w:rsidRDefault="006E46C6" w:rsidP="00C25D2E">
      <w:pPr>
        <w:spacing w:before="120" w:after="120" w:line="276" w:lineRule="auto"/>
        <w:jc w:val="both"/>
        <w:rPr>
          <w:b/>
        </w:rPr>
      </w:pPr>
      <w:r w:rsidRPr="00C25D2E">
        <w:rPr>
          <w:b/>
        </w:rPr>
        <w:t xml:space="preserve">2.1 JUSTIFICATIVA: </w:t>
      </w:r>
    </w:p>
    <w:p w:rsidR="006E46C6" w:rsidRPr="006E46C6" w:rsidRDefault="006E46C6" w:rsidP="00C25D2E">
      <w:pPr>
        <w:spacing w:before="120" w:after="120" w:line="276" w:lineRule="auto"/>
        <w:jc w:val="both"/>
      </w:pPr>
    </w:p>
    <w:p w:rsidR="006E46C6" w:rsidRPr="006E46C6" w:rsidRDefault="006E46C6" w:rsidP="00C25D2E">
      <w:pPr>
        <w:spacing w:before="120" w:after="120" w:line="276" w:lineRule="auto"/>
        <w:jc w:val="both"/>
      </w:pPr>
      <w:r w:rsidRPr="006E46C6">
        <w:t xml:space="preserve">2.1 O </w:t>
      </w:r>
      <w:r w:rsidR="00C25D2E" w:rsidRPr="006E46C6">
        <w:t>Município</w:t>
      </w:r>
      <w:r w:rsidRPr="006E46C6">
        <w:t xml:space="preserve"> de Astorga conta atualmente com uma frota em</w:t>
      </w:r>
      <w:r w:rsidR="00C25D2E" w:rsidRPr="006E46C6">
        <w:t xml:space="preserve"> </w:t>
      </w:r>
      <w:r w:rsidRPr="006E46C6">
        <w:t xml:space="preserve">torno de 170 veículos, dentre eles o Transporte escolar diário dos alunos da rede Municipal de ensino, Transporte de passageiros e pacientes que </w:t>
      </w:r>
      <w:r w:rsidR="00C25D2E" w:rsidRPr="006E46C6">
        <w:t>se encontram</w:t>
      </w:r>
      <w:r w:rsidRPr="006E46C6">
        <w:t xml:space="preserve"> em tratamento médico ou consultas em cidades vizinhas que </w:t>
      </w:r>
      <w:r w:rsidR="00C25D2E" w:rsidRPr="006E46C6">
        <w:t>necessitem</w:t>
      </w:r>
      <w:r w:rsidRPr="006E46C6">
        <w:t xml:space="preserve"> do transporte </w:t>
      </w:r>
      <w:r w:rsidR="00C25D2E" w:rsidRPr="006E46C6">
        <w:t>municipal</w:t>
      </w:r>
      <w:r w:rsidRPr="006E46C6">
        <w:t xml:space="preserve"> para deslocamento até essas cidades. </w:t>
      </w:r>
    </w:p>
    <w:p w:rsidR="006E46C6" w:rsidRPr="006E46C6" w:rsidRDefault="006E46C6" w:rsidP="00C25D2E">
      <w:pPr>
        <w:spacing w:before="120" w:after="120" w:line="276" w:lineRule="auto"/>
        <w:jc w:val="both"/>
      </w:pPr>
      <w:r w:rsidRPr="006E46C6">
        <w:t>2.2 A contratação de Empresa para prestação de serviços de Tapeçaria, tem como objetivo reformar quando necessário a</w:t>
      </w:r>
      <w:r w:rsidR="00C25D2E" w:rsidRPr="006E46C6">
        <w:t xml:space="preserve"> </w:t>
      </w:r>
      <w:r w:rsidRPr="006E46C6">
        <w:t xml:space="preserve">tapeçaria de veículos e máquinas, com intuito de manter os mesmos em boas condições, proporcionando mais conforto </w:t>
      </w:r>
      <w:r w:rsidR="00C25D2E" w:rsidRPr="006E46C6">
        <w:t>aos seus</w:t>
      </w:r>
      <w:r w:rsidRPr="006E46C6">
        <w:t xml:space="preserve"> usuários.</w:t>
      </w:r>
    </w:p>
    <w:p w:rsidR="006E46C6" w:rsidRPr="006E46C6" w:rsidRDefault="006E46C6" w:rsidP="00C25D2E">
      <w:pPr>
        <w:spacing w:before="120" w:after="120" w:line="276" w:lineRule="auto"/>
        <w:jc w:val="both"/>
      </w:pPr>
      <w:r w:rsidRPr="006E46C6">
        <w:t xml:space="preserve">2.3 Dentre as atuais necessidades, encontram-se os serviços de tapeçaria. A contratação de tais serviços faz-se necessária, a fim de que </w:t>
      </w:r>
      <w:r w:rsidR="00C25D2E" w:rsidRPr="006E46C6">
        <w:t>toda a poltrona dos veículos escolares transporte</w:t>
      </w:r>
      <w:r w:rsidRPr="006E46C6">
        <w:t xml:space="preserve"> de pacientes, transporte para execução de serviços </w:t>
      </w:r>
      <w:r w:rsidR="00C25D2E" w:rsidRPr="006E46C6">
        <w:t>realizados</w:t>
      </w:r>
      <w:r w:rsidRPr="006E46C6">
        <w:t xml:space="preserve"> pela administração estejam apresentáveis e em boas condições de uso para o Ano de 2024, de modo que os </w:t>
      </w:r>
      <w:r w:rsidR="00C25D2E" w:rsidRPr="006E46C6">
        <w:t>munícipes</w:t>
      </w:r>
      <w:r w:rsidRPr="006E46C6">
        <w:t xml:space="preserve"> possam ser transportados dentro das condições de segurança e higiene exigidas.</w:t>
      </w:r>
    </w:p>
    <w:p w:rsidR="006E46C6" w:rsidRPr="006E46C6" w:rsidRDefault="006E46C6" w:rsidP="00C25D2E">
      <w:pPr>
        <w:spacing w:before="120" w:after="120" w:line="276" w:lineRule="auto"/>
        <w:jc w:val="both"/>
      </w:pPr>
      <w:r w:rsidRPr="006E46C6">
        <w:t xml:space="preserve">2.4 O presente processo licitatório será restrito à participação </w:t>
      </w:r>
      <w:r w:rsidR="00C25D2E" w:rsidRPr="006E46C6">
        <w:t>local de micro empreendedores individuais</w:t>
      </w:r>
      <w:r w:rsidRPr="006E46C6">
        <w:t xml:space="preserve"> (MEIs), microempresas (ME) e </w:t>
      </w:r>
      <w:r w:rsidR="00C25D2E" w:rsidRPr="006E46C6">
        <w:t>empresas de pequeno porte (EPP) sediadas localmente</w:t>
      </w:r>
      <w:r w:rsidRPr="006E46C6">
        <w:t>, ou seja, no limite geográfico do município de Astorga– PR, para o cumprimento a Lei Complementar n° 3.019/2020 em consonância ao Decreto Municipal nº 122 /2020.</w:t>
      </w:r>
    </w:p>
    <w:p w:rsidR="006E46C6" w:rsidRPr="006E46C6" w:rsidRDefault="006E46C6" w:rsidP="00C25D2E">
      <w:pPr>
        <w:spacing w:before="120" w:after="120" w:line="276" w:lineRule="auto"/>
        <w:jc w:val="both"/>
      </w:pPr>
      <w:r w:rsidRPr="006E46C6">
        <w:t>2.5 A contratação regional justifica-se</w:t>
      </w:r>
      <w:r w:rsidR="00C25D2E" w:rsidRPr="006E46C6">
        <w:t>, pois</w:t>
      </w:r>
      <w:r w:rsidRPr="006E46C6">
        <w:t xml:space="preserve"> existem 03 (três) </w:t>
      </w:r>
      <w:r w:rsidR="00C25D2E" w:rsidRPr="006E46C6">
        <w:t>Microempresas</w:t>
      </w:r>
      <w:r w:rsidRPr="006E46C6">
        <w:t xml:space="preserve"> ou Empresas de Pequeno Porte que atende ao serviço a ser contratado, e se enquadram nos </w:t>
      </w:r>
      <w:r w:rsidR="00C25D2E" w:rsidRPr="006E46C6">
        <w:t>critérios</w:t>
      </w:r>
      <w:r w:rsidRPr="006E46C6">
        <w:t xml:space="preserve"> para tratamento diferenciado.</w:t>
      </w:r>
    </w:p>
    <w:p w:rsidR="006E46C6" w:rsidRPr="00C25D2E" w:rsidRDefault="006E46C6" w:rsidP="00C25D2E">
      <w:pPr>
        <w:spacing w:before="120" w:after="120" w:line="276" w:lineRule="auto"/>
        <w:jc w:val="both"/>
      </w:pPr>
      <w:r w:rsidRPr="006E46C6">
        <w:t>2.6 Além das justificativas para contratação por empresas localizadas na região já mencionadas acima, a execução do serviço se dará de forma parcelada ou que melhor atende aos interesses da Administração.</w:t>
      </w:r>
    </w:p>
    <w:p w:rsidR="006E46C6" w:rsidRPr="00A06D6F" w:rsidRDefault="006E46C6" w:rsidP="00A06D6F">
      <w:pPr>
        <w:pStyle w:val="PargrafodaLista"/>
        <w:numPr>
          <w:ilvl w:val="0"/>
          <w:numId w:val="44"/>
        </w:numPr>
        <w:spacing w:before="120" w:after="120" w:line="276" w:lineRule="auto"/>
        <w:rPr>
          <w:b/>
          <w:lang w:val="en-US"/>
        </w:rPr>
      </w:pPr>
      <w:r w:rsidRPr="00A06D6F">
        <w:rPr>
          <w:b/>
          <w:lang w:val="en-US"/>
        </w:rPr>
        <w:t>ESPECIFICAÇÔES DO OBJETO:</w:t>
      </w:r>
    </w:p>
    <w:p w:rsidR="006E46C6" w:rsidRPr="006E46C6" w:rsidRDefault="006E46C6" w:rsidP="006E46C6">
      <w:pPr>
        <w:spacing w:before="120" w:after="120" w:line="276" w:lineRule="auto"/>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6"/>
        <w:gridCol w:w="5028"/>
        <w:gridCol w:w="1627"/>
        <w:gridCol w:w="2364"/>
      </w:tblGrid>
      <w:tr w:rsidR="006E46C6" w:rsidRPr="006E46C6" w:rsidTr="002B57C3">
        <w:tc>
          <w:tcPr>
            <w:tcW w:w="884" w:type="dxa"/>
            <w:shd w:val="clear" w:color="auto" w:fill="DAEEF3" w:themeFill="accent5" w:themeFillTint="33"/>
          </w:tcPr>
          <w:p w:rsidR="006E46C6" w:rsidRPr="004F00FF" w:rsidRDefault="006E46C6" w:rsidP="006E46C6">
            <w:pPr>
              <w:spacing w:before="120" w:after="120" w:line="276" w:lineRule="auto"/>
              <w:rPr>
                <w:b/>
                <w:lang w:val="en-US"/>
              </w:rPr>
            </w:pPr>
            <w:r w:rsidRPr="004F00FF">
              <w:rPr>
                <w:b/>
                <w:lang w:val="en-US"/>
              </w:rPr>
              <w:t xml:space="preserve">Item </w:t>
            </w:r>
          </w:p>
        </w:tc>
        <w:tc>
          <w:tcPr>
            <w:tcW w:w="5873" w:type="dxa"/>
            <w:shd w:val="clear" w:color="auto" w:fill="DAEEF3" w:themeFill="accent5" w:themeFillTint="33"/>
          </w:tcPr>
          <w:p w:rsidR="006E46C6" w:rsidRPr="004F00FF" w:rsidRDefault="006E46C6" w:rsidP="006E46C6">
            <w:pPr>
              <w:spacing w:before="120" w:after="120" w:line="276" w:lineRule="auto"/>
              <w:rPr>
                <w:b/>
                <w:lang w:val="en-US"/>
              </w:rPr>
            </w:pPr>
            <w:r w:rsidRPr="004F00FF">
              <w:rPr>
                <w:b/>
                <w:lang w:val="en-US"/>
              </w:rPr>
              <w:t>Descrição do Serviço</w:t>
            </w:r>
          </w:p>
        </w:tc>
        <w:tc>
          <w:tcPr>
            <w:tcW w:w="1698" w:type="dxa"/>
            <w:shd w:val="clear" w:color="auto" w:fill="DAEEF3" w:themeFill="accent5" w:themeFillTint="33"/>
          </w:tcPr>
          <w:p w:rsidR="006E46C6" w:rsidRPr="004F00FF" w:rsidRDefault="006E46C6" w:rsidP="006E46C6">
            <w:pPr>
              <w:spacing w:before="120" w:after="120" w:line="276" w:lineRule="auto"/>
              <w:rPr>
                <w:b/>
                <w:lang w:val="en-US"/>
              </w:rPr>
            </w:pPr>
            <w:r w:rsidRPr="004F00FF">
              <w:rPr>
                <w:b/>
                <w:lang w:val="en-US"/>
              </w:rPr>
              <w:t>Quantidade</w:t>
            </w:r>
          </w:p>
        </w:tc>
        <w:tc>
          <w:tcPr>
            <w:tcW w:w="2676" w:type="dxa"/>
            <w:shd w:val="clear" w:color="auto" w:fill="DAEEF3" w:themeFill="accent5" w:themeFillTint="33"/>
          </w:tcPr>
          <w:p w:rsidR="006E46C6" w:rsidRPr="004F00FF" w:rsidRDefault="006E46C6" w:rsidP="006E46C6">
            <w:pPr>
              <w:spacing w:before="120" w:after="120" w:line="276" w:lineRule="auto"/>
              <w:rPr>
                <w:b/>
                <w:lang w:val="en-US"/>
              </w:rPr>
            </w:pPr>
            <w:r w:rsidRPr="004F00FF">
              <w:rPr>
                <w:b/>
                <w:lang w:val="en-US"/>
              </w:rPr>
              <w:t>Unidade</w:t>
            </w:r>
          </w:p>
        </w:tc>
      </w:tr>
      <w:tr w:rsidR="006E46C6" w:rsidRPr="006E46C6" w:rsidTr="009C7B23">
        <w:tc>
          <w:tcPr>
            <w:tcW w:w="884" w:type="dxa"/>
            <w:vAlign w:val="center"/>
          </w:tcPr>
          <w:p w:rsidR="006E46C6" w:rsidRPr="006E46C6" w:rsidRDefault="006E46C6" w:rsidP="009C7B23">
            <w:pPr>
              <w:spacing w:before="120" w:after="120" w:line="276" w:lineRule="auto"/>
              <w:jc w:val="center"/>
              <w:rPr>
                <w:lang w:val="en-US"/>
              </w:rPr>
            </w:pPr>
            <w:r w:rsidRPr="006E46C6">
              <w:rPr>
                <w:lang w:val="en-US"/>
              </w:rPr>
              <w:t>01</w:t>
            </w:r>
          </w:p>
        </w:tc>
        <w:tc>
          <w:tcPr>
            <w:tcW w:w="5873" w:type="dxa"/>
          </w:tcPr>
          <w:p w:rsidR="006E46C6" w:rsidRPr="006E46C6" w:rsidRDefault="006E46C6" w:rsidP="006E46C6">
            <w:pPr>
              <w:spacing w:before="120" w:after="120" w:line="276" w:lineRule="auto"/>
            </w:pPr>
            <w:r w:rsidRPr="006E46C6">
              <w:t xml:space="preserve">Serviços de Tapeçaria (troca de </w:t>
            </w:r>
            <w:r w:rsidR="00A06D6F" w:rsidRPr="006E46C6">
              <w:t xml:space="preserve">tecido, </w:t>
            </w:r>
            <w:r w:rsidRPr="006E46C6">
              <w:t>conserto de bancos, troca de laterais, teto e demais serviços que forem necessários) em veículos, máquinas e tratores agricolas.</w:t>
            </w:r>
          </w:p>
        </w:tc>
        <w:tc>
          <w:tcPr>
            <w:tcW w:w="1698" w:type="dxa"/>
            <w:vAlign w:val="center"/>
          </w:tcPr>
          <w:p w:rsidR="006E46C6" w:rsidRPr="006E46C6" w:rsidRDefault="006E46C6" w:rsidP="009C7B23">
            <w:pPr>
              <w:spacing w:before="120" w:after="120" w:line="276" w:lineRule="auto"/>
              <w:jc w:val="center"/>
              <w:rPr>
                <w:lang w:val="en-US"/>
              </w:rPr>
            </w:pPr>
            <w:r w:rsidRPr="006E46C6">
              <w:rPr>
                <w:lang w:val="en-US"/>
              </w:rPr>
              <w:t>200</w:t>
            </w:r>
          </w:p>
        </w:tc>
        <w:tc>
          <w:tcPr>
            <w:tcW w:w="2676" w:type="dxa"/>
            <w:vAlign w:val="center"/>
          </w:tcPr>
          <w:p w:rsidR="006E46C6" w:rsidRPr="006E46C6" w:rsidRDefault="006E46C6" w:rsidP="009C7B23">
            <w:pPr>
              <w:spacing w:before="120" w:after="120" w:line="276" w:lineRule="auto"/>
              <w:jc w:val="center"/>
              <w:rPr>
                <w:lang w:val="en-US"/>
              </w:rPr>
            </w:pPr>
            <w:r w:rsidRPr="006E46C6">
              <w:rPr>
                <w:lang w:val="en-US"/>
              </w:rPr>
              <w:t>Horas</w:t>
            </w:r>
          </w:p>
        </w:tc>
      </w:tr>
    </w:tbl>
    <w:p w:rsidR="006E46C6" w:rsidRPr="006E46C6" w:rsidRDefault="006E46C6" w:rsidP="006E46C6">
      <w:pPr>
        <w:spacing w:before="120" w:after="120" w:line="276" w:lineRule="auto"/>
        <w:rPr>
          <w:b/>
        </w:rPr>
      </w:pPr>
    </w:p>
    <w:p w:rsidR="006E46C6" w:rsidRPr="00C25D2E" w:rsidRDefault="006E46C6" w:rsidP="006E46C6">
      <w:pPr>
        <w:spacing w:before="120" w:after="120" w:line="276" w:lineRule="auto"/>
        <w:rPr>
          <w:b/>
        </w:rPr>
      </w:pPr>
      <w:r w:rsidRPr="006E46C6">
        <w:rPr>
          <w:b/>
        </w:rPr>
        <w:t>4.</w:t>
      </w:r>
      <w:r>
        <w:rPr>
          <w:b/>
        </w:rPr>
        <w:t xml:space="preserve">0 </w:t>
      </w:r>
      <w:r w:rsidRPr="006E46C6">
        <w:rPr>
          <w:b/>
        </w:rPr>
        <w:t xml:space="preserve">Justificativa da dispensa </w:t>
      </w:r>
    </w:p>
    <w:p w:rsidR="006E46C6" w:rsidRDefault="006E46C6" w:rsidP="006E46C6">
      <w:pPr>
        <w:spacing w:before="120" w:after="120" w:line="276" w:lineRule="auto"/>
      </w:pPr>
      <w:r w:rsidRPr="006E46C6">
        <w:t>4.1 As compras e contratações das entidades públicas seguem obrigatoriamente um regime regulamentado por lei, sendo que as aquisições de pequeno</w:t>
      </w:r>
      <w:r>
        <w:t xml:space="preserve"> </w:t>
      </w:r>
      <w:r w:rsidRPr="006E46C6">
        <w:t xml:space="preserve">valor se enquadram na possibilidade de contratação direta. </w:t>
      </w:r>
    </w:p>
    <w:p w:rsidR="00C25D2E" w:rsidRPr="00C25D2E" w:rsidRDefault="00C25D2E" w:rsidP="006E46C6">
      <w:pPr>
        <w:spacing w:before="120" w:after="120" w:line="276" w:lineRule="auto"/>
      </w:pPr>
    </w:p>
    <w:p w:rsidR="006E46C6" w:rsidRPr="00C25D2E" w:rsidRDefault="006E46C6" w:rsidP="006E46C6">
      <w:pPr>
        <w:spacing w:before="120" w:after="120" w:line="276" w:lineRule="auto"/>
        <w:rPr>
          <w:b/>
        </w:rPr>
      </w:pPr>
      <w:r w:rsidRPr="006E46C6">
        <w:rPr>
          <w:b/>
        </w:rPr>
        <w:t>5.0 Critério de julgamento</w:t>
      </w:r>
    </w:p>
    <w:p w:rsidR="006E46C6" w:rsidRPr="006E46C6" w:rsidRDefault="006E46C6" w:rsidP="006E46C6">
      <w:pPr>
        <w:spacing w:before="120" w:after="120" w:line="276" w:lineRule="auto"/>
      </w:pPr>
      <w:r w:rsidRPr="006E46C6">
        <w:t>5.1 O julgamento da proposta de preços dar-se-á pelo critério de menor preço por item, observadas as especificações técnicas e os parâmetros mínimos de desempenho definidos neste instrumento.</w:t>
      </w:r>
    </w:p>
    <w:p w:rsidR="006E46C6" w:rsidRPr="006E46C6" w:rsidRDefault="006E46C6" w:rsidP="006E46C6">
      <w:pPr>
        <w:spacing w:before="120" w:after="120" w:line="276" w:lineRule="auto"/>
      </w:pPr>
    </w:p>
    <w:p w:rsidR="006E46C6" w:rsidRPr="00C25D2E" w:rsidRDefault="006E46C6" w:rsidP="006E46C6">
      <w:pPr>
        <w:spacing w:before="120" w:after="120" w:line="276" w:lineRule="auto"/>
        <w:rPr>
          <w:b/>
        </w:rPr>
      </w:pPr>
      <w:r w:rsidRPr="006E46C6">
        <w:rPr>
          <w:b/>
        </w:rPr>
        <w:t>6.0 Forma de fornecimento ou execução do serviço</w:t>
      </w:r>
    </w:p>
    <w:p w:rsidR="006E46C6" w:rsidRPr="006E46C6" w:rsidRDefault="006E46C6" w:rsidP="00C25D2E">
      <w:pPr>
        <w:spacing w:before="120" w:after="120" w:line="276" w:lineRule="auto"/>
        <w:jc w:val="both"/>
      </w:pPr>
      <w:r w:rsidRPr="006E46C6">
        <w:t>6.1 A empresa contratada deverá executar os serviços à medida que forem solicitados pela Secretaria requisitante, com base na respectiva nota de empenho.</w:t>
      </w:r>
    </w:p>
    <w:p w:rsidR="006E46C6" w:rsidRPr="006E46C6" w:rsidRDefault="006E46C6" w:rsidP="00C25D2E">
      <w:pPr>
        <w:spacing w:before="120" w:after="120" w:line="276" w:lineRule="auto"/>
        <w:jc w:val="both"/>
      </w:pPr>
      <w:r w:rsidRPr="006E46C6">
        <w:t>6.2 Todas as despesas inerentes à execução dos serviços, tais como equipamentos, maquinários, peças, componentes, ferramentas, tecidos e materiais auxiliares ficarão por conta da Contratada.</w:t>
      </w:r>
    </w:p>
    <w:p w:rsidR="006E46C6" w:rsidRPr="006E46C6" w:rsidRDefault="006E46C6" w:rsidP="00C25D2E">
      <w:pPr>
        <w:spacing w:before="120" w:after="120" w:line="276" w:lineRule="auto"/>
        <w:jc w:val="both"/>
      </w:pPr>
      <w:r w:rsidRPr="006E46C6">
        <w:t>6.3 Os serviços deverão ser executados com mão de obra qualificada, devendo a Contratada cumprir com todas as Normas de Segurança do Trabalho, no que couber.</w:t>
      </w:r>
    </w:p>
    <w:p w:rsidR="006E46C6" w:rsidRPr="006E46C6" w:rsidRDefault="006E46C6" w:rsidP="00C25D2E">
      <w:pPr>
        <w:spacing w:before="120" w:after="120" w:line="276" w:lineRule="auto"/>
        <w:jc w:val="both"/>
      </w:pPr>
      <w:r w:rsidRPr="006E46C6">
        <w:t xml:space="preserve">6.4 Essa Municipalidade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 </w:t>
      </w:r>
    </w:p>
    <w:p w:rsidR="006E46C6" w:rsidRPr="006E46C6" w:rsidRDefault="006E46C6" w:rsidP="00C25D2E">
      <w:pPr>
        <w:spacing w:before="120" w:after="120" w:line="276" w:lineRule="auto"/>
        <w:jc w:val="both"/>
      </w:pPr>
      <w:r w:rsidRPr="006E46C6">
        <w:t>6.5 É vedada a subcontratação, cessão ou transferência parcial ou total do objeto deste Instrumento, sem anuência prévia da Contratante.</w:t>
      </w:r>
    </w:p>
    <w:p w:rsidR="006E46C6" w:rsidRPr="006E46C6" w:rsidRDefault="006E46C6" w:rsidP="006E46C6">
      <w:pPr>
        <w:spacing w:before="120" w:after="120" w:line="276" w:lineRule="auto"/>
        <w:rPr>
          <w:b/>
        </w:rPr>
      </w:pPr>
    </w:p>
    <w:p w:rsidR="006E46C6" w:rsidRPr="00C25D2E" w:rsidRDefault="006E46C6" w:rsidP="006E46C6">
      <w:pPr>
        <w:spacing w:before="120" w:after="120" w:line="276" w:lineRule="auto"/>
        <w:rPr>
          <w:b/>
        </w:rPr>
      </w:pPr>
      <w:r w:rsidRPr="006E46C6">
        <w:rPr>
          <w:b/>
        </w:rPr>
        <w:t>7.0 Local e prazo de entrega</w:t>
      </w:r>
    </w:p>
    <w:p w:rsidR="006E46C6" w:rsidRPr="006E46C6" w:rsidRDefault="006E46C6" w:rsidP="00C25D2E">
      <w:pPr>
        <w:spacing w:before="120" w:after="120" w:line="276" w:lineRule="auto"/>
        <w:jc w:val="both"/>
      </w:pPr>
      <w:r w:rsidRPr="006E46C6">
        <w:t>7.1 A Contratada deverá retirar os veículos que estarão estacionados no pátio da Garagem Municipal de Astorga, localizada na Rua Nossa Senhora n° 287, com prazo imediato a partir do recebimento da requisição, e entregá-los no mesmo local após a realização dos reparos.</w:t>
      </w:r>
    </w:p>
    <w:p w:rsidR="006E46C6" w:rsidRPr="006E46C6" w:rsidRDefault="006E46C6" w:rsidP="00C25D2E">
      <w:pPr>
        <w:spacing w:before="120" w:after="120" w:line="276" w:lineRule="auto"/>
        <w:jc w:val="both"/>
      </w:pPr>
      <w:r w:rsidRPr="006E46C6">
        <w:t>7.2 Todos os custos com deslocamento, impostos, taxas, pedágios, fretes e demais despesas que por ventura ocorrerem serão de responsabilidade da empresa vencedora.</w:t>
      </w:r>
    </w:p>
    <w:p w:rsidR="006E46C6" w:rsidRDefault="006E46C6" w:rsidP="00C25D2E">
      <w:pPr>
        <w:spacing w:before="120" w:after="120" w:line="276" w:lineRule="auto"/>
        <w:jc w:val="both"/>
      </w:pPr>
      <w:r w:rsidRPr="006E46C6">
        <w:t xml:space="preserve">7.3 O prazo máximo para a entrega de cada serviço que será executado é de 10 dias a contar do recebimento da Nota de Empenho. </w:t>
      </w:r>
    </w:p>
    <w:p w:rsidR="006E46C6" w:rsidRPr="006E46C6" w:rsidRDefault="006E46C6" w:rsidP="006E46C6">
      <w:pPr>
        <w:spacing w:before="120" w:after="120" w:line="276" w:lineRule="auto"/>
      </w:pPr>
    </w:p>
    <w:p w:rsidR="006E46C6" w:rsidRPr="00C25D2E" w:rsidRDefault="006E46C6" w:rsidP="006E46C6">
      <w:pPr>
        <w:spacing w:before="120" w:after="120" w:line="276" w:lineRule="auto"/>
        <w:rPr>
          <w:b/>
        </w:rPr>
      </w:pPr>
      <w:r w:rsidRPr="006E46C6">
        <w:rPr>
          <w:b/>
        </w:rPr>
        <w:t>8.0 Condições dos Serviços Prestados</w:t>
      </w:r>
    </w:p>
    <w:p w:rsidR="006E46C6" w:rsidRPr="006E46C6" w:rsidRDefault="003D092C" w:rsidP="00C25D2E">
      <w:pPr>
        <w:spacing w:before="120" w:after="120" w:line="276" w:lineRule="auto"/>
        <w:jc w:val="both"/>
      </w:pPr>
      <w:r w:rsidRPr="006E46C6">
        <w:t>8.1 Recebimentos</w:t>
      </w:r>
      <w:r w:rsidR="006E46C6" w:rsidRPr="006E46C6">
        <w:t xml:space="preserve"> provisório: dar-se-á no momento da entrega do serviço prestado no veículo no pátio da garagem Municipal, mediante inspeção preliminar realizada pelo Fiscal do contrato. </w:t>
      </w:r>
    </w:p>
    <w:p w:rsidR="006E46C6" w:rsidRPr="006E46C6" w:rsidRDefault="006E46C6" w:rsidP="00C25D2E">
      <w:pPr>
        <w:spacing w:before="120" w:after="120" w:line="276" w:lineRule="auto"/>
        <w:jc w:val="both"/>
      </w:pPr>
      <w:r w:rsidRPr="006E46C6">
        <w:t>8.2 Recebimento definitivo: não sendo detectados quaisquer problemas, será realizado então o recebimento definitivo, mediante certificação das respectivas notas fiscais pelo Fiscal de contrato, no prazo de até 07 (sete) dias, a contar do recebimento provisório.</w:t>
      </w:r>
    </w:p>
    <w:p w:rsidR="006E46C6" w:rsidRPr="006E46C6" w:rsidRDefault="006E46C6" w:rsidP="00C25D2E">
      <w:pPr>
        <w:spacing w:before="120" w:after="120" w:line="276" w:lineRule="auto"/>
        <w:jc w:val="both"/>
      </w:pPr>
      <w:r w:rsidRPr="006E46C6">
        <w:t>8.3 O recebimento provisório ou definitivo do objeto não exclui a responsabilidade da CONTRATADA por prejuízos resultantes da incorreta execução do contrato.</w:t>
      </w:r>
    </w:p>
    <w:p w:rsidR="006E46C6" w:rsidRPr="006E46C6" w:rsidRDefault="006E46C6" w:rsidP="003D092C">
      <w:pPr>
        <w:spacing w:before="120" w:after="120" w:line="276" w:lineRule="auto"/>
        <w:jc w:val="both"/>
      </w:pPr>
      <w:r w:rsidRPr="006E46C6">
        <w:t xml:space="preserve">8.4 A CONTRATADA deverá oferecer garantia dos serviços executados. </w:t>
      </w:r>
    </w:p>
    <w:p w:rsidR="006E46C6" w:rsidRPr="006E46C6" w:rsidRDefault="006E46C6" w:rsidP="006E46C6">
      <w:pPr>
        <w:spacing w:before="120" w:after="120" w:line="276" w:lineRule="auto"/>
      </w:pPr>
      <w:r w:rsidRPr="006E46C6">
        <w:t>8.5 Quaisquer correção que se fizerem necessários dentro do período de garantia não gerarão quaisquer ônus à CONTRATANTE.</w:t>
      </w:r>
    </w:p>
    <w:p w:rsidR="006E46C6" w:rsidRPr="006E46C6" w:rsidRDefault="006E46C6" w:rsidP="006E46C6">
      <w:pPr>
        <w:spacing w:before="120" w:after="120" w:line="276" w:lineRule="auto"/>
        <w:rPr>
          <w:b/>
        </w:rPr>
      </w:pPr>
    </w:p>
    <w:p w:rsidR="00C25D2E" w:rsidRPr="00C25D2E" w:rsidRDefault="006E46C6" w:rsidP="006E46C6">
      <w:pPr>
        <w:spacing w:before="120" w:after="120" w:line="276" w:lineRule="auto"/>
        <w:rPr>
          <w:b/>
        </w:rPr>
      </w:pPr>
      <w:r w:rsidRPr="006E46C6">
        <w:rPr>
          <w:b/>
        </w:rPr>
        <w:t>9.0 Das obrigações da CONTRATADA</w:t>
      </w:r>
    </w:p>
    <w:p w:rsidR="006E46C6" w:rsidRPr="006E46C6" w:rsidRDefault="006E46C6" w:rsidP="00C25D2E">
      <w:pPr>
        <w:spacing w:before="120" w:after="120" w:line="276" w:lineRule="auto"/>
        <w:jc w:val="both"/>
      </w:pPr>
      <w:r w:rsidRPr="006E46C6">
        <w:lastRenderedPageBreak/>
        <w:t>9.1 Durante toda execução do contrato deverá se</w:t>
      </w:r>
      <w:r w:rsidR="00306F2A">
        <w:t>r mantida todas as obrigações as</w:t>
      </w:r>
      <w:r w:rsidRPr="006E46C6">
        <w:t>sumidas, toda</w:t>
      </w:r>
      <w:r w:rsidR="00306F2A">
        <w:t xml:space="preserve">s as condições de habilitação em </w:t>
      </w:r>
      <w:r w:rsidRPr="006E46C6">
        <w:t xml:space="preserve">qualificação exigidas. </w:t>
      </w:r>
    </w:p>
    <w:p w:rsidR="006E46C6" w:rsidRPr="006E46C6" w:rsidRDefault="006E46C6" w:rsidP="00C25D2E">
      <w:pPr>
        <w:spacing w:before="120" w:after="120" w:line="276" w:lineRule="auto"/>
        <w:jc w:val="both"/>
      </w:pPr>
      <w:r w:rsidRPr="006E46C6">
        <w:t xml:space="preserve">9.1 Indicar preposto para representá-la durante a execução do contrato, informando e-mail, número de telefone para contato. </w:t>
      </w:r>
    </w:p>
    <w:p w:rsidR="006E46C6" w:rsidRPr="006E46C6" w:rsidRDefault="006E46C6" w:rsidP="00C25D2E">
      <w:pPr>
        <w:spacing w:before="120" w:after="120" w:line="276" w:lineRule="auto"/>
        <w:jc w:val="both"/>
      </w:pPr>
      <w:r w:rsidRPr="006E46C6">
        <w:t xml:space="preserve">9.2 A CONTRATADA </w:t>
      </w:r>
      <w:r w:rsidR="00306F2A" w:rsidRPr="006E46C6">
        <w:t>devem cumprir</w:t>
      </w:r>
      <w:r w:rsidRPr="006E46C6">
        <w:t xml:space="preserve"> todas as obrigações constantes neste Termo, seus anexos e sua proposta, assumindo seus riscos e despesas decorrentes da execução do </w:t>
      </w:r>
      <w:r w:rsidR="00306F2A" w:rsidRPr="006E46C6">
        <w:t>Serviço</w:t>
      </w:r>
      <w:r w:rsidRPr="006E46C6">
        <w:t>.</w:t>
      </w:r>
    </w:p>
    <w:p w:rsidR="006E46C6" w:rsidRPr="006E46C6" w:rsidRDefault="006E46C6" w:rsidP="00C25D2E">
      <w:pPr>
        <w:spacing w:before="120" w:after="120" w:line="276" w:lineRule="auto"/>
        <w:jc w:val="both"/>
      </w:pPr>
      <w:r w:rsidRPr="006E46C6">
        <w:t>9.3 Efetuar a entrega do serviço em perfeito estado, conforme especificações, prazo e local constantes neste Termo, acompanhados das respectivas notas fiscais.</w:t>
      </w:r>
    </w:p>
    <w:p w:rsidR="006E46C6" w:rsidRPr="006E46C6" w:rsidRDefault="006E46C6" w:rsidP="00C25D2E">
      <w:pPr>
        <w:spacing w:before="120" w:after="120" w:line="276" w:lineRule="auto"/>
        <w:jc w:val="both"/>
      </w:pPr>
      <w:r w:rsidRPr="006E46C6">
        <w:t>9.4 Comunicar à CONTRATANTE, no prazo máximo de 24 (vinte e quatro) horas que antecede a execução do serviço, os motivos que impossibilitem o cumprimento do prazo previsto, com a devida comprovação.</w:t>
      </w:r>
    </w:p>
    <w:p w:rsidR="006E46C6" w:rsidRPr="006E46C6" w:rsidRDefault="006E46C6" w:rsidP="00C25D2E">
      <w:pPr>
        <w:spacing w:before="120" w:after="120" w:line="276" w:lineRule="auto"/>
        <w:jc w:val="both"/>
      </w:pPr>
      <w:r w:rsidRPr="006E46C6">
        <w:t>9.5</w:t>
      </w:r>
      <w:r w:rsidR="00C25D2E" w:rsidRPr="006E46C6">
        <w:t xml:space="preserve"> </w:t>
      </w:r>
      <w:r w:rsidRPr="006E46C6">
        <w:t>A CONTRATADA é responsável</w:t>
      </w:r>
      <w:r w:rsidR="00FE239C" w:rsidRPr="006E46C6">
        <w:t xml:space="preserve"> </w:t>
      </w:r>
      <w:r w:rsidRPr="006E46C6">
        <w:t>pelos vícios e danos decorrentes da execução do serviço, de acordo com os artigos 12, 13 e 17 a 27, do Código de Defesa do Consumidor (Lei nº 8.078, de 1990), no que couber.</w:t>
      </w:r>
    </w:p>
    <w:p w:rsidR="006E46C6" w:rsidRPr="006E46C6" w:rsidRDefault="006E46C6" w:rsidP="00C25D2E">
      <w:pPr>
        <w:spacing w:before="120" w:after="120" w:line="276" w:lineRule="auto"/>
        <w:jc w:val="both"/>
      </w:pPr>
      <w:r w:rsidRPr="006E46C6">
        <w:t>9.6 Substituir, reparar ou corrigir, materiais ou serviços dotados de vícios ou que estejam em desacordo com este Termo.</w:t>
      </w:r>
    </w:p>
    <w:p w:rsidR="006E46C6" w:rsidRPr="00306F2A" w:rsidRDefault="006E46C6" w:rsidP="006E46C6">
      <w:pPr>
        <w:spacing w:before="120" w:after="120" w:line="276" w:lineRule="auto"/>
        <w:rPr>
          <w:b/>
        </w:rPr>
      </w:pPr>
    </w:p>
    <w:p w:rsidR="006E46C6" w:rsidRPr="00C25D2E" w:rsidRDefault="006E46C6" w:rsidP="006E46C6">
      <w:pPr>
        <w:spacing w:before="120" w:after="120" w:line="276" w:lineRule="auto"/>
        <w:rPr>
          <w:b/>
        </w:rPr>
      </w:pPr>
      <w:r w:rsidRPr="00306F2A">
        <w:rPr>
          <w:b/>
        </w:rPr>
        <w:t xml:space="preserve">1.0 </w:t>
      </w:r>
      <w:r w:rsidRPr="00306F2A">
        <w:rPr>
          <w:b/>
          <w:bCs/>
        </w:rPr>
        <w:t>Das obrigações da CONTRATANTE</w:t>
      </w:r>
    </w:p>
    <w:p w:rsidR="006E46C6" w:rsidRPr="006E46C6" w:rsidRDefault="006E46C6" w:rsidP="00C25D2E">
      <w:pPr>
        <w:spacing w:before="120" w:after="120" w:line="276" w:lineRule="auto"/>
        <w:jc w:val="both"/>
      </w:pPr>
      <w:r w:rsidRPr="006E46C6">
        <w:t>10.1 Realizar os atos relativos à cobrança do cumprimento pela CONTRATADA das obrigações assumidas em contrato e aplicar sanções, garantindo a ampla defesa e o contraditório, decorrentes do descumprimento das obrigações contratuais.</w:t>
      </w:r>
    </w:p>
    <w:p w:rsidR="006E46C6" w:rsidRPr="006E46C6" w:rsidRDefault="006E46C6" w:rsidP="00C25D2E">
      <w:pPr>
        <w:spacing w:before="120" w:after="120" w:line="276" w:lineRule="auto"/>
        <w:jc w:val="both"/>
      </w:pPr>
      <w:r w:rsidRPr="006E46C6">
        <w:t>10.2 Receber o Serviço solicitado no prazo e condições estabelecidas neste Termo.</w:t>
      </w:r>
    </w:p>
    <w:p w:rsidR="006E46C6" w:rsidRPr="006E46C6" w:rsidRDefault="006E46C6" w:rsidP="00C25D2E">
      <w:pPr>
        <w:spacing w:before="120" w:after="120" w:line="276" w:lineRule="auto"/>
        <w:jc w:val="both"/>
      </w:pPr>
      <w:r w:rsidRPr="006E46C6">
        <w:t>10.3 Verificar a conformidade dos serviços recebidos provisoriamente, para fins de aceitação e recebimento definitivo.</w:t>
      </w:r>
    </w:p>
    <w:p w:rsidR="006E46C6" w:rsidRPr="006E46C6" w:rsidRDefault="006E46C6" w:rsidP="00C25D2E">
      <w:pPr>
        <w:spacing w:before="120" w:after="120" w:line="276" w:lineRule="auto"/>
        <w:jc w:val="both"/>
      </w:pPr>
      <w:r w:rsidRPr="006E46C6">
        <w:t>10.4 Comunicar prontamente à CONTRATADA qualquer anormalidade decorrente da execução dos serviços, podendo recusar o recebimento, caso não estejam de acordo com as especificações e condições estabelecidas no Termo de Referência.</w:t>
      </w:r>
    </w:p>
    <w:p w:rsidR="006E46C6" w:rsidRPr="006E46C6" w:rsidRDefault="006E46C6" w:rsidP="00C25D2E">
      <w:pPr>
        <w:spacing w:before="120" w:after="120" w:line="276" w:lineRule="auto"/>
        <w:jc w:val="both"/>
      </w:pPr>
      <w:r w:rsidRPr="006E46C6">
        <w:t>10.5 Notificar previamente a CONTRATADA, quando da aplicação de sanções administrativas.</w:t>
      </w:r>
    </w:p>
    <w:p w:rsidR="006E46C6" w:rsidRPr="006E46C6" w:rsidRDefault="006E46C6" w:rsidP="00C25D2E">
      <w:pPr>
        <w:spacing w:before="120" w:after="120" w:line="276" w:lineRule="auto"/>
        <w:jc w:val="both"/>
      </w:pPr>
      <w:r w:rsidRPr="006E46C6">
        <w:t>10.6 Efetuar o pagamento à CONTRATADA no valor correspondente à execução do objeto, no prazo e forma estabelecidos.</w:t>
      </w:r>
    </w:p>
    <w:p w:rsidR="006E46C6" w:rsidRPr="00306F2A" w:rsidRDefault="006E46C6" w:rsidP="006E46C6">
      <w:pPr>
        <w:spacing w:before="120" w:after="120" w:line="276" w:lineRule="auto"/>
        <w:rPr>
          <w:b/>
        </w:rPr>
      </w:pPr>
    </w:p>
    <w:p w:rsidR="006E46C6" w:rsidRPr="00C25D2E" w:rsidRDefault="006E46C6" w:rsidP="006E46C6">
      <w:pPr>
        <w:spacing w:before="120" w:after="120" w:line="276" w:lineRule="auto"/>
        <w:rPr>
          <w:b/>
          <w:bCs/>
        </w:rPr>
      </w:pPr>
      <w:r w:rsidRPr="00306F2A">
        <w:rPr>
          <w:b/>
        </w:rPr>
        <w:t>11.0</w:t>
      </w:r>
      <w:r w:rsidRPr="00306F2A">
        <w:rPr>
          <w:b/>
          <w:bCs/>
        </w:rPr>
        <w:t xml:space="preserve"> Previsão Orçamentária</w:t>
      </w:r>
    </w:p>
    <w:p w:rsidR="006E46C6" w:rsidRPr="006E46C6" w:rsidRDefault="006E46C6" w:rsidP="006E46C6">
      <w:pPr>
        <w:spacing w:before="120" w:after="120" w:line="276" w:lineRule="auto"/>
      </w:pPr>
      <w:r w:rsidRPr="006E46C6">
        <w:rPr>
          <w:bCs/>
        </w:rPr>
        <w:t xml:space="preserve">11.1 </w:t>
      </w:r>
      <w:r w:rsidRPr="006E46C6">
        <w:t>Conforme indicação do setor de Contabilidade da Prefeitura Municipal de Astorga.</w:t>
      </w:r>
    </w:p>
    <w:p w:rsidR="006E46C6" w:rsidRPr="006E46C6" w:rsidRDefault="006E46C6" w:rsidP="006E46C6">
      <w:pPr>
        <w:spacing w:before="120" w:after="120" w:line="276" w:lineRule="auto"/>
      </w:pPr>
    </w:p>
    <w:p w:rsidR="006E46C6" w:rsidRPr="00306F2A" w:rsidRDefault="006E46C6" w:rsidP="006E46C6">
      <w:pPr>
        <w:spacing w:before="120" w:after="120" w:line="276" w:lineRule="auto"/>
        <w:rPr>
          <w:b/>
          <w:bCs/>
        </w:rPr>
      </w:pPr>
      <w:r w:rsidRPr="00306F2A">
        <w:rPr>
          <w:b/>
        </w:rPr>
        <w:t>12.0</w:t>
      </w:r>
      <w:r w:rsidR="00306F2A" w:rsidRPr="00306F2A">
        <w:rPr>
          <w:b/>
        </w:rPr>
        <w:t xml:space="preserve"> </w:t>
      </w:r>
      <w:r w:rsidRPr="00306F2A">
        <w:rPr>
          <w:b/>
          <w:bCs/>
        </w:rPr>
        <w:t>Estimativa de Custo</w:t>
      </w:r>
    </w:p>
    <w:p w:rsidR="006E46C6" w:rsidRPr="006E46C6" w:rsidRDefault="006E46C6" w:rsidP="006E46C6">
      <w:pPr>
        <w:spacing w:before="120" w:after="120" w:line="276" w:lineRule="auto"/>
        <w:rPr>
          <w:bCs/>
        </w:rPr>
      </w:pPr>
    </w:p>
    <w:p w:rsidR="006E46C6" w:rsidRPr="006E46C6" w:rsidRDefault="006E46C6" w:rsidP="00C25D2E">
      <w:pPr>
        <w:spacing w:before="120" w:after="120" w:line="276" w:lineRule="auto"/>
        <w:jc w:val="both"/>
      </w:pPr>
      <w:r w:rsidRPr="006E46C6">
        <w:rPr>
          <w:bCs/>
        </w:rPr>
        <w:t xml:space="preserve">12.1 </w:t>
      </w:r>
      <w:r w:rsidRPr="006E46C6">
        <w:t>A contratação será realizada com base na proposta de menor valor, em torno de</w:t>
      </w:r>
      <w:r w:rsidR="00306F2A" w:rsidRPr="006E46C6">
        <w:t xml:space="preserve"> </w:t>
      </w:r>
      <w:r w:rsidRPr="006E46C6">
        <w:t xml:space="preserve">R$ 25.830,00 (Vinte e Cinco Mil Oitocentos e Trinta Reais), com base na análise da cotação apresentada pelo Departamento de Compras. </w:t>
      </w:r>
    </w:p>
    <w:p w:rsidR="006E46C6" w:rsidRPr="006E46C6" w:rsidRDefault="006E46C6" w:rsidP="00C25D2E">
      <w:pPr>
        <w:spacing w:before="120" w:after="120" w:line="276" w:lineRule="auto"/>
        <w:jc w:val="both"/>
      </w:pPr>
    </w:p>
    <w:p w:rsidR="006E46C6" w:rsidRPr="00C25D2E" w:rsidRDefault="006E46C6" w:rsidP="00C25D2E">
      <w:pPr>
        <w:spacing w:before="120" w:after="120" w:line="276" w:lineRule="auto"/>
        <w:jc w:val="both"/>
        <w:rPr>
          <w:b/>
          <w:bCs/>
        </w:rPr>
      </w:pPr>
      <w:r w:rsidRPr="00306F2A">
        <w:rPr>
          <w:b/>
          <w:bCs/>
        </w:rPr>
        <w:t>13.0 Multas e sanções administrativas</w:t>
      </w:r>
    </w:p>
    <w:p w:rsidR="006E46C6" w:rsidRPr="006E46C6" w:rsidRDefault="00C25D2E" w:rsidP="00C25D2E">
      <w:pPr>
        <w:spacing w:before="120" w:after="120" w:line="276" w:lineRule="auto"/>
        <w:jc w:val="both"/>
        <w:rPr>
          <w:bCs/>
        </w:rPr>
      </w:pPr>
      <w:r>
        <w:rPr>
          <w:bCs/>
        </w:rPr>
        <w:lastRenderedPageBreak/>
        <w:t>13.1. A P</w:t>
      </w:r>
      <w:r w:rsidR="006E46C6" w:rsidRPr="006E46C6">
        <w:rPr>
          <w:bCs/>
        </w:rPr>
        <w:t>resente Dispensa de Licitação na forma eletrônica é regida pela Lei nº 14.133/21, de modo que a apuração das Infrações e Sanções Administrativas observará os termos desta.</w:t>
      </w:r>
    </w:p>
    <w:p w:rsidR="006E46C6" w:rsidRPr="006E46C6" w:rsidRDefault="006E46C6" w:rsidP="00FE239C">
      <w:pPr>
        <w:spacing w:before="120" w:after="120" w:line="276" w:lineRule="auto"/>
        <w:jc w:val="both"/>
      </w:pPr>
      <w:r w:rsidRPr="006E46C6">
        <w:rPr>
          <w:bCs/>
        </w:rPr>
        <w:t xml:space="preserve">13.2 </w:t>
      </w:r>
      <w:r w:rsidRPr="006E46C6">
        <w:t>Os casos omissos no presente Termo de Referência deverão observar a legislação aplicável a situação, sendo que nenhuma sanção será aplicada sem o devido processo administrativo, assegurada a defesa prévia do interessado e recurso nos prazos definidos em lei, sendo-lhe franqueada vista ao processo.</w:t>
      </w:r>
    </w:p>
    <w:p w:rsidR="006E46C6" w:rsidRPr="0092279F" w:rsidRDefault="006E46C6" w:rsidP="0092279F">
      <w:pPr>
        <w:spacing w:before="120" w:after="120" w:line="276" w:lineRule="auto"/>
        <w:rPr>
          <w:b/>
          <w:bCs/>
        </w:rPr>
      </w:pPr>
      <w:r w:rsidRPr="006E46C6">
        <w:rPr>
          <w:b/>
        </w:rPr>
        <w:t xml:space="preserve">14.0 </w:t>
      </w:r>
      <w:r w:rsidRPr="006E46C6">
        <w:rPr>
          <w:b/>
          <w:bCs/>
        </w:rPr>
        <w:t>Do pagamento</w:t>
      </w:r>
    </w:p>
    <w:p w:rsidR="006E46C6" w:rsidRPr="006E46C6" w:rsidRDefault="006E46C6" w:rsidP="00C25D2E">
      <w:pPr>
        <w:spacing w:before="120" w:after="120" w:line="276" w:lineRule="auto"/>
        <w:jc w:val="both"/>
      </w:pPr>
      <w:r w:rsidRPr="006E46C6">
        <w:t xml:space="preserve"> 14.1 A Prefeitura Municipal de Astorga se compromete a efetuar o pagamento em até 30 dias, após processamento das notas fiscais pelo setor de execução </w:t>
      </w:r>
      <w:r w:rsidR="00D759CE" w:rsidRPr="006E46C6">
        <w:t xml:space="preserve">orçamentária, </w:t>
      </w:r>
      <w:r w:rsidRPr="006E46C6">
        <w:t>comprovada a execução dos serviços em conformidade com o disposto neste presente Termo.</w:t>
      </w:r>
    </w:p>
    <w:p w:rsidR="006E46C6" w:rsidRPr="006E46C6" w:rsidRDefault="006E46C6" w:rsidP="00C25D2E">
      <w:pPr>
        <w:spacing w:before="120" w:after="120" w:line="276" w:lineRule="auto"/>
        <w:jc w:val="both"/>
      </w:pPr>
      <w:r w:rsidRPr="006E46C6">
        <w:t>14.2 Todos os pagamentos estão sujeitos à ordem cronológica de pagamentos instituída pela Administração Municipal.</w:t>
      </w:r>
    </w:p>
    <w:p w:rsidR="006E46C6" w:rsidRPr="006E46C6" w:rsidRDefault="006E46C6" w:rsidP="00C25D2E">
      <w:pPr>
        <w:spacing w:before="120" w:after="120" w:line="276" w:lineRule="auto"/>
        <w:jc w:val="both"/>
      </w:pPr>
      <w:r w:rsidRPr="006E46C6">
        <w:t>14.3 Para efeito de pagamento, a CONTRATADA deverá apresentar os documentos abaixo relacionados, dentro do período de validade:</w:t>
      </w:r>
    </w:p>
    <w:p w:rsidR="006E46C6" w:rsidRPr="006E46C6" w:rsidRDefault="006E46C6" w:rsidP="006E46C6">
      <w:pPr>
        <w:spacing w:before="120" w:after="120" w:line="276" w:lineRule="auto"/>
      </w:pPr>
    </w:p>
    <w:p w:rsidR="006E46C6" w:rsidRPr="006E46C6" w:rsidRDefault="006E46C6" w:rsidP="00FE239C">
      <w:pPr>
        <w:numPr>
          <w:ilvl w:val="0"/>
          <w:numId w:val="42"/>
        </w:numPr>
        <w:spacing w:before="120" w:after="120" w:line="276" w:lineRule="auto"/>
        <w:jc w:val="both"/>
      </w:pPr>
      <w:r w:rsidRPr="006E46C6">
        <w:t>Certidão de Regularidade para com a Fazenda Municipal do domicílio da Licitante;</w:t>
      </w:r>
    </w:p>
    <w:p w:rsidR="006E46C6" w:rsidRPr="006E46C6" w:rsidRDefault="006E46C6" w:rsidP="00FE239C">
      <w:pPr>
        <w:numPr>
          <w:ilvl w:val="0"/>
          <w:numId w:val="42"/>
        </w:numPr>
        <w:spacing w:before="120" w:after="120" w:line="276" w:lineRule="auto"/>
        <w:jc w:val="both"/>
      </w:pPr>
      <w:r w:rsidRPr="006E46C6">
        <w:t>Certidão de Regularidade para com a Fazenda Estadual do domicílio da Licitante;</w:t>
      </w:r>
    </w:p>
    <w:p w:rsidR="006E46C6" w:rsidRPr="006E46C6" w:rsidRDefault="006E46C6" w:rsidP="00FE239C">
      <w:pPr>
        <w:numPr>
          <w:ilvl w:val="0"/>
          <w:numId w:val="42"/>
        </w:numPr>
        <w:spacing w:before="120" w:after="120" w:line="276" w:lineRule="auto"/>
        <w:jc w:val="both"/>
      </w:pPr>
      <w:r w:rsidRPr="006E46C6">
        <w:t>Certidão Negativa de Débitos Relativos a Créditos Tributários Federais e à Dívida Ativa da União;</w:t>
      </w:r>
    </w:p>
    <w:p w:rsidR="006E46C6" w:rsidRPr="006E46C6" w:rsidRDefault="006E46C6" w:rsidP="00FE239C">
      <w:pPr>
        <w:numPr>
          <w:ilvl w:val="0"/>
          <w:numId w:val="42"/>
        </w:numPr>
        <w:spacing w:before="120" w:after="120" w:line="276" w:lineRule="auto"/>
        <w:jc w:val="both"/>
      </w:pPr>
      <w:r w:rsidRPr="006E46C6">
        <w:t>Certificado de Regularidade do Fundo de Garantia por Tempo de Serviço – FGTS fornecido pela CEF – Caixa Econômica Federal;</w:t>
      </w:r>
    </w:p>
    <w:p w:rsidR="006E46C6" w:rsidRPr="006E46C6" w:rsidRDefault="006E46C6" w:rsidP="00FE239C">
      <w:pPr>
        <w:numPr>
          <w:ilvl w:val="0"/>
          <w:numId w:val="42"/>
        </w:numPr>
        <w:spacing w:before="120" w:after="120" w:line="276" w:lineRule="auto"/>
        <w:jc w:val="both"/>
      </w:pPr>
      <w:r w:rsidRPr="006E46C6">
        <w:t>Certidão Negativa de Débitos Trabalhistas.</w:t>
      </w:r>
    </w:p>
    <w:p w:rsidR="006E46C6" w:rsidRPr="006E46C6" w:rsidRDefault="006E46C6" w:rsidP="006E46C6">
      <w:pPr>
        <w:numPr>
          <w:ilvl w:val="0"/>
          <w:numId w:val="42"/>
        </w:numPr>
        <w:spacing w:before="120" w:after="120" w:line="276" w:lineRule="auto"/>
        <w:jc w:val="both"/>
      </w:pPr>
      <w:r w:rsidRPr="006E46C6">
        <w:t>Consulta à condição de optante pelo Simples Nacional, para fins de isenção do imposto de renda retido na fonte.</w:t>
      </w:r>
    </w:p>
    <w:p w:rsidR="006E46C6" w:rsidRPr="00C25D2E" w:rsidRDefault="00306F2A" w:rsidP="006E46C6">
      <w:pPr>
        <w:spacing w:before="120" w:after="120" w:line="276" w:lineRule="auto"/>
        <w:rPr>
          <w:b/>
        </w:rPr>
      </w:pPr>
      <w:r>
        <w:rPr>
          <w:b/>
        </w:rPr>
        <w:t>15.0 Gestor e</w:t>
      </w:r>
      <w:r w:rsidRPr="00306F2A">
        <w:rPr>
          <w:b/>
        </w:rPr>
        <w:t xml:space="preserve"> Fiscal Do Contrato</w:t>
      </w:r>
    </w:p>
    <w:p w:rsidR="006E46C6" w:rsidRPr="006E46C6" w:rsidRDefault="006E46C6" w:rsidP="006E46C6">
      <w:pPr>
        <w:spacing w:before="120" w:after="120" w:line="276" w:lineRule="auto"/>
      </w:pPr>
      <w:r w:rsidRPr="006E46C6">
        <w:t>15.1. A fiscalização da execução do objeto contratual se dará de forma ampla e irrestrita, competindo ao gestor e ao fiscal do contrato o seu exercício.</w:t>
      </w:r>
    </w:p>
    <w:p w:rsidR="006E46C6" w:rsidRPr="006E46C6" w:rsidRDefault="006E46C6" w:rsidP="006E46C6">
      <w:pPr>
        <w:spacing w:before="120" w:after="120" w:line="276" w:lineRule="auto"/>
      </w:pPr>
    </w:p>
    <w:p w:rsidR="006E46C6" w:rsidRPr="006E46C6" w:rsidRDefault="006E46C6" w:rsidP="006E46C6">
      <w:pPr>
        <w:spacing w:before="120" w:after="120" w:line="276" w:lineRule="auto"/>
      </w:pPr>
      <w:r w:rsidRPr="006E46C6">
        <w:t xml:space="preserve">15.2. A fiscalização da execução do objeto será realizada pelos servidores Pedro Antônio Dobeis Fone: (44) 99964-6610 e VANILTON PIRES, Telefone: (44) </w:t>
      </w:r>
      <w:r w:rsidR="00306F2A" w:rsidRPr="006E46C6">
        <w:t>99989-8250</w:t>
      </w:r>
      <w:r w:rsidR="00306F2A">
        <w:t xml:space="preserve"> e-mail</w:t>
      </w:r>
      <w:r w:rsidRPr="006E46C6">
        <w:t>: servicospublicos@astorga.pr.gov.br</w:t>
      </w:r>
    </w:p>
    <w:p w:rsidR="006E46C6" w:rsidRPr="006E46C6" w:rsidRDefault="006E46C6" w:rsidP="006E46C6">
      <w:pPr>
        <w:spacing w:before="120" w:after="120" w:line="276" w:lineRule="auto"/>
      </w:pPr>
    </w:p>
    <w:p w:rsidR="006E46C6" w:rsidRPr="006E46C6" w:rsidRDefault="006E46C6" w:rsidP="006E46C6">
      <w:pPr>
        <w:spacing w:before="120" w:after="120" w:line="276" w:lineRule="auto"/>
      </w:pPr>
    </w:p>
    <w:p w:rsidR="006E46C6" w:rsidRPr="006E46C6" w:rsidRDefault="006E46C6" w:rsidP="00FE239C">
      <w:pPr>
        <w:spacing w:before="120" w:after="120" w:line="276" w:lineRule="auto"/>
        <w:jc w:val="right"/>
      </w:pPr>
      <w:r w:rsidRPr="006E46C6">
        <w:t>Astorga, 18 de Janeiro de 2024.</w:t>
      </w:r>
    </w:p>
    <w:p w:rsidR="006E46C6" w:rsidRPr="006E46C6" w:rsidRDefault="0029768C" w:rsidP="006E46C6">
      <w:pPr>
        <w:spacing w:before="120" w:after="120" w:line="276" w:lineRule="auto"/>
      </w:pPr>
      <w:r>
        <w:pict>
          <v:shapetype id="_x0000_t202" coordsize="21600,21600" o:spt="202" path="m,l,21600r21600,l21600,xe">
            <v:stroke joinstyle="miter"/>
            <v:path gradientshapeok="t" o:connecttype="rect"/>
          </v:shapetype>
          <v:shape id="Text Box 7" o:spid="_x0000_s2053" type="#_x0000_t202" style="position:absolute;margin-left:162.85pt;margin-top:.55pt;width:192.2pt;height:47.55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" strokecolor="white">
            <v:textbox>
              <w:txbxContent>
                <w:p w:rsidR="003D092C" w:rsidRPr="00F21B5C" w:rsidRDefault="003D092C" w:rsidP="006E46C6">
                  <w:pPr>
                    <w:tabs>
                      <w:tab w:val="left" w:pos="0"/>
                    </w:tabs>
                    <w:jc w:val="center"/>
                    <w:rPr>
                      <w:b/>
                      <w:i/>
                      <w:sz w:val="22"/>
                      <w:szCs w:val="22"/>
                    </w:rPr>
                  </w:pPr>
                  <w:r w:rsidRPr="00F21B5C">
                    <w:rPr>
                      <w:b/>
                      <w:i/>
                      <w:sz w:val="22"/>
                      <w:szCs w:val="22"/>
                    </w:rPr>
                    <w:t>____________________________</w:t>
                  </w:r>
                </w:p>
                <w:p w:rsidR="003D092C" w:rsidRPr="00F21B5C" w:rsidRDefault="003D092C" w:rsidP="006E46C6">
                  <w:pPr>
                    <w:tabs>
                      <w:tab w:val="left" w:pos="0"/>
                    </w:tabs>
                    <w:jc w:val="center"/>
                    <w:rPr>
                      <w:b/>
                      <w:i/>
                      <w:sz w:val="22"/>
                      <w:szCs w:val="22"/>
                    </w:rPr>
                  </w:pPr>
                  <w:r w:rsidRPr="00F21B5C">
                    <w:rPr>
                      <w:b/>
                      <w:i/>
                      <w:sz w:val="22"/>
                      <w:szCs w:val="22"/>
                    </w:rPr>
                    <w:t>FABIO ROSSI MATHIAS</w:t>
                  </w:r>
                </w:p>
                <w:p w:rsidR="003D092C" w:rsidRPr="00F21B5C" w:rsidRDefault="003D092C" w:rsidP="006E46C6">
                  <w:pPr>
                    <w:tabs>
                      <w:tab w:val="left" w:pos="0"/>
                    </w:tabs>
                    <w:jc w:val="center"/>
                    <w:rPr>
                      <w:sz w:val="22"/>
                      <w:szCs w:val="22"/>
                    </w:rPr>
                  </w:pPr>
                  <w:r>
                    <w:rPr>
                      <w:sz w:val="22"/>
                      <w:szCs w:val="22"/>
                    </w:rPr>
                    <w:t>D</w:t>
                  </w:r>
                  <w:r w:rsidRPr="00F21B5C">
                    <w:rPr>
                      <w:sz w:val="22"/>
                      <w:szCs w:val="22"/>
                    </w:rPr>
                    <w:t>iretor do Dep. de Serviços Públicos</w:t>
                  </w:r>
                </w:p>
                <w:p w:rsidR="003D092C" w:rsidRPr="007F5FE7" w:rsidRDefault="003D092C" w:rsidP="006E46C6">
                  <w:pPr>
                    <w:tabs>
                      <w:tab w:val="left" w:pos="0"/>
                    </w:tabs>
                    <w:jc w:val="center"/>
                  </w:pPr>
                </w:p>
                <w:p w:rsidR="003D092C" w:rsidRDefault="003D092C" w:rsidP="006E46C6"/>
              </w:txbxContent>
            </v:textbox>
          </v:shape>
        </w:pict>
      </w:r>
    </w:p>
    <w:p w:rsidR="006E46C6" w:rsidRPr="006E46C6" w:rsidRDefault="006E46C6" w:rsidP="006E46C6">
      <w:pPr>
        <w:spacing w:before="120" w:after="120" w:line="276" w:lineRule="auto"/>
      </w:pPr>
    </w:p>
    <w:p w:rsidR="006E46C6" w:rsidRPr="006E46C6" w:rsidRDefault="006E46C6" w:rsidP="006E46C6">
      <w:pPr>
        <w:spacing w:before="120" w:after="120" w:line="276" w:lineRule="auto"/>
      </w:pPr>
    </w:p>
    <w:p w:rsidR="006E46C6" w:rsidRPr="006E46C6" w:rsidRDefault="006E46C6" w:rsidP="006E46C6">
      <w:pPr>
        <w:spacing w:before="120" w:after="120" w:line="276" w:lineRule="auto"/>
      </w:pPr>
    </w:p>
    <w:p w:rsidR="006E46C6" w:rsidRPr="006E46C6" w:rsidRDefault="006E46C6" w:rsidP="006E46C6">
      <w:pPr>
        <w:spacing w:before="120" w:after="120" w:line="276" w:lineRule="auto"/>
      </w:pPr>
    </w:p>
    <w:p w:rsidR="006E46C6" w:rsidRPr="006E46C6" w:rsidRDefault="006E46C6" w:rsidP="006E46C6">
      <w:pPr>
        <w:spacing w:before="120" w:after="120" w:line="276" w:lineRule="auto"/>
      </w:pPr>
      <w:r w:rsidRPr="006E46C6">
        <w:t>APROVO O PRESENTE TERMO DE REFERÊNCIA E AUTORIZO DAR</w:t>
      </w:r>
    </w:p>
    <w:p w:rsidR="005D5F7C" w:rsidRPr="00FE239C" w:rsidRDefault="006E46C6" w:rsidP="00630437">
      <w:pPr>
        <w:spacing w:before="120" w:after="120" w:line="276" w:lineRule="auto"/>
        <w:rPr>
          <w:highlight w:val="yellow"/>
        </w:rPr>
      </w:pPr>
      <w:r w:rsidRPr="006E46C6">
        <w:t>ENCAMINHAMENTO AO PROCEDIMENTO LICITATÓRIO.</w:t>
      </w:r>
    </w:p>
    <w:p w:rsidR="00FF3965" w:rsidRPr="00BB58D5" w:rsidRDefault="00FF3965" w:rsidP="00AB2153">
      <w:pPr>
        <w:spacing w:before="120" w:after="120" w:line="276" w:lineRule="auto"/>
        <w:jc w:val="center"/>
        <w:rPr>
          <w:rFonts w:cs="Arial"/>
          <w:b/>
          <w:spacing w:val="4"/>
          <w:szCs w:val="20"/>
        </w:rPr>
      </w:pPr>
      <w:r w:rsidRPr="00BB58D5">
        <w:rPr>
          <w:rFonts w:cs="Arial"/>
          <w:b/>
          <w:i/>
          <w:iCs/>
          <w:szCs w:val="20"/>
        </w:rPr>
        <w:lastRenderedPageBreak/>
        <w:t>ANEXO III – MODELO DE PROPOSTA DE PREÇO</w:t>
      </w:r>
      <w:r w:rsidRPr="00BB58D5">
        <w:rPr>
          <w:rFonts w:cs="Arial"/>
          <w:b/>
          <w:spacing w:val="4"/>
          <w:szCs w:val="20"/>
        </w:rPr>
        <w:t xml:space="preserve"> </w:t>
      </w:r>
    </w:p>
    <w:p w:rsidR="00FF3965" w:rsidRPr="00BB58D5" w:rsidRDefault="00FF3965" w:rsidP="00FF3965">
      <w:pPr>
        <w:jc w:val="center"/>
        <w:rPr>
          <w:rFonts w:cs="Arial"/>
          <w:b/>
          <w:spacing w:val="4"/>
          <w:szCs w:val="20"/>
        </w:rPr>
      </w:pPr>
      <w:r w:rsidRPr="00BB58D5">
        <w:rPr>
          <w:rFonts w:cs="Arial"/>
          <w:b/>
          <w:spacing w:val="4"/>
          <w:szCs w:val="20"/>
        </w:rPr>
        <w:t>MUNICÍPIO DE ASTORGA - PR</w:t>
      </w:r>
    </w:p>
    <w:p w:rsidR="00FF3965" w:rsidRPr="00BB58D5" w:rsidRDefault="00FF3965" w:rsidP="00FF3965">
      <w:pPr>
        <w:tabs>
          <w:tab w:val="left" w:pos="9071"/>
        </w:tabs>
        <w:spacing w:line="300" w:lineRule="atLeast"/>
        <w:jc w:val="center"/>
        <w:rPr>
          <w:rFonts w:cs="Arial"/>
          <w:b/>
          <w:spacing w:val="4"/>
          <w:szCs w:val="20"/>
        </w:rPr>
      </w:pPr>
      <w:r w:rsidRPr="00BB58D5">
        <w:rPr>
          <w:rFonts w:cs="Arial"/>
          <w:b/>
          <w:spacing w:val="4"/>
          <w:szCs w:val="20"/>
        </w:rPr>
        <w:t xml:space="preserve">PROCESSO </w:t>
      </w:r>
      <w:r w:rsidRPr="002915F7">
        <w:rPr>
          <w:rFonts w:cs="Arial"/>
          <w:b/>
          <w:spacing w:val="4"/>
          <w:szCs w:val="20"/>
        </w:rPr>
        <w:t xml:space="preserve">ADMINISTRATIVO </w:t>
      </w:r>
      <w:r w:rsidRPr="00306F2A">
        <w:rPr>
          <w:rFonts w:cs="Arial"/>
          <w:b/>
          <w:spacing w:val="4"/>
          <w:szCs w:val="20"/>
        </w:rPr>
        <w:t>Nº</w:t>
      </w:r>
      <w:r w:rsidR="006B4FBA" w:rsidRPr="00306F2A">
        <w:rPr>
          <w:rFonts w:cs="Arial"/>
          <w:b/>
          <w:spacing w:val="4"/>
          <w:szCs w:val="20"/>
        </w:rPr>
        <w:t xml:space="preserve"> </w:t>
      </w:r>
      <w:r w:rsidR="00E749B5">
        <w:rPr>
          <w:rFonts w:cs="Arial"/>
          <w:b/>
          <w:spacing w:val="4"/>
          <w:szCs w:val="20"/>
        </w:rPr>
        <w:t>021</w:t>
      </w:r>
      <w:r w:rsidR="00306F2A" w:rsidRPr="00306F2A">
        <w:rPr>
          <w:rFonts w:cs="Arial"/>
          <w:b/>
          <w:spacing w:val="4"/>
          <w:szCs w:val="20"/>
        </w:rPr>
        <w:t>/</w:t>
      </w:r>
      <w:r w:rsidR="002915F7" w:rsidRPr="00306F2A">
        <w:rPr>
          <w:rFonts w:cs="Arial"/>
          <w:b/>
          <w:spacing w:val="4"/>
          <w:szCs w:val="20"/>
        </w:rPr>
        <w:t>/2024</w:t>
      </w:r>
    </w:p>
    <w:p w:rsidR="00FF3965" w:rsidRPr="00BB58D5" w:rsidRDefault="00FF3965" w:rsidP="00FF3965">
      <w:pPr>
        <w:tabs>
          <w:tab w:val="left" w:pos="1815"/>
          <w:tab w:val="center" w:pos="4734"/>
          <w:tab w:val="left" w:pos="9071"/>
        </w:tabs>
        <w:spacing w:line="300" w:lineRule="atLeast"/>
        <w:jc w:val="center"/>
        <w:rPr>
          <w:rFonts w:cs="Arial"/>
          <w:b/>
          <w:spacing w:val="4"/>
          <w:szCs w:val="20"/>
        </w:rPr>
      </w:pPr>
      <w:r w:rsidRPr="00BB58D5">
        <w:rPr>
          <w:rFonts w:cs="Arial"/>
          <w:b/>
          <w:spacing w:val="4"/>
          <w:szCs w:val="20"/>
        </w:rPr>
        <w:t xml:space="preserve">DISPENSA </w:t>
      </w:r>
      <w:r w:rsidR="00FC0F54" w:rsidRPr="002915F7">
        <w:rPr>
          <w:rFonts w:cs="Arial"/>
          <w:b/>
          <w:spacing w:val="4"/>
          <w:szCs w:val="20"/>
        </w:rPr>
        <w:t>ELETRÔNIC</w:t>
      </w:r>
      <w:r w:rsidR="009A76DA">
        <w:rPr>
          <w:rFonts w:cs="Arial"/>
          <w:b/>
          <w:spacing w:val="4"/>
          <w:szCs w:val="20"/>
        </w:rPr>
        <w:t>A</w:t>
      </w:r>
      <w:r w:rsidR="00FC0F54" w:rsidRPr="002915F7">
        <w:rPr>
          <w:rFonts w:cs="Arial"/>
          <w:b/>
          <w:spacing w:val="4"/>
          <w:szCs w:val="20"/>
        </w:rPr>
        <w:t xml:space="preserve"> </w:t>
      </w:r>
      <w:r w:rsidR="00FC0F54" w:rsidRPr="00306F2A">
        <w:rPr>
          <w:rFonts w:cs="Arial"/>
          <w:b/>
          <w:spacing w:val="4"/>
          <w:szCs w:val="20"/>
        </w:rPr>
        <w:t>Nº</w:t>
      </w:r>
      <w:r w:rsidRPr="00306F2A">
        <w:rPr>
          <w:rFonts w:cs="Arial"/>
          <w:b/>
          <w:spacing w:val="4"/>
          <w:szCs w:val="20"/>
        </w:rPr>
        <w:t xml:space="preserve"> </w:t>
      </w:r>
      <w:r w:rsidR="00E749B5">
        <w:rPr>
          <w:rFonts w:cs="Arial"/>
          <w:b/>
          <w:spacing w:val="4"/>
          <w:szCs w:val="20"/>
        </w:rPr>
        <w:t>009</w:t>
      </w:r>
      <w:r w:rsidR="002915F7" w:rsidRPr="00306F2A">
        <w:rPr>
          <w:rFonts w:cs="Arial"/>
          <w:b/>
          <w:spacing w:val="4"/>
          <w:szCs w:val="20"/>
        </w:rPr>
        <w:t>/20</w:t>
      </w:r>
      <w:r w:rsidR="005D5F7C" w:rsidRPr="00306F2A">
        <w:rPr>
          <w:rFonts w:cs="Arial"/>
          <w:b/>
          <w:spacing w:val="4"/>
          <w:szCs w:val="20"/>
        </w:rPr>
        <w:t>2</w:t>
      </w:r>
      <w:r w:rsidR="002915F7" w:rsidRPr="00306F2A">
        <w:rPr>
          <w:rFonts w:cs="Arial"/>
          <w:b/>
          <w:spacing w:val="4"/>
          <w:szCs w:val="20"/>
        </w:rPr>
        <w:t>4</w:t>
      </w:r>
      <w:r w:rsidRPr="00306F2A">
        <w:rPr>
          <w:rFonts w:cs="Arial"/>
          <w:b/>
          <w:spacing w:val="4"/>
          <w:szCs w:val="20"/>
        </w:rPr>
        <w:t>–</w:t>
      </w:r>
      <w:r w:rsidRPr="00BB58D5">
        <w:rPr>
          <w:rFonts w:cs="Arial"/>
          <w:b/>
          <w:spacing w:val="4"/>
          <w:szCs w:val="20"/>
        </w:rPr>
        <w:t xml:space="preserve"> FORMATO ELETRÔNICO</w:t>
      </w:r>
    </w:p>
    <w:p w:rsidR="00FF3965" w:rsidRPr="00BB58D5" w:rsidRDefault="00FF3965" w:rsidP="00FF3965">
      <w:pPr>
        <w:tabs>
          <w:tab w:val="left" w:pos="9071"/>
        </w:tabs>
        <w:jc w:val="center"/>
        <w:rPr>
          <w:rFonts w:cs="Arial"/>
          <w:b/>
          <w:spacing w:val="4"/>
          <w:szCs w:val="20"/>
        </w:rPr>
      </w:pPr>
    </w:p>
    <w:p w:rsidR="00FF3965" w:rsidRPr="00BB58D5" w:rsidRDefault="00FF3965" w:rsidP="00FF3965">
      <w:pPr>
        <w:pBdr>
          <w:bottom w:val="single" w:sz="4" w:space="1" w:color="auto"/>
          <w:between w:val="single" w:sz="4" w:space="1" w:color="auto"/>
        </w:pBdr>
        <w:tabs>
          <w:tab w:val="left" w:pos="9071"/>
        </w:tabs>
        <w:rPr>
          <w:rFonts w:cs="Arial"/>
          <w:noProof/>
          <w:spacing w:val="4"/>
          <w:szCs w:val="20"/>
        </w:rPr>
      </w:pPr>
      <w:r w:rsidRPr="00BB58D5">
        <w:rPr>
          <w:rFonts w:cs="Arial"/>
          <w:noProof/>
          <w:spacing w:val="4"/>
          <w:szCs w:val="20"/>
        </w:rPr>
        <w:t>Razão Social:</w:t>
      </w:r>
    </w:p>
    <w:p w:rsidR="00FF3965" w:rsidRPr="00BB58D5" w:rsidRDefault="00FF3965" w:rsidP="00FF3965">
      <w:pPr>
        <w:pBdr>
          <w:bottom w:val="single" w:sz="4" w:space="1" w:color="auto"/>
          <w:between w:val="single" w:sz="4" w:space="1" w:color="auto"/>
        </w:pBdr>
        <w:tabs>
          <w:tab w:val="left" w:pos="9071"/>
        </w:tabs>
        <w:rPr>
          <w:rFonts w:cs="Arial"/>
          <w:noProof/>
          <w:spacing w:val="4"/>
          <w:szCs w:val="20"/>
        </w:rPr>
      </w:pPr>
      <w:r w:rsidRPr="00BB58D5">
        <w:rPr>
          <w:rFonts w:cs="Arial"/>
          <w:noProof/>
          <w:spacing w:val="4"/>
          <w:szCs w:val="20"/>
        </w:rPr>
        <w:t>Nome de Fantasia (se houver):</w:t>
      </w:r>
    </w:p>
    <w:p w:rsidR="00FF3965" w:rsidRPr="00BB58D5" w:rsidRDefault="00FF3965" w:rsidP="00FF3965">
      <w:pPr>
        <w:pBdr>
          <w:bottom w:val="single" w:sz="4" w:space="1" w:color="auto"/>
          <w:between w:val="single" w:sz="4" w:space="1" w:color="auto"/>
        </w:pBdr>
        <w:tabs>
          <w:tab w:val="left" w:pos="3900"/>
          <w:tab w:val="left" w:pos="9071"/>
        </w:tabs>
        <w:rPr>
          <w:rFonts w:cs="Arial"/>
          <w:noProof/>
          <w:spacing w:val="4"/>
          <w:szCs w:val="20"/>
        </w:rPr>
      </w:pPr>
      <w:r w:rsidRPr="00BB58D5">
        <w:rPr>
          <w:rFonts w:cs="Arial"/>
          <w:noProof/>
          <w:spacing w:val="4"/>
          <w:szCs w:val="20"/>
        </w:rPr>
        <w:t>CNPJ nº</w:t>
      </w:r>
      <w:r w:rsidRPr="00BB58D5">
        <w:rPr>
          <w:rFonts w:cs="Arial"/>
          <w:noProof/>
          <w:spacing w:val="4"/>
          <w:szCs w:val="20"/>
        </w:rPr>
        <w:tab/>
      </w:r>
    </w:p>
    <w:p w:rsidR="00FF3965" w:rsidRPr="00BB58D5" w:rsidRDefault="00FF3965" w:rsidP="00FF3965">
      <w:pPr>
        <w:pBdr>
          <w:bottom w:val="single" w:sz="4" w:space="1" w:color="auto"/>
          <w:between w:val="single" w:sz="4" w:space="1" w:color="auto"/>
        </w:pBdr>
        <w:tabs>
          <w:tab w:val="left" w:pos="9071"/>
        </w:tabs>
        <w:rPr>
          <w:rFonts w:cs="Arial"/>
          <w:spacing w:val="4"/>
          <w:szCs w:val="20"/>
        </w:rPr>
      </w:pPr>
      <w:r w:rsidRPr="00BB58D5">
        <w:rPr>
          <w:rFonts w:cs="Arial"/>
          <w:spacing w:val="4"/>
          <w:szCs w:val="20"/>
        </w:rPr>
        <w:t>Endereço:</w:t>
      </w:r>
    </w:p>
    <w:tbl>
      <w:tblPr>
        <w:tblW w:w="9412" w:type="dxa"/>
        <w:tblInd w:w="70" w:type="dxa"/>
        <w:tblBorders>
          <w:bottom w:val="single" w:sz="4" w:space="0" w:color="auto"/>
        </w:tblBorders>
        <w:tblLayout w:type="fixed"/>
        <w:tblCellMar>
          <w:left w:w="70" w:type="dxa"/>
          <w:right w:w="70" w:type="dxa"/>
        </w:tblCellMar>
        <w:tblLook w:val="0000"/>
      </w:tblPr>
      <w:tblGrid>
        <w:gridCol w:w="654"/>
        <w:gridCol w:w="2745"/>
        <w:gridCol w:w="2831"/>
        <w:gridCol w:w="3182"/>
      </w:tblGrid>
      <w:tr w:rsidR="00AB2153" w:rsidRPr="00AB2153" w:rsidTr="001D428A">
        <w:trPr>
          <w:trHeight w:val="279"/>
        </w:trPr>
        <w:tc>
          <w:tcPr>
            <w:tcW w:w="654" w:type="dxa"/>
          </w:tcPr>
          <w:p w:rsidR="00AB2153" w:rsidRPr="00AB2153" w:rsidRDefault="00AB2153" w:rsidP="009B1AC1">
            <w:pPr>
              <w:pBdr>
                <w:between w:val="single" w:sz="4" w:space="1" w:color="auto"/>
              </w:pBdr>
              <w:tabs>
                <w:tab w:val="left" w:pos="-70"/>
                <w:tab w:val="left" w:pos="9071"/>
              </w:tabs>
              <w:rPr>
                <w:rFonts w:cs="Arial"/>
                <w:spacing w:val="4"/>
                <w:sz w:val="18"/>
                <w:szCs w:val="20"/>
              </w:rPr>
            </w:pPr>
          </w:p>
        </w:tc>
        <w:tc>
          <w:tcPr>
            <w:tcW w:w="2745" w:type="dxa"/>
          </w:tcPr>
          <w:p w:rsidR="00AB2153" w:rsidRPr="00AB2153" w:rsidRDefault="00AB2153" w:rsidP="009B1AC1">
            <w:pPr>
              <w:pBdr>
                <w:between w:val="single" w:sz="4" w:space="1" w:color="auto"/>
              </w:pBdr>
              <w:tabs>
                <w:tab w:val="left" w:pos="-70"/>
                <w:tab w:val="left" w:pos="9071"/>
              </w:tabs>
              <w:rPr>
                <w:rFonts w:cs="Arial"/>
                <w:spacing w:val="4"/>
                <w:sz w:val="18"/>
                <w:szCs w:val="20"/>
              </w:rPr>
            </w:pPr>
            <w:r w:rsidRPr="00AB2153">
              <w:rPr>
                <w:rFonts w:cs="Arial"/>
                <w:spacing w:val="4"/>
                <w:sz w:val="18"/>
                <w:szCs w:val="20"/>
              </w:rPr>
              <w:t>Telefone:</w:t>
            </w:r>
          </w:p>
        </w:tc>
        <w:tc>
          <w:tcPr>
            <w:tcW w:w="2831" w:type="dxa"/>
          </w:tcPr>
          <w:p w:rsidR="00AB2153" w:rsidRPr="00AB2153" w:rsidRDefault="00AB2153" w:rsidP="009B1AC1">
            <w:pPr>
              <w:pBdr>
                <w:between w:val="single" w:sz="4" w:space="1" w:color="auto"/>
              </w:pBdr>
              <w:tabs>
                <w:tab w:val="left" w:pos="9071"/>
              </w:tabs>
              <w:rPr>
                <w:rFonts w:cs="Arial"/>
                <w:spacing w:val="4"/>
                <w:sz w:val="18"/>
                <w:szCs w:val="20"/>
              </w:rPr>
            </w:pPr>
            <w:r w:rsidRPr="00AB2153">
              <w:rPr>
                <w:rFonts w:cs="Arial"/>
                <w:spacing w:val="4"/>
                <w:sz w:val="18"/>
                <w:szCs w:val="20"/>
              </w:rPr>
              <w:t>Fax:</w:t>
            </w:r>
          </w:p>
        </w:tc>
        <w:tc>
          <w:tcPr>
            <w:tcW w:w="3182" w:type="dxa"/>
          </w:tcPr>
          <w:p w:rsidR="00AB2153" w:rsidRPr="00AB2153" w:rsidRDefault="00AB2153" w:rsidP="009B1AC1">
            <w:pPr>
              <w:pBdr>
                <w:between w:val="single" w:sz="4" w:space="1" w:color="auto"/>
              </w:pBdr>
              <w:tabs>
                <w:tab w:val="left" w:pos="9071"/>
              </w:tabs>
              <w:rPr>
                <w:rFonts w:cs="Arial"/>
                <w:spacing w:val="4"/>
                <w:sz w:val="18"/>
                <w:szCs w:val="20"/>
              </w:rPr>
            </w:pPr>
            <w:r w:rsidRPr="00AB2153">
              <w:rPr>
                <w:rFonts w:cs="Arial"/>
                <w:spacing w:val="4"/>
                <w:sz w:val="18"/>
                <w:szCs w:val="20"/>
              </w:rPr>
              <w:t>E-mail:</w:t>
            </w:r>
          </w:p>
        </w:tc>
      </w:tr>
      <w:tr w:rsidR="00AB2153" w:rsidRPr="00AB2153" w:rsidTr="001D428A">
        <w:trPr>
          <w:trHeight w:val="106"/>
        </w:trPr>
        <w:tc>
          <w:tcPr>
            <w:tcW w:w="654" w:type="dxa"/>
          </w:tcPr>
          <w:p w:rsidR="00AB2153" w:rsidRPr="00AB2153" w:rsidRDefault="00AB2153" w:rsidP="009B1AC1">
            <w:pPr>
              <w:pBdr>
                <w:between w:val="single" w:sz="4" w:space="1" w:color="auto"/>
              </w:pBdr>
              <w:tabs>
                <w:tab w:val="left" w:pos="-70"/>
                <w:tab w:val="left" w:pos="9071"/>
              </w:tabs>
              <w:rPr>
                <w:rFonts w:cs="Arial"/>
                <w:spacing w:val="4"/>
                <w:sz w:val="18"/>
                <w:szCs w:val="20"/>
              </w:rPr>
            </w:pPr>
          </w:p>
        </w:tc>
        <w:tc>
          <w:tcPr>
            <w:tcW w:w="2745" w:type="dxa"/>
          </w:tcPr>
          <w:p w:rsidR="00AB2153" w:rsidRPr="00AB2153" w:rsidRDefault="00AB2153" w:rsidP="009B1AC1">
            <w:pPr>
              <w:pBdr>
                <w:between w:val="single" w:sz="4" w:space="1" w:color="auto"/>
              </w:pBdr>
              <w:tabs>
                <w:tab w:val="left" w:pos="-70"/>
                <w:tab w:val="left" w:pos="9071"/>
              </w:tabs>
              <w:rPr>
                <w:rFonts w:cs="Arial"/>
                <w:spacing w:val="4"/>
                <w:sz w:val="18"/>
                <w:szCs w:val="20"/>
              </w:rPr>
            </w:pPr>
          </w:p>
        </w:tc>
        <w:tc>
          <w:tcPr>
            <w:tcW w:w="2831" w:type="dxa"/>
          </w:tcPr>
          <w:p w:rsidR="00AB2153" w:rsidRPr="00AB2153" w:rsidRDefault="00AB2153" w:rsidP="009B1AC1">
            <w:pPr>
              <w:pBdr>
                <w:between w:val="single" w:sz="4" w:space="1" w:color="auto"/>
              </w:pBdr>
              <w:tabs>
                <w:tab w:val="left" w:pos="9071"/>
              </w:tabs>
              <w:rPr>
                <w:rFonts w:cs="Arial"/>
                <w:spacing w:val="4"/>
                <w:sz w:val="18"/>
                <w:szCs w:val="20"/>
              </w:rPr>
            </w:pPr>
          </w:p>
        </w:tc>
        <w:tc>
          <w:tcPr>
            <w:tcW w:w="3182" w:type="dxa"/>
          </w:tcPr>
          <w:p w:rsidR="00AB2153" w:rsidRPr="00AB2153" w:rsidRDefault="00AB2153" w:rsidP="009B1AC1">
            <w:pPr>
              <w:pBdr>
                <w:between w:val="single" w:sz="4" w:space="1" w:color="auto"/>
              </w:pBdr>
              <w:tabs>
                <w:tab w:val="left" w:pos="9071"/>
              </w:tabs>
              <w:rPr>
                <w:rFonts w:cs="Arial"/>
                <w:spacing w:val="4"/>
                <w:sz w:val="18"/>
                <w:szCs w:val="20"/>
              </w:rPr>
            </w:pPr>
          </w:p>
        </w:tc>
      </w:tr>
    </w:tbl>
    <w:p w:rsidR="00FF3965" w:rsidRDefault="00FF3965" w:rsidP="00FF3965">
      <w:pPr>
        <w:tabs>
          <w:tab w:val="left" w:pos="9071"/>
        </w:tabs>
        <w:rPr>
          <w:rFonts w:cs="Arial"/>
          <w:spacing w:val="4"/>
          <w:szCs w:val="20"/>
        </w:rPr>
      </w:pPr>
    </w:p>
    <w:p w:rsidR="00A06D6F" w:rsidRDefault="00E749B5" w:rsidP="00A06D6F">
      <w:r w:rsidRPr="00E749B5">
        <w:t>ITEM</w:t>
      </w:r>
      <w:r w:rsidR="00A06D6F" w:rsidRPr="00E749B5">
        <w:t xml:space="preserve"> 1</w:t>
      </w:r>
    </w:p>
    <w:p w:rsidR="00A06D6F" w:rsidRDefault="00A06D6F" w:rsidP="00A06D6F"/>
    <w:p w:rsidR="00A06D6F" w:rsidRDefault="00A06D6F" w:rsidP="00A06D6F">
      <w:r>
        <w:t>Valor Máximo do Lote: R$ 25.830,00 (vinte e cinco mil oitocentos e trinta reais).</w:t>
      </w:r>
    </w:p>
    <w:p w:rsidR="00A06D6F" w:rsidRDefault="00A06D6F" w:rsidP="00A06D6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05"/>
        <w:gridCol w:w="4944"/>
        <w:gridCol w:w="962"/>
        <w:gridCol w:w="817"/>
        <w:gridCol w:w="1149"/>
        <w:gridCol w:w="1378"/>
      </w:tblGrid>
      <w:tr w:rsidR="00A06D6F" w:rsidTr="00A06D6F">
        <w:tc>
          <w:tcPr>
            <w:tcW w:w="0" w:type="auto"/>
            <w:vAlign w:val="center"/>
          </w:tcPr>
          <w:p w:rsidR="00A06D6F" w:rsidRDefault="00E749B5" w:rsidP="00A06D6F">
            <w:pPr>
              <w:jc w:val="center"/>
            </w:pPr>
            <w:r>
              <w:t xml:space="preserve">Item </w:t>
            </w:r>
          </w:p>
        </w:tc>
        <w:tc>
          <w:tcPr>
            <w:tcW w:w="0" w:type="auto"/>
            <w:vAlign w:val="center"/>
          </w:tcPr>
          <w:p w:rsidR="00A06D6F" w:rsidRDefault="00A06D6F" w:rsidP="00A06D6F">
            <w:pPr>
              <w:jc w:val="center"/>
            </w:pPr>
            <w:r>
              <w:t>Especificação</w:t>
            </w:r>
          </w:p>
        </w:tc>
        <w:tc>
          <w:tcPr>
            <w:tcW w:w="0" w:type="auto"/>
            <w:vAlign w:val="center"/>
          </w:tcPr>
          <w:p w:rsidR="00A06D6F" w:rsidRDefault="00A06D6F" w:rsidP="00A06D6F">
            <w:pPr>
              <w:jc w:val="center"/>
            </w:pPr>
            <w:r>
              <w:t>Unidade</w:t>
            </w:r>
          </w:p>
        </w:tc>
        <w:tc>
          <w:tcPr>
            <w:tcW w:w="0" w:type="auto"/>
            <w:vAlign w:val="center"/>
          </w:tcPr>
          <w:p w:rsidR="00A06D6F" w:rsidRDefault="00A06D6F" w:rsidP="00A06D6F">
            <w:pPr>
              <w:jc w:val="center"/>
            </w:pPr>
            <w:r>
              <w:t>Quant.</w:t>
            </w:r>
          </w:p>
        </w:tc>
        <w:tc>
          <w:tcPr>
            <w:tcW w:w="0" w:type="auto"/>
            <w:vAlign w:val="center"/>
          </w:tcPr>
          <w:p w:rsidR="00A06D6F" w:rsidRDefault="00A06D6F" w:rsidP="00A06D6F">
            <w:pPr>
              <w:jc w:val="center"/>
            </w:pPr>
            <w:r>
              <w:t>Valor Máx. Unit. (R$)</w:t>
            </w:r>
          </w:p>
        </w:tc>
        <w:tc>
          <w:tcPr>
            <w:tcW w:w="0" w:type="auto"/>
            <w:vAlign w:val="center"/>
          </w:tcPr>
          <w:p w:rsidR="00A06D6F" w:rsidRDefault="00A06D6F" w:rsidP="00A06D6F">
            <w:pPr>
              <w:jc w:val="center"/>
            </w:pPr>
            <w:r>
              <w:t>Valor Máx. Total. (R$)</w:t>
            </w:r>
          </w:p>
        </w:tc>
      </w:tr>
      <w:tr w:rsidR="00A06D6F" w:rsidTr="00A06D6F">
        <w:tc>
          <w:tcPr>
            <w:tcW w:w="0" w:type="auto"/>
            <w:vAlign w:val="center"/>
          </w:tcPr>
          <w:p w:rsidR="00A06D6F" w:rsidRDefault="00A06D6F" w:rsidP="00A06D6F">
            <w:pPr>
              <w:jc w:val="center"/>
            </w:pPr>
            <w:r>
              <w:t>1</w:t>
            </w:r>
          </w:p>
        </w:tc>
        <w:tc>
          <w:tcPr>
            <w:tcW w:w="0" w:type="auto"/>
            <w:vAlign w:val="center"/>
          </w:tcPr>
          <w:p w:rsidR="00A06D6F" w:rsidRDefault="00A06D6F" w:rsidP="00A06D6F">
            <w:pPr>
              <w:jc w:val="both"/>
            </w:pPr>
            <w:r>
              <w:t>Serviços de tapeçaria (troca de tecido, conserto de bancos, troca de laterais, teto e demais serviços que forem necessários) em veículos, máquinas e tratores agrícolas.</w:t>
            </w:r>
          </w:p>
        </w:tc>
        <w:tc>
          <w:tcPr>
            <w:tcW w:w="0" w:type="auto"/>
            <w:vAlign w:val="center"/>
          </w:tcPr>
          <w:p w:rsidR="00A06D6F" w:rsidRDefault="00A06D6F" w:rsidP="00A06D6F">
            <w:pPr>
              <w:jc w:val="center"/>
            </w:pPr>
            <w:r>
              <w:t>Horas</w:t>
            </w:r>
          </w:p>
        </w:tc>
        <w:tc>
          <w:tcPr>
            <w:tcW w:w="0" w:type="auto"/>
            <w:vAlign w:val="center"/>
          </w:tcPr>
          <w:p w:rsidR="00A06D6F" w:rsidRDefault="00A06D6F" w:rsidP="00A06D6F">
            <w:pPr>
              <w:jc w:val="center"/>
            </w:pPr>
            <w:r>
              <w:t>200</w:t>
            </w:r>
          </w:p>
        </w:tc>
        <w:tc>
          <w:tcPr>
            <w:tcW w:w="0" w:type="auto"/>
            <w:vAlign w:val="center"/>
          </w:tcPr>
          <w:p w:rsidR="00A06D6F" w:rsidRDefault="00A06D6F" w:rsidP="00A06D6F">
            <w:pPr>
              <w:jc w:val="center"/>
            </w:pPr>
            <w:r>
              <w:t>R$ 129,15</w:t>
            </w:r>
          </w:p>
        </w:tc>
        <w:tc>
          <w:tcPr>
            <w:tcW w:w="0" w:type="auto"/>
            <w:vAlign w:val="center"/>
          </w:tcPr>
          <w:p w:rsidR="00A06D6F" w:rsidRDefault="00A06D6F" w:rsidP="00A06D6F">
            <w:pPr>
              <w:jc w:val="center"/>
            </w:pPr>
            <w:r>
              <w:t>25.830,00</w:t>
            </w:r>
          </w:p>
        </w:tc>
      </w:tr>
    </w:tbl>
    <w:p w:rsidR="00A06D6F" w:rsidRDefault="00A06D6F" w:rsidP="00FF3965">
      <w:pPr>
        <w:tabs>
          <w:tab w:val="left" w:pos="9071"/>
        </w:tabs>
        <w:rPr>
          <w:rFonts w:cs="Arial"/>
          <w:spacing w:val="4"/>
          <w:szCs w:val="20"/>
        </w:rPr>
      </w:pPr>
    </w:p>
    <w:p w:rsidR="00FF3965" w:rsidRPr="00BB58D5" w:rsidRDefault="00FF3965" w:rsidP="00FF3965">
      <w:pPr>
        <w:pBdr>
          <w:bottom w:val="single" w:sz="4" w:space="1" w:color="auto"/>
          <w:between w:val="single" w:sz="4" w:space="1" w:color="auto"/>
        </w:pBdr>
        <w:tabs>
          <w:tab w:val="left" w:pos="9071"/>
        </w:tabs>
        <w:rPr>
          <w:rFonts w:cs="Arial"/>
          <w:b/>
          <w:spacing w:val="4"/>
          <w:szCs w:val="20"/>
        </w:rPr>
      </w:pPr>
      <w:r w:rsidRPr="00BB58D5">
        <w:rPr>
          <w:rFonts w:cs="Arial"/>
          <w:spacing w:val="4"/>
          <w:szCs w:val="20"/>
        </w:rPr>
        <w:t>Valor Global da Proposta (por extenso):</w:t>
      </w:r>
    </w:p>
    <w:p w:rsidR="00FF3965" w:rsidRPr="00BB58D5" w:rsidRDefault="00FF3965" w:rsidP="00FF3965">
      <w:pPr>
        <w:pBdr>
          <w:bottom w:val="single" w:sz="4" w:space="1" w:color="auto"/>
          <w:between w:val="single" w:sz="4" w:space="1" w:color="auto"/>
        </w:pBdr>
        <w:tabs>
          <w:tab w:val="left" w:pos="9071"/>
        </w:tabs>
        <w:rPr>
          <w:rFonts w:cs="Arial"/>
          <w:spacing w:val="4"/>
          <w:szCs w:val="20"/>
        </w:rPr>
      </w:pPr>
      <w:r w:rsidRPr="00BB58D5">
        <w:rPr>
          <w:rFonts w:cs="Arial"/>
          <w:spacing w:val="4"/>
          <w:szCs w:val="20"/>
        </w:rPr>
        <w:t xml:space="preserve">Prazo de validade da proposta: </w:t>
      </w:r>
    </w:p>
    <w:tbl>
      <w:tblPr>
        <w:tblW w:w="9498" w:type="dxa"/>
        <w:tblInd w:w="70" w:type="dxa"/>
        <w:tblBorders>
          <w:insideH w:val="single" w:sz="4" w:space="0" w:color="auto"/>
        </w:tblBorders>
        <w:tblLayout w:type="fixed"/>
        <w:tblCellMar>
          <w:left w:w="70" w:type="dxa"/>
          <w:right w:w="70" w:type="dxa"/>
        </w:tblCellMar>
        <w:tblLook w:val="0000"/>
      </w:tblPr>
      <w:tblGrid>
        <w:gridCol w:w="3261"/>
        <w:gridCol w:w="6237"/>
      </w:tblGrid>
      <w:tr w:rsidR="00FF3965" w:rsidRPr="00BB58D5" w:rsidTr="009B1AC1">
        <w:trPr>
          <w:trHeight w:val="281"/>
        </w:trPr>
        <w:tc>
          <w:tcPr>
            <w:tcW w:w="3261" w:type="dxa"/>
            <w:vAlign w:val="bottom"/>
          </w:tcPr>
          <w:p w:rsidR="00FF3965" w:rsidRPr="00BB58D5" w:rsidRDefault="00FF3965" w:rsidP="009B1AC1">
            <w:pPr>
              <w:pBdr>
                <w:between w:val="single" w:sz="4" w:space="1" w:color="auto"/>
              </w:pBdr>
              <w:tabs>
                <w:tab w:val="left" w:pos="9071"/>
              </w:tabs>
              <w:rPr>
                <w:rFonts w:cs="Arial"/>
                <w:spacing w:val="4"/>
                <w:szCs w:val="20"/>
              </w:rPr>
            </w:pPr>
            <w:r w:rsidRPr="00BB58D5">
              <w:rPr>
                <w:rFonts w:cs="Arial"/>
                <w:spacing w:val="4"/>
                <w:szCs w:val="20"/>
              </w:rPr>
              <w:t>Representante:</w:t>
            </w:r>
          </w:p>
        </w:tc>
        <w:tc>
          <w:tcPr>
            <w:tcW w:w="6237" w:type="dxa"/>
            <w:tcBorders>
              <w:top w:val="nil"/>
              <w:bottom w:val="single" w:sz="4" w:space="0" w:color="auto"/>
              <w:right w:val="single" w:sz="4" w:space="0" w:color="auto"/>
            </w:tcBorders>
            <w:vAlign w:val="bottom"/>
          </w:tcPr>
          <w:p w:rsidR="00FF3965" w:rsidRPr="00BB58D5" w:rsidRDefault="00FF3965" w:rsidP="009B1AC1">
            <w:pPr>
              <w:pBdr>
                <w:between w:val="single" w:sz="4" w:space="1" w:color="auto"/>
              </w:pBdr>
              <w:tabs>
                <w:tab w:val="left" w:pos="9071"/>
              </w:tabs>
              <w:rPr>
                <w:rFonts w:cs="Arial"/>
                <w:spacing w:val="4"/>
                <w:szCs w:val="20"/>
              </w:rPr>
            </w:pPr>
            <w:r w:rsidRPr="00BB58D5">
              <w:rPr>
                <w:rFonts w:cs="Arial"/>
                <w:spacing w:val="4"/>
                <w:szCs w:val="20"/>
              </w:rPr>
              <w:t>Nome:</w:t>
            </w:r>
          </w:p>
        </w:tc>
      </w:tr>
      <w:tr w:rsidR="00FF3965" w:rsidRPr="00BB58D5" w:rsidTr="009B1AC1">
        <w:trPr>
          <w:trHeight w:val="281"/>
        </w:trPr>
        <w:tc>
          <w:tcPr>
            <w:tcW w:w="3261" w:type="dxa"/>
            <w:vAlign w:val="bottom"/>
          </w:tcPr>
          <w:p w:rsidR="00FF3965" w:rsidRPr="00BB58D5" w:rsidRDefault="00FF3965" w:rsidP="009B1AC1">
            <w:pPr>
              <w:pBdr>
                <w:between w:val="single" w:sz="4" w:space="1" w:color="auto"/>
              </w:pBdr>
              <w:tabs>
                <w:tab w:val="left" w:pos="9071"/>
              </w:tabs>
              <w:rPr>
                <w:rFonts w:cs="Arial"/>
                <w:spacing w:val="4"/>
                <w:szCs w:val="20"/>
              </w:rPr>
            </w:pPr>
          </w:p>
        </w:tc>
        <w:tc>
          <w:tcPr>
            <w:tcW w:w="6237" w:type="dxa"/>
            <w:tcBorders>
              <w:top w:val="single" w:sz="4" w:space="0" w:color="auto"/>
              <w:bottom w:val="single" w:sz="4" w:space="0" w:color="auto"/>
              <w:right w:val="single" w:sz="4" w:space="0" w:color="auto"/>
            </w:tcBorders>
            <w:vAlign w:val="bottom"/>
          </w:tcPr>
          <w:p w:rsidR="00FF3965" w:rsidRPr="00BB58D5" w:rsidRDefault="00FF3965" w:rsidP="009B1AC1">
            <w:pPr>
              <w:pBdr>
                <w:between w:val="single" w:sz="4" w:space="1" w:color="auto"/>
              </w:pBdr>
              <w:tabs>
                <w:tab w:val="left" w:pos="9071"/>
              </w:tabs>
              <w:rPr>
                <w:rFonts w:cs="Arial"/>
                <w:spacing w:val="4"/>
                <w:szCs w:val="20"/>
              </w:rPr>
            </w:pPr>
            <w:r w:rsidRPr="00BB58D5">
              <w:rPr>
                <w:rFonts w:cs="Arial"/>
                <w:spacing w:val="4"/>
                <w:szCs w:val="20"/>
              </w:rPr>
              <w:t>CPF:</w:t>
            </w:r>
          </w:p>
        </w:tc>
      </w:tr>
      <w:tr w:rsidR="00FF3965" w:rsidRPr="00BB58D5" w:rsidTr="009B1AC1">
        <w:trPr>
          <w:trHeight w:val="281"/>
        </w:trPr>
        <w:tc>
          <w:tcPr>
            <w:tcW w:w="3261" w:type="dxa"/>
            <w:tcBorders>
              <w:bottom w:val="single" w:sz="4" w:space="0" w:color="auto"/>
            </w:tcBorders>
            <w:vAlign w:val="bottom"/>
          </w:tcPr>
          <w:p w:rsidR="00FF3965" w:rsidRPr="00BB58D5" w:rsidRDefault="00FF3965" w:rsidP="009B1AC1">
            <w:pPr>
              <w:pBdr>
                <w:between w:val="single" w:sz="4" w:space="1" w:color="auto"/>
              </w:pBdr>
              <w:tabs>
                <w:tab w:val="left" w:pos="9071"/>
              </w:tabs>
              <w:rPr>
                <w:rFonts w:cs="Arial"/>
                <w:spacing w:val="4"/>
                <w:szCs w:val="20"/>
              </w:rPr>
            </w:pPr>
          </w:p>
        </w:tc>
        <w:tc>
          <w:tcPr>
            <w:tcW w:w="6237" w:type="dxa"/>
            <w:tcBorders>
              <w:top w:val="single" w:sz="4" w:space="0" w:color="auto"/>
              <w:bottom w:val="single" w:sz="4" w:space="0" w:color="auto"/>
              <w:right w:val="single" w:sz="4" w:space="0" w:color="auto"/>
            </w:tcBorders>
            <w:vAlign w:val="bottom"/>
          </w:tcPr>
          <w:p w:rsidR="00FF3965" w:rsidRPr="00BB58D5" w:rsidRDefault="00FF3965" w:rsidP="009B1AC1">
            <w:pPr>
              <w:pBdr>
                <w:between w:val="single" w:sz="4" w:space="1" w:color="auto"/>
              </w:pBdr>
              <w:tabs>
                <w:tab w:val="left" w:pos="9071"/>
              </w:tabs>
              <w:rPr>
                <w:rFonts w:cs="Arial"/>
                <w:spacing w:val="4"/>
                <w:szCs w:val="20"/>
              </w:rPr>
            </w:pPr>
            <w:r w:rsidRPr="00BB58D5">
              <w:rPr>
                <w:rFonts w:cs="Arial"/>
                <w:spacing w:val="4"/>
                <w:szCs w:val="20"/>
              </w:rPr>
              <w:t>RG:</w:t>
            </w:r>
          </w:p>
        </w:tc>
      </w:tr>
      <w:tr w:rsidR="00FF3965" w:rsidRPr="00BB58D5" w:rsidTr="009B1AC1">
        <w:trPr>
          <w:trHeight w:val="281"/>
        </w:trPr>
        <w:tc>
          <w:tcPr>
            <w:tcW w:w="3261" w:type="dxa"/>
            <w:tcBorders>
              <w:top w:val="single" w:sz="4" w:space="0" w:color="auto"/>
              <w:bottom w:val="single" w:sz="4" w:space="0" w:color="auto"/>
            </w:tcBorders>
            <w:vAlign w:val="bottom"/>
          </w:tcPr>
          <w:p w:rsidR="00FF3965" w:rsidRPr="00BB58D5" w:rsidRDefault="00FF3965" w:rsidP="009B1AC1">
            <w:pPr>
              <w:pBdr>
                <w:between w:val="single" w:sz="4" w:space="1" w:color="auto"/>
              </w:pBdr>
              <w:tabs>
                <w:tab w:val="left" w:pos="9071"/>
              </w:tabs>
              <w:rPr>
                <w:rFonts w:cs="Arial"/>
                <w:spacing w:val="4"/>
                <w:szCs w:val="20"/>
              </w:rPr>
            </w:pPr>
          </w:p>
        </w:tc>
        <w:tc>
          <w:tcPr>
            <w:tcW w:w="6237" w:type="dxa"/>
            <w:tcBorders>
              <w:top w:val="single" w:sz="4" w:space="0" w:color="auto"/>
              <w:bottom w:val="single" w:sz="4" w:space="0" w:color="auto"/>
              <w:right w:val="single" w:sz="4" w:space="0" w:color="auto"/>
            </w:tcBorders>
            <w:vAlign w:val="bottom"/>
          </w:tcPr>
          <w:p w:rsidR="00FF3965" w:rsidRPr="00BB58D5" w:rsidRDefault="00FF3965" w:rsidP="009B1AC1">
            <w:pPr>
              <w:pBdr>
                <w:between w:val="single" w:sz="4" w:space="1" w:color="auto"/>
              </w:pBdr>
              <w:tabs>
                <w:tab w:val="left" w:pos="9071"/>
              </w:tabs>
              <w:rPr>
                <w:rFonts w:cs="Arial"/>
                <w:spacing w:val="4"/>
                <w:szCs w:val="20"/>
              </w:rPr>
            </w:pPr>
            <w:r w:rsidRPr="00BB58D5">
              <w:rPr>
                <w:rFonts w:cs="Arial"/>
                <w:spacing w:val="4"/>
                <w:szCs w:val="20"/>
              </w:rPr>
              <w:t>Cargo:</w:t>
            </w:r>
          </w:p>
        </w:tc>
      </w:tr>
    </w:tbl>
    <w:p w:rsidR="00FF3965" w:rsidRPr="00BB58D5" w:rsidRDefault="00FF3965" w:rsidP="00FF3965">
      <w:pPr>
        <w:pStyle w:val="Ttulo4"/>
        <w:tabs>
          <w:tab w:val="left" w:pos="8820"/>
          <w:tab w:val="left" w:pos="9071"/>
        </w:tabs>
        <w:spacing w:before="0" w:after="0"/>
        <w:ind w:right="5184"/>
        <w:rPr>
          <w:rFonts w:ascii="Arial" w:hAnsi="Arial" w:cs="Arial"/>
          <w:spacing w:val="4"/>
          <w:sz w:val="20"/>
          <w:szCs w:val="20"/>
        </w:rPr>
      </w:pPr>
    </w:p>
    <w:p w:rsidR="00FF3965" w:rsidRPr="00BB58D5" w:rsidRDefault="00FF3965" w:rsidP="00FF3965">
      <w:pPr>
        <w:rPr>
          <w:rFonts w:cs="Arial"/>
          <w:szCs w:val="20"/>
        </w:rPr>
      </w:pPr>
      <w:r w:rsidRPr="00BB58D5">
        <w:rPr>
          <w:rFonts w:cs="Arial"/>
          <w:szCs w:val="20"/>
        </w:rPr>
        <w:t xml:space="preserve">Cumpre-nos informar-lhes ainda que </w:t>
      </w:r>
      <w:r w:rsidR="00FC0F54" w:rsidRPr="00BB58D5">
        <w:rPr>
          <w:rFonts w:cs="Arial"/>
          <w:szCs w:val="20"/>
        </w:rPr>
        <w:t>examinassem</w:t>
      </w:r>
      <w:r w:rsidRPr="00BB58D5">
        <w:rPr>
          <w:rFonts w:cs="Arial"/>
          <w:szCs w:val="20"/>
        </w:rPr>
        <w:t xml:space="preserve"> os documentos da licitação, inteirando-nos dos mesmos para elaboração da presente proposta.</w:t>
      </w:r>
    </w:p>
    <w:p w:rsidR="00FF3965" w:rsidRPr="00BB58D5" w:rsidRDefault="00FF3965" w:rsidP="00FF3965">
      <w:pPr>
        <w:rPr>
          <w:rFonts w:cs="Arial"/>
          <w:szCs w:val="20"/>
        </w:rPr>
      </w:pPr>
      <w:r w:rsidRPr="00BB58D5">
        <w:rPr>
          <w:rFonts w:cs="Arial"/>
          <w:szCs w:val="20"/>
        </w:rPr>
        <w:t>E em consonância aos referidos documentos, declaramos que:</w:t>
      </w:r>
    </w:p>
    <w:p w:rsidR="00FF3965" w:rsidRPr="00BB58D5" w:rsidRDefault="00FF3965" w:rsidP="00FF3965">
      <w:pPr>
        <w:rPr>
          <w:rFonts w:cs="Arial"/>
          <w:szCs w:val="20"/>
        </w:rPr>
      </w:pPr>
      <w:r w:rsidRPr="00BB58D5">
        <w:rPr>
          <w:rFonts w:cs="Arial"/>
          <w:szCs w:val="20"/>
        </w:rPr>
        <w:t>1 - Que estamos cientes e concordamos com os Termos do Edital em epígrafe e das cláusulas da minuta do Contrato em anexo;</w:t>
      </w:r>
    </w:p>
    <w:p w:rsidR="00FF3965" w:rsidRPr="00BB58D5" w:rsidRDefault="00FF3965" w:rsidP="00FF3965">
      <w:pPr>
        <w:rPr>
          <w:rFonts w:cs="Arial"/>
          <w:szCs w:val="20"/>
        </w:rPr>
      </w:pPr>
      <w:r w:rsidRPr="00BB58D5">
        <w:rPr>
          <w:rFonts w:cs="Arial"/>
          <w:szCs w:val="20"/>
        </w:rPr>
        <w:t>2 - Que o prazo de validade da presente proposta, é de 60 (sessenta) dias, a contar da data de sua apresentação.</w:t>
      </w:r>
    </w:p>
    <w:p w:rsidR="00FF3965" w:rsidRDefault="00FF3965" w:rsidP="00FF3965">
      <w:pPr>
        <w:rPr>
          <w:rFonts w:cs="Arial"/>
          <w:szCs w:val="20"/>
        </w:rPr>
      </w:pPr>
      <w:r w:rsidRPr="00BB58D5">
        <w:rPr>
          <w:rFonts w:cs="Arial"/>
          <w:szCs w:val="20"/>
        </w:rPr>
        <w:t>3 - Que nos preços apresentados já estão contemplados todos os impostos;</w:t>
      </w:r>
    </w:p>
    <w:p w:rsidR="009A76DA" w:rsidRPr="00BB58D5" w:rsidRDefault="009A76DA" w:rsidP="00FF3965">
      <w:pPr>
        <w:rPr>
          <w:rFonts w:cs="Arial"/>
          <w:szCs w:val="20"/>
        </w:rPr>
      </w:pPr>
      <w:r w:rsidRPr="00972714">
        <w:rPr>
          <w:rFonts w:cs="Arial"/>
          <w:szCs w:val="20"/>
        </w:rPr>
        <w:t>4 - Que o custo do objeto não ultrapassa o valor da proposta ou existem custos de oportunidade capazes de justificar o valor da oferta;</w:t>
      </w:r>
    </w:p>
    <w:p w:rsidR="00FF3965" w:rsidRPr="00BB58D5" w:rsidRDefault="009A76DA" w:rsidP="00F64908">
      <w:pPr>
        <w:jc w:val="both"/>
        <w:rPr>
          <w:rFonts w:cs="Arial"/>
          <w:szCs w:val="20"/>
          <w:u w:val="single"/>
        </w:rPr>
      </w:pPr>
      <w:r>
        <w:rPr>
          <w:rFonts w:cs="Arial"/>
          <w:szCs w:val="20"/>
        </w:rPr>
        <w:t>5</w:t>
      </w:r>
      <w:r w:rsidR="00FF3965" w:rsidRPr="00BB58D5">
        <w:rPr>
          <w:rFonts w:cs="Arial"/>
          <w:szCs w:val="20"/>
        </w:rPr>
        <w:t xml:space="preserve"> - </w:t>
      </w:r>
      <w:r w:rsidR="00FF3965" w:rsidRPr="00BB58D5">
        <w:rPr>
          <w:rFonts w:cs="Arial"/>
          <w:szCs w:val="20"/>
          <w:u w:val="single"/>
        </w:rPr>
        <w:t>Que o prazo de entrega é o constante no Termo de Referência em anexo.</w:t>
      </w:r>
    </w:p>
    <w:p w:rsidR="00FF3965" w:rsidRPr="00BB58D5" w:rsidRDefault="009A76DA" w:rsidP="00F64908">
      <w:pPr>
        <w:tabs>
          <w:tab w:val="left" w:pos="9071"/>
        </w:tabs>
        <w:jc w:val="both"/>
        <w:rPr>
          <w:rFonts w:cs="Arial"/>
          <w:szCs w:val="20"/>
        </w:rPr>
      </w:pPr>
      <w:r>
        <w:rPr>
          <w:rFonts w:cs="Arial"/>
          <w:szCs w:val="20"/>
        </w:rPr>
        <w:t>6</w:t>
      </w:r>
      <w:r w:rsidR="00FF3965" w:rsidRPr="00BB58D5">
        <w:rPr>
          <w:rFonts w:cs="Arial"/>
          <w:szCs w:val="20"/>
        </w:rPr>
        <w:t xml:space="preserve"> - A Nota Fiscal/Fatura deve, obrigatoriamente, ser entregue junto com o objeto, e conter, em local de fácil visualização, a indicação do nº do Edital, o número do item</w:t>
      </w:r>
      <w:r>
        <w:rPr>
          <w:rFonts w:cs="Arial"/>
          <w:szCs w:val="20"/>
        </w:rPr>
        <w:t xml:space="preserve"> </w:t>
      </w:r>
      <w:r w:rsidR="00FF3965" w:rsidRPr="00BB58D5">
        <w:rPr>
          <w:rFonts w:cs="Arial"/>
          <w:szCs w:val="20"/>
        </w:rPr>
        <w:t>e a quantidade do equipamento entregue, a fim de se acelerar o trâmite de recebimento do objeto e posterior liberação da Nota Fiscal para pagamento;</w:t>
      </w:r>
    </w:p>
    <w:p w:rsidR="00FF3965" w:rsidRPr="00BB58D5" w:rsidRDefault="00FF3965" w:rsidP="00F64908">
      <w:pPr>
        <w:tabs>
          <w:tab w:val="left" w:pos="9071"/>
        </w:tabs>
        <w:jc w:val="both"/>
        <w:rPr>
          <w:rFonts w:cs="Arial"/>
          <w:szCs w:val="20"/>
        </w:rPr>
      </w:pPr>
      <w:r w:rsidRPr="00BB58D5">
        <w:rPr>
          <w:rFonts w:cs="Arial"/>
          <w:szCs w:val="20"/>
        </w:rPr>
        <w:t>Obs.: O preenchimento do presente anexo acarretará a conformidade da proposta da licitante com todas as características do objeto e exigências constantes no edital.</w:t>
      </w:r>
    </w:p>
    <w:p w:rsidR="00574B06" w:rsidRPr="00BB58D5" w:rsidRDefault="00574B06" w:rsidP="00574B06">
      <w:pPr>
        <w:tabs>
          <w:tab w:val="left" w:pos="9071"/>
        </w:tabs>
        <w:rPr>
          <w:rFonts w:cs="Arial"/>
          <w:szCs w:val="20"/>
        </w:rPr>
      </w:pPr>
    </w:p>
    <w:p w:rsidR="00FF3965" w:rsidRPr="00BB58D5" w:rsidRDefault="00FF3965" w:rsidP="00FF3965">
      <w:pPr>
        <w:tabs>
          <w:tab w:val="left" w:pos="9071"/>
        </w:tabs>
        <w:ind w:right="3690" w:firstLine="360"/>
        <w:rPr>
          <w:rFonts w:cs="Arial"/>
          <w:spacing w:val="4"/>
          <w:szCs w:val="20"/>
        </w:rPr>
      </w:pPr>
      <w:r w:rsidRPr="00BB58D5">
        <w:rPr>
          <w:rFonts w:cs="Arial"/>
          <w:spacing w:val="4"/>
          <w:szCs w:val="20"/>
        </w:rPr>
        <w:t>Local e data.</w:t>
      </w:r>
    </w:p>
    <w:p w:rsidR="00FF3965" w:rsidRPr="00BB58D5" w:rsidRDefault="00FF3965" w:rsidP="00FF3965">
      <w:pPr>
        <w:tabs>
          <w:tab w:val="left" w:pos="9071"/>
        </w:tabs>
        <w:ind w:right="3690"/>
        <w:jc w:val="center"/>
        <w:rPr>
          <w:rFonts w:cs="Arial"/>
          <w:b/>
          <w:spacing w:val="4"/>
          <w:szCs w:val="20"/>
        </w:rPr>
      </w:pPr>
      <w:r w:rsidRPr="00BB58D5">
        <w:rPr>
          <w:rFonts w:cs="Arial"/>
          <w:b/>
          <w:spacing w:val="4"/>
          <w:szCs w:val="20"/>
        </w:rPr>
        <w:t>__________________________________</w:t>
      </w:r>
    </w:p>
    <w:p w:rsidR="0065216E" w:rsidRDefault="00FF3965" w:rsidP="0065216E">
      <w:pPr>
        <w:tabs>
          <w:tab w:val="left" w:pos="9071"/>
        </w:tabs>
        <w:ind w:right="3690"/>
        <w:jc w:val="center"/>
        <w:rPr>
          <w:rFonts w:cs="Arial"/>
          <w:b/>
          <w:spacing w:val="4"/>
          <w:szCs w:val="20"/>
        </w:rPr>
      </w:pPr>
      <w:r w:rsidRPr="00BB58D5">
        <w:rPr>
          <w:rFonts w:cs="Arial"/>
          <w:b/>
          <w:spacing w:val="4"/>
          <w:szCs w:val="20"/>
        </w:rPr>
        <w:t>Identificação e assinatura do representante ou credenciado</w:t>
      </w:r>
    </w:p>
    <w:p w:rsidR="007008C7" w:rsidRDefault="007008C7" w:rsidP="0065216E">
      <w:pPr>
        <w:tabs>
          <w:tab w:val="left" w:pos="9071"/>
        </w:tabs>
        <w:ind w:right="3690"/>
        <w:jc w:val="center"/>
        <w:rPr>
          <w:rFonts w:cs="Arial"/>
          <w:b/>
          <w:spacing w:val="4"/>
          <w:szCs w:val="20"/>
        </w:rPr>
      </w:pPr>
    </w:p>
    <w:p w:rsidR="007008C7" w:rsidRDefault="007008C7" w:rsidP="0065216E">
      <w:pPr>
        <w:tabs>
          <w:tab w:val="left" w:pos="9071"/>
        </w:tabs>
        <w:ind w:right="3690"/>
        <w:jc w:val="center"/>
        <w:rPr>
          <w:rFonts w:cs="Arial"/>
          <w:b/>
          <w:spacing w:val="4"/>
          <w:szCs w:val="20"/>
        </w:rPr>
      </w:pPr>
    </w:p>
    <w:p w:rsidR="007008C7" w:rsidRDefault="007008C7" w:rsidP="0065216E">
      <w:pPr>
        <w:tabs>
          <w:tab w:val="left" w:pos="9071"/>
        </w:tabs>
        <w:ind w:right="3690"/>
        <w:jc w:val="center"/>
        <w:rPr>
          <w:rFonts w:cs="Arial"/>
          <w:b/>
          <w:spacing w:val="4"/>
          <w:szCs w:val="20"/>
        </w:rPr>
      </w:pPr>
    </w:p>
    <w:p w:rsidR="002915F7" w:rsidRDefault="002915F7" w:rsidP="00DB6180">
      <w:pPr>
        <w:tabs>
          <w:tab w:val="left" w:pos="9071"/>
        </w:tabs>
        <w:ind w:right="3690"/>
        <w:rPr>
          <w:rFonts w:cs="Arial"/>
          <w:b/>
          <w:spacing w:val="4"/>
          <w:szCs w:val="20"/>
        </w:rPr>
      </w:pPr>
    </w:p>
    <w:p w:rsidR="003F3F9B" w:rsidRDefault="003F3F9B" w:rsidP="0065216E">
      <w:pPr>
        <w:tabs>
          <w:tab w:val="left" w:pos="9071"/>
        </w:tabs>
        <w:ind w:right="3690"/>
        <w:jc w:val="center"/>
        <w:rPr>
          <w:rFonts w:cs="Arial"/>
          <w:b/>
          <w:spacing w:val="4"/>
          <w:szCs w:val="20"/>
        </w:rPr>
      </w:pPr>
    </w:p>
    <w:p w:rsidR="00D10638" w:rsidRPr="00AB2153" w:rsidRDefault="00FF3965" w:rsidP="00D41003">
      <w:pPr>
        <w:spacing w:before="120" w:after="120"/>
        <w:jc w:val="center"/>
        <w:rPr>
          <w:rFonts w:cs="Arial"/>
          <w:b/>
          <w:i/>
          <w:iCs/>
          <w:szCs w:val="20"/>
        </w:rPr>
      </w:pPr>
      <w:r w:rsidRPr="00AB2153">
        <w:rPr>
          <w:rFonts w:cs="Arial"/>
          <w:b/>
          <w:i/>
          <w:iCs/>
          <w:szCs w:val="20"/>
        </w:rPr>
        <w:lastRenderedPageBreak/>
        <w:t xml:space="preserve">ANEXO </w:t>
      </w:r>
      <w:r w:rsidR="00D10638" w:rsidRPr="00AB2153">
        <w:rPr>
          <w:rFonts w:cs="Arial"/>
          <w:b/>
          <w:i/>
          <w:iCs/>
          <w:szCs w:val="20"/>
        </w:rPr>
        <w:t>I</w:t>
      </w:r>
      <w:r w:rsidRPr="00AB2153">
        <w:rPr>
          <w:rFonts w:cs="Arial"/>
          <w:b/>
          <w:i/>
          <w:iCs/>
          <w:szCs w:val="20"/>
        </w:rPr>
        <w:t>V</w:t>
      </w:r>
      <w:r w:rsidR="00D10638" w:rsidRPr="00AB2153">
        <w:rPr>
          <w:rFonts w:cs="Arial"/>
          <w:b/>
          <w:i/>
          <w:iCs/>
          <w:szCs w:val="20"/>
        </w:rPr>
        <w:t xml:space="preserve"> – MINUTA DE TERMO DE CONTRATO</w:t>
      </w:r>
    </w:p>
    <w:p w:rsidR="00FE0C4C" w:rsidRPr="00BB58D5" w:rsidRDefault="00FE0C4C" w:rsidP="00D41003">
      <w:pPr>
        <w:jc w:val="center"/>
        <w:rPr>
          <w:rFonts w:cs="Arial"/>
          <w:b/>
          <w:bCs/>
          <w:szCs w:val="20"/>
        </w:rPr>
      </w:pPr>
      <w:r w:rsidRPr="00BB58D5">
        <w:rPr>
          <w:rFonts w:cs="Arial"/>
          <w:b/>
          <w:bCs/>
          <w:szCs w:val="20"/>
        </w:rPr>
        <w:t>TERMO DE CONTRATO – CONTRATAÇÃO DIRETA (LEI Nº 14.133/21)</w:t>
      </w:r>
    </w:p>
    <w:p w:rsidR="00FE0C4C" w:rsidRPr="00BB58D5" w:rsidRDefault="00FE0C4C" w:rsidP="00D41003">
      <w:pPr>
        <w:jc w:val="center"/>
        <w:rPr>
          <w:rFonts w:cs="Arial"/>
          <w:b/>
          <w:bCs/>
          <w:szCs w:val="20"/>
        </w:rPr>
      </w:pPr>
      <w:r w:rsidRPr="00BB58D5">
        <w:rPr>
          <w:rFonts w:cs="Arial"/>
          <w:b/>
          <w:bCs/>
          <w:szCs w:val="20"/>
        </w:rPr>
        <w:t>FORNECIMENTO DE BENS</w:t>
      </w:r>
    </w:p>
    <w:p w:rsidR="00FE0C4C" w:rsidRPr="00BB58D5" w:rsidRDefault="00FE0C4C" w:rsidP="00D41003">
      <w:pPr>
        <w:rPr>
          <w:rFonts w:cs="Arial"/>
          <w:szCs w:val="20"/>
        </w:rPr>
      </w:pPr>
    </w:p>
    <w:p w:rsidR="00FE0C4C" w:rsidRPr="00BB58D5" w:rsidRDefault="00FE0C4C" w:rsidP="00D41003">
      <w:pPr>
        <w:spacing w:after="120"/>
        <w:ind w:left="2835" w:right="-15"/>
        <w:jc w:val="both"/>
        <w:rPr>
          <w:rFonts w:cs="Arial"/>
          <w:b/>
          <w:szCs w:val="20"/>
        </w:rPr>
      </w:pPr>
      <w:r w:rsidRPr="00BB58D5">
        <w:rPr>
          <w:rFonts w:cs="Arial"/>
          <w:b/>
          <w:szCs w:val="20"/>
        </w:rPr>
        <w:t xml:space="preserve">CONTRATO ADMINISTRATIVO Nº </w:t>
      </w:r>
      <w:r w:rsidR="00A302C7">
        <w:rPr>
          <w:rFonts w:cs="Arial"/>
          <w:b/>
          <w:szCs w:val="20"/>
        </w:rPr>
        <w:t>-----------</w:t>
      </w:r>
      <w:r w:rsidRPr="005D5F7C">
        <w:rPr>
          <w:rFonts w:cs="Arial"/>
          <w:b/>
          <w:szCs w:val="20"/>
        </w:rPr>
        <w:t>/202</w:t>
      </w:r>
      <w:r w:rsidR="00DB6180" w:rsidRPr="005D5F7C">
        <w:rPr>
          <w:rFonts w:cs="Arial"/>
          <w:b/>
          <w:szCs w:val="20"/>
        </w:rPr>
        <w:t>4</w:t>
      </w:r>
      <w:r w:rsidRPr="00BB58D5">
        <w:rPr>
          <w:rFonts w:cs="Arial"/>
          <w:b/>
          <w:szCs w:val="20"/>
        </w:rPr>
        <w:t>,</w:t>
      </w:r>
      <w:r w:rsidRPr="00BB58D5">
        <w:rPr>
          <w:rFonts w:cs="Arial"/>
          <w:b/>
          <w:color w:val="FF0000"/>
          <w:szCs w:val="20"/>
        </w:rPr>
        <w:t xml:space="preserve"> </w:t>
      </w:r>
      <w:r w:rsidRPr="00BB58D5">
        <w:rPr>
          <w:rFonts w:cs="Arial"/>
          <w:b/>
          <w:szCs w:val="20"/>
        </w:rPr>
        <w:t xml:space="preserve">QUE FAZEM ENTRE SI O MUNICÍPIO DE ASTORGA, ESTADO DO PARANÁ E A EMPRESA .........................................................  </w:t>
      </w:r>
    </w:p>
    <w:p w:rsidR="00FE0C4C" w:rsidRPr="00BB58D5" w:rsidRDefault="00FE0C4C" w:rsidP="00D41003">
      <w:pPr>
        <w:spacing w:before="120" w:after="120"/>
        <w:jc w:val="both"/>
        <w:rPr>
          <w:rFonts w:cs="Arial"/>
          <w:szCs w:val="20"/>
        </w:rPr>
      </w:pPr>
      <w:r w:rsidRPr="00BB58D5">
        <w:rPr>
          <w:rFonts w:cs="Arial"/>
          <w:szCs w:val="20"/>
        </w:rPr>
        <w:t xml:space="preserve">O Município de Astorga, pessoa jurídica de direito público, com sede na avenida Dr. José Soares de Azevedo, nº 48, Centro, na cidade de Astorga/PR., inscrito no CNPJ sob o nº 75.743.377/0001-30, neste ato representado pela prefeita municipal </w:t>
      </w:r>
      <w:r w:rsidRPr="00BB58D5">
        <w:rPr>
          <w:rFonts w:cs="Arial"/>
          <w:spacing w:val="4"/>
          <w:szCs w:val="20"/>
        </w:rPr>
        <w:t xml:space="preserve">a </w:t>
      </w:r>
      <w:r w:rsidRPr="00BB58D5">
        <w:rPr>
          <w:rFonts w:cs="Arial"/>
          <w:szCs w:val="20"/>
        </w:rPr>
        <w:t xml:space="preserve">Sra. Suzie Aparecida Pucillo Zanatta, doravante denominado CONTRATANTE, e a empresa .............................. inscrita no CNPJ/MF sob o nº ............................, sediado(a) na ..................................., em ............................. doravante designado CONTRATADO, neste ato representada por .................................., conforme atos constitutivos da empresa </w:t>
      </w:r>
      <w:r w:rsidRPr="00BB58D5">
        <w:rPr>
          <w:rFonts w:cs="Arial"/>
          <w:b/>
          <w:szCs w:val="20"/>
        </w:rPr>
        <w:t>OU</w:t>
      </w:r>
      <w:r w:rsidRPr="00BB58D5">
        <w:rPr>
          <w:rFonts w:cs="Arial"/>
          <w:szCs w:val="20"/>
        </w:rPr>
        <w:t xml:space="preserve"> procuração apresentada nos autos, tendo em vista o que consta no Processo nº .............................. e em observância às disposições da Lei nº 14.133, de 2021, resolvem celebrar o presente Termo de Contrato, decorrente da Dispensa de </w:t>
      </w:r>
      <w:r w:rsidRPr="002915F7">
        <w:rPr>
          <w:rFonts w:cs="Arial"/>
          <w:szCs w:val="20"/>
        </w:rPr>
        <w:t>Licitação n.</w:t>
      </w:r>
      <w:r w:rsidR="002915F7" w:rsidRPr="002915F7">
        <w:rPr>
          <w:rFonts w:cs="Arial"/>
          <w:szCs w:val="20"/>
        </w:rPr>
        <w:t>00</w:t>
      </w:r>
      <w:r w:rsidR="004E4591">
        <w:rPr>
          <w:rFonts w:cs="Arial"/>
          <w:szCs w:val="20"/>
        </w:rPr>
        <w:t>9</w:t>
      </w:r>
      <w:r w:rsidRPr="002915F7">
        <w:rPr>
          <w:rFonts w:cs="Arial"/>
          <w:szCs w:val="20"/>
        </w:rPr>
        <w:t>/202</w:t>
      </w:r>
      <w:r w:rsidR="002915F7" w:rsidRPr="002915F7">
        <w:rPr>
          <w:rFonts w:cs="Arial"/>
          <w:szCs w:val="20"/>
        </w:rPr>
        <w:t>4</w:t>
      </w:r>
      <w:r w:rsidRPr="00BB58D5">
        <w:rPr>
          <w:rFonts w:cs="Arial"/>
          <w:szCs w:val="20"/>
        </w:rPr>
        <w:t>, mediante as cláusulas e condições a seguir enunciadas.</w:t>
      </w:r>
    </w:p>
    <w:p w:rsidR="00FE0C4C" w:rsidRDefault="00FE0C4C" w:rsidP="00D41003">
      <w:pPr>
        <w:pStyle w:val="Nivel01Titulo"/>
        <w:tabs>
          <w:tab w:val="clear" w:pos="567"/>
        </w:tabs>
        <w:ind w:left="0" w:firstLine="0"/>
        <w:rPr>
          <w:rFonts w:cs="Arial"/>
          <w:color w:val="auto"/>
        </w:rPr>
      </w:pPr>
      <w:r w:rsidRPr="00BB58D5">
        <w:rPr>
          <w:rFonts w:cs="Arial"/>
          <w:color w:val="auto"/>
        </w:rPr>
        <w:t>CLÁUSULA PRIMEIRA – OBJETO (art. 92, I e II)</w:t>
      </w:r>
    </w:p>
    <w:p w:rsidR="003D092C" w:rsidRPr="003D092C" w:rsidRDefault="003D092C" w:rsidP="003D092C">
      <w:pPr>
        <w:pStyle w:val="Nivel01Titulo"/>
        <w:numPr>
          <w:ilvl w:val="0"/>
          <w:numId w:val="0"/>
        </w:numPr>
        <w:rPr>
          <w:b w:val="0"/>
          <w:color w:val="auto"/>
        </w:rPr>
      </w:pPr>
      <w:r w:rsidRPr="003D092C">
        <w:rPr>
          <w:b w:val="0"/>
          <w:color w:val="auto"/>
        </w:rPr>
        <w:t xml:space="preserve">Contratação de Empresa especializada em Serviços de Tapeçaria para reforma dos bancos dos </w:t>
      </w:r>
      <w:r>
        <w:rPr>
          <w:b w:val="0"/>
          <w:color w:val="auto"/>
        </w:rPr>
        <w:t xml:space="preserve">veículos, </w:t>
      </w:r>
      <w:r w:rsidRPr="003D092C">
        <w:rPr>
          <w:b w:val="0"/>
          <w:color w:val="auto"/>
        </w:rPr>
        <w:t xml:space="preserve">máquinas e tratores agrícolas da frota municipal, com fornecimento dos materiais. </w:t>
      </w:r>
    </w:p>
    <w:p w:rsidR="00D2583A" w:rsidRPr="00D2583A" w:rsidRDefault="00D2583A" w:rsidP="00D2583A"/>
    <w:p w:rsidR="00826538" w:rsidRPr="00A06D6F" w:rsidRDefault="00FE0C4C" w:rsidP="00826538">
      <w:pPr>
        <w:numPr>
          <w:ilvl w:val="1"/>
          <w:numId w:val="6"/>
        </w:numPr>
        <w:spacing w:before="120" w:after="120"/>
        <w:ind w:left="0"/>
        <w:jc w:val="both"/>
      </w:pPr>
      <w:r w:rsidRPr="00D2583A">
        <w:rPr>
          <w:rFonts w:cs="Arial"/>
          <w:szCs w:val="20"/>
        </w:rPr>
        <w:t>Objeto da contratação:</w:t>
      </w:r>
    </w:p>
    <w:p w:rsidR="00A06D6F" w:rsidRPr="00A06D6F" w:rsidRDefault="004C02A7" w:rsidP="00A06D6F">
      <w:pPr>
        <w:pStyle w:val="Nivel01Titulo"/>
        <w:numPr>
          <w:ilvl w:val="0"/>
          <w:numId w:val="0"/>
        </w:numPr>
        <w:ind w:left="360" w:hanging="360"/>
        <w:rPr>
          <w:color w:val="auto"/>
        </w:rPr>
      </w:pPr>
      <w:r>
        <w:rPr>
          <w:color w:val="auto"/>
        </w:rPr>
        <w:t>ITEM</w:t>
      </w:r>
    </w:p>
    <w:p w:rsidR="00A06D6F" w:rsidRPr="00A06D6F" w:rsidRDefault="00A06D6F" w:rsidP="00A06D6F">
      <w:pPr>
        <w:pStyle w:val="Nivel01Titulo"/>
        <w:numPr>
          <w:ilvl w:val="0"/>
          <w:numId w:val="0"/>
        </w:numPr>
        <w:rPr>
          <w:color w:val="auto"/>
        </w:rPr>
      </w:pPr>
      <w:r w:rsidRPr="00A06D6F">
        <w:rPr>
          <w:color w:val="auto"/>
        </w:rPr>
        <w:t>Valor Máximo do Lote: R$ 25.830,00 (vinte e cinco mil oitocentos e trinta reais).</w:t>
      </w:r>
    </w:p>
    <w:p w:rsidR="00A06D6F" w:rsidRDefault="00A06D6F" w:rsidP="00A06D6F">
      <w:pPr>
        <w:pStyle w:val="Nivel01Titulo"/>
        <w:numPr>
          <w:ilvl w:val="0"/>
          <w:numId w:val="0"/>
        </w:numPr>
      </w:pPr>
    </w:p>
    <w:tbl>
      <w:tblPr>
        <w:tblW w:w="9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8"/>
        <w:gridCol w:w="4148"/>
        <w:gridCol w:w="1005"/>
        <w:gridCol w:w="1317"/>
        <w:gridCol w:w="1456"/>
        <w:gridCol w:w="1424"/>
      </w:tblGrid>
      <w:tr w:rsidR="00A06D6F" w:rsidTr="003D092C">
        <w:tc>
          <w:tcPr>
            <w:tcW w:w="0" w:type="auto"/>
            <w:shd w:val="clear" w:color="auto" w:fill="DAEEF3" w:themeFill="accent5" w:themeFillTint="33"/>
            <w:vAlign w:val="center"/>
          </w:tcPr>
          <w:p w:rsidR="00A06D6F" w:rsidRPr="003D092C" w:rsidRDefault="004C02A7" w:rsidP="00A06D6F">
            <w:pPr>
              <w:jc w:val="center"/>
              <w:rPr>
                <w:b/>
              </w:rPr>
            </w:pPr>
            <w:r w:rsidRPr="003D092C">
              <w:rPr>
                <w:b/>
              </w:rPr>
              <w:t>Item</w:t>
            </w:r>
          </w:p>
        </w:tc>
        <w:tc>
          <w:tcPr>
            <w:tcW w:w="0" w:type="auto"/>
            <w:shd w:val="clear" w:color="auto" w:fill="DAEEF3" w:themeFill="accent5" w:themeFillTint="33"/>
            <w:vAlign w:val="center"/>
          </w:tcPr>
          <w:p w:rsidR="00A06D6F" w:rsidRPr="003D092C" w:rsidRDefault="00A06D6F" w:rsidP="00A06D6F">
            <w:pPr>
              <w:jc w:val="center"/>
              <w:rPr>
                <w:b/>
              </w:rPr>
            </w:pPr>
            <w:r w:rsidRPr="003D092C">
              <w:rPr>
                <w:b/>
              </w:rPr>
              <w:t>Especificação</w:t>
            </w:r>
          </w:p>
        </w:tc>
        <w:tc>
          <w:tcPr>
            <w:tcW w:w="0" w:type="auto"/>
            <w:shd w:val="clear" w:color="auto" w:fill="DAEEF3" w:themeFill="accent5" w:themeFillTint="33"/>
            <w:vAlign w:val="center"/>
          </w:tcPr>
          <w:p w:rsidR="00A06D6F" w:rsidRPr="003D092C" w:rsidRDefault="00A06D6F" w:rsidP="00A06D6F">
            <w:pPr>
              <w:jc w:val="center"/>
              <w:rPr>
                <w:b/>
              </w:rPr>
            </w:pPr>
            <w:r w:rsidRPr="003D092C">
              <w:rPr>
                <w:b/>
              </w:rPr>
              <w:t>Unidade</w:t>
            </w:r>
          </w:p>
        </w:tc>
        <w:tc>
          <w:tcPr>
            <w:tcW w:w="0" w:type="auto"/>
            <w:shd w:val="clear" w:color="auto" w:fill="DAEEF3" w:themeFill="accent5" w:themeFillTint="33"/>
            <w:vAlign w:val="center"/>
          </w:tcPr>
          <w:p w:rsidR="00A06D6F" w:rsidRPr="003D092C" w:rsidRDefault="00A06D6F" w:rsidP="00A06D6F">
            <w:pPr>
              <w:jc w:val="center"/>
              <w:rPr>
                <w:b/>
              </w:rPr>
            </w:pPr>
            <w:r w:rsidRPr="003D092C">
              <w:rPr>
                <w:b/>
              </w:rPr>
              <w:t>Quant</w:t>
            </w:r>
            <w:r w:rsidR="003D092C" w:rsidRPr="003D092C">
              <w:rPr>
                <w:b/>
              </w:rPr>
              <w:t>idade</w:t>
            </w:r>
          </w:p>
        </w:tc>
        <w:tc>
          <w:tcPr>
            <w:tcW w:w="1456" w:type="dxa"/>
            <w:shd w:val="clear" w:color="auto" w:fill="DAEEF3" w:themeFill="accent5" w:themeFillTint="33"/>
            <w:vAlign w:val="center"/>
          </w:tcPr>
          <w:p w:rsidR="00A06D6F" w:rsidRPr="003D092C" w:rsidRDefault="003D092C" w:rsidP="00A06D6F">
            <w:pPr>
              <w:jc w:val="center"/>
              <w:rPr>
                <w:b/>
              </w:rPr>
            </w:pPr>
            <w:r w:rsidRPr="003D092C">
              <w:rPr>
                <w:b/>
              </w:rPr>
              <w:t>Valor Máximo Unitário</w:t>
            </w:r>
            <w:r w:rsidR="00A06D6F" w:rsidRPr="003D092C">
              <w:rPr>
                <w:b/>
              </w:rPr>
              <w:t xml:space="preserve"> (R$)</w:t>
            </w:r>
          </w:p>
        </w:tc>
        <w:tc>
          <w:tcPr>
            <w:tcW w:w="1424" w:type="dxa"/>
            <w:shd w:val="clear" w:color="auto" w:fill="DAEEF3" w:themeFill="accent5" w:themeFillTint="33"/>
            <w:vAlign w:val="center"/>
          </w:tcPr>
          <w:p w:rsidR="00A06D6F" w:rsidRPr="003D092C" w:rsidRDefault="003D092C" w:rsidP="00A06D6F">
            <w:pPr>
              <w:jc w:val="center"/>
              <w:rPr>
                <w:b/>
              </w:rPr>
            </w:pPr>
            <w:r w:rsidRPr="003D092C">
              <w:rPr>
                <w:b/>
              </w:rPr>
              <w:t>Valor Máximo</w:t>
            </w:r>
            <w:r w:rsidR="00A06D6F" w:rsidRPr="003D092C">
              <w:rPr>
                <w:b/>
              </w:rPr>
              <w:t xml:space="preserve"> Total. (R$)</w:t>
            </w:r>
          </w:p>
        </w:tc>
      </w:tr>
      <w:tr w:rsidR="00A06D6F" w:rsidTr="003D092C">
        <w:tc>
          <w:tcPr>
            <w:tcW w:w="0" w:type="auto"/>
            <w:vAlign w:val="center"/>
          </w:tcPr>
          <w:p w:rsidR="00A06D6F" w:rsidRDefault="00A06D6F" w:rsidP="00A06D6F">
            <w:pPr>
              <w:jc w:val="center"/>
            </w:pPr>
            <w:r>
              <w:t>1</w:t>
            </w:r>
          </w:p>
        </w:tc>
        <w:tc>
          <w:tcPr>
            <w:tcW w:w="0" w:type="auto"/>
            <w:vAlign w:val="center"/>
          </w:tcPr>
          <w:p w:rsidR="00A06D6F" w:rsidRDefault="00A06D6F" w:rsidP="00A06D6F">
            <w:pPr>
              <w:jc w:val="both"/>
            </w:pPr>
            <w:r>
              <w:t>Serviços de tapeçaria (troca de tecido, conserto de bancos, troca de laterais, teto e demais serviços que forem necessários) em veículos, máquinas e tratores agrícolas.</w:t>
            </w:r>
          </w:p>
        </w:tc>
        <w:tc>
          <w:tcPr>
            <w:tcW w:w="0" w:type="auto"/>
            <w:vAlign w:val="center"/>
          </w:tcPr>
          <w:p w:rsidR="00A06D6F" w:rsidRDefault="00A06D6F" w:rsidP="00A06D6F">
            <w:pPr>
              <w:jc w:val="center"/>
            </w:pPr>
            <w:r>
              <w:t>Horas</w:t>
            </w:r>
          </w:p>
        </w:tc>
        <w:tc>
          <w:tcPr>
            <w:tcW w:w="0" w:type="auto"/>
            <w:vAlign w:val="center"/>
          </w:tcPr>
          <w:p w:rsidR="00A06D6F" w:rsidRDefault="00A06D6F" w:rsidP="00A06D6F">
            <w:pPr>
              <w:jc w:val="center"/>
            </w:pPr>
            <w:r>
              <w:t>200</w:t>
            </w:r>
          </w:p>
        </w:tc>
        <w:tc>
          <w:tcPr>
            <w:tcW w:w="1456" w:type="dxa"/>
            <w:vAlign w:val="center"/>
          </w:tcPr>
          <w:p w:rsidR="00A06D6F" w:rsidRDefault="00A06D6F" w:rsidP="00A06D6F">
            <w:pPr>
              <w:jc w:val="center"/>
            </w:pPr>
            <w:r>
              <w:t>R$ 129,15</w:t>
            </w:r>
          </w:p>
        </w:tc>
        <w:tc>
          <w:tcPr>
            <w:tcW w:w="1424" w:type="dxa"/>
            <w:vAlign w:val="center"/>
          </w:tcPr>
          <w:p w:rsidR="00A06D6F" w:rsidRDefault="00A06D6F" w:rsidP="00A06D6F">
            <w:pPr>
              <w:jc w:val="center"/>
            </w:pPr>
            <w:r>
              <w:t>25.830,00</w:t>
            </w:r>
          </w:p>
        </w:tc>
      </w:tr>
    </w:tbl>
    <w:p w:rsidR="00DB6180" w:rsidRPr="00826538" w:rsidRDefault="00DB6180" w:rsidP="00DB6180">
      <w:pPr>
        <w:spacing w:before="120" w:after="120"/>
        <w:jc w:val="both"/>
      </w:pPr>
    </w:p>
    <w:p w:rsidR="00FE0C4C" w:rsidRPr="00BB58D5" w:rsidRDefault="00FE0C4C" w:rsidP="00445A2F">
      <w:pPr>
        <w:numPr>
          <w:ilvl w:val="1"/>
          <w:numId w:val="6"/>
        </w:numPr>
        <w:spacing w:before="120" w:after="120"/>
        <w:ind w:left="0"/>
        <w:jc w:val="both"/>
        <w:rPr>
          <w:rFonts w:cs="Arial"/>
          <w:szCs w:val="20"/>
        </w:rPr>
      </w:pPr>
      <w:r w:rsidRPr="00BB58D5">
        <w:rPr>
          <w:rFonts w:cs="Arial"/>
          <w:szCs w:val="20"/>
        </w:rPr>
        <w:t>São anexos a este instrumento e vinculam esta contratação, independentemente de transcrição:</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O Termo de Referência que embasou a contratação;</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O Edital de Licitação, a Autorização de Contratação Direta e/ou o Aviso de Dispensa Eletrônica, caso existentes;</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A Proposta do Contratado;</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Eventuais anexos dos documentos supracitados.</w:t>
      </w:r>
    </w:p>
    <w:p w:rsidR="00FE0C4C" w:rsidRPr="00BB58D5" w:rsidRDefault="00FE0C4C" w:rsidP="00D41003">
      <w:pPr>
        <w:pStyle w:val="Nivel01Titulo"/>
        <w:rPr>
          <w:rFonts w:cs="Arial"/>
          <w:color w:val="auto"/>
        </w:rPr>
      </w:pPr>
      <w:r w:rsidRPr="00BB58D5">
        <w:rPr>
          <w:rFonts w:cs="Arial"/>
          <w:color w:val="auto"/>
        </w:rPr>
        <w:t>CLÁUSULA SEGUNDA – VIGÊNCIA E PRORROGAÇÃO.</w:t>
      </w:r>
    </w:p>
    <w:p w:rsidR="00FE0C4C" w:rsidRPr="00BB58D5" w:rsidRDefault="00FE0C4C" w:rsidP="00445A2F">
      <w:pPr>
        <w:numPr>
          <w:ilvl w:val="1"/>
          <w:numId w:val="7"/>
        </w:numPr>
        <w:spacing w:before="120" w:after="120"/>
        <w:ind w:left="0"/>
        <w:jc w:val="both"/>
        <w:rPr>
          <w:rFonts w:cs="Arial"/>
          <w:bCs/>
          <w:i/>
          <w:szCs w:val="20"/>
        </w:rPr>
      </w:pPr>
      <w:r w:rsidRPr="00BB58D5">
        <w:rPr>
          <w:rFonts w:cs="Arial"/>
          <w:bCs/>
          <w:i/>
          <w:szCs w:val="20"/>
        </w:rPr>
        <w:t xml:space="preserve">O prazo de vigência da contratação é de </w:t>
      </w:r>
      <w:r w:rsidR="00D941D8">
        <w:rPr>
          <w:rFonts w:cs="Arial"/>
          <w:bCs/>
          <w:i/>
          <w:szCs w:val="20"/>
        </w:rPr>
        <w:t>12</w:t>
      </w:r>
      <w:r w:rsidRPr="00BB58D5">
        <w:rPr>
          <w:rFonts w:cs="Arial"/>
          <w:bCs/>
          <w:i/>
          <w:szCs w:val="20"/>
        </w:rPr>
        <w:t xml:space="preserve"> (</w:t>
      </w:r>
      <w:r w:rsidR="00415D9E">
        <w:rPr>
          <w:rFonts w:cs="Arial"/>
          <w:bCs/>
          <w:i/>
          <w:szCs w:val="20"/>
        </w:rPr>
        <w:t>d</w:t>
      </w:r>
      <w:r w:rsidR="00D941D8">
        <w:rPr>
          <w:rFonts w:cs="Arial"/>
          <w:bCs/>
          <w:i/>
          <w:szCs w:val="20"/>
        </w:rPr>
        <w:t>oze</w:t>
      </w:r>
      <w:r w:rsidRPr="00BB58D5">
        <w:rPr>
          <w:rFonts w:cs="Arial"/>
          <w:bCs/>
          <w:i/>
          <w:szCs w:val="20"/>
        </w:rPr>
        <w:t xml:space="preserve">) </w:t>
      </w:r>
      <w:r w:rsidR="00415D9E">
        <w:rPr>
          <w:rFonts w:cs="Arial"/>
          <w:bCs/>
          <w:i/>
          <w:szCs w:val="20"/>
        </w:rPr>
        <w:t>meses,</w:t>
      </w:r>
      <w:r w:rsidRPr="00BB58D5">
        <w:rPr>
          <w:rFonts w:cs="Arial"/>
          <w:bCs/>
          <w:i/>
          <w:szCs w:val="20"/>
        </w:rPr>
        <w:t xml:space="preserve"> contado da assinatura do presente instrumento, prorrogável por até 10 anos, na forma dos artigos 106 e 107 da Lei n° 14.133/2021.</w:t>
      </w:r>
    </w:p>
    <w:p w:rsidR="00FE0C4C" w:rsidRPr="00BB58D5" w:rsidRDefault="00FE0C4C" w:rsidP="00445A2F">
      <w:pPr>
        <w:numPr>
          <w:ilvl w:val="2"/>
          <w:numId w:val="6"/>
        </w:numPr>
        <w:spacing w:before="120" w:after="120"/>
        <w:ind w:left="0" w:firstLine="567"/>
        <w:jc w:val="both"/>
        <w:rPr>
          <w:rFonts w:cs="Arial"/>
          <w:bCs/>
          <w:i/>
          <w:szCs w:val="20"/>
        </w:rPr>
      </w:pPr>
      <w:r w:rsidRPr="00BB58D5">
        <w:rPr>
          <w:rFonts w:cs="Arial"/>
          <w:bCs/>
          <w:i/>
          <w:szCs w:val="20"/>
        </w:rPr>
        <w:t xml:space="preserve">A prorrogação de que trata este item é condicionada ao ateste, pela autoridade competente, de </w:t>
      </w:r>
      <w:r w:rsidRPr="00BB58D5">
        <w:rPr>
          <w:rFonts w:cs="Arial"/>
          <w:i/>
          <w:szCs w:val="20"/>
        </w:rPr>
        <w:t>que as condições e os preços permanecem vantajosos para a Administração, permitida a negociação com o contratado.</w:t>
      </w:r>
    </w:p>
    <w:p w:rsidR="00FE0C4C" w:rsidRPr="00BB58D5" w:rsidRDefault="00FE0C4C" w:rsidP="00D41003">
      <w:pPr>
        <w:pStyle w:val="Nivel01Titulo"/>
        <w:ind w:left="0" w:firstLine="0"/>
        <w:rPr>
          <w:rFonts w:cs="Arial"/>
          <w:color w:val="auto"/>
        </w:rPr>
      </w:pPr>
      <w:r w:rsidRPr="00BB58D5">
        <w:rPr>
          <w:rFonts w:cs="Arial"/>
          <w:color w:val="auto"/>
        </w:rPr>
        <w:lastRenderedPageBreak/>
        <w:t>CLÁUSULA TERCEIRA – MODELOS DE EXECUÇÃO E GESTÃO CONTRATUAIS (art. 92, IV, VII e XVIII)</w:t>
      </w:r>
    </w:p>
    <w:p w:rsidR="00FE0C4C" w:rsidRPr="00BB58D5" w:rsidRDefault="00FE0C4C" w:rsidP="00445A2F">
      <w:pPr>
        <w:numPr>
          <w:ilvl w:val="1"/>
          <w:numId w:val="6"/>
        </w:numPr>
        <w:spacing w:before="120" w:after="120"/>
        <w:ind w:left="0"/>
        <w:jc w:val="both"/>
        <w:rPr>
          <w:rFonts w:cs="Arial"/>
          <w:szCs w:val="20"/>
        </w:rPr>
      </w:pPr>
      <w:r w:rsidRPr="00BB58D5">
        <w:rPr>
          <w:rFonts w:cs="Arial"/>
          <w:szCs w:val="20"/>
        </w:rPr>
        <w:t>O regime de execução contratual, o modelo de gestão, assim como os prazos e condições de</w:t>
      </w:r>
      <w:r w:rsidRPr="00BB58D5">
        <w:rPr>
          <w:rFonts w:cs="Arial"/>
          <w:color w:val="000000"/>
          <w:szCs w:val="20"/>
        </w:rPr>
        <w:t xml:space="preserve"> conclusão, entrega, observação e recebimento definitivo</w:t>
      </w:r>
      <w:r w:rsidRPr="00BB58D5">
        <w:rPr>
          <w:rFonts w:cs="Arial"/>
          <w:szCs w:val="20"/>
        </w:rPr>
        <w:t xml:space="preserve"> constam no Termo de Referência, anexo a este Contrato.</w:t>
      </w:r>
    </w:p>
    <w:p w:rsidR="00FE0C4C" w:rsidRPr="00BB58D5" w:rsidRDefault="00FE0C4C" w:rsidP="00D41003">
      <w:pPr>
        <w:pStyle w:val="Nivel01Titulo"/>
        <w:rPr>
          <w:rFonts w:cs="Arial"/>
          <w:color w:val="auto"/>
        </w:rPr>
      </w:pPr>
      <w:r w:rsidRPr="00BB58D5">
        <w:rPr>
          <w:rFonts w:cs="Arial"/>
          <w:color w:val="auto"/>
        </w:rPr>
        <w:t xml:space="preserve">CLÁUSULA QUARTA - SUBCONTRATAÇÃO </w:t>
      </w:r>
    </w:p>
    <w:p w:rsidR="00FE0C4C" w:rsidRPr="00BB58D5" w:rsidRDefault="00FE0C4C" w:rsidP="00445A2F">
      <w:pPr>
        <w:numPr>
          <w:ilvl w:val="1"/>
          <w:numId w:val="6"/>
        </w:numPr>
        <w:spacing w:before="120" w:after="120"/>
        <w:ind w:left="0"/>
        <w:jc w:val="both"/>
        <w:rPr>
          <w:rFonts w:cs="Arial"/>
          <w:i/>
          <w:szCs w:val="20"/>
        </w:rPr>
      </w:pPr>
      <w:r w:rsidRPr="00BB58D5">
        <w:rPr>
          <w:rFonts w:cs="Arial"/>
          <w:i/>
          <w:szCs w:val="20"/>
        </w:rPr>
        <w:t>Não será admitida a subcontratação do objeto contratual.</w:t>
      </w:r>
    </w:p>
    <w:p w:rsidR="00FE0C4C" w:rsidRPr="00BB58D5" w:rsidRDefault="00FE0C4C" w:rsidP="00D41003">
      <w:pPr>
        <w:pStyle w:val="Nivel01Titulo"/>
        <w:rPr>
          <w:rFonts w:cs="Arial"/>
          <w:color w:val="auto"/>
        </w:rPr>
      </w:pPr>
      <w:r w:rsidRPr="00BB58D5">
        <w:rPr>
          <w:rFonts w:cs="Arial"/>
          <w:color w:val="auto"/>
        </w:rPr>
        <w:t>CLÁUSULA QUINTA - PAGAMENTO (art. 92, V e VI)</w:t>
      </w:r>
    </w:p>
    <w:p w:rsidR="00FE0C4C" w:rsidRPr="00BB58D5" w:rsidRDefault="00FE0C4C" w:rsidP="00445A2F">
      <w:pPr>
        <w:numPr>
          <w:ilvl w:val="1"/>
          <w:numId w:val="6"/>
        </w:numPr>
        <w:spacing w:before="120" w:after="120"/>
        <w:ind w:left="0"/>
        <w:jc w:val="both"/>
        <w:rPr>
          <w:rFonts w:cs="Arial"/>
          <w:b/>
          <w:szCs w:val="20"/>
        </w:rPr>
      </w:pPr>
      <w:r w:rsidRPr="00BB58D5">
        <w:rPr>
          <w:rFonts w:cs="Arial"/>
          <w:b/>
          <w:szCs w:val="20"/>
        </w:rPr>
        <w:t>PREÇO</w:t>
      </w:r>
    </w:p>
    <w:p w:rsidR="00FE0C4C" w:rsidRPr="00E16264" w:rsidRDefault="00FE0C4C" w:rsidP="00445A2F">
      <w:pPr>
        <w:numPr>
          <w:ilvl w:val="2"/>
          <w:numId w:val="8"/>
        </w:numPr>
        <w:spacing w:before="120" w:after="120"/>
        <w:ind w:left="0" w:firstLine="567"/>
        <w:jc w:val="both"/>
        <w:rPr>
          <w:rFonts w:cs="Arial"/>
          <w:bCs/>
          <w:i/>
          <w:szCs w:val="20"/>
        </w:rPr>
      </w:pPr>
      <w:r w:rsidRPr="00E16264">
        <w:rPr>
          <w:rFonts w:cs="Arial"/>
          <w:bCs/>
          <w:i/>
          <w:szCs w:val="20"/>
        </w:rPr>
        <w:t xml:space="preserve">O valor total da contratação é </w:t>
      </w:r>
      <w:r w:rsidRPr="00510430">
        <w:rPr>
          <w:rFonts w:cs="Arial"/>
          <w:bCs/>
          <w:i/>
          <w:szCs w:val="20"/>
        </w:rPr>
        <w:t xml:space="preserve">de </w:t>
      </w:r>
      <w:r w:rsidR="009E481D">
        <w:t>R$....</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E0C4C" w:rsidRPr="00BB58D5" w:rsidRDefault="00FE0C4C" w:rsidP="00445A2F">
      <w:pPr>
        <w:numPr>
          <w:ilvl w:val="1"/>
          <w:numId w:val="6"/>
        </w:numPr>
        <w:spacing w:before="120" w:after="120"/>
        <w:ind w:left="0"/>
        <w:jc w:val="both"/>
        <w:rPr>
          <w:rFonts w:cs="Arial"/>
          <w:b/>
          <w:szCs w:val="20"/>
        </w:rPr>
      </w:pPr>
      <w:r w:rsidRPr="00BB58D5">
        <w:rPr>
          <w:rFonts w:cs="Arial"/>
          <w:b/>
          <w:szCs w:val="20"/>
        </w:rPr>
        <w:t>FORMA DE PAGAMENTO</w:t>
      </w:r>
    </w:p>
    <w:p w:rsidR="00FE0C4C" w:rsidRPr="00BB58D5" w:rsidRDefault="00FE0C4C" w:rsidP="00445A2F">
      <w:pPr>
        <w:numPr>
          <w:ilvl w:val="2"/>
          <w:numId w:val="9"/>
        </w:numPr>
        <w:spacing w:before="120" w:after="120"/>
        <w:ind w:left="0" w:firstLine="567"/>
        <w:jc w:val="both"/>
        <w:rPr>
          <w:rFonts w:cs="Arial"/>
          <w:iCs/>
          <w:szCs w:val="20"/>
        </w:rPr>
      </w:pPr>
      <w:r w:rsidRPr="00BB58D5">
        <w:rPr>
          <w:rFonts w:cs="Arial"/>
          <w:iCs/>
          <w:szCs w:val="20"/>
        </w:rPr>
        <w:t>O pagamento será realizado através de ordem bancária, para crédito em banco, agência e conta corrente indicados pelo contratado.</w:t>
      </w:r>
    </w:p>
    <w:p w:rsidR="00FE0C4C" w:rsidRPr="00BB58D5" w:rsidRDefault="00FE0C4C" w:rsidP="00445A2F">
      <w:pPr>
        <w:numPr>
          <w:ilvl w:val="2"/>
          <w:numId w:val="9"/>
        </w:numPr>
        <w:spacing w:before="120" w:after="120"/>
        <w:ind w:left="0" w:firstLine="567"/>
        <w:jc w:val="both"/>
        <w:rPr>
          <w:rFonts w:cs="Arial"/>
          <w:iCs/>
          <w:szCs w:val="20"/>
        </w:rPr>
      </w:pPr>
      <w:r w:rsidRPr="00BB58D5">
        <w:rPr>
          <w:rFonts w:cs="Arial"/>
          <w:iCs/>
          <w:szCs w:val="20"/>
        </w:rPr>
        <w:t>Será considerada data do pagamento o dia em que constar como emitida a ordem bancária para pagamento.</w:t>
      </w:r>
    </w:p>
    <w:p w:rsidR="00FE0C4C" w:rsidRPr="00BB58D5" w:rsidRDefault="00FE0C4C" w:rsidP="00445A2F">
      <w:pPr>
        <w:numPr>
          <w:ilvl w:val="1"/>
          <w:numId w:val="6"/>
        </w:numPr>
        <w:spacing w:before="120" w:after="120"/>
        <w:ind w:left="0"/>
        <w:jc w:val="both"/>
        <w:rPr>
          <w:rFonts w:cs="Arial"/>
          <w:b/>
          <w:szCs w:val="20"/>
        </w:rPr>
      </w:pPr>
      <w:r w:rsidRPr="00BB58D5">
        <w:rPr>
          <w:rFonts w:cs="Arial"/>
          <w:b/>
          <w:szCs w:val="20"/>
        </w:rPr>
        <w:t>PRAZO DE PAGAMENTO</w:t>
      </w:r>
    </w:p>
    <w:p w:rsidR="00FE0C4C" w:rsidRPr="00BB58D5" w:rsidRDefault="00FE0C4C" w:rsidP="00445A2F">
      <w:pPr>
        <w:numPr>
          <w:ilvl w:val="2"/>
          <w:numId w:val="9"/>
        </w:numPr>
        <w:spacing w:before="120" w:after="120"/>
        <w:ind w:left="0" w:firstLine="567"/>
        <w:jc w:val="both"/>
        <w:rPr>
          <w:rFonts w:cs="Arial"/>
          <w:color w:val="000000"/>
          <w:szCs w:val="20"/>
        </w:rPr>
      </w:pPr>
      <w:r w:rsidRPr="00BB58D5">
        <w:rPr>
          <w:rFonts w:cs="Arial"/>
          <w:color w:val="000000"/>
          <w:szCs w:val="20"/>
        </w:rPr>
        <w:t xml:space="preserve">O </w:t>
      </w:r>
      <w:r w:rsidRPr="00BB58D5">
        <w:rPr>
          <w:rFonts w:cs="Arial"/>
          <w:szCs w:val="20"/>
        </w:rPr>
        <w:t>pagamento</w:t>
      </w:r>
      <w:r w:rsidRPr="00BB58D5">
        <w:rPr>
          <w:rFonts w:cs="Arial"/>
          <w:color w:val="000000"/>
          <w:szCs w:val="20"/>
        </w:rPr>
        <w:t xml:space="preserve"> será efetuado no prazo máximo de</w:t>
      </w:r>
      <w:r w:rsidRPr="00BB58D5">
        <w:rPr>
          <w:rFonts w:eastAsia="Arial" w:cs="Arial"/>
          <w:color w:val="000000"/>
          <w:szCs w:val="20"/>
        </w:rPr>
        <w:t xml:space="preserve"> até 30 (trinta) </w:t>
      </w:r>
      <w:r w:rsidRPr="00BB58D5">
        <w:rPr>
          <w:rFonts w:cs="Arial"/>
          <w:color w:val="000000"/>
          <w:szCs w:val="20"/>
        </w:rPr>
        <w:t>dias, contados do recebimento da Nota Fiscal/Fatura.</w:t>
      </w:r>
    </w:p>
    <w:p w:rsidR="00FE0C4C" w:rsidRPr="00BB58D5" w:rsidRDefault="00FE0C4C" w:rsidP="00445A2F">
      <w:pPr>
        <w:numPr>
          <w:ilvl w:val="2"/>
          <w:numId w:val="9"/>
        </w:numPr>
        <w:spacing w:before="120" w:after="120"/>
        <w:ind w:left="0" w:firstLine="567"/>
        <w:jc w:val="both"/>
        <w:rPr>
          <w:rFonts w:cs="Arial"/>
          <w:color w:val="000000"/>
          <w:szCs w:val="20"/>
        </w:rPr>
      </w:pPr>
      <w:r w:rsidRPr="00BB58D5">
        <w:rPr>
          <w:rFonts w:cs="Arial"/>
          <w:color w:val="000000"/>
          <w:szCs w:val="20"/>
        </w:rPr>
        <w:t>Considera-se ocorrido o recebimento da nota fiscal ou fatura quando o fiscal do contratante atestar a execução do objeto do contrato.</w:t>
      </w:r>
    </w:p>
    <w:p w:rsidR="00FE0C4C" w:rsidRPr="00BB58D5" w:rsidRDefault="00FE0C4C" w:rsidP="00445A2F">
      <w:pPr>
        <w:numPr>
          <w:ilvl w:val="2"/>
          <w:numId w:val="9"/>
        </w:numPr>
        <w:spacing w:before="120" w:after="120"/>
        <w:ind w:left="0" w:firstLine="567"/>
        <w:jc w:val="both"/>
        <w:rPr>
          <w:rFonts w:cs="Arial"/>
          <w:color w:val="000000"/>
          <w:szCs w:val="20"/>
        </w:rPr>
      </w:pPr>
      <w:r w:rsidRPr="00BB58D5">
        <w:rPr>
          <w:rFonts w:cs="Arial"/>
          <w:color w:val="000000"/>
          <w:szCs w:val="20"/>
        </w:rPr>
        <w:t>No caso de atraso pelo Contratante, os valores devidos ao contratado serão atualizados monetariamente entre o termo final do prazo de pagamento até a data de sua efetiva realização, mediante aplicação do INPC/IBGE de correção monetária.</w:t>
      </w:r>
    </w:p>
    <w:p w:rsidR="00FE0C4C" w:rsidRPr="00BB58D5" w:rsidRDefault="00FE0C4C" w:rsidP="00445A2F">
      <w:pPr>
        <w:numPr>
          <w:ilvl w:val="1"/>
          <w:numId w:val="6"/>
        </w:numPr>
        <w:spacing w:before="120" w:after="120"/>
        <w:ind w:left="0"/>
        <w:jc w:val="both"/>
        <w:rPr>
          <w:rFonts w:cs="Arial"/>
          <w:b/>
          <w:szCs w:val="20"/>
        </w:rPr>
      </w:pPr>
      <w:r w:rsidRPr="00BB58D5">
        <w:rPr>
          <w:rFonts w:cs="Arial"/>
          <w:b/>
          <w:szCs w:val="20"/>
        </w:rPr>
        <w:t>CONDIÇÕES DE PAGAMENTO</w:t>
      </w:r>
    </w:p>
    <w:p w:rsidR="00FE0C4C" w:rsidRPr="00BB58D5" w:rsidRDefault="00FE0C4C" w:rsidP="00445A2F">
      <w:pPr>
        <w:numPr>
          <w:ilvl w:val="2"/>
          <w:numId w:val="9"/>
        </w:numPr>
        <w:spacing w:before="120" w:after="120"/>
        <w:ind w:left="0" w:firstLine="567"/>
        <w:jc w:val="both"/>
        <w:rPr>
          <w:rFonts w:cs="Arial"/>
          <w:color w:val="000000"/>
          <w:szCs w:val="20"/>
        </w:rPr>
      </w:pPr>
      <w:r w:rsidRPr="00BB58D5">
        <w:rPr>
          <w:rFonts w:cs="Arial"/>
          <w:iCs/>
          <w:szCs w:val="20"/>
        </w:rPr>
        <w:t xml:space="preserve">A emissão da </w:t>
      </w:r>
      <w:r w:rsidRPr="00BB58D5">
        <w:rPr>
          <w:rFonts w:cs="Arial"/>
          <w:color w:val="000000"/>
          <w:szCs w:val="20"/>
        </w:rPr>
        <w:t>Nota Fiscal/Fatura será precedida do recebimento definitivo do objeto da contratação, conforme disposto neste instrumento e/ou no Termo de Referência.</w:t>
      </w:r>
    </w:p>
    <w:p w:rsidR="00FE0C4C" w:rsidRPr="00BB58D5" w:rsidRDefault="00FE0C4C" w:rsidP="00445A2F">
      <w:pPr>
        <w:numPr>
          <w:ilvl w:val="2"/>
          <w:numId w:val="9"/>
        </w:numPr>
        <w:spacing w:before="120" w:after="120"/>
        <w:ind w:left="0" w:firstLine="567"/>
        <w:jc w:val="both"/>
        <w:rPr>
          <w:rFonts w:cs="Arial"/>
          <w:color w:val="000000"/>
          <w:szCs w:val="20"/>
        </w:rPr>
      </w:pPr>
      <w:r w:rsidRPr="00BB58D5">
        <w:rPr>
          <w:rFonts w:cs="Arial"/>
          <w:color w:val="000000"/>
          <w:szCs w:val="20"/>
        </w:rPr>
        <w:t xml:space="preserve"> Quando houver glosa parcial do objeto, o contratante deverá comunicar a empresa para que emita a nota fiscal ou fatura com o valor exato dimensionado.</w:t>
      </w:r>
    </w:p>
    <w:p w:rsidR="00FE0C4C" w:rsidRPr="00BB58D5" w:rsidRDefault="00FE0C4C" w:rsidP="00445A2F">
      <w:pPr>
        <w:numPr>
          <w:ilvl w:val="2"/>
          <w:numId w:val="9"/>
        </w:numPr>
        <w:spacing w:before="120" w:after="120"/>
        <w:ind w:left="0" w:firstLine="567"/>
        <w:jc w:val="both"/>
        <w:rPr>
          <w:rFonts w:cs="Arial"/>
          <w:iCs/>
          <w:szCs w:val="20"/>
        </w:rPr>
      </w:pPr>
      <w:r w:rsidRPr="00BB58D5">
        <w:rPr>
          <w:rFonts w:cs="Arial"/>
          <w:color w:val="000000"/>
          <w:szCs w:val="20"/>
        </w:rPr>
        <w:t xml:space="preserve">O setor competente para </w:t>
      </w:r>
      <w:r w:rsidR="00D2583A" w:rsidRPr="00BB58D5">
        <w:rPr>
          <w:rFonts w:cs="Arial"/>
          <w:color w:val="000000"/>
          <w:szCs w:val="20"/>
        </w:rPr>
        <w:t>proceder ao</w:t>
      </w:r>
      <w:r w:rsidRPr="00BB58D5">
        <w:rPr>
          <w:rFonts w:cs="Arial"/>
          <w:color w:val="000000"/>
          <w:szCs w:val="20"/>
        </w:rPr>
        <w:t xml:space="preserve"> pagamento deve verificar se a Nota Fiscal ou Fatura apresentada expressa os elementos necessários e essenciais do documento, tais como: </w:t>
      </w:r>
    </w:p>
    <w:p w:rsidR="00FE0C4C" w:rsidRPr="00BB58D5" w:rsidRDefault="003D092C" w:rsidP="00445A2F">
      <w:pPr>
        <w:pStyle w:val="PargrafodaLista"/>
        <w:numPr>
          <w:ilvl w:val="0"/>
          <w:numId w:val="10"/>
        </w:numPr>
        <w:spacing w:before="120" w:after="120"/>
        <w:ind w:left="1560"/>
        <w:jc w:val="both"/>
        <w:rPr>
          <w:rFonts w:cs="Arial"/>
          <w:color w:val="000000"/>
          <w:szCs w:val="20"/>
        </w:rPr>
      </w:pPr>
      <w:r w:rsidRPr="00BB58D5">
        <w:rPr>
          <w:rFonts w:cs="Arial"/>
          <w:color w:val="000000"/>
          <w:szCs w:val="20"/>
        </w:rPr>
        <w:t>O</w:t>
      </w:r>
      <w:r w:rsidR="00FE0C4C" w:rsidRPr="00BB58D5">
        <w:rPr>
          <w:rFonts w:cs="Arial"/>
          <w:color w:val="000000"/>
          <w:szCs w:val="20"/>
        </w:rPr>
        <w:t xml:space="preserve"> prazo de validade; </w:t>
      </w:r>
    </w:p>
    <w:p w:rsidR="00FE0C4C" w:rsidRPr="00BB58D5" w:rsidRDefault="003D092C" w:rsidP="00445A2F">
      <w:pPr>
        <w:pStyle w:val="PargrafodaLista"/>
        <w:numPr>
          <w:ilvl w:val="0"/>
          <w:numId w:val="10"/>
        </w:numPr>
        <w:spacing w:before="120" w:after="120"/>
        <w:ind w:left="1560"/>
        <w:jc w:val="both"/>
        <w:rPr>
          <w:rFonts w:cs="Arial"/>
          <w:color w:val="000000"/>
          <w:szCs w:val="20"/>
        </w:rPr>
      </w:pPr>
      <w:r w:rsidRPr="00BB58D5">
        <w:rPr>
          <w:rFonts w:cs="Arial"/>
          <w:color w:val="000000"/>
          <w:szCs w:val="20"/>
        </w:rPr>
        <w:t>A</w:t>
      </w:r>
      <w:r w:rsidR="00FE0C4C" w:rsidRPr="00BB58D5">
        <w:rPr>
          <w:rFonts w:cs="Arial"/>
          <w:color w:val="000000"/>
          <w:szCs w:val="20"/>
        </w:rPr>
        <w:t xml:space="preserve"> data da emissão; </w:t>
      </w:r>
    </w:p>
    <w:p w:rsidR="00FE0C4C" w:rsidRPr="00BB58D5" w:rsidRDefault="003D092C" w:rsidP="00445A2F">
      <w:pPr>
        <w:pStyle w:val="PargrafodaLista"/>
        <w:numPr>
          <w:ilvl w:val="0"/>
          <w:numId w:val="10"/>
        </w:numPr>
        <w:spacing w:before="120" w:after="120"/>
        <w:ind w:left="1560"/>
        <w:jc w:val="both"/>
        <w:rPr>
          <w:rFonts w:cs="Arial"/>
          <w:color w:val="000000"/>
          <w:szCs w:val="20"/>
        </w:rPr>
      </w:pPr>
      <w:r w:rsidRPr="00BB58D5">
        <w:rPr>
          <w:rFonts w:cs="Arial"/>
          <w:color w:val="000000"/>
          <w:szCs w:val="20"/>
        </w:rPr>
        <w:t>Os</w:t>
      </w:r>
      <w:r w:rsidR="00FE0C4C" w:rsidRPr="00BB58D5">
        <w:rPr>
          <w:rFonts w:cs="Arial"/>
          <w:color w:val="000000"/>
          <w:szCs w:val="20"/>
        </w:rPr>
        <w:t xml:space="preserve"> dados do contrato e do órgão contratante; </w:t>
      </w:r>
    </w:p>
    <w:p w:rsidR="00FE0C4C" w:rsidRPr="00BB58D5" w:rsidRDefault="003D092C" w:rsidP="00445A2F">
      <w:pPr>
        <w:pStyle w:val="PargrafodaLista"/>
        <w:numPr>
          <w:ilvl w:val="0"/>
          <w:numId w:val="10"/>
        </w:numPr>
        <w:spacing w:before="120" w:after="120"/>
        <w:ind w:left="1560"/>
        <w:jc w:val="both"/>
        <w:rPr>
          <w:rFonts w:cs="Arial"/>
          <w:color w:val="000000"/>
          <w:szCs w:val="20"/>
        </w:rPr>
      </w:pPr>
      <w:r w:rsidRPr="00BB58D5">
        <w:rPr>
          <w:rFonts w:cs="Arial"/>
          <w:color w:val="000000"/>
          <w:szCs w:val="20"/>
        </w:rPr>
        <w:t>O</w:t>
      </w:r>
      <w:r w:rsidR="00FE0C4C" w:rsidRPr="00BB58D5">
        <w:rPr>
          <w:rFonts w:cs="Arial"/>
          <w:color w:val="000000"/>
          <w:szCs w:val="20"/>
        </w:rPr>
        <w:t xml:space="preserve"> período respectivo de execução do contrato; </w:t>
      </w:r>
    </w:p>
    <w:p w:rsidR="00FE0C4C" w:rsidRPr="00BB58D5" w:rsidRDefault="003D092C" w:rsidP="00445A2F">
      <w:pPr>
        <w:pStyle w:val="PargrafodaLista"/>
        <w:numPr>
          <w:ilvl w:val="0"/>
          <w:numId w:val="10"/>
        </w:numPr>
        <w:spacing w:before="120" w:after="120"/>
        <w:ind w:left="1560"/>
        <w:jc w:val="both"/>
        <w:rPr>
          <w:rFonts w:cs="Arial"/>
          <w:color w:val="000000"/>
          <w:szCs w:val="20"/>
        </w:rPr>
      </w:pPr>
      <w:r w:rsidRPr="00BB58D5">
        <w:rPr>
          <w:rFonts w:cs="Arial"/>
          <w:color w:val="000000"/>
          <w:szCs w:val="20"/>
        </w:rPr>
        <w:t>O</w:t>
      </w:r>
      <w:r w:rsidR="00FE0C4C" w:rsidRPr="00BB58D5">
        <w:rPr>
          <w:rFonts w:cs="Arial"/>
          <w:color w:val="000000"/>
          <w:szCs w:val="20"/>
        </w:rPr>
        <w:t xml:space="preserve"> valor a pagar; e </w:t>
      </w:r>
    </w:p>
    <w:p w:rsidR="00FE0C4C" w:rsidRPr="00BB58D5" w:rsidRDefault="003D092C" w:rsidP="00445A2F">
      <w:pPr>
        <w:pStyle w:val="PargrafodaLista"/>
        <w:numPr>
          <w:ilvl w:val="0"/>
          <w:numId w:val="10"/>
        </w:numPr>
        <w:spacing w:before="120" w:after="120"/>
        <w:ind w:left="1560"/>
        <w:jc w:val="both"/>
        <w:rPr>
          <w:rFonts w:cs="Arial"/>
          <w:color w:val="000000"/>
          <w:szCs w:val="20"/>
        </w:rPr>
      </w:pPr>
      <w:r w:rsidRPr="00BB58D5">
        <w:rPr>
          <w:rFonts w:cs="Arial"/>
          <w:color w:val="000000"/>
          <w:szCs w:val="20"/>
        </w:rPr>
        <w:t>Eventual</w:t>
      </w:r>
      <w:r w:rsidR="00FE0C4C" w:rsidRPr="00BB58D5">
        <w:rPr>
          <w:rFonts w:cs="Arial"/>
          <w:color w:val="000000"/>
          <w:szCs w:val="20"/>
        </w:rPr>
        <w:t xml:space="preserve"> destaque do valor de retenções tributárias cabíveis.</w:t>
      </w:r>
    </w:p>
    <w:p w:rsidR="00FE0C4C" w:rsidRPr="00BB58D5" w:rsidRDefault="00FE0C4C" w:rsidP="00445A2F">
      <w:pPr>
        <w:numPr>
          <w:ilvl w:val="2"/>
          <w:numId w:val="9"/>
        </w:numPr>
        <w:spacing w:before="120" w:after="120"/>
        <w:ind w:left="0" w:firstLine="567"/>
        <w:jc w:val="both"/>
        <w:rPr>
          <w:rFonts w:cs="Arial"/>
          <w:color w:val="000000"/>
          <w:szCs w:val="20"/>
        </w:rPr>
      </w:pPr>
      <w:r w:rsidRPr="00BB58D5">
        <w:rPr>
          <w:rFonts w:cs="Arial"/>
          <w:iCs/>
          <w:szCs w:val="20"/>
        </w:rPr>
        <w:t xml:space="preserve">Havendo erro </w:t>
      </w:r>
      <w:r w:rsidRPr="00BB58D5">
        <w:rPr>
          <w:rFonts w:cs="Arial"/>
          <w:color w:val="000000"/>
          <w:szCs w:val="20"/>
        </w:rPr>
        <w:t>na</w:t>
      </w:r>
      <w:r w:rsidRPr="00BB58D5">
        <w:rPr>
          <w:rFonts w:cs="Arial"/>
          <w:iCs/>
          <w:szCs w:val="20"/>
        </w:rPr>
        <w:t xml:space="preserve"> apresentação da Nota Fiscal/Fatura, ou circunstância que impeça a liquidação da </w:t>
      </w:r>
      <w:r w:rsidRPr="00BB58D5">
        <w:rPr>
          <w:rFonts w:cs="Arial"/>
          <w:color w:val="000000"/>
          <w:szCs w:val="20"/>
        </w:rPr>
        <w:t>despesa</w:t>
      </w:r>
      <w:r w:rsidRPr="00BB58D5">
        <w:rPr>
          <w:rFonts w:cs="Arial"/>
          <w:iCs/>
          <w:szCs w:val="20"/>
        </w:rPr>
        <w:t>, o pagamento ficará sobrestado até que o contratado providencie as medidas saneadoras. Nessa hipótese, o prazo para pagamento iniciar-se-á após a comprovação da regularização da situação, não acarretando qualquer ônus para o contratante;</w:t>
      </w:r>
    </w:p>
    <w:p w:rsidR="00FE0C4C" w:rsidRPr="00BB58D5" w:rsidRDefault="00FE0C4C" w:rsidP="00445A2F">
      <w:pPr>
        <w:numPr>
          <w:ilvl w:val="2"/>
          <w:numId w:val="9"/>
        </w:numPr>
        <w:spacing w:before="120" w:after="120"/>
        <w:ind w:left="0" w:firstLine="567"/>
        <w:jc w:val="both"/>
        <w:rPr>
          <w:rFonts w:cs="Arial"/>
          <w:color w:val="000000"/>
          <w:szCs w:val="20"/>
        </w:rPr>
      </w:pPr>
      <w:r w:rsidRPr="00BB58D5">
        <w:rPr>
          <w:rFonts w:cs="Arial"/>
          <w:iCs/>
          <w:szCs w:val="20"/>
        </w:rPr>
        <w:t xml:space="preserve"> </w:t>
      </w:r>
      <w:r w:rsidRPr="00BB58D5">
        <w:rPr>
          <w:rFonts w:cs="Arial"/>
          <w:color w:val="000000"/>
          <w:szCs w:val="20"/>
        </w:rPr>
        <w:t xml:space="preserve">A Nota Fiscal ou Fatura deverá ser obrigatoriamente acompanhada da comprovação da regularidade fiscal, constatada por meio de consulta </w:t>
      </w:r>
      <w:r w:rsidRPr="00BB58D5">
        <w:rPr>
          <w:rFonts w:cs="Arial"/>
          <w:i/>
          <w:color w:val="000000"/>
          <w:szCs w:val="20"/>
        </w:rPr>
        <w:t>on-line</w:t>
      </w:r>
      <w:r w:rsidRPr="00BB58D5">
        <w:rPr>
          <w:rFonts w:cs="Arial"/>
          <w:color w:val="000000"/>
          <w:szCs w:val="20"/>
        </w:rPr>
        <w:t xml:space="preserve"> ao SICAF ou, na impossibilidade de acesso ao </w:t>
      </w:r>
      <w:r w:rsidRPr="00BB58D5">
        <w:rPr>
          <w:rFonts w:cs="Arial"/>
          <w:color w:val="000000"/>
          <w:szCs w:val="20"/>
        </w:rPr>
        <w:lastRenderedPageBreak/>
        <w:t xml:space="preserve">referido Sistema, mediante consulta aos sítios eletrônicos oficiais ou à documentação mencionada no art. 68 da Lei nº </w:t>
      </w:r>
      <w:r w:rsidRPr="00BB58D5">
        <w:rPr>
          <w:rFonts w:cs="Arial"/>
          <w:szCs w:val="20"/>
        </w:rPr>
        <w:t xml:space="preserve">14.133/2021. </w:t>
      </w:r>
      <w:r w:rsidRPr="00BB58D5">
        <w:rPr>
          <w:rFonts w:cs="Arial"/>
          <w:color w:val="000000"/>
          <w:szCs w:val="20"/>
        </w:rPr>
        <w:t xml:space="preserve">  </w:t>
      </w:r>
    </w:p>
    <w:p w:rsidR="00FE0C4C" w:rsidRPr="00BB58D5" w:rsidRDefault="00FE0C4C" w:rsidP="00445A2F">
      <w:pPr>
        <w:numPr>
          <w:ilvl w:val="2"/>
          <w:numId w:val="9"/>
        </w:numPr>
        <w:spacing w:before="120" w:after="120"/>
        <w:ind w:left="0" w:firstLine="567"/>
        <w:jc w:val="both"/>
        <w:rPr>
          <w:rFonts w:cs="Arial"/>
          <w:color w:val="000000"/>
          <w:szCs w:val="20"/>
        </w:rPr>
      </w:pPr>
      <w:r w:rsidRPr="00BB58D5">
        <w:rPr>
          <w:rFonts w:cs="Arial"/>
          <w:szCs w:val="20"/>
        </w:rPr>
        <w:t xml:space="preserve">Previamente à emissão de nota de empenho e a cada pagamento, a Administração deverá realizar consulta ao </w:t>
      </w:r>
      <w:r w:rsidRPr="00BB58D5">
        <w:rPr>
          <w:rFonts w:cs="Arial"/>
          <w:color w:val="000000"/>
          <w:szCs w:val="20"/>
        </w:rPr>
        <w:t>SICAF</w:t>
      </w:r>
      <w:r w:rsidRPr="00BB58D5">
        <w:rPr>
          <w:rFonts w:cs="Arial"/>
          <w:szCs w:val="20"/>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FE0C4C" w:rsidRPr="00BB58D5" w:rsidRDefault="00FE0C4C" w:rsidP="00445A2F">
      <w:pPr>
        <w:numPr>
          <w:ilvl w:val="2"/>
          <w:numId w:val="9"/>
        </w:numPr>
        <w:spacing w:before="120" w:after="120"/>
        <w:ind w:left="0" w:firstLine="567"/>
        <w:jc w:val="both"/>
        <w:rPr>
          <w:rFonts w:cs="Arial"/>
          <w:szCs w:val="20"/>
        </w:rPr>
      </w:pPr>
      <w:r w:rsidRPr="00BB58D5">
        <w:rPr>
          <w:rFonts w:cs="Arial"/>
          <w:szCs w:val="20"/>
        </w:rPr>
        <w:t xml:space="preserve">Constatando-se, junto ao SICAF, a situação de irregularidade do contratado, será providenciada sua </w:t>
      </w:r>
      <w:r w:rsidRPr="00BB58D5">
        <w:rPr>
          <w:rFonts w:cs="Arial"/>
          <w:color w:val="000000"/>
          <w:szCs w:val="20"/>
        </w:rPr>
        <w:t>notificação</w:t>
      </w:r>
      <w:r w:rsidRPr="00BB58D5">
        <w:rPr>
          <w:rFonts w:cs="Arial"/>
          <w:szCs w:val="20"/>
        </w:rPr>
        <w:t>, por escrito, para que, no prazo de 5 (cinco) dias úteis, regularize sua situação ou, no mesmo prazo, apresente sua defesa. O prazo poderá ser prorrogado uma vez, por igual período, a critério do contratante.</w:t>
      </w:r>
    </w:p>
    <w:p w:rsidR="00FE0C4C" w:rsidRPr="00BB58D5" w:rsidRDefault="00FE0C4C" w:rsidP="00445A2F">
      <w:pPr>
        <w:numPr>
          <w:ilvl w:val="2"/>
          <w:numId w:val="9"/>
        </w:numPr>
        <w:spacing w:before="120" w:after="120"/>
        <w:ind w:left="0" w:firstLine="567"/>
        <w:jc w:val="both"/>
        <w:rPr>
          <w:rFonts w:cs="Arial"/>
          <w:szCs w:val="20"/>
        </w:rPr>
      </w:pPr>
      <w:r w:rsidRPr="00BB58D5">
        <w:rPr>
          <w:rFonts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E0C4C" w:rsidRPr="00BB58D5" w:rsidRDefault="00FE0C4C" w:rsidP="00445A2F">
      <w:pPr>
        <w:numPr>
          <w:ilvl w:val="2"/>
          <w:numId w:val="9"/>
        </w:numPr>
        <w:spacing w:before="120" w:after="120"/>
        <w:ind w:left="0" w:firstLine="567"/>
        <w:jc w:val="both"/>
        <w:rPr>
          <w:rFonts w:cs="Arial"/>
          <w:szCs w:val="20"/>
        </w:rPr>
      </w:pPr>
      <w:r w:rsidRPr="00BB58D5">
        <w:rPr>
          <w:rFonts w:cs="Arial"/>
          <w:szCs w:val="20"/>
        </w:rPr>
        <w:t xml:space="preserve">Persistindo a irregularidade, o contratante deverá adotar as medidas necessárias à rescisão contratual nos autos do processo administrativo correspondente, assegurada ao contratado a ampla defesa. </w:t>
      </w:r>
    </w:p>
    <w:p w:rsidR="00FE0C4C" w:rsidRPr="00BB58D5" w:rsidRDefault="00FE0C4C" w:rsidP="00445A2F">
      <w:pPr>
        <w:numPr>
          <w:ilvl w:val="2"/>
          <w:numId w:val="9"/>
        </w:numPr>
        <w:spacing w:before="120" w:after="120"/>
        <w:ind w:left="0" w:firstLine="567"/>
        <w:jc w:val="both"/>
        <w:rPr>
          <w:rFonts w:cs="Arial"/>
          <w:szCs w:val="20"/>
        </w:rPr>
      </w:pPr>
      <w:r w:rsidRPr="00BB58D5">
        <w:rPr>
          <w:rFonts w:cs="Arial"/>
          <w:szCs w:val="20"/>
        </w:rPr>
        <w:t xml:space="preserve">Havendo a efetiva execução do objeto, os pagamentos serão realizados normalmente, até que se decida pela rescisão do contrato, caso o contratado não regularize sua situação junto ao SICAF.  </w:t>
      </w:r>
    </w:p>
    <w:p w:rsidR="00FE0C4C" w:rsidRPr="00BB58D5" w:rsidRDefault="00FE0C4C" w:rsidP="00445A2F">
      <w:pPr>
        <w:numPr>
          <w:ilvl w:val="2"/>
          <w:numId w:val="9"/>
        </w:numPr>
        <w:spacing w:before="120" w:after="120"/>
        <w:ind w:left="0" w:firstLine="567"/>
        <w:jc w:val="both"/>
        <w:rPr>
          <w:rFonts w:cs="Arial"/>
          <w:szCs w:val="20"/>
        </w:rPr>
      </w:pPr>
      <w:r w:rsidRPr="00BB58D5">
        <w:rPr>
          <w:rFonts w:cs="Arial"/>
          <w:szCs w:val="20"/>
        </w:rPr>
        <w:t>Quando do pagamento, será efetuada a retenção tributária prevista na legislação aplicável.</w:t>
      </w:r>
    </w:p>
    <w:p w:rsidR="00FE0C4C" w:rsidRPr="00BB58D5" w:rsidRDefault="00FE0C4C" w:rsidP="00445A2F">
      <w:pPr>
        <w:numPr>
          <w:ilvl w:val="3"/>
          <w:numId w:val="9"/>
        </w:numPr>
        <w:spacing w:before="120" w:after="120"/>
        <w:ind w:left="0" w:firstLine="1418"/>
        <w:jc w:val="both"/>
        <w:rPr>
          <w:rFonts w:cs="Arial"/>
          <w:szCs w:val="20"/>
        </w:rPr>
      </w:pPr>
      <w:r w:rsidRPr="00BB58D5">
        <w:rPr>
          <w:rFonts w:cs="Arial"/>
          <w:szCs w:val="20"/>
        </w:rPr>
        <w:t>Independentemente do percentual de tributo inserido na planilha, no pagamento serão retidos na fonte os percentuais estabelecidos na legislação vigente.</w:t>
      </w:r>
    </w:p>
    <w:p w:rsidR="00FE0C4C" w:rsidRPr="00BB58D5" w:rsidRDefault="00FE0C4C" w:rsidP="00445A2F">
      <w:pPr>
        <w:numPr>
          <w:ilvl w:val="2"/>
          <w:numId w:val="9"/>
        </w:numPr>
        <w:spacing w:before="120" w:after="120"/>
        <w:ind w:left="0" w:firstLine="567"/>
        <w:jc w:val="both"/>
        <w:rPr>
          <w:rFonts w:cs="Arial"/>
          <w:szCs w:val="20"/>
        </w:rPr>
      </w:pPr>
      <w:r w:rsidRPr="00BB58D5">
        <w:rPr>
          <w:rFonts w:cs="Arial"/>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E0C4C" w:rsidRPr="00BB58D5" w:rsidRDefault="00FE0C4C" w:rsidP="00D41003">
      <w:pPr>
        <w:pStyle w:val="Nivel01Titulo"/>
        <w:rPr>
          <w:rFonts w:cs="Arial"/>
          <w:bCs w:val="0"/>
          <w:color w:val="auto"/>
        </w:rPr>
      </w:pPr>
      <w:r w:rsidRPr="00BB58D5">
        <w:rPr>
          <w:rFonts w:cs="Arial"/>
          <w:color w:val="auto"/>
        </w:rPr>
        <w:t>CLÁUSULA SEXTA - REAJUSTE (art. 92, V)</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 xml:space="preserve">Os preços inicialmente contratados são fixos e irreajustáveis no prazo de um ano contado da data do orçamento </w:t>
      </w:r>
      <w:r w:rsidRPr="00AD23EB">
        <w:rPr>
          <w:rFonts w:cs="Arial"/>
          <w:szCs w:val="20"/>
        </w:rPr>
        <w:t xml:space="preserve">estimado, </w:t>
      </w:r>
      <w:r w:rsidRPr="002915F7">
        <w:rPr>
          <w:rFonts w:cs="Arial"/>
          <w:szCs w:val="20"/>
        </w:rPr>
        <w:t xml:space="preserve">em </w:t>
      </w:r>
      <w:r w:rsidR="00306F2A">
        <w:rPr>
          <w:rFonts w:cs="Arial"/>
          <w:i/>
          <w:iCs/>
          <w:szCs w:val="20"/>
        </w:rPr>
        <w:t>23/01/2024.</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Após o interregno de um ano, e independentemente de pedido do Contratado, os preços iniciais serão reajustados, mediante a aplicação, pelo Contratante, do Índice Nacional de Preços ao Consumidor INPC/IBGE</w:t>
      </w:r>
      <w:r w:rsidRPr="00BB58D5">
        <w:rPr>
          <w:rFonts w:cs="Arial"/>
          <w:i/>
          <w:iCs/>
          <w:szCs w:val="20"/>
        </w:rPr>
        <w:t>,</w:t>
      </w:r>
      <w:r w:rsidRPr="00BB58D5">
        <w:rPr>
          <w:rFonts w:cs="Arial"/>
          <w:szCs w:val="20"/>
        </w:rPr>
        <w:t xml:space="preserve"> exclusivamente para as obrigações iniciadas e concluídas após a ocorrência da anualidade.</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Nos reajustes subsequentes ao primeiro, o interregno mínimo de um ano será contado a partir dos efeitos financeiros do último reajuste.</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Nas aferições finais, o(s) índice(s) utilizado(s) para reajuste será(ão), obrigatoriamente, o(s) definitivo(s).</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Caso o(s) índice(s) estabelecido(s) para reajustamento venha(m) a ser extinto(s) ou de qualquer forma não possa(m) mais ser utilizado(s), será(ão) adotado(s), em substituição, o(s) que vier(em) a ser determinado(s) pela legislação então em vigor.</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 xml:space="preserve">Na ausência de previsão legal quanto ao índice substituto, as partes elegerão novo índice oficial, para reajustamento do preço do valor remanescente, por meio de termo aditivo. </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O reajuste será realizado por apostilamento.</w:t>
      </w:r>
    </w:p>
    <w:p w:rsidR="00FE0C4C" w:rsidRPr="00BB58D5" w:rsidRDefault="00FE0C4C" w:rsidP="00D41003">
      <w:pPr>
        <w:pStyle w:val="Nivel01Titulo"/>
        <w:rPr>
          <w:rFonts w:cs="Arial"/>
          <w:color w:val="auto"/>
        </w:rPr>
      </w:pPr>
      <w:r w:rsidRPr="00BB58D5">
        <w:rPr>
          <w:rFonts w:cs="Arial"/>
          <w:color w:val="auto"/>
        </w:rPr>
        <w:t>CLÁUSULA SÉTIMA - OBRIGAÇÕES DO CONTRATANTE (art. 92, X, XI e XIV)</w:t>
      </w:r>
    </w:p>
    <w:p w:rsidR="00FE0C4C" w:rsidRPr="00BB58D5" w:rsidRDefault="00FE0C4C" w:rsidP="00445A2F">
      <w:pPr>
        <w:numPr>
          <w:ilvl w:val="1"/>
          <w:numId w:val="6"/>
        </w:numPr>
        <w:spacing w:before="120" w:after="120"/>
        <w:ind w:left="0"/>
        <w:jc w:val="both"/>
        <w:rPr>
          <w:rFonts w:cs="Arial"/>
          <w:b/>
          <w:color w:val="000000"/>
          <w:szCs w:val="20"/>
        </w:rPr>
      </w:pPr>
      <w:r w:rsidRPr="00BB58D5">
        <w:rPr>
          <w:rFonts w:cs="Arial"/>
          <w:szCs w:val="20"/>
        </w:rPr>
        <w:t>São obrigações do Contratante:</w:t>
      </w:r>
    </w:p>
    <w:p w:rsidR="00FE0C4C" w:rsidRPr="00BB58D5" w:rsidRDefault="00FE0C4C" w:rsidP="00445A2F">
      <w:pPr>
        <w:numPr>
          <w:ilvl w:val="2"/>
          <w:numId w:val="6"/>
        </w:numPr>
        <w:spacing w:before="120" w:after="120"/>
        <w:ind w:left="0" w:firstLine="567"/>
        <w:jc w:val="both"/>
        <w:rPr>
          <w:rFonts w:cs="Arial"/>
          <w:b/>
          <w:color w:val="000000"/>
          <w:szCs w:val="20"/>
        </w:rPr>
      </w:pPr>
      <w:r w:rsidRPr="00BB58D5">
        <w:rPr>
          <w:rFonts w:cs="Arial"/>
          <w:szCs w:val="20"/>
        </w:rPr>
        <w:t>Exigir</w:t>
      </w:r>
      <w:r w:rsidRPr="00BB58D5">
        <w:rPr>
          <w:rFonts w:cs="Arial"/>
          <w:color w:val="000000"/>
          <w:szCs w:val="20"/>
        </w:rPr>
        <w:t xml:space="preserve"> o cumprimento de todas as obrigações assumidas pelo Contratado, de acordo com o contrato e seus anexos;</w:t>
      </w:r>
    </w:p>
    <w:p w:rsidR="00FE0C4C" w:rsidRPr="00BB58D5" w:rsidRDefault="00FE0C4C" w:rsidP="00445A2F">
      <w:pPr>
        <w:numPr>
          <w:ilvl w:val="2"/>
          <w:numId w:val="6"/>
        </w:numPr>
        <w:spacing w:before="120" w:after="120"/>
        <w:ind w:left="0" w:firstLine="567"/>
        <w:jc w:val="both"/>
        <w:rPr>
          <w:rFonts w:cs="Arial"/>
          <w:b/>
          <w:color w:val="000000"/>
          <w:szCs w:val="20"/>
        </w:rPr>
      </w:pPr>
      <w:r w:rsidRPr="00BB58D5">
        <w:rPr>
          <w:rFonts w:cs="Arial"/>
          <w:szCs w:val="20"/>
        </w:rPr>
        <w:lastRenderedPageBreak/>
        <w:t>Receber o objeto no prazo e condições estabelecidas no Termo de Referência;</w:t>
      </w:r>
    </w:p>
    <w:p w:rsidR="00FE0C4C" w:rsidRPr="00BB58D5" w:rsidRDefault="00FE0C4C" w:rsidP="00445A2F">
      <w:pPr>
        <w:numPr>
          <w:ilvl w:val="2"/>
          <w:numId w:val="6"/>
        </w:numPr>
        <w:spacing w:before="120" w:after="120"/>
        <w:ind w:left="0" w:firstLine="567"/>
        <w:jc w:val="both"/>
        <w:rPr>
          <w:rFonts w:cs="Arial"/>
          <w:b/>
          <w:color w:val="000000"/>
          <w:szCs w:val="20"/>
        </w:rPr>
      </w:pPr>
      <w:r w:rsidRPr="00BB58D5">
        <w:rPr>
          <w:rFonts w:cs="Arial"/>
          <w:color w:val="000000"/>
          <w:szCs w:val="20"/>
        </w:rPr>
        <w:t>Notificar o Contratado</w:t>
      </w:r>
      <w:r w:rsidRPr="00BB58D5">
        <w:rPr>
          <w:rFonts w:cs="Arial"/>
          <w:szCs w:val="20"/>
        </w:rPr>
        <w:t>, por escrito, sobre vícios, defeitos ou incorreções verificadas no objeto fornecido, para que seja por ele substituído, reparado ou corrigido, no total ou em parte, às suas expensas;</w:t>
      </w:r>
    </w:p>
    <w:p w:rsidR="00FE0C4C" w:rsidRPr="00BB58D5" w:rsidRDefault="00FE0C4C" w:rsidP="00445A2F">
      <w:pPr>
        <w:numPr>
          <w:ilvl w:val="2"/>
          <w:numId w:val="6"/>
        </w:numPr>
        <w:spacing w:before="120" w:after="120"/>
        <w:ind w:left="0" w:firstLine="567"/>
        <w:jc w:val="both"/>
        <w:rPr>
          <w:rFonts w:cs="Arial"/>
          <w:b/>
          <w:color w:val="000000"/>
          <w:szCs w:val="20"/>
        </w:rPr>
      </w:pPr>
      <w:r w:rsidRPr="00BB58D5">
        <w:rPr>
          <w:rFonts w:cs="Arial"/>
          <w:szCs w:val="20"/>
        </w:rPr>
        <w:t>Acompanhar e fiscalizar a execução do contrato e o cumprimento das obrigações pelo Contratado</w:t>
      </w:r>
      <w:r w:rsidRPr="00BB58D5">
        <w:rPr>
          <w:rFonts w:cs="Arial"/>
          <w:color w:val="000000"/>
          <w:szCs w:val="20"/>
        </w:rPr>
        <w:t>;</w:t>
      </w:r>
    </w:p>
    <w:p w:rsidR="00FE0C4C" w:rsidRPr="00BB58D5" w:rsidRDefault="00FE0C4C" w:rsidP="00445A2F">
      <w:pPr>
        <w:numPr>
          <w:ilvl w:val="2"/>
          <w:numId w:val="6"/>
        </w:numPr>
        <w:spacing w:before="120" w:after="120"/>
        <w:ind w:left="0" w:firstLine="567"/>
        <w:jc w:val="both"/>
        <w:rPr>
          <w:rFonts w:cs="Arial"/>
          <w:b/>
          <w:color w:val="000000"/>
          <w:szCs w:val="20"/>
        </w:rPr>
      </w:pPr>
      <w:r w:rsidRPr="00BB58D5">
        <w:rPr>
          <w:rFonts w:cs="Arial"/>
          <w:szCs w:val="20"/>
        </w:rPr>
        <w:t>Efetuar o pagamento ao Contratado</w:t>
      </w:r>
      <w:r w:rsidRPr="00BB58D5">
        <w:rPr>
          <w:rFonts w:cs="Arial"/>
          <w:b/>
          <w:szCs w:val="20"/>
        </w:rPr>
        <w:t xml:space="preserve"> </w:t>
      </w:r>
      <w:r w:rsidRPr="00BB58D5">
        <w:rPr>
          <w:rFonts w:cs="Arial"/>
          <w:szCs w:val="20"/>
        </w:rPr>
        <w:t>do valor correspondente ao fornecimento do objeto, no prazo, forma e condições estabelecidos no presente Contrato;</w:t>
      </w:r>
    </w:p>
    <w:p w:rsidR="00FE0C4C" w:rsidRPr="00BB58D5" w:rsidRDefault="00FE0C4C" w:rsidP="00445A2F">
      <w:pPr>
        <w:numPr>
          <w:ilvl w:val="2"/>
          <w:numId w:val="6"/>
        </w:numPr>
        <w:spacing w:before="120" w:after="120"/>
        <w:ind w:left="0" w:firstLine="567"/>
        <w:jc w:val="both"/>
        <w:rPr>
          <w:rFonts w:cs="Arial"/>
          <w:b/>
          <w:color w:val="000000"/>
          <w:szCs w:val="20"/>
        </w:rPr>
      </w:pPr>
      <w:r w:rsidRPr="00BB58D5">
        <w:rPr>
          <w:rFonts w:cs="Arial"/>
          <w:bCs/>
          <w:color w:val="000000"/>
          <w:szCs w:val="20"/>
        </w:rPr>
        <w:t>Aplicar ao Contratado sanções motivadas pela inexecução total ou parcial do Contrato;</w:t>
      </w:r>
    </w:p>
    <w:p w:rsidR="00FE0C4C" w:rsidRPr="00BB58D5" w:rsidRDefault="00FE0C4C" w:rsidP="00445A2F">
      <w:pPr>
        <w:numPr>
          <w:ilvl w:val="2"/>
          <w:numId w:val="6"/>
        </w:numPr>
        <w:spacing w:before="120" w:after="120"/>
        <w:ind w:left="0" w:firstLine="567"/>
        <w:jc w:val="both"/>
        <w:rPr>
          <w:rFonts w:cs="Arial"/>
          <w:bCs/>
          <w:color w:val="000000"/>
          <w:szCs w:val="20"/>
        </w:rPr>
      </w:pPr>
      <w:r w:rsidRPr="00BB58D5">
        <w:rPr>
          <w:rFonts w:cs="Arial"/>
          <w:bCs/>
          <w:color w:val="00000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E0C4C" w:rsidRPr="00BB58D5" w:rsidRDefault="00FE0C4C" w:rsidP="00445A2F">
      <w:pPr>
        <w:numPr>
          <w:ilvl w:val="3"/>
          <w:numId w:val="6"/>
        </w:numPr>
        <w:spacing w:before="120" w:after="120"/>
        <w:ind w:left="0" w:firstLine="1134"/>
        <w:jc w:val="both"/>
        <w:rPr>
          <w:rFonts w:cs="Arial"/>
          <w:b/>
          <w:color w:val="000000"/>
          <w:szCs w:val="20"/>
        </w:rPr>
      </w:pPr>
      <w:r w:rsidRPr="00BB58D5">
        <w:rPr>
          <w:rFonts w:cs="Arial"/>
          <w:bCs/>
          <w:color w:val="000000"/>
          <w:szCs w:val="20"/>
        </w:rPr>
        <w:t xml:space="preserve">Concluída a instrução do requerimento, a Administração terá o prazo de </w:t>
      </w:r>
      <w:r w:rsidRPr="00BB58D5">
        <w:rPr>
          <w:rFonts w:cs="Arial"/>
          <w:bCs/>
          <w:i/>
          <w:szCs w:val="20"/>
        </w:rPr>
        <w:t>10</w:t>
      </w:r>
      <w:r w:rsidRPr="00BB58D5">
        <w:rPr>
          <w:rFonts w:cs="Arial"/>
          <w:bCs/>
          <w:color w:val="000000"/>
          <w:szCs w:val="20"/>
        </w:rPr>
        <w:t xml:space="preserve"> (dez) dias para decidir, admitida a prorrogação motivada por igual período.</w:t>
      </w:r>
    </w:p>
    <w:p w:rsidR="00FE0C4C" w:rsidRPr="00BB58D5" w:rsidRDefault="00FE0C4C" w:rsidP="00445A2F">
      <w:pPr>
        <w:numPr>
          <w:ilvl w:val="1"/>
          <w:numId w:val="6"/>
        </w:numPr>
        <w:spacing w:before="120" w:after="120"/>
        <w:ind w:left="425"/>
        <w:jc w:val="both"/>
        <w:rPr>
          <w:rFonts w:cs="Arial"/>
          <w:szCs w:val="20"/>
        </w:rPr>
      </w:pPr>
      <w:r w:rsidRPr="00BB58D5">
        <w:rPr>
          <w:rFonts w:cs="Arial"/>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E0C4C" w:rsidRPr="00BB58D5" w:rsidRDefault="00FE0C4C" w:rsidP="00D41003">
      <w:pPr>
        <w:pStyle w:val="Nivel01Titulo"/>
        <w:rPr>
          <w:rFonts w:cs="Arial"/>
          <w:color w:val="auto"/>
        </w:rPr>
      </w:pPr>
      <w:r w:rsidRPr="00BB58D5">
        <w:rPr>
          <w:rFonts w:cs="Arial"/>
          <w:color w:val="auto"/>
        </w:rPr>
        <w:t>CLÁUSULA OITAVA - OBRIGAÇÕES DO CONTRATADO (art. 92, XIV, XVI e XVII)</w:t>
      </w:r>
    </w:p>
    <w:p w:rsidR="00FE0C4C" w:rsidRPr="00BB58D5" w:rsidRDefault="00FE0C4C" w:rsidP="00445A2F">
      <w:pPr>
        <w:numPr>
          <w:ilvl w:val="1"/>
          <w:numId w:val="6"/>
        </w:numPr>
        <w:spacing w:before="120" w:after="120"/>
        <w:ind w:left="0"/>
        <w:jc w:val="both"/>
        <w:rPr>
          <w:rFonts w:cs="Arial"/>
          <w:szCs w:val="20"/>
        </w:rPr>
      </w:pPr>
      <w:r w:rsidRPr="00BB58D5">
        <w:rPr>
          <w:rFonts w:cs="Arial"/>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FE0C4C" w:rsidRPr="00BB58D5" w:rsidRDefault="00C60094" w:rsidP="00445A2F">
      <w:pPr>
        <w:numPr>
          <w:ilvl w:val="2"/>
          <w:numId w:val="6"/>
        </w:numPr>
        <w:spacing w:before="120" w:after="120"/>
        <w:ind w:left="0" w:firstLine="567"/>
        <w:jc w:val="both"/>
        <w:rPr>
          <w:rFonts w:cs="Arial"/>
          <w:color w:val="000000"/>
          <w:szCs w:val="20"/>
        </w:rPr>
      </w:pPr>
      <w:r w:rsidRPr="00BB58D5">
        <w:rPr>
          <w:rFonts w:cs="Arial"/>
          <w:szCs w:val="20"/>
        </w:rPr>
        <w:t>Responsabilizar</w:t>
      </w:r>
      <w:r w:rsidR="00FE0C4C" w:rsidRPr="00BB58D5">
        <w:rPr>
          <w:rFonts w:cs="Arial"/>
          <w:szCs w:val="20"/>
        </w:rPr>
        <w:t>-se pelos vícios e danos decorrentes do objeto, de acordo com os artigos 12, 13 e 17 a 27, do Código de Defesa do Consumidor (Lei nº 8.078, de 1990);</w:t>
      </w:r>
    </w:p>
    <w:p w:rsidR="00FE0C4C" w:rsidRPr="00BB58D5" w:rsidRDefault="00C60094" w:rsidP="00445A2F">
      <w:pPr>
        <w:numPr>
          <w:ilvl w:val="2"/>
          <w:numId w:val="6"/>
        </w:numPr>
        <w:spacing w:before="120" w:after="120"/>
        <w:ind w:left="0" w:firstLine="567"/>
        <w:jc w:val="both"/>
        <w:rPr>
          <w:rFonts w:cs="Arial"/>
          <w:color w:val="000000"/>
          <w:szCs w:val="20"/>
        </w:rPr>
      </w:pPr>
      <w:r w:rsidRPr="00BB58D5">
        <w:rPr>
          <w:rFonts w:cs="Arial"/>
          <w:color w:val="000000"/>
          <w:szCs w:val="20"/>
        </w:rPr>
        <w:t>Comunicar</w:t>
      </w:r>
      <w:r w:rsidR="00FE0C4C" w:rsidRPr="00BB58D5">
        <w:rPr>
          <w:rFonts w:cs="Arial"/>
          <w:color w:val="000000"/>
          <w:szCs w:val="20"/>
        </w:rPr>
        <w:t xml:space="preserve"> ao Contratante, no prazo máximo de 24 (vinte e quatro) horas que antecede a data da entrega, os motivos que impossibilitem o cumprimento do prazo previsto, com a devida comprovação;</w:t>
      </w:r>
    </w:p>
    <w:p w:rsidR="00FE0C4C" w:rsidRPr="00BB58D5" w:rsidRDefault="00FE0C4C" w:rsidP="00445A2F">
      <w:pPr>
        <w:numPr>
          <w:ilvl w:val="2"/>
          <w:numId w:val="6"/>
        </w:numPr>
        <w:spacing w:before="120" w:after="120"/>
        <w:ind w:left="0" w:firstLine="567"/>
        <w:jc w:val="both"/>
        <w:rPr>
          <w:rFonts w:cs="Arial"/>
          <w:color w:val="000000"/>
          <w:szCs w:val="20"/>
        </w:rPr>
      </w:pPr>
      <w:r w:rsidRPr="00BB58D5">
        <w:rPr>
          <w:rFonts w:cs="Arial"/>
          <w:color w:val="000000"/>
          <w:szCs w:val="20"/>
        </w:rPr>
        <w:t xml:space="preserve">Atender às determinações regulares emitidas pelo fiscal ou gestor do contrato ou autoridade superior (art. 137, II) e </w:t>
      </w:r>
      <w:r w:rsidRPr="00BB58D5">
        <w:rPr>
          <w:rFonts w:cs="Arial"/>
          <w:szCs w:val="20"/>
        </w:rPr>
        <w:t>prestar todo esclarecimento ou informação por eles solicitados</w:t>
      </w:r>
      <w:r w:rsidRPr="00BB58D5">
        <w:rPr>
          <w:rFonts w:cs="Arial"/>
          <w:color w:val="000000"/>
          <w:szCs w:val="20"/>
        </w:rPr>
        <w:t>;</w:t>
      </w:r>
    </w:p>
    <w:p w:rsidR="00FE0C4C" w:rsidRPr="00BB58D5" w:rsidRDefault="00FE0C4C" w:rsidP="00445A2F">
      <w:pPr>
        <w:numPr>
          <w:ilvl w:val="2"/>
          <w:numId w:val="6"/>
        </w:numPr>
        <w:spacing w:before="120" w:after="120"/>
        <w:ind w:left="0" w:firstLine="567"/>
        <w:jc w:val="both"/>
        <w:rPr>
          <w:rFonts w:cs="Arial"/>
          <w:color w:val="000000"/>
          <w:szCs w:val="20"/>
        </w:rPr>
      </w:pPr>
      <w:r w:rsidRPr="00BB58D5">
        <w:rPr>
          <w:rFonts w:cs="Arial"/>
          <w:color w:val="00000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rsidR="00FE0C4C" w:rsidRPr="00BB58D5" w:rsidRDefault="00FE0C4C" w:rsidP="00445A2F">
      <w:pPr>
        <w:numPr>
          <w:ilvl w:val="2"/>
          <w:numId w:val="6"/>
        </w:numPr>
        <w:spacing w:before="120" w:after="120"/>
        <w:ind w:left="0" w:firstLine="567"/>
        <w:jc w:val="both"/>
        <w:rPr>
          <w:rFonts w:cs="Arial"/>
          <w:color w:val="000000"/>
          <w:szCs w:val="20"/>
        </w:rPr>
      </w:pPr>
      <w:r w:rsidRPr="00BB58D5">
        <w:rPr>
          <w:rFonts w:cs="Arial"/>
          <w:color w:val="00000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FE0C4C" w:rsidRPr="00BB58D5" w:rsidRDefault="00FE0C4C" w:rsidP="00445A2F">
      <w:pPr>
        <w:numPr>
          <w:ilvl w:val="2"/>
          <w:numId w:val="6"/>
        </w:numPr>
        <w:spacing w:before="120" w:after="120"/>
        <w:ind w:left="0" w:firstLine="567"/>
        <w:jc w:val="both"/>
        <w:rPr>
          <w:rFonts w:cs="Arial"/>
          <w:color w:val="000000"/>
          <w:szCs w:val="20"/>
        </w:rPr>
      </w:pPr>
      <w:r w:rsidRPr="00BB58D5">
        <w:rPr>
          <w:rFonts w:cs="Arial"/>
          <w:iCs/>
          <w:color w:val="000000"/>
          <w:szCs w:val="20"/>
        </w:rPr>
        <w:t xml:space="preserve">Quando não for possível a verificação da regularidade no Sistema de Cadastro </w:t>
      </w:r>
      <w:r w:rsidRPr="00BB58D5">
        <w:rPr>
          <w:rFonts w:cs="Arial"/>
          <w:iCs/>
          <w:szCs w:val="20"/>
        </w:rPr>
        <w:t xml:space="preserve">de Fornecedores – SICAF, a empresa contratada deverá entregar ao setor responsável pela fiscalização do contrato, </w:t>
      </w:r>
      <w:r w:rsidRPr="00BB58D5">
        <w:rPr>
          <w:rFonts w:cs="Arial"/>
          <w:szCs w:val="20"/>
        </w:rPr>
        <w:t>junto com a Nota Fiscal para fins de pagamento,</w:t>
      </w:r>
      <w:r w:rsidRPr="00BB58D5">
        <w:rPr>
          <w:rFonts w:cs="Arial"/>
          <w:iCs/>
          <w:szCs w:val="20"/>
        </w:rPr>
        <w:t xml:space="preserve"> os seguintes documentos: 1) prova de regularidade relativa à Seguridade </w:t>
      </w:r>
      <w:r w:rsidRPr="00BB58D5">
        <w:rPr>
          <w:rFonts w:cs="Arial"/>
          <w:color w:val="000000"/>
          <w:szCs w:val="20"/>
        </w:rPr>
        <w:t>Social</w:t>
      </w:r>
      <w:r w:rsidRPr="00BB58D5">
        <w:rPr>
          <w:rFonts w:cs="Arial"/>
          <w:iCs/>
          <w:szCs w:val="20"/>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 xml:space="preserve">Comunicar ao Fiscal do contrato, no prazo de 24 (vinte e quatro) horas, qualquer ocorrência anormal ou </w:t>
      </w:r>
      <w:r w:rsidRPr="00BB58D5">
        <w:rPr>
          <w:rFonts w:cs="Arial"/>
          <w:color w:val="000000"/>
          <w:szCs w:val="20"/>
        </w:rPr>
        <w:t>acidente</w:t>
      </w:r>
      <w:r w:rsidRPr="00BB58D5">
        <w:rPr>
          <w:rFonts w:cs="Arial"/>
          <w:szCs w:val="20"/>
        </w:rPr>
        <w:t xml:space="preserve"> que se verifique no local da execução do objeto contratual.</w:t>
      </w:r>
    </w:p>
    <w:p w:rsidR="00FE0C4C" w:rsidRPr="00BB58D5" w:rsidRDefault="00FE0C4C" w:rsidP="00445A2F">
      <w:pPr>
        <w:numPr>
          <w:ilvl w:val="2"/>
          <w:numId w:val="6"/>
        </w:numPr>
        <w:spacing w:before="120" w:after="120"/>
        <w:ind w:left="0" w:firstLine="567"/>
        <w:jc w:val="both"/>
        <w:rPr>
          <w:rFonts w:cs="Arial"/>
          <w:color w:val="000000"/>
          <w:szCs w:val="20"/>
        </w:rPr>
      </w:pPr>
      <w:r w:rsidRPr="00BB58D5">
        <w:rPr>
          <w:rFonts w:cs="Arial"/>
          <w:szCs w:val="20"/>
        </w:rPr>
        <w:t>Paralisar, por determinação do Contratante, qualquer atividade que não esteja sendo executada de acordo com a boa técnica ou que ponha em risco a segurança de pessoas ou bens de terceiros.</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 xml:space="preserve">Manter durante toda a vigência do contrato, em compatibilidade com as obrigações assumidas, todas as condições exigidas para habilitação na licitação, ou para qualificação, na contratação direta; </w:t>
      </w:r>
    </w:p>
    <w:p w:rsidR="00FE0C4C" w:rsidRPr="00BB58D5" w:rsidRDefault="00FE0C4C" w:rsidP="00445A2F">
      <w:pPr>
        <w:numPr>
          <w:ilvl w:val="2"/>
          <w:numId w:val="6"/>
        </w:numPr>
        <w:spacing w:before="120" w:after="120"/>
        <w:ind w:left="0" w:firstLine="567"/>
        <w:jc w:val="both"/>
        <w:rPr>
          <w:rFonts w:cs="Arial"/>
          <w:b/>
          <w:bCs/>
          <w:szCs w:val="20"/>
        </w:rPr>
      </w:pPr>
      <w:r w:rsidRPr="00BB58D5">
        <w:rPr>
          <w:rFonts w:cs="Arial"/>
          <w:szCs w:val="20"/>
        </w:rPr>
        <w:lastRenderedPageBreak/>
        <w:t>Cumprir, durante todo o período de execução do contrato, a reserva de cargos prevista em lei para pessoa com deficiência, para reabilitado da Previdência Social ou para aprendiz, bem como as reservas de cargos previstas na legislação (art. 116);</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Comprovar a reserva de cargos a que se refere a cláusula acima, no prazo fixado pelo fiscal do contrato, com a indicação dos empregados que preencheram as referidas vagas (art. 116, parágrafo único);</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 xml:space="preserve">  Guardar sigilo sobre todas as informações obtidas em decorrência do cumprimento do contrato; </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Cumprir, além dos postulados legais vigentes de âmbito federal, estadual ou municipal, as normas de segurança do Contratante;</w:t>
      </w:r>
    </w:p>
    <w:p w:rsidR="0026400C" w:rsidRPr="00BB58D5" w:rsidRDefault="0026400C" w:rsidP="00445A2F">
      <w:pPr>
        <w:numPr>
          <w:ilvl w:val="2"/>
          <w:numId w:val="6"/>
        </w:numPr>
        <w:spacing w:before="120" w:after="120"/>
        <w:ind w:left="0" w:firstLine="567"/>
        <w:jc w:val="both"/>
        <w:rPr>
          <w:rFonts w:cs="Arial"/>
          <w:szCs w:val="20"/>
        </w:rPr>
      </w:pPr>
      <w:r w:rsidRPr="00BB58D5">
        <w:rPr>
          <w:rFonts w:cs="Arial"/>
          <w:szCs w:val="20"/>
        </w:rPr>
        <w:t>A contratada deve prestar assistência técnica de telefone ou correio eletrônico quando solicitada.</w:t>
      </w:r>
    </w:p>
    <w:p w:rsidR="0026400C" w:rsidRPr="00BB58D5" w:rsidRDefault="0026400C" w:rsidP="00445A2F">
      <w:pPr>
        <w:numPr>
          <w:ilvl w:val="2"/>
          <w:numId w:val="6"/>
        </w:numPr>
        <w:spacing w:before="120" w:after="120"/>
        <w:ind w:left="0" w:firstLine="567"/>
        <w:jc w:val="both"/>
        <w:rPr>
          <w:rFonts w:cs="Arial"/>
          <w:szCs w:val="20"/>
        </w:rPr>
      </w:pPr>
      <w:r w:rsidRPr="00BB58D5">
        <w:rPr>
          <w:rFonts w:cs="Arial"/>
          <w:szCs w:val="20"/>
        </w:rPr>
        <w:t>Fica a cargo da contratada o fornecimento de insumos necessários à produção do material técnico produzido por seus profissionais.</w:t>
      </w:r>
    </w:p>
    <w:p w:rsidR="0026400C" w:rsidRPr="00BB58D5" w:rsidRDefault="0026400C" w:rsidP="00445A2F">
      <w:pPr>
        <w:numPr>
          <w:ilvl w:val="2"/>
          <w:numId w:val="6"/>
        </w:numPr>
        <w:spacing w:before="120" w:after="120"/>
        <w:ind w:left="0" w:firstLine="567"/>
        <w:jc w:val="both"/>
        <w:rPr>
          <w:rFonts w:cs="Arial"/>
          <w:szCs w:val="20"/>
        </w:rPr>
      </w:pPr>
      <w:r w:rsidRPr="00BB58D5">
        <w:rPr>
          <w:rFonts w:cs="Arial"/>
          <w:szCs w:val="20"/>
        </w:rPr>
        <w:t>O corpo técnico da empresa deverá visitar a Prefeitura duas vezes por mês.</w:t>
      </w:r>
    </w:p>
    <w:p w:rsidR="00FE0C4C" w:rsidRPr="00BB58D5" w:rsidRDefault="00FE0C4C" w:rsidP="00D41003">
      <w:pPr>
        <w:pStyle w:val="Nivel01Titulo"/>
        <w:rPr>
          <w:rFonts w:cs="Arial"/>
          <w:color w:val="auto"/>
        </w:rPr>
      </w:pPr>
      <w:r w:rsidRPr="00BB58D5">
        <w:rPr>
          <w:rFonts w:cs="Arial"/>
          <w:color w:val="auto"/>
        </w:rPr>
        <w:t>CLÁUSULA NONA – GARANTIA DE EXECUÇÃO (art. 92, XII e XIII)</w:t>
      </w:r>
    </w:p>
    <w:p w:rsidR="00FE0C4C" w:rsidRPr="00BB58D5" w:rsidRDefault="00FE0C4C" w:rsidP="00445A2F">
      <w:pPr>
        <w:numPr>
          <w:ilvl w:val="1"/>
          <w:numId w:val="6"/>
        </w:numPr>
        <w:spacing w:before="120" w:after="120"/>
        <w:ind w:left="0" w:firstLine="567"/>
        <w:jc w:val="both"/>
        <w:rPr>
          <w:rFonts w:cs="Arial"/>
          <w:i/>
          <w:szCs w:val="20"/>
        </w:rPr>
      </w:pPr>
      <w:r w:rsidRPr="00BB58D5">
        <w:rPr>
          <w:rFonts w:cs="Arial"/>
          <w:iCs/>
          <w:szCs w:val="20"/>
        </w:rPr>
        <w:t>Não haverá exigência de garantia contratual da execução</w:t>
      </w:r>
      <w:r w:rsidRPr="00BB58D5">
        <w:rPr>
          <w:rFonts w:cs="Arial"/>
          <w:i/>
          <w:szCs w:val="20"/>
        </w:rPr>
        <w:t>.</w:t>
      </w:r>
    </w:p>
    <w:p w:rsidR="00FE0C4C" w:rsidRPr="00BB58D5" w:rsidRDefault="00FE0C4C" w:rsidP="00D41003">
      <w:pPr>
        <w:pStyle w:val="Nivel01Titulo"/>
        <w:rPr>
          <w:rFonts w:cs="Arial"/>
          <w:color w:val="auto"/>
        </w:rPr>
      </w:pPr>
      <w:r w:rsidRPr="00BB58D5">
        <w:rPr>
          <w:rFonts w:cs="Arial"/>
          <w:color w:val="auto"/>
        </w:rPr>
        <w:t>CLÁUSULA DÉCIMA – INFRAÇÕES E SANÇÕES ADMINISTRATIVAS (art. 92, XIV)</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Comete infração administrativa, nos termos da Lei nº 14.133, de 2021, o Contratado que:</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Der</w:t>
      </w:r>
      <w:r w:rsidR="00FE0C4C" w:rsidRPr="00BB58D5">
        <w:rPr>
          <w:rFonts w:ascii="Arial" w:hAnsi="Arial" w:cs="Arial"/>
          <w:sz w:val="20"/>
          <w:szCs w:val="20"/>
        </w:rPr>
        <w:t xml:space="preserve"> causa à inexecução parcial do contrato;</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Der</w:t>
      </w:r>
      <w:r w:rsidR="00FE0C4C" w:rsidRPr="00BB58D5">
        <w:rPr>
          <w:rFonts w:ascii="Arial" w:hAnsi="Arial" w:cs="Arial"/>
          <w:sz w:val="20"/>
          <w:szCs w:val="20"/>
        </w:rPr>
        <w:t xml:space="preserve"> causa à inexecução parcial do contrato que cause grave dano à Administração ou ao funcionamento dos serviços públicos ou ao interesse coletivo;</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Der</w:t>
      </w:r>
      <w:r w:rsidR="00FE0C4C" w:rsidRPr="00BB58D5">
        <w:rPr>
          <w:rFonts w:ascii="Arial" w:hAnsi="Arial" w:cs="Arial"/>
          <w:sz w:val="20"/>
          <w:szCs w:val="20"/>
        </w:rPr>
        <w:t xml:space="preserve"> causa à inexecução total do contrato;</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Deixar</w:t>
      </w:r>
      <w:r w:rsidR="00FE0C4C" w:rsidRPr="00BB58D5">
        <w:rPr>
          <w:rFonts w:ascii="Arial" w:hAnsi="Arial" w:cs="Arial"/>
          <w:sz w:val="20"/>
          <w:szCs w:val="20"/>
        </w:rPr>
        <w:t xml:space="preserve"> de entregar a documentação exigida para o certame;</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Não</w:t>
      </w:r>
      <w:r w:rsidR="00FE0C4C" w:rsidRPr="00BB58D5">
        <w:rPr>
          <w:rFonts w:ascii="Arial" w:hAnsi="Arial" w:cs="Arial"/>
          <w:sz w:val="20"/>
          <w:szCs w:val="20"/>
        </w:rPr>
        <w:t xml:space="preserve"> mantiver a proposta, salvo em decorrência de fato superveniente devidamente justificado;</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Não</w:t>
      </w:r>
      <w:r w:rsidR="00FE0C4C" w:rsidRPr="00BB58D5">
        <w:rPr>
          <w:rFonts w:ascii="Arial" w:hAnsi="Arial" w:cs="Arial"/>
          <w:sz w:val="20"/>
          <w:szCs w:val="20"/>
        </w:rPr>
        <w:t xml:space="preserve"> celebrar o contrato ou não entregar a documentação exigida para a contratação, quando convocado dentro do prazo de validade de sua proposta;</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Ensejar</w:t>
      </w:r>
      <w:r w:rsidR="00FE0C4C" w:rsidRPr="00BB58D5">
        <w:rPr>
          <w:rFonts w:ascii="Arial" w:hAnsi="Arial" w:cs="Arial"/>
          <w:sz w:val="20"/>
          <w:szCs w:val="20"/>
        </w:rPr>
        <w:t xml:space="preserve"> o retardamento da execução ou da entrega do objeto da contratação sem motivo justificado;</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Apresentar</w:t>
      </w:r>
      <w:r w:rsidR="00FE0C4C" w:rsidRPr="00BB58D5">
        <w:rPr>
          <w:rFonts w:ascii="Arial" w:hAnsi="Arial" w:cs="Arial"/>
          <w:sz w:val="20"/>
          <w:szCs w:val="20"/>
        </w:rPr>
        <w:t xml:space="preserve"> declaração ou documentação falsa exigida para o certame ou prestar declaração falsa durante a dispensa eletrônica ou execução do contrato;</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Fraudar</w:t>
      </w:r>
      <w:r w:rsidR="00FE0C4C" w:rsidRPr="00BB58D5">
        <w:rPr>
          <w:rFonts w:ascii="Arial" w:hAnsi="Arial" w:cs="Arial"/>
          <w:sz w:val="20"/>
          <w:szCs w:val="20"/>
        </w:rPr>
        <w:t xml:space="preserve"> a contratação ou praticar ato fraudulento na execução do contrato;</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Comportar</w:t>
      </w:r>
      <w:r w:rsidR="00FE0C4C" w:rsidRPr="00BB58D5">
        <w:rPr>
          <w:rFonts w:ascii="Arial" w:hAnsi="Arial" w:cs="Arial"/>
          <w:sz w:val="20"/>
          <w:szCs w:val="20"/>
        </w:rPr>
        <w:t>-se de modo inidôneo ou cometer fraude de qualquer natureza;</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Praticar</w:t>
      </w:r>
      <w:r w:rsidR="00FE0C4C" w:rsidRPr="00BB58D5">
        <w:rPr>
          <w:rFonts w:ascii="Arial" w:hAnsi="Arial" w:cs="Arial"/>
          <w:sz w:val="20"/>
          <w:szCs w:val="20"/>
        </w:rPr>
        <w:t xml:space="preserve"> atos ilícitos com vistas a frustrar os objetivos do certame;</w:t>
      </w:r>
    </w:p>
    <w:p w:rsidR="00FE0C4C" w:rsidRPr="00BB58D5" w:rsidRDefault="00C60094" w:rsidP="00445A2F">
      <w:pPr>
        <w:pStyle w:val="PargrafodaLista1"/>
        <w:numPr>
          <w:ilvl w:val="2"/>
          <w:numId w:val="11"/>
        </w:numPr>
        <w:spacing w:before="120" w:after="120"/>
        <w:ind w:left="1134" w:right="-30" w:firstLine="0"/>
        <w:jc w:val="both"/>
        <w:rPr>
          <w:rFonts w:ascii="Arial" w:hAnsi="Arial" w:cs="Arial"/>
          <w:sz w:val="20"/>
          <w:szCs w:val="20"/>
        </w:rPr>
      </w:pPr>
      <w:r w:rsidRPr="00BB58D5">
        <w:rPr>
          <w:rFonts w:ascii="Arial" w:hAnsi="Arial" w:cs="Arial"/>
          <w:sz w:val="20"/>
          <w:szCs w:val="20"/>
        </w:rPr>
        <w:t>Praticar</w:t>
      </w:r>
      <w:r w:rsidR="00FE0C4C" w:rsidRPr="00BB58D5">
        <w:rPr>
          <w:rFonts w:ascii="Arial" w:hAnsi="Arial" w:cs="Arial"/>
          <w:sz w:val="20"/>
          <w:szCs w:val="20"/>
        </w:rPr>
        <w:t xml:space="preserve"> ato lesivo previsto no art. 5º da Lei nº 12.846, de 1º de agosto de 2013.</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Serão aplicadas ao responsável pelas infrações administrativas acima descritas as seguintes sanções:</w:t>
      </w:r>
    </w:p>
    <w:p w:rsidR="00FE0C4C" w:rsidRPr="00BB58D5" w:rsidRDefault="00FE0C4C" w:rsidP="00445A2F">
      <w:pPr>
        <w:numPr>
          <w:ilvl w:val="2"/>
          <w:numId w:val="12"/>
        </w:numPr>
        <w:spacing w:before="120" w:after="120"/>
        <w:ind w:left="1134" w:firstLine="0"/>
        <w:jc w:val="both"/>
        <w:rPr>
          <w:rFonts w:cs="Arial"/>
          <w:szCs w:val="20"/>
        </w:rPr>
      </w:pPr>
      <w:r w:rsidRPr="00BB58D5">
        <w:rPr>
          <w:rFonts w:cs="Arial"/>
          <w:b/>
          <w:bCs/>
          <w:szCs w:val="20"/>
        </w:rPr>
        <w:t>Advertência</w:t>
      </w:r>
      <w:r w:rsidRPr="00BB58D5">
        <w:rPr>
          <w:rFonts w:cs="Arial"/>
          <w:szCs w:val="20"/>
        </w:rPr>
        <w:t>, quando o Contratado der causa à inexecução parcial do contrato, sempre que não se justificar a imposição de penalidade mais grave (art. 156, §2º, da Lei);</w:t>
      </w:r>
    </w:p>
    <w:p w:rsidR="00FE0C4C" w:rsidRPr="00BB58D5" w:rsidRDefault="00FE0C4C" w:rsidP="00445A2F">
      <w:pPr>
        <w:numPr>
          <w:ilvl w:val="2"/>
          <w:numId w:val="12"/>
        </w:numPr>
        <w:spacing w:before="120" w:after="120"/>
        <w:ind w:left="1134" w:firstLine="0"/>
        <w:jc w:val="both"/>
        <w:rPr>
          <w:rFonts w:cs="Arial"/>
          <w:szCs w:val="20"/>
        </w:rPr>
      </w:pPr>
      <w:r w:rsidRPr="00BB58D5">
        <w:rPr>
          <w:rFonts w:cs="Arial"/>
          <w:b/>
          <w:bCs/>
          <w:szCs w:val="20"/>
        </w:rPr>
        <w:lastRenderedPageBreak/>
        <w:t>Impedimento de licitar e contratar</w:t>
      </w:r>
      <w:r w:rsidRPr="00BB58D5">
        <w:rPr>
          <w:rFonts w:cs="Arial"/>
          <w:szCs w:val="20"/>
        </w:rPr>
        <w:t>, quando praticadas as condutas descritas nas alíneas b, c, d, e, f e g do subitem acima deste Contrato, sempre que não se justificar a imposição de penalidade mais grave (art. 156, §4º, da Lei);</w:t>
      </w:r>
    </w:p>
    <w:p w:rsidR="00FE0C4C" w:rsidRPr="00BB58D5" w:rsidRDefault="00FE0C4C" w:rsidP="00445A2F">
      <w:pPr>
        <w:numPr>
          <w:ilvl w:val="2"/>
          <w:numId w:val="12"/>
        </w:numPr>
        <w:spacing w:before="120" w:after="120"/>
        <w:ind w:left="1134" w:firstLine="0"/>
        <w:jc w:val="both"/>
        <w:rPr>
          <w:rFonts w:cs="Arial"/>
          <w:szCs w:val="20"/>
        </w:rPr>
      </w:pPr>
      <w:r w:rsidRPr="00BB58D5">
        <w:rPr>
          <w:rFonts w:cs="Arial"/>
          <w:b/>
          <w:bCs/>
          <w:szCs w:val="20"/>
        </w:rPr>
        <w:t>Declaração de inidoneidade para licitar e contratar</w:t>
      </w:r>
      <w:r w:rsidRPr="00BB58D5">
        <w:rPr>
          <w:rFonts w:cs="Arial"/>
          <w:szCs w:val="20"/>
        </w:rPr>
        <w:t>, quando praticadas as condutas descritas nas alíneas h, i, j, k e l do subitem acima deste Contrato, bem como nas alíneas b, c, d, e, f e g, que justifiquem a imposição de penalidade mais grave (art. 156, §5º, da Lei)</w:t>
      </w:r>
    </w:p>
    <w:p w:rsidR="00FE0C4C" w:rsidRPr="00BB58D5" w:rsidRDefault="00FE0C4C" w:rsidP="00445A2F">
      <w:pPr>
        <w:numPr>
          <w:ilvl w:val="2"/>
          <w:numId w:val="12"/>
        </w:numPr>
        <w:spacing w:before="120" w:after="120"/>
        <w:ind w:left="1134" w:firstLine="0"/>
        <w:jc w:val="both"/>
        <w:rPr>
          <w:rFonts w:cs="Arial"/>
          <w:szCs w:val="20"/>
        </w:rPr>
      </w:pPr>
      <w:r w:rsidRPr="00BB58D5">
        <w:rPr>
          <w:rFonts w:cs="Arial"/>
          <w:b/>
          <w:bCs/>
          <w:szCs w:val="20"/>
        </w:rPr>
        <w:t>Multa:</w:t>
      </w:r>
    </w:p>
    <w:p w:rsidR="00FE0C4C" w:rsidRPr="00BB58D5" w:rsidRDefault="00C60094" w:rsidP="00445A2F">
      <w:pPr>
        <w:numPr>
          <w:ilvl w:val="3"/>
          <w:numId w:val="12"/>
        </w:numPr>
        <w:spacing w:before="120" w:after="120"/>
        <w:ind w:left="1134" w:firstLine="0"/>
        <w:jc w:val="both"/>
        <w:rPr>
          <w:rFonts w:cs="Arial"/>
          <w:szCs w:val="20"/>
        </w:rPr>
      </w:pPr>
      <w:r w:rsidRPr="00BB58D5">
        <w:rPr>
          <w:rFonts w:cs="Arial"/>
          <w:szCs w:val="20"/>
        </w:rPr>
        <w:t>Moratória</w:t>
      </w:r>
      <w:r w:rsidR="00FE0C4C" w:rsidRPr="00BB58D5">
        <w:rPr>
          <w:rFonts w:cs="Arial"/>
          <w:szCs w:val="20"/>
        </w:rPr>
        <w:t xml:space="preserve"> de 10 % (dez por cento) por dia de atraso injustificado sobre o valor da parcela inadimplida, até o limite de 15 (quinze) dias;</w:t>
      </w:r>
    </w:p>
    <w:p w:rsidR="00FE0C4C" w:rsidRPr="00BB58D5" w:rsidRDefault="00FE0C4C" w:rsidP="00445A2F">
      <w:pPr>
        <w:numPr>
          <w:ilvl w:val="3"/>
          <w:numId w:val="12"/>
        </w:numPr>
        <w:spacing w:before="120" w:after="120"/>
        <w:ind w:left="1134" w:firstLine="0"/>
        <w:jc w:val="both"/>
        <w:rPr>
          <w:rFonts w:cs="Arial"/>
          <w:szCs w:val="20"/>
        </w:rPr>
      </w:pPr>
      <w:r w:rsidRPr="00BB58D5">
        <w:rPr>
          <w:rFonts w:cs="Arial"/>
          <w:i/>
          <w:iCs/>
          <w:szCs w:val="20"/>
        </w:rPr>
        <w:t xml:space="preserve">O atraso superior a 15 (quinze) dias autoriza a Administração a promover a rescisão do contrato por descumprimento ou cumprimento irregular de suas </w:t>
      </w:r>
    </w:p>
    <w:p w:rsidR="00FE0C4C" w:rsidRPr="00BB58D5" w:rsidRDefault="00C60094" w:rsidP="00445A2F">
      <w:pPr>
        <w:numPr>
          <w:ilvl w:val="3"/>
          <w:numId w:val="12"/>
        </w:numPr>
        <w:spacing w:before="120" w:after="120"/>
        <w:ind w:left="1134" w:firstLine="0"/>
        <w:jc w:val="both"/>
        <w:rPr>
          <w:rFonts w:cs="Arial"/>
          <w:szCs w:val="20"/>
        </w:rPr>
      </w:pPr>
      <w:r w:rsidRPr="00BB58D5">
        <w:rPr>
          <w:rFonts w:cs="Arial"/>
          <w:szCs w:val="20"/>
        </w:rPr>
        <w:t>Compensatória</w:t>
      </w:r>
      <w:r w:rsidR="00FE0C4C" w:rsidRPr="00BB58D5">
        <w:rPr>
          <w:rFonts w:cs="Arial"/>
          <w:szCs w:val="20"/>
        </w:rPr>
        <w:t xml:space="preserve"> de 30% (trinta por cento) sobre o valor total do contrato, no caso de inexecução total do objeto;</w:t>
      </w:r>
    </w:p>
    <w:p w:rsidR="00FE0C4C" w:rsidRPr="00BB58D5" w:rsidRDefault="00FE0C4C" w:rsidP="00445A2F">
      <w:pPr>
        <w:numPr>
          <w:ilvl w:val="1"/>
          <w:numId w:val="6"/>
        </w:numPr>
        <w:spacing w:before="120" w:after="120"/>
        <w:ind w:left="0" w:firstLine="567"/>
        <w:jc w:val="both"/>
        <w:rPr>
          <w:rFonts w:cs="Arial"/>
          <w:szCs w:val="20"/>
        </w:rPr>
      </w:pPr>
      <w:bookmarkStart w:id="15" w:name="_Hlk78351618"/>
      <w:r w:rsidRPr="00BB58D5">
        <w:rPr>
          <w:rFonts w:cs="Arial"/>
          <w:szCs w:val="20"/>
        </w:rPr>
        <w:t>A aplicação das sanções previstas neste Contrato não exclui, em hipótese alguma, a obrigação de reparação integral do dano causado ao Contratante (art. 156, §9º)</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Todas as sanções previstas neste Contrato poderão ser aplicadas cumulativamente com a multa (art. 156, §7º).</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Antes da aplicação da multa será facultada a defesa do interessado no prazo de 15 (quinze) dias úteis, contado da data de sua intimação (art. 157)</w:t>
      </w:r>
    </w:p>
    <w:p w:rsidR="00FE0C4C" w:rsidRPr="00BB58D5" w:rsidRDefault="00FE0C4C" w:rsidP="00445A2F">
      <w:pPr>
        <w:numPr>
          <w:ilvl w:val="2"/>
          <w:numId w:val="6"/>
        </w:numPr>
        <w:spacing w:before="120" w:after="120"/>
        <w:ind w:left="0" w:firstLine="567"/>
        <w:jc w:val="both"/>
        <w:rPr>
          <w:rFonts w:cs="Arial"/>
          <w:szCs w:val="20"/>
        </w:rPr>
      </w:pPr>
      <w:r w:rsidRPr="00BB58D5">
        <w:rPr>
          <w:rFonts w:cs="Arial"/>
          <w:szCs w:val="20"/>
        </w:rPr>
        <w:t xml:space="preserve">Previamente ao encaminhamento à cobrança judicial, a multa poderá ser recolhida administrativamente no prazo máximo de </w:t>
      </w:r>
      <w:r w:rsidRPr="00BB58D5">
        <w:rPr>
          <w:rFonts w:cs="Arial"/>
          <w:i/>
          <w:iCs/>
          <w:szCs w:val="20"/>
        </w:rPr>
        <w:t xml:space="preserve">30 (trinta) </w:t>
      </w:r>
      <w:r w:rsidRPr="00BB58D5">
        <w:rPr>
          <w:rFonts w:cs="Arial"/>
          <w:szCs w:val="20"/>
        </w:rPr>
        <w:t>dias, a contar da data do recebimento da comunicação enviada pela autoridade competente.</w:t>
      </w:r>
    </w:p>
    <w:bookmarkEnd w:id="15"/>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 xml:space="preserve">A aplicação das sanções realizar-se-á em processo administrativo que assegure o contraditório e a ampla defesa ao Contratado, observando-se o procedimento previsto no </w:t>
      </w:r>
      <w:r w:rsidRPr="00BB58D5">
        <w:rPr>
          <w:rFonts w:cs="Arial"/>
          <w:b/>
          <w:bCs/>
          <w:szCs w:val="20"/>
        </w:rPr>
        <w:t xml:space="preserve">caput </w:t>
      </w:r>
      <w:r w:rsidRPr="00BB58D5">
        <w:rPr>
          <w:rFonts w:cs="Arial"/>
          <w:szCs w:val="20"/>
        </w:rPr>
        <w:t>e parágrafos do art. 158 da Lei nº 14.133, de 2021, para as penalidades de impedimento de licitar e contratar e de declaração de inidoneidade para licitar ou contratar.</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Na aplicação das sanções serão considerados (art. 156, §1º):</w:t>
      </w:r>
    </w:p>
    <w:p w:rsidR="00FE0C4C" w:rsidRPr="00BB58D5" w:rsidRDefault="00FE0C4C" w:rsidP="00C60094">
      <w:pPr>
        <w:pStyle w:val="PargrafodaLista"/>
        <w:numPr>
          <w:ilvl w:val="0"/>
          <w:numId w:val="13"/>
        </w:numPr>
        <w:spacing w:before="120" w:after="120"/>
        <w:ind w:left="1134" w:right="-30" w:firstLine="0"/>
        <w:jc w:val="both"/>
        <w:rPr>
          <w:rFonts w:cs="Arial"/>
          <w:szCs w:val="20"/>
        </w:rPr>
      </w:pPr>
      <w:r w:rsidRPr="00BB58D5">
        <w:rPr>
          <w:rFonts w:cs="Arial"/>
          <w:szCs w:val="20"/>
        </w:rPr>
        <w:t>a natureza e a gravidade da infração cometida;</w:t>
      </w:r>
    </w:p>
    <w:p w:rsidR="00FE0C4C" w:rsidRPr="00BB58D5" w:rsidRDefault="00FE0C4C" w:rsidP="00C60094">
      <w:pPr>
        <w:pStyle w:val="PargrafodaLista"/>
        <w:numPr>
          <w:ilvl w:val="0"/>
          <w:numId w:val="13"/>
        </w:numPr>
        <w:spacing w:before="120" w:after="120"/>
        <w:ind w:left="1134" w:right="-30" w:firstLine="0"/>
        <w:jc w:val="both"/>
        <w:rPr>
          <w:rFonts w:cs="Arial"/>
          <w:szCs w:val="20"/>
        </w:rPr>
      </w:pPr>
      <w:r w:rsidRPr="00BB58D5">
        <w:rPr>
          <w:rFonts w:cs="Arial"/>
          <w:szCs w:val="20"/>
        </w:rPr>
        <w:t>as peculiaridades do caso concreto;</w:t>
      </w:r>
    </w:p>
    <w:p w:rsidR="00FE0C4C" w:rsidRPr="00BB58D5" w:rsidRDefault="00FE0C4C" w:rsidP="00C60094">
      <w:pPr>
        <w:pStyle w:val="PargrafodaLista"/>
        <w:numPr>
          <w:ilvl w:val="0"/>
          <w:numId w:val="13"/>
        </w:numPr>
        <w:spacing w:before="120" w:after="120"/>
        <w:ind w:left="1134" w:right="-30" w:firstLine="0"/>
        <w:jc w:val="both"/>
        <w:rPr>
          <w:rFonts w:cs="Arial"/>
          <w:szCs w:val="20"/>
        </w:rPr>
      </w:pPr>
      <w:r w:rsidRPr="00BB58D5">
        <w:rPr>
          <w:rFonts w:cs="Arial"/>
          <w:szCs w:val="20"/>
        </w:rPr>
        <w:t>as circunstâncias agravantes ou atenuantes;</w:t>
      </w:r>
    </w:p>
    <w:p w:rsidR="00FE0C4C" w:rsidRPr="00BB58D5" w:rsidRDefault="00FE0C4C" w:rsidP="00C60094">
      <w:pPr>
        <w:pStyle w:val="PargrafodaLista"/>
        <w:numPr>
          <w:ilvl w:val="0"/>
          <w:numId w:val="13"/>
        </w:numPr>
        <w:spacing w:before="120" w:after="120"/>
        <w:ind w:left="1134" w:right="-30" w:firstLine="0"/>
        <w:jc w:val="both"/>
        <w:rPr>
          <w:rFonts w:cs="Arial"/>
          <w:szCs w:val="20"/>
        </w:rPr>
      </w:pPr>
      <w:r w:rsidRPr="00BB58D5">
        <w:rPr>
          <w:rFonts w:cs="Arial"/>
          <w:szCs w:val="20"/>
        </w:rPr>
        <w:t>os danos que dela provierem para o Contratante;</w:t>
      </w:r>
    </w:p>
    <w:p w:rsidR="00FE0C4C" w:rsidRPr="00BB58D5" w:rsidRDefault="00FE0C4C" w:rsidP="00C60094">
      <w:pPr>
        <w:pStyle w:val="PargrafodaLista"/>
        <w:numPr>
          <w:ilvl w:val="0"/>
          <w:numId w:val="13"/>
        </w:numPr>
        <w:spacing w:before="120" w:after="120"/>
        <w:ind w:left="1134" w:right="-30" w:firstLine="0"/>
        <w:jc w:val="both"/>
        <w:rPr>
          <w:rFonts w:cs="Arial"/>
          <w:szCs w:val="20"/>
        </w:rPr>
      </w:pPr>
      <w:r w:rsidRPr="00BB58D5">
        <w:rPr>
          <w:rFonts w:cs="Arial"/>
          <w:szCs w:val="20"/>
        </w:rPr>
        <w:t>a implantação ou o aperfeiçoamento de programa de integridade, conforme normas e orientações dos órgãos de controle.</w:t>
      </w:r>
    </w:p>
    <w:p w:rsidR="00FE0C4C" w:rsidRPr="00BB58D5" w:rsidRDefault="00FE0C4C" w:rsidP="00445A2F">
      <w:pPr>
        <w:numPr>
          <w:ilvl w:val="1"/>
          <w:numId w:val="6"/>
        </w:numPr>
        <w:spacing w:before="120" w:after="120"/>
        <w:ind w:left="0" w:firstLine="567"/>
        <w:jc w:val="both"/>
        <w:rPr>
          <w:rFonts w:cs="Arial"/>
          <w:szCs w:val="20"/>
        </w:rPr>
      </w:pPr>
      <w:r w:rsidRPr="00BB58D5">
        <w:rPr>
          <w:rFonts w:cs="Arial"/>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FE0C4C" w:rsidRPr="00BB58D5" w:rsidRDefault="00FE0C4C" w:rsidP="00445A2F">
      <w:pPr>
        <w:numPr>
          <w:ilvl w:val="1"/>
          <w:numId w:val="6"/>
        </w:numPr>
        <w:spacing w:before="120" w:after="120"/>
        <w:ind w:left="0" w:firstLine="567"/>
        <w:jc w:val="both"/>
        <w:rPr>
          <w:rFonts w:cs="Arial"/>
          <w:i/>
          <w:szCs w:val="20"/>
        </w:rPr>
      </w:pPr>
      <w:r w:rsidRPr="00BB58D5">
        <w:rPr>
          <w:rFonts w:cs="Arial"/>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FE0C4C" w:rsidRPr="00BB58D5" w:rsidRDefault="00FE0C4C" w:rsidP="00445A2F">
      <w:pPr>
        <w:numPr>
          <w:ilvl w:val="1"/>
          <w:numId w:val="6"/>
        </w:numPr>
        <w:spacing w:before="120" w:after="120"/>
        <w:ind w:left="0" w:firstLine="567"/>
        <w:jc w:val="both"/>
        <w:rPr>
          <w:rFonts w:cs="Arial"/>
          <w:i/>
          <w:szCs w:val="20"/>
        </w:rPr>
      </w:pPr>
      <w:r w:rsidRPr="00BB58D5">
        <w:rPr>
          <w:rFonts w:cs="Arial"/>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r w:rsidR="00306F2A" w:rsidRPr="00BB58D5">
        <w:rPr>
          <w:rFonts w:cs="Arial"/>
          <w:szCs w:val="20"/>
        </w:rPr>
        <w:t>instituído no âmbito do Poder Executivo Federal</w:t>
      </w:r>
      <w:r w:rsidRPr="00BB58D5">
        <w:rPr>
          <w:rFonts w:cs="Arial"/>
          <w:szCs w:val="20"/>
        </w:rPr>
        <w:t>. (Art. 161)</w:t>
      </w:r>
    </w:p>
    <w:p w:rsidR="00FE0C4C" w:rsidRPr="00BB58D5" w:rsidRDefault="00FE0C4C" w:rsidP="00445A2F">
      <w:pPr>
        <w:numPr>
          <w:ilvl w:val="1"/>
          <w:numId w:val="6"/>
        </w:numPr>
        <w:spacing w:before="120" w:after="120"/>
        <w:ind w:left="0" w:firstLine="567"/>
        <w:jc w:val="both"/>
        <w:rPr>
          <w:rFonts w:cs="Arial"/>
          <w:i/>
          <w:szCs w:val="20"/>
        </w:rPr>
      </w:pPr>
      <w:r w:rsidRPr="00BB58D5">
        <w:rPr>
          <w:rFonts w:cs="Arial"/>
          <w:szCs w:val="20"/>
        </w:rPr>
        <w:t>As sanções de impedimento de licitar e contratar e declaração de inidoneidade para licitar ou contratar são passíveis de reabilitação na forma do art. 163 da Lei nº 14.133/21.</w:t>
      </w:r>
    </w:p>
    <w:p w:rsidR="00FE0C4C" w:rsidRPr="00BB58D5" w:rsidRDefault="00FE0C4C" w:rsidP="00D41003">
      <w:pPr>
        <w:pStyle w:val="Nivel01Titulo"/>
        <w:rPr>
          <w:rFonts w:cs="Arial"/>
          <w:color w:val="auto"/>
        </w:rPr>
      </w:pPr>
      <w:r w:rsidRPr="00BB58D5">
        <w:rPr>
          <w:rFonts w:cs="Arial"/>
          <w:color w:val="auto"/>
        </w:rPr>
        <w:lastRenderedPageBreak/>
        <w:t>CLÁUSULA DÉCIMA PRIMEIRA– DA EXTINÇÃO CONTRATUAL (art. 92, XIX)</w:t>
      </w:r>
    </w:p>
    <w:p w:rsidR="00FE0C4C" w:rsidRPr="00BB58D5" w:rsidRDefault="00FE0C4C" w:rsidP="00445A2F">
      <w:pPr>
        <w:numPr>
          <w:ilvl w:val="1"/>
          <w:numId w:val="15"/>
        </w:numPr>
        <w:spacing w:before="120" w:after="120"/>
        <w:ind w:left="0"/>
        <w:jc w:val="both"/>
        <w:rPr>
          <w:rFonts w:cs="Arial"/>
          <w:szCs w:val="20"/>
        </w:rPr>
      </w:pPr>
      <w:r w:rsidRPr="00BB58D5">
        <w:rPr>
          <w:rFonts w:cs="Arial"/>
          <w:szCs w:val="20"/>
        </w:rPr>
        <w:t>O contrato se extingue quando vencido o prazo nele estipulado, independentemente de terem sido cumpridas ou não as obrigações de ambas as partes contraentes.</w:t>
      </w:r>
    </w:p>
    <w:p w:rsidR="00FE0C4C" w:rsidRPr="00BB58D5" w:rsidRDefault="00FE0C4C" w:rsidP="00445A2F">
      <w:pPr>
        <w:numPr>
          <w:ilvl w:val="2"/>
          <w:numId w:val="14"/>
        </w:numPr>
        <w:spacing w:before="120" w:after="120"/>
        <w:ind w:left="0" w:firstLine="567"/>
        <w:jc w:val="both"/>
        <w:rPr>
          <w:rFonts w:cs="Arial"/>
          <w:szCs w:val="20"/>
        </w:rPr>
      </w:pPr>
      <w:r w:rsidRPr="00BB58D5">
        <w:rPr>
          <w:rFonts w:cs="Arial"/>
          <w:szCs w:val="20"/>
        </w:rPr>
        <w:t>O contrato pode ser extinto antes do prazo nele fixado, sem ônus para o Contratante, quando esta não dispuser de créditos orçamentários para sua continuidade ou quando entender que o contrato não mais lhe oferece vantagem.</w:t>
      </w:r>
    </w:p>
    <w:p w:rsidR="00FE0C4C" w:rsidRPr="00BB58D5" w:rsidRDefault="00FE0C4C" w:rsidP="00445A2F">
      <w:pPr>
        <w:numPr>
          <w:ilvl w:val="2"/>
          <w:numId w:val="14"/>
        </w:numPr>
        <w:spacing w:before="120" w:after="120"/>
        <w:ind w:left="0" w:firstLine="567"/>
        <w:jc w:val="both"/>
        <w:rPr>
          <w:rFonts w:cs="Arial"/>
          <w:szCs w:val="20"/>
        </w:rPr>
      </w:pPr>
      <w:r w:rsidRPr="00BB58D5">
        <w:rPr>
          <w:rFonts w:cs="Arial"/>
          <w:szCs w:val="20"/>
        </w:rPr>
        <w:t>A extinção nesta hipótese ocorrerá na próxima data de aniversário do contrato, desde que haja a notificação do contratado pelo contratante nesse sentido com pelo menos 2 (dois) meses de antecedência desse dia.</w:t>
      </w:r>
    </w:p>
    <w:p w:rsidR="00FE0C4C" w:rsidRPr="00BB58D5" w:rsidRDefault="00FE0C4C" w:rsidP="00445A2F">
      <w:pPr>
        <w:numPr>
          <w:ilvl w:val="2"/>
          <w:numId w:val="14"/>
        </w:numPr>
        <w:spacing w:before="120" w:after="120"/>
        <w:ind w:left="0" w:firstLine="567"/>
        <w:jc w:val="both"/>
        <w:rPr>
          <w:rFonts w:cs="Arial"/>
          <w:szCs w:val="20"/>
        </w:rPr>
      </w:pPr>
      <w:r w:rsidRPr="00BB58D5">
        <w:rPr>
          <w:rFonts w:cs="Arial"/>
          <w:szCs w:val="20"/>
        </w:rPr>
        <w:t>Caso a notificação da não-continuidade do contrato de que trata este subitem ocorra com menos de 2 (dois) meses da data de aniversário, a extinção contratual ocorrerá após 2 (dois) meses da data da comunicação.</w:t>
      </w:r>
    </w:p>
    <w:p w:rsidR="00FE0C4C" w:rsidRPr="00BB58D5" w:rsidRDefault="00FE0C4C" w:rsidP="00445A2F">
      <w:pPr>
        <w:numPr>
          <w:ilvl w:val="1"/>
          <w:numId w:val="14"/>
        </w:numPr>
        <w:spacing w:before="120" w:after="120"/>
        <w:ind w:left="0"/>
        <w:jc w:val="both"/>
        <w:rPr>
          <w:rFonts w:cs="Arial"/>
          <w:szCs w:val="20"/>
        </w:rPr>
      </w:pPr>
      <w:r w:rsidRPr="00BB58D5">
        <w:rPr>
          <w:rFonts w:cs="Arial"/>
          <w:szCs w:val="20"/>
        </w:rPr>
        <w:t xml:space="preserve">O contrato pode ser extinto antes de cumpridas as obrigações nele estipuladas, ou antes do prazo nele fixado, por algum dos motivos previstos no artigo 137 da Lei nº 14.133/21, bem como amigavelmente, </w:t>
      </w:r>
      <w:r w:rsidRPr="00BB58D5">
        <w:rPr>
          <w:rFonts w:cs="Arial"/>
          <w:color w:val="000000"/>
          <w:szCs w:val="20"/>
        </w:rPr>
        <w:t>assegurados o contraditório e a ampla defesa</w:t>
      </w:r>
      <w:r w:rsidRPr="00BB58D5">
        <w:rPr>
          <w:rFonts w:cs="Arial"/>
          <w:szCs w:val="20"/>
        </w:rPr>
        <w:t>.</w:t>
      </w:r>
    </w:p>
    <w:p w:rsidR="00FE0C4C" w:rsidRPr="00BB58D5" w:rsidRDefault="00FE0C4C" w:rsidP="00445A2F">
      <w:pPr>
        <w:numPr>
          <w:ilvl w:val="2"/>
          <w:numId w:val="14"/>
        </w:numPr>
        <w:spacing w:before="120" w:after="120"/>
        <w:ind w:left="0" w:firstLine="567"/>
        <w:jc w:val="both"/>
        <w:rPr>
          <w:rFonts w:cs="Arial"/>
          <w:szCs w:val="20"/>
        </w:rPr>
      </w:pPr>
      <w:r w:rsidRPr="00BB58D5">
        <w:rPr>
          <w:rFonts w:cs="Arial"/>
          <w:szCs w:val="20"/>
        </w:rPr>
        <w:t>Nesta hipótese, aplicam-se também os artigos 138 e 139 da mesma Lei.</w:t>
      </w:r>
    </w:p>
    <w:p w:rsidR="00FE0C4C" w:rsidRPr="00BB58D5" w:rsidRDefault="00FE0C4C" w:rsidP="00445A2F">
      <w:pPr>
        <w:numPr>
          <w:ilvl w:val="2"/>
          <w:numId w:val="14"/>
        </w:numPr>
        <w:spacing w:before="120" w:after="120"/>
        <w:ind w:left="0" w:firstLine="567"/>
        <w:jc w:val="both"/>
        <w:rPr>
          <w:rFonts w:cs="Arial"/>
          <w:szCs w:val="20"/>
        </w:rPr>
      </w:pPr>
      <w:r w:rsidRPr="00BB58D5">
        <w:rPr>
          <w:rFonts w:cs="Arial"/>
          <w:szCs w:val="20"/>
        </w:rPr>
        <w:t xml:space="preserve">A </w:t>
      </w:r>
      <w:r w:rsidRPr="00BB58D5">
        <w:rPr>
          <w:rFonts w:cs="Arial"/>
          <w:color w:val="000000"/>
          <w:szCs w:val="20"/>
        </w:rPr>
        <w:t>alteração social ou a modificação da finalidade ou da estrutura da empresa</w:t>
      </w:r>
      <w:r w:rsidRPr="00BB58D5">
        <w:rPr>
          <w:rFonts w:cs="Arial"/>
          <w:szCs w:val="20"/>
        </w:rPr>
        <w:t xml:space="preserve"> não ensejará a rescisão se não </w:t>
      </w:r>
      <w:r w:rsidRPr="00BB58D5">
        <w:rPr>
          <w:rFonts w:cs="Arial"/>
          <w:color w:val="000000"/>
          <w:szCs w:val="20"/>
        </w:rPr>
        <w:t>restringir sua capacidade de concluir o contrato.</w:t>
      </w:r>
    </w:p>
    <w:p w:rsidR="00FE0C4C" w:rsidRPr="00BB58D5" w:rsidRDefault="00FE0C4C" w:rsidP="00C60094">
      <w:pPr>
        <w:numPr>
          <w:ilvl w:val="3"/>
          <w:numId w:val="14"/>
        </w:numPr>
        <w:spacing w:before="120" w:after="120"/>
        <w:ind w:left="0"/>
        <w:jc w:val="both"/>
        <w:rPr>
          <w:rFonts w:cs="Arial"/>
          <w:szCs w:val="20"/>
        </w:rPr>
      </w:pPr>
      <w:r w:rsidRPr="00BB58D5">
        <w:rPr>
          <w:rFonts w:cs="Arial"/>
          <w:color w:val="000000"/>
          <w:szCs w:val="20"/>
        </w:rPr>
        <w:t xml:space="preserve">Se a operação </w:t>
      </w:r>
      <w:r w:rsidRPr="00BB58D5">
        <w:rPr>
          <w:rFonts w:cs="Arial"/>
          <w:szCs w:val="20"/>
        </w:rPr>
        <w:t>implicar mudança da pessoa jurídica contratada, deverá ser formalizado termo aditivo para alteração subjetiva.</w:t>
      </w:r>
    </w:p>
    <w:p w:rsidR="00FE0C4C" w:rsidRPr="00BB58D5" w:rsidRDefault="00FE0C4C" w:rsidP="00445A2F">
      <w:pPr>
        <w:numPr>
          <w:ilvl w:val="1"/>
          <w:numId w:val="14"/>
        </w:numPr>
        <w:spacing w:before="120" w:after="120"/>
        <w:ind w:left="0"/>
        <w:jc w:val="both"/>
        <w:rPr>
          <w:rFonts w:cs="Arial"/>
          <w:szCs w:val="20"/>
        </w:rPr>
      </w:pPr>
      <w:r w:rsidRPr="00BB58D5">
        <w:rPr>
          <w:rFonts w:cs="Arial"/>
          <w:szCs w:val="20"/>
        </w:rPr>
        <w:t>O termo de rescisão, sempre que possível, será precedido:</w:t>
      </w:r>
    </w:p>
    <w:p w:rsidR="00FE0C4C" w:rsidRPr="00BB58D5" w:rsidRDefault="00FE0C4C" w:rsidP="00445A2F">
      <w:pPr>
        <w:numPr>
          <w:ilvl w:val="2"/>
          <w:numId w:val="14"/>
        </w:numPr>
        <w:spacing w:before="120" w:after="120"/>
        <w:ind w:left="0" w:firstLine="567"/>
        <w:jc w:val="both"/>
        <w:rPr>
          <w:rFonts w:cs="Arial"/>
          <w:szCs w:val="20"/>
        </w:rPr>
      </w:pPr>
      <w:r w:rsidRPr="00BB58D5">
        <w:rPr>
          <w:rFonts w:cs="Arial"/>
          <w:szCs w:val="20"/>
        </w:rPr>
        <w:t>Balanço dos eventos contratuais já cumpridos ou parcialmente cumpridos;</w:t>
      </w:r>
    </w:p>
    <w:p w:rsidR="00FE0C4C" w:rsidRPr="00BB58D5" w:rsidRDefault="00FE0C4C" w:rsidP="00445A2F">
      <w:pPr>
        <w:numPr>
          <w:ilvl w:val="2"/>
          <w:numId w:val="14"/>
        </w:numPr>
        <w:spacing w:before="120" w:after="120"/>
        <w:ind w:left="0" w:firstLine="567"/>
        <w:jc w:val="both"/>
        <w:rPr>
          <w:rFonts w:cs="Arial"/>
          <w:szCs w:val="20"/>
        </w:rPr>
      </w:pPr>
      <w:r w:rsidRPr="00BB58D5">
        <w:rPr>
          <w:rFonts w:cs="Arial"/>
          <w:szCs w:val="20"/>
        </w:rPr>
        <w:t>Relação dos pagamentos já efetuados e ainda devidos;</w:t>
      </w:r>
    </w:p>
    <w:p w:rsidR="00FE0C4C" w:rsidRPr="00BB58D5" w:rsidRDefault="00FE0C4C" w:rsidP="00445A2F">
      <w:pPr>
        <w:numPr>
          <w:ilvl w:val="2"/>
          <w:numId w:val="14"/>
        </w:numPr>
        <w:spacing w:before="120" w:after="120"/>
        <w:ind w:left="0" w:firstLine="567"/>
        <w:jc w:val="both"/>
        <w:rPr>
          <w:rFonts w:cs="Arial"/>
          <w:szCs w:val="20"/>
        </w:rPr>
      </w:pPr>
      <w:r w:rsidRPr="00BB58D5">
        <w:rPr>
          <w:rFonts w:cs="Arial"/>
          <w:szCs w:val="20"/>
        </w:rPr>
        <w:t>Indenizações e multas.</w:t>
      </w:r>
    </w:p>
    <w:p w:rsidR="00FE0C4C" w:rsidRPr="00BB58D5" w:rsidRDefault="00FE0C4C" w:rsidP="00D41003">
      <w:pPr>
        <w:pStyle w:val="Nivel01Titulo"/>
        <w:rPr>
          <w:rFonts w:cs="Arial"/>
          <w:color w:val="auto"/>
        </w:rPr>
      </w:pPr>
      <w:r w:rsidRPr="00BB58D5">
        <w:rPr>
          <w:rFonts w:cs="Arial"/>
          <w:color w:val="auto"/>
        </w:rPr>
        <w:t>CLÁUSULA DÉCIMA SEGUNDA – DOTAÇÃO ORÇAMENTÁRIA (art. 92, VIII)</w:t>
      </w:r>
    </w:p>
    <w:p w:rsidR="00FE0C4C" w:rsidRDefault="00FE0C4C" w:rsidP="00445A2F">
      <w:pPr>
        <w:numPr>
          <w:ilvl w:val="1"/>
          <w:numId w:val="14"/>
        </w:numPr>
        <w:spacing w:before="120" w:after="120"/>
        <w:ind w:left="0"/>
        <w:jc w:val="both"/>
        <w:rPr>
          <w:rFonts w:cs="Arial"/>
          <w:szCs w:val="20"/>
        </w:rPr>
      </w:pPr>
      <w:r w:rsidRPr="00BB58D5">
        <w:rPr>
          <w:rFonts w:cs="Arial"/>
          <w:szCs w:val="20"/>
        </w:rPr>
        <w:t xml:space="preserve">As despesas decorrentes da presente contratação correrão à conta de recursos específicos consignados no Orçamento </w:t>
      </w:r>
      <w:r w:rsidR="006B4FBA" w:rsidRPr="00BB58D5">
        <w:rPr>
          <w:rFonts w:cs="Arial"/>
          <w:szCs w:val="20"/>
        </w:rPr>
        <w:t>do Município</w:t>
      </w:r>
      <w:r w:rsidRPr="00BB58D5">
        <w:rPr>
          <w:rFonts w:cs="Arial"/>
          <w:szCs w:val="20"/>
        </w:rPr>
        <w:t xml:space="preserve"> deste exercício, na dotação abaixo discriminada:</w:t>
      </w:r>
    </w:p>
    <w:p w:rsidR="00A06D6F" w:rsidRDefault="00A06D6F" w:rsidP="00A06D6F">
      <w:pPr>
        <w:spacing w:before="120" w:after="120"/>
        <w:jc w:val="both"/>
        <w:rPr>
          <w:rFonts w:cs="Arial"/>
          <w:szCs w:val="20"/>
        </w:rPr>
      </w:pPr>
    </w:p>
    <w:p w:rsidR="005D5F7C" w:rsidRPr="009C45BE" w:rsidRDefault="00A06D6F" w:rsidP="005D5F7C">
      <w:pPr>
        <w:spacing w:before="120" w:after="120"/>
        <w:jc w:val="both"/>
        <w:rPr>
          <w:rFonts w:cs="Arial"/>
          <w:szCs w:val="20"/>
          <w:lang w:val="en-US"/>
        </w:rPr>
      </w:pPr>
      <w:r w:rsidRPr="009C45BE">
        <w:rPr>
          <w:rFonts w:cs="Arial"/>
          <w:szCs w:val="20"/>
          <w:lang w:val="en-US"/>
        </w:rPr>
        <w:t>02.001.04.122.0002.2.002.3.3.90.39.00.00.red 9</w:t>
      </w:r>
    </w:p>
    <w:p w:rsidR="009C45BE" w:rsidRPr="009C45BE" w:rsidRDefault="00A06D6F" w:rsidP="005D5F7C">
      <w:pPr>
        <w:spacing w:before="120" w:after="120"/>
        <w:jc w:val="both"/>
        <w:rPr>
          <w:rFonts w:cs="Arial"/>
          <w:szCs w:val="20"/>
          <w:lang w:val="en-US"/>
        </w:rPr>
      </w:pPr>
      <w:r w:rsidRPr="009C45BE">
        <w:rPr>
          <w:rFonts w:cs="Arial"/>
          <w:szCs w:val="20"/>
          <w:lang w:val="en-US"/>
        </w:rPr>
        <w:t>05.002.04.122.0005.2.009.3.3.90.39.00.00.red 110</w:t>
      </w:r>
    </w:p>
    <w:p w:rsidR="00A06D6F" w:rsidRPr="009C45BE" w:rsidRDefault="00A06D6F" w:rsidP="005D5F7C">
      <w:pPr>
        <w:spacing w:before="120" w:after="120"/>
        <w:jc w:val="both"/>
        <w:rPr>
          <w:rFonts w:cs="Arial"/>
          <w:szCs w:val="20"/>
          <w:lang w:val="en-US"/>
        </w:rPr>
      </w:pPr>
      <w:r w:rsidRPr="009C45BE">
        <w:rPr>
          <w:rFonts w:cs="Arial"/>
          <w:szCs w:val="20"/>
          <w:lang w:val="en-US"/>
        </w:rPr>
        <w:t xml:space="preserve"> 05.002.06.182.0005.2.015.3.3.90.39.00.00.red 191</w:t>
      </w:r>
    </w:p>
    <w:p w:rsidR="00A06D6F" w:rsidRPr="009C45BE" w:rsidRDefault="00A06D6F" w:rsidP="005D5F7C">
      <w:pPr>
        <w:spacing w:before="120" w:after="120"/>
        <w:jc w:val="both"/>
        <w:rPr>
          <w:rFonts w:cs="Arial"/>
          <w:szCs w:val="20"/>
          <w:lang w:val="en-US"/>
        </w:rPr>
      </w:pPr>
      <w:r w:rsidRPr="009C45BE">
        <w:rPr>
          <w:rFonts w:cs="Arial"/>
          <w:szCs w:val="20"/>
          <w:lang w:val="en-US"/>
        </w:rPr>
        <w:t>05.005.04.129.0008.2.021.3.3.90.39.00.00.red 282</w:t>
      </w:r>
    </w:p>
    <w:p w:rsidR="00A06D6F" w:rsidRPr="009C45BE" w:rsidRDefault="00A06D6F" w:rsidP="005D5F7C">
      <w:pPr>
        <w:spacing w:before="120" w:after="120"/>
        <w:jc w:val="both"/>
        <w:rPr>
          <w:rFonts w:cs="Arial"/>
          <w:szCs w:val="20"/>
          <w:lang w:val="en-US"/>
        </w:rPr>
      </w:pPr>
      <w:r w:rsidRPr="009C45BE">
        <w:rPr>
          <w:rFonts w:cs="Arial"/>
          <w:szCs w:val="20"/>
          <w:lang w:val="en-US"/>
        </w:rPr>
        <w:t>06.002.12.122.0011.2.025.3.3.90.39.00.00.red 355</w:t>
      </w:r>
    </w:p>
    <w:p w:rsidR="00A06D6F" w:rsidRPr="009C45BE" w:rsidRDefault="00A06D6F" w:rsidP="005D5F7C">
      <w:pPr>
        <w:spacing w:before="120" w:after="120"/>
        <w:jc w:val="both"/>
        <w:rPr>
          <w:rFonts w:cs="Arial"/>
          <w:szCs w:val="20"/>
          <w:lang w:val="en-US"/>
        </w:rPr>
      </w:pPr>
      <w:r w:rsidRPr="009C45BE">
        <w:rPr>
          <w:rFonts w:cs="Arial"/>
          <w:szCs w:val="20"/>
          <w:lang w:val="en-US"/>
        </w:rPr>
        <w:t xml:space="preserve">06.002.12.122.0011.2.025.3.3.90.39.00.00.red 356 </w:t>
      </w:r>
    </w:p>
    <w:p w:rsidR="00A06D6F" w:rsidRDefault="00A06D6F" w:rsidP="005D5F7C">
      <w:pPr>
        <w:spacing w:before="120" w:after="120"/>
        <w:jc w:val="both"/>
        <w:rPr>
          <w:rFonts w:cs="Arial"/>
          <w:szCs w:val="20"/>
          <w:lang w:val="en-US"/>
        </w:rPr>
      </w:pPr>
      <w:r w:rsidRPr="009C45BE">
        <w:rPr>
          <w:rFonts w:cs="Arial"/>
          <w:szCs w:val="20"/>
          <w:lang w:val="en-US"/>
        </w:rPr>
        <w:t>06.002.12.122.0011.2.025.3.3.90.39.00.00.red 357</w:t>
      </w:r>
    </w:p>
    <w:p w:rsidR="009C45BE" w:rsidRDefault="009C45BE" w:rsidP="005D5F7C">
      <w:pPr>
        <w:spacing w:before="120" w:after="120"/>
        <w:jc w:val="both"/>
        <w:rPr>
          <w:rFonts w:cs="Arial"/>
          <w:szCs w:val="20"/>
          <w:lang w:val="en-US"/>
        </w:rPr>
      </w:pPr>
      <w:r w:rsidRPr="009C45BE">
        <w:rPr>
          <w:rFonts w:cs="Arial"/>
          <w:szCs w:val="20"/>
          <w:lang w:val="en-US"/>
        </w:rPr>
        <w:t>06.002.12.361.0011.2.027.3.3.90.39.00.00.</w:t>
      </w:r>
      <w:r>
        <w:rPr>
          <w:rFonts w:cs="Arial"/>
          <w:szCs w:val="20"/>
          <w:lang w:val="en-US"/>
        </w:rPr>
        <w:t>red 433</w:t>
      </w:r>
    </w:p>
    <w:p w:rsidR="009C45BE" w:rsidRPr="009C45BE" w:rsidRDefault="009C45BE" w:rsidP="005D5F7C">
      <w:pPr>
        <w:spacing w:before="120" w:after="120"/>
        <w:jc w:val="both"/>
        <w:rPr>
          <w:rFonts w:cs="Arial"/>
          <w:szCs w:val="20"/>
          <w:lang w:val="en-US"/>
        </w:rPr>
      </w:pPr>
      <w:r w:rsidRPr="009C45BE">
        <w:rPr>
          <w:rFonts w:cs="Arial"/>
          <w:szCs w:val="20"/>
          <w:lang w:val="en-US"/>
        </w:rPr>
        <w:t>06.002.12.361.0011.2.027.3.3.90.39.00.00.red 434</w:t>
      </w:r>
    </w:p>
    <w:p w:rsidR="009C45BE" w:rsidRPr="009C45BE" w:rsidRDefault="009C45BE" w:rsidP="005D5F7C">
      <w:pPr>
        <w:spacing w:before="120" w:after="120"/>
        <w:jc w:val="both"/>
        <w:rPr>
          <w:rFonts w:cs="Arial"/>
          <w:szCs w:val="20"/>
          <w:lang w:val="en-US"/>
        </w:rPr>
      </w:pPr>
      <w:r w:rsidRPr="009C45BE">
        <w:rPr>
          <w:rFonts w:cs="Arial"/>
          <w:szCs w:val="20"/>
          <w:lang w:val="en-US"/>
        </w:rPr>
        <w:t>06.002.12.361.0011.2.027.3.3.90.39.00.00.red 435</w:t>
      </w:r>
    </w:p>
    <w:p w:rsidR="009C45BE" w:rsidRPr="009C45BE" w:rsidRDefault="009C45BE" w:rsidP="005D5F7C">
      <w:pPr>
        <w:spacing w:before="120" w:after="120"/>
        <w:jc w:val="both"/>
        <w:rPr>
          <w:rFonts w:cs="Arial"/>
          <w:szCs w:val="20"/>
          <w:lang w:val="en-US"/>
        </w:rPr>
      </w:pPr>
      <w:r w:rsidRPr="009C45BE">
        <w:rPr>
          <w:rFonts w:cs="Arial"/>
          <w:szCs w:val="20"/>
          <w:lang w:val="en-US"/>
        </w:rPr>
        <w:t>06.004.10.122.0012.2.041.3.3.90.39.00.00.red 636</w:t>
      </w:r>
    </w:p>
    <w:p w:rsidR="009C45BE" w:rsidRPr="009C45BE" w:rsidRDefault="009C45BE" w:rsidP="005D5F7C">
      <w:pPr>
        <w:spacing w:before="120" w:after="120"/>
        <w:jc w:val="both"/>
        <w:rPr>
          <w:rFonts w:cs="Arial"/>
          <w:szCs w:val="20"/>
          <w:lang w:val="en-US"/>
        </w:rPr>
      </w:pPr>
      <w:r w:rsidRPr="009C45BE">
        <w:rPr>
          <w:rFonts w:cs="Arial"/>
          <w:szCs w:val="20"/>
          <w:lang w:val="en-US"/>
        </w:rPr>
        <w:t>06.004.10.122.0012.2.041.3.3.90.39.00.00.red 637</w:t>
      </w:r>
    </w:p>
    <w:p w:rsidR="009C45BE" w:rsidRPr="009C45BE" w:rsidRDefault="009C45BE" w:rsidP="005D5F7C">
      <w:pPr>
        <w:spacing w:before="120" w:after="120"/>
        <w:jc w:val="both"/>
        <w:rPr>
          <w:rFonts w:cs="Arial"/>
          <w:szCs w:val="20"/>
          <w:lang w:val="en-US"/>
        </w:rPr>
      </w:pPr>
      <w:r w:rsidRPr="009C45BE">
        <w:rPr>
          <w:rFonts w:cs="Arial"/>
          <w:szCs w:val="20"/>
          <w:lang w:val="en-US"/>
        </w:rPr>
        <w:t>06.004.10.301.0012.2.042.3.3.90.39.00.00.red 689</w:t>
      </w:r>
    </w:p>
    <w:p w:rsidR="009C45BE" w:rsidRPr="009C45BE" w:rsidRDefault="009C45BE" w:rsidP="005D5F7C">
      <w:pPr>
        <w:spacing w:before="120" w:after="120"/>
        <w:jc w:val="both"/>
        <w:rPr>
          <w:rFonts w:cs="Arial"/>
          <w:szCs w:val="20"/>
          <w:lang w:val="en-US"/>
        </w:rPr>
      </w:pPr>
      <w:r w:rsidRPr="009C45BE">
        <w:rPr>
          <w:rFonts w:cs="Arial"/>
          <w:szCs w:val="20"/>
          <w:lang w:val="en-US"/>
        </w:rPr>
        <w:t>06.004.10.301.0012.2.042.3.3.90.39.00.00.red 690</w:t>
      </w:r>
    </w:p>
    <w:p w:rsidR="009C45BE" w:rsidRPr="009C45BE" w:rsidRDefault="009C45BE" w:rsidP="005D5F7C">
      <w:pPr>
        <w:spacing w:before="120" w:after="120"/>
        <w:jc w:val="both"/>
        <w:rPr>
          <w:rFonts w:cs="Arial"/>
          <w:szCs w:val="20"/>
          <w:lang w:val="en-US"/>
        </w:rPr>
      </w:pPr>
      <w:r w:rsidRPr="009C45BE">
        <w:rPr>
          <w:rFonts w:cs="Arial"/>
          <w:szCs w:val="20"/>
          <w:lang w:val="en-US"/>
        </w:rPr>
        <w:t>06.004.10.301.0012.2.042.3.3.90.39.00.00.red 691</w:t>
      </w:r>
    </w:p>
    <w:p w:rsidR="009C45BE" w:rsidRDefault="009C45BE" w:rsidP="005D5F7C">
      <w:pPr>
        <w:spacing w:before="120" w:after="120"/>
        <w:jc w:val="both"/>
        <w:rPr>
          <w:rFonts w:cs="Arial"/>
          <w:szCs w:val="20"/>
          <w:lang w:val="en-US"/>
        </w:rPr>
      </w:pPr>
      <w:r w:rsidRPr="009C45BE">
        <w:rPr>
          <w:rFonts w:cs="Arial"/>
          <w:szCs w:val="20"/>
          <w:lang w:val="en-US"/>
        </w:rPr>
        <w:lastRenderedPageBreak/>
        <w:t>06.004.10.301.0012.2.043.3.3.90.39.00.00.</w:t>
      </w:r>
      <w:r>
        <w:rPr>
          <w:rFonts w:cs="Arial"/>
          <w:szCs w:val="20"/>
          <w:lang w:val="en-US"/>
        </w:rPr>
        <w:t>red 1783</w:t>
      </w:r>
    </w:p>
    <w:p w:rsidR="009C45BE" w:rsidRPr="009C45BE" w:rsidRDefault="009C45BE" w:rsidP="005D5F7C">
      <w:pPr>
        <w:spacing w:before="120" w:after="120"/>
        <w:jc w:val="both"/>
        <w:rPr>
          <w:rFonts w:cs="Arial"/>
          <w:szCs w:val="20"/>
          <w:lang w:val="en-US"/>
        </w:rPr>
      </w:pPr>
      <w:r w:rsidRPr="009C45BE">
        <w:rPr>
          <w:rFonts w:cs="Arial"/>
          <w:szCs w:val="20"/>
          <w:lang w:val="en-US"/>
        </w:rPr>
        <w:t>06.004.10.301.0012.2.043.3.3.90.39.00.00.red 726</w:t>
      </w:r>
    </w:p>
    <w:p w:rsidR="009C45BE" w:rsidRPr="009C45BE" w:rsidRDefault="009C45BE" w:rsidP="005D5F7C">
      <w:pPr>
        <w:spacing w:before="120" w:after="120"/>
        <w:jc w:val="both"/>
        <w:rPr>
          <w:rFonts w:cs="Arial"/>
          <w:szCs w:val="20"/>
          <w:lang w:val="en-US"/>
        </w:rPr>
      </w:pPr>
      <w:r w:rsidRPr="009C45BE">
        <w:rPr>
          <w:rFonts w:cs="Arial"/>
          <w:szCs w:val="20"/>
          <w:lang w:val="en-US"/>
        </w:rPr>
        <w:t>06.004.10.301.0012.2.043.3.3.90.39.00.00.red 727</w:t>
      </w:r>
    </w:p>
    <w:p w:rsidR="009C45BE" w:rsidRPr="009C45BE" w:rsidRDefault="009C45BE" w:rsidP="005D5F7C">
      <w:pPr>
        <w:spacing w:before="120" w:after="120"/>
        <w:jc w:val="both"/>
        <w:rPr>
          <w:rFonts w:cs="Arial"/>
          <w:szCs w:val="20"/>
          <w:lang w:val="en-US"/>
        </w:rPr>
      </w:pPr>
      <w:r w:rsidRPr="009C45BE">
        <w:rPr>
          <w:rFonts w:cs="Arial"/>
          <w:szCs w:val="20"/>
          <w:lang w:val="en-US"/>
        </w:rPr>
        <w:t>06.004.10.301.0012.2.044.3.3.90.39.00.00.red 752</w:t>
      </w:r>
    </w:p>
    <w:p w:rsidR="009C45BE" w:rsidRPr="009C45BE" w:rsidRDefault="009C45BE" w:rsidP="005D5F7C">
      <w:pPr>
        <w:spacing w:before="120" w:after="120"/>
        <w:jc w:val="both"/>
        <w:rPr>
          <w:rFonts w:cs="Arial"/>
          <w:szCs w:val="20"/>
          <w:lang w:val="en-US"/>
        </w:rPr>
      </w:pPr>
      <w:r w:rsidRPr="009C45BE">
        <w:rPr>
          <w:rFonts w:cs="Arial"/>
          <w:szCs w:val="20"/>
          <w:lang w:val="en-US"/>
        </w:rPr>
        <w:t>06.004.10.301.0012.2.045.3.3.90.39.00.00.red 776</w:t>
      </w:r>
    </w:p>
    <w:p w:rsidR="009C45BE" w:rsidRDefault="009C45BE" w:rsidP="005D5F7C">
      <w:pPr>
        <w:spacing w:before="120" w:after="120"/>
        <w:jc w:val="both"/>
        <w:rPr>
          <w:rFonts w:cs="Arial"/>
          <w:szCs w:val="20"/>
          <w:lang w:val="en-US"/>
        </w:rPr>
      </w:pPr>
      <w:r w:rsidRPr="009C45BE">
        <w:rPr>
          <w:rFonts w:cs="Arial"/>
          <w:szCs w:val="20"/>
          <w:lang w:val="en-US"/>
        </w:rPr>
        <w:t>06.004.10.302.0012.2.051.3.3.90.39.00.00.</w:t>
      </w:r>
      <w:r>
        <w:rPr>
          <w:rFonts w:cs="Arial"/>
          <w:szCs w:val="20"/>
          <w:lang w:val="en-US"/>
        </w:rPr>
        <w:t>red 866</w:t>
      </w:r>
    </w:p>
    <w:p w:rsidR="00C91FAD" w:rsidRDefault="00C91FAD" w:rsidP="005D5F7C">
      <w:pPr>
        <w:spacing w:before="120" w:after="120"/>
        <w:jc w:val="both"/>
        <w:rPr>
          <w:rFonts w:cs="Arial"/>
          <w:szCs w:val="20"/>
          <w:lang w:val="en-US"/>
        </w:rPr>
      </w:pPr>
      <w:r w:rsidRPr="00C91FAD">
        <w:rPr>
          <w:rFonts w:cs="Arial"/>
          <w:szCs w:val="20"/>
          <w:lang w:val="en-US"/>
        </w:rPr>
        <w:t>06.004.10.302.0012.2.051.3.3.90.39.00.00.</w:t>
      </w:r>
      <w:r>
        <w:rPr>
          <w:rFonts w:cs="Arial"/>
          <w:szCs w:val="20"/>
          <w:lang w:val="en-US"/>
        </w:rPr>
        <w:t>red 867</w:t>
      </w:r>
    </w:p>
    <w:p w:rsidR="00C91FAD" w:rsidRPr="00A65A90" w:rsidRDefault="00C91FAD" w:rsidP="005D5F7C">
      <w:pPr>
        <w:spacing w:before="120" w:after="120"/>
        <w:jc w:val="both"/>
        <w:rPr>
          <w:rFonts w:cs="Arial"/>
          <w:szCs w:val="20"/>
          <w:lang w:val="en-US"/>
        </w:rPr>
      </w:pPr>
      <w:r w:rsidRPr="00A65A90">
        <w:rPr>
          <w:rFonts w:cs="Arial"/>
          <w:szCs w:val="20"/>
          <w:lang w:val="en-US"/>
        </w:rPr>
        <w:t>06.004.10.302.0012.2.051.3.3.90.39.00.00.red 868</w:t>
      </w:r>
    </w:p>
    <w:p w:rsidR="00A06D6F" w:rsidRPr="00A65A90" w:rsidRDefault="00C91FAD" w:rsidP="005D5F7C">
      <w:pPr>
        <w:spacing w:before="120" w:after="120"/>
        <w:jc w:val="both"/>
        <w:rPr>
          <w:rFonts w:cs="Arial"/>
          <w:szCs w:val="20"/>
          <w:lang w:val="en-US"/>
        </w:rPr>
      </w:pPr>
      <w:r w:rsidRPr="00A65A90">
        <w:rPr>
          <w:rFonts w:cs="Arial"/>
          <w:szCs w:val="20"/>
          <w:lang w:val="en-US"/>
        </w:rPr>
        <w:t>06.004.10.302.0012.2.055.3.3.90.39.00.00.red 1784</w:t>
      </w:r>
    </w:p>
    <w:p w:rsidR="00C91FAD" w:rsidRPr="00A65A90" w:rsidRDefault="00C91FAD" w:rsidP="005D5F7C">
      <w:pPr>
        <w:spacing w:before="120" w:after="120"/>
        <w:jc w:val="both"/>
        <w:rPr>
          <w:rFonts w:cs="Arial"/>
          <w:szCs w:val="20"/>
          <w:lang w:val="en-US"/>
        </w:rPr>
      </w:pPr>
      <w:r w:rsidRPr="00A65A90">
        <w:rPr>
          <w:rFonts w:cs="Arial"/>
          <w:szCs w:val="20"/>
          <w:lang w:val="en-US"/>
        </w:rPr>
        <w:t>06.004.10.302.0012.2.055.3.3.90.39.00.00.red 923</w:t>
      </w:r>
    </w:p>
    <w:p w:rsidR="00C91FAD" w:rsidRPr="00C91FAD" w:rsidRDefault="00C91FAD" w:rsidP="005D5F7C">
      <w:pPr>
        <w:spacing w:before="120" w:after="120"/>
        <w:jc w:val="both"/>
        <w:rPr>
          <w:rFonts w:cs="Arial"/>
          <w:szCs w:val="20"/>
          <w:lang w:val="en-US"/>
        </w:rPr>
      </w:pPr>
      <w:r w:rsidRPr="00C91FAD">
        <w:rPr>
          <w:rFonts w:cs="Arial"/>
          <w:szCs w:val="20"/>
          <w:lang w:val="en-US"/>
        </w:rPr>
        <w:t>06.004.10.302.0012.2.055.3.3.90.39.00.00.red 924</w:t>
      </w:r>
    </w:p>
    <w:p w:rsidR="00C91FAD" w:rsidRPr="00C91FAD" w:rsidRDefault="00C91FAD" w:rsidP="005D5F7C">
      <w:pPr>
        <w:spacing w:before="120" w:after="120"/>
        <w:jc w:val="both"/>
        <w:rPr>
          <w:rFonts w:cs="Arial"/>
          <w:szCs w:val="20"/>
          <w:lang w:val="en-US"/>
        </w:rPr>
      </w:pPr>
      <w:r w:rsidRPr="00C91FAD">
        <w:rPr>
          <w:rFonts w:cs="Arial"/>
          <w:szCs w:val="20"/>
          <w:lang w:val="en-US"/>
        </w:rPr>
        <w:t>06.004.10.304.0012.2.057.3.3.90.39.00.00.red 967</w:t>
      </w:r>
    </w:p>
    <w:p w:rsidR="00C91FAD" w:rsidRPr="00C91FAD" w:rsidRDefault="00C91FAD" w:rsidP="005D5F7C">
      <w:pPr>
        <w:spacing w:before="120" w:after="120"/>
        <w:jc w:val="both"/>
        <w:rPr>
          <w:rFonts w:cs="Arial"/>
          <w:szCs w:val="20"/>
          <w:lang w:val="en-US"/>
        </w:rPr>
      </w:pPr>
      <w:r w:rsidRPr="00C91FAD">
        <w:rPr>
          <w:rFonts w:cs="Arial"/>
          <w:szCs w:val="20"/>
          <w:lang w:val="en-US"/>
        </w:rPr>
        <w:t>06.004.10.304.0012.2.057.3.3.90.39.00.00.red 968</w:t>
      </w:r>
    </w:p>
    <w:p w:rsidR="00C91FAD" w:rsidRPr="00C91FAD" w:rsidRDefault="00C91FAD" w:rsidP="005D5F7C">
      <w:pPr>
        <w:spacing w:before="120" w:after="120"/>
        <w:jc w:val="both"/>
        <w:rPr>
          <w:rFonts w:cs="Arial"/>
          <w:szCs w:val="20"/>
          <w:lang w:val="en-US"/>
        </w:rPr>
      </w:pPr>
      <w:r w:rsidRPr="00C91FAD">
        <w:rPr>
          <w:rFonts w:cs="Arial"/>
          <w:szCs w:val="20"/>
          <w:lang w:val="en-US"/>
        </w:rPr>
        <w:t>06.004.10.304.0012.2.057.3.3.90.39.00.00.red 969</w:t>
      </w:r>
    </w:p>
    <w:p w:rsidR="00C91FAD" w:rsidRPr="00C91FAD" w:rsidRDefault="00C91FAD" w:rsidP="005D5F7C">
      <w:pPr>
        <w:spacing w:before="120" w:after="120"/>
        <w:jc w:val="both"/>
        <w:rPr>
          <w:rFonts w:cs="Arial"/>
          <w:szCs w:val="20"/>
          <w:lang w:val="en-US"/>
        </w:rPr>
      </w:pPr>
      <w:r w:rsidRPr="00C91FAD">
        <w:rPr>
          <w:rFonts w:cs="Arial"/>
          <w:szCs w:val="20"/>
          <w:lang w:val="en-US"/>
        </w:rPr>
        <w:t>06.005.08.244.0013.2.060.3.3.90.39.00.00.red 1046</w:t>
      </w:r>
    </w:p>
    <w:p w:rsidR="00C91FAD" w:rsidRDefault="00C91FAD" w:rsidP="005D5F7C">
      <w:pPr>
        <w:spacing w:before="120" w:after="120"/>
        <w:jc w:val="both"/>
        <w:rPr>
          <w:rFonts w:cs="Arial"/>
          <w:szCs w:val="20"/>
          <w:lang w:val="en-US"/>
        </w:rPr>
      </w:pPr>
      <w:r w:rsidRPr="00C91FAD">
        <w:rPr>
          <w:rFonts w:cs="Arial"/>
          <w:szCs w:val="20"/>
          <w:lang w:val="en-US"/>
        </w:rPr>
        <w:t>06.005.14.243.0013.6.001.3.3.90.39.00.00.</w:t>
      </w:r>
      <w:r>
        <w:rPr>
          <w:rFonts w:cs="Arial"/>
          <w:szCs w:val="20"/>
          <w:lang w:val="en-US"/>
        </w:rPr>
        <w:t>red 1075</w:t>
      </w:r>
    </w:p>
    <w:p w:rsidR="00C91FAD" w:rsidRDefault="00C91FAD" w:rsidP="005D5F7C">
      <w:pPr>
        <w:spacing w:before="120" w:after="120"/>
        <w:jc w:val="both"/>
        <w:rPr>
          <w:rFonts w:cs="Arial"/>
          <w:szCs w:val="20"/>
          <w:lang w:val="en-US"/>
        </w:rPr>
      </w:pPr>
      <w:r w:rsidRPr="00C91FAD">
        <w:rPr>
          <w:rFonts w:cs="Arial"/>
          <w:szCs w:val="20"/>
          <w:lang w:val="en-US"/>
        </w:rPr>
        <w:t>06.007.08.241.0013.2.062.3.3.90.39.00.00.</w:t>
      </w:r>
      <w:r>
        <w:rPr>
          <w:rFonts w:cs="Arial"/>
          <w:szCs w:val="20"/>
          <w:lang w:val="en-US"/>
        </w:rPr>
        <w:t>red 1120</w:t>
      </w:r>
    </w:p>
    <w:p w:rsidR="00C91FAD" w:rsidRDefault="00C91FAD" w:rsidP="005D5F7C">
      <w:pPr>
        <w:spacing w:before="120" w:after="120"/>
        <w:jc w:val="both"/>
        <w:rPr>
          <w:rFonts w:cs="Arial"/>
          <w:szCs w:val="20"/>
          <w:lang w:val="en-US"/>
        </w:rPr>
      </w:pPr>
      <w:r w:rsidRPr="00C91FAD">
        <w:rPr>
          <w:rFonts w:cs="Arial"/>
          <w:szCs w:val="20"/>
          <w:lang w:val="en-US"/>
        </w:rPr>
        <w:t>06.007.08.244.0013.2.063.3.3.90.39.00.00.</w:t>
      </w:r>
      <w:r>
        <w:rPr>
          <w:rFonts w:cs="Arial"/>
          <w:szCs w:val="20"/>
          <w:lang w:val="en-US"/>
        </w:rPr>
        <w:t>red 1190</w:t>
      </w:r>
    </w:p>
    <w:p w:rsidR="00C91FAD" w:rsidRDefault="00C91FAD" w:rsidP="005D5F7C">
      <w:pPr>
        <w:spacing w:before="120" w:after="120"/>
        <w:jc w:val="both"/>
        <w:rPr>
          <w:rFonts w:cs="Arial"/>
          <w:szCs w:val="20"/>
          <w:lang w:val="en-US"/>
        </w:rPr>
      </w:pPr>
      <w:r w:rsidRPr="00C91FAD">
        <w:rPr>
          <w:rFonts w:cs="Arial"/>
          <w:szCs w:val="20"/>
          <w:lang w:val="en-US"/>
        </w:rPr>
        <w:t>06.007.08.244.0013.2.064.3.3.90.39.00.00.</w:t>
      </w:r>
      <w:r>
        <w:rPr>
          <w:rFonts w:cs="Arial"/>
          <w:szCs w:val="20"/>
          <w:lang w:val="en-US"/>
        </w:rPr>
        <w:t>red 1224</w:t>
      </w:r>
    </w:p>
    <w:p w:rsidR="00C91FAD" w:rsidRPr="00C91FAD" w:rsidRDefault="00C91FAD" w:rsidP="005D5F7C">
      <w:pPr>
        <w:spacing w:before="120" w:after="120"/>
        <w:jc w:val="both"/>
        <w:rPr>
          <w:rFonts w:cs="Arial"/>
          <w:szCs w:val="20"/>
          <w:lang w:val="en-US"/>
        </w:rPr>
      </w:pPr>
      <w:r w:rsidRPr="00C91FAD">
        <w:rPr>
          <w:rFonts w:cs="Arial"/>
          <w:szCs w:val="20"/>
          <w:lang w:val="en-US"/>
        </w:rPr>
        <w:t>06.011.27.812.0015.2.071.3.3.90.39.00.00. red 1336</w:t>
      </w:r>
    </w:p>
    <w:p w:rsidR="00C91FAD" w:rsidRDefault="00C91FAD" w:rsidP="005D5F7C">
      <w:pPr>
        <w:spacing w:before="120" w:after="120"/>
        <w:jc w:val="both"/>
        <w:rPr>
          <w:rFonts w:cs="Arial"/>
          <w:szCs w:val="20"/>
          <w:lang w:val="en-US"/>
        </w:rPr>
      </w:pPr>
      <w:r w:rsidRPr="00C91FAD">
        <w:rPr>
          <w:rFonts w:cs="Arial"/>
          <w:szCs w:val="20"/>
          <w:lang w:val="en-US"/>
        </w:rPr>
        <w:t>07.002.15.451.0016.2.073.3.3.90.39.00.00.</w:t>
      </w:r>
      <w:r>
        <w:rPr>
          <w:rFonts w:cs="Arial"/>
          <w:szCs w:val="20"/>
          <w:lang w:val="en-US"/>
        </w:rPr>
        <w:t>red 1409</w:t>
      </w:r>
    </w:p>
    <w:p w:rsidR="00C91FAD" w:rsidRDefault="00C91FAD" w:rsidP="005D5F7C">
      <w:pPr>
        <w:spacing w:before="120" w:after="120"/>
        <w:jc w:val="both"/>
        <w:rPr>
          <w:rFonts w:cs="Arial"/>
          <w:szCs w:val="20"/>
          <w:lang w:val="en-US"/>
        </w:rPr>
      </w:pPr>
      <w:r w:rsidRPr="00C91FAD">
        <w:rPr>
          <w:rFonts w:cs="Arial"/>
          <w:szCs w:val="20"/>
          <w:lang w:val="en-US"/>
        </w:rPr>
        <w:t>07.002.15.451.0016.2.073.3.3.90.39.00.00.</w:t>
      </w:r>
      <w:r>
        <w:rPr>
          <w:rFonts w:cs="Arial"/>
          <w:szCs w:val="20"/>
          <w:lang w:val="en-US"/>
        </w:rPr>
        <w:t>red 1411</w:t>
      </w:r>
    </w:p>
    <w:p w:rsidR="00C91FAD" w:rsidRDefault="00C91FAD" w:rsidP="005D5F7C">
      <w:pPr>
        <w:spacing w:before="120" w:after="120"/>
        <w:jc w:val="both"/>
        <w:rPr>
          <w:rFonts w:cs="Arial"/>
          <w:szCs w:val="20"/>
          <w:lang w:val="en-US"/>
        </w:rPr>
      </w:pPr>
      <w:r w:rsidRPr="00C91FAD">
        <w:rPr>
          <w:rFonts w:cs="Arial"/>
          <w:szCs w:val="20"/>
          <w:lang w:val="en-US"/>
        </w:rPr>
        <w:t>07.003.15.452.0017.2.076.3.3.90.39.00.00.</w:t>
      </w:r>
      <w:r>
        <w:rPr>
          <w:rFonts w:cs="Arial"/>
          <w:szCs w:val="20"/>
          <w:lang w:val="en-US"/>
        </w:rPr>
        <w:t>red 1465</w:t>
      </w:r>
    </w:p>
    <w:p w:rsidR="00C91FAD" w:rsidRDefault="00C91FAD" w:rsidP="005D5F7C">
      <w:pPr>
        <w:spacing w:before="120" w:after="120"/>
        <w:jc w:val="both"/>
        <w:rPr>
          <w:rFonts w:cs="Arial"/>
          <w:szCs w:val="20"/>
          <w:lang w:val="en-US"/>
        </w:rPr>
      </w:pPr>
      <w:r w:rsidRPr="00C91FAD">
        <w:rPr>
          <w:rFonts w:cs="Arial"/>
          <w:szCs w:val="20"/>
          <w:lang w:val="en-US"/>
        </w:rPr>
        <w:t>07.003.15.452.0017.2.076.3.3.90.39.00.00.</w:t>
      </w:r>
      <w:r>
        <w:rPr>
          <w:rFonts w:cs="Arial"/>
          <w:szCs w:val="20"/>
          <w:lang w:val="en-US"/>
        </w:rPr>
        <w:t>red 1466</w:t>
      </w:r>
    </w:p>
    <w:p w:rsidR="00C91FAD" w:rsidRDefault="00C91FAD" w:rsidP="005D5F7C">
      <w:pPr>
        <w:spacing w:before="120" w:after="120"/>
        <w:jc w:val="both"/>
        <w:rPr>
          <w:rFonts w:cs="Arial"/>
          <w:szCs w:val="20"/>
          <w:lang w:val="en-US"/>
        </w:rPr>
      </w:pPr>
      <w:r w:rsidRPr="00C91FAD">
        <w:rPr>
          <w:rFonts w:cs="Arial"/>
          <w:szCs w:val="20"/>
          <w:lang w:val="en-US"/>
        </w:rPr>
        <w:t>07.003.15.452.0017.2.078.3.3.90.39.00.00.</w:t>
      </w:r>
      <w:r>
        <w:rPr>
          <w:rFonts w:cs="Arial"/>
          <w:szCs w:val="20"/>
          <w:lang w:val="en-US"/>
        </w:rPr>
        <w:t>red 1498</w:t>
      </w:r>
    </w:p>
    <w:p w:rsidR="00C91FAD" w:rsidRDefault="00C91FAD" w:rsidP="005D5F7C">
      <w:pPr>
        <w:spacing w:before="120" w:after="120"/>
        <w:jc w:val="both"/>
        <w:rPr>
          <w:rFonts w:cs="Arial"/>
          <w:szCs w:val="20"/>
          <w:lang w:val="en-US"/>
        </w:rPr>
      </w:pPr>
      <w:r w:rsidRPr="00C91FAD">
        <w:rPr>
          <w:rFonts w:cs="Arial"/>
          <w:szCs w:val="20"/>
          <w:lang w:val="en-US"/>
        </w:rPr>
        <w:t>07.003.15.452.0017.2.078.3.3.90.39.00.00.</w:t>
      </w:r>
      <w:r>
        <w:rPr>
          <w:rFonts w:cs="Arial"/>
          <w:szCs w:val="20"/>
          <w:lang w:val="en-US"/>
        </w:rPr>
        <w:t>red 1499</w:t>
      </w:r>
    </w:p>
    <w:p w:rsidR="00C91FAD" w:rsidRDefault="00C91FAD" w:rsidP="005D5F7C">
      <w:pPr>
        <w:spacing w:before="120" w:after="120"/>
        <w:jc w:val="both"/>
        <w:rPr>
          <w:rFonts w:cs="Arial"/>
          <w:szCs w:val="20"/>
          <w:lang w:val="en-US"/>
        </w:rPr>
      </w:pPr>
      <w:r w:rsidRPr="00C91FAD">
        <w:rPr>
          <w:rFonts w:cs="Arial"/>
          <w:szCs w:val="20"/>
          <w:lang w:val="en-US"/>
        </w:rPr>
        <w:t>07.003.15.452.0017.2.078.3.3.90.39.00.00.</w:t>
      </w:r>
      <w:r>
        <w:rPr>
          <w:rFonts w:cs="Arial"/>
          <w:szCs w:val="20"/>
          <w:lang w:val="en-US"/>
        </w:rPr>
        <w:t>red 1500</w:t>
      </w:r>
    </w:p>
    <w:p w:rsidR="00C91FAD" w:rsidRDefault="00C91FAD" w:rsidP="005D5F7C">
      <w:pPr>
        <w:spacing w:before="120" w:after="120"/>
        <w:jc w:val="both"/>
        <w:rPr>
          <w:rFonts w:cs="Arial"/>
          <w:szCs w:val="20"/>
          <w:lang w:val="en-US"/>
        </w:rPr>
      </w:pPr>
      <w:r w:rsidRPr="00C91FAD">
        <w:rPr>
          <w:rFonts w:cs="Arial"/>
          <w:szCs w:val="20"/>
          <w:lang w:val="en-US"/>
        </w:rPr>
        <w:t>07.003.15.452.0017.2.079.3.3.90.39.00.00.</w:t>
      </w:r>
      <w:r>
        <w:rPr>
          <w:rFonts w:cs="Arial"/>
          <w:szCs w:val="20"/>
          <w:lang w:val="en-US"/>
        </w:rPr>
        <w:t>red 1515</w:t>
      </w:r>
    </w:p>
    <w:p w:rsidR="00C91FAD" w:rsidRDefault="00C91FAD" w:rsidP="005D5F7C">
      <w:pPr>
        <w:spacing w:before="120" w:after="120"/>
        <w:jc w:val="both"/>
        <w:rPr>
          <w:rFonts w:cs="Arial"/>
          <w:szCs w:val="20"/>
          <w:lang w:val="en-US"/>
        </w:rPr>
      </w:pPr>
      <w:r w:rsidRPr="00C91FAD">
        <w:rPr>
          <w:rFonts w:cs="Arial"/>
          <w:szCs w:val="20"/>
          <w:lang w:val="en-US"/>
        </w:rPr>
        <w:t>07.003.15.452.0017.2.079.3.3.90.39.00.00.</w:t>
      </w:r>
      <w:r>
        <w:rPr>
          <w:rFonts w:cs="Arial"/>
          <w:szCs w:val="20"/>
          <w:lang w:val="en-US"/>
        </w:rPr>
        <w:t>red 1516</w:t>
      </w:r>
    </w:p>
    <w:p w:rsidR="00C91FAD" w:rsidRDefault="00C91FAD" w:rsidP="005D5F7C">
      <w:pPr>
        <w:spacing w:before="120" w:after="120"/>
        <w:jc w:val="both"/>
        <w:rPr>
          <w:rFonts w:cs="Arial"/>
          <w:szCs w:val="20"/>
          <w:lang w:val="en-US"/>
        </w:rPr>
      </w:pPr>
      <w:r w:rsidRPr="00C91FAD">
        <w:rPr>
          <w:rFonts w:cs="Arial"/>
          <w:szCs w:val="20"/>
          <w:lang w:val="en-US"/>
        </w:rPr>
        <w:t>07.003.15.452.0017.2.079.3.3.90.39.00.00.</w:t>
      </w:r>
      <w:r>
        <w:rPr>
          <w:rFonts w:cs="Arial"/>
          <w:szCs w:val="20"/>
          <w:lang w:val="en-US"/>
        </w:rPr>
        <w:t>red 1517</w:t>
      </w:r>
    </w:p>
    <w:p w:rsidR="00C91FAD" w:rsidRDefault="00C91FAD" w:rsidP="005D5F7C">
      <w:pPr>
        <w:spacing w:before="120" w:after="120"/>
        <w:jc w:val="both"/>
        <w:rPr>
          <w:rFonts w:cs="Arial"/>
          <w:szCs w:val="20"/>
          <w:lang w:val="en-US"/>
        </w:rPr>
      </w:pPr>
      <w:r w:rsidRPr="00C91FAD">
        <w:rPr>
          <w:rFonts w:cs="Arial"/>
          <w:szCs w:val="20"/>
          <w:lang w:val="en-US"/>
        </w:rPr>
        <w:t>07.003.26.782.0017.2.082.3.3.90.39.00.00.</w:t>
      </w:r>
      <w:r>
        <w:rPr>
          <w:rFonts w:cs="Arial"/>
          <w:szCs w:val="20"/>
          <w:lang w:val="en-US"/>
        </w:rPr>
        <w:t>red 1557</w:t>
      </w:r>
    </w:p>
    <w:p w:rsidR="00C91FAD" w:rsidRDefault="00C91FAD" w:rsidP="005D5F7C">
      <w:pPr>
        <w:spacing w:before="120" w:after="120"/>
        <w:jc w:val="both"/>
        <w:rPr>
          <w:rFonts w:cs="Arial"/>
          <w:szCs w:val="20"/>
          <w:lang w:val="en-US"/>
        </w:rPr>
      </w:pPr>
      <w:r w:rsidRPr="00C91FAD">
        <w:rPr>
          <w:rFonts w:cs="Arial"/>
          <w:szCs w:val="20"/>
          <w:lang w:val="en-US"/>
        </w:rPr>
        <w:t>07.003.26.782.0017.2.082.3.3.90.39.00.00.</w:t>
      </w:r>
      <w:r>
        <w:rPr>
          <w:rFonts w:cs="Arial"/>
          <w:szCs w:val="20"/>
          <w:lang w:val="en-US"/>
        </w:rPr>
        <w:t>red 1558</w:t>
      </w:r>
    </w:p>
    <w:p w:rsidR="00C91FAD" w:rsidRDefault="00C91FAD" w:rsidP="005D5F7C">
      <w:pPr>
        <w:spacing w:before="120" w:after="120"/>
        <w:jc w:val="both"/>
        <w:rPr>
          <w:rFonts w:cs="Arial"/>
          <w:szCs w:val="20"/>
          <w:lang w:val="en-US"/>
        </w:rPr>
      </w:pPr>
      <w:r w:rsidRPr="00C91FAD">
        <w:rPr>
          <w:rFonts w:cs="Arial"/>
          <w:szCs w:val="20"/>
          <w:lang w:val="en-US"/>
        </w:rPr>
        <w:t>07.003.26.782.0017.2.083.3.3.90.39.00.00.</w:t>
      </w:r>
      <w:r>
        <w:rPr>
          <w:rFonts w:cs="Arial"/>
          <w:szCs w:val="20"/>
          <w:lang w:val="en-US"/>
        </w:rPr>
        <w:t>red 1570</w:t>
      </w:r>
    </w:p>
    <w:p w:rsidR="00C91FAD" w:rsidRDefault="00C91FAD" w:rsidP="005D5F7C">
      <w:pPr>
        <w:spacing w:before="120" w:after="120"/>
        <w:jc w:val="both"/>
        <w:rPr>
          <w:rFonts w:cs="Arial"/>
          <w:szCs w:val="20"/>
          <w:lang w:val="en-US"/>
        </w:rPr>
      </w:pPr>
      <w:r w:rsidRPr="00C91FAD">
        <w:rPr>
          <w:rFonts w:cs="Arial"/>
          <w:szCs w:val="20"/>
          <w:lang w:val="en-US"/>
        </w:rPr>
        <w:t>07.003.26.782.0017.2.083.3.3.90.39.00.00.</w:t>
      </w:r>
      <w:r>
        <w:rPr>
          <w:rFonts w:cs="Arial"/>
          <w:szCs w:val="20"/>
          <w:lang w:val="en-US"/>
        </w:rPr>
        <w:t>red 1571</w:t>
      </w:r>
    </w:p>
    <w:p w:rsidR="00C91FAD" w:rsidRDefault="00C91FAD" w:rsidP="005D5F7C">
      <w:pPr>
        <w:spacing w:before="120" w:after="120"/>
        <w:jc w:val="both"/>
        <w:rPr>
          <w:rFonts w:cs="Arial"/>
          <w:szCs w:val="20"/>
          <w:lang w:val="en-US"/>
        </w:rPr>
      </w:pPr>
      <w:r w:rsidRPr="00C91FAD">
        <w:rPr>
          <w:rFonts w:cs="Arial"/>
          <w:szCs w:val="20"/>
          <w:lang w:val="en-US"/>
        </w:rPr>
        <w:t>07.004.04.122.0018.2.084.3.3.90.39.00.00.</w:t>
      </w:r>
      <w:r>
        <w:rPr>
          <w:rFonts w:cs="Arial"/>
          <w:szCs w:val="20"/>
          <w:lang w:val="en-US"/>
        </w:rPr>
        <w:t>red 1593</w:t>
      </w:r>
    </w:p>
    <w:p w:rsidR="00FE239C" w:rsidRPr="00FE239C" w:rsidRDefault="00FE239C" w:rsidP="005D5F7C">
      <w:pPr>
        <w:spacing w:before="120" w:after="120"/>
        <w:jc w:val="both"/>
        <w:rPr>
          <w:rFonts w:cs="Arial"/>
          <w:szCs w:val="20"/>
        </w:rPr>
      </w:pPr>
      <w:r w:rsidRPr="00FE239C">
        <w:rPr>
          <w:rFonts w:cs="Arial"/>
          <w:szCs w:val="20"/>
        </w:rPr>
        <w:t>07.006.04.122.0019.2088.3.3.90.</w:t>
      </w:r>
      <w:r w:rsidR="003A1FE8">
        <w:rPr>
          <w:rFonts w:cs="Arial"/>
          <w:szCs w:val="20"/>
        </w:rPr>
        <w:t>39.</w:t>
      </w:r>
      <w:r w:rsidRPr="00FE239C">
        <w:rPr>
          <w:rFonts w:cs="Arial"/>
          <w:szCs w:val="20"/>
        </w:rPr>
        <w:t>00.</w:t>
      </w:r>
      <w:r>
        <w:rPr>
          <w:rFonts w:cs="Arial"/>
          <w:szCs w:val="20"/>
        </w:rPr>
        <w:t>00</w:t>
      </w:r>
      <w:r w:rsidR="003A1FE8">
        <w:rPr>
          <w:rFonts w:cs="Arial"/>
          <w:szCs w:val="20"/>
        </w:rPr>
        <w:t>.</w:t>
      </w:r>
      <w:r w:rsidRPr="00FE239C">
        <w:rPr>
          <w:rFonts w:cs="Arial"/>
          <w:szCs w:val="20"/>
        </w:rPr>
        <w:t>red 1653</w:t>
      </w:r>
    </w:p>
    <w:p w:rsidR="00FE239C" w:rsidRPr="00FE239C" w:rsidRDefault="00FE239C" w:rsidP="005D5F7C">
      <w:pPr>
        <w:spacing w:before="120" w:after="120"/>
        <w:jc w:val="both"/>
        <w:rPr>
          <w:rFonts w:cs="Arial"/>
          <w:szCs w:val="20"/>
        </w:rPr>
      </w:pPr>
      <w:r w:rsidRPr="00FE239C">
        <w:rPr>
          <w:rFonts w:cs="Arial"/>
          <w:szCs w:val="20"/>
        </w:rPr>
        <w:t>07.006.11.332.0019.2090.3.3.90.</w:t>
      </w:r>
      <w:r w:rsidR="003A1FE8">
        <w:rPr>
          <w:rFonts w:cs="Arial"/>
          <w:szCs w:val="20"/>
        </w:rPr>
        <w:t>39.00.00.</w:t>
      </w:r>
      <w:r w:rsidRPr="00FE239C">
        <w:rPr>
          <w:rFonts w:cs="Arial"/>
          <w:szCs w:val="20"/>
        </w:rPr>
        <w:t>red 1672</w:t>
      </w:r>
    </w:p>
    <w:p w:rsidR="00C91FAD" w:rsidRPr="00FE239C" w:rsidRDefault="00C91FAD" w:rsidP="005D5F7C">
      <w:pPr>
        <w:spacing w:before="120" w:after="120"/>
        <w:jc w:val="both"/>
        <w:rPr>
          <w:rFonts w:cs="Arial"/>
          <w:szCs w:val="20"/>
        </w:rPr>
      </w:pPr>
    </w:p>
    <w:p w:rsidR="00C91FAD" w:rsidRPr="00FE239C" w:rsidRDefault="00C91FAD" w:rsidP="005D5F7C">
      <w:pPr>
        <w:spacing w:before="120" w:after="120"/>
        <w:jc w:val="both"/>
        <w:rPr>
          <w:rFonts w:cs="Arial"/>
          <w:szCs w:val="20"/>
        </w:rPr>
      </w:pPr>
    </w:p>
    <w:p w:rsidR="00A06D6F" w:rsidRPr="00FE239C" w:rsidRDefault="00A06D6F" w:rsidP="005D5F7C">
      <w:pPr>
        <w:spacing w:before="120" w:after="120"/>
        <w:jc w:val="both"/>
        <w:rPr>
          <w:rFonts w:cs="Arial"/>
          <w:szCs w:val="20"/>
        </w:rPr>
      </w:pPr>
    </w:p>
    <w:p w:rsidR="00FE0C4C" w:rsidRPr="00BB58D5" w:rsidRDefault="00FE0C4C" w:rsidP="00445A2F">
      <w:pPr>
        <w:numPr>
          <w:ilvl w:val="1"/>
          <w:numId w:val="14"/>
        </w:numPr>
        <w:spacing w:before="120" w:after="120"/>
        <w:ind w:left="0"/>
        <w:jc w:val="both"/>
        <w:rPr>
          <w:rFonts w:cs="Arial"/>
          <w:bCs/>
          <w:i/>
          <w:iCs/>
          <w:szCs w:val="20"/>
        </w:rPr>
      </w:pPr>
      <w:r w:rsidRPr="00BB58D5">
        <w:rPr>
          <w:rFonts w:cs="Arial"/>
          <w:i/>
          <w:iCs/>
          <w:szCs w:val="20"/>
        </w:rPr>
        <w:t>A dotação relativa aos exercícios financeiros subsequentes será indicada após aprovação da Lei Orçamentária respectiva e liberação dos créditos correspondentes, mediante apostilamento.</w:t>
      </w:r>
    </w:p>
    <w:p w:rsidR="00FE0C4C" w:rsidRPr="00BB58D5" w:rsidRDefault="00FE0C4C" w:rsidP="00D41003">
      <w:pPr>
        <w:pStyle w:val="Nivel01Titulo"/>
        <w:rPr>
          <w:rFonts w:cs="Arial"/>
          <w:color w:val="auto"/>
        </w:rPr>
      </w:pPr>
      <w:r w:rsidRPr="00BB58D5">
        <w:rPr>
          <w:rFonts w:cs="Arial"/>
          <w:color w:val="auto"/>
        </w:rPr>
        <w:t>CLÁUSULA DÉCIMA TERCEIRA – DOS CASOS OMISSOS (art. 92, III)</w:t>
      </w:r>
    </w:p>
    <w:p w:rsidR="00FE0C4C" w:rsidRDefault="00FE0C4C" w:rsidP="00445A2F">
      <w:pPr>
        <w:numPr>
          <w:ilvl w:val="1"/>
          <w:numId w:val="6"/>
        </w:numPr>
        <w:spacing w:before="120" w:after="120"/>
        <w:ind w:left="0"/>
        <w:jc w:val="both"/>
        <w:rPr>
          <w:rFonts w:cs="Arial"/>
          <w:szCs w:val="20"/>
        </w:rPr>
      </w:pPr>
      <w:r w:rsidRPr="00BB58D5">
        <w:rPr>
          <w:rFonts w:cs="Arial"/>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574B06" w:rsidRPr="000A1547" w:rsidRDefault="00574B06" w:rsidP="009C7B23">
      <w:pPr>
        <w:pStyle w:val="Nivel01Titulo"/>
        <w:rPr>
          <w:rFonts w:cs="Arial"/>
          <w:color w:val="auto"/>
        </w:rPr>
      </w:pPr>
      <w:r w:rsidRPr="000A1547">
        <w:rPr>
          <w:rFonts w:cs="Arial"/>
          <w:color w:val="auto"/>
          <w:spacing w:val="4"/>
        </w:rPr>
        <w:t xml:space="preserve">CLÁUSULA DÉCIMA QUARTA – </w:t>
      </w:r>
      <w:r w:rsidRPr="000A1547">
        <w:rPr>
          <w:rFonts w:cs="Arial"/>
          <w:color w:val="auto"/>
        </w:rPr>
        <w:t>DA FISCALIZAÇÃO</w:t>
      </w:r>
    </w:p>
    <w:p w:rsidR="004F1890" w:rsidRPr="00584FFB" w:rsidRDefault="00AD23EB" w:rsidP="004F1890">
      <w:pPr>
        <w:pStyle w:val="Nivel01Titulo"/>
        <w:numPr>
          <w:ilvl w:val="0"/>
          <w:numId w:val="7"/>
        </w:numPr>
        <w:tabs>
          <w:tab w:val="clear" w:pos="567"/>
          <w:tab w:val="left" w:pos="709"/>
        </w:tabs>
        <w:spacing w:line="360" w:lineRule="auto"/>
        <w:rPr>
          <w:rFonts w:cs="Arial"/>
          <w:color w:val="auto"/>
        </w:rPr>
      </w:pPr>
      <w:r w:rsidRPr="00584FFB">
        <w:rPr>
          <w:rFonts w:cs="Arial"/>
          <w:b w:val="0"/>
          <w:color w:val="auto"/>
        </w:rPr>
        <w:t xml:space="preserve">A fiscalização do contrato será realizada </w:t>
      </w:r>
      <w:r w:rsidR="00584FFB" w:rsidRPr="00584FFB">
        <w:rPr>
          <w:rFonts w:cs="Arial"/>
          <w:b w:val="0"/>
          <w:color w:val="auto"/>
        </w:rPr>
        <w:t>pelos servidores Pedro Antônio Dobeis</w:t>
      </w:r>
      <w:r w:rsidR="00584FFB" w:rsidRPr="00584FFB">
        <w:rPr>
          <w:rFonts w:eastAsia="Calibri" w:cs="Arial"/>
          <w:b w:val="0"/>
          <w:color w:val="auto"/>
        </w:rPr>
        <w:t xml:space="preserve"> cujo telefone é (44)</w:t>
      </w:r>
      <w:r w:rsidR="00584FFB" w:rsidRPr="00584FFB">
        <w:rPr>
          <w:rFonts w:eastAsia="Calibri" w:cs="Arial"/>
          <w:color w:val="auto"/>
        </w:rPr>
        <w:t xml:space="preserve"> </w:t>
      </w:r>
      <w:r w:rsidR="00584FFB" w:rsidRPr="00584FFB">
        <w:rPr>
          <w:rFonts w:eastAsia="Calibri" w:cs="Arial"/>
          <w:b w:val="0"/>
          <w:color w:val="auto"/>
        </w:rPr>
        <w:t xml:space="preserve">99964-6610, Vanilton Pires telefone e </w:t>
      </w:r>
      <w:r w:rsidR="004F1890" w:rsidRPr="00584FFB">
        <w:rPr>
          <w:rFonts w:eastAsia="Calibri" w:cs="Arial"/>
          <w:b w:val="0"/>
          <w:color w:val="auto"/>
        </w:rPr>
        <w:t xml:space="preserve">endereço de e-mail são: </w:t>
      </w:r>
      <w:r w:rsidR="000A1547" w:rsidRPr="00584FFB">
        <w:rPr>
          <w:rFonts w:eastAsia="Calibri" w:cs="Arial"/>
          <w:b w:val="0"/>
          <w:color w:val="auto"/>
        </w:rPr>
        <w:t xml:space="preserve">(44) </w:t>
      </w:r>
      <w:r w:rsidR="00584FFB" w:rsidRPr="00584FFB">
        <w:rPr>
          <w:rFonts w:eastAsia="Calibri" w:cs="Arial"/>
          <w:b w:val="0"/>
          <w:color w:val="auto"/>
        </w:rPr>
        <w:t xml:space="preserve">99989-8250 e (44) 3234-1818, </w:t>
      </w:r>
      <w:r w:rsidR="00584FFB" w:rsidRPr="00584FFB">
        <w:rPr>
          <w:b w:val="0"/>
          <w:color w:val="auto"/>
        </w:rPr>
        <w:t>servicospublicos@astorga.pr.gov.br</w:t>
      </w:r>
      <w:r w:rsidR="00584FFB">
        <w:rPr>
          <w:b w:val="0"/>
          <w:color w:val="auto"/>
        </w:rPr>
        <w:t>.</w:t>
      </w:r>
    </w:p>
    <w:p w:rsidR="00FE0C4C" w:rsidRPr="004F1890" w:rsidRDefault="00FE0C4C" w:rsidP="004F1890">
      <w:pPr>
        <w:pStyle w:val="Nivel01Titulo"/>
        <w:numPr>
          <w:ilvl w:val="0"/>
          <w:numId w:val="7"/>
        </w:numPr>
        <w:tabs>
          <w:tab w:val="clear" w:pos="567"/>
          <w:tab w:val="left" w:pos="709"/>
        </w:tabs>
        <w:spacing w:line="360" w:lineRule="auto"/>
        <w:rPr>
          <w:rFonts w:cs="Arial"/>
          <w:color w:val="auto"/>
        </w:rPr>
      </w:pPr>
      <w:r w:rsidRPr="00D2583A">
        <w:rPr>
          <w:rFonts w:cs="Arial"/>
          <w:color w:val="auto"/>
        </w:rPr>
        <w:t>CLÁUSULA DÉCIMA QU</w:t>
      </w:r>
      <w:r w:rsidR="00CF4F69" w:rsidRPr="00D2583A">
        <w:rPr>
          <w:rFonts w:cs="Arial"/>
          <w:color w:val="auto"/>
        </w:rPr>
        <w:t>IN</w:t>
      </w:r>
      <w:r w:rsidRPr="00D2583A">
        <w:rPr>
          <w:rFonts w:cs="Arial"/>
          <w:color w:val="auto"/>
        </w:rPr>
        <w:t>TA – ALTERAÇÕES</w:t>
      </w:r>
    </w:p>
    <w:p w:rsidR="00FE0C4C" w:rsidRPr="00BB58D5" w:rsidRDefault="00FE0C4C" w:rsidP="00445A2F">
      <w:pPr>
        <w:numPr>
          <w:ilvl w:val="1"/>
          <w:numId w:val="6"/>
        </w:numPr>
        <w:spacing w:before="120" w:after="120"/>
        <w:ind w:left="0"/>
        <w:jc w:val="both"/>
        <w:rPr>
          <w:rFonts w:cs="Arial"/>
          <w:szCs w:val="20"/>
        </w:rPr>
      </w:pPr>
      <w:r w:rsidRPr="00BB58D5">
        <w:rPr>
          <w:rFonts w:cs="Arial"/>
          <w:szCs w:val="20"/>
        </w:rPr>
        <w:t>Eventuais alterações contratuais reger-se-ão pela disciplina dos arts. 124 e seguintes da Lei nº 14.133, de 2021.</w:t>
      </w:r>
    </w:p>
    <w:p w:rsidR="00FE0C4C" w:rsidRPr="00BB58D5" w:rsidRDefault="00FE0C4C" w:rsidP="00445A2F">
      <w:pPr>
        <w:numPr>
          <w:ilvl w:val="1"/>
          <w:numId w:val="6"/>
        </w:numPr>
        <w:spacing w:before="120" w:after="120"/>
        <w:ind w:left="0"/>
        <w:jc w:val="both"/>
        <w:rPr>
          <w:rFonts w:cs="Arial"/>
          <w:szCs w:val="20"/>
        </w:rPr>
      </w:pPr>
      <w:r w:rsidRPr="00BB58D5">
        <w:rPr>
          <w:rFonts w:cs="Arial"/>
          <w:szCs w:val="20"/>
        </w:rPr>
        <w:t xml:space="preserve">O Contratado é </w:t>
      </w:r>
      <w:r w:rsidR="00E16264" w:rsidRPr="00BB58D5">
        <w:rPr>
          <w:rFonts w:cs="Arial"/>
          <w:szCs w:val="20"/>
        </w:rPr>
        <w:t>obrigado a aceitar, nas mesmas condições contratuais, os acréscimos ou supressões que se fizerem necessário, até o limite de 25% (vinte e cinco por cento) do valor inicial atualizado do contrato</w:t>
      </w:r>
      <w:r w:rsidRPr="00BB58D5">
        <w:rPr>
          <w:rFonts w:cs="Arial"/>
          <w:szCs w:val="20"/>
        </w:rPr>
        <w:t>.</w:t>
      </w:r>
    </w:p>
    <w:p w:rsidR="00FE0C4C" w:rsidRPr="00BB58D5" w:rsidRDefault="00FE0C4C" w:rsidP="00445A2F">
      <w:pPr>
        <w:numPr>
          <w:ilvl w:val="1"/>
          <w:numId w:val="6"/>
        </w:numPr>
        <w:spacing w:before="120" w:after="120"/>
        <w:ind w:left="0"/>
        <w:jc w:val="both"/>
        <w:rPr>
          <w:rFonts w:cs="Arial"/>
          <w:szCs w:val="20"/>
        </w:rPr>
      </w:pPr>
      <w:r w:rsidRPr="00BB58D5">
        <w:rPr>
          <w:rFonts w:cs="Arial"/>
          <w:szCs w:val="20"/>
        </w:rPr>
        <w:t>Registros que não caracterizam alteração do contrato podem ser realizados por simples apostila, dispensada a celebração de termo aditivo, na forma do art. 136 da Lei nº 14.133, de 2021.</w:t>
      </w:r>
    </w:p>
    <w:p w:rsidR="00FE0C4C" w:rsidRPr="00BB58D5" w:rsidRDefault="00FE0C4C" w:rsidP="00D41003">
      <w:pPr>
        <w:pStyle w:val="Nivel01Titulo"/>
        <w:rPr>
          <w:rFonts w:cs="Arial"/>
          <w:color w:val="auto"/>
        </w:rPr>
      </w:pPr>
      <w:r w:rsidRPr="00BB58D5">
        <w:rPr>
          <w:rFonts w:cs="Arial"/>
          <w:color w:val="auto"/>
        </w:rPr>
        <w:t xml:space="preserve">CLÁUSULA DÉCIMA </w:t>
      </w:r>
      <w:r w:rsidR="00CF4F69" w:rsidRPr="00BB58D5">
        <w:rPr>
          <w:rFonts w:cs="Arial"/>
          <w:color w:val="auto"/>
        </w:rPr>
        <w:t>SEXTA</w:t>
      </w:r>
      <w:r w:rsidRPr="00BB58D5">
        <w:rPr>
          <w:rFonts w:cs="Arial"/>
          <w:color w:val="auto"/>
        </w:rPr>
        <w:t xml:space="preserve"> – PUBLICAÇÃO</w:t>
      </w:r>
    </w:p>
    <w:p w:rsidR="00FE0C4C" w:rsidRPr="00BB58D5" w:rsidRDefault="00FE0C4C" w:rsidP="00445A2F">
      <w:pPr>
        <w:numPr>
          <w:ilvl w:val="1"/>
          <w:numId w:val="6"/>
        </w:numPr>
        <w:spacing w:before="120" w:after="120"/>
        <w:ind w:left="0"/>
        <w:jc w:val="both"/>
        <w:rPr>
          <w:rFonts w:cs="Arial"/>
          <w:szCs w:val="20"/>
        </w:rPr>
      </w:pPr>
      <w:r w:rsidRPr="00BB58D5">
        <w:rPr>
          <w:rFonts w:cs="Arial"/>
          <w:szCs w:val="20"/>
        </w:rPr>
        <w:t>Incumbirá ao Contratante providenciar a publicação deste instrumento nos termos e condições previstas na Lei nº 14.133/21.</w:t>
      </w:r>
    </w:p>
    <w:p w:rsidR="00FE0C4C" w:rsidRPr="00BB58D5" w:rsidRDefault="00FE0C4C" w:rsidP="00D41003">
      <w:pPr>
        <w:pStyle w:val="Nivel01Titulo"/>
        <w:rPr>
          <w:rFonts w:cs="Arial"/>
          <w:color w:val="auto"/>
        </w:rPr>
      </w:pPr>
      <w:r w:rsidRPr="00BB58D5">
        <w:rPr>
          <w:rFonts w:cs="Arial"/>
          <w:color w:val="auto"/>
        </w:rPr>
        <w:t>CLÁUSULA DÉCIMA S</w:t>
      </w:r>
      <w:r w:rsidR="00CF4F69" w:rsidRPr="00BB58D5">
        <w:rPr>
          <w:rFonts w:cs="Arial"/>
          <w:color w:val="auto"/>
        </w:rPr>
        <w:t>ÉTIMA</w:t>
      </w:r>
      <w:r w:rsidRPr="00BB58D5">
        <w:rPr>
          <w:rFonts w:cs="Arial"/>
          <w:color w:val="auto"/>
        </w:rPr>
        <w:t>– FORO (art. 92, §1º)</w:t>
      </w:r>
    </w:p>
    <w:p w:rsidR="00D41003" w:rsidRDefault="00FE0C4C" w:rsidP="00445A2F">
      <w:pPr>
        <w:numPr>
          <w:ilvl w:val="1"/>
          <w:numId w:val="6"/>
        </w:numPr>
        <w:spacing w:before="120" w:after="120"/>
        <w:ind w:left="0" w:right="-15"/>
        <w:jc w:val="both"/>
        <w:rPr>
          <w:rFonts w:cs="Arial"/>
          <w:szCs w:val="20"/>
        </w:rPr>
      </w:pPr>
      <w:r w:rsidRPr="00D41003">
        <w:rPr>
          <w:rFonts w:cs="Arial"/>
          <w:szCs w:val="20"/>
        </w:rPr>
        <w:t xml:space="preserve"> É eleito o Foro da Comarca de Astorga/PR., para dirimir os litígios que decorrerem da execução deste Termo de Contrato que não possam ser compostos pela conciliação, conforme art. 92, §1º da Lei nº 14.133/21. </w:t>
      </w:r>
    </w:p>
    <w:p w:rsidR="00FE0C4C" w:rsidRPr="00BB58D5" w:rsidRDefault="00FE0C4C" w:rsidP="00D41003">
      <w:pPr>
        <w:spacing w:before="120" w:after="120"/>
        <w:ind w:right="-15"/>
        <w:jc w:val="both"/>
        <w:rPr>
          <w:rFonts w:cs="Arial"/>
          <w:szCs w:val="20"/>
        </w:rPr>
      </w:pPr>
      <w:r w:rsidRPr="00D41003">
        <w:rPr>
          <w:rFonts w:cs="Arial"/>
          <w:szCs w:val="20"/>
        </w:rPr>
        <w:t>...........................................,  .......... de......................................... de 20.....</w:t>
      </w:r>
    </w:p>
    <w:p w:rsidR="00FE0C4C" w:rsidRPr="00BB58D5" w:rsidRDefault="00FE0C4C" w:rsidP="00D41003">
      <w:pPr>
        <w:spacing w:after="120"/>
        <w:jc w:val="center"/>
        <w:rPr>
          <w:rFonts w:cs="Arial"/>
          <w:bCs/>
          <w:szCs w:val="20"/>
        </w:rPr>
      </w:pPr>
      <w:r w:rsidRPr="00BB58D5">
        <w:rPr>
          <w:rFonts w:cs="Arial"/>
          <w:bCs/>
          <w:szCs w:val="20"/>
        </w:rPr>
        <w:t>_________________________</w:t>
      </w:r>
    </w:p>
    <w:p w:rsidR="00D41003" w:rsidRDefault="00FE0C4C" w:rsidP="00D41003">
      <w:pPr>
        <w:spacing w:after="120"/>
        <w:jc w:val="center"/>
        <w:rPr>
          <w:rFonts w:cs="Arial"/>
          <w:bCs/>
          <w:szCs w:val="20"/>
        </w:rPr>
      </w:pPr>
      <w:r w:rsidRPr="00BB58D5">
        <w:rPr>
          <w:rFonts w:cs="Arial"/>
          <w:bCs/>
          <w:szCs w:val="20"/>
        </w:rPr>
        <w:t>Representante legal do CONTRATANTE</w:t>
      </w:r>
    </w:p>
    <w:p w:rsidR="00FE0C4C" w:rsidRPr="00BB58D5" w:rsidRDefault="00FE0C4C" w:rsidP="00D41003">
      <w:pPr>
        <w:spacing w:after="120"/>
        <w:jc w:val="center"/>
        <w:rPr>
          <w:rFonts w:cs="Arial"/>
          <w:szCs w:val="20"/>
        </w:rPr>
      </w:pPr>
      <w:r w:rsidRPr="00BB58D5">
        <w:rPr>
          <w:rFonts w:cs="Arial"/>
          <w:szCs w:val="20"/>
        </w:rPr>
        <w:t>_________________________</w:t>
      </w:r>
    </w:p>
    <w:p w:rsidR="00685322" w:rsidRPr="00BB58D5" w:rsidRDefault="00FE0C4C" w:rsidP="000721CC">
      <w:pPr>
        <w:spacing w:after="120"/>
        <w:jc w:val="center"/>
        <w:rPr>
          <w:rFonts w:cs="Arial"/>
          <w:szCs w:val="20"/>
        </w:rPr>
      </w:pPr>
      <w:r w:rsidRPr="00BB58D5">
        <w:rPr>
          <w:rFonts w:cs="Arial"/>
          <w:bCs/>
          <w:szCs w:val="20"/>
        </w:rPr>
        <w:t>Representante</w:t>
      </w:r>
      <w:r w:rsidRPr="00BB58D5">
        <w:rPr>
          <w:rFonts w:cs="Arial"/>
          <w:szCs w:val="20"/>
        </w:rPr>
        <w:t xml:space="preserve"> legal do CONTRATADO</w:t>
      </w:r>
    </w:p>
    <w:p w:rsidR="00FE0C4C" w:rsidRPr="00BB58D5" w:rsidRDefault="00FE0C4C" w:rsidP="00D41003">
      <w:pPr>
        <w:spacing w:after="120"/>
        <w:jc w:val="both"/>
        <w:rPr>
          <w:rFonts w:cs="Arial"/>
          <w:i/>
          <w:iCs/>
          <w:color w:val="FF0000"/>
          <w:szCs w:val="20"/>
        </w:rPr>
      </w:pPr>
      <w:r w:rsidRPr="00BB58D5">
        <w:rPr>
          <w:rFonts w:cs="Arial"/>
          <w:i/>
          <w:iCs/>
          <w:color w:val="FF0000"/>
          <w:szCs w:val="20"/>
        </w:rPr>
        <w:t>TESTEMUNHAS:</w:t>
      </w:r>
    </w:p>
    <w:p w:rsidR="00FE0C4C" w:rsidRPr="00BB58D5" w:rsidRDefault="00FE0C4C" w:rsidP="00D41003">
      <w:pPr>
        <w:rPr>
          <w:rFonts w:cs="Arial"/>
          <w:i/>
          <w:iCs/>
          <w:color w:val="FF0000"/>
          <w:szCs w:val="20"/>
        </w:rPr>
      </w:pPr>
      <w:r w:rsidRPr="00BB58D5">
        <w:rPr>
          <w:rFonts w:cs="Arial"/>
          <w:i/>
          <w:iCs/>
          <w:color w:val="FF0000"/>
          <w:szCs w:val="20"/>
        </w:rPr>
        <w:t>1-</w:t>
      </w:r>
    </w:p>
    <w:p w:rsidR="00FE0C4C" w:rsidRPr="00BB58D5" w:rsidRDefault="00FE0C4C" w:rsidP="00D41003">
      <w:pPr>
        <w:spacing w:after="160"/>
        <w:rPr>
          <w:rFonts w:cs="Arial"/>
          <w:i/>
          <w:iCs/>
          <w:color w:val="FF0000"/>
          <w:szCs w:val="20"/>
        </w:rPr>
      </w:pPr>
      <w:r w:rsidRPr="00BB58D5">
        <w:rPr>
          <w:rFonts w:cs="Arial"/>
          <w:i/>
          <w:iCs/>
          <w:color w:val="FF0000"/>
          <w:szCs w:val="20"/>
        </w:rPr>
        <w:t xml:space="preserve">2- </w:t>
      </w:r>
    </w:p>
    <w:sectPr w:rsidR="00FE0C4C" w:rsidRPr="00BB58D5" w:rsidSect="00415D9E">
      <w:headerReference w:type="default" r:id="rId11"/>
      <w:footerReference w:type="default" r:id="rId12"/>
      <w:headerReference w:type="first" r:id="rId13"/>
      <w:pgSz w:w="11906" w:h="16838"/>
      <w:pgMar w:top="2127" w:right="849" w:bottom="851" w:left="1418" w:header="708" w:footer="43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5DC7" w:rsidRDefault="00AF5DC7" w:rsidP="00805244">
      <w:r>
        <w:separator/>
      </w:r>
    </w:p>
  </w:endnote>
  <w:endnote w:type="continuationSeparator" w:id="1">
    <w:p w:rsidR="00AF5DC7" w:rsidRDefault="00AF5DC7" w:rsidP="00805244">
      <w:r>
        <w:continuationSeparator/>
      </w:r>
    </w:p>
  </w:endnote>
  <w:endnote w:type="continuationNotice" w:id="2">
    <w:p w:rsidR="00AF5DC7" w:rsidRDefault="00AF5DC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92C" w:rsidRDefault="003D092C" w:rsidP="009C2BD5">
    <w:pPr>
      <w:tabs>
        <w:tab w:val="center" w:pos="4550"/>
        <w:tab w:val="left" w:pos="5818"/>
      </w:tabs>
      <w:ind w:right="260"/>
      <w:jc w:val="right"/>
      <w:rPr>
        <w:color w:val="8496B0"/>
        <w:spacing w:val="60"/>
        <w:sz w:val="24"/>
      </w:rPr>
    </w:pPr>
  </w:p>
  <w:p w:rsidR="003D092C" w:rsidRPr="00C94251" w:rsidRDefault="003D092C" w:rsidP="009C2BD5">
    <w:pPr>
      <w:tabs>
        <w:tab w:val="center" w:pos="4550"/>
        <w:tab w:val="left" w:pos="5818"/>
      </w:tabs>
      <w:ind w:right="260"/>
      <w:jc w:val="right"/>
      <w:rPr>
        <w:color w:val="222A35"/>
        <w:sz w:val="22"/>
        <w:szCs w:val="22"/>
      </w:rPr>
    </w:pPr>
    <w:r>
      <w:rPr>
        <w:color w:val="8496B0"/>
        <w:spacing w:val="60"/>
        <w:sz w:val="22"/>
        <w:szCs w:val="22"/>
      </w:rPr>
      <w:t xml:space="preserve">      </w:t>
    </w:r>
    <w:r w:rsidRPr="00C94251">
      <w:rPr>
        <w:color w:val="8496B0"/>
        <w:spacing w:val="60"/>
        <w:sz w:val="22"/>
        <w:szCs w:val="22"/>
      </w:rPr>
      <w:t>Página</w:t>
    </w:r>
    <w:r w:rsidR="0029768C" w:rsidRPr="00C94251">
      <w:rPr>
        <w:color w:val="323E4F"/>
        <w:sz w:val="22"/>
        <w:szCs w:val="22"/>
      </w:rPr>
      <w:fldChar w:fldCharType="begin"/>
    </w:r>
    <w:r w:rsidRPr="00C94251">
      <w:rPr>
        <w:color w:val="323E4F"/>
        <w:sz w:val="22"/>
        <w:szCs w:val="22"/>
      </w:rPr>
      <w:instrText>PAGE   \* MERGEFORMAT</w:instrText>
    </w:r>
    <w:r w:rsidR="0029768C" w:rsidRPr="00C94251">
      <w:rPr>
        <w:color w:val="323E4F"/>
        <w:sz w:val="22"/>
        <w:szCs w:val="22"/>
      </w:rPr>
      <w:fldChar w:fldCharType="separate"/>
    </w:r>
    <w:r w:rsidR="00B80DD2">
      <w:rPr>
        <w:noProof/>
        <w:color w:val="323E4F"/>
        <w:sz w:val="22"/>
        <w:szCs w:val="22"/>
      </w:rPr>
      <w:t>20</w:t>
    </w:r>
    <w:r w:rsidR="0029768C" w:rsidRPr="00C94251">
      <w:rPr>
        <w:color w:val="323E4F"/>
        <w:sz w:val="22"/>
        <w:szCs w:val="22"/>
      </w:rPr>
      <w:fldChar w:fldCharType="end"/>
    </w:r>
    <w:r w:rsidRPr="00C94251">
      <w:rPr>
        <w:color w:val="323E4F"/>
        <w:sz w:val="22"/>
        <w:szCs w:val="22"/>
      </w:rPr>
      <w:t xml:space="preserve"> | </w:t>
    </w:r>
    <w:fldSimple w:instr="NUMPAGES  \* Arabic  \* MERGEFORMAT">
      <w:r w:rsidR="00B80DD2" w:rsidRPr="00B80DD2">
        <w:rPr>
          <w:noProof/>
          <w:color w:val="323E4F"/>
          <w:sz w:val="22"/>
          <w:szCs w:val="22"/>
        </w:rPr>
        <w:t>27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5DC7" w:rsidRDefault="00AF5DC7" w:rsidP="00805244">
      <w:r>
        <w:separator/>
      </w:r>
    </w:p>
  </w:footnote>
  <w:footnote w:type="continuationSeparator" w:id="1">
    <w:p w:rsidR="00AF5DC7" w:rsidRDefault="00AF5DC7" w:rsidP="00805244">
      <w:r>
        <w:continuationSeparator/>
      </w:r>
    </w:p>
  </w:footnote>
  <w:footnote w:type="continuationNotice" w:id="2">
    <w:p w:rsidR="00AF5DC7" w:rsidRDefault="00AF5DC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92C" w:rsidRDefault="0029768C" w:rsidP="00BB58D5">
    <w:pPr>
      <w:pStyle w:val="Cabealho"/>
      <w:tabs>
        <w:tab w:val="clear" w:pos="4252"/>
        <w:tab w:val="clear" w:pos="8504"/>
        <w:tab w:val="left" w:pos="2640"/>
      </w:tabs>
    </w:pPr>
    <w:r>
      <w:rPr>
        <w:noProof/>
      </w:rPr>
      <w:pict>
        <v:group id="_x0000_s1035" style="position:absolute;margin-left:-38.65pt;margin-top:-30.9pt;width:559.5pt;height:100.5pt;z-index:251658240" coordorigin="240,435" coordsize="10380,1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36" type="#_x0000_t75" style="position:absolute;left:240;top:435;width:10380;height:1890;visibility:visible;mso-position-horizontal-relative:page;mso-position-vertical-relative:page">
            <v:imagedata r:id="rId1" o:title="" cropbottom="58176f"/>
          </v:shape>
          <v:shape id="Imagem 3" o:spid="_x0000_s1037" type="#_x0000_t75" alt="WhatsApp Image 2021-01-15 at 15" style="position:absolute;left:9405;top:915;width:984;height:1050;visibility:visible">
            <v:imagedata r:id="rId2" o:title="WhatsApp Image 2021-01-15 at 15"/>
          </v:shape>
        </v:group>
      </w:pict>
    </w:r>
    <w:r w:rsidR="003D092C">
      <w:tab/>
    </w:r>
  </w:p>
  <w:p w:rsidR="003D092C" w:rsidRDefault="003D092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92C" w:rsidRDefault="0029768C">
    <w:pPr>
      <w:pStyle w:val="Cabealho"/>
      <w:rPr>
        <w:noProof/>
      </w:rPr>
    </w:pPr>
    <w:r>
      <w:rPr>
        <w:noProof/>
      </w:rPr>
      <w:pict>
        <v:group id="_x0000_s1032" style="position:absolute;margin-left:-57.4pt;margin-top:-20.8pt;width:559.5pt;height:100.5pt;z-index:251657216" coordorigin="240,435" coordsize="10380,1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33" type="#_x0000_t75" style="position:absolute;left:240;top:435;width:10380;height:1890;visibility:visible;mso-position-horizontal-relative:page;mso-position-vertical-relative:page">
            <v:imagedata r:id="rId1" o:title="" cropbottom="58176f"/>
          </v:shape>
          <v:shape id="Imagem 3" o:spid="_x0000_s1034" type="#_x0000_t75" alt="WhatsApp Image 2021-01-15 at 15" style="position:absolute;left:9405;top:915;width:984;height:1050;visibility:visible">
            <v:imagedata r:id="rId2" o:title="WhatsApp Image 2021-01-15 at 15"/>
          </v:shape>
        </v:group>
      </w:pict>
    </w:r>
  </w:p>
  <w:p w:rsidR="003D092C" w:rsidRDefault="003D092C">
    <w:pPr>
      <w:pStyle w:val="Cabealho"/>
    </w:pPr>
  </w:p>
  <w:p w:rsidR="003D092C" w:rsidRDefault="003D092C">
    <w:pPr>
      <w:pStyle w:val="Cabealho"/>
    </w:pPr>
  </w:p>
  <w:p w:rsidR="003D092C" w:rsidRDefault="003D092C">
    <w:pPr>
      <w:pStyle w:val="Cabealho"/>
    </w:pPr>
  </w:p>
  <w:p w:rsidR="003D092C" w:rsidRDefault="003D092C">
    <w:pPr>
      <w:pStyle w:val="Cabealho"/>
    </w:pPr>
  </w:p>
  <w:p w:rsidR="003D092C" w:rsidRDefault="003D092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060BE"/>
    <w:multiLevelType w:val="hybridMultilevel"/>
    <w:tmpl w:val="25660850"/>
    <w:lvl w:ilvl="0" w:tplc="70AC0FCA">
      <w:start w:val="1"/>
      <w:numFmt w:val="decimal"/>
      <w:lvlText w:val="5.6.1.%1."/>
      <w:lvlJc w:val="left"/>
      <w:pPr>
        <w:ind w:left="1713" w:hanging="360"/>
      </w:pPr>
      <w:rPr>
        <w:rFonts w:hint="default"/>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
    <w:nsid w:val="0A970042"/>
    <w:multiLevelType w:val="multilevel"/>
    <w:tmpl w:val="4ACA95C6"/>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nsid w:val="0E1E4C68"/>
    <w:multiLevelType w:val="multilevel"/>
    <w:tmpl w:val="88AA5302"/>
    <w:lvl w:ilvl="0">
      <w:start w:val="1"/>
      <w:numFmt w:val="decimal"/>
      <w:lvlText w:val="%1."/>
      <w:lvlJc w:val="left"/>
      <w:pPr>
        <w:tabs>
          <w:tab w:val="num" w:pos="360"/>
        </w:tabs>
        <w:ind w:left="360" w:hanging="360"/>
      </w:pPr>
      <w:rPr>
        <w:b/>
      </w:rPr>
    </w:lvl>
    <w:lvl w:ilvl="1">
      <w:start w:val="1"/>
      <w:numFmt w:val="lowerLetter"/>
      <w:lvlText w:val="%2."/>
      <w:lvlJc w:val="left"/>
      <w:pPr>
        <w:ind w:left="360" w:hanging="360"/>
      </w:pPr>
      <w:rPr>
        <w:rFonts w:hint="default"/>
        <w:b w:val="0"/>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3">
    <w:nsid w:val="166F44CA"/>
    <w:multiLevelType w:val="hybridMultilevel"/>
    <w:tmpl w:val="AFA6215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2E4221"/>
    <w:multiLevelType w:val="multilevel"/>
    <w:tmpl w:val="6A26D364"/>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9396463"/>
    <w:multiLevelType w:val="multilevel"/>
    <w:tmpl w:val="0E8A2F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99102D9"/>
    <w:multiLevelType w:val="multilevel"/>
    <w:tmpl w:val="943644F4"/>
    <w:lvl w:ilvl="0">
      <w:start w:val="10"/>
      <w:numFmt w:val="decimal"/>
      <w:lvlText w:val="%1"/>
      <w:lvlJc w:val="left"/>
      <w:pPr>
        <w:ind w:left="420" w:hanging="420"/>
      </w:pPr>
      <w:rPr>
        <w:rFonts w:hint="default"/>
        <w:sz w:val="22"/>
      </w:rPr>
    </w:lvl>
    <w:lvl w:ilvl="1">
      <w:start w:val="1"/>
      <w:numFmt w:val="decimal"/>
      <w:lvlText w:val="%1.%2"/>
      <w:lvlJc w:val="left"/>
      <w:pPr>
        <w:ind w:left="988" w:hanging="420"/>
      </w:pPr>
      <w:rPr>
        <w:rFonts w:hint="default"/>
        <w:sz w:val="24"/>
        <w:szCs w:val="24"/>
      </w:rPr>
    </w:lvl>
    <w:lvl w:ilvl="2">
      <w:start w:val="1"/>
      <w:numFmt w:val="decimal"/>
      <w:lvlText w:val="%1.%2.%3"/>
      <w:lvlJc w:val="left"/>
      <w:pPr>
        <w:ind w:left="1650" w:hanging="720"/>
      </w:pPr>
      <w:rPr>
        <w:rFonts w:hint="default"/>
        <w:sz w:val="22"/>
      </w:rPr>
    </w:lvl>
    <w:lvl w:ilvl="3">
      <w:start w:val="1"/>
      <w:numFmt w:val="decimal"/>
      <w:lvlText w:val="%1.%2.%3.%4"/>
      <w:lvlJc w:val="left"/>
      <w:pPr>
        <w:ind w:left="2475" w:hanging="1080"/>
      </w:pPr>
      <w:rPr>
        <w:rFonts w:hint="default"/>
        <w:sz w:val="22"/>
      </w:rPr>
    </w:lvl>
    <w:lvl w:ilvl="4">
      <w:start w:val="1"/>
      <w:numFmt w:val="decimal"/>
      <w:lvlText w:val="%1.%2.%3.%4.%5"/>
      <w:lvlJc w:val="left"/>
      <w:pPr>
        <w:ind w:left="2940" w:hanging="1080"/>
      </w:pPr>
      <w:rPr>
        <w:rFonts w:hint="default"/>
        <w:sz w:val="22"/>
      </w:rPr>
    </w:lvl>
    <w:lvl w:ilvl="5">
      <w:start w:val="1"/>
      <w:numFmt w:val="decimal"/>
      <w:lvlText w:val="%1.%2.%3.%4.%5.%6"/>
      <w:lvlJc w:val="left"/>
      <w:pPr>
        <w:ind w:left="3765" w:hanging="1440"/>
      </w:pPr>
      <w:rPr>
        <w:rFonts w:hint="default"/>
        <w:sz w:val="22"/>
      </w:rPr>
    </w:lvl>
    <w:lvl w:ilvl="6">
      <w:start w:val="1"/>
      <w:numFmt w:val="decimal"/>
      <w:lvlText w:val="%1.%2.%3.%4.%5.%6.%7"/>
      <w:lvlJc w:val="left"/>
      <w:pPr>
        <w:ind w:left="4230" w:hanging="1440"/>
      </w:pPr>
      <w:rPr>
        <w:rFonts w:hint="default"/>
        <w:sz w:val="22"/>
      </w:rPr>
    </w:lvl>
    <w:lvl w:ilvl="7">
      <w:start w:val="1"/>
      <w:numFmt w:val="decimal"/>
      <w:lvlText w:val="%1.%2.%3.%4.%5.%6.%7.%8"/>
      <w:lvlJc w:val="left"/>
      <w:pPr>
        <w:ind w:left="5055" w:hanging="1800"/>
      </w:pPr>
      <w:rPr>
        <w:rFonts w:hint="default"/>
        <w:sz w:val="22"/>
      </w:rPr>
    </w:lvl>
    <w:lvl w:ilvl="8">
      <w:start w:val="1"/>
      <w:numFmt w:val="decimal"/>
      <w:lvlText w:val="%1.%2.%3.%4.%5.%6.%7.%8.%9"/>
      <w:lvlJc w:val="left"/>
      <w:pPr>
        <w:ind w:left="5520" w:hanging="1800"/>
      </w:pPr>
      <w:rPr>
        <w:rFonts w:hint="default"/>
        <w:sz w:val="22"/>
      </w:rPr>
    </w:lvl>
  </w:abstractNum>
  <w:abstractNum w:abstractNumId="7">
    <w:nsid w:val="1D5C100D"/>
    <w:multiLevelType w:val="multilevel"/>
    <w:tmpl w:val="F9F48D22"/>
    <w:lvl w:ilvl="0">
      <w:start w:val="1"/>
      <w:numFmt w:val="decimal"/>
      <w:lvlText w:val="%1."/>
      <w:lvlJc w:val="left"/>
      <w:pPr>
        <w:ind w:left="502" w:hanging="360"/>
      </w:pPr>
      <w:rPr>
        <w:rFonts w:hint="default"/>
        <w:b/>
        <w:color w:val="auto"/>
        <w:sz w:val="22"/>
      </w:rPr>
    </w:lvl>
    <w:lvl w:ilvl="1">
      <w:start w:val="1"/>
      <w:numFmt w:val="decimal"/>
      <w:lvlText w:val="%1.%2."/>
      <w:lvlJc w:val="left"/>
      <w:pPr>
        <w:ind w:left="574" w:hanging="432"/>
      </w:pPr>
      <w:rPr>
        <w:rFonts w:hint="default"/>
        <w:b w:val="0"/>
        <w:i w:val="0"/>
        <w:iCs/>
      </w:rPr>
    </w:lvl>
    <w:lvl w:ilvl="2">
      <w:start w:val="1"/>
      <w:numFmt w:val="decimal"/>
      <w:lvlText w:val="%1.%2.%3."/>
      <w:lvlJc w:val="left"/>
      <w:pPr>
        <w:ind w:left="1497" w:hanging="504"/>
      </w:pPr>
      <w:rPr>
        <w:rFonts w:ascii="Arial" w:hAnsi="Arial" w:cs="Arial" w:hint="default"/>
        <w:b w:val="0"/>
        <w:i w:val="0"/>
        <w:iCs/>
        <w:color w:val="auto"/>
      </w:rPr>
    </w:lvl>
    <w:lvl w:ilvl="3">
      <w:start w:val="1"/>
      <w:numFmt w:val="decimal"/>
      <w:lvlText w:val="%1.%2.%3.%4."/>
      <w:lvlJc w:val="left"/>
      <w:pPr>
        <w:ind w:left="1925" w:hanging="648"/>
      </w:pPr>
      <w:rPr>
        <w:rFonts w:hint="default"/>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6C51243"/>
    <w:multiLevelType w:val="hybridMultilevel"/>
    <w:tmpl w:val="43A454BE"/>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76329AA"/>
    <w:multiLevelType w:val="hybridMultilevel"/>
    <w:tmpl w:val="C8166A64"/>
    <w:lvl w:ilvl="0" w:tplc="BD06416E">
      <w:start w:val="1"/>
      <w:numFmt w:val="decimal"/>
      <w:lvlText w:val="%1."/>
      <w:lvlJc w:val="left"/>
      <w:pPr>
        <w:tabs>
          <w:tab w:val="num" w:pos="720"/>
        </w:tabs>
        <w:ind w:left="720" w:hanging="360"/>
      </w:pPr>
      <w:rPr>
        <w:rFonts w:hint="default"/>
      </w:rPr>
    </w:lvl>
    <w:lvl w:ilvl="1" w:tplc="67F458F8">
      <w:numFmt w:val="none"/>
      <w:lvlText w:val=""/>
      <w:lvlJc w:val="left"/>
      <w:pPr>
        <w:tabs>
          <w:tab w:val="num" w:pos="360"/>
        </w:tabs>
      </w:pPr>
    </w:lvl>
    <w:lvl w:ilvl="2" w:tplc="85048A94">
      <w:numFmt w:val="none"/>
      <w:lvlText w:val=""/>
      <w:lvlJc w:val="left"/>
      <w:pPr>
        <w:tabs>
          <w:tab w:val="num" w:pos="360"/>
        </w:tabs>
      </w:pPr>
    </w:lvl>
    <w:lvl w:ilvl="3" w:tplc="C4965552">
      <w:numFmt w:val="none"/>
      <w:lvlText w:val=""/>
      <w:lvlJc w:val="left"/>
      <w:pPr>
        <w:tabs>
          <w:tab w:val="num" w:pos="360"/>
        </w:tabs>
      </w:pPr>
    </w:lvl>
    <w:lvl w:ilvl="4" w:tplc="B9FEFF78">
      <w:numFmt w:val="none"/>
      <w:lvlText w:val=""/>
      <w:lvlJc w:val="left"/>
      <w:pPr>
        <w:tabs>
          <w:tab w:val="num" w:pos="360"/>
        </w:tabs>
      </w:pPr>
    </w:lvl>
    <w:lvl w:ilvl="5" w:tplc="5DFE40E4">
      <w:numFmt w:val="none"/>
      <w:lvlText w:val=""/>
      <w:lvlJc w:val="left"/>
      <w:pPr>
        <w:tabs>
          <w:tab w:val="num" w:pos="360"/>
        </w:tabs>
      </w:pPr>
    </w:lvl>
    <w:lvl w:ilvl="6" w:tplc="D91A3C90">
      <w:numFmt w:val="none"/>
      <w:lvlText w:val=""/>
      <w:lvlJc w:val="left"/>
      <w:pPr>
        <w:tabs>
          <w:tab w:val="num" w:pos="360"/>
        </w:tabs>
      </w:pPr>
    </w:lvl>
    <w:lvl w:ilvl="7" w:tplc="C616D822">
      <w:numFmt w:val="none"/>
      <w:lvlText w:val=""/>
      <w:lvlJc w:val="left"/>
      <w:pPr>
        <w:tabs>
          <w:tab w:val="num" w:pos="360"/>
        </w:tabs>
      </w:pPr>
    </w:lvl>
    <w:lvl w:ilvl="8" w:tplc="39723F88">
      <w:numFmt w:val="none"/>
      <w:lvlText w:val=""/>
      <w:lvlJc w:val="left"/>
      <w:pPr>
        <w:tabs>
          <w:tab w:val="num" w:pos="360"/>
        </w:tabs>
      </w:pPr>
    </w:lvl>
  </w:abstractNum>
  <w:abstractNum w:abstractNumId="11">
    <w:nsid w:val="2C9E6633"/>
    <w:multiLevelType w:val="multilevel"/>
    <w:tmpl w:val="F88E286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3">
    <w:nsid w:val="335B5AD6"/>
    <w:multiLevelType w:val="multilevel"/>
    <w:tmpl w:val="0066897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8222B10"/>
    <w:multiLevelType w:val="multilevel"/>
    <w:tmpl w:val="685854F8"/>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nsid w:val="3CCB065E"/>
    <w:multiLevelType w:val="multilevel"/>
    <w:tmpl w:val="D73482BC"/>
    <w:lvl w:ilvl="0">
      <w:start w:val="5"/>
      <w:numFmt w:val="decimal"/>
      <w:lvlText w:val="%1."/>
      <w:lvlJc w:val="left"/>
      <w:pPr>
        <w:ind w:left="375" w:hanging="375"/>
      </w:pPr>
      <w:rPr>
        <w:rFonts w:hint="default"/>
      </w:rPr>
    </w:lvl>
    <w:lvl w:ilvl="1">
      <w:start w:val="1"/>
      <w:numFmt w:val="decimal"/>
      <w:lvlText w:val="%1.%2)"/>
      <w:lvlJc w:val="left"/>
      <w:pPr>
        <w:ind w:left="880" w:hanging="72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560" w:hanging="108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920" w:hanging="1800"/>
      </w:pPr>
      <w:rPr>
        <w:rFonts w:hint="default"/>
      </w:rPr>
    </w:lvl>
    <w:lvl w:ilvl="8">
      <w:start w:val="1"/>
      <w:numFmt w:val="decimal"/>
      <w:lvlText w:val="%1.%2)%3.%4.%5.%6.%7.%8.%9."/>
      <w:lvlJc w:val="left"/>
      <w:pPr>
        <w:ind w:left="3080" w:hanging="1800"/>
      </w:pPr>
      <w:rPr>
        <w:rFonts w:hint="default"/>
      </w:rPr>
    </w:lvl>
  </w:abstractNum>
  <w:abstractNum w:abstractNumId="16">
    <w:nsid w:val="3F7F2D24"/>
    <w:multiLevelType w:val="hybridMultilevel"/>
    <w:tmpl w:val="EF486250"/>
    <w:lvl w:ilvl="0" w:tplc="EB5A6058">
      <w:start w:val="1"/>
      <w:numFmt w:val="decimal"/>
      <w:lvlText w:val="14.%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5547414"/>
    <w:multiLevelType w:val="multilevel"/>
    <w:tmpl w:val="E32A79EA"/>
    <w:lvl w:ilvl="0">
      <w:start w:val="1"/>
      <w:numFmt w:val="decimal"/>
      <w:lvlText w:val="%1."/>
      <w:lvlJc w:val="left"/>
      <w:pPr>
        <w:ind w:left="720" w:hanging="360"/>
      </w:pPr>
      <w:rPr>
        <w:b/>
      </w:rPr>
    </w:lvl>
    <w:lvl w:ilvl="1">
      <w:start w:val="1"/>
      <w:numFmt w:val="decimal"/>
      <w:isLgl/>
      <w:lvlText w:val="%1.%2"/>
      <w:lvlJc w:val="left"/>
      <w:pPr>
        <w:ind w:left="1191" w:hanging="765"/>
      </w:pPr>
      <w:rPr>
        <w:rFonts w:hint="default"/>
        <w:b w:val="0"/>
      </w:rPr>
    </w:lvl>
    <w:lvl w:ilvl="2">
      <w:start w:val="1"/>
      <w:numFmt w:val="decimal"/>
      <w:isLgl/>
      <w:lvlText w:val="%1.%2.%3"/>
      <w:lvlJc w:val="left"/>
      <w:pPr>
        <w:ind w:left="1125" w:hanging="765"/>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9">
    <w:nsid w:val="45D4213E"/>
    <w:multiLevelType w:val="multilevel"/>
    <w:tmpl w:val="F63E42FC"/>
    <w:lvl w:ilvl="0">
      <w:start w:val="4"/>
      <w:numFmt w:val="decimal"/>
      <w:lvlText w:val="%1"/>
      <w:lvlJc w:val="left"/>
      <w:pPr>
        <w:ind w:left="465" w:hanging="465"/>
      </w:pPr>
      <w:rPr>
        <w:rFonts w:hint="default"/>
      </w:rPr>
    </w:lvl>
    <w:lvl w:ilvl="1">
      <w:start w:val="13"/>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0">
    <w:nsid w:val="490A4CBE"/>
    <w:multiLevelType w:val="multilevel"/>
    <w:tmpl w:val="A6F0DE3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4C7031D8"/>
    <w:multiLevelType w:val="hybridMultilevel"/>
    <w:tmpl w:val="CA5827C6"/>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F791813"/>
    <w:multiLevelType w:val="hybridMultilevel"/>
    <w:tmpl w:val="6F58ECF8"/>
    <w:lvl w:ilvl="0" w:tplc="0416000B">
      <w:start w:val="1"/>
      <w:numFmt w:val="bullet"/>
      <w:lvlText w:val=""/>
      <w:lvlJc w:val="left"/>
      <w:pPr>
        <w:ind w:left="1222" w:hanging="360"/>
      </w:pPr>
      <w:rPr>
        <w:rFonts w:ascii="Wingdings" w:hAnsi="Wingdings"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23">
    <w:nsid w:val="4FAA649D"/>
    <w:multiLevelType w:val="hybridMultilevel"/>
    <w:tmpl w:val="5E265F2C"/>
    <w:lvl w:ilvl="0" w:tplc="0416000B">
      <w:start w:val="1"/>
      <w:numFmt w:val="bullet"/>
      <w:lvlText w:val=""/>
      <w:lvlJc w:val="left"/>
      <w:pPr>
        <w:ind w:left="1222" w:hanging="360"/>
      </w:pPr>
      <w:rPr>
        <w:rFonts w:ascii="Wingdings" w:hAnsi="Wingdings"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24">
    <w:nsid w:val="500D3C66"/>
    <w:multiLevelType w:val="multilevel"/>
    <w:tmpl w:val="7F2AFE20"/>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1561774"/>
    <w:multiLevelType w:val="multilevel"/>
    <w:tmpl w:val="F8B86F84"/>
    <w:lvl w:ilvl="0">
      <w:start w:val="9"/>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3600" w:hanging="720"/>
      </w:pPr>
      <w:rPr>
        <w:rFonts w:eastAsia="Times New Roman" w:hint="default"/>
        <w:b w:val="0"/>
      </w:rPr>
    </w:lvl>
    <w:lvl w:ilvl="3">
      <w:start w:val="1"/>
      <w:numFmt w:val="decimal"/>
      <w:lvlText w:val="%1.%2.%3.%4"/>
      <w:lvlJc w:val="left"/>
      <w:pPr>
        <w:ind w:left="5400" w:hanging="1080"/>
      </w:pPr>
      <w:rPr>
        <w:rFonts w:eastAsia="Times New Roman" w:hint="default"/>
        <w:b w:val="0"/>
      </w:rPr>
    </w:lvl>
    <w:lvl w:ilvl="4">
      <w:start w:val="1"/>
      <w:numFmt w:val="decimal"/>
      <w:lvlText w:val="%1.%2.%3.%4.%5"/>
      <w:lvlJc w:val="left"/>
      <w:pPr>
        <w:ind w:left="6840" w:hanging="1080"/>
      </w:pPr>
      <w:rPr>
        <w:rFonts w:eastAsia="Times New Roman" w:hint="default"/>
        <w:b w:val="0"/>
      </w:rPr>
    </w:lvl>
    <w:lvl w:ilvl="5">
      <w:start w:val="1"/>
      <w:numFmt w:val="decimal"/>
      <w:lvlText w:val="%1.%2.%3.%4.%5.%6"/>
      <w:lvlJc w:val="left"/>
      <w:pPr>
        <w:ind w:left="8640" w:hanging="1440"/>
      </w:pPr>
      <w:rPr>
        <w:rFonts w:eastAsia="Times New Roman" w:hint="default"/>
        <w:b w:val="0"/>
      </w:rPr>
    </w:lvl>
    <w:lvl w:ilvl="6">
      <w:start w:val="1"/>
      <w:numFmt w:val="decimal"/>
      <w:lvlText w:val="%1.%2.%3.%4.%5.%6.%7"/>
      <w:lvlJc w:val="left"/>
      <w:pPr>
        <w:ind w:left="10080" w:hanging="1440"/>
      </w:pPr>
      <w:rPr>
        <w:rFonts w:eastAsia="Times New Roman" w:hint="default"/>
        <w:b w:val="0"/>
      </w:rPr>
    </w:lvl>
    <w:lvl w:ilvl="7">
      <w:start w:val="1"/>
      <w:numFmt w:val="decimal"/>
      <w:lvlText w:val="%1.%2.%3.%4.%5.%6.%7.%8"/>
      <w:lvlJc w:val="left"/>
      <w:pPr>
        <w:ind w:left="11880" w:hanging="1800"/>
      </w:pPr>
      <w:rPr>
        <w:rFonts w:eastAsia="Times New Roman" w:hint="default"/>
        <w:b w:val="0"/>
      </w:rPr>
    </w:lvl>
    <w:lvl w:ilvl="8">
      <w:start w:val="1"/>
      <w:numFmt w:val="decimal"/>
      <w:lvlText w:val="%1.%2.%3.%4.%5.%6.%7.%8.%9"/>
      <w:lvlJc w:val="left"/>
      <w:pPr>
        <w:ind w:left="13320" w:hanging="1800"/>
      </w:pPr>
      <w:rPr>
        <w:rFonts w:eastAsia="Times New Roman" w:hint="default"/>
        <w:b w:val="0"/>
      </w:rPr>
    </w:lvl>
  </w:abstractNum>
  <w:abstractNum w:abstractNumId="26">
    <w:nsid w:val="575E74AE"/>
    <w:multiLevelType w:val="hybridMultilevel"/>
    <w:tmpl w:val="55A89C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9D210C5"/>
    <w:multiLevelType w:val="hybridMultilevel"/>
    <w:tmpl w:val="F4E6B11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DB82B5D"/>
    <w:multiLevelType w:val="hybridMultilevel"/>
    <w:tmpl w:val="BBC29DF4"/>
    <w:lvl w:ilvl="0" w:tplc="708C1F72">
      <w:start w:val="1"/>
      <w:numFmt w:val="decimal"/>
      <w:lvlText w:val="2.1.%1."/>
      <w:lvlJc w:val="left"/>
      <w:pPr>
        <w:ind w:left="1436" w:hanging="360"/>
      </w:pPr>
      <w:rPr>
        <w:rFonts w:hint="default"/>
      </w:r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1">
    <w:nsid w:val="5F95109B"/>
    <w:multiLevelType w:val="multilevel"/>
    <w:tmpl w:val="871CC7CA"/>
    <w:lvl w:ilvl="0">
      <w:start w:val="3"/>
      <w:numFmt w:val="decimal"/>
      <w:lvlText w:val="%1.0"/>
      <w:lvlJc w:val="left"/>
      <w:pPr>
        <w:ind w:left="72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49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276" w:hanging="1080"/>
      </w:pPr>
      <w:rPr>
        <w:rFonts w:hint="default"/>
      </w:rPr>
    </w:lvl>
    <w:lvl w:ilvl="5">
      <w:start w:val="1"/>
      <w:numFmt w:val="decimal"/>
      <w:lvlText w:val="%1.%2.%3.%4.%5.%6"/>
      <w:lvlJc w:val="left"/>
      <w:pPr>
        <w:ind w:left="498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763" w:hanging="1440"/>
      </w:pPr>
      <w:rPr>
        <w:rFonts w:hint="default"/>
      </w:rPr>
    </w:lvl>
    <w:lvl w:ilvl="8">
      <w:start w:val="1"/>
      <w:numFmt w:val="decimal"/>
      <w:lvlText w:val="%1.%2.%3.%4.%5.%6.%7.%8.%9"/>
      <w:lvlJc w:val="left"/>
      <w:pPr>
        <w:ind w:left="7832" w:hanging="1800"/>
      </w:pPr>
      <w:rPr>
        <w:rFonts w:hint="default"/>
      </w:rPr>
    </w:lvl>
  </w:abstractNum>
  <w:abstractNum w:abstractNumId="32">
    <w:nsid w:val="5FEC36D5"/>
    <w:multiLevelType w:val="hybridMultilevel"/>
    <w:tmpl w:val="9306CA2E"/>
    <w:lvl w:ilvl="0" w:tplc="0416000B">
      <w:start w:val="1"/>
      <w:numFmt w:val="bullet"/>
      <w:lvlText w:val=""/>
      <w:lvlJc w:val="left"/>
      <w:pPr>
        <w:ind w:left="1222" w:hanging="360"/>
      </w:pPr>
      <w:rPr>
        <w:rFonts w:ascii="Wingdings" w:hAnsi="Wingdings"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33">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426"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DB32FD1"/>
    <w:multiLevelType w:val="hybridMultilevel"/>
    <w:tmpl w:val="884E87BE"/>
    <w:lvl w:ilvl="0" w:tplc="3C16921C">
      <w:start w:val="1"/>
      <w:numFmt w:val="decimal"/>
      <w:lvlText w:val="5.6.%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7">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8">
    <w:nsid w:val="7C790F72"/>
    <w:multiLevelType w:val="multilevel"/>
    <w:tmpl w:val="59743DB4"/>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num w:numId="1">
    <w:abstractNumId w:val="7"/>
  </w:num>
  <w:num w:numId="2">
    <w:abstractNumId w:val="28"/>
  </w:num>
  <w:num w:numId="3">
    <w:abstractNumId w:val="34"/>
  </w:num>
  <w:num w:numId="4">
    <w:abstractNumId w:val="27"/>
  </w:num>
  <w:num w:numId="5">
    <w:abstractNumId w:val="17"/>
  </w:num>
  <w:num w:numId="6">
    <w:abstractNumId w:val="33"/>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36"/>
  </w:num>
  <w:num w:numId="18">
    <w:abstractNumId w:val="0"/>
  </w:num>
  <w:num w:numId="19">
    <w:abstractNumId w:val="26"/>
  </w:num>
  <w:num w:numId="20">
    <w:abstractNumId w:val="6"/>
  </w:num>
  <w:num w:numId="21">
    <w:abstractNumId w:val="18"/>
  </w:num>
  <w:num w:numId="22">
    <w:abstractNumId w:val="20"/>
  </w:num>
  <w:num w:numId="23">
    <w:abstractNumId w:val="5"/>
  </w:num>
  <w:num w:numId="24">
    <w:abstractNumId w:val="2"/>
    <w:lvlOverride w:ilvl="0">
      <w:startOverride w:val="8"/>
    </w:lvlOverride>
  </w:num>
  <w:num w:numId="25">
    <w:abstractNumId w:val="1"/>
  </w:num>
  <w:num w:numId="26">
    <w:abstractNumId w:val="25"/>
  </w:num>
  <w:num w:numId="27">
    <w:abstractNumId w:val="19"/>
  </w:num>
  <w:num w:numId="28">
    <w:abstractNumId w:val="11"/>
  </w:num>
  <w:num w:numId="29">
    <w:abstractNumId w:val="21"/>
  </w:num>
  <w:num w:numId="30">
    <w:abstractNumId w:val="38"/>
  </w:num>
  <w:num w:numId="31">
    <w:abstractNumId w:val="32"/>
  </w:num>
  <w:num w:numId="32">
    <w:abstractNumId w:val="22"/>
  </w:num>
  <w:num w:numId="33">
    <w:abstractNumId w:val="23"/>
  </w:num>
  <w:num w:numId="34">
    <w:abstractNumId w:val="24"/>
  </w:num>
  <w:num w:numId="35">
    <w:abstractNumId w:val="13"/>
  </w:num>
  <w:num w:numId="36">
    <w:abstractNumId w:val="10"/>
  </w:num>
  <w:num w:numId="37">
    <w:abstractNumId w:val="9"/>
  </w:num>
  <w:num w:numId="38">
    <w:abstractNumId w:val="15"/>
  </w:num>
  <w:num w:numId="39">
    <w:abstractNumId w:val="4"/>
  </w:num>
  <w:num w:numId="40">
    <w:abstractNumId w:val="30"/>
  </w:num>
  <w:num w:numId="41">
    <w:abstractNumId w:val="3"/>
  </w:num>
  <w:num w:numId="42">
    <w:abstractNumId w:val="29"/>
  </w:num>
  <w:num w:numId="43">
    <w:abstractNumId w:val="14"/>
  </w:num>
  <w:num w:numId="44">
    <w:abstractNumId w:val="31"/>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defaultTabStop w:val="709"/>
  <w:hyphenationZone w:val="425"/>
  <w:characterSpacingControl w:val="doNotCompress"/>
  <w:hdrShapeDefaults>
    <o:shapedefaults v:ext="edit" spidmax="15362"/>
    <o:shapelayout v:ext="edit">
      <o:idmap v:ext="edit" data="1"/>
    </o:shapelayout>
  </w:hdrShapeDefaults>
  <w:footnotePr>
    <w:footnote w:id="0"/>
    <w:footnote w:id="1"/>
    <w:footnote w:id="2"/>
  </w:footnotePr>
  <w:endnotePr>
    <w:endnote w:id="0"/>
    <w:endnote w:id="1"/>
    <w:endnote w:id="2"/>
  </w:endnotePr>
  <w:compat/>
  <w:rsids>
    <w:rsidRoot w:val="003D0E1A"/>
    <w:rsid w:val="000001C4"/>
    <w:rsid w:val="00003AB3"/>
    <w:rsid w:val="00005DBE"/>
    <w:rsid w:val="00005DF8"/>
    <w:rsid w:val="00011161"/>
    <w:rsid w:val="00011908"/>
    <w:rsid w:val="000147AA"/>
    <w:rsid w:val="00021F8A"/>
    <w:rsid w:val="00022663"/>
    <w:rsid w:val="00031257"/>
    <w:rsid w:val="00037A62"/>
    <w:rsid w:val="00040021"/>
    <w:rsid w:val="000419D5"/>
    <w:rsid w:val="00042B2D"/>
    <w:rsid w:val="000453AB"/>
    <w:rsid w:val="0004587B"/>
    <w:rsid w:val="00046D80"/>
    <w:rsid w:val="00047934"/>
    <w:rsid w:val="0005189C"/>
    <w:rsid w:val="000520BE"/>
    <w:rsid w:val="00052B60"/>
    <w:rsid w:val="00055A84"/>
    <w:rsid w:val="00061444"/>
    <w:rsid w:val="000655D5"/>
    <w:rsid w:val="00071CB8"/>
    <w:rsid w:val="000721CC"/>
    <w:rsid w:val="00077679"/>
    <w:rsid w:val="00082366"/>
    <w:rsid w:val="000828CA"/>
    <w:rsid w:val="000845D2"/>
    <w:rsid w:val="00097F7F"/>
    <w:rsid w:val="000A1547"/>
    <w:rsid w:val="000A1E1F"/>
    <w:rsid w:val="000A35C5"/>
    <w:rsid w:val="000A3BB2"/>
    <w:rsid w:val="000A3BC0"/>
    <w:rsid w:val="000A3EC0"/>
    <w:rsid w:val="000A4B48"/>
    <w:rsid w:val="000A58FB"/>
    <w:rsid w:val="000A5A82"/>
    <w:rsid w:val="000A6C61"/>
    <w:rsid w:val="000A7AF6"/>
    <w:rsid w:val="000B2881"/>
    <w:rsid w:val="000B3084"/>
    <w:rsid w:val="000B4A73"/>
    <w:rsid w:val="000B4F19"/>
    <w:rsid w:val="000B541C"/>
    <w:rsid w:val="000C243F"/>
    <w:rsid w:val="000C4B11"/>
    <w:rsid w:val="000C4C28"/>
    <w:rsid w:val="000C6754"/>
    <w:rsid w:val="000C6A4E"/>
    <w:rsid w:val="000C7D88"/>
    <w:rsid w:val="000C7F26"/>
    <w:rsid w:val="000D1E00"/>
    <w:rsid w:val="000D22F3"/>
    <w:rsid w:val="000E0380"/>
    <w:rsid w:val="000E19AC"/>
    <w:rsid w:val="000E322B"/>
    <w:rsid w:val="000E4E4A"/>
    <w:rsid w:val="000E58E5"/>
    <w:rsid w:val="000E634E"/>
    <w:rsid w:val="000E6C76"/>
    <w:rsid w:val="000F03D6"/>
    <w:rsid w:val="000F053B"/>
    <w:rsid w:val="000F1C45"/>
    <w:rsid w:val="000F405E"/>
    <w:rsid w:val="000F4CE3"/>
    <w:rsid w:val="000F5AD3"/>
    <w:rsid w:val="000F65F6"/>
    <w:rsid w:val="001031C8"/>
    <w:rsid w:val="00103280"/>
    <w:rsid w:val="00106CF1"/>
    <w:rsid w:val="00110D2D"/>
    <w:rsid w:val="0011427B"/>
    <w:rsid w:val="001156F7"/>
    <w:rsid w:val="0011688E"/>
    <w:rsid w:val="00123BE9"/>
    <w:rsid w:val="001272A1"/>
    <w:rsid w:val="00131491"/>
    <w:rsid w:val="001332F4"/>
    <w:rsid w:val="00134525"/>
    <w:rsid w:val="001357E3"/>
    <w:rsid w:val="001402FB"/>
    <w:rsid w:val="00141307"/>
    <w:rsid w:val="00141AB7"/>
    <w:rsid w:val="00145432"/>
    <w:rsid w:val="00147041"/>
    <w:rsid w:val="00152018"/>
    <w:rsid w:val="001529AF"/>
    <w:rsid w:val="00154AC3"/>
    <w:rsid w:val="001558DC"/>
    <w:rsid w:val="00160CF0"/>
    <w:rsid w:val="00161FEF"/>
    <w:rsid w:val="00171837"/>
    <w:rsid w:val="001719BA"/>
    <w:rsid w:val="00186931"/>
    <w:rsid w:val="00187755"/>
    <w:rsid w:val="001957E6"/>
    <w:rsid w:val="00196F9E"/>
    <w:rsid w:val="001A03C8"/>
    <w:rsid w:val="001A31DC"/>
    <w:rsid w:val="001A5846"/>
    <w:rsid w:val="001B1B6E"/>
    <w:rsid w:val="001B3B40"/>
    <w:rsid w:val="001B51A5"/>
    <w:rsid w:val="001B6240"/>
    <w:rsid w:val="001B6D74"/>
    <w:rsid w:val="001B74A2"/>
    <w:rsid w:val="001B7D6A"/>
    <w:rsid w:val="001C08BF"/>
    <w:rsid w:val="001C7DF6"/>
    <w:rsid w:val="001D093B"/>
    <w:rsid w:val="001D10F8"/>
    <w:rsid w:val="001D1310"/>
    <w:rsid w:val="001D347D"/>
    <w:rsid w:val="001D428A"/>
    <w:rsid w:val="001D6169"/>
    <w:rsid w:val="001D6C6E"/>
    <w:rsid w:val="001E1103"/>
    <w:rsid w:val="001E173E"/>
    <w:rsid w:val="001E594E"/>
    <w:rsid w:val="001E67D9"/>
    <w:rsid w:val="001E72F0"/>
    <w:rsid w:val="001F0CF7"/>
    <w:rsid w:val="001F1E36"/>
    <w:rsid w:val="001F2832"/>
    <w:rsid w:val="001F2DE0"/>
    <w:rsid w:val="00201FF9"/>
    <w:rsid w:val="00212C04"/>
    <w:rsid w:val="002139B8"/>
    <w:rsid w:val="00214615"/>
    <w:rsid w:val="0022225C"/>
    <w:rsid w:val="00222E53"/>
    <w:rsid w:val="002236A5"/>
    <w:rsid w:val="00224E31"/>
    <w:rsid w:val="0023221F"/>
    <w:rsid w:val="002325E5"/>
    <w:rsid w:val="0023612A"/>
    <w:rsid w:val="00237552"/>
    <w:rsid w:val="00241184"/>
    <w:rsid w:val="00244485"/>
    <w:rsid w:val="00251226"/>
    <w:rsid w:val="002527CA"/>
    <w:rsid w:val="00254C6B"/>
    <w:rsid w:val="00254ECB"/>
    <w:rsid w:val="0025539F"/>
    <w:rsid w:val="00255824"/>
    <w:rsid w:val="0025582F"/>
    <w:rsid w:val="0025762B"/>
    <w:rsid w:val="0026400C"/>
    <w:rsid w:val="002655C4"/>
    <w:rsid w:val="00271822"/>
    <w:rsid w:val="00274570"/>
    <w:rsid w:val="00274B53"/>
    <w:rsid w:val="00274FA6"/>
    <w:rsid w:val="00275FBF"/>
    <w:rsid w:val="0028106A"/>
    <w:rsid w:val="00282873"/>
    <w:rsid w:val="00283578"/>
    <w:rsid w:val="002848E2"/>
    <w:rsid w:val="00285393"/>
    <w:rsid w:val="002878D1"/>
    <w:rsid w:val="00290E37"/>
    <w:rsid w:val="002913C9"/>
    <w:rsid w:val="002915F7"/>
    <w:rsid w:val="00291A84"/>
    <w:rsid w:val="00292248"/>
    <w:rsid w:val="00293923"/>
    <w:rsid w:val="00294801"/>
    <w:rsid w:val="0029768C"/>
    <w:rsid w:val="002A623A"/>
    <w:rsid w:val="002A76E2"/>
    <w:rsid w:val="002B2C30"/>
    <w:rsid w:val="002B3076"/>
    <w:rsid w:val="002B440D"/>
    <w:rsid w:val="002B57C3"/>
    <w:rsid w:val="002B735E"/>
    <w:rsid w:val="002C2141"/>
    <w:rsid w:val="002C29D3"/>
    <w:rsid w:val="002D023C"/>
    <w:rsid w:val="002D2CA0"/>
    <w:rsid w:val="002D38AE"/>
    <w:rsid w:val="002E0D8D"/>
    <w:rsid w:val="002E2B2B"/>
    <w:rsid w:val="002E6625"/>
    <w:rsid w:val="002F0FC0"/>
    <w:rsid w:val="002F2965"/>
    <w:rsid w:val="002F5EFF"/>
    <w:rsid w:val="002F6E56"/>
    <w:rsid w:val="002F7941"/>
    <w:rsid w:val="0030014A"/>
    <w:rsid w:val="003005EA"/>
    <w:rsid w:val="00300729"/>
    <w:rsid w:val="003027A1"/>
    <w:rsid w:val="00306F2A"/>
    <w:rsid w:val="003100F2"/>
    <w:rsid w:val="00312AE4"/>
    <w:rsid w:val="00312D57"/>
    <w:rsid w:val="003138CD"/>
    <w:rsid w:val="003138D7"/>
    <w:rsid w:val="00313FBD"/>
    <w:rsid w:val="00315C30"/>
    <w:rsid w:val="003176B7"/>
    <w:rsid w:val="00320990"/>
    <w:rsid w:val="0033312B"/>
    <w:rsid w:val="0033363C"/>
    <w:rsid w:val="003353EA"/>
    <w:rsid w:val="00337AFF"/>
    <w:rsid w:val="00345ECC"/>
    <w:rsid w:val="00350DB8"/>
    <w:rsid w:val="00356FE1"/>
    <w:rsid w:val="00360AF2"/>
    <w:rsid w:val="00362CF5"/>
    <w:rsid w:val="00366C37"/>
    <w:rsid w:val="003726D9"/>
    <w:rsid w:val="00381183"/>
    <w:rsid w:val="00381381"/>
    <w:rsid w:val="00383D5F"/>
    <w:rsid w:val="003841B4"/>
    <w:rsid w:val="0038550E"/>
    <w:rsid w:val="00385ECB"/>
    <w:rsid w:val="00391A56"/>
    <w:rsid w:val="00394423"/>
    <w:rsid w:val="003A1FE8"/>
    <w:rsid w:val="003A3A4D"/>
    <w:rsid w:val="003A72FB"/>
    <w:rsid w:val="003B262C"/>
    <w:rsid w:val="003C1131"/>
    <w:rsid w:val="003D08AF"/>
    <w:rsid w:val="003D092C"/>
    <w:rsid w:val="003D0E1A"/>
    <w:rsid w:val="003D14BF"/>
    <w:rsid w:val="003D3CFA"/>
    <w:rsid w:val="003D5C97"/>
    <w:rsid w:val="003D5F26"/>
    <w:rsid w:val="003D7AE8"/>
    <w:rsid w:val="003E226F"/>
    <w:rsid w:val="003F0560"/>
    <w:rsid w:val="003F2EBE"/>
    <w:rsid w:val="003F3F9B"/>
    <w:rsid w:val="003F5A53"/>
    <w:rsid w:val="003F5AFB"/>
    <w:rsid w:val="003F648E"/>
    <w:rsid w:val="003F65C4"/>
    <w:rsid w:val="00401679"/>
    <w:rsid w:val="00415514"/>
    <w:rsid w:val="00415D9E"/>
    <w:rsid w:val="004176E1"/>
    <w:rsid w:val="00421D5D"/>
    <w:rsid w:val="00424CA2"/>
    <w:rsid w:val="00426D9A"/>
    <w:rsid w:val="00427F05"/>
    <w:rsid w:val="00430151"/>
    <w:rsid w:val="00434384"/>
    <w:rsid w:val="004365B4"/>
    <w:rsid w:val="00440823"/>
    <w:rsid w:val="00441059"/>
    <w:rsid w:val="00445646"/>
    <w:rsid w:val="00445A2F"/>
    <w:rsid w:val="00450282"/>
    <w:rsid w:val="004544FC"/>
    <w:rsid w:val="00454A48"/>
    <w:rsid w:val="004576DA"/>
    <w:rsid w:val="00461C6C"/>
    <w:rsid w:val="0047336D"/>
    <w:rsid w:val="00474C9B"/>
    <w:rsid w:val="00474D28"/>
    <w:rsid w:val="00474F94"/>
    <w:rsid w:val="0048022F"/>
    <w:rsid w:val="00484B4C"/>
    <w:rsid w:val="004853CC"/>
    <w:rsid w:val="004904D7"/>
    <w:rsid w:val="00491657"/>
    <w:rsid w:val="004933C0"/>
    <w:rsid w:val="00494B68"/>
    <w:rsid w:val="004A1062"/>
    <w:rsid w:val="004A2042"/>
    <w:rsid w:val="004A452F"/>
    <w:rsid w:val="004A5008"/>
    <w:rsid w:val="004B6261"/>
    <w:rsid w:val="004B7338"/>
    <w:rsid w:val="004C02A7"/>
    <w:rsid w:val="004C0606"/>
    <w:rsid w:val="004C5205"/>
    <w:rsid w:val="004D50D4"/>
    <w:rsid w:val="004E4591"/>
    <w:rsid w:val="004E6DBB"/>
    <w:rsid w:val="004F00FF"/>
    <w:rsid w:val="004F010A"/>
    <w:rsid w:val="004F0154"/>
    <w:rsid w:val="004F1890"/>
    <w:rsid w:val="004F2028"/>
    <w:rsid w:val="004F4417"/>
    <w:rsid w:val="004F5DD9"/>
    <w:rsid w:val="004F6B7E"/>
    <w:rsid w:val="005006E1"/>
    <w:rsid w:val="005013DC"/>
    <w:rsid w:val="00503F74"/>
    <w:rsid w:val="00506108"/>
    <w:rsid w:val="00507305"/>
    <w:rsid w:val="0051036A"/>
    <w:rsid w:val="00510430"/>
    <w:rsid w:val="00510F4D"/>
    <w:rsid w:val="0051318C"/>
    <w:rsid w:val="005160E8"/>
    <w:rsid w:val="00525796"/>
    <w:rsid w:val="0053704D"/>
    <w:rsid w:val="00540167"/>
    <w:rsid w:val="0054099B"/>
    <w:rsid w:val="005417A5"/>
    <w:rsid w:val="00544182"/>
    <w:rsid w:val="005450F8"/>
    <w:rsid w:val="00546E81"/>
    <w:rsid w:val="0055168F"/>
    <w:rsid w:val="00552FFC"/>
    <w:rsid w:val="00570C4C"/>
    <w:rsid w:val="005714E4"/>
    <w:rsid w:val="00572BCD"/>
    <w:rsid w:val="00573983"/>
    <w:rsid w:val="00574B06"/>
    <w:rsid w:val="00574E8B"/>
    <w:rsid w:val="00577A55"/>
    <w:rsid w:val="00581B53"/>
    <w:rsid w:val="00584798"/>
    <w:rsid w:val="00584870"/>
    <w:rsid w:val="00584FFB"/>
    <w:rsid w:val="0058747A"/>
    <w:rsid w:val="0059178E"/>
    <w:rsid w:val="00597AAC"/>
    <w:rsid w:val="005A45A8"/>
    <w:rsid w:val="005A5E9A"/>
    <w:rsid w:val="005A68C5"/>
    <w:rsid w:val="005B15FC"/>
    <w:rsid w:val="005B63F8"/>
    <w:rsid w:val="005B702E"/>
    <w:rsid w:val="005B7B36"/>
    <w:rsid w:val="005B7E9F"/>
    <w:rsid w:val="005C0411"/>
    <w:rsid w:val="005C33B1"/>
    <w:rsid w:val="005C3AC7"/>
    <w:rsid w:val="005C7667"/>
    <w:rsid w:val="005D15D3"/>
    <w:rsid w:val="005D4A74"/>
    <w:rsid w:val="005D5F7C"/>
    <w:rsid w:val="005E0251"/>
    <w:rsid w:val="005E3F88"/>
    <w:rsid w:val="005E4BCD"/>
    <w:rsid w:val="005F0F8F"/>
    <w:rsid w:val="005F2123"/>
    <w:rsid w:val="005F5F6D"/>
    <w:rsid w:val="005F6800"/>
    <w:rsid w:val="0060036A"/>
    <w:rsid w:val="00610A3E"/>
    <w:rsid w:val="00614A63"/>
    <w:rsid w:val="00614AA9"/>
    <w:rsid w:val="00616C89"/>
    <w:rsid w:val="00616E6F"/>
    <w:rsid w:val="006178C3"/>
    <w:rsid w:val="00621930"/>
    <w:rsid w:val="0062472B"/>
    <w:rsid w:val="00627D2B"/>
    <w:rsid w:val="00630437"/>
    <w:rsid w:val="00630C69"/>
    <w:rsid w:val="0063700A"/>
    <w:rsid w:val="0064175F"/>
    <w:rsid w:val="0065216E"/>
    <w:rsid w:val="00653990"/>
    <w:rsid w:val="00653BFD"/>
    <w:rsid w:val="00657391"/>
    <w:rsid w:val="006578D1"/>
    <w:rsid w:val="00663422"/>
    <w:rsid w:val="00666A34"/>
    <w:rsid w:val="0067063D"/>
    <w:rsid w:val="006724BD"/>
    <w:rsid w:val="00685322"/>
    <w:rsid w:val="006861DE"/>
    <w:rsid w:val="00686344"/>
    <w:rsid w:val="00696097"/>
    <w:rsid w:val="006A07A6"/>
    <w:rsid w:val="006A70C8"/>
    <w:rsid w:val="006B2115"/>
    <w:rsid w:val="006B4FBA"/>
    <w:rsid w:val="006B5D53"/>
    <w:rsid w:val="006C2A2E"/>
    <w:rsid w:val="006C358A"/>
    <w:rsid w:val="006C4DD5"/>
    <w:rsid w:val="006C55FF"/>
    <w:rsid w:val="006D00E8"/>
    <w:rsid w:val="006D1C55"/>
    <w:rsid w:val="006D67F2"/>
    <w:rsid w:val="006E1FC5"/>
    <w:rsid w:val="006E46C6"/>
    <w:rsid w:val="006E4F86"/>
    <w:rsid w:val="006E6D2D"/>
    <w:rsid w:val="006F2DF0"/>
    <w:rsid w:val="007000B4"/>
    <w:rsid w:val="007008C7"/>
    <w:rsid w:val="00703281"/>
    <w:rsid w:val="00707BBC"/>
    <w:rsid w:val="007137B5"/>
    <w:rsid w:val="00716C55"/>
    <w:rsid w:val="00726617"/>
    <w:rsid w:val="007313BA"/>
    <w:rsid w:val="007318E3"/>
    <w:rsid w:val="00731D60"/>
    <w:rsid w:val="00737E86"/>
    <w:rsid w:val="007430ED"/>
    <w:rsid w:val="00743AD2"/>
    <w:rsid w:val="00744227"/>
    <w:rsid w:val="007448DA"/>
    <w:rsid w:val="007619E1"/>
    <w:rsid w:val="00762D8D"/>
    <w:rsid w:val="007636F6"/>
    <w:rsid w:val="00763AF6"/>
    <w:rsid w:val="007672DF"/>
    <w:rsid w:val="00767D04"/>
    <w:rsid w:val="00770F01"/>
    <w:rsid w:val="007713B1"/>
    <w:rsid w:val="007720B1"/>
    <w:rsid w:val="00773E53"/>
    <w:rsid w:val="007834C8"/>
    <w:rsid w:val="0078721C"/>
    <w:rsid w:val="00787A26"/>
    <w:rsid w:val="00790510"/>
    <w:rsid w:val="00790C11"/>
    <w:rsid w:val="007933E0"/>
    <w:rsid w:val="0079368D"/>
    <w:rsid w:val="007965C7"/>
    <w:rsid w:val="007A01A7"/>
    <w:rsid w:val="007A0301"/>
    <w:rsid w:val="007A149F"/>
    <w:rsid w:val="007A18CB"/>
    <w:rsid w:val="007A226E"/>
    <w:rsid w:val="007A2551"/>
    <w:rsid w:val="007A5127"/>
    <w:rsid w:val="007B432F"/>
    <w:rsid w:val="007B452D"/>
    <w:rsid w:val="007B5E24"/>
    <w:rsid w:val="007C1E13"/>
    <w:rsid w:val="007C27EE"/>
    <w:rsid w:val="007C32B5"/>
    <w:rsid w:val="007C3576"/>
    <w:rsid w:val="007C51F8"/>
    <w:rsid w:val="007D2059"/>
    <w:rsid w:val="007D5B71"/>
    <w:rsid w:val="007E0019"/>
    <w:rsid w:val="007E168A"/>
    <w:rsid w:val="007E4B5B"/>
    <w:rsid w:val="007E58B1"/>
    <w:rsid w:val="007F1DC9"/>
    <w:rsid w:val="007F35E8"/>
    <w:rsid w:val="007F3C11"/>
    <w:rsid w:val="007F4037"/>
    <w:rsid w:val="007F4CEF"/>
    <w:rsid w:val="007F735B"/>
    <w:rsid w:val="008005CA"/>
    <w:rsid w:val="008041F8"/>
    <w:rsid w:val="00804545"/>
    <w:rsid w:val="00804CAD"/>
    <w:rsid w:val="00804E03"/>
    <w:rsid w:val="00804F40"/>
    <w:rsid w:val="00805244"/>
    <w:rsid w:val="00810B70"/>
    <w:rsid w:val="0081198E"/>
    <w:rsid w:val="00816A3D"/>
    <w:rsid w:val="008170B4"/>
    <w:rsid w:val="008225DB"/>
    <w:rsid w:val="00826538"/>
    <w:rsid w:val="00833801"/>
    <w:rsid w:val="00835A92"/>
    <w:rsid w:val="00836004"/>
    <w:rsid w:val="00836098"/>
    <w:rsid w:val="0084569A"/>
    <w:rsid w:val="00850838"/>
    <w:rsid w:val="00850A72"/>
    <w:rsid w:val="008510B3"/>
    <w:rsid w:val="00852D9F"/>
    <w:rsid w:val="008563B5"/>
    <w:rsid w:val="00863FA5"/>
    <w:rsid w:val="008702C9"/>
    <w:rsid w:val="00870CA3"/>
    <w:rsid w:val="00876BAE"/>
    <w:rsid w:val="00883308"/>
    <w:rsid w:val="0088359C"/>
    <w:rsid w:val="008843A0"/>
    <w:rsid w:val="00897191"/>
    <w:rsid w:val="00897547"/>
    <w:rsid w:val="00897E34"/>
    <w:rsid w:val="008A07B1"/>
    <w:rsid w:val="008A09C2"/>
    <w:rsid w:val="008A29C0"/>
    <w:rsid w:val="008A65C1"/>
    <w:rsid w:val="008A6E16"/>
    <w:rsid w:val="008A7823"/>
    <w:rsid w:val="008B09B8"/>
    <w:rsid w:val="008B31D5"/>
    <w:rsid w:val="008B338F"/>
    <w:rsid w:val="008B5D14"/>
    <w:rsid w:val="008B6076"/>
    <w:rsid w:val="008B6982"/>
    <w:rsid w:val="008B7AAA"/>
    <w:rsid w:val="008C37EF"/>
    <w:rsid w:val="008C5AB9"/>
    <w:rsid w:val="008C74E1"/>
    <w:rsid w:val="008C76D7"/>
    <w:rsid w:val="008D0718"/>
    <w:rsid w:val="008D1B9A"/>
    <w:rsid w:val="008E389E"/>
    <w:rsid w:val="008E3DB8"/>
    <w:rsid w:val="008E5E04"/>
    <w:rsid w:val="008F017B"/>
    <w:rsid w:val="008F6CDD"/>
    <w:rsid w:val="008F75CE"/>
    <w:rsid w:val="00900BF8"/>
    <w:rsid w:val="00904025"/>
    <w:rsid w:val="00912281"/>
    <w:rsid w:val="009161A1"/>
    <w:rsid w:val="00920D6C"/>
    <w:rsid w:val="0092153F"/>
    <w:rsid w:val="0092279F"/>
    <w:rsid w:val="00922B1D"/>
    <w:rsid w:val="00934B59"/>
    <w:rsid w:val="00935BAB"/>
    <w:rsid w:val="009365A1"/>
    <w:rsid w:val="00945647"/>
    <w:rsid w:val="00945D9C"/>
    <w:rsid w:val="0095619B"/>
    <w:rsid w:val="00957A45"/>
    <w:rsid w:val="00962790"/>
    <w:rsid w:val="009653DA"/>
    <w:rsid w:val="00971769"/>
    <w:rsid w:val="0097411B"/>
    <w:rsid w:val="00974287"/>
    <w:rsid w:val="00980981"/>
    <w:rsid w:val="00986F9B"/>
    <w:rsid w:val="00992023"/>
    <w:rsid w:val="009968FB"/>
    <w:rsid w:val="009A1FA7"/>
    <w:rsid w:val="009A355E"/>
    <w:rsid w:val="009A3E0F"/>
    <w:rsid w:val="009A3EC1"/>
    <w:rsid w:val="009A58EF"/>
    <w:rsid w:val="009A5F72"/>
    <w:rsid w:val="009A76DA"/>
    <w:rsid w:val="009B0AD8"/>
    <w:rsid w:val="009B104C"/>
    <w:rsid w:val="009B1AC1"/>
    <w:rsid w:val="009B3E25"/>
    <w:rsid w:val="009B623B"/>
    <w:rsid w:val="009C2BD5"/>
    <w:rsid w:val="009C420D"/>
    <w:rsid w:val="009C45BE"/>
    <w:rsid w:val="009C6E29"/>
    <w:rsid w:val="009C7241"/>
    <w:rsid w:val="009C7B23"/>
    <w:rsid w:val="009D10E8"/>
    <w:rsid w:val="009D2633"/>
    <w:rsid w:val="009E1361"/>
    <w:rsid w:val="009E481D"/>
    <w:rsid w:val="009E584F"/>
    <w:rsid w:val="009F107D"/>
    <w:rsid w:val="009F14B6"/>
    <w:rsid w:val="009F460D"/>
    <w:rsid w:val="009F7713"/>
    <w:rsid w:val="00A023BD"/>
    <w:rsid w:val="00A02D7C"/>
    <w:rsid w:val="00A03280"/>
    <w:rsid w:val="00A03321"/>
    <w:rsid w:val="00A06D6F"/>
    <w:rsid w:val="00A11083"/>
    <w:rsid w:val="00A11532"/>
    <w:rsid w:val="00A2146C"/>
    <w:rsid w:val="00A22194"/>
    <w:rsid w:val="00A22767"/>
    <w:rsid w:val="00A22FA7"/>
    <w:rsid w:val="00A23106"/>
    <w:rsid w:val="00A2439B"/>
    <w:rsid w:val="00A25B3A"/>
    <w:rsid w:val="00A27595"/>
    <w:rsid w:val="00A302C7"/>
    <w:rsid w:val="00A40D0B"/>
    <w:rsid w:val="00A43684"/>
    <w:rsid w:val="00A4472B"/>
    <w:rsid w:val="00A50FA2"/>
    <w:rsid w:val="00A515FF"/>
    <w:rsid w:val="00A54449"/>
    <w:rsid w:val="00A57A23"/>
    <w:rsid w:val="00A60564"/>
    <w:rsid w:val="00A63959"/>
    <w:rsid w:val="00A657A7"/>
    <w:rsid w:val="00A65A90"/>
    <w:rsid w:val="00A676FD"/>
    <w:rsid w:val="00A71DC8"/>
    <w:rsid w:val="00A72851"/>
    <w:rsid w:val="00A728B9"/>
    <w:rsid w:val="00A72EC9"/>
    <w:rsid w:val="00A75C6E"/>
    <w:rsid w:val="00A91E14"/>
    <w:rsid w:val="00A962FF"/>
    <w:rsid w:val="00A96A20"/>
    <w:rsid w:val="00AA20AA"/>
    <w:rsid w:val="00AA3E01"/>
    <w:rsid w:val="00AA5DAA"/>
    <w:rsid w:val="00AB0568"/>
    <w:rsid w:val="00AB2153"/>
    <w:rsid w:val="00AB6411"/>
    <w:rsid w:val="00AB6744"/>
    <w:rsid w:val="00AC5DDF"/>
    <w:rsid w:val="00AD23EB"/>
    <w:rsid w:val="00AD55C0"/>
    <w:rsid w:val="00AD5A92"/>
    <w:rsid w:val="00AE0AEB"/>
    <w:rsid w:val="00AE0B16"/>
    <w:rsid w:val="00AE1ED1"/>
    <w:rsid w:val="00AE2029"/>
    <w:rsid w:val="00AE6294"/>
    <w:rsid w:val="00AE6A45"/>
    <w:rsid w:val="00AE783E"/>
    <w:rsid w:val="00AF03BB"/>
    <w:rsid w:val="00AF185B"/>
    <w:rsid w:val="00AF46E0"/>
    <w:rsid w:val="00AF5196"/>
    <w:rsid w:val="00AF5DC7"/>
    <w:rsid w:val="00B00D08"/>
    <w:rsid w:val="00B02DFB"/>
    <w:rsid w:val="00B05B1D"/>
    <w:rsid w:val="00B07E21"/>
    <w:rsid w:val="00B11A58"/>
    <w:rsid w:val="00B1545F"/>
    <w:rsid w:val="00B2211E"/>
    <w:rsid w:val="00B22B93"/>
    <w:rsid w:val="00B27DE4"/>
    <w:rsid w:val="00B34502"/>
    <w:rsid w:val="00B3483E"/>
    <w:rsid w:val="00B40D4A"/>
    <w:rsid w:val="00B46001"/>
    <w:rsid w:val="00B500C6"/>
    <w:rsid w:val="00B54EF3"/>
    <w:rsid w:val="00B5624C"/>
    <w:rsid w:val="00B564FD"/>
    <w:rsid w:val="00B61934"/>
    <w:rsid w:val="00B61997"/>
    <w:rsid w:val="00B6213C"/>
    <w:rsid w:val="00B67ABC"/>
    <w:rsid w:val="00B70673"/>
    <w:rsid w:val="00B716F5"/>
    <w:rsid w:val="00B75F7A"/>
    <w:rsid w:val="00B80DD2"/>
    <w:rsid w:val="00B83054"/>
    <w:rsid w:val="00B862E4"/>
    <w:rsid w:val="00B878E3"/>
    <w:rsid w:val="00B9166D"/>
    <w:rsid w:val="00B92F22"/>
    <w:rsid w:val="00B93546"/>
    <w:rsid w:val="00B9452C"/>
    <w:rsid w:val="00B95495"/>
    <w:rsid w:val="00B965D0"/>
    <w:rsid w:val="00BA7201"/>
    <w:rsid w:val="00BB3467"/>
    <w:rsid w:val="00BB3861"/>
    <w:rsid w:val="00BB3F1D"/>
    <w:rsid w:val="00BB58D5"/>
    <w:rsid w:val="00BB761E"/>
    <w:rsid w:val="00BC2A3B"/>
    <w:rsid w:val="00BC6F0C"/>
    <w:rsid w:val="00BD247B"/>
    <w:rsid w:val="00BD2FE2"/>
    <w:rsid w:val="00BD3CFF"/>
    <w:rsid w:val="00BD4EF1"/>
    <w:rsid w:val="00BD51CE"/>
    <w:rsid w:val="00BD569A"/>
    <w:rsid w:val="00BD6135"/>
    <w:rsid w:val="00BD658E"/>
    <w:rsid w:val="00BE5401"/>
    <w:rsid w:val="00BF115E"/>
    <w:rsid w:val="00BF2826"/>
    <w:rsid w:val="00BF32E4"/>
    <w:rsid w:val="00BF3D09"/>
    <w:rsid w:val="00BF5803"/>
    <w:rsid w:val="00BF7E5D"/>
    <w:rsid w:val="00C00187"/>
    <w:rsid w:val="00C02F21"/>
    <w:rsid w:val="00C03871"/>
    <w:rsid w:val="00C076C5"/>
    <w:rsid w:val="00C108B3"/>
    <w:rsid w:val="00C1353B"/>
    <w:rsid w:val="00C1519B"/>
    <w:rsid w:val="00C152BF"/>
    <w:rsid w:val="00C17EBF"/>
    <w:rsid w:val="00C21655"/>
    <w:rsid w:val="00C220EA"/>
    <w:rsid w:val="00C2325C"/>
    <w:rsid w:val="00C25D2E"/>
    <w:rsid w:val="00C26B0E"/>
    <w:rsid w:val="00C26EAF"/>
    <w:rsid w:val="00C30526"/>
    <w:rsid w:val="00C3404C"/>
    <w:rsid w:val="00C35475"/>
    <w:rsid w:val="00C401C9"/>
    <w:rsid w:val="00C40A77"/>
    <w:rsid w:val="00C41102"/>
    <w:rsid w:val="00C43A1F"/>
    <w:rsid w:val="00C4411B"/>
    <w:rsid w:val="00C46E81"/>
    <w:rsid w:val="00C50C43"/>
    <w:rsid w:val="00C525CC"/>
    <w:rsid w:val="00C60094"/>
    <w:rsid w:val="00C60199"/>
    <w:rsid w:val="00C6110A"/>
    <w:rsid w:val="00C64E35"/>
    <w:rsid w:val="00C650CE"/>
    <w:rsid w:val="00C6579F"/>
    <w:rsid w:val="00C66233"/>
    <w:rsid w:val="00C77264"/>
    <w:rsid w:val="00C779C0"/>
    <w:rsid w:val="00C818A9"/>
    <w:rsid w:val="00C81EB2"/>
    <w:rsid w:val="00C829F0"/>
    <w:rsid w:val="00C8679A"/>
    <w:rsid w:val="00C87A8A"/>
    <w:rsid w:val="00C91FAD"/>
    <w:rsid w:val="00C94251"/>
    <w:rsid w:val="00C95150"/>
    <w:rsid w:val="00CA123B"/>
    <w:rsid w:val="00CA71B0"/>
    <w:rsid w:val="00CC118E"/>
    <w:rsid w:val="00CC2171"/>
    <w:rsid w:val="00CC4CF2"/>
    <w:rsid w:val="00CC4D39"/>
    <w:rsid w:val="00CD5579"/>
    <w:rsid w:val="00CE39FC"/>
    <w:rsid w:val="00CE4477"/>
    <w:rsid w:val="00CE5B72"/>
    <w:rsid w:val="00CF352A"/>
    <w:rsid w:val="00CF4BFC"/>
    <w:rsid w:val="00CF4F69"/>
    <w:rsid w:val="00CF698F"/>
    <w:rsid w:val="00CF6E5A"/>
    <w:rsid w:val="00CF73DF"/>
    <w:rsid w:val="00D003F8"/>
    <w:rsid w:val="00D0392B"/>
    <w:rsid w:val="00D046F4"/>
    <w:rsid w:val="00D06BBC"/>
    <w:rsid w:val="00D06EF3"/>
    <w:rsid w:val="00D07602"/>
    <w:rsid w:val="00D07AD7"/>
    <w:rsid w:val="00D10638"/>
    <w:rsid w:val="00D14608"/>
    <w:rsid w:val="00D149C0"/>
    <w:rsid w:val="00D1518B"/>
    <w:rsid w:val="00D15456"/>
    <w:rsid w:val="00D173A9"/>
    <w:rsid w:val="00D22AC1"/>
    <w:rsid w:val="00D24ABE"/>
    <w:rsid w:val="00D2583A"/>
    <w:rsid w:val="00D4013A"/>
    <w:rsid w:val="00D41003"/>
    <w:rsid w:val="00D454A5"/>
    <w:rsid w:val="00D503C0"/>
    <w:rsid w:val="00D54AF7"/>
    <w:rsid w:val="00D56E66"/>
    <w:rsid w:val="00D6358F"/>
    <w:rsid w:val="00D66B0D"/>
    <w:rsid w:val="00D67C19"/>
    <w:rsid w:val="00D71239"/>
    <w:rsid w:val="00D71C04"/>
    <w:rsid w:val="00D72E76"/>
    <w:rsid w:val="00D73ADA"/>
    <w:rsid w:val="00D759CE"/>
    <w:rsid w:val="00D76727"/>
    <w:rsid w:val="00D808C1"/>
    <w:rsid w:val="00D82056"/>
    <w:rsid w:val="00D851F4"/>
    <w:rsid w:val="00D91810"/>
    <w:rsid w:val="00D91F72"/>
    <w:rsid w:val="00D941D8"/>
    <w:rsid w:val="00D96F4D"/>
    <w:rsid w:val="00DA1E56"/>
    <w:rsid w:val="00DA596C"/>
    <w:rsid w:val="00DA5E02"/>
    <w:rsid w:val="00DB6180"/>
    <w:rsid w:val="00DC2F65"/>
    <w:rsid w:val="00DC30B3"/>
    <w:rsid w:val="00DC37D3"/>
    <w:rsid w:val="00DC3A8F"/>
    <w:rsid w:val="00DC4C55"/>
    <w:rsid w:val="00DD0C8D"/>
    <w:rsid w:val="00DD29B3"/>
    <w:rsid w:val="00DD3518"/>
    <w:rsid w:val="00DD791E"/>
    <w:rsid w:val="00DD79D3"/>
    <w:rsid w:val="00DE36EE"/>
    <w:rsid w:val="00DE4EBF"/>
    <w:rsid w:val="00DE621C"/>
    <w:rsid w:val="00DF1277"/>
    <w:rsid w:val="00E02059"/>
    <w:rsid w:val="00E04DDE"/>
    <w:rsid w:val="00E05056"/>
    <w:rsid w:val="00E05E86"/>
    <w:rsid w:val="00E0639A"/>
    <w:rsid w:val="00E1051B"/>
    <w:rsid w:val="00E16264"/>
    <w:rsid w:val="00E173D8"/>
    <w:rsid w:val="00E20561"/>
    <w:rsid w:val="00E232FF"/>
    <w:rsid w:val="00E23C09"/>
    <w:rsid w:val="00E23CC8"/>
    <w:rsid w:val="00E24528"/>
    <w:rsid w:val="00E27128"/>
    <w:rsid w:val="00E34DEC"/>
    <w:rsid w:val="00E367D9"/>
    <w:rsid w:val="00E41522"/>
    <w:rsid w:val="00E41AF0"/>
    <w:rsid w:val="00E4287B"/>
    <w:rsid w:val="00E47986"/>
    <w:rsid w:val="00E5012C"/>
    <w:rsid w:val="00E5075F"/>
    <w:rsid w:val="00E51422"/>
    <w:rsid w:val="00E51B2C"/>
    <w:rsid w:val="00E52CDC"/>
    <w:rsid w:val="00E62A6E"/>
    <w:rsid w:val="00E64C9A"/>
    <w:rsid w:val="00E6501A"/>
    <w:rsid w:val="00E6672C"/>
    <w:rsid w:val="00E724BC"/>
    <w:rsid w:val="00E73217"/>
    <w:rsid w:val="00E739DF"/>
    <w:rsid w:val="00E749B5"/>
    <w:rsid w:val="00E823DC"/>
    <w:rsid w:val="00E8508E"/>
    <w:rsid w:val="00E86FCA"/>
    <w:rsid w:val="00E90BE8"/>
    <w:rsid w:val="00E921EB"/>
    <w:rsid w:val="00E94E11"/>
    <w:rsid w:val="00EA207E"/>
    <w:rsid w:val="00EA36B7"/>
    <w:rsid w:val="00EB749E"/>
    <w:rsid w:val="00EC1253"/>
    <w:rsid w:val="00ED13D5"/>
    <w:rsid w:val="00ED3520"/>
    <w:rsid w:val="00ED3FAF"/>
    <w:rsid w:val="00ED434E"/>
    <w:rsid w:val="00ED47E2"/>
    <w:rsid w:val="00ED65AF"/>
    <w:rsid w:val="00ED75B5"/>
    <w:rsid w:val="00EE4AB8"/>
    <w:rsid w:val="00EE4C60"/>
    <w:rsid w:val="00EE697D"/>
    <w:rsid w:val="00EF0716"/>
    <w:rsid w:val="00EF0858"/>
    <w:rsid w:val="00EF5CC7"/>
    <w:rsid w:val="00F070CD"/>
    <w:rsid w:val="00F1276A"/>
    <w:rsid w:val="00F146E6"/>
    <w:rsid w:val="00F15894"/>
    <w:rsid w:val="00F30D4F"/>
    <w:rsid w:val="00F32219"/>
    <w:rsid w:val="00F32951"/>
    <w:rsid w:val="00F35DB1"/>
    <w:rsid w:val="00F444FE"/>
    <w:rsid w:val="00F528F8"/>
    <w:rsid w:val="00F533A0"/>
    <w:rsid w:val="00F53754"/>
    <w:rsid w:val="00F57091"/>
    <w:rsid w:val="00F62486"/>
    <w:rsid w:val="00F6264F"/>
    <w:rsid w:val="00F62AE0"/>
    <w:rsid w:val="00F64908"/>
    <w:rsid w:val="00F70ADD"/>
    <w:rsid w:val="00F710B7"/>
    <w:rsid w:val="00F71422"/>
    <w:rsid w:val="00F74F5F"/>
    <w:rsid w:val="00F758CF"/>
    <w:rsid w:val="00F86716"/>
    <w:rsid w:val="00F86B85"/>
    <w:rsid w:val="00F91AE7"/>
    <w:rsid w:val="00F94F1B"/>
    <w:rsid w:val="00F9619B"/>
    <w:rsid w:val="00FA28E6"/>
    <w:rsid w:val="00FA4D46"/>
    <w:rsid w:val="00FA4EF2"/>
    <w:rsid w:val="00FA50C0"/>
    <w:rsid w:val="00FA5F18"/>
    <w:rsid w:val="00FA700D"/>
    <w:rsid w:val="00FB0D80"/>
    <w:rsid w:val="00FB4A56"/>
    <w:rsid w:val="00FB52C7"/>
    <w:rsid w:val="00FB5721"/>
    <w:rsid w:val="00FB6EA3"/>
    <w:rsid w:val="00FB7039"/>
    <w:rsid w:val="00FC0F54"/>
    <w:rsid w:val="00FC1C6E"/>
    <w:rsid w:val="00FC3687"/>
    <w:rsid w:val="00FD0927"/>
    <w:rsid w:val="00FD395C"/>
    <w:rsid w:val="00FD58F5"/>
    <w:rsid w:val="00FD69F6"/>
    <w:rsid w:val="00FD78CF"/>
    <w:rsid w:val="00FE00E3"/>
    <w:rsid w:val="00FE0C4C"/>
    <w:rsid w:val="00FE239C"/>
    <w:rsid w:val="00FE4DDE"/>
    <w:rsid w:val="00FE533F"/>
    <w:rsid w:val="00FF0582"/>
    <w:rsid w:val="00FF3965"/>
    <w:rsid w:val="00FF45EB"/>
    <w:rsid w:val="00FF5678"/>
    <w:rsid w:val="00FF6F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eastAsia="Times New Roman" w:hAnsi="Arial" w:cs="Tahoma"/>
      <w:szCs w:val="24"/>
    </w:rPr>
  </w:style>
  <w:style w:type="paragraph" w:styleId="Ttulo1">
    <w:name w:val="heading 1"/>
    <w:basedOn w:val="Normal"/>
    <w:next w:val="Normal"/>
    <w:link w:val="Ttulo1Char"/>
    <w:uiPriority w:val="9"/>
    <w:qFormat/>
    <w:rsid w:val="009F7713"/>
    <w:pPr>
      <w:keepNext/>
      <w:keepLines/>
      <w:spacing w:before="240"/>
      <w:outlineLvl w:val="0"/>
    </w:pPr>
    <w:rPr>
      <w:rFonts w:ascii="Calibri Light" w:hAnsi="Calibri Light" w:cs="Times New Roman"/>
      <w:color w:val="2F5496"/>
      <w:sz w:val="32"/>
      <w:szCs w:val="32"/>
    </w:rPr>
  </w:style>
  <w:style w:type="paragraph" w:styleId="Ttulo4">
    <w:name w:val="heading 4"/>
    <w:basedOn w:val="Normal"/>
    <w:next w:val="Normal"/>
    <w:link w:val="Ttulo4Char"/>
    <w:uiPriority w:val="9"/>
    <w:semiHidden/>
    <w:unhideWhenUsed/>
    <w:qFormat/>
    <w:rsid w:val="00FF3965"/>
    <w:pPr>
      <w:keepNext/>
      <w:spacing w:before="240" w:after="60"/>
      <w:outlineLvl w:val="3"/>
    </w:pPr>
    <w:rPr>
      <w:rFonts w:ascii="Calibri" w:hAnsi="Calibri" w:cs="Times New Roman"/>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rPr>
  </w:style>
  <w:style w:type="character" w:customStyle="1" w:styleId="CitaoChar">
    <w:name w:val="Citação Char"/>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rsid w:val="009F7713"/>
    <w:rPr>
      <w:rFonts w:ascii="Arial" w:eastAsia="Times New Roman"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Ttulo1Char">
    <w:name w:val="Título 1 Char"/>
    <w:link w:val="Ttulo1"/>
    <w:uiPriority w:val="9"/>
    <w:rsid w:val="009F7713"/>
    <w:rPr>
      <w:rFonts w:ascii="Calibri Light" w:eastAsia="Times New Roman" w:hAnsi="Calibri Light" w:cs="Times New Roman"/>
      <w:color w:val="2F5496"/>
      <w:sz w:val="32"/>
      <w:szCs w:val="32"/>
      <w:lang w:eastAsia="pt-BR"/>
    </w:rPr>
  </w:style>
  <w:style w:type="paragraph" w:styleId="PargrafodaLista">
    <w:name w:val="List Paragraph"/>
    <w:basedOn w:val="Normal"/>
    <w:link w:val="PargrafodaListaChar"/>
    <w:uiPriority w:val="34"/>
    <w:qFormat/>
    <w:rsid w:val="006A70C8"/>
    <w:pPr>
      <w:ind w:left="720"/>
      <w:contextualSpacing/>
    </w:pPr>
    <w:rPr>
      <w:rFonts w:cs="Times New Roman"/>
    </w:rPr>
  </w:style>
  <w:style w:type="paragraph" w:customStyle="1" w:styleId="citao2">
    <w:name w:val="citação 2"/>
    <w:basedOn w:val="Citao"/>
    <w:link w:val="citao2Char"/>
    <w:qFormat/>
    <w:rsid w:val="006A70C8"/>
    <w:rPr>
      <w:i w:val="0"/>
      <w:iCs w:val="0"/>
      <w:szCs w:val="20"/>
    </w:rPr>
  </w:style>
  <w:style w:type="character" w:customStyle="1" w:styleId="citao2Char">
    <w:name w:val="citação 2 Char"/>
    <w:link w:val="citao2"/>
    <w:rsid w:val="006A70C8"/>
    <w:rPr>
      <w:rFonts w:ascii="Arial" w:eastAsia="Calibri" w:hAnsi="Arial" w:cs="Tahoma"/>
      <w:i w:val="0"/>
      <w:iCs w:val="0"/>
      <w:color w:val="000000"/>
      <w:sz w:val="20"/>
      <w:szCs w:val="20"/>
      <w:shd w:val="clear" w:color="auto" w:fill="FFFFCC"/>
    </w:rPr>
  </w:style>
  <w:style w:type="character" w:customStyle="1" w:styleId="QuoteChar">
    <w:name w:val="Quote Char"/>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imes New Roman"/>
      <w:i/>
      <w:iCs/>
      <w:color w:val="000000"/>
      <w:szCs w:val="20"/>
    </w:rPr>
  </w:style>
  <w:style w:type="character" w:styleId="Refdecomentrio">
    <w:name w:val="annotation reference"/>
    <w:semiHidden/>
    <w:unhideWhenUsed/>
    <w:rsid w:val="003D08AF"/>
    <w:rPr>
      <w:sz w:val="16"/>
      <w:szCs w:val="16"/>
    </w:rPr>
  </w:style>
  <w:style w:type="paragraph" w:styleId="Textodecomentrio">
    <w:name w:val="annotation text"/>
    <w:basedOn w:val="Normal"/>
    <w:link w:val="TextodecomentrioChar"/>
    <w:unhideWhenUsed/>
    <w:rsid w:val="003D08AF"/>
    <w:rPr>
      <w:rFonts w:cs="Times New Roman"/>
      <w:szCs w:val="20"/>
    </w:rPr>
  </w:style>
  <w:style w:type="character" w:customStyle="1" w:styleId="TextodecomentrioChar">
    <w:name w:val="Texto de comentário Char"/>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rFonts w:cs="Times New Roman"/>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link w:val="Nivel4"/>
    <w:rsid w:val="002F5EFF"/>
    <w:rPr>
      <w:rFonts w:ascii="Ecofont_Spranq_eco_Sans" w:eastAsia="Arial Unicode MS" w:hAnsi="Ecofont_Spranq_eco_Sans"/>
    </w:rPr>
  </w:style>
  <w:style w:type="paragraph" w:styleId="Textodebalo">
    <w:name w:val="Balloon Text"/>
    <w:basedOn w:val="Normal"/>
    <w:link w:val="TextodebaloChar"/>
    <w:uiPriority w:val="99"/>
    <w:semiHidden/>
    <w:unhideWhenUsed/>
    <w:rsid w:val="00731D60"/>
    <w:rPr>
      <w:rFonts w:ascii="Segoe UI" w:hAnsi="Segoe UI" w:cs="Times New Roman"/>
      <w:sz w:val="18"/>
      <w:szCs w:val="18"/>
    </w:rPr>
  </w:style>
  <w:style w:type="character" w:customStyle="1" w:styleId="TextodebaloChar">
    <w:name w:val="Texto de balão Char"/>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rPr>
      <w:rFonts w:cs="Times New Roman"/>
    </w:rPr>
  </w:style>
  <w:style w:type="character" w:customStyle="1" w:styleId="CabealhoChar">
    <w:name w:val="Cabeçalho Char"/>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rPr>
      <w:rFonts w:cs="Times New Roman"/>
    </w:rPr>
  </w:style>
  <w:style w:type="character" w:customStyle="1" w:styleId="RodapChar">
    <w:name w:val="Rodapé Char"/>
    <w:link w:val="Rodap"/>
    <w:uiPriority w:val="99"/>
    <w:rsid w:val="00805244"/>
    <w:rPr>
      <w:rFonts w:ascii="Arial" w:eastAsia="Times New Roman" w:hAnsi="Arial" w:cs="Tahoma"/>
      <w:sz w:val="20"/>
      <w:szCs w:val="24"/>
      <w:lang w:eastAsia="pt-BR"/>
    </w:rPr>
  </w:style>
  <w:style w:type="character" w:customStyle="1" w:styleId="MenoPendente1">
    <w:name w:val="Menção Pendente1"/>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Calibri Light" w:hAnsi="Calibri Light" w:cs="Times New Roman"/>
      <w:spacing w:val="-10"/>
      <w:kern w:val="28"/>
      <w:sz w:val="56"/>
      <w:szCs w:val="56"/>
    </w:rPr>
  </w:style>
  <w:style w:type="character" w:customStyle="1" w:styleId="TtuloChar">
    <w:name w:val="Título Char"/>
    <w:link w:val="Ttulo"/>
    <w:uiPriority w:val="10"/>
    <w:rsid w:val="000453AB"/>
    <w:rPr>
      <w:rFonts w:ascii="Calibri Light" w:eastAsia="Times New Roman" w:hAnsi="Calibri Light" w:cs="Times New Roman"/>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styleId="HiperlinkVisitado">
    <w:name w:val="FollowedHyperlink"/>
    <w:uiPriority w:val="99"/>
    <w:semiHidden/>
    <w:unhideWhenUsed/>
    <w:rsid w:val="000F03D6"/>
    <w:rPr>
      <w:color w:val="954F72"/>
      <w:u w:val="single"/>
    </w:rPr>
  </w:style>
  <w:style w:type="paragraph" w:styleId="Recuodecorpodetexto3">
    <w:name w:val="Body Text Indent 3"/>
    <w:basedOn w:val="Normal"/>
    <w:link w:val="Recuodecorpodetexto3Char"/>
    <w:rsid w:val="002553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360" w:lineRule="auto"/>
      <w:ind w:firstLine="425"/>
      <w:jc w:val="both"/>
    </w:pPr>
    <w:rPr>
      <w:rFonts w:cs="Times New Roman"/>
      <w:snapToGrid w:val="0"/>
      <w:sz w:val="24"/>
      <w:szCs w:val="20"/>
    </w:rPr>
  </w:style>
  <w:style w:type="character" w:customStyle="1" w:styleId="Recuodecorpodetexto3Char">
    <w:name w:val="Recuo de corpo de texto 3 Char"/>
    <w:link w:val="Recuodecorpodetexto3"/>
    <w:rsid w:val="0025539F"/>
    <w:rPr>
      <w:rFonts w:ascii="Arial" w:eastAsia="Times New Roman" w:hAnsi="Arial"/>
      <w:snapToGrid w:val="0"/>
      <w:sz w:val="24"/>
    </w:rPr>
  </w:style>
  <w:style w:type="paragraph" w:customStyle="1" w:styleId="Nivel01Titulo">
    <w:name w:val="Nivel_01_Titulo"/>
    <w:basedOn w:val="Ttulo1"/>
    <w:next w:val="Normal"/>
    <w:link w:val="Nivel01TituloChar"/>
    <w:qFormat/>
    <w:rsid w:val="00FE0C4C"/>
    <w:pPr>
      <w:numPr>
        <w:numId w:val="6"/>
      </w:numPr>
      <w:tabs>
        <w:tab w:val="left" w:pos="567"/>
      </w:tabs>
      <w:jc w:val="both"/>
    </w:pPr>
    <w:rPr>
      <w:rFonts w:ascii="Arial" w:hAnsi="Arial"/>
      <w:b/>
      <w:bCs/>
      <w:sz w:val="20"/>
      <w:szCs w:val="20"/>
    </w:rPr>
  </w:style>
  <w:style w:type="character" w:customStyle="1" w:styleId="Nivel01TituloChar">
    <w:name w:val="Nivel_01_Titulo Char"/>
    <w:link w:val="Nivel01Titulo"/>
    <w:rsid w:val="00FE0C4C"/>
    <w:rPr>
      <w:rFonts w:ascii="Arial" w:eastAsia="Times New Roman" w:hAnsi="Arial"/>
      <w:b/>
      <w:bCs/>
      <w:color w:val="2F5496"/>
    </w:rPr>
  </w:style>
  <w:style w:type="paragraph" w:customStyle="1" w:styleId="PargrafodaLista1">
    <w:name w:val="Parágrafo da Lista1"/>
    <w:basedOn w:val="Normal"/>
    <w:qFormat/>
    <w:rsid w:val="00FE0C4C"/>
    <w:pPr>
      <w:ind w:left="720"/>
    </w:pPr>
    <w:rPr>
      <w:rFonts w:ascii="Ecofont_Spranq_eco_Sans" w:hAnsi="Ecofont_Spranq_eco_Sans" w:cs="Ecofont_Spranq_eco_Sans"/>
      <w:sz w:val="24"/>
    </w:rPr>
  </w:style>
  <w:style w:type="character" w:customStyle="1" w:styleId="Ttulo4Char">
    <w:name w:val="Título 4 Char"/>
    <w:basedOn w:val="Fontepargpadro"/>
    <w:link w:val="Ttulo4"/>
    <w:uiPriority w:val="9"/>
    <w:semiHidden/>
    <w:rsid w:val="00FF3965"/>
    <w:rPr>
      <w:rFonts w:eastAsia="Times New Roman"/>
      <w:b/>
      <w:bCs/>
      <w:sz w:val="28"/>
      <w:szCs w:val="28"/>
    </w:rPr>
  </w:style>
  <w:style w:type="paragraph" w:customStyle="1" w:styleId="Default">
    <w:name w:val="Default"/>
    <w:rsid w:val="00FF3965"/>
    <w:pPr>
      <w:autoSpaceDE w:val="0"/>
      <w:autoSpaceDN w:val="0"/>
      <w:adjustRightInd w:val="0"/>
    </w:pPr>
    <w:rPr>
      <w:rFonts w:ascii="Times New Roman" w:hAnsi="Times New Roman"/>
      <w:color w:val="000000"/>
      <w:sz w:val="24"/>
      <w:szCs w:val="24"/>
      <w:lang w:eastAsia="en-US"/>
    </w:rPr>
  </w:style>
  <w:style w:type="paragraph" w:customStyle="1" w:styleId="TableParagraph">
    <w:name w:val="Table Paragraph"/>
    <w:basedOn w:val="Normal"/>
    <w:uiPriority w:val="1"/>
    <w:qFormat/>
    <w:rsid w:val="00FF3965"/>
    <w:pPr>
      <w:widowControl w:val="0"/>
      <w:autoSpaceDE w:val="0"/>
      <w:autoSpaceDN w:val="0"/>
      <w:spacing w:before="11"/>
      <w:ind w:left="14"/>
    </w:pPr>
    <w:rPr>
      <w:rFonts w:eastAsia="Arial" w:cs="Arial"/>
      <w:sz w:val="22"/>
      <w:szCs w:val="22"/>
      <w:lang w:val="pt-PT" w:eastAsia="en-US"/>
    </w:rPr>
  </w:style>
  <w:style w:type="character" w:customStyle="1" w:styleId="td-content">
    <w:name w:val="td-content"/>
    <w:basedOn w:val="Fontepargpadro"/>
    <w:rsid w:val="00574B06"/>
  </w:style>
  <w:style w:type="paragraph" w:styleId="Corpodetexto">
    <w:name w:val="Body Text"/>
    <w:basedOn w:val="Normal"/>
    <w:link w:val="CorpodetextoChar"/>
    <w:uiPriority w:val="99"/>
    <w:semiHidden/>
    <w:unhideWhenUsed/>
    <w:rsid w:val="00A4472B"/>
    <w:pPr>
      <w:spacing w:after="120"/>
    </w:pPr>
  </w:style>
  <w:style w:type="character" w:customStyle="1" w:styleId="CorpodetextoChar">
    <w:name w:val="Corpo de texto Char"/>
    <w:basedOn w:val="Fontepargpadro"/>
    <w:link w:val="Corpodetexto"/>
    <w:uiPriority w:val="99"/>
    <w:semiHidden/>
    <w:rsid w:val="00A4472B"/>
    <w:rPr>
      <w:rFonts w:ascii="Arial" w:eastAsia="Times New Roman" w:hAnsi="Arial" w:cs="Tahoma"/>
      <w:szCs w:val="24"/>
    </w:rPr>
  </w:style>
  <w:style w:type="paragraph" w:customStyle="1" w:styleId="Heading8">
    <w:name w:val="Heading 8"/>
    <w:basedOn w:val="Normal"/>
    <w:uiPriority w:val="1"/>
    <w:qFormat/>
    <w:rsid w:val="00B61997"/>
    <w:pPr>
      <w:widowControl w:val="0"/>
      <w:outlineLvl w:val="8"/>
    </w:pPr>
    <w:rPr>
      <w:rFonts w:ascii="Cambria" w:eastAsia="Cambria" w:hAnsi="Cambria" w:cs="Times New Roman"/>
      <w:sz w:val="22"/>
      <w:szCs w:val="22"/>
      <w:lang w:val="en-US" w:eastAsia="en-US"/>
    </w:rPr>
  </w:style>
  <w:style w:type="paragraph" w:customStyle="1" w:styleId="Body">
    <w:name w:val="Body"/>
    <w:basedOn w:val="Normal"/>
    <w:uiPriority w:val="1"/>
    <w:qFormat/>
    <w:rsid w:val="00B61997"/>
    <w:pPr>
      <w:widowControl w:val="0"/>
    </w:pPr>
    <w:rPr>
      <w:rFonts w:eastAsia="Arial" w:cs="Times New Roman"/>
      <w:sz w:val="21"/>
      <w:szCs w:val="21"/>
      <w:lang w:val="en-US" w:eastAsia="en-US"/>
    </w:rPr>
  </w:style>
  <w:style w:type="character" w:customStyle="1" w:styleId="PargrafodaListaChar">
    <w:name w:val="Parágrafo da Lista Char"/>
    <w:link w:val="PargrafodaLista"/>
    <w:uiPriority w:val="34"/>
    <w:rsid w:val="00B61997"/>
    <w:rPr>
      <w:rFonts w:ascii="Arial" w:eastAsia="Times New Roman" w:hAnsi="Arial" w:cs="Tahoma"/>
      <w:szCs w:val="24"/>
    </w:rPr>
  </w:style>
</w:styles>
</file>

<file path=word/webSettings.xml><?xml version="1.0" encoding="utf-8"?>
<w:webSettings xmlns:r="http://schemas.openxmlformats.org/officeDocument/2006/relationships" xmlns:w="http://schemas.openxmlformats.org/wordprocessingml/2006/main">
  <w:divs>
    <w:div w:id="99571981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11703</Words>
  <Characters>63199</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74753</CharactersWithSpaces>
  <SharedDoc>false</SharedDoc>
  <HLinks>
    <vt:vector size="84" baseType="variant">
      <vt:variant>
        <vt:i4>7471170</vt:i4>
      </vt:variant>
      <vt:variant>
        <vt:i4>72</vt:i4>
      </vt:variant>
      <vt:variant>
        <vt:i4>0</vt:i4>
      </vt:variant>
      <vt:variant>
        <vt:i4>5</vt:i4>
      </vt:variant>
      <vt:variant>
        <vt:lpwstr>mailto:patricia@astorga.pr.gov.br</vt:lpwstr>
      </vt:variant>
      <vt:variant>
        <vt:lpwstr/>
      </vt:variant>
      <vt:variant>
        <vt:i4>2556011</vt:i4>
      </vt:variant>
      <vt:variant>
        <vt:i4>69</vt:i4>
      </vt:variant>
      <vt:variant>
        <vt:i4>0</vt:i4>
      </vt:variant>
      <vt:variant>
        <vt:i4>5</vt:i4>
      </vt:variant>
      <vt:variant>
        <vt:lpwstr>http://www.planalto.gov.br/ccivil_03/_Ato2011-2014/2013/Lei/L12846.htm</vt:lpwstr>
      </vt:variant>
      <vt:variant>
        <vt:lpwstr>art5</vt:lpwstr>
      </vt:variant>
      <vt:variant>
        <vt:i4>1114176</vt:i4>
      </vt:variant>
      <vt:variant>
        <vt:i4>66</vt:i4>
      </vt:variant>
      <vt:variant>
        <vt:i4>0</vt:i4>
      </vt:variant>
      <vt:variant>
        <vt:i4>5</vt:i4>
      </vt:variant>
      <vt:variant>
        <vt:lpwstr>http://www.cnj.jus.br/improbidade_adm/consultar_requerido.php</vt:lpwstr>
      </vt:variant>
      <vt:variant>
        <vt:lpwstr/>
      </vt:variant>
      <vt:variant>
        <vt:i4>393288</vt:i4>
      </vt:variant>
      <vt:variant>
        <vt:i4>63</vt:i4>
      </vt:variant>
      <vt:variant>
        <vt:i4>0</vt:i4>
      </vt:variant>
      <vt:variant>
        <vt:i4>5</vt:i4>
      </vt:variant>
      <vt:variant>
        <vt:lpwstr>http://www.portaldatransparencia.gov.br/ceis</vt:lpwstr>
      </vt:variant>
      <vt:variant>
        <vt:lpwstr/>
      </vt:variant>
      <vt:variant>
        <vt:i4>2686985</vt:i4>
      </vt:variant>
      <vt:variant>
        <vt:i4>60</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2024-02-08T14:32:00Z</dcterms:created>
  <dcterms:modified xsi:type="dcterms:W3CDTF">2024-02-23T19:42:00Z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