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ASTORGA</w:t>
      </w:r>
    </w:p>
    <w:p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B80F21"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00B80F21" w:rsidRPr="005D0BC5">
        <w:rPr>
          <w:b/>
          <w:sz w:val="24"/>
          <w:szCs w:val="24"/>
        </w:rPr>
      </w:r>
      <w:r w:rsidR="00B80F21" w:rsidRPr="005D0BC5">
        <w:rPr>
          <w:b/>
          <w:sz w:val="24"/>
          <w:szCs w:val="24"/>
        </w:rPr>
        <w:fldChar w:fldCharType="separate"/>
      </w:r>
      <w:r w:rsidR="00DC63CC">
        <w:rPr>
          <w:b/>
          <w:noProof/>
          <w:sz w:val="24"/>
          <w:szCs w:val="24"/>
        </w:rPr>
        <w:t>006</w:t>
      </w:r>
      <w:r w:rsidR="00B80F21" w:rsidRPr="005D0BC5">
        <w:rPr>
          <w:b/>
          <w:sz w:val="24"/>
          <w:szCs w:val="24"/>
        </w:rPr>
        <w:fldChar w:fldCharType="end"/>
      </w:r>
      <w:r w:rsidRPr="005D0BC5">
        <w:rPr>
          <w:b/>
          <w:sz w:val="24"/>
          <w:szCs w:val="24"/>
        </w:rPr>
        <w:t>/</w:t>
      </w:r>
      <w:r w:rsidR="00B80F2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80F21" w:rsidRPr="005D0BC5">
        <w:rPr>
          <w:b/>
          <w:sz w:val="24"/>
          <w:szCs w:val="24"/>
        </w:rPr>
      </w:r>
      <w:r w:rsidR="00B80F21" w:rsidRPr="005D0BC5">
        <w:rPr>
          <w:b/>
          <w:sz w:val="24"/>
          <w:szCs w:val="24"/>
        </w:rPr>
        <w:fldChar w:fldCharType="separate"/>
      </w:r>
      <w:r w:rsidR="00DC63CC">
        <w:rPr>
          <w:b/>
          <w:noProof/>
          <w:sz w:val="24"/>
          <w:szCs w:val="24"/>
        </w:rPr>
        <w:t>2026</w:t>
      </w:r>
      <w:r w:rsidR="00B80F21" w:rsidRPr="005D0BC5">
        <w:rPr>
          <w:b/>
          <w:sz w:val="24"/>
          <w:szCs w:val="24"/>
        </w:rPr>
        <w:fldChar w:fldCharType="end"/>
      </w:r>
      <w:bookmarkEnd w:id="0"/>
    </w:p>
    <w:p w:rsidR="004D0683" w:rsidRPr="005D0BC5" w:rsidRDefault="004D0683" w:rsidP="00584E41">
      <w:pPr>
        <w:jc w:val="center"/>
        <w:rPr>
          <w:b/>
          <w:sz w:val="24"/>
          <w:szCs w:val="24"/>
        </w:rPr>
      </w:pPr>
      <w:r w:rsidRPr="005D0BC5">
        <w:rPr>
          <w:b/>
          <w:sz w:val="24"/>
          <w:szCs w:val="24"/>
        </w:rPr>
        <w:t xml:space="preserve">Processo Administrativo nº </w:t>
      </w:r>
      <w:r w:rsidR="00B80F2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80F21" w:rsidRPr="005D0BC5">
        <w:rPr>
          <w:b/>
          <w:sz w:val="24"/>
          <w:szCs w:val="24"/>
        </w:rPr>
      </w:r>
      <w:r w:rsidR="00B80F21" w:rsidRPr="005D0BC5">
        <w:rPr>
          <w:b/>
          <w:sz w:val="24"/>
          <w:szCs w:val="24"/>
        </w:rPr>
        <w:fldChar w:fldCharType="separate"/>
      </w:r>
      <w:r w:rsidR="00DC63CC">
        <w:rPr>
          <w:b/>
          <w:noProof/>
          <w:sz w:val="24"/>
          <w:szCs w:val="24"/>
        </w:rPr>
        <w:t>013/2026</w:t>
      </w:r>
      <w:r w:rsidR="00B80F21" w:rsidRPr="005D0BC5">
        <w:rPr>
          <w:b/>
          <w:sz w:val="24"/>
          <w:szCs w:val="24"/>
        </w:rPr>
        <w:fldChar w:fldCharType="end"/>
      </w:r>
    </w:p>
    <w:p w:rsidR="004D0683" w:rsidRPr="005D0BC5" w:rsidRDefault="004D0683" w:rsidP="00584E41">
      <w:pPr>
        <w:jc w:val="both"/>
        <w:rPr>
          <w:b/>
          <w:sz w:val="24"/>
          <w:szCs w:val="24"/>
        </w:rPr>
      </w:pPr>
    </w:p>
    <w:p w:rsidR="00FF227C" w:rsidRPr="005D0BC5" w:rsidRDefault="00FF227C" w:rsidP="00584E41">
      <w:pPr>
        <w:jc w:val="both"/>
        <w:rPr>
          <w:sz w:val="24"/>
          <w:szCs w:val="24"/>
        </w:rPr>
      </w:pPr>
    </w:p>
    <w:p w:rsidR="00FF227C" w:rsidRPr="005D0BC5" w:rsidRDefault="00FF227C" w:rsidP="00584E41">
      <w:pPr>
        <w:jc w:val="both"/>
        <w:rPr>
          <w:sz w:val="24"/>
          <w:szCs w:val="24"/>
        </w:rPr>
      </w:pPr>
      <w:r w:rsidRPr="005D0BC5">
        <w:rPr>
          <w:sz w:val="24"/>
          <w:szCs w:val="24"/>
        </w:rPr>
        <w:t>O MUNICÍPIO</w:t>
      </w:r>
      <w:r w:rsidR="004008D4">
        <w:rPr>
          <w:sz w:val="24"/>
          <w:szCs w:val="24"/>
        </w:rPr>
        <w:t xml:space="preserve"> de Astorga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00B80F21" w:rsidRPr="00BC29D3">
        <w:rPr>
          <w:sz w:val="24"/>
          <w:szCs w:val="24"/>
        </w:rPr>
        <w:fldChar w:fldCharType="begin">
          <w:ffData>
            <w:name w:val="Texto5"/>
            <w:enabled/>
            <w:calcOnExit w:val="0"/>
            <w:textInput/>
          </w:ffData>
        </w:fldChar>
      </w:r>
      <w:r w:rsidRPr="00BC29D3">
        <w:rPr>
          <w:sz w:val="24"/>
          <w:szCs w:val="24"/>
        </w:rPr>
        <w:instrText xml:space="preserve"> FORMTEXT </w:instrText>
      </w:r>
      <w:r w:rsidR="00B80F21" w:rsidRPr="00BC29D3">
        <w:rPr>
          <w:sz w:val="24"/>
          <w:szCs w:val="24"/>
        </w:rPr>
      </w:r>
      <w:r w:rsidR="00B80F21" w:rsidRPr="00BC29D3">
        <w:rPr>
          <w:sz w:val="24"/>
          <w:szCs w:val="24"/>
        </w:rPr>
        <w:fldChar w:fldCharType="separate"/>
      </w:r>
      <w:r w:rsidR="00DC63CC">
        <w:rPr>
          <w:noProof/>
          <w:sz w:val="24"/>
          <w:szCs w:val="24"/>
        </w:rPr>
        <w:t>09:00</w:t>
      </w:r>
      <w:r w:rsidR="00B80F21" w:rsidRPr="00BC29D3">
        <w:rPr>
          <w:sz w:val="24"/>
          <w:szCs w:val="24"/>
        </w:rPr>
        <w:fldChar w:fldCharType="end"/>
      </w:r>
      <w:r w:rsidRPr="00BC29D3">
        <w:rPr>
          <w:sz w:val="24"/>
          <w:szCs w:val="24"/>
        </w:rPr>
        <w:t xml:space="preserve"> horas do dia </w:t>
      </w:r>
      <w:r w:rsidR="00B80F21" w:rsidRPr="00BC29D3">
        <w:rPr>
          <w:sz w:val="24"/>
          <w:szCs w:val="24"/>
        </w:rPr>
        <w:fldChar w:fldCharType="begin">
          <w:ffData>
            <w:name w:val="Texto6"/>
            <w:enabled/>
            <w:calcOnExit w:val="0"/>
            <w:textInput/>
          </w:ffData>
        </w:fldChar>
      </w:r>
      <w:r w:rsidRPr="00BC29D3">
        <w:rPr>
          <w:sz w:val="24"/>
          <w:szCs w:val="24"/>
        </w:rPr>
        <w:instrText xml:space="preserve"> FORMTEXT </w:instrText>
      </w:r>
      <w:r w:rsidR="00B80F21" w:rsidRPr="00BC29D3">
        <w:rPr>
          <w:sz w:val="24"/>
          <w:szCs w:val="24"/>
        </w:rPr>
      </w:r>
      <w:r w:rsidR="00B80F21" w:rsidRPr="00BC29D3">
        <w:rPr>
          <w:sz w:val="24"/>
          <w:szCs w:val="24"/>
        </w:rPr>
        <w:fldChar w:fldCharType="separate"/>
      </w:r>
      <w:r w:rsidR="00DC63CC">
        <w:rPr>
          <w:noProof/>
          <w:sz w:val="24"/>
          <w:szCs w:val="24"/>
        </w:rPr>
        <w:t>20</w:t>
      </w:r>
      <w:r w:rsidR="00B80F21" w:rsidRPr="00BC29D3">
        <w:rPr>
          <w:sz w:val="24"/>
          <w:szCs w:val="24"/>
        </w:rPr>
        <w:fldChar w:fldCharType="end"/>
      </w:r>
      <w:r w:rsidRPr="00BC29D3">
        <w:rPr>
          <w:sz w:val="24"/>
          <w:szCs w:val="24"/>
        </w:rPr>
        <w:t xml:space="preserve"> de </w:t>
      </w:r>
      <w:r w:rsidR="00B80F21" w:rsidRPr="00BC29D3">
        <w:rPr>
          <w:sz w:val="24"/>
          <w:szCs w:val="24"/>
        </w:rPr>
        <w:fldChar w:fldCharType="begin">
          <w:ffData>
            <w:name w:val="Texto7"/>
            <w:enabled/>
            <w:calcOnExit w:val="0"/>
            <w:textInput/>
          </w:ffData>
        </w:fldChar>
      </w:r>
      <w:r w:rsidRPr="00BC29D3">
        <w:rPr>
          <w:sz w:val="24"/>
          <w:szCs w:val="24"/>
        </w:rPr>
        <w:instrText xml:space="preserve"> FORMTEXT </w:instrText>
      </w:r>
      <w:r w:rsidR="00B80F21" w:rsidRPr="00BC29D3">
        <w:rPr>
          <w:sz w:val="24"/>
          <w:szCs w:val="24"/>
        </w:rPr>
      </w:r>
      <w:r w:rsidR="00B80F21" w:rsidRPr="00BC29D3">
        <w:rPr>
          <w:sz w:val="24"/>
          <w:szCs w:val="24"/>
        </w:rPr>
        <w:fldChar w:fldCharType="separate"/>
      </w:r>
      <w:r w:rsidR="00DC63CC">
        <w:rPr>
          <w:noProof/>
          <w:sz w:val="24"/>
          <w:szCs w:val="24"/>
        </w:rPr>
        <w:t>março</w:t>
      </w:r>
      <w:r w:rsidR="00B80F21" w:rsidRPr="00BC29D3">
        <w:rPr>
          <w:sz w:val="24"/>
          <w:szCs w:val="24"/>
        </w:rPr>
        <w:fldChar w:fldCharType="end"/>
      </w:r>
      <w:r w:rsidRPr="00BC29D3">
        <w:rPr>
          <w:sz w:val="24"/>
          <w:szCs w:val="24"/>
        </w:rPr>
        <w:t xml:space="preserve"> do ano de </w:t>
      </w:r>
      <w:r w:rsidR="00B80F21" w:rsidRPr="00BC29D3">
        <w:rPr>
          <w:sz w:val="24"/>
          <w:szCs w:val="24"/>
        </w:rPr>
        <w:fldChar w:fldCharType="begin">
          <w:ffData>
            <w:name w:val="Texto8"/>
            <w:enabled/>
            <w:calcOnExit w:val="0"/>
            <w:textInput/>
          </w:ffData>
        </w:fldChar>
      </w:r>
      <w:r w:rsidRPr="00BC29D3">
        <w:rPr>
          <w:sz w:val="24"/>
          <w:szCs w:val="24"/>
        </w:rPr>
        <w:instrText xml:space="preserve"> FORMTEXT </w:instrText>
      </w:r>
      <w:r w:rsidR="00B80F21" w:rsidRPr="00BC29D3">
        <w:rPr>
          <w:sz w:val="24"/>
          <w:szCs w:val="24"/>
        </w:rPr>
      </w:r>
      <w:r w:rsidR="00B80F21" w:rsidRPr="00BC29D3">
        <w:rPr>
          <w:sz w:val="24"/>
          <w:szCs w:val="24"/>
        </w:rPr>
        <w:fldChar w:fldCharType="separate"/>
      </w:r>
      <w:r w:rsidR="00DC63CC">
        <w:rPr>
          <w:noProof/>
          <w:sz w:val="24"/>
          <w:szCs w:val="24"/>
        </w:rPr>
        <w:t>2026</w:t>
      </w:r>
      <w:r w:rsidR="00B80F21"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rsidR="00FF227C" w:rsidRDefault="00FF227C" w:rsidP="00584E41">
      <w:pPr>
        <w:jc w:val="both"/>
        <w:rPr>
          <w:b/>
          <w:sz w:val="24"/>
          <w:szCs w:val="24"/>
        </w:rPr>
      </w:pPr>
    </w:p>
    <w:p w:rsidR="00004ECB" w:rsidRPr="005E30BA" w:rsidRDefault="00004ECB" w:rsidP="00004ECB">
      <w:pPr>
        <w:jc w:val="both"/>
        <w:rPr>
          <w:b/>
          <w:sz w:val="24"/>
          <w:szCs w:val="24"/>
        </w:rPr>
      </w:pPr>
      <w:bookmarkStart w:id="1" w:name="_Hlk165380163"/>
      <w:r w:rsidRPr="005E30BA">
        <w:rPr>
          <w:b/>
          <w:sz w:val="24"/>
          <w:szCs w:val="24"/>
        </w:rPr>
        <w:t xml:space="preserve">Data da sessão: </w:t>
      </w:r>
      <w:r w:rsidR="00B80F21"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00B80F21" w:rsidRPr="005E30BA">
        <w:rPr>
          <w:b/>
          <w:sz w:val="24"/>
          <w:szCs w:val="24"/>
        </w:rPr>
      </w:r>
      <w:r w:rsidR="00B80F21" w:rsidRPr="005E30BA">
        <w:rPr>
          <w:b/>
          <w:sz w:val="24"/>
          <w:szCs w:val="24"/>
        </w:rPr>
        <w:fldChar w:fldCharType="separate"/>
      </w:r>
      <w:r w:rsidR="00DC63CC">
        <w:rPr>
          <w:b/>
          <w:sz w:val="24"/>
          <w:szCs w:val="24"/>
        </w:rPr>
        <w:t>20 de março de 2026</w:t>
      </w:r>
      <w:r w:rsidR="00B80F21" w:rsidRPr="005E30BA">
        <w:rPr>
          <w:b/>
          <w:sz w:val="24"/>
          <w:szCs w:val="24"/>
        </w:rPr>
        <w:fldChar w:fldCharType="end"/>
      </w:r>
      <w:r w:rsidRPr="005E30BA">
        <w:rPr>
          <w:b/>
          <w:sz w:val="24"/>
          <w:szCs w:val="24"/>
        </w:rPr>
        <w:t>.</w:t>
      </w:r>
    </w:p>
    <w:p w:rsidR="00004ECB" w:rsidRPr="005E30BA" w:rsidRDefault="00004ECB" w:rsidP="00004ECB">
      <w:pPr>
        <w:jc w:val="both"/>
        <w:rPr>
          <w:b/>
          <w:sz w:val="24"/>
          <w:szCs w:val="24"/>
        </w:rPr>
      </w:pPr>
      <w:r w:rsidRPr="005E30BA">
        <w:rPr>
          <w:b/>
          <w:sz w:val="24"/>
          <w:szCs w:val="24"/>
        </w:rPr>
        <w:t xml:space="preserve">Horário: </w:t>
      </w:r>
      <w:r w:rsidR="00B80F21" w:rsidRPr="005E30BA">
        <w:rPr>
          <w:b/>
          <w:sz w:val="24"/>
          <w:szCs w:val="24"/>
        </w:rPr>
        <w:fldChar w:fldCharType="begin">
          <w:ffData>
            <w:name w:val=""/>
            <w:enabled/>
            <w:calcOnExit w:val="0"/>
            <w:textInput/>
          </w:ffData>
        </w:fldChar>
      </w:r>
      <w:r w:rsidRPr="005E30BA">
        <w:rPr>
          <w:b/>
          <w:sz w:val="24"/>
          <w:szCs w:val="24"/>
        </w:rPr>
        <w:instrText xml:space="preserve"> FORMTEXT </w:instrText>
      </w:r>
      <w:r w:rsidR="00B80F21" w:rsidRPr="005E30BA">
        <w:rPr>
          <w:b/>
          <w:sz w:val="24"/>
          <w:szCs w:val="24"/>
        </w:rPr>
      </w:r>
      <w:r w:rsidR="00B80F21" w:rsidRPr="005E30BA">
        <w:rPr>
          <w:b/>
          <w:sz w:val="24"/>
          <w:szCs w:val="24"/>
        </w:rPr>
        <w:fldChar w:fldCharType="separate"/>
      </w:r>
      <w:r w:rsidR="00DC63CC">
        <w:rPr>
          <w:b/>
          <w:sz w:val="24"/>
          <w:szCs w:val="24"/>
        </w:rPr>
        <w:t>09:00h</w:t>
      </w:r>
      <w:r w:rsidR="00B80F21"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00B80F21"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00B80F21" w:rsidRPr="005E30BA">
        <w:rPr>
          <w:bCs/>
          <w:sz w:val="24"/>
          <w:szCs w:val="24"/>
        </w:rPr>
      </w:r>
      <w:r w:rsidR="00B80F21" w:rsidRPr="005E30BA">
        <w:rPr>
          <w:bCs/>
          <w:sz w:val="24"/>
          <w:szCs w:val="24"/>
        </w:rPr>
        <w:fldChar w:fldCharType="separate"/>
      </w:r>
      <w:r w:rsidR="00DC63CC">
        <w:rPr>
          <w:bCs/>
          <w:sz w:val="24"/>
          <w:szCs w:val="24"/>
        </w:rPr>
        <w:t>08:59h</w:t>
      </w:r>
      <w:r w:rsidR="00B80F21" w:rsidRPr="005E30BA">
        <w:rPr>
          <w:bCs/>
          <w:sz w:val="24"/>
          <w:szCs w:val="24"/>
        </w:rPr>
        <w:fldChar w:fldCharType="end"/>
      </w:r>
      <w:r w:rsidRPr="005E30BA">
        <w:rPr>
          <w:bCs/>
          <w:sz w:val="24"/>
          <w:szCs w:val="24"/>
        </w:rPr>
        <w:t xml:space="preserve"> do dia </w:t>
      </w:r>
      <w:r w:rsidR="00B80F21"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00B80F21" w:rsidRPr="005E30BA">
        <w:rPr>
          <w:bCs/>
          <w:sz w:val="24"/>
          <w:szCs w:val="24"/>
        </w:rPr>
      </w:r>
      <w:r w:rsidR="00B80F21" w:rsidRPr="005E30BA">
        <w:rPr>
          <w:bCs/>
          <w:sz w:val="24"/>
          <w:szCs w:val="24"/>
        </w:rPr>
        <w:fldChar w:fldCharType="separate"/>
      </w:r>
      <w:r w:rsidR="00DC63CC">
        <w:rPr>
          <w:bCs/>
          <w:sz w:val="24"/>
          <w:szCs w:val="24"/>
        </w:rPr>
        <w:t>20 de março de 2026</w:t>
      </w:r>
      <w:r w:rsidR="00B80F21" w:rsidRPr="005E30BA">
        <w:rPr>
          <w:bCs/>
          <w:sz w:val="24"/>
          <w:szCs w:val="24"/>
        </w:rPr>
        <w:fldChar w:fldCharType="end"/>
      </w:r>
      <w:r w:rsidRPr="005E30BA">
        <w:rPr>
          <w:bCs/>
          <w:sz w:val="24"/>
          <w:szCs w:val="24"/>
        </w:rPr>
        <w:t>.</w:t>
      </w:r>
    </w:p>
    <w:p w:rsidR="00004ECB" w:rsidRPr="005D0BC5" w:rsidRDefault="00004ECB" w:rsidP="00004ECB">
      <w:pPr>
        <w:jc w:val="both"/>
        <w:rPr>
          <w:sz w:val="24"/>
          <w:szCs w:val="24"/>
        </w:rPr>
      </w:pPr>
      <w:r w:rsidRPr="005E30BA">
        <w:rPr>
          <w:b/>
          <w:sz w:val="24"/>
          <w:szCs w:val="24"/>
        </w:rPr>
        <w:t xml:space="preserve">Plataforma: </w:t>
      </w:r>
      <w:r w:rsidR="00B80F21" w:rsidRPr="005E30BA">
        <w:rPr>
          <w:b/>
          <w:sz w:val="24"/>
          <w:szCs w:val="24"/>
        </w:rPr>
        <w:fldChar w:fldCharType="begin">
          <w:ffData>
            <w:name w:val=""/>
            <w:enabled/>
            <w:calcOnExit w:val="0"/>
            <w:textInput/>
          </w:ffData>
        </w:fldChar>
      </w:r>
      <w:r w:rsidRPr="005E30BA">
        <w:rPr>
          <w:b/>
          <w:sz w:val="24"/>
          <w:szCs w:val="24"/>
        </w:rPr>
        <w:instrText xml:space="preserve"> FORMTEXT </w:instrText>
      </w:r>
      <w:r w:rsidR="00B80F21" w:rsidRPr="005E30BA">
        <w:rPr>
          <w:b/>
          <w:sz w:val="24"/>
          <w:szCs w:val="24"/>
        </w:rPr>
      </w:r>
      <w:r w:rsidR="00B80F21" w:rsidRPr="005E30BA">
        <w:rPr>
          <w:b/>
          <w:sz w:val="24"/>
          <w:szCs w:val="24"/>
        </w:rPr>
        <w:fldChar w:fldCharType="separate"/>
      </w:r>
      <w:r w:rsidR="00DC63CC" w:rsidRPr="00DC63CC">
        <w:rPr>
          <w:b/>
          <w:sz w:val="24"/>
          <w:szCs w:val="24"/>
        </w:rPr>
        <w:t>www.gov.br/compras</w:t>
      </w:r>
      <w:r w:rsidR="00B80F21" w:rsidRPr="005E30BA">
        <w:rPr>
          <w:b/>
          <w:sz w:val="24"/>
          <w:szCs w:val="24"/>
        </w:rPr>
        <w:fldChar w:fldCharType="end"/>
      </w:r>
      <w:r w:rsidRPr="005E30BA">
        <w:rPr>
          <w:b/>
          <w:sz w:val="24"/>
          <w:szCs w:val="24"/>
        </w:rPr>
        <w:t>, no qual o edital está disponível para “download”.</w:t>
      </w:r>
    </w:p>
    <w:bookmarkEnd w:id="1"/>
    <w:p w:rsidR="00004ECB" w:rsidRPr="005D0BC5" w:rsidRDefault="00004ECB" w:rsidP="00584E41">
      <w:pPr>
        <w:jc w:val="both"/>
        <w:rPr>
          <w:b/>
          <w:sz w:val="24"/>
          <w:szCs w:val="24"/>
        </w:rPr>
      </w:pPr>
    </w:p>
    <w:p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rsidR="003C5A2F" w:rsidRPr="005D0BC5" w:rsidRDefault="003C5A2F" w:rsidP="00584E41">
      <w:pPr>
        <w:jc w:val="both"/>
        <w:rPr>
          <w:sz w:val="24"/>
          <w:szCs w:val="24"/>
        </w:rPr>
      </w:pPr>
    </w:p>
    <w:p w:rsidR="003C5A2F" w:rsidRPr="005D0BC5" w:rsidRDefault="003C5A2F" w:rsidP="00584E41">
      <w:pPr>
        <w:jc w:val="both"/>
        <w:rPr>
          <w:b/>
          <w:bCs/>
          <w:sz w:val="24"/>
          <w:szCs w:val="24"/>
        </w:rPr>
      </w:pPr>
      <w:r w:rsidRPr="005D0BC5">
        <w:rPr>
          <w:b/>
          <w:bCs/>
          <w:sz w:val="24"/>
          <w:szCs w:val="24"/>
        </w:rPr>
        <w:t>DO OBJETO</w:t>
      </w:r>
    </w:p>
    <w:p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9072"/>
      </w:tblGrid>
      <w:tr w:rsidR="00B85CD5" w:rsidRPr="005D0BC5" w:rsidTr="00AD167C">
        <w:tc>
          <w:tcPr>
            <w:tcW w:w="9072" w:type="dxa"/>
            <w:tcBorders>
              <w:top w:val="single" w:sz="4" w:space="0" w:color="auto"/>
              <w:bottom w:val="single" w:sz="4" w:space="0" w:color="auto"/>
            </w:tcBorders>
          </w:tcPr>
          <w:p w:rsidR="00B85CD5" w:rsidRPr="005D0BC5" w:rsidRDefault="00B85CD5" w:rsidP="00584E41">
            <w:pPr>
              <w:jc w:val="both"/>
              <w:rPr>
                <w:sz w:val="24"/>
                <w:szCs w:val="24"/>
              </w:rPr>
            </w:pPr>
            <w:r w:rsidRPr="005D0BC5">
              <w:rPr>
                <w:sz w:val="24"/>
                <w:szCs w:val="24"/>
              </w:rPr>
              <w:t>Local:</w:t>
            </w:r>
            <w:r w:rsidR="004008D4">
              <w:rPr>
                <w:sz w:val="24"/>
                <w:szCs w:val="24"/>
              </w:rPr>
              <w:t xml:space="preserve"> Vias da sede municipal</w:t>
            </w:r>
            <w:r w:rsidRPr="005D0BC5">
              <w:rPr>
                <w:sz w:val="24"/>
                <w:szCs w:val="24"/>
              </w:rPr>
              <w:t>;</w:t>
            </w:r>
          </w:p>
          <w:p w:rsidR="00B85CD5" w:rsidRPr="005D0BC5" w:rsidRDefault="00B85CD5" w:rsidP="00584E41">
            <w:pPr>
              <w:jc w:val="both"/>
              <w:rPr>
                <w:sz w:val="24"/>
                <w:szCs w:val="24"/>
              </w:rPr>
            </w:pPr>
            <w:r w:rsidRPr="005D0BC5">
              <w:rPr>
                <w:sz w:val="24"/>
                <w:szCs w:val="24"/>
              </w:rPr>
              <w:t>Objeto:</w:t>
            </w:r>
            <w:r w:rsidR="004008D4">
              <w:rPr>
                <w:sz w:val="24"/>
                <w:szCs w:val="24"/>
              </w:rPr>
              <w:t xml:space="preserve"> Execução de pavimentação asfáltica em CBUQ, em vias urbanas, com área de 2.209,21 m</w:t>
            </w:r>
            <w:r w:rsidR="00EF16B4">
              <w:rPr>
                <w:sz w:val="24"/>
                <w:szCs w:val="24"/>
              </w:rPr>
              <w:t>²</w:t>
            </w:r>
            <w:r w:rsidR="004008D4">
              <w:rPr>
                <w:sz w:val="24"/>
                <w:szCs w:val="24"/>
              </w:rPr>
              <w:t>. Os serviços incluem: execução de serviços preliminares, base/ sub-base, revestimento, meio fio e sarjeta, serviços de urbanização, sinalização de trânsito, ensaios tecnológicos e placa de comunicação visual.</w:t>
            </w:r>
          </w:p>
          <w:p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rsidR="00B85CD5" w:rsidRPr="005D0BC5" w:rsidRDefault="004008D4" w:rsidP="00584E41">
            <w:pPr>
              <w:jc w:val="both"/>
              <w:rPr>
                <w:sz w:val="24"/>
                <w:szCs w:val="24"/>
              </w:rPr>
            </w:pPr>
            <w:r>
              <w:rPr>
                <w:sz w:val="24"/>
                <w:szCs w:val="24"/>
              </w:rPr>
              <w:t xml:space="preserve"> - Rua Lídia Cetuko Kosudi entre Rua Belém e Rua Alexandre Dolla - Rua Alexandre Dolla entre Rua Marginal da PR 218 e Rua Rondônia</w:t>
            </w:r>
          </w:p>
          <w:p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2.209,21 m²</w:t>
            </w:r>
          </w:p>
          <w:p w:rsidR="00B85CD5" w:rsidRPr="005D0BC5" w:rsidRDefault="00B85CD5" w:rsidP="00584E41">
            <w:pPr>
              <w:ind w:left="1134" w:hanging="1134"/>
              <w:jc w:val="both"/>
              <w:rPr>
                <w:sz w:val="24"/>
                <w:szCs w:val="24"/>
              </w:rPr>
            </w:pPr>
            <w:r w:rsidRPr="005D0BC5">
              <w:rPr>
                <w:sz w:val="24"/>
                <w:szCs w:val="24"/>
              </w:rPr>
              <w:t>Colocação de placas de comunicação visual.</w:t>
            </w:r>
          </w:p>
          <w:p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180 </w:t>
            </w:r>
            <w:r w:rsidR="00F95628" w:rsidRPr="005D0BC5">
              <w:rPr>
                <w:sz w:val="24"/>
                <w:szCs w:val="24"/>
              </w:rPr>
              <w:t>(</w:t>
            </w:r>
            <w:r w:rsidR="00F95628">
              <w:rPr>
                <w:sz w:val="24"/>
                <w:szCs w:val="24"/>
              </w:rPr>
              <w:t>cento e oitenta</w:t>
            </w:r>
            <w:r w:rsidR="00F95628" w:rsidRPr="005D0BC5">
              <w:rPr>
                <w:sz w:val="24"/>
                <w:szCs w:val="24"/>
              </w:rPr>
              <w:t>)</w:t>
            </w:r>
            <w:r w:rsidRPr="005D0BC5">
              <w:rPr>
                <w:sz w:val="24"/>
                <w:szCs w:val="24"/>
              </w:rPr>
              <w:t>dias;</w:t>
            </w:r>
          </w:p>
          <w:p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R$ 52.480,39</w:t>
            </w:r>
            <w:r w:rsidR="00F95628" w:rsidRPr="00AF2D1B">
              <w:rPr>
                <w:sz w:val="24"/>
                <w:szCs w:val="24"/>
              </w:rPr>
              <w:t xml:space="preserve"> (</w:t>
            </w:r>
            <w:r w:rsidR="00F95628">
              <w:rPr>
                <w:sz w:val="24"/>
                <w:szCs w:val="24"/>
              </w:rPr>
              <w:t>cinquenta e dois mil, quatrocentos e oitenta reais e trinta e nove centavos</w:t>
            </w:r>
            <w:r w:rsidR="00F95628" w:rsidRPr="00AF2D1B">
              <w:rPr>
                <w:sz w:val="24"/>
                <w:szCs w:val="24"/>
              </w:rPr>
              <w:t>).</w:t>
            </w:r>
          </w:p>
          <w:p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524.803,96</w:t>
            </w:r>
            <w:r w:rsidR="00F95628" w:rsidRPr="005D0BC5">
              <w:rPr>
                <w:sz w:val="24"/>
                <w:szCs w:val="24"/>
              </w:rPr>
              <w:t xml:space="preserve"> (</w:t>
            </w:r>
            <w:r w:rsidR="00F95628">
              <w:rPr>
                <w:sz w:val="24"/>
                <w:szCs w:val="24"/>
              </w:rPr>
              <w:t>quinhentos e vinte e quatro mil, oitocentos e três reais e noventa e seis centavos</w:t>
            </w:r>
            <w:r w:rsidR="00F95628" w:rsidRPr="005D0BC5">
              <w:rPr>
                <w:sz w:val="24"/>
                <w:szCs w:val="24"/>
              </w:rPr>
              <w:t>).</w:t>
            </w:r>
          </w:p>
        </w:tc>
      </w:tr>
    </w:tbl>
    <w:p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rsidR="00E32E35" w:rsidRPr="005D0BC5" w:rsidRDefault="00FB0A1B" w:rsidP="00E32E35">
      <w:pPr>
        <w:jc w:val="both"/>
        <w:rPr>
          <w:sz w:val="24"/>
          <w:szCs w:val="24"/>
        </w:rPr>
      </w:pPr>
      <w:r w:rsidRPr="005D0BC5">
        <w:rPr>
          <w:b/>
          <w:sz w:val="24"/>
          <w:szCs w:val="24"/>
        </w:rPr>
        <w:t>SAM</w:t>
      </w:r>
      <w:r w:rsidR="00F95628">
        <w:rPr>
          <w:sz w:val="24"/>
          <w:szCs w:val="24"/>
        </w:rPr>
        <w:t>107</w:t>
      </w:r>
    </w:p>
    <w:p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72"/>
      </w:tblGrid>
      <w:tr w:rsidR="00C63444" w:rsidTr="00646D5C">
        <w:tc>
          <w:tcPr>
            <w:tcW w:w="9072" w:type="dxa"/>
          </w:tcPr>
          <w:p w:rsidR="00C63444" w:rsidRDefault="00F95628" w:rsidP="00646D5C">
            <w:pPr>
              <w:jc w:val="both"/>
              <w:rPr>
                <w:sz w:val="24"/>
              </w:rPr>
            </w:pPr>
            <w:r>
              <w:rPr>
                <w:sz w:val="24"/>
                <w:szCs w:val="24"/>
              </w:rPr>
              <w:t>Pavimentação em Concreto Betuminoso Usinado à Quente (CBUQ)</w:t>
            </w:r>
          </w:p>
        </w:tc>
      </w:tr>
    </w:tbl>
    <w:p w:rsidR="00C63444" w:rsidRDefault="00C63444" w:rsidP="00584E41">
      <w:pPr>
        <w:jc w:val="both"/>
        <w:rPr>
          <w:b/>
          <w:bCs/>
          <w:sz w:val="24"/>
          <w:szCs w:val="24"/>
        </w:rPr>
      </w:pPr>
    </w:p>
    <w:p w:rsidR="0038058E" w:rsidRPr="005D0BC5" w:rsidRDefault="0038058E" w:rsidP="00584E41">
      <w:pPr>
        <w:jc w:val="both"/>
        <w:rPr>
          <w:b/>
          <w:bCs/>
          <w:sz w:val="24"/>
          <w:szCs w:val="24"/>
        </w:rPr>
      </w:pPr>
      <w:r w:rsidRPr="005D0BC5">
        <w:rPr>
          <w:b/>
          <w:bCs/>
          <w:sz w:val="24"/>
          <w:szCs w:val="24"/>
        </w:rPr>
        <w:t>VALOR MÁXIMO DA CONCORRÊNCIA</w:t>
      </w:r>
    </w:p>
    <w:p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F95628">
        <w:rPr>
          <w:sz w:val="24"/>
          <w:szCs w:val="24"/>
        </w:rPr>
        <w:t>524.803,96</w:t>
      </w:r>
      <w:r w:rsidR="00F95628" w:rsidRPr="005D0BC5">
        <w:rPr>
          <w:sz w:val="24"/>
          <w:szCs w:val="24"/>
        </w:rPr>
        <w:t xml:space="preserve"> (</w:t>
      </w:r>
      <w:r w:rsidR="00F95628">
        <w:rPr>
          <w:sz w:val="24"/>
          <w:szCs w:val="24"/>
        </w:rPr>
        <w:t>quinhentos e vinte e quatro mil, oitocentos e três reais e noventa e seis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64,30</w:t>
      </w:r>
      <w:r w:rsidR="00C83568" w:rsidRPr="005D0BC5">
        <w:rPr>
          <w:rFonts w:eastAsia="MS Mincho"/>
          <w:sz w:val="24"/>
          <w:szCs w:val="24"/>
        </w:rPr>
        <w:t xml:space="preserve">% referente aos materiais e </w:t>
      </w:r>
      <w:r w:rsidR="00F95628">
        <w:rPr>
          <w:sz w:val="24"/>
          <w:szCs w:val="24"/>
        </w:rPr>
        <w:t>35,70</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sz w:val="24"/>
          <w:szCs w:val="24"/>
        </w:rPr>
        <w:t xml:space="preserve">Os encargos sociais (ES) sobre os custos da mão de obrautilizadas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rsidR="000A6493" w:rsidRPr="005D0BC5" w:rsidRDefault="000A6493" w:rsidP="008509B7">
      <w:pPr>
        <w:jc w:val="both"/>
        <w:rPr>
          <w:sz w:val="24"/>
          <w:szCs w:val="24"/>
        </w:rPr>
      </w:pPr>
    </w:p>
    <w:p w:rsidR="003C5A2F" w:rsidRPr="005D0BC5" w:rsidRDefault="003C5A2F" w:rsidP="00584E41">
      <w:pPr>
        <w:jc w:val="both"/>
        <w:rPr>
          <w:b/>
          <w:bCs/>
          <w:sz w:val="24"/>
          <w:szCs w:val="24"/>
        </w:rPr>
      </w:pPr>
      <w:r w:rsidRPr="005D0BC5">
        <w:rPr>
          <w:b/>
          <w:bCs/>
          <w:sz w:val="24"/>
          <w:szCs w:val="24"/>
        </w:rPr>
        <w:t>CRITÉRIO DE JULGAMENTO</w:t>
      </w:r>
    </w:p>
    <w:p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rsidR="005E619D" w:rsidRPr="005D0BC5" w:rsidRDefault="005E619D" w:rsidP="00584E41">
      <w:pPr>
        <w:shd w:val="clear" w:color="auto" w:fill="FFFFFF"/>
        <w:suppressAutoHyphens w:val="0"/>
        <w:jc w:val="both"/>
        <w:rPr>
          <w:sz w:val="24"/>
          <w:szCs w:val="24"/>
        </w:rPr>
      </w:pPr>
    </w:p>
    <w:p w:rsidR="00DD16AA" w:rsidRDefault="00DD16AA" w:rsidP="00DD16AA">
      <w:pPr>
        <w:shd w:val="clear" w:color="auto" w:fill="FFFFFF"/>
        <w:suppressAutoHyphens w:val="0"/>
        <w:jc w:val="both"/>
        <w:rPr>
          <w:b/>
          <w:bCs/>
          <w:sz w:val="24"/>
          <w:szCs w:val="24"/>
        </w:rPr>
      </w:pPr>
      <w:r w:rsidRPr="005D0BC5">
        <w:rPr>
          <w:b/>
          <w:bCs/>
          <w:sz w:val="24"/>
          <w:szCs w:val="24"/>
        </w:rPr>
        <w:t>RECURSOS</w:t>
      </w:r>
    </w:p>
    <w:p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r w:rsidR="0016017A">
        <w:rPr>
          <w:sz w:val="24"/>
          <w:szCs w:val="24"/>
        </w:rPr>
        <w:t>.</w:t>
      </w:r>
    </w:p>
    <w:bookmarkEnd w:id="2"/>
    <w:p w:rsidR="003C5A2F" w:rsidRPr="005D0BC5" w:rsidRDefault="003C5A2F" w:rsidP="00584E41">
      <w:pPr>
        <w:shd w:val="clear" w:color="auto" w:fill="FFFFFF"/>
        <w:suppressAutoHyphens w:val="0"/>
        <w:jc w:val="both"/>
        <w:rPr>
          <w:sz w:val="24"/>
          <w:szCs w:val="24"/>
        </w:rPr>
      </w:pPr>
    </w:p>
    <w:p w:rsidR="00D65DD4" w:rsidRPr="00460737" w:rsidRDefault="00D65DD4" w:rsidP="00D65DD4">
      <w:pPr>
        <w:rPr>
          <w:b/>
          <w:bCs/>
          <w:sz w:val="24"/>
          <w:szCs w:val="24"/>
        </w:rPr>
      </w:pPr>
      <w:bookmarkStart w:id="3" w:name="_Hlk195190888"/>
      <w:r w:rsidRPr="00460737">
        <w:rPr>
          <w:b/>
          <w:bCs/>
          <w:sz w:val="24"/>
          <w:szCs w:val="24"/>
        </w:rPr>
        <w:t>REGIME DE EXECUÇÃO</w:t>
      </w:r>
    </w:p>
    <w:p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rsidR="00941E43" w:rsidRPr="005D0BC5" w:rsidRDefault="00941E43" w:rsidP="00584E41">
      <w:pPr>
        <w:shd w:val="clear" w:color="auto" w:fill="FFFFFF"/>
        <w:suppressAutoHyphens w:val="0"/>
        <w:rPr>
          <w:b/>
          <w:bCs/>
          <w:sz w:val="24"/>
          <w:szCs w:val="24"/>
          <w:bdr w:val="none" w:sz="0" w:space="0" w:color="auto" w:frame="1"/>
          <w:lang w:eastAsia="pt-BR"/>
        </w:rPr>
      </w:pPr>
    </w:p>
    <w:p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B80F2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80F21" w:rsidRPr="005D0BC5">
        <w:rPr>
          <w:b/>
          <w:sz w:val="24"/>
          <w:szCs w:val="24"/>
        </w:rPr>
      </w:r>
      <w:r w:rsidR="00B80F21" w:rsidRPr="005D0BC5">
        <w:rPr>
          <w:b/>
          <w:sz w:val="24"/>
          <w:szCs w:val="24"/>
        </w:rPr>
        <w:fldChar w:fldCharType="separate"/>
      </w:r>
      <w:r w:rsidR="00DC63CC">
        <w:rPr>
          <w:b/>
          <w:noProof/>
          <w:sz w:val="24"/>
          <w:szCs w:val="24"/>
        </w:rPr>
        <w:t>Astorga/Pr.</w:t>
      </w:r>
      <w:r w:rsidR="00B80F21" w:rsidRPr="005D0BC5">
        <w:rPr>
          <w:b/>
          <w:sz w:val="24"/>
          <w:szCs w:val="24"/>
        </w:rPr>
        <w:fldChar w:fldCharType="end"/>
      </w:r>
      <w:r w:rsidRPr="005D0BC5">
        <w:rPr>
          <w:bCs/>
          <w:sz w:val="24"/>
          <w:szCs w:val="24"/>
        </w:rPr>
        <w:t xml:space="preserve">e no Sistema Eletrônico de Licitações </w:t>
      </w:r>
      <w:r w:rsidR="00B80F21"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00B80F21" w:rsidRPr="00DC1A06">
        <w:rPr>
          <w:bCs/>
          <w:sz w:val="24"/>
          <w:szCs w:val="24"/>
        </w:rPr>
      </w:r>
      <w:r w:rsidR="00B80F21" w:rsidRPr="00DC1A06">
        <w:rPr>
          <w:bCs/>
          <w:sz w:val="24"/>
          <w:szCs w:val="24"/>
        </w:rPr>
        <w:fldChar w:fldCharType="separate"/>
      </w:r>
      <w:r w:rsidR="00DC63CC" w:rsidRPr="00DC63CC">
        <w:rPr>
          <w:bCs/>
          <w:sz w:val="24"/>
          <w:szCs w:val="24"/>
        </w:rPr>
        <w:t>www.gov.br/compras</w:t>
      </w:r>
      <w:r w:rsidR="00B80F21" w:rsidRPr="00DC1A06">
        <w:rPr>
          <w:bCs/>
          <w:sz w:val="24"/>
          <w:szCs w:val="24"/>
        </w:rPr>
        <w:fldChar w:fldCharType="end"/>
      </w:r>
    </w:p>
    <w:p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B80F21"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B80F21" w:rsidRPr="00DC1A06">
        <w:rPr>
          <w:bCs/>
          <w:sz w:val="24"/>
          <w:szCs w:val="24"/>
        </w:rPr>
      </w:r>
      <w:r w:rsidR="00B80F21" w:rsidRPr="00DC1A06">
        <w:rPr>
          <w:bCs/>
          <w:sz w:val="24"/>
          <w:szCs w:val="24"/>
        </w:rPr>
        <w:fldChar w:fldCharType="separate"/>
      </w:r>
      <w:r w:rsidR="00DC63CC" w:rsidRPr="00DC63CC">
        <w:rPr>
          <w:bCs/>
          <w:sz w:val="24"/>
          <w:szCs w:val="24"/>
        </w:rPr>
        <w:t>www.gov.br/compras</w:t>
      </w:r>
      <w:r w:rsidR="00B80F21" w:rsidRPr="00DC1A06">
        <w:rPr>
          <w:bCs/>
          <w:sz w:val="24"/>
          <w:szCs w:val="24"/>
        </w:rPr>
        <w:fldChar w:fldCharType="end"/>
      </w:r>
    </w:p>
    <w:p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rsidR="00977DE4" w:rsidRPr="005D0BC5" w:rsidRDefault="00CF042D" w:rsidP="00584E41">
      <w:pPr>
        <w:jc w:val="both"/>
        <w:rPr>
          <w:rFonts w:eastAsia="Lucida Sans Unicode"/>
          <w:sz w:val="24"/>
          <w:szCs w:val="24"/>
        </w:rPr>
      </w:pPr>
      <w:r w:rsidRPr="005D0BC5">
        <w:rPr>
          <w:rFonts w:eastAsia="Lucida Sans Unicode"/>
          <w:b/>
          <w:bCs/>
          <w:sz w:val="24"/>
          <w:szCs w:val="24"/>
        </w:rPr>
        <w:lastRenderedPageBreak/>
        <w:t>2.</w:t>
      </w:r>
      <w:r w:rsidR="004719BF" w:rsidRPr="005D0BC5">
        <w:rPr>
          <w:rFonts w:eastAsia="Lucida Sans Unicode"/>
          <w:b/>
          <w:bCs/>
          <w:sz w:val="24"/>
          <w:szCs w:val="24"/>
        </w:rPr>
        <w:t>4</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00B80F21" w:rsidRPr="005D0BC5">
        <w:rPr>
          <w:sz w:val="24"/>
          <w:szCs w:val="24"/>
        </w:rPr>
        <w:fldChar w:fldCharType="begin">
          <w:ffData>
            <w:name w:val="Texto3"/>
            <w:enabled/>
            <w:calcOnExit w:val="0"/>
            <w:textInput/>
          </w:ffData>
        </w:fldChar>
      </w:r>
      <w:r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DC63CC" w:rsidRPr="00DC63CC">
        <w:rPr>
          <w:sz w:val="24"/>
          <w:szCs w:val="24"/>
        </w:rPr>
        <w:t>www.gov.br/compras</w:t>
      </w:r>
      <w:r w:rsidR="00B80F21"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rsidR="00FF227C" w:rsidRPr="005D0BC5" w:rsidRDefault="00FF227C" w:rsidP="00584E41">
      <w:pPr>
        <w:shd w:val="clear" w:color="auto" w:fill="FFFFFF"/>
        <w:suppressAutoHyphens w:val="0"/>
        <w:rPr>
          <w:sz w:val="24"/>
          <w:szCs w:val="24"/>
          <w:lang w:eastAsia="pt-BR"/>
        </w:rPr>
      </w:pPr>
    </w:p>
    <w:p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B80F21"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00B80F21" w:rsidRPr="00ED6655">
        <w:rPr>
          <w:rFonts w:ascii="Times New Roman" w:hAnsi="Times New Roman"/>
          <w:bCs/>
          <w:sz w:val="24"/>
          <w:szCs w:val="24"/>
        </w:rPr>
      </w:r>
      <w:r w:rsidR="00B80F21" w:rsidRPr="00ED6655">
        <w:rPr>
          <w:rFonts w:ascii="Times New Roman" w:hAnsi="Times New Roman"/>
          <w:bCs/>
          <w:sz w:val="24"/>
          <w:szCs w:val="24"/>
        </w:rPr>
        <w:fldChar w:fldCharType="separate"/>
      </w:r>
      <w:r w:rsidR="00DC63CC" w:rsidRPr="00DC63CC">
        <w:rPr>
          <w:rFonts w:ascii="Times New Roman" w:hAnsi="Times New Roman"/>
          <w:bCs/>
          <w:sz w:val="24"/>
          <w:szCs w:val="24"/>
        </w:rPr>
        <w:t>www.gov.br/compras</w:t>
      </w:r>
      <w:r w:rsidR="00B80F21" w:rsidRPr="00ED6655">
        <w:rPr>
          <w:rFonts w:ascii="Times New Roman" w:hAnsi="Times New Roman"/>
          <w:bCs/>
          <w:sz w:val="24"/>
          <w:szCs w:val="24"/>
        </w:rPr>
        <w:fldChar w:fldCharType="end"/>
      </w:r>
      <w:r w:rsidRPr="005D0BC5">
        <w:rPr>
          <w:rFonts w:ascii="Times New Roman" w:hAnsi="Times New Roman"/>
          <w:sz w:val="24"/>
          <w:szCs w:val="24"/>
        </w:rPr>
        <w:t>.</w:t>
      </w:r>
    </w:p>
    <w:bookmarkEnd w:id="8"/>
    <w:p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00B80F2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80F21" w:rsidRPr="005D0BC5">
        <w:rPr>
          <w:b/>
          <w:sz w:val="24"/>
          <w:szCs w:val="24"/>
        </w:rPr>
      </w:r>
      <w:r w:rsidR="00B80F21" w:rsidRPr="005D0BC5">
        <w:rPr>
          <w:b/>
          <w:sz w:val="24"/>
          <w:szCs w:val="24"/>
        </w:rPr>
        <w:fldChar w:fldCharType="separate"/>
      </w:r>
      <w:r w:rsidR="00DC63CC" w:rsidRPr="00DC63CC">
        <w:rPr>
          <w:b/>
          <w:noProof/>
          <w:sz w:val="24"/>
          <w:szCs w:val="24"/>
        </w:rPr>
        <w:t>Sistema de Cadastramento Unificado de Fornecedores - SICAF e no Sistema de Compras do Governo Federal (www.gov.br/compras)</w:t>
      </w:r>
      <w:r w:rsidR="00B80F21"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00B80F2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80F21" w:rsidRPr="005D0BC5">
        <w:rPr>
          <w:b/>
          <w:sz w:val="24"/>
          <w:szCs w:val="24"/>
        </w:rPr>
      </w:r>
      <w:r w:rsidR="00B80F21" w:rsidRPr="005D0BC5">
        <w:rPr>
          <w:b/>
          <w:sz w:val="24"/>
          <w:szCs w:val="24"/>
        </w:rPr>
        <w:fldChar w:fldCharType="separate"/>
      </w:r>
      <w:r w:rsidR="00DC63CC" w:rsidRPr="00DC63CC">
        <w:rPr>
          <w:b/>
          <w:noProof/>
          <w:sz w:val="24"/>
          <w:szCs w:val="24"/>
        </w:rPr>
        <w:t>Sistema de Cadastramento Unificado de Fornecedores - SICAF e no Sistema de Compras do Governo Federal (www.gov.br/compras)</w:t>
      </w:r>
      <w:r w:rsidR="00B80F21" w:rsidRPr="005D0BC5">
        <w:rPr>
          <w:b/>
          <w:sz w:val="24"/>
          <w:szCs w:val="24"/>
        </w:rPr>
        <w:fldChar w:fldCharType="end"/>
      </w:r>
      <w:r w:rsidRPr="005D0BC5">
        <w:rPr>
          <w:bCs/>
          <w:sz w:val="24"/>
          <w:szCs w:val="24"/>
        </w:rPr>
        <w:t xml:space="preserve">. </w:t>
      </w:r>
    </w:p>
    <w:p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00B80F21"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B80F21" w:rsidRPr="005D0BC5">
        <w:rPr>
          <w:b/>
          <w:sz w:val="24"/>
          <w:szCs w:val="24"/>
        </w:rPr>
      </w:r>
      <w:r w:rsidR="00B80F21" w:rsidRPr="005D0BC5">
        <w:rPr>
          <w:b/>
          <w:sz w:val="24"/>
          <w:szCs w:val="24"/>
        </w:rPr>
        <w:fldChar w:fldCharType="separate"/>
      </w:r>
      <w:r w:rsidR="00DC63CC" w:rsidRPr="00DC63CC">
        <w:rPr>
          <w:b/>
          <w:noProof/>
          <w:sz w:val="24"/>
          <w:szCs w:val="24"/>
        </w:rPr>
        <w:t>Sistema de Cadastramento Unificado de Fornecedores - SICAF e no Sistema de Compras do Governo Federal (www.gov.br/compras)</w:t>
      </w:r>
      <w:r w:rsidR="00B80F21"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F76E1B" w:rsidRDefault="00F76E1B" w:rsidP="00F76E1B">
      <w:pPr>
        <w:jc w:val="both"/>
        <w:rPr>
          <w:sz w:val="24"/>
          <w:szCs w:val="24"/>
        </w:rPr>
      </w:pPr>
      <w:r w:rsidRPr="005D0BC5">
        <w:rPr>
          <w:b/>
          <w:bCs/>
          <w:sz w:val="24"/>
          <w:szCs w:val="24"/>
        </w:rPr>
        <w:t>3.2.4.1</w:t>
      </w:r>
      <w:r w:rsidRPr="005D0BC5">
        <w:rPr>
          <w:sz w:val="24"/>
          <w:szCs w:val="24"/>
        </w:rPr>
        <w:t>A não observância do disposto no subitem anterior poderá ensejar desclassificação no momento da habilitação.</w:t>
      </w:r>
    </w:p>
    <w:p w:rsidR="00F76E1B" w:rsidRDefault="00F76E1B" w:rsidP="00F76E1B">
      <w:pPr>
        <w:jc w:val="both"/>
        <w:rPr>
          <w:bCs/>
          <w:sz w:val="24"/>
          <w:szCs w:val="24"/>
        </w:rPr>
      </w:pPr>
      <w:r w:rsidRPr="00782045">
        <w:rPr>
          <w:rFonts w:eastAsia="Lucida Sans Unicode"/>
          <w:b/>
          <w:bCs/>
          <w:sz w:val="24"/>
          <w:szCs w:val="24"/>
        </w:rPr>
        <w:t>3.3</w:t>
      </w:r>
      <w:r w:rsidRPr="00782045">
        <w:rPr>
          <w:b/>
          <w:sz w:val="24"/>
          <w:szCs w:val="24"/>
        </w:rPr>
        <w:t>Consórcio:</w:t>
      </w:r>
      <w:r w:rsidR="00B80F21"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00B80F21" w:rsidRPr="00A3488F">
        <w:rPr>
          <w:bCs/>
          <w:i/>
          <w:iCs/>
          <w:color w:val="FF0000"/>
          <w:sz w:val="24"/>
          <w:szCs w:val="24"/>
          <w:u w:val="single"/>
        </w:rPr>
      </w:r>
      <w:r w:rsidR="00B80F21" w:rsidRPr="00A3488F">
        <w:rPr>
          <w:bCs/>
          <w:i/>
          <w:iCs/>
          <w:color w:val="FF0000"/>
          <w:sz w:val="24"/>
          <w:szCs w:val="24"/>
          <w:u w:val="single"/>
        </w:rPr>
        <w:fldChar w:fldCharType="separate"/>
      </w:r>
      <w:r w:rsidR="00DC63CC">
        <w:rPr>
          <w:bCs/>
          <w:i/>
          <w:iCs/>
          <w:color w:val="FF0000"/>
          <w:sz w:val="24"/>
          <w:szCs w:val="24"/>
          <w:u w:val="single"/>
        </w:rPr>
        <w:t> </w:t>
      </w:r>
      <w:r w:rsidR="00DC63CC">
        <w:rPr>
          <w:bCs/>
          <w:i/>
          <w:iCs/>
          <w:color w:val="FF0000"/>
          <w:sz w:val="24"/>
          <w:szCs w:val="24"/>
          <w:u w:val="single"/>
        </w:rPr>
        <w:t> </w:t>
      </w:r>
      <w:r w:rsidR="00B80F21" w:rsidRPr="00A3488F">
        <w:rPr>
          <w:bCs/>
          <w:i/>
          <w:iCs/>
          <w:color w:val="FF0000"/>
          <w:sz w:val="24"/>
          <w:szCs w:val="24"/>
          <w:u w:val="single"/>
        </w:rPr>
        <w:fldChar w:fldCharType="end"/>
      </w:r>
    </w:p>
    <w:p w:rsidR="00F76E1B" w:rsidRPr="003147A4" w:rsidRDefault="00B80F21" w:rsidP="00F76E1B">
      <w:pPr>
        <w:jc w:val="both"/>
        <w:rPr>
          <w:bCs/>
          <w:noProof/>
          <w:sz w:val="24"/>
          <w:szCs w:val="24"/>
        </w:rPr>
      </w:pPr>
      <w:r w:rsidRPr="003147A4">
        <w:rPr>
          <w:bCs/>
          <w:sz w:val="24"/>
          <w:szCs w:val="24"/>
        </w:rPr>
        <w:lastRenderedPageBreak/>
        <w:fldChar w:fldCharType="begin">
          <w:ffData>
            <w:name w:val="Texto3"/>
            <w:enabled/>
            <w:calcOnExit w:val="0"/>
            <w:textInput/>
          </w:ffData>
        </w:fldChar>
      </w:r>
      <w:r w:rsidR="00F76E1B" w:rsidRPr="003147A4">
        <w:rPr>
          <w:bCs/>
          <w:sz w:val="24"/>
          <w:szCs w:val="24"/>
        </w:rPr>
        <w:instrText xml:space="preserve"> FORMTEXT </w:instrText>
      </w:r>
      <w:r w:rsidRPr="003147A4">
        <w:rPr>
          <w:bCs/>
          <w:sz w:val="24"/>
          <w:szCs w:val="24"/>
        </w:rPr>
      </w:r>
      <w:r w:rsidRPr="003147A4">
        <w:rPr>
          <w:bCs/>
          <w:sz w:val="24"/>
          <w:szCs w:val="24"/>
        </w:rPr>
        <w:fldChar w:fldCharType="separate"/>
      </w:r>
      <w:r w:rsidR="00F76E1B" w:rsidRPr="003147A4">
        <w:rPr>
          <w:bCs/>
          <w:noProof/>
          <w:sz w:val="24"/>
          <w:szCs w:val="24"/>
        </w:rPr>
        <w:t>Poderão participar desta Concorrência empresas reunidas em consórcio, de modo a permitir que as empresas especializadas somem esforços e conhecimento técnico para a correta execução do objeto.</w:t>
      </w:r>
    </w:p>
    <w:p w:rsidR="00F76E1B" w:rsidRPr="003147A4" w:rsidRDefault="00F76E1B" w:rsidP="00F76E1B">
      <w:pPr>
        <w:jc w:val="both"/>
        <w:rPr>
          <w:bCs/>
          <w:noProof/>
          <w:sz w:val="24"/>
          <w:szCs w:val="24"/>
        </w:rPr>
      </w:pPr>
      <w:r w:rsidRPr="003147A4">
        <w:rPr>
          <w:bCs/>
          <w:noProof/>
          <w:sz w:val="24"/>
          <w:szCs w:val="24"/>
        </w:rPr>
        <w:t>3.3.1 Tratando-se de licitantes reunidos em consórcio, serão observadas as seguintes exigências:</w:t>
      </w:r>
    </w:p>
    <w:p w:rsidR="00F76E1B" w:rsidRPr="003147A4" w:rsidRDefault="00F76E1B" w:rsidP="00F76E1B">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rsidR="00F76E1B" w:rsidRPr="003147A4" w:rsidRDefault="00F76E1B" w:rsidP="00F76E1B">
      <w:pPr>
        <w:jc w:val="both"/>
        <w:rPr>
          <w:bCs/>
          <w:noProof/>
          <w:sz w:val="24"/>
          <w:szCs w:val="24"/>
        </w:rPr>
      </w:pPr>
      <w:r w:rsidRPr="003147A4">
        <w:rPr>
          <w:bCs/>
          <w:noProof/>
          <w:sz w:val="24"/>
          <w:szCs w:val="24"/>
        </w:rPr>
        <w:t>3.3.1.2 A empresa consorciada não poderá participar da mesma licitação isoladamente ou em outra formação de consórcio;</w:t>
      </w:r>
    </w:p>
    <w:p w:rsidR="00F76E1B" w:rsidRPr="003147A4" w:rsidRDefault="00F76E1B" w:rsidP="00F76E1B">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rsidR="00F76E1B" w:rsidRPr="003147A4" w:rsidRDefault="00F76E1B" w:rsidP="00F76E1B">
      <w:pPr>
        <w:jc w:val="both"/>
        <w:rPr>
          <w:bCs/>
          <w:noProof/>
          <w:sz w:val="24"/>
          <w:szCs w:val="24"/>
        </w:rPr>
      </w:pPr>
      <w:r w:rsidRPr="003147A4">
        <w:rPr>
          <w:bCs/>
          <w:noProof/>
          <w:sz w:val="24"/>
          <w:szCs w:val="24"/>
        </w:rPr>
        <w:t>a) Designação do Consórcio e sua composição;</w:t>
      </w:r>
    </w:p>
    <w:p w:rsidR="00F76E1B" w:rsidRPr="003147A4" w:rsidRDefault="00F76E1B" w:rsidP="00F76E1B">
      <w:pPr>
        <w:jc w:val="both"/>
        <w:rPr>
          <w:bCs/>
          <w:noProof/>
          <w:sz w:val="24"/>
          <w:szCs w:val="24"/>
        </w:rPr>
      </w:pPr>
      <w:r w:rsidRPr="003147A4">
        <w:rPr>
          <w:bCs/>
          <w:noProof/>
          <w:sz w:val="24"/>
          <w:szCs w:val="24"/>
        </w:rPr>
        <w:t>b) Finalidade do Consórcio;</w:t>
      </w:r>
    </w:p>
    <w:p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F76E1B" w:rsidRPr="003147A4" w:rsidRDefault="00F76E1B" w:rsidP="00F76E1B">
      <w:pPr>
        <w:jc w:val="both"/>
        <w:rPr>
          <w:bCs/>
          <w:noProof/>
          <w:sz w:val="24"/>
          <w:szCs w:val="24"/>
        </w:rPr>
      </w:pPr>
      <w:r w:rsidRPr="003147A4">
        <w:rPr>
          <w:bCs/>
          <w:noProof/>
          <w:sz w:val="24"/>
          <w:szCs w:val="24"/>
        </w:rPr>
        <w:t>g) Designação do representante legal do consórcio;</w:t>
      </w:r>
    </w:p>
    <w:p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F76E1B" w:rsidRPr="003147A4" w:rsidRDefault="00F76E1B" w:rsidP="00F76E1B">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F76E1B" w:rsidRPr="003147A4" w:rsidRDefault="00F76E1B" w:rsidP="00F76E1B">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rsidR="00F76E1B" w:rsidRDefault="00F76E1B" w:rsidP="00F76E1B">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00B80F21" w:rsidRPr="003147A4">
        <w:rPr>
          <w:bCs/>
          <w:sz w:val="24"/>
          <w:szCs w:val="24"/>
        </w:rPr>
        <w:fldChar w:fldCharType="end"/>
      </w:r>
    </w:p>
    <w:p w:rsidR="00F76E1B" w:rsidRDefault="00F76E1B" w:rsidP="00F76E1B">
      <w:pPr>
        <w:ind w:firstLine="709"/>
        <w:jc w:val="both"/>
        <w:rPr>
          <w:b/>
          <w:bCs/>
          <w:color w:val="FF0000"/>
          <w:sz w:val="24"/>
          <w:szCs w:val="24"/>
        </w:rPr>
      </w:pPr>
    </w:p>
    <w:p w:rsidR="00F76E1B" w:rsidRPr="005B5024" w:rsidRDefault="00B80F21" w:rsidP="00F76E1B">
      <w:pPr>
        <w:jc w:val="both"/>
        <w:rPr>
          <w:bCs/>
          <w:sz w:val="24"/>
          <w:szCs w:val="24"/>
        </w:rPr>
      </w:pPr>
      <w:r w:rsidRPr="005B5024">
        <w:rPr>
          <w:bCs/>
          <w:sz w:val="24"/>
          <w:szCs w:val="24"/>
        </w:rPr>
        <w:fldChar w:fldCharType="begin">
          <w:ffData>
            <w:name w:val="Texto3"/>
            <w:enabled/>
            <w:calcOnExit w:val="0"/>
            <w:textInput/>
          </w:ffData>
        </w:fldChar>
      </w:r>
      <w:r w:rsidR="00F76E1B" w:rsidRPr="005B5024">
        <w:rPr>
          <w:bCs/>
          <w:sz w:val="24"/>
          <w:szCs w:val="24"/>
        </w:rPr>
        <w:instrText xml:space="preserve"> FORMTEXT </w:instrText>
      </w:r>
      <w:r w:rsidRPr="005B5024">
        <w:rPr>
          <w:bCs/>
          <w:sz w:val="24"/>
          <w:szCs w:val="24"/>
        </w:rPr>
      </w:r>
      <w:r w:rsidRPr="005B5024">
        <w:rPr>
          <w:bCs/>
          <w:sz w:val="24"/>
          <w:szCs w:val="24"/>
        </w:rPr>
        <w:fldChar w:fldCharType="separate"/>
      </w:r>
      <w:r w:rsidR="00DC63CC">
        <w:rPr>
          <w:bCs/>
          <w:sz w:val="24"/>
          <w:szCs w:val="24"/>
        </w:rPr>
        <w:t> </w:t>
      </w:r>
      <w:r w:rsidRPr="005B5024">
        <w:rPr>
          <w:bCs/>
          <w:sz w:val="24"/>
          <w:szCs w:val="24"/>
        </w:rPr>
        <w:fldChar w:fldCharType="end"/>
      </w:r>
    </w:p>
    <w:p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rsidR="00C30333" w:rsidRPr="005B5024" w:rsidRDefault="00C30333" w:rsidP="00C30333">
      <w:pPr>
        <w:jc w:val="both"/>
        <w:rPr>
          <w:bCs/>
          <w:noProof/>
          <w:sz w:val="24"/>
          <w:szCs w:val="24"/>
        </w:rPr>
      </w:pPr>
      <w:r w:rsidRPr="00614818">
        <w:rPr>
          <w:b/>
          <w:noProof/>
          <w:sz w:val="24"/>
          <w:szCs w:val="24"/>
        </w:rPr>
        <w:t>3.4.1.1</w:t>
      </w:r>
      <w:r w:rsidRPr="005B5024">
        <w:rPr>
          <w:bCs/>
          <w:noProof/>
          <w:sz w:val="24"/>
          <w:szCs w:val="24"/>
        </w:rPr>
        <w:t>Estejam sob processo de falência;</w:t>
      </w:r>
    </w:p>
    <w:p w:rsidR="00C30333" w:rsidRPr="005B5024" w:rsidRDefault="00C30333" w:rsidP="00C30333">
      <w:pPr>
        <w:jc w:val="both"/>
        <w:rPr>
          <w:bCs/>
          <w:noProof/>
          <w:sz w:val="24"/>
          <w:szCs w:val="24"/>
        </w:rPr>
      </w:pPr>
      <w:r w:rsidRPr="00614818">
        <w:rPr>
          <w:b/>
          <w:noProof/>
          <w:sz w:val="24"/>
          <w:szCs w:val="24"/>
        </w:rPr>
        <w:lastRenderedPageBreak/>
        <w:t>3.4.1.2</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C30333" w:rsidRPr="005B5024" w:rsidRDefault="00C30333" w:rsidP="00C30333">
      <w:pPr>
        <w:jc w:val="both"/>
        <w:rPr>
          <w:bCs/>
          <w:noProof/>
          <w:sz w:val="24"/>
          <w:szCs w:val="24"/>
        </w:rPr>
      </w:pPr>
      <w:r w:rsidRPr="00614818">
        <w:rPr>
          <w:b/>
          <w:noProof/>
          <w:sz w:val="24"/>
          <w:szCs w:val="24"/>
        </w:rPr>
        <w:t>3.4.1.5.1</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rsidR="00C30333" w:rsidRPr="005B5024" w:rsidRDefault="00C30333" w:rsidP="00C30333">
      <w:pPr>
        <w:jc w:val="both"/>
        <w:rPr>
          <w:bCs/>
          <w:noProof/>
          <w:sz w:val="24"/>
          <w:szCs w:val="24"/>
        </w:rPr>
      </w:pPr>
      <w:r w:rsidRPr="00614818">
        <w:rPr>
          <w:b/>
          <w:noProof/>
          <w:sz w:val="24"/>
          <w:szCs w:val="24"/>
        </w:rPr>
        <w:t>3.4.2</w:t>
      </w:r>
      <w:r w:rsidRPr="005B5024">
        <w:rPr>
          <w:bCs/>
          <w:noProof/>
          <w:sz w:val="24"/>
          <w:szCs w:val="24"/>
        </w:rPr>
        <w:t>Não poderão participar da licitação OSCIP’s atuando nessa condição;</w:t>
      </w:r>
    </w:p>
    <w:p w:rsidR="00C30333" w:rsidRPr="005B5024" w:rsidRDefault="00C30333" w:rsidP="00C30333">
      <w:pPr>
        <w:jc w:val="both"/>
        <w:rPr>
          <w:bCs/>
          <w:noProof/>
          <w:sz w:val="24"/>
          <w:szCs w:val="24"/>
        </w:rPr>
      </w:pPr>
      <w:r w:rsidRPr="00614818">
        <w:rPr>
          <w:b/>
          <w:noProof/>
          <w:sz w:val="24"/>
          <w:szCs w:val="24"/>
        </w:rPr>
        <w:t>3.4.3</w:t>
      </w:r>
      <w:r w:rsidRPr="005B5024">
        <w:rPr>
          <w:bCs/>
          <w:noProof/>
          <w:sz w:val="24"/>
          <w:szCs w:val="24"/>
        </w:rPr>
        <w:t>Aquele que não atenda às condições deste Edital e seu(s) anexo(s);</w:t>
      </w:r>
    </w:p>
    <w:p w:rsidR="00C30333" w:rsidRPr="005B5024" w:rsidRDefault="00C30333" w:rsidP="00C30333">
      <w:pPr>
        <w:jc w:val="both"/>
        <w:rPr>
          <w:bCs/>
          <w:noProof/>
          <w:sz w:val="24"/>
          <w:szCs w:val="24"/>
        </w:rPr>
      </w:pPr>
      <w:r w:rsidRPr="00614818">
        <w:rPr>
          <w:b/>
          <w:noProof/>
          <w:sz w:val="24"/>
          <w:szCs w:val="24"/>
        </w:rPr>
        <w:t>3.4.4</w:t>
      </w:r>
      <w:r w:rsidRPr="005B5024">
        <w:rPr>
          <w:bCs/>
          <w:noProof/>
          <w:sz w:val="24"/>
          <w:szCs w:val="24"/>
        </w:rPr>
        <w:t>Autor do anteprojeto, do projeto básico ou do projeto executivo, pessoa física ou jurídica;</w:t>
      </w:r>
    </w:p>
    <w:p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 xml:space="preserve">A obtenção dos benefícios fica limitada às microempresas e às empresas de pequeno porte que, no ano-calendário de realização da licitação, ainda não tenham celebrado contratos </w:t>
      </w:r>
      <w:r w:rsidRPr="005D0BC5">
        <w:rPr>
          <w:rFonts w:eastAsia="Arial"/>
          <w:sz w:val="24"/>
          <w:szCs w:val="24"/>
        </w:rPr>
        <w:lastRenderedPageBreak/>
        <w:t>com a Administração Pública cujos valores somados extrapolem a receita bruta máxima admitida para fins de enquadramento como empresa de pequeno porte.</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rsidR="00F76E1B" w:rsidRPr="005D0BC5" w:rsidRDefault="00F76E1B" w:rsidP="00F76E1B">
      <w:pPr>
        <w:jc w:val="both"/>
        <w:rPr>
          <w:bCs/>
          <w:sz w:val="24"/>
          <w:szCs w:val="24"/>
        </w:rPr>
      </w:pPr>
      <w:r w:rsidRPr="005D0BC5">
        <w:rPr>
          <w:b/>
          <w:bCs/>
          <w:sz w:val="24"/>
          <w:szCs w:val="24"/>
        </w:rPr>
        <w:t>3.</w:t>
      </w:r>
      <w:r>
        <w:rPr>
          <w:b/>
          <w:bCs/>
          <w:sz w:val="24"/>
          <w:szCs w:val="24"/>
        </w:rPr>
        <w:t>6</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MS Mincho"/>
          <w:color w:val="000000"/>
          <w:sz w:val="24"/>
          <w:szCs w:val="24"/>
        </w:rPr>
        <w:t>pleno conhecimento e atendimento aos critérios legais e constitucionais e às exigências de habilitação e demais condições previstas no edital;</w:t>
      </w:r>
    </w:p>
    <w:p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p>
    <w:p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rsidR="00F76E1B" w:rsidRDefault="00F76E1B" w:rsidP="00F76E1B">
      <w:pPr>
        <w:shd w:val="clear" w:color="auto" w:fill="FFFFFF"/>
        <w:suppressAutoHyphens w:val="0"/>
        <w:rPr>
          <w:b/>
          <w:bCs/>
          <w:sz w:val="24"/>
          <w:szCs w:val="24"/>
          <w:bdr w:val="none" w:sz="0" w:space="0" w:color="auto" w:frame="1"/>
          <w:lang w:eastAsia="pt-BR"/>
        </w:rPr>
      </w:pPr>
    </w:p>
    <w:p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rsidR="00752702" w:rsidRPr="005D0BC5" w:rsidRDefault="00752702" w:rsidP="00752702">
      <w:pPr>
        <w:shd w:val="clear" w:color="auto" w:fill="FFFFFF"/>
        <w:suppressAutoHyphens w:val="0"/>
        <w:jc w:val="both"/>
        <w:rPr>
          <w:sz w:val="24"/>
          <w:szCs w:val="24"/>
        </w:rPr>
      </w:pPr>
      <w:r w:rsidRPr="00BC29D3">
        <w:rPr>
          <w:b/>
          <w:bCs/>
          <w:sz w:val="24"/>
          <w:szCs w:val="24"/>
        </w:rPr>
        <w:lastRenderedPageBreak/>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p>
    <w:p w:rsidR="00EF7E18" w:rsidRPr="00EF7E18" w:rsidRDefault="00EF7E18" w:rsidP="00EF7E18">
      <w:pPr>
        <w:jc w:val="both"/>
        <w:rPr>
          <w:sz w:val="24"/>
          <w:szCs w:val="24"/>
        </w:rPr>
      </w:pPr>
      <w:r w:rsidRPr="00EF7E18">
        <w:rPr>
          <w:b/>
          <w:bCs/>
          <w:sz w:val="24"/>
          <w:szCs w:val="24"/>
        </w:rPr>
        <w:t>5.7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EF7E18" w:rsidRPr="00EF7E18" w:rsidRDefault="00EF7E18" w:rsidP="00EF7E18">
      <w:pPr>
        <w:jc w:val="both"/>
        <w:rPr>
          <w:sz w:val="24"/>
          <w:szCs w:val="24"/>
        </w:rPr>
      </w:pPr>
      <w:r w:rsidRPr="00EF7E18">
        <w:rPr>
          <w:b/>
          <w:bCs/>
          <w:sz w:val="24"/>
          <w:szCs w:val="24"/>
        </w:rPr>
        <w:t>5.7.1</w:t>
      </w:r>
      <w:r w:rsidRPr="00EF7E18">
        <w:rPr>
          <w:sz w:val="24"/>
          <w:szCs w:val="24"/>
        </w:rPr>
        <w:t xml:space="preserve"> O Cronograma Físico-Financeiro deverá prever parcelas a cada 30 (trinta) dias.</w:t>
      </w:r>
    </w:p>
    <w:p w:rsidR="00EF7E18" w:rsidRPr="00EF7E18" w:rsidRDefault="00A452FD" w:rsidP="00EF7E18">
      <w:pPr>
        <w:jc w:val="both"/>
        <w:rPr>
          <w:sz w:val="24"/>
          <w:szCs w:val="24"/>
        </w:rPr>
      </w:pPr>
      <w:r w:rsidRPr="00827DF1">
        <w:rPr>
          <w:b/>
          <w:bCs/>
          <w:sz w:val="24"/>
          <w:szCs w:val="24"/>
        </w:rPr>
        <w:t>5.7.2</w:t>
      </w:r>
      <w:r w:rsidRPr="00827DF1">
        <w:rPr>
          <w:sz w:val="24"/>
          <w:szCs w:val="24"/>
        </w:rPr>
        <w:t> O Cronograma Físico-Financeiro deverá apresentar, na última parcela, valor não inferior ao percentual previsto no cronograma do edital, constante no Anexo III, referente ao valor global proposto;</w:t>
      </w:r>
    </w:p>
    <w:p w:rsidR="00EF7E18" w:rsidRPr="00EF7E18" w:rsidRDefault="00EF7E18" w:rsidP="00EF7E18">
      <w:pPr>
        <w:jc w:val="both"/>
        <w:rPr>
          <w:sz w:val="24"/>
          <w:szCs w:val="24"/>
        </w:rPr>
      </w:pPr>
      <w:bookmarkStart w:id="10" w:name="_Hlk196212326"/>
      <w:r w:rsidRPr="00EF7E18">
        <w:rPr>
          <w:b/>
          <w:bCs/>
          <w:sz w:val="24"/>
          <w:szCs w:val="24"/>
        </w:rPr>
        <w:t>5.7.3</w:t>
      </w:r>
      <w:r w:rsidRPr="00EF7E18">
        <w:rPr>
          <w:sz w:val="24"/>
          <w:szCs w:val="24"/>
        </w:rPr>
        <w:t xml:space="preserve"> O Cronograma Físico-Financeiro apresentado pela empresa vencedora, deverá ser aprovado pelo Município na licitação, bem como, durante a reunião de partida, após assinatura do contrato;</w:t>
      </w:r>
    </w:p>
    <w:p w:rsidR="00EF7E18" w:rsidRPr="00EF7E18" w:rsidRDefault="00EF7E18" w:rsidP="00EF7E18">
      <w:pPr>
        <w:jc w:val="both"/>
        <w:rPr>
          <w:sz w:val="24"/>
          <w:szCs w:val="24"/>
        </w:rPr>
      </w:pPr>
      <w:r w:rsidRPr="00EF7E18">
        <w:rPr>
          <w:b/>
          <w:bCs/>
          <w:sz w:val="24"/>
          <w:szCs w:val="24"/>
        </w:rPr>
        <w:t>5.7.3.1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rsidR="00EF7E18" w:rsidRPr="00EF7E18" w:rsidRDefault="00EF7E18" w:rsidP="00EF7E18">
      <w:pPr>
        <w:jc w:val="both"/>
        <w:rPr>
          <w:sz w:val="24"/>
          <w:szCs w:val="24"/>
        </w:rPr>
      </w:pPr>
      <w:r w:rsidRPr="00EF7E18">
        <w:rPr>
          <w:b/>
          <w:bCs/>
          <w:sz w:val="24"/>
          <w:szCs w:val="24"/>
        </w:rPr>
        <w:t>5.7.4</w:t>
      </w:r>
      <w:r w:rsidRPr="00EF7E18">
        <w:rPr>
          <w:sz w:val="24"/>
          <w:szCs w:val="24"/>
        </w:rPr>
        <w:t xml:space="preserve"> O Cronograma Físico-Financeiro deverá ser assinado pelo Responsável Técnico do licitante, com menção do seu título profissional e número da Carteira Profissional;</w:t>
      </w:r>
    </w:p>
    <w:p w:rsidR="008D6A0D" w:rsidRPr="005D0BC5" w:rsidRDefault="00EF7E18" w:rsidP="00EF7E18">
      <w:pPr>
        <w:jc w:val="both"/>
        <w:rPr>
          <w:sz w:val="24"/>
          <w:szCs w:val="24"/>
        </w:rPr>
      </w:pPr>
      <w:r w:rsidRPr="00EF7E18">
        <w:rPr>
          <w:b/>
          <w:bCs/>
          <w:sz w:val="24"/>
          <w:szCs w:val="24"/>
        </w:rPr>
        <w:t>5.7.5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rsidR="004929B7" w:rsidRPr="005D0BC5" w:rsidRDefault="004929B7" w:rsidP="00584E41">
      <w:pPr>
        <w:shd w:val="clear" w:color="auto" w:fill="FFFFFF"/>
        <w:suppressAutoHyphens w:val="0"/>
        <w:rPr>
          <w:sz w:val="24"/>
          <w:szCs w:val="24"/>
          <w:bdr w:val="none" w:sz="0" w:space="0" w:color="auto" w:frame="1"/>
          <w:lang w:eastAsia="pt-BR"/>
        </w:rPr>
      </w:pPr>
    </w:p>
    <w:p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rsidR="00342EE2" w:rsidRPr="005D0BC5" w:rsidRDefault="00342EE2" w:rsidP="00584E41">
      <w:pPr>
        <w:jc w:val="both"/>
        <w:rPr>
          <w:b/>
          <w:sz w:val="24"/>
          <w:szCs w:val="24"/>
        </w:rPr>
      </w:pPr>
      <w:bookmarkStart w:id="11" w:name="_Hlk131081874"/>
    </w:p>
    <w:p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lastRenderedPageBreak/>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rsidR="00241D77" w:rsidRPr="00BC29D3" w:rsidRDefault="00CA50B4" w:rsidP="00B573FA">
      <w:pPr>
        <w:ind w:hanging="284"/>
        <w:jc w:val="both"/>
        <w:rPr>
          <w:sz w:val="24"/>
          <w:szCs w:val="24"/>
        </w:rPr>
      </w:pPr>
      <w:r w:rsidRPr="00BC29D3">
        <w:rPr>
          <w:b/>
          <w:bCs/>
          <w:sz w:val="24"/>
          <w:szCs w:val="24"/>
        </w:rPr>
        <w:t>6</w:t>
      </w:r>
      <w:r w:rsidR="00241D77" w:rsidRPr="00BC29D3">
        <w:rPr>
          <w:b/>
          <w:bCs/>
          <w:sz w:val="24"/>
          <w:szCs w:val="24"/>
        </w:rPr>
        <w:t>.3</w:t>
      </w:r>
      <w:r w:rsidR="00241D77" w:rsidRPr="00BC29D3">
        <w:rPr>
          <w:sz w:val="24"/>
          <w:szCs w:val="24"/>
        </w:rPr>
        <w:t xml:space="preserve">Adesclassificação será sempre fundamentada e registrada no sistema, com acompanhamento em tempo real por todos os participantes. </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rsidR="003D1790" w:rsidRPr="00BC29D3" w:rsidRDefault="003D1790" w:rsidP="00B573FA">
      <w:pPr>
        <w:jc w:val="both"/>
        <w:rPr>
          <w:sz w:val="24"/>
          <w:szCs w:val="24"/>
        </w:rPr>
      </w:pPr>
      <w:r w:rsidRPr="00BC29D3">
        <w:rPr>
          <w:sz w:val="24"/>
          <w:szCs w:val="24"/>
        </w:rPr>
        <w:t xml:space="preserve">a) SICAF;  </w:t>
      </w:r>
    </w:p>
    <w:p w:rsidR="003D1790" w:rsidRPr="00BC29D3" w:rsidRDefault="003D1790" w:rsidP="00B573FA">
      <w:pPr>
        <w:jc w:val="both"/>
        <w:rPr>
          <w:sz w:val="24"/>
          <w:szCs w:val="24"/>
        </w:rPr>
      </w:pPr>
      <w:r w:rsidRPr="00BC29D3">
        <w:rPr>
          <w:sz w:val="24"/>
          <w:szCs w:val="24"/>
        </w:rPr>
        <w:t>b)Cadastro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rsidR="003D1790" w:rsidRPr="00BC29D3" w:rsidRDefault="003D1790" w:rsidP="00B573FA">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rsidR="003D1790" w:rsidRPr="00BC29D3" w:rsidRDefault="003D1790" w:rsidP="00B573FA">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rsidR="00241D77" w:rsidRPr="00BC29D3" w:rsidRDefault="00241D77" w:rsidP="00584E41">
      <w:pPr>
        <w:jc w:val="both"/>
        <w:rPr>
          <w:b/>
          <w:sz w:val="24"/>
          <w:szCs w:val="24"/>
        </w:rPr>
      </w:pPr>
    </w:p>
    <w:p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rsidR="00342EE2" w:rsidRPr="00BC29D3" w:rsidRDefault="00CA50B4" w:rsidP="00584E41">
      <w:pPr>
        <w:jc w:val="both"/>
        <w:rPr>
          <w:sz w:val="24"/>
          <w:szCs w:val="24"/>
        </w:rPr>
      </w:pPr>
      <w:r w:rsidRPr="00BC29D3">
        <w:rPr>
          <w:b/>
          <w:sz w:val="24"/>
          <w:szCs w:val="24"/>
        </w:rPr>
        <w:t>6.</w:t>
      </w:r>
      <w:r w:rsidR="00B573FA">
        <w:rPr>
          <w:b/>
          <w:sz w:val="24"/>
          <w:szCs w:val="24"/>
        </w:rPr>
        <w:t>9</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 xml:space="preserve">,observado o intervalo mínimo </w:t>
      </w:r>
      <w:r w:rsidR="00B80F21" w:rsidRPr="00337B55">
        <w:rPr>
          <w:sz w:val="24"/>
          <w:szCs w:val="24"/>
        </w:rPr>
        <w:fldChar w:fldCharType="begin">
          <w:ffData>
            <w:name w:val="Texto5"/>
            <w:enabled/>
            <w:calcOnExit w:val="0"/>
            <w:textInput/>
          </w:ffData>
        </w:fldChar>
      </w:r>
      <w:r w:rsidRPr="00337B55">
        <w:rPr>
          <w:sz w:val="24"/>
          <w:szCs w:val="24"/>
        </w:rPr>
        <w:instrText xml:space="preserve"> FORMTEXT </w:instrText>
      </w:r>
      <w:r w:rsidR="00B80F21" w:rsidRPr="00337B55">
        <w:rPr>
          <w:sz w:val="24"/>
          <w:szCs w:val="24"/>
        </w:rPr>
      </w:r>
      <w:r w:rsidR="00B80F21" w:rsidRPr="00337B55">
        <w:rPr>
          <w:sz w:val="24"/>
          <w:szCs w:val="24"/>
        </w:rPr>
        <w:fldChar w:fldCharType="separate"/>
      </w:r>
      <w:r w:rsidRPr="00337B55">
        <w:rPr>
          <w:sz w:val="24"/>
          <w:szCs w:val="24"/>
        </w:rPr>
        <w:t xml:space="preserve"> R$</w:t>
      </w:r>
      <w:r w:rsidR="00DC63CC">
        <w:rPr>
          <w:sz w:val="24"/>
          <w:szCs w:val="24"/>
        </w:rPr>
        <w:t xml:space="preserve"> 50,00</w:t>
      </w:r>
      <w:r w:rsidRPr="00337B55">
        <w:rPr>
          <w:i/>
          <w:iCs/>
          <w:sz w:val="24"/>
          <w:szCs w:val="24"/>
        </w:rPr>
        <w:t>(</w:t>
      </w:r>
      <w:r w:rsidR="00DC63CC">
        <w:rPr>
          <w:i/>
          <w:iCs/>
          <w:sz w:val="24"/>
          <w:szCs w:val="24"/>
        </w:rPr>
        <w:t>cinquenta reais</w:t>
      </w:r>
      <w:r w:rsidRPr="00337B55">
        <w:rPr>
          <w:i/>
          <w:iCs/>
          <w:sz w:val="24"/>
          <w:szCs w:val="24"/>
        </w:rPr>
        <w:t>)</w:t>
      </w:r>
      <w:r w:rsidR="00B80F21"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B80F21"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B80F21" w:rsidRPr="00BC29D3">
        <w:rPr>
          <w:sz w:val="24"/>
          <w:szCs w:val="24"/>
          <w:lang w:eastAsia="pt-BR"/>
        </w:rPr>
      </w:r>
      <w:r w:rsidR="00B80F21" w:rsidRPr="00BC29D3">
        <w:rPr>
          <w:sz w:val="24"/>
          <w:szCs w:val="24"/>
          <w:lang w:eastAsia="pt-BR"/>
        </w:rPr>
        <w:fldChar w:fldCharType="separate"/>
      </w:r>
      <w:r w:rsidR="00DC63CC">
        <w:rPr>
          <w:noProof/>
          <w:sz w:val="24"/>
          <w:szCs w:val="24"/>
          <w:lang w:eastAsia="pt-BR"/>
        </w:rPr>
        <w:t>10(dez)</w:t>
      </w:r>
      <w:r w:rsidR="00B80F21" w:rsidRPr="00BC29D3">
        <w:rPr>
          <w:sz w:val="24"/>
          <w:szCs w:val="24"/>
          <w:lang w:eastAsia="pt-BR"/>
        </w:rPr>
        <w:fldChar w:fldCharType="end"/>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rsidR="00592B9F" w:rsidRPr="00BC29D3" w:rsidRDefault="00592B9F" w:rsidP="009B6F66">
      <w:pPr>
        <w:jc w:val="both"/>
        <w:rPr>
          <w:sz w:val="24"/>
          <w:szCs w:val="24"/>
        </w:rPr>
      </w:pPr>
      <w:r w:rsidRPr="00BC29D3">
        <w:rPr>
          <w:b/>
          <w:bCs/>
          <w:sz w:val="24"/>
          <w:szCs w:val="24"/>
        </w:rPr>
        <w:lastRenderedPageBreak/>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B80F21"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B80F21" w:rsidRPr="00BC29D3">
        <w:rPr>
          <w:sz w:val="24"/>
          <w:szCs w:val="24"/>
          <w:lang w:eastAsia="pt-BR"/>
        </w:rPr>
      </w:r>
      <w:r w:rsidR="00B80F21" w:rsidRPr="00BC29D3">
        <w:rPr>
          <w:sz w:val="24"/>
          <w:szCs w:val="24"/>
          <w:lang w:eastAsia="pt-BR"/>
        </w:rPr>
        <w:fldChar w:fldCharType="separate"/>
      </w:r>
      <w:r w:rsidR="00DC63CC">
        <w:rPr>
          <w:noProof/>
          <w:sz w:val="24"/>
          <w:szCs w:val="24"/>
          <w:lang w:eastAsia="pt-BR"/>
        </w:rPr>
        <w:t>2(dois)</w:t>
      </w:r>
      <w:r w:rsidR="00B80F21" w:rsidRPr="00BC29D3">
        <w:rPr>
          <w:sz w:val="24"/>
          <w:szCs w:val="24"/>
          <w:lang w:eastAsia="pt-BR"/>
        </w:rPr>
        <w:fldChar w:fldCharType="end"/>
      </w:r>
      <w:r w:rsidRPr="00BC29D3">
        <w:rPr>
          <w:sz w:val="24"/>
          <w:szCs w:val="24"/>
        </w:rPr>
        <w:t>minutos e ocorrerá sucessivamente sempre que houver lances enviados nesse período de prorrogação</w:t>
      </w:r>
      <w:r w:rsidR="000F2166" w:rsidRPr="00BC29D3">
        <w:rPr>
          <w:sz w:val="24"/>
          <w:szCs w:val="24"/>
        </w:rPr>
        <w:t>.</w:t>
      </w:r>
    </w:p>
    <w:p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rsidR="00592B9F" w:rsidRPr="008E6FFB" w:rsidRDefault="009B6F66" w:rsidP="00584E41">
      <w:pPr>
        <w:jc w:val="both"/>
        <w:rPr>
          <w:sz w:val="24"/>
          <w:szCs w:val="24"/>
        </w:rPr>
      </w:pPr>
      <w:r>
        <w:rPr>
          <w:b/>
          <w:sz w:val="24"/>
          <w:szCs w:val="24"/>
        </w:rPr>
        <w:t>6.9.9</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rsidR="00592B9F" w:rsidRPr="008E6FFB" w:rsidRDefault="00150211" w:rsidP="009208CC">
      <w:pPr>
        <w:jc w:val="both"/>
        <w:rPr>
          <w:sz w:val="24"/>
          <w:szCs w:val="24"/>
        </w:rPr>
      </w:pPr>
      <w:r w:rsidRPr="008E6FFB">
        <w:rPr>
          <w:b/>
          <w:bCs/>
          <w:sz w:val="24"/>
          <w:szCs w:val="24"/>
        </w:rPr>
        <w:t>6.10</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sz w:val="24"/>
          <w:szCs w:val="24"/>
        </w:rPr>
        <w:t>Caso o licitante não apresente lances, concorrerá com o valor de sua proposta.</w:t>
      </w:r>
    </w:p>
    <w:p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sz w:val="24"/>
          <w:szCs w:val="24"/>
        </w:rPr>
        <w:t>No caso de haver a participação de microempresas e empresas de pequeno porte no certame licitatório, os procedimentos obedecerão aos subitens a seguir:</w:t>
      </w:r>
    </w:p>
    <w:p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00342EE2" w:rsidRPr="00BC29D3">
        <w:rPr>
          <w:bCs/>
          <w:sz w:val="24"/>
          <w:szCs w:val="24"/>
        </w:rPr>
        <w:t>A negociação será realizada por meio do sistema, com acompanhamento dos demais licitantes e divulgação do resultado, bem como anexação aos autos do processo.</w:t>
      </w:r>
    </w:p>
    <w:p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rPr>
        <w:t>solicitará ao licitante mais bem classificado que</w:t>
      </w:r>
      <w:r w:rsidR="00BC726C" w:rsidRPr="00BC29D3">
        <w:rPr>
          <w:sz w:val="24"/>
          <w:szCs w:val="24"/>
        </w:rPr>
        <w:t xml:space="preserve">, no prazo de </w:t>
      </w:r>
      <w:r w:rsidR="00B80F21"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B80F21" w:rsidRPr="00BC29D3">
        <w:rPr>
          <w:sz w:val="24"/>
          <w:szCs w:val="24"/>
          <w:lang w:eastAsia="pt-BR"/>
        </w:rPr>
      </w:r>
      <w:r w:rsidR="00B80F21" w:rsidRPr="00BC29D3">
        <w:rPr>
          <w:sz w:val="24"/>
          <w:szCs w:val="24"/>
          <w:lang w:eastAsia="pt-BR"/>
        </w:rPr>
        <w:fldChar w:fldCharType="separate"/>
      </w:r>
      <w:r w:rsidR="00DC63CC">
        <w:rPr>
          <w:noProof/>
          <w:sz w:val="24"/>
          <w:szCs w:val="24"/>
          <w:lang w:eastAsia="pt-BR"/>
        </w:rPr>
        <w:t>4</w:t>
      </w:r>
      <w:r w:rsidR="00B80F21" w:rsidRPr="00BC29D3">
        <w:rPr>
          <w:sz w:val="24"/>
          <w:szCs w:val="24"/>
          <w:lang w:eastAsia="pt-BR"/>
        </w:rPr>
        <w:fldChar w:fldCharType="end"/>
      </w:r>
      <w:r w:rsidR="00EF0F07" w:rsidRPr="00BC29D3">
        <w:rPr>
          <w:sz w:val="24"/>
          <w:szCs w:val="24"/>
        </w:rPr>
        <w:t>(</w:t>
      </w:r>
      <w:r w:rsidR="00B80F21"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B80F21" w:rsidRPr="00BC29D3">
        <w:rPr>
          <w:sz w:val="24"/>
          <w:szCs w:val="24"/>
          <w:lang w:eastAsia="pt-BR"/>
        </w:rPr>
      </w:r>
      <w:r w:rsidR="00B80F21" w:rsidRPr="00BC29D3">
        <w:rPr>
          <w:sz w:val="24"/>
          <w:szCs w:val="24"/>
          <w:lang w:eastAsia="pt-BR"/>
        </w:rPr>
        <w:fldChar w:fldCharType="separate"/>
      </w:r>
      <w:r w:rsidR="00DC63CC">
        <w:rPr>
          <w:noProof/>
          <w:sz w:val="24"/>
          <w:szCs w:val="24"/>
          <w:lang w:eastAsia="pt-BR"/>
        </w:rPr>
        <w:t>quatro</w:t>
      </w:r>
      <w:r w:rsidR="00B80F21"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rsidR="00342EE2" w:rsidRPr="00BC29D3" w:rsidRDefault="00E20C79" w:rsidP="00584E41">
      <w:pPr>
        <w:tabs>
          <w:tab w:val="left" w:pos="142"/>
        </w:tabs>
        <w:jc w:val="both"/>
        <w:rPr>
          <w:bCs/>
          <w:sz w:val="24"/>
          <w:szCs w:val="24"/>
        </w:rPr>
      </w:pPr>
      <w:r w:rsidRPr="00BC29D3">
        <w:rPr>
          <w:b/>
          <w:bCs/>
          <w:sz w:val="24"/>
          <w:szCs w:val="24"/>
        </w:rPr>
        <w:lastRenderedPageBreak/>
        <w:t>6.1</w:t>
      </w:r>
      <w:r w:rsidR="00150211">
        <w:rPr>
          <w:b/>
          <w:bCs/>
          <w:sz w:val="24"/>
          <w:szCs w:val="24"/>
        </w:rPr>
        <w:t>7</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Contrataçãoiniciará a fase de julgamento da proposta.</w:t>
      </w:r>
    </w:p>
    <w:p w:rsidR="00342EE2" w:rsidRPr="00BC29D3" w:rsidRDefault="00342EE2" w:rsidP="00584E41">
      <w:pPr>
        <w:jc w:val="both"/>
        <w:rPr>
          <w:b/>
          <w:bCs/>
          <w:sz w:val="24"/>
          <w:szCs w:val="24"/>
        </w:rPr>
      </w:pPr>
    </w:p>
    <w:p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Contrataçãodiligenciará para verificar o enquadramento.</w:t>
      </w:r>
    </w:p>
    <w:p w:rsidR="00D41A79" w:rsidRPr="00BC29D3" w:rsidRDefault="00D41A79" w:rsidP="00584E41">
      <w:pPr>
        <w:jc w:val="both"/>
        <w:rPr>
          <w:sz w:val="24"/>
          <w:szCs w:val="24"/>
        </w:rPr>
      </w:pPr>
      <w:r w:rsidRPr="00BC29D3">
        <w:rPr>
          <w:b/>
          <w:bCs/>
          <w:sz w:val="24"/>
          <w:szCs w:val="24"/>
        </w:rPr>
        <w:t>6.</w:t>
      </w:r>
      <w:r w:rsidR="00150211">
        <w:rPr>
          <w:b/>
          <w:bCs/>
          <w:sz w:val="24"/>
          <w:szCs w:val="24"/>
        </w:rPr>
        <w:t>20</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sz w:val="24"/>
          <w:szCs w:val="24"/>
        </w:rPr>
        <w:t>O ajuste de que trata este dispositivo se limita a sanar erros ou falhas que não alterem a substância das propostas;</w:t>
      </w:r>
    </w:p>
    <w:p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00342EE2" w:rsidRPr="005D0BC5">
        <w:rPr>
          <w:bCs/>
          <w:sz w:val="24"/>
          <w:szCs w:val="24"/>
        </w:rPr>
        <w:t>Será desclassificada a proposta vencedora que não atender aos requisitos de apresentação da proposta, especialmente:</w:t>
      </w:r>
    </w:p>
    <w:p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rsidR="00342EE2" w:rsidRPr="005D0BC5" w:rsidRDefault="00396F2F" w:rsidP="00137B08">
      <w:pPr>
        <w:jc w:val="both"/>
        <w:rPr>
          <w:sz w:val="24"/>
          <w:szCs w:val="24"/>
        </w:rPr>
      </w:pPr>
      <w:bookmarkStart w:id="13" w:name="art59ii"/>
      <w:bookmarkEnd w:id="13"/>
      <w:r w:rsidRPr="005D0BC5">
        <w:rPr>
          <w:b/>
          <w:sz w:val="24"/>
          <w:szCs w:val="24"/>
        </w:rPr>
        <w:t>6.2</w:t>
      </w:r>
      <w:r w:rsidR="00150211">
        <w:rPr>
          <w:b/>
          <w:sz w:val="24"/>
          <w:szCs w:val="24"/>
        </w:rPr>
        <w:t>2</w:t>
      </w:r>
      <w:r w:rsidRPr="005D0BC5">
        <w:rPr>
          <w:b/>
          <w:sz w:val="24"/>
          <w:szCs w:val="24"/>
        </w:rPr>
        <w:t>.2</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rsidR="00342EE2" w:rsidRPr="005D0BC5" w:rsidRDefault="00396F2F" w:rsidP="00137B08">
      <w:pPr>
        <w:jc w:val="both"/>
        <w:rPr>
          <w:sz w:val="24"/>
          <w:szCs w:val="24"/>
        </w:rPr>
      </w:pPr>
      <w:bookmarkStart w:id="14" w:name="art59iii"/>
      <w:bookmarkEnd w:id="14"/>
      <w:r w:rsidRPr="005D0BC5">
        <w:rPr>
          <w:b/>
          <w:sz w:val="24"/>
          <w:szCs w:val="24"/>
        </w:rPr>
        <w:t>6.2</w:t>
      </w:r>
      <w:r w:rsidR="00150211">
        <w:rPr>
          <w:b/>
          <w:sz w:val="24"/>
          <w:szCs w:val="24"/>
        </w:rPr>
        <w:t>2</w:t>
      </w:r>
      <w:r w:rsidRPr="005D0BC5">
        <w:rPr>
          <w:b/>
          <w:sz w:val="24"/>
          <w:szCs w:val="24"/>
        </w:rPr>
        <w:t>.3</w:t>
      </w:r>
      <w:r w:rsidRPr="005D0BC5">
        <w:rPr>
          <w:sz w:val="24"/>
          <w:szCs w:val="24"/>
        </w:rPr>
        <w:t>A</w:t>
      </w:r>
      <w:r w:rsidR="00342EE2" w:rsidRPr="005D0BC5">
        <w:rPr>
          <w:sz w:val="24"/>
          <w:szCs w:val="24"/>
        </w:rPr>
        <w:t>presentarem preços inexequíveis ou acima do orçamento estimado para a contratação;</w:t>
      </w:r>
    </w:p>
    <w:p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Pr="005D0BC5">
        <w:rPr>
          <w:sz w:val="24"/>
          <w:szCs w:val="24"/>
        </w:rPr>
        <w:t>N</w:t>
      </w:r>
      <w:r w:rsidR="00342EE2" w:rsidRPr="005D0BC5">
        <w:rPr>
          <w:sz w:val="24"/>
          <w:szCs w:val="24"/>
        </w:rPr>
        <w:t>ão tiverem sua exequibilidade demonstrada, quando exigido pela Administração;</w:t>
      </w:r>
    </w:p>
    <w:p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Pr="005D0BC5">
        <w:rPr>
          <w:sz w:val="24"/>
          <w:szCs w:val="24"/>
        </w:rPr>
        <w:t>A</w:t>
      </w:r>
      <w:r w:rsidR="00342EE2" w:rsidRPr="005D0BC5">
        <w:rPr>
          <w:sz w:val="24"/>
          <w:szCs w:val="24"/>
        </w:rPr>
        <w:t>presentarem desconformidade com quaisquer outras exigências do edital, desde que insanável.</w:t>
      </w:r>
    </w:p>
    <w:p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682BB0" w:rsidRPr="005D0BC5" w:rsidRDefault="00682BB0" w:rsidP="00BC529C">
      <w:pPr>
        <w:tabs>
          <w:tab w:val="left" w:pos="851"/>
        </w:tabs>
        <w:jc w:val="both"/>
        <w:rPr>
          <w:bCs/>
          <w:sz w:val="24"/>
          <w:szCs w:val="24"/>
        </w:rPr>
      </w:pPr>
      <w:r w:rsidRPr="005D0BC5">
        <w:rPr>
          <w:b/>
          <w:bCs/>
          <w:color w:val="000000"/>
          <w:sz w:val="24"/>
          <w:szCs w:val="24"/>
          <w:lang w:eastAsia="en-US"/>
        </w:rPr>
        <w:lastRenderedPageBreak/>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p>
    <w:p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r>
    </w:p>
    <w:p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rsidR="00342EE2" w:rsidRPr="005D0BC5" w:rsidRDefault="00342EE2" w:rsidP="00584E41">
      <w:pPr>
        <w:jc w:val="both"/>
        <w:rPr>
          <w:sz w:val="24"/>
          <w:szCs w:val="24"/>
        </w:rPr>
      </w:pPr>
    </w:p>
    <w:p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342EE2" w:rsidRPr="005D0BC5">
        <w:rPr>
          <w:sz w:val="24"/>
          <w:szCs w:val="24"/>
        </w:rPr>
        <w:t>Divulgado o julgamento das propostas de preços na forma prescrita neste Edital, passar-se-á à fase de habilitação.</w:t>
      </w:r>
    </w:p>
    <w:p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rsidR="000B21D1" w:rsidRPr="000B21D1" w:rsidRDefault="00080FA2" w:rsidP="000B21D1">
      <w:pPr>
        <w:jc w:val="both"/>
        <w:rPr>
          <w:color w:val="000000"/>
          <w:sz w:val="24"/>
          <w:szCs w:val="24"/>
        </w:rPr>
      </w:pPr>
      <w:bookmarkStart w:id="20"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sidR="00B80F21"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00B80F21" w:rsidRPr="000B21D1">
        <w:rPr>
          <w:color w:val="000000"/>
          <w:sz w:val="24"/>
          <w:szCs w:val="24"/>
        </w:rPr>
      </w:r>
      <w:r w:rsidR="00B80F21" w:rsidRPr="000B21D1">
        <w:rPr>
          <w:color w:val="000000"/>
          <w:sz w:val="24"/>
          <w:szCs w:val="24"/>
        </w:rPr>
        <w:fldChar w:fldCharType="separate"/>
      </w:r>
      <w:r w:rsidR="00DC63CC">
        <w:rPr>
          <w:color w:val="000000"/>
          <w:sz w:val="24"/>
          <w:szCs w:val="24"/>
        </w:rPr>
        <w:t>4h (quatro horas)</w:t>
      </w:r>
      <w:r w:rsidR="00B80F21" w:rsidRPr="000B21D1">
        <w:rPr>
          <w:color w:val="000000"/>
          <w:sz w:val="24"/>
          <w:szCs w:val="24"/>
        </w:rPr>
        <w:fldChar w:fldCharType="end"/>
      </w:r>
      <w:r w:rsidRPr="005649BE">
        <w:rPr>
          <w:color w:val="000000"/>
          <w:sz w:val="24"/>
          <w:szCs w:val="24"/>
        </w:rPr>
        <w:t>, para que a licitante melhor classificada apresente os documentos de habilitação.</w:t>
      </w:r>
    </w:p>
    <w:bookmarkEnd w:id="20"/>
    <w:p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p>
    <w:p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Cs/>
          <w:sz w:val="24"/>
          <w:szCs w:val="24"/>
        </w:rPr>
        <w:t>O</w:t>
      </w:r>
      <w:r w:rsidR="005C00DB" w:rsidRPr="005D0BC5">
        <w:rPr>
          <w:color w:val="000000"/>
          <w:sz w:val="24"/>
          <w:szCs w:val="24"/>
        </w:rPr>
        <w:t>Agente</w:t>
      </w:r>
      <w:r w:rsidR="00342EE2" w:rsidRPr="005D0BC5">
        <w:rPr>
          <w:bCs/>
          <w:sz w:val="24"/>
          <w:szCs w:val="24"/>
        </w:rPr>
        <w:t xml:space="preserve"> de Contratação</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sz w:val="24"/>
          <w:szCs w:val="24"/>
        </w:rPr>
        <w:t>solicitará sua apresentação pela licitante, juntamente com os demais documentos.</w:t>
      </w:r>
    </w:p>
    <w:p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6F2B20"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.4</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sz w:val="24"/>
          <w:szCs w:val="24"/>
        </w:rPr>
        <w:t>informará às demais licitantes a empresa habilitada por atendimento às condições estabelecidas neste Edital.</w:t>
      </w:r>
    </w:p>
    <w:p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342EE2" w:rsidRPr="005D0BC5">
        <w:rPr>
          <w:sz w:val="24"/>
          <w:szCs w:val="24"/>
        </w:rPr>
        <w:t>A habilitação se dará mediante o exame dos documentos a seguir relacionados, relativos a:</w:t>
      </w:r>
      <w:bookmarkEnd w:id="19"/>
    </w:p>
    <w:p w:rsidR="00342EE2" w:rsidRPr="005D0BC5" w:rsidRDefault="006F2B20" w:rsidP="00BC529C">
      <w:pPr>
        <w:jc w:val="both"/>
        <w:rPr>
          <w:sz w:val="24"/>
          <w:szCs w:val="24"/>
        </w:rPr>
      </w:pPr>
      <w:bookmarkStart w:id="21"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2" w:name="_Hlk131067494"/>
      <w:bookmarkEnd w:id="18"/>
      <w:bookmarkEnd w:id="21"/>
    </w:p>
    <w:p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rsidR="006918BC" w:rsidRPr="005D0BC5" w:rsidRDefault="006918BC" w:rsidP="00EB70B7">
      <w:pPr>
        <w:jc w:val="both"/>
        <w:rPr>
          <w:sz w:val="24"/>
          <w:szCs w:val="24"/>
        </w:rPr>
      </w:pPr>
      <w:r w:rsidRPr="005D0BC5">
        <w:rPr>
          <w:sz w:val="24"/>
          <w:szCs w:val="24"/>
        </w:rPr>
        <w:t xml:space="preserve">a.1) Cédula de Identidade, no caso de pessoa física. </w:t>
      </w:r>
    </w:p>
    <w:p w:rsidR="006918BC" w:rsidRPr="005D0BC5" w:rsidRDefault="006918BC" w:rsidP="00EB70B7">
      <w:pPr>
        <w:jc w:val="both"/>
        <w:rPr>
          <w:sz w:val="24"/>
          <w:szCs w:val="24"/>
        </w:rPr>
      </w:pPr>
      <w:r w:rsidRPr="005D0BC5">
        <w:rPr>
          <w:sz w:val="24"/>
          <w:szCs w:val="24"/>
        </w:rPr>
        <w:t xml:space="preserve">a.2) Registro comercial, no caso de empresa individual. </w:t>
      </w:r>
    </w:p>
    <w:p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p>
    <w:p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 xml:space="preserve">documento“Declaração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p>
    <w:p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2"/>
    </w:p>
    <w:p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3" w:name="_Hlk131067529"/>
      <w:r w:rsidRPr="005D0BC5">
        <w:t>Provade</w:t>
      </w:r>
      <w:r w:rsidR="0090179D" w:rsidRPr="005D0BC5">
        <w:t xml:space="preserve"> inscrição no Cadastro de Pessoas Físicas (CPF) ou no Cadastro Nacional da Pessoa Jurídica (CNPJ);</w:t>
      </w:r>
      <w:bookmarkStart w:id="24" w:name="art68ii"/>
      <w:bookmarkEnd w:id="24"/>
    </w:p>
    <w:p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5" w:name="art68iii"/>
      <w:bookmarkEnd w:id="25"/>
    </w:p>
    <w:p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6" w:name="art68iv"/>
      <w:bookmarkEnd w:id="26"/>
    </w:p>
    <w:p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7" w:name="art68v"/>
      <w:bookmarkEnd w:id="27"/>
    </w:p>
    <w:p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8" w:name="art68vi"/>
      <w:bookmarkEnd w:id="28"/>
    </w:p>
    <w:p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3"/>
    <w:p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rsidR="00342EE2" w:rsidRPr="005D0BC5" w:rsidRDefault="00342EE2" w:rsidP="000B21D1">
      <w:pPr>
        <w:numPr>
          <w:ilvl w:val="2"/>
          <w:numId w:val="18"/>
        </w:numPr>
        <w:jc w:val="both"/>
        <w:rPr>
          <w:sz w:val="24"/>
          <w:szCs w:val="24"/>
        </w:rPr>
      </w:pPr>
      <w:bookmarkStart w:id="29" w:name="_Hlk131067556"/>
      <w:r w:rsidRPr="005D0BC5">
        <w:rPr>
          <w:sz w:val="24"/>
          <w:szCs w:val="24"/>
        </w:rPr>
        <w:t>Quanto à Qualificação Técnica:</w:t>
      </w:r>
      <w:bookmarkEnd w:id="29"/>
    </w:p>
    <w:p w:rsidR="00A440BD" w:rsidRPr="005D0BC5" w:rsidRDefault="00A440BD" w:rsidP="00EB70B7">
      <w:pPr>
        <w:jc w:val="both"/>
        <w:rPr>
          <w:sz w:val="24"/>
          <w:szCs w:val="24"/>
        </w:rPr>
      </w:pPr>
      <w:bookmarkStart w:id="30" w:name="_Hlk131067585"/>
      <w:r w:rsidRPr="005D0BC5">
        <w:rPr>
          <w:b/>
          <w:bCs/>
          <w:sz w:val="24"/>
          <w:szCs w:val="24"/>
        </w:rPr>
        <w:t>7.5.3.1</w:t>
      </w:r>
      <w:r w:rsidRPr="005D0BC5">
        <w:rPr>
          <w:sz w:val="24"/>
          <w:szCs w:val="24"/>
        </w:rPr>
        <w:t xml:space="preserve"> Capacidade Técnica Operacional:</w:t>
      </w:r>
    </w:p>
    <w:p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rsidR="00342EE2" w:rsidRPr="005D0BC5" w:rsidRDefault="00342EE2" w:rsidP="00DA6DD3">
      <w:pPr>
        <w:jc w:val="both"/>
        <w:rPr>
          <w:sz w:val="24"/>
          <w:szCs w:val="24"/>
          <w:shd w:val="clear" w:color="auto" w:fill="FFFFFF"/>
        </w:rPr>
      </w:pPr>
      <w:r w:rsidRPr="005D0BC5">
        <w:rPr>
          <w:sz w:val="24"/>
          <w:szCs w:val="24"/>
        </w:rPr>
        <w:lastRenderedPageBreak/>
        <w:t xml:space="preserve">b) </w:t>
      </w:r>
      <w:bookmarkStart w:id="31"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30"/>
    </w:p>
    <w:p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96"/>
        <w:gridCol w:w="2976"/>
      </w:tblGrid>
      <w:tr w:rsidR="00F910D0" w:rsidRPr="005D0BC5" w:rsidTr="00DA6DD3">
        <w:tc>
          <w:tcPr>
            <w:tcW w:w="6096" w:type="dxa"/>
          </w:tcPr>
          <w:p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rsidTr="000E1F65">
        <w:tc>
          <w:tcPr>
            <w:tcW w:w="6096" w:type="dxa"/>
            <w:vAlign w:val="center"/>
          </w:tcPr>
          <w:p w:rsidR="00342EE2" w:rsidRPr="00967897" w:rsidRDefault="002D136A" w:rsidP="000E1F6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rsidR="00342EE2" w:rsidRPr="00967897" w:rsidRDefault="002D136A" w:rsidP="000E1F65">
            <w:pPr>
              <w:suppressAutoHyphens w:val="0"/>
              <w:jc w:val="center"/>
              <w:rPr>
                <w:sz w:val="24"/>
                <w:szCs w:val="24"/>
                <w:highlight w:val="green"/>
              </w:rPr>
            </w:pPr>
            <w:r>
              <w:rPr>
                <w:sz w:val="24"/>
                <w:szCs w:val="24"/>
              </w:rPr>
              <w:t>138,07 toneladas</w:t>
            </w:r>
          </w:p>
        </w:tc>
      </w:tr>
    </w:tbl>
    <w:p w:rsidR="00DA6DD3" w:rsidRDefault="00DA6DD3" w:rsidP="00DA6DD3">
      <w:pPr>
        <w:tabs>
          <w:tab w:val="left" w:pos="142"/>
        </w:tabs>
        <w:ind w:left="284"/>
        <w:jc w:val="both"/>
        <w:rPr>
          <w:sz w:val="24"/>
          <w:szCs w:val="24"/>
        </w:rPr>
      </w:pPr>
      <w:bookmarkStart w:id="32" w:name="_Hlk131067616"/>
      <w:bookmarkEnd w:id="31"/>
    </w:p>
    <w:p w:rsidR="003A69CF" w:rsidRPr="005D0BC5" w:rsidRDefault="007F5AEA" w:rsidP="00DA6DD3">
      <w:pPr>
        <w:tabs>
          <w:tab w:val="left" w:pos="142"/>
        </w:tabs>
        <w:ind w:left="284"/>
        <w:jc w:val="both"/>
        <w:rPr>
          <w:sz w:val="24"/>
          <w:szCs w:val="24"/>
          <w:shd w:val="clear" w:color="auto" w:fill="FFFFFF"/>
        </w:rPr>
      </w:pPr>
      <w:r w:rsidRPr="005D0BC5">
        <w:rPr>
          <w:sz w:val="24"/>
          <w:szCs w:val="24"/>
        </w:rPr>
        <w:t>b.1</w:t>
      </w:r>
      <w:r w:rsidR="00342EE2" w:rsidRPr="005D0BC5">
        <w:rPr>
          <w:sz w:val="24"/>
          <w:szCs w:val="24"/>
        </w:rPr>
        <w:t>)</w:t>
      </w:r>
      <w:r w:rsidR="00C92250" w:rsidRPr="00D15A5E">
        <w:rPr>
          <w:sz w:val="24"/>
          <w:szCs w:val="24"/>
        </w:rPr>
        <w:t>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Pr="005D0BC5">
        <w:rPr>
          <w:sz w:val="24"/>
          <w:szCs w:val="24"/>
          <w:shd w:val="clear" w:color="auto" w:fill="FFFFFF"/>
        </w:rPr>
        <w:t>.</w:t>
      </w:r>
    </w:p>
    <w:p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rsidR="00E308C8" w:rsidRPr="005D0BC5" w:rsidRDefault="00E308C8" w:rsidP="00BF6879">
      <w:pPr>
        <w:jc w:val="both"/>
        <w:rPr>
          <w:sz w:val="24"/>
          <w:szCs w:val="24"/>
        </w:rPr>
      </w:pPr>
      <w:r w:rsidRPr="005D0BC5">
        <w:rPr>
          <w:b/>
          <w:bCs/>
          <w:sz w:val="24"/>
          <w:szCs w:val="24"/>
        </w:rPr>
        <w:lastRenderedPageBreak/>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2"/>
    <w:p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80F21"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DC63CC">
        <w:rPr>
          <w:sz w:val="24"/>
          <w:szCs w:val="24"/>
        </w:rPr>
        <w:t>44</w:t>
      </w:r>
      <w:r w:rsidR="00B80F21" w:rsidRPr="005D0BC5">
        <w:rPr>
          <w:sz w:val="24"/>
          <w:szCs w:val="24"/>
        </w:rPr>
        <w:fldChar w:fldCharType="end"/>
      </w:r>
      <w:r w:rsidR="00B91CEE" w:rsidRPr="005D0BC5">
        <w:rPr>
          <w:sz w:val="24"/>
          <w:szCs w:val="24"/>
        </w:rPr>
        <w:t>)</w:t>
      </w:r>
      <w:r w:rsidR="00B80F21"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DC63CC">
        <w:rPr>
          <w:sz w:val="24"/>
          <w:szCs w:val="24"/>
        </w:rPr>
        <w:t>3234-8737</w:t>
      </w:r>
      <w:r w:rsidR="00B80F21" w:rsidRPr="005D0BC5">
        <w:rPr>
          <w:sz w:val="24"/>
          <w:szCs w:val="24"/>
        </w:rPr>
        <w:fldChar w:fldCharType="end"/>
      </w:r>
      <w:r w:rsidR="00EA56A9" w:rsidRPr="005D0BC5">
        <w:rPr>
          <w:sz w:val="24"/>
          <w:szCs w:val="24"/>
        </w:rPr>
        <w:t xml:space="preserve"> até o dia </w:t>
      </w:r>
      <w:r w:rsidR="00B80F21"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DC63CC">
        <w:rPr>
          <w:sz w:val="24"/>
          <w:szCs w:val="24"/>
        </w:rPr>
        <w:t>20</w:t>
      </w:r>
      <w:r w:rsidR="00B80F21" w:rsidRPr="005D0BC5">
        <w:rPr>
          <w:sz w:val="24"/>
          <w:szCs w:val="24"/>
        </w:rPr>
        <w:fldChar w:fldCharType="end"/>
      </w:r>
      <w:r w:rsidR="00B91CEE" w:rsidRPr="005D0BC5">
        <w:rPr>
          <w:sz w:val="24"/>
          <w:szCs w:val="24"/>
        </w:rPr>
        <w:t>/</w:t>
      </w:r>
      <w:r w:rsidR="00B80F21"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DC63CC">
        <w:rPr>
          <w:sz w:val="24"/>
          <w:szCs w:val="24"/>
        </w:rPr>
        <w:t>03</w:t>
      </w:r>
      <w:r w:rsidR="00B80F21" w:rsidRPr="005D0BC5">
        <w:rPr>
          <w:sz w:val="24"/>
          <w:szCs w:val="24"/>
        </w:rPr>
        <w:fldChar w:fldCharType="end"/>
      </w:r>
      <w:r w:rsidR="00B91CEE" w:rsidRPr="005D0BC5">
        <w:rPr>
          <w:sz w:val="24"/>
          <w:szCs w:val="24"/>
        </w:rPr>
        <w:t>/</w:t>
      </w:r>
      <w:r w:rsidR="00B80F21"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DC63CC">
        <w:rPr>
          <w:sz w:val="24"/>
          <w:szCs w:val="24"/>
        </w:rPr>
        <w:t>2026</w:t>
      </w:r>
      <w:r w:rsidR="00B80F21" w:rsidRPr="005D0BC5">
        <w:rPr>
          <w:sz w:val="24"/>
          <w:szCs w:val="24"/>
        </w:rPr>
        <w:fldChar w:fldCharType="end"/>
      </w:r>
      <w:r w:rsidRPr="005D0BC5">
        <w:rPr>
          <w:sz w:val="24"/>
          <w:szCs w:val="24"/>
        </w:rPr>
        <w:t>.</w:t>
      </w:r>
    </w:p>
    <w:p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emitidoatestado de visita (</w:t>
      </w:r>
      <w:r w:rsidR="00E308C8" w:rsidRPr="00677AB5">
        <w:rPr>
          <w:sz w:val="24"/>
          <w:szCs w:val="24"/>
        </w:rPr>
        <w:t>ANEXO VIII</w:t>
      </w:r>
      <w:r w:rsidRPr="00677AB5">
        <w:rPr>
          <w:sz w:val="24"/>
          <w:szCs w:val="24"/>
        </w:rPr>
        <w:t>) pelo Município.</w:t>
      </w:r>
    </w:p>
    <w:p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rsidR="00342EE2" w:rsidRPr="00365F58" w:rsidRDefault="00063375" w:rsidP="00BF6879">
      <w:pPr>
        <w:jc w:val="both"/>
        <w:rPr>
          <w:sz w:val="24"/>
          <w:szCs w:val="24"/>
        </w:rPr>
      </w:pPr>
      <w:bookmarkStart w:id="33"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3"/>
    </w:p>
    <w:p w:rsidR="002E4053" w:rsidRPr="00365F58" w:rsidRDefault="006918BC" w:rsidP="000B21D1">
      <w:pPr>
        <w:numPr>
          <w:ilvl w:val="0"/>
          <w:numId w:val="7"/>
        </w:numPr>
        <w:tabs>
          <w:tab w:val="left" w:pos="-709"/>
        </w:tabs>
        <w:ind w:left="284" w:hanging="284"/>
        <w:jc w:val="both"/>
        <w:rPr>
          <w:sz w:val="24"/>
          <w:szCs w:val="24"/>
        </w:rPr>
      </w:pPr>
      <w:bookmarkStart w:id="34"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p>
    <w:bookmarkEnd w:id="34"/>
    <w:p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p>
    <w:p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tblPr>
      <w:tblGrid>
        <w:gridCol w:w="3119"/>
        <w:gridCol w:w="3118"/>
        <w:gridCol w:w="2835"/>
      </w:tblGrid>
      <w:tr w:rsidR="002F1918" w:rsidRPr="00365F58" w:rsidTr="00CD4262">
        <w:tc>
          <w:tcPr>
            <w:tcW w:w="3119" w:type="dxa"/>
            <w:tcBorders>
              <w:top w:val="single" w:sz="4" w:space="0" w:color="000000"/>
              <w:left w:val="single" w:sz="4" w:space="0" w:color="000000"/>
              <w:bottom w:val="single" w:sz="4" w:space="0" w:color="000000"/>
            </w:tcBorders>
          </w:tcPr>
          <w:p w:rsidR="002F1918" w:rsidRPr="00365F58" w:rsidRDefault="002F1918" w:rsidP="00584E41">
            <w:pPr>
              <w:snapToGrid w:val="0"/>
              <w:jc w:val="center"/>
              <w:rPr>
                <w:sz w:val="24"/>
                <w:szCs w:val="24"/>
              </w:rPr>
            </w:pPr>
            <w:r w:rsidRPr="00365F58">
              <w:rPr>
                <w:sz w:val="24"/>
                <w:szCs w:val="24"/>
              </w:rPr>
              <w:t xml:space="preserve">(ILG) </w:t>
            </w:r>
          </w:p>
          <w:p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rsidR="002F1918" w:rsidRPr="00365F58" w:rsidRDefault="002F1918" w:rsidP="00584E41">
            <w:pPr>
              <w:snapToGrid w:val="0"/>
              <w:jc w:val="center"/>
              <w:rPr>
                <w:sz w:val="24"/>
                <w:szCs w:val="24"/>
              </w:rPr>
            </w:pPr>
            <w:r w:rsidRPr="00365F58">
              <w:rPr>
                <w:sz w:val="24"/>
                <w:szCs w:val="24"/>
              </w:rPr>
              <w:t xml:space="preserve">(ILC) </w:t>
            </w:r>
          </w:p>
          <w:p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rsidR="002F1918" w:rsidRPr="00365F58" w:rsidRDefault="002F1918" w:rsidP="00584E41">
            <w:pPr>
              <w:snapToGrid w:val="0"/>
              <w:jc w:val="center"/>
              <w:rPr>
                <w:sz w:val="24"/>
                <w:szCs w:val="24"/>
              </w:rPr>
            </w:pPr>
            <w:r w:rsidRPr="00365F58">
              <w:rPr>
                <w:sz w:val="24"/>
                <w:szCs w:val="24"/>
              </w:rPr>
              <w:t xml:space="preserve">(ISG) </w:t>
            </w:r>
          </w:p>
          <w:p w:rsidR="002F1918" w:rsidRPr="00365F58" w:rsidRDefault="002F1918" w:rsidP="00584E41">
            <w:pPr>
              <w:jc w:val="center"/>
              <w:rPr>
                <w:sz w:val="24"/>
                <w:szCs w:val="24"/>
              </w:rPr>
            </w:pPr>
            <w:r w:rsidRPr="00365F58">
              <w:rPr>
                <w:sz w:val="24"/>
                <w:szCs w:val="24"/>
              </w:rPr>
              <w:t>(valor maior que)</w:t>
            </w:r>
          </w:p>
        </w:tc>
      </w:tr>
      <w:tr w:rsidR="002F1918" w:rsidRPr="005D0BC5" w:rsidTr="00CD4262">
        <w:tc>
          <w:tcPr>
            <w:tcW w:w="3119" w:type="dxa"/>
            <w:tcBorders>
              <w:left w:val="single" w:sz="4" w:space="0" w:color="000000"/>
              <w:bottom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rsidR="002F1918" w:rsidRPr="005D0BC5" w:rsidRDefault="002F1918" w:rsidP="00584E41">
            <w:pPr>
              <w:snapToGrid w:val="0"/>
              <w:jc w:val="center"/>
              <w:rPr>
                <w:b/>
                <w:sz w:val="24"/>
                <w:szCs w:val="24"/>
              </w:rPr>
            </w:pPr>
            <w:r w:rsidRPr="005D0BC5">
              <w:rPr>
                <w:b/>
                <w:sz w:val="24"/>
                <w:szCs w:val="24"/>
              </w:rPr>
              <w:t>1</w:t>
            </w:r>
          </w:p>
        </w:tc>
      </w:tr>
    </w:tbl>
    <w:p w:rsidR="002F1918" w:rsidRPr="005D0BC5" w:rsidRDefault="002F1918" w:rsidP="00584E41">
      <w:pPr>
        <w:pStyle w:val="Standard"/>
        <w:spacing w:after="0" w:line="240" w:lineRule="auto"/>
        <w:jc w:val="both"/>
        <w:rPr>
          <w:rFonts w:ascii="Times New Roman" w:hAnsi="Times New Roman"/>
          <w:sz w:val="24"/>
          <w:szCs w:val="24"/>
        </w:rPr>
      </w:pPr>
    </w:p>
    <w:p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tblPr>
      <w:tblGrid>
        <w:gridCol w:w="848"/>
        <w:gridCol w:w="2122"/>
      </w:tblGrid>
      <w:tr w:rsidR="007F5AEA" w:rsidRPr="005D0BC5" w:rsidTr="006918BC">
        <w:trPr>
          <w:cantSplit/>
        </w:trPr>
        <w:tc>
          <w:tcPr>
            <w:tcW w:w="849" w:type="dxa"/>
            <w:vMerge w:val="restart"/>
            <w:tcMar>
              <w:top w:w="0" w:type="dxa"/>
              <w:left w:w="70" w:type="dxa"/>
              <w:bottom w:w="0" w:type="dxa"/>
              <w:right w:w="70" w:type="dxa"/>
            </w:tcMar>
            <w:vAlign w:val="center"/>
            <w:hideMark/>
          </w:tcPr>
          <w:p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rsidTr="006918BC">
        <w:trPr>
          <w:cantSplit/>
        </w:trPr>
        <w:tc>
          <w:tcPr>
            <w:tcW w:w="2974"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rsidTr="006918BC">
        <w:trPr>
          <w:cantSplit/>
        </w:trPr>
        <w:tc>
          <w:tcPr>
            <w:tcW w:w="2974"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7F5AEA" w:rsidRPr="005D0BC5" w:rsidTr="006918BC">
        <w:trPr>
          <w:cantSplit/>
        </w:trPr>
        <w:tc>
          <w:tcPr>
            <w:tcW w:w="849" w:type="dxa"/>
            <w:vMerge w:val="restart"/>
            <w:tcMar>
              <w:top w:w="0" w:type="dxa"/>
              <w:left w:w="70" w:type="dxa"/>
              <w:bottom w:w="0" w:type="dxa"/>
              <w:right w:w="70" w:type="dxa"/>
            </w:tcMar>
            <w:vAlign w:val="center"/>
            <w:hideMark/>
          </w:tcPr>
          <w:p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rsidTr="006918BC">
        <w:trPr>
          <w:cantSplit/>
        </w:trPr>
        <w:tc>
          <w:tcPr>
            <w:tcW w:w="5243"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rsidTr="006918BC">
        <w:trPr>
          <w:cantSplit/>
        </w:trPr>
        <w:tc>
          <w:tcPr>
            <w:tcW w:w="5243"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7F5AEA" w:rsidRPr="005D0BC5" w:rsidTr="00A440BD">
        <w:trPr>
          <w:cantSplit/>
        </w:trPr>
        <w:tc>
          <w:tcPr>
            <w:tcW w:w="850" w:type="dxa"/>
            <w:vMerge w:val="restart"/>
            <w:tcMar>
              <w:top w:w="0" w:type="dxa"/>
              <w:left w:w="70" w:type="dxa"/>
              <w:bottom w:w="0" w:type="dxa"/>
              <w:right w:w="70" w:type="dxa"/>
            </w:tcMar>
            <w:vAlign w:val="center"/>
            <w:hideMark/>
          </w:tcPr>
          <w:p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rsidTr="00A440BD">
        <w:trPr>
          <w:cantSplit/>
        </w:trPr>
        <w:tc>
          <w:tcPr>
            <w:tcW w:w="850" w:type="dxa"/>
            <w:vMerge/>
            <w:vAlign w:val="center"/>
            <w:hideMark/>
          </w:tcPr>
          <w:p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rsidTr="00A440BD">
        <w:trPr>
          <w:cantSplit/>
        </w:trPr>
        <w:tc>
          <w:tcPr>
            <w:tcW w:w="5250" w:type="dxa"/>
            <w:gridSpan w:val="2"/>
            <w:tcMar>
              <w:top w:w="0" w:type="dxa"/>
              <w:left w:w="70" w:type="dxa"/>
              <w:bottom w:w="0" w:type="dxa"/>
              <w:right w:w="70" w:type="dxa"/>
            </w:tcMar>
            <w:vAlign w:val="center"/>
          </w:tcPr>
          <w:p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rsidR="00A440BD" w:rsidRPr="005D0BC5" w:rsidRDefault="00A440BD" w:rsidP="00584E41">
      <w:pPr>
        <w:tabs>
          <w:tab w:val="left" w:pos="-709"/>
        </w:tabs>
        <w:jc w:val="both"/>
        <w:rPr>
          <w:sz w:val="24"/>
          <w:szCs w:val="24"/>
        </w:rPr>
      </w:pPr>
      <w:r w:rsidRPr="005D0BC5">
        <w:rPr>
          <w:sz w:val="24"/>
          <w:szCs w:val="24"/>
        </w:rPr>
        <w:t>sendo:</w:t>
      </w:r>
    </w:p>
    <w:p w:rsidR="00A440BD" w:rsidRPr="005D0BC5" w:rsidRDefault="00A440BD" w:rsidP="00584E41">
      <w:pPr>
        <w:tabs>
          <w:tab w:val="left" w:pos="-709"/>
        </w:tabs>
        <w:jc w:val="both"/>
        <w:rPr>
          <w:sz w:val="24"/>
          <w:szCs w:val="24"/>
        </w:rPr>
      </w:pPr>
    </w:p>
    <w:p w:rsidR="00A440BD" w:rsidRPr="005D0BC5" w:rsidRDefault="00A440BD" w:rsidP="00CD4262">
      <w:pPr>
        <w:tabs>
          <w:tab w:val="left" w:pos="-709"/>
          <w:tab w:val="left" w:pos="567"/>
        </w:tabs>
        <w:jc w:val="both"/>
        <w:rPr>
          <w:sz w:val="24"/>
          <w:szCs w:val="24"/>
        </w:rPr>
      </w:pPr>
      <w:r w:rsidRPr="005D0BC5">
        <w:rPr>
          <w:sz w:val="24"/>
          <w:szCs w:val="24"/>
        </w:rPr>
        <w:t xml:space="preserve">AC - ativo circulante                       PC - passivo circulante                    AP - ativo permanente    </w:t>
      </w:r>
    </w:p>
    <w:p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rsidR="00342EE2" w:rsidRPr="005D0BC5" w:rsidRDefault="00342EE2" w:rsidP="00584E41">
      <w:pPr>
        <w:tabs>
          <w:tab w:val="left" w:pos="-709"/>
        </w:tabs>
        <w:jc w:val="both"/>
        <w:rPr>
          <w:b/>
          <w:sz w:val="24"/>
          <w:szCs w:val="24"/>
        </w:rPr>
      </w:pPr>
    </w:p>
    <w:p w:rsidR="002E4053" w:rsidRPr="005D0BC5" w:rsidRDefault="002E4053" w:rsidP="00CD4262">
      <w:pPr>
        <w:tabs>
          <w:tab w:val="left" w:pos="-709"/>
          <w:tab w:val="left" w:pos="709"/>
        </w:tabs>
        <w:jc w:val="both"/>
        <w:rPr>
          <w:bCs/>
          <w:sz w:val="24"/>
          <w:szCs w:val="24"/>
        </w:rPr>
      </w:pPr>
      <w:r w:rsidRPr="005D0BC5">
        <w:rPr>
          <w:bCs/>
          <w:sz w:val="24"/>
          <w:szCs w:val="24"/>
        </w:rPr>
        <w:t>b.</w:t>
      </w:r>
      <w:r w:rsidR="002F1918" w:rsidRPr="005D0BC5">
        <w:rPr>
          <w:bCs/>
          <w:sz w:val="24"/>
          <w:szCs w:val="24"/>
        </w:rPr>
        <w:t>2</w:t>
      </w:r>
      <w:r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p>
    <w:p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rsidR="00342EE2" w:rsidRPr="005D0BC5" w:rsidRDefault="003A69CF" w:rsidP="00BF6879">
      <w:pPr>
        <w:tabs>
          <w:tab w:val="left" w:pos="-709"/>
        </w:tabs>
        <w:jc w:val="both"/>
        <w:rPr>
          <w:sz w:val="24"/>
          <w:szCs w:val="24"/>
          <w:lang w:eastAsia="pt-BR"/>
        </w:rPr>
      </w:pP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rsidR="00342EE2" w:rsidRPr="005D0BC5" w:rsidRDefault="002E4053" w:rsidP="00584E41">
      <w:pPr>
        <w:tabs>
          <w:tab w:val="left" w:pos="0"/>
        </w:tabs>
        <w:jc w:val="both"/>
        <w:rPr>
          <w:sz w:val="24"/>
          <w:szCs w:val="24"/>
        </w:rPr>
      </w:pPr>
      <w:bookmarkStart w:id="35" w:name="_Hlk131083201"/>
      <w:bookmarkStart w:id="36"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rsidR="00342EE2" w:rsidRPr="005D0BC5" w:rsidRDefault="00342EE2" w:rsidP="00584E41">
      <w:pPr>
        <w:tabs>
          <w:tab w:val="left" w:pos="0"/>
        </w:tabs>
        <w:jc w:val="both"/>
        <w:rPr>
          <w:sz w:val="24"/>
          <w:szCs w:val="24"/>
        </w:rPr>
      </w:pPr>
      <w:r w:rsidRPr="005D0BC5">
        <w:rPr>
          <w:sz w:val="24"/>
          <w:szCs w:val="24"/>
        </w:rPr>
        <w:tab/>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342EE2" w:rsidRPr="005D0BC5" w:rsidRDefault="00342EE2" w:rsidP="00584E41">
      <w:pPr>
        <w:tabs>
          <w:tab w:val="left" w:pos="0"/>
        </w:tabs>
        <w:jc w:val="both"/>
        <w:rPr>
          <w:sz w:val="24"/>
          <w:szCs w:val="24"/>
        </w:rPr>
      </w:pPr>
      <w:r w:rsidRPr="005D0BC5">
        <w:rPr>
          <w:sz w:val="24"/>
          <w:szCs w:val="24"/>
        </w:rPr>
        <w:tab/>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rsidR="00342EE2" w:rsidRPr="005D0BC5" w:rsidRDefault="00342EE2" w:rsidP="00584E41">
      <w:pPr>
        <w:tabs>
          <w:tab w:val="left" w:pos="426"/>
        </w:tabs>
        <w:jc w:val="both"/>
        <w:rPr>
          <w:sz w:val="24"/>
          <w:szCs w:val="24"/>
        </w:rPr>
      </w:pPr>
      <w:r w:rsidRPr="005D0BC5">
        <w:rPr>
          <w:sz w:val="24"/>
          <w:szCs w:val="24"/>
        </w:rPr>
        <w:lastRenderedPageBreak/>
        <w:tab/>
      </w:r>
      <w:r w:rsidRPr="005D0BC5">
        <w:rPr>
          <w:sz w:val="24"/>
          <w:szCs w:val="24"/>
        </w:rPr>
        <w:tab/>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5"/>
    </w:p>
    <w:bookmarkEnd w:id="36"/>
    <w:p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rsidR="00342EE2" w:rsidRPr="005D0BC5" w:rsidRDefault="00063375" w:rsidP="00584E41">
      <w:pPr>
        <w:tabs>
          <w:tab w:val="left" w:pos="851"/>
        </w:tabs>
        <w:ind w:left="851" w:hanging="851"/>
        <w:jc w:val="both"/>
        <w:rPr>
          <w:sz w:val="24"/>
          <w:szCs w:val="24"/>
        </w:rPr>
      </w:pPr>
      <w:bookmarkStart w:id="37" w:name="_Hlk131067812"/>
      <w:bookmarkStart w:id="38"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B80F21"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B80F21" w:rsidRPr="005D0BC5">
        <w:rPr>
          <w:sz w:val="24"/>
          <w:szCs w:val="24"/>
          <w:lang w:eastAsia="pt-BR"/>
        </w:rPr>
      </w:r>
      <w:r w:rsidR="00B80F21" w:rsidRPr="005D0BC5">
        <w:rPr>
          <w:sz w:val="24"/>
          <w:szCs w:val="24"/>
          <w:lang w:eastAsia="pt-BR"/>
        </w:rPr>
        <w:fldChar w:fldCharType="separate"/>
      </w:r>
      <w:r w:rsidR="00DC63CC">
        <w:rPr>
          <w:noProof/>
          <w:sz w:val="24"/>
          <w:szCs w:val="24"/>
          <w:lang w:eastAsia="pt-BR"/>
        </w:rPr>
        <w:t>60(sessenta)</w:t>
      </w:r>
      <w:r w:rsidR="00B80F21"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342EE2" w:rsidRPr="005D0BC5">
        <w:rPr>
          <w:sz w:val="24"/>
          <w:szCs w:val="24"/>
        </w:rPr>
        <w:t>Todos os documentos expedidos pela empresa deverão estar subscritos por seu representante legal ou procurador, com identificação clara do subscritor.</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342EE2" w:rsidRPr="005D0BC5">
        <w:rPr>
          <w:sz w:val="24"/>
          <w:szCs w:val="24"/>
        </w:rPr>
        <w:t>Todo e qualquer documento apresentado em língua estrangeira deverá estar acompanhado da respectiva tradução para o idioma pátrio, feita por tradutor público juramentado.</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342EE2" w:rsidRPr="005D0BC5">
        <w:rPr>
          <w:sz w:val="24"/>
          <w:szCs w:val="24"/>
        </w:rPr>
        <w:t>Não serão aceitos documentos cujas datas e caracteres estejam ilegíveis ou rasurados de tal forma que não possam ser entendidos.</w:t>
      </w:r>
    </w:p>
    <w:p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sz w:val="24"/>
          <w:szCs w:val="24"/>
        </w:rPr>
        <w:t xml:space="preserve">quanto a sua conformidade com os solicitados e serão anexados ao processo administrativo pertinente a esta licitação. </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342EE2" w:rsidRPr="005D0BC5">
        <w:rPr>
          <w:sz w:val="24"/>
          <w:szCs w:val="24"/>
        </w:rPr>
        <w:t>Estando a documentação de habilitação da licitante vencedora em desacordo com as exigências do Edital, ela será inabilitada.</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p>
    <w:p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342EE2" w:rsidRPr="005D0BC5">
        <w:rPr>
          <w:bCs/>
          <w:sz w:val="24"/>
          <w:szCs w:val="24"/>
        </w:rPr>
        <w:t xml:space="preserve">Após a entrega dos documentos de habilitação, não será admitida a substituição ou a apresentação de novos documentos, salvo em sede de diligência para complementação de </w:t>
      </w:r>
      <w:r w:rsidR="00342EE2" w:rsidRPr="005D0BC5">
        <w:rPr>
          <w:bCs/>
          <w:sz w:val="24"/>
          <w:szCs w:val="24"/>
        </w:rPr>
        <w:lastRenderedPageBreak/>
        <w:t>informações em relação aos documentos já apresentados e desde que necessária para apurar fatos existentes à época da abertura do certame e atualização de documentos cuja validade tenha expirado após a data de recebimento das propostas.</w:t>
      </w:r>
    </w:p>
    <w:p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342EE2" w:rsidRPr="005D0BC5">
        <w:rPr>
          <w:sz w:val="24"/>
          <w:szCs w:val="24"/>
        </w:rPr>
        <w:t>considerará a proponente habilitada e vencedora do certame.</w:t>
      </w:r>
      <w:bookmarkEnd w:id="37"/>
      <w:bookmarkEnd w:id="38"/>
    </w:p>
    <w:p w:rsidR="00984133" w:rsidRPr="005D0BC5" w:rsidRDefault="00984133" w:rsidP="00584E41">
      <w:pPr>
        <w:ind w:left="2552" w:hanging="851"/>
        <w:jc w:val="both"/>
        <w:rPr>
          <w:sz w:val="24"/>
          <w:szCs w:val="24"/>
        </w:rPr>
      </w:pPr>
    </w:p>
    <w:p w:rsidR="00342EE2" w:rsidRPr="005D0BC5" w:rsidRDefault="00063375" w:rsidP="00584E41">
      <w:pPr>
        <w:autoSpaceDE w:val="0"/>
        <w:autoSpaceDN w:val="0"/>
        <w:adjustRightInd w:val="0"/>
        <w:ind w:left="851" w:hanging="851"/>
        <w:jc w:val="both"/>
        <w:rPr>
          <w:b/>
          <w:sz w:val="24"/>
          <w:szCs w:val="24"/>
        </w:rPr>
      </w:pPr>
      <w:bookmarkStart w:id="39"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rsidR="00063375" w:rsidRPr="005D0BC5" w:rsidRDefault="00063375" w:rsidP="00584E41">
      <w:pPr>
        <w:shd w:val="clear" w:color="auto" w:fill="FFFFFF"/>
        <w:tabs>
          <w:tab w:val="left" w:pos="1985"/>
        </w:tabs>
        <w:jc w:val="both"/>
        <w:textAlignment w:val="baseline"/>
        <w:rPr>
          <w:sz w:val="24"/>
          <w:szCs w:val="24"/>
        </w:rPr>
      </w:pPr>
      <w:bookmarkStart w:id="40" w:name="_Hlk134782668"/>
      <w:bookmarkStart w:id="41" w:name="_Hlk131083515"/>
      <w:r w:rsidRPr="005D0BC5">
        <w:rPr>
          <w:b/>
          <w:bCs/>
          <w:sz w:val="24"/>
          <w:szCs w:val="24"/>
        </w:rPr>
        <w:t>8</w:t>
      </w:r>
      <w:r w:rsidR="00342EE2" w:rsidRPr="005D0BC5">
        <w:rPr>
          <w:b/>
          <w:bCs/>
          <w:sz w:val="24"/>
          <w:szCs w:val="24"/>
        </w:rPr>
        <w:t>.1</w:t>
      </w:r>
      <w:bookmarkStart w:id="42" w:name="_Hlk131083412"/>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3" w:name="_Hlk131083445"/>
      <w:bookmarkEnd w:id="42"/>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bookmarkEnd w:id="43"/>
    </w:p>
    <w:p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rsidR="00063375" w:rsidRPr="005D0BC5" w:rsidRDefault="00063375" w:rsidP="00584E41">
      <w:pPr>
        <w:shd w:val="clear" w:color="auto" w:fill="FFFFFF"/>
        <w:jc w:val="both"/>
        <w:textAlignment w:val="baseline"/>
        <w:rPr>
          <w:sz w:val="24"/>
          <w:szCs w:val="24"/>
        </w:rPr>
      </w:pPr>
      <w:r w:rsidRPr="005D0BC5">
        <w:rPr>
          <w:b/>
          <w:bCs/>
          <w:sz w:val="24"/>
          <w:szCs w:val="24"/>
        </w:rPr>
        <w:t>8.5</w:t>
      </w:r>
      <w:r w:rsidR="00342EE2" w:rsidRPr="005D0BC5">
        <w:rPr>
          <w:sz w:val="24"/>
          <w:szCs w:val="24"/>
        </w:rPr>
        <w:t>Será assegurado ao licitante vista dos elementos indispensáveis à defesa de seus interesses.</w:t>
      </w:r>
    </w:p>
    <w:p w:rsidR="00063375" w:rsidRPr="005D0BC5" w:rsidRDefault="00063375" w:rsidP="00584E41">
      <w:pPr>
        <w:shd w:val="clear" w:color="auto" w:fill="FFFFFF"/>
        <w:textAlignment w:val="baseline"/>
        <w:rPr>
          <w:sz w:val="24"/>
          <w:szCs w:val="24"/>
        </w:rPr>
      </w:pPr>
      <w:r w:rsidRPr="005D0BC5">
        <w:rPr>
          <w:b/>
          <w:bCs/>
          <w:sz w:val="24"/>
          <w:szCs w:val="24"/>
        </w:rPr>
        <w:t>8.6</w:t>
      </w:r>
      <w:r w:rsidR="00342EE2" w:rsidRPr="005D0BC5">
        <w:rPr>
          <w:sz w:val="24"/>
          <w:szCs w:val="24"/>
        </w:rPr>
        <w:t>O acolhimento do recurso importará na invalidação apenas dos atos que não possam ser aproveitados.</w:t>
      </w:r>
    </w:p>
    <w:p w:rsidR="00063375" w:rsidRPr="005D0BC5" w:rsidRDefault="00063375" w:rsidP="00584E41">
      <w:pPr>
        <w:shd w:val="clear" w:color="auto" w:fill="FFFFFF"/>
        <w:jc w:val="both"/>
        <w:textAlignment w:val="baseline"/>
        <w:rPr>
          <w:sz w:val="24"/>
          <w:szCs w:val="24"/>
        </w:rPr>
      </w:pPr>
      <w:r w:rsidRPr="005D0BC5">
        <w:rPr>
          <w:b/>
          <w:bCs/>
          <w:sz w:val="24"/>
          <w:szCs w:val="24"/>
        </w:rPr>
        <w:t>8.7</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rsidR="00342EE2" w:rsidRPr="005D0BC5" w:rsidRDefault="00063375" w:rsidP="00584E41">
      <w:pPr>
        <w:shd w:val="clear" w:color="auto" w:fill="FFFFFF"/>
        <w:jc w:val="both"/>
        <w:textAlignment w:val="baseline"/>
        <w:rPr>
          <w:sz w:val="24"/>
          <w:szCs w:val="24"/>
        </w:rPr>
      </w:pPr>
      <w:r w:rsidRPr="005D0BC5">
        <w:rPr>
          <w:b/>
          <w:bCs/>
          <w:sz w:val="24"/>
          <w:szCs w:val="24"/>
        </w:rPr>
        <w:t>8.8</w:t>
      </w:r>
      <w:r w:rsidR="00342EE2" w:rsidRPr="005D0BC5">
        <w:rPr>
          <w:sz w:val="24"/>
          <w:szCs w:val="24"/>
        </w:rPr>
        <w:t>O recurso e pedido de reconsideração terão efeito suspensivo até a decisão final pela autoridade competente.</w:t>
      </w:r>
      <w:bookmarkEnd w:id="40"/>
    </w:p>
    <w:bookmarkEnd w:id="41"/>
    <w:p w:rsidR="00342EE2" w:rsidRPr="005D0BC5" w:rsidRDefault="00342EE2" w:rsidP="00584E41">
      <w:pPr>
        <w:shd w:val="clear" w:color="auto" w:fill="FFFFFF"/>
        <w:ind w:left="851" w:hanging="851"/>
        <w:textAlignment w:val="baseline"/>
        <w:rPr>
          <w:sz w:val="24"/>
          <w:szCs w:val="24"/>
        </w:rPr>
      </w:pPr>
    </w:p>
    <w:p w:rsidR="00342EE2" w:rsidRPr="005D0BC5" w:rsidRDefault="00977DE4" w:rsidP="00584E41">
      <w:pPr>
        <w:tabs>
          <w:tab w:val="left" w:pos="1134"/>
        </w:tabs>
        <w:ind w:left="851" w:hanging="851"/>
        <w:jc w:val="both"/>
        <w:rPr>
          <w:b/>
          <w:sz w:val="24"/>
          <w:szCs w:val="24"/>
        </w:rPr>
      </w:pPr>
      <w:bookmarkStart w:id="44" w:name="art4xviii"/>
      <w:bookmarkEnd w:id="44"/>
      <w:r w:rsidRPr="005D0BC5">
        <w:rPr>
          <w:b/>
          <w:sz w:val="24"/>
          <w:szCs w:val="24"/>
        </w:rPr>
        <w:t>9</w:t>
      </w:r>
      <w:r w:rsidR="00342EE2" w:rsidRPr="005D0BC5">
        <w:rPr>
          <w:b/>
          <w:sz w:val="24"/>
          <w:szCs w:val="24"/>
        </w:rPr>
        <w:t>ADJUDICAÇÃO E HOMOLOGAÇÃO</w:t>
      </w:r>
    </w:p>
    <w:p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5" w:name="_Hlk131083554"/>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5"/>
    </w:p>
    <w:bookmarkEnd w:id="39"/>
    <w:p w:rsidR="00342EE2" w:rsidRPr="005D0BC5" w:rsidRDefault="00342EE2" w:rsidP="00584E41">
      <w:pPr>
        <w:shd w:val="clear" w:color="auto" w:fill="FFFFFF"/>
        <w:suppressAutoHyphens w:val="0"/>
        <w:ind w:left="1068" w:hanging="708"/>
        <w:rPr>
          <w:sz w:val="24"/>
          <w:szCs w:val="24"/>
          <w:lang w:eastAsia="pt-BR"/>
        </w:rPr>
      </w:pPr>
    </w:p>
    <w:p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p>
    <w:p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rsidR="002E3509" w:rsidRPr="005D0BC5" w:rsidRDefault="002E3509" w:rsidP="00F6471C">
      <w:pPr>
        <w:jc w:val="both"/>
        <w:rPr>
          <w:sz w:val="24"/>
          <w:szCs w:val="24"/>
        </w:rPr>
      </w:pPr>
      <w:bookmarkStart w:id="46" w:name="_Ref114668085"/>
      <w:bookmarkStart w:id="47"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977DE4" w:rsidRPr="005D0BC5">
        <w:rPr>
          <w:sz w:val="24"/>
          <w:szCs w:val="24"/>
        </w:rPr>
        <w:t>durante o certame;</w:t>
      </w:r>
      <w:bookmarkStart w:id="48" w:name="_Ref114668108"/>
      <w:bookmarkEnd w:id="46"/>
    </w:p>
    <w:p w:rsidR="00977DE4" w:rsidRPr="005D0BC5" w:rsidRDefault="002E3509" w:rsidP="00584E41">
      <w:pPr>
        <w:jc w:val="both"/>
        <w:rPr>
          <w:sz w:val="24"/>
          <w:szCs w:val="24"/>
        </w:rPr>
      </w:pPr>
      <w:r w:rsidRPr="005D0BC5">
        <w:rPr>
          <w:b/>
          <w:bCs/>
          <w:sz w:val="24"/>
          <w:szCs w:val="24"/>
        </w:rPr>
        <w:t>10.2</w:t>
      </w:r>
      <w:r w:rsidR="00977DE4" w:rsidRPr="005D0BC5">
        <w:rPr>
          <w:sz w:val="24"/>
          <w:szCs w:val="24"/>
        </w:rPr>
        <w:t>Salvo em decorrência de fato superveniente devidamente justificado, não mantiver a proposta em especial quando:</w:t>
      </w:r>
      <w:bookmarkEnd w:id="48"/>
    </w:p>
    <w:p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9" w:name="_Ref114668139"/>
    </w:p>
    <w:p w:rsidR="00E7029F" w:rsidRPr="005D0BC5" w:rsidRDefault="00E7029F" w:rsidP="00584E41">
      <w:pPr>
        <w:jc w:val="both"/>
        <w:rPr>
          <w:sz w:val="24"/>
          <w:szCs w:val="24"/>
        </w:rPr>
      </w:pPr>
      <w:r w:rsidRPr="005D0BC5">
        <w:rPr>
          <w:b/>
          <w:bCs/>
          <w:sz w:val="24"/>
          <w:szCs w:val="24"/>
        </w:rPr>
        <w:lastRenderedPageBreak/>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9"/>
    </w:p>
    <w:p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50" w:name="_Ref114668249"/>
    </w:p>
    <w:p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50"/>
      <w:r w:rsidRPr="005D0BC5">
        <w:rPr>
          <w:sz w:val="24"/>
          <w:szCs w:val="24"/>
        </w:rPr>
        <w:t>;</w:t>
      </w:r>
      <w:bookmarkStart w:id="51" w:name="_Ref114668245"/>
    </w:p>
    <w:p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1"/>
      <w:r w:rsidRPr="005D0BC5">
        <w:rPr>
          <w:sz w:val="24"/>
          <w:szCs w:val="24"/>
        </w:rPr>
        <w:t>;</w:t>
      </w:r>
      <w:bookmarkStart w:id="52" w:name="_Ref114668247"/>
    </w:p>
    <w:p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2"/>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rsidR="00977DE4" w:rsidRPr="005D0BC5" w:rsidRDefault="00E7029F" w:rsidP="00F6471C">
      <w:pPr>
        <w:jc w:val="both"/>
        <w:rPr>
          <w:sz w:val="24"/>
          <w:szCs w:val="24"/>
        </w:rPr>
      </w:pPr>
      <w:bookmarkStart w:id="53" w:name="_Ref114668251"/>
      <w:r w:rsidRPr="005D0BC5">
        <w:rPr>
          <w:sz w:val="24"/>
          <w:szCs w:val="24"/>
        </w:rPr>
        <w:t xml:space="preserve">c) </w:t>
      </w:r>
      <w:r w:rsidR="00977DE4" w:rsidRPr="005D0BC5">
        <w:rPr>
          <w:sz w:val="24"/>
          <w:szCs w:val="24"/>
        </w:rPr>
        <w:t>praticar atos ilícitos com vistas a frustrar os objetivos da licitação</w:t>
      </w:r>
      <w:bookmarkEnd w:id="53"/>
      <w:r w:rsidR="00FB28AD" w:rsidRPr="00FB28AD">
        <w:rPr>
          <w:sz w:val="24"/>
          <w:szCs w:val="24"/>
        </w:rPr>
        <w:t>;</w:t>
      </w:r>
    </w:p>
    <w:p w:rsidR="00E7029F" w:rsidRPr="005D0BC5" w:rsidRDefault="00E7029F" w:rsidP="00F6471C">
      <w:pPr>
        <w:jc w:val="both"/>
        <w:rPr>
          <w:sz w:val="24"/>
          <w:szCs w:val="24"/>
        </w:rPr>
      </w:pPr>
      <w:bookmarkStart w:id="54"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7"/>
      <w:bookmarkEnd w:id="54"/>
    </w:p>
    <w:p w:rsidR="00977DE4" w:rsidRPr="005D0BC5" w:rsidRDefault="00E7029F" w:rsidP="00584E41">
      <w:pPr>
        <w:jc w:val="both"/>
        <w:rPr>
          <w:sz w:val="24"/>
          <w:szCs w:val="24"/>
        </w:rPr>
      </w:pPr>
      <w:r w:rsidRPr="005D0BC5">
        <w:rPr>
          <w:b/>
          <w:bCs/>
          <w:sz w:val="24"/>
          <w:szCs w:val="24"/>
        </w:rPr>
        <w:t>10.8</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rsidR="00977DE4" w:rsidRPr="005D0BC5" w:rsidRDefault="00E7029F" w:rsidP="00584E41">
      <w:pPr>
        <w:jc w:val="both"/>
        <w:rPr>
          <w:sz w:val="24"/>
          <w:szCs w:val="24"/>
        </w:rPr>
      </w:pPr>
      <w:r w:rsidRPr="005D0BC5">
        <w:rPr>
          <w:b/>
          <w:bCs/>
          <w:sz w:val="24"/>
          <w:szCs w:val="24"/>
        </w:rPr>
        <w:t>10.9</w:t>
      </w:r>
      <w:r w:rsidR="00977DE4" w:rsidRPr="005D0BC5">
        <w:rPr>
          <w:sz w:val="24"/>
          <w:szCs w:val="24"/>
        </w:rPr>
        <w:t>Na aplicação das sanções serão considerados:</w:t>
      </w:r>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rsidR="00977DE4" w:rsidRPr="005D0BC5" w:rsidRDefault="00E7029F" w:rsidP="00584E41">
      <w:pPr>
        <w:jc w:val="both"/>
        <w:rPr>
          <w:sz w:val="24"/>
          <w:szCs w:val="24"/>
        </w:rPr>
      </w:pPr>
      <w:r w:rsidRPr="005D0BC5">
        <w:rPr>
          <w:b/>
          <w:bCs/>
          <w:sz w:val="24"/>
          <w:szCs w:val="24"/>
        </w:rPr>
        <w:t>10.10</w:t>
      </w:r>
      <w:r w:rsidR="00977DE4" w:rsidRPr="005D0BC5">
        <w:rPr>
          <w:sz w:val="24"/>
          <w:szCs w:val="24"/>
        </w:rPr>
        <w:t xml:space="preserve">A multa será recolhida em percentual de 0,5% a 30% incidente sobre o valor do contrato licitado, recolhida no prazo máximo de </w:t>
      </w:r>
      <w:r w:rsidR="00B80F21"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B80F21" w:rsidRPr="005D0BC5">
        <w:rPr>
          <w:sz w:val="24"/>
          <w:szCs w:val="24"/>
          <w:lang w:eastAsia="pt-BR"/>
        </w:rPr>
      </w:r>
      <w:r w:rsidR="00B80F21" w:rsidRPr="005D0BC5">
        <w:rPr>
          <w:sz w:val="24"/>
          <w:szCs w:val="24"/>
          <w:lang w:eastAsia="pt-BR"/>
        </w:rPr>
        <w:fldChar w:fldCharType="separate"/>
      </w:r>
      <w:r w:rsidR="00DC63CC">
        <w:rPr>
          <w:noProof/>
          <w:sz w:val="24"/>
          <w:szCs w:val="24"/>
          <w:lang w:eastAsia="pt-BR"/>
        </w:rPr>
        <w:t>02</w:t>
      </w:r>
      <w:r w:rsidR="00B80F21" w:rsidRPr="005D0BC5">
        <w:rPr>
          <w:sz w:val="24"/>
          <w:szCs w:val="24"/>
          <w:lang w:eastAsia="pt-BR"/>
        </w:rPr>
        <w:fldChar w:fldCharType="end"/>
      </w:r>
      <w:r w:rsidR="0060491A">
        <w:rPr>
          <w:sz w:val="24"/>
          <w:szCs w:val="24"/>
          <w:lang w:eastAsia="pt-BR"/>
        </w:rPr>
        <w:t xml:space="preserve"> (</w:t>
      </w:r>
      <w:r w:rsidR="00B80F21"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B80F21" w:rsidRPr="005D0BC5">
        <w:rPr>
          <w:sz w:val="24"/>
          <w:szCs w:val="24"/>
          <w:lang w:eastAsia="pt-BR"/>
        </w:rPr>
      </w:r>
      <w:r w:rsidR="00B80F21" w:rsidRPr="005D0BC5">
        <w:rPr>
          <w:sz w:val="24"/>
          <w:szCs w:val="24"/>
          <w:lang w:eastAsia="pt-BR"/>
        </w:rPr>
        <w:fldChar w:fldCharType="separate"/>
      </w:r>
      <w:r w:rsidR="00DC63CC">
        <w:rPr>
          <w:noProof/>
          <w:sz w:val="24"/>
          <w:szCs w:val="24"/>
          <w:lang w:eastAsia="pt-BR"/>
        </w:rPr>
        <w:t>dois</w:t>
      </w:r>
      <w:r w:rsidR="00B80F21"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rsidR="00E7029F" w:rsidRPr="005D0BC5" w:rsidRDefault="00E7029F" w:rsidP="000A167E">
      <w:pPr>
        <w:jc w:val="both"/>
        <w:rPr>
          <w:sz w:val="24"/>
          <w:szCs w:val="24"/>
        </w:rPr>
      </w:pPr>
      <w:bookmarkStart w:id="55" w:name="_Hlk113876035"/>
      <w:r w:rsidRPr="005D0BC5">
        <w:rPr>
          <w:b/>
          <w:bCs/>
          <w:sz w:val="24"/>
          <w:szCs w:val="24"/>
        </w:rPr>
        <w:t>10.10.1</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rsidR="00E7029F" w:rsidRPr="005D0BC5" w:rsidRDefault="00E7029F" w:rsidP="000A167E">
      <w:pPr>
        <w:jc w:val="both"/>
        <w:rPr>
          <w:sz w:val="24"/>
          <w:szCs w:val="24"/>
        </w:rPr>
      </w:pPr>
      <w:r w:rsidRPr="005D0BC5">
        <w:rPr>
          <w:b/>
          <w:bCs/>
          <w:sz w:val="24"/>
          <w:szCs w:val="24"/>
        </w:rPr>
        <w:t>10.10.2</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rsidR="00E7029F" w:rsidRPr="005D0BC5" w:rsidRDefault="00E7029F" w:rsidP="00584E41">
      <w:pPr>
        <w:jc w:val="both"/>
        <w:rPr>
          <w:sz w:val="24"/>
          <w:szCs w:val="24"/>
        </w:rPr>
      </w:pPr>
      <w:r w:rsidRPr="005D0BC5">
        <w:rPr>
          <w:b/>
          <w:bCs/>
          <w:sz w:val="24"/>
          <w:szCs w:val="24"/>
        </w:rPr>
        <w:t>10.11</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rsidR="00BB4794" w:rsidRPr="005D0BC5" w:rsidRDefault="00E7029F" w:rsidP="00584E41">
      <w:pPr>
        <w:jc w:val="both"/>
        <w:rPr>
          <w:sz w:val="24"/>
          <w:szCs w:val="24"/>
        </w:rPr>
      </w:pPr>
      <w:r w:rsidRPr="005D0BC5">
        <w:rPr>
          <w:b/>
          <w:bCs/>
          <w:sz w:val="24"/>
          <w:szCs w:val="24"/>
        </w:rPr>
        <w:t>10.12</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rsidR="00BB4794" w:rsidRPr="005D0BC5" w:rsidRDefault="00BB4794" w:rsidP="00584E41">
      <w:pPr>
        <w:jc w:val="both"/>
        <w:rPr>
          <w:sz w:val="24"/>
          <w:szCs w:val="24"/>
        </w:rPr>
      </w:pPr>
      <w:r w:rsidRPr="005D0BC5">
        <w:rPr>
          <w:b/>
          <w:bCs/>
          <w:sz w:val="24"/>
          <w:szCs w:val="24"/>
        </w:rPr>
        <w:t>10.13</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B4794" w:rsidRPr="005D0BC5" w:rsidRDefault="00BB4794" w:rsidP="00584E41">
      <w:pPr>
        <w:jc w:val="both"/>
        <w:rPr>
          <w:sz w:val="24"/>
          <w:szCs w:val="24"/>
        </w:rPr>
      </w:pPr>
      <w:r w:rsidRPr="005D0BC5">
        <w:rPr>
          <w:b/>
          <w:bCs/>
          <w:sz w:val="24"/>
          <w:szCs w:val="24"/>
        </w:rPr>
        <w:lastRenderedPageBreak/>
        <w:t>10.14</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B4794" w:rsidRPr="005D0BC5" w:rsidRDefault="00BB4794" w:rsidP="00584E41">
      <w:pPr>
        <w:jc w:val="both"/>
        <w:rPr>
          <w:sz w:val="24"/>
          <w:szCs w:val="24"/>
        </w:rPr>
      </w:pPr>
      <w:r w:rsidRPr="005D0BC5">
        <w:rPr>
          <w:b/>
          <w:bCs/>
          <w:sz w:val="24"/>
          <w:szCs w:val="24"/>
        </w:rPr>
        <w:t>10.15</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B4794" w:rsidRPr="005D0BC5" w:rsidRDefault="00BB4794" w:rsidP="00584E41">
      <w:pPr>
        <w:jc w:val="both"/>
        <w:rPr>
          <w:sz w:val="24"/>
          <w:szCs w:val="24"/>
        </w:rPr>
      </w:pPr>
      <w:r w:rsidRPr="005D0BC5">
        <w:rPr>
          <w:b/>
          <w:bCs/>
          <w:sz w:val="24"/>
          <w:szCs w:val="24"/>
        </w:rPr>
        <w:t>10.16</w:t>
      </w:r>
      <w:r w:rsidR="00977DE4" w:rsidRPr="005D0BC5">
        <w:rPr>
          <w:sz w:val="24"/>
          <w:szCs w:val="24"/>
        </w:rPr>
        <w:t>O recurso e o pedido de reconsideração terão efeito suspensivo do ato ou da decisão recorrida até que sobrevenha decisão final da autoridade competente.</w:t>
      </w:r>
    </w:p>
    <w:p w:rsidR="00454CFD" w:rsidRPr="005D0BC5" w:rsidRDefault="00BB4794" w:rsidP="00584E41">
      <w:pPr>
        <w:jc w:val="both"/>
        <w:rPr>
          <w:sz w:val="24"/>
          <w:szCs w:val="24"/>
        </w:rPr>
      </w:pPr>
      <w:r w:rsidRPr="005D0BC5">
        <w:rPr>
          <w:b/>
          <w:bCs/>
          <w:sz w:val="24"/>
          <w:szCs w:val="24"/>
        </w:rPr>
        <w:t>10.17</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rsidR="00CD5068" w:rsidRPr="005D0BC5" w:rsidRDefault="00CD5068" w:rsidP="00584E41">
      <w:pPr>
        <w:jc w:val="both"/>
        <w:rPr>
          <w:b/>
          <w:bCs/>
          <w:sz w:val="24"/>
          <w:szCs w:val="24"/>
        </w:rPr>
      </w:pPr>
      <w:bookmarkStart w:id="56" w:name="_Hlk131067924"/>
    </w:p>
    <w:p w:rsidR="00C6486E" w:rsidRPr="00365F58" w:rsidRDefault="00C6486E" w:rsidP="00584E41">
      <w:pPr>
        <w:jc w:val="both"/>
        <w:rPr>
          <w:sz w:val="24"/>
          <w:szCs w:val="24"/>
        </w:rPr>
      </w:pPr>
      <w:r w:rsidRPr="00365F58">
        <w:rPr>
          <w:b/>
          <w:bCs/>
          <w:sz w:val="24"/>
          <w:szCs w:val="24"/>
        </w:rPr>
        <w:t>11</w:t>
      </w:r>
      <w:r w:rsidRPr="00365F58">
        <w:rPr>
          <w:b/>
          <w:sz w:val="24"/>
          <w:szCs w:val="24"/>
        </w:rPr>
        <w:t>CONDIÇÕES DO AJUSTE</w:t>
      </w:r>
    </w:p>
    <w:p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00C242BD" w:rsidRPr="005D0BC5">
        <w:rPr>
          <w:sz w:val="24"/>
          <w:szCs w:val="24"/>
          <w:lang w:eastAsia="pt-BR"/>
        </w:rPr>
        <w:t>No ato da assinatura, a contratada fica obrigada a apresentar:</w:t>
      </w:r>
    </w:p>
    <w:p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,convocar os licitantes remanescentes, na ordem de classificação, para a celebração do contrato nas condições propostas pelo licitante vencedor.</w:t>
      </w:r>
    </w:p>
    <w:p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6"/>
      <w:bookmarkEnd w:id="57"/>
    </w:p>
    <w:p w:rsidR="008C7E9E" w:rsidRPr="005D0BC5" w:rsidRDefault="008C7E9E" w:rsidP="00584E41">
      <w:pPr>
        <w:tabs>
          <w:tab w:val="left" w:pos="1069"/>
          <w:tab w:val="left" w:pos="1418"/>
        </w:tabs>
        <w:jc w:val="both"/>
        <w:rPr>
          <w:sz w:val="24"/>
          <w:szCs w:val="24"/>
        </w:rPr>
      </w:pPr>
    </w:p>
    <w:p w:rsidR="00217440" w:rsidRPr="005D0BC5" w:rsidRDefault="00CD5068" w:rsidP="00584E41">
      <w:pPr>
        <w:ind w:left="540" w:hanging="547"/>
        <w:jc w:val="both"/>
        <w:rPr>
          <w:b/>
          <w:bCs/>
          <w:sz w:val="24"/>
          <w:szCs w:val="24"/>
        </w:rPr>
      </w:pPr>
      <w:bookmarkStart w:id="58"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rsidR="00217440" w:rsidRPr="005D0BC5" w:rsidRDefault="00217440" w:rsidP="00584E41">
      <w:pPr>
        <w:jc w:val="both"/>
        <w:rPr>
          <w:sz w:val="24"/>
          <w:szCs w:val="24"/>
        </w:rPr>
      </w:pPr>
    </w:p>
    <w:p w:rsidR="00032261" w:rsidRPr="005D0BC5" w:rsidRDefault="00032261" w:rsidP="00032261">
      <w:pPr>
        <w:jc w:val="both"/>
        <w:rPr>
          <w:b/>
          <w:bCs/>
          <w:sz w:val="24"/>
          <w:szCs w:val="24"/>
        </w:rPr>
      </w:pPr>
      <w:bookmarkStart w:id="59" w:name="_Hlk94260831"/>
      <w:bookmarkStart w:id="60" w:name="_Hlk131068002"/>
      <w:bookmarkStart w:id="61" w:name="_Hlk94260804"/>
      <w:bookmarkEnd w:id="58"/>
      <w:r w:rsidRPr="005D0BC5">
        <w:rPr>
          <w:b/>
          <w:bCs/>
          <w:sz w:val="24"/>
          <w:szCs w:val="24"/>
        </w:rPr>
        <w:lastRenderedPageBreak/>
        <w:t>13.  PRAZOS, RECEBIMENTO DO OBJETO E PAGAMENTO</w:t>
      </w:r>
    </w:p>
    <w:p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9"/>
    <w:bookmarkEnd w:id="60"/>
    <w:bookmarkEnd w:id="61"/>
    <w:p w:rsidR="00217440" w:rsidRPr="005D0BC5" w:rsidRDefault="00217440" w:rsidP="00584E41">
      <w:pPr>
        <w:tabs>
          <w:tab w:val="left" w:pos="0"/>
        </w:tabs>
        <w:jc w:val="both"/>
        <w:rPr>
          <w:sz w:val="24"/>
          <w:szCs w:val="24"/>
        </w:rPr>
      </w:pPr>
    </w:p>
    <w:p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DÉCIMA PRIMEIRA da Minuta de Contrato.</w:t>
      </w:r>
    </w:p>
    <w:p w:rsidR="00030702" w:rsidRDefault="00030702" w:rsidP="00584E41">
      <w:pPr>
        <w:jc w:val="both"/>
        <w:rPr>
          <w:sz w:val="24"/>
          <w:szCs w:val="24"/>
        </w:rPr>
      </w:pPr>
    </w:p>
    <w:p w:rsidR="00C30333" w:rsidRPr="005E30BA" w:rsidRDefault="00C30333" w:rsidP="00C30333">
      <w:pPr>
        <w:jc w:val="both"/>
        <w:rPr>
          <w:b/>
          <w:bCs/>
          <w:sz w:val="24"/>
          <w:szCs w:val="24"/>
        </w:rPr>
      </w:pPr>
      <w:bookmarkStart w:id="64" w:name="_Hlk201819232"/>
      <w:bookmarkStart w:id="65" w:name="_Hlk165381443"/>
      <w:bookmarkStart w:id="66" w:name="_Hlk165380918"/>
      <w:bookmarkStart w:id="67" w:name="_Hlk165380490"/>
      <w:bookmarkStart w:id="68" w:name="_Hlk165383184"/>
      <w:bookmarkEnd w:id="63"/>
      <w:r w:rsidRPr="005E30BA">
        <w:rPr>
          <w:b/>
          <w:bCs/>
          <w:sz w:val="24"/>
          <w:szCs w:val="24"/>
        </w:rPr>
        <w:t>15. DO REAJUSTE</w:t>
      </w:r>
    </w:p>
    <w:p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4"/>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SR = S (I12/I0)</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SR – S</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I12 = índice INCC-DI/FGV do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I0 = índice INCC-DI/FGV do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 = saldo de contrato após medição referente ao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SR = saldo reajustado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valor do reajuste</w:t>
      </w:r>
    </w:p>
    <w:p w:rsidR="00032261" w:rsidRDefault="00032261" w:rsidP="00892EAF">
      <w:pPr>
        <w:pStyle w:val="NormalWeb"/>
        <w:spacing w:before="0" w:after="0"/>
        <w:rPr>
          <w:b/>
          <w:bCs/>
          <w:color w:val="000000"/>
        </w:rPr>
      </w:pPr>
      <w:bookmarkStart w:id="69" w:name="_Hlk162340197"/>
      <w:bookmarkStart w:id="70" w:name="_Hlk131024088"/>
      <w:bookmarkEnd w:id="65"/>
      <w:bookmarkEnd w:id="66"/>
      <w:bookmarkEnd w:id="67"/>
      <w:bookmarkEnd w:id="68"/>
    </w:p>
    <w:p w:rsidR="00032261" w:rsidRDefault="00032261" w:rsidP="00032261">
      <w:pPr>
        <w:pStyle w:val="NormalWeb"/>
        <w:spacing w:before="0" w:after="0"/>
      </w:pPr>
      <w:r w:rsidRPr="005A00F4">
        <w:rPr>
          <w:b/>
          <w:bCs/>
          <w:color w:val="000000"/>
        </w:rPr>
        <w:t>16.</w:t>
      </w:r>
      <w:r>
        <w:rPr>
          <w:b/>
          <w:bCs/>
          <w:color w:val="000000"/>
        </w:rPr>
        <w:t>SUBCONTRATAÇÃO</w:t>
      </w:r>
    </w:p>
    <w:p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00B80F21" w:rsidRPr="005D0BC5">
        <w:fldChar w:fldCharType="begin">
          <w:ffData>
            <w:name w:val="Texto1"/>
            <w:enabled/>
            <w:calcOnExit w:val="0"/>
            <w:textInput/>
          </w:ffData>
        </w:fldChar>
      </w:r>
      <w:r w:rsidRPr="005D0BC5">
        <w:instrText xml:space="preserve"> FORMTEXT </w:instrText>
      </w:r>
      <w:r w:rsidR="00B80F21" w:rsidRPr="005D0BC5">
        <w:fldChar w:fldCharType="separate"/>
      </w:r>
      <w:r w:rsidR="00DC63CC">
        <w:rPr>
          <w:noProof/>
        </w:rPr>
        <w:t>30</w:t>
      </w:r>
      <w:r w:rsidR="00B80F21" w:rsidRPr="005D0BC5">
        <w:fldChar w:fldCharType="end"/>
      </w:r>
      <w:r>
        <w:rPr>
          <w:color w:val="000000"/>
        </w:rPr>
        <w:t>% (</w:t>
      </w:r>
      <w:r w:rsidR="00B80F21" w:rsidRPr="005D0BC5">
        <w:fldChar w:fldCharType="begin">
          <w:ffData>
            <w:name w:val="Texto1"/>
            <w:enabled/>
            <w:calcOnExit w:val="0"/>
            <w:textInput/>
          </w:ffData>
        </w:fldChar>
      </w:r>
      <w:r w:rsidRPr="005D0BC5">
        <w:instrText xml:space="preserve"> FORMTEXT </w:instrText>
      </w:r>
      <w:r w:rsidR="00B80F21" w:rsidRPr="005D0BC5">
        <w:fldChar w:fldCharType="separate"/>
      </w:r>
      <w:r w:rsidR="00DC63CC">
        <w:rPr>
          <w:noProof/>
        </w:rPr>
        <w:t>trinta por cento</w:t>
      </w:r>
      <w:r w:rsidR="00B80F21" w:rsidRPr="005D0BC5">
        <w:fldChar w:fldCharType="end"/>
      </w:r>
      <w:r>
        <w:rPr>
          <w:color w:val="000000"/>
        </w:rPr>
        <w:t>) do valor total do contrato, nas seguintes condições:</w:t>
      </w:r>
    </w:p>
    <w:p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9"/>
    <w:p w:rsidR="00682BB0" w:rsidRPr="005D0BC5" w:rsidRDefault="00682BB0" w:rsidP="00584E41">
      <w:pPr>
        <w:jc w:val="both"/>
        <w:rPr>
          <w:sz w:val="24"/>
          <w:szCs w:val="24"/>
        </w:rPr>
      </w:pPr>
    </w:p>
    <w:p w:rsidR="00355B36" w:rsidRPr="001A6E80" w:rsidRDefault="00355B36" w:rsidP="00355B36">
      <w:pPr>
        <w:jc w:val="both"/>
        <w:rPr>
          <w:sz w:val="24"/>
          <w:szCs w:val="24"/>
        </w:rPr>
      </w:pPr>
      <w:bookmarkStart w:id="71" w:name="_Hlk131024325"/>
      <w:bookmarkEnd w:id="70"/>
      <w:r w:rsidRPr="001A6E80">
        <w:rPr>
          <w:b/>
          <w:bCs/>
          <w:sz w:val="24"/>
          <w:szCs w:val="24"/>
        </w:rPr>
        <w:t>17.  DISPOSIÇÕES GERAIS</w:t>
      </w:r>
    </w:p>
    <w:p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rsidR="00355B36" w:rsidRPr="001A6E80" w:rsidRDefault="00355B36" w:rsidP="00355B36">
      <w:pPr>
        <w:jc w:val="both"/>
        <w:rPr>
          <w:sz w:val="24"/>
          <w:szCs w:val="24"/>
        </w:rPr>
      </w:pPr>
      <w:r w:rsidRPr="001A6E80">
        <w:rPr>
          <w:b/>
          <w:bCs/>
          <w:sz w:val="24"/>
          <w:szCs w:val="24"/>
        </w:rPr>
        <w:lastRenderedPageBreak/>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B80F21" w:rsidRPr="005D0BC5">
        <w:fldChar w:fldCharType="begin">
          <w:ffData>
            <w:name w:val="Texto1"/>
            <w:enabled/>
            <w:calcOnExit w:val="0"/>
            <w:textInput/>
          </w:ffData>
        </w:fldChar>
      </w:r>
      <w:r w:rsidR="00783CF4" w:rsidRPr="005D0BC5">
        <w:instrText xml:space="preserve"> FORMTEXT </w:instrText>
      </w:r>
      <w:r w:rsidR="00B80F21" w:rsidRPr="005D0BC5">
        <w:fldChar w:fldCharType="separate"/>
      </w:r>
      <w:r w:rsidR="00DC63CC">
        <w:rPr>
          <w:noProof/>
        </w:rPr>
        <w:t>Astorga/Pr.</w:t>
      </w:r>
      <w:r w:rsidR="00B80F21" w:rsidRPr="005D0BC5">
        <w:fldChar w:fldCharType="end"/>
      </w:r>
      <w:r w:rsidRPr="001A6E80">
        <w:rPr>
          <w:sz w:val="24"/>
          <w:szCs w:val="24"/>
        </w:rPr>
        <w:t xml:space="preserve"> - para dirimir quaisquer controvérsias decorrentes do presente certame ou de ajuste dele decorrente.</w:t>
      </w:r>
    </w:p>
    <w:p w:rsidR="006221AE" w:rsidRDefault="006221AE" w:rsidP="00584E41">
      <w:pPr>
        <w:shd w:val="clear" w:color="auto" w:fill="FFFFFF"/>
        <w:suppressAutoHyphens w:val="0"/>
        <w:rPr>
          <w:b/>
          <w:bCs/>
          <w:sz w:val="24"/>
          <w:szCs w:val="24"/>
          <w:bdr w:val="none" w:sz="0" w:space="0" w:color="auto" w:frame="1"/>
          <w:lang w:eastAsia="pt-BR"/>
        </w:rPr>
      </w:pPr>
    </w:p>
    <w:p w:rsidR="0075561C" w:rsidRPr="005D0BC5" w:rsidRDefault="0075561C" w:rsidP="00584E41">
      <w:pPr>
        <w:shd w:val="clear" w:color="auto" w:fill="FFFFFF"/>
        <w:suppressAutoHyphens w:val="0"/>
        <w:rPr>
          <w:b/>
          <w:bCs/>
          <w:sz w:val="24"/>
          <w:szCs w:val="24"/>
          <w:lang w:eastAsia="pt-BR"/>
        </w:rPr>
      </w:pPr>
      <w:bookmarkStart w:id="72" w:name="_Hlk151647218"/>
      <w:bookmarkStart w:id="73"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004B2411" w:rsidRPr="005D0BC5">
        <w:rPr>
          <w:sz w:val="24"/>
          <w:szCs w:val="24"/>
        </w:rPr>
        <w:t>Integram este Edital, para todos os fins e efeitos, os seguintes anexos:</w:t>
      </w:r>
    </w:p>
    <w:p w:rsidR="003A16C8" w:rsidRPr="00F33E3E" w:rsidRDefault="002F1374" w:rsidP="006221AE">
      <w:pPr>
        <w:jc w:val="both"/>
        <w:rPr>
          <w:sz w:val="24"/>
          <w:szCs w:val="24"/>
        </w:rPr>
      </w:pPr>
      <w:bookmarkStart w:id="74" w:name="_Hlk134609774"/>
      <w:r w:rsidRPr="005D0BC5">
        <w:rPr>
          <w:sz w:val="24"/>
          <w:szCs w:val="24"/>
        </w:rPr>
        <w:t xml:space="preserve">ANEXO I </w:t>
      </w:r>
      <w:r w:rsidR="00162E88">
        <w:rPr>
          <w:sz w:val="24"/>
          <w:szCs w:val="24"/>
        </w:rPr>
        <w:t>-</w:t>
      </w:r>
      <w:r w:rsidR="00786C69" w:rsidRPr="005D0BC5">
        <w:rPr>
          <w:sz w:val="24"/>
          <w:szCs w:val="24"/>
        </w:rPr>
        <w:t xml:space="preserve">Minuta de Contrato de </w:t>
      </w:r>
      <w:r w:rsidR="00786C69" w:rsidRPr="00F33E3E">
        <w:rPr>
          <w:sz w:val="24"/>
          <w:szCs w:val="24"/>
        </w:rPr>
        <w:t>Empreitada</w:t>
      </w:r>
    </w:p>
    <w:p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00786C69" w:rsidRPr="00F33E3E">
        <w:rPr>
          <w:sz w:val="24"/>
          <w:szCs w:val="24"/>
        </w:rPr>
        <w:t>Modelo de Proposta de Preços</w:t>
      </w:r>
    </w:p>
    <w:p w:rsidR="00786C69" w:rsidRPr="005D0BC5" w:rsidRDefault="002F1374" w:rsidP="006221AE">
      <w:pPr>
        <w:jc w:val="both"/>
        <w:rPr>
          <w:sz w:val="24"/>
          <w:szCs w:val="24"/>
        </w:rPr>
      </w:pPr>
      <w:bookmarkStart w:id="75" w:name="_Hlk158103064"/>
      <w:r w:rsidRPr="005D0BC5">
        <w:rPr>
          <w:sz w:val="24"/>
          <w:szCs w:val="24"/>
        </w:rPr>
        <w:t>ANEXO II</w:t>
      </w:r>
      <w:r w:rsidR="00786C69" w:rsidRPr="005D0BC5">
        <w:rPr>
          <w:sz w:val="24"/>
          <w:szCs w:val="24"/>
        </w:rPr>
        <w:t>I</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rsidR="00162E88" w:rsidRPr="00162E88" w:rsidRDefault="005C532F" w:rsidP="00162E88">
      <w:pPr>
        <w:jc w:val="both"/>
        <w:rPr>
          <w:sz w:val="21"/>
          <w:szCs w:val="21"/>
        </w:rPr>
      </w:pPr>
      <w:r w:rsidRPr="005D0BC5">
        <w:rPr>
          <w:sz w:val="24"/>
          <w:szCs w:val="24"/>
        </w:rPr>
        <w:t>ANEXOI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5"/>
    <w:p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00A035F5" w:rsidRPr="005D0BC5">
        <w:rPr>
          <w:sz w:val="24"/>
          <w:szCs w:val="24"/>
        </w:rPr>
        <w:t>Atestado de Visita Técnica</w:t>
      </w:r>
    </w:p>
    <w:p w:rsidR="005C532F" w:rsidRPr="005D0BC5" w:rsidRDefault="005C532F" w:rsidP="006221AE">
      <w:pPr>
        <w:jc w:val="both"/>
        <w:rPr>
          <w:sz w:val="24"/>
          <w:szCs w:val="24"/>
        </w:rPr>
      </w:pPr>
      <w:r w:rsidRPr="005D0BC5">
        <w:rPr>
          <w:sz w:val="24"/>
          <w:szCs w:val="24"/>
        </w:rPr>
        <w:lastRenderedPageBreak/>
        <w:t>ANEXO VI</w:t>
      </w:r>
      <w:r w:rsidR="00A035F5" w:rsidRPr="005D0BC5">
        <w:rPr>
          <w:sz w:val="24"/>
          <w:szCs w:val="24"/>
        </w:rPr>
        <w:t>II</w:t>
      </w:r>
      <w:r w:rsidRPr="005D0BC5">
        <w:rPr>
          <w:sz w:val="24"/>
          <w:szCs w:val="24"/>
        </w:rPr>
        <w:t xml:space="preserve">.1 </w:t>
      </w:r>
      <w:r w:rsidR="00162E88">
        <w:rPr>
          <w:sz w:val="24"/>
          <w:szCs w:val="24"/>
        </w:rPr>
        <w:t>-</w:t>
      </w:r>
      <w:r w:rsidR="00A035F5" w:rsidRPr="005D0BC5">
        <w:rPr>
          <w:sz w:val="24"/>
          <w:szCs w:val="24"/>
        </w:rPr>
        <w:t>Declaração Formal de Dispensa de Visita Técnica</w:t>
      </w:r>
    </w:p>
    <w:p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00A035F5" w:rsidRPr="005D0BC5">
        <w:rPr>
          <w:sz w:val="24"/>
          <w:szCs w:val="24"/>
        </w:rPr>
        <w:t>Modelo de Declaração de Responsabilidade Técnica</w:t>
      </w:r>
    </w:p>
    <w:p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00162E88">
        <w:rPr>
          <w:sz w:val="24"/>
          <w:szCs w:val="24"/>
        </w:rPr>
        <w:t>-</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00162E88">
        <w:rPr>
          <w:sz w:val="24"/>
          <w:szCs w:val="24"/>
        </w:rPr>
        <w:t>-</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deMicroempresa ou Empresa de Pequeno Porte</w:t>
      </w:r>
    </w:p>
    <w:p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rsidR="00EA6A31" w:rsidRPr="00FC39AE" w:rsidRDefault="00EA6A31" w:rsidP="00EA6A31">
      <w:pPr>
        <w:jc w:val="both"/>
        <w:rPr>
          <w:sz w:val="24"/>
          <w:szCs w:val="24"/>
        </w:rPr>
      </w:pPr>
      <w:bookmarkStart w:id="76" w:name="_Hlk198626049"/>
      <w:bookmarkEnd w:id="71"/>
      <w:bookmarkEnd w:id="72"/>
      <w:r w:rsidRPr="00FC39AE">
        <w:rPr>
          <w:sz w:val="24"/>
          <w:szCs w:val="24"/>
        </w:rPr>
        <w:t>ANEXO XVI – Elementos Técnicos Instrutores:</w:t>
      </w:r>
    </w:p>
    <w:p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76"/>
    </w:p>
    <w:p w:rsidR="00436C76" w:rsidRPr="005D0BC5" w:rsidRDefault="00436C76" w:rsidP="00436C76">
      <w:pPr>
        <w:jc w:val="both"/>
        <w:rPr>
          <w:color w:val="000000"/>
          <w:sz w:val="24"/>
          <w:szCs w:val="24"/>
        </w:rPr>
      </w:pPr>
    </w:p>
    <w:bookmarkEnd w:id="73"/>
    <w:bookmarkEnd w:id="74"/>
    <w:p w:rsidR="003F47B2" w:rsidRDefault="00B80F21"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00971399"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DC63CC">
        <w:rPr>
          <w:color w:val="000000"/>
          <w:sz w:val="24"/>
          <w:szCs w:val="24"/>
        </w:rPr>
        <w:t>Astorga</w:t>
      </w:r>
      <w:r w:rsidRPr="00A91746">
        <w:rPr>
          <w:color w:val="000000"/>
          <w:sz w:val="24"/>
          <w:szCs w:val="24"/>
        </w:rPr>
        <w:fldChar w:fldCharType="end"/>
      </w:r>
      <w:r w:rsidR="00971399"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00971399"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3F47B2">
        <w:rPr>
          <w:color w:val="000000"/>
          <w:sz w:val="24"/>
          <w:szCs w:val="24"/>
        </w:rPr>
        <w:t>19</w:t>
      </w:r>
      <w:r w:rsidRPr="00A91746">
        <w:rPr>
          <w:color w:val="000000"/>
          <w:sz w:val="24"/>
          <w:szCs w:val="24"/>
        </w:rPr>
        <w:fldChar w:fldCharType="end"/>
      </w:r>
      <w:r w:rsidR="00971399"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00971399"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3F47B2">
        <w:rPr>
          <w:color w:val="000000"/>
          <w:sz w:val="24"/>
          <w:szCs w:val="24"/>
        </w:rPr>
        <w:t>fevereiro</w:t>
      </w:r>
      <w:r w:rsidRPr="00A91746">
        <w:rPr>
          <w:color w:val="000000"/>
          <w:sz w:val="24"/>
          <w:szCs w:val="24"/>
        </w:rPr>
        <w:fldChar w:fldCharType="end"/>
      </w:r>
      <w:r w:rsidR="00971399"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00971399"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3F47B2">
        <w:rPr>
          <w:color w:val="000000"/>
          <w:sz w:val="24"/>
          <w:szCs w:val="24"/>
        </w:rPr>
        <w:t>26</w:t>
      </w:r>
    </w:p>
    <w:p w:rsidR="003F47B2" w:rsidRDefault="003F47B2" w:rsidP="00971399">
      <w:pPr>
        <w:jc w:val="center"/>
        <w:rPr>
          <w:color w:val="000000"/>
          <w:sz w:val="24"/>
          <w:szCs w:val="24"/>
        </w:rPr>
      </w:pPr>
    </w:p>
    <w:p w:rsidR="003F47B2" w:rsidRDefault="003F47B2" w:rsidP="00971399">
      <w:pPr>
        <w:jc w:val="center"/>
        <w:rPr>
          <w:color w:val="000000"/>
          <w:sz w:val="24"/>
          <w:szCs w:val="24"/>
        </w:rPr>
      </w:pPr>
    </w:p>
    <w:p w:rsidR="003F47B2" w:rsidRDefault="003F47B2" w:rsidP="00971399">
      <w:pPr>
        <w:jc w:val="center"/>
        <w:rPr>
          <w:color w:val="000000"/>
          <w:sz w:val="24"/>
          <w:szCs w:val="24"/>
        </w:rPr>
      </w:pPr>
    </w:p>
    <w:p w:rsidR="003F47B2" w:rsidRDefault="003F47B2" w:rsidP="00971399">
      <w:pPr>
        <w:jc w:val="center"/>
        <w:rPr>
          <w:color w:val="000000"/>
          <w:sz w:val="24"/>
          <w:szCs w:val="24"/>
        </w:rPr>
      </w:pPr>
    </w:p>
    <w:p w:rsidR="00971399" w:rsidRDefault="00B80F21" w:rsidP="00971399">
      <w:pPr>
        <w:jc w:val="center"/>
        <w:rPr>
          <w:color w:val="000000"/>
          <w:sz w:val="24"/>
          <w:szCs w:val="24"/>
        </w:rPr>
      </w:pPr>
      <w:r w:rsidRPr="00A91746">
        <w:rPr>
          <w:color w:val="000000"/>
          <w:sz w:val="24"/>
          <w:szCs w:val="24"/>
        </w:rPr>
        <w:fldChar w:fldCharType="end"/>
      </w:r>
      <w:r w:rsidR="00971399" w:rsidRPr="00A91746">
        <w:rPr>
          <w:color w:val="000000"/>
          <w:sz w:val="24"/>
          <w:szCs w:val="24"/>
        </w:rPr>
        <w:t>.</w:t>
      </w:r>
    </w:p>
    <w:p w:rsidR="003F47B2" w:rsidRPr="003F47B2" w:rsidRDefault="00B80F21" w:rsidP="003F47B2">
      <w:pPr>
        <w:jc w:val="center"/>
        <w:rPr>
          <w:color w:val="000000"/>
          <w:sz w:val="24"/>
          <w:szCs w:val="24"/>
        </w:rPr>
      </w:pPr>
      <w:r w:rsidRPr="00A91746">
        <w:rPr>
          <w:color w:val="000000"/>
          <w:sz w:val="24"/>
          <w:szCs w:val="24"/>
        </w:rPr>
        <w:fldChar w:fldCharType="begin">
          <w:ffData>
            <w:name w:val="Texto362"/>
            <w:enabled/>
            <w:calcOnExit w:val="0"/>
            <w:textInput/>
          </w:ffData>
        </w:fldChar>
      </w:r>
      <w:r w:rsidR="00A23FDF"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3F47B2" w:rsidRPr="003F47B2">
        <w:rPr>
          <w:color w:val="000000"/>
          <w:sz w:val="24"/>
          <w:szCs w:val="24"/>
        </w:rPr>
        <w:t>Adriana Antonieta Brandolim</w:t>
      </w:r>
    </w:p>
    <w:p w:rsidR="00A23FDF" w:rsidRPr="00A91746" w:rsidRDefault="003F47B2" w:rsidP="003F47B2">
      <w:pPr>
        <w:jc w:val="center"/>
        <w:rPr>
          <w:color w:val="000000"/>
          <w:sz w:val="24"/>
          <w:szCs w:val="24"/>
        </w:rPr>
      </w:pPr>
      <w:r w:rsidRPr="003F47B2">
        <w:rPr>
          <w:color w:val="000000"/>
          <w:sz w:val="24"/>
          <w:szCs w:val="24"/>
        </w:rPr>
        <w:t xml:space="preserve">      DIRETORA DEPARTAMENTO DE LICITAÇÃO</w:t>
      </w:r>
      <w:r w:rsidR="00B80F21" w:rsidRPr="00A91746">
        <w:rPr>
          <w:color w:val="000000"/>
          <w:sz w:val="24"/>
          <w:szCs w:val="24"/>
        </w:rPr>
        <w:fldChar w:fldCharType="end"/>
      </w:r>
    </w:p>
    <w:p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rsidR="00E8724A" w:rsidRPr="005D0BC5" w:rsidRDefault="00E8724A" w:rsidP="00584E41">
      <w:pPr>
        <w:rPr>
          <w:sz w:val="24"/>
          <w:szCs w:val="24"/>
        </w:rPr>
      </w:pPr>
    </w:p>
    <w:p w:rsidR="00C24291" w:rsidRPr="005D0BC5" w:rsidRDefault="003A16C8" w:rsidP="00584E41">
      <w:pPr>
        <w:pStyle w:val="Rodap"/>
        <w:tabs>
          <w:tab w:val="clear" w:pos="4419"/>
          <w:tab w:val="clear" w:pos="8838"/>
        </w:tabs>
        <w:jc w:val="center"/>
        <w:rPr>
          <w:b/>
          <w:sz w:val="24"/>
          <w:szCs w:val="24"/>
        </w:rPr>
      </w:pPr>
      <w:bookmarkStart w:id="77" w:name="_Hlk151372084"/>
      <w:r w:rsidRPr="005D0BC5">
        <w:rPr>
          <w:b/>
          <w:sz w:val="24"/>
          <w:szCs w:val="24"/>
        </w:rPr>
        <w:t>ANEXO I</w:t>
      </w:r>
    </w:p>
    <w:p w:rsidR="003A16C8" w:rsidRPr="005D0BC5" w:rsidRDefault="003A16C8" w:rsidP="00584E41">
      <w:pPr>
        <w:pStyle w:val="Rodap"/>
        <w:tabs>
          <w:tab w:val="clear" w:pos="4419"/>
          <w:tab w:val="clear" w:pos="8838"/>
        </w:tabs>
        <w:ind w:firstLine="4111"/>
        <w:rPr>
          <w:b/>
          <w:sz w:val="24"/>
          <w:szCs w:val="24"/>
        </w:rPr>
      </w:pPr>
    </w:p>
    <w:p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B80F21"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B80F21" w:rsidRPr="005D0BC5">
        <w:rPr>
          <w:sz w:val="24"/>
          <w:szCs w:val="24"/>
        </w:rPr>
        <w:fldChar w:fldCharType="end"/>
      </w:r>
      <w:r w:rsidRPr="005D0BC5">
        <w:rPr>
          <w:b/>
          <w:sz w:val="24"/>
          <w:szCs w:val="24"/>
        </w:rPr>
        <w:t>/20</w:t>
      </w:r>
      <w:r w:rsidR="00B80F21"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B80F21" w:rsidRPr="005D0BC5">
        <w:rPr>
          <w:sz w:val="24"/>
          <w:szCs w:val="24"/>
        </w:rPr>
        <w:fldChar w:fldCharType="end"/>
      </w:r>
    </w:p>
    <w:p w:rsidR="00E8724A" w:rsidRPr="005D0BC5" w:rsidRDefault="00E8724A" w:rsidP="00584E41">
      <w:pPr>
        <w:pStyle w:val="Rodap"/>
        <w:tabs>
          <w:tab w:val="clear" w:pos="4419"/>
          <w:tab w:val="clear" w:pos="8838"/>
        </w:tabs>
        <w:ind w:firstLine="4111"/>
        <w:rPr>
          <w:sz w:val="24"/>
          <w:szCs w:val="24"/>
        </w:rPr>
      </w:pPr>
    </w:p>
    <w:p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B80F21"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B80F21" w:rsidRPr="005D0BC5">
        <w:rPr>
          <w:sz w:val="24"/>
          <w:szCs w:val="24"/>
        </w:rPr>
        <w:fldChar w:fldCharType="end"/>
      </w:r>
      <w:r w:rsidRPr="005D0BC5">
        <w:rPr>
          <w:sz w:val="24"/>
          <w:szCs w:val="24"/>
        </w:rPr>
        <w:t xml:space="preserve"> E A </w:t>
      </w:r>
      <w:r w:rsidR="00B80F21"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B80F21" w:rsidRPr="005D0BC5">
        <w:rPr>
          <w:sz w:val="24"/>
          <w:szCs w:val="24"/>
        </w:rPr>
        <w:fldChar w:fldCharType="end"/>
      </w:r>
      <w:r w:rsidRPr="005D0BC5">
        <w:rPr>
          <w:sz w:val="24"/>
          <w:szCs w:val="24"/>
        </w:rPr>
        <w:t>, NA FORMA ABAIXO:</w:t>
      </w:r>
    </w:p>
    <w:p w:rsidR="00C24291" w:rsidRPr="005D0BC5" w:rsidRDefault="00C24291"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jc w:val="both"/>
        <w:rPr>
          <w:sz w:val="24"/>
          <w:szCs w:val="24"/>
        </w:rPr>
      </w:pPr>
      <w:bookmarkStart w:id="78"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9" w:name="_Hlk131068657"/>
      <w:bookmarkEnd w:id="78"/>
    </w:p>
    <w:bookmarkEnd w:id="79"/>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PRIMEIRA - DO OBJETO</w:t>
      </w:r>
    </w:p>
    <w:p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B80F21"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B80F21"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00F12D5F" w:rsidRPr="005D0BC5">
        <w:rPr>
          <w:iCs/>
          <w:sz w:val="24"/>
          <w:szCs w:val="24"/>
        </w:rPr>
        <w:t>CONCORRÊNCIA</w:t>
      </w:r>
      <w:bookmarkStart w:id="80" w:name="_Hlk201759627"/>
      <w:r w:rsidR="00A65BD1" w:rsidRPr="007B549A">
        <w:rPr>
          <w:sz w:val="24"/>
          <w:szCs w:val="24"/>
        </w:rPr>
        <w:t>ELETRÔNICA</w:t>
      </w:r>
      <w:bookmarkEnd w:id="80"/>
      <w:r w:rsidRPr="005D0BC5">
        <w:rPr>
          <w:sz w:val="24"/>
          <w:szCs w:val="24"/>
        </w:rPr>
        <w:t>n</w:t>
      </w:r>
      <w:r w:rsidR="007F1C17" w:rsidRPr="005D0BC5">
        <w:rPr>
          <w:sz w:val="24"/>
          <w:szCs w:val="24"/>
        </w:rPr>
        <w:t xml:space="preserve">. </w:t>
      </w:r>
      <w:r w:rsidRPr="005D0BC5">
        <w:rPr>
          <w:sz w:val="24"/>
          <w:szCs w:val="24"/>
        </w:rPr>
        <w:t xml:space="preserve">º </w:t>
      </w:r>
      <w:r w:rsidR="00B80F21"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3F47B2">
        <w:rPr>
          <w:noProof/>
          <w:sz w:val="24"/>
          <w:szCs w:val="24"/>
        </w:rPr>
        <w:t>006/2026</w:t>
      </w:r>
      <w:r w:rsidR="00B80F21" w:rsidRPr="005D0BC5">
        <w:rPr>
          <w:sz w:val="24"/>
          <w:szCs w:val="24"/>
        </w:rPr>
        <w:fldChar w:fldCharType="end"/>
      </w:r>
      <w:r w:rsidR="00F12D5F" w:rsidRPr="005D0BC5">
        <w:rPr>
          <w:sz w:val="24"/>
          <w:szCs w:val="24"/>
        </w:rPr>
        <w:t>.</w:t>
      </w:r>
    </w:p>
    <w:p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p>
    <w:p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81"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1"/>
    </w:p>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SEGUNDA - DO VALOR</w:t>
      </w:r>
    </w:p>
    <w:p w:rsidR="00C24291" w:rsidRPr="008720A2" w:rsidRDefault="00923169" w:rsidP="00584E41">
      <w:pPr>
        <w:jc w:val="both"/>
        <w:rPr>
          <w:sz w:val="24"/>
          <w:szCs w:val="24"/>
        </w:rPr>
      </w:pPr>
      <w:r w:rsidRPr="005D0BC5">
        <w:rPr>
          <w:b/>
          <w:bCs/>
          <w:sz w:val="24"/>
          <w:szCs w:val="24"/>
        </w:rPr>
        <w:t>2.1</w:t>
      </w:r>
      <w:r w:rsidR="00C24291" w:rsidRPr="005D0BC5">
        <w:rPr>
          <w:sz w:val="24"/>
          <w:szCs w:val="24"/>
        </w:rPr>
        <w:t>O preço global para a execução do objeto deste Contrato</w:t>
      </w:r>
      <w:r w:rsidR="00C24291" w:rsidRPr="008720A2">
        <w:rPr>
          <w:sz w:val="24"/>
          <w:szCs w:val="24"/>
        </w:rPr>
        <w:t xml:space="preserve"> é de R$</w:t>
      </w:r>
      <w:r w:rsidR="00B80F21"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B80F21" w:rsidRPr="008720A2">
        <w:rPr>
          <w:sz w:val="24"/>
          <w:szCs w:val="24"/>
        </w:rPr>
      </w:r>
      <w:r w:rsidR="00B80F21"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B80F21" w:rsidRPr="008720A2">
        <w:rPr>
          <w:sz w:val="24"/>
          <w:szCs w:val="24"/>
        </w:rPr>
        <w:fldChar w:fldCharType="end"/>
      </w:r>
      <w:r w:rsidR="00C24291" w:rsidRPr="008720A2">
        <w:rPr>
          <w:i/>
          <w:iCs/>
          <w:sz w:val="24"/>
          <w:szCs w:val="24"/>
        </w:rPr>
        <w:t>(</w:t>
      </w:r>
      <w:r w:rsidR="00B80F21"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B80F21" w:rsidRPr="008720A2">
        <w:rPr>
          <w:sz w:val="24"/>
          <w:szCs w:val="24"/>
        </w:rPr>
      </w:r>
      <w:r w:rsidR="00B80F21"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B80F21" w:rsidRPr="008720A2">
        <w:rPr>
          <w:sz w:val="24"/>
          <w:szCs w:val="24"/>
        </w:rPr>
        <w:fldChar w:fldCharType="end"/>
      </w:r>
      <w:r w:rsidR="00C24291" w:rsidRPr="008720A2">
        <w:rPr>
          <w:i/>
          <w:iCs/>
          <w:sz w:val="24"/>
          <w:szCs w:val="24"/>
        </w:rPr>
        <w:t>)</w:t>
      </w:r>
      <w:r w:rsidR="00C24291" w:rsidRPr="008720A2">
        <w:rPr>
          <w:sz w:val="24"/>
          <w:szCs w:val="24"/>
        </w:rPr>
        <w:t>,daqui por diante denominado “VALOR CONTRATUAL”.</w:t>
      </w:r>
    </w:p>
    <w:p w:rsidR="00EC36C9" w:rsidRPr="005D0BC5" w:rsidRDefault="00EC36C9" w:rsidP="00584E41">
      <w:pPr>
        <w:jc w:val="both"/>
        <w:rPr>
          <w:sz w:val="24"/>
          <w:szCs w:val="24"/>
        </w:rPr>
      </w:pPr>
    </w:p>
    <w:p w:rsidR="00C40516" w:rsidRPr="005D0BC5" w:rsidRDefault="00C40516" w:rsidP="00C40516">
      <w:pPr>
        <w:jc w:val="both"/>
        <w:rPr>
          <w:b/>
          <w:sz w:val="24"/>
          <w:szCs w:val="24"/>
        </w:rPr>
      </w:pPr>
      <w:bookmarkStart w:id="82" w:name="_Hlk183079977"/>
      <w:r w:rsidRPr="005D0BC5">
        <w:rPr>
          <w:b/>
          <w:sz w:val="24"/>
          <w:szCs w:val="24"/>
        </w:rPr>
        <w:t>CLÁUSULA TERCEIRA - DOS RECURSOS</w:t>
      </w:r>
    </w:p>
    <w:p w:rsidR="00C669BE" w:rsidRPr="005D0BC5" w:rsidRDefault="00FB2994" w:rsidP="006A685E">
      <w:pPr>
        <w:suppressAutoHyphens w:val="0"/>
        <w:spacing w:after="160" w:line="259" w:lineRule="auto"/>
        <w:jc w:val="both"/>
        <w:rPr>
          <w:sz w:val="24"/>
          <w:szCs w:val="24"/>
        </w:rPr>
      </w:pPr>
      <w:bookmarkStart w:id="83" w:name="_Hlk183160583"/>
      <w:bookmarkEnd w:id="82"/>
      <w:r w:rsidRPr="00012E59">
        <w:rPr>
          <w:b/>
          <w:bCs/>
          <w:sz w:val="24"/>
          <w:szCs w:val="24"/>
        </w:rPr>
        <w:t>3.1</w:t>
      </w:r>
      <w:bookmarkStart w:id="84" w:name="_Hlk49349416"/>
      <w:bookmarkStart w:id="85" w:name="_Hlk88221498"/>
      <w:r w:rsidRPr="00012E59">
        <w:rPr>
          <w:sz w:val="24"/>
          <w:szCs w:val="24"/>
        </w:rPr>
        <w:t xml:space="preserve">As despesas com a execução do objeto deste contrato correrão à conta dos recursos advindos da dotação orçamentária </w:t>
      </w:r>
      <w:r w:rsidR="00B80F21" w:rsidRPr="00012E59">
        <w:rPr>
          <w:sz w:val="24"/>
          <w:szCs w:val="24"/>
        </w:rPr>
        <w:fldChar w:fldCharType="begin">
          <w:ffData>
            <w:name w:val="Texto93"/>
            <w:enabled/>
            <w:calcOnExit w:val="0"/>
            <w:textInput/>
          </w:ffData>
        </w:fldChar>
      </w:r>
      <w:bookmarkStart w:id="86" w:name="Texto93"/>
      <w:r w:rsidRPr="00012E59">
        <w:rPr>
          <w:sz w:val="24"/>
          <w:szCs w:val="24"/>
        </w:rPr>
        <w:instrText xml:space="preserve"> FORMTEXT </w:instrText>
      </w:r>
      <w:r w:rsidR="00B80F21" w:rsidRPr="00012E59">
        <w:rPr>
          <w:sz w:val="24"/>
          <w:szCs w:val="24"/>
        </w:rPr>
      </w:r>
      <w:r w:rsidR="00B80F21"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00B80F21" w:rsidRPr="00012E59">
        <w:rPr>
          <w:sz w:val="24"/>
          <w:szCs w:val="24"/>
        </w:rPr>
        <w:fldChar w:fldCharType="end"/>
      </w:r>
      <w:bookmarkEnd w:id="86"/>
      <w:r w:rsidRPr="00012E59">
        <w:rPr>
          <w:sz w:val="24"/>
          <w:szCs w:val="24"/>
        </w:rPr>
        <w:t>.</w:t>
      </w:r>
      <w:bookmarkEnd w:id="83"/>
      <w:bookmarkEnd w:id="84"/>
      <w:bookmarkEnd w:id="85"/>
    </w:p>
    <w:p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EPRORROGAÇÃO</w:t>
      </w:r>
    </w:p>
    <w:p w:rsidR="00D65DD4" w:rsidRPr="00DF6B10" w:rsidRDefault="00D65DD4" w:rsidP="00D65DD4">
      <w:pPr>
        <w:jc w:val="both"/>
        <w:rPr>
          <w:sz w:val="24"/>
          <w:szCs w:val="24"/>
        </w:rPr>
      </w:pPr>
      <w:r w:rsidRPr="00DF6B10">
        <w:rPr>
          <w:b/>
          <w:bCs/>
          <w:sz w:val="24"/>
          <w:szCs w:val="24"/>
        </w:rPr>
        <w:lastRenderedPageBreak/>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180</w:t>
      </w:r>
      <w:r w:rsidRPr="00DF6B10">
        <w:rPr>
          <w:sz w:val="24"/>
          <w:szCs w:val="24"/>
        </w:rPr>
        <w:t xml:space="preserve"> (</w:t>
      </w:r>
      <w:r w:rsidRPr="00A64E06">
        <w:rPr>
          <w:sz w:val="24"/>
          <w:szCs w:val="24"/>
        </w:rPr>
        <w:t>cento e oitenta</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p>
    <w:p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p>
    <w:p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7" w:name="art115§6"/>
      <w:bookmarkEnd w:id="87"/>
    </w:p>
    <w:p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 xml:space="preserve">providências </w:t>
      </w:r>
      <w:r w:rsidR="00093E60" w:rsidRPr="006810E5">
        <w:rPr>
          <w:sz w:val="24"/>
          <w:szCs w:val="24"/>
        </w:rPr>
        <w:lastRenderedPageBreak/>
        <w:t>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24291" w:rsidRPr="006810E5">
        <w:rPr>
          <w:sz w:val="24"/>
          <w:szCs w:val="24"/>
        </w:rPr>
        <w:tab/>
      </w:r>
    </w:p>
    <w:p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C24291" w:rsidRPr="006810E5" w:rsidRDefault="00C24291" w:rsidP="00584E41">
      <w:pPr>
        <w:jc w:val="both"/>
        <w:rPr>
          <w:b/>
          <w:sz w:val="24"/>
          <w:szCs w:val="24"/>
        </w:rPr>
      </w:pPr>
    </w:p>
    <w:p w:rsidR="00D65DD4" w:rsidRPr="006F60C1" w:rsidRDefault="00D65DD4" w:rsidP="00D65DD4">
      <w:pPr>
        <w:jc w:val="both"/>
        <w:rPr>
          <w:b/>
          <w:sz w:val="24"/>
          <w:szCs w:val="24"/>
        </w:rPr>
      </w:pPr>
      <w:r w:rsidRPr="006F60C1">
        <w:rPr>
          <w:b/>
          <w:sz w:val="24"/>
          <w:szCs w:val="24"/>
        </w:rPr>
        <w:t xml:space="preserve">CLÁUSULA QUINTA - DA VIGÊNCIA </w:t>
      </w:r>
    </w:p>
    <w:p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360</w:t>
      </w:r>
      <w:r w:rsidRPr="006F60C1">
        <w:rPr>
          <w:sz w:val="24"/>
          <w:szCs w:val="24"/>
        </w:rPr>
        <w:t xml:space="preserve"> (</w:t>
      </w:r>
      <w:r>
        <w:rPr>
          <w:sz w:val="24"/>
        </w:rPr>
        <w:t>trezentos e sessenta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Pr="005D0BC5">
        <w:rPr>
          <w:rFonts w:ascii="Times New Roman" w:hAnsi="Times New Roman" w:cs="Times New Roman"/>
          <w:color w:val="000000"/>
          <w:sz w:val="24"/>
          <w:szCs w:val="24"/>
        </w:rPr>
        <w:t>Quando a não conclusão decorrer de culpa do contratado:</w:t>
      </w:r>
    </w:p>
    <w:p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Pr="00D50FF3">
        <w:rPr>
          <w:rFonts w:ascii="Times New Roman" w:eastAsia="Times New Roman" w:hAnsi="Times New Roman"/>
          <w:color w:val="000000"/>
          <w:sz w:val="23"/>
          <w:szCs w:val="23"/>
        </w:rPr>
        <w:t>o contratado será constituído em mora, aplicáveis a ele as respectivas sanções administrativas;</w:t>
      </w:r>
    </w:p>
    <w:p w:rsidR="00DB6BB4" w:rsidRPr="005D0BC5" w:rsidRDefault="00DB6BB4" w:rsidP="00D50FF3">
      <w:pPr>
        <w:pStyle w:val="Textbody"/>
        <w:spacing w:after="0" w:line="240" w:lineRule="auto"/>
        <w:jc w:val="both"/>
        <w:rPr>
          <w:rFonts w:ascii="Times New Roman" w:hAnsi="Times New Roman"/>
          <w:sz w:val="24"/>
          <w:szCs w:val="24"/>
        </w:rPr>
      </w:pPr>
      <w:bookmarkStart w:id="88" w:name="art111pii11"/>
      <w:bookmarkEnd w:id="88"/>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rsidR="004F2130" w:rsidRPr="005D0BC5" w:rsidRDefault="004F2130" w:rsidP="00584E41">
      <w:pPr>
        <w:jc w:val="both"/>
        <w:rPr>
          <w:b/>
          <w:sz w:val="24"/>
          <w:szCs w:val="24"/>
        </w:rPr>
      </w:pPr>
    </w:p>
    <w:p w:rsidR="00EF7E18" w:rsidRPr="00EF7E18" w:rsidRDefault="00EF7E18" w:rsidP="00EF7E18">
      <w:pPr>
        <w:jc w:val="both"/>
        <w:rPr>
          <w:b/>
          <w:sz w:val="24"/>
          <w:szCs w:val="24"/>
        </w:rPr>
      </w:pPr>
      <w:r w:rsidRPr="00EF7E18">
        <w:rPr>
          <w:b/>
          <w:sz w:val="24"/>
          <w:szCs w:val="24"/>
        </w:rPr>
        <w:t>CLÁUSULA SEXTA - DAS OBRIGAÇÕES DA CONTRATADA</w:t>
      </w:r>
    </w:p>
    <w:p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rsidR="00EF7E18" w:rsidRPr="00EF7E18" w:rsidRDefault="00EF7E18" w:rsidP="00EF7E18">
      <w:pPr>
        <w:numPr>
          <w:ilvl w:val="0"/>
          <w:numId w:val="3"/>
        </w:numPr>
        <w:ind w:left="0" w:firstLine="0"/>
        <w:jc w:val="both"/>
        <w:rPr>
          <w:sz w:val="24"/>
          <w:szCs w:val="24"/>
        </w:rPr>
      </w:pPr>
      <w:bookmarkStart w:id="89" w:name="_Hlk12889813"/>
      <w:bookmarkStart w:id="90" w:name="_Hlk12624185"/>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9"/>
      <w:r w:rsidRPr="00EF7E18">
        <w:rPr>
          <w:sz w:val="24"/>
          <w:szCs w:val="24"/>
        </w:rPr>
        <w:t>;</w:t>
      </w:r>
    </w:p>
    <w:bookmarkEnd w:id="90"/>
    <w:p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rsidR="00EF7E18" w:rsidRPr="00EF7E18" w:rsidRDefault="00EF7E18" w:rsidP="00EF7E18">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w:t>
      </w:r>
      <w:r w:rsidRPr="00EF7E18">
        <w:rPr>
          <w:sz w:val="24"/>
          <w:szCs w:val="24"/>
        </w:rPr>
        <w:lastRenderedPageBreak/>
        <w:t>ponto duvidoso do objeto, se responsabilizando inteiramente pela apresentação da planilha de serviços para uma proposta de preços completa e satisfatória;</w:t>
      </w:r>
    </w:p>
    <w:p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rsidR="00EF7E18" w:rsidRPr="00EF7E18" w:rsidRDefault="00EA6A31" w:rsidP="00EF7E18">
      <w:pPr>
        <w:jc w:val="both"/>
        <w:rPr>
          <w:sz w:val="24"/>
          <w:szCs w:val="24"/>
        </w:rPr>
      </w:pPr>
      <w:bookmarkStart w:id="91" w:name="_Hlk198626006"/>
      <w:bookmarkStart w:id="92"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91"/>
    </w:p>
    <w:bookmarkEnd w:id="92"/>
    <w:p w:rsidR="00EF7E18" w:rsidRPr="00EF7E18" w:rsidRDefault="00EF7E18" w:rsidP="00EF7E18">
      <w:pPr>
        <w:jc w:val="both"/>
        <w:rPr>
          <w:sz w:val="24"/>
          <w:szCs w:val="24"/>
        </w:rPr>
      </w:pPr>
      <w:r w:rsidRPr="00EF7E18">
        <w:rPr>
          <w:sz w:val="24"/>
          <w:szCs w:val="24"/>
        </w:rPr>
        <w:t>q) providenciar a imediata baixa da ART ou RRT, em caso de extinção contratual;</w:t>
      </w:r>
    </w:p>
    <w:p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rsidR="0067062B" w:rsidRPr="00EF7E18" w:rsidRDefault="0067062B" w:rsidP="00EF7E18">
      <w:pPr>
        <w:jc w:val="both"/>
        <w:rPr>
          <w:sz w:val="24"/>
          <w:szCs w:val="24"/>
        </w:rPr>
      </w:pPr>
    </w:p>
    <w:p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rsidR="004D5A5C" w:rsidRPr="005D0BC5" w:rsidRDefault="00EF7E18" w:rsidP="00EF7E18">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rsidR="004D5A5C" w:rsidRPr="005D0BC5" w:rsidRDefault="004D5A5C" w:rsidP="00584E41">
      <w:pPr>
        <w:jc w:val="both"/>
        <w:rPr>
          <w:b/>
          <w:sz w:val="24"/>
          <w:szCs w:val="24"/>
        </w:rPr>
      </w:pPr>
    </w:p>
    <w:p w:rsidR="00C24291" w:rsidRPr="005D0BC5" w:rsidRDefault="00C24291" w:rsidP="00584E41">
      <w:pPr>
        <w:jc w:val="both"/>
        <w:rPr>
          <w:b/>
          <w:sz w:val="24"/>
          <w:szCs w:val="24"/>
        </w:rPr>
      </w:pPr>
      <w:r w:rsidRPr="005D0BC5">
        <w:rPr>
          <w:b/>
          <w:sz w:val="24"/>
          <w:szCs w:val="24"/>
        </w:rPr>
        <w:lastRenderedPageBreak/>
        <w:t>CLÁUSULA SÉTIMA - DAS OBRIGAÇÕES DO CONTRATANTE</w:t>
      </w:r>
    </w:p>
    <w:p w:rsidR="00C24291" w:rsidRPr="005D0BC5" w:rsidRDefault="00A96DD3" w:rsidP="00584E41">
      <w:pPr>
        <w:jc w:val="both"/>
        <w:rPr>
          <w:sz w:val="24"/>
          <w:szCs w:val="24"/>
        </w:rPr>
      </w:pPr>
      <w:r w:rsidRPr="005D0BC5">
        <w:rPr>
          <w:b/>
          <w:bCs/>
          <w:sz w:val="24"/>
          <w:szCs w:val="24"/>
        </w:rPr>
        <w:t>7.1</w:t>
      </w:r>
      <w:r w:rsidR="00C24291" w:rsidRPr="005D0BC5">
        <w:rPr>
          <w:sz w:val="24"/>
          <w:szCs w:val="24"/>
        </w:rPr>
        <w:t>O CONTRATANTE se obriga a:</w:t>
      </w:r>
    </w:p>
    <w:p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rsidR="00483B61" w:rsidRPr="005D0BC5" w:rsidRDefault="00483B61" w:rsidP="00D50FF3">
      <w:pPr>
        <w:jc w:val="both"/>
        <w:rPr>
          <w:sz w:val="24"/>
          <w:szCs w:val="24"/>
        </w:rPr>
      </w:pPr>
      <w:r w:rsidRPr="005D0BC5">
        <w:rPr>
          <w:sz w:val="24"/>
          <w:szCs w:val="24"/>
        </w:rPr>
        <w:t>d) efetuar os pagamentos devidos à CONTRATADA, na forma estabelecida neste Contrato;</w:t>
      </w:r>
    </w:p>
    <w:p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p>
    <w:p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rsidR="008C21B1" w:rsidRPr="005D0BC5" w:rsidRDefault="008C21B1" w:rsidP="00584E41">
      <w:pPr>
        <w:jc w:val="both"/>
        <w:rPr>
          <w:sz w:val="24"/>
          <w:szCs w:val="24"/>
        </w:rPr>
      </w:pPr>
    </w:p>
    <w:p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3"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bookmarkStart w:id="94"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3"/>
      <w:bookmarkEnd w:id="94"/>
    </w:p>
    <w:p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bookmarkStart w:id="95"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5"/>
    </w:p>
    <w:p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0B6716" w:rsidRPr="008B54AB" w:rsidRDefault="000B6716" w:rsidP="000B6716">
      <w:pPr>
        <w:tabs>
          <w:tab w:val="left" w:pos="0"/>
        </w:tabs>
        <w:jc w:val="both"/>
        <w:rPr>
          <w:sz w:val="24"/>
          <w:szCs w:val="24"/>
        </w:rPr>
      </w:pPr>
      <w:r w:rsidRPr="002C7CE8">
        <w:rPr>
          <w:b/>
          <w:bCs/>
          <w:sz w:val="24"/>
          <w:szCs w:val="24"/>
        </w:rPr>
        <w:lastRenderedPageBreak/>
        <w:t>b)</w:t>
      </w:r>
      <w:r w:rsidRPr="008B54AB">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rsidR="003F5E83" w:rsidRPr="005D0BC5" w:rsidRDefault="003F5E83" w:rsidP="00D50FF3">
      <w:pPr>
        <w:jc w:val="both"/>
        <w:rPr>
          <w:rFonts w:eastAsia="Arial Unicode MS"/>
          <w:sz w:val="24"/>
          <w:szCs w:val="24"/>
        </w:rPr>
      </w:pPr>
      <w:r w:rsidRPr="005D0BC5">
        <w:rPr>
          <w:b/>
          <w:bCs/>
          <w:sz w:val="24"/>
          <w:szCs w:val="24"/>
        </w:rPr>
        <w:t>d)</w:t>
      </w:r>
      <w:bookmarkStart w:id="96" w:name="_Hlk136955869"/>
      <w:r w:rsidRPr="005D0BC5">
        <w:rPr>
          <w:sz w:val="24"/>
          <w:szCs w:val="24"/>
        </w:rPr>
        <w:t>cópia da folha de pagamento dos empregados da obra contratada</w:t>
      </w:r>
      <w:bookmarkEnd w:id="96"/>
      <w:r w:rsidRPr="005D0BC5">
        <w:rPr>
          <w:sz w:val="24"/>
          <w:szCs w:val="24"/>
        </w:rPr>
        <w:t>;</w:t>
      </w:r>
    </w:p>
    <w:p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hAnsi="Times New Roman"/>
          <w:sz w:val="24"/>
          <w:szCs w:val="24"/>
        </w:rPr>
        <w:t>quando necessário, do AS BUILT da obra.</w:t>
      </w:r>
    </w:p>
    <w:p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bookmarkStart w:id="97" w:name="_Hlk68877889"/>
      <w:r w:rsidR="00612EFF" w:rsidRPr="005D0BC5">
        <w:rPr>
          <w:sz w:val="24"/>
          <w:szCs w:val="24"/>
        </w:rPr>
        <w:t xml:space="preserve">O faturamento deverá ser efetuado em nome do Município de </w:t>
      </w:r>
      <w:r w:rsidR="00B80F21"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B80F21" w:rsidRPr="005D0BC5">
        <w:rPr>
          <w:sz w:val="24"/>
          <w:szCs w:val="24"/>
        </w:rPr>
        <w:fldChar w:fldCharType="end"/>
      </w:r>
      <w:r w:rsidR="00612EFF" w:rsidRPr="005D0BC5">
        <w:rPr>
          <w:sz w:val="24"/>
          <w:szCs w:val="24"/>
        </w:rPr>
        <w:t xml:space="preserve"> – CNPJ n. º </w:t>
      </w:r>
      <w:r w:rsidR="00B80F21"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B80F21" w:rsidRPr="005D0BC5">
        <w:rPr>
          <w:sz w:val="24"/>
          <w:szCs w:val="24"/>
        </w:rPr>
        <w:fldChar w:fldCharType="end"/>
      </w:r>
      <w:bookmarkEnd w:id="97"/>
    </w:p>
    <w:p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 xml:space="preserve">Caso a liberação do pagamento não ocorra em até 15 (quinze) dias após a recepção do </w:t>
      </w:r>
      <w:r w:rsidRPr="005D0BC5">
        <w:rPr>
          <w:rFonts w:ascii="Times New Roman" w:hAnsi="Times New Roman" w:cs="Times New Roman"/>
          <w:sz w:val="24"/>
          <w:szCs w:val="24"/>
          <w:shd w:val="clear" w:color="auto" w:fill="FFFFFF"/>
          <w:lang w:eastAsia="pt-BR"/>
        </w:rPr>
        <w:lastRenderedPageBreak/>
        <w:t>recurso pelo CONTRATANTE, este incorrerá em multa, no montante de 0,5 % (zero vírgula cinco por cento) ao mês do valor da fatura, limitado a 90 (noventa) dias.</w:t>
      </w:r>
    </w:p>
    <w:p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p>
    <w:p w:rsidR="00E36368" w:rsidRPr="005D0BC5" w:rsidRDefault="00E36368" w:rsidP="00584E41">
      <w:pPr>
        <w:jc w:val="both"/>
        <w:rPr>
          <w:b/>
          <w:bCs/>
          <w:sz w:val="24"/>
          <w:szCs w:val="24"/>
        </w:rPr>
      </w:pPr>
    </w:p>
    <w:p w:rsidR="00004ECB" w:rsidRPr="005E30BA" w:rsidRDefault="00004ECB" w:rsidP="00004ECB">
      <w:pPr>
        <w:jc w:val="both"/>
        <w:rPr>
          <w:b/>
          <w:sz w:val="24"/>
          <w:szCs w:val="24"/>
        </w:rPr>
      </w:pPr>
      <w:bookmarkStart w:id="98" w:name="_Hlk165375284"/>
      <w:r w:rsidRPr="005E30BA">
        <w:rPr>
          <w:b/>
          <w:sz w:val="24"/>
          <w:szCs w:val="24"/>
        </w:rPr>
        <w:t>CLÁUSULA NONA – DO REAJUSTAMENTO DE PREÇOS</w:t>
      </w:r>
    </w:p>
    <w:p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00B80F21" w:rsidRPr="005D0BC5">
        <w:rPr>
          <w:sz w:val="24"/>
          <w:szCs w:val="24"/>
        </w:rPr>
        <w:fldChar w:fldCharType="begin">
          <w:ffData>
            <w:name w:val="Texto1"/>
            <w:enabled/>
            <w:calcOnExit w:val="0"/>
            <w:textInput/>
          </w:ffData>
        </w:fldChar>
      </w:r>
      <w:r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00B80F21"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rsidR="00004ECB" w:rsidRPr="005E30BA" w:rsidRDefault="00A65BD1" w:rsidP="00004ECB">
      <w:pPr>
        <w:shd w:val="clear" w:color="auto" w:fill="FFFFFF"/>
        <w:autoSpaceDN w:val="0"/>
        <w:jc w:val="both"/>
        <w:rPr>
          <w:sz w:val="24"/>
          <w:szCs w:val="24"/>
          <w:lang w:eastAsia="zh-CN"/>
        </w:rPr>
      </w:pPr>
      <w:bookmarkStart w:id="99"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9"/>
    </w:p>
    <w:p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lastRenderedPageBreak/>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rsidR="00004ECB" w:rsidRPr="005E30BA" w:rsidRDefault="00004ECB" w:rsidP="00004ECB">
      <w:pPr>
        <w:shd w:val="clear" w:color="auto" w:fill="FFFFFF"/>
        <w:autoSpaceDN w:val="0"/>
        <w:jc w:val="both"/>
        <w:rPr>
          <w:sz w:val="24"/>
          <w:szCs w:val="24"/>
          <w:lang w:eastAsia="zh-CN"/>
        </w:rPr>
      </w:pPr>
    </w:p>
    <w:p w:rsidR="00004ECB" w:rsidRPr="005E30BA" w:rsidRDefault="00004ECB" w:rsidP="00004ECB">
      <w:pPr>
        <w:rPr>
          <w:sz w:val="24"/>
          <w:szCs w:val="24"/>
          <w:lang w:eastAsia="en-US"/>
        </w:rPr>
      </w:pPr>
      <w:r w:rsidRPr="005E30BA">
        <w:rPr>
          <w:sz w:val="24"/>
          <w:szCs w:val="24"/>
        </w:rPr>
        <w:t>SR = S (I12/I0)</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SR – S</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I12 = índice INCC-DI/FGV do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I0 = índice INCC-DI/FGV do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 = saldo de contrato após medição referente ao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SR = saldo reajustado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valor do reajuste</w:t>
      </w:r>
    </w:p>
    <w:p w:rsidR="00004ECB" w:rsidRPr="005E30BA" w:rsidRDefault="00004ECB" w:rsidP="00004ECB">
      <w:pPr>
        <w:rPr>
          <w:sz w:val="24"/>
          <w:szCs w:val="24"/>
        </w:rPr>
      </w:pPr>
    </w:p>
    <w:p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8"/>
    <w:p w:rsidR="00004ECB" w:rsidRPr="005E30BA" w:rsidRDefault="00004ECB" w:rsidP="00004ECB">
      <w:pPr>
        <w:rPr>
          <w:color w:val="000000"/>
          <w:sz w:val="24"/>
          <w:szCs w:val="24"/>
        </w:rPr>
      </w:pPr>
    </w:p>
    <w:p w:rsidR="00622AD1" w:rsidRPr="00B225B5" w:rsidRDefault="00622AD1" w:rsidP="00622AD1">
      <w:pPr>
        <w:jc w:val="both"/>
        <w:rPr>
          <w:b/>
          <w:sz w:val="24"/>
          <w:szCs w:val="24"/>
        </w:rPr>
      </w:pPr>
      <w:r w:rsidRPr="00B225B5">
        <w:rPr>
          <w:b/>
          <w:sz w:val="24"/>
          <w:szCs w:val="24"/>
        </w:rPr>
        <w:t>CLÁUSULA DÉCIMA - DA GARANTIA DE EXECUÇÃO E GARANTIA ADICIONAL</w:t>
      </w:r>
    </w:p>
    <w:p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w:t>
      </w:r>
      <w:r w:rsidRPr="00B225B5">
        <w:rPr>
          <w:sz w:val="24"/>
          <w:szCs w:val="24"/>
        </w:rPr>
        <w:lastRenderedPageBreak/>
        <w:t>desejar. Se ocorrer a prorrogação dos prazos contratuais deverá ser providenciada a renovação da garantia contemplando o novo período.</w:t>
      </w:r>
    </w:p>
    <w:p w:rsidR="00622AD1" w:rsidRPr="00B225B5" w:rsidRDefault="00622AD1" w:rsidP="00622AD1">
      <w:pPr>
        <w:jc w:val="both"/>
        <w:rPr>
          <w:b/>
          <w:sz w:val="24"/>
          <w:szCs w:val="24"/>
        </w:rPr>
      </w:pPr>
      <w:r w:rsidRPr="00B225B5">
        <w:rPr>
          <w:b/>
          <w:sz w:val="24"/>
          <w:szCs w:val="24"/>
        </w:rPr>
        <w:t>10.</w:t>
      </w:r>
      <w:r>
        <w:rPr>
          <w:b/>
          <w:sz w:val="24"/>
          <w:szCs w:val="24"/>
        </w:rPr>
        <w:t>6</w:t>
      </w:r>
      <w:r w:rsidRPr="00B225B5">
        <w:rPr>
          <w:sz w:val="24"/>
          <w:szCs w:val="24"/>
        </w:rPr>
        <w:t>A devolução da garantia de execução e da garantia adicional, quando for o caso, ou o valor que dela restar, dar-se-á mediante a apresentação de:</w:t>
      </w:r>
    </w:p>
    <w:p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rsidR="00622AD1" w:rsidRPr="005D0BC5" w:rsidRDefault="00622AD1" w:rsidP="00622AD1">
      <w:pPr>
        <w:jc w:val="both"/>
        <w:rPr>
          <w:b/>
          <w:sz w:val="24"/>
          <w:szCs w:val="24"/>
        </w:rPr>
      </w:pPr>
      <w:r w:rsidRPr="00B225B5">
        <w:rPr>
          <w:b/>
          <w:sz w:val="24"/>
          <w:szCs w:val="24"/>
        </w:rPr>
        <w:t>10.</w:t>
      </w:r>
      <w:r>
        <w:rPr>
          <w:b/>
          <w:sz w:val="24"/>
          <w:szCs w:val="24"/>
        </w:rPr>
        <w:t>7</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rsidR="00622AD1" w:rsidRDefault="00622AD1" w:rsidP="00622AD1">
      <w:pPr>
        <w:jc w:val="both"/>
        <w:rPr>
          <w:b/>
          <w:sz w:val="24"/>
          <w:szCs w:val="24"/>
        </w:rPr>
      </w:pPr>
    </w:p>
    <w:p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rsidR="002B22F0" w:rsidRPr="00B1359E" w:rsidRDefault="002B22F0" w:rsidP="002B22F0">
      <w:pPr>
        <w:jc w:val="both"/>
        <w:rPr>
          <w:sz w:val="24"/>
          <w:szCs w:val="24"/>
        </w:rPr>
      </w:pPr>
      <w:bookmarkStart w:id="100" w:name="_Hlk210831564"/>
      <w:r w:rsidRPr="00CD1437">
        <w:rPr>
          <w:b/>
          <w:sz w:val="24"/>
          <w:szCs w:val="24"/>
        </w:rPr>
        <w:t>11.3.</w:t>
      </w:r>
      <w:r w:rsidRPr="00CD1437">
        <w:rPr>
          <w:bCs/>
          <w:sz w:val="24"/>
          <w:szCs w:val="24"/>
        </w:rPr>
        <w:t xml:space="preserve">  A parte Contratante </w:t>
      </w:r>
      <w:bookmarkEnd w:id="100"/>
      <w:r w:rsidRPr="00CD1437">
        <w:rPr>
          <w:bCs/>
          <w:sz w:val="24"/>
          <w:szCs w:val="24"/>
        </w:rPr>
        <w:t>deverá responder ao pedido de restabelecimento do equilíbrio econômico-financeiro no prazo máximo de</w:t>
      </w:r>
      <w:r w:rsidR="00B80F21" w:rsidRPr="005D0BC5">
        <w:rPr>
          <w:sz w:val="24"/>
          <w:szCs w:val="24"/>
        </w:rPr>
        <w:fldChar w:fldCharType="begin">
          <w:ffData>
            <w:name w:val="Texto1"/>
            <w:enabled/>
            <w:calcOnExit w:val="0"/>
            <w:textInput/>
          </w:ffData>
        </w:fldChar>
      </w:r>
      <w:r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00B80F21" w:rsidRPr="005D0BC5">
        <w:rPr>
          <w:sz w:val="24"/>
          <w:szCs w:val="24"/>
        </w:rPr>
        <w:fldChar w:fldCharType="end"/>
      </w:r>
      <w:r w:rsidRPr="00CD1437">
        <w:rPr>
          <w:bCs/>
          <w:sz w:val="24"/>
          <w:szCs w:val="24"/>
        </w:rPr>
        <w:t>dias corridos, contados a partir do recebimento do pedido formal e da documentação completa.</w:t>
      </w:r>
    </w:p>
    <w:p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rsidR="00622AD1" w:rsidRPr="005D0BC5" w:rsidRDefault="00622AD1" w:rsidP="00622AD1">
      <w:pPr>
        <w:jc w:val="both"/>
        <w:rPr>
          <w:b/>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sz w:val="24"/>
          <w:szCs w:val="24"/>
        </w:rPr>
        <w:t>O fiscal e gestor do contrato serão indicados pelo CONTRATANTE, dentre engenheiros e/ou arquitetos e servidor, respectivamente, ambos capacitados para exercerem essas funções.</w:t>
      </w:r>
    </w:p>
    <w:p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sz w:val="24"/>
          <w:szCs w:val="24"/>
        </w:rPr>
        <w:t xml:space="preserve">Caberá a gestão do contrato à/ao Sr. (a) </w:t>
      </w:r>
      <w:r w:rsidR="00B80F21"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B80F21" w:rsidRPr="005D0BC5">
        <w:rPr>
          <w:sz w:val="24"/>
          <w:szCs w:val="24"/>
          <w:lang w:eastAsia="pt-BR"/>
        </w:rPr>
      </w:r>
      <w:r w:rsidR="00B80F21" w:rsidRPr="005D0BC5">
        <w:rPr>
          <w:sz w:val="24"/>
          <w:szCs w:val="24"/>
          <w:lang w:eastAsia="pt-BR"/>
        </w:rPr>
        <w:fldChar w:fldCharType="separate"/>
      </w:r>
      <w:r>
        <w:rPr>
          <w:noProof/>
          <w:sz w:val="24"/>
          <w:szCs w:val="24"/>
          <w:lang w:eastAsia="pt-BR"/>
        </w:rPr>
        <w:t>(inserir o nome do gestor)</w:t>
      </w:r>
      <w:r w:rsidR="00B80F21" w:rsidRPr="005D0BC5">
        <w:rPr>
          <w:sz w:val="24"/>
          <w:szCs w:val="24"/>
          <w:lang w:eastAsia="pt-BR"/>
        </w:rPr>
        <w:fldChar w:fldCharType="end"/>
      </w:r>
      <w:r w:rsidRPr="005D0BC5">
        <w:rPr>
          <w:sz w:val="24"/>
          <w:szCs w:val="24"/>
        </w:rPr>
        <w:t>, a quem compete as ações necessárias ao fiel cumprimento das condições estipuladas neste contrato e ainda:</w:t>
      </w:r>
    </w:p>
    <w:p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rsidR="00622AD1" w:rsidRPr="005D0BC5" w:rsidRDefault="00622AD1" w:rsidP="00622AD1">
      <w:pPr>
        <w:jc w:val="both"/>
        <w:rPr>
          <w:sz w:val="24"/>
          <w:szCs w:val="24"/>
        </w:rPr>
      </w:pPr>
      <w:r w:rsidRPr="005D0BC5">
        <w:rPr>
          <w:sz w:val="24"/>
          <w:szCs w:val="24"/>
        </w:rPr>
        <w:t>d) propor medidas que melhorem a execução do contrato.</w:t>
      </w:r>
    </w:p>
    <w:p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00B80F21" w:rsidRPr="005D0BC5">
        <w:rPr>
          <w:sz w:val="24"/>
          <w:szCs w:val="24"/>
        </w:rPr>
        <w:fldChar w:fldCharType="begin">
          <w:ffData>
            <w:name w:val="Texto1"/>
            <w:enabled/>
            <w:calcOnExit w:val="0"/>
            <w:textInput/>
          </w:ffData>
        </w:fldChar>
      </w:r>
      <w:r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Pr>
          <w:sz w:val="24"/>
          <w:szCs w:val="24"/>
        </w:rPr>
        <w:t>(</w:t>
      </w:r>
      <w:r>
        <w:rPr>
          <w:noProof/>
          <w:sz w:val="24"/>
          <w:szCs w:val="24"/>
        </w:rPr>
        <w:t>inserir o nome do fiscal (não poderá ser o mesmo que o Gestor)</w:t>
      </w:r>
      <w:r w:rsidR="00B80F21" w:rsidRPr="005D0BC5">
        <w:rPr>
          <w:sz w:val="24"/>
          <w:szCs w:val="24"/>
        </w:rPr>
        <w:fldChar w:fldCharType="end"/>
      </w:r>
      <w:r w:rsidRPr="005D0BC5">
        <w:rPr>
          <w:sz w:val="24"/>
          <w:szCs w:val="24"/>
        </w:rPr>
        <w:t xml:space="preserve">, e ao fiscal substituto Sr. (a) </w:t>
      </w:r>
      <w:r w:rsidR="00B80F21" w:rsidRPr="005D0BC5">
        <w:rPr>
          <w:sz w:val="24"/>
          <w:szCs w:val="24"/>
        </w:rPr>
        <w:fldChar w:fldCharType="begin">
          <w:ffData>
            <w:name w:val="Texto1"/>
            <w:enabled/>
            <w:calcOnExit w:val="0"/>
            <w:textInput/>
          </w:ffData>
        </w:fldChar>
      </w:r>
      <w:r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Pr>
          <w:sz w:val="24"/>
          <w:szCs w:val="24"/>
        </w:rPr>
        <w:t>(</w:t>
      </w:r>
      <w:r>
        <w:rPr>
          <w:noProof/>
          <w:sz w:val="24"/>
          <w:szCs w:val="24"/>
        </w:rPr>
        <w:t>inserir o nome do fiscal substituto)</w:t>
      </w:r>
      <w:r w:rsidR="00B80F21" w:rsidRPr="005D0BC5">
        <w:rPr>
          <w:sz w:val="24"/>
          <w:szCs w:val="24"/>
        </w:rPr>
        <w:fldChar w:fldCharType="end"/>
      </w:r>
      <w:r w:rsidRPr="005D0BC5">
        <w:rPr>
          <w:sz w:val="24"/>
          <w:szCs w:val="24"/>
        </w:rPr>
        <w:t xml:space="preserve">, o </w:t>
      </w:r>
      <w:r w:rsidRPr="005D0BC5">
        <w:rPr>
          <w:sz w:val="24"/>
          <w:szCs w:val="24"/>
        </w:rPr>
        <w:lastRenderedPageBreak/>
        <w:t xml:space="preserve">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622AD1" w:rsidRPr="008111C0" w:rsidRDefault="00622AD1" w:rsidP="00622AD1">
      <w:pPr>
        <w:jc w:val="both"/>
        <w:rPr>
          <w:rFonts w:eastAsia="Arial Unicode MS"/>
          <w:sz w:val="24"/>
          <w:szCs w:val="24"/>
        </w:rPr>
      </w:pPr>
      <w:bookmarkStart w:id="101"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1"/>
    </w:p>
    <w:p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sidRPr="00A5585A">
        <w:rPr>
          <w:rFonts w:eastAsia="Arial Unicode MS"/>
          <w:sz w:val="24"/>
          <w:szCs w:val="24"/>
        </w:rPr>
        <w:t>O CONTRATANTE poderá determinar alterações, de forma motivada, no cronograma físico-financeiro mediante autorização expressa de sua autoridade competente.</w:t>
      </w:r>
    </w:p>
    <w:p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rsidR="00622AD1" w:rsidRPr="005D0BC5" w:rsidRDefault="00622AD1" w:rsidP="00622AD1">
      <w:pPr>
        <w:jc w:val="both"/>
        <w:rPr>
          <w:sz w:val="24"/>
          <w:szCs w:val="24"/>
        </w:rPr>
      </w:pPr>
      <w:r w:rsidRPr="005D0BC5">
        <w:rPr>
          <w:sz w:val="24"/>
          <w:szCs w:val="24"/>
        </w:rPr>
        <w:t>a) quando houver omissão no cumprimento de suas obrigações;</w:t>
      </w:r>
    </w:p>
    <w:p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rsidR="00622AD1" w:rsidRPr="005D0BC5" w:rsidRDefault="00622AD1" w:rsidP="00622AD1">
      <w:pPr>
        <w:jc w:val="both"/>
        <w:rPr>
          <w:sz w:val="24"/>
          <w:szCs w:val="24"/>
        </w:rPr>
      </w:pPr>
      <w:r w:rsidRPr="005D0BC5">
        <w:rPr>
          <w:sz w:val="24"/>
          <w:szCs w:val="24"/>
        </w:rPr>
        <w:t>a) inspecionem a qualquer tempo a execução do objeto contratado;</w:t>
      </w:r>
    </w:p>
    <w:p w:rsidR="00622AD1" w:rsidRPr="005D0BC5" w:rsidRDefault="00622AD1" w:rsidP="00622AD1">
      <w:pPr>
        <w:jc w:val="both"/>
        <w:rPr>
          <w:sz w:val="24"/>
          <w:szCs w:val="24"/>
        </w:rPr>
      </w:pPr>
      <w:r w:rsidRPr="005D0BC5">
        <w:rPr>
          <w:sz w:val="24"/>
          <w:szCs w:val="24"/>
        </w:rPr>
        <w:t>b) examinem os registros e documentos que considerarem necessários conferir.</w:t>
      </w:r>
    </w:p>
    <w:p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sz w:val="24"/>
          <w:szCs w:val="24"/>
        </w:rPr>
        <w:t>A fiscalização e a CONTRATADA podem solicitar reuniões de gerenciamento. A finalidade será revisar o cronograma das atividades remanescentes e discutir os problemas potenciais.</w:t>
      </w:r>
    </w:p>
    <w:p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w:t>
      </w:r>
      <w:r w:rsidRPr="005D0BC5">
        <w:rPr>
          <w:rFonts w:eastAsia="Arial Unicode MS"/>
          <w:sz w:val="24"/>
          <w:szCs w:val="24"/>
        </w:rPr>
        <w:lastRenderedPageBreak/>
        <w:t>de documento legal da obra e permitirão gerenciar as responsabilidades por tarefas específicas. As atas serão lavradas e assinadas pelos participantes.</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rsidR="00622AD1" w:rsidRPr="005D0BC5" w:rsidRDefault="00622AD1" w:rsidP="00622AD1">
      <w:pPr>
        <w:jc w:val="both"/>
        <w:rPr>
          <w:b/>
          <w:sz w:val="24"/>
          <w:szCs w:val="24"/>
        </w:rPr>
      </w:pPr>
    </w:p>
    <w:p w:rsidR="00622AD1" w:rsidRPr="005D0BC5" w:rsidRDefault="00622AD1" w:rsidP="00622AD1">
      <w:pPr>
        <w:jc w:val="both"/>
        <w:rPr>
          <w:b/>
          <w:sz w:val="24"/>
          <w:szCs w:val="24"/>
        </w:rPr>
      </w:pPr>
      <w:r w:rsidRPr="005D0BC5">
        <w:rPr>
          <w:b/>
          <w:sz w:val="24"/>
          <w:szCs w:val="24"/>
        </w:rPr>
        <w:t>CLÁUSULA DÉCIMA QUARTA - DOS MATERIAIS, VEÍCULOS, MÁQUINAS E EQUIPAMENTOS</w:t>
      </w:r>
    </w:p>
    <w:p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rsidR="00622AD1" w:rsidRPr="005D0BC5" w:rsidRDefault="00622AD1" w:rsidP="00622AD1">
      <w:pPr>
        <w:jc w:val="both"/>
        <w:rPr>
          <w:b/>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622AD1" w:rsidRPr="005D0BC5" w:rsidRDefault="00622AD1" w:rsidP="00622AD1">
      <w:pPr>
        <w:jc w:val="both"/>
        <w:rPr>
          <w:sz w:val="24"/>
          <w:szCs w:val="24"/>
        </w:rPr>
      </w:pPr>
      <w:r w:rsidRPr="005D0BC5">
        <w:rPr>
          <w:b/>
          <w:bCs/>
          <w:sz w:val="24"/>
          <w:szCs w:val="24"/>
        </w:rPr>
        <w:lastRenderedPageBreak/>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rsidR="00622AD1" w:rsidRPr="005D0BC5" w:rsidRDefault="00622AD1" w:rsidP="00622AD1">
      <w:pPr>
        <w:jc w:val="both"/>
        <w:rPr>
          <w:sz w:val="24"/>
          <w:szCs w:val="24"/>
        </w:rPr>
      </w:pPr>
    </w:p>
    <w:p w:rsidR="00622AD1" w:rsidRDefault="00622AD1" w:rsidP="00622AD1">
      <w:pPr>
        <w:pStyle w:val="NormalWeb"/>
        <w:spacing w:before="0" w:after="0"/>
        <w:rPr>
          <w:lang w:eastAsia="pt-BR"/>
        </w:rPr>
      </w:pPr>
      <w:bookmarkStart w:id="102" w:name="_Hlk162341242"/>
      <w:bookmarkStart w:id="103" w:name="_Hlk162339201"/>
      <w:r>
        <w:rPr>
          <w:b/>
          <w:bCs/>
          <w:color w:val="000000"/>
        </w:rPr>
        <w:t>CLÁUSULA DÉCIMA OITAVA – DA SUBCONTRATAÇÃO</w:t>
      </w:r>
    </w:p>
    <w:p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rsidR="00622AD1" w:rsidRDefault="00622AD1" w:rsidP="00622AD1">
      <w:pPr>
        <w:pStyle w:val="NormalWeb"/>
        <w:spacing w:before="0" w:after="0"/>
        <w:jc w:val="both"/>
      </w:pPr>
      <w:r>
        <w:rPr>
          <w:b/>
          <w:bCs/>
          <w:color w:val="000000"/>
        </w:rPr>
        <w:t>18.1.1</w:t>
      </w:r>
      <w:r>
        <w:rPr>
          <w:color w:val="000000"/>
        </w:rPr>
        <w:t> É vedada a subcontratação total do objeto licitado.</w:t>
      </w:r>
    </w:p>
    <w:p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00B80F21" w:rsidRPr="005D0BC5">
        <w:fldChar w:fldCharType="begin">
          <w:ffData>
            <w:name w:val="Texto1"/>
            <w:enabled/>
            <w:calcOnExit w:val="0"/>
            <w:textInput/>
          </w:ffData>
        </w:fldChar>
      </w:r>
      <w:r w:rsidRPr="005D0BC5">
        <w:instrText xml:space="preserve"> FORMTEXT </w:instrText>
      </w:r>
      <w:r w:rsidR="00B80F21"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00B80F21" w:rsidRPr="005D0BC5">
        <w:fldChar w:fldCharType="end"/>
      </w:r>
      <w:r>
        <w:rPr>
          <w:color w:val="000000"/>
        </w:rPr>
        <w:t>% (</w:t>
      </w:r>
      <w:r w:rsidR="00B80F21" w:rsidRPr="005D0BC5">
        <w:fldChar w:fldCharType="begin">
          <w:ffData>
            <w:name w:val="Texto1"/>
            <w:enabled/>
            <w:calcOnExit w:val="0"/>
            <w:textInput/>
          </w:ffData>
        </w:fldChar>
      </w:r>
      <w:r w:rsidRPr="005D0BC5">
        <w:instrText xml:space="preserve"> FORMTEXT </w:instrText>
      </w:r>
      <w:r w:rsidR="00B80F21"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00B80F21" w:rsidRPr="005D0BC5">
        <w:fldChar w:fldCharType="end"/>
      </w:r>
      <w:r>
        <w:rPr>
          <w:color w:val="000000"/>
        </w:rPr>
        <w:t>) do valor total do contrato, respeitando o limite máximo constante no Edital de licitação, nas seguintes condições:</w:t>
      </w:r>
    </w:p>
    <w:p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2"/>
    <w:bookmarkEnd w:id="103"/>
    <w:p w:rsidR="00622AD1" w:rsidRPr="005D0BC5" w:rsidRDefault="00622AD1" w:rsidP="00622AD1">
      <w:pPr>
        <w:jc w:val="both"/>
        <w:rPr>
          <w:b/>
          <w:sz w:val="24"/>
          <w:szCs w:val="24"/>
        </w:rPr>
      </w:pPr>
    </w:p>
    <w:p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color w:val="000000"/>
          <w:sz w:val="24"/>
          <w:szCs w:val="24"/>
        </w:rPr>
        <w:t>de forma</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rsidR="00271957" w:rsidRDefault="00271957" w:rsidP="00271957">
      <w:pPr>
        <w:jc w:val="both"/>
        <w:rPr>
          <w:b/>
          <w:bCs/>
          <w:sz w:val="24"/>
          <w:szCs w:val="24"/>
        </w:rPr>
      </w:pPr>
    </w:p>
    <w:p w:rsidR="00271957" w:rsidRPr="005225D8" w:rsidRDefault="00271957" w:rsidP="00271957">
      <w:pPr>
        <w:jc w:val="both"/>
        <w:rPr>
          <w:b/>
          <w:bCs/>
          <w:sz w:val="24"/>
          <w:szCs w:val="24"/>
        </w:rPr>
      </w:pPr>
      <w:r w:rsidRPr="005225D8">
        <w:rPr>
          <w:b/>
          <w:bCs/>
          <w:sz w:val="24"/>
          <w:szCs w:val="24"/>
        </w:rPr>
        <w:t>PENALIDADES</w:t>
      </w:r>
    </w:p>
    <w:p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1E14FE">
        <w:rPr>
          <w:sz w:val="24"/>
          <w:szCs w:val="24"/>
        </w:rPr>
        <w:t>Multa de mora de 0,1% (zero vírgula um por cento), por dia de atraso, sobre o valor da parcela recebida em desacordo com o cronograma físico-financeiro acordado, limitada a 90 (noventa) dias.</w:t>
      </w:r>
    </w:p>
    <w:p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w:t>
      </w:r>
      <w:r w:rsidRPr="005D0BC5">
        <w:rPr>
          <w:rFonts w:ascii="Times New Roman" w:hAnsi="Times New Roman" w:cs="Times New Roman"/>
          <w:sz w:val="24"/>
          <w:szCs w:val="24"/>
          <w:shd w:val="clear" w:color="auto" w:fill="FFFFFF"/>
        </w:rPr>
        <w:lastRenderedPageBreak/>
        <w:t>Lei Federal nº 14.133/2021.</w:t>
      </w:r>
    </w:p>
    <w:p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22AD1" w:rsidRPr="005D0BC5" w:rsidRDefault="00622AD1" w:rsidP="00622AD1">
      <w:pPr>
        <w:jc w:val="both"/>
        <w:rPr>
          <w:b/>
          <w:bCs/>
          <w:sz w:val="24"/>
          <w:szCs w:val="24"/>
        </w:rPr>
      </w:pPr>
    </w:p>
    <w:p w:rsidR="00622AD1" w:rsidRPr="007F5DEF" w:rsidRDefault="00622AD1" w:rsidP="00622AD1">
      <w:pPr>
        <w:jc w:val="both"/>
        <w:rPr>
          <w:b/>
          <w:sz w:val="24"/>
          <w:szCs w:val="24"/>
        </w:rPr>
      </w:pPr>
      <w:r w:rsidRPr="007F5DEF">
        <w:rPr>
          <w:b/>
          <w:sz w:val="24"/>
          <w:szCs w:val="24"/>
        </w:rPr>
        <w:t>CLÁUSULA VIGÉSIMA</w:t>
      </w:r>
      <w:r w:rsidRPr="005D0BC5">
        <w:rPr>
          <w:b/>
          <w:sz w:val="24"/>
          <w:szCs w:val="24"/>
        </w:rPr>
        <w:t>PRIMEIRA</w:t>
      </w:r>
      <w:r w:rsidRPr="007F5DEF">
        <w:rPr>
          <w:b/>
          <w:sz w:val="24"/>
          <w:szCs w:val="24"/>
        </w:rPr>
        <w:t xml:space="preserve"> - DAS ALTERAÇÕES CONTRATUAIS</w:t>
      </w:r>
    </w:p>
    <w:p w:rsidR="00622AD1" w:rsidRPr="00CD5586" w:rsidRDefault="00622AD1" w:rsidP="00622AD1">
      <w:pPr>
        <w:jc w:val="both"/>
        <w:rPr>
          <w:sz w:val="24"/>
          <w:szCs w:val="24"/>
        </w:rPr>
      </w:pPr>
      <w:bookmarkStart w:id="104" w:name="_Hlk131069670"/>
      <w:r w:rsidRPr="00CD5586">
        <w:rPr>
          <w:b/>
          <w:bCs/>
          <w:sz w:val="24"/>
          <w:szCs w:val="24"/>
        </w:rPr>
        <w:t>2</w:t>
      </w:r>
      <w:r>
        <w:rPr>
          <w:b/>
          <w:bCs/>
          <w:sz w:val="24"/>
          <w:szCs w:val="24"/>
        </w:rPr>
        <w:t>1</w:t>
      </w:r>
      <w:r w:rsidRPr="00CD5586">
        <w:rPr>
          <w:b/>
          <w:bCs/>
          <w:sz w:val="24"/>
          <w:szCs w:val="24"/>
        </w:rPr>
        <w:t>.1</w:t>
      </w:r>
      <w:bookmarkEnd w:id="104"/>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rsidR="00622AD1" w:rsidRPr="005D0BC5" w:rsidRDefault="00622AD1" w:rsidP="00622AD1">
      <w:pPr>
        <w:jc w:val="both"/>
        <w:rPr>
          <w:sz w:val="24"/>
          <w:szCs w:val="24"/>
        </w:rPr>
      </w:pPr>
    </w:p>
    <w:p w:rsidR="00622AD1" w:rsidRPr="005D0BC5" w:rsidRDefault="00622AD1" w:rsidP="00622AD1">
      <w:pPr>
        <w:jc w:val="both"/>
        <w:rPr>
          <w:b/>
          <w:bCs/>
          <w:sz w:val="24"/>
          <w:szCs w:val="24"/>
        </w:rPr>
      </w:pPr>
      <w:bookmarkStart w:id="105" w:name="_Hlk86321849"/>
      <w:r w:rsidRPr="005D0BC5">
        <w:rPr>
          <w:b/>
          <w:bCs/>
          <w:sz w:val="24"/>
          <w:szCs w:val="24"/>
        </w:rPr>
        <w:lastRenderedPageBreak/>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rsidR="00622AD1" w:rsidRPr="005D0BC5" w:rsidRDefault="00622AD1" w:rsidP="00622AD1">
      <w:pPr>
        <w:jc w:val="both"/>
        <w:rPr>
          <w:sz w:val="24"/>
          <w:szCs w:val="24"/>
        </w:rPr>
      </w:pPr>
    </w:p>
    <w:p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05"/>
    </w:p>
    <w:p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00B80F21" w:rsidRPr="005D0BC5">
        <w:rPr>
          <w:sz w:val="24"/>
          <w:szCs w:val="24"/>
        </w:rPr>
        <w:fldChar w:fldCharType="begin">
          <w:ffData>
            <w:name w:val="Texto1"/>
            <w:enabled/>
            <w:calcOnExit w:val="0"/>
            <w:textInput/>
          </w:ffData>
        </w:fldChar>
      </w:r>
      <w:r w:rsidRPr="005D0BC5">
        <w:rPr>
          <w:sz w:val="24"/>
          <w:szCs w:val="24"/>
        </w:rPr>
        <w:instrText xml:space="preserve"> FORMTEXT </w:instrText>
      </w:r>
      <w:r w:rsidR="00B80F21" w:rsidRPr="005D0BC5">
        <w:rPr>
          <w:sz w:val="24"/>
          <w:szCs w:val="24"/>
        </w:rPr>
      </w:r>
      <w:r w:rsidR="00B80F21"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B80F21"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rsidR="002C29C9" w:rsidRPr="005D0BC5" w:rsidRDefault="002C29C9" w:rsidP="00584E41">
      <w:pPr>
        <w:jc w:val="both"/>
        <w:rPr>
          <w:b/>
          <w:sz w:val="24"/>
          <w:szCs w:val="24"/>
        </w:rPr>
      </w:pPr>
    </w:p>
    <w:p w:rsidR="002C29C9" w:rsidRPr="005D0BC5" w:rsidRDefault="00B80F21" w:rsidP="00584E41">
      <w:pPr>
        <w:jc w:val="center"/>
        <w:rPr>
          <w:sz w:val="24"/>
          <w:szCs w:val="24"/>
        </w:rPr>
      </w:pPr>
      <w:r w:rsidRPr="005D0BC5">
        <w:rPr>
          <w:sz w:val="24"/>
          <w:szCs w:val="24"/>
          <w:lang w:eastAsia="pt-BR"/>
        </w:rPr>
        <w:fldChar w:fldCharType="begin">
          <w:ffData>
            <w:name w:val="Texto374"/>
            <w:enabled/>
            <w:calcOnExit w:val="0"/>
            <w:textInput/>
          </w:ffData>
        </w:fldChar>
      </w:r>
      <w:r w:rsidR="00F33E3E"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F33E3E" w:rsidRPr="005D0BC5">
        <w:rPr>
          <w:noProof/>
          <w:sz w:val="24"/>
          <w:szCs w:val="24"/>
          <w:lang w:eastAsia="pt-BR"/>
        </w:rPr>
        <w:t> </w:t>
      </w:r>
      <w:r w:rsidR="00F33E3E" w:rsidRPr="005D0BC5">
        <w:rPr>
          <w:noProof/>
          <w:sz w:val="24"/>
          <w:szCs w:val="24"/>
          <w:lang w:eastAsia="pt-BR"/>
        </w:rPr>
        <w:t> </w:t>
      </w:r>
      <w:r w:rsidR="00F33E3E" w:rsidRPr="005D0BC5">
        <w:rPr>
          <w:noProof/>
          <w:sz w:val="24"/>
          <w:szCs w:val="24"/>
          <w:lang w:eastAsia="pt-BR"/>
        </w:rPr>
        <w:t> </w:t>
      </w:r>
      <w:r w:rsidR="00F33E3E" w:rsidRPr="005D0BC5">
        <w:rPr>
          <w:noProof/>
          <w:sz w:val="24"/>
          <w:szCs w:val="24"/>
          <w:lang w:eastAsia="pt-BR"/>
        </w:rPr>
        <w:t> </w:t>
      </w:r>
      <w:r w:rsidR="00F33E3E" w:rsidRPr="005D0BC5">
        <w:rPr>
          <w:noProof/>
          <w:sz w:val="24"/>
          <w:szCs w:val="24"/>
          <w:lang w:eastAsia="pt-BR"/>
        </w:rPr>
        <w:t> </w:t>
      </w:r>
      <w:r w:rsidRPr="005D0BC5">
        <w:rPr>
          <w:sz w:val="24"/>
          <w:szCs w:val="24"/>
          <w:lang w:eastAsia="pt-BR"/>
        </w:rPr>
        <w:fldChar w:fldCharType="end"/>
      </w:r>
      <w:r w:rsidR="002C29C9" w:rsidRPr="005D0BC5">
        <w:rPr>
          <w:sz w:val="24"/>
          <w:szCs w:val="24"/>
        </w:rPr>
        <w:t>,</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r w:rsidR="002C29C9" w:rsidRPr="005D0BC5">
        <w:rPr>
          <w:sz w:val="24"/>
          <w:szCs w:val="24"/>
        </w:rPr>
        <w:t xml:space="preserve">de </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r w:rsidR="002C29C9" w:rsidRPr="005D0BC5">
        <w:rPr>
          <w:sz w:val="24"/>
          <w:szCs w:val="24"/>
        </w:rPr>
        <w:t>de 20</w:t>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r w:rsidR="002C29C9" w:rsidRPr="005D0BC5">
        <w:rPr>
          <w:sz w:val="24"/>
          <w:szCs w:val="24"/>
        </w:rPr>
        <w:t>.</w:t>
      </w:r>
    </w:p>
    <w:p w:rsidR="002C29C9" w:rsidRPr="005D0BC5" w:rsidRDefault="002C29C9" w:rsidP="00584E41">
      <w:pPr>
        <w:jc w:val="center"/>
        <w:rPr>
          <w:sz w:val="24"/>
          <w:szCs w:val="24"/>
        </w:rPr>
      </w:pPr>
    </w:p>
    <w:p w:rsidR="002C29C9" w:rsidRPr="005D0BC5" w:rsidRDefault="002C29C9" w:rsidP="00584E41">
      <w:pPr>
        <w:jc w:val="center"/>
        <w:rPr>
          <w:sz w:val="24"/>
          <w:szCs w:val="24"/>
        </w:rPr>
      </w:pPr>
      <w:r w:rsidRPr="005D0BC5">
        <w:rPr>
          <w:sz w:val="24"/>
          <w:szCs w:val="24"/>
        </w:rPr>
        <w:t>CONTRATANTE                                                    CONTRATADA</w:t>
      </w:r>
    </w:p>
    <w:p w:rsidR="002C29C9" w:rsidRPr="005D0BC5" w:rsidRDefault="00B80F21"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r w:rsidR="002C29C9" w:rsidRPr="005D0BC5">
        <w:rPr>
          <w:sz w:val="24"/>
          <w:szCs w:val="24"/>
          <w:lang w:eastAsia="pt-BR"/>
        </w:rPr>
        <w:tab/>
      </w:r>
      <w:r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Pr="005D0BC5">
        <w:rPr>
          <w:sz w:val="24"/>
          <w:szCs w:val="24"/>
          <w:lang w:eastAsia="pt-BR"/>
        </w:rPr>
        <w:fldChar w:fldCharType="end"/>
      </w:r>
    </w:p>
    <w:p w:rsidR="002C29C9" w:rsidRPr="005D0BC5" w:rsidRDefault="002C29C9" w:rsidP="008B6B47">
      <w:pPr>
        <w:rPr>
          <w:sz w:val="24"/>
          <w:szCs w:val="24"/>
        </w:rPr>
      </w:pPr>
    </w:p>
    <w:p w:rsidR="00F33E3E" w:rsidRDefault="002C29C9" w:rsidP="008B6B47">
      <w:pPr>
        <w:rPr>
          <w:sz w:val="24"/>
          <w:szCs w:val="24"/>
        </w:rPr>
      </w:pPr>
      <w:r w:rsidRPr="005D0BC5">
        <w:rPr>
          <w:sz w:val="24"/>
          <w:szCs w:val="24"/>
        </w:rPr>
        <w:t>Testemunhas:</w:t>
      </w:r>
    </w:p>
    <w:p w:rsidR="002C29C9" w:rsidRPr="005D0BC5" w:rsidRDefault="002C29C9" w:rsidP="008B6B47">
      <w:pPr>
        <w:rPr>
          <w:sz w:val="24"/>
          <w:szCs w:val="24"/>
        </w:rPr>
      </w:pPr>
      <w:r w:rsidRPr="005D0BC5">
        <w:rPr>
          <w:sz w:val="24"/>
          <w:szCs w:val="24"/>
        </w:rPr>
        <w:t>__________________________</w:t>
      </w:r>
    </w:p>
    <w:p w:rsidR="002C29C9" w:rsidRPr="005D0BC5" w:rsidRDefault="002C29C9" w:rsidP="008B6B47">
      <w:pPr>
        <w:rPr>
          <w:sz w:val="24"/>
          <w:szCs w:val="24"/>
          <w:lang w:eastAsia="pt-BR"/>
        </w:rPr>
      </w:pPr>
      <w:r w:rsidRPr="005D0BC5">
        <w:rPr>
          <w:b/>
          <w:sz w:val="24"/>
          <w:szCs w:val="24"/>
        </w:rPr>
        <w:t>RG</w:t>
      </w:r>
      <w:r w:rsidR="00B80F21"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B80F21" w:rsidRPr="005D0BC5">
        <w:rPr>
          <w:sz w:val="24"/>
          <w:szCs w:val="24"/>
          <w:lang w:eastAsia="pt-BR"/>
        </w:rPr>
      </w:r>
      <w:r w:rsidR="00B80F21"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00B80F21" w:rsidRPr="005D0BC5">
        <w:rPr>
          <w:sz w:val="24"/>
          <w:szCs w:val="24"/>
          <w:lang w:eastAsia="pt-BR"/>
        </w:rPr>
        <w:fldChar w:fldCharType="end"/>
      </w:r>
    </w:p>
    <w:p w:rsidR="00F33E3E" w:rsidRDefault="00F33E3E" w:rsidP="008B6B47">
      <w:pPr>
        <w:rPr>
          <w:sz w:val="24"/>
          <w:szCs w:val="24"/>
        </w:rPr>
      </w:pPr>
    </w:p>
    <w:p w:rsidR="002C29C9" w:rsidRPr="005D0BC5" w:rsidRDefault="002C29C9" w:rsidP="008B6B47">
      <w:pPr>
        <w:rPr>
          <w:sz w:val="24"/>
          <w:szCs w:val="24"/>
        </w:rPr>
      </w:pPr>
      <w:r w:rsidRPr="005D0BC5">
        <w:rPr>
          <w:sz w:val="24"/>
          <w:szCs w:val="24"/>
        </w:rPr>
        <w:t>________________________</w:t>
      </w:r>
    </w:p>
    <w:p w:rsidR="000B6154" w:rsidRPr="005D0BC5" w:rsidRDefault="002C29C9" w:rsidP="008B6B47">
      <w:pPr>
        <w:rPr>
          <w:sz w:val="24"/>
          <w:szCs w:val="24"/>
          <w:lang w:eastAsia="pt-BR"/>
        </w:rPr>
      </w:pPr>
      <w:r w:rsidRPr="005D0BC5">
        <w:rPr>
          <w:b/>
          <w:sz w:val="24"/>
          <w:szCs w:val="24"/>
        </w:rPr>
        <w:t>RG</w:t>
      </w:r>
      <w:r w:rsidR="00B80F21"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B80F21" w:rsidRPr="005D0BC5">
        <w:rPr>
          <w:sz w:val="24"/>
          <w:szCs w:val="24"/>
          <w:lang w:eastAsia="pt-BR"/>
        </w:rPr>
      </w:r>
      <w:r w:rsidR="00B80F21"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00B80F21" w:rsidRPr="005D0BC5">
        <w:rPr>
          <w:sz w:val="24"/>
          <w:szCs w:val="24"/>
          <w:lang w:eastAsia="pt-BR"/>
        </w:rPr>
        <w:fldChar w:fldCharType="end"/>
      </w:r>
      <w:bookmarkStart w:id="106" w:name="_Hlk69972961"/>
    </w:p>
    <w:p w:rsidR="00A65BD1" w:rsidRDefault="00F9752E" w:rsidP="008E1B46">
      <w:pPr>
        <w:ind w:left="360"/>
        <w:jc w:val="center"/>
        <w:rPr>
          <w:rFonts w:ascii="Arial" w:hAnsi="Arial" w:cs="Arial"/>
          <w:b/>
          <w:bCs/>
          <w:sz w:val="24"/>
          <w:szCs w:val="24"/>
        </w:rPr>
      </w:pPr>
      <w:r w:rsidRPr="005D0BC5">
        <w:rPr>
          <w:b/>
          <w:bCs/>
          <w:sz w:val="24"/>
          <w:szCs w:val="24"/>
        </w:rPr>
        <w:br w:type="page"/>
      </w:r>
      <w:bookmarkStart w:id="107" w:name="_Hlk199491191"/>
      <w:bookmarkStart w:id="108" w:name="_Hlk17726986"/>
      <w:bookmarkEnd w:id="106"/>
      <w:r w:rsidR="00A65BD1" w:rsidRPr="003D132D">
        <w:rPr>
          <w:rFonts w:ascii="Arial" w:hAnsi="Arial" w:cs="Arial"/>
          <w:b/>
          <w:bCs/>
          <w:sz w:val="24"/>
          <w:szCs w:val="24"/>
        </w:rPr>
        <w:lastRenderedPageBreak/>
        <w:t>RELAÇÃO DE ENSAIOS NECESSÁRIOS E MODELO DE DECLARAÇÃO</w:t>
      </w:r>
      <w:bookmarkEnd w:id="107"/>
    </w:p>
    <w:p w:rsidR="00A65BD1" w:rsidRDefault="00A65BD1" w:rsidP="008E1B46">
      <w:pPr>
        <w:ind w:left="360"/>
        <w:jc w:val="center"/>
        <w:rPr>
          <w:b/>
          <w:bCs/>
          <w:sz w:val="24"/>
          <w:szCs w:val="24"/>
        </w:rPr>
      </w:pPr>
    </w:p>
    <w:p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rsidR="008E1B46" w:rsidRDefault="008E1B46" w:rsidP="008E1B46">
      <w:pPr>
        <w:ind w:left="360"/>
        <w:jc w:val="center"/>
        <w:rPr>
          <w:rFonts w:ascii="Arial" w:hAnsi="Arial" w:cs="Arial"/>
          <w:b/>
          <w:bCs/>
          <w:sz w:val="22"/>
          <w:szCs w:val="22"/>
        </w:rPr>
      </w:pPr>
    </w:p>
    <w:p w:rsidR="008E1B46" w:rsidRDefault="008E1B46" w:rsidP="008E1B46">
      <w:pPr>
        <w:ind w:left="360"/>
        <w:jc w:val="center"/>
        <w:rPr>
          <w:rFonts w:ascii="Arial" w:hAnsi="Arial" w:cs="Arial"/>
          <w:b/>
          <w:bCs/>
          <w:sz w:val="22"/>
          <w:szCs w:val="22"/>
        </w:rPr>
      </w:pPr>
    </w:p>
    <w:p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rsidR="008E1B46" w:rsidRDefault="008E1B46" w:rsidP="008E1B46">
      <w:pPr>
        <w:ind w:left="360"/>
        <w:rPr>
          <w:rFonts w:ascii="Arial" w:hAnsi="Arial" w:cs="Arial"/>
          <w:b/>
          <w:bCs/>
          <w:sz w:val="22"/>
          <w:szCs w:val="22"/>
        </w:rPr>
      </w:pPr>
    </w:p>
    <w:p w:rsidR="008E1B46" w:rsidRDefault="008E1B46" w:rsidP="008E1B46">
      <w:pPr>
        <w:ind w:left="360"/>
        <w:rPr>
          <w:rFonts w:ascii="Arial" w:hAnsi="Arial" w:cs="Arial"/>
          <w:b/>
          <w:bCs/>
          <w:sz w:val="22"/>
          <w:szCs w:val="22"/>
        </w:rPr>
      </w:pPr>
    </w:p>
    <w:p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rsidR="008E1B46" w:rsidRPr="005E7E5F" w:rsidRDefault="008E1B46" w:rsidP="008E1B46">
      <w:pPr>
        <w:ind w:left="360"/>
        <w:jc w:val="both"/>
        <w:rPr>
          <w:rFonts w:ascii="Arial" w:hAnsi="Arial" w:cs="Arial"/>
          <w:b/>
          <w:sz w:val="22"/>
          <w:szCs w:val="22"/>
          <w:u w:val="single"/>
        </w:rPr>
      </w:pPr>
    </w:p>
    <w:p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p>
    <w:p w:rsidR="008E1B46" w:rsidRPr="008E1B46" w:rsidRDefault="008E1B46" w:rsidP="008E1B46">
      <w:pPr>
        <w:ind w:left="360"/>
        <w:rPr>
          <w:rFonts w:ascii="Arial" w:hAnsi="Arial" w:cs="Arial"/>
          <w:b/>
          <w:color w:val="000000"/>
          <w:sz w:val="22"/>
          <w:szCs w:val="22"/>
          <w:u w:val="single"/>
        </w:rPr>
      </w:pPr>
    </w:p>
    <w:p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rsidR="008E1B46" w:rsidRPr="008E1B46" w:rsidRDefault="008E1B46" w:rsidP="008E1B46">
      <w:pPr>
        <w:ind w:left="360"/>
        <w:rPr>
          <w:rFonts w:ascii="Arial" w:hAnsi="Arial" w:cs="Arial"/>
          <w:bCs/>
          <w:color w:val="000000"/>
          <w:sz w:val="22"/>
          <w:szCs w:val="22"/>
        </w:rPr>
      </w:pP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rsidR="008E1B46" w:rsidRPr="008E1B46" w:rsidRDefault="008E1B46" w:rsidP="008E1B46">
      <w:pPr>
        <w:ind w:left="360"/>
        <w:rPr>
          <w:rFonts w:ascii="Arial" w:hAnsi="Arial" w:cs="Arial"/>
          <w:bCs/>
          <w:color w:val="000000"/>
          <w:sz w:val="22"/>
          <w:szCs w:val="22"/>
        </w:rPr>
      </w:pPr>
    </w:p>
    <w:p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rsidR="008E1B46" w:rsidRPr="008E1B46" w:rsidRDefault="008E1B46" w:rsidP="008E1B46">
      <w:pPr>
        <w:ind w:left="720"/>
        <w:rPr>
          <w:rFonts w:ascii="Arial" w:hAnsi="Arial" w:cs="Arial"/>
          <w:b/>
          <w:color w:val="000000"/>
          <w:sz w:val="22"/>
          <w:szCs w:val="22"/>
        </w:rPr>
      </w:pPr>
    </w:p>
    <w:p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rsidR="008E1B46" w:rsidRPr="008E1B46" w:rsidRDefault="008E1B46" w:rsidP="008E1B46">
      <w:pPr>
        <w:ind w:left="360"/>
        <w:rPr>
          <w:rFonts w:ascii="Arial" w:hAnsi="Arial" w:cs="Arial"/>
          <w:bCs/>
          <w:color w:val="000000"/>
          <w:sz w:val="22"/>
          <w:szCs w:val="22"/>
        </w:rPr>
      </w:pPr>
    </w:p>
    <w:p w:rsidR="008E1B46" w:rsidRPr="008E1B46" w:rsidRDefault="00B80F21" w:rsidP="008E1B46">
      <w:pPr>
        <w:ind w:left="360"/>
        <w:rPr>
          <w:rFonts w:ascii="Arial" w:hAnsi="Arial" w:cs="Arial"/>
          <w:b/>
          <w:color w:val="000000"/>
          <w:sz w:val="22"/>
          <w:szCs w:val="22"/>
        </w:rPr>
      </w:pPr>
      <w:hyperlink r:id="rId21" w:history="1">
        <w:r w:rsidR="008E1B46" w:rsidRPr="008E1B46">
          <w:rPr>
            <w:rStyle w:val="Hyperlink"/>
            <w:rFonts w:ascii="Arial" w:hAnsi="Arial" w:cs="Arial"/>
            <w:b/>
            <w:color w:val="000000"/>
            <w:sz w:val="22"/>
            <w:szCs w:val="22"/>
          </w:rPr>
          <w:t>Especificação de Serviço - ES — Departamento Nacional de Infraestrutura de Transportes</w:t>
        </w:r>
      </w:hyperlink>
    </w:p>
    <w:p w:rsidR="008E1B46" w:rsidRPr="008E1B46" w:rsidRDefault="008E1B46" w:rsidP="008E1B46">
      <w:pPr>
        <w:ind w:left="360"/>
        <w:jc w:val="center"/>
        <w:rPr>
          <w:rFonts w:ascii="Arial" w:hAnsi="Arial" w:cs="Arial"/>
          <w:b/>
          <w:color w:val="000000"/>
          <w:sz w:val="22"/>
          <w:szCs w:val="22"/>
        </w:rPr>
      </w:pPr>
    </w:p>
    <w:p w:rsidR="008E1B46" w:rsidRPr="008E1B46" w:rsidRDefault="00B80F21" w:rsidP="008E1B46">
      <w:pPr>
        <w:ind w:left="360"/>
        <w:jc w:val="both"/>
        <w:rPr>
          <w:rFonts w:ascii="Arial" w:hAnsi="Arial" w:cs="Arial"/>
          <w:bCs/>
          <w:color w:val="000000"/>
          <w:sz w:val="22"/>
          <w:szCs w:val="22"/>
        </w:rPr>
      </w:pPr>
      <w:hyperlink r:id="rId22" w:tgtFrame="_self" w:history="1">
        <w:r w:rsidR="008E1B46" w:rsidRPr="008E1B46">
          <w:rPr>
            <w:rStyle w:val="Hyperlink"/>
            <w:rFonts w:ascii="Arial" w:hAnsi="Arial" w:cs="Arial"/>
            <w:bCs/>
            <w:color w:val="000000"/>
            <w:sz w:val="22"/>
            <w:szCs w:val="22"/>
          </w:rPr>
          <w:t>DNIT 031/2024-ES – Pavimentação – Concreto asfáltico – Especificação de serviço</w:t>
        </w:r>
      </w:hyperlink>
    </w:p>
    <w:p w:rsidR="008E1B46" w:rsidRPr="008E1B46" w:rsidRDefault="00B80F21" w:rsidP="008E1B46">
      <w:pPr>
        <w:ind w:left="360"/>
        <w:jc w:val="both"/>
        <w:rPr>
          <w:rFonts w:ascii="Arial" w:hAnsi="Arial" w:cs="Arial"/>
          <w:bCs/>
          <w:color w:val="000000"/>
          <w:sz w:val="22"/>
          <w:szCs w:val="22"/>
        </w:rPr>
      </w:pPr>
      <w:hyperlink r:id="rId23" w:tgtFrame="_self" w:history="1">
        <w:r w:rsidR="008E1B46" w:rsidRPr="008E1B46">
          <w:rPr>
            <w:rStyle w:val="Hyperlink"/>
            <w:rFonts w:ascii="Arial" w:hAnsi="Arial" w:cs="Arial"/>
            <w:bCs/>
            <w:color w:val="000000"/>
            <w:sz w:val="22"/>
            <w:szCs w:val="22"/>
          </w:rPr>
          <w:t>DNIT 104/2009-ES - Terraplenagem - Serviços preliminares - Especificação de serviço</w:t>
        </w:r>
      </w:hyperlink>
    </w:p>
    <w:p w:rsidR="008E1B46" w:rsidRPr="008E1B46" w:rsidRDefault="00B80F21" w:rsidP="008E1B46">
      <w:pPr>
        <w:ind w:left="360"/>
        <w:jc w:val="both"/>
        <w:rPr>
          <w:rFonts w:ascii="Arial" w:hAnsi="Arial" w:cs="Arial"/>
          <w:bCs/>
          <w:color w:val="000000"/>
          <w:sz w:val="22"/>
          <w:szCs w:val="22"/>
        </w:rPr>
      </w:pPr>
      <w:hyperlink r:id="rId24" w:tgtFrame="_self" w:history="1">
        <w:r w:rsidR="008E1B46" w:rsidRPr="008E1B46">
          <w:rPr>
            <w:rStyle w:val="Hyperlink"/>
            <w:rFonts w:ascii="Arial" w:hAnsi="Arial" w:cs="Arial"/>
            <w:bCs/>
            <w:color w:val="000000"/>
            <w:sz w:val="22"/>
            <w:szCs w:val="22"/>
          </w:rPr>
          <w:t>DNIT 106/2009-ES - Terraplenagem - Cortes - Especificação de serviço</w:t>
        </w:r>
      </w:hyperlink>
    </w:p>
    <w:p w:rsidR="008E1B46" w:rsidRPr="008E1B46" w:rsidRDefault="00B80F21" w:rsidP="008E1B46">
      <w:pPr>
        <w:ind w:left="360"/>
        <w:jc w:val="both"/>
        <w:rPr>
          <w:rFonts w:ascii="Arial" w:hAnsi="Arial" w:cs="Arial"/>
          <w:bCs/>
          <w:color w:val="000000"/>
          <w:sz w:val="22"/>
          <w:szCs w:val="22"/>
        </w:rPr>
      </w:pPr>
      <w:hyperlink r:id="rId25" w:tgtFrame="_self" w:history="1">
        <w:r w:rsidR="008E1B46" w:rsidRPr="008E1B46">
          <w:rPr>
            <w:rStyle w:val="Hyperlink"/>
            <w:rFonts w:ascii="Arial" w:hAnsi="Arial" w:cs="Arial"/>
            <w:bCs/>
            <w:color w:val="000000"/>
            <w:sz w:val="22"/>
            <w:szCs w:val="22"/>
          </w:rPr>
          <w:t>DNIT 107/2009-ES - Terraplenagem - Empréstimos - Especificação de serviço</w:t>
        </w:r>
      </w:hyperlink>
    </w:p>
    <w:p w:rsidR="008E1B46" w:rsidRPr="008E1B46" w:rsidRDefault="00B80F21" w:rsidP="008E1B46">
      <w:pPr>
        <w:ind w:left="360"/>
        <w:jc w:val="both"/>
        <w:rPr>
          <w:rFonts w:ascii="Arial" w:hAnsi="Arial" w:cs="Arial"/>
          <w:bCs/>
          <w:color w:val="000000"/>
          <w:sz w:val="22"/>
          <w:szCs w:val="22"/>
        </w:rPr>
      </w:pPr>
      <w:hyperlink r:id="rId26" w:tgtFrame="_self" w:history="1">
        <w:r w:rsidR="008E1B46" w:rsidRPr="008E1B46">
          <w:rPr>
            <w:rStyle w:val="Hyperlink"/>
            <w:rFonts w:ascii="Arial" w:hAnsi="Arial" w:cs="Arial"/>
            <w:bCs/>
            <w:color w:val="000000"/>
            <w:sz w:val="22"/>
            <w:szCs w:val="22"/>
          </w:rPr>
          <w:t>DNIT 108/2009-ES - Terraplenagem - Aterros - Especificação de serviço</w:t>
        </w:r>
      </w:hyperlink>
    </w:p>
    <w:p w:rsidR="008E1B46" w:rsidRPr="008E1B46" w:rsidRDefault="00B80F21" w:rsidP="008E1B46">
      <w:pPr>
        <w:ind w:left="360"/>
        <w:jc w:val="both"/>
        <w:rPr>
          <w:rFonts w:ascii="Arial" w:hAnsi="Arial" w:cs="Arial"/>
          <w:bCs/>
          <w:color w:val="000000"/>
          <w:sz w:val="22"/>
          <w:szCs w:val="22"/>
        </w:rPr>
      </w:pPr>
      <w:hyperlink r:id="rId27" w:tgtFrame="_self" w:history="1">
        <w:r w:rsidR="008E1B46" w:rsidRPr="008E1B46">
          <w:rPr>
            <w:rStyle w:val="Hyperlink"/>
            <w:rFonts w:ascii="Arial" w:hAnsi="Arial" w:cs="Arial"/>
            <w:bCs/>
            <w:color w:val="000000"/>
            <w:sz w:val="22"/>
            <w:szCs w:val="22"/>
          </w:rPr>
          <w:t>DNIT 137/2010-ES: Pavimentação - Regularização do subleito - Especificação de serviço</w:t>
        </w:r>
      </w:hyperlink>
    </w:p>
    <w:p w:rsidR="008E1B46" w:rsidRPr="008E1B46" w:rsidRDefault="00B80F21" w:rsidP="008E1B46">
      <w:pPr>
        <w:ind w:left="360"/>
        <w:jc w:val="both"/>
        <w:rPr>
          <w:rFonts w:ascii="Arial" w:hAnsi="Arial" w:cs="Arial"/>
          <w:bCs/>
          <w:color w:val="000000"/>
          <w:sz w:val="22"/>
          <w:szCs w:val="22"/>
        </w:rPr>
      </w:pPr>
      <w:hyperlink r:id="rId28" w:tgtFrame="_self" w:history="1">
        <w:r w:rsidR="008E1B46" w:rsidRPr="008E1B46">
          <w:rPr>
            <w:rStyle w:val="Hyperlink"/>
            <w:rFonts w:ascii="Arial" w:hAnsi="Arial" w:cs="Arial"/>
            <w:bCs/>
            <w:color w:val="000000"/>
            <w:sz w:val="22"/>
            <w:szCs w:val="22"/>
          </w:rPr>
          <w:t>DNIT 138/2010-ES: Pavimentação - Reforço do subleito - Especificação de serviço</w:t>
        </w:r>
      </w:hyperlink>
    </w:p>
    <w:p w:rsidR="008E1B46" w:rsidRPr="008E1B46" w:rsidRDefault="00B80F21" w:rsidP="008E1B46">
      <w:pPr>
        <w:ind w:left="360"/>
        <w:jc w:val="both"/>
        <w:rPr>
          <w:rFonts w:ascii="Arial" w:hAnsi="Arial" w:cs="Arial"/>
          <w:bCs/>
          <w:color w:val="000000"/>
          <w:sz w:val="22"/>
          <w:szCs w:val="22"/>
        </w:rPr>
      </w:pPr>
      <w:hyperlink r:id="rId29" w:tgtFrame="_self" w:history="1">
        <w:r w:rsidR="008E1B46" w:rsidRPr="008E1B46">
          <w:rPr>
            <w:rStyle w:val="Hyperlink"/>
            <w:rFonts w:ascii="Arial" w:hAnsi="Arial" w:cs="Arial"/>
            <w:bCs/>
            <w:color w:val="000000"/>
            <w:sz w:val="22"/>
            <w:szCs w:val="22"/>
          </w:rPr>
          <w:t>DNIT 139/2010-ES: Pavimentação - Sub-base estabilizada granulometricamente - Especificação de serviço</w:t>
        </w:r>
      </w:hyperlink>
    </w:p>
    <w:p w:rsidR="008E1B46" w:rsidRPr="008E1B46" w:rsidRDefault="00B80F21" w:rsidP="008E1B46">
      <w:pPr>
        <w:ind w:left="360"/>
        <w:jc w:val="both"/>
        <w:rPr>
          <w:rFonts w:ascii="Arial" w:hAnsi="Arial" w:cs="Arial"/>
          <w:bCs/>
          <w:color w:val="000000"/>
          <w:sz w:val="22"/>
          <w:szCs w:val="22"/>
        </w:rPr>
      </w:pPr>
      <w:hyperlink r:id="rId30" w:tgtFrame="_self" w:history="1">
        <w:r w:rsidR="008E1B46" w:rsidRPr="008E1B46">
          <w:rPr>
            <w:rStyle w:val="Hyperlink"/>
            <w:rFonts w:ascii="Arial" w:hAnsi="Arial" w:cs="Arial"/>
            <w:bCs/>
            <w:color w:val="000000"/>
            <w:sz w:val="22"/>
            <w:szCs w:val="22"/>
          </w:rPr>
          <w:t>DNIT 141/2022-ES: Pavimentação - Base estabilizada granulometricamente - Especificação de serviço</w:t>
        </w:r>
      </w:hyperlink>
    </w:p>
    <w:p w:rsidR="008E1B46" w:rsidRPr="008E1B46" w:rsidRDefault="00B80F21" w:rsidP="008E1B46">
      <w:pPr>
        <w:ind w:left="360"/>
        <w:jc w:val="both"/>
        <w:rPr>
          <w:rFonts w:ascii="Arial" w:hAnsi="Arial" w:cs="Arial"/>
          <w:bCs/>
          <w:color w:val="000000"/>
          <w:sz w:val="22"/>
          <w:szCs w:val="22"/>
        </w:rPr>
      </w:pPr>
      <w:hyperlink r:id="rId31" w:tgtFrame="_self" w:history="1">
        <w:r w:rsidR="008E1B46" w:rsidRPr="008E1B46">
          <w:rPr>
            <w:rStyle w:val="Hyperlink"/>
            <w:rFonts w:ascii="Arial" w:hAnsi="Arial" w:cs="Arial"/>
            <w:bCs/>
            <w:color w:val="000000"/>
            <w:sz w:val="22"/>
            <w:szCs w:val="22"/>
          </w:rPr>
          <w:t>DNIT 142/2022-ES: Pavimentação - Base de solo melhorado com cimento - Especificação de serviço</w:t>
        </w:r>
      </w:hyperlink>
    </w:p>
    <w:p w:rsidR="008E1B46" w:rsidRPr="008E1B46" w:rsidRDefault="00B80F21" w:rsidP="008E1B46">
      <w:pPr>
        <w:ind w:left="360"/>
        <w:jc w:val="both"/>
        <w:rPr>
          <w:rFonts w:ascii="Arial" w:hAnsi="Arial" w:cs="Arial"/>
          <w:bCs/>
          <w:color w:val="000000"/>
          <w:sz w:val="22"/>
          <w:szCs w:val="22"/>
        </w:rPr>
      </w:pPr>
      <w:hyperlink r:id="rId32" w:tgtFrame="_self" w:history="1">
        <w:r w:rsidR="008E1B46" w:rsidRPr="008E1B46">
          <w:rPr>
            <w:rStyle w:val="Hyperlink"/>
            <w:rFonts w:ascii="Arial" w:hAnsi="Arial" w:cs="Arial"/>
            <w:bCs/>
            <w:color w:val="000000"/>
            <w:sz w:val="22"/>
            <w:szCs w:val="22"/>
          </w:rPr>
          <w:t>DNIT 143/2022-ES: Pavimentação - Base de solo-cimento - Especificação de serviço</w:t>
        </w:r>
      </w:hyperlink>
    </w:p>
    <w:p w:rsidR="008E1B46" w:rsidRPr="008E1B46" w:rsidRDefault="00B80F21" w:rsidP="008E1B46">
      <w:pPr>
        <w:ind w:left="360"/>
        <w:jc w:val="both"/>
        <w:rPr>
          <w:rFonts w:ascii="Arial" w:hAnsi="Arial" w:cs="Arial"/>
          <w:bCs/>
          <w:color w:val="000000"/>
          <w:sz w:val="22"/>
          <w:szCs w:val="22"/>
        </w:rPr>
      </w:pPr>
      <w:hyperlink r:id="rId33" w:tgtFrame="_self" w:history="1">
        <w:r w:rsidR="008E1B46" w:rsidRPr="008E1B46">
          <w:rPr>
            <w:rStyle w:val="Hyperlink"/>
            <w:rFonts w:ascii="Arial" w:hAnsi="Arial" w:cs="Arial"/>
            <w:bCs/>
            <w:color w:val="000000"/>
            <w:sz w:val="22"/>
            <w:szCs w:val="22"/>
          </w:rPr>
          <w:t>DNIT 144/2014-ES: Pavimentação – Imprimação com ligante asfáltico - Especificação de serviço</w:t>
        </w:r>
      </w:hyperlink>
    </w:p>
    <w:p w:rsidR="008E1B46" w:rsidRPr="008E1B46" w:rsidRDefault="00B80F21" w:rsidP="008E1B46">
      <w:pPr>
        <w:ind w:left="360"/>
        <w:jc w:val="both"/>
        <w:rPr>
          <w:rFonts w:ascii="Arial" w:hAnsi="Arial" w:cs="Arial"/>
          <w:bCs/>
          <w:color w:val="000000"/>
          <w:sz w:val="22"/>
          <w:szCs w:val="22"/>
        </w:rPr>
      </w:pPr>
      <w:hyperlink r:id="rId34" w:tgtFrame="_self" w:history="1">
        <w:r w:rsidR="008E1B46" w:rsidRPr="008E1B46">
          <w:rPr>
            <w:rStyle w:val="Hyperlink"/>
            <w:rFonts w:ascii="Arial" w:hAnsi="Arial" w:cs="Arial"/>
            <w:bCs/>
            <w:color w:val="000000"/>
            <w:sz w:val="22"/>
            <w:szCs w:val="22"/>
          </w:rPr>
          <w:t>DNIT 145/2012-ES: Pavimentação - Pintura de ligação com ligante asfáltico - Especificação de serviço</w:t>
        </w:r>
      </w:hyperlink>
    </w:p>
    <w:p w:rsidR="008E1B46" w:rsidRPr="008E1B46" w:rsidRDefault="00B80F21" w:rsidP="008E1B46">
      <w:pPr>
        <w:ind w:left="360"/>
        <w:jc w:val="both"/>
        <w:rPr>
          <w:rFonts w:ascii="Arial" w:hAnsi="Arial" w:cs="Arial"/>
          <w:bCs/>
          <w:color w:val="000000"/>
          <w:sz w:val="22"/>
          <w:szCs w:val="22"/>
        </w:rPr>
      </w:pPr>
      <w:hyperlink r:id="rId35" w:tgtFrame="_self" w:history="1">
        <w:r w:rsidR="008E1B46" w:rsidRPr="008E1B46">
          <w:rPr>
            <w:rStyle w:val="Hyperlink"/>
            <w:rFonts w:ascii="Arial" w:hAnsi="Arial" w:cs="Arial"/>
            <w:bCs/>
            <w:color w:val="000000"/>
            <w:sz w:val="22"/>
            <w:szCs w:val="22"/>
          </w:rPr>
          <w:t>DNIT 146/2012-ES: Pavimentação asfáltica - Tratamento superficial simples - Especificação de serviço</w:t>
        </w:r>
      </w:hyperlink>
    </w:p>
    <w:p w:rsidR="008E1B46" w:rsidRPr="008E1B46" w:rsidRDefault="00B80F21" w:rsidP="008E1B46">
      <w:pPr>
        <w:ind w:left="360"/>
        <w:jc w:val="both"/>
        <w:rPr>
          <w:rFonts w:ascii="Arial" w:hAnsi="Arial" w:cs="Arial"/>
          <w:bCs/>
          <w:color w:val="000000"/>
          <w:sz w:val="22"/>
          <w:szCs w:val="22"/>
        </w:rPr>
      </w:pPr>
      <w:hyperlink r:id="rId36" w:tgtFrame="_self" w:history="1">
        <w:r w:rsidR="008E1B46" w:rsidRPr="008E1B46">
          <w:rPr>
            <w:rStyle w:val="Hyperlink"/>
            <w:rFonts w:ascii="Arial" w:hAnsi="Arial" w:cs="Arial"/>
            <w:bCs/>
            <w:color w:val="000000"/>
            <w:sz w:val="22"/>
            <w:szCs w:val="22"/>
          </w:rPr>
          <w:t>DNIT 147/2012-ES: Pavimentação asfáltica - Tratamento superficial duplo - Especificação de serviço</w:t>
        </w:r>
      </w:hyperlink>
    </w:p>
    <w:p w:rsidR="008E1B46" w:rsidRPr="008E1B46" w:rsidRDefault="00B80F21" w:rsidP="008E1B46">
      <w:pPr>
        <w:ind w:left="360"/>
        <w:jc w:val="both"/>
        <w:rPr>
          <w:rFonts w:ascii="Arial" w:hAnsi="Arial" w:cs="Arial"/>
          <w:bCs/>
          <w:color w:val="000000"/>
          <w:sz w:val="22"/>
          <w:szCs w:val="22"/>
        </w:rPr>
      </w:pPr>
      <w:hyperlink r:id="rId37" w:tgtFrame="_self" w:history="1">
        <w:r w:rsidR="008E1B46" w:rsidRPr="008E1B46">
          <w:rPr>
            <w:rStyle w:val="Hyperlink"/>
            <w:rFonts w:ascii="Arial" w:hAnsi="Arial" w:cs="Arial"/>
            <w:bCs/>
            <w:color w:val="000000"/>
            <w:sz w:val="22"/>
            <w:szCs w:val="22"/>
          </w:rPr>
          <w:t>DNIT 148/2012-ES: Pavimentação asfáltica - Tratamento superficial triplo - Especificação de serviço </w:t>
        </w:r>
      </w:hyperlink>
    </w:p>
    <w:p w:rsidR="008E1B46" w:rsidRPr="008E1B46" w:rsidRDefault="00B80F21" w:rsidP="008E1B46">
      <w:pPr>
        <w:ind w:left="360"/>
        <w:jc w:val="both"/>
        <w:rPr>
          <w:rFonts w:ascii="Arial" w:hAnsi="Arial" w:cs="Arial"/>
          <w:bCs/>
          <w:color w:val="000000"/>
          <w:sz w:val="22"/>
          <w:szCs w:val="22"/>
        </w:rPr>
      </w:pPr>
      <w:hyperlink r:id="rId38" w:tgtFrame="_self" w:history="1">
        <w:r w:rsidR="008E1B46"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rsidR="008E1B46" w:rsidRPr="008E1B46" w:rsidRDefault="008E1B46" w:rsidP="008E1B46">
      <w:pPr>
        <w:ind w:left="360"/>
        <w:jc w:val="center"/>
        <w:rPr>
          <w:rFonts w:ascii="Arial" w:hAnsi="Arial" w:cs="Arial"/>
          <w:b/>
          <w:color w:val="000000"/>
          <w:sz w:val="22"/>
          <w:szCs w:val="22"/>
        </w:rPr>
      </w:pPr>
    </w:p>
    <w:p w:rsidR="008E1B46" w:rsidRPr="008E1B46" w:rsidRDefault="008E1B46" w:rsidP="008E1B46">
      <w:pPr>
        <w:ind w:left="360"/>
        <w:jc w:val="center"/>
        <w:rPr>
          <w:rFonts w:ascii="Arial" w:hAnsi="Arial" w:cs="Arial"/>
          <w:b/>
          <w:color w:val="000000"/>
          <w:sz w:val="22"/>
          <w:szCs w:val="22"/>
        </w:rPr>
      </w:pPr>
    </w:p>
    <w:p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u w:val="single"/>
        </w:rPr>
        <w:t>Especificação de Material (EM) - DNIT</w:t>
      </w:r>
    </w:p>
    <w:p w:rsidR="008E1B46" w:rsidRPr="008E1B46" w:rsidRDefault="008E1B46" w:rsidP="008E1B46">
      <w:pPr>
        <w:ind w:left="360"/>
        <w:jc w:val="both"/>
        <w:rPr>
          <w:rStyle w:val="Hyperlink"/>
          <w:rFonts w:ascii="Arial" w:hAnsi="Arial" w:cs="Arial"/>
          <w:bCs/>
          <w:color w:val="000000"/>
          <w:sz w:val="22"/>
          <w:szCs w:val="22"/>
        </w:rPr>
      </w:pPr>
    </w:p>
    <w:p w:rsidR="008E1B46" w:rsidRPr="008E1B46" w:rsidRDefault="008E1B46" w:rsidP="008E1B46">
      <w:pPr>
        <w:ind w:left="360"/>
        <w:jc w:val="both"/>
        <w:rPr>
          <w:rStyle w:val="Hyperlink"/>
          <w:rFonts w:ascii="Arial" w:hAnsi="Arial" w:cs="Arial"/>
          <w:bCs/>
          <w:color w:val="000000"/>
          <w:sz w:val="22"/>
          <w:szCs w:val="22"/>
        </w:rPr>
      </w:pP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193/96 - Materiais betuminosos líquidos e semi-sólidos - Determinação da densidade e da massa específica</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p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tblPr>
      <w:tblGrid>
        <w:gridCol w:w="5794"/>
        <w:gridCol w:w="2976"/>
        <w:gridCol w:w="585"/>
      </w:tblGrid>
      <w:tr w:rsidR="008E1B46" w:rsidRPr="007043FE" w:rsidTr="00DC63CC">
        <w:trPr>
          <w:trHeight w:val="858"/>
        </w:trPr>
        <w:tc>
          <w:tcPr>
            <w:tcW w:w="9355" w:type="dxa"/>
            <w:gridSpan w:val="3"/>
            <w:tcBorders>
              <w:top w:val="single" w:sz="12" w:space="0" w:color="auto"/>
              <w:left w:val="single" w:sz="12" w:space="0" w:color="auto"/>
              <w:right w:val="single" w:sz="12" w:space="0" w:color="auto"/>
            </w:tcBorders>
            <w:vAlign w:val="center"/>
          </w:tcPr>
          <w:p w:rsidR="008E1B46" w:rsidRPr="007043FE" w:rsidRDefault="008E1B46" w:rsidP="00DC63CC">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00B80F21"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00B80F21" w:rsidRPr="007043FE">
              <w:rPr>
                <w:rFonts w:ascii="Arial" w:hAnsi="Arial" w:cs="Arial"/>
                <w:b/>
                <w:sz w:val="28"/>
                <w:szCs w:val="28"/>
              </w:rPr>
            </w:r>
            <w:r w:rsidR="00B80F21"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00B80F21" w:rsidRPr="007043FE">
              <w:rPr>
                <w:rFonts w:ascii="Arial" w:hAnsi="Arial" w:cs="Arial"/>
                <w:b/>
                <w:sz w:val="28"/>
                <w:szCs w:val="28"/>
              </w:rPr>
              <w:fldChar w:fldCharType="end"/>
            </w:r>
          </w:p>
        </w:tc>
      </w:tr>
      <w:tr w:rsidR="008E1B46" w:rsidRPr="00F810E0" w:rsidTr="00DC63CC">
        <w:trPr>
          <w:trHeight w:val="216"/>
        </w:trPr>
        <w:tc>
          <w:tcPr>
            <w:tcW w:w="9355" w:type="dxa"/>
            <w:gridSpan w:val="3"/>
            <w:tcBorders>
              <w:top w:val="single" w:sz="12" w:space="0" w:color="auto"/>
              <w:left w:val="single" w:sz="12" w:space="0" w:color="auto"/>
              <w:bottom w:val="nil"/>
              <w:right w:val="single" w:sz="12" w:space="0" w:color="auto"/>
            </w:tcBorders>
            <w:vAlign w:val="center"/>
          </w:tcPr>
          <w:p w:rsidR="008E1B46" w:rsidRPr="00F810E0" w:rsidRDefault="008E1B46" w:rsidP="00DC63CC">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rsidR="008E1B46" w:rsidRPr="00F810E0" w:rsidRDefault="008E1B46" w:rsidP="00DC63CC">
            <w:pPr>
              <w:autoSpaceDE w:val="0"/>
              <w:autoSpaceDN w:val="0"/>
              <w:adjustRightInd w:val="0"/>
              <w:jc w:val="center"/>
              <w:rPr>
                <w:rFonts w:ascii="Arial" w:hAnsi="Arial" w:cs="Arial"/>
                <w:b/>
                <w:bCs/>
                <w:color w:val="000000"/>
                <w:sz w:val="28"/>
                <w:szCs w:val="28"/>
              </w:rPr>
            </w:pPr>
          </w:p>
        </w:tc>
      </w:tr>
      <w:tr w:rsidR="008E1B46" w:rsidRPr="000569D3" w:rsidTr="00DC63CC">
        <w:trPr>
          <w:trHeight w:val="944"/>
        </w:trPr>
        <w:tc>
          <w:tcPr>
            <w:tcW w:w="9355" w:type="dxa"/>
            <w:gridSpan w:val="3"/>
            <w:tcBorders>
              <w:top w:val="nil"/>
              <w:left w:val="single" w:sz="12" w:space="0" w:color="auto"/>
              <w:right w:val="single" w:sz="12" w:space="0" w:color="auto"/>
            </w:tcBorders>
          </w:tcPr>
          <w:p w:rsidR="008E1B46" w:rsidRPr="000569D3" w:rsidRDefault="008E1B46" w:rsidP="00DC63CC">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8E1B46" w:rsidRPr="000569D3" w:rsidRDefault="008E1B46" w:rsidP="00DC63CC">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r w:rsidRPr="000569D3">
              <w:rPr>
                <w:rFonts w:ascii="Arial" w:hAnsi="Arial" w:cs="Arial"/>
                <w:color w:val="000000"/>
                <w:sz w:val="22"/>
                <w:szCs w:val="22"/>
              </w:rPr>
              <w:t>Lote</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r w:rsidRPr="000569D3">
              <w:rPr>
                <w:rFonts w:ascii="Arial" w:hAnsi="Arial" w:cs="Arial"/>
                <w:color w:val="000000"/>
                <w:sz w:val="22"/>
                <w:szCs w:val="22"/>
              </w:rPr>
              <w:t>Medição nº</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8E1B46" w:rsidRPr="000569D3" w:rsidRDefault="008E1B46" w:rsidP="00DC63CC">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tc>
      </w:tr>
      <w:tr w:rsidR="008E1B46" w:rsidRPr="000569D3" w:rsidTr="00DC63CC">
        <w:trPr>
          <w:trHeight w:val="675"/>
        </w:trPr>
        <w:tc>
          <w:tcPr>
            <w:tcW w:w="9355" w:type="dxa"/>
            <w:gridSpan w:val="3"/>
            <w:tcBorders>
              <w:top w:val="nil"/>
              <w:left w:val="single" w:sz="12" w:space="0" w:color="auto"/>
              <w:right w:val="single" w:sz="12" w:space="0" w:color="auto"/>
            </w:tcBorders>
          </w:tcPr>
          <w:p w:rsidR="008E1B46" w:rsidRPr="000569D3" w:rsidRDefault="008E1B46" w:rsidP="00DC63CC">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8E1B46" w:rsidRPr="000569D3" w:rsidRDefault="008E1B46" w:rsidP="00DC63CC">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r w:rsidRPr="000569D3">
              <w:rPr>
                <w:rFonts w:ascii="Arial" w:hAnsi="Arial" w:cs="Arial"/>
                <w:color w:val="000000"/>
                <w:sz w:val="22"/>
                <w:szCs w:val="22"/>
              </w:rPr>
              <w:t>Nº Contrato Empreitada</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8E1B46" w:rsidRPr="000569D3" w:rsidRDefault="008E1B46" w:rsidP="00DC63CC">
            <w:pPr>
              <w:autoSpaceDE w:val="0"/>
              <w:autoSpaceDN w:val="0"/>
              <w:adjustRightInd w:val="0"/>
              <w:rPr>
                <w:rFonts w:ascii="Arial" w:hAnsi="Arial" w:cs="Arial"/>
                <w:color w:val="000000"/>
                <w:sz w:val="22"/>
                <w:szCs w:val="22"/>
              </w:rPr>
            </w:pPr>
          </w:p>
        </w:tc>
      </w:tr>
      <w:tr w:rsidR="008E1B46" w:rsidRPr="000569D3" w:rsidTr="00DC63CC">
        <w:trPr>
          <w:trHeight w:val="686"/>
        </w:trPr>
        <w:tc>
          <w:tcPr>
            <w:tcW w:w="9355" w:type="dxa"/>
            <w:gridSpan w:val="3"/>
            <w:tcBorders>
              <w:top w:val="nil"/>
              <w:left w:val="single" w:sz="12" w:space="0" w:color="auto"/>
              <w:bottom w:val="single" w:sz="6" w:space="0" w:color="auto"/>
              <w:right w:val="single" w:sz="12" w:space="0" w:color="auto"/>
            </w:tcBorders>
          </w:tcPr>
          <w:p w:rsidR="008E1B46" w:rsidRPr="000569D3" w:rsidRDefault="008E1B46" w:rsidP="00DC63CC">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8E1B46" w:rsidRPr="000569D3" w:rsidRDefault="008E1B46" w:rsidP="00DC63CC">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8E1B46" w:rsidRDefault="008E1B46" w:rsidP="00DC63CC">
            <w:pPr>
              <w:autoSpaceDE w:val="0"/>
              <w:autoSpaceDN w:val="0"/>
              <w:adjustRightInd w:val="0"/>
              <w:rPr>
                <w:rFonts w:ascii="Arial" w:hAnsi="Arial" w:cs="Arial"/>
                <w:b/>
              </w:rPr>
            </w:pPr>
            <w:r w:rsidRPr="000569D3">
              <w:rPr>
                <w:rFonts w:ascii="Arial" w:hAnsi="Arial" w:cs="Arial"/>
                <w:color w:val="000000"/>
                <w:sz w:val="22"/>
                <w:szCs w:val="22"/>
              </w:rPr>
              <w:t>Percentual Executado</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8E1B46" w:rsidRDefault="008E1B46" w:rsidP="00DC63CC">
            <w:pPr>
              <w:autoSpaceDE w:val="0"/>
              <w:autoSpaceDN w:val="0"/>
              <w:adjustRightInd w:val="0"/>
              <w:rPr>
                <w:rFonts w:ascii="Arial" w:hAnsi="Arial" w:cs="Arial"/>
                <w:b/>
              </w:rPr>
            </w:pPr>
          </w:p>
          <w:p w:rsidR="008E1B46" w:rsidRPr="003212FA" w:rsidRDefault="008E1B46" w:rsidP="00DC63CC">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00B80F21"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00B80F21" w:rsidRPr="003212FA">
              <w:rPr>
                <w:rFonts w:ascii="Arial" w:hAnsi="Arial" w:cs="Arial"/>
                <w:b/>
              </w:rPr>
            </w:r>
            <w:r w:rsidR="00B80F21"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00B80F21" w:rsidRPr="003212FA">
              <w:rPr>
                <w:rFonts w:ascii="Arial" w:hAnsi="Arial" w:cs="Arial"/>
                <w:b/>
              </w:rPr>
              <w:fldChar w:fldCharType="end"/>
            </w:r>
            <w:r w:rsidRPr="003212FA">
              <w:rPr>
                <w:rFonts w:ascii="Arial" w:hAnsi="Arial" w:cs="Arial"/>
                <w:color w:val="000000"/>
                <w:sz w:val="22"/>
                <w:szCs w:val="22"/>
              </w:rPr>
              <w:t xml:space="preserve">Data de recolhimento </w:t>
            </w:r>
            <w:r w:rsidR="00B80F21"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00B80F21" w:rsidRPr="003212FA">
              <w:rPr>
                <w:rFonts w:ascii="Arial" w:hAnsi="Arial" w:cs="Arial"/>
                <w:b/>
              </w:rPr>
            </w:r>
            <w:r w:rsidR="00B80F21"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00B80F21" w:rsidRPr="003212FA">
              <w:rPr>
                <w:rFonts w:ascii="Arial" w:hAnsi="Arial" w:cs="Arial"/>
                <w:b/>
              </w:rPr>
              <w:fldChar w:fldCharType="end"/>
            </w:r>
          </w:p>
          <w:p w:rsidR="008E1B46" w:rsidRPr="003212FA" w:rsidRDefault="008E1B46" w:rsidP="00DC63CC">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00B80F21"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00B80F21" w:rsidRPr="003212FA">
              <w:rPr>
                <w:rFonts w:ascii="Arial" w:hAnsi="Arial" w:cs="Arial"/>
                <w:b/>
              </w:rPr>
            </w:r>
            <w:r w:rsidR="00B80F21"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00B80F21" w:rsidRPr="003212FA">
              <w:rPr>
                <w:rFonts w:ascii="Arial" w:hAnsi="Arial" w:cs="Arial"/>
                <w:b/>
              </w:rPr>
              <w:fldChar w:fldCharType="end"/>
            </w:r>
          </w:p>
          <w:p w:rsidR="008E1B46" w:rsidRPr="000569D3" w:rsidRDefault="008E1B46" w:rsidP="00DC63CC">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8E1B46" w:rsidRPr="000569D3" w:rsidRDefault="008E1B46" w:rsidP="00DC63CC">
            <w:pPr>
              <w:autoSpaceDE w:val="0"/>
              <w:autoSpaceDN w:val="0"/>
              <w:adjustRightInd w:val="0"/>
              <w:rPr>
                <w:rFonts w:ascii="Arial" w:hAnsi="Arial" w:cs="Arial"/>
                <w:color w:val="000000"/>
                <w:sz w:val="22"/>
                <w:szCs w:val="22"/>
              </w:rPr>
            </w:pPr>
          </w:p>
        </w:tc>
      </w:tr>
      <w:tr w:rsidR="008E1B46" w:rsidTr="00DC63CC">
        <w:trPr>
          <w:trHeight w:val="20"/>
        </w:trPr>
        <w:tc>
          <w:tcPr>
            <w:tcW w:w="5794" w:type="dxa"/>
            <w:tcBorders>
              <w:top w:val="single" w:sz="6" w:space="0" w:color="auto"/>
              <w:left w:val="single" w:sz="12" w:space="0" w:color="auto"/>
              <w:bottom w:val="nil"/>
              <w:right w:val="nil"/>
            </w:tcBorders>
            <w:vAlign w:val="center"/>
          </w:tcPr>
          <w:p w:rsidR="008E1B46" w:rsidRDefault="008E1B46" w:rsidP="00DC63CC">
            <w:pPr>
              <w:autoSpaceDE w:val="0"/>
              <w:autoSpaceDN w:val="0"/>
              <w:adjustRightInd w:val="0"/>
              <w:rPr>
                <w:rFonts w:ascii="Arial" w:hAnsi="Arial" w:cs="Arial"/>
                <w:color w:val="000000"/>
              </w:rPr>
            </w:pPr>
            <w:r>
              <w:rPr>
                <w:rFonts w:ascii="Arial" w:hAnsi="Arial" w:cs="Arial"/>
                <w:color w:val="000000"/>
              </w:rPr>
              <w:t>Serviços:</w:t>
            </w:r>
          </w:p>
          <w:p w:rsidR="008E1B46" w:rsidRDefault="008E1B46" w:rsidP="00DC63CC">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rsidR="008E1B46" w:rsidRDefault="008E1B46" w:rsidP="00DC63CC">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rsidR="008E1B46" w:rsidRDefault="008E1B46" w:rsidP="00DC63CC">
            <w:pPr>
              <w:autoSpaceDE w:val="0"/>
              <w:autoSpaceDN w:val="0"/>
              <w:adjustRightInd w:val="0"/>
              <w:ind w:right="-66"/>
              <w:jc w:val="right"/>
              <w:rPr>
                <w:rFonts w:ascii="Arial" w:hAnsi="Arial" w:cs="Arial"/>
                <w:color w:val="000000"/>
              </w:rPr>
            </w:pPr>
          </w:p>
        </w:tc>
      </w:tr>
      <w:tr w:rsidR="008E1B46" w:rsidTr="00DC63CC">
        <w:trPr>
          <w:trHeight w:val="216"/>
        </w:trPr>
        <w:tc>
          <w:tcPr>
            <w:tcW w:w="5794" w:type="dxa"/>
            <w:tcBorders>
              <w:top w:val="nil"/>
              <w:left w:val="single" w:sz="12" w:space="0" w:color="auto"/>
              <w:bottom w:val="nil"/>
              <w:right w:val="nil"/>
            </w:tcBorders>
          </w:tcPr>
          <w:p w:rsidR="008E1B46" w:rsidRDefault="008E1B46" w:rsidP="00DC63CC">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rsidR="008E1B46" w:rsidRDefault="00B80F21" w:rsidP="00DC63CC">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008E1B46"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rsidR="008E1B46" w:rsidRDefault="008E1B46" w:rsidP="00DC63CC">
            <w:pPr>
              <w:autoSpaceDE w:val="0"/>
              <w:autoSpaceDN w:val="0"/>
              <w:adjustRightInd w:val="0"/>
              <w:jc w:val="right"/>
              <w:rPr>
                <w:rFonts w:ascii="Arial" w:hAnsi="Arial" w:cs="Arial"/>
                <w:color w:val="000000"/>
              </w:rPr>
            </w:pPr>
          </w:p>
        </w:tc>
      </w:tr>
      <w:tr w:rsidR="008E1B46" w:rsidTr="00DC63CC">
        <w:trPr>
          <w:trHeight w:val="216"/>
        </w:trPr>
        <w:tc>
          <w:tcPr>
            <w:tcW w:w="5794" w:type="dxa"/>
            <w:tcBorders>
              <w:top w:val="nil"/>
              <w:left w:val="single" w:sz="12" w:space="0" w:color="auto"/>
              <w:bottom w:val="nil"/>
              <w:right w:val="nil"/>
            </w:tcBorders>
          </w:tcPr>
          <w:p w:rsidR="008E1B46" w:rsidRDefault="008E1B46" w:rsidP="00DC63CC">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rsidR="008E1B46" w:rsidRDefault="00B80F21" w:rsidP="00DC63CC">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008E1B46"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rsidR="008E1B46" w:rsidRDefault="008E1B46" w:rsidP="00DC63CC">
            <w:pPr>
              <w:autoSpaceDE w:val="0"/>
              <w:autoSpaceDN w:val="0"/>
              <w:adjustRightInd w:val="0"/>
              <w:jc w:val="right"/>
              <w:rPr>
                <w:rFonts w:ascii="Arial" w:hAnsi="Arial" w:cs="Arial"/>
                <w:color w:val="000000"/>
              </w:rPr>
            </w:pPr>
          </w:p>
        </w:tc>
      </w:tr>
      <w:tr w:rsidR="008E1B46" w:rsidTr="00DC63CC">
        <w:trPr>
          <w:trHeight w:val="216"/>
        </w:trPr>
        <w:tc>
          <w:tcPr>
            <w:tcW w:w="5794" w:type="dxa"/>
            <w:tcBorders>
              <w:top w:val="nil"/>
              <w:left w:val="single" w:sz="12" w:space="0" w:color="auto"/>
              <w:bottom w:val="nil"/>
              <w:right w:val="nil"/>
            </w:tcBorders>
          </w:tcPr>
          <w:p w:rsidR="008E1B46" w:rsidRDefault="008E1B46" w:rsidP="00DC63CC">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rsidR="008E1B46" w:rsidRDefault="00B80F21" w:rsidP="00DC63CC">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008E1B46"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rsidR="008E1B46" w:rsidRDefault="008E1B46" w:rsidP="00DC63CC">
            <w:pPr>
              <w:autoSpaceDE w:val="0"/>
              <w:autoSpaceDN w:val="0"/>
              <w:adjustRightInd w:val="0"/>
              <w:jc w:val="right"/>
              <w:rPr>
                <w:rFonts w:ascii="Arial" w:hAnsi="Arial" w:cs="Arial"/>
                <w:color w:val="000000"/>
              </w:rPr>
            </w:pPr>
          </w:p>
        </w:tc>
      </w:tr>
      <w:tr w:rsidR="008E1B46" w:rsidTr="00DC63CC">
        <w:trPr>
          <w:trHeight w:val="216"/>
        </w:trPr>
        <w:tc>
          <w:tcPr>
            <w:tcW w:w="5794" w:type="dxa"/>
            <w:tcBorders>
              <w:top w:val="nil"/>
              <w:left w:val="single" w:sz="12" w:space="0" w:color="auto"/>
              <w:bottom w:val="nil"/>
              <w:right w:val="nil"/>
            </w:tcBorders>
          </w:tcPr>
          <w:p w:rsidR="008E1B46" w:rsidRDefault="008E1B46" w:rsidP="00DC63CC">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rsidR="008E1B46" w:rsidRDefault="00B80F21" w:rsidP="00DC63CC">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008E1B46"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rsidR="008E1B46" w:rsidRDefault="008E1B46" w:rsidP="00DC63CC">
            <w:pPr>
              <w:autoSpaceDE w:val="0"/>
              <w:autoSpaceDN w:val="0"/>
              <w:adjustRightInd w:val="0"/>
              <w:jc w:val="right"/>
              <w:rPr>
                <w:rFonts w:ascii="Arial" w:hAnsi="Arial" w:cs="Arial"/>
                <w:color w:val="000000"/>
              </w:rPr>
            </w:pPr>
          </w:p>
        </w:tc>
      </w:tr>
      <w:tr w:rsidR="008E1B46" w:rsidTr="00DC63CC">
        <w:trPr>
          <w:trHeight w:val="216"/>
        </w:trPr>
        <w:tc>
          <w:tcPr>
            <w:tcW w:w="5794" w:type="dxa"/>
            <w:tcBorders>
              <w:top w:val="nil"/>
              <w:left w:val="single" w:sz="12" w:space="0" w:color="auto"/>
              <w:bottom w:val="nil"/>
              <w:right w:val="nil"/>
            </w:tcBorders>
          </w:tcPr>
          <w:p w:rsidR="008E1B46" w:rsidRDefault="008E1B46" w:rsidP="00DC63CC">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rsidR="008E1B46" w:rsidRDefault="00B80F21" w:rsidP="00DC63CC">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008E1B46"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rsidR="008E1B46" w:rsidRDefault="008E1B46" w:rsidP="00DC63CC">
            <w:pPr>
              <w:autoSpaceDE w:val="0"/>
              <w:autoSpaceDN w:val="0"/>
              <w:adjustRightInd w:val="0"/>
              <w:jc w:val="right"/>
              <w:rPr>
                <w:rFonts w:ascii="Arial" w:hAnsi="Arial" w:cs="Arial"/>
                <w:color w:val="000000"/>
              </w:rPr>
            </w:pPr>
          </w:p>
        </w:tc>
      </w:tr>
      <w:tr w:rsidR="008E1B46" w:rsidTr="00DC63CC">
        <w:trPr>
          <w:trHeight w:val="216"/>
        </w:trPr>
        <w:tc>
          <w:tcPr>
            <w:tcW w:w="5794" w:type="dxa"/>
            <w:tcBorders>
              <w:top w:val="nil"/>
              <w:left w:val="single" w:sz="12" w:space="0" w:color="auto"/>
              <w:bottom w:val="nil"/>
              <w:right w:val="nil"/>
            </w:tcBorders>
          </w:tcPr>
          <w:p w:rsidR="008E1B46" w:rsidRDefault="008E1B46" w:rsidP="00DC63CC">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rsidR="008E1B46" w:rsidRDefault="00B80F21" w:rsidP="00DC63CC">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008E1B46"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008E1B46"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rsidR="008E1B46" w:rsidRDefault="008E1B46" w:rsidP="00DC63CC">
            <w:pPr>
              <w:autoSpaceDE w:val="0"/>
              <w:autoSpaceDN w:val="0"/>
              <w:adjustRightInd w:val="0"/>
              <w:jc w:val="right"/>
              <w:rPr>
                <w:rFonts w:ascii="Arial" w:hAnsi="Arial" w:cs="Arial"/>
                <w:color w:val="000000"/>
              </w:rPr>
            </w:pPr>
          </w:p>
        </w:tc>
      </w:tr>
      <w:tr w:rsidR="008E1B46" w:rsidTr="00DC63CC">
        <w:trPr>
          <w:trHeight w:val="226"/>
        </w:trPr>
        <w:tc>
          <w:tcPr>
            <w:tcW w:w="5794" w:type="dxa"/>
            <w:tcBorders>
              <w:top w:val="nil"/>
              <w:left w:val="single" w:sz="12" w:space="0" w:color="auto"/>
              <w:right w:val="nil"/>
            </w:tcBorders>
          </w:tcPr>
          <w:p w:rsidR="008E1B46" w:rsidRDefault="008E1B46" w:rsidP="00DC63CC">
            <w:pPr>
              <w:autoSpaceDE w:val="0"/>
              <w:autoSpaceDN w:val="0"/>
              <w:adjustRightInd w:val="0"/>
              <w:jc w:val="center"/>
              <w:rPr>
                <w:rFonts w:ascii="Arial" w:hAnsi="Arial" w:cs="Arial"/>
                <w:color w:val="000000"/>
              </w:rPr>
            </w:pPr>
          </w:p>
        </w:tc>
        <w:tc>
          <w:tcPr>
            <w:tcW w:w="2976" w:type="dxa"/>
            <w:tcBorders>
              <w:top w:val="nil"/>
              <w:left w:val="nil"/>
              <w:right w:val="nil"/>
            </w:tcBorders>
          </w:tcPr>
          <w:p w:rsidR="008E1B46" w:rsidRDefault="008E1B46" w:rsidP="00DC63CC">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rsidR="008E1B46" w:rsidRDefault="008E1B46" w:rsidP="00DC63CC">
            <w:pPr>
              <w:autoSpaceDE w:val="0"/>
              <w:autoSpaceDN w:val="0"/>
              <w:adjustRightInd w:val="0"/>
              <w:jc w:val="right"/>
              <w:rPr>
                <w:rFonts w:ascii="Arial" w:hAnsi="Arial" w:cs="Arial"/>
                <w:color w:val="000000"/>
              </w:rPr>
            </w:pPr>
          </w:p>
        </w:tc>
      </w:tr>
      <w:tr w:rsidR="00F205F9" w:rsidTr="00DC63CC">
        <w:trPr>
          <w:trHeight w:val="286"/>
        </w:trPr>
        <w:tc>
          <w:tcPr>
            <w:tcW w:w="9355" w:type="dxa"/>
            <w:gridSpan w:val="3"/>
            <w:tcBorders>
              <w:top w:val="nil"/>
              <w:left w:val="single" w:sz="12" w:space="0" w:color="auto"/>
              <w:bottom w:val="nil"/>
              <w:right w:val="single" w:sz="12" w:space="0" w:color="auto"/>
            </w:tcBorders>
          </w:tcPr>
          <w:p w:rsidR="00F205F9" w:rsidRDefault="00F205F9" w:rsidP="00F205F9">
            <w:pPr>
              <w:pBdr>
                <w:top w:val="single" w:sz="4" w:space="1" w:color="auto"/>
              </w:pBdr>
              <w:autoSpaceDE w:val="0"/>
              <w:autoSpaceDN w:val="0"/>
              <w:adjustRightInd w:val="0"/>
              <w:jc w:val="both"/>
              <w:rPr>
                <w:rFonts w:ascii="Arial" w:hAnsi="Arial" w:cs="Arial"/>
                <w:color w:val="000000"/>
              </w:rPr>
            </w:pPr>
          </w:p>
          <w:p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rsidR="00F205F9" w:rsidRPr="000569D3" w:rsidRDefault="00F205F9" w:rsidP="00F205F9">
            <w:pPr>
              <w:autoSpaceDE w:val="0"/>
              <w:autoSpaceDN w:val="0"/>
              <w:adjustRightInd w:val="0"/>
              <w:jc w:val="both"/>
              <w:rPr>
                <w:rFonts w:ascii="Arial" w:hAnsi="Arial" w:cs="Arial"/>
                <w:color w:val="000000"/>
              </w:rPr>
            </w:pPr>
          </w:p>
          <w:p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rsidTr="00DC63CC">
        <w:trPr>
          <w:trHeight w:val="1109"/>
        </w:trPr>
        <w:tc>
          <w:tcPr>
            <w:tcW w:w="9355" w:type="dxa"/>
            <w:gridSpan w:val="3"/>
            <w:tcBorders>
              <w:top w:val="nil"/>
              <w:left w:val="single" w:sz="12" w:space="0" w:color="auto"/>
              <w:right w:val="single" w:sz="12" w:space="0" w:color="auto"/>
            </w:tcBorders>
          </w:tcPr>
          <w:p w:rsidR="00F205F9" w:rsidRDefault="00F205F9" w:rsidP="00F205F9">
            <w:pPr>
              <w:autoSpaceDE w:val="0"/>
              <w:autoSpaceDN w:val="0"/>
              <w:adjustRightInd w:val="0"/>
              <w:rPr>
                <w:rFonts w:ascii="Calibri" w:hAnsi="Calibri" w:cs="Calibri"/>
                <w:color w:val="000000"/>
                <w:sz w:val="22"/>
                <w:szCs w:val="22"/>
              </w:rPr>
            </w:pPr>
          </w:p>
        </w:tc>
      </w:tr>
      <w:tr w:rsidR="00F205F9" w:rsidTr="00DC63CC">
        <w:trPr>
          <w:trHeight w:val="286"/>
        </w:trPr>
        <w:tc>
          <w:tcPr>
            <w:tcW w:w="9355" w:type="dxa"/>
            <w:gridSpan w:val="3"/>
            <w:tcBorders>
              <w:top w:val="nil"/>
              <w:left w:val="single" w:sz="12" w:space="0" w:color="auto"/>
              <w:bottom w:val="nil"/>
              <w:right w:val="single" w:sz="12" w:space="0" w:color="auto"/>
            </w:tcBorders>
          </w:tcPr>
          <w:p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r w:rsidRPr="009B4BB2">
              <w:rPr>
                <w:rFonts w:ascii="Arial" w:hAnsi="Arial" w:cs="Arial"/>
              </w:rPr>
              <w:t>data</w:t>
            </w:r>
            <w:r>
              <w:rPr>
                <w:rFonts w:ascii="Arial" w:hAnsi="Arial" w:cs="Arial"/>
                <w:color w:val="0000FF"/>
              </w:rPr>
              <w:t xml:space="preserve">. </w:t>
            </w:r>
            <w:r w:rsidR="00B80F21"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00B80F21" w:rsidRPr="007043FE">
              <w:rPr>
                <w:rFonts w:ascii="Arial" w:hAnsi="Arial" w:cs="Arial"/>
                <w:b/>
              </w:rPr>
            </w:r>
            <w:r w:rsidR="00B80F21"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00B80F21" w:rsidRPr="007043FE">
              <w:rPr>
                <w:rFonts w:ascii="Arial" w:hAnsi="Arial" w:cs="Arial"/>
                <w:b/>
              </w:rPr>
              <w:fldChar w:fldCharType="end"/>
            </w:r>
          </w:p>
          <w:p w:rsidR="00F205F9" w:rsidRDefault="00F205F9" w:rsidP="00F205F9">
            <w:pPr>
              <w:autoSpaceDE w:val="0"/>
              <w:autoSpaceDN w:val="0"/>
              <w:adjustRightInd w:val="0"/>
              <w:jc w:val="right"/>
              <w:rPr>
                <w:rFonts w:ascii="Arial" w:hAnsi="Arial" w:cs="Arial"/>
                <w:color w:val="000000"/>
              </w:rPr>
            </w:pPr>
          </w:p>
        </w:tc>
      </w:tr>
      <w:tr w:rsidR="00F205F9" w:rsidTr="00DC63CC">
        <w:trPr>
          <w:trHeight w:val="1071"/>
        </w:trPr>
        <w:tc>
          <w:tcPr>
            <w:tcW w:w="9355" w:type="dxa"/>
            <w:gridSpan w:val="3"/>
            <w:tcBorders>
              <w:top w:val="nil"/>
              <w:left w:val="single" w:sz="12" w:space="0" w:color="auto"/>
              <w:right w:val="single" w:sz="12" w:space="0" w:color="auto"/>
            </w:tcBorders>
          </w:tcPr>
          <w:p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00B80F21"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00B80F21" w:rsidRPr="00590C00">
              <w:rPr>
                <w:rFonts w:ascii="Arial" w:hAnsi="Arial" w:cs="Arial"/>
              </w:rPr>
            </w:r>
            <w:r w:rsidR="00B80F21"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00B80F21" w:rsidRPr="00590C00">
              <w:rPr>
                <w:rFonts w:ascii="Arial" w:hAnsi="Arial" w:cs="Arial"/>
              </w:rPr>
              <w:fldChar w:fldCharType="end"/>
            </w:r>
          </w:p>
          <w:p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00B80F21"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00B80F21" w:rsidRPr="00590C00">
              <w:rPr>
                <w:rFonts w:ascii="Arial" w:hAnsi="Arial" w:cs="Arial"/>
              </w:rPr>
            </w:r>
            <w:r w:rsidR="00B80F21"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00B80F21" w:rsidRPr="00590C00">
              <w:rPr>
                <w:rFonts w:ascii="Arial" w:hAnsi="Arial" w:cs="Arial"/>
              </w:rPr>
              <w:fldChar w:fldCharType="end"/>
            </w:r>
            <w:r>
              <w:rPr>
                <w:rFonts w:ascii="Arial" w:hAnsi="Arial" w:cs="Arial"/>
              </w:rPr>
              <w:t xml:space="preserve">  -  CREA/CAU  </w:t>
            </w:r>
            <w:r w:rsidR="00B80F21"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00B80F21" w:rsidRPr="00590C00">
              <w:rPr>
                <w:rFonts w:ascii="Arial" w:hAnsi="Arial" w:cs="Arial"/>
              </w:rPr>
            </w:r>
            <w:r w:rsidR="00B80F21"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00B80F21" w:rsidRPr="00590C00">
              <w:rPr>
                <w:rFonts w:ascii="Arial" w:hAnsi="Arial" w:cs="Arial"/>
              </w:rPr>
              <w:fldChar w:fldCharType="end"/>
            </w:r>
          </w:p>
          <w:p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rsidR="00F205F9" w:rsidRDefault="00F205F9" w:rsidP="00F205F9">
            <w:pPr>
              <w:autoSpaceDE w:val="0"/>
              <w:autoSpaceDN w:val="0"/>
              <w:adjustRightInd w:val="0"/>
              <w:jc w:val="center"/>
              <w:rPr>
                <w:rFonts w:ascii="Arial" w:hAnsi="Arial" w:cs="Arial"/>
                <w:color w:val="000000"/>
              </w:rPr>
            </w:pPr>
          </w:p>
          <w:p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00B80F21"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00B80F21" w:rsidRPr="00590C00">
              <w:rPr>
                <w:rFonts w:ascii="Arial" w:hAnsi="Arial" w:cs="Arial"/>
              </w:rPr>
            </w:r>
            <w:r w:rsidR="00B80F21"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00B80F21" w:rsidRPr="00590C00">
              <w:rPr>
                <w:rFonts w:ascii="Arial" w:hAnsi="Arial" w:cs="Arial"/>
              </w:rPr>
              <w:fldChar w:fldCharType="end"/>
            </w:r>
          </w:p>
          <w:p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00B80F21"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00B80F21" w:rsidRPr="00590C00">
              <w:rPr>
                <w:rFonts w:ascii="Arial" w:hAnsi="Arial" w:cs="Arial"/>
              </w:rPr>
            </w:r>
            <w:r w:rsidR="00B80F21"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00B80F21" w:rsidRPr="00590C00">
              <w:rPr>
                <w:rFonts w:ascii="Arial" w:hAnsi="Arial" w:cs="Arial"/>
              </w:rPr>
              <w:fldChar w:fldCharType="end"/>
            </w:r>
            <w:r>
              <w:rPr>
                <w:rFonts w:ascii="Arial" w:hAnsi="Arial" w:cs="Arial"/>
              </w:rPr>
              <w:t xml:space="preserve">  -  CREA/CAU  </w:t>
            </w:r>
            <w:r w:rsidR="00B80F21"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00B80F21" w:rsidRPr="00590C00">
              <w:rPr>
                <w:rFonts w:ascii="Arial" w:hAnsi="Arial" w:cs="Arial"/>
              </w:rPr>
            </w:r>
            <w:r w:rsidR="00B80F21"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00B80F21" w:rsidRPr="00590C00">
              <w:rPr>
                <w:rFonts w:ascii="Arial" w:hAnsi="Arial" w:cs="Arial"/>
              </w:rPr>
              <w:fldChar w:fldCharType="end"/>
            </w:r>
          </w:p>
          <w:p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rsidR="00F205F9" w:rsidRDefault="00F205F9" w:rsidP="00F205F9">
            <w:pPr>
              <w:autoSpaceDE w:val="0"/>
              <w:autoSpaceDN w:val="0"/>
              <w:adjustRightInd w:val="0"/>
              <w:jc w:val="center"/>
              <w:rPr>
                <w:rFonts w:ascii="Arial" w:hAnsi="Arial" w:cs="Arial"/>
                <w:color w:val="000000"/>
              </w:rPr>
            </w:pPr>
          </w:p>
        </w:tc>
      </w:tr>
      <w:tr w:rsidR="008E1B46" w:rsidTr="00DC63CC">
        <w:trPr>
          <w:trHeight w:val="347"/>
        </w:trPr>
        <w:tc>
          <w:tcPr>
            <w:tcW w:w="9355" w:type="dxa"/>
            <w:gridSpan w:val="3"/>
            <w:tcBorders>
              <w:top w:val="nil"/>
              <w:left w:val="single" w:sz="12" w:space="0" w:color="auto"/>
              <w:bottom w:val="single" w:sz="12" w:space="0" w:color="auto"/>
              <w:right w:val="single" w:sz="12" w:space="0" w:color="auto"/>
            </w:tcBorders>
          </w:tcPr>
          <w:p w:rsidR="008E1B46" w:rsidRDefault="008E1B46" w:rsidP="00DC63CC">
            <w:pPr>
              <w:autoSpaceDE w:val="0"/>
              <w:autoSpaceDN w:val="0"/>
              <w:adjustRightInd w:val="0"/>
              <w:ind w:hanging="233"/>
              <w:jc w:val="right"/>
              <w:rPr>
                <w:rFonts w:ascii="Arial" w:hAnsi="Arial" w:cs="Arial"/>
                <w:color w:val="000000"/>
              </w:rPr>
            </w:pPr>
          </w:p>
        </w:tc>
      </w:tr>
      <w:bookmarkEnd w:id="108"/>
    </w:tbl>
    <w:p w:rsidR="00567F14" w:rsidRDefault="00567F14" w:rsidP="008E1B46">
      <w:pPr>
        <w:rPr>
          <w:b/>
          <w:bCs/>
          <w:sz w:val="24"/>
          <w:szCs w:val="24"/>
        </w:rPr>
      </w:pPr>
    </w:p>
    <w:bookmarkEnd w:id="77"/>
    <w:p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tblPr>
      <w:tblGrid>
        <w:gridCol w:w="417"/>
        <w:gridCol w:w="4127"/>
        <w:gridCol w:w="4545"/>
      </w:tblGrid>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jc w:val="both"/>
              <w:rPr>
                <w:sz w:val="24"/>
                <w:szCs w:val="24"/>
              </w:rPr>
            </w:pPr>
            <w:r w:rsidRPr="005D0BC5">
              <w:rPr>
                <w:sz w:val="24"/>
                <w:szCs w:val="24"/>
              </w:rPr>
              <w:t>Licitante:</w:t>
            </w:r>
          </w:p>
          <w:p w:rsidR="00F32082" w:rsidRPr="005D0BC5" w:rsidRDefault="00F32082" w:rsidP="00584E41">
            <w:pPr>
              <w:jc w:val="both"/>
              <w:rPr>
                <w:sz w:val="24"/>
                <w:szCs w:val="24"/>
              </w:rPr>
            </w:pPr>
            <w:r w:rsidRPr="005D0BC5">
              <w:rPr>
                <w:sz w:val="24"/>
                <w:szCs w:val="24"/>
              </w:rPr>
              <w:t>CNPJ/CPF:</w:t>
            </w:r>
          </w:p>
          <w:p w:rsidR="00F32082" w:rsidRPr="005D0BC5" w:rsidRDefault="00F32082" w:rsidP="00584E41">
            <w:pPr>
              <w:jc w:val="both"/>
              <w:rPr>
                <w:sz w:val="24"/>
                <w:szCs w:val="24"/>
              </w:rPr>
            </w:pPr>
            <w:r w:rsidRPr="005D0BC5">
              <w:rPr>
                <w:sz w:val="24"/>
                <w:szCs w:val="24"/>
              </w:rPr>
              <w:t>Endereço:</w:t>
            </w:r>
          </w:p>
          <w:p w:rsidR="00F32082" w:rsidRPr="005D0BC5" w:rsidRDefault="00F32082" w:rsidP="00584E41">
            <w:pPr>
              <w:jc w:val="both"/>
              <w:rPr>
                <w:sz w:val="24"/>
                <w:szCs w:val="24"/>
              </w:rPr>
            </w:pPr>
            <w:r w:rsidRPr="005D0BC5">
              <w:rPr>
                <w:sz w:val="24"/>
                <w:szCs w:val="24"/>
              </w:rPr>
              <w:t>Bairro:</w:t>
            </w:r>
          </w:p>
          <w:p w:rsidR="00F32082" w:rsidRPr="005D0BC5" w:rsidRDefault="00F32082" w:rsidP="00584E41">
            <w:pPr>
              <w:jc w:val="both"/>
              <w:rPr>
                <w:sz w:val="24"/>
                <w:szCs w:val="24"/>
              </w:rPr>
            </w:pPr>
            <w:r w:rsidRPr="005D0BC5">
              <w:rPr>
                <w:sz w:val="24"/>
                <w:szCs w:val="24"/>
              </w:rPr>
              <w:t>CEP:</w:t>
            </w:r>
          </w:p>
          <w:p w:rsidR="00F32082" w:rsidRPr="005D0BC5" w:rsidRDefault="00F32082" w:rsidP="00584E41">
            <w:pPr>
              <w:jc w:val="both"/>
              <w:rPr>
                <w:sz w:val="24"/>
                <w:szCs w:val="24"/>
              </w:rPr>
            </w:pPr>
            <w:r w:rsidRPr="005D0BC5">
              <w:rPr>
                <w:sz w:val="24"/>
                <w:szCs w:val="24"/>
              </w:rPr>
              <w:t>Telefone:                                                      Fax:                                              E-mail:</w:t>
            </w:r>
          </w:p>
          <w:p w:rsidR="00F32082" w:rsidRPr="005D0BC5" w:rsidRDefault="00F32082" w:rsidP="00584E41">
            <w:pPr>
              <w:jc w:val="both"/>
              <w:rPr>
                <w:sz w:val="24"/>
                <w:szCs w:val="24"/>
              </w:rPr>
            </w:pPr>
            <w:r w:rsidRPr="005D0BC5">
              <w:rPr>
                <w:sz w:val="24"/>
                <w:szCs w:val="24"/>
              </w:rPr>
              <w:t xml:space="preserve">Inscrição Estadual: </w:t>
            </w:r>
          </w:p>
          <w:p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rsidTr="00D27BED">
        <w:trPr>
          <w:cantSplit/>
        </w:trPr>
        <w:tc>
          <w:tcPr>
            <w:tcW w:w="9089" w:type="dxa"/>
            <w:gridSpan w:val="3"/>
            <w:tcMar>
              <w:top w:w="0" w:type="dxa"/>
              <w:left w:w="2" w:type="dxa"/>
              <w:bottom w:w="0" w:type="dxa"/>
              <w:right w:w="2" w:type="dxa"/>
            </w:tcMar>
            <w:vAlign w:val="center"/>
          </w:tcPr>
          <w:p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Height w:val="245"/>
        </w:trPr>
        <w:tc>
          <w:tcPr>
            <w:tcW w:w="417" w:type="dxa"/>
            <w:tcMar>
              <w:top w:w="0" w:type="dxa"/>
              <w:left w:w="2" w:type="dxa"/>
              <w:bottom w:w="0" w:type="dxa"/>
              <w:right w:w="2" w:type="dxa"/>
            </w:tcMar>
          </w:tcPr>
          <w:p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rsidTr="00D27BED">
        <w:trPr>
          <w:cantSplit/>
          <w:trHeight w:val="245"/>
        </w:trPr>
        <w:tc>
          <w:tcPr>
            <w:tcW w:w="417" w:type="dxa"/>
            <w:tcMar>
              <w:top w:w="0" w:type="dxa"/>
              <w:left w:w="2" w:type="dxa"/>
              <w:bottom w:w="0" w:type="dxa"/>
              <w:right w:w="2" w:type="dxa"/>
            </w:tcMar>
          </w:tcPr>
          <w:p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rsidR="00931C93" w:rsidRPr="005D0BC5" w:rsidRDefault="00931C93" w:rsidP="00584E41">
      <w:pPr>
        <w:pStyle w:val="Ttulo7"/>
        <w:rPr>
          <w:color w:val="auto"/>
          <w:szCs w:val="24"/>
        </w:rPr>
      </w:pPr>
    </w:p>
    <w:p w:rsidR="00931C93" w:rsidRPr="005D0BC5" w:rsidRDefault="00931C93" w:rsidP="00931C93">
      <w:pPr>
        <w:rPr>
          <w:sz w:val="24"/>
          <w:szCs w:val="24"/>
        </w:rPr>
      </w:pPr>
    </w:p>
    <w:p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rsidR="000A53C5" w:rsidRDefault="006C03FA" w:rsidP="00584E41">
      <w:pPr>
        <w:pStyle w:val="Ttulo7"/>
        <w:rPr>
          <w:color w:val="auto"/>
          <w:szCs w:val="24"/>
          <w:u w:val="single"/>
        </w:rPr>
      </w:pPr>
      <w:bookmarkStart w:id="109" w:name="_Hlk153361359"/>
      <w:bookmarkStart w:id="110" w:name="_Hlk158102845"/>
      <w:r w:rsidRPr="00A3488F">
        <w:rPr>
          <w:color w:val="auto"/>
          <w:szCs w:val="24"/>
          <w:u w:val="single"/>
        </w:rPr>
        <w:lastRenderedPageBreak/>
        <w:t>ANEXO III</w:t>
      </w:r>
    </w:p>
    <w:p w:rsidR="00292F55" w:rsidRPr="00292F55" w:rsidRDefault="00292F55" w:rsidP="00292F55"/>
    <w:p w:rsidR="00292F55" w:rsidRPr="00292F55" w:rsidRDefault="00292F55" w:rsidP="00292F55">
      <w:pPr>
        <w:jc w:val="center"/>
      </w:pPr>
      <w:bookmarkStart w:id="111" w:name="_Hlk158194312"/>
      <w:bookmarkStart w:id="112" w:name="_Hlk158194474"/>
      <w:r w:rsidRPr="00292F55">
        <w:rPr>
          <w:b/>
          <w:color w:val="000000"/>
          <w:sz w:val="24"/>
          <w:szCs w:val="24"/>
          <w:u w:val="single"/>
        </w:rPr>
        <w:t>PLANILHADE SERVIÇOS</w:t>
      </w:r>
    </w:p>
    <w:bookmarkEnd w:id="111"/>
    <w:p w:rsidR="007F39AF" w:rsidRDefault="007F39AF" w:rsidP="00A3488F">
      <w:pPr>
        <w:jc w:val="center"/>
        <w:rPr>
          <w:b/>
          <w:color w:val="000000"/>
          <w:sz w:val="24"/>
          <w:szCs w:val="24"/>
          <w:u w:val="single"/>
        </w:rPr>
      </w:pPr>
    </w:p>
    <w:p w:rsidR="00A3488F" w:rsidRDefault="007F39AF" w:rsidP="00A3488F">
      <w:pPr>
        <w:jc w:val="center"/>
        <w:rPr>
          <w:b/>
          <w:color w:val="000000"/>
          <w:sz w:val="24"/>
          <w:szCs w:val="24"/>
          <w:u w:val="single"/>
        </w:rPr>
      </w:pPr>
      <w:r>
        <w:rPr>
          <w:b/>
          <w:color w:val="000000"/>
          <w:sz w:val="24"/>
          <w:szCs w:val="24"/>
          <w:u w:val="single"/>
        </w:rPr>
        <w:t>CARTILHA GLOBAL</w:t>
      </w:r>
    </w:p>
    <w:p w:rsidR="007F39AF" w:rsidRDefault="007F39AF" w:rsidP="00A3488F">
      <w:pPr>
        <w:jc w:val="center"/>
        <w:rPr>
          <w:b/>
          <w:color w:val="000000"/>
          <w:sz w:val="24"/>
          <w:szCs w:val="24"/>
          <w:u w:val="single"/>
        </w:rPr>
      </w:pPr>
    </w:p>
    <w:p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tblPr>
      <w:tblGrid>
        <w:gridCol w:w="16160"/>
      </w:tblGrid>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13" w:name="_Hlk153361520"/>
            <w:bookmarkEnd w:id="112"/>
          </w:p>
        </w:tc>
      </w:tr>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DC0805">
            <w:pPr>
              <w:pStyle w:val="BodyText21"/>
              <w:widowControl w:val="0"/>
              <w:spacing w:after="0" w:line="240" w:lineRule="auto"/>
              <w:rPr>
                <w:rFonts w:ascii="Arial" w:hAnsi="Arial"/>
                <w:sz w:val="24"/>
                <w:szCs w:val="24"/>
              </w:rPr>
            </w:pPr>
          </w:p>
        </w:tc>
      </w:tr>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9"/>
      <w:bookmarkEnd w:id="113"/>
    </w:tbl>
    <w:p w:rsidR="00A3488F" w:rsidRDefault="00A3488F" w:rsidP="00867107">
      <w:pPr>
        <w:rPr>
          <w:b/>
          <w:color w:val="000000"/>
          <w:sz w:val="24"/>
          <w:szCs w:val="24"/>
          <w:u w:val="single"/>
        </w:rPr>
      </w:pPr>
    </w:p>
    <w:p w:rsidR="00830EB6" w:rsidRDefault="00830EB6" w:rsidP="00867107">
      <w:pPr>
        <w:rPr>
          <w:b/>
          <w:color w:val="000000"/>
          <w:sz w:val="24"/>
          <w:szCs w:val="24"/>
          <w:u w:val="single"/>
        </w:rPr>
      </w:pPr>
    </w:p>
    <w:p w:rsidR="00830EB6" w:rsidRDefault="00830EB6" w:rsidP="00867107">
      <w:pPr>
        <w:rPr>
          <w:b/>
          <w:color w:val="000000"/>
          <w:sz w:val="24"/>
          <w:szCs w:val="24"/>
          <w:u w:val="single"/>
        </w:rPr>
      </w:pPr>
    </w:p>
    <w:p w:rsidR="002947C1" w:rsidRDefault="002947C1" w:rsidP="00867107">
      <w:pPr>
        <w:rPr>
          <w:b/>
          <w:color w:val="000000"/>
          <w:sz w:val="24"/>
          <w:szCs w:val="24"/>
          <w:u w:val="single"/>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2538FF">
      <w:pPr>
        <w:ind w:left="-993"/>
        <w:jc w:val="center"/>
        <w:rPr>
          <w:b/>
          <w:bCs/>
          <w:sz w:val="24"/>
          <w:szCs w:val="24"/>
        </w:rPr>
      </w:pPr>
    </w:p>
    <w:p w:rsidR="007F39AF" w:rsidRDefault="007F39AF" w:rsidP="00830EB6">
      <w:pPr>
        <w:jc w:val="center"/>
        <w:rPr>
          <w:b/>
          <w:bCs/>
          <w:sz w:val="24"/>
          <w:szCs w:val="24"/>
        </w:rPr>
      </w:pPr>
      <w:bookmarkStart w:id="114" w:name="_Hlk153369353"/>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rsidR="00830EB6" w:rsidRDefault="00830EB6" w:rsidP="00830EB6">
      <w:pPr>
        <w:jc w:val="center"/>
        <w:rPr>
          <w:sz w:val="24"/>
          <w:szCs w:val="24"/>
        </w:rPr>
      </w:pPr>
      <w:r w:rsidRPr="005D0BC5">
        <w:rPr>
          <w:sz w:val="24"/>
          <w:szCs w:val="24"/>
        </w:rPr>
        <w:t xml:space="preserve"> Cronograma Físico-Financeiro</w:t>
      </w:r>
    </w:p>
    <w:p w:rsidR="006632EA" w:rsidRDefault="006632EA" w:rsidP="00830EB6">
      <w:pPr>
        <w:jc w:val="center"/>
        <w:rPr>
          <w:sz w:val="24"/>
          <w:szCs w:val="24"/>
        </w:rPr>
      </w:pPr>
      <w:r w:rsidRPr="00F469D1">
        <w:rPr>
          <w:b/>
          <w:bCs/>
          <w:noProof/>
          <w:sz w:val="24"/>
          <w:szCs w:val="24"/>
        </w:rPr>
        <w:t>ARQUIVO DA DIGITAL – PROPOSTA DA EMPRESA</w:t>
      </w: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bookmarkEnd w:id="114"/>
    <w:p w:rsidR="007F39AF" w:rsidRPr="00F469D1" w:rsidRDefault="007F39AF" w:rsidP="002D136A">
      <w:pPr>
        <w:rPr>
          <w:b/>
          <w:bCs/>
          <w:noProof/>
          <w:sz w:val="24"/>
          <w:szCs w:val="24"/>
        </w:rPr>
      </w:pPr>
    </w:p>
    <w:bookmarkEnd w:id="110"/>
    <w:p w:rsidR="002D136A" w:rsidRDefault="002D136A" w:rsidP="000255E2">
      <w:pPr>
        <w:jc w:val="center"/>
        <w:rPr>
          <w:b/>
          <w:bCs/>
          <w:sz w:val="24"/>
          <w:szCs w:val="24"/>
        </w:rPr>
      </w:pPr>
    </w:p>
    <w:p w:rsidR="002D136A" w:rsidRDefault="002D136A" w:rsidP="000255E2">
      <w:pPr>
        <w:jc w:val="center"/>
        <w:rPr>
          <w:b/>
          <w:bCs/>
          <w:sz w:val="24"/>
          <w:szCs w:val="24"/>
        </w:rPr>
      </w:pPr>
    </w:p>
    <w:p w:rsidR="001603D4" w:rsidRPr="005D0BC5" w:rsidRDefault="001603D4" w:rsidP="000255E2">
      <w:pPr>
        <w:jc w:val="center"/>
        <w:rPr>
          <w:b/>
          <w:bCs/>
          <w:sz w:val="24"/>
          <w:szCs w:val="24"/>
        </w:rPr>
      </w:pPr>
      <w:r w:rsidRPr="005D0BC5">
        <w:rPr>
          <w:b/>
          <w:bCs/>
          <w:sz w:val="24"/>
          <w:szCs w:val="24"/>
        </w:rPr>
        <w:lastRenderedPageBreak/>
        <w:t>ANEXO V</w:t>
      </w:r>
    </w:p>
    <w:p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tblPr>
      <w:tblGrid>
        <w:gridCol w:w="691"/>
        <w:gridCol w:w="1127"/>
        <w:gridCol w:w="4954"/>
        <w:gridCol w:w="1157"/>
        <w:gridCol w:w="483"/>
        <w:gridCol w:w="1376"/>
        <w:gridCol w:w="551"/>
      </w:tblGrid>
      <w:tr w:rsidR="006A250A" w:rsidRPr="005D0BC5"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zCs w:val="24"/>
                <w:shd w:val="clear" w:color="auto" w:fill="FFFFFF"/>
              </w:rPr>
              <w:t>A</w:t>
            </w: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SeguroContraAcidentesdeTrabalho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TotaldosEncargosSociaisBásicos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zCs w:val="24"/>
                <w:shd w:val="clear" w:color="auto" w:fill="FFFFFF"/>
              </w:rPr>
              <w:t>B</w:t>
            </w: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RepousoSemanalRemunerado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DiasdeChuva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AuxílioAcidentedeTrabalho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TotaldosEncargosSociaisquerecebemincidênciade</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zCs w:val="24"/>
                <w:shd w:val="clear" w:color="auto" w:fill="FFFFFF"/>
              </w:rPr>
              <w:t>C</w:t>
            </w: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AvisoPrévioIndenizado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AvisoPrévioTrabalhado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DepósitoRescisãoSemJustaCausa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TotaldosEncargosSociaisquenãorecebemincidênciade</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zCs w:val="24"/>
                <w:shd w:val="clear" w:color="auto" w:fill="FFFFFF"/>
              </w:rPr>
              <w:t>D</w:t>
            </w: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ReincidênciadoGrupo</w:t>
            </w:r>
            <w:r w:rsidRPr="005D0BC5">
              <w:rPr>
                <w:szCs w:val="24"/>
                <w:shd w:val="clear" w:color="auto" w:fill="FFFFFF"/>
              </w:rPr>
              <w:t>A</w:t>
            </w:r>
            <w:r w:rsidRPr="005D0BC5">
              <w:rPr>
                <w:spacing w:val="-1"/>
                <w:szCs w:val="24"/>
                <w:shd w:val="clear" w:color="auto" w:fill="FFFFFF"/>
              </w:rPr>
              <w:t>sobre</w:t>
            </w:r>
            <w:r w:rsidRPr="005D0BC5">
              <w:rPr>
                <w:szCs w:val="24"/>
                <w:shd w:val="clear" w:color="auto" w:fill="FFFFFF"/>
              </w:rPr>
              <w:t>o</w:t>
            </w:r>
            <w:r w:rsidRPr="005D0BC5">
              <w:rPr>
                <w:spacing w:val="-1"/>
                <w:szCs w:val="24"/>
                <w:shd w:val="clear" w:color="auto" w:fill="FFFFFF"/>
              </w:rPr>
              <w:t>Grupo</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ReincidênciadoGrupo</w:t>
            </w:r>
            <w:r w:rsidRPr="005D0BC5">
              <w:rPr>
                <w:szCs w:val="24"/>
                <w:shd w:val="clear" w:color="auto" w:fill="FFFFFF"/>
              </w:rPr>
              <w:t>A</w:t>
            </w:r>
            <w:r w:rsidRPr="005D0BC5">
              <w:rPr>
                <w:spacing w:val="-1"/>
                <w:szCs w:val="24"/>
                <w:shd w:val="clear" w:color="auto" w:fill="FFFFFF"/>
              </w:rPr>
              <w:t>sobreAvisoPrévioTrabalhado</w:t>
            </w:r>
            <w:r w:rsidRPr="005D0BC5">
              <w:rPr>
                <w:szCs w:val="24"/>
                <w:shd w:val="clear" w:color="auto" w:fill="FFFFFF"/>
              </w:rPr>
              <w:t xml:space="preserve">e </w:t>
            </w:r>
            <w:r w:rsidRPr="005D0BC5">
              <w:rPr>
                <w:spacing w:val="-1"/>
                <w:szCs w:val="24"/>
                <w:shd w:val="clear" w:color="auto" w:fill="FFFFFF"/>
              </w:rPr>
              <w:t>ReincidênciadoFGTSsobreAvisoPrévioIndenizado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TotaldeReincidênciasdeumgruposobre</w:t>
            </w:r>
            <w:r w:rsidRPr="005D0BC5">
              <w:rPr>
                <w:szCs w:val="24"/>
                <w:shd w:val="clear" w:color="auto" w:fill="FFFFFF"/>
              </w:rPr>
              <w:t>o</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rsidR="002D136A" w:rsidRDefault="002D136A" w:rsidP="002D136A">
            <w:pPr>
              <w:jc w:val="center"/>
              <w:rPr>
                <w:sz w:val="24"/>
                <w:szCs w:val="24"/>
              </w:rPr>
            </w:pPr>
            <w:r w:rsidRPr="005D0BC5">
              <w:rPr>
                <w:sz w:val="24"/>
                <w:szCs w:val="24"/>
                <w:shd w:val="clear" w:color="auto" w:fill="FFFFFF"/>
              </w:rPr>
              <w:t>Modelo de Planilha para Cálculo do BDI</w:t>
            </w:r>
          </w:p>
          <w:p w:rsidR="002D136A" w:rsidRDefault="002D136A" w:rsidP="002D136A">
            <w:pPr>
              <w:jc w:val="center"/>
              <w:rPr>
                <w:b/>
                <w:bCs/>
                <w:sz w:val="24"/>
                <w:szCs w:val="24"/>
              </w:rPr>
            </w:pPr>
          </w:p>
          <w:p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rsidTr="002D136A">
        <w:trPr>
          <w:gridAfter w:val="1"/>
          <w:wAfter w:w="551" w:type="dxa"/>
          <w:cantSplit/>
        </w:trPr>
        <w:tc>
          <w:tcPr>
            <w:tcW w:w="9788" w:type="dxa"/>
            <w:gridSpan w:val="6"/>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rsidR="00F91C51" w:rsidRPr="00F26566" w:rsidRDefault="00F91C51" w:rsidP="00D20C49">
            <w:pPr>
              <w:suppressAutoHyphens w:val="0"/>
              <w:rPr>
                <w:lang w:eastAsia="pt-BR"/>
              </w:rPr>
            </w:pPr>
          </w:p>
        </w:tc>
      </w:tr>
      <w:tr w:rsidR="00F91C51" w:rsidRPr="00F26566"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rsidR="0015790D" w:rsidRPr="005D0BC5" w:rsidRDefault="0015790D" w:rsidP="00584E41">
      <w:pPr>
        <w:jc w:val="center"/>
        <w:rPr>
          <w:b/>
          <w:bCs/>
          <w:sz w:val="24"/>
          <w:szCs w:val="24"/>
        </w:rPr>
      </w:pPr>
    </w:p>
    <w:p w:rsidR="006A250A" w:rsidRPr="005D0BC5" w:rsidRDefault="006A250A" w:rsidP="00591159">
      <w:pPr>
        <w:rPr>
          <w:b/>
          <w:bCs/>
          <w:sz w:val="24"/>
          <w:szCs w:val="24"/>
        </w:rPr>
      </w:pPr>
    </w:p>
    <w:p w:rsidR="006C03FA" w:rsidRPr="005D0BC5" w:rsidRDefault="006C03FA"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E97C47" w:rsidRPr="005D0BC5" w:rsidRDefault="00E97C47" w:rsidP="00584E41">
      <w:pPr>
        <w:jc w:val="center"/>
        <w:rPr>
          <w:b/>
          <w:bCs/>
          <w:sz w:val="24"/>
          <w:szCs w:val="24"/>
        </w:rPr>
      </w:pPr>
    </w:p>
    <w:p w:rsidR="00064647" w:rsidRDefault="00064647"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rsidR="0015790D" w:rsidRPr="005D0BC5" w:rsidRDefault="0015790D" w:rsidP="00584E41">
      <w:pPr>
        <w:tabs>
          <w:tab w:val="left" w:pos="360"/>
        </w:tabs>
        <w:jc w:val="center"/>
        <w:rPr>
          <w:sz w:val="24"/>
          <w:szCs w:val="24"/>
        </w:rPr>
      </w:pPr>
    </w:p>
    <w:p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rsidR="003F6413" w:rsidRPr="005D0BC5" w:rsidRDefault="003F6413" w:rsidP="00584E41">
      <w:pPr>
        <w:tabs>
          <w:tab w:val="left" w:pos="360"/>
        </w:tabs>
        <w:jc w:val="center"/>
        <w:rPr>
          <w:sz w:val="24"/>
          <w:szCs w:val="24"/>
          <w:shd w:val="clear" w:color="auto" w:fill="FFFFFF"/>
        </w:rPr>
      </w:pPr>
    </w:p>
    <w:tbl>
      <w:tblPr>
        <w:tblStyle w:val="GridTableLight"/>
        <w:tblW w:w="9747" w:type="dxa"/>
        <w:tblLayout w:type="fixed"/>
        <w:tblLook w:val="04A0"/>
      </w:tblPr>
      <w:tblGrid>
        <w:gridCol w:w="4219"/>
        <w:gridCol w:w="2977"/>
        <w:gridCol w:w="2551"/>
      </w:tblGrid>
      <w:tr w:rsidR="00561BAA" w:rsidRPr="00F26566" w:rsidTr="00DC63CC">
        <w:trPr>
          <w:trHeight w:val="729"/>
        </w:trPr>
        <w:tc>
          <w:tcPr>
            <w:tcW w:w="9747" w:type="dxa"/>
            <w:gridSpan w:val="3"/>
            <w:hideMark/>
          </w:tcPr>
          <w:p w:rsidR="00561BAA" w:rsidRPr="00B31235" w:rsidRDefault="00561BAA" w:rsidP="00DC63CC">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561BAA" w:rsidRPr="00F26566" w:rsidTr="00DC63CC">
        <w:trPr>
          <w:trHeight w:val="321"/>
        </w:trPr>
        <w:tc>
          <w:tcPr>
            <w:tcW w:w="4219" w:type="dxa"/>
            <w:vMerge w:val="restart"/>
            <w:hideMark/>
          </w:tcPr>
          <w:p w:rsidR="00561BAA" w:rsidRPr="00B31235" w:rsidRDefault="00561BAA" w:rsidP="00DC63CC">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rsidR="00561BAA" w:rsidRPr="00B31235" w:rsidRDefault="00561BAA" w:rsidP="00DC63CC">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rPr>
              <w:t>1,50</w:t>
            </w:r>
            <w:r w:rsidRPr="00754FE7">
              <w:rPr>
                <w:rFonts w:ascii="Arial" w:hAnsi="Arial" w:cs="Arial"/>
                <w:b/>
                <w:bCs/>
                <w:sz w:val="24"/>
                <w:szCs w:val="24"/>
                <w:lang w:eastAsia="pt-BR"/>
              </w:rPr>
              <w:t> </w:t>
            </w:r>
          </w:p>
        </w:tc>
      </w:tr>
      <w:tr w:rsidR="00561BAA" w:rsidRPr="00F26566" w:rsidTr="00DC63CC">
        <w:trPr>
          <w:trHeight w:val="321"/>
        </w:trPr>
        <w:tc>
          <w:tcPr>
            <w:tcW w:w="4219" w:type="dxa"/>
            <w:vMerge/>
            <w:hideMark/>
          </w:tcPr>
          <w:p w:rsidR="00561BAA" w:rsidRPr="00B31235" w:rsidRDefault="00561BAA" w:rsidP="00DC63CC">
            <w:pPr>
              <w:suppressAutoHyphens w:val="0"/>
              <w:rPr>
                <w:rFonts w:ascii="Arial" w:hAnsi="Arial" w:cs="Arial"/>
                <w:b/>
                <w:bCs/>
                <w:sz w:val="24"/>
                <w:szCs w:val="24"/>
                <w:lang w:eastAsia="pt-BR"/>
              </w:rPr>
            </w:pPr>
          </w:p>
        </w:tc>
        <w:tc>
          <w:tcPr>
            <w:tcW w:w="2977" w:type="dxa"/>
            <w:noWrap/>
            <w:hideMark/>
          </w:tcPr>
          <w:p w:rsidR="00561BAA" w:rsidRPr="00B31235" w:rsidRDefault="00561BAA" w:rsidP="00DC63CC">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561BAA" w:rsidRPr="00F26566" w:rsidTr="00DC63CC">
        <w:trPr>
          <w:trHeight w:val="321"/>
        </w:trPr>
        <w:tc>
          <w:tcPr>
            <w:tcW w:w="4219" w:type="dxa"/>
            <w:vMerge/>
            <w:hideMark/>
          </w:tcPr>
          <w:p w:rsidR="00561BAA" w:rsidRPr="00B31235" w:rsidRDefault="00561BAA" w:rsidP="00DC63CC">
            <w:pPr>
              <w:suppressAutoHyphens w:val="0"/>
              <w:rPr>
                <w:rFonts w:ascii="Arial" w:hAnsi="Arial" w:cs="Arial"/>
                <w:b/>
                <w:bCs/>
                <w:sz w:val="24"/>
                <w:szCs w:val="24"/>
                <w:lang w:eastAsia="pt-BR"/>
              </w:rPr>
            </w:pPr>
          </w:p>
        </w:tc>
        <w:tc>
          <w:tcPr>
            <w:tcW w:w="2977" w:type="dxa"/>
            <w:noWrap/>
            <w:hideMark/>
          </w:tcPr>
          <w:p w:rsidR="00561BAA" w:rsidRPr="00B31235" w:rsidRDefault="00561BAA" w:rsidP="00DC63CC">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rsidTr="00DC63CC">
        <w:trPr>
          <w:trHeight w:val="334"/>
        </w:trPr>
        <w:tc>
          <w:tcPr>
            <w:tcW w:w="4219" w:type="dxa"/>
            <w:vMerge/>
            <w:hideMark/>
          </w:tcPr>
          <w:p w:rsidR="00561BAA" w:rsidRPr="00B31235" w:rsidRDefault="00561BAA" w:rsidP="00DC63CC">
            <w:pPr>
              <w:suppressAutoHyphens w:val="0"/>
              <w:rPr>
                <w:rFonts w:ascii="Arial" w:hAnsi="Arial" w:cs="Arial"/>
                <w:b/>
                <w:bCs/>
                <w:sz w:val="24"/>
                <w:szCs w:val="24"/>
                <w:lang w:eastAsia="pt-BR"/>
              </w:rPr>
            </w:pPr>
          </w:p>
        </w:tc>
        <w:tc>
          <w:tcPr>
            <w:tcW w:w="2977" w:type="dxa"/>
            <w:noWrap/>
            <w:hideMark/>
          </w:tcPr>
          <w:p w:rsidR="00561BAA" w:rsidRPr="00B31235" w:rsidRDefault="00561BAA" w:rsidP="00DC63CC">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561BAA" w:rsidRPr="00F26566" w:rsidTr="00DC63CC">
        <w:trPr>
          <w:trHeight w:val="334"/>
        </w:trPr>
        <w:tc>
          <w:tcPr>
            <w:tcW w:w="4219" w:type="dxa"/>
            <w:vMerge/>
            <w:hideMark/>
          </w:tcPr>
          <w:p w:rsidR="00561BAA" w:rsidRPr="00B31235" w:rsidRDefault="00561BAA" w:rsidP="00DC63CC">
            <w:pPr>
              <w:suppressAutoHyphens w:val="0"/>
              <w:rPr>
                <w:rFonts w:ascii="Arial" w:hAnsi="Arial" w:cs="Arial"/>
                <w:b/>
                <w:bCs/>
                <w:sz w:val="24"/>
                <w:szCs w:val="24"/>
                <w:lang w:eastAsia="pt-BR"/>
              </w:rPr>
            </w:pPr>
          </w:p>
        </w:tc>
        <w:tc>
          <w:tcPr>
            <w:tcW w:w="2977" w:type="dxa"/>
            <w:noWrap/>
            <w:hideMark/>
          </w:tcPr>
          <w:p w:rsidR="00561BAA" w:rsidRPr="00B31235" w:rsidRDefault="00561BAA" w:rsidP="00DC63CC">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5,15</w:t>
            </w:r>
            <w:r w:rsidRPr="00754FE7">
              <w:rPr>
                <w:rFonts w:ascii="Arial" w:hAnsi="Arial" w:cs="Arial"/>
                <w:b/>
                <w:bCs/>
                <w:sz w:val="24"/>
                <w:szCs w:val="24"/>
                <w:lang w:eastAsia="pt-BR"/>
              </w:rPr>
              <w:t> </w:t>
            </w:r>
          </w:p>
        </w:tc>
      </w:tr>
      <w:tr w:rsidR="00561BAA" w:rsidRPr="00F26566" w:rsidTr="00DC63CC">
        <w:trPr>
          <w:trHeight w:val="321"/>
        </w:trPr>
        <w:tc>
          <w:tcPr>
            <w:tcW w:w="4219" w:type="dxa"/>
            <w:noWrap/>
            <w:hideMark/>
          </w:tcPr>
          <w:p w:rsidR="00561BAA" w:rsidRPr="00B31235" w:rsidRDefault="00561BAA" w:rsidP="00DC63CC">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561BAA" w:rsidRPr="00F26566" w:rsidTr="00DC63CC">
        <w:trPr>
          <w:trHeight w:val="321"/>
        </w:trPr>
        <w:tc>
          <w:tcPr>
            <w:tcW w:w="4219" w:type="dxa"/>
            <w:noWrap/>
            <w:hideMark/>
          </w:tcPr>
          <w:p w:rsidR="00561BAA" w:rsidRPr="00B31235" w:rsidRDefault="00561BAA" w:rsidP="00DC63CC">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561BAA" w:rsidRPr="00F26566" w:rsidTr="00DC63CC">
        <w:trPr>
          <w:trHeight w:val="321"/>
        </w:trPr>
        <w:tc>
          <w:tcPr>
            <w:tcW w:w="4219" w:type="dxa"/>
            <w:noWrap/>
            <w:hideMark/>
          </w:tcPr>
          <w:p w:rsidR="00561BAA" w:rsidRPr="00B31235" w:rsidRDefault="00561BAA" w:rsidP="00DC63CC">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rsidTr="00DC63CC">
        <w:trPr>
          <w:trHeight w:val="321"/>
        </w:trPr>
        <w:tc>
          <w:tcPr>
            <w:tcW w:w="4219" w:type="dxa"/>
            <w:noWrap/>
            <w:hideMark/>
          </w:tcPr>
          <w:p w:rsidR="00561BAA" w:rsidRPr="00B31235" w:rsidRDefault="00561BAA" w:rsidP="00DC63CC">
            <w:pPr>
              <w:suppressAutoHyphens w:val="0"/>
              <w:rPr>
                <w:rFonts w:ascii="Arial" w:hAnsi="Arial" w:cs="Arial"/>
                <w:b/>
                <w:bCs/>
                <w:sz w:val="24"/>
                <w:szCs w:val="24"/>
                <w:lang w:eastAsia="pt-BR"/>
              </w:rPr>
            </w:pPr>
            <w:r w:rsidRPr="00B31235">
              <w:rPr>
                <w:rFonts w:ascii="Arial" w:hAnsi="Arial" w:cs="Arial"/>
                <w:b/>
                <w:bCs/>
                <w:sz w:val="24"/>
                <w:szCs w:val="24"/>
                <w:lang w:eastAsia="pt-BR"/>
              </w:rPr>
              <w:t xml:space="preserve">SEGUROS E </w:t>
            </w:r>
            <w:r w:rsidR="00C569B6" w:rsidRPr="00B31235">
              <w:rPr>
                <w:rFonts w:ascii="Arial" w:hAnsi="Arial" w:cs="Arial"/>
                <w:b/>
                <w:bCs/>
                <w:sz w:val="24"/>
                <w:szCs w:val="24"/>
                <w:lang w:eastAsia="pt-BR"/>
              </w:rPr>
              <w:t>G</w:t>
            </w:r>
            <w:r w:rsidR="00C569B6">
              <w:rPr>
                <w:rFonts w:ascii="Arial" w:hAnsi="Arial" w:cs="Arial"/>
                <w:b/>
                <w:bCs/>
                <w:sz w:val="24"/>
                <w:szCs w:val="24"/>
                <w:lang w:eastAsia="pt-BR"/>
              </w:rPr>
              <w:t>A</w:t>
            </w:r>
            <w:r w:rsidR="00C569B6" w:rsidRPr="00B31235">
              <w:rPr>
                <w:rFonts w:ascii="Arial" w:hAnsi="Arial" w:cs="Arial"/>
                <w:b/>
                <w:bCs/>
                <w:sz w:val="24"/>
                <w:szCs w:val="24"/>
                <w:lang w:eastAsia="pt-BR"/>
              </w:rPr>
              <w:t>RANTIAS</w:t>
            </w:r>
          </w:p>
        </w:tc>
        <w:tc>
          <w:tcPr>
            <w:tcW w:w="2977"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561BAA" w:rsidRPr="00F26566" w:rsidTr="00DC63CC">
        <w:trPr>
          <w:trHeight w:val="321"/>
        </w:trPr>
        <w:tc>
          <w:tcPr>
            <w:tcW w:w="4219" w:type="dxa"/>
            <w:noWrap/>
            <w:hideMark/>
          </w:tcPr>
          <w:p w:rsidR="00561BAA" w:rsidRPr="00B31235" w:rsidRDefault="00561BAA" w:rsidP="00DC63CC">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rsidTr="00DC63CC">
        <w:trPr>
          <w:trHeight w:val="334"/>
        </w:trPr>
        <w:tc>
          <w:tcPr>
            <w:tcW w:w="4219" w:type="dxa"/>
            <w:noWrap/>
            <w:hideMark/>
          </w:tcPr>
          <w:p w:rsidR="00561BAA" w:rsidRPr="00B31235" w:rsidRDefault="00561BAA" w:rsidP="00DC63CC">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561BAA" w:rsidRPr="00F26566" w:rsidTr="00DC63CC">
        <w:trPr>
          <w:trHeight w:val="334"/>
        </w:trPr>
        <w:tc>
          <w:tcPr>
            <w:tcW w:w="4219" w:type="dxa"/>
            <w:noWrap/>
            <w:hideMark/>
          </w:tcPr>
          <w:p w:rsidR="00561BAA" w:rsidRPr="00B31235" w:rsidRDefault="00561BAA" w:rsidP="00DC63CC">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20,07</w:t>
            </w:r>
            <w:r w:rsidRPr="00754FE7">
              <w:rPr>
                <w:rFonts w:ascii="Arial" w:hAnsi="Arial" w:cs="Arial"/>
                <w:b/>
                <w:bCs/>
                <w:sz w:val="24"/>
                <w:szCs w:val="24"/>
                <w:lang w:eastAsia="pt-BR"/>
              </w:rPr>
              <w:t> </w:t>
            </w:r>
          </w:p>
        </w:tc>
        <w:tc>
          <w:tcPr>
            <w:tcW w:w="2551" w:type="dxa"/>
            <w:noWrap/>
            <w:hideMark/>
          </w:tcPr>
          <w:p w:rsidR="00561BAA" w:rsidRPr="00754FE7" w:rsidRDefault="00561BAA" w:rsidP="00DC63CC">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561BAA" w:rsidRPr="00F26566" w:rsidTr="00DC63CC">
        <w:trPr>
          <w:trHeight w:val="240"/>
        </w:trPr>
        <w:tc>
          <w:tcPr>
            <w:tcW w:w="9747" w:type="dxa"/>
            <w:gridSpan w:val="3"/>
            <w:noWrap/>
          </w:tcPr>
          <w:p w:rsidR="00561BAA" w:rsidRPr="00754FE7" w:rsidRDefault="00561BAA" w:rsidP="00DC63CC">
            <w:pPr>
              <w:suppressAutoHyphens w:val="0"/>
              <w:rPr>
                <w:rFonts w:ascii="Arial" w:hAnsi="Arial" w:cs="Arial"/>
                <w:b/>
                <w:bCs/>
                <w:sz w:val="24"/>
                <w:szCs w:val="24"/>
                <w:lang w:eastAsia="pt-BR"/>
              </w:rPr>
            </w:pPr>
          </w:p>
        </w:tc>
      </w:tr>
      <w:tr w:rsidR="00561BAA" w:rsidRPr="00F26566" w:rsidTr="00DC63CC">
        <w:trPr>
          <w:trHeight w:val="334"/>
        </w:trPr>
        <w:tc>
          <w:tcPr>
            <w:tcW w:w="4219" w:type="dxa"/>
            <w:noWrap/>
            <w:hideMark/>
          </w:tcPr>
          <w:p w:rsidR="00561BAA" w:rsidRPr="00B31235" w:rsidRDefault="00561BAA" w:rsidP="00DC63CC">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rsidR="00561BAA" w:rsidRPr="00754FE7" w:rsidRDefault="00561BAA" w:rsidP="00DC63CC">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20,07</w:t>
            </w:r>
            <w:r w:rsidR="00407BEE">
              <w:rPr>
                <w:rFonts w:ascii="Arial" w:hAnsi="Arial" w:cs="Arial"/>
                <w:b/>
                <w:bCs/>
                <w:sz w:val="24"/>
                <w:szCs w:val="24"/>
              </w:rPr>
              <w:t>%</w:t>
            </w:r>
          </w:p>
        </w:tc>
      </w:tr>
      <w:tr w:rsidR="00561BAA" w:rsidRPr="00F26566" w:rsidTr="00DC63CC">
        <w:trPr>
          <w:trHeight w:val="140"/>
        </w:trPr>
        <w:tc>
          <w:tcPr>
            <w:tcW w:w="4219" w:type="dxa"/>
            <w:noWrap/>
            <w:hideMark/>
          </w:tcPr>
          <w:p w:rsidR="00561BAA" w:rsidRPr="00B31235" w:rsidRDefault="00561BAA" w:rsidP="00DC63CC">
            <w:pPr>
              <w:suppressAutoHyphens w:val="0"/>
              <w:rPr>
                <w:rFonts w:ascii="Arial" w:hAnsi="Arial" w:cs="Arial"/>
                <w:b/>
                <w:bCs/>
                <w:color w:val="0000FF"/>
                <w:sz w:val="24"/>
                <w:szCs w:val="24"/>
                <w:lang w:eastAsia="pt-BR"/>
              </w:rPr>
            </w:pPr>
          </w:p>
        </w:tc>
        <w:tc>
          <w:tcPr>
            <w:tcW w:w="2977" w:type="dxa"/>
            <w:noWrap/>
            <w:hideMark/>
          </w:tcPr>
          <w:p w:rsidR="00561BAA" w:rsidRPr="00B31235" w:rsidRDefault="00561BAA" w:rsidP="00DC63CC">
            <w:pPr>
              <w:suppressAutoHyphens w:val="0"/>
              <w:jc w:val="center"/>
              <w:rPr>
                <w:b/>
                <w:bCs/>
                <w:sz w:val="24"/>
                <w:szCs w:val="24"/>
                <w:lang w:eastAsia="pt-BR"/>
              </w:rPr>
            </w:pPr>
          </w:p>
        </w:tc>
        <w:tc>
          <w:tcPr>
            <w:tcW w:w="2551" w:type="dxa"/>
            <w:noWrap/>
            <w:hideMark/>
          </w:tcPr>
          <w:p w:rsidR="00561BAA" w:rsidRPr="00754FE7" w:rsidRDefault="00561BAA" w:rsidP="00DC63CC">
            <w:pPr>
              <w:suppressAutoHyphens w:val="0"/>
              <w:jc w:val="center"/>
              <w:rPr>
                <w:rFonts w:ascii="Arial" w:hAnsi="Arial" w:cs="Arial"/>
                <w:sz w:val="24"/>
                <w:szCs w:val="24"/>
                <w:lang w:eastAsia="pt-BR"/>
              </w:rPr>
            </w:pPr>
          </w:p>
        </w:tc>
      </w:tr>
      <w:tr w:rsidR="00561BAA" w:rsidRPr="00F26566" w:rsidTr="00DC63CC">
        <w:trPr>
          <w:trHeight w:val="334"/>
        </w:trPr>
        <w:tc>
          <w:tcPr>
            <w:tcW w:w="4219" w:type="dxa"/>
            <w:noWrap/>
            <w:hideMark/>
          </w:tcPr>
          <w:p w:rsidR="00561BAA" w:rsidRPr="00B31235" w:rsidRDefault="00561BAA" w:rsidP="00DC63CC">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rsidR="00561BAA" w:rsidRPr="00754FE7" w:rsidRDefault="00561BAA" w:rsidP="00DC63CC">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sidR="00407BEE">
              <w:rPr>
                <w:rFonts w:ascii="Arial" w:hAnsi="Arial" w:cs="Arial"/>
                <w:b/>
                <w:bCs/>
                <w:sz w:val="24"/>
                <w:szCs w:val="24"/>
              </w:rPr>
              <w:t>%</w:t>
            </w:r>
          </w:p>
        </w:tc>
      </w:tr>
    </w:tbl>
    <w:p w:rsidR="003F6413" w:rsidRPr="005D0BC5" w:rsidRDefault="003F6413" w:rsidP="00561BAA">
      <w:pPr>
        <w:tabs>
          <w:tab w:val="left" w:pos="360"/>
        </w:tabs>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61BAA">
      <w:pPr>
        <w:tabs>
          <w:tab w:val="left" w:pos="360"/>
        </w:tabs>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Default="003F6413" w:rsidP="00584E41">
      <w:pPr>
        <w:tabs>
          <w:tab w:val="left" w:pos="360"/>
        </w:tabs>
        <w:jc w:val="center"/>
        <w:rPr>
          <w:sz w:val="24"/>
          <w:szCs w:val="24"/>
          <w:shd w:val="clear" w:color="auto" w:fill="FFFFFF"/>
        </w:rPr>
      </w:pPr>
    </w:p>
    <w:p w:rsidR="00561BAA" w:rsidRPr="005D0BC5" w:rsidRDefault="00561BAA" w:rsidP="00584E41">
      <w:pPr>
        <w:tabs>
          <w:tab w:val="left" w:pos="360"/>
        </w:tabs>
        <w:jc w:val="center"/>
        <w:rPr>
          <w:sz w:val="24"/>
          <w:szCs w:val="24"/>
          <w:shd w:val="clear" w:color="auto" w:fill="FFFFFF"/>
        </w:rPr>
      </w:pPr>
    </w:p>
    <w:p w:rsidR="002E6D88" w:rsidRDefault="002E6D88" w:rsidP="00584E41">
      <w:pPr>
        <w:tabs>
          <w:tab w:val="left" w:pos="360"/>
        </w:tabs>
        <w:jc w:val="center"/>
        <w:rPr>
          <w:b/>
          <w:bCs/>
          <w:sz w:val="24"/>
          <w:szCs w:val="24"/>
        </w:rPr>
      </w:pPr>
    </w:p>
    <w:p w:rsidR="002E6D88" w:rsidRDefault="002E6D88" w:rsidP="00584E41">
      <w:pPr>
        <w:tabs>
          <w:tab w:val="left" w:pos="360"/>
        </w:tabs>
        <w:jc w:val="center"/>
        <w:rPr>
          <w:b/>
          <w:bCs/>
          <w:sz w:val="24"/>
          <w:szCs w:val="24"/>
        </w:rPr>
      </w:pPr>
    </w:p>
    <w:p w:rsidR="002E6D88" w:rsidRDefault="002E6D88" w:rsidP="00584E41">
      <w:pPr>
        <w:tabs>
          <w:tab w:val="left" w:pos="360"/>
        </w:tabs>
        <w:jc w:val="center"/>
        <w:rPr>
          <w:b/>
          <w:bCs/>
          <w:sz w:val="24"/>
          <w:szCs w:val="24"/>
        </w:rPr>
      </w:pPr>
    </w:p>
    <w:p w:rsidR="002E6D88" w:rsidRDefault="002E6D88" w:rsidP="00584E41">
      <w:pPr>
        <w:tabs>
          <w:tab w:val="left" w:pos="360"/>
        </w:tabs>
        <w:jc w:val="center"/>
        <w:rPr>
          <w:b/>
          <w:bCs/>
          <w:sz w:val="24"/>
          <w:szCs w:val="24"/>
        </w:rPr>
      </w:pPr>
    </w:p>
    <w:p w:rsidR="003F6413" w:rsidRPr="005D0BC5" w:rsidRDefault="003F6413" w:rsidP="00584E41">
      <w:pPr>
        <w:tabs>
          <w:tab w:val="left" w:pos="360"/>
        </w:tabs>
        <w:jc w:val="center"/>
        <w:rPr>
          <w:b/>
          <w:bCs/>
          <w:sz w:val="24"/>
          <w:szCs w:val="24"/>
        </w:rPr>
      </w:pPr>
      <w:r w:rsidRPr="005D0BC5">
        <w:rPr>
          <w:b/>
          <w:bCs/>
          <w:sz w:val="24"/>
          <w:szCs w:val="24"/>
        </w:rPr>
        <w:t>ANEXO VIII</w:t>
      </w:r>
    </w:p>
    <w:p w:rsidR="003F6413" w:rsidRPr="005D0BC5" w:rsidRDefault="003F6413" w:rsidP="00584E41">
      <w:pPr>
        <w:tabs>
          <w:tab w:val="left" w:pos="360"/>
        </w:tabs>
        <w:jc w:val="center"/>
        <w:rPr>
          <w:b/>
          <w:bCs/>
          <w:sz w:val="24"/>
          <w:szCs w:val="24"/>
        </w:rPr>
      </w:pPr>
      <w:r w:rsidRPr="005D0BC5">
        <w:rPr>
          <w:b/>
          <w:bCs/>
          <w:sz w:val="24"/>
          <w:szCs w:val="24"/>
        </w:rPr>
        <w:t>Atestado de Visita Técnica</w:t>
      </w:r>
    </w:p>
    <w:p w:rsidR="003F6413" w:rsidRPr="005D0BC5" w:rsidRDefault="003F6413" w:rsidP="00584E41">
      <w:pPr>
        <w:tabs>
          <w:tab w:val="left" w:pos="360"/>
        </w:tabs>
        <w:jc w:val="center"/>
        <w:rPr>
          <w:sz w:val="24"/>
          <w:szCs w:val="24"/>
        </w:rPr>
      </w:pPr>
    </w:p>
    <w:p w:rsidR="003F6413" w:rsidRPr="005D0BC5" w:rsidRDefault="003F6413" w:rsidP="00584E41">
      <w:pPr>
        <w:jc w:val="center"/>
        <w:rPr>
          <w:color w:val="000000"/>
          <w:sz w:val="24"/>
          <w:szCs w:val="24"/>
        </w:rPr>
      </w:pPr>
    </w:p>
    <w:p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tblPr>
      <w:tblGrid>
        <w:gridCol w:w="9089"/>
      </w:tblGrid>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rsidR="003F6413" w:rsidRPr="005D0BC5" w:rsidRDefault="003F6413" w:rsidP="00584E41">
      <w:pPr>
        <w:ind w:left="20"/>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doresponsável pelo</w:t>
      </w:r>
      <w:r w:rsidR="00A226BC" w:rsidRPr="005D0BC5">
        <w:rPr>
          <w:i/>
          <w:color w:val="000000"/>
          <w:sz w:val="24"/>
          <w:szCs w:val="24"/>
        </w:rPr>
        <w:t>Município</w:t>
      </w:r>
      <w:r w:rsidRPr="005D0BC5">
        <w:rPr>
          <w:color w:val="000000"/>
          <w:sz w:val="24"/>
          <w:szCs w:val="24"/>
        </w:rPr>
        <w:t>).</w:t>
      </w: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rsidR="00D65106" w:rsidRPr="005D0BC5" w:rsidRDefault="00D65106" w:rsidP="00584E41">
      <w:pPr>
        <w:tabs>
          <w:tab w:val="left" w:pos="360"/>
        </w:tabs>
        <w:jc w:val="center"/>
        <w:rPr>
          <w:b/>
          <w:bCs/>
          <w:sz w:val="24"/>
          <w:szCs w:val="24"/>
        </w:rPr>
      </w:pPr>
    </w:p>
    <w:p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rsidR="00D65106" w:rsidRPr="006810E5" w:rsidRDefault="00D65106" w:rsidP="00584E41">
      <w:pPr>
        <w:jc w:val="center"/>
        <w:rPr>
          <w:b/>
          <w:bCs/>
          <w:sz w:val="24"/>
          <w:szCs w:val="24"/>
        </w:rPr>
      </w:pPr>
    </w:p>
    <w:p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tblPr>
      <w:tblGrid>
        <w:gridCol w:w="275"/>
        <w:gridCol w:w="142"/>
        <w:gridCol w:w="4119"/>
        <w:gridCol w:w="1134"/>
        <w:gridCol w:w="3423"/>
      </w:tblGrid>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bookmarkStart w:id="115" w:name="_GoBack"/>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bookmarkEnd w:id="115"/>
            <w:r w:rsidR="00B80F21" w:rsidRPr="005D0BC5">
              <w:rPr>
                <w:rFonts w:ascii="Times New Roman" w:hAnsi="Times New Roman" w:cs="Times New Roman"/>
                <w:color w:val="000000"/>
                <w:sz w:val="24"/>
                <w:szCs w:val="24"/>
              </w:rPr>
              <w:fldChar w:fldCharType="end"/>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rsidR="00D724E6" w:rsidRDefault="00D724E6" w:rsidP="00584E41">
      <w:pPr>
        <w:tabs>
          <w:tab w:val="left" w:pos="360"/>
        </w:tabs>
        <w:jc w:val="center"/>
        <w:rPr>
          <w:sz w:val="24"/>
          <w:szCs w:val="24"/>
        </w:rPr>
      </w:pPr>
    </w:p>
    <w:p w:rsidR="002D136A" w:rsidRDefault="002D136A" w:rsidP="00584E41">
      <w:pPr>
        <w:tabs>
          <w:tab w:val="left" w:pos="360"/>
        </w:tabs>
        <w:jc w:val="center"/>
        <w:rPr>
          <w:sz w:val="24"/>
          <w:szCs w:val="24"/>
        </w:rPr>
      </w:pPr>
    </w:p>
    <w:p w:rsidR="002D136A" w:rsidRDefault="002D136A" w:rsidP="00584E41">
      <w:pPr>
        <w:tabs>
          <w:tab w:val="left" w:pos="360"/>
        </w:tabs>
        <w:jc w:val="center"/>
        <w:rPr>
          <w:sz w:val="24"/>
          <w:szCs w:val="24"/>
        </w:rPr>
      </w:pPr>
    </w:p>
    <w:p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tblPr>
      <w:tblGrid>
        <w:gridCol w:w="537"/>
        <w:gridCol w:w="695"/>
        <w:gridCol w:w="142"/>
        <w:gridCol w:w="702"/>
        <w:gridCol w:w="1678"/>
        <w:gridCol w:w="736"/>
        <w:gridCol w:w="1131"/>
        <w:gridCol w:w="1900"/>
        <w:gridCol w:w="1524"/>
        <w:gridCol w:w="101"/>
      </w:tblGrid>
      <w:tr w:rsidR="003F6413" w:rsidRPr="005D0BC5" w:rsidTr="003F6413">
        <w:trPr>
          <w:cantSplit/>
        </w:trPr>
        <w:tc>
          <w:tcPr>
            <w:tcW w:w="9045" w:type="dxa"/>
            <w:gridSpan w:val="9"/>
            <w:tcMar>
              <w:top w:w="0" w:type="dxa"/>
              <w:left w:w="2" w:type="dxa"/>
              <w:bottom w:w="0" w:type="dxa"/>
              <w:right w:w="2" w:type="dxa"/>
            </w:tcMar>
          </w:tcPr>
          <w:p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1232"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D65106" w:rsidRDefault="00D65106" w:rsidP="00584E41">
            <w:pPr>
              <w:ind w:firstLine="560"/>
              <w:jc w:val="both"/>
              <w:rPr>
                <w:sz w:val="24"/>
                <w:szCs w:val="24"/>
              </w:rPr>
            </w:pPr>
          </w:p>
          <w:p w:rsidR="00D65106" w:rsidRDefault="00D65106" w:rsidP="00584E41">
            <w:pPr>
              <w:ind w:firstLine="560"/>
              <w:jc w:val="both"/>
              <w:rPr>
                <w:sz w:val="24"/>
                <w:szCs w:val="24"/>
              </w:rPr>
            </w:pPr>
          </w:p>
          <w:p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rsidR="00943124" w:rsidRPr="005D0BC5" w:rsidRDefault="00943124" w:rsidP="00584E41">
            <w:pPr>
              <w:jc w:val="both"/>
              <w:rPr>
                <w:sz w:val="24"/>
                <w:szCs w:val="24"/>
              </w:rPr>
            </w:pPr>
          </w:p>
          <w:p w:rsidR="00943124" w:rsidRPr="005D0BC5" w:rsidRDefault="00943124" w:rsidP="00584E41">
            <w:pPr>
              <w:rPr>
                <w:sz w:val="24"/>
                <w:szCs w:val="24"/>
              </w:rPr>
            </w:pPr>
            <w:r w:rsidRPr="005D0BC5">
              <w:rPr>
                <w:sz w:val="24"/>
                <w:szCs w:val="24"/>
              </w:rPr>
              <w:t xml:space="preserve">SÃO AS DEMONSTRAÇÕES:  </w:t>
            </w:r>
          </w:p>
          <w:p w:rsidR="00943124" w:rsidRPr="005D0BC5" w:rsidRDefault="00943124" w:rsidP="00584E41">
            <w:pPr>
              <w:jc w:val="both"/>
              <w:rPr>
                <w:sz w:val="24"/>
                <w:szCs w:val="24"/>
              </w:rPr>
            </w:pPr>
          </w:p>
          <w:tbl>
            <w:tblPr>
              <w:tblW w:w="0" w:type="auto"/>
              <w:tblLayout w:type="fixed"/>
              <w:tblCellMar>
                <w:left w:w="70" w:type="dxa"/>
                <w:right w:w="70" w:type="dxa"/>
              </w:tblCellMar>
              <w:tblLook w:val="0000"/>
            </w:tblPr>
            <w:tblGrid>
              <w:gridCol w:w="3984"/>
              <w:gridCol w:w="2411"/>
              <w:gridCol w:w="1999"/>
            </w:tblGrid>
            <w:tr w:rsidR="00943124" w:rsidRPr="005D0BC5" w:rsidTr="00943124">
              <w:trPr>
                <w:trHeight w:val="472"/>
              </w:trPr>
              <w:tc>
                <w:tcPr>
                  <w:tcW w:w="3984"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Tipo de índice</w:t>
                  </w:r>
                </w:p>
                <w:p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rsidR="00943124" w:rsidRPr="005D0BC5" w:rsidRDefault="00943124" w:rsidP="00584E41">
                  <w:pPr>
                    <w:snapToGrid w:val="0"/>
                    <w:jc w:val="center"/>
                    <w:rPr>
                      <w:sz w:val="24"/>
                      <w:szCs w:val="24"/>
                    </w:rPr>
                  </w:pPr>
                  <w:r w:rsidRPr="005D0BC5">
                    <w:rPr>
                      <w:sz w:val="24"/>
                      <w:szCs w:val="24"/>
                    </w:rPr>
                    <w:t>Índice</w:t>
                  </w: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LC = AC / PC</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Solvência Geral (SG)</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SG = (AC + AP + RLP) / (PC + ELP)</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bl>
          <w:p w:rsidR="00943124" w:rsidRPr="005D0BC5" w:rsidRDefault="00B80F21" w:rsidP="00584E41">
            <w:pPr>
              <w:jc w:val="both"/>
              <w:rPr>
                <w:sz w:val="24"/>
                <w:szCs w:val="24"/>
              </w:rPr>
            </w:pPr>
            <w:r>
              <w:rPr>
                <w:noProof/>
                <w:sz w:val="24"/>
                <w:szCs w:val="24"/>
                <w:lang w:eastAsia="pt-BR"/>
              </w:rPr>
              <w:pict>
                <v:line id="Line 2"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rsidR="00943124" w:rsidRPr="005D0BC5" w:rsidRDefault="00B80F21" w:rsidP="00584E41">
            <w:pPr>
              <w:jc w:val="both"/>
              <w:rPr>
                <w:sz w:val="24"/>
                <w:szCs w:val="24"/>
              </w:rPr>
            </w:pPr>
            <w:r>
              <w:rPr>
                <w:noProof/>
                <w:sz w:val="24"/>
                <w:szCs w:val="24"/>
                <w:lang w:eastAsia="pt-BR"/>
              </w:rPr>
              <w:pict>
                <v:line id="Line 3" o:spid="_x0000_s1027"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943124" w:rsidRPr="005D0BC5" w:rsidRDefault="00943124" w:rsidP="00584E41">
            <w:pPr>
              <w:ind w:firstLine="520"/>
              <w:jc w:val="both"/>
              <w:rPr>
                <w:sz w:val="24"/>
                <w:szCs w:val="24"/>
              </w:rPr>
            </w:pPr>
            <w:r w:rsidRPr="005D0BC5">
              <w:rPr>
                <w:sz w:val="24"/>
                <w:szCs w:val="24"/>
              </w:rPr>
              <w:t>Local, __ de ___ de 20__.</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3F6413" w:rsidRPr="005D0BC5" w:rsidTr="00D27BED">
        <w:trPr>
          <w:cantSplit/>
        </w:trPr>
        <w:tc>
          <w:tcPr>
            <w:tcW w:w="9089" w:type="dxa"/>
            <w:gridSpan w:val="3"/>
            <w:tcMar>
              <w:top w:w="0" w:type="dxa"/>
              <w:left w:w="2" w:type="dxa"/>
              <w:bottom w:w="0" w:type="dxa"/>
              <w:right w:w="2" w:type="dxa"/>
            </w:tcMar>
            <w:vAlign w:val="center"/>
          </w:tcPr>
          <w:p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rsidR="00D65106" w:rsidRPr="005D0BC5" w:rsidRDefault="00D65106" w:rsidP="00584E41">
            <w:pPr>
              <w:ind w:firstLine="20"/>
              <w:jc w:val="center"/>
              <w:rPr>
                <w:b/>
                <w:bCs/>
                <w:sz w:val="24"/>
                <w:szCs w:val="24"/>
              </w:rPr>
            </w:pPr>
          </w:p>
          <w:p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tblPr>
      <w:tblGrid>
        <w:gridCol w:w="4545"/>
        <w:gridCol w:w="4544"/>
      </w:tblGrid>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tblPr>
      <w:tblGrid>
        <w:gridCol w:w="415"/>
        <w:gridCol w:w="3555"/>
        <w:gridCol w:w="563"/>
        <w:gridCol w:w="4561"/>
      </w:tblGrid>
      <w:tr w:rsidR="003F6413" w:rsidRPr="005D0BC5" w:rsidTr="00D27BED">
        <w:trPr>
          <w:cantSplit/>
        </w:trPr>
        <w:tc>
          <w:tcPr>
            <w:tcW w:w="9094" w:type="dxa"/>
            <w:gridSpan w:val="4"/>
            <w:tcMar>
              <w:top w:w="0" w:type="dxa"/>
              <w:left w:w="2" w:type="dxa"/>
              <w:bottom w:w="0" w:type="dxa"/>
              <w:right w:w="2" w:type="dxa"/>
            </w:tcMar>
            <w:vAlign w:val="center"/>
          </w:tcPr>
          <w:p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B80F21"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B80F21" w:rsidRPr="005D0BC5">
              <w:rPr>
                <w:rFonts w:ascii="Times New Roman" w:hAnsi="Times New Roman" w:cs="Times New Roman"/>
                <w:color w:val="000000"/>
                <w:sz w:val="24"/>
                <w:szCs w:val="24"/>
              </w:rPr>
            </w:r>
            <w:r w:rsidR="00B80F21"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B80F21" w:rsidRPr="005D0BC5">
              <w:rPr>
                <w:rFonts w:ascii="Times New Roman" w:hAnsi="Times New Roman" w:cs="Times New Roman"/>
                <w:color w:val="000000"/>
                <w:sz w:val="24"/>
                <w:szCs w:val="24"/>
              </w:rPr>
              <w:fldChar w:fldCharType="end"/>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1E5053">
        <w:trPr>
          <w:cantSplit/>
          <w:trHeight w:val="60"/>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1E5053" w:rsidRPr="005D0BC5" w:rsidRDefault="001E5053" w:rsidP="00584E41">
      <w:pPr>
        <w:rPr>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rsidR="00943124" w:rsidRPr="005D0BC5" w:rsidRDefault="00943124"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3F47B2">
        <w:rPr>
          <w:noProof/>
          <w:sz w:val="24"/>
          <w:szCs w:val="24"/>
          <w:lang w:eastAsia="pt-BR"/>
        </w:rPr>
        <w:drawing>
          <wp:anchor distT="0" distB="0" distL="114935" distR="114935" simplePos="0" relativeHeight="251658752" behindDoc="0" locked="0" layoutInCell="1" allowOverlap="1">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04940" cy="9103360"/>
                    </a:xfrm>
                    <a:prstGeom prst="rect">
                      <a:avLst/>
                    </a:prstGeom>
                    <a:solidFill>
                      <a:srgbClr val="FFFFFF">
                        <a:alpha val="0"/>
                      </a:srgbClr>
                    </a:solidFill>
                  </pic:spPr>
                </pic:pic>
              </a:graphicData>
            </a:graphic>
          </wp:anchor>
        </w:drawing>
      </w:r>
    </w:p>
    <w:p w:rsidR="00F55CF0" w:rsidRPr="005D0BC5" w:rsidRDefault="00F55CF0" w:rsidP="00584E41">
      <w:pPr>
        <w:jc w:val="both"/>
        <w:rPr>
          <w:sz w:val="24"/>
          <w:szCs w:val="24"/>
        </w:rPr>
      </w:pPr>
    </w:p>
    <w:p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rsidR="00F21C5A" w:rsidRPr="005D0BC5" w:rsidRDefault="00F21C5A" w:rsidP="00584E41">
      <w:pPr>
        <w:jc w:val="center"/>
        <w:rPr>
          <w:b/>
          <w:bCs/>
          <w:sz w:val="24"/>
          <w:szCs w:val="24"/>
        </w:rPr>
      </w:pPr>
    </w:p>
    <w:p w:rsidR="00705205" w:rsidRDefault="00705205" w:rsidP="00584E41">
      <w:pPr>
        <w:jc w:val="center"/>
        <w:rPr>
          <w:b/>
          <w:bCs/>
          <w:sz w:val="24"/>
          <w:szCs w:val="24"/>
        </w:rPr>
      </w:pPr>
    </w:p>
    <w:p w:rsidR="003C7731" w:rsidRDefault="003C7731" w:rsidP="00584E41">
      <w:pPr>
        <w:jc w:val="center"/>
        <w:rPr>
          <w:b/>
          <w:bCs/>
          <w:sz w:val="24"/>
          <w:szCs w:val="24"/>
        </w:rPr>
      </w:pPr>
      <w:r w:rsidRPr="005D0BC5">
        <w:rPr>
          <w:b/>
          <w:bCs/>
          <w:sz w:val="24"/>
          <w:szCs w:val="24"/>
        </w:rPr>
        <w:t>Elementos Técnicos Instrutores</w:t>
      </w:r>
    </w:p>
    <w:p w:rsidR="00F21C5A" w:rsidRPr="005D0BC5" w:rsidRDefault="00F21C5A" w:rsidP="00584E41">
      <w:pPr>
        <w:jc w:val="center"/>
        <w:rPr>
          <w:b/>
          <w:bCs/>
          <w:sz w:val="24"/>
          <w:szCs w:val="24"/>
        </w:rPr>
      </w:pPr>
    </w:p>
    <w:p w:rsidR="003C7731" w:rsidRPr="005D0BC5" w:rsidRDefault="003C7731" w:rsidP="00584E41">
      <w:pPr>
        <w:tabs>
          <w:tab w:val="left" w:pos="360"/>
        </w:tabs>
        <w:jc w:val="center"/>
        <w:rPr>
          <w:sz w:val="24"/>
          <w:szCs w:val="24"/>
        </w:rPr>
      </w:pPr>
    </w:p>
    <w:p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00B80F21"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00B80F21" w:rsidRPr="007A5109">
        <w:rPr>
          <w:rFonts w:eastAsia="Aptos"/>
          <w:color w:val="000000"/>
          <w:sz w:val="24"/>
          <w:szCs w:val="24"/>
        </w:rPr>
      </w:r>
      <w:r w:rsidR="00B80F21"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00B80F21" w:rsidRPr="007A5109">
        <w:rPr>
          <w:rFonts w:eastAsia="Aptos"/>
          <w:color w:val="000000"/>
          <w:sz w:val="24"/>
          <w:szCs w:val="24"/>
        </w:rPr>
        <w:fldChar w:fldCharType="end"/>
      </w:r>
    </w:p>
    <w:p w:rsidR="008B1D55" w:rsidRPr="007A5109" w:rsidRDefault="008B1D55" w:rsidP="008B1D55">
      <w:pPr>
        <w:jc w:val="both"/>
        <w:rPr>
          <w:rFonts w:eastAsia="Aptos"/>
          <w:color w:val="000000"/>
          <w:sz w:val="24"/>
          <w:szCs w:val="24"/>
        </w:rPr>
      </w:pPr>
    </w:p>
    <w:p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00B80F21"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00B80F21" w:rsidRPr="007A5109">
        <w:rPr>
          <w:rFonts w:eastAsia="Aptos"/>
          <w:color w:val="000000"/>
          <w:sz w:val="24"/>
          <w:szCs w:val="24"/>
        </w:rPr>
      </w:r>
      <w:r w:rsidR="00B80F21"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00B80F21" w:rsidRPr="007A5109">
        <w:rPr>
          <w:rFonts w:eastAsia="Aptos"/>
          <w:color w:val="000000"/>
          <w:sz w:val="24"/>
          <w:szCs w:val="24"/>
        </w:rPr>
        <w:fldChar w:fldCharType="end"/>
      </w:r>
    </w:p>
    <w:p w:rsidR="008B1D55" w:rsidRPr="007A5109" w:rsidRDefault="008B1D55" w:rsidP="008B1D55">
      <w:pPr>
        <w:jc w:val="both"/>
        <w:rPr>
          <w:rFonts w:eastAsia="Aptos"/>
          <w:color w:val="000000"/>
          <w:sz w:val="24"/>
          <w:szCs w:val="24"/>
        </w:rPr>
      </w:pPr>
    </w:p>
    <w:p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16" w:name="_Hlk198634361"/>
      <w:r w:rsidRPr="007A5109">
        <w:rPr>
          <w:rFonts w:eastAsia="Aptos"/>
          <w:color w:val="000000"/>
          <w:sz w:val="24"/>
          <w:szCs w:val="24"/>
        </w:rPr>
        <w:t xml:space="preserve">: </w:t>
      </w:r>
      <w:r w:rsidR="00B80F21"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00B80F21" w:rsidRPr="007A5109">
        <w:rPr>
          <w:rFonts w:eastAsia="Aptos"/>
          <w:color w:val="000000"/>
          <w:sz w:val="24"/>
          <w:szCs w:val="24"/>
        </w:rPr>
      </w:r>
      <w:r w:rsidR="00B80F21"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00B80F21" w:rsidRPr="007A5109">
        <w:rPr>
          <w:rFonts w:eastAsia="Aptos"/>
          <w:color w:val="000000"/>
          <w:sz w:val="24"/>
          <w:szCs w:val="24"/>
        </w:rPr>
        <w:fldChar w:fldCharType="end"/>
      </w:r>
    </w:p>
    <w:p w:rsidR="008B1D55" w:rsidRPr="007A5109" w:rsidRDefault="008B1D55" w:rsidP="008B1D55">
      <w:pPr>
        <w:ind w:left="720"/>
        <w:contextualSpacing/>
        <w:rPr>
          <w:rFonts w:eastAsia="Aptos"/>
          <w:color w:val="000000"/>
          <w:sz w:val="24"/>
          <w:szCs w:val="24"/>
        </w:rPr>
      </w:pPr>
    </w:p>
    <w:bookmarkEnd w:id="116"/>
    <w:p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00B80F21"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00B80F21" w:rsidRPr="007A5109">
        <w:rPr>
          <w:rFonts w:eastAsia="Aptos"/>
          <w:color w:val="000000"/>
          <w:sz w:val="24"/>
          <w:szCs w:val="24"/>
        </w:rPr>
      </w:r>
      <w:r w:rsidR="00B80F21"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00B80F21" w:rsidRPr="007A5109">
        <w:rPr>
          <w:rFonts w:eastAsia="Aptos"/>
          <w:color w:val="000000"/>
          <w:sz w:val="24"/>
          <w:szCs w:val="24"/>
        </w:rPr>
        <w:fldChar w:fldCharType="end"/>
      </w:r>
    </w:p>
    <w:p w:rsidR="008B1D55" w:rsidRPr="007A5109" w:rsidRDefault="008B1D55" w:rsidP="008B1D55">
      <w:pPr>
        <w:jc w:val="both"/>
        <w:rPr>
          <w:rFonts w:eastAsia="Aptos"/>
          <w:color w:val="000000"/>
          <w:sz w:val="24"/>
          <w:szCs w:val="24"/>
        </w:rPr>
      </w:pPr>
    </w:p>
    <w:p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0" w:history="1">
        <w:r w:rsidRPr="007A5109">
          <w:rPr>
            <w:rFonts w:eastAsia="Aptos"/>
            <w:color w:val="0563C1"/>
            <w:sz w:val="24"/>
            <w:szCs w:val="24"/>
            <w:u w:val="single"/>
          </w:rPr>
          <w:t>https://paranainterativo.pr.gov.br/placas</w:t>
        </w:r>
      </w:hyperlink>
    </w:p>
    <w:p w:rsidR="007040E5" w:rsidRPr="005D0BC5" w:rsidRDefault="007040E5" w:rsidP="007040E5">
      <w:pPr>
        <w:jc w:val="both"/>
        <w:rPr>
          <w:sz w:val="24"/>
          <w:szCs w:val="24"/>
        </w:rPr>
      </w:pPr>
    </w:p>
    <w:p w:rsidR="007040E5" w:rsidRDefault="007040E5" w:rsidP="007040E5">
      <w:pPr>
        <w:jc w:val="both"/>
        <w:rPr>
          <w:color w:val="000000"/>
          <w:sz w:val="24"/>
          <w:szCs w:val="24"/>
        </w:rPr>
      </w:pPr>
    </w:p>
    <w:p w:rsidR="003C7731" w:rsidRPr="005D0BC5" w:rsidRDefault="003C7731" w:rsidP="00A64E40">
      <w:pPr>
        <w:jc w:val="both"/>
        <w:rPr>
          <w:sz w:val="24"/>
          <w:szCs w:val="24"/>
        </w:rPr>
      </w:pPr>
    </w:p>
    <w:p w:rsidR="003C7731" w:rsidRDefault="003C7731"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A328C7">
      <w:pPr>
        <w:tabs>
          <w:tab w:val="left" w:pos="360"/>
        </w:tabs>
        <w:rPr>
          <w:rFonts w:ascii="Nunito Sans" w:hAnsi="Nunito Sans"/>
        </w:rPr>
      </w:pPr>
    </w:p>
    <w:p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0D33" w:rsidRDefault="000D0D33">
      <w:r>
        <w:separator/>
      </w:r>
    </w:p>
  </w:endnote>
  <w:endnote w:type="continuationSeparator" w:id="1">
    <w:p w:rsidR="000D0D33" w:rsidRDefault="000D0D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Segoe UI Symbol"/>
    <w:charset w:val="02"/>
    <w:family w:val="auto"/>
    <w:pitch w:val="default"/>
    <w:sig w:usb0="00000000" w:usb1="00000000" w:usb2="00000000" w:usb3="00000000" w:csb0="0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Arial, sans-serif">
    <w:altName w:val="Arial"/>
    <w:charset w:val="00"/>
    <w:family w:val="swiss"/>
    <w:pitch w:val="default"/>
    <w:sig w:usb0="00000000" w:usb1="00000000" w:usb2="00000000" w:usb3="00000000" w:csb0="00000000" w:csb1="00000000"/>
  </w:font>
  <w:font w:name="Bitstream Vera Sans">
    <w:altName w:val="Cambria"/>
    <w:charset w:val="00"/>
    <w:family w:val="auto"/>
    <w:pitch w:val="variable"/>
    <w:sig w:usb0="00000000" w:usb1="00000000" w:usb2="00000000" w:usb3="00000000" w:csb0="00000000" w:csb1="00000000"/>
  </w:font>
  <w:font w:name="Myriad Pro">
    <w:altName w:val="Segoe U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Aptos">
    <w:altName w:val="Arial"/>
    <w:charset w:val="00"/>
    <w:family w:val="swiss"/>
    <w:pitch w:val="variable"/>
    <w:sig w:usb0="00000001" w:usb1="00000003" w:usb2="00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3CC" w:rsidRDefault="00B80F21">
    <w:pPr>
      <w:pStyle w:val="Rodap"/>
      <w:framePr w:wrap="around" w:vAnchor="text" w:hAnchor="margin" w:xAlign="right" w:y="1"/>
      <w:rPr>
        <w:rStyle w:val="Nmerodepgina"/>
      </w:rPr>
    </w:pPr>
    <w:r>
      <w:rPr>
        <w:rStyle w:val="Nmerodepgina"/>
      </w:rPr>
      <w:fldChar w:fldCharType="begin"/>
    </w:r>
    <w:r w:rsidR="00DC63CC">
      <w:rPr>
        <w:rStyle w:val="Nmerodepgina"/>
      </w:rPr>
      <w:instrText xml:space="preserve">PAGE  </w:instrText>
    </w:r>
    <w:r>
      <w:rPr>
        <w:rStyle w:val="Nmerodepgina"/>
      </w:rPr>
      <w:fldChar w:fldCharType="end"/>
    </w:r>
  </w:p>
  <w:p w:rsidR="00DC63CC" w:rsidRDefault="00DC63C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3CC" w:rsidRDefault="00DC63CC">
    <w:pPr>
      <w:pStyle w:val="Rodap"/>
      <w:framePr w:wrap="around" w:vAnchor="text" w:hAnchor="margin" w:xAlign="right" w:y="1"/>
      <w:ind w:right="360"/>
      <w:rPr>
        <w:rStyle w:val="Nmerodepgina"/>
      </w:rPr>
    </w:pPr>
  </w:p>
  <w:p w:rsidR="00DC63CC" w:rsidRDefault="00B80F21">
    <w:pPr>
      <w:pStyle w:val="Rodap"/>
      <w:framePr w:wrap="around" w:vAnchor="text" w:hAnchor="margin" w:xAlign="right" w:y="1"/>
      <w:ind w:right="360"/>
      <w:jc w:val="right"/>
      <w:rPr>
        <w:rStyle w:val="Nmerodepgina"/>
      </w:rPr>
    </w:pPr>
    <w:r>
      <w:rPr>
        <w:rStyle w:val="Nmerodepgina"/>
      </w:rPr>
      <w:fldChar w:fldCharType="begin"/>
    </w:r>
    <w:r w:rsidR="00DC63CC">
      <w:rPr>
        <w:rStyle w:val="Nmerodepgina"/>
      </w:rPr>
      <w:instrText xml:space="preserve">PAGE  </w:instrText>
    </w:r>
    <w:r>
      <w:rPr>
        <w:rStyle w:val="Nmerodepgina"/>
      </w:rPr>
      <w:fldChar w:fldCharType="separate"/>
    </w:r>
    <w:r w:rsidR="004E46F6">
      <w:rPr>
        <w:rStyle w:val="Nmerodepgina"/>
        <w:noProof/>
      </w:rPr>
      <w:t>1</w:t>
    </w:r>
    <w:r>
      <w:rPr>
        <w:rStyle w:val="Nmerodepgina"/>
      </w:rPr>
      <w:fldChar w:fldCharType="end"/>
    </w:r>
  </w:p>
  <w:p w:rsidR="00DC63CC" w:rsidRDefault="00DC63CC">
    <w:pPr>
      <w:pStyle w:val="Rodap"/>
      <w:framePr w:wrap="around" w:vAnchor="text" w:hAnchor="margin" w:xAlign="right" w:y="1"/>
      <w:ind w:right="360"/>
      <w:jc w:val="right"/>
      <w:rPr>
        <w:rStyle w:val="Nmerodepgina"/>
      </w:rPr>
    </w:pPr>
  </w:p>
  <w:p w:rsidR="00DC63CC" w:rsidRDefault="00DC63CC">
    <w:pPr>
      <w:pStyle w:val="Rodap"/>
      <w:framePr w:wrap="around" w:vAnchor="text" w:hAnchor="margin" w:xAlign="right" w:y="1"/>
      <w:ind w:right="360"/>
      <w:rPr>
        <w:rStyle w:val="Nmerodepgina"/>
      </w:rPr>
    </w:pPr>
  </w:p>
  <w:p w:rsidR="00DC63CC" w:rsidRDefault="00DC63CC">
    <w:pPr>
      <w:pStyle w:val="Rodap"/>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3CC" w:rsidRDefault="00B80F21">
    <w:pPr>
      <w:pStyle w:val="Rodap"/>
      <w:framePr w:wrap="around" w:vAnchor="text" w:hAnchor="margin" w:xAlign="right" w:y="1"/>
      <w:rPr>
        <w:rStyle w:val="Nmerodepgina"/>
      </w:rPr>
    </w:pPr>
    <w:r>
      <w:rPr>
        <w:rStyle w:val="Nmerodepgina"/>
      </w:rPr>
      <w:fldChar w:fldCharType="begin"/>
    </w:r>
    <w:r w:rsidR="00DC63CC">
      <w:rPr>
        <w:rStyle w:val="Nmerodepgina"/>
      </w:rPr>
      <w:instrText xml:space="preserve">PAGE  </w:instrText>
    </w:r>
    <w:r>
      <w:rPr>
        <w:rStyle w:val="Nmerodepgina"/>
      </w:rPr>
      <w:fldChar w:fldCharType="separate"/>
    </w:r>
    <w:r w:rsidR="00DC63CC">
      <w:rPr>
        <w:rStyle w:val="Nmerodepgina"/>
        <w:noProof/>
      </w:rPr>
      <w:t>1</w:t>
    </w:r>
    <w:r>
      <w:rPr>
        <w:rStyle w:val="Nmerodepgina"/>
      </w:rPr>
      <w:fldChar w:fldCharType="end"/>
    </w:r>
  </w:p>
  <w:p w:rsidR="00DC63CC" w:rsidRDefault="00DC63CC">
    <w:pPr>
      <w:pStyle w:val="Rodap"/>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0D33" w:rsidRDefault="000D0D33">
      <w:r>
        <w:separator/>
      </w:r>
    </w:p>
  </w:footnote>
  <w:footnote w:type="continuationSeparator" w:id="1">
    <w:p w:rsidR="000D0D33" w:rsidRDefault="000D0D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3CC" w:rsidRDefault="00B80F2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3CC" w:rsidRDefault="003F47B2">
    <w:pPr>
      <w:pStyle w:val="Cabealho"/>
    </w:pPr>
    <w:r>
      <w:rPr>
        <w:noProof/>
        <w:lang w:eastAsia="pt-BR"/>
      </w:rPr>
      <w:drawing>
        <wp:anchor distT="0" distB="0" distL="114300" distR="114300" simplePos="0" relativeHeight="251656704" behindDoc="1" locked="0" layoutInCell="0" allowOverlap="1">
          <wp:simplePos x="0" y="0"/>
          <wp:positionH relativeFrom="margin">
            <wp:align>center</wp:align>
          </wp:positionH>
          <wp:positionV relativeFrom="margin">
            <wp:align>center</wp:align>
          </wp:positionV>
          <wp:extent cx="5758180" cy="5443220"/>
          <wp:effectExtent l="0" t="0" r="0" b="508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8180" cy="5443220"/>
                  </a:xfrm>
                  <a:prstGeom prst="rect">
                    <a:avLst/>
                  </a:prstGeom>
                  <a:no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3CC" w:rsidRDefault="003F47B2">
    <w:pPr>
      <w:pStyle w:val="Cabealho"/>
    </w:pPr>
    <w:r>
      <w:rPr>
        <w:noProof/>
        <w:lang w:eastAsia="pt-BR"/>
      </w:rPr>
      <w:drawing>
        <wp:anchor distT="0" distB="0" distL="114300" distR="114300" simplePos="0" relativeHeight="251657728" behindDoc="1" locked="0" layoutInCell="0" allowOverlap="1">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8180" cy="544322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7"/>
  </w:num>
  <w:num w:numId="18">
    <w:abstractNumId w:val="22"/>
  </w:num>
  <w:num w:numId="19">
    <w:abstractNumId w:val="9"/>
  </w:num>
  <w:num w:numId="20">
    <w:abstractNumId w:val="0"/>
  </w:num>
  <w:num w:numId="21">
    <w:abstractNumId w:val="13"/>
  </w:num>
  <w:num w:numId="22">
    <w:abstractNumId w:val="16"/>
  </w:num>
  <w:num w:numId="23">
    <w:abstractNumId w:val="24"/>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AES" w:cryptAlgorithmClass="hash" w:cryptAlgorithmType="typeAny" w:cryptAlgorithmSid="14" w:cryptSpinCount="100000" w:hash="U+eKsjmpMz0iHC7KkE5v+BA7jlMx3Xsxr5nviFrymQoH+wXdA/tBm+FH+lj2n3DP5ihIP8P+hsIB&#10;jTIwaq1gKQ==" w:salt="eisKTUSHvdbmjKUNz1ODN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0D33"/>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17A"/>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6F28"/>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6835"/>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47B2"/>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46F6"/>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0F21"/>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63CC"/>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16B4"/>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rsid w:val="00B80F21"/>
    <w:pPr>
      <w:keepNext/>
      <w:outlineLvl w:val="0"/>
    </w:pPr>
    <w:rPr>
      <w:sz w:val="28"/>
    </w:rPr>
  </w:style>
  <w:style w:type="paragraph" w:styleId="Ttulo2">
    <w:name w:val="heading 2"/>
    <w:basedOn w:val="Normal"/>
    <w:next w:val="Normal"/>
    <w:qFormat/>
    <w:rsid w:val="00B80F21"/>
    <w:pPr>
      <w:keepNext/>
      <w:tabs>
        <w:tab w:val="left" w:pos="1418"/>
      </w:tabs>
      <w:ind w:left="2127"/>
      <w:jc w:val="both"/>
      <w:outlineLvl w:val="1"/>
    </w:pPr>
    <w:rPr>
      <w:color w:val="000000"/>
      <w:sz w:val="24"/>
    </w:rPr>
  </w:style>
  <w:style w:type="paragraph" w:styleId="Ttulo3">
    <w:name w:val="heading 3"/>
    <w:basedOn w:val="Normal"/>
    <w:next w:val="Normal"/>
    <w:qFormat/>
    <w:rsid w:val="00B80F21"/>
    <w:pPr>
      <w:keepNext/>
      <w:ind w:right="176" w:hanging="108"/>
      <w:jc w:val="center"/>
      <w:outlineLvl w:val="2"/>
    </w:pPr>
    <w:rPr>
      <w:sz w:val="22"/>
      <w:u w:val="single"/>
    </w:rPr>
  </w:style>
  <w:style w:type="paragraph" w:styleId="Ttulo4">
    <w:name w:val="heading 4"/>
    <w:basedOn w:val="Normal"/>
    <w:next w:val="Normal"/>
    <w:qFormat/>
    <w:rsid w:val="00B80F21"/>
    <w:pPr>
      <w:keepNext/>
      <w:jc w:val="center"/>
      <w:outlineLvl w:val="3"/>
    </w:pPr>
    <w:rPr>
      <w:color w:val="000000"/>
      <w:sz w:val="18"/>
    </w:rPr>
  </w:style>
  <w:style w:type="paragraph" w:styleId="Ttulo5">
    <w:name w:val="heading 5"/>
    <w:basedOn w:val="Normal"/>
    <w:next w:val="Normal"/>
    <w:qFormat/>
    <w:rsid w:val="00B80F21"/>
    <w:pPr>
      <w:keepNext/>
      <w:jc w:val="both"/>
      <w:outlineLvl w:val="4"/>
    </w:pPr>
    <w:rPr>
      <w:color w:val="000000"/>
      <w:sz w:val="24"/>
    </w:rPr>
  </w:style>
  <w:style w:type="paragraph" w:styleId="Ttulo6">
    <w:name w:val="heading 6"/>
    <w:basedOn w:val="Normal"/>
    <w:next w:val="Normal"/>
    <w:qFormat/>
    <w:rsid w:val="00B80F21"/>
    <w:pPr>
      <w:keepNext/>
      <w:jc w:val="both"/>
      <w:outlineLvl w:val="5"/>
    </w:pPr>
    <w:rPr>
      <w:color w:val="000000"/>
      <w:sz w:val="24"/>
      <w:u w:val="single"/>
    </w:rPr>
  </w:style>
  <w:style w:type="paragraph" w:styleId="Ttulo7">
    <w:name w:val="heading 7"/>
    <w:basedOn w:val="Normal"/>
    <w:next w:val="Normal"/>
    <w:link w:val="Ttulo7Char"/>
    <w:qFormat/>
    <w:rsid w:val="00B80F21"/>
    <w:pPr>
      <w:keepNext/>
      <w:jc w:val="center"/>
      <w:outlineLvl w:val="6"/>
    </w:pPr>
    <w:rPr>
      <w:b/>
      <w:color w:val="000000"/>
      <w:sz w:val="24"/>
    </w:rPr>
  </w:style>
  <w:style w:type="paragraph" w:styleId="Ttulo8">
    <w:name w:val="heading 8"/>
    <w:basedOn w:val="Normal"/>
    <w:next w:val="Normal"/>
    <w:qFormat/>
    <w:rsid w:val="00B80F21"/>
    <w:pPr>
      <w:keepNext/>
      <w:ind w:firstLine="1418"/>
      <w:jc w:val="both"/>
      <w:outlineLvl w:val="7"/>
    </w:pPr>
    <w:rPr>
      <w:b/>
      <w:color w:val="000000"/>
    </w:rPr>
  </w:style>
  <w:style w:type="paragraph" w:styleId="Ttulo9">
    <w:name w:val="heading 9"/>
    <w:basedOn w:val="Normal"/>
    <w:next w:val="Normal"/>
    <w:qFormat/>
    <w:rsid w:val="00B80F21"/>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sid w:val="00B80F21"/>
    <w:rPr>
      <w:rFonts w:ascii="Symbol" w:hAnsi="Symbol"/>
    </w:rPr>
  </w:style>
  <w:style w:type="character" w:customStyle="1" w:styleId="WW8Num3z0">
    <w:name w:val="WW8Num3z0"/>
    <w:rsid w:val="00B80F21"/>
    <w:rPr>
      <w:rFonts w:ascii="StarSymbol" w:hAnsi="StarSymbol"/>
      <w:b w:val="0"/>
      <w:i w:val="0"/>
      <w:color w:val="000000"/>
      <w:sz w:val="24"/>
      <w:u w:val="none"/>
    </w:rPr>
  </w:style>
  <w:style w:type="character" w:customStyle="1" w:styleId="WW8Num4z0">
    <w:name w:val="WW8Num4z0"/>
    <w:rsid w:val="00B80F21"/>
    <w:rPr>
      <w:rFonts w:ascii="Symbol" w:hAnsi="Symbol"/>
    </w:rPr>
  </w:style>
  <w:style w:type="character" w:customStyle="1" w:styleId="WW8Num5z0">
    <w:name w:val="WW8Num5z0"/>
    <w:rsid w:val="00B80F21"/>
    <w:rPr>
      <w:rFonts w:ascii="Symbol" w:hAnsi="Symbol"/>
      <w:b w:val="0"/>
      <w:i w:val="0"/>
    </w:rPr>
  </w:style>
  <w:style w:type="character" w:customStyle="1" w:styleId="WW8Num6z0">
    <w:name w:val="WW8Num6z0"/>
    <w:rsid w:val="00B80F21"/>
    <w:rPr>
      <w:rFonts w:ascii="Times New Roman" w:hAnsi="Times New Roman"/>
      <w:b w:val="0"/>
      <w:i w:val="0"/>
      <w:color w:val="000000"/>
      <w:sz w:val="24"/>
      <w:u w:val="none"/>
    </w:rPr>
  </w:style>
  <w:style w:type="character" w:customStyle="1" w:styleId="WW8Num7z0">
    <w:name w:val="WW8Num7z0"/>
    <w:rsid w:val="00B80F21"/>
    <w:rPr>
      <w:rFonts w:ascii="StarSymbol" w:hAnsi="StarSymbol" w:cs="StarSymbol"/>
      <w:sz w:val="18"/>
      <w:szCs w:val="18"/>
    </w:rPr>
  </w:style>
  <w:style w:type="character" w:customStyle="1" w:styleId="Absatz-Standardschriftart">
    <w:name w:val="Absatz-Standardschriftart"/>
    <w:rsid w:val="00B80F21"/>
  </w:style>
  <w:style w:type="character" w:customStyle="1" w:styleId="WW-Absatz-Standardschriftart">
    <w:name w:val="WW-Absatz-Standardschriftart"/>
    <w:rsid w:val="00B80F21"/>
  </w:style>
  <w:style w:type="character" w:customStyle="1" w:styleId="WW-Absatz-Standardschriftart1">
    <w:name w:val="WW-Absatz-Standardschriftart1"/>
    <w:rsid w:val="00B80F21"/>
  </w:style>
  <w:style w:type="character" w:customStyle="1" w:styleId="WW-Absatz-Standardschriftart11">
    <w:name w:val="WW-Absatz-Standardschriftart11"/>
    <w:rsid w:val="00B80F21"/>
  </w:style>
  <w:style w:type="character" w:customStyle="1" w:styleId="WW-Absatz-Standardschriftart111">
    <w:name w:val="WW-Absatz-Standardschriftart111"/>
    <w:rsid w:val="00B80F21"/>
  </w:style>
  <w:style w:type="character" w:customStyle="1" w:styleId="WW-Absatz-Standardschriftart1111">
    <w:name w:val="WW-Absatz-Standardschriftart1111"/>
    <w:rsid w:val="00B80F21"/>
  </w:style>
  <w:style w:type="character" w:customStyle="1" w:styleId="WW-Absatz-Standardschriftart11111">
    <w:name w:val="WW-Absatz-Standardschriftart11111"/>
    <w:rsid w:val="00B80F21"/>
  </w:style>
  <w:style w:type="character" w:customStyle="1" w:styleId="WW-Absatz-Standardschriftart111111">
    <w:name w:val="WW-Absatz-Standardschriftart111111"/>
    <w:rsid w:val="00B80F21"/>
  </w:style>
  <w:style w:type="character" w:customStyle="1" w:styleId="WW-Absatz-Standardschriftart1111111">
    <w:name w:val="WW-Absatz-Standardschriftart1111111"/>
    <w:rsid w:val="00B80F21"/>
  </w:style>
  <w:style w:type="character" w:customStyle="1" w:styleId="WW-Absatz-Standardschriftart11111111">
    <w:name w:val="WW-Absatz-Standardschriftart11111111"/>
    <w:rsid w:val="00B80F21"/>
  </w:style>
  <w:style w:type="character" w:customStyle="1" w:styleId="WW-Absatz-Standardschriftart111111111">
    <w:name w:val="WW-Absatz-Standardschriftart111111111"/>
    <w:rsid w:val="00B80F21"/>
  </w:style>
  <w:style w:type="character" w:customStyle="1" w:styleId="WW-Absatz-Standardschriftart1111111111">
    <w:name w:val="WW-Absatz-Standardschriftart1111111111"/>
    <w:rsid w:val="00B80F21"/>
  </w:style>
  <w:style w:type="character" w:customStyle="1" w:styleId="WW-Absatz-Standardschriftart11111111111">
    <w:name w:val="WW-Absatz-Standardschriftart11111111111"/>
    <w:rsid w:val="00B80F21"/>
  </w:style>
  <w:style w:type="character" w:customStyle="1" w:styleId="WW-Absatz-Standardschriftart111111111111">
    <w:name w:val="WW-Absatz-Standardschriftart111111111111"/>
    <w:rsid w:val="00B80F21"/>
  </w:style>
  <w:style w:type="character" w:customStyle="1" w:styleId="WW-Absatz-Standardschriftart1111111111111">
    <w:name w:val="WW-Absatz-Standardschriftart1111111111111"/>
    <w:rsid w:val="00B80F21"/>
  </w:style>
  <w:style w:type="character" w:customStyle="1" w:styleId="WW-Absatz-Standardschriftart11111111111111">
    <w:name w:val="WW-Absatz-Standardschriftart11111111111111"/>
    <w:rsid w:val="00B80F21"/>
  </w:style>
  <w:style w:type="character" w:customStyle="1" w:styleId="WW-Absatz-Standardschriftart111111111111111">
    <w:name w:val="WW-Absatz-Standardschriftart111111111111111"/>
    <w:rsid w:val="00B80F21"/>
  </w:style>
  <w:style w:type="character" w:customStyle="1" w:styleId="WW-Absatz-Standardschriftart1111111111111111">
    <w:name w:val="WW-Absatz-Standardschriftart1111111111111111"/>
    <w:rsid w:val="00B80F21"/>
  </w:style>
  <w:style w:type="character" w:customStyle="1" w:styleId="WW8Num13z0">
    <w:name w:val="WW8Num13z0"/>
    <w:rsid w:val="00B80F21"/>
    <w:rPr>
      <w:rFonts w:ascii="StarSymbol" w:hAnsi="StarSymbol" w:cs="StarSymbol"/>
      <w:sz w:val="18"/>
      <w:szCs w:val="18"/>
    </w:rPr>
  </w:style>
  <w:style w:type="character" w:customStyle="1" w:styleId="WW8Num15z0">
    <w:name w:val="WW8Num15z0"/>
    <w:rsid w:val="00B80F21"/>
    <w:rPr>
      <w:rFonts w:ascii="Times New Roman" w:hAnsi="Times New Roman"/>
      <w:b w:val="0"/>
      <w:i w:val="0"/>
      <w:color w:val="000000"/>
      <w:sz w:val="24"/>
      <w:u w:val="none"/>
    </w:rPr>
  </w:style>
  <w:style w:type="character" w:customStyle="1" w:styleId="WW8Num16z0">
    <w:name w:val="WW8Num16z0"/>
    <w:rsid w:val="00B80F21"/>
    <w:rPr>
      <w:rFonts w:ascii="StarSymbol" w:hAnsi="StarSymbol" w:cs="StarSymbol"/>
      <w:sz w:val="18"/>
      <w:szCs w:val="18"/>
    </w:rPr>
  </w:style>
  <w:style w:type="character" w:customStyle="1" w:styleId="WW-Absatz-Standardschriftart11111111111111111">
    <w:name w:val="WW-Absatz-Standardschriftart11111111111111111"/>
    <w:rsid w:val="00B80F21"/>
  </w:style>
  <w:style w:type="character" w:customStyle="1" w:styleId="WW8Num14z0">
    <w:name w:val="WW8Num14z0"/>
    <w:rsid w:val="00B80F21"/>
    <w:rPr>
      <w:rFonts w:ascii="Symbol" w:hAnsi="Symbol"/>
      <w:b w:val="0"/>
      <w:i w:val="0"/>
    </w:rPr>
  </w:style>
  <w:style w:type="character" w:customStyle="1" w:styleId="WW8Num31z0">
    <w:name w:val="WW8Num31z0"/>
    <w:rsid w:val="00B80F21"/>
    <w:rPr>
      <w:rFonts w:ascii="StarSymbol" w:hAnsi="StarSymbol" w:cs="StarSymbol"/>
      <w:sz w:val="18"/>
      <w:szCs w:val="18"/>
    </w:rPr>
  </w:style>
  <w:style w:type="character" w:customStyle="1" w:styleId="WW-Absatz-Standardschriftart111111111111111111">
    <w:name w:val="WW-Absatz-Standardschriftart111111111111111111"/>
    <w:rsid w:val="00B80F21"/>
  </w:style>
  <w:style w:type="character" w:customStyle="1" w:styleId="WW8Num2z1">
    <w:name w:val="WW8Num2z1"/>
    <w:rsid w:val="00B80F21"/>
    <w:rPr>
      <w:rFonts w:ascii="Courier New" w:hAnsi="Courier New"/>
    </w:rPr>
  </w:style>
  <w:style w:type="character" w:customStyle="1" w:styleId="WW8Num2z2">
    <w:name w:val="WW8Num2z2"/>
    <w:rsid w:val="00B80F21"/>
    <w:rPr>
      <w:rFonts w:ascii="Wingdings" w:hAnsi="Wingdings"/>
    </w:rPr>
  </w:style>
  <w:style w:type="character" w:customStyle="1" w:styleId="WW8Num17z0">
    <w:name w:val="WW8Num17z0"/>
    <w:rsid w:val="00B80F21"/>
    <w:rPr>
      <w:color w:val="000000"/>
    </w:rPr>
  </w:style>
  <w:style w:type="character" w:customStyle="1" w:styleId="WW8Num20z0">
    <w:name w:val="WW8Num20z0"/>
    <w:rsid w:val="00B80F21"/>
    <w:rPr>
      <w:rFonts w:ascii="Symbol" w:hAnsi="Symbol"/>
      <w:b w:val="0"/>
      <w:i w:val="0"/>
    </w:rPr>
  </w:style>
  <w:style w:type="character" w:customStyle="1" w:styleId="WW8Num21z0">
    <w:name w:val="WW8Num21z0"/>
    <w:rsid w:val="00B80F21"/>
    <w:rPr>
      <w:color w:val="000000"/>
    </w:rPr>
  </w:style>
  <w:style w:type="character" w:customStyle="1" w:styleId="WW8Num24z0">
    <w:name w:val="WW8Num24z0"/>
    <w:rsid w:val="00B80F21"/>
    <w:rPr>
      <w:rFonts w:ascii="Symbol" w:hAnsi="Symbol"/>
      <w:b w:val="0"/>
      <w:i w:val="0"/>
    </w:rPr>
  </w:style>
  <w:style w:type="character" w:customStyle="1" w:styleId="WW8Num32z0">
    <w:name w:val="WW8Num32z0"/>
    <w:rsid w:val="00B80F21"/>
    <w:rPr>
      <w:rFonts w:ascii="Times New Roman" w:hAnsi="Times New Roman"/>
      <w:b w:val="0"/>
      <w:i w:val="0"/>
      <w:color w:val="000000"/>
      <w:sz w:val="24"/>
      <w:u w:val="none"/>
    </w:rPr>
  </w:style>
  <w:style w:type="character" w:customStyle="1" w:styleId="WW8Num37z0">
    <w:name w:val="WW8Num37z0"/>
    <w:rsid w:val="00B80F21"/>
    <w:rPr>
      <w:rFonts w:ascii="Symbol" w:hAnsi="Symbol"/>
    </w:rPr>
  </w:style>
  <w:style w:type="character" w:customStyle="1" w:styleId="WW8Num56z0">
    <w:name w:val="WW8Num56z0"/>
    <w:rsid w:val="00B80F21"/>
    <w:rPr>
      <w:rFonts w:ascii="Times New Roman" w:hAnsi="Times New Roman"/>
      <w:b w:val="0"/>
      <w:i w:val="0"/>
      <w:color w:val="000000"/>
      <w:sz w:val="24"/>
      <w:u w:val="none"/>
    </w:rPr>
  </w:style>
  <w:style w:type="character" w:customStyle="1" w:styleId="WW8Num65z0">
    <w:name w:val="WW8Num65z0"/>
    <w:rsid w:val="00B80F21"/>
    <w:rPr>
      <w:b w:val="0"/>
    </w:rPr>
  </w:style>
  <w:style w:type="character" w:customStyle="1" w:styleId="WW8Num68z0">
    <w:name w:val="WW8Num68z0"/>
    <w:rsid w:val="00B80F21"/>
    <w:rPr>
      <w:rFonts w:ascii="Symbol" w:hAnsi="Symbol"/>
    </w:rPr>
  </w:style>
  <w:style w:type="character" w:customStyle="1" w:styleId="WW8Num69z0">
    <w:name w:val="WW8Num69z0"/>
    <w:rsid w:val="00B80F21"/>
    <w:rPr>
      <w:rFonts w:ascii="Symbol" w:hAnsi="Symbol"/>
    </w:rPr>
  </w:style>
  <w:style w:type="character" w:customStyle="1" w:styleId="WW8Num70z0">
    <w:name w:val="WW8Num70z0"/>
    <w:rsid w:val="00B80F21"/>
    <w:rPr>
      <w:rFonts w:ascii="Symbol" w:hAnsi="Symbol"/>
      <w:b w:val="0"/>
      <w:i w:val="0"/>
    </w:rPr>
  </w:style>
  <w:style w:type="character" w:customStyle="1" w:styleId="WW8Num79z0">
    <w:name w:val="WW8Num79z0"/>
    <w:rsid w:val="00B80F21"/>
    <w:rPr>
      <w:rFonts w:ascii="Symbol" w:hAnsi="Symbol"/>
    </w:rPr>
  </w:style>
  <w:style w:type="character" w:customStyle="1" w:styleId="WW8Num87z0">
    <w:name w:val="WW8Num87z0"/>
    <w:rsid w:val="00B80F21"/>
    <w:rPr>
      <w:rFonts w:ascii="Times New Roman" w:hAnsi="Times New Roman"/>
      <w:b w:val="0"/>
      <w:i w:val="0"/>
      <w:color w:val="000000"/>
      <w:sz w:val="20"/>
      <w:u w:val="none"/>
    </w:rPr>
  </w:style>
  <w:style w:type="character" w:customStyle="1" w:styleId="WW8Num89z0">
    <w:name w:val="WW8Num89z0"/>
    <w:rsid w:val="00B80F21"/>
    <w:rPr>
      <w:rFonts w:ascii="Symbol" w:hAnsi="Symbol"/>
    </w:rPr>
  </w:style>
  <w:style w:type="character" w:customStyle="1" w:styleId="WW8Num91z0">
    <w:name w:val="WW8Num91z0"/>
    <w:rsid w:val="00B80F21"/>
    <w:rPr>
      <w:rFonts w:ascii="Times New Roman" w:hAnsi="Times New Roman"/>
      <w:b w:val="0"/>
      <w:i w:val="0"/>
      <w:color w:val="000000"/>
      <w:sz w:val="24"/>
      <w:u w:val="none"/>
    </w:rPr>
  </w:style>
  <w:style w:type="character" w:customStyle="1" w:styleId="WW8Num93z0">
    <w:name w:val="WW8Num93z0"/>
    <w:rsid w:val="00B80F21"/>
    <w:rPr>
      <w:rFonts w:ascii="Symbol" w:hAnsi="Symbol"/>
      <w:b w:val="0"/>
      <w:i w:val="0"/>
    </w:rPr>
  </w:style>
  <w:style w:type="character" w:customStyle="1" w:styleId="WW8Num96z0">
    <w:name w:val="WW8Num96z0"/>
    <w:rsid w:val="00B80F21"/>
    <w:rPr>
      <w:rFonts w:ascii="Symbol" w:hAnsi="Symbol"/>
      <w:b w:val="0"/>
      <w:i w:val="0"/>
    </w:rPr>
  </w:style>
  <w:style w:type="character" w:customStyle="1" w:styleId="WW8Num98z0">
    <w:name w:val="WW8Num98z0"/>
    <w:rsid w:val="00B80F21"/>
    <w:rPr>
      <w:rFonts w:ascii="Times New Roman" w:hAnsi="Times New Roman"/>
      <w:b w:val="0"/>
      <w:i w:val="0"/>
      <w:color w:val="000000"/>
      <w:sz w:val="24"/>
      <w:u w:val="none"/>
    </w:rPr>
  </w:style>
  <w:style w:type="character" w:customStyle="1" w:styleId="WW8Num99z0">
    <w:name w:val="WW8Num99z0"/>
    <w:rsid w:val="00B80F21"/>
    <w:rPr>
      <w:rFonts w:ascii="Times New Roman" w:hAnsi="Times New Roman"/>
      <w:b w:val="0"/>
      <w:i w:val="0"/>
      <w:color w:val="000000"/>
      <w:sz w:val="24"/>
      <w:u w:val="none"/>
    </w:rPr>
  </w:style>
  <w:style w:type="character" w:customStyle="1" w:styleId="WW8Num102z0">
    <w:name w:val="WW8Num102z0"/>
    <w:rsid w:val="00B80F21"/>
    <w:rPr>
      <w:b w:val="0"/>
    </w:rPr>
  </w:style>
  <w:style w:type="character" w:customStyle="1" w:styleId="WW8Num103z0">
    <w:name w:val="WW8Num103z0"/>
    <w:rsid w:val="00B80F21"/>
    <w:rPr>
      <w:color w:val="000000"/>
    </w:rPr>
  </w:style>
  <w:style w:type="character" w:customStyle="1" w:styleId="WW8Num109z0">
    <w:name w:val="WW8Num109z0"/>
    <w:rsid w:val="00B80F21"/>
    <w:rPr>
      <w:rFonts w:ascii="Symbol" w:hAnsi="Symbol"/>
    </w:rPr>
  </w:style>
  <w:style w:type="character" w:customStyle="1" w:styleId="WW8Num119z0">
    <w:name w:val="WW8Num119z0"/>
    <w:rsid w:val="00B80F21"/>
    <w:rPr>
      <w:rFonts w:ascii="Symbol" w:hAnsi="Symbol"/>
    </w:rPr>
  </w:style>
  <w:style w:type="character" w:customStyle="1" w:styleId="WW8Num124z0">
    <w:name w:val="WW8Num124z0"/>
    <w:rsid w:val="00B80F21"/>
    <w:rPr>
      <w:rFonts w:ascii="Symbol" w:hAnsi="Symbol"/>
    </w:rPr>
  </w:style>
  <w:style w:type="character" w:customStyle="1" w:styleId="WW8Num124z1">
    <w:name w:val="WW8Num124z1"/>
    <w:rsid w:val="00B80F21"/>
    <w:rPr>
      <w:rFonts w:ascii="Courier New" w:hAnsi="Courier New"/>
    </w:rPr>
  </w:style>
  <w:style w:type="character" w:customStyle="1" w:styleId="WW8Num124z2">
    <w:name w:val="WW8Num124z2"/>
    <w:rsid w:val="00B80F21"/>
    <w:rPr>
      <w:rFonts w:ascii="Wingdings" w:hAnsi="Wingdings"/>
    </w:rPr>
  </w:style>
  <w:style w:type="character" w:customStyle="1" w:styleId="WW8Num130z0">
    <w:name w:val="WW8Num130z0"/>
    <w:rsid w:val="00B80F21"/>
    <w:rPr>
      <w:rFonts w:ascii="Times New Roman" w:hAnsi="Times New Roman"/>
      <w:b w:val="0"/>
      <w:i w:val="0"/>
      <w:color w:val="000000"/>
      <w:sz w:val="20"/>
      <w:u w:val="none"/>
    </w:rPr>
  </w:style>
  <w:style w:type="character" w:customStyle="1" w:styleId="WW8Num131z0">
    <w:name w:val="WW8Num131z0"/>
    <w:rsid w:val="00B80F21"/>
    <w:rPr>
      <w:i w:val="0"/>
    </w:rPr>
  </w:style>
  <w:style w:type="character" w:customStyle="1" w:styleId="WW8Num139z0">
    <w:name w:val="WW8Num139z0"/>
    <w:rsid w:val="00B80F21"/>
    <w:rPr>
      <w:color w:val="000000"/>
    </w:rPr>
  </w:style>
  <w:style w:type="character" w:customStyle="1" w:styleId="WW8Num151z0">
    <w:name w:val="WW8Num151z0"/>
    <w:rsid w:val="00B80F21"/>
    <w:rPr>
      <w:rFonts w:ascii="Times New Roman" w:hAnsi="Times New Roman"/>
      <w:b w:val="0"/>
      <w:i w:val="0"/>
      <w:color w:val="000000"/>
      <w:sz w:val="24"/>
      <w:u w:val="none"/>
    </w:rPr>
  </w:style>
  <w:style w:type="character" w:customStyle="1" w:styleId="WW8Num155z0">
    <w:name w:val="WW8Num155z0"/>
    <w:rsid w:val="00B80F21"/>
    <w:rPr>
      <w:rFonts w:ascii="Symbol" w:hAnsi="Symbol"/>
      <w:b w:val="0"/>
      <w:i w:val="0"/>
    </w:rPr>
  </w:style>
  <w:style w:type="character" w:customStyle="1" w:styleId="WW8Num156z0">
    <w:name w:val="WW8Num156z0"/>
    <w:rsid w:val="00B80F21"/>
    <w:rPr>
      <w:rFonts w:ascii="Symbol" w:hAnsi="Symbol"/>
    </w:rPr>
  </w:style>
  <w:style w:type="character" w:customStyle="1" w:styleId="WW8Num164z0">
    <w:name w:val="WW8Num164z0"/>
    <w:rsid w:val="00B80F21"/>
    <w:rPr>
      <w:rFonts w:ascii="Times New Roman" w:hAnsi="Times New Roman" w:cs="Times New Roman"/>
      <w:sz w:val="23"/>
    </w:rPr>
  </w:style>
  <w:style w:type="character" w:customStyle="1" w:styleId="WW8Num166z0">
    <w:name w:val="WW8Num166z0"/>
    <w:rsid w:val="00B80F21"/>
    <w:rPr>
      <w:rFonts w:ascii="Times New Roman" w:hAnsi="Times New Roman"/>
      <w:b w:val="0"/>
      <w:i w:val="0"/>
      <w:color w:val="000000"/>
      <w:sz w:val="24"/>
      <w:u w:val="none"/>
    </w:rPr>
  </w:style>
  <w:style w:type="character" w:customStyle="1" w:styleId="WW8Num168z0">
    <w:name w:val="WW8Num168z0"/>
    <w:rsid w:val="00B80F21"/>
    <w:rPr>
      <w:color w:val="000000"/>
    </w:rPr>
  </w:style>
  <w:style w:type="character" w:customStyle="1" w:styleId="WW8Num172z0">
    <w:name w:val="WW8Num172z0"/>
    <w:rsid w:val="00B80F21"/>
    <w:rPr>
      <w:rFonts w:ascii="Times New Roman" w:hAnsi="Times New Roman"/>
      <w:b w:val="0"/>
      <w:i w:val="0"/>
      <w:color w:val="000000"/>
      <w:sz w:val="24"/>
      <w:u w:val="none"/>
    </w:rPr>
  </w:style>
  <w:style w:type="character" w:customStyle="1" w:styleId="WW8Num174z0">
    <w:name w:val="WW8Num174z0"/>
    <w:rsid w:val="00B80F21"/>
    <w:rPr>
      <w:rFonts w:ascii="Times New Roman" w:hAnsi="Times New Roman"/>
      <w:b w:val="0"/>
      <w:i w:val="0"/>
      <w:color w:val="000000"/>
      <w:sz w:val="24"/>
      <w:u w:val="none"/>
    </w:rPr>
  </w:style>
  <w:style w:type="character" w:customStyle="1" w:styleId="WW8Num180z0">
    <w:name w:val="WW8Num180z0"/>
    <w:rsid w:val="00B80F21"/>
    <w:rPr>
      <w:rFonts w:ascii="Symbol" w:hAnsi="Symbol"/>
      <w:b w:val="0"/>
      <w:i w:val="0"/>
    </w:rPr>
  </w:style>
  <w:style w:type="character" w:customStyle="1" w:styleId="WW8Num182z0">
    <w:name w:val="WW8Num182z0"/>
    <w:rsid w:val="00B80F21"/>
    <w:rPr>
      <w:rFonts w:ascii="Times New Roman" w:hAnsi="Times New Roman"/>
      <w:b w:val="0"/>
      <w:i w:val="0"/>
      <w:color w:val="000000"/>
      <w:sz w:val="24"/>
      <w:u w:val="none"/>
    </w:rPr>
  </w:style>
  <w:style w:type="character" w:customStyle="1" w:styleId="WW8Num185z0">
    <w:name w:val="WW8Num185z0"/>
    <w:rsid w:val="00B80F21"/>
    <w:rPr>
      <w:rFonts w:ascii="Times New Roman" w:hAnsi="Times New Roman"/>
      <w:b w:val="0"/>
      <w:i w:val="0"/>
      <w:color w:val="000000"/>
      <w:sz w:val="24"/>
      <w:u w:val="none"/>
    </w:rPr>
  </w:style>
  <w:style w:type="character" w:customStyle="1" w:styleId="WW8Num192z0">
    <w:name w:val="WW8Num192z0"/>
    <w:rsid w:val="00B80F21"/>
    <w:rPr>
      <w:rFonts w:ascii="Symbol" w:hAnsi="Symbol"/>
    </w:rPr>
  </w:style>
  <w:style w:type="character" w:customStyle="1" w:styleId="WW8Num193z0">
    <w:name w:val="WW8Num193z0"/>
    <w:rsid w:val="00B80F21"/>
    <w:rPr>
      <w:color w:val="auto"/>
    </w:rPr>
  </w:style>
  <w:style w:type="character" w:customStyle="1" w:styleId="WW8Num196z0">
    <w:name w:val="WW8Num196z0"/>
    <w:rsid w:val="00B80F21"/>
    <w:rPr>
      <w:rFonts w:ascii="Symbol" w:hAnsi="Symbol"/>
    </w:rPr>
  </w:style>
  <w:style w:type="character" w:styleId="Nmerodepgina">
    <w:name w:val="page number"/>
    <w:basedOn w:val="Fontepargpadro"/>
    <w:semiHidden/>
    <w:rsid w:val="00B80F21"/>
  </w:style>
  <w:style w:type="character" w:customStyle="1" w:styleId="Smbolosdenumerao">
    <w:name w:val="Símbolos de numeração"/>
    <w:rsid w:val="00B80F21"/>
  </w:style>
  <w:style w:type="character" w:customStyle="1" w:styleId="Marcadores">
    <w:name w:val="Marcadores"/>
    <w:rsid w:val="00B80F21"/>
    <w:rPr>
      <w:rFonts w:ascii="StarSymbol" w:eastAsia="StarSymbol" w:hAnsi="StarSymbol" w:cs="StarSymbol"/>
      <w:sz w:val="18"/>
      <w:szCs w:val="18"/>
    </w:rPr>
  </w:style>
  <w:style w:type="paragraph" w:customStyle="1" w:styleId="Captulo">
    <w:name w:val="Capítulo"/>
    <w:basedOn w:val="Normal"/>
    <w:next w:val="Corpodetexto"/>
    <w:rsid w:val="00B80F21"/>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B80F21"/>
    <w:pPr>
      <w:jc w:val="both"/>
    </w:pPr>
    <w:rPr>
      <w:color w:val="000000"/>
      <w:sz w:val="18"/>
    </w:rPr>
  </w:style>
  <w:style w:type="paragraph" w:styleId="Lista">
    <w:name w:val="List"/>
    <w:basedOn w:val="Corpodetexto"/>
    <w:semiHidden/>
    <w:rsid w:val="00B80F21"/>
    <w:rPr>
      <w:rFonts w:cs="Tahoma"/>
    </w:rPr>
  </w:style>
  <w:style w:type="paragraph" w:styleId="Legenda">
    <w:name w:val="caption"/>
    <w:basedOn w:val="Normal"/>
    <w:next w:val="Normal"/>
    <w:qFormat/>
    <w:rsid w:val="00B80F21"/>
    <w:pPr>
      <w:tabs>
        <w:tab w:val="left" w:pos="709"/>
        <w:tab w:val="left" w:pos="1560"/>
        <w:tab w:val="left" w:pos="2694"/>
      </w:tabs>
      <w:spacing w:before="240"/>
      <w:jc w:val="center"/>
    </w:pPr>
    <w:rPr>
      <w:b/>
      <w:color w:val="000000"/>
      <w:sz w:val="24"/>
    </w:rPr>
  </w:style>
  <w:style w:type="paragraph" w:customStyle="1" w:styleId="ndice">
    <w:name w:val="Índice"/>
    <w:basedOn w:val="Normal"/>
    <w:rsid w:val="00B80F21"/>
    <w:pPr>
      <w:suppressLineNumbers/>
    </w:pPr>
    <w:rPr>
      <w:rFonts w:cs="Tahoma"/>
    </w:rPr>
  </w:style>
  <w:style w:type="paragraph" w:styleId="Ttulo">
    <w:name w:val="Title"/>
    <w:basedOn w:val="Normal"/>
    <w:next w:val="Corpodetexto"/>
    <w:qFormat/>
    <w:rsid w:val="00B80F21"/>
    <w:pPr>
      <w:keepNext/>
      <w:spacing w:before="240" w:after="120"/>
    </w:pPr>
    <w:rPr>
      <w:rFonts w:ascii="Arial" w:eastAsia="Lucida Sans Unicode" w:hAnsi="Arial" w:cs="Tahoma"/>
      <w:sz w:val="28"/>
      <w:szCs w:val="28"/>
    </w:rPr>
  </w:style>
  <w:style w:type="paragraph" w:styleId="Subttulo">
    <w:name w:val="Subtitle"/>
    <w:basedOn w:val="Captulo"/>
    <w:next w:val="Corpodetexto"/>
    <w:qFormat/>
    <w:rsid w:val="00B80F21"/>
    <w:pPr>
      <w:jc w:val="center"/>
    </w:pPr>
    <w:rPr>
      <w:i/>
      <w:iCs/>
    </w:rPr>
  </w:style>
  <w:style w:type="paragraph" w:styleId="Rodap">
    <w:name w:val="footer"/>
    <w:basedOn w:val="Normal"/>
    <w:link w:val="RodapChar"/>
    <w:rsid w:val="00B80F21"/>
    <w:pPr>
      <w:tabs>
        <w:tab w:val="center" w:pos="4419"/>
        <w:tab w:val="right" w:pos="8838"/>
      </w:tabs>
    </w:pPr>
  </w:style>
  <w:style w:type="paragraph" w:styleId="Cabealho">
    <w:name w:val="header"/>
    <w:basedOn w:val="Normal"/>
    <w:link w:val="CabealhoChar"/>
    <w:semiHidden/>
    <w:rsid w:val="00B80F21"/>
    <w:pPr>
      <w:tabs>
        <w:tab w:val="center" w:pos="4419"/>
        <w:tab w:val="right" w:pos="8838"/>
      </w:tabs>
    </w:pPr>
  </w:style>
  <w:style w:type="paragraph" w:styleId="Recuodecorpodetexto">
    <w:name w:val="Body Text Indent"/>
    <w:basedOn w:val="Normal"/>
    <w:semiHidden/>
    <w:rsid w:val="00B80F21"/>
    <w:pPr>
      <w:ind w:left="1418"/>
      <w:jc w:val="both"/>
    </w:pPr>
    <w:rPr>
      <w:color w:val="000000"/>
      <w:sz w:val="24"/>
    </w:rPr>
  </w:style>
  <w:style w:type="paragraph" w:styleId="Recuodecorpodetexto2">
    <w:name w:val="Body Text Indent 2"/>
    <w:basedOn w:val="Normal"/>
    <w:link w:val="Recuodecorpodetexto2Char"/>
    <w:semiHidden/>
    <w:rsid w:val="00B80F21"/>
    <w:pPr>
      <w:ind w:left="1418" w:hanging="709"/>
      <w:jc w:val="both"/>
    </w:pPr>
    <w:rPr>
      <w:color w:val="000000"/>
      <w:sz w:val="24"/>
    </w:rPr>
  </w:style>
  <w:style w:type="paragraph" w:styleId="Recuodecorpodetexto3">
    <w:name w:val="Body Text Indent 3"/>
    <w:basedOn w:val="Normal"/>
    <w:semiHidden/>
    <w:rsid w:val="00B80F21"/>
    <w:pPr>
      <w:ind w:left="2268" w:hanging="850"/>
      <w:jc w:val="both"/>
    </w:pPr>
    <w:rPr>
      <w:color w:val="000000"/>
      <w:sz w:val="24"/>
    </w:rPr>
  </w:style>
  <w:style w:type="paragraph" w:styleId="Corpodetexto2">
    <w:name w:val="Body Text 2"/>
    <w:basedOn w:val="Normal"/>
    <w:semiHidden/>
    <w:rsid w:val="00B80F21"/>
    <w:pPr>
      <w:jc w:val="both"/>
    </w:pPr>
    <w:rPr>
      <w:color w:val="000000"/>
      <w:sz w:val="24"/>
    </w:rPr>
  </w:style>
  <w:style w:type="paragraph" w:styleId="Corpodetexto3">
    <w:name w:val="Body Text 3"/>
    <w:basedOn w:val="Normal"/>
    <w:semiHidden/>
    <w:rsid w:val="00B80F21"/>
    <w:pPr>
      <w:tabs>
        <w:tab w:val="left" w:pos="-142"/>
        <w:tab w:val="left" w:pos="0"/>
      </w:tabs>
      <w:jc w:val="center"/>
    </w:pPr>
    <w:rPr>
      <w:color w:val="000000"/>
      <w:sz w:val="24"/>
    </w:rPr>
  </w:style>
  <w:style w:type="paragraph" w:styleId="MapadoDocumento">
    <w:name w:val="Document Map"/>
    <w:basedOn w:val="Normal"/>
    <w:semiHidden/>
    <w:rsid w:val="00B80F21"/>
    <w:pPr>
      <w:shd w:val="clear" w:color="auto" w:fill="000080"/>
    </w:pPr>
    <w:rPr>
      <w:rFonts w:ascii="Tahoma" w:hAnsi="Tahoma"/>
    </w:rPr>
  </w:style>
  <w:style w:type="paragraph" w:styleId="NormalWeb">
    <w:name w:val="Normal (Web)"/>
    <w:basedOn w:val="Normal"/>
    <w:uiPriority w:val="99"/>
    <w:rsid w:val="00B80F21"/>
    <w:pPr>
      <w:spacing w:before="100" w:after="100"/>
    </w:pPr>
    <w:rPr>
      <w:sz w:val="24"/>
      <w:szCs w:val="24"/>
    </w:rPr>
  </w:style>
  <w:style w:type="paragraph" w:customStyle="1" w:styleId="Contedodatabela">
    <w:name w:val="Conteúdo da tabela"/>
    <w:basedOn w:val="Normal"/>
    <w:rsid w:val="00B80F21"/>
    <w:pPr>
      <w:suppressLineNumbers/>
    </w:pPr>
  </w:style>
  <w:style w:type="paragraph" w:customStyle="1" w:styleId="Ttulodatabela">
    <w:name w:val="Título da tabela"/>
    <w:basedOn w:val="Contedodatabela"/>
    <w:rsid w:val="00B80F21"/>
    <w:pPr>
      <w:jc w:val="center"/>
    </w:pPr>
    <w:rPr>
      <w:b/>
      <w:bCs/>
      <w:i/>
      <w:iCs/>
    </w:rPr>
  </w:style>
  <w:style w:type="paragraph" w:customStyle="1" w:styleId="Contedodoquadro">
    <w:name w:val="Conteúdo do quadro"/>
    <w:basedOn w:val="Corpodetexto"/>
    <w:rsid w:val="00B80F21"/>
  </w:style>
  <w:style w:type="paragraph" w:customStyle="1" w:styleId="Ttulo11">
    <w:name w:val="Título 11"/>
    <w:basedOn w:val="Normal"/>
    <w:next w:val="Normal"/>
    <w:rsid w:val="00B80F21"/>
    <w:pPr>
      <w:keepNext/>
      <w:numPr>
        <w:numId w:val="1"/>
      </w:numPr>
      <w:ind w:left="1418"/>
      <w:jc w:val="both"/>
      <w:outlineLvl w:val="0"/>
    </w:pPr>
    <w:rPr>
      <w:b/>
      <w:bCs/>
      <w:color w:val="000000"/>
    </w:rPr>
  </w:style>
  <w:style w:type="paragraph" w:customStyle="1" w:styleId="Textopr-formatado">
    <w:name w:val="Texto pré-formatado"/>
    <w:basedOn w:val="Normal"/>
    <w:rsid w:val="00B80F21"/>
    <w:rPr>
      <w:rFonts w:ascii="Courier New" w:eastAsia="Courier New" w:hAnsi="Courier New" w:cs="Courier New"/>
    </w:rPr>
  </w:style>
  <w:style w:type="paragraph" w:styleId="PargrafodaLista">
    <w:name w:val="List Paragraph"/>
    <w:basedOn w:val="Normal"/>
    <w:link w:val="PargrafodaListaChar"/>
    <w:qFormat/>
    <w:rsid w:val="00B80F21"/>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B80F21"/>
  </w:style>
  <w:style w:type="character" w:styleId="nfase">
    <w:name w:val="Emphasis"/>
    <w:uiPriority w:val="20"/>
    <w:qFormat/>
    <w:rsid w:val="00B80F21"/>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customStyle="1" w:styleId="GridTableLight">
    <w:name w:val="Grid Table Light"/>
    <w:basedOn w:val="Tabelanormal"/>
    <w:uiPriority w:val="40"/>
    <w:rsid w:val="00561BA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r="http://schemas.openxmlformats.org/officeDocument/2006/relationships" xmlns:w="http://schemas.openxmlformats.org/wordprocessingml/2006/main">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5C951F1A-64DD-45F9-B868-58DE4A8A4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61</Pages>
  <Words>23799</Words>
  <Characters>128517</Characters>
  <Application>Microsoft Office Word</Application>
  <DocSecurity>0</DocSecurity>
  <Lines>1070</Lines>
  <Paragraphs>304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152012</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Pricila Ap. Della Rosa</cp:lastModifiedBy>
  <cp:revision>2</cp:revision>
  <cp:lastPrinted>2023-10-09T15:21:00Z</cp:lastPrinted>
  <dcterms:created xsi:type="dcterms:W3CDTF">2026-02-20T12:09:00Z</dcterms:created>
  <dcterms:modified xsi:type="dcterms:W3CDTF">2026-02-20T12:09:00Z</dcterms:modified>
</cp:coreProperties>
</file>