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69CE4" w14:textId="6647EF5E" w:rsidR="00AF203E" w:rsidRPr="00AF203E" w:rsidRDefault="00AF203E" w:rsidP="00AF203E">
      <w:pPr>
        <w:pStyle w:val="Ttulo1"/>
        <w:spacing w:before="60" w:after="60" w:line="288" w:lineRule="auto"/>
        <w:jc w:val="center"/>
        <w:rPr>
          <w:rFonts w:asciiTheme="minorHAnsi" w:hAnsiTheme="minorHAnsi" w:cstheme="minorHAnsi"/>
          <w:b/>
          <w:bCs/>
          <w:color w:val="auto"/>
          <w:sz w:val="20"/>
          <w:szCs w:val="20"/>
          <w:u w:val="single"/>
        </w:rPr>
      </w:pPr>
      <w:bookmarkStart w:id="0" w:name="_Toc158539696"/>
      <w:r w:rsidRPr="00AF203E">
        <w:rPr>
          <w:rFonts w:asciiTheme="minorHAnsi" w:hAnsiTheme="minorHAnsi" w:cstheme="minorHAnsi"/>
          <w:b/>
          <w:bCs/>
          <w:color w:val="auto"/>
          <w:sz w:val="20"/>
          <w:szCs w:val="20"/>
          <w:u w:val="single"/>
        </w:rPr>
        <w:t>ESTUDO</w:t>
      </w:r>
      <w:r w:rsidRPr="00AF203E">
        <w:rPr>
          <w:rFonts w:asciiTheme="minorHAnsi" w:hAnsiTheme="minorHAnsi" w:cstheme="minorHAnsi"/>
          <w:b/>
          <w:bCs/>
          <w:color w:val="auto"/>
          <w:spacing w:val="-2"/>
          <w:sz w:val="20"/>
          <w:szCs w:val="20"/>
          <w:u w:val="single"/>
        </w:rPr>
        <w:t xml:space="preserve"> </w:t>
      </w:r>
      <w:r w:rsidRPr="00AF203E">
        <w:rPr>
          <w:rFonts w:asciiTheme="minorHAnsi" w:hAnsiTheme="minorHAnsi" w:cstheme="minorHAnsi"/>
          <w:b/>
          <w:bCs/>
          <w:color w:val="auto"/>
          <w:sz w:val="20"/>
          <w:szCs w:val="20"/>
          <w:u w:val="single"/>
        </w:rPr>
        <w:t>TÉCNICO</w:t>
      </w:r>
      <w:r w:rsidRPr="00AF203E">
        <w:rPr>
          <w:rFonts w:asciiTheme="minorHAnsi" w:hAnsiTheme="minorHAnsi" w:cstheme="minorHAnsi"/>
          <w:b/>
          <w:bCs/>
          <w:color w:val="auto"/>
          <w:spacing w:val="-2"/>
          <w:sz w:val="20"/>
          <w:szCs w:val="20"/>
          <w:u w:val="single"/>
        </w:rPr>
        <w:t xml:space="preserve"> </w:t>
      </w:r>
      <w:r w:rsidRPr="00AF203E">
        <w:rPr>
          <w:rFonts w:asciiTheme="minorHAnsi" w:hAnsiTheme="minorHAnsi" w:cstheme="minorHAnsi"/>
          <w:b/>
          <w:bCs/>
          <w:color w:val="auto"/>
          <w:sz w:val="20"/>
          <w:szCs w:val="20"/>
          <w:u w:val="single"/>
        </w:rPr>
        <w:t>PRELIMINAR</w:t>
      </w:r>
      <w:bookmarkEnd w:id="0"/>
      <w:r w:rsidRPr="00AF203E">
        <w:rPr>
          <w:rFonts w:asciiTheme="minorHAnsi" w:hAnsiTheme="minorHAnsi" w:cstheme="minorHAnsi"/>
          <w:b/>
          <w:bCs/>
          <w:color w:val="auto"/>
          <w:sz w:val="20"/>
          <w:szCs w:val="20"/>
          <w:u w:val="single"/>
        </w:rPr>
        <w:t xml:space="preserve"> - ETP</w:t>
      </w:r>
    </w:p>
    <w:p w14:paraId="5DBD9F95" w14:textId="77777777" w:rsidR="00AF203E" w:rsidRPr="00AF203E" w:rsidRDefault="00AF203E" w:rsidP="00AF203E">
      <w:pPr>
        <w:spacing w:before="60" w:after="60" w:line="288" w:lineRule="auto"/>
        <w:rPr>
          <w:rFonts w:asciiTheme="minorHAnsi" w:hAnsiTheme="minorHAnsi" w:cstheme="minorHAnsi"/>
          <w:b/>
          <w:sz w:val="20"/>
          <w:szCs w:val="20"/>
        </w:rPr>
      </w:pPr>
    </w:p>
    <w:p w14:paraId="4E9FFF47" w14:textId="77777777" w:rsidR="00AF203E" w:rsidRPr="00AF203E" w:rsidRDefault="00AF203E" w:rsidP="00AF203E">
      <w:pPr>
        <w:spacing w:before="60" w:after="60" w:line="288" w:lineRule="auto"/>
        <w:jc w:val="both"/>
        <w:rPr>
          <w:rFonts w:asciiTheme="minorHAnsi" w:hAnsiTheme="minorHAnsi" w:cstheme="minorHAnsi"/>
          <w:sz w:val="20"/>
          <w:szCs w:val="20"/>
        </w:rPr>
      </w:pPr>
      <w:r w:rsidRPr="00AF203E">
        <w:rPr>
          <w:rFonts w:asciiTheme="minorHAnsi" w:hAnsiTheme="minorHAnsi" w:cstheme="minorHAnsi"/>
          <w:sz w:val="20"/>
          <w:szCs w:val="20"/>
        </w:rPr>
        <w:t>Conforme a Lei nº 14.133, de 2021, o</w:t>
      </w:r>
      <w:r w:rsidRPr="00AF203E">
        <w:rPr>
          <w:rFonts w:asciiTheme="minorHAnsi" w:hAnsiTheme="minorHAnsi" w:cstheme="minorHAnsi"/>
          <w:sz w:val="20"/>
          <w:szCs w:val="20"/>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6B113310" w14:textId="08E0BA1B" w:rsidR="00AF203E" w:rsidRDefault="00AF203E" w:rsidP="00AF203E">
      <w:pPr>
        <w:pStyle w:val="Corpodetexto"/>
        <w:spacing w:before="60" w:after="60" w:line="288" w:lineRule="auto"/>
        <w:ind w:right="119"/>
        <w:jc w:val="both"/>
        <w:rPr>
          <w:rFonts w:asciiTheme="minorHAnsi" w:hAnsiTheme="minorHAnsi" w:cstheme="minorHAnsi"/>
          <w:sz w:val="20"/>
          <w:szCs w:val="20"/>
        </w:rPr>
      </w:pPr>
      <w:r w:rsidRPr="00AF203E">
        <w:rPr>
          <w:rFonts w:asciiTheme="minorHAnsi" w:hAnsiTheme="minorHAnsi" w:cstheme="minorHAnsi"/>
          <w:sz w:val="20"/>
          <w:szCs w:val="20"/>
        </w:rPr>
        <w:t>Neste sentido, 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presente</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documento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contempla</w:t>
      </w:r>
      <w:r w:rsidRPr="00AF203E">
        <w:rPr>
          <w:rFonts w:asciiTheme="minorHAnsi" w:hAnsiTheme="minorHAnsi" w:cstheme="minorHAnsi"/>
          <w:spacing w:val="-14"/>
          <w:sz w:val="20"/>
          <w:szCs w:val="20"/>
        </w:rPr>
        <w:t xml:space="preserve"> </w:t>
      </w:r>
      <w:r w:rsidRPr="00AF203E">
        <w:rPr>
          <w:rFonts w:asciiTheme="minorHAnsi" w:hAnsiTheme="minorHAnsi" w:cstheme="minorHAnsi"/>
          <w:spacing w:val="-1"/>
          <w:sz w:val="20"/>
          <w:szCs w:val="20"/>
        </w:rPr>
        <w:t>estudos</w:t>
      </w:r>
      <w:r w:rsidRPr="00AF203E">
        <w:rPr>
          <w:rFonts w:asciiTheme="minorHAnsi" w:hAnsiTheme="minorHAnsi" w:cstheme="minorHAnsi"/>
          <w:spacing w:val="-13"/>
          <w:sz w:val="20"/>
          <w:szCs w:val="20"/>
        </w:rPr>
        <w:t xml:space="preserve"> </w:t>
      </w:r>
      <w:r w:rsidRPr="00AF203E">
        <w:rPr>
          <w:rFonts w:asciiTheme="minorHAnsi" w:hAnsiTheme="minorHAnsi" w:cstheme="minorHAnsi"/>
          <w:spacing w:val="-1"/>
          <w:sz w:val="20"/>
          <w:szCs w:val="20"/>
        </w:rPr>
        <w:t>para</w:t>
      </w:r>
      <w:r w:rsidRPr="00AF203E">
        <w:rPr>
          <w:rFonts w:asciiTheme="minorHAnsi" w:hAnsiTheme="minorHAnsi" w:cstheme="minorHAnsi"/>
          <w:spacing w:val="-10"/>
          <w:sz w:val="20"/>
          <w:szCs w:val="20"/>
        </w:rPr>
        <w:t xml:space="preserve"> </w:t>
      </w:r>
      <w:r w:rsidRPr="00AF203E">
        <w:rPr>
          <w:rFonts w:asciiTheme="minorHAnsi" w:hAnsiTheme="minorHAnsi" w:cstheme="minorHAnsi"/>
          <w:spacing w:val="-1"/>
          <w:sz w:val="20"/>
          <w:szCs w:val="20"/>
        </w:rPr>
        <w:t>a</w:t>
      </w:r>
      <w:r w:rsidRPr="00AF203E">
        <w:rPr>
          <w:rFonts w:asciiTheme="minorHAnsi" w:hAnsiTheme="minorHAnsi" w:cstheme="minorHAnsi"/>
          <w:spacing w:val="-14"/>
          <w:sz w:val="20"/>
          <w:szCs w:val="20"/>
        </w:rPr>
        <w:t xml:space="preserve"> </w:t>
      </w:r>
      <w:r w:rsidRPr="00AF203E">
        <w:rPr>
          <w:rFonts w:asciiTheme="minorHAnsi" w:hAnsiTheme="minorHAnsi" w:cstheme="minorHAnsi"/>
          <w:spacing w:val="-1"/>
          <w:sz w:val="20"/>
          <w:szCs w:val="20"/>
        </w:rPr>
        <w:t>contratação</w:t>
      </w:r>
      <w:r w:rsidRPr="00AF203E">
        <w:rPr>
          <w:rFonts w:asciiTheme="minorHAnsi" w:hAnsiTheme="minorHAnsi" w:cstheme="minorHAnsi"/>
          <w:spacing w:val="-12"/>
          <w:sz w:val="20"/>
          <w:szCs w:val="20"/>
        </w:rPr>
        <w:t xml:space="preserve"> </w:t>
      </w:r>
      <w:r w:rsidRPr="00AF203E">
        <w:rPr>
          <w:rFonts w:asciiTheme="minorHAnsi" w:hAnsiTheme="minorHAnsi" w:cstheme="minorHAnsi"/>
          <w:sz w:val="20"/>
          <w:szCs w:val="20"/>
        </w:rPr>
        <w:t>de</w:t>
      </w:r>
      <w:r w:rsidRPr="00AF203E">
        <w:rPr>
          <w:rFonts w:asciiTheme="minorHAnsi" w:hAnsiTheme="minorHAnsi" w:cstheme="minorHAnsi"/>
          <w:spacing w:val="-11"/>
          <w:sz w:val="20"/>
          <w:szCs w:val="20"/>
        </w:rPr>
        <w:t xml:space="preserve"> </w:t>
      </w:r>
      <w:r w:rsidRPr="00AF203E">
        <w:rPr>
          <w:rFonts w:asciiTheme="minorHAnsi" w:hAnsiTheme="minorHAnsi" w:cstheme="minorHAnsi"/>
          <w:sz w:val="20"/>
          <w:szCs w:val="20"/>
        </w:rPr>
        <w:t>solução</w:t>
      </w:r>
      <w:r w:rsidRPr="00AF203E">
        <w:rPr>
          <w:rFonts w:asciiTheme="minorHAnsi" w:hAnsiTheme="minorHAnsi" w:cstheme="minorHAnsi"/>
          <w:spacing w:val="-12"/>
          <w:sz w:val="20"/>
          <w:szCs w:val="20"/>
        </w:rPr>
        <w:t xml:space="preserve"> </w:t>
      </w:r>
      <w:r w:rsidRPr="00AF203E">
        <w:rPr>
          <w:rFonts w:asciiTheme="minorHAnsi" w:hAnsiTheme="minorHAnsi" w:cstheme="minorHAnsi"/>
          <w:sz w:val="20"/>
          <w:szCs w:val="20"/>
        </w:rPr>
        <w:t>que</w:t>
      </w:r>
      <w:r w:rsidRPr="00AF203E">
        <w:rPr>
          <w:rFonts w:asciiTheme="minorHAnsi" w:hAnsiTheme="minorHAnsi" w:cstheme="minorHAnsi"/>
          <w:spacing w:val="-12"/>
          <w:sz w:val="20"/>
          <w:szCs w:val="20"/>
        </w:rPr>
        <w:t xml:space="preserve"> </w:t>
      </w:r>
      <w:r w:rsidRPr="00AF203E">
        <w:rPr>
          <w:rFonts w:asciiTheme="minorHAnsi" w:hAnsiTheme="minorHAnsi" w:cstheme="minorHAnsi"/>
          <w:sz w:val="20"/>
          <w:szCs w:val="20"/>
        </w:rPr>
        <w:t>atenderá</w:t>
      </w:r>
      <w:r w:rsidRPr="00AF203E">
        <w:rPr>
          <w:rFonts w:asciiTheme="minorHAnsi" w:hAnsiTheme="minorHAnsi" w:cstheme="minorHAnsi"/>
          <w:spacing w:val="-14"/>
          <w:sz w:val="20"/>
          <w:szCs w:val="20"/>
        </w:rPr>
        <w:t xml:space="preserve"> à</w:t>
      </w:r>
      <w:r w:rsidRPr="00AF203E">
        <w:rPr>
          <w:rFonts w:asciiTheme="minorHAnsi" w:hAnsiTheme="minorHAnsi" w:cstheme="minorHAnsi"/>
          <w:spacing w:val="-10"/>
          <w:sz w:val="20"/>
          <w:szCs w:val="20"/>
        </w:rPr>
        <w:t xml:space="preserve"> </w:t>
      </w:r>
      <w:r w:rsidRPr="00AF203E">
        <w:rPr>
          <w:rFonts w:asciiTheme="minorHAnsi" w:hAnsiTheme="minorHAnsi" w:cstheme="minorHAnsi"/>
          <w:sz w:val="20"/>
          <w:szCs w:val="20"/>
        </w:rPr>
        <w:t>necessidade especificada no documento de formalização da demanda anexo, e tem por finalidade estudá-la detalhadamente e identificar a</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melhor</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solução</w:t>
      </w:r>
      <w:r w:rsidRPr="00AF203E">
        <w:rPr>
          <w:rFonts w:asciiTheme="minorHAnsi" w:hAnsiTheme="minorHAnsi" w:cstheme="minorHAnsi"/>
          <w:spacing w:val="-5"/>
          <w:sz w:val="20"/>
          <w:szCs w:val="20"/>
        </w:rPr>
        <w:t xml:space="preserve"> existente </w:t>
      </w:r>
      <w:r w:rsidRPr="00AF203E">
        <w:rPr>
          <w:rFonts w:asciiTheme="minorHAnsi" w:hAnsiTheme="minorHAnsi" w:cstheme="minorHAnsi"/>
          <w:sz w:val="20"/>
          <w:szCs w:val="20"/>
        </w:rPr>
        <w:t>no mercado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para</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supri-la,</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em</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conformidade com as</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normas</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e</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princípios</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que regem a</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Administração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Pública.</w:t>
      </w:r>
    </w:p>
    <w:p w14:paraId="305051E3" w14:textId="77777777" w:rsidR="00AF203E" w:rsidRPr="00AF203E" w:rsidRDefault="00AF203E" w:rsidP="00AF203E">
      <w:pPr>
        <w:pStyle w:val="Corpodetexto"/>
        <w:spacing w:before="60" w:after="60" w:line="288" w:lineRule="auto"/>
        <w:ind w:right="119"/>
        <w:jc w:val="both"/>
        <w:rPr>
          <w:rFonts w:asciiTheme="minorHAnsi" w:hAnsiTheme="minorHAnsi" w:cstheme="minorHAnsi"/>
          <w:sz w:val="20"/>
          <w:szCs w:val="20"/>
        </w:rPr>
      </w:pPr>
    </w:p>
    <w:p w14:paraId="0DE0D8B6" w14:textId="77777777" w:rsidR="00AF203E" w:rsidRPr="00AF203E" w:rsidRDefault="00AF203E" w:rsidP="00AF203E">
      <w:pPr>
        <w:pStyle w:val="Nivel01"/>
        <w:spacing w:before="60" w:after="60" w:line="288" w:lineRule="auto"/>
        <w:rPr>
          <w:rFonts w:asciiTheme="minorHAnsi" w:hAnsiTheme="minorHAnsi" w:cstheme="minorHAnsi"/>
        </w:rPr>
      </w:pPr>
      <w:bookmarkStart w:id="1" w:name="_Toc158539697"/>
      <w:r w:rsidRPr="00AF203E">
        <w:rPr>
          <w:rFonts w:asciiTheme="minorHAnsi" w:hAnsiTheme="minorHAnsi" w:cstheme="minorHAnsi"/>
        </w:rPr>
        <w:t>DESCRIÇÃO</w:t>
      </w:r>
      <w:r w:rsidRPr="00AF203E">
        <w:rPr>
          <w:rFonts w:asciiTheme="minorHAnsi" w:hAnsiTheme="minorHAnsi" w:cstheme="minorHAnsi"/>
          <w:spacing w:val="-4"/>
        </w:rPr>
        <w:t xml:space="preserve"> </w:t>
      </w:r>
      <w:r w:rsidRPr="00AF203E">
        <w:rPr>
          <w:rFonts w:asciiTheme="minorHAnsi" w:hAnsiTheme="minorHAnsi" w:cstheme="minorHAnsi"/>
        </w:rPr>
        <w:t>DA</w:t>
      </w:r>
      <w:r w:rsidRPr="00AF203E">
        <w:rPr>
          <w:rFonts w:asciiTheme="minorHAnsi" w:hAnsiTheme="minorHAnsi" w:cstheme="minorHAnsi"/>
          <w:spacing w:val="-4"/>
        </w:rPr>
        <w:t xml:space="preserve"> </w:t>
      </w:r>
      <w:r w:rsidRPr="00AF203E">
        <w:rPr>
          <w:rFonts w:asciiTheme="minorHAnsi" w:hAnsiTheme="minorHAnsi" w:cstheme="minorHAnsi"/>
        </w:rPr>
        <w:t>NECESSIDADE</w:t>
      </w:r>
      <w:bookmarkEnd w:id="1"/>
    </w:p>
    <w:p w14:paraId="05E6872D" w14:textId="77777777" w:rsidR="00AF203E" w:rsidRPr="00AF203E" w:rsidRDefault="00AF203E" w:rsidP="00AF203E">
      <w:pPr>
        <w:pStyle w:val="Corpodetexto"/>
        <w:spacing w:before="60" w:after="60" w:line="288" w:lineRule="auto"/>
        <w:ind w:right="115"/>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sz w:val="20"/>
          <w:szCs w:val="20"/>
        </w:rPr>
        <w:t>Descrição da necessidade da contratação, considerado o problema a</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ser resolvido sob a perspectiva do interesse público. (</w:t>
      </w:r>
      <w:proofErr w:type="gramStart"/>
      <w:r w:rsidRPr="00AF203E">
        <w:rPr>
          <w:rFonts w:asciiTheme="minorHAnsi" w:hAnsiTheme="minorHAnsi" w:cstheme="minorHAnsi"/>
          <w:sz w:val="20"/>
          <w:szCs w:val="20"/>
        </w:rPr>
        <w:t>inciso</w:t>
      </w:r>
      <w:proofErr w:type="gramEnd"/>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I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 Lei nº 14.133, de 2021)</w:t>
      </w:r>
    </w:p>
    <w:p w14:paraId="614015BA" w14:textId="15919352" w:rsidR="00AF203E" w:rsidRDefault="00AF203E" w:rsidP="00AF203E">
      <w:pPr>
        <w:pStyle w:val="Corpodetexto"/>
        <w:spacing w:before="60" w:after="60" w:line="288" w:lineRule="auto"/>
        <w:rPr>
          <w:rFonts w:asciiTheme="minorHAnsi" w:hAnsiTheme="minorHAnsi" w:cstheme="minorHAnsi"/>
          <w:sz w:val="16"/>
          <w:szCs w:val="16"/>
        </w:rPr>
      </w:pPr>
      <w:r w:rsidRPr="00AF203E">
        <w:rPr>
          <w:rFonts w:asciiTheme="minorHAnsi" w:hAnsiTheme="minorHAnsi" w:cstheme="minorHAnsi"/>
          <w:b/>
          <w:i/>
          <w:iCs/>
          <w:sz w:val="16"/>
          <w:szCs w:val="16"/>
        </w:rPr>
        <w:t>Observação</w:t>
      </w:r>
      <w:r w:rsidRPr="00AF203E">
        <w:rPr>
          <w:rFonts w:asciiTheme="minorHAnsi" w:hAnsiTheme="minorHAnsi" w:cstheme="minorHAnsi"/>
          <w:b/>
          <w:sz w:val="16"/>
          <w:szCs w:val="16"/>
        </w:rPr>
        <w:t xml:space="preserve">: </w:t>
      </w:r>
      <w:r w:rsidRPr="00AF203E">
        <w:rPr>
          <w:rFonts w:asciiTheme="minorHAnsi" w:hAnsiTheme="minorHAnsi" w:cstheme="minorHAnsi"/>
          <w:sz w:val="16"/>
          <w:szCs w:val="16"/>
        </w:rPr>
        <w:t>Neste item deve ser detalhada a necessidade que originou</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demanda de contratação, da forma mais detalhada possível visando identificar adequadamente</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requisitos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da</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futura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contratação.</w:t>
      </w:r>
    </w:p>
    <w:tbl>
      <w:tblPr>
        <w:tblStyle w:val="Tabelacomgrade"/>
        <w:tblW w:w="0" w:type="auto"/>
        <w:tblLook w:val="04A0" w:firstRow="1" w:lastRow="0" w:firstColumn="1" w:lastColumn="0" w:noHBand="0" w:noVBand="1"/>
      </w:tblPr>
      <w:tblGrid>
        <w:gridCol w:w="9771"/>
      </w:tblGrid>
      <w:tr w:rsidR="00AF203E" w14:paraId="62AEB626" w14:textId="77777777" w:rsidTr="000D6498">
        <w:tc>
          <w:tcPr>
            <w:tcW w:w="9771" w:type="dxa"/>
          </w:tcPr>
          <w:p w14:paraId="12A518A2" w14:textId="746DF216" w:rsidR="00AF203E" w:rsidRDefault="000D6498" w:rsidP="004472A7">
            <w:pPr>
              <w:pStyle w:val="Corpodetexto"/>
              <w:spacing w:before="60" w:after="60" w:line="288" w:lineRule="auto"/>
              <w:rPr>
                <w:rFonts w:asciiTheme="minorHAnsi" w:hAnsiTheme="minorHAnsi" w:cstheme="minorHAnsi"/>
                <w:sz w:val="16"/>
                <w:szCs w:val="16"/>
              </w:rPr>
            </w:pPr>
            <w:r>
              <w:rPr>
                <w:rFonts w:asciiTheme="minorHAnsi" w:hAnsiTheme="minorHAnsi" w:cstheme="minorHAnsi"/>
                <w:sz w:val="16"/>
                <w:szCs w:val="16"/>
              </w:rPr>
              <w:t xml:space="preserve">A presente </w:t>
            </w:r>
            <w:r w:rsidR="00222E44">
              <w:rPr>
                <w:rFonts w:asciiTheme="minorHAnsi" w:hAnsiTheme="minorHAnsi" w:cstheme="minorHAnsi"/>
                <w:sz w:val="16"/>
                <w:szCs w:val="16"/>
              </w:rPr>
              <w:t xml:space="preserve">aquisição visa atender a </w:t>
            </w:r>
            <w:r w:rsidR="004472A7">
              <w:rPr>
                <w:rFonts w:asciiTheme="minorHAnsi" w:hAnsiTheme="minorHAnsi" w:cstheme="minorHAnsi"/>
                <w:sz w:val="16"/>
                <w:szCs w:val="16"/>
              </w:rPr>
              <w:t>Deliberação nº 03/2023 – CEDCA sobre o Incentivo as famílias indígenas com crianças e adolescentes, no fornecimento de cestas básicas</w:t>
            </w:r>
            <w:r w:rsidR="00E17782">
              <w:rPr>
                <w:rFonts w:asciiTheme="minorHAnsi" w:hAnsiTheme="minorHAnsi" w:cstheme="minorHAnsi"/>
                <w:sz w:val="16"/>
                <w:szCs w:val="16"/>
              </w:rPr>
              <w:t>.</w:t>
            </w:r>
          </w:p>
        </w:tc>
      </w:tr>
    </w:tbl>
    <w:p w14:paraId="1F38E8D7" w14:textId="77777777" w:rsidR="00AF203E" w:rsidRPr="00AF203E" w:rsidRDefault="00AF203E" w:rsidP="00AF203E">
      <w:pPr>
        <w:pStyle w:val="Corpodetexto"/>
        <w:spacing w:before="60" w:after="60" w:line="288" w:lineRule="auto"/>
        <w:rPr>
          <w:rFonts w:asciiTheme="minorHAnsi" w:hAnsiTheme="minorHAnsi" w:cstheme="minorHAnsi"/>
          <w:sz w:val="16"/>
          <w:szCs w:val="16"/>
        </w:rPr>
      </w:pPr>
    </w:p>
    <w:p w14:paraId="728E6E0A" w14:textId="77777777" w:rsidR="00AF203E" w:rsidRPr="00AF203E" w:rsidRDefault="00AF203E" w:rsidP="00AF203E">
      <w:pPr>
        <w:pStyle w:val="Nivel01"/>
        <w:spacing w:before="60" w:after="60" w:line="288" w:lineRule="auto"/>
        <w:rPr>
          <w:rFonts w:asciiTheme="minorHAnsi" w:hAnsiTheme="minorHAnsi" w:cstheme="minorHAnsi"/>
        </w:rPr>
      </w:pPr>
      <w:bookmarkStart w:id="2" w:name="_Toc158539698"/>
      <w:r w:rsidRPr="00AF203E">
        <w:rPr>
          <w:rFonts w:asciiTheme="minorHAnsi" w:hAnsiTheme="minorHAnsi" w:cstheme="minorHAnsi"/>
        </w:rPr>
        <w:t>ALINHAMENTO</w:t>
      </w:r>
      <w:r w:rsidRPr="00AF203E">
        <w:rPr>
          <w:rFonts w:asciiTheme="minorHAnsi" w:hAnsiTheme="minorHAnsi" w:cstheme="minorHAnsi"/>
          <w:spacing w:val="-1"/>
        </w:rPr>
        <w:t xml:space="preserve"> </w:t>
      </w:r>
      <w:r w:rsidRPr="00AF203E">
        <w:rPr>
          <w:rFonts w:asciiTheme="minorHAnsi" w:hAnsiTheme="minorHAnsi" w:cstheme="minorHAnsi"/>
        </w:rPr>
        <w:t>COM</w:t>
      </w:r>
      <w:r w:rsidRPr="00AF203E">
        <w:rPr>
          <w:rFonts w:asciiTheme="minorHAnsi" w:hAnsiTheme="minorHAnsi" w:cstheme="minorHAnsi"/>
          <w:spacing w:val="-3"/>
        </w:rPr>
        <w:t xml:space="preserve"> </w:t>
      </w:r>
      <w:r w:rsidRPr="00AF203E">
        <w:rPr>
          <w:rFonts w:asciiTheme="minorHAnsi" w:hAnsiTheme="minorHAnsi" w:cstheme="minorHAnsi"/>
        </w:rPr>
        <w:t>PCA</w:t>
      </w:r>
      <w:bookmarkEnd w:id="2"/>
    </w:p>
    <w:p w14:paraId="5D205DEE" w14:textId="77777777" w:rsidR="00AF203E" w:rsidRPr="00AF203E" w:rsidRDefault="00AF203E" w:rsidP="00AF203E">
      <w:pPr>
        <w:pStyle w:val="Corpodetexto"/>
        <w:spacing w:before="60" w:after="60" w:line="288" w:lineRule="auto"/>
        <w:ind w:right="115"/>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color w:val="000000"/>
          <w:sz w:val="20"/>
          <w:szCs w:val="20"/>
        </w:rPr>
        <w:t xml:space="preserve">Demonstração da previsão da contratação no plano de contratações anual, sempre que elaborado, de modo a indicar o seu alinhamento com o planejamento da Administração </w:t>
      </w:r>
      <w:r w:rsidRPr="00AF203E">
        <w:rPr>
          <w:rFonts w:asciiTheme="minorHAnsi" w:hAnsiTheme="minorHAnsi" w:cstheme="minorHAnsi"/>
          <w:sz w:val="20"/>
          <w:szCs w:val="20"/>
        </w:rPr>
        <w:t>(inciso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II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 Lei nº 14.133, de 2021)</w:t>
      </w:r>
    </w:p>
    <w:p w14:paraId="1A3C1CC7" w14:textId="2A1B5318" w:rsidR="00AF203E" w:rsidRPr="00AF203E" w:rsidRDefault="00AF203E" w:rsidP="00AF203E">
      <w:pPr>
        <w:pStyle w:val="Corpodetexto"/>
        <w:spacing w:before="60" w:after="60" w:line="288" w:lineRule="auto"/>
        <w:ind w:right="117"/>
        <w:jc w:val="both"/>
        <w:rPr>
          <w:rFonts w:asciiTheme="minorHAnsi" w:hAnsiTheme="minorHAnsi" w:cstheme="minorHAnsi"/>
          <w:sz w:val="16"/>
          <w:szCs w:val="16"/>
        </w:rPr>
      </w:pPr>
      <w:r w:rsidRPr="00AF203E">
        <w:rPr>
          <w:rFonts w:asciiTheme="minorHAnsi" w:hAnsiTheme="minorHAnsi" w:cstheme="minorHAnsi"/>
          <w:b/>
          <w:sz w:val="16"/>
          <w:szCs w:val="16"/>
        </w:rPr>
        <w:t xml:space="preserve">Observação: </w:t>
      </w:r>
      <w:r w:rsidRPr="00AF203E">
        <w:rPr>
          <w:rFonts w:asciiTheme="minorHAnsi" w:hAnsiTheme="minorHAnsi" w:cstheme="minorHAnsi"/>
          <w:sz w:val="16"/>
          <w:szCs w:val="16"/>
        </w:rPr>
        <w:t>Demonstração do alinhamento entre a contratação e o planejamento</w:t>
      </w:r>
      <w:r w:rsidRPr="00AF203E">
        <w:rPr>
          <w:rFonts w:asciiTheme="minorHAnsi" w:hAnsiTheme="minorHAnsi" w:cstheme="minorHAnsi"/>
          <w:spacing w:val="-52"/>
          <w:sz w:val="16"/>
          <w:szCs w:val="16"/>
        </w:rPr>
        <w:t xml:space="preserve"> </w:t>
      </w:r>
      <w:r w:rsidRPr="00AF203E">
        <w:rPr>
          <w:rFonts w:asciiTheme="minorHAnsi" w:hAnsiTheme="minorHAnsi" w:cstheme="minorHAnsi"/>
          <w:sz w:val="16"/>
          <w:szCs w:val="16"/>
        </w:rPr>
        <w:t>do órgão ou entidade, identificando a previsão no Plano de Contratações Anual, se existir, ou, se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for</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o caso, justificando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a</w:t>
      </w:r>
      <w:r w:rsidRPr="00AF203E">
        <w:rPr>
          <w:rFonts w:asciiTheme="minorHAnsi" w:hAnsiTheme="minorHAnsi" w:cstheme="minorHAnsi"/>
          <w:spacing w:val="-5"/>
          <w:sz w:val="16"/>
          <w:szCs w:val="16"/>
        </w:rPr>
        <w:t xml:space="preserve"> </w:t>
      </w:r>
      <w:r w:rsidRPr="00AF203E">
        <w:rPr>
          <w:rFonts w:asciiTheme="minorHAnsi" w:hAnsiTheme="minorHAnsi" w:cstheme="minorHAnsi"/>
          <w:sz w:val="16"/>
          <w:szCs w:val="16"/>
        </w:rPr>
        <w:t>ausência</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de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previsão.</w:t>
      </w:r>
    </w:p>
    <w:tbl>
      <w:tblPr>
        <w:tblStyle w:val="Tabelacomgrade"/>
        <w:tblW w:w="0" w:type="auto"/>
        <w:tblLook w:val="04A0" w:firstRow="1" w:lastRow="0" w:firstColumn="1" w:lastColumn="0" w:noHBand="0" w:noVBand="1"/>
      </w:tblPr>
      <w:tblGrid>
        <w:gridCol w:w="9771"/>
      </w:tblGrid>
      <w:tr w:rsidR="00AF203E" w14:paraId="233B9F1A" w14:textId="77777777" w:rsidTr="00AF203E">
        <w:tc>
          <w:tcPr>
            <w:tcW w:w="9921" w:type="dxa"/>
          </w:tcPr>
          <w:p w14:paraId="020209B9" w14:textId="384C42EA" w:rsidR="00AF203E" w:rsidRDefault="00073569" w:rsidP="00AF203E">
            <w:pPr>
              <w:pStyle w:val="Corpodetexto"/>
              <w:spacing w:before="60" w:after="60" w:line="288" w:lineRule="auto"/>
              <w:ind w:right="117"/>
              <w:jc w:val="both"/>
              <w:rPr>
                <w:rFonts w:asciiTheme="minorHAnsi" w:hAnsiTheme="minorHAnsi" w:cstheme="minorHAnsi"/>
                <w:sz w:val="20"/>
                <w:szCs w:val="20"/>
              </w:rPr>
            </w:pPr>
            <w:r>
              <w:rPr>
                <w:rFonts w:asciiTheme="minorHAnsi" w:hAnsiTheme="minorHAnsi" w:cstheme="minorHAnsi"/>
                <w:sz w:val="20"/>
                <w:szCs w:val="20"/>
              </w:rPr>
              <w:t>Não há PCA para o exercício de 2024</w:t>
            </w:r>
          </w:p>
        </w:tc>
      </w:tr>
    </w:tbl>
    <w:p w14:paraId="1AB9F00D" w14:textId="77777777" w:rsidR="00AF203E" w:rsidRPr="00AF203E" w:rsidRDefault="00AF203E" w:rsidP="00AF203E">
      <w:pPr>
        <w:pStyle w:val="Corpodetexto"/>
        <w:spacing w:before="60" w:after="60" w:line="288" w:lineRule="auto"/>
        <w:ind w:right="117"/>
        <w:jc w:val="both"/>
        <w:rPr>
          <w:rFonts w:asciiTheme="minorHAnsi" w:hAnsiTheme="minorHAnsi" w:cstheme="minorHAnsi"/>
          <w:sz w:val="20"/>
          <w:szCs w:val="20"/>
        </w:rPr>
      </w:pPr>
    </w:p>
    <w:p w14:paraId="0F28C81A" w14:textId="77777777" w:rsidR="00AF203E" w:rsidRPr="00AF203E" w:rsidRDefault="00AF203E" w:rsidP="00AF203E">
      <w:pPr>
        <w:pStyle w:val="Nivel01"/>
        <w:spacing w:before="60" w:after="60" w:line="288" w:lineRule="auto"/>
        <w:rPr>
          <w:rFonts w:asciiTheme="minorHAnsi" w:hAnsiTheme="minorHAnsi" w:cstheme="minorHAnsi"/>
        </w:rPr>
      </w:pPr>
      <w:bookmarkStart w:id="3" w:name="_Toc158539699"/>
      <w:r w:rsidRPr="00AF203E">
        <w:rPr>
          <w:rFonts w:asciiTheme="minorHAnsi" w:hAnsiTheme="minorHAnsi" w:cstheme="minorHAnsi"/>
        </w:rPr>
        <w:t>REQUISITOS</w:t>
      </w:r>
      <w:r w:rsidRPr="00AF203E">
        <w:rPr>
          <w:rFonts w:asciiTheme="minorHAnsi" w:hAnsiTheme="minorHAnsi" w:cstheme="minorHAnsi"/>
          <w:spacing w:val="-4"/>
        </w:rPr>
        <w:t xml:space="preserve"> </w:t>
      </w:r>
      <w:r w:rsidRPr="00AF203E">
        <w:rPr>
          <w:rFonts w:asciiTheme="minorHAnsi" w:hAnsiTheme="minorHAnsi" w:cstheme="minorHAnsi"/>
        </w:rPr>
        <w:t>DA</w:t>
      </w:r>
      <w:r w:rsidRPr="00AF203E">
        <w:rPr>
          <w:rFonts w:asciiTheme="minorHAnsi" w:hAnsiTheme="minorHAnsi" w:cstheme="minorHAnsi"/>
          <w:spacing w:val="-2"/>
        </w:rPr>
        <w:t xml:space="preserve"> </w:t>
      </w:r>
      <w:r w:rsidRPr="00AF203E">
        <w:rPr>
          <w:rFonts w:asciiTheme="minorHAnsi" w:hAnsiTheme="minorHAnsi" w:cstheme="minorHAnsi"/>
        </w:rPr>
        <w:t>CONTRATAÇÃO</w:t>
      </w:r>
      <w:bookmarkEnd w:id="3"/>
    </w:p>
    <w:p w14:paraId="2A913DB3" w14:textId="77777777" w:rsidR="00AF203E" w:rsidRPr="00AF203E" w:rsidRDefault="00AF203E" w:rsidP="00AF203E">
      <w:pPr>
        <w:pStyle w:val="Corpodetexto"/>
        <w:spacing w:before="60" w:after="60" w:line="288" w:lineRule="auto"/>
        <w:ind w:right="115"/>
        <w:jc w:val="both"/>
        <w:rPr>
          <w:rFonts w:asciiTheme="minorHAnsi" w:hAnsiTheme="minorHAnsi" w:cstheme="minorHAnsi"/>
          <w:sz w:val="20"/>
          <w:szCs w:val="20"/>
        </w:rPr>
      </w:pPr>
      <w:r w:rsidRPr="00AF203E">
        <w:rPr>
          <w:rFonts w:asciiTheme="minorHAnsi" w:hAnsiTheme="minorHAnsi" w:cstheme="minorHAnsi"/>
          <w:b/>
          <w:sz w:val="20"/>
          <w:szCs w:val="20"/>
        </w:rPr>
        <w:t>Fundamentação:</w:t>
      </w:r>
      <w:r w:rsidRPr="00AF203E">
        <w:rPr>
          <w:rFonts w:asciiTheme="minorHAnsi" w:hAnsiTheme="minorHAnsi" w:cstheme="minorHAnsi"/>
          <w:b/>
          <w:spacing w:val="1"/>
          <w:sz w:val="20"/>
          <w:szCs w:val="20"/>
        </w:rPr>
        <w:t xml:space="preserve"> </w:t>
      </w:r>
      <w:r w:rsidRPr="00AF203E">
        <w:rPr>
          <w:rFonts w:asciiTheme="minorHAnsi" w:hAnsiTheme="minorHAnsi" w:cstheme="minorHAnsi"/>
          <w:sz w:val="20"/>
          <w:szCs w:val="20"/>
        </w:rPr>
        <w:t>Descrição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requisitos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necessários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e</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suficientes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à</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escolha</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w:t>
      </w:r>
      <w:r w:rsidRPr="00AF203E">
        <w:rPr>
          <w:rFonts w:asciiTheme="minorHAnsi" w:hAnsiTheme="minorHAnsi" w:cstheme="minorHAnsi"/>
          <w:spacing w:val="1"/>
          <w:sz w:val="20"/>
          <w:szCs w:val="20"/>
        </w:rPr>
        <w:t xml:space="preserve"> </w:t>
      </w:r>
      <w:r w:rsidRPr="00AF203E">
        <w:rPr>
          <w:rFonts w:asciiTheme="minorHAnsi" w:hAnsiTheme="minorHAnsi" w:cstheme="minorHAnsi"/>
          <w:spacing w:val="-1"/>
          <w:sz w:val="20"/>
          <w:szCs w:val="20"/>
        </w:rPr>
        <w:t>solução,</w:t>
      </w:r>
      <w:r w:rsidRPr="00AF203E">
        <w:rPr>
          <w:rFonts w:asciiTheme="minorHAnsi" w:hAnsiTheme="minorHAnsi" w:cstheme="minorHAnsi"/>
          <w:spacing w:val="-11"/>
          <w:sz w:val="20"/>
          <w:szCs w:val="20"/>
        </w:rPr>
        <w:t xml:space="preserve"> </w:t>
      </w:r>
      <w:r w:rsidRPr="00AF203E">
        <w:rPr>
          <w:rFonts w:asciiTheme="minorHAnsi" w:hAnsiTheme="minorHAnsi" w:cstheme="minorHAnsi"/>
          <w:spacing w:val="-1"/>
          <w:sz w:val="20"/>
          <w:szCs w:val="20"/>
        </w:rPr>
        <w:t>prevendo</w:t>
      </w:r>
      <w:r w:rsidRPr="00AF203E">
        <w:rPr>
          <w:rFonts w:asciiTheme="minorHAnsi" w:hAnsiTheme="minorHAnsi" w:cstheme="minorHAnsi"/>
          <w:spacing w:val="-10"/>
          <w:sz w:val="20"/>
          <w:szCs w:val="20"/>
        </w:rPr>
        <w:t xml:space="preserve"> </w:t>
      </w:r>
      <w:r w:rsidRPr="00AF203E">
        <w:rPr>
          <w:rFonts w:asciiTheme="minorHAnsi" w:hAnsiTheme="minorHAnsi" w:cstheme="minorHAnsi"/>
          <w:spacing w:val="-1"/>
          <w:sz w:val="20"/>
          <w:szCs w:val="20"/>
        </w:rPr>
        <w:t>critérios</w:t>
      </w:r>
      <w:r w:rsidRPr="00AF203E">
        <w:rPr>
          <w:rFonts w:asciiTheme="minorHAnsi" w:hAnsiTheme="minorHAnsi" w:cstheme="minorHAnsi"/>
          <w:spacing w:val="-11"/>
          <w:sz w:val="20"/>
          <w:szCs w:val="20"/>
        </w:rPr>
        <w:t xml:space="preserve"> </w:t>
      </w:r>
      <w:r w:rsidRPr="00AF203E">
        <w:rPr>
          <w:rFonts w:asciiTheme="minorHAnsi" w:hAnsiTheme="minorHAnsi" w:cstheme="minorHAnsi"/>
          <w:spacing w:val="-1"/>
          <w:sz w:val="20"/>
          <w:szCs w:val="20"/>
        </w:rPr>
        <w:t>e</w:t>
      </w:r>
      <w:r w:rsidRPr="00AF203E">
        <w:rPr>
          <w:rFonts w:asciiTheme="minorHAnsi" w:hAnsiTheme="minorHAnsi" w:cstheme="minorHAnsi"/>
          <w:spacing w:val="-11"/>
          <w:sz w:val="20"/>
          <w:szCs w:val="20"/>
        </w:rPr>
        <w:t xml:space="preserve"> </w:t>
      </w:r>
      <w:r w:rsidRPr="00AF203E">
        <w:rPr>
          <w:rFonts w:asciiTheme="minorHAnsi" w:hAnsiTheme="minorHAnsi" w:cstheme="minorHAnsi"/>
          <w:spacing w:val="-1"/>
          <w:sz w:val="20"/>
          <w:szCs w:val="20"/>
        </w:rPr>
        <w:t>práticas</w:t>
      </w:r>
      <w:r w:rsidRPr="00AF203E">
        <w:rPr>
          <w:rFonts w:asciiTheme="minorHAnsi" w:hAnsiTheme="minorHAnsi" w:cstheme="minorHAnsi"/>
          <w:spacing w:val="-11"/>
          <w:sz w:val="20"/>
          <w:szCs w:val="20"/>
        </w:rPr>
        <w:t xml:space="preserve"> </w:t>
      </w:r>
      <w:r w:rsidRPr="00AF203E">
        <w:rPr>
          <w:rFonts w:asciiTheme="minorHAnsi" w:hAnsiTheme="minorHAnsi" w:cstheme="minorHAnsi"/>
          <w:sz w:val="20"/>
          <w:szCs w:val="20"/>
        </w:rPr>
        <w:t>de</w:t>
      </w:r>
      <w:r w:rsidRPr="00AF203E">
        <w:rPr>
          <w:rFonts w:asciiTheme="minorHAnsi" w:hAnsiTheme="minorHAnsi" w:cstheme="minorHAnsi"/>
          <w:spacing w:val="-11"/>
          <w:sz w:val="20"/>
          <w:szCs w:val="20"/>
        </w:rPr>
        <w:t xml:space="preserve"> </w:t>
      </w:r>
      <w:r w:rsidRPr="00AF203E">
        <w:rPr>
          <w:rFonts w:asciiTheme="minorHAnsi" w:hAnsiTheme="minorHAnsi" w:cstheme="minorHAnsi"/>
          <w:sz w:val="20"/>
          <w:szCs w:val="20"/>
        </w:rPr>
        <w:t>sustentabilidade</w:t>
      </w:r>
      <w:r w:rsidRPr="00AF203E">
        <w:rPr>
          <w:rFonts w:asciiTheme="minorHAnsi" w:hAnsiTheme="minorHAnsi" w:cstheme="minorHAnsi"/>
          <w:spacing w:val="-11"/>
          <w:sz w:val="20"/>
          <w:szCs w:val="20"/>
        </w:rPr>
        <w:t xml:space="preserve"> </w:t>
      </w:r>
      <w:r w:rsidRPr="00AF203E">
        <w:rPr>
          <w:rFonts w:asciiTheme="minorHAnsi" w:hAnsiTheme="minorHAnsi" w:cstheme="minorHAnsi"/>
          <w:sz w:val="20"/>
          <w:szCs w:val="20"/>
        </w:rPr>
        <w:t>(inciso</w:t>
      </w:r>
      <w:r w:rsidRPr="00AF203E">
        <w:rPr>
          <w:rFonts w:asciiTheme="minorHAnsi" w:hAnsiTheme="minorHAnsi" w:cstheme="minorHAnsi"/>
          <w:spacing w:val="1"/>
          <w:sz w:val="20"/>
          <w:szCs w:val="20"/>
        </w:rPr>
        <w:t xml:space="preserve"> II</w:t>
      </w:r>
      <w:r w:rsidRPr="00AF203E">
        <w:rPr>
          <w:rFonts w:asciiTheme="minorHAnsi" w:hAnsiTheme="minorHAnsi" w:cstheme="minorHAnsi"/>
          <w:sz w:val="20"/>
          <w:szCs w:val="20"/>
        </w:rPr>
        <w:t>I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 Lei nº 14.133, de 2021).</w:t>
      </w:r>
    </w:p>
    <w:p w14:paraId="68851680" w14:textId="1DAF7022" w:rsidR="00AF203E" w:rsidRDefault="00AF203E" w:rsidP="00AF203E">
      <w:pPr>
        <w:pStyle w:val="Corpodetexto"/>
        <w:spacing w:before="60" w:after="60" w:line="288" w:lineRule="auto"/>
        <w:ind w:right="118"/>
        <w:jc w:val="both"/>
        <w:rPr>
          <w:rFonts w:asciiTheme="minorHAnsi" w:hAnsiTheme="minorHAnsi" w:cstheme="minorHAnsi"/>
          <w:sz w:val="20"/>
          <w:szCs w:val="20"/>
        </w:rPr>
      </w:pPr>
      <w:r w:rsidRPr="00AF203E">
        <w:rPr>
          <w:rFonts w:asciiTheme="minorHAnsi" w:hAnsiTheme="minorHAnsi" w:cstheme="minorHAnsi"/>
          <w:b/>
          <w:sz w:val="20"/>
          <w:szCs w:val="20"/>
        </w:rPr>
        <w:t>Observação:</w:t>
      </w:r>
      <w:r w:rsidRPr="00AF203E">
        <w:rPr>
          <w:rFonts w:asciiTheme="minorHAnsi" w:hAnsiTheme="minorHAnsi" w:cstheme="minorHAnsi"/>
          <w:b/>
          <w:spacing w:val="1"/>
          <w:sz w:val="20"/>
          <w:szCs w:val="20"/>
        </w:rPr>
        <w:t xml:space="preserve"> </w:t>
      </w:r>
      <w:r w:rsidRPr="00AF203E">
        <w:rPr>
          <w:rFonts w:asciiTheme="minorHAnsi" w:hAnsiTheme="minorHAnsi" w:cstheme="minorHAnsi"/>
          <w:sz w:val="20"/>
          <w:szCs w:val="20"/>
        </w:rPr>
        <w:t>Detalhar</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os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requisitos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necessários</w:t>
      </w:r>
      <w:r w:rsidRPr="00AF203E">
        <w:rPr>
          <w:rFonts w:asciiTheme="minorHAnsi" w:hAnsiTheme="minorHAnsi" w:cstheme="minorHAnsi"/>
          <w:spacing w:val="1"/>
          <w:sz w:val="20"/>
          <w:szCs w:val="20"/>
        </w:rPr>
        <w:t xml:space="preserve"> e essenciais </w:t>
      </w:r>
      <w:r w:rsidRPr="00AF203E">
        <w:rPr>
          <w:rFonts w:asciiTheme="minorHAnsi" w:hAnsiTheme="minorHAnsi" w:cstheme="minorHAnsi"/>
          <w:sz w:val="20"/>
          <w:szCs w:val="20"/>
        </w:rPr>
        <w:t>à</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contratação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visando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atendimento da necessidade identificada.</w:t>
      </w:r>
      <w:r>
        <w:rPr>
          <w:rFonts w:asciiTheme="minorHAnsi" w:hAnsiTheme="minorHAnsi" w:cstheme="minorHAnsi"/>
          <w:sz w:val="20"/>
          <w:szCs w:val="20"/>
        </w:rPr>
        <w:t xml:space="preserve"> </w:t>
      </w:r>
      <w:r w:rsidRPr="00AF203E">
        <w:rPr>
          <w:rFonts w:asciiTheme="minorHAnsi" w:hAnsiTheme="minorHAnsi" w:cstheme="minorHAnsi"/>
          <w:sz w:val="20"/>
          <w:szCs w:val="20"/>
        </w:rPr>
        <w:t>Não constar requisitos desnecessários e especificações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excessivas que possam comprometer o caráter</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competitivo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licitação/contratação direta.</w:t>
      </w:r>
      <w:r>
        <w:rPr>
          <w:rFonts w:asciiTheme="minorHAnsi" w:hAnsiTheme="minorHAnsi" w:cstheme="minorHAnsi"/>
          <w:sz w:val="20"/>
          <w:szCs w:val="20"/>
        </w:rPr>
        <w:t xml:space="preserve"> </w:t>
      </w:r>
      <w:r w:rsidRPr="00AF203E">
        <w:rPr>
          <w:rFonts w:asciiTheme="minorHAnsi" w:hAnsiTheme="minorHAnsi" w:cstheme="minorHAnsi"/>
          <w:sz w:val="20"/>
          <w:szCs w:val="20"/>
        </w:rPr>
        <w:t>Indicar</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práticas</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de</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sustentabilidade</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(ambiental,</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social</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e</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econômica, por exemplo), conforme o caso.</w:t>
      </w:r>
    </w:p>
    <w:tbl>
      <w:tblPr>
        <w:tblStyle w:val="Tabelacomgrade"/>
        <w:tblW w:w="0" w:type="auto"/>
        <w:tblLook w:val="04A0" w:firstRow="1" w:lastRow="0" w:firstColumn="1" w:lastColumn="0" w:noHBand="0" w:noVBand="1"/>
      </w:tblPr>
      <w:tblGrid>
        <w:gridCol w:w="9771"/>
      </w:tblGrid>
      <w:tr w:rsidR="00AF203E" w14:paraId="2A1243F4" w14:textId="77777777" w:rsidTr="00AF203E">
        <w:tc>
          <w:tcPr>
            <w:tcW w:w="9921" w:type="dxa"/>
          </w:tcPr>
          <w:p w14:paraId="798979CA" w14:textId="5787074E" w:rsidR="00AF203E" w:rsidRDefault="00222E44" w:rsidP="004472A7">
            <w:pPr>
              <w:pStyle w:val="Corpodetexto"/>
              <w:spacing w:before="60" w:after="60" w:line="288" w:lineRule="auto"/>
              <w:ind w:right="118"/>
              <w:jc w:val="both"/>
              <w:rPr>
                <w:rFonts w:asciiTheme="minorHAnsi" w:hAnsiTheme="minorHAnsi" w:cstheme="minorHAnsi"/>
                <w:sz w:val="20"/>
                <w:szCs w:val="20"/>
              </w:rPr>
            </w:pPr>
            <w:r>
              <w:rPr>
                <w:rFonts w:asciiTheme="minorHAnsi" w:hAnsiTheme="minorHAnsi" w:cstheme="minorHAnsi"/>
                <w:sz w:val="20"/>
                <w:szCs w:val="20"/>
              </w:rPr>
              <w:t>Com a aquisição do objeto pretendido visamos atender as necessidades d</w:t>
            </w:r>
            <w:r w:rsidR="004472A7">
              <w:rPr>
                <w:rFonts w:asciiTheme="minorHAnsi" w:hAnsiTheme="minorHAnsi" w:cstheme="minorHAnsi"/>
                <w:sz w:val="20"/>
                <w:szCs w:val="20"/>
              </w:rPr>
              <w:t xml:space="preserve">as famílias indígenas da Aldeia </w:t>
            </w:r>
            <w:proofErr w:type="spellStart"/>
            <w:r w:rsidR="004472A7">
              <w:rPr>
                <w:rFonts w:asciiTheme="minorHAnsi" w:hAnsiTheme="minorHAnsi" w:cstheme="minorHAnsi"/>
                <w:sz w:val="20"/>
                <w:szCs w:val="20"/>
              </w:rPr>
              <w:t>Yvyporã</w:t>
            </w:r>
            <w:proofErr w:type="spellEnd"/>
            <w:r w:rsidR="004472A7">
              <w:rPr>
                <w:rFonts w:asciiTheme="minorHAnsi" w:hAnsiTheme="minorHAnsi" w:cstheme="minorHAnsi"/>
                <w:sz w:val="20"/>
                <w:szCs w:val="20"/>
              </w:rPr>
              <w:t xml:space="preserve"> Laranjinha</w:t>
            </w:r>
            <w:r>
              <w:rPr>
                <w:rFonts w:asciiTheme="minorHAnsi" w:hAnsiTheme="minorHAnsi" w:cstheme="minorHAnsi"/>
                <w:sz w:val="20"/>
                <w:szCs w:val="20"/>
              </w:rPr>
              <w:t>.</w:t>
            </w:r>
          </w:p>
        </w:tc>
      </w:tr>
    </w:tbl>
    <w:p w14:paraId="6E6D942D" w14:textId="77777777" w:rsidR="00AF203E" w:rsidRPr="00AF203E" w:rsidRDefault="00AF203E" w:rsidP="00AF203E">
      <w:pPr>
        <w:pStyle w:val="Corpodetexto"/>
        <w:spacing w:before="60" w:after="60" w:line="288" w:lineRule="auto"/>
        <w:ind w:right="118"/>
        <w:jc w:val="both"/>
        <w:rPr>
          <w:rFonts w:asciiTheme="minorHAnsi" w:hAnsiTheme="minorHAnsi" w:cstheme="minorHAnsi"/>
          <w:sz w:val="20"/>
          <w:szCs w:val="20"/>
        </w:rPr>
      </w:pPr>
    </w:p>
    <w:p w14:paraId="54BD2283" w14:textId="77777777" w:rsidR="00AF203E" w:rsidRPr="00AF203E" w:rsidRDefault="00AF203E" w:rsidP="00AF203E">
      <w:pPr>
        <w:pStyle w:val="Nivel01"/>
        <w:spacing w:before="60" w:after="60" w:line="288" w:lineRule="auto"/>
        <w:rPr>
          <w:rFonts w:asciiTheme="minorHAnsi" w:hAnsiTheme="minorHAnsi" w:cstheme="minorHAnsi"/>
        </w:rPr>
      </w:pPr>
      <w:bookmarkStart w:id="4" w:name="_Toc158539700"/>
      <w:r w:rsidRPr="00AF203E">
        <w:rPr>
          <w:rFonts w:asciiTheme="minorHAnsi" w:hAnsiTheme="minorHAnsi" w:cstheme="minorHAnsi"/>
        </w:rPr>
        <w:t>–</w:t>
      </w:r>
      <w:r w:rsidRPr="00AF203E">
        <w:rPr>
          <w:rFonts w:asciiTheme="minorHAnsi" w:hAnsiTheme="minorHAnsi" w:cstheme="minorHAnsi"/>
          <w:spacing w:val="-6"/>
        </w:rPr>
        <w:t xml:space="preserve"> </w:t>
      </w:r>
      <w:r w:rsidRPr="00AF203E">
        <w:rPr>
          <w:rFonts w:asciiTheme="minorHAnsi" w:hAnsiTheme="minorHAnsi" w:cstheme="minorHAnsi"/>
        </w:rPr>
        <w:t>ESTIMATIVA</w:t>
      </w:r>
      <w:r w:rsidRPr="00AF203E">
        <w:rPr>
          <w:rFonts w:asciiTheme="minorHAnsi" w:hAnsiTheme="minorHAnsi" w:cstheme="minorHAnsi"/>
          <w:spacing w:val="-5"/>
        </w:rPr>
        <w:t xml:space="preserve"> </w:t>
      </w:r>
      <w:r w:rsidRPr="00AF203E">
        <w:rPr>
          <w:rFonts w:asciiTheme="minorHAnsi" w:hAnsiTheme="minorHAnsi" w:cstheme="minorHAnsi"/>
        </w:rPr>
        <w:t>DAS</w:t>
      </w:r>
      <w:r w:rsidRPr="00AF203E">
        <w:rPr>
          <w:rFonts w:asciiTheme="minorHAnsi" w:hAnsiTheme="minorHAnsi" w:cstheme="minorHAnsi"/>
          <w:spacing w:val="-3"/>
        </w:rPr>
        <w:t xml:space="preserve"> </w:t>
      </w:r>
      <w:r w:rsidRPr="00AF203E">
        <w:rPr>
          <w:rFonts w:asciiTheme="minorHAnsi" w:hAnsiTheme="minorHAnsi" w:cstheme="minorHAnsi"/>
        </w:rPr>
        <w:t>QUANTIDADES</w:t>
      </w:r>
      <w:bookmarkEnd w:id="4"/>
    </w:p>
    <w:p w14:paraId="456BE42B" w14:textId="77777777" w:rsidR="00AF203E" w:rsidRDefault="00AF203E" w:rsidP="00AF203E">
      <w:pPr>
        <w:pStyle w:val="Corpodetexto"/>
        <w:spacing w:before="60" w:after="60" w:line="288" w:lineRule="auto"/>
        <w:ind w:right="115"/>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sz w:val="20"/>
          <w:szCs w:val="20"/>
        </w:rPr>
        <w:t>Estimativas das quantidades para a contratação, acompanhadas das memórias de cálculo e dos documentos que lhes dão suporte, que considerem interdependências com outras contratações, de modo a possibilitar economia de escala;</w:t>
      </w:r>
      <w:r w:rsidRPr="00AF203E">
        <w:rPr>
          <w:rFonts w:asciiTheme="minorHAnsi" w:hAnsiTheme="minorHAnsi" w:cstheme="minorHAnsi"/>
          <w:b/>
          <w:sz w:val="20"/>
          <w:szCs w:val="20"/>
        </w:rPr>
        <w:t xml:space="preserve"> </w:t>
      </w:r>
      <w:r w:rsidRPr="00AF203E">
        <w:rPr>
          <w:rFonts w:asciiTheme="minorHAnsi" w:hAnsiTheme="minorHAnsi" w:cstheme="minorHAnsi"/>
          <w:sz w:val="20"/>
          <w:szCs w:val="20"/>
        </w:rPr>
        <w:t>(inciso</w:t>
      </w:r>
      <w:r w:rsidRPr="00AF203E">
        <w:rPr>
          <w:rFonts w:asciiTheme="minorHAnsi" w:hAnsiTheme="minorHAnsi" w:cstheme="minorHAnsi"/>
          <w:spacing w:val="1"/>
          <w:sz w:val="20"/>
          <w:szCs w:val="20"/>
        </w:rPr>
        <w:t xml:space="preserve"> IV</w:t>
      </w:r>
      <w:r w:rsidRPr="00AF203E">
        <w:rPr>
          <w:rFonts w:asciiTheme="minorHAnsi" w:hAnsiTheme="minorHAnsi" w:cstheme="minorHAnsi"/>
          <w:sz w:val="20"/>
          <w:szCs w:val="20"/>
        </w:rPr>
        <w:t xml:space="preserve">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do</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da Lei nº 14.133, de 2021).</w:t>
      </w:r>
    </w:p>
    <w:p w14:paraId="0C6F0D85" w14:textId="651F408A" w:rsidR="00AF203E" w:rsidRDefault="00AF203E" w:rsidP="00AF203E">
      <w:pPr>
        <w:pStyle w:val="Corpodetexto"/>
        <w:spacing w:before="60" w:after="60" w:line="288" w:lineRule="auto"/>
        <w:ind w:right="115"/>
        <w:jc w:val="both"/>
        <w:rPr>
          <w:rFonts w:asciiTheme="minorHAnsi" w:hAnsiTheme="minorHAnsi" w:cstheme="minorHAnsi"/>
          <w:sz w:val="16"/>
          <w:szCs w:val="16"/>
        </w:rPr>
      </w:pPr>
      <w:r w:rsidRPr="00AF203E">
        <w:rPr>
          <w:rFonts w:asciiTheme="minorHAnsi" w:hAnsiTheme="minorHAnsi" w:cstheme="minorHAnsi"/>
          <w:b/>
          <w:sz w:val="16"/>
          <w:szCs w:val="16"/>
        </w:rPr>
        <w:t xml:space="preserve"> Observação: </w:t>
      </w:r>
      <w:r w:rsidRPr="00AF203E">
        <w:rPr>
          <w:rFonts w:asciiTheme="minorHAnsi" w:eastAsia="SimSun" w:hAnsiTheme="minorHAnsi" w:cstheme="minorHAnsi"/>
          <w:kern w:val="3"/>
          <w:sz w:val="16"/>
          <w:szCs w:val="16"/>
          <w:lang w:eastAsia="zh-CN" w:bidi="hi-IN"/>
        </w:rPr>
        <w:t xml:space="preserve">Registrar o quantitativo de bens e serviços necessários para a composição da solução a ser contratada, de forma detalhada, motivada e justificada, inclusive quanto à forma de cálculo, apresentando </w:t>
      </w:r>
      <w:r w:rsidRPr="00AF203E">
        <w:rPr>
          <w:rFonts w:asciiTheme="minorHAnsi" w:hAnsiTheme="minorHAnsi" w:cstheme="minorHAnsi"/>
          <w:sz w:val="16"/>
          <w:szCs w:val="16"/>
        </w:rPr>
        <w:t>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memórias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cálculo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que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justifiquem</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quantidades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designadas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para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cada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item</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solução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pretendida.</w:t>
      </w:r>
      <w:r>
        <w:rPr>
          <w:rFonts w:asciiTheme="minorHAnsi" w:hAnsiTheme="minorHAnsi" w:cstheme="minorHAnsi"/>
          <w:sz w:val="16"/>
          <w:szCs w:val="16"/>
        </w:rPr>
        <w:t xml:space="preserve"> </w:t>
      </w:r>
      <w:r w:rsidRPr="00AF203E">
        <w:rPr>
          <w:rFonts w:asciiTheme="minorHAnsi" w:hAnsiTheme="minorHAnsi" w:cstheme="minorHAnsi"/>
          <w:sz w:val="16"/>
          <w:szCs w:val="16"/>
        </w:rPr>
        <w:t>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quantidades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devem</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ser</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estimadas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em</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função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do</w:t>
      </w:r>
      <w:r w:rsidRPr="00AF203E">
        <w:rPr>
          <w:rFonts w:asciiTheme="minorHAnsi" w:hAnsiTheme="minorHAnsi" w:cstheme="minorHAnsi"/>
          <w:spacing w:val="1"/>
          <w:sz w:val="16"/>
          <w:szCs w:val="16"/>
        </w:rPr>
        <w:t xml:space="preserve"> histórico do </w:t>
      </w:r>
      <w:r w:rsidRPr="00AF203E">
        <w:rPr>
          <w:rFonts w:asciiTheme="minorHAnsi" w:eastAsia="SimSun" w:hAnsiTheme="minorHAnsi" w:cstheme="minorHAnsi"/>
          <w:kern w:val="3"/>
          <w:sz w:val="16"/>
          <w:szCs w:val="16"/>
          <w:lang w:eastAsia="zh-CN" w:bidi="hi-IN"/>
        </w:rPr>
        <w:t>histórico de demandas anteriores, estatística, regressões ou projeções</w:t>
      </w:r>
      <w:r w:rsidRPr="00AF203E">
        <w:rPr>
          <w:rFonts w:asciiTheme="minorHAnsi" w:hAnsiTheme="minorHAnsi" w:cstheme="minorHAnsi"/>
          <w:sz w:val="16"/>
          <w:szCs w:val="16"/>
        </w:rPr>
        <w:t xml:space="preserve"> da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utilização no prazo da contratação.</w:t>
      </w:r>
    </w:p>
    <w:tbl>
      <w:tblPr>
        <w:tblW w:w="9480" w:type="dxa"/>
        <w:tblInd w:w="55" w:type="dxa"/>
        <w:tblCellMar>
          <w:left w:w="70" w:type="dxa"/>
          <w:right w:w="70" w:type="dxa"/>
        </w:tblCellMar>
        <w:tblLook w:val="04A0" w:firstRow="1" w:lastRow="0" w:firstColumn="1" w:lastColumn="0" w:noHBand="0" w:noVBand="1"/>
      </w:tblPr>
      <w:tblGrid>
        <w:gridCol w:w="740"/>
        <w:gridCol w:w="960"/>
        <w:gridCol w:w="1380"/>
        <w:gridCol w:w="6400"/>
      </w:tblGrid>
      <w:tr w:rsidR="0082696D" w:rsidRPr="0082696D" w14:paraId="3CFC4433" w14:textId="77777777" w:rsidTr="009030FB">
        <w:trPr>
          <w:trHeight w:val="510"/>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AC7DCA" w14:textId="77777777" w:rsidR="0082696D" w:rsidRPr="0082696D" w:rsidRDefault="0082696D" w:rsidP="009030FB">
            <w:pPr>
              <w:jc w:val="center"/>
              <w:rPr>
                <w:rFonts w:asciiTheme="minorHAnsi" w:hAnsiTheme="minorHAnsi" w:cstheme="minorHAnsi"/>
                <w:b/>
                <w:bCs/>
                <w:sz w:val="20"/>
                <w:szCs w:val="20"/>
              </w:rPr>
            </w:pPr>
            <w:r w:rsidRPr="0082696D">
              <w:rPr>
                <w:rFonts w:asciiTheme="minorHAnsi" w:hAnsiTheme="minorHAnsi" w:cstheme="minorHAnsi"/>
                <w:b/>
                <w:bCs/>
                <w:sz w:val="20"/>
                <w:szCs w:val="20"/>
              </w:rPr>
              <w:lastRenderedPageBreak/>
              <w:t>ITEM</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628514" w14:textId="77777777" w:rsidR="0082696D" w:rsidRPr="0082696D" w:rsidRDefault="0082696D" w:rsidP="009030FB">
            <w:pPr>
              <w:jc w:val="center"/>
              <w:rPr>
                <w:rFonts w:asciiTheme="minorHAnsi" w:hAnsiTheme="minorHAnsi" w:cstheme="minorHAnsi"/>
                <w:b/>
                <w:bCs/>
                <w:sz w:val="20"/>
                <w:szCs w:val="20"/>
              </w:rPr>
            </w:pPr>
            <w:r w:rsidRPr="0082696D">
              <w:rPr>
                <w:rFonts w:asciiTheme="minorHAnsi" w:hAnsiTheme="minorHAnsi" w:cstheme="minorHAnsi"/>
                <w:b/>
                <w:bCs/>
                <w:sz w:val="20"/>
                <w:szCs w:val="20"/>
              </w:rPr>
              <w:t>QUANT</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9809CF" w14:textId="77777777" w:rsidR="0082696D" w:rsidRPr="0082696D" w:rsidRDefault="0082696D" w:rsidP="009030FB">
            <w:pPr>
              <w:jc w:val="center"/>
              <w:rPr>
                <w:rFonts w:asciiTheme="minorHAnsi" w:hAnsiTheme="minorHAnsi" w:cstheme="minorHAnsi"/>
                <w:b/>
                <w:bCs/>
                <w:sz w:val="20"/>
                <w:szCs w:val="20"/>
              </w:rPr>
            </w:pPr>
            <w:r w:rsidRPr="0082696D">
              <w:rPr>
                <w:rFonts w:asciiTheme="minorHAnsi" w:hAnsiTheme="minorHAnsi" w:cstheme="minorHAnsi"/>
                <w:b/>
                <w:bCs/>
                <w:sz w:val="20"/>
                <w:szCs w:val="20"/>
              </w:rPr>
              <w:t>CLASSIF</w:t>
            </w:r>
          </w:p>
        </w:tc>
        <w:tc>
          <w:tcPr>
            <w:tcW w:w="6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BD3738" w14:textId="77777777" w:rsidR="0082696D" w:rsidRPr="0082696D" w:rsidRDefault="0082696D" w:rsidP="009030FB">
            <w:pPr>
              <w:jc w:val="center"/>
              <w:rPr>
                <w:rFonts w:asciiTheme="minorHAnsi" w:hAnsiTheme="minorHAnsi" w:cstheme="minorHAnsi"/>
                <w:b/>
                <w:bCs/>
                <w:sz w:val="20"/>
                <w:szCs w:val="20"/>
              </w:rPr>
            </w:pPr>
            <w:r w:rsidRPr="0082696D">
              <w:rPr>
                <w:rFonts w:asciiTheme="minorHAnsi" w:hAnsiTheme="minorHAnsi" w:cstheme="minorHAnsi"/>
                <w:b/>
                <w:bCs/>
                <w:sz w:val="20"/>
                <w:szCs w:val="20"/>
              </w:rPr>
              <w:t>DESCRIÇÃO DOS PRODUTOS</w:t>
            </w:r>
          </w:p>
        </w:tc>
      </w:tr>
      <w:tr w:rsidR="0082696D" w:rsidRPr="0082696D" w14:paraId="79C7837F" w14:textId="77777777" w:rsidTr="009030FB">
        <w:trPr>
          <w:trHeight w:val="345"/>
        </w:trPr>
        <w:tc>
          <w:tcPr>
            <w:tcW w:w="740" w:type="dxa"/>
            <w:vMerge/>
            <w:tcBorders>
              <w:top w:val="single" w:sz="4" w:space="0" w:color="auto"/>
              <w:left w:val="single" w:sz="4" w:space="0" w:color="auto"/>
              <w:bottom w:val="single" w:sz="4" w:space="0" w:color="auto"/>
              <w:right w:val="single" w:sz="4" w:space="0" w:color="auto"/>
            </w:tcBorders>
            <w:vAlign w:val="center"/>
            <w:hideMark/>
          </w:tcPr>
          <w:p w14:paraId="34D11EE3" w14:textId="77777777" w:rsidR="0082696D" w:rsidRPr="0082696D" w:rsidRDefault="0082696D" w:rsidP="009030FB">
            <w:pPr>
              <w:rPr>
                <w:rFonts w:asciiTheme="minorHAnsi" w:hAnsiTheme="minorHAnsi" w:cstheme="minorHAnsi"/>
                <w:b/>
                <w:bC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59AB372" w14:textId="77777777" w:rsidR="0082696D" w:rsidRPr="0082696D" w:rsidRDefault="0082696D" w:rsidP="009030FB">
            <w:pPr>
              <w:rPr>
                <w:rFonts w:asciiTheme="minorHAnsi" w:hAnsiTheme="minorHAnsi" w:cstheme="minorHAnsi"/>
                <w:b/>
                <w:bCs/>
                <w:sz w:val="20"/>
                <w:szCs w:val="20"/>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2AE2F31C" w14:textId="77777777" w:rsidR="0082696D" w:rsidRPr="0082696D" w:rsidRDefault="0082696D" w:rsidP="009030FB">
            <w:pPr>
              <w:rPr>
                <w:rFonts w:asciiTheme="minorHAnsi" w:hAnsiTheme="minorHAnsi" w:cstheme="minorHAnsi"/>
                <w:b/>
                <w:bCs/>
                <w:sz w:val="20"/>
                <w:szCs w:val="20"/>
              </w:rPr>
            </w:pPr>
          </w:p>
        </w:tc>
        <w:tc>
          <w:tcPr>
            <w:tcW w:w="6400" w:type="dxa"/>
            <w:vMerge/>
            <w:tcBorders>
              <w:top w:val="single" w:sz="4" w:space="0" w:color="auto"/>
              <w:left w:val="single" w:sz="4" w:space="0" w:color="auto"/>
              <w:bottom w:val="single" w:sz="4" w:space="0" w:color="auto"/>
              <w:right w:val="single" w:sz="4" w:space="0" w:color="auto"/>
            </w:tcBorders>
            <w:vAlign w:val="center"/>
            <w:hideMark/>
          </w:tcPr>
          <w:p w14:paraId="5F9532B7" w14:textId="77777777" w:rsidR="0082696D" w:rsidRPr="0082696D" w:rsidRDefault="0082696D" w:rsidP="009030FB">
            <w:pPr>
              <w:rPr>
                <w:rFonts w:asciiTheme="minorHAnsi" w:hAnsiTheme="minorHAnsi" w:cstheme="minorHAnsi"/>
                <w:b/>
                <w:bCs/>
                <w:sz w:val="20"/>
                <w:szCs w:val="20"/>
              </w:rPr>
            </w:pPr>
          </w:p>
        </w:tc>
      </w:tr>
      <w:tr w:rsidR="0082696D" w:rsidRPr="0082696D" w14:paraId="16591B44" w14:textId="77777777" w:rsidTr="0082696D">
        <w:trPr>
          <w:trHeight w:val="115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60CAA5A"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w:t>
            </w:r>
          </w:p>
        </w:tc>
        <w:tc>
          <w:tcPr>
            <w:tcW w:w="960" w:type="dxa"/>
            <w:tcBorders>
              <w:top w:val="nil"/>
              <w:left w:val="nil"/>
              <w:bottom w:val="single" w:sz="4" w:space="0" w:color="auto"/>
              <w:right w:val="single" w:sz="4" w:space="0" w:color="auto"/>
            </w:tcBorders>
            <w:shd w:val="clear" w:color="auto" w:fill="auto"/>
            <w:vAlign w:val="center"/>
            <w:hideMark/>
          </w:tcPr>
          <w:p w14:paraId="5EF02B6A" w14:textId="6320034B"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3EBE70ED"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UNID.</w:t>
            </w:r>
          </w:p>
        </w:tc>
        <w:tc>
          <w:tcPr>
            <w:tcW w:w="6400" w:type="dxa"/>
            <w:tcBorders>
              <w:top w:val="nil"/>
              <w:left w:val="nil"/>
              <w:bottom w:val="single" w:sz="4" w:space="0" w:color="auto"/>
              <w:right w:val="single" w:sz="4" w:space="0" w:color="auto"/>
            </w:tcBorders>
            <w:shd w:val="clear" w:color="auto" w:fill="auto"/>
            <w:vAlign w:val="bottom"/>
            <w:hideMark/>
          </w:tcPr>
          <w:p w14:paraId="2AFF11C2" w14:textId="77777777" w:rsidR="0082696D" w:rsidRPr="0082696D" w:rsidRDefault="0082696D" w:rsidP="009030FB">
            <w:pPr>
              <w:rPr>
                <w:rFonts w:asciiTheme="minorHAnsi" w:hAnsiTheme="minorHAnsi" w:cstheme="minorHAnsi"/>
                <w:sz w:val="20"/>
                <w:szCs w:val="20"/>
              </w:rPr>
            </w:pPr>
            <w:r w:rsidRPr="0082696D">
              <w:rPr>
                <w:rFonts w:asciiTheme="minorHAnsi" w:hAnsiTheme="minorHAnsi" w:cstheme="minorHAnsi"/>
                <w:sz w:val="20"/>
                <w:szCs w:val="20"/>
              </w:rPr>
              <w:t xml:space="preserve">ACHOCOLATADO EM PÓ INSTANTANEO, COM NO MÍNIMO 8 VITAMINAS (VITAMINA C, NIACINA, VITAMINA A, VITAMINA B1, B2, B6, B12 E ÁCIDO FOLICO) EM BALAGEM: FILME DE POLIESTER METALIZADO LAMINADO COM POLIETILENO DE BAIXA DENSIDADE. CONTEÚDO 500G. </w:t>
            </w:r>
          </w:p>
        </w:tc>
      </w:tr>
      <w:tr w:rsidR="0082696D" w:rsidRPr="0082696D" w14:paraId="0B271674" w14:textId="77777777" w:rsidTr="0082696D">
        <w:trPr>
          <w:trHeight w:val="97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377C6BB"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2</w:t>
            </w:r>
          </w:p>
        </w:tc>
        <w:tc>
          <w:tcPr>
            <w:tcW w:w="960" w:type="dxa"/>
            <w:tcBorders>
              <w:top w:val="nil"/>
              <w:left w:val="nil"/>
              <w:bottom w:val="single" w:sz="4" w:space="0" w:color="auto"/>
              <w:right w:val="single" w:sz="4" w:space="0" w:color="auto"/>
            </w:tcBorders>
            <w:shd w:val="clear" w:color="auto" w:fill="auto"/>
            <w:vAlign w:val="center"/>
            <w:hideMark/>
          </w:tcPr>
          <w:p w14:paraId="550FFBA1" w14:textId="5B572713"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61352787"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4F3A504A"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AÇÚCAR CRISTAL ESPECIAL - EMBALAGEM EM PLÁSTICO RESISTENTE COM DADOS DE IDENTIFICAÇÃO DO PRODUTO, MARCA DO FABRICANTE, DATA DE FABRICAÇÃO E VALIDADE. EMBALAGEM DE 5KG</w:t>
            </w:r>
          </w:p>
        </w:tc>
      </w:tr>
      <w:tr w:rsidR="0082696D" w:rsidRPr="0082696D" w14:paraId="3DDE90E7" w14:textId="77777777" w:rsidTr="0082696D">
        <w:trPr>
          <w:trHeight w:val="1551"/>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95255F"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3</w:t>
            </w:r>
          </w:p>
        </w:tc>
        <w:tc>
          <w:tcPr>
            <w:tcW w:w="960" w:type="dxa"/>
            <w:tcBorders>
              <w:top w:val="nil"/>
              <w:left w:val="nil"/>
              <w:bottom w:val="single" w:sz="4" w:space="0" w:color="auto"/>
              <w:right w:val="single" w:sz="4" w:space="0" w:color="auto"/>
            </w:tcBorders>
            <w:shd w:val="clear" w:color="auto" w:fill="auto"/>
            <w:vAlign w:val="center"/>
            <w:hideMark/>
          </w:tcPr>
          <w:p w14:paraId="75C7A76B" w14:textId="02A207C5"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076EA218"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3A4D2DB0" w14:textId="77777777" w:rsidR="0082696D" w:rsidRPr="0082696D" w:rsidRDefault="0082696D" w:rsidP="009030FB">
            <w:pPr>
              <w:jc w:val="both"/>
              <w:rPr>
                <w:rFonts w:asciiTheme="minorHAnsi" w:hAnsiTheme="minorHAnsi" w:cstheme="minorHAnsi"/>
                <w:sz w:val="20"/>
                <w:szCs w:val="20"/>
              </w:rPr>
            </w:pPr>
            <w:r w:rsidRPr="0082696D">
              <w:rPr>
                <w:rFonts w:asciiTheme="minorHAnsi" w:hAnsiTheme="minorHAnsi" w:cstheme="minorHAnsi"/>
                <w:sz w:val="20"/>
                <w:szCs w:val="20"/>
              </w:rPr>
              <w:t>ARROZ AGULHINHA - TIPO 01, LONGO FINO, POLIDO, SEM GLUTEN, CONTENDO NO MÍNIMO DE 90% DE GRÃOS INTEIROS COM VALOR NUTRICIONAL NA PORÇÃO DE 50G, CONTENDO NO MÍNIMO DE 35G DE CARBOIDRATOS, 4G DE PROTEINAS E 0G DE GORDURAS TOTAIS, COLORAÇÃO BRANCA, GRÃOS INTEGROS E SOLTOS APÓS COZIMENTO. EMBALAGEM DE 5KG.</w:t>
            </w:r>
          </w:p>
        </w:tc>
      </w:tr>
      <w:tr w:rsidR="0082696D" w:rsidRPr="0082696D" w14:paraId="50797293" w14:textId="77777777" w:rsidTr="0082696D">
        <w:trPr>
          <w:trHeight w:val="3119"/>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E69D133"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4</w:t>
            </w:r>
          </w:p>
        </w:tc>
        <w:tc>
          <w:tcPr>
            <w:tcW w:w="960" w:type="dxa"/>
            <w:tcBorders>
              <w:top w:val="nil"/>
              <w:left w:val="nil"/>
              <w:bottom w:val="single" w:sz="4" w:space="0" w:color="auto"/>
              <w:right w:val="single" w:sz="4" w:space="0" w:color="auto"/>
            </w:tcBorders>
            <w:shd w:val="clear" w:color="auto" w:fill="auto"/>
            <w:vAlign w:val="center"/>
            <w:hideMark/>
          </w:tcPr>
          <w:p w14:paraId="5C8B5EDA" w14:textId="45215BC2"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69C2BC6A"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6EC32BEF"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BISCOITO DE LEITE - PREPARADO COM FARINHA DE TRIGO ENRIQUECIDA COM FERRO E ÁCIDO FÓLICO COM VALOR NUTRICIONAL NA PORÇÃO DE 30G, CONTENDO NO MÍNIMO 3G DE PROTEÍNA E 0,5G DE FIBRA E NO MÁXIMO 3G DE GORDURA TOTAL. ONDE NO MÁXIMO 2G DE GORDURA SATURADA E 1,5G DE GORDURA TRANS. NO MÁXIMO 220MG DE SÓDIO, CONTENDO VITAMINAS B1, B2, B6 E PP. EMBALAGEM DE 400G, CONFECCIONADA EM PAPEL OU POLIPROPILENO ORIGINAL DA FÁBRICA, CONTENDO NA ESPECIFICAÇÃO DOS INGREDIENTES, INFORMAÇÕES DO FABRICANTE E DATA DE VENCIMENTO. NÃO DEVEM APRESENTAR COR ESVERDEADA COM PONTOS BRANCOS E CINZA (MOFO); NÃO DEVEM ESTAR COM CHEIRO DE MOFO E COM PERFURAÇÕES (CARUNCHOS E OUTROS INSETOS). DEVEM ESTAR INTEIROS E FIRMES, CROCANTES, SEM PÓ BRANCO SOLTO NO PACOTE</w:t>
            </w:r>
          </w:p>
        </w:tc>
      </w:tr>
      <w:tr w:rsidR="0082696D" w:rsidRPr="0082696D" w14:paraId="1C0589AD" w14:textId="77777777" w:rsidTr="0082696D">
        <w:trPr>
          <w:trHeight w:val="3517"/>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2D49E4"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5</w:t>
            </w:r>
          </w:p>
        </w:tc>
        <w:tc>
          <w:tcPr>
            <w:tcW w:w="960" w:type="dxa"/>
            <w:tcBorders>
              <w:top w:val="nil"/>
              <w:left w:val="nil"/>
              <w:bottom w:val="single" w:sz="4" w:space="0" w:color="auto"/>
              <w:right w:val="single" w:sz="4" w:space="0" w:color="auto"/>
            </w:tcBorders>
            <w:shd w:val="clear" w:color="auto" w:fill="auto"/>
            <w:vAlign w:val="center"/>
            <w:hideMark/>
          </w:tcPr>
          <w:p w14:paraId="0A789D87" w14:textId="681A6FEA"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503FF485"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40948029"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BOLACHA SALGADA - PREPARADA COM FARINHA DE TRIGO ENRIQUECIDA DE FERRO E ÁCIDO FÓLICO. SEM COLESTEROL, SEM LACTOSE. ISENTO DE PRODUTOS DE ORIGEM ANIMAL COM VALOR NUTRICIONAL NA PORÇÃO DE 30G, CONTENDO NO MÍNIMO 3G DE PROTEÍNA E 0,5G DE FIBRA E NO MÁXIMO 3,5G DE GORDURA TOTAL, ONDE NO MÁXIMO 1G DE GORDURA SATURADA E 1,5G DE GORDURA TRANS. NO MÁXIMO 350MG DE SÓDIO. EMBALAGEM DE 400G. CONFECCIONADA EM PAPEL OU POLIPROPILENO ORIGINAL DA FÁBRICA, CONTENDO NA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CROCANTES, SEM PÓ BRANCO E SOLTO NO PACOTE</w:t>
            </w:r>
          </w:p>
        </w:tc>
      </w:tr>
      <w:tr w:rsidR="0082696D" w:rsidRPr="0082696D" w14:paraId="019E9866" w14:textId="77777777" w:rsidTr="0082696D">
        <w:trPr>
          <w:trHeight w:val="145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B7F7117"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6</w:t>
            </w:r>
          </w:p>
        </w:tc>
        <w:tc>
          <w:tcPr>
            <w:tcW w:w="960" w:type="dxa"/>
            <w:tcBorders>
              <w:top w:val="nil"/>
              <w:left w:val="nil"/>
              <w:bottom w:val="single" w:sz="4" w:space="0" w:color="auto"/>
              <w:right w:val="single" w:sz="4" w:space="0" w:color="auto"/>
            </w:tcBorders>
            <w:shd w:val="clear" w:color="auto" w:fill="auto"/>
            <w:vAlign w:val="center"/>
            <w:hideMark/>
          </w:tcPr>
          <w:p w14:paraId="03223E86" w14:textId="4AC8099E"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53C552E0"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54093E0F"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CAFÉ DE BOA QUALIDADE, TORRADO E MOÍDO, SEM SABOR DE QUEIMADO, EMBALAGEM RESISTENTE, CONFECCIONADA EM MATERIAL ORIGINAL DO FABRICANTE. CONTENDO DADOS DE IDENTIFICAÇÃO DO PRODUTO, MARCA DO FABRICANTE, DATA DE FABRICAÇÃO E DATA DE VALIDADE. EMBALAGEM DE 500G. É OBRIGATÓRIO A EMPRESA E A MARCA APRESENTADA POSSUIR CERTIFICAÇÃO VÁLIDA NO PQC - PROGRAMA DE QUALIDADE DO CAFÉ DA ABIC, COM SIMBOLO AUTORIZADO "TRADICIONAL". EMBALAGEM DE 500G.</w:t>
            </w:r>
          </w:p>
        </w:tc>
      </w:tr>
      <w:tr w:rsidR="0082696D" w:rsidRPr="0082696D" w14:paraId="4BD10264" w14:textId="77777777" w:rsidTr="0082696D">
        <w:trPr>
          <w:trHeight w:val="1593"/>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C493774"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lastRenderedPageBreak/>
              <w:t>7</w:t>
            </w:r>
          </w:p>
        </w:tc>
        <w:tc>
          <w:tcPr>
            <w:tcW w:w="960" w:type="dxa"/>
            <w:tcBorders>
              <w:top w:val="nil"/>
              <w:left w:val="nil"/>
              <w:bottom w:val="single" w:sz="4" w:space="0" w:color="auto"/>
              <w:right w:val="single" w:sz="4" w:space="0" w:color="auto"/>
            </w:tcBorders>
            <w:shd w:val="clear" w:color="auto" w:fill="auto"/>
            <w:vAlign w:val="center"/>
            <w:hideMark/>
          </w:tcPr>
          <w:p w14:paraId="5FE13209" w14:textId="6CA0A3E3"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42</w:t>
            </w:r>
          </w:p>
        </w:tc>
        <w:tc>
          <w:tcPr>
            <w:tcW w:w="1380" w:type="dxa"/>
            <w:tcBorders>
              <w:top w:val="nil"/>
              <w:left w:val="nil"/>
              <w:bottom w:val="single" w:sz="4" w:space="0" w:color="auto"/>
              <w:right w:val="single" w:sz="4" w:space="0" w:color="auto"/>
            </w:tcBorders>
            <w:shd w:val="clear" w:color="auto" w:fill="auto"/>
            <w:vAlign w:val="center"/>
            <w:hideMark/>
          </w:tcPr>
          <w:p w14:paraId="5D4960DA"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UNID</w:t>
            </w:r>
          </w:p>
        </w:tc>
        <w:tc>
          <w:tcPr>
            <w:tcW w:w="6400" w:type="dxa"/>
            <w:tcBorders>
              <w:top w:val="nil"/>
              <w:left w:val="nil"/>
              <w:bottom w:val="single" w:sz="4" w:space="0" w:color="auto"/>
              <w:right w:val="single" w:sz="4" w:space="0" w:color="auto"/>
            </w:tcBorders>
            <w:shd w:val="clear" w:color="auto" w:fill="auto"/>
            <w:vAlign w:val="center"/>
            <w:hideMark/>
          </w:tcPr>
          <w:p w14:paraId="63158660"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EXTRATO DE TOMATE PREPARADO COM TOMATE, AÇÚCAR E SAL EMBALAGEM (LATA) DE 340G RESISTENTE, ORIGINAL DA FÁBRICA, CONTENDO OS DADOS DO PROTUDO, MARCA DO FABRICANTE, DATA DE FABRICAÇÃO E VALIDADE. A EMBALAGEM NÃO DEVERÁ ESTAR AMASSADA, ESTUFADA OU ENFERRUJADA. CONTENDO POLPA DE TOMATE, SAL E AÇÚCAR COM VALOR NUTRICIONAL A PORÇÃO DE 15G, CONTENDO NO MÁXIMO 110MG DE SÓDIO</w:t>
            </w:r>
          </w:p>
        </w:tc>
      </w:tr>
      <w:tr w:rsidR="0082696D" w:rsidRPr="0082696D" w14:paraId="57C03ADB" w14:textId="77777777" w:rsidTr="0082696D">
        <w:trPr>
          <w:trHeight w:val="45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C559749"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8</w:t>
            </w:r>
          </w:p>
        </w:tc>
        <w:tc>
          <w:tcPr>
            <w:tcW w:w="960" w:type="dxa"/>
            <w:tcBorders>
              <w:top w:val="nil"/>
              <w:left w:val="nil"/>
              <w:bottom w:val="single" w:sz="4" w:space="0" w:color="auto"/>
              <w:right w:val="single" w:sz="4" w:space="0" w:color="auto"/>
            </w:tcBorders>
            <w:shd w:val="clear" w:color="auto" w:fill="auto"/>
            <w:vAlign w:val="center"/>
            <w:hideMark/>
          </w:tcPr>
          <w:p w14:paraId="6A99A701" w14:textId="369AC3E7"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23A8C940"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1D3D67B5"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FARINHA DE MANDIOCA - 1ª QUALIDADE - EMBALAGEM DE 1KG</w:t>
            </w:r>
          </w:p>
        </w:tc>
      </w:tr>
      <w:tr w:rsidR="0082696D" w:rsidRPr="0082696D" w14:paraId="552922D6" w14:textId="77777777" w:rsidTr="0082696D">
        <w:trPr>
          <w:trHeight w:val="2248"/>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49ED4EE"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9</w:t>
            </w:r>
          </w:p>
        </w:tc>
        <w:tc>
          <w:tcPr>
            <w:tcW w:w="960" w:type="dxa"/>
            <w:tcBorders>
              <w:top w:val="nil"/>
              <w:left w:val="nil"/>
              <w:bottom w:val="single" w:sz="4" w:space="0" w:color="auto"/>
              <w:right w:val="single" w:sz="4" w:space="0" w:color="auto"/>
            </w:tcBorders>
            <w:shd w:val="clear" w:color="auto" w:fill="auto"/>
            <w:vAlign w:val="center"/>
            <w:hideMark/>
          </w:tcPr>
          <w:p w14:paraId="5C5B5B1E" w14:textId="6A0752B2"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p>
        </w:tc>
        <w:tc>
          <w:tcPr>
            <w:tcW w:w="1380" w:type="dxa"/>
            <w:tcBorders>
              <w:top w:val="nil"/>
              <w:left w:val="nil"/>
              <w:bottom w:val="single" w:sz="4" w:space="0" w:color="auto"/>
              <w:right w:val="single" w:sz="4" w:space="0" w:color="auto"/>
            </w:tcBorders>
            <w:shd w:val="clear" w:color="auto" w:fill="auto"/>
            <w:vAlign w:val="center"/>
            <w:hideMark/>
          </w:tcPr>
          <w:p w14:paraId="37C371A1"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5FEAFE42" w14:textId="77777777" w:rsidR="0082696D" w:rsidRPr="0082696D" w:rsidRDefault="0082696D" w:rsidP="009030FB">
            <w:pPr>
              <w:jc w:val="both"/>
              <w:rPr>
                <w:rFonts w:asciiTheme="minorHAnsi" w:hAnsiTheme="minorHAnsi" w:cstheme="minorHAnsi"/>
                <w:sz w:val="20"/>
                <w:szCs w:val="20"/>
              </w:rPr>
            </w:pPr>
            <w:r w:rsidRPr="0082696D">
              <w:rPr>
                <w:rFonts w:asciiTheme="minorHAnsi" w:hAnsiTheme="minorHAnsi" w:cstheme="minorHAnsi"/>
                <w:sz w:val="20"/>
                <w:szCs w:val="20"/>
              </w:rPr>
              <w:t>FEIJAO TIPO CARIOQUINHA, NOVO, TIPO 1, CLASSE CORES, COM VALOR NUTRICIONAL NA PORÇÃO DE 75G CONTENDO NO MÍNIMO 15G DE PROTEÍNAS E 3G DE FIBRAS E NO MÁXIMO 15MG DE SÓDIO CONTENDO NA EMBALAGEM IDENTIFICAÇÃO DO PRODUTO, MARCA DO FABRICANTE, PRAZO DE VALIDADE E PESO LÍQUIDO. NÃO DEVE CONTER PERFURAÇÕES (CARUNCHOS E OUTROS INSETOS); NÃO DEVE ESTAR ESBRANQUIÇADO (MOFO), MURCHOS E SEM BRILHO, BROTANDO; NÃO DEVE APRESENTAR CHEIRO ESTRANHO (INSETICIDA), QUANDO O PACOTE FOR ABERTO. EMBALAGEM DE 1KG</w:t>
            </w:r>
          </w:p>
        </w:tc>
      </w:tr>
      <w:tr w:rsidR="0082696D" w:rsidRPr="0082696D" w14:paraId="11902CC3" w14:textId="77777777" w:rsidTr="0082696D">
        <w:trPr>
          <w:trHeight w:val="141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2A450F"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10</w:t>
            </w:r>
          </w:p>
        </w:tc>
        <w:tc>
          <w:tcPr>
            <w:tcW w:w="960" w:type="dxa"/>
            <w:tcBorders>
              <w:top w:val="nil"/>
              <w:left w:val="nil"/>
              <w:bottom w:val="single" w:sz="4" w:space="0" w:color="auto"/>
              <w:right w:val="single" w:sz="4" w:space="0" w:color="auto"/>
            </w:tcBorders>
            <w:shd w:val="clear" w:color="auto" w:fill="auto"/>
            <w:vAlign w:val="center"/>
            <w:hideMark/>
          </w:tcPr>
          <w:p w14:paraId="3EA817B5" w14:textId="15026DA1" w:rsidR="0082696D" w:rsidRPr="0082696D" w:rsidRDefault="00AE437F" w:rsidP="00AE437F">
            <w:pPr>
              <w:jc w:val="center"/>
              <w:rPr>
                <w:rFonts w:asciiTheme="minorHAnsi" w:hAnsiTheme="minorHAnsi" w:cstheme="minorHAnsi"/>
                <w:color w:val="000000"/>
                <w:sz w:val="20"/>
                <w:szCs w:val="20"/>
              </w:rPr>
            </w:pPr>
            <w:r>
              <w:rPr>
                <w:rFonts w:asciiTheme="minorHAnsi" w:hAnsiTheme="minorHAnsi" w:cstheme="minorHAnsi"/>
                <w:color w:val="000000"/>
                <w:sz w:val="20"/>
                <w:szCs w:val="20"/>
              </w:rPr>
              <w:t>256</w:t>
            </w:r>
          </w:p>
        </w:tc>
        <w:tc>
          <w:tcPr>
            <w:tcW w:w="1380" w:type="dxa"/>
            <w:tcBorders>
              <w:top w:val="nil"/>
              <w:left w:val="nil"/>
              <w:bottom w:val="single" w:sz="4" w:space="0" w:color="auto"/>
              <w:right w:val="single" w:sz="4" w:space="0" w:color="auto"/>
            </w:tcBorders>
            <w:shd w:val="clear" w:color="auto" w:fill="auto"/>
            <w:vAlign w:val="center"/>
            <w:hideMark/>
          </w:tcPr>
          <w:p w14:paraId="51A24AA0"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KG</w:t>
            </w:r>
          </w:p>
        </w:tc>
        <w:tc>
          <w:tcPr>
            <w:tcW w:w="6400" w:type="dxa"/>
            <w:tcBorders>
              <w:top w:val="nil"/>
              <w:left w:val="nil"/>
              <w:bottom w:val="single" w:sz="4" w:space="0" w:color="auto"/>
              <w:right w:val="single" w:sz="4" w:space="0" w:color="auto"/>
            </w:tcBorders>
            <w:shd w:val="clear" w:color="auto" w:fill="auto"/>
            <w:vAlign w:val="center"/>
            <w:hideMark/>
          </w:tcPr>
          <w:p w14:paraId="5A15CE17"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FRANGO INTEIRO CONGELADO CONTENDO OS DADOS DO PRODUTO, MARCA DO FABRICANTE E DATA DE VALIDADE. PROVENIENTE DE AVES SADIAS, ABATIDAS SOB INSPEÇÃO VETERINÁRIA. DEVE SE APRESENTAR LIVRE DE PARASITAS E DE QUALQUER SUBSTÂNCIA CONTAMINANTE QUE POSSA ALTERAR OS ASPECTOS NORMAIS DO PRODUTO OU QUALQUER APARATO QUE VENHA A ENCOBRIR POSSÍVEIS ALTERAÇÕES.</w:t>
            </w:r>
          </w:p>
        </w:tc>
      </w:tr>
      <w:tr w:rsidR="0082696D" w:rsidRPr="0082696D" w14:paraId="49372F1A" w14:textId="77777777" w:rsidTr="0082696D">
        <w:trPr>
          <w:trHeight w:val="1493"/>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311F799"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11</w:t>
            </w:r>
          </w:p>
        </w:tc>
        <w:tc>
          <w:tcPr>
            <w:tcW w:w="960" w:type="dxa"/>
            <w:tcBorders>
              <w:top w:val="nil"/>
              <w:left w:val="nil"/>
              <w:bottom w:val="single" w:sz="4" w:space="0" w:color="auto"/>
              <w:right w:val="single" w:sz="4" w:space="0" w:color="auto"/>
            </w:tcBorders>
            <w:shd w:val="clear" w:color="auto" w:fill="auto"/>
            <w:vAlign w:val="center"/>
            <w:hideMark/>
          </w:tcPr>
          <w:p w14:paraId="4354A2B7" w14:textId="05922907"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20F3232B"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2A98F68C" w14:textId="77777777" w:rsidR="0082696D" w:rsidRPr="0082696D" w:rsidRDefault="0082696D" w:rsidP="009030FB">
            <w:pPr>
              <w:rPr>
                <w:rFonts w:asciiTheme="minorHAnsi" w:hAnsiTheme="minorHAnsi" w:cstheme="minorHAnsi"/>
                <w:color w:val="000000"/>
                <w:sz w:val="20"/>
                <w:szCs w:val="20"/>
              </w:rPr>
            </w:pPr>
            <w:r w:rsidRPr="0082696D">
              <w:rPr>
                <w:rFonts w:asciiTheme="minorHAnsi" w:hAnsiTheme="minorHAnsi" w:cstheme="minorHAnsi"/>
                <w:color w:val="000000"/>
                <w:sz w:val="20"/>
                <w:szCs w:val="20"/>
              </w:rPr>
              <w:t>FUBÁ - ENRIQUECIDO COM FERRO E ÁCIDO FÓLICO ACONDICIONADO EM EMBALAGEM DE PLÁSTICO RESISTENTE DE 1G COM INFORMAÇÕES DO FABRICANTE. INGREDIENTES E DATA DE VENCIMENTO ESTAMPADO NA EMBALAGEM. DEVE ESTAR SECO E BEM SOLTO NO PACOTE. COR AMARELA UNIFORME; NÃO DEVE APRESENTAR MANCHAS DE COR PRETA, AZULADA OU ESVERDEADA OU CHEIRO AZEDO. EMBALAGEM DE 500G</w:t>
            </w:r>
          </w:p>
        </w:tc>
      </w:tr>
      <w:tr w:rsidR="0082696D" w:rsidRPr="0082696D" w14:paraId="042ECD4A" w14:textId="77777777" w:rsidTr="0082696D">
        <w:trPr>
          <w:trHeight w:val="9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516D4E8"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12</w:t>
            </w:r>
          </w:p>
        </w:tc>
        <w:tc>
          <w:tcPr>
            <w:tcW w:w="960" w:type="dxa"/>
            <w:tcBorders>
              <w:top w:val="nil"/>
              <w:left w:val="nil"/>
              <w:bottom w:val="single" w:sz="4" w:space="0" w:color="auto"/>
              <w:right w:val="single" w:sz="4" w:space="0" w:color="auto"/>
            </w:tcBorders>
            <w:shd w:val="clear" w:color="auto" w:fill="auto"/>
            <w:vAlign w:val="center"/>
            <w:hideMark/>
          </w:tcPr>
          <w:p w14:paraId="37F2A7AA" w14:textId="4F6EF9D9"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p>
        </w:tc>
        <w:tc>
          <w:tcPr>
            <w:tcW w:w="1380" w:type="dxa"/>
            <w:tcBorders>
              <w:top w:val="nil"/>
              <w:left w:val="nil"/>
              <w:bottom w:val="single" w:sz="4" w:space="0" w:color="auto"/>
              <w:right w:val="single" w:sz="4" w:space="0" w:color="auto"/>
            </w:tcBorders>
            <w:shd w:val="clear" w:color="auto" w:fill="auto"/>
            <w:vAlign w:val="center"/>
            <w:hideMark/>
          </w:tcPr>
          <w:p w14:paraId="7317075C"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LITROS</w:t>
            </w:r>
          </w:p>
        </w:tc>
        <w:tc>
          <w:tcPr>
            <w:tcW w:w="6400" w:type="dxa"/>
            <w:tcBorders>
              <w:top w:val="nil"/>
              <w:left w:val="nil"/>
              <w:bottom w:val="single" w:sz="4" w:space="0" w:color="auto"/>
              <w:right w:val="single" w:sz="4" w:space="0" w:color="auto"/>
            </w:tcBorders>
            <w:shd w:val="clear" w:color="auto" w:fill="auto"/>
            <w:vAlign w:val="center"/>
            <w:hideMark/>
          </w:tcPr>
          <w:p w14:paraId="5582561F"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 xml:space="preserve">LEITE EM PÓ INTEGRAL INSTATANEO DE ORIGEM ANIMAL, ENRIQUECIDO COM VITAMINAS E MINERAIS DE ACORDO COM O IDR. ISENTO DE GORDURA TRAS. ADICIONADO DE LECTINA DE SOJA COM EMULSIFICANTE. EMBALAGEM ALUMINIZADA COM 400GR. </w:t>
            </w:r>
          </w:p>
        </w:tc>
      </w:tr>
      <w:tr w:rsidR="0082696D" w:rsidRPr="0082696D" w14:paraId="477491DE" w14:textId="77777777" w:rsidTr="0082696D">
        <w:trPr>
          <w:trHeight w:val="83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2864430"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13</w:t>
            </w:r>
          </w:p>
        </w:tc>
        <w:tc>
          <w:tcPr>
            <w:tcW w:w="960" w:type="dxa"/>
            <w:tcBorders>
              <w:top w:val="nil"/>
              <w:left w:val="nil"/>
              <w:bottom w:val="single" w:sz="4" w:space="0" w:color="auto"/>
              <w:right w:val="single" w:sz="4" w:space="0" w:color="auto"/>
            </w:tcBorders>
            <w:shd w:val="clear" w:color="auto" w:fill="auto"/>
            <w:vAlign w:val="center"/>
            <w:hideMark/>
          </w:tcPr>
          <w:p w14:paraId="43F290AC" w14:textId="06DF7543"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p>
        </w:tc>
        <w:tc>
          <w:tcPr>
            <w:tcW w:w="1380" w:type="dxa"/>
            <w:tcBorders>
              <w:top w:val="nil"/>
              <w:left w:val="nil"/>
              <w:bottom w:val="single" w:sz="4" w:space="0" w:color="auto"/>
              <w:right w:val="single" w:sz="4" w:space="0" w:color="auto"/>
            </w:tcBorders>
            <w:shd w:val="clear" w:color="auto" w:fill="auto"/>
            <w:vAlign w:val="center"/>
            <w:hideMark/>
          </w:tcPr>
          <w:p w14:paraId="4BA4E8E8"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1087DEA1"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MACARRÃO ESPAGUETE 1ª QUALIDADE - EMBALAGEM DE 500 G RESISTENTE ORIGINAL DA FÁBRICA, CONTENDO OS DADOS DO PRODUTO, MARCA DO FABRICANTE, DATA DE FABRICAÇÃO E DATA DE VALIDADE</w:t>
            </w:r>
          </w:p>
        </w:tc>
      </w:tr>
      <w:tr w:rsidR="0082696D" w:rsidRPr="0082696D" w14:paraId="6211A1FA" w14:textId="77777777" w:rsidTr="009030FB">
        <w:trPr>
          <w:trHeight w:val="2036"/>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0CC125"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14</w:t>
            </w:r>
          </w:p>
        </w:tc>
        <w:tc>
          <w:tcPr>
            <w:tcW w:w="960" w:type="dxa"/>
            <w:tcBorders>
              <w:top w:val="nil"/>
              <w:left w:val="nil"/>
              <w:bottom w:val="single" w:sz="4" w:space="0" w:color="auto"/>
              <w:right w:val="single" w:sz="4" w:space="0" w:color="auto"/>
            </w:tcBorders>
            <w:shd w:val="clear" w:color="auto" w:fill="auto"/>
            <w:vAlign w:val="center"/>
            <w:hideMark/>
          </w:tcPr>
          <w:p w14:paraId="2A5A9DEE" w14:textId="048CA185"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7169861B"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UNID</w:t>
            </w:r>
          </w:p>
        </w:tc>
        <w:tc>
          <w:tcPr>
            <w:tcW w:w="6400" w:type="dxa"/>
            <w:tcBorders>
              <w:top w:val="nil"/>
              <w:left w:val="nil"/>
              <w:bottom w:val="single" w:sz="4" w:space="0" w:color="auto"/>
              <w:right w:val="single" w:sz="4" w:space="0" w:color="auto"/>
            </w:tcBorders>
            <w:shd w:val="clear" w:color="auto" w:fill="auto"/>
            <w:vAlign w:val="bottom"/>
            <w:hideMark/>
          </w:tcPr>
          <w:p w14:paraId="784AA10F" w14:textId="77777777" w:rsidR="0082696D" w:rsidRPr="0082696D" w:rsidRDefault="0082696D" w:rsidP="009030FB">
            <w:pPr>
              <w:rPr>
                <w:rFonts w:asciiTheme="minorHAnsi" w:hAnsiTheme="minorHAnsi" w:cstheme="minorHAnsi"/>
                <w:color w:val="000000"/>
                <w:sz w:val="20"/>
                <w:szCs w:val="20"/>
              </w:rPr>
            </w:pPr>
            <w:r w:rsidRPr="0082696D">
              <w:rPr>
                <w:rFonts w:asciiTheme="minorHAnsi" w:hAnsiTheme="minorHAnsi" w:cstheme="minorHAnsi"/>
                <w:color w:val="000000"/>
                <w:sz w:val="20"/>
                <w:szCs w:val="20"/>
              </w:rPr>
              <w:t>MAIONESE EM SACHE 550G, CONTENDO AGUA, OLEO VEGETAL, AMIDO MODIFICADO, VINAGRE, OVO PASTEURIZADO, AÇUCAR, SAL HIPOSÓDICO, AMIDO, SUCO DE LIMAO, ACIDO LACTICO, CONSERVADOR ACIDO SORBICO, ESTABILIZANTE GOMA XANTAMA, AROMATIZANTES, SEQUESTRANTE EDTA, CALCIO DE SODICO, CORANTE PÁPRICA, ANTIOXIDANTES BAH, BHT E ACIDO CÍTRICO.</w:t>
            </w:r>
          </w:p>
        </w:tc>
      </w:tr>
      <w:tr w:rsidR="0082696D" w:rsidRPr="0082696D" w14:paraId="27400C4A" w14:textId="77777777" w:rsidTr="0082696D">
        <w:trPr>
          <w:trHeight w:val="459"/>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97FD274"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15</w:t>
            </w:r>
          </w:p>
        </w:tc>
        <w:tc>
          <w:tcPr>
            <w:tcW w:w="960" w:type="dxa"/>
            <w:tcBorders>
              <w:top w:val="nil"/>
              <w:left w:val="nil"/>
              <w:bottom w:val="single" w:sz="4" w:space="0" w:color="auto"/>
              <w:right w:val="single" w:sz="4" w:space="0" w:color="auto"/>
            </w:tcBorders>
            <w:shd w:val="clear" w:color="auto" w:fill="auto"/>
            <w:vAlign w:val="center"/>
            <w:hideMark/>
          </w:tcPr>
          <w:p w14:paraId="3A2F8FF3" w14:textId="77777777" w:rsid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p>
          <w:p w14:paraId="17B995CB" w14:textId="5255A1DD" w:rsidR="00AE437F" w:rsidRPr="0082696D" w:rsidRDefault="00AE437F" w:rsidP="00AE437F">
            <w:pPr>
              <w:jc w:val="center"/>
              <w:rPr>
                <w:rFonts w:asciiTheme="minorHAnsi" w:hAnsiTheme="minorHAnsi" w:cstheme="minorHAnsi"/>
                <w:color w:val="000000"/>
                <w:sz w:val="20"/>
                <w:szCs w:val="20"/>
              </w:rPr>
            </w:pPr>
          </w:p>
        </w:tc>
        <w:tc>
          <w:tcPr>
            <w:tcW w:w="1380" w:type="dxa"/>
            <w:tcBorders>
              <w:top w:val="nil"/>
              <w:left w:val="nil"/>
              <w:bottom w:val="single" w:sz="4" w:space="0" w:color="auto"/>
              <w:right w:val="single" w:sz="4" w:space="0" w:color="auto"/>
            </w:tcBorders>
            <w:shd w:val="clear" w:color="auto" w:fill="auto"/>
            <w:vAlign w:val="center"/>
            <w:hideMark/>
          </w:tcPr>
          <w:p w14:paraId="45B44491"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LITROS</w:t>
            </w:r>
          </w:p>
        </w:tc>
        <w:tc>
          <w:tcPr>
            <w:tcW w:w="6400" w:type="dxa"/>
            <w:tcBorders>
              <w:top w:val="nil"/>
              <w:left w:val="nil"/>
              <w:bottom w:val="single" w:sz="4" w:space="0" w:color="auto"/>
              <w:right w:val="single" w:sz="4" w:space="0" w:color="auto"/>
            </w:tcBorders>
            <w:shd w:val="clear" w:color="auto" w:fill="auto"/>
            <w:vAlign w:val="center"/>
            <w:hideMark/>
          </w:tcPr>
          <w:p w14:paraId="2FB754E1"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 xml:space="preserve">ÓLEO DE SOJA - REFINADO TIPO 1, DE 1ª QUALIDADE, ACONDICIONADO EM EMBALAGEM DE LATA OU DE PLÁSTICO DE 900ML, CONTENDO NO CORPO DA EMBALAGEM INFORMAÇÕES DO FABRICANTE, INGREDIENTES E DATA DE VENCIMENTO. EMBALAGEM NÃO DEVE ESTAR AMASSADA, ENFERRUJADA (EXTERNA E INTERNAMENTE), ESTUFADAS E COM MANCHAS. NÃO DEVE CONTER PERFURAÇÕES, PRINCIPALMENTE NAS COSTURAS. OLEO DEVE SER TRANSPARENTE COM CHEIRO E GOSTO PRÓPRIO. NÃO DEVE SOLTAR AR COM CHEIRO DE AZERO OU PODRE OU RANÇO QUANDO ABERTOS. COMO TODOS OS PRODUTOS DE ORIGEM VEGETAL, NÃO CONTÉM COLESTEROL. COM VALOR NUTRICIONAL NA PORÇÃO DE 13ML CONTENDO NO MÁXIMO 2G DE GORDURTAS SATURADAS E MÍNIMO 2G MONIINSATURADAS E 6,5G DE </w:t>
            </w:r>
            <w:r w:rsidRPr="0082696D">
              <w:rPr>
                <w:rFonts w:asciiTheme="minorHAnsi" w:hAnsiTheme="minorHAnsi" w:cstheme="minorHAnsi"/>
                <w:color w:val="000000"/>
                <w:sz w:val="20"/>
                <w:szCs w:val="20"/>
              </w:rPr>
              <w:lastRenderedPageBreak/>
              <w:t>POLIINSATURADA E AINDA NO MÍNIMO 4MG DE VITAMINA E - FRASCO DE 900ML</w:t>
            </w:r>
          </w:p>
        </w:tc>
      </w:tr>
      <w:tr w:rsidR="0082696D" w:rsidRPr="0082696D" w14:paraId="7098369E" w14:textId="77777777" w:rsidTr="009030FB">
        <w:trPr>
          <w:trHeight w:val="31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F243079" w14:textId="4DB22FFF"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lastRenderedPageBreak/>
              <w:t>16</w:t>
            </w:r>
          </w:p>
        </w:tc>
        <w:tc>
          <w:tcPr>
            <w:tcW w:w="960" w:type="dxa"/>
            <w:tcBorders>
              <w:top w:val="nil"/>
              <w:left w:val="nil"/>
              <w:bottom w:val="single" w:sz="4" w:space="0" w:color="auto"/>
              <w:right w:val="single" w:sz="4" w:space="0" w:color="auto"/>
            </w:tcBorders>
            <w:shd w:val="clear" w:color="auto" w:fill="auto"/>
            <w:vAlign w:val="center"/>
            <w:hideMark/>
          </w:tcPr>
          <w:p w14:paraId="0A6477A3" w14:textId="321FFBED"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4B4E6E59"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1AEC26C6"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SAL REFINADO - PACOTE DE 1KG</w:t>
            </w:r>
          </w:p>
        </w:tc>
      </w:tr>
      <w:tr w:rsidR="0082696D" w:rsidRPr="0082696D" w14:paraId="6CB4D3FA" w14:textId="77777777" w:rsidTr="0098312B">
        <w:trPr>
          <w:trHeight w:val="22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A74508C"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17</w:t>
            </w:r>
          </w:p>
        </w:tc>
        <w:tc>
          <w:tcPr>
            <w:tcW w:w="960" w:type="dxa"/>
            <w:tcBorders>
              <w:top w:val="nil"/>
              <w:left w:val="nil"/>
              <w:bottom w:val="single" w:sz="4" w:space="0" w:color="auto"/>
              <w:right w:val="single" w:sz="4" w:space="0" w:color="auto"/>
            </w:tcBorders>
            <w:shd w:val="clear" w:color="auto" w:fill="auto"/>
            <w:vAlign w:val="center"/>
            <w:hideMark/>
          </w:tcPr>
          <w:p w14:paraId="7B42DC27" w14:textId="6CE57B80" w:rsidR="0082696D" w:rsidRPr="0082696D" w:rsidRDefault="00AE437F" w:rsidP="009030FB">
            <w:pPr>
              <w:jc w:val="center"/>
              <w:rPr>
                <w:rFonts w:asciiTheme="minorHAnsi" w:hAnsiTheme="minorHAnsi" w:cstheme="minorHAnsi"/>
                <w:color w:val="000000"/>
                <w:sz w:val="20"/>
                <w:szCs w:val="20"/>
              </w:rPr>
            </w:pPr>
            <w:r>
              <w:rPr>
                <w:rFonts w:asciiTheme="minorHAnsi" w:hAnsiTheme="minorHAnsi" w:cstheme="minorHAnsi"/>
                <w:color w:val="000000"/>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14:paraId="4F04C771"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UNID</w:t>
            </w:r>
          </w:p>
        </w:tc>
        <w:tc>
          <w:tcPr>
            <w:tcW w:w="6400" w:type="dxa"/>
            <w:tcBorders>
              <w:top w:val="nil"/>
              <w:left w:val="nil"/>
              <w:bottom w:val="single" w:sz="4" w:space="0" w:color="auto"/>
              <w:right w:val="single" w:sz="4" w:space="0" w:color="auto"/>
            </w:tcBorders>
            <w:shd w:val="clear" w:color="auto" w:fill="auto"/>
            <w:vAlign w:val="center"/>
            <w:hideMark/>
          </w:tcPr>
          <w:p w14:paraId="05641CE3"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SALSICHÃO MISTO 600G – CARNE MECANICAMENTE SEPARADA DE AVE, CARNE DE FRANGO, PELE DE AVE, ÁGUA, PROTEINA DE SOJA, SAL, FÉCULA DE MANDIOCA, CARNE SUINA, AÇÚCAR, ESPECIARIAS (COM MOSTARDA) E AROMAS NATURAIS, ALHO, MALTODEXTRINA. REGULADOR DE ACIDEZ: LACTATO DE SÓDIO INS 325; ESTABILIZANTE: TRIPOLIFOSFATO DE SODIO INS 451i; ANTIOXIDANTE: ERITORBATO DE SODIO INS 316; ACIDULANTE: ÁCIDO CÍTRICO INS 330; CONSERVANTES: NITRITO INS 250 E NITRATO DE SODIO INS 251; REALÇADOR DE SABOR: GLUTAMATO MONOSSÓDICO; CORANTE: CARMIM DE COCHONILLA. NÃO CONTÉM GLUTEN.</w:t>
            </w:r>
          </w:p>
        </w:tc>
      </w:tr>
      <w:tr w:rsidR="0082696D" w:rsidRPr="0082696D" w14:paraId="2B830624" w14:textId="77777777" w:rsidTr="0098312B">
        <w:trPr>
          <w:trHeight w:val="828"/>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3521C4"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18</w:t>
            </w:r>
          </w:p>
        </w:tc>
        <w:tc>
          <w:tcPr>
            <w:tcW w:w="960" w:type="dxa"/>
            <w:tcBorders>
              <w:top w:val="nil"/>
              <w:left w:val="nil"/>
              <w:bottom w:val="single" w:sz="4" w:space="0" w:color="auto"/>
              <w:right w:val="single" w:sz="4" w:space="0" w:color="auto"/>
            </w:tcBorders>
            <w:shd w:val="clear" w:color="auto" w:fill="auto"/>
            <w:vAlign w:val="center"/>
            <w:hideMark/>
          </w:tcPr>
          <w:p w14:paraId="415D5776" w14:textId="03190D09"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p>
        </w:tc>
        <w:tc>
          <w:tcPr>
            <w:tcW w:w="1380" w:type="dxa"/>
            <w:tcBorders>
              <w:top w:val="nil"/>
              <w:left w:val="nil"/>
              <w:bottom w:val="single" w:sz="4" w:space="0" w:color="auto"/>
              <w:right w:val="single" w:sz="4" w:space="0" w:color="auto"/>
            </w:tcBorders>
            <w:shd w:val="clear" w:color="auto" w:fill="auto"/>
            <w:vAlign w:val="center"/>
            <w:hideMark/>
          </w:tcPr>
          <w:p w14:paraId="34F11C11"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UNID</w:t>
            </w:r>
          </w:p>
        </w:tc>
        <w:tc>
          <w:tcPr>
            <w:tcW w:w="6400" w:type="dxa"/>
            <w:tcBorders>
              <w:top w:val="nil"/>
              <w:left w:val="nil"/>
              <w:bottom w:val="single" w:sz="4" w:space="0" w:color="auto"/>
              <w:right w:val="single" w:sz="4" w:space="0" w:color="auto"/>
            </w:tcBorders>
            <w:shd w:val="clear" w:color="auto" w:fill="auto"/>
            <w:vAlign w:val="center"/>
            <w:hideMark/>
          </w:tcPr>
          <w:p w14:paraId="20CE759F"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 xml:space="preserve">SARDINHA COM OLEO – SARDINHAS AO PROPRIO SUCO COM OLEO COMESTIVEL, EM LATAS COM SISTEMA “ABRE FACIL”. PESO LIQUIDO DE 250 GRAMAS E DRENADO NO MÍNIMO DE 165G. COMPOSIÇÃO: SARDINHA, AGUA DE CONSTITUIÇÃO, OLEO COMESTÍVEL E SAL. </w:t>
            </w:r>
          </w:p>
        </w:tc>
      </w:tr>
      <w:tr w:rsidR="0082696D" w:rsidRPr="0082696D" w14:paraId="0AFE101A" w14:textId="77777777" w:rsidTr="009030FB">
        <w:trPr>
          <w:trHeight w:val="37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C8F6174" w14:textId="77777777" w:rsidR="0082696D" w:rsidRPr="0082696D" w:rsidRDefault="0082696D" w:rsidP="009030FB">
            <w:pPr>
              <w:jc w:val="center"/>
              <w:rPr>
                <w:rFonts w:asciiTheme="minorHAnsi" w:hAnsiTheme="minorHAnsi" w:cstheme="minorHAnsi"/>
                <w:sz w:val="20"/>
                <w:szCs w:val="20"/>
              </w:rPr>
            </w:pPr>
            <w:r w:rsidRPr="0082696D">
              <w:rPr>
                <w:rFonts w:asciiTheme="minorHAnsi" w:hAnsiTheme="minorHAnsi" w:cstheme="minorHAnsi"/>
                <w:sz w:val="20"/>
                <w:szCs w:val="20"/>
              </w:rPr>
              <w:t>19</w:t>
            </w:r>
          </w:p>
        </w:tc>
        <w:tc>
          <w:tcPr>
            <w:tcW w:w="960" w:type="dxa"/>
            <w:tcBorders>
              <w:top w:val="nil"/>
              <w:left w:val="nil"/>
              <w:bottom w:val="single" w:sz="4" w:space="0" w:color="auto"/>
              <w:right w:val="single" w:sz="4" w:space="0" w:color="auto"/>
            </w:tcBorders>
            <w:shd w:val="clear" w:color="auto" w:fill="auto"/>
            <w:vAlign w:val="center"/>
            <w:hideMark/>
          </w:tcPr>
          <w:p w14:paraId="039A78D5" w14:textId="1551B6BB" w:rsidR="0082696D" w:rsidRPr="0082696D" w:rsidRDefault="0082696D" w:rsidP="00AE437F">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1</w:t>
            </w:r>
            <w:r w:rsidR="00AE437F">
              <w:rPr>
                <w:rFonts w:asciiTheme="minorHAnsi" w:hAnsiTheme="minorHAnsi" w:cstheme="minorHAnsi"/>
                <w:color w:val="000000"/>
                <w:sz w:val="20"/>
                <w:szCs w:val="20"/>
              </w:rPr>
              <w:t>28</w:t>
            </w:r>
            <w:bookmarkStart w:id="5" w:name="_GoBack"/>
            <w:bookmarkEnd w:id="5"/>
          </w:p>
        </w:tc>
        <w:tc>
          <w:tcPr>
            <w:tcW w:w="1380" w:type="dxa"/>
            <w:tcBorders>
              <w:top w:val="nil"/>
              <w:left w:val="nil"/>
              <w:bottom w:val="single" w:sz="4" w:space="0" w:color="auto"/>
              <w:right w:val="single" w:sz="4" w:space="0" w:color="auto"/>
            </w:tcBorders>
            <w:shd w:val="clear" w:color="auto" w:fill="auto"/>
            <w:vAlign w:val="center"/>
            <w:hideMark/>
          </w:tcPr>
          <w:p w14:paraId="581A471D" w14:textId="77777777" w:rsidR="0082696D" w:rsidRPr="0082696D" w:rsidRDefault="0082696D" w:rsidP="009030FB">
            <w:pPr>
              <w:jc w:val="center"/>
              <w:rPr>
                <w:rFonts w:asciiTheme="minorHAnsi" w:hAnsiTheme="minorHAnsi" w:cstheme="minorHAnsi"/>
                <w:color w:val="000000"/>
                <w:sz w:val="20"/>
                <w:szCs w:val="20"/>
              </w:rPr>
            </w:pPr>
            <w:r w:rsidRPr="0082696D">
              <w:rPr>
                <w:rFonts w:asciiTheme="minorHAnsi" w:hAnsiTheme="minorHAnsi" w:cstheme="minorHAnsi"/>
                <w:color w:val="000000"/>
                <w:sz w:val="20"/>
                <w:szCs w:val="20"/>
              </w:rPr>
              <w:t>PCT</w:t>
            </w:r>
          </w:p>
        </w:tc>
        <w:tc>
          <w:tcPr>
            <w:tcW w:w="6400" w:type="dxa"/>
            <w:tcBorders>
              <w:top w:val="nil"/>
              <w:left w:val="nil"/>
              <w:bottom w:val="single" w:sz="4" w:space="0" w:color="auto"/>
              <w:right w:val="single" w:sz="4" w:space="0" w:color="auto"/>
            </w:tcBorders>
            <w:shd w:val="clear" w:color="auto" w:fill="auto"/>
            <w:vAlign w:val="center"/>
            <w:hideMark/>
          </w:tcPr>
          <w:p w14:paraId="0327052C" w14:textId="77777777" w:rsidR="0082696D" w:rsidRPr="0082696D" w:rsidRDefault="0082696D" w:rsidP="009030FB">
            <w:pPr>
              <w:jc w:val="both"/>
              <w:rPr>
                <w:rFonts w:asciiTheme="minorHAnsi" w:hAnsiTheme="minorHAnsi" w:cstheme="minorHAnsi"/>
                <w:color w:val="000000"/>
                <w:sz w:val="20"/>
                <w:szCs w:val="20"/>
              </w:rPr>
            </w:pPr>
            <w:r w:rsidRPr="0082696D">
              <w:rPr>
                <w:rFonts w:asciiTheme="minorHAnsi" w:hAnsiTheme="minorHAnsi" w:cstheme="minorHAnsi"/>
                <w:color w:val="000000"/>
                <w:sz w:val="20"/>
                <w:szCs w:val="20"/>
              </w:rPr>
              <w:t>TEMPERO COMPLETO ALHO E SAL - PACOTE DE 250G</w:t>
            </w:r>
          </w:p>
        </w:tc>
      </w:tr>
    </w:tbl>
    <w:p w14:paraId="4FBC61E1" w14:textId="77777777" w:rsidR="0082696D" w:rsidRPr="0082696D" w:rsidRDefault="0082696D" w:rsidP="0082696D">
      <w:pPr>
        <w:ind w:right="-143"/>
        <w:rPr>
          <w:rFonts w:asciiTheme="minorHAnsi" w:eastAsia="Arial" w:hAnsiTheme="minorHAnsi" w:cstheme="minorHAnsi"/>
          <w:b/>
          <w:sz w:val="20"/>
          <w:szCs w:val="20"/>
        </w:rPr>
      </w:pPr>
    </w:p>
    <w:p w14:paraId="1B6652ED" w14:textId="77777777" w:rsidR="00AF203E" w:rsidRPr="0082696D" w:rsidRDefault="00AF203E" w:rsidP="00AF203E">
      <w:pPr>
        <w:pStyle w:val="Nivel01"/>
        <w:spacing w:before="60" w:after="60" w:line="288" w:lineRule="auto"/>
        <w:rPr>
          <w:rFonts w:asciiTheme="minorHAnsi" w:hAnsiTheme="minorHAnsi" w:cstheme="minorHAnsi"/>
        </w:rPr>
      </w:pPr>
      <w:bookmarkStart w:id="6" w:name="_Toc158539701"/>
      <w:r w:rsidRPr="0082696D">
        <w:rPr>
          <w:rFonts w:asciiTheme="minorHAnsi" w:hAnsiTheme="minorHAnsi" w:cstheme="minorHAnsi"/>
        </w:rPr>
        <w:t>LEVANTAMENTO</w:t>
      </w:r>
      <w:r w:rsidRPr="0082696D">
        <w:rPr>
          <w:rFonts w:asciiTheme="minorHAnsi" w:hAnsiTheme="minorHAnsi" w:cstheme="minorHAnsi"/>
          <w:spacing w:val="-3"/>
        </w:rPr>
        <w:t xml:space="preserve"> </w:t>
      </w:r>
      <w:r w:rsidRPr="0082696D">
        <w:rPr>
          <w:rFonts w:asciiTheme="minorHAnsi" w:hAnsiTheme="minorHAnsi" w:cstheme="minorHAnsi"/>
        </w:rPr>
        <w:t>DE</w:t>
      </w:r>
      <w:r w:rsidRPr="0082696D">
        <w:rPr>
          <w:rFonts w:asciiTheme="minorHAnsi" w:hAnsiTheme="minorHAnsi" w:cstheme="minorHAnsi"/>
          <w:spacing w:val="-3"/>
        </w:rPr>
        <w:t xml:space="preserve"> </w:t>
      </w:r>
      <w:r w:rsidRPr="0082696D">
        <w:rPr>
          <w:rFonts w:asciiTheme="minorHAnsi" w:hAnsiTheme="minorHAnsi" w:cstheme="minorHAnsi"/>
        </w:rPr>
        <w:t>MERCADO</w:t>
      </w:r>
      <w:bookmarkEnd w:id="6"/>
    </w:p>
    <w:p w14:paraId="3F881CFF" w14:textId="77777777" w:rsidR="00AF203E" w:rsidRPr="0082696D" w:rsidRDefault="00AF203E" w:rsidP="00AF203E">
      <w:pPr>
        <w:pStyle w:val="Corpodetexto"/>
        <w:spacing w:before="60" w:after="60" w:line="288" w:lineRule="auto"/>
        <w:ind w:right="115"/>
        <w:jc w:val="both"/>
        <w:rPr>
          <w:rFonts w:asciiTheme="minorHAnsi" w:hAnsiTheme="minorHAnsi" w:cstheme="minorHAnsi"/>
          <w:sz w:val="20"/>
          <w:szCs w:val="20"/>
        </w:rPr>
      </w:pPr>
      <w:r w:rsidRPr="0082696D">
        <w:rPr>
          <w:rFonts w:asciiTheme="minorHAnsi" w:hAnsiTheme="minorHAnsi" w:cstheme="minorHAnsi"/>
          <w:b/>
          <w:sz w:val="20"/>
          <w:szCs w:val="20"/>
        </w:rPr>
        <w:t xml:space="preserve">Fundamentação: </w:t>
      </w:r>
      <w:r w:rsidRPr="0082696D">
        <w:rPr>
          <w:rFonts w:asciiTheme="minorHAnsi" w:hAnsiTheme="minorHAnsi" w:cstheme="minorHAnsi"/>
          <w:color w:val="000000"/>
          <w:sz w:val="20"/>
          <w:szCs w:val="20"/>
        </w:rPr>
        <w:t xml:space="preserve">Levantamento de mercado, que consiste na análise das alternativas possíveis, e justificativa técnica e econômica da escolha do tipo de solução a contratar </w:t>
      </w:r>
      <w:r w:rsidRPr="0082696D">
        <w:rPr>
          <w:rFonts w:asciiTheme="minorHAnsi" w:hAnsiTheme="minorHAnsi" w:cstheme="minorHAnsi"/>
          <w:sz w:val="20"/>
          <w:szCs w:val="20"/>
        </w:rPr>
        <w:t>(inciso</w:t>
      </w:r>
      <w:r w:rsidRPr="0082696D">
        <w:rPr>
          <w:rFonts w:asciiTheme="minorHAnsi" w:hAnsiTheme="minorHAnsi" w:cstheme="minorHAnsi"/>
          <w:spacing w:val="1"/>
          <w:sz w:val="20"/>
          <w:szCs w:val="20"/>
        </w:rPr>
        <w:t xml:space="preserve"> V</w:t>
      </w:r>
      <w:r w:rsidRPr="0082696D">
        <w:rPr>
          <w:rFonts w:asciiTheme="minorHAnsi" w:hAnsiTheme="minorHAnsi" w:cstheme="minorHAnsi"/>
          <w:sz w:val="20"/>
          <w:szCs w:val="20"/>
        </w:rPr>
        <w:t xml:space="preserve"> do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1°</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do</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art.</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18</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da Lei nº 14.133, de 2021).</w:t>
      </w:r>
    </w:p>
    <w:p w14:paraId="768B05D9" w14:textId="38158524" w:rsidR="00AF203E" w:rsidRPr="0082696D" w:rsidRDefault="00AF203E" w:rsidP="00AF203E">
      <w:pPr>
        <w:pStyle w:val="Corpodetexto"/>
        <w:spacing w:before="60" w:after="60" w:line="288" w:lineRule="auto"/>
        <w:ind w:right="116"/>
        <w:jc w:val="both"/>
        <w:rPr>
          <w:rFonts w:asciiTheme="minorHAnsi" w:hAnsiTheme="minorHAnsi" w:cstheme="minorHAnsi"/>
          <w:spacing w:val="-1"/>
          <w:sz w:val="20"/>
          <w:szCs w:val="20"/>
        </w:rPr>
      </w:pPr>
      <w:r w:rsidRPr="0082696D">
        <w:rPr>
          <w:rFonts w:asciiTheme="minorHAnsi" w:hAnsiTheme="minorHAnsi" w:cstheme="minorHAnsi"/>
          <w:b/>
          <w:sz w:val="20"/>
          <w:szCs w:val="20"/>
        </w:rPr>
        <w:t xml:space="preserve">Observação: </w:t>
      </w:r>
      <w:r w:rsidRPr="0082696D">
        <w:rPr>
          <w:rFonts w:asciiTheme="minorHAnsi" w:hAnsiTheme="minorHAnsi" w:cstheme="minorHAnsi"/>
          <w:sz w:val="20"/>
          <w:szCs w:val="20"/>
        </w:rPr>
        <w:t>Quando o objeto requerer um detalhamento das alternativas de mercado, podem ser adotadas as seguintes opções, dentre outras: a) considerar contratações similares feitas por outros órgãos e entidades,</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com objetivo de identificar a existência de novas metodologias, tecnologias ou</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inovações</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que</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melhor</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atendam</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às</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necessidades</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da administração;</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e b) ser</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realizada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consulta,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audiência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pública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ou</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diálogo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transparente</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com</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potenciais</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contratadas,</w:t>
      </w:r>
      <w:r w:rsidRPr="0082696D">
        <w:rPr>
          <w:rFonts w:asciiTheme="minorHAnsi" w:hAnsiTheme="minorHAnsi" w:cstheme="minorHAnsi"/>
          <w:spacing w:val="-4"/>
          <w:sz w:val="20"/>
          <w:szCs w:val="20"/>
        </w:rPr>
        <w:t xml:space="preserve"> </w:t>
      </w:r>
      <w:r w:rsidRPr="0082696D">
        <w:rPr>
          <w:rFonts w:asciiTheme="minorHAnsi" w:hAnsiTheme="minorHAnsi" w:cstheme="minorHAnsi"/>
          <w:sz w:val="20"/>
          <w:szCs w:val="20"/>
        </w:rPr>
        <w:t>para coleta</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de</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contribuições. Sugere-se pesquisar e indicar as diferentes soluções existentes e que</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podem atender à</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necessidade</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da Administração, comparando-as de</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forma objetiva, indicando qual delas é a mais vantajosa para a Administração sob os aspectos da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conveniência, economicidade e eficiência, considerando os custos e</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benefícios</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durante</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ciclo de</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vida</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do</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objeto</w:t>
      </w:r>
      <w:r w:rsidRPr="0082696D">
        <w:rPr>
          <w:rFonts w:asciiTheme="minorHAnsi" w:hAnsiTheme="minorHAnsi" w:cstheme="minorHAnsi"/>
          <w:spacing w:val="-1"/>
          <w:sz w:val="20"/>
          <w:szCs w:val="20"/>
        </w:rPr>
        <w:t>.</w:t>
      </w:r>
    </w:p>
    <w:tbl>
      <w:tblPr>
        <w:tblStyle w:val="Tabelacomgrade"/>
        <w:tblW w:w="0" w:type="auto"/>
        <w:tblLook w:val="04A0" w:firstRow="1" w:lastRow="0" w:firstColumn="1" w:lastColumn="0" w:noHBand="0" w:noVBand="1"/>
      </w:tblPr>
      <w:tblGrid>
        <w:gridCol w:w="9771"/>
      </w:tblGrid>
      <w:tr w:rsidR="00AF203E" w:rsidRPr="0082696D" w14:paraId="227EA4F9" w14:textId="77777777" w:rsidTr="00AF203E">
        <w:tc>
          <w:tcPr>
            <w:tcW w:w="9921" w:type="dxa"/>
          </w:tcPr>
          <w:p w14:paraId="68B5D379" w14:textId="533AB27E" w:rsidR="00AF203E" w:rsidRPr="0082696D" w:rsidRDefault="00BF73A2" w:rsidP="00AF203E">
            <w:pPr>
              <w:pStyle w:val="Corpodetexto"/>
              <w:spacing w:before="60" w:after="60" w:line="288" w:lineRule="auto"/>
              <w:ind w:right="116"/>
              <w:jc w:val="both"/>
              <w:rPr>
                <w:rFonts w:asciiTheme="minorHAnsi" w:hAnsiTheme="minorHAnsi" w:cstheme="minorHAnsi"/>
                <w:spacing w:val="-1"/>
                <w:sz w:val="20"/>
                <w:szCs w:val="20"/>
              </w:rPr>
            </w:pPr>
            <w:r w:rsidRPr="0082696D">
              <w:rPr>
                <w:rFonts w:asciiTheme="minorHAnsi" w:hAnsiTheme="minorHAnsi" w:cstheme="minorHAnsi"/>
                <w:spacing w:val="-1"/>
                <w:sz w:val="20"/>
                <w:szCs w:val="20"/>
              </w:rPr>
              <w:t>Itens comuns no mercado de ampla oferta</w:t>
            </w:r>
          </w:p>
        </w:tc>
      </w:tr>
    </w:tbl>
    <w:p w14:paraId="1E1E93B1" w14:textId="77777777" w:rsidR="00AF203E" w:rsidRPr="0082696D" w:rsidRDefault="00AF203E" w:rsidP="00AF203E">
      <w:pPr>
        <w:pStyle w:val="Corpodetexto"/>
        <w:spacing w:before="60" w:after="60" w:line="288" w:lineRule="auto"/>
        <w:ind w:right="116"/>
        <w:jc w:val="both"/>
        <w:rPr>
          <w:rFonts w:asciiTheme="minorHAnsi" w:hAnsiTheme="minorHAnsi" w:cstheme="minorHAnsi"/>
          <w:spacing w:val="-1"/>
          <w:sz w:val="20"/>
          <w:szCs w:val="20"/>
        </w:rPr>
      </w:pPr>
    </w:p>
    <w:p w14:paraId="7A49213E" w14:textId="77777777" w:rsidR="00AF203E" w:rsidRPr="0082696D" w:rsidRDefault="00AF203E" w:rsidP="00AF203E">
      <w:pPr>
        <w:pStyle w:val="Nivel01"/>
        <w:spacing w:before="60" w:after="60" w:line="288" w:lineRule="auto"/>
        <w:rPr>
          <w:rFonts w:asciiTheme="minorHAnsi" w:hAnsiTheme="minorHAnsi" w:cstheme="minorHAnsi"/>
        </w:rPr>
      </w:pPr>
      <w:bookmarkStart w:id="7" w:name="_Toc158539702"/>
      <w:r w:rsidRPr="0082696D">
        <w:rPr>
          <w:rFonts w:asciiTheme="minorHAnsi" w:hAnsiTheme="minorHAnsi" w:cstheme="minorHAnsi"/>
        </w:rPr>
        <w:t>ESTIMATIVA</w:t>
      </w:r>
      <w:r w:rsidRPr="0082696D">
        <w:rPr>
          <w:rFonts w:asciiTheme="minorHAnsi" w:hAnsiTheme="minorHAnsi" w:cstheme="minorHAnsi"/>
          <w:spacing w:val="-5"/>
        </w:rPr>
        <w:t xml:space="preserve"> </w:t>
      </w:r>
      <w:r w:rsidRPr="0082696D">
        <w:rPr>
          <w:rFonts w:asciiTheme="minorHAnsi" w:hAnsiTheme="minorHAnsi" w:cstheme="minorHAnsi"/>
        </w:rPr>
        <w:t>DO</w:t>
      </w:r>
      <w:r w:rsidRPr="0082696D">
        <w:rPr>
          <w:rFonts w:asciiTheme="minorHAnsi" w:hAnsiTheme="minorHAnsi" w:cstheme="minorHAnsi"/>
          <w:spacing w:val="-3"/>
        </w:rPr>
        <w:t xml:space="preserve"> </w:t>
      </w:r>
      <w:r w:rsidRPr="0082696D">
        <w:rPr>
          <w:rFonts w:asciiTheme="minorHAnsi" w:hAnsiTheme="minorHAnsi" w:cstheme="minorHAnsi"/>
        </w:rPr>
        <w:t>PREÇO</w:t>
      </w:r>
      <w:r w:rsidRPr="0082696D">
        <w:rPr>
          <w:rFonts w:asciiTheme="minorHAnsi" w:hAnsiTheme="minorHAnsi" w:cstheme="minorHAnsi"/>
          <w:spacing w:val="-2"/>
        </w:rPr>
        <w:t xml:space="preserve"> </w:t>
      </w:r>
      <w:r w:rsidRPr="0082696D">
        <w:rPr>
          <w:rFonts w:asciiTheme="minorHAnsi" w:hAnsiTheme="minorHAnsi" w:cstheme="minorHAnsi"/>
        </w:rPr>
        <w:t>DA</w:t>
      </w:r>
      <w:r w:rsidRPr="0082696D">
        <w:rPr>
          <w:rFonts w:asciiTheme="minorHAnsi" w:hAnsiTheme="minorHAnsi" w:cstheme="minorHAnsi"/>
          <w:spacing w:val="-4"/>
        </w:rPr>
        <w:t xml:space="preserve"> </w:t>
      </w:r>
      <w:r w:rsidRPr="0082696D">
        <w:rPr>
          <w:rFonts w:asciiTheme="minorHAnsi" w:hAnsiTheme="minorHAnsi" w:cstheme="minorHAnsi"/>
        </w:rPr>
        <w:t>CONTRATAÇÃO</w:t>
      </w:r>
      <w:bookmarkEnd w:id="7"/>
    </w:p>
    <w:p w14:paraId="628D4E8B" w14:textId="77777777" w:rsidR="00AF203E" w:rsidRPr="0082696D" w:rsidRDefault="00AF203E" w:rsidP="00AF203E">
      <w:pPr>
        <w:pStyle w:val="Corpodetexto"/>
        <w:spacing w:before="60" w:after="60" w:line="288" w:lineRule="auto"/>
        <w:jc w:val="both"/>
        <w:rPr>
          <w:rFonts w:asciiTheme="minorHAnsi" w:hAnsiTheme="minorHAnsi" w:cstheme="minorHAnsi"/>
          <w:sz w:val="20"/>
          <w:szCs w:val="20"/>
        </w:rPr>
      </w:pPr>
      <w:r w:rsidRPr="0082696D">
        <w:rPr>
          <w:rFonts w:asciiTheme="minorHAnsi" w:hAnsiTheme="minorHAnsi" w:cstheme="minorHAnsi"/>
          <w:b/>
          <w:sz w:val="20"/>
          <w:szCs w:val="20"/>
        </w:rPr>
        <w:t>Fundamentação:</w:t>
      </w:r>
      <w:r w:rsidRPr="0082696D">
        <w:rPr>
          <w:rFonts w:asciiTheme="minorHAnsi" w:hAnsiTheme="minorHAnsi" w:cstheme="minorHAnsi"/>
          <w:b/>
          <w:spacing w:val="1"/>
          <w:sz w:val="20"/>
          <w:szCs w:val="20"/>
        </w:rPr>
        <w:t xml:space="preserve"> </w:t>
      </w:r>
      <w:r w:rsidRPr="0082696D">
        <w:rPr>
          <w:rFonts w:asciiTheme="minorHAnsi" w:hAnsiTheme="minorHAnsi" w:cstheme="minorHAnsi"/>
          <w:color w:val="000000"/>
          <w:sz w:val="20"/>
          <w:szCs w:val="20"/>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w:t>
      </w:r>
      <w:r w:rsidRPr="0082696D">
        <w:rPr>
          <w:rFonts w:asciiTheme="minorHAnsi" w:hAnsiTheme="minorHAnsi" w:cstheme="minorHAnsi"/>
          <w:sz w:val="20"/>
          <w:szCs w:val="20"/>
        </w:rPr>
        <w:t>(inciso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VI</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do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1°</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do art.</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18</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da Lei 14.133, de 2021)</w:t>
      </w:r>
    </w:p>
    <w:p w14:paraId="01F44878" w14:textId="4B0550F1" w:rsidR="00AF203E" w:rsidRPr="0082696D" w:rsidRDefault="00AF203E" w:rsidP="00AF203E">
      <w:pPr>
        <w:pStyle w:val="Corpodetexto"/>
        <w:spacing w:before="60" w:after="60" w:line="288" w:lineRule="auto"/>
        <w:ind w:right="117"/>
        <w:jc w:val="both"/>
        <w:rPr>
          <w:rFonts w:asciiTheme="minorHAnsi" w:hAnsiTheme="minorHAnsi" w:cstheme="minorHAnsi"/>
          <w:sz w:val="20"/>
          <w:szCs w:val="20"/>
        </w:rPr>
      </w:pPr>
      <w:r w:rsidRPr="0082696D">
        <w:rPr>
          <w:rFonts w:asciiTheme="minorHAnsi" w:hAnsiTheme="minorHAnsi" w:cstheme="minorHAnsi"/>
          <w:b/>
          <w:sz w:val="20"/>
          <w:szCs w:val="20"/>
        </w:rPr>
        <w:t xml:space="preserve">Observação: </w:t>
      </w:r>
      <w:r w:rsidRPr="0082696D">
        <w:rPr>
          <w:rFonts w:asciiTheme="minorHAnsi" w:hAnsiTheme="minorHAnsi" w:cstheme="minorHAnsi"/>
          <w:sz w:val="20"/>
          <w:szCs w:val="20"/>
        </w:rPr>
        <w:t>Estimativa preliminar do preço para a futura contratação, devendo ser</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realizada</w:t>
      </w:r>
      <w:r w:rsidRPr="0082696D">
        <w:rPr>
          <w:rFonts w:asciiTheme="minorHAnsi" w:hAnsiTheme="minorHAnsi" w:cstheme="minorHAnsi"/>
          <w:spacing w:val="-7"/>
          <w:sz w:val="20"/>
          <w:szCs w:val="20"/>
        </w:rPr>
        <w:t xml:space="preserve"> </w:t>
      </w:r>
      <w:r w:rsidRPr="0082696D">
        <w:rPr>
          <w:rFonts w:asciiTheme="minorHAnsi" w:hAnsiTheme="minorHAnsi" w:cstheme="minorHAnsi"/>
          <w:sz w:val="20"/>
          <w:szCs w:val="20"/>
        </w:rPr>
        <w:t>em conformidade com regulamento editado pelo órgão, nos termos do art. 23, da Lei nº 14.133, de 2021. A</w:t>
      </w:r>
      <w:r w:rsidRPr="0082696D">
        <w:rPr>
          <w:rFonts w:asciiTheme="minorHAnsi" w:hAnsiTheme="minorHAnsi" w:cstheme="minorHAnsi"/>
          <w:spacing w:val="-7"/>
          <w:sz w:val="20"/>
          <w:szCs w:val="20"/>
        </w:rPr>
        <w:t xml:space="preserve"> </w:t>
      </w:r>
      <w:r w:rsidRPr="0082696D">
        <w:rPr>
          <w:rFonts w:asciiTheme="minorHAnsi" w:hAnsiTheme="minorHAnsi" w:cstheme="minorHAnsi"/>
          <w:sz w:val="20"/>
          <w:szCs w:val="20"/>
        </w:rPr>
        <w:t>estimativa</w:t>
      </w:r>
      <w:r w:rsidRPr="0082696D">
        <w:rPr>
          <w:rFonts w:asciiTheme="minorHAnsi" w:hAnsiTheme="minorHAnsi" w:cstheme="minorHAnsi"/>
          <w:spacing w:val="-9"/>
          <w:sz w:val="20"/>
          <w:szCs w:val="20"/>
        </w:rPr>
        <w:t xml:space="preserve"> </w:t>
      </w:r>
      <w:r w:rsidRPr="0082696D">
        <w:rPr>
          <w:rFonts w:asciiTheme="minorHAnsi" w:hAnsiTheme="minorHAnsi" w:cstheme="minorHAnsi"/>
          <w:sz w:val="20"/>
          <w:szCs w:val="20"/>
        </w:rPr>
        <w:t>de</w:t>
      </w:r>
      <w:r w:rsidRPr="0082696D">
        <w:rPr>
          <w:rFonts w:asciiTheme="minorHAnsi" w:hAnsiTheme="minorHAnsi" w:cstheme="minorHAnsi"/>
          <w:spacing w:val="-9"/>
          <w:sz w:val="20"/>
          <w:szCs w:val="20"/>
        </w:rPr>
        <w:t xml:space="preserve"> </w:t>
      </w:r>
      <w:r w:rsidRPr="0082696D">
        <w:rPr>
          <w:rFonts w:asciiTheme="minorHAnsi" w:hAnsiTheme="minorHAnsi" w:cstheme="minorHAnsi"/>
          <w:sz w:val="20"/>
          <w:szCs w:val="20"/>
        </w:rPr>
        <w:t>preços</w:t>
      </w:r>
      <w:r w:rsidRPr="0082696D">
        <w:rPr>
          <w:rFonts w:asciiTheme="minorHAnsi" w:hAnsiTheme="minorHAnsi" w:cstheme="minorHAnsi"/>
          <w:spacing w:val="-7"/>
          <w:sz w:val="20"/>
          <w:szCs w:val="20"/>
        </w:rPr>
        <w:t xml:space="preserve"> </w:t>
      </w:r>
      <w:r w:rsidRPr="0082696D">
        <w:rPr>
          <w:rFonts w:asciiTheme="minorHAnsi" w:hAnsiTheme="minorHAnsi" w:cstheme="minorHAnsi"/>
          <w:spacing w:val="-51"/>
          <w:sz w:val="20"/>
          <w:szCs w:val="20"/>
        </w:rPr>
        <w:t xml:space="preserve">    </w:t>
      </w:r>
      <w:r w:rsidRPr="0082696D">
        <w:rPr>
          <w:rFonts w:asciiTheme="minorHAnsi" w:hAnsiTheme="minorHAnsi" w:cstheme="minorHAnsi"/>
          <w:sz w:val="20"/>
          <w:szCs w:val="20"/>
        </w:rPr>
        <w:t>visa</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à</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escolha</w:t>
      </w:r>
      <w:r w:rsidRPr="0082696D">
        <w:rPr>
          <w:rFonts w:asciiTheme="minorHAnsi" w:hAnsiTheme="minorHAnsi" w:cstheme="minorHAnsi"/>
          <w:spacing w:val="16"/>
          <w:sz w:val="20"/>
          <w:szCs w:val="20"/>
        </w:rPr>
        <w:t xml:space="preserve"> </w:t>
      </w:r>
      <w:r w:rsidRPr="0082696D">
        <w:rPr>
          <w:rFonts w:asciiTheme="minorHAnsi" w:hAnsiTheme="minorHAnsi" w:cstheme="minorHAnsi"/>
          <w:sz w:val="20"/>
          <w:szCs w:val="20"/>
        </w:rPr>
        <w:t>da</w:t>
      </w:r>
      <w:r w:rsidRPr="0082696D">
        <w:rPr>
          <w:rFonts w:asciiTheme="minorHAnsi" w:hAnsiTheme="minorHAnsi" w:cstheme="minorHAnsi"/>
          <w:spacing w:val="15"/>
          <w:sz w:val="20"/>
          <w:szCs w:val="20"/>
        </w:rPr>
        <w:t xml:space="preserve"> </w:t>
      </w:r>
      <w:r w:rsidRPr="0082696D">
        <w:rPr>
          <w:rFonts w:asciiTheme="minorHAnsi" w:hAnsiTheme="minorHAnsi" w:cstheme="minorHAnsi"/>
          <w:sz w:val="20"/>
          <w:szCs w:val="20"/>
        </w:rPr>
        <w:t>melhor</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solução</w:t>
      </w:r>
      <w:r w:rsidRPr="0082696D">
        <w:rPr>
          <w:rFonts w:asciiTheme="minorHAnsi" w:hAnsiTheme="minorHAnsi" w:cstheme="minorHAnsi"/>
          <w:spacing w:val="17"/>
          <w:sz w:val="20"/>
          <w:szCs w:val="20"/>
        </w:rPr>
        <w:t xml:space="preserve"> </w:t>
      </w:r>
      <w:r w:rsidRPr="0082696D">
        <w:rPr>
          <w:rFonts w:asciiTheme="minorHAnsi" w:hAnsiTheme="minorHAnsi" w:cstheme="minorHAnsi"/>
          <w:sz w:val="20"/>
          <w:szCs w:val="20"/>
        </w:rPr>
        <w:t>para</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a</w:t>
      </w:r>
      <w:r w:rsidRPr="0082696D">
        <w:rPr>
          <w:rFonts w:asciiTheme="minorHAnsi" w:hAnsiTheme="minorHAnsi" w:cstheme="minorHAnsi"/>
          <w:spacing w:val="16"/>
          <w:sz w:val="20"/>
          <w:szCs w:val="20"/>
        </w:rPr>
        <w:t xml:space="preserve"> </w:t>
      </w:r>
      <w:r w:rsidRPr="0082696D">
        <w:rPr>
          <w:rFonts w:asciiTheme="minorHAnsi" w:hAnsiTheme="minorHAnsi" w:cstheme="minorHAnsi"/>
          <w:sz w:val="20"/>
          <w:szCs w:val="20"/>
        </w:rPr>
        <w:t>contratação</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e</w:t>
      </w:r>
      <w:r w:rsidRPr="0082696D">
        <w:rPr>
          <w:rFonts w:asciiTheme="minorHAnsi" w:hAnsiTheme="minorHAnsi" w:cstheme="minorHAnsi"/>
          <w:spacing w:val="16"/>
          <w:sz w:val="20"/>
          <w:szCs w:val="20"/>
        </w:rPr>
        <w:t xml:space="preserve"> </w:t>
      </w:r>
      <w:r w:rsidRPr="0082696D">
        <w:rPr>
          <w:rFonts w:asciiTheme="minorHAnsi" w:hAnsiTheme="minorHAnsi" w:cstheme="minorHAnsi"/>
          <w:sz w:val="20"/>
          <w:szCs w:val="20"/>
        </w:rPr>
        <w:t>à</w:t>
      </w:r>
      <w:r w:rsidRPr="0082696D">
        <w:rPr>
          <w:rFonts w:asciiTheme="minorHAnsi" w:hAnsiTheme="minorHAnsi" w:cstheme="minorHAnsi"/>
          <w:spacing w:val="19"/>
          <w:sz w:val="20"/>
          <w:szCs w:val="20"/>
        </w:rPr>
        <w:t xml:space="preserve"> </w:t>
      </w:r>
      <w:r w:rsidRPr="0082696D">
        <w:rPr>
          <w:rFonts w:asciiTheme="minorHAnsi" w:hAnsiTheme="minorHAnsi" w:cstheme="minorHAnsi"/>
          <w:sz w:val="20"/>
          <w:szCs w:val="20"/>
        </w:rPr>
        <w:t>análise</w:t>
      </w:r>
      <w:r w:rsidRPr="0082696D">
        <w:rPr>
          <w:rFonts w:asciiTheme="minorHAnsi" w:hAnsiTheme="minorHAnsi" w:cstheme="minorHAnsi"/>
          <w:spacing w:val="15"/>
          <w:sz w:val="20"/>
          <w:szCs w:val="20"/>
        </w:rPr>
        <w:t xml:space="preserve"> </w:t>
      </w:r>
      <w:r w:rsidRPr="0082696D">
        <w:rPr>
          <w:rFonts w:asciiTheme="minorHAnsi" w:hAnsiTheme="minorHAnsi" w:cstheme="minorHAnsi"/>
          <w:sz w:val="20"/>
          <w:szCs w:val="20"/>
        </w:rPr>
        <w:t>de</w:t>
      </w:r>
      <w:r w:rsidRPr="0082696D">
        <w:rPr>
          <w:rFonts w:asciiTheme="minorHAnsi" w:hAnsiTheme="minorHAnsi" w:cstheme="minorHAnsi"/>
          <w:spacing w:val="16"/>
          <w:sz w:val="20"/>
          <w:szCs w:val="20"/>
        </w:rPr>
        <w:t xml:space="preserve"> </w:t>
      </w:r>
      <w:r w:rsidRPr="0082696D">
        <w:rPr>
          <w:rFonts w:asciiTheme="minorHAnsi" w:hAnsiTheme="minorHAnsi" w:cstheme="minorHAnsi"/>
          <w:sz w:val="20"/>
          <w:szCs w:val="20"/>
        </w:rPr>
        <w:t>sua</w:t>
      </w:r>
      <w:r w:rsidRPr="0082696D">
        <w:rPr>
          <w:rFonts w:asciiTheme="minorHAnsi" w:hAnsiTheme="minorHAnsi" w:cstheme="minorHAnsi"/>
          <w:spacing w:val="14"/>
          <w:sz w:val="20"/>
          <w:szCs w:val="20"/>
        </w:rPr>
        <w:t xml:space="preserve"> </w:t>
      </w:r>
      <w:r w:rsidRPr="0082696D">
        <w:rPr>
          <w:rFonts w:asciiTheme="minorHAnsi" w:hAnsiTheme="minorHAnsi" w:cstheme="minorHAnsi"/>
          <w:sz w:val="20"/>
          <w:szCs w:val="20"/>
        </w:rPr>
        <w:t>viabilidade econômica.</w:t>
      </w:r>
      <w:r w:rsidRPr="0082696D">
        <w:rPr>
          <w:rFonts w:asciiTheme="minorHAnsi" w:hAnsiTheme="minorHAnsi" w:cstheme="minorHAnsi"/>
          <w:spacing w:val="18"/>
          <w:sz w:val="20"/>
          <w:szCs w:val="20"/>
        </w:rPr>
        <w:t xml:space="preserve"> </w:t>
      </w:r>
      <w:r w:rsidRPr="0082696D">
        <w:rPr>
          <w:rFonts w:asciiTheme="minorHAnsi" w:hAnsiTheme="minorHAnsi" w:cstheme="minorHAnsi"/>
          <w:sz w:val="20"/>
          <w:szCs w:val="20"/>
        </w:rPr>
        <w:t>O orçamento estimativo deverá compor o Termo de Referência</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ou</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o</w:t>
      </w:r>
      <w:r w:rsidRPr="0082696D">
        <w:rPr>
          <w:rFonts w:asciiTheme="minorHAnsi" w:hAnsiTheme="minorHAnsi" w:cstheme="minorHAnsi"/>
          <w:spacing w:val="-2"/>
          <w:sz w:val="20"/>
          <w:szCs w:val="20"/>
        </w:rPr>
        <w:t xml:space="preserve"> </w:t>
      </w:r>
      <w:r w:rsidRPr="0082696D">
        <w:rPr>
          <w:rFonts w:asciiTheme="minorHAnsi" w:hAnsiTheme="minorHAnsi" w:cstheme="minorHAnsi"/>
          <w:sz w:val="20"/>
          <w:szCs w:val="20"/>
        </w:rPr>
        <w:t>Projeto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Básico, exceto se o orçamento for sigiloso.</w:t>
      </w:r>
    </w:p>
    <w:tbl>
      <w:tblPr>
        <w:tblStyle w:val="Tabelacomgrade"/>
        <w:tblW w:w="0" w:type="auto"/>
        <w:tblLook w:val="04A0" w:firstRow="1" w:lastRow="0" w:firstColumn="1" w:lastColumn="0" w:noHBand="0" w:noVBand="1"/>
      </w:tblPr>
      <w:tblGrid>
        <w:gridCol w:w="9771"/>
      </w:tblGrid>
      <w:tr w:rsidR="00AF203E" w:rsidRPr="0082696D" w14:paraId="798E767D" w14:textId="77777777" w:rsidTr="00AF203E">
        <w:tc>
          <w:tcPr>
            <w:tcW w:w="9921" w:type="dxa"/>
          </w:tcPr>
          <w:p w14:paraId="218EACF8" w14:textId="44FED56F" w:rsidR="00AF203E" w:rsidRPr="0082696D" w:rsidRDefault="00BF73A2" w:rsidP="005D42C0">
            <w:pPr>
              <w:pStyle w:val="Corpodetexto"/>
              <w:spacing w:before="60" w:after="60" w:line="288" w:lineRule="auto"/>
              <w:ind w:right="117"/>
              <w:jc w:val="both"/>
              <w:rPr>
                <w:rFonts w:asciiTheme="minorHAnsi" w:hAnsiTheme="minorHAnsi" w:cstheme="minorHAnsi"/>
                <w:sz w:val="20"/>
                <w:szCs w:val="20"/>
              </w:rPr>
            </w:pPr>
            <w:r w:rsidRPr="0082696D">
              <w:rPr>
                <w:rFonts w:asciiTheme="minorHAnsi" w:hAnsiTheme="minorHAnsi" w:cstheme="minorHAnsi"/>
                <w:sz w:val="20"/>
                <w:szCs w:val="20"/>
              </w:rPr>
              <w:t xml:space="preserve">R$ </w:t>
            </w:r>
            <w:r w:rsidR="005D42C0" w:rsidRPr="0082696D">
              <w:rPr>
                <w:rFonts w:asciiTheme="minorHAnsi" w:hAnsiTheme="minorHAnsi" w:cstheme="minorHAnsi"/>
                <w:sz w:val="20"/>
                <w:szCs w:val="20"/>
              </w:rPr>
              <w:t>14.695,68</w:t>
            </w:r>
            <w:r w:rsidRPr="0082696D">
              <w:rPr>
                <w:rFonts w:asciiTheme="minorHAnsi" w:hAnsiTheme="minorHAnsi" w:cstheme="minorHAnsi"/>
                <w:sz w:val="20"/>
                <w:szCs w:val="20"/>
              </w:rPr>
              <w:t xml:space="preserve"> (</w:t>
            </w:r>
            <w:r w:rsidR="005D42C0" w:rsidRPr="0082696D">
              <w:rPr>
                <w:rFonts w:asciiTheme="minorHAnsi" w:hAnsiTheme="minorHAnsi" w:cstheme="minorHAnsi"/>
                <w:sz w:val="20"/>
                <w:szCs w:val="20"/>
              </w:rPr>
              <w:t xml:space="preserve">catorze </w:t>
            </w:r>
            <w:r w:rsidR="00222E44" w:rsidRPr="0082696D">
              <w:rPr>
                <w:rFonts w:asciiTheme="minorHAnsi" w:hAnsiTheme="minorHAnsi" w:cstheme="minorHAnsi"/>
                <w:sz w:val="20"/>
                <w:szCs w:val="20"/>
              </w:rPr>
              <w:t xml:space="preserve">mil </w:t>
            </w:r>
            <w:r w:rsidR="005D42C0" w:rsidRPr="0082696D">
              <w:rPr>
                <w:rFonts w:asciiTheme="minorHAnsi" w:hAnsiTheme="minorHAnsi" w:cstheme="minorHAnsi"/>
                <w:sz w:val="20"/>
                <w:szCs w:val="20"/>
              </w:rPr>
              <w:t>seiscentos e noventa e cinco reais e sessenta e oito centavos</w:t>
            </w:r>
            <w:r w:rsidRPr="0082696D">
              <w:rPr>
                <w:rFonts w:asciiTheme="minorHAnsi" w:hAnsiTheme="minorHAnsi" w:cstheme="minorHAnsi"/>
                <w:sz w:val="20"/>
                <w:szCs w:val="20"/>
              </w:rPr>
              <w:t>)</w:t>
            </w:r>
          </w:p>
        </w:tc>
      </w:tr>
    </w:tbl>
    <w:p w14:paraId="5AFA7FF6" w14:textId="77777777" w:rsidR="00AF203E" w:rsidRPr="0082696D" w:rsidRDefault="00AF203E" w:rsidP="00AF203E">
      <w:pPr>
        <w:pStyle w:val="Corpodetexto"/>
        <w:spacing w:before="60" w:after="60" w:line="288" w:lineRule="auto"/>
        <w:ind w:right="117"/>
        <w:jc w:val="both"/>
        <w:rPr>
          <w:rFonts w:asciiTheme="minorHAnsi" w:hAnsiTheme="minorHAnsi" w:cstheme="minorHAnsi"/>
          <w:sz w:val="20"/>
          <w:szCs w:val="20"/>
        </w:rPr>
      </w:pPr>
    </w:p>
    <w:p w14:paraId="138CE289" w14:textId="77777777" w:rsidR="00AF203E" w:rsidRPr="0082696D" w:rsidRDefault="00AF203E" w:rsidP="00AF203E">
      <w:pPr>
        <w:pStyle w:val="Nivel01"/>
        <w:spacing w:before="60" w:after="60" w:line="288" w:lineRule="auto"/>
        <w:rPr>
          <w:rFonts w:asciiTheme="minorHAnsi" w:hAnsiTheme="minorHAnsi" w:cstheme="minorHAnsi"/>
        </w:rPr>
      </w:pPr>
      <w:bookmarkStart w:id="8" w:name="_Toc158539703"/>
      <w:r w:rsidRPr="0082696D">
        <w:rPr>
          <w:rFonts w:asciiTheme="minorHAnsi" w:hAnsiTheme="minorHAnsi" w:cstheme="minorHAnsi"/>
        </w:rPr>
        <w:t>DESCRIÇÃO</w:t>
      </w:r>
      <w:r w:rsidRPr="0082696D">
        <w:rPr>
          <w:rFonts w:asciiTheme="minorHAnsi" w:hAnsiTheme="minorHAnsi" w:cstheme="minorHAnsi"/>
          <w:spacing w:val="-4"/>
        </w:rPr>
        <w:t xml:space="preserve"> </w:t>
      </w:r>
      <w:r w:rsidRPr="0082696D">
        <w:rPr>
          <w:rFonts w:asciiTheme="minorHAnsi" w:hAnsiTheme="minorHAnsi" w:cstheme="minorHAnsi"/>
        </w:rPr>
        <w:t>DA</w:t>
      </w:r>
      <w:r w:rsidRPr="0082696D">
        <w:rPr>
          <w:rFonts w:asciiTheme="minorHAnsi" w:hAnsiTheme="minorHAnsi" w:cstheme="minorHAnsi"/>
          <w:spacing w:val="-1"/>
        </w:rPr>
        <w:t xml:space="preserve"> </w:t>
      </w:r>
      <w:r w:rsidRPr="0082696D">
        <w:rPr>
          <w:rFonts w:asciiTheme="minorHAnsi" w:hAnsiTheme="minorHAnsi" w:cstheme="minorHAnsi"/>
        </w:rPr>
        <w:t>SOLUÇÃO</w:t>
      </w:r>
      <w:r w:rsidRPr="0082696D">
        <w:rPr>
          <w:rFonts w:asciiTheme="minorHAnsi" w:hAnsiTheme="minorHAnsi" w:cstheme="minorHAnsi"/>
          <w:spacing w:val="-2"/>
        </w:rPr>
        <w:t xml:space="preserve"> </w:t>
      </w:r>
      <w:r w:rsidRPr="0082696D">
        <w:rPr>
          <w:rFonts w:asciiTheme="minorHAnsi" w:hAnsiTheme="minorHAnsi" w:cstheme="minorHAnsi"/>
        </w:rPr>
        <w:t>COMO</w:t>
      </w:r>
      <w:r w:rsidRPr="0082696D">
        <w:rPr>
          <w:rFonts w:asciiTheme="minorHAnsi" w:hAnsiTheme="minorHAnsi" w:cstheme="minorHAnsi"/>
          <w:spacing w:val="-1"/>
        </w:rPr>
        <w:t xml:space="preserve"> </w:t>
      </w:r>
      <w:r w:rsidRPr="0082696D">
        <w:rPr>
          <w:rFonts w:asciiTheme="minorHAnsi" w:hAnsiTheme="minorHAnsi" w:cstheme="minorHAnsi"/>
        </w:rPr>
        <w:t>UM</w:t>
      </w:r>
      <w:r w:rsidRPr="0082696D">
        <w:rPr>
          <w:rFonts w:asciiTheme="minorHAnsi" w:hAnsiTheme="minorHAnsi" w:cstheme="minorHAnsi"/>
          <w:spacing w:val="-4"/>
        </w:rPr>
        <w:t xml:space="preserve"> </w:t>
      </w:r>
      <w:r w:rsidRPr="0082696D">
        <w:rPr>
          <w:rFonts w:asciiTheme="minorHAnsi" w:hAnsiTheme="minorHAnsi" w:cstheme="minorHAnsi"/>
        </w:rPr>
        <w:t>TODO</w:t>
      </w:r>
      <w:bookmarkEnd w:id="8"/>
    </w:p>
    <w:p w14:paraId="1EDB6B6E" w14:textId="77777777" w:rsidR="00AF203E" w:rsidRPr="0082696D" w:rsidRDefault="00AF203E" w:rsidP="00AF203E">
      <w:pPr>
        <w:pStyle w:val="Corpodetexto"/>
        <w:spacing w:before="60" w:after="60" w:line="288" w:lineRule="auto"/>
        <w:jc w:val="both"/>
        <w:rPr>
          <w:rFonts w:asciiTheme="minorHAnsi" w:hAnsiTheme="minorHAnsi" w:cstheme="minorHAnsi"/>
          <w:sz w:val="20"/>
          <w:szCs w:val="20"/>
        </w:rPr>
      </w:pPr>
      <w:r w:rsidRPr="0082696D">
        <w:rPr>
          <w:rFonts w:asciiTheme="minorHAnsi" w:hAnsiTheme="minorHAnsi" w:cstheme="minorHAnsi"/>
          <w:b/>
          <w:sz w:val="20"/>
          <w:szCs w:val="20"/>
        </w:rPr>
        <w:t>Fundamentação:</w:t>
      </w:r>
      <w:r w:rsidRPr="0082696D">
        <w:rPr>
          <w:rFonts w:asciiTheme="minorHAnsi" w:hAnsiTheme="minorHAnsi" w:cstheme="minorHAnsi"/>
          <w:b/>
          <w:spacing w:val="1"/>
          <w:sz w:val="20"/>
          <w:szCs w:val="20"/>
        </w:rPr>
        <w:t xml:space="preserve"> </w:t>
      </w:r>
      <w:r w:rsidRPr="0082696D">
        <w:rPr>
          <w:rFonts w:asciiTheme="minorHAnsi" w:hAnsiTheme="minorHAnsi" w:cstheme="minorHAnsi"/>
          <w:color w:val="000000"/>
          <w:sz w:val="20"/>
          <w:szCs w:val="20"/>
        </w:rPr>
        <w:t xml:space="preserve">Descrição da solução como um todo, inclusive das exigências relacionadas à manutenção e à assistência técnica, quando for o caso </w:t>
      </w:r>
      <w:r w:rsidRPr="0082696D">
        <w:rPr>
          <w:rFonts w:asciiTheme="minorHAnsi" w:hAnsiTheme="minorHAnsi" w:cstheme="minorHAnsi"/>
          <w:sz w:val="20"/>
          <w:szCs w:val="20"/>
        </w:rPr>
        <w:t>(inciso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VII</w:t>
      </w:r>
      <w:r w:rsidRPr="0082696D">
        <w:rPr>
          <w:rFonts w:asciiTheme="minorHAnsi" w:hAnsiTheme="minorHAnsi" w:cstheme="minorHAnsi"/>
          <w:spacing w:val="-3"/>
          <w:sz w:val="20"/>
          <w:szCs w:val="20"/>
        </w:rPr>
        <w:t xml:space="preserve"> </w:t>
      </w:r>
      <w:r w:rsidRPr="0082696D">
        <w:rPr>
          <w:rFonts w:asciiTheme="minorHAnsi" w:hAnsiTheme="minorHAnsi" w:cstheme="minorHAnsi"/>
          <w:sz w:val="20"/>
          <w:szCs w:val="20"/>
        </w:rPr>
        <w:t>do</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1°</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do art.</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18</w:t>
      </w:r>
      <w:r w:rsidRPr="0082696D">
        <w:rPr>
          <w:rFonts w:asciiTheme="minorHAnsi" w:hAnsiTheme="minorHAnsi" w:cstheme="minorHAnsi"/>
          <w:spacing w:val="-1"/>
          <w:sz w:val="20"/>
          <w:szCs w:val="20"/>
        </w:rPr>
        <w:t xml:space="preserve"> </w:t>
      </w:r>
      <w:r w:rsidRPr="0082696D">
        <w:rPr>
          <w:rFonts w:asciiTheme="minorHAnsi" w:hAnsiTheme="minorHAnsi" w:cstheme="minorHAnsi"/>
          <w:sz w:val="20"/>
          <w:szCs w:val="20"/>
        </w:rPr>
        <w:t>da Lei 14.133, de 2021)</w:t>
      </w:r>
    </w:p>
    <w:p w14:paraId="57D7E645" w14:textId="7DE7C671" w:rsidR="00AF203E" w:rsidRPr="0082696D" w:rsidRDefault="00AF203E" w:rsidP="00AF203E">
      <w:pPr>
        <w:pStyle w:val="Corpodetexto"/>
        <w:spacing w:before="60" w:after="60" w:line="288" w:lineRule="auto"/>
        <w:ind w:right="113"/>
        <w:jc w:val="both"/>
        <w:rPr>
          <w:rFonts w:asciiTheme="minorHAnsi" w:hAnsiTheme="minorHAnsi" w:cstheme="minorHAnsi"/>
          <w:sz w:val="20"/>
          <w:szCs w:val="20"/>
        </w:rPr>
      </w:pPr>
      <w:r w:rsidRPr="0082696D">
        <w:rPr>
          <w:rFonts w:asciiTheme="minorHAnsi" w:hAnsiTheme="minorHAnsi" w:cstheme="minorHAnsi"/>
          <w:b/>
          <w:sz w:val="20"/>
          <w:szCs w:val="20"/>
        </w:rPr>
        <w:t xml:space="preserve">Observação: </w:t>
      </w:r>
      <w:r w:rsidRPr="0082696D">
        <w:rPr>
          <w:rFonts w:asciiTheme="minorHAnsi" w:hAnsiTheme="minorHAnsi" w:cstheme="minorHAnsi"/>
          <w:sz w:val="20"/>
          <w:szCs w:val="20"/>
        </w:rPr>
        <w:t xml:space="preserve">Após conclusão do estudo comparativo entre as soluções, descrever qual </w:t>
      </w:r>
      <w:r w:rsidRPr="0082696D">
        <w:rPr>
          <w:rFonts w:asciiTheme="minorHAnsi" w:hAnsiTheme="minorHAnsi" w:cstheme="minorHAnsi"/>
          <w:spacing w:val="-52"/>
          <w:sz w:val="20"/>
          <w:szCs w:val="20"/>
        </w:rPr>
        <w:t>a</w:t>
      </w:r>
      <w:r w:rsidRPr="0082696D">
        <w:rPr>
          <w:rFonts w:asciiTheme="minorHAnsi" w:hAnsiTheme="minorHAnsi" w:cstheme="minorHAnsi"/>
          <w:sz w:val="20"/>
          <w:szCs w:val="20"/>
        </w:rPr>
        <w:t xml:space="preserve"> solução que se mostrou mais vantajosa para a contratação, a qual deverá ser caracterizada detalhadamente para a sua inclusão no Termo de Referência.</w:t>
      </w:r>
    </w:p>
    <w:tbl>
      <w:tblPr>
        <w:tblStyle w:val="Tabelacomgrade"/>
        <w:tblW w:w="0" w:type="auto"/>
        <w:tblLook w:val="04A0" w:firstRow="1" w:lastRow="0" w:firstColumn="1" w:lastColumn="0" w:noHBand="0" w:noVBand="1"/>
      </w:tblPr>
      <w:tblGrid>
        <w:gridCol w:w="9771"/>
      </w:tblGrid>
      <w:tr w:rsidR="00AF203E" w:rsidRPr="0082696D" w14:paraId="265B87AF" w14:textId="77777777" w:rsidTr="00AF203E">
        <w:tc>
          <w:tcPr>
            <w:tcW w:w="9921" w:type="dxa"/>
          </w:tcPr>
          <w:p w14:paraId="19CE9CA1" w14:textId="13E9D8F9" w:rsidR="00AF203E" w:rsidRPr="0082696D" w:rsidRDefault="00443A1F" w:rsidP="00C24FC5">
            <w:pPr>
              <w:pStyle w:val="Corpodetexto"/>
              <w:spacing w:before="60" w:after="60" w:line="288" w:lineRule="auto"/>
              <w:ind w:right="113"/>
              <w:jc w:val="both"/>
              <w:rPr>
                <w:rFonts w:asciiTheme="minorHAnsi" w:hAnsiTheme="minorHAnsi" w:cstheme="minorHAnsi"/>
                <w:sz w:val="20"/>
                <w:szCs w:val="20"/>
              </w:rPr>
            </w:pPr>
            <w:r w:rsidRPr="0082696D">
              <w:rPr>
                <w:rFonts w:asciiTheme="minorHAnsi" w:hAnsiTheme="minorHAnsi" w:cstheme="minorHAnsi"/>
                <w:sz w:val="20"/>
                <w:szCs w:val="20"/>
              </w:rPr>
              <w:lastRenderedPageBreak/>
              <w:t>A</w:t>
            </w:r>
            <w:r w:rsidR="00C24FC5" w:rsidRPr="0082696D">
              <w:rPr>
                <w:rFonts w:asciiTheme="minorHAnsi" w:hAnsiTheme="minorHAnsi" w:cstheme="minorHAnsi"/>
                <w:sz w:val="20"/>
                <w:szCs w:val="20"/>
              </w:rPr>
              <w:t>tendimento e auxílio as famílias indígenas deste município com os recursos oriundos para tal finalidade.</w:t>
            </w:r>
          </w:p>
        </w:tc>
      </w:tr>
    </w:tbl>
    <w:p w14:paraId="6E02D665" w14:textId="77777777" w:rsidR="00AF203E" w:rsidRPr="0082696D" w:rsidRDefault="00AF203E" w:rsidP="00AF203E">
      <w:pPr>
        <w:pStyle w:val="Corpodetexto"/>
        <w:spacing w:before="60" w:after="60" w:line="288" w:lineRule="auto"/>
        <w:ind w:right="113"/>
        <w:jc w:val="both"/>
        <w:rPr>
          <w:rFonts w:asciiTheme="minorHAnsi" w:hAnsiTheme="minorHAnsi" w:cstheme="minorHAnsi"/>
          <w:sz w:val="20"/>
          <w:szCs w:val="20"/>
        </w:rPr>
      </w:pPr>
    </w:p>
    <w:p w14:paraId="10A9D649" w14:textId="77777777" w:rsidR="00AF203E" w:rsidRPr="00AF203E" w:rsidRDefault="00AF203E" w:rsidP="00AF203E">
      <w:pPr>
        <w:pStyle w:val="Nivel01"/>
        <w:spacing w:before="60" w:after="60" w:line="288" w:lineRule="auto"/>
        <w:rPr>
          <w:rFonts w:asciiTheme="minorHAnsi" w:hAnsiTheme="minorHAnsi" w:cstheme="minorHAnsi"/>
        </w:rPr>
      </w:pPr>
      <w:bookmarkStart w:id="9" w:name="_Toc158539704"/>
      <w:r w:rsidRPr="00AF203E">
        <w:rPr>
          <w:rFonts w:asciiTheme="minorHAnsi" w:hAnsiTheme="minorHAnsi" w:cstheme="minorHAnsi"/>
        </w:rPr>
        <w:t>JUSTIFICATIVA</w:t>
      </w:r>
      <w:r w:rsidRPr="00AF203E">
        <w:rPr>
          <w:rFonts w:asciiTheme="minorHAnsi" w:hAnsiTheme="minorHAnsi" w:cstheme="minorHAnsi"/>
          <w:spacing w:val="-6"/>
        </w:rPr>
        <w:t xml:space="preserve"> </w:t>
      </w:r>
      <w:r w:rsidRPr="00AF203E">
        <w:rPr>
          <w:rFonts w:asciiTheme="minorHAnsi" w:hAnsiTheme="minorHAnsi" w:cstheme="minorHAnsi"/>
        </w:rPr>
        <w:t>PARA</w:t>
      </w:r>
      <w:r w:rsidRPr="00AF203E">
        <w:rPr>
          <w:rFonts w:asciiTheme="minorHAnsi" w:hAnsiTheme="minorHAnsi" w:cstheme="minorHAnsi"/>
          <w:spacing w:val="-5"/>
        </w:rPr>
        <w:t xml:space="preserve"> </w:t>
      </w:r>
      <w:r w:rsidRPr="00AF203E">
        <w:rPr>
          <w:rFonts w:asciiTheme="minorHAnsi" w:hAnsiTheme="minorHAnsi" w:cstheme="minorHAnsi"/>
        </w:rPr>
        <w:t>PARCELAMENTO</w:t>
      </w:r>
      <w:bookmarkEnd w:id="9"/>
    </w:p>
    <w:p w14:paraId="5E8E739A" w14:textId="77777777" w:rsidR="00AF203E" w:rsidRPr="00AF203E" w:rsidRDefault="00AF203E" w:rsidP="00AF203E">
      <w:pPr>
        <w:pStyle w:val="Corpodetexto"/>
        <w:spacing w:before="60" w:after="60" w:line="288" w:lineRule="auto"/>
        <w:ind w:right="114"/>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color w:val="000000"/>
          <w:sz w:val="20"/>
          <w:szCs w:val="20"/>
        </w:rPr>
        <w:t>Justificativas para o parcelamento ou não da contratação</w:t>
      </w:r>
      <w:r w:rsidRPr="00AF203E">
        <w:rPr>
          <w:rFonts w:asciiTheme="minorHAnsi" w:hAnsiTheme="minorHAnsi" w:cstheme="minorHAnsi"/>
          <w:sz w:val="20"/>
          <w:szCs w:val="20"/>
        </w:rPr>
        <w:t>, se aplicável.</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w:t>
      </w:r>
      <w:proofErr w:type="gramStart"/>
      <w:r w:rsidRPr="00AF203E">
        <w:rPr>
          <w:rFonts w:asciiTheme="minorHAnsi" w:hAnsiTheme="minorHAnsi" w:cstheme="minorHAnsi"/>
          <w:sz w:val="20"/>
          <w:szCs w:val="20"/>
        </w:rPr>
        <w:t>inciso</w:t>
      </w:r>
      <w:proofErr w:type="gramEnd"/>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VIII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2BBEFD3B" w14:textId="32047CFD" w:rsidR="00AF203E" w:rsidRPr="00AF203E" w:rsidRDefault="00AF203E" w:rsidP="00AF203E">
      <w:pPr>
        <w:pStyle w:val="Corpodetexto"/>
        <w:spacing w:before="60" w:after="60" w:line="288" w:lineRule="auto"/>
        <w:ind w:right="119"/>
        <w:jc w:val="both"/>
        <w:rPr>
          <w:rFonts w:asciiTheme="minorHAnsi" w:hAnsiTheme="minorHAnsi" w:cstheme="minorHAnsi"/>
          <w:sz w:val="16"/>
          <w:szCs w:val="16"/>
        </w:rPr>
      </w:pPr>
      <w:r w:rsidRPr="00AF203E">
        <w:rPr>
          <w:rFonts w:asciiTheme="minorHAnsi" w:hAnsiTheme="minorHAnsi" w:cstheme="minorHAnsi"/>
          <w:b/>
          <w:sz w:val="16"/>
          <w:szCs w:val="16"/>
        </w:rPr>
        <w:t xml:space="preserve">Observação: </w:t>
      </w:r>
      <w:r w:rsidRPr="00AF203E">
        <w:rPr>
          <w:rFonts w:asciiTheme="minorHAnsi" w:hAnsiTheme="minorHAnsi" w:cstheme="minorHAnsi"/>
          <w:sz w:val="16"/>
          <w:szCs w:val="16"/>
        </w:rPr>
        <w:t>Deve ser verificado se o objeto é composto por itens divisíveis ou não,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de acordo com suas características técnicas e peculiaridades de comercialização no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mercado. Trata-se de informação relevante para a definição do critério de adjudicação do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objeto (por</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item,</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por</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grupos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ou global).</w:t>
      </w:r>
    </w:p>
    <w:tbl>
      <w:tblPr>
        <w:tblStyle w:val="Tabelacomgrade"/>
        <w:tblW w:w="0" w:type="auto"/>
        <w:tblLook w:val="04A0" w:firstRow="1" w:lastRow="0" w:firstColumn="1" w:lastColumn="0" w:noHBand="0" w:noVBand="1"/>
      </w:tblPr>
      <w:tblGrid>
        <w:gridCol w:w="9771"/>
      </w:tblGrid>
      <w:tr w:rsidR="00AF203E" w14:paraId="7A3556C5" w14:textId="77777777" w:rsidTr="00AF203E">
        <w:tc>
          <w:tcPr>
            <w:tcW w:w="9921" w:type="dxa"/>
          </w:tcPr>
          <w:p w14:paraId="68B4C6A3" w14:textId="386314DB" w:rsidR="00AF203E" w:rsidRDefault="0078074E" w:rsidP="00AF203E">
            <w:pPr>
              <w:pStyle w:val="Corpodetexto"/>
              <w:spacing w:before="60" w:after="60" w:line="288" w:lineRule="auto"/>
              <w:ind w:right="119"/>
              <w:jc w:val="both"/>
              <w:rPr>
                <w:rFonts w:asciiTheme="minorHAnsi" w:hAnsiTheme="minorHAnsi" w:cstheme="minorHAnsi"/>
                <w:sz w:val="20"/>
                <w:szCs w:val="20"/>
              </w:rPr>
            </w:pPr>
            <w:r>
              <w:rPr>
                <w:rFonts w:asciiTheme="minorHAnsi" w:hAnsiTheme="minorHAnsi" w:cstheme="minorHAnsi"/>
                <w:sz w:val="20"/>
                <w:szCs w:val="20"/>
              </w:rPr>
              <w:t>Não se aplica</w:t>
            </w:r>
          </w:p>
        </w:tc>
      </w:tr>
    </w:tbl>
    <w:p w14:paraId="54E62D34" w14:textId="77777777" w:rsidR="00AF203E" w:rsidRPr="00AF203E" w:rsidRDefault="00AF203E" w:rsidP="00AF203E">
      <w:pPr>
        <w:pStyle w:val="Corpodetexto"/>
        <w:spacing w:before="60" w:after="60" w:line="288" w:lineRule="auto"/>
        <w:ind w:right="119"/>
        <w:jc w:val="both"/>
        <w:rPr>
          <w:rFonts w:asciiTheme="minorHAnsi" w:hAnsiTheme="minorHAnsi" w:cstheme="minorHAnsi"/>
          <w:sz w:val="20"/>
          <w:szCs w:val="20"/>
        </w:rPr>
      </w:pPr>
    </w:p>
    <w:p w14:paraId="59059C98" w14:textId="77777777" w:rsidR="00AF203E" w:rsidRPr="00AF203E" w:rsidRDefault="00AF203E" w:rsidP="00AF203E">
      <w:pPr>
        <w:pStyle w:val="Nivel01"/>
        <w:spacing w:before="60" w:after="60" w:line="288" w:lineRule="auto"/>
        <w:rPr>
          <w:rFonts w:asciiTheme="minorHAnsi" w:hAnsiTheme="minorHAnsi" w:cstheme="minorHAnsi"/>
        </w:rPr>
      </w:pPr>
      <w:bookmarkStart w:id="10" w:name="_Toc158539705"/>
      <w:r w:rsidRPr="00AF203E">
        <w:rPr>
          <w:rFonts w:asciiTheme="minorHAnsi" w:hAnsiTheme="minorHAnsi" w:cstheme="minorHAnsi"/>
        </w:rPr>
        <w:t>DEMONSTRAÇÃO</w:t>
      </w:r>
      <w:r w:rsidRPr="00AF203E">
        <w:rPr>
          <w:rFonts w:asciiTheme="minorHAnsi" w:hAnsiTheme="minorHAnsi" w:cstheme="minorHAnsi"/>
          <w:spacing w:val="-4"/>
        </w:rPr>
        <w:t xml:space="preserve"> </w:t>
      </w:r>
      <w:r w:rsidRPr="00AF203E">
        <w:rPr>
          <w:rFonts w:asciiTheme="minorHAnsi" w:hAnsiTheme="minorHAnsi" w:cstheme="minorHAnsi"/>
        </w:rPr>
        <w:t>DOS</w:t>
      </w:r>
      <w:r w:rsidRPr="00AF203E">
        <w:rPr>
          <w:rFonts w:asciiTheme="minorHAnsi" w:hAnsiTheme="minorHAnsi" w:cstheme="minorHAnsi"/>
          <w:spacing w:val="-3"/>
        </w:rPr>
        <w:t xml:space="preserve"> </w:t>
      </w:r>
      <w:r w:rsidRPr="00AF203E">
        <w:rPr>
          <w:rFonts w:asciiTheme="minorHAnsi" w:hAnsiTheme="minorHAnsi" w:cstheme="minorHAnsi"/>
        </w:rPr>
        <w:t>RESULTADOS</w:t>
      </w:r>
      <w:r w:rsidRPr="00AF203E">
        <w:rPr>
          <w:rFonts w:asciiTheme="minorHAnsi" w:hAnsiTheme="minorHAnsi" w:cstheme="minorHAnsi"/>
          <w:spacing w:val="-4"/>
        </w:rPr>
        <w:t xml:space="preserve"> </w:t>
      </w:r>
      <w:r w:rsidRPr="00AF203E">
        <w:rPr>
          <w:rFonts w:asciiTheme="minorHAnsi" w:hAnsiTheme="minorHAnsi" w:cstheme="minorHAnsi"/>
        </w:rPr>
        <w:t>PRETENDIDOS</w:t>
      </w:r>
      <w:bookmarkEnd w:id="10"/>
    </w:p>
    <w:p w14:paraId="47555D18" w14:textId="77777777" w:rsidR="00AF203E" w:rsidRPr="00AF203E" w:rsidRDefault="00AF203E" w:rsidP="00AF203E">
      <w:pPr>
        <w:spacing w:before="60" w:after="60" w:line="288" w:lineRule="auto"/>
        <w:jc w:val="both"/>
        <w:rPr>
          <w:rFonts w:asciiTheme="minorHAnsi" w:hAnsiTheme="minorHAnsi" w:cstheme="minorHAnsi"/>
          <w:sz w:val="20"/>
          <w:szCs w:val="20"/>
        </w:rPr>
      </w:pPr>
      <w:r w:rsidRPr="00AF203E">
        <w:rPr>
          <w:rFonts w:asciiTheme="minorHAnsi" w:hAnsiTheme="minorHAnsi" w:cstheme="minorHAnsi"/>
          <w:b/>
          <w:sz w:val="20"/>
          <w:szCs w:val="20"/>
        </w:rPr>
        <w:t>Fundamentação:</w:t>
      </w:r>
      <w:r w:rsidRPr="00AF203E">
        <w:rPr>
          <w:rFonts w:asciiTheme="minorHAnsi" w:hAnsiTheme="minorHAnsi" w:cstheme="minorHAnsi"/>
          <w:b/>
          <w:spacing w:val="1"/>
          <w:sz w:val="20"/>
          <w:szCs w:val="20"/>
        </w:rPr>
        <w:t xml:space="preserve"> </w:t>
      </w:r>
      <w:r w:rsidRPr="00AF203E">
        <w:rPr>
          <w:rFonts w:asciiTheme="minorHAnsi" w:hAnsiTheme="minorHAnsi" w:cstheme="minorHAnsi"/>
          <w:color w:val="000000"/>
          <w:sz w:val="20"/>
          <w:szCs w:val="20"/>
        </w:rPr>
        <w:t xml:space="preserve">Demonstrativo dos resultados pretendidos em termos de economicidade e de melhor aproveitamento dos recursos humanos, materiais e financeiros disponíveis. </w:t>
      </w:r>
      <w:r w:rsidRPr="00AF203E">
        <w:rPr>
          <w:rFonts w:asciiTheme="minorHAnsi" w:hAnsiTheme="minorHAnsi" w:cstheme="minorHAnsi"/>
          <w:sz w:val="20"/>
          <w:szCs w:val="20"/>
        </w:rPr>
        <w:t>(</w:t>
      </w:r>
      <w:proofErr w:type="gramStart"/>
      <w:r w:rsidRPr="00AF203E">
        <w:rPr>
          <w:rFonts w:asciiTheme="minorHAnsi" w:hAnsiTheme="minorHAnsi" w:cstheme="minorHAnsi"/>
          <w:sz w:val="20"/>
          <w:szCs w:val="20"/>
        </w:rPr>
        <w:t>inciso</w:t>
      </w:r>
      <w:proofErr w:type="gramEnd"/>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IX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49BFA541" w14:textId="73C46EAE" w:rsidR="00AF203E" w:rsidRPr="00AF203E" w:rsidRDefault="00AF203E" w:rsidP="00AF203E">
      <w:pPr>
        <w:pStyle w:val="Corpodetexto"/>
        <w:spacing w:before="60" w:after="60" w:line="288" w:lineRule="auto"/>
        <w:ind w:right="120"/>
        <w:jc w:val="both"/>
        <w:rPr>
          <w:rFonts w:asciiTheme="minorHAnsi" w:hAnsiTheme="minorHAnsi" w:cstheme="minorHAnsi"/>
          <w:sz w:val="16"/>
          <w:szCs w:val="16"/>
        </w:rPr>
      </w:pPr>
      <w:r w:rsidRPr="00AF203E">
        <w:rPr>
          <w:rFonts w:asciiTheme="minorHAnsi" w:hAnsiTheme="minorHAnsi" w:cstheme="minorHAnsi"/>
          <w:b/>
          <w:sz w:val="16"/>
          <w:szCs w:val="16"/>
        </w:rPr>
        <w:t xml:space="preserve">Observação: </w:t>
      </w:r>
      <w:r w:rsidRPr="00AF203E">
        <w:rPr>
          <w:rFonts w:asciiTheme="minorHAnsi" w:hAnsiTheme="minorHAnsi" w:cstheme="minorHAnsi"/>
          <w:sz w:val="16"/>
          <w:szCs w:val="16"/>
        </w:rPr>
        <w:t>Ao considerar que as contratações públicas devem buscar resultados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positivos para a Administração, devem ser apontados os resultados pretendidos, de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forma a subsidiar a criação dos indicadores de desempenho que serão utilizados no</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Acordo</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de</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Níveis</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de Serviço ou</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Instrumento</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de</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Medição</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de Resultados,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se</w:t>
      </w:r>
      <w:r w:rsidRPr="00AF203E">
        <w:rPr>
          <w:rFonts w:asciiTheme="minorHAnsi" w:hAnsiTheme="minorHAnsi" w:cstheme="minorHAnsi"/>
          <w:spacing w:val="-5"/>
          <w:sz w:val="16"/>
          <w:szCs w:val="16"/>
        </w:rPr>
        <w:t xml:space="preserve"> </w:t>
      </w:r>
      <w:r w:rsidRPr="00AF203E">
        <w:rPr>
          <w:rFonts w:asciiTheme="minorHAnsi" w:hAnsiTheme="minorHAnsi" w:cstheme="minorHAnsi"/>
          <w:sz w:val="16"/>
          <w:szCs w:val="16"/>
        </w:rPr>
        <w:t>for</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o caso.</w:t>
      </w:r>
    </w:p>
    <w:tbl>
      <w:tblPr>
        <w:tblStyle w:val="Tabelacomgrade"/>
        <w:tblW w:w="0" w:type="auto"/>
        <w:tblLook w:val="04A0" w:firstRow="1" w:lastRow="0" w:firstColumn="1" w:lastColumn="0" w:noHBand="0" w:noVBand="1"/>
      </w:tblPr>
      <w:tblGrid>
        <w:gridCol w:w="9771"/>
      </w:tblGrid>
      <w:tr w:rsidR="00AF203E" w14:paraId="34E9C7C6" w14:textId="77777777" w:rsidTr="00AF203E">
        <w:tc>
          <w:tcPr>
            <w:tcW w:w="9921" w:type="dxa"/>
          </w:tcPr>
          <w:p w14:paraId="033C21D0" w14:textId="5759401F" w:rsidR="00AF203E" w:rsidRDefault="00C24FC5" w:rsidP="00C24FC5">
            <w:pPr>
              <w:pStyle w:val="Corpodetexto"/>
              <w:spacing w:before="60" w:after="60" w:line="288" w:lineRule="auto"/>
              <w:ind w:right="120"/>
              <w:jc w:val="both"/>
              <w:rPr>
                <w:rFonts w:asciiTheme="minorHAnsi" w:hAnsiTheme="minorHAnsi" w:cstheme="minorHAnsi"/>
                <w:sz w:val="20"/>
                <w:szCs w:val="20"/>
              </w:rPr>
            </w:pPr>
            <w:r>
              <w:rPr>
                <w:rFonts w:asciiTheme="minorHAnsi" w:hAnsiTheme="minorHAnsi" w:cstheme="minorHAnsi"/>
                <w:sz w:val="20"/>
                <w:szCs w:val="20"/>
              </w:rPr>
              <w:t>Destinação dos recursos recebidos aos fins pretendidos</w:t>
            </w:r>
            <w:r w:rsidR="00443A1F">
              <w:rPr>
                <w:rFonts w:asciiTheme="minorHAnsi" w:hAnsiTheme="minorHAnsi" w:cstheme="minorHAnsi"/>
                <w:sz w:val="20"/>
                <w:szCs w:val="20"/>
              </w:rPr>
              <w:t>.</w:t>
            </w:r>
          </w:p>
        </w:tc>
      </w:tr>
    </w:tbl>
    <w:p w14:paraId="15687968" w14:textId="77777777" w:rsidR="00AF203E" w:rsidRPr="00AF203E" w:rsidRDefault="00AF203E" w:rsidP="00AF203E">
      <w:pPr>
        <w:pStyle w:val="Corpodetexto"/>
        <w:spacing w:before="60" w:after="60" w:line="288" w:lineRule="auto"/>
        <w:ind w:right="120"/>
        <w:jc w:val="both"/>
        <w:rPr>
          <w:rFonts w:asciiTheme="minorHAnsi" w:hAnsiTheme="minorHAnsi" w:cstheme="minorHAnsi"/>
          <w:sz w:val="20"/>
          <w:szCs w:val="20"/>
        </w:rPr>
      </w:pPr>
    </w:p>
    <w:p w14:paraId="58338049" w14:textId="77777777" w:rsidR="00AF203E" w:rsidRPr="00AF203E" w:rsidRDefault="00AF203E" w:rsidP="00AF203E">
      <w:pPr>
        <w:pStyle w:val="Nivel01"/>
        <w:spacing w:before="60" w:after="60" w:line="288" w:lineRule="auto"/>
        <w:rPr>
          <w:rFonts w:asciiTheme="minorHAnsi" w:hAnsiTheme="minorHAnsi" w:cstheme="minorHAnsi"/>
        </w:rPr>
      </w:pPr>
      <w:bookmarkStart w:id="11" w:name="_Toc158539706"/>
      <w:r w:rsidRPr="00AF203E">
        <w:rPr>
          <w:rFonts w:asciiTheme="minorHAnsi" w:hAnsiTheme="minorHAnsi" w:cstheme="minorHAnsi"/>
        </w:rPr>
        <w:t>PROVIDÊNCIAS</w:t>
      </w:r>
      <w:r w:rsidRPr="00AF203E">
        <w:rPr>
          <w:rFonts w:asciiTheme="minorHAnsi" w:hAnsiTheme="minorHAnsi" w:cstheme="minorHAnsi"/>
          <w:spacing w:val="-3"/>
        </w:rPr>
        <w:t xml:space="preserve"> </w:t>
      </w:r>
      <w:r w:rsidRPr="00AF203E">
        <w:rPr>
          <w:rFonts w:asciiTheme="minorHAnsi" w:hAnsiTheme="minorHAnsi" w:cstheme="minorHAnsi"/>
        </w:rPr>
        <w:t>PRÉVIAS</w:t>
      </w:r>
      <w:r w:rsidRPr="00AF203E">
        <w:rPr>
          <w:rFonts w:asciiTheme="minorHAnsi" w:hAnsiTheme="minorHAnsi" w:cstheme="minorHAnsi"/>
          <w:spacing w:val="-4"/>
        </w:rPr>
        <w:t xml:space="preserve"> </w:t>
      </w:r>
      <w:r w:rsidRPr="00AF203E">
        <w:rPr>
          <w:rFonts w:asciiTheme="minorHAnsi" w:hAnsiTheme="minorHAnsi" w:cstheme="minorHAnsi"/>
        </w:rPr>
        <w:t>AO</w:t>
      </w:r>
      <w:r w:rsidRPr="00AF203E">
        <w:rPr>
          <w:rFonts w:asciiTheme="minorHAnsi" w:hAnsiTheme="minorHAnsi" w:cstheme="minorHAnsi"/>
          <w:spacing w:val="-4"/>
        </w:rPr>
        <w:t xml:space="preserve"> </w:t>
      </w:r>
      <w:r w:rsidRPr="00AF203E">
        <w:rPr>
          <w:rFonts w:asciiTheme="minorHAnsi" w:hAnsiTheme="minorHAnsi" w:cstheme="minorHAnsi"/>
        </w:rPr>
        <w:t>CONTRATO</w:t>
      </w:r>
      <w:bookmarkEnd w:id="11"/>
    </w:p>
    <w:p w14:paraId="4ACD49E9" w14:textId="77777777" w:rsidR="00AF203E" w:rsidRPr="00AF203E" w:rsidRDefault="00AF203E" w:rsidP="00AF203E">
      <w:pPr>
        <w:pStyle w:val="Corpodetexto"/>
        <w:spacing w:before="60" w:after="60" w:line="288" w:lineRule="auto"/>
        <w:ind w:right="113"/>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sz w:val="20"/>
          <w:szCs w:val="20"/>
        </w:rPr>
        <w:t>P</w:t>
      </w:r>
      <w:r w:rsidRPr="00AF203E">
        <w:rPr>
          <w:rFonts w:asciiTheme="minorHAnsi" w:hAnsiTheme="minorHAnsi" w:cstheme="minorHAnsi"/>
          <w:color w:val="000000"/>
          <w:sz w:val="20"/>
          <w:szCs w:val="20"/>
        </w:rPr>
        <w:t xml:space="preserve">rovidências a serem adotadas pela Administração previamente à celebração do contrato, inclusive quanto à capacitação de servidores ou de empregados para fiscalização e gestão contratual </w:t>
      </w:r>
      <w:r w:rsidRPr="00AF203E">
        <w:rPr>
          <w:rFonts w:asciiTheme="minorHAnsi" w:hAnsiTheme="minorHAnsi" w:cstheme="minorHAnsi"/>
          <w:sz w:val="20"/>
          <w:szCs w:val="20"/>
        </w:rPr>
        <w:t>(inciso</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X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51E75FC3" w14:textId="537A641A" w:rsidR="00AF203E" w:rsidRPr="00AF203E" w:rsidRDefault="00AF203E" w:rsidP="00AF203E">
      <w:pPr>
        <w:pStyle w:val="Corpodetexto"/>
        <w:spacing w:before="60" w:after="60" w:line="288" w:lineRule="auto"/>
        <w:ind w:right="115"/>
        <w:jc w:val="both"/>
        <w:rPr>
          <w:rFonts w:asciiTheme="minorHAnsi" w:hAnsiTheme="minorHAnsi" w:cstheme="minorHAnsi"/>
          <w:sz w:val="16"/>
          <w:szCs w:val="16"/>
        </w:rPr>
      </w:pPr>
      <w:r w:rsidRPr="00AF203E">
        <w:rPr>
          <w:rFonts w:asciiTheme="minorHAnsi" w:hAnsiTheme="minorHAnsi" w:cstheme="minorHAnsi"/>
          <w:b/>
          <w:spacing w:val="-1"/>
          <w:sz w:val="16"/>
          <w:szCs w:val="16"/>
        </w:rPr>
        <w:t xml:space="preserve">Observações: </w:t>
      </w:r>
      <w:r w:rsidRPr="00AF203E">
        <w:rPr>
          <w:rFonts w:asciiTheme="minorHAnsi" w:hAnsiTheme="minorHAnsi" w:cstheme="minorHAnsi"/>
          <w:spacing w:val="-1"/>
          <w:sz w:val="16"/>
          <w:szCs w:val="16"/>
        </w:rPr>
        <w:t>Verificar</w:t>
      </w:r>
      <w:r w:rsidRPr="00AF203E">
        <w:rPr>
          <w:rFonts w:asciiTheme="minorHAnsi" w:hAnsiTheme="minorHAnsi" w:cstheme="minorHAnsi"/>
          <w:spacing w:val="-12"/>
          <w:sz w:val="16"/>
          <w:szCs w:val="16"/>
        </w:rPr>
        <w:t xml:space="preserve"> </w:t>
      </w:r>
      <w:r w:rsidRPr="00AF203E">
        <w:rPr>
          <w:rFonts w:asciiTheme="minorHAnsi" w:hAnsiTheme="minorHAnsi" w:cstheme="minorHAnsi"/>
          <w:spacing w:val="-1"/>
          <w:sz w:val="16"/>
          <w:szCs w:val="16"/>
        </w:rPr>
        <w:t>e</w:t>
      </w:r>
      <w:r w:rsidRPr="00AF203E">
        <w:rPr>
          <w:rFonts w:asciiTheme="minorHAnsi" w:hAnsiTheme="minorHAnsi" w:cstheme="minorHAnsi"/>
          <w:spacing w:val="-13"/>
          <w:sz w:val="16"/>
          <w:szCs w:val="16"/>
        </w:rPr>
        <w:t xml:space="preserve"> </w:t>
      </w:r>
      <w:r w:rsidRPr="00AF203E">
        <w:rPr>
          <w:rFonts w:asciiTheme="minorHAnsi" w:hAnsiTheme="minorHAnsi" w:cstheme="minorHAnsi"/>
          <w:spacing w:val="-1"/>
          <w:sz w:val="16"/>
          <w:szCs w:val="16"/>
        </w:rPr>
        <w:t>informar</w:t>
      </w:r>
      <w:r w:rsidRPr="00AF203E">
        <w:rPr>
          <w:rFonts w:asciiTheme="minorHAnsi" w:hAnsiTheme="minorHAnsi" w:cstheme="minorHAnsi"/>
          <w:spacing w:val="-12"/>
          <w:sz w:val="16"/>
          <w:szCs w:val="16"/>
        </w:rPr>
        <w:t xml:space="preserve"> </w:t>
      </w:r>
      <w:r w:rsidRPr="00AF203E">
        <w:rPr>
          <w:rFonts w:asciiTheme="minorHAnsi" w:hAnsiTheme="minorHAnsi" w:cstheme="minorHAnsi"/>
          <w:sz w:val="16"/>
          <w:szCs w:val="16"/>
        </w:rPr>
        <w:t>que</w:t>
      </w:r>
      <w:r w:rsidRPr="00AF203E">
        <w:rPr>
          <w:rFonts w:asciiTheme="minorHAnsi" w:hAnsiTheme="minorHAnsi" w:cstheme="minorHAnsi"/>
          <w:spacing w:val="-12"/>
          <w:sz w:val="16"/>
          <w:szCs w:val="16"/>
        </w:rPr>
        <w:t xml:space="preserve"> </w:t>
      </w:r>
      <w:r w:rsidRPr="00AF203E">
        <w:rPr>
          <w:rFonts w:asciiTheme="minorHAnsi" w:hAnsiTheme="minorHAnsi" w:cstheme="minorHAnsi"/>
          <w:sz w:val="16"/>
          <w:szCs w:val="16"/>
        </w:rPr>
        <w:t>ações</w:t>
      </w:r>
      <w:r w:rsidRPr="00AF203E">
        <w:rPr>
          <w:rFonts w:asciiTheme="minorHAnsi" w:hAnsiTheme="minorHAnsi" w:cstheme="minorHAnsi"/>
          <w:spacing w:val="-13"/>
          <w:sz w:val="16"/>
          <w:szCs w:val="16"/>
        </w:rPr>
        <w:t xml:space="preserve"> </w:t>
      </w:r>
      <w:r w:rsidRPr="00AF203E">
        <w:rPr>
          <w:rFonts w:asciiTheme="minorHAnsi" w:hAnsiTheme="minorHAnsi" w:cstheme="minorHAnsi"/>
          <w:sz w:val="16"/>
          <w:szCs w:val="16"/>
        </w:rPr>
        <w:t>deverão</w:t>
      </w:r>
      <w:r w:rsidRPr="00AF203E">
        <w:rPr>
          <w:rFonts w:asciiTheme="minorHAnsi" w:hAnsiTheme="minorHAnsi" w:cstheme="minorHAnsi"/>
          <w:spacing w:val="-9"/>
          <w:sz w:val="16"/>
          <w:szCs w:val="16"/>
        </w:rPr>
        <w:t xml:space="preserve"> </w:t>
      </w:r>
      <w:r w:rsidRPr="00AF203E">
        <w:rPr>
          <w:rFonts w:asciiTheme="minorHAnsi" w:hAnsiTheme="minorHAnsi" w:cstheme="minorHAnsi"/>
          <w:sz w:val="16"/>
          <w:szCs w:val="16"/>
        </w:rPr>
        <w:t>ser</w:t>
      </w:r>
      <w:r w:rsidRPr="00AF203E">
        <w:rPr>
          <w:rFonts w:asciiTheme="minorHAnsi" w:hAnsiTheme="minorHAnsi" w:cstheme="minorHAnsi"/>
          <w:spacing w:val="-12"/>
          <w:sz w:val="16"/>
          <w:szCs w:val="16"/>
        </w:rPr>
        <w:t xml:space="preserve"> </w:t>
      </w:r>
      <w:r w:rsidRPr="00AF203E">
        <w:rPr>
          <w:rFonts w:asciiTheme="minorHAnsi" w:hAnsiTheme="minorHAnsi" w:cstheme="minorHAnsi"/>
          <w:sz w:val="16"/>
          <w:szCs w:val="16"/>
        </w:rPr>
        <w:t>executadas</w:t>
      </w:r>
      <w:r w:rsidRPr="00AF203E">
        <w:rPr>
          <w:rFonts w:asciiTheme="minorHAnsi" w:hAnsiTheme="minorHAnsi" w:cstheme="minorHAnsi"/>
          <w:spacing w:val="-14"/>
          <w:sz w:val="16"/>
          <w:szCs w:val="16"/>
        </w:rPr>
        <w:t xml:space="preserve"> </w:t>
      </w:r>
      <w:r w:rsidRPr="00AF203E">
        <w:rPr>
          <w:rFonts w:asciiTheme="minorHAnsi" w:hAnsiTheme="minorHAnsi" w:cstheme="minorHAnsi"/>
          <w:sz w:val="16"/>
          <w:szCs w:val="16"/>
        </w:rPr>
        <w:t>pela</w:t>
      </w:r>
      <w:r w:rsidRPr="00AF203E">
        <w:rPr>
          <w:rFonts w:asciiTheme="minorHAnsi" w:hAnsiTheme="minorHAnsi" w:cstheme="minorHAnsi"/>
          <w:spacing w:val="-12"/>
          <w:sz w:val="16"/>
          <w:szCs w:val="16"/>
        </w:rPr>
        <w:t xml:space="preserve"> </w:t>
      </w:r>
      <w:r w:rsidRPr="00AF203E">
        <w:rPr>
          <w:rFonts w:asciiTheme="minorHAnsi" w:hAnsiTheme="minorHAnsi" w:cstheme="minorHAnsi"/>
          <w:sz w:val="16"/>
          <w:szCs w:val="16"/>
        </w:rPr>
        <w:t>Administração</w:t>
      </w:r>
      <w:r w:rsidRPr="00AF203E">
        <w:rPr>
          <w:rFonts w:asciiTheme="minorHAnsi" w:hAnsiTheme="minorHAnsi" w:cstheme="minorHAnsi"/>
          <w:spacing w:val="-52"/>
          <w:sz w:val="16"/>
          <w:szCs w:val="16"/>
        </w:rPr>
        <w:t xml:space="preserve"> </w:t>
      </w:r>
      <w:r w:rsidRPr="00AF203E">
        <w:rPr>
          <w:rFonts w:asciiTheme="minorHAnsi" w:hAnsiTheme="minorHAnsi" w:cstheme="minorHAnsi"/>
          <w:sz w:val="16"/>
          <w:szCs w:val="16"/>
        </w:rPr>
        <w:t>antes da formalização da futura contratação, tais como intervenções de engenharia (adaptações de rede elétrica e lógica) ajustes de sistemas, capacitação de</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servidores.</w:t>
      </w:r>
    </w:p>
    <w:tbl>
      <w:tblPr>
        <w:tblStyle w:val="Tabelacomgrade"/>
        <w:tblW w:w="0" w:type="auto"/>
        <w:tblLook w:val="04A0" w:firstRow="1" w:lastRow="0" w:firstColumn="1" w:lastColumn="0" w:noHBand="0" w:noVBand="1"/>
      </w:tblPr>
      <w:tblGrid>
        <w:gridCol w:w="9771"/>
      </w:tblGrid>
      <w:tr w:rsidR="00AF203E" w14:paraId="3EDC06CB" w14:textId="77777777" w:rsidTr="00AF203E">
        <w:tc>
          <w:tcPr>
            <w:tcW w:w="9921" w:type="dxa"/>
          </w:tcPr>
          <w:p w14:paraId="257CC69C" w14:textId="3B5D5587" w:rsidR="00AF203E" w:rsidRDefault="0078074E" w:rsidP="00AF203E">
            <w:pPr>
              <w:pStyle w:val="Corpodetexto"/>
              <w:spacing w:before="60" w:after="60" w:line="288" w:lineRule="auto"/>
              <w:ind w:right="115"/>
              <w:jc w:val="both"/>
              <w:rPr>
                <w:rFonts w:asciiTheme="minorHAnsi" w:hAnsiTheme="minorHAnsi" w:cstheme="minorHAnsi"/>
                <w:sz w:val="20"/>
                <w:szCs w:val="20"/>
              </w:rPr>
            </w:pPr>
            <w:r>
              <w:rPr>
                <w:rFonts w:asciiTheme="minorHAnsi" w:hAnsiTheme="minorHAnsi" w:cstheme="minorHAnsi"/>
                <w:sz w:val="20"/>
                <w:szCs w:val="20"/>
              </w:rPr>
              <w:t>Não se aplica</w:t>
            </w:r>
          </w:p>
        </w:tc>
      </w:tr>
    </w:tbl>
    <w:p w14:paraId="195F1144" w14:textId="57A88C72" w:rsidR="00AF203E" w:rsidRDefault="00AF203E" w:rsidP="00AF203E">
      <w:pPr>
        <w:pStyle w:val="Corpodetexto"/>
        <w:spacing w:before="60" w:after="60" w:line="288" w:lineRule="auto"/>
        <w:ind w:right="115"/>
        <w:jc w:val="both"/>
        <w:rPr>
          <w:rFonts w:asciiTheme="minorHAnsi" w:hAnsiTheme="minorHAnsi" w:cstheme="minorHAnsi"/>
          <w:sz w:val="20"/>
          <w:szCs w:val="20"/>
        </w:rPr>
      </w:pPr>
    </w:p>
    <w:p w14:paraId="3451AE2E" w14:textId="77777777" w:rsidR="00AF203E" w:rsidRPr="00AF203E" w:rsidRDefault="00AF203E" w:rsidP="00AF203E">
      <w:pPr>
        <w:pStyle w:val="Nivel01"/>
        <w:spacing w:before="60" w:after="60" w:line="288" w:lineRule="auto"/>
        <w:rPr>
          <w:rFonts w:asciiTheme="minorHAnsi" w:hAnsiTheme="minorHAnsi" w:cstheme="minorHAnsi"/>
        </w:rPr>
      </w:pPr>
      <w:bookmarkStart w:id="12" w:name="_Toc158539707"/>
      <w:r w:rsidRPr="00AF203E">
        <w:rPr>
          <w:rFonts w:asciiTheme="minorHAnsi" w:hAnsiTheme="minorHAnsi" w:cstheme="minorHAnsi"/>
        </w:rPr>
        <w:t>CONTRATAÇÕES</w:t>
      </w:r>
      <w:r w:rsidRPr="00AF203E">
        <w:rPr>
          <w:rFonts w:asciiTheme="minorHAnsi" w:hAnsiTheme="minorHAnsi" w:cstheme="minorHAnsi"/>
          <w:spacing w:val="-6"/>
        </w:rPr>
        <w:t xml:space="preserve"> </w:t>
      </w:r>
      <w:r w:rsidRPr="00AF203E">
        <w:rPr>
          <w:rFonts w:asciiTheme="minorHAnsi" w:hAnsiTheme="minorHAnsi" w:cstheme="minorHAnsi"/>
        </w:rPr>
        <w:t>CORRELATAS/INTERDEPENDENTES</w:t>
      </w:r>
      <w:bookmarkEnd w:id="12"/>
    </w:p>
    <w:p w14:paraId="3C93FB98" w14:textId="77777777" w:rsidR="00AF203E" w:rsidRPr="00AF203E" w:rsidRDefault="00AF203E" w:rsidP="00AF203E">
      <w:pPr>
        <w:pStyle w:val="Corpodetexto"/>
        <w:spacing w:before="60" w:after="60" w:line="288" w:lineRule="auto"/>
        <w:ind w:right="113"/>
        <w:jc w:val="both"/>
        <w:rPr>
          <w:rFonts w:asciiTheme="minorHAnsi" w:hAnsiTheme="minorHAnsi" w:cstheme="minorHAnsi"/>
          <w:sz w:val="20"/>
          <w:szCs w:val="20"/>
        </w:rPr>
      </w:pPr>
      <w:r w:rsidRPr="00AF203E">
        <w:rPr>
          <w:rFonts w:asciiTheme="minorHAnsi" w:hAnsiTheme="minorHAnsi" w:cstheme="minorHAnsi"/>
          <w:b/>
          <w:sz w:val="20"/>
          <w:szCs w:val="20"/>
        </w:rPr>
        <w:t>Fundamentação:</w:t>
      </w:r>
      <w:r w:rsidRPr="00AF203E">
        <w:rPr>
          <w:rFonts w:asciiTheme="minorHAnsi" w:hAnsiTheme="minorHAnsi" w:cstheme="minorHAnsi"/>
          <w:b/>
          <w:spacing w:val="-3"/>
          <w:sz w:val="20"/>
          <w:szCs w:val="20"/>
        </w:rPr>
        <w:t xml:space="preserve"> </w:t>
      </w:r>
      <w:r w:rsidRPr="00AF203E">
        <w:rPr>
          <w:rFonts w:asciiTheme="minorHAnsi" w:hAnsiTheme="minorHAnsi" w:cstheme="minorHAnsi"/>
          <w:sz w:val="20"/>
          <w:szCs w:val="20"/>
        </w:rPr>
        <w:t>Contratações</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correlatas</w:t>
      </w:r>
      <w:r w:rsidRPr="00AF203E">
        <w:rPr>
          <w:rFonts w:asciiTheme="minorHAnsi" w:hAnsiTheme="minorHAnsi" w:cstheme="minorHAnsi"/>
          <w:spacing w:val="-7"/>
          <w:sz w:val="20"/>
          <w:szCs w:val="20"/>
        </w:rPr>
        <w:t xml:space="preserve"> </w:t>
      </w:r>
      <w:r w:rsidRPr="00AF203E">
        <w:rPr>
          <w:rFonts w:asciiTheme="minorHAnsi" w:hAnsiTheme="minorHAnsi" w:cstheme="minorHAnsi"/>
          <w:sz w:val="20"/>
          <w:szCs w:val="20"/>
        </w:rPr>
        <w:t>e/ou</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interdependentes.</w:t>
      </w:r>
      <w:r w:rsidRPr="00AF203E">
        <w:rPr>
          <w:rFonts w:asciiTheme="minorHAnsi" w:hAnsiTheme="minorHAnsi" w:cstheme="minorHAnsi"/>
          <w:spacing w:val="-6"/>
          <w:sz w:val="20"/>
          <w:szCs w:val="20"/>
        </w:rPr>
        <w:t xml:space="preserve"> </w:t>
      </w:r>
      <w:r w:rsidRPr="00AF203E">
        <w:rPr>
          <w:rFonts w:asciiTheme="minorHAnsi" w:hAnsiTheme="minorHAnsi" w:cstheme="minorHAnsi"/>
          <w:sz w:val="20"/>
          <w:szCs w:val="20"/>
        </w:rPr>
        <w:t>(</w:t>
      </w:r>
      <w:proofErr w:type="gramStart"/>
      <w:r w:rsidRPr="00AF203E">
        <w:rPr>
          <w:rFonts w:asciiTheme="minorHAnsi" w:hAnsiTheme="minorHAnsi" w:cstheme="minorHAnsi"/>
          <w:sz w:val="20"/>
          <w:szCs w:val="20"/>
        </w:rPr>
        <w:t>inciso</w:t>
      </w:r>
      <w:proofErr w:type="gramEnd"/>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XI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55998A4D" w14:textId="7E83C557" w:rsidR="00AF203E" w:rsidRPr="00AF203E" w:rsidRDefault="00AF203E" w:rsidP="00AF203E">
      <w:pPr>
        <w:pStyle w:val="Corpodetexto"/>
        <w:spacing w:before="60" w:after="60" w:line="288" w:lineRule="auto"/>
        <w:ind w:right="115"/>
        <w:jc w:val="both"/>
        <w:rPr>
          <w:rFonts w:asciiTheme="minorHAnsi" w:hAnsiTheme="minorHAnsi" w:cstheme="minorHAnsi"/>
          <w:sz w:val="16"/>
          <w:szCs w:val="16"/>
        </w:rPr>
      </w:pPr>
      <w:r w:rsidRPr="00AF203E">
        <w:rPr>
          <w:rFonts w:asciiTheme="minorHAnsi" w:hAnsiTheme="minorHAnsi" w:cstheme="minorHAnsi"/>
          <w:b/>
          <w:sz w:val="16"/>
          <w:szCs w:val="16"/>
        </w:rPr>
        <w:t xml:space="preserve">Observação: </w:t>
      </w:r>
      <w:r w:rsidRPr="00AF203E">
        <w:rPr>
          <w:rFonts w:asciiTheme="minorHAnsi" w:hAnsiTheme="minorHAnsi" w:cstheme="minorHAnsi"/>
          <w:sz w:val="16"/>
          <w:szCs w:val="16"/>
        </w:rPr>
        <w:t>Devem ser identificadas eventuais necessidades de contratações correlatas ou interdependentes que venham 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interferir</w:t>
      </w:r>
      <w:r w:rsidRPr="00AF203E">
        <w:rPr>
          <w:rFonts w:asciiTheme="minorHAnsi" w:hAnsiTheme="minorHAnsi" w:cstheme="minorHAnsi"/>
          <w:spacing w:val="-4"/>
          <w:sz w:val="16"/>
          <w:szCs w:val="16"/>
        </w:rPr>
        <w:t xml:space="preserve"> </w:t>
      </w:r>
      <w:r w:rsidRPr="00AF203E">
        <w:rPr>
          <w:rFonts w:asciiTheme="minorHAnsi" w:hAnsiTheme="minorHAnsi" w:cstheme="minorHAnsi"/>
          <w:sz w:val="16"/>
          <w:szCs w:val="16"/>
        </w:rPr>
        <w:t>no</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planejamento</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da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futura</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contratação.</w:t>
      </w:r>
    </w:p>
    <w:tbl>
      <w:tblPr>
        <w:tblStyle w:val="Tabelacomgrade"/>
        <w:tblW w:w="0" w:type="auto"/>
        <w:tblLook w:val="04A0" w:firstRow="1" w:lastRow="0" w:firstColumn="1" w:lastColumn="0" w:noHBand="0" w:noVBand="1"/>
      </w:tblPr>
      <w:tblGrid>
        <w:gridCol w:w="9771"/>
      </w:tblGrid>
      <w:tr w:rsidR="00AF203E" w14:paraId="3D61F0E4" w14:textId="77777777" w:rsidTr="00AF203E">
        <w:tc>
          <w:tcPr>
            <w:tcW w:w="9921" w:type="dxa"/>
          </w:tcPr>
          <w:p w14:paraId="6CD4DE52" w14:textId="4E3F3041" w:rsidR="00AF203E" w:rsidRDefault="0078074E" w:rsidP="00AF203E">
            <w:pPr>
              <w:pStyle w:val="Corpodetexto"/>
              <w:spacing w:before="60" w:after="60" w:line="288" w:lineRule="auto"/>
              <w:ind w:right="115"/>
              <w:jc w:val="both"/>
              <w:rPr>
                <w:rFonts w:asciiTheme="minorHAnsi" w:hAnsiTheme="minorHAnsi" w:cstheme="minorHAnsi"/>
                <w:sz w:val="20"/>
                <w:szCs w:val="20"/>
              </w:rPr>
            </w:pPr>
            <w:r>
              <w:rPr>
                <w:rFonts w:asciiTheme="minorHAnsi" w:hAnsiTheme="minorHAnsi" w:cstheme="minorHAnsi"/>
                <w:sz w:val="20"/>
                <w:szCs w:val="20"/>
              </w:rPr>
              <w:t>Não se aplica</w:t>
            </w:r>
          </w:p>
        </w:tc>
      </w:tr>
    </w:tbl>
    <w:p w14:paraId="20369B69" w14:textId="77777777" w:rsidR="00AF203E" w:rsidRPr="00AF203E" w:rsidRDefault="00AF203E" w:rsidP="00AF203E">
      <w:pPr>
        <w:pStyle w:val="Corpodetexto"/>
        <w:spacing w:before="60" w:after="60" w:line="288" w:lineRule="auto"/>
        <w:ind w:right="115"/>
        <w:jc w:val="both"/>
        <w:rPr>
          <w:rFonts w:asciiTheme="minorHAnsi" w:hAnsiTheme="minorHAnsi" w:cstheme="minorHAnsi"/>
          <w:sz w:val="20"/>
          <w:szCs w:val="20"/>
        </w:rPr>
      </w:pPr>
    </w:p>
    <w:p w14:paraId="7E5B9D69" w14:textId="77777777" w:rsidR="00AF203E" w:rsidRPr="00AF203E" w:rsidRDefault="00AF203E" w:rsidP="00AF203E">
      <w:pPr>
        <w:pStyle w:val="Nivel01"/>
        <w:spacing w:before="60" w:after="60" w:line="288" w:lineRule="auto"/>
        <w:rPr>
          <w:rFonts w:asciiTheme="minorHAnsi" w:hAnsiTheme="minorHAnsi" w:cstheme="minorHAnsi"/>
        </w:rPr>
      </w:pPr>
      <w:bookmarkStart w:id="13" w:name="_Toc158539708"/>
      <w:r w:rsidRPr="00AF203E">
        <w:rPr>
          <w:rFonts w:asciiTheme="minorHAnsi" w:hAnsiTheme="minorHAnsi" w:cstheme="minorHAnsi"/>
        </w:rPr>
        <w:t>IMPACTOS</w:t>
      </w:r>
      <w:r w:rsidRPr="00AF203E">
        <w:rPr>
          <w:rFonts w:asciiTheme="minorHAnsi" w:hAnsiTheme="minorHAnsi" w:cstheme="minorHAnsi"/>
          <w:spacing w:val="-4"/>
        </w:rPr>
        <w:t xml:space="preserve"> </w:t>
      </w:r>
      <w:r w:rsidRPr="00AF203E">
        <w:rPr>
          <w:rFonts w:asciiTheme="minorHAnsi" w:hAnsiTheme="minorHAnsi" w:cstheme="minorHAnsi"/>
        </w:rPr>
        <w:t>AMBIENTAIS</w:t>
      </w:r>
      <w:bookmarkEnd w:id="13"/>
    </w:p>
    <w:p w14:paraId="1BB2C580" w14:textId="77777777" w:rsidR="00AF203E" w:rsidRPr="00AF203E" w:rsidRDefault="00AF203E" w:rsidP="00AF203E">
      <w:pPr>
        <w:pStyle w:val="Corpodetexto"/>
        <w:spacing w:before="60" w:after="60" w:line="288" w:lineRule="auto"/>
        <w:ind w:right="114"/>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sz w:val="20"/>
          <w:szCs w:val="20"/>
        </w:rPr>
        <w:t>D</w:t>
      </w:r>
      <w:r w:rsidRPr="00AF203E">
        <w:rPr>
          <w:rFonts w:asciiTheme="minorHAnsi" w:hAnsiTheme="minorHAnsi" w:cstheme="minorHAnsi"/>
          <w:color w:val="000000"/>
          <w:sz w:val="20"/>
          <w:szCs w:val="20"/>
        </w:rPr>
        <w:t xml:space="preserve">escrição de possíveis impactos ambientais e respectivas medidas mitigadoras, incluídos requisitos de baixo consumo de energia e de outros recursos, bem como logística reversa para desfazimento e reciclagem de bens e refugos, quando aplicável; </w:t>
      </w:r>
      <w:r w:rsidRPr="00AF203E">
        <w:rPr>
          <w:rFonts w:asciiTheme="minorHAnsi" w:hAnsiTheme="minorHAnsi" w:cstheme="minorHAnsi"/>
          <w:sz w:val="20"/>
          <w:szCs w:val="20"/>
        </w:rPr>
        <w:t>(inciso</w:t>
      </w:r>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XI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67DAE867" w14:textId="0E21EDCB" w:rsidR="00AF203E" w:rsidRDefault="00AF203E" w:rsidP="00AF203E">
      <w:pPr>
        <w:pStyle w:val="Corpodetexto"/>
        <w:spacing w:before="60" w:after="60" w:line="288" w:lineRule="auto"/>
        <w:ind w:right="114"/>
        <w:jc w:val="both"/>
        <w:rPr>
          <w:rFonts w:asciiTheme="minorHAnsi" w:hAnsiTheme="minorHAnsi" w:cstheme="minorHAnsi"/>
          <w:sz w:val="16"/>
          <w:szCs w:val="16"/>
        </w:rPr>
      </w:pPr>
      <w:r w:rsidRPr="00AF203E">
        <w:rPr>
          <w:rFonts w:asciiTheme="minorHAnsi" w:hAnsiTheme="minorHAnsi" w:cstheme="minorHAnsi"/>
          <w:b/>
          <w:sz w:val="16"/>
          <w:szCs w:val="16"/>
        </w:rPr>
        <w:t>Observação</w:t>
      </w:r>
      <w:r w:rsidRPr="00AF203E">
        <w:rPr>
          <w:rFonts w:asciiTheme="minorHAnsi" w:hAnsiTheme="minorHAnsi" w:cstheme="minorHAnsi"/>
          <w:sz w:val="16"/>
          <w:szCs w:val="16"/>
        </w:rPr>
        <w:t xml:space="preserve">: Devem ser indicados </w:t>
      </w:r>
      <w:proofErr w:type="spellStart"/>
      <w:r w:rsidRPr="00AF203E">
        <w:rPr>
          <w:rFonts w:asciiTheme="minorHAnsi" w:hAnsiTheme="minorHAnsi" w:cstheme="minorHAnsi"/>
          <w:sz w:val="16"/>
          <w:szCs w:val="16"/>
        </w:rPr>
        <w:t>posseis</w:t>
      </w:r>
      <w:proofErr w:type="spellEnd"/>
      <w:r w:rsidRPr="00AF203E">
        <w:rPr>
          <w:rFonts w:asciiTheme="minorHAnsi" w:hAnsiTheme="minorHAnsi" w:cstheme="minorHAnsi"/>
          <w:sz w:val="16"/>
          <w:szCs w:val="16"/>
        </w:rPr>
        <w:t xml:space="preserve"> impactos e respectivas medidas mitigadoras em conformidade com a legislação ambiental e com o </w:t>
      </w:r>
      <w:proofErr w:type="spellStart"/>
      <w:r w:rsidRPr="00AF203E">
        <w:rPr>
          <w:rFonts w:asciiTheme="minorHAnsi" w:hAnsiTheme="minorHAnsi" w:cstheme="minorHAnsi"/>
          <w:sz w:val="16"/>
          <w:szCs w:val="16"/>
        </w:rPr>
        <w:t>o</w:t>
      </w:r>
      <w:proofErr w:type="spellEnd"/>
      <w:r w:rsidRPr="00AF203E">
        <w:rPr>
          <w:rFonts w:asciiTheme="minorHAnsi" w:hAnsiTheme="minorHAnsi" w:cstheme="minorHAnsi"/>
          <w:sz w:val="16"/>
          <w:szCs w:val="16"/>
        </w:rPr>
        <w:t xml:space="preserve"> Plano de Logística</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Sustentável</w:t>
      </w:r>
      <w:r w:rsidRPr="00AF203E">
        <w:rPr>
          <w:rFonts w:asciiTheme="minorHAnsi" w:hAnsiTheme="minorHAnsi" w:cstheme="minorHAnsi"/>
          <w:spacing w:val="-3"/>
          <w:sz w:val="16"/>
          <w:szCs w:val="16"/>
        </w:rPr>
        <w:t xml:space="preserve"> </w:t>
      </w:r>
      <w:r w:rsidRPr="00AF203E">
        <w:rPr>
          <w:rFonts w:asciiTheme="minorHAnsi" w:hAnsiTheme="minorHAnsi" w:cstheme="minorHAnsi"/>
          <w:sz w:val="16"/>
          <w:szCs w:val="16"/>
        </w:rPr>
        <w:t>(PLS)</w:t>
      </w:r>
      <w:r w:rsidRPr="00AF203E">
        <w:rPr>
          <w:rFonts w:asciiTheme="minorHAnsi" w:hAnsiTheme="minorHAnsi" w:cstheme="minorHAnsi"/>
          <w:spacing w:val="-1"/>
          <w:sz w:val="16"/>
          <w:szCs w:val="16"/>
        </w:rPr>
        <w:t xml:space="preserve"> </w:t>
      </w:r>
      <w:r w:rsidRPr="00AF203E">
        <w:rPr>
          <w:rFonts w:asciiTheme="minorHAnsi" w:hAnsiTheme="minorHAnsi" w:cstheme="minorHAnsi"/>
          <w:sz w:val="16"/>
          <w:szCs w:val="16"/>
        </w:rPr>
        <w:t>da</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Administração,</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se</w:t>
      </w:r>
      <w:r w:rsidRPr="00AF203E">
        <w:rPr>
          <w:rFonts w:asciiTheme="minorHAnsi" w:hAnsiTheme="minorHAnsi" w:cstheme="minorHAnsi"/>
          <w:spacing w:val="-2"/>
          <w:sz w:val="16"/>
          <w:szCs w:val="16"/>
        </w:rPr>
        <w:t xml:space="preserve"> </w:t>
      </w:r>
      <w:r w:rsidRPr="00AF203E">
        <w:rPr>
          <w:rFonts w:asciiTheme="minorHAnsi" w:hAnsiTheme="minorHAnsi" w:cstheme="minorHAnsi"/>
          <w:sz w:val="16"/>
          <w:szCs w:val="16"/>
        </w:rPr>
        <w:t xml:space="preserve">houver. </w:t>
      </w:r>
    </w:p>
    <w:tbl>
      <w:tblPr>
        <w:tblStyle w:val="Tabelacomgrade"/>
        <w:tblW w:w="0" w:type="auto"/>
        <w:tblLook w:val="04A0" w:firstRow="1" w:lastRow="0" w:firstColumn="1" w:lastColumn="0" w:noHBand="0" w:noVBand="1"/>
      </w:tblPr>
      <w:tblGrid>
        <w:gridCol w:w="9771"/>
      </w:tblGrid>
      <w:tr w:rsidR="00AF203E" w14:paraId="3C978101" w14:textId="77777777" w:rsidTr="00AF203E">
        <w:tc>
          <w:tcPr>
            <w:tcW w:w="9921" w:type="dxa"/>
          </w:tcPr>
          <w:p w14:paraId="2CF7E1A0" w14:textId="35FFD9D4" w:rsidR="00AF203E" w:rsidRDefault="0078074E" w:rsidP="00AF203E">
            <w:pPr>
              <w:pStyle w:val="Corpodetexto"/>
              <w:spacing w:before="60" w:after="60" w:line="288" w:lineRule="auto"/>
              <w:ind w:right="114"/>
              <w:jc w:val="both"/>
              <w:rPr>
                <w:rFonts w:asciiTheme="minorHAnsi" w:hAnsiTheme="minorHAnsi" w:cstheme="minorHAnsi"/>
                <w:sz w:val="16"/>
                <w:szCs w:val="16"/>
              </w:rPr>
            </w:pPr>
            <w:r>
              <w:rPr>
                <w:rFonts w:asciiTheme="minorHAnsi" w:hAnsiTheme="minorHAnsi" w:cstheme="minorHAnsi"/>
                <w:sz w:val="16"/>
                <w:szCs w:val="16"/>
              </w:rPr>
              <w:t>Não se aplica</w:t>
            </w:r>
          </w:p>
        </w:tc>
      </w:tr>
    </w:tbl>
    <w:p w14:paraId="46AC4D80" w14:textId="77777777" w:rsidR="00AF203E" w:rsidRPr="00AF203E" w:rsidRDefault="00AF203E" w:rsidP="00AF203E">
      <w:pPr>
        <w:pStyle w:val="Corpodetexto"/>
        <w:spacing w:before="60" w:after="60" w:line="288" w:lineRule="auto"/>
        <w:ind w:right="114"/>
        <w:jc w:val="both"/>
        <w:rPr>
          <w:rFonts w:asciiTheme="minorHAnsi" w:hAnsiTheme="minorHAnsi" w:cstheme="minorHAnsi"/>
          <w:sz w:val="16"/>
          <w:szCs w:val="16"/>
        </w:rPr>
      </w:pPr>
    </w:p>
    <w:p w14:paraId="5412A8A2" w14:textId="77777777" w:rsidR="00AF203E" w:rsidRPr="00AF203E" w:rsidRDefault="00AF203E" w:rsidP="00AF203E">
      <w:pPr>
        <w:pStyle w:val="Nivel01"/>
        <w:spacing w:before="60" w:after="60" w:line="288" w:lineRule="auto"/>
        <w:rPr>
          <w:rFonts w:asciiTheme="minorHAnsi" w:hAnsiTheme="minorHAnsi" w:cstheme="minorHAnsi"/>
        </w:rPr>
      </w:pPr>
      <w:bookmarkStart w:id="14" w:name="art18§1xiii"/>
      <w:bookmarkStart w:id="15" w:name="_Toc158539709"/>
      <w:bookmarkEnd w:id="14"/>
      <w:r w:rsidRPr="00AF203E">
        <w:rPr>
          <w:rFonts w:asciiTheme="minorHAnsi" w:hAnsiTheme="minorHAnsi" w:cstheme="minorHAnsi"/>
          <w:spacing w:val="-5"/>
        </w:rPr>
        <w:t xml:space="preserve">POSICIONAMENTO SOBRE A </w:t>
      </w:r>
      <w:r w:rsidRPr="00AF203E">
        <w:rPr>
          <w:rFonts w:asciiTheme="minorHAnsi" w:hAnsiTheme="minorHAnsi" w:cstheme="minorHAnsi"/>
        </w:rPr>
        <w:t>VIABILIDADE</w:t>
      </w:r>
      <w:r w:rsidRPr="00AF203E">
        <w:rPr>
          <w:rFonts w:asciiTheme="minorHAnsi" w:hAnsiTheme="minorHAnsi" w:cstheme="minorHAnsi"/>
          <w:spacing w:val="-3"/>
        </w:rPr>
        <w:t xml:space="preserve"> </w:t>
      </w:r>
      <w:r w:rsidRPr="00AF203E">
        <w:rPr>
          <w:rFonts w:asciiTheme="minorHAnsi" w:hAnsiTheme="minorHAnsi" w:cstheme="minorHAnsi"/>
        </w:rPr>
        <w:t>DA</w:t>
      </w:r>
      <w:r w:rsidRPr="00AF203E">
        <w:rPr>
          <w:rFonts w:asciiTheme="minorHAnsi" w:hAnsiTheme="minorHAnsi" w:cstheme="minorHAnsi"/>
          <w:spacing w:val="-3"/>
        </w:rPr>
        <w:t xml:space="preserve"> </w:t>
      </w:r>
      <w:r w:rsidRPr="00AF203E">
        <w:rPr>
          <w:rFonts w:asciiTheme="minorHAnsi" w:hAnsiTheme="minorHAnsi" w:cstheme="minorHAnsi"/>
        </w:rPr>
        <w:t>CONTRATAÇÃO</w:t>
      </w:r>
      <w:bookmarkEnd w:id="15"/>
    </w:p>
    <w:p w14:paraId="6ADC3A4C" w14:textId="77777777" w:rsidR="00AF203E" w:rsidRPr="00AF203E" w:rsidRDefault="00AF203E" w:rsidP="00AF203E">
      <w:pPr>
        <w:pStyle w:val="Corpodetexto"/>
        <w:spacing w:before="60" w:after="60" w:line="288" w:lineRule="auto"/>
        <w:ind w:right="114"/>
        <w:jc w:val="both"/>
        <w:rPr>
          <w:rFonts w:asciiTheme="minorHAnsi" w:hAnsiTheme="minorHAnsi" w:cstheme="minorHAnsi"/>
          <w:sz w:val="20"/>
          <w:szCs w:val="20"/>
        </w:rPr>
      </w:pPr>
      <w:r w:rsidRPr="00AF203E">
        <w:rPr>
          <w:rFonts w:asciiTheme="minorHAnsi" w:hAnsiTheme="minorHAnsi" w:cstheme="minorHAnsi"/>
          <w:b/>
          <w:sz w:val="20"/>
          <w:szCs w:val="20"/>
        </w:rPr>
        <w:t xml:space="preserve">Fundamentação: </w:t>
      </w:r>
      <w:r w:rsidRPr="00AF203E">
        <w:rPr>
          <w:rFonts w:asciiTheme="minorHAnsi" w:hAnsiTheme="minorHAnsi" w:cstheme="minorHAnsi"/>
          <w:color w:val="000000"/>
          <w:sz w:val="20"/>
          <w:szCs w:val="20"/>
        </w:rPr>
        <w:t xml:space="preserve">Posicionamento conclusivo sobre a adequação da contratação para o atendimento da necessidade a que se destina. </w:t>
      </w:r>
      <w:r w:rsidRPr="00AF203E">
        <w:rPr>
          <w:rFonts w:asciiTheme="minorHAnsi" w:hAnsiTheme="minorHAnsi" w:cstheme="minorHAnsi"/>
          <w:sz w:val="20"/>
          <w:szCs w:val="20"/>
        </w:rPr>
        <w:t>(</w:t>
      </w:r>
      <w:proofErr w:type="gramStart"/>
      <w:r w:rsidRPr="00AF203E">
        <w:rPr>
          <w:rFonts w:asciiTheme="minorHAnsi" w:hAnsiTheme="minorHAnsi" w:cstheme="minorHAnsi"/>
          <w:sz w:val="20"/>
          <w:szCs w:val="20"/>
        </w:rPr>
        <w:t>inciso</w:t>
      </w:r>
      <w:proofErr w:type="gramEnd"/>
      <w:r w:rsidRPr="00AF203E">
        <w:rPr>
          <w:rFonts w:asciiTheme="minorHAnsi" w:hAnsiTheme="minorHAnsi" w:cstheme="minorHAnsi"/>
          <w:spacing w:val="-3"/>
          <w:sz w:val="20"/>
          <w:szCs w:val="20"/>
        </w:rPr>
        <w:t xml:space="preserve"> </w:t>
      </w:r>
      <w:r w:rsidRPr="00AF203E">
        <w:rPr>
          <w:rFonts w:asciiTheme="minorHAnsi" w:hAnsiTheme="minorHAnsi" w:cstheme="minorHAnsi"/>
          <w:sz w:val="20"/>
          <w:szCs w:val="20"/>
        </w:rPr>
        <w:t>XIII do §</w:t>
      </w:r>
      <w:r w:rsidRPr="00AF203E">
        <w:rPr>
          <w:rFonts w:asciiTheme="minorHAnsi" w:hAnsiTheme="minorHAnsi" w:cstheme="minorHAnsi"/>
          <w:spacing w:val="-4"/>
          <w:sz w:val="20"/>
          <w:szCs w:val="20"/>
        </w:rPr>
        <w:t xml:space="preserve"> </w:t>
      </w:r>
      <w:r w:rsidRPr="00AF203E">
        <w:rPr>
          <w:rFonts w:asciiTheme="minorHAnsi" w:hAnsiTheme="minorHAnsi" w:cstheme="minorHAnsi"/>
          <w:sz w:val="20"/>
          <w:szCs w:val="20"/>
        </w:rPr>
        <w:t>1° do</w:t>
      </w:r>
      <w:r w:rsidRPr="00AF203E">
        <w:rPr>
          <w:rFonts w:asciiTheme="minorHAnsi" w:hAnsiTheme="minorHAnsi" w:cstheme="minorHAnsi"/>
          <w:spacing w:val="1"/>
          <w:sz w:val="20"/>
          <w:szCs w:val="20"/>
        </w:rPr>
        <w:t xml:space="preserve"> </w:t>
      </w:r>
      <w:r w:rsidRPr="00AF203E">
        <w:rPr>
          <w:rFonts w:asciiTheme="minorHAnsi" w:hAnsiTheme="minorHAnsi" w:cstheme="minorHAnsi"/>
          <w:sz w:val="20"/>
          <w:szCs w:val="20"/>
        </w:rPr>
        <w:t>art.</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18</w:t>
      </w:r>
      <w:r w:rsidRPr="00AF203E">
        <w:rPr>
          <w:rFonts w:asciiTheme="minorHAnsi" w:hAnsiTheme="minorHAnsi" w:cstheme="minorHAnsi"/>
          <w:spacing w:val="-2"/>
          <w:sz w:val="20"/>
          <w:szCs w:val="20"/>
        </w:rPr>
        <w:t xml:space="preserve"> </w:t>
      </w:r>
      <w:r w:rsidRPr="00AF203E">
        <w:rPr>
          <w:rFonts w:asciiTheme="minorHAnsi" w:hAnsiTheme="minorHAnsi" w:cstheme="minorHAnsi"/>
          <w:sz w:val="20"/>
          <w:szCs w:val="20"/>
        </w:rPr>
        <w:t>da lei nº 14.133, de 2021)</w:t>
      </w:r>
    </w:p>
    <w:p w14:paraId="526D613A" w14:textId="1415D48B" w:rsidR="00AF203E" w:rsidRPr="00AF203E" w:rsidRDefault="00AF203E" w:rsidP="00AF203E">
      <w:pPr>
        <w:pStyle w:val="Corpodetexto"/>
        <w:spacing w:before="60" w:after="60" w:line="288" w:lineRule="auto"/>
        <w:ind w:right="116"/>
        <w:jc w:val="both"/>
        <w:rPr>
          <w:rFonts w:asciiTheme="minorHAnsi" w:hAnsiTheme="minorHAnsi" w:cstheme="minorHAnsi"/>
          <w:sz w:val="16"/>
          <w:szCs w:val="16"/>
        </w:rPr>
      </w:pPr>
      <w:r w:rsidRPr="00AF203E">
        <w:rPr>
          <w:rFonts w:asciiTheme="minorHAnsi" w:hAnsiTheme="minorHAnsi" w:cstheme="minorHAnsi"/>
          <w:b/>
          <w:sz w:val="16"/>
          <w:szCs w:val="16"/>
        </w:rPr>
        <w:lastRenderedPageBreak/>
        <w:t xml:space="preserve">Observação: </w:t>
      </w:r>
      <w:r w:rsidRPr="00AF203E">
        <w:rPr>
          <w:rFonts w:asciiTheme="minorHAnsi" w:hAnsiTheme="minorHAnsi" w:cstheme="minorHAnsi"/>
          <w:sz w:val="16"/>
          <w:szCs w:val="16"/>
        </w:rPr>
        <w:t>Trata-se de posicionamento conclusivo sobre a viabilidade técnica da contratação da solução indicada para o atendimento da necessidade descrita no documento de formalização da demanda.</w:t>
      </w:r>
    </w:p>
    <w:tbl>
      <w:tblPr>
        <w:tblStyle w:val="Tabelacomgrade"/>
        <w:tblW w:w="0" w:type="auto"/>
        <w:tblLook w:val="04A0" w:firstRow="1" w:lastRow="0" w:firstColumn="1" w:lastColumn="0" w:noHBand="0" w:noVBand="1"/>
      </w:tblPr>
      <w:tblGrid>
        <w:gridCol w:w="9771"/>
      </w:tblGrid>
      <w:tr w:rsidR="00AF203E" w14:paraId="463C73F9" w14:textId="77777777" w:rsidTr="00AF203E">
        <w:tc>
          <w:tcPr>
            <w:tcW w:w="9921" w:type="dxa"/>
          </w:tcPr>
          <w:p w14:paraId="7F785406" w14:textId="6B47C5ED" w:rsidR="00AF203E" w:rsidRDefault="0078074E" w:rsidP="0078074E">
            <w:pPr>
              <w:pStyle w:val="Corpodetexto"/>
              <w:spacing w:before="60" w:after="60" w:line="288" w:lineRule="auto"/>
              <w:ind w:right="116"/>
              <w:jc w:val="both"/>
              <w:rPr>
                <w:rFonts w:asciiTheme="minorHAnsi" w:hAnsiTheme="minorHAnsi" w:cstheme="minorHAnsi"/>
                <w:sz w:val="20"/>
                <w:szCs w:val="20"/>
              </w:rPr>
            </w:pPr>
            <w:r>
              <w:rPr>
                <w:rFonts w:asciiTheme="minorHAnsi" w:hAnsiTheme="minorHAnsi" w:cstheme="minorHAnsi"/>
                <w:sz w:val="20"/>
                <w:szCs w:val="20"/>
              </w:rPr>
              <w:t>Contratação viável para atendimento da necessidade proposta</w:t>
            </w:r>
          </w:p>
        </w:tc>
      </w:tr>
    </w:tbl>
    <w:p w14:paraId="2487860E" w14:textId="7E2E8B58" w:rsidR="00AF203E" w:rsidRDefault="00AF203E" w:rsidP="00AF203E">
      <w:pPr>
        <w:pStyle w:val="Corpodetexto"/>
        <w:spacing w:before="60" w:after="60" w:line="288" w:lineRule="auto"/>
        <w:ind w:right="116"/>
        <w:jc w:val="both"/>
        <w:rPr>
          <w:rFonts w:asciiTheme="minorHAnsi" w:hAnsiTheme="minorHAnsi" w:cstheme="minorHAnsi"/>
          <w:sz w:val="20"/>
          <w:szCs w:val="20"/>
        </w:rPr>
      </w:pPr>
    </w:p>
    <w:p w14:paraId="4937CE94" w14:textId="60625384" w:rsidR="00AF203E" w:rsidRPr="00AF203E" w:rsidRDefault="0078074E" w:rsidP="00AF203E">
      <w:pPr>
        <w:pStyle w:val="Corpodetexto"/>
        <w:spacing w:before="60" w:after="60" w:line="288" w:lineRule="auto"/>
        <w:ind w:right="116"/>
        <w:jc w:val="both"/>
        <w:rPr>
          <w:rFonts w:asciiTheme="minorHAnsi" w:hAnsiTheme="minorHAnsi" w:cstheme="minorHAnsi"/>
          <w:sz w:val="20"/>
          <w:szCs w:val="20"/>
        </w:rPr>
      </w:pPr>
      <w:r>
        <w:rPr>
          <w:rFonts w:asciiTheme="minorHAnsi" w:hAnsiTheme="minorHAnsi" w:cstheme="minorHAnsi"/>
          <w:sz w:val="20"/>
          <w:szCs w:val="20"/>
        </w:rPr>
        <w:t xml:space="preserve">Abatiá, </w:t>
      </w:r>
      <w:r w:rsidR="00424C7C">
        <w:rPr>
          <w:rFonts w:asciiTheme="minorHAnsi" w:hAnsiTheme="minorHAnsi" w:cstheme="minorHAnsi"/>
          <w:sz w:val="20"/>
          <w:szCs w:val="20"/>
        </w:rPr>
        <w:t>19</w:t>
      </w:r>
      <w:r w:rsidR="00F87426">
        <w:rPr>
          <w:rFonts w:asciiTheme="minorHAnsi" w:hAnsiTheme="minorHAnsi" w:cstheme="minorHAnsi"/>
          <w:sz w:val="20"/>
          <w:szCs w:val="20"/>
        </w:rPr>
        <w:t xml:space="preserve"> de abril de 2024.</w:t>
      </w:r>
    </w:p>
    <w:p w14:paraId="7CFCDBCE" w14:textId="77777777" w:rsidR="00AF203E" w:rsidRPr="00AF203E" w:rsidRDefault="00AF203E" w:rsidP="00AF203E">
      <w:pPr>
        <w:pStyle w:val="Corpodetexto"/>
        <w:spacing w:before="60" w:after="60" w:line="288" w:lineRule="auto"/>
        <w:ind w:right="116"/>
        <w:jc w:val="both"/>
        <w:rPr>
          <w:rFonts w:asciiTheme="minorHAnsi" w:hAnsiTheme="minorHAnsi" w:cstheme="minorHAnsi"/>
          <w:sz w:val="20"/>
          <w:szCs w:val="20"/>
        </w:rPr>
      </w:pPr>
    </w:p>
    <w:p w14:paraId="0B895816" w14:textId="6982F805" w:rsidR="00AF203E" w:rsidRPr="00AF203E" w:rsidRDefault="00AA6EBF" w:rsidP="00AF203E">
      <w:pPr>
        <w:pStyle w:val="Corpodetexto"/>
        <w:spacing w:before="60" w:after="60" w:line="288" w:lineRule="auto"/>
        <w:ind w:right="116"/>
        <w:jc w:val="both"/>
        <w:rPr>
          <w:rFonts w:asciiTheme="minorHAnsi" w:hAnsiTheme="minorHAnsi" w:cstheme="minorHAnsi"/>
          <w:sz w:val="20"/>
          <w:szCs w:val="20"/>
        </w:rPr>
      </w:pPr>
      <w:r>
        <w:rPr>
          <w:rFonts w:asciiTheme="minorHAnsi" w:hAnsiTheme="minorHAnsi" w:cstheme="minorHAnsi"/>
          <w:sz w:val="20"/>
          <w:szCs w:val="20"/>
        </w:rPr>
        <w:t>Eduardo Francisco Carvalho Albano</w:t>
      </w:r>
    </w:p>
    <w:p w14:paraId="4A6A5E1E" w14:textId="58B8FE7B" w:rsidR="000967E3" w:rsidRPr="00AF203E" w:rsidRDefault="00F87426" w:rsidP="00F87426">
      <w:pPr>
        <w:pStyle w:val="Corpodetexto"/>
        <w:spacing w:before="60" w:after="60" w:line="288" w:lineRule="auto"/>
        <w:ind w:right="116"/>
        <w:jc w:val="both"/>
        <w:rPr>
          <w:rFonts w:asciiTheme="minorHAnsi" w:eastAsia="Arial" w:hAnsiTheme="minorHAnsi" w:cstheme="minorHAnsi"/>
          <w:sz w:val="20"/>
          <w:szCs w:val="20"/>
        </w:rPr>
      </w:pPr>
      <w:r>
        <w:rPr>
          <w:rFonts w:asciiTheme="minorHAnsi" w:hAnsiTheme="minorHAnsi" w:cstheme="minorHAnsi"/>
          <w:sz w:val="20"/>
          <w:szCs w:val="20"/>
        </w:rPr>
        <w:t>Secretári</w:t>
      </w:r>
      <w:r w:rsidR="00424C7C">
        <w:rPr>
          <w:rFonts w:asciiTheme="minorHAnsi" w:hAnsiTheme="minorHAnsi" w:cstheme="minorHAnsi"/>
          <w:sz w:val="20"/>
          <w:szCs w:val="20"/>
        </w:rPr>
        <w:t xml:space="preserve">o Municipal de </w:t>
      </w:r>
      <w:r w:rsidR="00AA6EBF">
        <w:rPr>
          <w:rFonts w:asciiTheme="minorHAnsi" w:hAnsiTheme="minorHAnsi" w:cstheme="minorHAnsi"/>
          <w:sz w:val="20"/>
          <w:szCs w:val="20"/>
        </w:rPr>
        <w:t xml:space="preserve">Assistência Social </w:t>
      </w:r>
    </w:p>
    <w:sectPr w:rsidR="000967E3" w:rsidRPr="00AF203E" w:rsidSect="00686312">
      <w:headerReference w:type="default" r:id="rId8"/>
      <w:footerReference w:type="default" r:id="rId9"/>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56B93" w14:textId="77777777" w:rsidR="00DC7647" w:rsidRDefault="00DC7647" w:rsidP="002A26EB">
      <w:r>
        <w:separator/>
      </w:r>
    </w:p>
  </w:endnote>
  <w:endnote w:type="continuationSeparator" w:id="0">
    <w:p w14:paraId="64B07167" w14:textId="77777777" w:rsidR="00DC7647" w:rsidRDefault="00DC7647"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3565A" w14:textId="77777777" w:rsidR="00686312" w:rsidRDefault="00686312" w:rsidP="00686312">
    <w:pPr>
      <w:pStyle w:val="Rodap"/>
      <w:pBdr>
        <w:bottom w:val="single" w:sz="12" w:space="1" w:color="auto"/>
      </w:pBdr>
      <w:tabs>
        <w:tab w:val="left" w:pos="780"/>
      </w:tabs>
      <w:ind w:right="360" w:hanging="284"/>
      <w:rPr>
        <w:sz w:val="16"/>
      </w:rPr>
    </w:pPr>
    <w:r>
      <w:rPr>
        <w:sz w:val="16"/>
      </w:rPr>
      <w:tab/>
    </w:r>
    <w:r>
      <w:rPr>
        <w:sz w:val="16"/>
      </w:rPr>
      <w:tab/>
    </w:r>
  </w:p>
  <w:p w14:paraId="0C0495BD" w14:textId="77777777" w:rsidR="00686312" w:rsidRPr="003F4211" w:rsidRDefault="00686312"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011 / </w:t>
    </w:r>
    <w:r w:rsidRPr="003F4211">
      <w:rPr>
        <w:b/>
        <w:bCs/>
        <w:sz w:val="20"/>
      </w:rPr>
      <w:t>CNPJ 75.743.567/0001-57</w:t>
    </w:r>
    <w:r>
      <w:rPr>
        <w:b/>
        <w:bCs/>
        <w:sz w:val="20"/>
      </w:rPr>
      <w:t xml:space="preserve">. </w:t>
    </w:r>
  </w:p>
  <w:p w14:paraId="26F11B60" w14:textId="77777777" w:rsidR="00686312" w:rsidRDefault="0068631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5409B4" w14:textId="77777777" w:rsidR="00DC7647" w:rsidRDefault="00DC7647" w:rsidP="002A26EB">
      <w:r>
        <w:separator/>
      </w:r>
    </w:p>
  </w:footnote>
  <w:footnote w:type="continuationSeparator" w:id="0">
    <w:p w14:paraId="25344D73" w14:textId="77777777" w:rsidR="00DC7647" w:rsidRDefault="00DC7647" w:rsidP="002A26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699AE" w14:textId="3DCE72B1" w:rsidR="002A26EB" w:rsidRPr="00987312" w:rsidRDefault="00AF203E"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5F822773" wp14:editId="7C2F4DF4">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04258" w14:textId="77777777" w:rsidR="002A26EB" w:rsidRDefault="002A26EB" w:rsidP="002A26EB">
                          <w:pPr>
                            <w:jc w:val="right"/>
                          </w:pPr>
                          <w:r>
                            <w:object w:dxaOrig="2850" w:dyaOrig="3135" w14:anchorId="1AAF23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52.5pt" o:ole="">
                                <v:imagedata r:id="rId1" o:title=""/>
                              </v:shape>
                              <o:OLEObject Type="Embed" ProgID="PBrush" ShapeID="_x0000_i1025" DrawAspect="Content" ObjectID="_1775396579"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22773"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" stroked="f">
              <v:textbox>
                <w:txbxContent>
                  <w:p w14:paraId="1F304258" w14:textId="77777777" w:rsidR="002A26EB" w:rsidRDefault="002A26EB" w:rsidP="002A26EB">
                    <w:pPr>
                      <w:jc w:val="right"/>
                    </w:pPr>
                    <w:r>
                      <w:object w:dxaOrig="2850" w:dyaOrig="3135" w14:anchorId="1AAF235A">
                        <v:shape id="_x0000_i1025" type="#_x0000_t75" style="width:49.5pt;height:52.5pt" o:ole="">
                          <v:imagedata r:id="rId3" o:title=""/>
                        </v:shape>
                        <o:OLEObject Type="Embed" ProgID="PBrush" ShapeID="_x0000_i1025" DrawAspect="Content" ObjectID="_1775024325" r:id="rId4"/>
                      </w:object>
                    </w:r>
                  </w:p>
                </w:txbxContent>
              </v:textbox>
              <w10:wrap type="square"/>
            </v:shape>
          </w:pict>
        </mc:Fallback>
      </mc:AlternateContent>
    </w:r>
  </w:p>
  <w:p w14:paraId="21727F48" w14:textId="77777777" w:rsidR="002A26EB" w:rsidRPr="00E2659D" w:rsidRDefault="002A26EB"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4089A32E" w14:textId="77777777" w:rsidR="002A26EB" w:rsidRDefault="002A26E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1">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48AC21F5"/>
    <w:multiLevelType w:val="hybridMultilevel"/>
    <w:tmpl w:val="54362A98"/>
    <w:lvl w:ilvl="0" w:tplc="0B0AFAF0">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66F"/>
    <w:rsid w:val="00001886"/>
    <w:rsid w:val="00003FCF"/>
    <w:rsid w:val="00017014"/>
    <w:rsid w:val="00017485"/>
    <w:rsid w:val="00043F67"/>
    <w:rsid w:val="00046457"/>
    <w:rsid w:val="000557A8"/>
    <w:rsid w:val="0006350A"/>
    <w:rsid w:val="00073569"/>
    <w:rsid w:val="0007566F"/>
    <w:rsid w:val="000762BF"/>
    <w:rsid w:val="00076842"/>
    <w:rsid w:val="00076EB1"/>
    <w:rsid w:val="000777B8"/>
    <w:rsid w:val="0008197A"/>
    <w:rsid w:val="00085954"/>
    <w:rsid w:val="00090B5A"/>
    <w:rsid w:val="000967E3"/>
    <w:rsid w:val="00096C52"/>
    <w:rsid w:val="00097905"/>
    <w:rsid w:val="000A0345"/>
    <w:rsid w:val="000B01A0"/>
    <w:rsid w:val="000B0B42"/>
    <w:rsid w:val="000B2321"/>
    <w:rsid w:val="000B7879"/>
    <w:rsid w:val="000C61FD"/>
    <w:rsid w:val="000D2859"/>
    <w:rsid w:val="000D6498"/>
    <w:rsid w:val="001003C7"/>
    <w:rsid w:val="00104046"/>
    <w:rsid w:val="00130287"/>
    <w:rsid w:val="00133156"/>
    <w:rsid w:val="001346C9"/>
    <w:rsid w:val="00143C0E"/>
    <w:rsid w:val="0015263A"/>
    <w:rsid w:val="00157F8F"/>
    <w:rsid w:val="00165A08"/>
    <w:rsid w:val="00167AE8"/>
    <w:rsid w:val="001707AD"/>
    <w:rsid w:val="0017245F"/>
    <w:rsid w:val="00176305"/>
    <w:rsid w:val="00184556"/>
    <w:rsid w:val="001938BC"/>
    <w:rsid w:val="00194E44"/>
    <w:rsid w:val="00196B1A"/>
    <w:rsid w:val="001A1105"/>
    <w:rsid w:val="001A428F"/>
    <w:rsid w:val="001A5D62"/>
    <w:rsid w:val="001C001E"/>
    <w:rsid w:val="001C2DA8"/>
    <w:rsid w:val="001D431B"/>
    <w:rsid w:val="001D6B40"/>
    <w:rsid w:val="001E28D9"/>
    <w:rsid w:val="001E2C80"/>
    <w:rsid w:val="001F562F"/>
    <w:rsid w:val="00202CAC"/>
    <w:rsid w:val="002164A8"/>
    <w:rsid w:val="002221FB"/>
    <w:rsid w:val="00222E44"/>
    <w:rsid w:val="002300F3"/>
    <w:rsid w:val="00245E10"/>
    <w:rsid w:val="002527D8"/>
    <w:rsid w:val="00256035"/>
    <w:rsid w:val="00274BF5"/>
    <w:rsid w:val="00274C71"/>
    <w:rsid w:val="00275866"/>
    <w:rsid w:val="002800F1"/>
    <w:rsid w:val="00283010"/>
    <w:rsid w:val="00286EC0"/>
    <w:rsid w:val="0029484D"/>
    <w:rsid w:val="00296384"/>
    <w:rsid w:val="002A23BC"/>
    <w:rsid w:val="002A26EB"/>
    <w:rsid w:val="002B2E3C"/>
    <w:rsid w:val="002B5F57"/>
    <w:rsid w:val="002C36EE"/>
    <w:rsid w:val="002C79A1"/>
    <w:rsid w:val="002D3064"/>
    <w:rsid w:val="002D3BFD"/>
    <w:rsid w:val="002D52CD"/>
    <w:rsid w:val="002E7DCD"/>
    <w:rsid w:val="00300C0C"/>
    <w:rsid w:val="00310ADC"/>
    <w:rsid w:val="00313A66"/>
    <w:rsid w:val="00313C43"/>
    <w:rsid w:val="00314BB1"/>
    <w:rsid w:val="00325161"/>
    <w:rsid w:val="00326F3B"/>
    <w:rsid w:val="00330AB7"/>
    <w:rsid w:val="003432B8"/>
    <w:rsid w:val="003445AD"/>
    <w:rsid w:val="00355E94"/>
    <w:rsid w:val="00360FE0"/>
    <w:rsid w:val="003656BE"/>
    <w:rsid w:val="00366D5A"/>
    <w:rsid w:val="00377D35"/>
    <w:rsid w:val="00381B32"/>
    <w:rsid w:val="003C1615"/>
    <w:rsid w:val="003D072B"/>
    <w:rsid w:val="003D33B1"/>
    <w:rsid w:val="003D45E4"/>
    <w:rsid w:val="003E1560"/>
    <w:rsid w:val="003E6630"/>
    <w:rsid w:val="003F66A4"/>
    <w:rsid w:val="003F6AC2"/>
    <w:rsid w:val="004018D9"/>
    <w:rsid w:val="0041414D"/>
    <w:rsid w:val="00416DA7"/>
    <w:rsid w:val="00422D0A"/>
    <w:rsid w:val="00424C7C"/>
    <w:rsid w:val="004408FD"/>
    <w:rsid w:val="00442950"/>
    <w:rsid w:val="00443A1F"/>
    <w:rsid w:val="004472A7"/>
    <w:rsid w:val="00454772"/>
    <w:rsid w:val="00455318"/>
    <w:rsid w:val="00457AF2"/>
    <w:rsid w:val="0046451D"/>
    <w:rsid w:val="00467AD0"/>
    <w:rsid w:val="004A756B"/>
    <w:rsid w:val="004B327C"/>
    <w:rsid w:val="004B5CE7"/>
    <w:rsid w:val="004C40F0"/>
    <w:rsid w:val="004E1D1E"/>
    <w:rsid w:val="004E7AF8"/>
    <w:rsid w:val="004E7EAB"/>
    <w:rsid w:val="004F0C22"/>
    <w:rsid w:val="004F1F93"/>
    <w:rsid w:val="004F6288"/>
    <w:rsid w:val="00501BBA"/>
    <w:rsid w:val="0051136D"/>
    <w:rsid w:val="00517E9C"/>
    <w:rsid w:val="00520464"/>
    <w:rsid w:val="00521F8D"/>
    <w:rsid w:val="005413E7"/>
    <w:rsid w:val="0054348C"/>
    <w:rsid w:val="005449FB"/>
    <w:rsid w:val="005577BC"/>
    <w:rsid w:val="005606D5"/>
    <w:rsid w:val="0056605A"/>
    <w:rsid w:val="005702AB"/>
    <w:rsid w:val="00571BD4"/>
    <w:rsid w:val="00574547"/>
    <w:rsid w:val="005815CD"/>
    <w:rsid w:val="005918D3"/>
    <w:rsid w:val="00594965"/>
    <w:rsid w:val="005C65FA"/>
    <w:rsid w:val="005D42C0"/>
    <w:rsid w:val="005E071F"/>
    <w:rsid w:val="005E4FC3"/>
    <w:rsid w:val="005E70EC"/>
    <w:rsid w:val="005F0E25"/>
    <w:rsid w:val="005F5426"/>
    <w:rsid w:val="00600BE5"/>
    <w:rsid w:val="006011CC"/>
    <w:rsid w:val="006053EB"/>
    <w:rsid w:val="006113CE"/>
    <w:rsid w:val="0062045D"/>
    <w:rsid w:val="00622405"/>
    <w:rsid w:val="00623643"/>
    <w:rsid w:val="006252C6"/>
    <w:rsid w:val="00627BE1"/>
    <w:rsid w:val="00637F9D"/>
    <w:rsid w:val="00643106"/>
    <w:rsid w:val="006532E7"/>
    <w:rsid w:val="00653C27"/>
    <w:rsid w:val="00661AB6"/>
    <w:rsid w:val="0066667C"/>
    <w:rsid w:val="00666DAE"/>
    <w:rsid w:val="00666F6A"/>
    <w:rsid w:val="0067702B"/>
    <w:rsid w:val="00684DFE"/>
    <w:rsid w:val="006850D1"/>
    <w:rsid w:val="00686312"/>
    <w:rsid w:val="006A3172"/>
    <w:rsid w:val="006A5A3B"/>
    <w:rsid w:val="006B3BF8"/>
    <w:rsid w:val="006C7F8F"/>
    <w:rsid w:val="006D2B00"/>
    <w:rsid w:val="006E316F"/>
    <w:rsid w:val="006E42F6"/>
    <w:rsid w:val="006E579A"/>
    <w:rsid w:val="006F1917"/>
    <w:rsid w:val="006F3A23"/>
    <w:rsid w:val="006F7C63"/>
    <w:rsid w:val="0070680C"/>
    <w:rsid w:val="00712A1E"/>
    <w:rsid w:val="0071452C"/>
    <w:rsid w:val="0072588F"/>
    <w:rsid w:val="0072756A"/>
    <w:rsid w:val="00727814"/>
    <w:rsid w:val="00744FBC"/>
    <w:rsid w:val="00762F6D"/>
    <w:rsid w:val="0078074E"/>
    <w:rsid w:val="00781606"/>
    <w:rsid w:val="00783E5E"/>
    <w:rsid w:val="0078464E"/>
    <w:rsid w:val="0078519C"/>
    <w:rsid w:val="00790748"/>
    <w:rsid w:val="00791FC8"/>
    <w:rsid w:val="00792327"/>
    <w:rsid w:val="007B3AE3"/>
    <w:rsid w:val="007B514D"/>
    <w:rsid w:val="007C3033"/>
    <w:rsid w:val="007D0A49"/>
    <w:rsid w:val="007D605D"/>
    <w:rsid w:val="007E11FA"/>
    <w:rsid w:val="007E19A2"/>
    <w:rsid w:val="007E2EFF"/>
    <w:rsid w:val="00812F85"/>
    <w:rsid w:val="00814D3D"/>
    <w:rsid w:val="0082696D"/>
    <w:rsid w:val="00830BBB"/>
    <w:rsid w:val="00834366"/>
    <w:rsid w:val="008416F4"/>
    <w:rsid w:val="00845CF9"/>
    <w:rsid w:val="00845E54"/>
    <w:rsid w:val="008512B4"/>
    <w:rsid w:val="00851D65"/>
    <w:rsid w:val="0085366F"/>
    <w:rsid w:val="0086070C"/>
    <w:rsid w:val="00863661"/>
    <w:rsid w:val="00867C55"/>
    <w:rsid w:val="00882DFB"/>
    <w:rsid w:val="008857E6"/>
    <w:rsid w:val="00885AE5"/>
    <w:rsid w:val="00890B30"/>
    <w:rsid w:val="00896C6A"/>
    <w:rsid w:val="008A6528"/>
    <w:rsid w:val="008D21C4"/>
    <w:rsid w:val="008D23DF"/>
    <w:rsid w:val="008E4999"/>
    <w:rsid w:val="008E5EFC"/>
    <w:rsid w:val="009051F5"/>
    <w:rsid w:val="00914912"/>
    <w:rsid w:val="009249FF"/>
    <w:rsid w:val="009347BC"/>
    <w:rsid w:val="00937C85"/>
    <w:rsid w:val="00940FB2"/>
    <w:rsid w:val="00956431"/>
    <w:rsid w:val="00964573"/>
    <w:rsid w:val="009715B5"/>
    <w:rsid w:val="00977E97"/>
    <w:rsid w:val="00981652"/>
    <w:rsid w:val="00981881"/>
    <w:rsid w:val="0098312B"/>
    <w:rsid w:val="00984F4C"/>
    <w:rsid w:val="0099093D"/>
    <w:rsid w:val="00993B7D"/>
    <w:rsid w:val="00994ABF"/>
    <w:rsid w:val="009C0292"/>
    <w:rsid w:val="009C12CA"/>
    <w:rsid w:val="009C3AE1"/>
    <w:rsid w:val="009D285D"/>
    <w:rsid w:val="009E1578"/>
    <w:rsid w:val="009F12DC"/>
    <w:rsid w:val="009F221E"/>
    <w:rsid w:val="009F57EA"/>
    <w:rsid w:val="00A00555"/>
    <w:rsid w:val="00A05170"/>
    <w:rsid w:val="00A32979"/>
    <w:rsid w:val="00A458FA"/>
    <w:rsid w:val="00A578F3"/>
    <w:rsid w:val="00A60EA3"/>
    <w:rsid w:val="00A60ED7"/>
    <w:rsid w:val="00A62428"/>
    <w:rsid w:val="00A6395D"/>
    <w:rsid w:val="00A70BB7"/>
    <w:rsid w:val="00A70EEB"/>
    <w:rsid w:val="00A71750"/>
    <w:rsid w:val="00A7533B"/>
    <w:rsid w:val="00A91264"/>
    <w:rsid w:val="00A94150"/>
    <w:rsid w:val="00AA6EBF"/>
    <w:rsid w:val="00AA701F"/>
    <w:rsid w:val="00AC0863"/>
    <w:rsid w:val="00AD3A5B"/>
    <w:rsid w:val="00AD4740"/>
    <w:rsid w:val="00AE437F"/>
    <w:rsid w:val="00AF203E"/>
    <w:rsid w:val="00AF74E4"/>
    <w:rsid w:val="00B10062"/>
    <w:rsid w:val="00B10FE6"/>
    <w:rsid w:val="00B27FD7"/>
    <w:rsid w:val="00B30A3D"/>
    <w:rsid w:val="00B31EC5"/>
    <w:rsid w:val="00B32728"/>
    <w:rsid w:val="00B4210F"/>
    <w:rsid w:val="00B5138F"/>
    <w:rsid w:val="00B52A5F"/>
    <w:rsid w:val="00B54B68"/>
    <w:rsid w:val="00B56FCB"/>
    <w:rsid w:val="00B6698A"/>
    <w:rsid w:val="00B74640"/>
    <w:rsid w:val="00B80187"/>
    <w:rsid w:val="00B821C1"/>
    <w:rsid w:val="00BB6515"/>
    <w:rsid w:val="00BD4F3F"/>
    <w:rsid w:val="00BE0C51"/>
    <w:rsid w:val="00BE627E"/>
    <w:rsid w:val="00BF733C"/>
    <w:rsid w:val="00BF73A2"/>
    <w:rsid w:val="00C01F3E"/>
    <w:rsid w:val="00C07E7B"/>
    <w:rsid w:val="00C134BE"/>
    <w:rsid w:val="00C14C3C"/>
    <w:rsid w:val="00C16675"/>
    <w:rsid w:val="00C17E3E"/>
    <w:rsid w:val="00C20CF5"/>
    <w:rsid w:val="00C24FC5"/>
    <w:rsid w:val="00C8208D"/>
    <w:rsid w:val="00C85515"/>
    <w:rsid w:val="00C872C3"/>
    <w:rsid w:val="00CA3DDC"/>
    <w:rsid w:val="00CA7ECF"/>
    <w:rsid w:val="00CB39BF"/>
    <w:rsid w:val="00CB56B9"/>
    <w:rsid w:val="00CB5D02"/>
    <w:rsid w:val="00CC0D36"/>
    <w:rsid w:val="00CC3AEC"/>
    <w:rsid w:val="00CC608D"/>
    <w:rsid w:val="00CC7021"/>
    <w:rsid w:val="00CD4DAB"/>
    <w:rsid w:val="00CD7F6D"/>
    <w:rsid w:val="00CE1B3E"/>
    <w:rsid w:val="00CE3513"/>
    <w:rsid w:val="00CE43D5"/>
    <w:rsid w:val="00D0546C"/>
    <w:rsid w:val="00D12A2E"/>
    <w:rsid w:val="00D15663"/>
    <w:rsid w:val="00D20999"/>
    <w:rsid w:val="00D26FB0"/>
    <w:rsid w:val="00D27987"/>
    <w:rsid w:val="00D30C40"/>
    <w:rsid w:val="00D31BA2"/>
    <w:rsid w:val="00D31EDC"/>
    <w:rsid w:val="00D34EB3"/>
    <w:rsid w:val="00D4748C"/>
    <w:rsid w:val="00D534AB"/>
    <w:rsid w:val="00D542B0"/>
    <w:rsid w:val="00D62DF4"/>
    <w:rsid w:val="00D63534"/>
    <w:rsid w:val="00D765DB"/>
    <w:rsid w:val="00D82F9E"/>
    <w:rsid w:val="00D83B8A"/>
    <w:rsid w:val="00D961A8"/>
    <w:rsid w:val="00DA1C83"/>
    <w:rsid w:val="00DA7927"/>
    <w:rsid w:val="00DB4004"/>
    <w:rsid w:val="00DB5928"/>
    <w:rsid w:val="00DB7464"/>
    <w:rsid w:val="00DC030D"/>
    <w:rsid w:val="00DC59DF"/>
    <w:rsid w:val="00DC7647"/>
    <w:rsid w:val="00DD5BB9"/>
    <w:rsid w:val="00DE2518"/>
    <w:rsid w:val="00DE304B"/>
    <w:rsid w:val="00DE783D"/>
    <w:rsid w:val="00E0011B"/>
    <w:rsid w:val="00E04115"/>
    <w:rsid w:val="00E06920"/>
    <w:rsid w:val="00E14E9A"/>
    <w:rsid w:val="00E17782"/>
    <w:rsid w:val="00E21277"/>
    <w:rsid w:val="00E30CFA"/>
    <w:rsid w:val="00E537DA"/>
    <w:rsid w:val="00E55938"/>
    <w:rsid w:val="00E831BE"/>
    <w:rsid w:val="00E84759"/>
    <w:rsid w:val="00EA250A"/>
    <w:rsid w:val="00EA7A9E"/>
    <w:rsid w:val="00EB06F4"/>
    <w:rsid w:val="00EB2569"/>
    <w:rsid w:val="00EB3F3F"/>
    <w:rsid w:val="00EB56CE"/>
    <w:rsid w:val="00EB7B0F"/>
    <w:rsid w:val="00EC02A2"/>
    <w:rsid w:val="00ED7B87"/>
    <w:rsid w:val="00EE1903"/>
    <w:rsid w:val="00EE4609"/>
    <w:rsid w:val="00EF2848"/>
    <w:rsid w:val="00F01422"/>
    <w:rsid w:val="00F04AC9"/>
    <w:rsid w:val="00F134F6"/>
    <w:rsid w:val="00F20C0A"/>
    <w:rsid w:val="00F35CED"/>
    <w:rsid w:val="00F542D6"/>
    <w:rsid w:val="00F57190"/>
    <w:rsid w:val="00F576F7"/>
    <w:rsid w:val="00F66222"/>
    <w:rsid w:val="00F8179A"/>
    <w:rsid w:val="00F850DB"/>
    <w:rsid w:val="00F85A87"/>
    <w:rsid w:val="00F87426"/>
    <w:rsid w:val="00F9193D"/>
    <w:rsid w:val="00F96544"/>
    <w:rsid w:val="00FA1B96"/>
    <w:rsid w:val="00FA3390"/>
    <w:rsid w:val="00FB3DB0"/>
    <w:rsid w:val="00FB601A"/>
    <w:rsid w:val="00FC25FA"/>
    <w:rsid w:val="00FC3202"/>
    <w:rsid w:val="00FC4523"/>
    <w:rsid w:val="00FE00B9"/>
    <w:rsid w:val="00FE0BDA"/>
    <w:rsid w:val="00FE3311"/>
    <w:rsid w:val="00FE672E"/>
    <w:rsid w:val="00FE76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FD221"/>
  <w15:docId w15:val="{FD88076C-BF78-4DC3-AC93-80D348E9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F203E"/>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8536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FA1B96"/>
    <w:rPr>
      <w:color w:val="0000FF" w:themeColor="hyperlink"/>
      <w:u w:val="single"/>
    </w:rPr>
  </w:style>
  <w:style w:type="paragraph" w:styleId="Cabealho">
    <w:name w:val="header"/>
    <w:basedOn w:val="Normal"/>
    <w:link w:val="CabealhoChar"/>
    <w:unhideWhenUsed/>
    <w:rsid w:val="002A26EB"/>
    <w:pPr>
      <w:tabs>
        <w:tab w:val="center" w:pos="4252"/>
        <w:tab w:val="right" w:pos="8504"/>
      </w:tabs>
    </w:pPr>
  </w:style>
  <w:style w:type="character" w:customStyle="1" w:styleId="CabealhoChar">
    <w:name w:val="Cabeçalho Char"/>
    <w:basedOn w:val="Fontepargpadro"/>
    <w:link w:val="Cabealho"/>
    <w:rsid w:val="002A26EB"/>
    <w:rPr>
      <w:rFonts w:ascii="Times New Roman" w:eastAsia="Times New Roman" w:hAnsi="Times New Roman" w:cs="Times New Roman"/>
      <w:sz w:val="24"/>
      <w:szCs w:val="24"/>
      <w:lang w:eastAsia="pt-BR"/>
    </w:rPr>
  </w:style>
  <w:style w:type="paragraph" w:styleId="Rodap">
    <w:name w:val="footer"/>
    <w:basedOn w:val="Normal"/>
    <w:link w:val="RodapChar"/>
    <w:unhideWhenUsed/>
    <w:rsid w:val="002A26EB"/>
    <w:pPr>
      <w:tabs>
        <w:tab w:val="center" w:pos="4252"/>
        <w:tab w:val="right" w:pos="8504"/>
      </w:tabs>
    </w:pPr>
  </w:style>
  <w:style w:type="character" w:customStyle="1" w:styleId="RodapChar">
    <w:name w:val="Rodapé Char"/>
    <w:basedOn w:val="Fontepargpadro"/>
    <w:link w:val="Rodap"/>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Corpodetexto">
    <w:name w:val="Body Text"/>
    <w:basedOn w:val="Normal"/>
    <w:link w:val="CorpodetextoChar"/>
    <w:uiPriority w:val="99"/>
    <w:unhideWhenUsed/>
    <w:rsid w:val="00AF203E"/>
    <w:pPr>
      <w:spacing w:after="120"/>
    </w:pPr>
  </w:style>
  <w:style w:type="character" w:customStyle="1" w:styleId="CorpodetextoChar">
    <w:name w:val="Corpo de texto Char"/>
    <w:basedOn w:val="Fontepargpadro"/>
    <w:link w:val="Corpodetexto"/>
    <w:uiPriority w:val="99"/>
    <w:rsid w:val="00AF203E"/>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AF203E"/>
    <w:rPr>
      <w:rFonts w:asciiTheme="majorHAnsi" w:eastAsiaTheme="majorEastAsia" w:hAnsiTheme="majorHAnsi" w:cstheme="majorBidi"/>
      <w:color w:val="365F91" w:themeColor="accent1" w:themeShade="BF"/>
      <w:sz w:val="32"/>
      <w:szCs w:val="32"/>
    </w:rPr>
  </w:style>
  <w:style w:type="paragraph" w:styleId="PargrafodaLista">
    <w:name w:val="List Paragraph"/>
    <w:basedOn w:val="Normal"/>
    <w:link w:val="PargrafodaListaChar"/>
    <w:uiPriority w:val="34"/>
    <w:qFormat/>
    <w:rsid w:val="00AF203E"/>
    <w:pPr>
      <w:ind w:left="720"/>
      <w:contextualSpacing/>
    </w:pPr>
    <w:rPr>
      <w:rFonts w:ascii="Ecofont_Spranq_eco_Sans" w:eastAsiaTheme="minorEastAsia" w:hAnsi="Ecofont_Spranq_eco_Sans" w:cs="Tahoma"/>
    </w:rPr>
  </w:style>
  <w:style w:type="paragraph" w:customStyle="1" w:styleId="Nivel01">
    <w:name w:val="Nivel 01"/>
    <w:basedOn w:val="Ttulo1"/>
    <w:next w:val="Normal"/>
    <w:link w:val="Nivel01Char"/>
    <w:qFormat/>
    <w:rsid w:val="00AF203E"/>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AF203E"/>
    <w:rPr>
      <w:rFonts w:ascii="Arial" w:eastAsiaTheme="majorEastAsia" w:hAnsi="Arial" w:cs="Arial"/>
      <w:b/>
      <w:bCs/>
      <w:sz w:val="20"/>
      <w:szCs w:val="20"/>
      <w:lang w:eastAsia="pt-BR"/>
    </w:rPr>
  </w:style>
  <w:style w:type="paragraph" w:customStyle="1" w:styleId="Nivel2">
    <w:name w:val="Nivel 2"/>
    <w:basedOn w:val="Normal"/>
    <w:qFormat/>
    <w:rsid w:val="00AF203E"/>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AF203E"/>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AF203E"/>
    <w:pPr>
      <w:numPr>
        <w:ilvl w:val="3"/>
      </w:numPr>
    </w:pPr>
    <w:rPr>
      <w:color w:val="auto"/>
    </w:rPr>
  </w:style>
  <w:style w:type="paragraph" w:customStyle="1" w:styleId="Nivel5">
    <w:name w:val="Nivel 5"/>
    <w:basedOn w:val="Nivel4"/>
    <w:qFormat/>
    <w:rsid w:val="00AF203E"/>
    <w:pPr>
      <w:numPr>
        <w:ilvl w:val="4"/>
      </w:numPr>
    </w:pPr>
  </w:style>
  <w:style w:type="character" w:customStyle="1" w:styleId="PargrafodaListaChar">
    <w:name w:val="Parágrafo da Lista Char"/>
    <w:basedOn w:val="Fontepargpadro"/>
    <w:link w:val="PargrafodaLista"/>
    <w:uiPriority w:val="34"/>
    <w:rsid w:val="00AF203E"/>
    <w:rPr>
      <w:rFonts w:ascii="Ecofont_Spranq_eco_Sans" w:eastAsiaTheme="minorEastAsia" w:hAnsi="Ecofont_Spranq_eco_Sans" w:cs="Tahoma"/>
      <w:sz w:val="24"/>
      <w:szCs w:val="24"/>
      <w:lang w:eastAsia="pt-BR"/>
    </w:rPr>
  </w:style>
  <w:style w:type="paragraph" w:styleId="Textodebalo">
    <w:name w:val="Balloon Text"/>
    <w:basedOn w:val="Normal"/>
    <w:link w:val="TextodebaloChar"/>
    <w:uiPriority w:val="99"/>
    <w:semiHidden/>
    <w:unhideWhenUsed/>
    <w:rsid w:val="00F87426"/>
    <w:rPr>
      <w:rFonts w:ascii="Segoe UI" w:hAnsi="Segoe UI" w:cs="Segoe UI"/>
      <w:sz w:val="18"/>
      <w:szCs w:val="18"/>
    </w:rPr>
  </w:style>
  <w:style w:type="character" w:customStyle="1" w:styleId="TextodebaloChar">
    <w:name w:val="Texto de balão Char"/>
    <w:basedOn w:val="Fontepargpadro"/>
    <w:link w:val="Textodebalo"/>
    <w:uiPriority w:val="99"/>
    <w:semiHidden/>
    <w:rsid w:val="00F8742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D38E1-5A10-46B5-903C-FABAA213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2508</Words>
  <Characters>13548</Characters>
  <Application>Microsoft Office Word</Application>
  <DocSecurity>0</DocSecurity>
  <Lines>112</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licitacaoabatia2@hotmail.com</dc:creator>
  <cp:lastModifiedBy>Rosangela de Oliveira</cp:lastModifiedBy>
  <cp:revision>3</cp:revision>
  <cp:lastPrinted>2024-04-23T12:44:00Z</cp:lastPrinted>
  <dcterms:created xsi:type="dcterms:W3CDTF">2024-04-23T12:51:00Z</dcterms:created>
  <dcterms:modified xsi:type="dcterms:W3CDTF">2024-04-23T19:57:00Z</dcterms:modified>
</cp:coreProperties>
</file>