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88FFF6" w14:textId="5C284703" w:rsidR="007D32CA" w:rsidRPr="007D32CA" w:rsidRDefault="007D32CA" w:rsidP="007D32CA">
      <w:pPr>
        <w:spacing w:before="120" w:after="120"/>
        <w:rPr>
          <w:rFonts w:ascii="Arial" w:eastAsia="MS Mincho" w:hAnsi="Arial" w:cs="Arial"/>
          <w:b/>
          <w:sz w:val="20"/>
          <w:szCs w:val="20"/>
        </w:rPr>
      </w:pPr>
      <w:r w:rsidRPr="007D32CA">
        <w:rPr>
          <w:rFonts w:ascii="Arial" w:eastAsia="MS Mincho" w:hAnsi="Arial" w:cs="Arial"/>
          <w:b/>
          <w:sz w:val="20"/>
          <w:szCs w:val="20"/>
        </w:rPr>
        <w:t xml:space="preserve">**** </w:t>
      </w:r>
      <w:r>
        <w:rPr>
          <w:rFonts w:ascii="Arial" w:eastAsia="MS Mincho" w:hAnsi="Arial" w:cs="Arial"/>
          <w:b/>
          <w:sz w:val="20"/>
          <w:szCs w:val="20"/>
        </w:rPr>
        <w:t>Edital com data prorrogada</w:t>
      </w:r>
    </w:p>
    <w:p w14:paraId="5CD02FDF" w14:textId="77777777" w:rsidR="007D32CA" w:rsidRPr="007D32CA" w:rsidRDefault="007D32CA" w:rsidP="007D32CA">
      <w:pPr>
        <w:jc w:val="both"/>
        <w:rPr>
          <w:rFonts w:ascii="Arial" w:eastAsia="MS Mincho" w:hAnsi="Arial" w:cs="Arial"/>
          <w:b/>
          <w:bCs/>
          <w:sz w:val="20"/>
          <w:szCs w:val="20"/>
        </w:rPr>
      </w:pPr>
      <w:r w:rsidRPr="007D32CA">
        <w:rPr>
          <w:rFonts w:ascii="Arial" w:eastAsia="MS Mincho" w:hAnsi="Arial" w:cs="Arial"/>
          <w:b/>
          <w:sz w:val="20"/>
          <w:szCs w:val="20"/>
        </w:rPr>
        <w:t xml:space="preserve">Onde se lê: </w:t>
      </w:r>
      <w:r w:rsidRPr="007D32CA">
        <w:rPr>
          <w:rFonts w:ascii="Arial" w:eastAsia="MS Mincho" w:hAnsi="Arial" w:cs="Arial"/>
          <w:b/>
          <w:bCs/>
          <w:sz w:val="20"/>
          <w:szCs w:val="20"/>
        </w:rPr>
        <w:t>DATA DA SESSÃO PÚBLICA</w:t>
      </w:r>
    </w:p>
    <w:p w14:paraId="39C95DFF" w14:textId="6DC0DAA1" w:rsidR="007D32CA" w:rsidRPr="007D32CA" w:rsidRDefault="007D32CA" w:rsidP="007D32CA">
      <w:pPr>
        <w:spacing w:before="120" w:after="120"/>
        <w:rPr>
          <w:rFonts w:ascii="Arial" w:eastAsia="MS Mincho" w:hAnsi="Arial" w:cs="Arial"/>
          <w:sz w:val="20"/>
          <w:szCs w:val="20"/>
        </w:rPr>
      </w:pPr>
      <w:r w:rsidRPr="007D32CA">
        <w:rPr>
          <w:rFonts w:ascii="Arial" w:eastAsia="MS Mincho" w:hAnsi="Arial" w:cs="Arial"/>
          <w:sz w:val="20"/>
          <w:szCs w:val="20"/>
        </w:rPr>
        <w:t xml:space="preserve">Dia </w:t>
      </w:r>
      <w:r>
        <w:rPr>
          <w:rFonts w:ascii="Arial" w:eastAsia="MS Mincho" w:hAnsi="Arial" w:cs="Arial"/>
          <w:b/>
          <w:bCs/>
          <w:sz w:val="20"/>
          <w:szCs w:val="20"/>
        </w:rPr>
        <w:t>31/10</w:t>
      </w:r>
      <w:r w:rsidRPr="007D32CA">
        <w:rPr>
          <w:rFonts w:ascii="Arial" w:eastAsia="MS Mincho" w:hAnsi="Arial" w:cs="Arial"/>
          <w:b/>
          <w:bCs/>
          <w:sz w:val="20"/>
          <w:szCs w:val="20"/>
        </w:rPr>
        <w:t xml:space="preserve">/2024 </w:t>
      </w:r>
      <w:r w:rsidRPr="007D32CA">
        <w:rPr>
          <w:rFonts w:ascii="Arial" w:eastAsia="MS Mincho" w:hAnsi="Arial" w:cs="Arial"/>
          <w:sz w:val="20"/>
          <w:szCs w:val="20"/>
        </w:rPr>
        <w:t>às 09:00hrs,</w:t>
      </w:r>
      <w:r w:rsidRPr="007D32CA">
        <w:rPr>
          <w:rFonts w:ascii="Arial" w:eastAsia="MS Mincho" w:hAnsi="Arial" w:cs="Arial"/>
          <w:b/>
          <w:bCs/>
          <w:sz w:val="20"/>
          <w:szCs w:val="20"/>
        </w:rPr>
        <w:t xml:space="preserve"> </w:t>
      </w:r>
      <w:r w:rsidRPr="007D32CA">
        <w:rPr>
          <w:rFonts w:ascii="Arial" w:eastAsia="MS Mincho" w:hAnsi="Arial" w:cs="Arial"/>
          <w:sz w:val="20"/>
          <w:szCs w:val="20"/>
        </w:rPr>
        <w:t>Horário de BRASÍLIA/DF</w:t>
      </w:r>
    </w:p>
    <w:p w14:paraId="7D27E443" w14:textId="77777777" w:rsidR="007D32CA" w:rsidRPr="007D32CA" w:rsidRDefault="007D32CA" w:rsidP="007D32CA">
      <w:pPr>
        <w:jc w:val="both"/>
        <w:rPr>
          <w:rFonts w:ascii="Arial" w:eastAsia="MS Mincho" w:hAnsi="Arial" w:cs="Arial"/>
          <w:b/>
          <w:bCs/>
          <w:sz w:val="20"/>
          <w:szCs w:val="20"/>
        </w:rPr>
      </w:pPr>
      <w:r w:rsidRPr="007D32CA">
        <w:rPr>
          <w:rFonts w:ascii="Arial" w:eastAsia="MS Mincho" w:hAnsi="Arial" w:cs="Arial"/>
          <w:b/>
          <w:sz w:val="20"/>
          <w:szCs w:val="20"/>
        </w:rPr>
        <w:t xml:space="preserve">Lê-se: </w:t>
      </w:r>
      <w:r w:rsidRPr="007D32CA">
        <w:rPr>
          <w:rFonts w:ascii="Arial" w:eastAsia="MS Mincho" w:hAnsi="Arial" w:cs="Arial"/>
          <w:b/>
          <w:bCs/>
          <w:sz w:val="20"/>
          <w:szCs w:val="20"/>
        </w:rPr>
        <w:t>DATA DA SESSÃO PÚBLICA</w:t>
      </w:r>
    </w:p>
    <w:p w14:paraId="7E6CDC5E" w14:textId="0F98AB75" w:rsidR="007D32CA" w:rsidRPr="007D32CA" w:rsidRDefault="007D32CA" w:rsidP="007D32CA">
      <w:pPr>
        <w:spacing w:before="120" w:after="120"/>
        <w:rPr>
          <w:rFonts w:ascii="Arial" w:eastAsia="MS Mincho" w:hAnsi="Arial" w:cs="Arial"/>
          <w:sz w:val="20"/>
          <w:szCs w:val="20"/>
        </w:rPr>
      </w:pPr>
      <w:r w:rsidRPr="007D32CA">
        <w:rPr>
          <w:rFonts w:ascii="Arial" w:eastAsia="MS Mincho" w:hAnsi="Arial" w:cs="Arial"/>
          <w:sz w:val="20"/>
          <w:szCs w:val="20"/>
        </w:rPr>
        <w:t xml:space="preserve">Dia </w:t>
      </w:r>
      <w:r>
        <w:rPr>
          <w:rFonts w:ascii="Arial" w:eastAsia="MS Mincho" w:hAnsi="Arial" w:cs="Arial"/>
          <w:b/>
          <w:bCs/>
          <w:sz w:val="20"/>
          <w:szCs w:val="20"/>
        </w:rPr>
        <w:t>04/11</w:t>
      </w:r>
      <w:r w:rsidRPr="007D32CA">
        <w:rPr>
          <w:rFonts w:ascii="Arial" w:eastAsia="MS Mincho" w:hAnsi="Arial" w:cs="Arial"/>
          <w:b/>
          <w:bCs/>
          <w:sz w:val="20"/>
          <w:szCs w:val="20"/>
        </w:rPr>
        <w:t xml:space="preserve">/2024 </w:t>
      </w:r>
      <w:r w:rsidRPr="007D32CA">
        <w:rPr>
          <w:rFonts w:ascii="Arial" w:eastAsia="MS Mincho" w:hAnsi="Arial" w:cs="Arial"/>
          <w:sz w:val="20"/>
          <w:szCs w:val="20"/>
        </w:rPr>
        <w:t>às 09:00hrs,</w:t>
      </w:r>
      <w:r w:rsidRPr="007D32CA">
        <w:rPr>
          <w:rFonts w:ascii="Arial" w:eastAsia="MS Mincho" w:hAnsi="Arial" w:cs="Arial"/>
          <w:b/>
          <w:bCs/>
          <w:sz w:val="20"/>
          <w:szCs w:val="20"/>
        </w:rPr>
        <w:t xml:space="preserve"> </w:t>
      </w:r>
      <w:r w:rsidRPr="007D32CA">
        <w:rPr>
          <w:rFonts w:ascii="Arial" w:eastAsia="MS Mincho" w:hAnsi="Arial" w:cs="Arial"/>
          <w:sz w:val="20"/>
          <w:szCs w:val="20"/>
        </w:rPr>
        <w:t>Horário de BRASÍLIA/DF</w:t>
      </w:r>
    </w:p>
    <w:p w14:paraId="314EF012" w14:textId="77777777" w:rsidR="007D32CA" w:rsidRPr="007D32CA" w:rsidRDefault="007D32CA" w:rsidP="007D32CA">
      <w:pPr>
        <w:spacing w:before="120" w:after="120"/>
        <w:rPr>
          <w:rFonts w:ascii="Arial" w:eastAsia="MS Mincho" w:hAnsi="Arial" w:cs="Arial"/>
          <w:b/>
          <w:sz w:val="20"/>
          <w:szCs w:val="20"/>
        </w:rPr>
      </w:pPr>
      <w:r w:rsidRPr="007D32CA">
        <w:rPr>
          <w:rFonts w:ascii="Arial" w:eastAsia="MS Mincho" w:hAnsi="Arial" w:cs="Arial"/>
          <w:sz w:val="20"/>
          <w:szCs w:val="20"/>
        </w:rPr>
        <w:t>Demais disposições permanecem inalteradas</w:t>
      </w:r>
    </w:p>
    <w:p w14:paraId="745E2255" w14:textId="77777777" w:rsidR="000524E9" w:rsidRDefault="000524E9" w:rsidP="00D41739">
      <w:pPr>
        <w:jc w:val="center"/>
        <w:rPr>
          <w:rFonts w:ascii="Arial" w:hAnsi="Arial" w:cs="Arial"/>
          <w:b/>
          <w:sz w:val="22"/>
          <w:szCs w:val="22"/>
        </w:rPr>
      </w:pPr>
    </w:p>
    <w:p w14:paraId="031ABE15" w14:textId="612E4C76" w:rsidR="00017E16" w:rsidRPr="000F6F8C" w:rsidRDefault="00017E16" w:rsidP="00D41739">
      <w:pPr>
        <w:jc w:val="center"/>
        <w:rPr>
          <w:rFonts w:ascii="Arial" w:eastAsia="Times New Roman" w:hAnsi="Arial" w:cs="Arial"/>
          <w:b/>
          <w:sz w:val="22"/>
          <w:szCs w:val="22"/>
        </w:rPr>
      </w:pPr>
      <w:r w:rsidRPr="000F6F8C">
        <w:rPr>
          <w:rFonts w:ascii="Arial" w:hAnsi="Arial" w:cs="Arial"/>
          <w:b/>
          <w:sz w:val="22"/>
          <w:szCs w:val="22"/>
        </w:rPr>
        <w:t xml:space="preserve">PREGÃO ELETRÔNICO Nº </w:t>
      </w:r>
      <w:r w:rsidR="0079300F" w:rsidRPr="000F6F8C">
        <w:rPr>
          <w:rFonts w:ascii="Arial" w:hAnsi="Arial" w:cs="Arial"/>
          <w:b/>
          <w:sz w:val="22"/>
          <w:szCs w:val="22"/>
        </w:rPr>
        <w:t>0</w:t>
      </w:r>
      <w:r w:rsidR="000F6F8C">
        <w:rPr>
          <w:rFonts w:ascii="Arial" w:hAnsi="Arial" w:cs="Arial"/>
          <w:b/>
          <w:sz w:val="22"/>
          <w:szCs w:val="22"/>
        </w:rPr>
        <w:t>43</w:t>
      </w:r>
      <w:r w:rsidR="00DC3885" w:rsidRPr="000F6F8C">
        <w:rPr>
          <w:rFonts w:ascii="Arial" w:hAnsi="Arial" w:cs="Arial"/>
          <w:b/>
          <w:sz w:val="22"/>
          <w:szCs w:val="22"/>
        </w:rPr>
        <w:t>/2024</w:t>
      </w:r>
    </w:p>
    <w:p w14:paraId="33FAEF4A" w14:textId="3DC81588" w:rsidR="00017E16" w:rsidRPr="00D16A02" w:rsidRDefault="00017E16" w:rsidP="00D41739">
      <w:pPr>
        <w:jc w:val="center"/>
        <w:rPr>
          <w:rFonts w:ascii="Arial" w:hAnsi="Arial" w:cs="Arial"/>
          <w:bCs/>
          <w:sz w:val="22"/>
          <w:szCs w:val="22"/>
        </w:rPr>
      </w:pPr>
      <w:r w:rsidRPr="000F6F8C">
        <w:rPr>
          <w:rFonts w:ascii="Arial" w:hAnsi="Arial" w:cs="Arial"/>
          <w:sz w:val="22"/>
          <w:szCs w:val="22"/>
        </w:rPr>
        <w:t>Processo Administrativo n</w:t>
      </w:r>
      <w:r w:rsidRPr="000F6F8C">
        <w:rPr>
          <w:rFonts w:ascii="Arial" w:hAnsi="Arial" w:cs="Arial"/>
          <w:bCs/>
          <w:sz w:val="22"/>
          <w:szCs w:val="22"/>
        </w:rPr>
        <w:t>°</w:t>
      </w:r>
      <w:r w:rsidR="000E4468" w:rsidRPr="000F6F8C">
        <w:rPr>
          <w:rFonts w:ascii="Arial" w:hAnsi="Arial" w:cs="Arial"/>
          <w:bCs/>
          <w:sz w:val="22"/>
          <w:szCs w:val="22"/>
        </w:rPr>
        <w:t>1</w:t>
      </w:r>
      <w:r w:rsidR="000F6F8C">
        <w:rPr>
          <w:rFonts w:ascii="Arial" w:hAnsi="Arial" w:cs="Arial"/>
          <w:bCs/>
          <w:sz w:val="22"/>
          <w:szCs w:val="22"/>
        </w:rPr>
        <w:t>16</w:t>
      </w:r>
      <w:r w:rsidR="00D16A02" w:rsidRPr="000F6F8C">
        <w:rPr>
          <w:rFonts w:ascii="Arial" w:hAnsi="Arial" w:cs="Arial"/>
          <w:bCs/>
          <w:sz w:val="22"/>
          <w:szCs w:val="22"/>
        </w:rPr>
        <w:t>/</w:t>
      </w:r>
      <w:r w:rsidR="00DC3885" w:rsidRPr="000F6F8C">
        <w:rPr>
          <w:rFonts w:ascii="Arial" w:hAnsi="Arial" w:cs="Arial"/>
          <w:bCs/>
          <w:sz w:val="22"/>
          <w:szCs w:val="22"/>
        </w:rPr>
        <w:t>2024</w:t>
      </w:r>
    </w:p>
    <w:p w14:paraId="02437A2A" w14:textId="182FF6C6" w:rsidR="00127AAA" w:rsidRPr="00D41739" w:rsidRDefault="00127AAA" w:rsidP="00D41739">
      <w:pPr>
        <w:jc w:val="center"/>
        <w:rPr>
          <w:rFonts w:ascii="Arial" w:hAnsi="Arial" w:cs="Arial"/>
          <w:b/>
          <w:bCs/>
          <w:sz w:val="22"/>
          <w:szCs w:val="22"/>
        </w:rPr>
      </w:pPr>
    </w:p>
    <w:p w14:paraId="7DEAC8A1" w14:textId="77777777" w:rsidR="00314442" w:rsidRPr="00D41739" w:rsidRDefault="009F2B4C" w:rsidP="00D41739">
      <w:pPr>
        <w:snapToGrid w:val="0"/>
        <w:jc w:val="both"/>
        <w:rPr>
          <w:rFonts w:ascii="Arial" w:eastAsia="Times New Roman" w:hAnsi="Arial" w:cs="Arial"/>
          <w:sz w:val="22"/>
          <w:szCs w:val="22"/>
        </w:rPr>
      </w:pPr>
      <w:r w:rsidRPr="00D41739">
        <w:rPr>
          <w:rFonts w:ascii="Arial" w:hAnsi="Arial" w:cs="Arial"/>
          <w:sz w:val="22"/>
          <w:szCs w:val="22"/>
        </w:rPr>
        <w:t xml:space="preserve">                </w:t>
      </w:r>
      <w:r w:rsidR="00314442" w:rsidRPr="00D41739">
        <w:rPr>
          <w:rFonts w:ascii="Arial" w:hAnsi="Arial" w:cs="Arial"/>
          <w:sz w:val="22"/>
          <w:szCs w:val="22"/>
        </w:rPr>
        <w:t xml:space="preserve">O Fundo Municipal de Saúde de Marilândia do Sul, Estado do Paraná, torna-se público que realizará licitação, na modalidade </w:t>
      </w:r>
      <w:r w:rsidR="00314442" w:rsidRPr="00D41739">
        <w:rPr>
          <w:rFonts w:ascii="Arial" w:hAnsi="Arial" w:cs="Arial"/>
          <w:b/>
          <w:bCs/>
          <w:sz w:val="22"/>
          <w:szCs w:val="22"/>
        </w:rPr>
        <w:t>PREGÃO</w:t>
      </w:r>
      <w:r w:rsidR="00314442" w:rsidRPr="00D41739">
        <w:rPr>
          <w:rFonts w:ascii="Arial" w:hAnsi="Arial" w:cs="Arial"/>
          <w:sz w:val="22"/>
          <w:szCs w:val="22"/>
        </w:rPr>
        <w:t xml:space="preserve">, na </w:t>
      </w:r>
      <w:r w:rsidR="00314442" w:rsidRPr="00D41739">
        <w:rPr>
          <w:rFonts w:ascii="Arial" w:hAnsi="Arial" w:cs="Arial"/>
          <w:b/>
          <w:bCs/>
          <w:sz w:val="22"/>
          <w:szCs w:val="22"/>
        </w:rPr>
        <w:t>FORMA ELETRÔNICA</w:t>
      </w:r>
      <w:r w:rsidR="00314442" w:rsidRPr="00D41739">
        <w:rPr>
          <w:rFonts w:ascii="Arial" w:hAnsi="Arial" w:cs="Arial"/>
          <w:sz w:val="22"/>
          <w:szCs w:val="22"/>
        </w:rPr>
        <w:t>,</w:t>
      </w:r>
      <w:r w:rsidR="00314442" w:rsidRPr="00D41739">
        <w:rPr>
          <w:rFonts w:ascii="Arial" w:eastAsia="Times New Roman" w:hAnsi="Arial" w:cs="Arial"/>
          <w:sz w:val="22"/>
          <w:szCs w:val="22"/>
        </w:rPr>
        <w:t xml:space="preserve"> </w:t>
      </w:r>
      <w:r w:rsidR="00314442" w:rsidRPr="00D41739">
        <w:rPr>
          <w:rFonts w:ascii="Arial" w:hAnsi="Arial" w:cs="Arial"/>
          <w:sz w:val="22"/>
          <w:szCs w:val="22"/>
        </w:rPr>
        <w:t xml:space="preserve">nos termos da </w:t>
      </w:r>
      <w:hyperlink r:id="rId11" w:history="1">
        <w:r w:rsidR="00314442" w:rsidRPr="00D41739">
          <w:rPr>
            <w:rStyle w:val="Hyperlink"/>
            <w:rFonts w:ascii="Arial" w:hAnsi="Arial" w:cs="Arial"/>
            <w:color w:val="auto"/>
            <w:sz w:val="22"/>
            <w:szCs w:val="22"/>
          </w:rPr>
          <w:t>Lei Federal nº 14.133, de 2021</w:t>
        </w:r>
      </w:hyperlink>
      <w:r w:rsidR="00314442" w:rsidRPr="00D41739">
        <w:rPr>
          <w:rFonts w:ascii="Arial" w:hAnsi="Arial" w:cs="Arial"/>
          <w:sz w:val="22"/>
          <w:szCs w:val="22"/>
          <w:u w:val="single"/>
        </w:rPr>
        <w:t>, Decreto Municipal nº 110/2023</w:t>
      </w:r>
      <w:r w:rsidR="00314442" w:rsidRPr="00D41739">
        <w:rPr>
          <w:rFonts w:ascii="Arial" w:hAnsi="Arial" w:cs="Arial"/>
          <w:sz w:val="22"/>
          <w:szCs w:val="22"/>
        </w:rPr>
        <w:t xml:space="preserve">  e demais normatizações aplicáveis e, ainda, de acordo com as condições estabelecidas neste Edital</w:t>
      </w:r>
      <w:r w:rsidR="00314442" w:rsidRPr="00D41739">
        <w:rPr>
          <w:rFonts w:ascii="Arial" w:eastAsia="Times New Roman" w:hAnsi="Arial" w:cs="Arial"/>
          <w:sz w:val="22"/>
          <w:szCs w:val="22"/>
        </w:rPr>
        <w:t>.</w:t>
      </w:r>
    </w:p>
    <w:p w14:paraId="521352D0" w14:textId="331FC402" w:rsidR="00FC188B" w:rsidRPr="00D41739" w:rsidRDefault="00FC188B" w:rsidP="00D41739">
      <w:pPr>
        <w:snapToGrid w:val="0"/>
        <w:jc w:val="both"/>
        <w:rPr>
          <w:rFonts w:ascii="Arial" w:hAnsi="Arial" w:cs="Arial"/>
          <w:b/>
          <w:bCs/>
          <w:sz w:val="22"/>
          <w:szCs w:val="22"/>
        </w:rPr>
      </w:pPr>
    </w:p>
    <w:p w14:paraId="4E10416A" w14:textId="1D333F62" w:rsidR="00127AAA" w:rsidRPr="00D41739" w:rsidRDefault="00127AAA" w:rsidP="00D41739">
      <w:pPr>
        <w:rPr>
          <w:rFonts w:ascii="Arial" w:hAnsi="Arial" w:cs="Arial"/>
          <w:b/>
          <w:bCs/>
          <w:sz w:val="22"/>
          <w:szCs w:val="22"/>
        </w:rPr>
      </w:pPr>
      <w:r w:rsidRPr="00D41739">
        <w:rPr>
          <w:rFonts w:ascii="Arial" w:hAnsi="Arial" w:cs="Arial"/>
          <w:b/>
          <w:bCs/>
          <w:sz w:val="22"/>
          <w:szCs w:val="22"/>
        </w:rPr>
        <w:t>OBJETO</w:t>
      </w:r>
    </w:p>
    <w:p w14:paraId="1792FC8E" w14:textId="711F2F66" w:rsidR="00525E0A" w:rsidRDefault="00364297" w:rsidP="00D41739">
      <w:pPr>
        <w:jc w:val="both"/>
        <w:rPr>
          <w:rFonts w:ascii="Arial" w:hAnsi="Arial" w:cs="Arial"/>
          <w:iCs/>
          <w:sz w:val="22"/>
          <w:szCs w:val="22"/>
        </w:rPr>
      </w:pPr>
      <w:r w:rsidRPr="00364297">
        <w:rPr>
          <w:rFonts w:ascii="Arial" w:hAnsi="Arial" w:cs="Arial"/>
          <w:iCs/>
          <w:sz w:val="22"/>
          <w:szCs w:val="22"/>
        </w:rPr>
        <w:t>MENOR PREÇO, REGISTRO DE PREÇO consignado em ata por um período de 12 meses para a contratação de empresa especializada para prestação de serviços funerários, com fornecimento de urnas mortuárias, remoção dentro do município, e prestação de serviços de translado funerário para execução do benefício eventual previsto na Lei municipal n° 431/2019, para o Município de Marilândia do Sul</w:t>
      </w:r>
    </w:p>
    <w:p w14:paraId="55CAB252" w14:textId="77777777" w:rsidR="00364297" w:rsidRPr="00D41739" w:rsidRDefault="00364297" w:rsidP="00D41739">
      <w:pPr>
        <w:jc w:val="both"/>
        <w:rPr>
          <w:rFonts w:ascii="Arial" w:hAnsi="Arial" w:cs="Arial"/>
          <w:b/>
          <w:color w:val="FF0000"/>
          <w:sz w:val="22"/>
          <w:szCs w:val="22"/>
        </w:rPr>
      </w:pPr>
    </w:p>
    <w:p w14:paraId="73DE36BB" w14:textId="7F44FC15" w:rsidR="00127AAA" w:rsidRPr="00D41739" w:rsidRDefault="00127AAA" w:rsidP="00D41739">
      <w:pPr>
        <w:rPr>
          <w:rFonts w:ascii="Arial" w:hAnsi="Arial" w:cs="Arial"/>
          <w:b/>
          <w:bCs/>
          <w:sz w:val="22"/>
          <w:szCs w:val="22"/>
        </w:rPr>
      </w:pPr>
      <w:r w:rsidRPr="00D41739">
        <w:rPr>
          <w:rFonts w:ascii="Arial" w:hAnsi="Arial" w:cs="Arial"/>
          <w:b/>
          <w:bCs/>
          <w:sz w:val="22"/>
          <w:szCs w:val="22"/>
        </w:rPr>
        <w:t xml:space="preserve">VALOR TOTAL </w:t>
      </w:r>
      <w:r w:rsidR="00277454" w:rsidRPr="00D41739">
        <w:rPr>
          <w:rFonts w:ascii="Arial" w:hAnsi="Arial" w:cs="Arial"/>
          <w:b/>
          <w:bCs/>
          <w:sz w:val="22"/>
          <w:szCs w:val="22"/>
        </w:rPr>
        <w:t>ESTIMADO</w:t>
      </w:r>
    </w:p>
    <w:p w14:paraId="5D65DD9A" w14:textId="6D95EE48" w:rsidR="006905F2" w:rsidRPr="004C1954" w:rsidRDefault="004B2238" w:rsidP="00D41739">
      <w:pPr>
        <w:jc w:val="both"/>
        <w:rPr>
          <w:rFonts w:ascii="Arial" w:hAnsi="Arial" w:cs="Arial"/>
          <w:bCs/>
          <w:sz w:val="22"/>
          <w:szCs w:val="22"/>
        </w:rPr>
      </w:pPr>
      <w:r w:rsidRPr="004C1954">
        <w:rPr>
          <w:rFonts w:ascii="Arial" w:hAnsi="Arial" w:cs="Arial"/>
          <w:bCs/>
          <w:sz w:val="22"/>
          <w:szCs w:val="22"/>
        </w:rPr>
        <w:t>R$</w:t>
      </w:r>
      <w:r w:rsidR="004C1954" w:rsidRPr="004C1954">
        <w:rPr>
          <w:rFonts w:ascii="Arial" w:hAnsi="Arial" w:cs="Arial"/>
          <w:bCs/>
          <w:sz w:val="22"/>
          <w:szCs w:val="22"/>
        </w:rPr>
        <w:t xml:space="preserve"> </w:t>
      </w:r>
      <w:r w:rsidR="004F0994" w:rsidRPr="004F0994">
        <w:rPr>
          <w:rFonts w:ascii="Arial" w:hAnsi="Arial" w:cs="Arial"/>
          <w:bCs/>
          <w:sz w:val="22"/>
          <w:szCs w:val="22"/>
        </w:rPr>
        <w:t>118.757,16 (cento e dezoito mil, setecentos e cinquenta e sete reais e dezesseis centavos)</w:t>
      </w:r>
    </w:p>
    <w:p w14:paraId="5D135C76" w14:textId="77777777" w:rsidR="004B2238" w:rsidRPr="00D41739" w:rsidRDefault="004B2238" w:rsidP="00D41739">
      <w:pPr>
        <w:jc w:val="both"/>
        <w:rPr>
          <w:rFonts w:ascii="Arial" w:hAnsi="Arial" w:cs="Arial"/>
          <w:b/>
          <w:bCs/>
          <w:color w:val="FF0000"/>
          <w:sz w:val="22"/>
          <w:szCs w:val="22"/>
        </w:rPr>
      </w:pPr>
    </w:p>
    <w:p w14:paraId="4D2900ED" w14:textId="63D147D0" w:rsidR="00127AAA" w:rsidRPr="00D41739" w:rsidRDefault="00805832" w:rsidP="00D41739">
      <w:pPr>
        <w:rPr>
          <w:rFonts w:ascii="Arial" w:hAnsi="Arial" w:cs="Arial"/>
          <w:b/>
          <w:bCs/>
          <w:sz w:val="22"/>
          <w:szCs w:val="22"/>
        </w:rPr>
      </w:pPr>
      <w:r w:rsidRPr="00D41739">
        <w:rPr>
          <w:rFonts w:ascii="Arial" w:hAnsi="Arial" w:cs="Arial"/>
          <w:b/>
          <w:bCs/>
          <w:sz w:val="22"/>
          <w:szCs w:val="22"/>
        </w:rPr>
        <w:t>DATA</w:t>
      </w:r>
      <w:r w:rsidR="00C96959" w:rsidRPr="00D41739">
        <w:rPr>
          <w:rFonts w:ascii="Arial" w:hAnsi="Arial" w:cs="Arial"/>
          <w:b/>
          <w:bCs/>
          <w:sz w:val="22"/>
          <w:szCs w:val="22"/>
        </w:rPr>
        <w:t xml:space="preserve"> DA SESSÃO PÚBLICA</w:t>
      </w:r>
    </w:p>
    <w:p w14:paraId="391561D5" w14:textId="6BD41E24" w:rsidR="00127AAA" w:rsidRPr="00D16A02" w:rsidRDefault="006927AE" w:rsidP="00D41739">
      <w:pPr>
        <w:rPr>
          <w:rFonts w:ascii="Arial" w:hAnsi="Arial" w:cs="Arial"/>
          <w:sz w:val="22"/>
          <w:szCs w:val="22"/>
        </w:rPr>
      </w:pPr>
      <w:r w:rsidRPr="007D32CA">
        <w:rPr>
          <w:rFonts w:ascii="Arial" w:hAnsi="Arial" w:cs="Arial"/>
          <w:sz w:val="22"/>
          <w:szCs w:val="22"/>
          <w:highlight w:val="yellow"/>
        </w:rPr>
        <w:t>Dia</w:t>
      </w:r>
      <w:r w:rsidR="00127AAA" w:rsidRPr="007D32CA">
        <w:rPr>
          <w:rFonts w:ascii="Arial" w:hAnsi="Arial" w:cs="Arial"/>
          <w:sz w:val="22"/>
          <w:szCs w:val="22"/>
          <w:highlight w:val="yellow"/>
        </w:rPr>
        <w:t xml:space="preserve"> </w:t>
      </w:r>
      <w:r w:rsidR="000F6F8C" w:rsidRPr="007D32CA">
        <w:rPr>
          <w:rFonts w:ascii="Arial" w:hAnsi="Arial" w:cs="Arial"/>
          <w:b/>
          <w:bCs/>
          <w:sz w:val="22"/>
          <w:szCs w:val="22"/>
          <w:highlight w:val="yellow"/>
        </w:rPr>
        <w:t>3</w:t>
      </w:r>
      <w:r w:rsidR="00E72AD8" w:rsidRPr="007D32CA">
        <w:rPr>
          <w:rFonts w:ascii="Arial" w:hAnsi="Arial" w:cs="Arial"/>
          <w:b/>
          <w:bCs/>
          <w:sz w:val="22"/>
          <w:szCs w:val="22"/>
          <w:highlight w:val="yellow"/>
        </w:rPr>
        <w:t>1</w:t>
      </w:r>
      <w:r w:rsidR="001374F1" w:rsidRPr="007D32CA">
        <w:rPr>
          <w:rFonts w:ascii="Arial" w:hAnsi="Arial" w:cs="Arial"/>
          <w:b/>
          <w:bCs/>
          <w:sz w:val="22"/>
          <w:szCs w:val="22"/>
          <w:highlight w:val="yellow"/>
        </w:rPr>
        <w:t>/10/2024</w:t>
      </w:r>
      <w:r w:rsidR="00127AAA" w:rsidRPr="007D32CA">
        <w:rPr>
          <w:rFonts w:ascii="Arial" w:hAnsi="Arial" w:cs="Arial"/>
          <w:b/>
          <w:bCs/>
          <w:sz w:val="22"/>
          <w:szCs w:val="22"/>
          <w:highlight w:val="yellow"/>
        </w:rPr>
        <w:t xml:space="preserve"> </w:t>
      </w:r>
      <w:r w:rsidR="00127AAA" w:rsidRPr="007D32CA">
        <w:rPr>
          <w:rFonts w:ascii="Arial" w:hAnsi="Arial" w:cs="Arial"/>
          <w:sz w:val="22"/>
          <w:szCs w:val="22"/>
          <w:highlight w:val="yellow"/>
        </w:rPr>
        <w:t xml:space="preserve">às </w:t>
      </w:r>
      <w:r w:rsidR="00B655C2" w:rsidRPr="007D32CA">
        <w:rPr>
          <w:rFonts w:ascii="Arial" w:hAnsi="Arial" w:cs="Arial"/>
          <w:b/>
          <w:bCs/>
          <w:sz w:val="22"/>
          <w:szCs w:val="22"/>
          <w:highlight w:val="yellow"/>
        </w:rPr>
        <w:t>09</w:t>
      </w:r>
      <w:r w:rsidR="006B25F9" w:rsidRPr="007D32CA">
        <w:rPr>
          <w:rFonts w:ascii="Arial" w:hAnsi="Arial" w:cs="Arial"/>
          <w:b/>
          <w:bCs/>
          <w:sz w:val="22"/>
          <w:szCs w:val="22"/>
          <w:highlight w:val="yellow"/>
        </w:rPr>
        <w:t>:</w:t>
      </w:r>
      <w:r w:rsidR="00D16A02" w:rsidRPr="007D32CA">
        <w:rPr>
          <w:rFonts w:ascii="Arial" w:hAnsi="Arial" w:cs="Arial"/>
          <w:b/>
          <w:bCs/>
          <w:sz w:val="22"/>
          <w:szCs w:val="22"/>
          <w:highlight w:val="yellow"/>
        </w:rPr>
        <w:t>00</w:t>
      </w:r>
      <w:r w:rsidR="00127AAA" w:rsidRPr="007D32CA">
        <w:rPr>
          <w:rFonts w:ascii="Arial" w:hAnsi="Arial" w:cs="Arial"/>
          <w:b/>
          <w:bCs/>
          <w:sz w:val="22"/>
          <w:szCs w:val="22"/>
          <w:highlight w:val="yellow"/>
        </w:rPr>
        <w:t>h</w:t>
      </w:r>
      <w:r w:rsidR="00930A6C" w:rsidRPr="007D32CA">
        <w:rPr>
          <w:rFonts w:ascii="Arial" w:hAnsi="Arial" w:cs="Arial"/>
          <w:b/>
          <w:bCs/>
          <w:sz w:val="22"/>
          <w:szCs w:val="22"/>
          <w:highlight w:val="yellow"/>
        </w:rPr>
        <w:t xml:space="preserve"> </w:t>
      </w:r>
      <w:r w:rsidR="003F76F6" w:rsidRPr="007D32CA">
        <w:rPr>
          <w:rFonts w:ascii="Arial" w:hAnsi="Arial" w:cs="Arial"/>
          <w:sz w:val="22"/>
          <w:szCs w:val="22"/>
          <w:highlight w:val="yellow"/>
        </w:rPr>
        <w:t>Horário de BRASÍLIA/DF</w:t>
      </w:r>
    </w:p>
    <w:p w14:paraId="42C2DC66" w14:textId="77777777" w:rsidR="003629D6" w:rsidRPr="00D41739" w:rsidRDefault="003629D6" w:rsidP="00D41739">
      <w:pPr>
        <w:rPr>
          <w:rFonts w:ascii="Arial" w:hAnsi="Arial" w:cs="Arial"/>
          <w:b/>
          <w:bCs/>
          <w:sz w:val="22"/>
          <w:szCs w:val="22"/>
        </w:rPr>
      </w:pPr>
    </w:p>
    <w:p w14:paraId="7A20D12A" w14:textId="616AB959" w:rsidR="009B65D5" w:rsidRPr="00D41739" w:rsidRDefault="0083414A" w:rsidP="00D41739">
      <w:pPr>
        <w:jc w:val="both"/>
        <w:rPr>
          <w:rFonts w:ascii="Arial" w:hAnsi="Arial" w:cs="Arial"/>
          <w:caps/>
          <w:sz w:val="22"/>
          <w:szCs w:val="22"/>
        </w:rPr>
      </w:pPr>
      <w:r w:rsidRPr="00D41739">
        <w:rPr>
          <w:rFonts w:ascii="Arial" w:hAnsi="Arial" w:cs="Arial"/>
          <w:b/>
          <w:bCs/>
          <w:caps/>
          <w:sz w:val="22"/>
          <w:szCs w:val="22"/>
        </w:rPr>
        <w:t>Critério de Julgamento:</w:t>
      </w:r>
    </w:p>
    <w:p w14:paraId="77986E54" w14:textId="5120B3FD" w:rsidR="00220636" w:rsidRPr="00D41739" w:rsidRDefault="006A5C3E" w:rsidP="00D41739">
      <w:pPr>
        <w:jc w:val="both"/>
        <w:rPr>
          <w:rFonts w:ascii="Arial" w:hAnsi="Arial" w:cs="Arial"/>
          <w:sz w:val="22"/>
          <w:szCs w:val="22"/>
        </w:rPr>
      </w:pPr>
      <w:r w:rsidRPr="00D41739">
        <w:rPr>
          <w:rFonts w:ascii="Arial" w:hAnsi="Arial" w:cs="Arial"/>
          <w:sz w:val="22"/>
          <w:szCs w:val="22"/>
        </w:rPr>
        <w:t>M</w:t>
      </w:r>
      <w:r w:rsidR="0083414A" w:rsidRPr="00D41739">
        <w:rPr>
          <w:rFonts w:ascii="Arial" w:hAnsi="Arial" w:cs="Arial"/>
          <w:sz w:val="22"/>
          <w:szCs w:val="22"/>
        </w:rPr>
        <w:t>enor</w:t>
      </w:r>
      <w:r w:rsidR="006E0A5A" w:rsidRPr="00D41739">
        <w:rPr>
          <w:rFonts w:ascii="Arial" w:hAnsi="Arial" w:cs="Arial"/>
          <w:sz w:val="22"/>
          <w:szCs w:val="22"/>
        </w:rPr>
        <w:t xml:space="preserve"> </w:t>
      </w:r>
      <w:r w:rsidRPr="00D41739">
        <w:rPr>
          <w:rFonts w:ascii="Arial" w:hAnsi="Arial" w:cs="Arial"/>
          <w:sz w:val="22"/>
          <w:szCs w:val="22"/>
        </w:rPr>
        <w:t>P</w:t>
      </w:r>
      <w:r w:rsidR="00DC3885" w:rsidRPr="00D41739">
        <w:rPr>
          <w:rFonts w:ascii="Arial" w:hAnsi="Arial" w:cs="Arial"/>
          <w:sz w:val="22"/>
          <w:szCs w:val="22"/>
        </w:rPr>
        <w:t>reço</w:t>
      </w:r>
      <w:r w:rsidR="0083414A" w:rsidRPr="00D41739">
        <w:rPr>
          <w:rFonts w:ascii="Arial" w:hAnsi="Arial" w:cs="Arial"/>
          <w:sz w:val="22"/>
          <w:szCs w:val="22"/>
        </w:rPr>
        <w:t xml:space="preserve"> </w:t>
      </w:r>
    </w:p>
    <w:p w14:paraId="0DFACC10" w14:textId="77777777" w:rsidR="003629D6" w:rsidRPr="00D41739" w:rsidRDefault="003629D6" w:rsidP="00D41739">
      <w:pPr>
        <w:jc w:val="both"/>
        <w:rPr>
          <w:rFonts w:ascii="Arial" w:hAnsi="Arial" w:cs="Arial"/>
          <w:sz w:val="22"/>
          <w:szCs w:val="22"/>
        </w:rPr>
      </w:pPr>
    </w:p>
    <w:p w14:paraId="6181E838" w14:textId="1A9F980A" w:rsidR="009B65D5" w:rsidRPr="00D41739" w:rsidRDefault="0083414A" w:rsidP="00D41739">
      <w:pPr>
        <w:jc w:val="both"/>
        <w:rPr>
          <w:rFonts w:ascii="Arial" w:hAnsi="Arial" w:cs="Arial"/>
          <w:caps/>
          <w:sz w:val="22"/>
          <w:szCs w:val="22"/>
        </w:rPr>
      </w:pPr>
      <w:r w:rsidRPr="00D41739">
        <w:rPr>
          <w:rFonts w:ascii="Arial" w:hAnsi="Arial" w:cs="Arial"/>
          <w:b/>
          <w:bCs/>
          <w:caps/>
          <w:sz w:val="22"/>
          <w:szCs w:val="22"/>
        </w:rPr>
        <w:t>Modo de disputa:</w:t>
      </w:r>
    </w:p>
    <w:p w14:paraId="44787F57" w14:textId="15924FC9" w:rsidR="0083414A" w:rsidRPr="00D41739" w:rsidRDefault="006A5C3E" w:rsidP="00D41739">
      <w:pPr>
        <w:jc w:val="both"/>
        <w:rPr>
          <w:rFonts w:ascii="Arial" w:hAnsi="Arial" w:cs="Arial"/>
          <w:sz w:val="22"/>
          <w:szCs w:val="22"/>
        </w:rPr>
      </w:pPr>
      <w:r w:rsidRPr="00D41739">
        <w:rPr>
          <w:rFonts w:ascii="Arial" w:hAnsi="Arial" w:cs="Arial"/>
          <w:sz w:val="22"/>
          <w:szCs w:val="22"/>
        </w:rPr>
        <w:t>A</w:t>
      </w:r>
      <w:r w:rsidR="0083414A" w:rsidRPr="00D41739">
        <w:rPr>
          <w:rFonts w:ascii="Arial" w:hAnsi="Arial" w:cs="Arial"/>
          <w:sz w:val="22"/>
          <w:szCs w:val="22"/>
        </w:rPr>
        <w:t xml:space="preserve">berto </w:t>
      </w:r>
    </w:p>
    <w:p w14:paraId="05D87227" w14:textId="77777777" w:rsidR="003629D6" w:rsidRPr="00D41739" w:rsidRDefault="003629D6" w:rsidP="00D41739">
      <w:pPr>
        <w:jc w:val="both"/>
        <w:rPr>
          <w:rFonts w:ascii="Arial" w:hAnsi="Arial" w:cs="Arial"/>
          <w:sz w:val="22"/>
          <w:szCs w:val="22"/>
        </w:rPr>
      </w:pPr>
    </w:p>
    <w:p w14:paraId="7D4BDBD4" w14:textId="2DCD7D49" w:rsidR="00127AAA" w:rsidRPr="00D41739" w:rsidRDefault="00127AAA" w:rsidP="00D41739">
      <w:pPr>
        <w:rPr>
          <w:rFonts w:ascii="Arial" w:hAnsi="Arial" w:cs="Arial"/>
          <w:b/>
          <w:bCs/>
          <w:sz w:val="22"/>
          <w:szCs w:val="22"/>
        </w:rPr>
      </w:pPr>
      <w:r w:rsidRPr="00D41739">
        <w:rPr>
          <w:rFonts w:ascii="Arial" w:hAnsi="Arial" w:cs="Arial"/>
          <w:b/>
          <w:bCs/>
          <w:sz w:val="22"/>
          <w:szCs w:val="22"/>
        </w:rPr>
        <w:t>PREFERÊNCIA ME/EPP/EQUIPARADAS</w:t>
      </w:r>
    </w:p>
    <w:p w14:paraId="623D4ED2" w14:textId="16B58151" w:rsidR="00127AAA" w:rsidRPr="00D41739" w:rsidRDefault="006A5C3E" w:rsidP="00D41739">
      <w:pPr>
        <w:rPr>
          <w:rFonts w:ascii="Arial" w:hAnsi="Arial" w:cs="Arial"/>
          <w:sz w:val="22"/>
          <w:szCs w:val="22"/>
        </w:rPr>
      </w:pPr>
      <w:r w:rsidRPr="00D41739">
        <w:rPr>
          <w:rFonts w:ascii="Arial" w:hAnsi="Arial" w:cs="Arial"/>
          <w:sz w:val="22"/>
          <w:szCs w:val="22"/>
        </w:rPr>
        <w:t>Sim</w:t>
      </w:r>
    </w:p>
    <w:p w14:paraId="3A20C483" w14:textId="77777777" w:rsidR="00604007" w:rsidRPr="00D41739" w:rsidRDefault="00604007" w:rsidP="00D41739">
      <w:pPr>
        <w:snapToGrid w:val="0"/>
        <w:jc w:val="both"/>
        <w:rPr>
          <w:rFonts w:ascii="Arial" w:eastAsia="Times New Roman" w:hAnsi="Arial" w:cs="Arial"/>
          <w:sz w:val="22"/>
          <w:szCs w:val="22"/>
        </w:rPr>
      </w:pPr>
    </w:p>
    <w:p w14:paraId="2001CAC0" w14:textId="77777777" w:rsidR="003629D6" w:rsidRPr="00D41739" w:rsidRDefault="003629D6" w:rsidP="00D41739">
      <w:pPr>
        <w:snapToGrid w:val="0"/>
        <w:jc w:val="both"/>
        <w:rPr>
          <w:rFonts w:ascii="Arial" w:eastAsia="Times New Roman" w:hAnsi="Arial" w:cs="Arial"/>
          <w:sz w:val="22"/>
          <w:szCs w:val="22"/>
        </w:rPr>
      </w:pPr>
    </w:p>
    <w:p w14:paraId="4ABFF094" w14:textId="77777777" w:rsidR="003629D6" w:rsidRPr="00D41739" w:rsidRDefault="003629D6" w:rsidP="00D41739">
      <w:pPr>
        <w:snapToGrid w:val="0"/>
        <w:jc w:val="both"/>
        <w:rPr>
          <w:rFonts w:ascii="Arial" w:eastAsia="Times New Roman" w:hAnsi="Arial" w:cs="Arial"/>
          <w:sz w:val="22"/>
          <w:szCs w:val="22"/>
        </w:rPr>
      </w:pPr>
    </w:p>
    <w:p w14:paraId="405829AB" w14:textId="77777777" w:rsidR="003629D6" w:rsidRPr="00D41739" w:rsidRDefault="003629D6" w:rsidP="00D41739">
      <w:pPr>
        <w:snapToGrid w:val="0"/>
        <w:jc w:val="both"/>
        <w:rPr>
          <w:rFonts w:ascii="Arial" w:eastAsia="Times New Roman" w:hAnsi="Arial" w:cs="Arial"/>
          <w:sz w:val="22"/>
          <w:szCs w:val="22"/>
        </w:rPr>
      </w:pPr>
    </w:p>
    <w:p w14:paraId="4D7D1924" w14:textId="77777777" w:rsidR="003629D6" w:rsidRPr="00D41739" w:rsidRDefault="003629D6" w:rsidP="00D41739">
      <w:pPr>
        <w:snapToGrid w:val="0"/>
        <w:jc w:val="both"/>
        <w:rPr>
          <w:rFonts w:ascii="Arial" w:eastAsia="Times New Roman" w:hAnsi="Arial" w:cs="Arial"/>
          <w:sz w:val="22"/>
          <w:szCs w:val="22"/>
        </w:rPr>
      </w:pPr>
    </w:p>
    <w:p w14:paraId="55DE18D7" w14:textId="77777777" w:rsidR="003629D6" w:rsidRPr="00D41739" w:rsidRDefault="003629D6" w:rsidP="00D41739">
      <w:pPr>
        <w:snapToGrid w:val="0"/>
        <w:jc w:val="both"/>
        <w:rPr>
          <w:rFonts w:ascii="Arial" w:eastAsia="Times New Roman" w:hAnsi="Arial" w:cs="Arial"/>
          <w:sz w:val="22"/>
          <w:szCs w:val="22"/>
        </w:rPr>
      </w:pPr>
    </w:p>
    <w:p w14:paraId="3FC48748" w14:textId="77777777" w:rsidR="003629D6" w:rsidRPr="00D41739" w:rsidRDefault="003629D6" w:rsidP="00D41739">
      <w:pPr>
        <w:snapToGrid w:val="0"/>
        <w:jc w:val="both"/>
        <w:rPr>
          <w:rFonts w:ascii="Arial" w:eastAsia="Times New Roman" w:hAnsi="Arial" w:cs="Arial"/>
          <w:sz w:val="22"/>
          <w:szCs w:val="22"/>
        </w:rPr>
      </w:pPr>
    </w:p>
    <w:p w14:paraId="2EAC4F65" w14:textId="77777777" w:rsidR="003629D6" w:rsidRPr="00D41739" w:rsidRDefault="003629D6" w:rsidP="00D41739">
      <w:pPr>
        <w:snapToGrid w:val="0"/>
        <w:jc w:val="both"/>
        <w:rPr>
          <w:rFonts w:ascii="Arial" w:eastAsia="Times New Roman" w:hAnsi="Arial" w:cs="Arial"/>
          <w:sz w:val="22"/>
          <w:szCs w:val="22"/>
        </w:rPr>
      </w:pPr>
    </w:p>
    <w:p w14:paraId="5ED7801D" w14:textId="77777777" w:rsidR="003629D6" w:rsidRPr="00D41739" w:rsidRDefault="003629D6" w:rsidP="00D41739">
      <w:pPr>
        <w:snapToGrid w:val="0"/>
        <w:jc w:val="both"/>
        <w:rPr>
          <w:rFonts w:ascii="Arial" w:eastAsia="Times New Roman" w:hAnsi="Arial" w:cs="Arial"/>
          <w:sz w:val="22"/>
          <w:szCs w:val="22"/>
        </w:rPr>
      </w:pPr>
    </w:p>
    <w:p w14:paraId="76FB283C" w14:textId="77777777" w:rsidR="002B447C" w:rsidRPr="00D41739" w:rsidRDefault="002B447C" w:rsidP="00D41739">
      <w:pPr>
        <w:snapToGrid w:val="0"/>
        <w:jc w:val="both"/>
        <w:rPr>
          <w:rFonts w:ascii="Arial" w:eastAsia="Times New Roman" w:hAnsi="Arial" w:cs="Arial"/>
          <w:sz w:val="22"/>
          <w:szCs w:val="22"/>
        </w:rPr>
      </w:pPr>
    </w:p>
    <w:p w14:paraId="652DC31B" w14:textId="77777777" w:rsidR="002B447C" w:rsidRPr="00D41739" w:rsidRDefault="002B447C" w:rsidP="00D41739">
      <w:pPr>
        <w:snapToGrid w:val="0"/>
        <w:jc w:val="both"/>
        <w:rPr>
          <w:rFonts w:ascii="Arial" w:eastAsia="Times New Roman" w:hAnsi="Arial" w:cs="Arial"/>
          <w:sz w:val="22"/>
          <w:szCs w:val="22"/>
        </w:rPr>
      </w:pPr>
    </w:p>
    <w:p w14:paraId="3F9A36D2" w14:textId="77777777" w:rsidR="003629D6" w:rsidRPr="00D41739" w:rsidRDefault="003629D6" w:rsidP="00D41739">
      <w:pPr>
        <w:snapToGrid w:val="0"/>
        <w:jc w:val="both"/>
        <w:rPr>
          <w:rFonts w:ascii="Arial" w:eastAsia="Times New Roman" w:hAnsi="Arial" w:cs="Arial"/>
          <w:sz w:val="22"/>
          <w:szCs w:val="22"/>
        </w:rPr>
      </w:pPr>
    </w:p>
    <w:p w14:paraId="74A43A3F" w14:textId="77777777" w:rsidR="003B537B" w:rsidRPr="00D41739" w:rsidRDefault="003B537B" w:rsidP="00D41739">
      <w:pPr>
        <w:snapToGrid w:val="0"/>
        <w:jc w:val="both"/>
        <w:rPr>
          <w:rFonts w:ascii="Arial" w:eastAsia="Times New Roman" w:hAnsi="Arial" w:cs="Arial"/>
          <w:sz w:val="22"/>
          <w:szCs w:val="22"/>
        </w:rPr>
      </w:pPr>
    </w:p>
    <w:p w14:paraId="62140BD7" w14:textId="77777777" w:rsidR="003B537B" w:rsidRPr="00D41739" w:rsidRDefault="003B537B" w:rsidP="00D41739">
      <w:pPr>
        <w:snapToGrid w:val="0"/>
        <w:jc w:val="both"/>
        <w:rPr>
          <w:rFonts w:ascii="Arial" w:eastAsia="Times New Roman" w:hAnsi="Arial" w:cs="Arial"/>
          <w:sz w:val="22"/>
          <w:szCs w:val="22"/>
        </w:rPr>
      </w:pPr>
    </w:p>
    <w:p w14:paraId="30C924DE" w14:textId="77777777" w:rsidR="003B537B" w:rsidRPr="00D41739" w:rsidRDefault="003B537B" w:rsidP="00D41739">
      <w:pPr>
        <w:snapToGrid w:val="0"/>
        <w:jc w:val="both"/>
        <w:rPr>
          <w:rFonts w:ascii="Arial" w:eastAsia="Times New Roman" w:hAnsi="Arial" w:cs="Arial"/>
          <w:sz w:val="22"/>
          <w:szCs w:val="22"/>
        </w:rPr>
      </w:pPr>
    </w:p>
    <w:p w14:paraId="7BBEE3A0" w14:textId="77777777" w:rsidR="003B537B" w:rsidRPr="00D41739" w:rsidRDefault="003B537B" w:rsidP="00D41739">
      <w:pPr>
        <w:snapToGrid w:val="0"/>
        <w:jc w:val="both"/>
        <w:rPr>
          <w:rFonts w:ascii="Arial" w:eastAsia="Times New Roman" w:hAnsi="Arial" w:cs="Arial"/>
          <w:sz w:val="22"/>
          <w:szCs w:val="22"/>
        </w:rPr>
      </w:pPr>
    </w:p>
    <w:p w14:paraId="64B47C5F" w14:textId="77777777" w:rsidR="003B537B" w:rsidRPr="00D41739" w:rsidRDefault="003B537B" w:rsidP="00D41739">
      <w:pPr>
        <w:snapToGrid w:val="0"/>
        <w:jc w:val="both"/>
        <w:rPr>
          <w:rFonts w:ascii="Arial" w:eastAsia="Times New Roman" w:hAnsi="Arial" w:cs="Arial"/>
          <w:sz w:val="22"/>
          <w:szCs w:val="22"/>
        </w:rPr>
      </w:pPr>
    </w:p>
    <w:p w14:paraId="518D24CD" w14:textId="77777777" w:rsidR="003B537B" w:rsidRPr="00D41739" w:rsidRDefault="003B537B" w:rsidP="00D41739">
      <w:pPr>
        <w:snapToGrid w:val="0"/>
        <w:jc w:val="both"/>
        <w:rPr>
          <w:rFonts w:ascii="Arial" w:eastAsia="Times New Roman" w:hAnsi="Arial" w:cs="Arial"/>
          <w:sz w:val="22"/>
          <w:szCs w:val="22"/>
        </w:rPr>
      </w:pPr>
    </w:p>
    <w:p w14:paraId="0B933EFE" w14:textId="77777777" w:rsidR="003B537B" w:rsidRPr="00D41739" w:rsidRDefault="003B537B" w:rsidP="00D41739">
      <w:pPr>
        <w:snapToGrid w:val="0"/>
        <w:jc w:val="both"/>
        <w:rPr>
          <w:rFonts w:ascii="Arial" w:eastAsia="Times New Roman" w:hAnsi="Arial" w:cs="Arial"/>
          <w:sz w:val="22"/>
          <w:szCs w:val="22"/>
        </w:rPr>
      </w:pPr>
    </w:p>
    <w:p w14:paraId="148C09CD" w14:textId="77777777" w:rsidR="003B537B" w:rsidRPr="00D41739" w:rsidRDefault="003B537B" w:rsidP="00D41739">
      <w:pPr>
        <w:snapToGrid w:val="0"/>
        <w:jc w:val="both"/>
        <w:rPr>
          <w:rFonts w:ascii="Arial" w:eastAsia="Times New Roman" w:hAnsi="Arial" w:cs="Arial"/>
          <w:sz w:val="22"/>
          <w:szCs w:val="22"/>
        </w:rPr>
      </w:pPr>
    </w:p>
    <w:p w14:paraId="2A6DC98D" w14:textId="77777777" w:rsidR="003B537B" w:rsidRPr="00D41739" w:rsidRDefault="003B537B" w:rsidP="00D41739">
      <w:pPr>
        <w:snapToGrid w:val="0"/>
        <w:jc w:val="both"/>
        <w:rPr>
          <w:rFonts w:ascii="Arial" w:eastAsia="Times New Roman" w:hAnsi="Arial" w:cs="Arial"/>
          <w:sz w:val="22"/>
          <w:szCs w:val="22"/>
        </w:rPr>
      </w:pPr>
    </w:p>
    <w:p w14:paraId="52E2DE48" w14:textId="77777777" w:rsidR="003B537B" w:rsidRPr="00D41739" w:rsidRDefault="003B537B" w:rsidP="00D41739">
      <w:pPr>
        <w:snapToGrid w:val="0"/>
        <w:jc w:val="both"/>
        <w:rPr>
          <w:rFonts w:ascii="Arial" w:eastAsia="Times New Roman" w:hAnsi="Arial" w:cs="Arial"/>
          <w:sz w:val="22"/>
          <w:szCs w:val="22"/>
        </w:rPr>
      </w:pPr>
    </w:p>
    <w:p w14:paraId="2A3DBF16" w14:textId="77777777" w:rsidR="003B537B" w:rsidRPr="00D41739" w:rsidRDefault="003B537B" w:rsidP="00D41739">
      <w:pPr>
        <w:snapToGrid w:val="0"/>
        <w:jc w:val="both"/>
        <w:rPr>
          <w:rFonts w:ascii="Arial" w:eastAsia="Times New Roman" w:hAnsi="Arial" w:cs="Arial"/>
          <w:sz w:val="22"/>
          <w:szCs w:val="22"/>
        </w:rPr>
      </w:pPr>
    </w:p>
    <w:p w14:paraId="4925A85F" w14:textId="77777777" w:rsidR="003629D6" w:rsidRPr="00D41739" w:rsidRDefault="003629D6" w:rsidP="00D41739">
      <w:pPr>
        <w:snapToGrid w:val="0"/>
        <w:jc w:val="both"/>
        <w:rPr>
          <w:rFonts w:ascii="Arial" w:eastAsia="Times New Roman" w:hAnsi="Arial" w:cs="Arial"/>
          <w:sz w:val="22"/>
          <w:szCs w:val="22"/>
        </w:rPr>
      </w:pPr>
    </w:p>
    <w:p w14:paraId="00B217AE" w14:textId="77777777" w:rsidR="003C7A23" w:rsidRPr="00D41739" w:rsidRDefault="003C7A23" w:rsidP="00D41739">
      <w:pPr>
        <w:pStyle w:val="Nivel01"/>
        <w:spacing w:before="0"/>
        <w:ind w:left="0" w:firstLine="0"/>
        <w:rPr>
          <w:sz w:val="22"/>
          <w:szCs w:val="22"/>
          <w:lang w:eastAsia="en-US"/>
        </w:rPr>
      </w:pPr>
      <w:bookmarkStart w:id="0" w:name="_Toc122606103"/>
      <w:r w:rsidRPr="00D41739">
        <w:rPr>
          <w:sz w:val="22"/>
          <w:szCs w:val="22"/>
          <w:lang w:eastAsia="en-US"/>
        </w:rPr>
        <w:t>DO OBJETO</w:t>
      </w:r>
      <w:bookmarkEnd w:id="0"/>
    </w:p>
    <w:p w14:paraId="2AEB6CC4" w14:textId="0B41014A" w:rsidR="006D3ED7" w:rsidRPr="00D41739" w:rsidRDefault="005D789E" w:rsidP="00D41739">
      <w:pPr>
        <w:jc w:val="both"/>
        <w:rPr>
          <w:rFonts w:ascii="Arial" w:hAnsi="Arial" w:cs="Arial"/>
          <w:iCs/>
          <w:sz w:val="22"/>
          <w:szCs w:val="22"/>
        </w:rPr>
      </w:pPr>
      <w:r w:rsidRPr="00D41739">
        <w:rPr>
          <w:rFonts w:ascii="Arial" w:hAnsi="Arial" w:cs="Arial"/>
          <w:sz w:val="22"/>
          <w:szCs w:val="22"/>
        </w:rPr>
        <w:t>1.1</w:t>
      </w:r>
      <w:r w:rsidRPr="00B75280">
        <w:t xml:space="preserve"> </w:t>
      </w:r>
      <w:r>
        <w:rPr>
          <w:rFonts w:ascii="Arial" w:hAnsi="Arial" w:cs="Arial"/>
          <w:sz w:val="22"/>
          <w:szCs w:val="22"/>
        </w:rPr>
        <w:t>MENOR</w:t>
      </w:r>
      <w:r w:rsidRPr="00364297">
        <w:rPr>
          <w:rFonts w:ascii="Arial" w:hAnsi="Arial" w:cs="Arial"/>
          <w:iCs/>
          <w:sz w:val="22"/>
          <w:szCs w:val="22"/>
        </w:rPr>
        <w:t xml:space="preserve"> PREÇO, REGISTRO DE PREÇO consignado em ata por um período de 12 meses para a contratação de empresa especializada para prestação de serviços funerários, com fornecimento de urnas mortuárias, remoção dentro do município, e prestação de serviços de translado funerário para execução do benefício eventual previsto na Lei municipal n° 431/2019, para o Município de Marilândia do Sul</w:t>
      </w:r>
    </w:p>
    <w:p w14:paraId="408F097E" w14:textId="1024E8AF" w:rsidR="0065394A" w:rsidRPr="00D41739" w:rsidRDefault="00EB0493" w:rsidP="00D41739">
      <w:pPr>
        <w:pStyle w:val="Nivel2"/>
        <w:numPr>
          <w:ilvl w:val="0"/>
          <w:numId w:val="0"/>
        </w:numPr>
        <w:spacing w:before="0" w:after="0" w:line="240" w:lineRule="auto"/>
        <w:rPr>
          <w:color w:val="auto"/>
          <w:sz w:val="22"/>
          <w:szCs w:val="22"/>
        </w:rPr>
      </w:pPr>
      <w:r w:rsidRPr="00D41739">
        <w:rPr>
          <w:color w:val="auto"/>
          <w:sz w:val="22"/>
          <w:szCs w:val="22"/>
        </w:rPr>
        <w:t xml:space="preserve">1.2 </w:t>
      </w:r>
      <w:r w:rsidR="00330C5E" w:rsidRPr="00330C5E">
        <w:rPr>
          <w:color w:val="auto"/>
          <w:sz w:val="22"/>
          <w:szCs w:val="22"/>
        </w:rPr>
        <w:t xml:space="preserve">A licitação será realizada por menor preço </w:t>
      </w:r>
      <w:r w:rsidR="00330C5E" w:rsidRPr="00330C5E">
        <w:rPr>
          <w:b/>
          <w:bCs/>
          <w:color w:val="auto"/>
          <w:sz w:val="22"/>
          <w:szCs w:val="22"/>
        </w:rPr>
        <w:t>GLOBAL</w:t>
      </w:r>
      <w:r w:rsidR="00330C5E" w:rsidRPr="00330C5E">
        <w:rPr>
          <w:color w:val="auto"/>
          <w:sz w:val="22"/>
          <w:szCs w:val="22"/>
        </w:rPr>
        <w:t xml:space="preserve"> sendo composto pelos itens descritos na planilha de serviços, conforme tabela constante </w:t>
      </w:r>
      <w:r w:rsidR="00F31977">
        <w:rPr>
          <w:color w:val="auto"/>
          <w:sz w:val="22"/>
          <w:szCs w:val="22"/>
        </w:rPr>
        <w:t>item 1 do Termo de Referência</w:t>
      </w:r>
      <w:r w:rsidR="00330C5E" w:rsidRPr="00330C5E">
        <w:rPr>
          <w:color w:val="auto"/>
          <w:sz w:val="22"/>
          <w:szCs w:val="22"/>
        </w:rPr>
        <w:t>, devendo o licitante oferecer proposta para todos os itens que o compõem.</w:t>
      </w:r>
    </w:p>
    <w:p w14:paraId="1B55944B" w14:textId="51C21214" w:rsidR="00B76C9D" w:rsidRPr="00D41739" w:rsidRDefault="00A25B55" w:rsidP="00D41739">
      <w:pPr>
        <w:pStyle w:val="Nivel2"/>
        <w:numPr>
          <w:ilvl w:val="0"/>
          <w:numId w:val="0"/>
        </w:numPr>
        <w:spacing w:before="0" w:after="0" w:line="240" w:lineRule="auto"/>
        <w:rPr>
          <w:b/>
          <w:bCs/>
          <w:sz w:val="22"/>
          <w:szCs w:val="22"/>
        </w:rPr>
      </w:pPr>
      <w:r w:rsidRPr="00D41739">
        <w:rPr>
          <w:b/>
          <w:bCs/>
          <w:sz w:val="22"/>
          <w:szCs w:val="22"/>
        </w:rPr>
        <w:t>JUSTIFICATIVA</w:t>
      </w:r>
    </w:p>
    <w:p w14:paraId="20FB8D30" w14:textId="1E0D998D" w:rsidR="005D789E" w:rsidRPr="005D789E" w:rsidRDefault="00A25B55" w:rsidP="005D789E">
      <w:pPr>
        <w:jc w:val="both"/>
        <w:rPr>
          <w:rFonts w:ascii="Arial" w:hAnsi="Arial" w:cs="Arial"/>
          <w:sz w:val="22"/>
          <w:szCs w:val="22"/>
        </w:rPr>
      </w:pPr>
      <w:r w:rsidRPr="00D41739">
        <w:rPr>
          <w:rFonts w:ascii="Arial" w:hAnsi="Arial" w:cs="Arial"/>
          <w:sz w:val="22"/>
          <w:szCs w:val="22"/>
        </w:rPr>
        <w:t>1.3</w:t>
      </w:r>
      <w:r w:rsidR="005D789E" w:rsidRPr="005D789E">
        <w:t xml:space="preserve"> </w:t>
      </w:r>
      <w:r w:rsidR="005D789E" w:rsidRPr="005D789E">
        <w:rPr>
          <w:rFonts w:ascii="Arial" w:hAnsi="Arial" w:cs="Arial"/>
          <w:sz w:val="22"/>
          <w:szCs w:val="22"/>
        </w:rPr>
        <w:t xml:space="preserve">O Benefício Eventual na forma de Auxílio - funeral, constitui-se em uma prestação temporária, não contributiva da assistência social, preferencialmente concedida por meio de bens e serviços, para reduzir vulnerabilidade provocada por morte de membro da família. Assim, para consecução dos fins propostos pela Lei Municipal nº 431/2019, este benefício deve ser prestado através de empresa contratada por meio de licitação (Art. 11, §6º). </w:t>
      </w:r>
    </w:p>
    <w:p w14:paraId="6D643969" w14:textId="77777777" w:rsidR="005D789E" w:rsidRPr="005D789E" w:rsidRDefault="005D789E" w:rsidP="005D789E">
      <w:pPr>
        <w:jc w:val="both"/>
        <w:rPr>
          <w:rFonts w:ascii="Arial" w:hAnsi="Arial" w:cs="Arial"/>
          <w:sz w:val="22"/>
          <w:szCs w:val="22"/>
        </w:rPr>
      </w:pPr>
      <w:r w:rsidRPr="005D789E">
        <w:rPr>
          <w:rFonts w:ascii="Arial" w:hAnsi="Arial" w:cs="Arial"/>
          <w:sz w:val="22"/>
          <w:szCs w:val="22"/>
        </w:rPr>
        <w:t>Existem munícipes que não dispõem de condições financeiras para realizar o sepultamento de seus familiares e amigos, preservando a dignidade humana, em virtude dos custos envolvidos. Assim sendo, o município, com o objetivo de assegurar tanto a dignidade do falecido quanto o bem-estar da família, oferece essa assistência em um momento tão difícil como a perda de um ente querido.</w:t>
      </w:r>
    </w:p>
    <w:p w14:paraId="2431084B" w14:textId="38FB5C38" w:rsidR="0031689B" w:rsidRPr="0031689B" w:rsidRDefault="005D789E" w:rsidP="005D789E">
      <w:pPr>
        <w:jc w:val="both"/>
        <w:rPr>
          <w:rFonts w:ascii="Arial" w:hAnsi="Arial" w:cs="Arial"/>
          <w:sz w:val="22"/>
          <w:szCs w:val="22"/>
        </w:rPr>
      </w:pPr>
      <w:r w:rsidRPr="005D789E">
        <w:rPr>
          <w:rFonts w:ascii="Arial" w:hAnsi="Arial" w:cs="Arial"/>
          <w:sz w:val="22"/>
          <w:szCs w:val="22"/>
        </w:rPr>
        <w:t xml:space="preserve">Embora a demanda por tal serviço possa ser imprevisível, ela será fundamentada nas estatísticas de óbitos dos anos anteriores, sendo ajustada conforme o crescimento populacional e levando em consideração a sazonalidade e eventos excepcionais para uma estimativa mais </w:t>
      </w:r>
      <w:proofErr w:type="gramStart"/>
      <w:r w:rsidRPr="005D789E">
        <w:rPr>
          <w:rFonts w:ascii="Arial" w:hAnsi="Arial" w:cs="Arial"/>
          <w:sz w:val="22"/>
          <w:szCs w:val="22"/>
        </w:rPr>
        <w:t>precisa.</w:t>
      </w:r>
      <w:r w:rsidR="0031689B" w:rsidRPr="0031689B">
        <w:rPr>
          <w:rFonts w:ascii="Arial" w:hAnsi="Arial" w:cs="Arial"/>
          <w:sz w:val="22"/>
          <w:szCs w:val="22"/>
        </w:rPr>
        <w:t>.</w:t>
      </w:r>
      <w:proofErr w:type="gramEnd"/>
      <w:r w:rsidR="0031689B" w:rsidRPr="0031689B">
        <w:rPr>
          <w:rFonts w:ascii="Arial" w:hAnsi="Arial" w:cs="Arial"/>
          <w:sz w:val="22"/>
          <w:szCs w:val="22"/>
        </w:rPr>
        <w:t xml:space="preserve"> </w:t>
      </w:r>
    </w:p>
    <w:p w14:paraId="1C406BBE" w14:textId="0817F1FA" w:rsidR="00213972" w:rsidRPr="00D41739" w:rsidRDefault="00213972" w:rsidP="0031689B">
      <w:pPr>
        <w:jc w:val="both"/>
        <w:rPr>
          <w:rFonts w:ascii="Arial" w:hAnsi="Arial" w:cs="Arial"/>
          <w:sz w:val="22"/>
          <w:szCs w:val="22"/>
        </w:rPr>
      </w:pPr>
    </w:p>
    <w:p w14:paraId="67B89B1C" w14:textId="534C581E" w:rsidR="00FD3549" w:rsidRPr="00D41739" w:rsidRDefault="00FD3549" w:rsidP="00D41739">
      <w:pPr>
        <w:pStyle w:val="Nivel01"/>
        <w:numPr>
          <w:ilvl w:val="0"/>
          <w:numId w:val="0"/>
        </w:numPr>
        <w:spacing w:before="0"/>
        <w:rPr>
          <w:sz w:val="22"/>
          <w:szCs w:val="22"/>
        </w:rPr>
      </w:pPr>
      <w:bookmarkStart w:id="1" w:name="_Toc122606104"/>
      <w:r w:rsidRPr="00D41739">
        <w:rPr>
          <w:sz w:val="22"/>
          <w:szCs w:val="22"/>
        </w:rPr>
        <w:t>2</w:t>
      </w:r>
      <w:bookmarkEnd w:id="1"/>
      <w:r w:rsidRPr="00D41739">
        <w:rPr>
          <w:sz w:val="22"/>
          <w:szCs w:val="22"/>
        </w:rPr>
        <w:t xml:space="preserve"> DA PARTICIPAÇÃO NA LICITAÇÃO</w:t>
      </w:r>
    </w:p>
    <w:p w14:paraId="302367C0" w14:textId="5E850ECE" w:rsidR="00FD3549" w:rsidRPr="00D41739" w:rsidRDefault="00FD3549" w:rsidP="00D41739">
      <w:pPr>
        <w:pStyle w:val="Nivel2"/>
        <w:numPr>
          <w:ilvl w:val="1"/>
          <w:numId w:val="22"/>
        </w:numPr>
        <w:spacing w:before="0" w:after="0" w:line="240" w:lineRule="auto"/>
        <w:ind w:left="0" w:firstLine="0"/>
        <w:rPr>
          <w:rFonts w:eastAsia="Times New Roman"/>
          <w:b/>
          <w:bCs/>
          <w:color w:val="auto"/>
          <w:sz w:val="22"/>
          <w:szCs w:val="22"/>
        </w:rPr>
      </w:pPr>
      <w:bookmarkStart w:id="2" w:name="_Ref117000692"/>
      <w:r w:rsidRPr="00D41739">
        <w:rPr>
          <w:rFonts w:eastAsia="Times New Roman"/>
          <w:b/>
          <w:bCs/>
          <w:color w:val="auto"/>
          <w:sz w:val="22"/>
          <w:szCs w:val="22"/>
        </w:rPr>
        <w:t>NÃO PODERÃO DISPUTAR</w:t>
      </w:r>
      <w:r w:rsidRPr="00D41739">
        <w:rPr>
          <w:rFonts w:eastAsia="Times New Roman"/>
          <w:color w:val="auto"/>
          <w:sz w:val="22"/>
          <w:szCs w:val="22"/>
        </w:rPr>
        <w:t xml:space="preserve"> esta licitação:</w:t>
      </w:r>
      <w:bookmarkEnd w:id="2"/>
    </w:p>
    <w:p w14:paraId="594FFDC6" w14:textId="77777777" w:rsidR="00FD3549" w:rsidRPr="00D41739" w:rsidRDefault="00FD3549" w:rsidP="00D41739">
      <w:pPr>
        <w:pStyle w:val="PargrafodaLista"/>
        <w:numPr>
          <w:ilvl w:val="2"/>
          <w:numId w:val="22"/>
        </w:numPr>
        <w:tabs>
          <w:tab w:val="left" w:pos="709"/>
        </w:tabs>
        <w:autoSpaceDE w:val="0"/>
        <w:snapToGrid w:val="0"/>
        <w:ind w:left="0" w:firstLine="0"/>
        <w:jc w:val="both"/>
        <w:rPr>
          <w:rFonts w:ascii="Arial" w:hAnsi="Arial" w:cs="Arial"/>
          <w:sz w:val="22"/>
          <w:szCs w:val="22"/>
        </w:rPr>
      </w:pPr>
      <w:bookmarkStart w:id="3" w:name="_Ref113883338"/>
      <w:r w:rsidRPr="00D41739">
        <w:rPr>
          <w:rFonts w:ascii="Arial" w:hAnsi="Arial" w:cs="Arial"/>
          <w:sz w:val="22"/>
          <w:szCs w:val="22"/>
        </w:rPr>
        <w:t>Aquele que não atenda às condições deste Edital e seu(s) anexo(s);</w:t>
      </w:r>
    </w:p>
    <w:p w14:paraId="6CC78AA4" w14:textId="77777777" w:rsidR="00FD3549" w:rsidRPr="00D41739" w:rsidRDefault="00FD3549" w:rsidP="00D41739">
      <w:pPr>
        <w:pStyle w:val="Nivel3"/>
        <w:numPr>
          <w:ilvl w:val="2"/>
          <w:numId w:val="22"/>
        </w:numPr>
        <w:spacing w:before="0" w:after="0" w:line="240" w:lineRule="auto"/>
        <w:ind w:left="0" w:firstLine="0"/>
        <w:rPr>
          <w:color w:val="auto"/>
          <w:sz w:val="22"/>
          <w:szCs w:val="22"/>
        </w:rPr>
      </w:pPr>
      <w:bookmarkStart w:id="4" w:name="_Ref114659912"/>
      <w:r w:rsidRPr="00D41739">
        <w:rPr>
          <w:color w:val="auto"/>
          <w:sz w:val="22"/>
          <w:szCs w:val="22"/>
        </w:rPr>
        <w:t>Autor do anteprojeto, do projeto básico ou do projeto executivo, pessoa física ou jurídica, quando a licitação versar sobre fornecimento de bens a ele relacionados;</w:t>
      </w:r>
      <w:bookmarkEnd w:id="3"/>
      <w:bookmarkEnd w:id="4"/>
    </w:p>
    <w:p w14:paraId="3E1E9D21" w14:textId="77777777" w:rsidR="00FD3549" w:rsidRPr="00D41739" w:rsidRDefault="00FD3549" w:rsidP="00D41739">
      <w:pPr>
        <w:pStyle w:val="Nivel3"/>
        <w:numPr>
          <w:ilvl w:val="2"/>
          <w:numId w:val="22"/>
        </w:numPr>
        <w:spacing w:before="0" w:after="0" w:line="240" w:lineRule="auto"/>
        <w:ind w:left="0" w:firstLine="0"/>
        <w:rPr>
          <w:color w:val="auto"/>
          <w:sz w:val="22"/>
          <w:szCs w:val="22"/>
        </w:rPr>
      </w:pPr>
      <w:bookmarkStart w:id="5" w:name="_Ref114659913"/>
      <w:bookmarkStart w:id="6" w:name="_Ref113883339"/>
      <w:r w:rsidRPr="00D41739">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D41739">
        <w:rPr>
          <w:color w:val="auto"/>
          <w:sz w:val="22"/>
          <w:szCs w:val="22"/>
        </w:rPr>
        <w:t xml:space="preserve"> </w:t>
      </w:r>
      <w:bookmarkEnd w:id="6"/>
    </w:p>
    <w:p w14:paraId="377ED607" w14:textId="77777777" w:rsidR="00FD3549" w:rsidRPr="00D41739" w:rsidRDefault="00FD3549" w:rsidP="00D41739">
      <w:pPr>
        <w:pStyle w:val="Nivel3"/>
        <w:numPr>
          <w:ilvl w:val="2"/>
          <w:numId w:val="22"/>
        </w:numPr>
        <w:spacing w:before="0" w:after="0" w:line="240" w:lineRule="auto"/>
        <w:ind w:left="0" w:firstLine="0"/>
        <w:rPr>
          <w:color w:val="auto"/>
          <w:sz w:val="22"/>
          <w:szCs w:val="22"/>
        </w:rPr>
      </w:pPr>
      <w:bookmarkStart w:id="7" w:name="_Ref113883003"/>
      <w:r w:rsidRPr="00D41739">
        <w:rPr>
          <w:color w:val="auto"/>
          <w:sz w:val="22"/>
          <w:szCs w:val="22"/>
        </w:rPr>
        <w:t>Pessoa física ou jurídica que se encontre, ao tempo da licitação, impossibilitada de participar da licitação em decorrência de sanção que lhe foi imposta;</w:t>
      </w:r>
      <w:bookmarkEnd w:id="7"/>
    </w:p>
    <w:p w14:paraId="17E5989F" w14:textId="77777777" w:rsidR="00FD3549" w:rsidRPr="00D41739" w:rsidRDefault="00FD3549" w:rsidP="00D41739">
      <w:pPr>
        <w:pStyle w:val="Nivel3"/>
        <w:numPr>
          <w:ilvl w:val="2"/>
          <w:numId w:val="22"/>
        </w:numPr>
        <w:spacing w:before="0" w:after="0" w:line="240" w:lineRule="auto"/>
        <w:ind w:left="0" w:firstLine="0"/>
        <w:rPr>
          <w:color w:val="auto"/>
          <w:sz w:val="22"/>
          <w:szCs w:val="22"/>
        </w:rPr>
      </w:pPr>
      <w:r w:rsidRPr="00D41739">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1CC993" w14:textId="77777777" w:rsidR="00FD3549" w:rsidRPr="00D41739" w:rsidRDefault="00FD3549" w:rsidP="00D41739">
      <w:pPr>
        <w:pStyle w:val="Nivel3"/>
        <w:numPr>
          <w:ilvl w:val="2"/>
          <w:numId w:val="22"/>
        </w:numPr>
        <w:spacing w:before="0" w:after="0" w:line="240" w:lineRule="auto"/>
        <w:ind w:left="0" w:firstLine="0"/>
        <w:rPr>
          <w:color w:val="auto"/>
          <w:sz w:val="22"/>
          <w:szCs w:val="22"/>
        </w:rPr>
      </w:pPr>
      <w:bookmarkStart w:id="8" w:name="_Ref113883579"/>
      <w:r w:rsidRPr="00D41739">
        <w:rPr>
          <w:color w:val="auto"/>
          <w:sz w:val="22"/>
          <w:szCs w:val="22"/>
        </w:rPr>
        <w:lastRenderedPageBreak/>
        <w:t>Empresas controladoras, controladas ou coligadas, nos termos da Lei nº 6.404, de 15 de dezembro de 1976, concorrendo entre si;</w:t>
      </w:r>
      <w:bookmarkEnd w:id="8"/>
    </w:p>
    <w:p w14:paraId="116E06FD" w14:textId="77777777" w:rsidR="00FD3549" w:rsidRPr="00D41739" w:rsidRDefault="00FD3549" w:rsidP="00D41739">
      <w:pPr>
        <w:pStyle w:val="Nivel3"/>
        <w:numPr>
          <w:ilvl w:val="2"/>
          <w:numId w:val="22"/>
        </w:numPr>
        <w:spacing w:before="0" w:after="0" w:line="240" w:lineRule="auto"/>
        <w:ind w:left="0" w:firstLine="0"/>
        <w:rPr>
          <w:color w:val="auto"/>
          <w:sz w:val="22"/>
          <w:szCs w:val="22"/>
        </w:rPr>
      </w:pPr>
      <w:r w:rsidRPr="00D41739">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0ED1AE" w14:textId="77777777" w:rsidR="00FD3549" w:rsidRPr="00D41739" w:rsidRDefault="00FD3549" w:rsidP="00D41739">
      <w:pPr>
        <w:pStyle w:val="Nivel3"/>
        <w:numPr>
          <w:ilvl w:val="2"/>
          <w:numId w:val="22"/>
        </w:numPr>
        <w:spacing w:before="0" w:after="0" w:line="240" w:lineRule="auto"/>
        <w:ind w:left="0" w:firstLine="0"/>
        <w:rPr>
          <w:color w:val="auto"/>
          <w:sz w:val="22"/>
          <w:szCs w:val="22"/>
        </w:rPr>
      </w:pPr>
      <w:bookmarkStart w:id="9" w:name="_Ref113962336"/>
      <w:r w:rsidRPr="00D41739">
        <w:rPr>
          <w:color w:val="auto"/>
          <w:sz w:val="22"/>
          <w:szCs w:val="22"/>
        </w:rPr>
        <w:t>Agente público do órgão ou entidade licitante;</w:t>
      </w:r>
      <w:bookmarkEnd w:id="9"/>
    </w:p>
    <w:p w14:paraId="648EDBC5" w14:textId="77777777" w:rsidR="00FD3549" w:rsidRPr="00D41739" w:rsidRDefault="00FD3549" w:rsidP="00D41739">
      <w:pPr>
        <w:numPr>
          <w:ilvl w:val="2"/>
          <w:numId w:val="22"/>
        </w:numPr>
        <w:tabs>
          <w:tab w:val="left" w:pos="709"/>
        </w:tabs>
        <w:autoSpaceDE w:val="0"/>
        <w:snapToGrid w:val="0"/>
        <w:ind w:left="0" w:firstLine="0"/>
        <w:jc w:val="both"/>
        <w:rPr>
          <w:rFonts w:ascii="Arial" w:hAnsi="Arial" w:cs="Arial"/>
          <w:sz w:val="22"/>
          <w:szCs w:val="22"/>
        </w:rPr>
      </w:pPr>
      <w:r w:rsidRPr="00D41739">
        <w:rPr>
          <w:rFonts w:ascii="Arial" w:hAnsi="Arial" w:cs="Arial"/>
          <w:sz w:val="22"/>
          <w:szCs w:val="22"/>
        </w:rPr>
        <w:t>Organizações da Sociedade Civil de Interesse Público - OSCIP, atuando nessa condição;</w:t>
      </w:r>
    </w:p>
    <w:p w14:paraId="5792136B" w14:textId="25B7046E" w:rsidR="00FD3549" w:rsidRPr="00D41739" w:rsidRDefault="002B447C" w:rsidP="00D41739">
      <w:pPr>
        <w:numPr>
          <w:ilvl w:val="2"/>
          <w:numId w:val="22"/>
        </w:numPr>
        <w:autoSpaceDE w:val="0"/>
        <w:snapToGrid w:val="0"/>
        <w:ind w:left="0" w:firstLine="0"/>
        <w:jc w:val="both"/>
        <w:rPr>
          <w:rFonts w:ascii="Arial" w:hAnsi="Arial" w:cs="Arial"/>
          <w:sz w:val="22"/>
          <w:szCs w:val="22"/>
        </w:rPr>
      </w:pPr>
      <w:r w:rsidRPr="00D41739">
        <w:rPr>
          <w:rFonts w:ascii="Arial" w:hAnsi="Arial" w:cs="Arial"/>
          <w:bCs/>
          <w:sz w:val="22"/>
          <w:szCs w:val="22"/>
        </w:rPr>
        <w:t xml:space="preserve"> </w:t>
      </w:r>
      <w:r w:rsidR="00FD3549" w:rsidRPr="00D41739">
        <w:rPr>
          <w:rFonts w:ascii="Arial" w:hAnsi="Arial" w:cs="Arial"/>
          <w:bCs/>
          <w:sz w:val="22"/>
          <w:szCs w:val="22"/>
        </w:rPr>
        <w:t>Empresas impedidas por força da lei, inclusive, as declaradas inidôneas;</w:t>
      </w:r>
    </w:p>
    <w:p w14:paraId="19FFDD92" w14:textId="128AC264" w:rsidR="00FD3549" w:rsidRPr="00D41739" w:rsidRDefault="002B447C" w:rsidP="00D41739">
      <w:pPr>
        <w:numPr>
          <w:ilvl w:val="2"/>
          <w:numId w:val="22"/>
        </w:numPr>
        <w:autoSpaceDE w:val="0"/>
        <w:snapToGrid w:val="0"/>
        <w:ind w:left="0" w:firstLine="0"/>
        <w:jc w:val="both"/>
        <w:rPr>
          <w:rFonts w:ascii="Arial" w:hAnsi="Arial" w:cs="Arial"/>
          <w:sz w:val="22"/>
          <w:szCs w:val="22"/>
        </w:rPr>
      </w:pPr>
      <w:r w:rsidRPr="00D41739">
        <w:rPr>
          <w:rFonts w:ascii="Arial" w:hAnsi="Arial" w:cs="Arial"/>
          <w:sz w:val="22"/>
          <w:szCs w:val="22"/>
        </w:rPr>
        <w:t xml:space="preserve"> </w:t>
      </w:r>
      <w:r w:rsidR="00FD3549" w:rsidRPr="00D41739">
        <w:rPr>
          <w:rFonts w:ascii="Arial" w:hAnsi="Arial" w:cs="Arial"/>
          <w:sz w:val="22"/>
          <w:szCs w:val="22"/>
        </w:rPr>
        <w:t>Empresas estrangeiras que não funcionam e/ou não estejam autorizadas a operar no país</w:t>
      </w:r>
      <w:r w:rsidR="00FD3549" w:rsidRPr="00D41739">
        <w:rPr>
          <w:rFonts w:ascii="Arial" w:hAnsi="Arial" w:cs="Arial"/>
          <w:bCs/>
          <w:sz w:val="22"/>
          <w:szCs w:val="22"/>
        </w:rPr>
        <w:t>.</w:t>
      </w:r>
    </w:p>
    <w:p w14:paraId="07E3DA85" w14:textId="77777777" w:rsidR="00FD3549" w:rsidRPr="00D41739" w:rsidRDefault="00FD3549" w:rsidP="00D41739">
      <w:pPr>
        <w:numPr>
          <w:ilvl w:val="2"/>
          <w:numId w:val="22"/>
        </w:numPr>
        <w:tabs>
          <w:tab w:val="left" w:pos="851"/>
        </w:tabs>
        <w:autoSpaceDE w:val="0"/>
        <w:snapToGrid w:val="0"/>
        <w:ind w:left="0" w:firstLine="0"/>
        <w:jc w:val="both"/>
        <w:rPr>
          <w:rFonts w:ascii="Arial" w:hAnsi="Arial" w:cs="Arial"/>
          <w:sz w:val="22"/>
          <w:szCs w:val="22"/>
        </w:rPr>
      </w:pPr>
      <w:r w:rsidRPr="00D41739">
        <w:rPr>
          <w:rFonts w:ascii="Arial" w:hAnsi="Arial" w:cs="Arial"/>
          <w:color w:val="000000"/>
          <w:sz w:val="22"/>
          <w:szCs w:val="22"/>
        </w:rPr>
        <w:t>Empresa sob</w:t>
      </w:r>
      <w:r w:rsidRPr="00D41739">
        <w:rPr>
          <w:rFonts w:ascii="Arial" w:hAnsi="Arial" w:cs="Arial"/>
          <w:color w:val="000000"/>
          <w:spacing w:val="1"/>
          <w:sz w:val="22"/>
          <w:szCs w:val="22"/>
        </w:rPr>
        <w:t xml:space="preserve"> f</w:t>
      </w:r>
      <w:r w:rsidRPr="00D41739">
        <w:rPr>
          <w:rFonts w:ascii="Arial" w:hAnsi="Arial" w:cs="Arial"/>
          <w:color w:val="000000"/>
          <w:spacing w:val="-1"/>
          <w:sz w:val="22"/>
          <w:szCs w:val="22"/>
        </w:rPr>
        <w:t>a</w:t>
      </w:r>
      <w:r w:rsidRPr="00D41739">
        <w:rPr>
          <w:rFonts w:ascii="Arial" w:hAnsi="Arial" w:cs="Arial"/>
          <w:color w:val="000000"/>
          <w:sz w:val="22"/>
          <w:szCs w:val="22"/>
        </w:rPr>
        <w:t>lên</w:t>
      </w:r>
      <w:r w:rsidRPr="00D41739">
        <w:rPr>
          <w:rFonts w:ascii="Arial" w:hAnsi="Arial" w:cs="Arial"/>
          <w:color w:val="000000"/>
          <w:spacing w:val="-1"/>
          <w:sz w:val="22"/>
          <w:szCs w:val="22"/>
        </w:rPr>
        <w:t>c</w:t>
      </w:r>
      <w:r w:rsidRPr="00D41739">
        <w:rPr>
          <w:rFonts w:ascii="Arial" w:hAnsi="Arial" w:cs="Arial"/>
          <w:color w:val="000000"/>
          <w:sz w:val="22"/>
          <w:szCs w:val="22"/>
        </w:rPr>
        <w:t>ia,</w:t>
      </w:r>
      <w:r w:rsidRPr="00D41739">
        <w:rPr>
          <w:rFonts w:ascii="Arial" w:hAnsi="Arial" w:cs="Arial"/>
          <w:color w:val="000000"/>
          <w:spacing w:val="1"/>
          <w:sz w:val="22"/>
          <w:szCs w:val="22"/>
        </w:rPr>
        <w:t xml:space="preserve"> </w:t>
      </w:r>
      <w:r w:rsidRPr="00D41739">
        <w:rPr>
          <w:rFonts w:ascii="Arial" w:hAnsi="Arial" w:cs="Arial"/>
          <w:color w:val="000000"/>
          <w:sz w:val="22"/>
          <w:szCs w:val="22"/>
        </w:rPr>
        <w:t>dis</w:t>
      </w:r>
      <w:r w:rsidRPr="00D41739">
        <w:rPr>
          <w:rFonts w:ascii="Arial" w:hAnsi="Arial" w:cs="Arial"/>
          <w:color w:val="000000"/>
          <w:spacing w:val="1"/>
          <w:sz w:val="22"/>
          <w:szCs w:val="22"/>
        </w:rPr>
        <w:t>s</w:t>
      </w:r>
      <w:r w:rsidRPr="00D41739">
        <w:rPr>
          <w:rFonts w:ascii="Arial" w:hAnsi="Arial" w:cs="Arial"/>
          <w:color w:val="000000"/>
          <w:sz w:val="22"/>
          <w:szCs w:val="22"/>
        </w:rPr>
        <w:t>oluç</w:t>
      </w:r>
      <w:r w:rsidRPr="00D41739">
        <w:rPr>
          <w:rFonts w:ascii="Arial" w:hAnsi="Arial" w:cs="Arial"/>
          <w:color w:val="000000"/>
          <w:spacing w:val="-1"/>
          <w:sz w:val="22"/>
          <w:szCs w:val="22"/>
        </w:rPr>
        <w:t>ã</w:t>
      </w:r>
      <w:r w:rsidRPr="00D41739">
        <w:rPr>
          <w:rFonts w:ascii="Arial" w:hAnsi="Arial" w:cs="Arial"/>
          <w:color w:val="000000"/>
          <w:sz w:val="22"/>
          <w:szCs w:val="22"/>
        </w:rPr>
        <w:t>o ou</w:t>
      </w:r>
      <w:r w:rsidRPr="00D41739">
        <w:rPr>
          <w:rFonts w:ascii="Arial" w:hAnsi="Arial" w:cs="Arial"/>
          <w:color w:val="000000"/>
          <w:spacing w:val="1"/>
          <w:sz w:val="22"/>
          <w:szCs w:val="22"/>
        </w:rPr>
        <w:t xml:space="preserve"> </w:t>
      </w:r>
      <w:r w:rsidRPr="00D41739">
        <w:rPr>
          <w:rFonts w:ascii="Arial" w:hAnsi="Arial" w:cs="Arial"/>
          <w:color w:val="000000"/>
          <w:spacing w:val="3"/>
          <w:sz w:val="22"/>
          <w:szCs w:val="22"/>
        </w:rPr>
        <w:t>l</w:t>
      </w:r>
      <w:r w:rsidRPr="00D41739">
        <w:rPr>
          <w:rFonts w:ascii="Arial" w:hAnsi="Arial" w:cs="Arial"/>
          <w:color w:val="000000"/>
          <w:sz w:val="22"/>
          <w:szCs w:val="22"/>
        </w:rPr>
        <w:t>iqu</w:t>
      </w:r>
      <w:r w:rsidRPr="00D41739">
        <w:rPr>
          <w:rFonts w:ascii="Arial" w:hAnsi="Arial" w:cs="Arial"/>
          <w:color w:val="000000"/>
          <w:spacing w:val="1"/>
          <w:sz w:val="22"/>
          <w:szCs w:val="22"/>
        </w:rPr>
        <w:t>i</w:t>
      </w:r>
      <w:r w:rsidRPr="00D41739">
        <w:rPr>
          <w:rFonts w:ascii="Arial" w:hAnsi="Arial" w:cs="Arial"/>
          <w:color w:val="000000"/>
          <w:sz w:val="22"/>
          <w:szCs w:val="22"/>
        </w:rPr>
        <w:t>d</w:t>
      </w:r>
      <w:r w:rsidRPr="00D41739">
        <w:rPr>
          <w:rFonts w:ascii="Arial" w:hAnsi="Arial" w:cs="Arial"/>
          <w:color w:val="000000"/>
          <w:spacing w:val="-1"/>
          <w:sz w:val="22"/>
          <w:szCs w:val="22"/>
        </w:rPr>
        <w:t>açã</w:t>
      </w:r>
      <w:r w:rsidRPr="00D41739">
        <w:rPr>
          <w:rFonts w:ascii="Arial" w:hAnsi="Arial" w:cs="Arial"/>
          <w:color w:val="000000"/>
          <w:sz w:val="22"/>
          <w:szCs w:val="22"/>
        </w:rPr>
        <w:t>o.</w:t>
      </w:r>
    </w:p>
    <w:p w14:paraId="4B42E7CC" w14:textId="5B6B5F7E" w:rsidR="00FD3549" w:rsidRPr="00D41739" w:rsidRDefault="00FD3549" w:rsidP="00D41739">
      <w:pPr>
        <w:numPr>
          <w:ilvl w:val="2"/>
          <w:numId w:val="22"/>
        </w:numPr>
        <w:tabs>
          <w:tab w:val="left" w:pos="851"/>
        </w:tabs>
        <w:autoSpaceDE w:val="0"/>
        <w:snapToGrid w:val="0"/>
        <w:ind w:left="0" w:firstLine="0"/>
        <w:jc w:val="both"/>
        <w:rPr>
          <w:rFonts w:ascii="Arial" w:hAnsi="Arial" w:cs="Arial"/>
          <w:sz w:val="22"/>
          <w:szCs w:val="22"/>
        </w:rPr>
      </w:pPr>
      <w:r w:rsidRPr="00D41739">
        <w:rPr>
          <w:rFonts w:ascii="Arial" w:hAnsi="Arial" w:cs="Arial"/>
          <w:color w:val="000000"/>
          <w:sz w:val="22"/>
          <w:szCs w:val="22"/>
        </w:rPr>
        <w:t xml:space="preserve">Empresa consorciada participar, na mesma licitação, de mais de um consórcio ou de forma isolada. </w:t>
      </w:r>
    </w:p>
    <w:p w14:paraId="60C361E3" w14:textId="65391F1C" w:rsidR="00FD3549" w:rsidRPr="00D41739" w:rsidRDefault="002B447C" w:rsidP="00D41739">
      <w:pPr>
        <w:numPr>
          <w:ilvl w:val="2"/>
          <w:numId w:val="22"/>
        </w:numPr>
        <w:autoSpaceDE w:val="0"/>
        <w:snapToGrid w:val="0"/>
        <w:ind w:left="0" w:firstLine="0"/>
        <w:jc w:val="both"/>
        <w:rPr>
          <w:rFonts w:ascii="Arial" w:hAnsi="Arial" w:cs="Arial"/>
          <w:sz w:val="22"/>
          <w:szCs w:val="22"/>
        </w:rPr>
      </w:pPr>
      <w:r w:rsidRPr="00D41739">
        <w:rPr>
          <w:rFonts w:ascii="Arial" w:hAnsi="Arial" w:cs="Arial"/>
          <w:sz w:val="22"/>
          <w:szCs w:val="22"/>
        </w:rPr>
        <w:t xml:space="preserve"> </w:t>
      </w:r>
      <w:r w:rsidR="00FD3549" w:rsidRPr="00D41739">
        <w:rPr>
          <w:rFonts w:ascii="Arial" w:hAnsi="Arial" w:cs="Arial"/>
          <w:sz w:val="22"/>
          <w:szCs w:val="22"/>
        </w:rPr>
        <w:t>Pessoas jurídicas reunidas em consórcio devido à baixa complexidade do objeto.</w:t>
      </w:r>
    </w:p>
    <w:p w14:paraId="428F2711" w14:textId="538BB3D9" w:rsidR="00FD3549" w:rsidRPr="00D41739" w:rsidRDefault="00FD3549" w:rsidP="00D41739">
      <w:pPr>
        <w:pStyle w:val="Nivel2"/>
        <w:numPr>
          <w:ilvl w:val="1"/>
          <w:numId w:val="22"/>
        </w:numPr>
        <w:spacing w:before="0" w:after="0" w:line="240" w:lineRule="auto"/>
        <w:ind w:left="0" w:firstLine="0"/>
        <w:rPr>
          <w:color w:val="auto"/>
          <w:sz w:val="22"/>
          <w:szCs w:val="22"/>
        </w:rPr>
      </w:pPr>
      <w:r w:rsidRPr="00D41739">
        <w:rPr>
          <w:color w:val="auto"/>
          <w:sz w:val="22"/>
          <w:szCs w:val="22"/>
        </w:rPr>
        <w:t xml:space="preserve">O impedimento de que trata o item </w:t>
      </w:r>
      <w:r w:rsidRPr="00D41739">
        <w:rPr>
          <w:color w:val="auto"/>
          <w:sz w:val="22"/>
          <w:szCs w:val="22"/>
        </w:rPr>
        <w:fldChar w:fldCharType="begin"/>
      </w:r>
      <w:r w:rsidRPr="00D41739">
        <w:rPr>
          <w:color w:val="auto"/>
          <w:sz w:val="22"/>
          <w:szCs w:val="22"/>
        </w:rPr>
        <w:instrText xml:space="preserve"> REF _Ref113883003 \r \h  \* MERGEFORMAT </w:instrText>
      </w:r>
      <w:r w:rsidRPr="00D41739">
        <w:rPr>
          <w:color w:val="auto"/>
          <w:sz w:val="22"/>
          <w:szCs w:val="22"/>
        </w:rPr>
      </w:r>
      <w:r w:rsidRPr="00D41739">
        <w:rPr>
          <w:color w:val="auto"/>
          <w:sz w:val="22"/>
          <w:szCs w:val="22"/>
        </w:rPr>
        <w:fldChar w:fldCharType="separate"/>
      </w:r>
      <w:r w:rsidR="002A66E0">
        <w:rPr>
          <w:color w:val="auto"/>
          <w:sz w:val="22"/>
          <w:szCs w:val="22"/>
        </w:rPr>
        <w:t>2.1.4</w:t>
      </w:r>
      <w:r w:rsidRPr="00D41739">
        <w:rPr>
          <w:color w:val="auto"/>
          <w:sz w:val="22"/>
          <w:szCs w:val="22"/>
        </w:rPr>
        <w:fldChar w:fldCharType="end"/>
      </w:r>
      <w:r w:rsidRPr="00D41739">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DA9CB5" w14:textId="20685DB7" w:rsidR="00FD3549" w:rsidRPr="00D41739" w:rsidRDefault="00FD3549" w:rsidP="00D41739">
      <w:pPr>
        <w:pStyle w:val="Nivel2"/>
        <w:numPr>
          <w:ilvl w:val="1"/>
          <w:numId w:val="22"/>
        </w:numPr>
        <w:spacing w:before="0" w:after="0" w:line="240" w:lineRule="auto"/>
        <w:ind w:left="0" w:firstLine="0"/>
        <w:rPr>
          <w:color w:val="auto"/>
          <w:sz w:val="22"/>
          <w:szCs w:val="22"/>
        </w:rPr>
      </w:pPr>
      <w:bookmarkStart w:id="10" w:name="art14§2"/>
      <w:bookmarkEnd w:id="10"/>
      <w:r w:rsidRPr="00D41739">
        <w:rPr>
          <w:color w:val="auto"/>
          <w:sz w:val="22"/>
          <w:szCs w:val="22"/>
        </w:rPr>
        <w:t xml:space="preserve">A critério da Administração e exclusivamente a seu serviço, o autor dos projetos e a empresa a que se referem os itens </w:t>
      </w:r>
      <w:r w:rsidRPr="00D41739">
        <w:rPr>
          <w:color w:val="auto"/>
          <w:sz w:val="22"/>
          <w:szCs w:val="22"/>
        </w:rPr>
        <w:fldChar w:fldCharType="begin"/>
      </w:r>
      <w:r w:rsidRPr="00D41739">
        <w:rPr>
          <w:color w:val="auto"/>
          <w:sz w:val="22"/>
          <w:szCs w:val="22"/>
        </w:rPr>
        <w:instrText xml:space="preserve"> REF _Ref114659912 \r \h  \* MERGEFORMAT </w:instrText>
      </w:r>
      <w:r w:rsidRPr="00D41739">
        <w:rPr>
          <w:color w:val="auto"/>
          <w:sz w:val="22"/>
          <w:szCs w:val="22"/>
        </w:rPr>
      </w:r>
      <w:r w:rsidRPr="00D41739">
        <w:rPr>
          <w:color w:val="auto"/>
          <w:sz w:val="22"/>
          <w:szCs w:val="22"/>
        </w:rPr>
        <w:fldChar w:fldCharType="separate"/>
      </w:r>
      <w:r w:rsidR="002A66E0">
        <w:rPr>
          <w:color w:val="auto"/>
          <w:sz w:val="22"/>
          <w:szCs w:val="22"/>
        </w:rPr>
        <w:t>2.1.2</w:t>
      </w:r>
      <w:r w:rsidRPr="00D41739">
        <w:rPr>
          <w:color w:val="auto"/>
          <w:sz w:val="22"/>
          <w:szCs w:val="22"/>
        </w:rPr>
        <w:fldChar w:fldCharType="end"/>
      </w:r>
      <w:r w:rsidRPr="00D41739">
        <w:rPr>
          <w:color w:val="auto"/>
          <w:sz w:val="22"/>
          <w:szCs w:val="22"/>
        </w:rPr>
        <w:t xml:space="preserve"> e </w:t>
      </w:r>
      <w:r w:rsidRPr="00D41739">
        <w:rPr>
          <w:color w:val="auto"/>
          <w:sz w:val="22"/>
          <w:szCs w:val="22"/>
        </w:rPr>
        <w:fldChar w:fldCharType="begin"/>
      </w:r>
      <w:r w:rsidRPr="00D41739">
        <w:rPr>
          <w:color w:val="auto"/>
          <w:sz w:val="22"/>
          <w:szCs w:val="22"/>
        </w:rPr>
        <w:instrText xml:space="preserve"> REF _Ref114659913 \r \h  \* MERGEFORMAT </w:instrText>
      </w:r>
      <w:r w:rsidRPr="00D41739">
        <w:rPr>
          <w:color w:val="auto"/>
          <w:sz w:val="22"/>
          <w:szCs w:val="22"/>
        </w:rPr>
      </w:r>
      <w:r w:rsidRPr="00D41739">
        <w:rPr>
          <w:color w:val="auto"/>
          <w:sz w:val="22"/>
          <w:szCs w:val="22"/>
        </w:rPr>
        <w:fldChar w:fldCharType="separate"/>
      </w:r>
      <w:r w:rsidR="002A66E0">
        <w:rPr>
          <w:color w:val="auto"/>
          <w:sz w:val="22"/>
          <w:szCs w:val="22"/>
        </w:rPr>
        <w:t>2.1.3</w:t>
      </w:r>
      <w:r w:rsidRPr="00D41739">
        <w:rPr>
          <w:color w:val="auto"/>
          <w:sz w:val="22"/>
          <w:szCs w:val="22"/>
        </w:rPr>
        <w:fldChar w:fldCharType="end"/>
      </w:r>
      <w:r w:rsidRPr="00D41739">
        <w:rPr>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45BA83F3" w14:textId="77777777" w:rsidR="00FD3549" w:rsidRPr="00D41739" w:rsidRDefault="00FD3549" w:rsidP="00D41739">
      <w:pPr>
        <w:pStyle w:val="Nivel2"/>
        <w:numPr>
          <w:ilvl w:val="1"/>
          <w:numId w:val="22"/>
        </w:numPr>
        <w:spacing w:before="0" w:after="0" w:line="240" w:lineRule="auto"/>
        <w:ind w:left="0" w:firstLine="0"/>
        <w:rPr>
          <w:color w:val="auto"/>
          <w:sz w:val="22"/>
          <w:szCs w:val="22"/>
        </w:rPr>
      </w:pPr>
      <w:bookmarkStart w:id="11" w:name="art14§3"/>
      <w:bookmarkEnd w:id="11"/>
      <w:r w:rsidRPr="00D41739">
        <w:rPr>
          <w:color w:val="auto"/>
          <w:sz w:val="22"/>
          <w:szCs w:val="22"/>
        </w:rPr>
        <w:t>Equiparam-se aos autores do projeto as empresas integrantes do mesmo grupo econômico.</w:t>
      </w:r>
    </w:p>
    <w:p w14:paraId="1F64E3F6" w14:textId="6D58244F" w:rsidR="00FD3549" w:rsidRPr="00D41739" w:rsidRDefault="00FD3549" w:rsidP="00D41739">
      <w:pPr>
        <w:pStyle w:val="Nivel2"/>
        <w:numPr>
          <w:ilvl w:val="1"/>
          <w:numId w:val="22"/>
        </w:numPr>
        <w:spacing w:before="0" w:after="0" w:line="240" w:lineRule="auto"/>
        <w:ind w:left="0" w:firstLine="0"/>
        <w:rPr>
          <w:color w:val="auto"/>
          <w:sz w:val="22"/>
          <w:szCs w:val="22"/>
        </w:rPr>
      </w:pPr>
      <w:bookmarkStart w:id="12" w:name="art14§4"/>
      <w:bookmarkEnd w:id="12"/>
      <w:r w:rsidRPr="00D41739">
        <w:rPr>
          <w:color w:val="auto"/>
          <w:sz w:val="22"/>
          <w:szCs w:val="22"/>
        </w:rPr>
        <w:t xml:space="preserve">O disposto nos itens </w:t>
      </w:r>
      <w:r w:rsidRPr="00D41739">
        <w:rPr>
          <w:color w:val="auto"/>
          <w:sz w:val="22"/>
          <w:szCs w:val="22"/>
        </w:rPr>
        <w:fldChar w:fldCharType="begin"/>
      </w:r>
      <w:r w:rsidRPr="00D41739">
        <w:rPr>
          <w:color w:val="auto"/>
          <w:sz w:val="22"/>
          <w:szCs w:val="22"/>
        </w:rPr>
        <w:instrText xml:space="preserve"> REF _Ref114659912 \r \h  \* MERGEFORMAT </w:instrText>
      </w:r>
      <w:r w:rsidRPr="00D41739">
        <w:rPr>
          <w:color w:val="auto"/>
          <w:sz w:val="22"/>
          <w:szCs w:val="22"/>
        </w:rPr>
      </w:r>
      <w:r w:rsidRPr="00D41739">
        <w:rPr>
          <w:color w:val="auto"/>
          <w:sz w:val="22"/>
          <w:szCs w:val="22"/>
        </w:rPr>
        <w:fldChar w:fldCharType="separate"/>
      </w:r>
      <w:r w:rsidR="002A66E0">
        <w:rPr>
          <w:color w:val="auto"/>
          <w:sz w:val="22"/>
          <w:szCs w:val="22"/>
        </w:rPr>
        <w:t>2.1.2</w:t>
      </w:r>
      <w:r w:rsidRPr="00D41739">
        <w:rPr>
          <w:color w:val="auto"/>
          <w:sz w:val="22"/>
          <w:szCs w:val="22"/>
        </w:rPr>
        <w:fldChar w:fldCharType="end"/>
      </w:r>
      <w:r w:rsidRPr="00D41739">
        <w:rPr>
          <w:color w:val="auto"/>
          <w:sz w:val="22"/>
          <w:szCs w:val="22"/>
        </w:rPr>
        <w:t xml:space="preserve"> e </w:t>
      </w:r>
      <w:r w:rsidRPr="00D41739">
        <w:rPr>
          <w:color w:val="auto"/>
          <w:sz w:val="22"/>
          <w:szCs w:val="22"/>
        </w:rPr>
        <w:fldChar w:fldCharType="begin"/>
      </w:r>
      <w:r w:rsidRPr="00D41739">
        <w:rPr>
          <w:color w:val="auto"/>
          <w:sz w:val="22"/>
          <w:szCs w:val="22"/>
        </w:rPr>
        <w:instrText xml:space="preserve"> REF _Ref114659913 \r \h  \* MERGEFORMAT </w:instrText>
      </w:r>
      <w:r w:rsidRPr="00D41739">
        <w:rPr>
          <w:color w:val="auto"/>
          <w:sz w:val="22"/>
          <w:szCs w:val="22"/>
        </w:rPr>
      </w:r>
      <w:r w:rsidRPr="00D41739">
        <w:rPr>
          <w:color w:val="auto"/>
          <w:sz w:val="22"/>
          <w:szCs w:val="22"/>
        </w:rPr>
        <w:fldChar w:fldCharType="separate"/>
      </w:r>
      <w:r w:rsidR="002A66E0">
        <w:rPr>
          <w:color w:val="auto"/>
          <w:sz w:val="22"/>
          <w:szCs w:val="22"/>
        </w:rPr>
        <w:t>2.1.3</w:t>
      </w:r>
      <w:r w:rsidRPr="00D41739">
        <w:rPr>
          <w:color w:val="auto"/>
          <w:sz w:val="22"/>
          <w:szCs w:val="22"/>
        </w:rPr>
        <w:fldChar w:fldCharType="end"/>
      </w:r>
      <w:r w:rsidRPr="00D41739">
        <w:rPr>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C8A104E" w14:textId="77777777" w:rsidR="00FD3549" w:rsidRPr="00D41739" w:rsidRDefault="00FD3549" w:rsidP="00D41739">
      <w:pPr>
        <w:pStyle w:val="Nivel2"/>
        <w:numPr>
          <w:ilvl w:val="1"/>
          <w:numId w:val="22"/>
        </w:numPr>
        <w:spacing w:before="0" w:after="0" w:line="240" w:lineRule="auto"/>
        <w:ind w:left="0" w:firstLine="0"/>
        <w:rPr>
          <w:color w:val="auto"/>
          <w:sz w:val="22"/>
          <w:szCs w:val="22"/>
        </w:rPr>
      </w:pPr>
      <w:bookmarkStart w:id="13" w:name="art14§5"/>
      <w:bookmarkEnd w:id="13"/>
      <w:r w:rsidRPr="00D41739">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D41739">
          <w:rPr>
            <w:rStyle w:val="Hyperlink"/>
            <w:color w:val="auto"/>
            <w:sz w:val="22"/>
            <w:szCs w:val="22"/>
            <w:u w:val="none"/>
          </w:rPr>
          <w:t>Lei Federal nº 14.133, de 2021</w:t>
        </w:r>
      </w:hyperlink>
      <w:r w:rsidRPr="00D41739">
        <w:rPr>
          <w:color w:val="auto"/>
          <w:sz w:val="22"/>
          <w:szCs w:val="22"/>
        </w:rPr>
        <w:t>.</w:t>
      </w:r>
    </w:p>
    <w:p w14:paraId="57A08C87" w14:textId="6B1219A0" w:rsidR="00FD3549" w:rsidRPr="00D41739" w:rsidRDefault="00FD3549" w:rsidP="00D41739">
      <w:pPr>
        <w:pStyle w:val="Nivel2"/>
        <w:numPr>
          <w:ilvl w:val="1"/>
          <w:numId w:val="22"/>
        </w:numPr>
        <w:spacing w:before="0" w:after="0" w:line="240" w:lineRule="auto"/>
        <w:ind w:left="0" w:firstLine="0"/>
        <w:rPr>
          <w:color w:val="auto"/>
          <w:sz w:val="22"/>
          <w:szCs w:val="22"/>
        </w:rPr>
      </w:pPr>
      <w:r w:rsidRPr="00D41739">
        <w:rPr>
          <w:color w:val="auto"/>
          <w:sz w:val="22"/>
          <w:szCs w:val="22"/>
        </w:rPr>
        <w:t xml:space="preserve">A vedação de que trata o item </w:t>
      </w:r>
      <w:r w:rsidRPr="00D41739">
        <w:rPr>
          <w:color w:val="auto"/>
          <w:sz w:val="22"/>
          <w:szCs w:val="22"/>
        </w:rPr>
        <w:fldChar w:fldCharType="begin"/>
      </w:r>
      <w:r w:rsidRPr="00D41739">
        <w:rPr>
          <w:color w:val="auto"/>
          <w:sz w:val="22"/>
          <w:szCs w:val="22"/>
        </w:rPr>
        <w:instrText xml:space="preserve"> REF _Ref113962336 \r \h  \* MERGEFORMAT </w:instrText>
      </w:r>
      <w:r w:rsidRPr="00D41739">
        <w:rPr>
          <w:color w:val="auto"/>
          <w:sz w:val="22"/>
          <w:szCs w:val="22"/>
        </w:rPr>
      </w:r>
      <w:r w:rsidRPr="00D41739">
        <w:rPr>
          <w:color w:val="auto"/>
          <w:sz w:val="22"/>
          <w:szCs w:val="22"/>
        </w:rPr>
        <w:fldChar w:fldCharType="separate"/>
      </w:r>
      <w:r w:rsidR="002A66E0">
        <w:rPr>
          <w:color w:val="auto"/>
          <w:sz w:val="22"/>
          <w:szCs w:val="22"/>
        </w:rPr>
        <w:t>2.1.8</w:t>
      </w:r>
      <w:r w:rsidRPr="00D41739">
        <w:rPr>
          <w:color w:val="auto"/>
          <w:sz w:val="22"/>
          <w:szCs w:val="22"/>
        </w:rPr>
        <w:fldChar w:fldCharType="end"/>
      </w:r>
      <w:r w:rsidRPr="00D41739">
        <w:rPr>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53BEB30" w14:textId="77777777" w:rsidR="00FD3549" w:rsidRPr="00D41739" w:rsidRDefault="00FD3549" w:rsidP="00D41739">
      <w:pPr>
        <w:pStyle w:val="Nivel2"/>
        <w:numPr>
          <w:ilvl w:val="1"/>
          <w:numId w:val="22"/>
        </w:numPr>
        <w:spacing w:before="0" w:after="0" w:line="240" w:lineRule="auto"/>
        <w:ind w:left="0" w:firstLine="0"/>
        <w:rPr>
          <w:color w:val="auto"/>
          <w:sz w:val="22"/>
          <w:szCs w:val="22"/>
        </w:rPr>
      </w:pPr>
      <w:r w:rsidRPr="00D41739">
        <w:rPr>
          <w:b/>
          <w:bCs/>
          <w:color w:val="auto"/>
          <w:sz w:val="22"/>
          <w:szCs w:val="22"/>
        </w:rPr>
        <w:t>PODERÃO PARTICIPAR</w:t>
      </w:r>
      <w:r w:rsidRPr="00D41739">
        <w:rPr>
          <w:color w:val="auto"/>
          <w:sz w:val="22"/>
          <w:szCs w:val="22"/>
        </w:rPr>
        <w:t xml:space="preserve"> da licitação, </w:t>
      </w:r>
      <w:r w:rsidRPr="00D41739">
        <w:rPr>
          <w:sz w:val="22"/>
          <w:szCs w:val="22"/>
        </w:rPr>
        <w:t xml:space="preserve">os interessados que atenderem a todas as exigências deste Edital e seus Anexos e, que detenham </w:t>
      </w:r>
      <w:r w:rsidRPr="00D41739">
        <w:rPr>
          <w:bCs/>
          <w:sz w:val="22"/>
          <w:szCs w:val="22"/>
        </w:rPr>
        <w:t>atividade pertinente e compatível com o seu objeto e estejam regularmente estabelecidas</w:t>
      </w:r>
      <w:r w:rsidRPr="00D41739">
        <w:rPr>
          <w:bCs/>
          <w:color w:val="auto"/>
          <w:sz w:val="22"/>
          <w:szCs w:val="22"/>
        </w:rPr>
        <w:t>.</w:t>
      </w:r>
    </w:p>
    <w:p w14:paraId="26BA699B" w14:textId="77777777" w:rsidR="00FD3549" w:rsidRPr="00D41739" w:rsidRDefault="00FD3549" w:rsidP="00D41739">
      <w:pPr>
        <w:pStyle w:val="Nivel2"/>
        <w:numPr>
          <w:ilvl w:val="0"/>
          <w:numId w:val="0"/>
        </w:numPr>
        <w:spacing w:before="0" w:after="0" w:line="240" w:lineRule="auto"/>
        <w:rPr>
          <w:color w:val="auto"/>
          <w:sz w:val="22"/>
          <w:szCs w:val="22"/>
        </w:rPr>
      </w:pPr>
      <w:r w:rsidRPr="00D41739">
        <w:rPr>
          <w:color w:val="auto"/>
          <w:sz w:val="22"/>
          <w:szCs w:val="22"/>
        </w:rPr>
        <w:t>2.8.1</w:t>
      </w:r>
      <w:r w:rsidRPr="00D41739">
        <w:rPr>
          <w:b/>
          <w:bCs/>
          <w:color w:val="auto"/>
          <w:sz w:val="22"/>
          <w:szCs w:val="22"/>
        </w:rPr>
        <w:t xml:space="preserve"> </w:t>
      </w:r>
      <w:r w:rsidRPr="00D41739">
        <w:rPr>
          <w:color w:val="auto"/>
          <w:sz w:val="22"/>
          <w:szCs w:val="22"/>
        </w:rPr>
        <w:t xml:space="preserve">O licitante deverá providenciar o credenciamento prévio perante </w:t>
      </w:r>
      <w:r w:rsidRPr="00D41739">
        <w:rPr>
          <w:b/>
          <w:bCs/>
          <w:color w:val="auto"/>
          <w:sz w:val="22"/>
          <w:szCs w:val="22"/>
        </w:rPr>
        <w:t>https://bnc.org.br/cadastro/,</w:t>
      </w:r>
      <w:r w:rsidRPr="00D41739">
        <w:rPr>
          <w:color w:val="auto"/>
          <w:sz w:val="22"/>
          <w:szCs w:val="22"/>
        </w:rPr>
        <w:t xml:space="preserve"> viabilizando a utilização da plataforma e participação do certame.</w:t>
      </w:r>
    </w:p>
    <w:p w14:paraId="587218A1" w14:textId="77777777" w:rsidR="00FD3549" w:rsidRPr="00D41739" w:rsidRDefault="00FD3549" w:rsidP="00D41739">
      <w:pPr>
        <w:pStyle w:val="Nivel2"/>
        <w:numPr>
          <w:ilvl w:val="1"/>
          <w:numId w:val="22"/>
        </w:numPr>
        <w:spacing w:before="0" w:after="0" w:line="240" w:lineRule="auto"/>
        <w:ind w:left="0" w:firstLine="0"/>
        <w:rPr>
          <w:color w:val="auto"/>
          <w:sz w:val="22"/>
          <w:szCs w:val="22"/>
        </w:rPr>
      </w:pPr>
      <w:r w:rsidRPr="00D41739">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27B09B" w14:textId="77777777" w:rsidR="00FD3549" w:rsidRPr="00D41739" w:rsidRDefault="00FD3549" w:rsidP="00D41739">
      <w:pPr>
        <w:pStyle w:val="Nivel2"/>
        <w:numPr>
          <w:ilvl w:val="1"/>
          <w:numId w:val="22"/>
        </w:numPr>
        <w:spacing w:before="0" w:after="0" w:line="240" w:lineRule="auto"/>
        <w:ind w:left="0" w:firstLine="0"/>
        <w:rPr>
          <w:color w:val="auto"/>
          <w:sz w:val="22"/>
          <w:szCs w:val="22"/>
        </w:rPr>
      </w:pPr>
      <w:r w:rsidRPr="00D41739">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12435BE3" w14:textId="3B521F32" w:rsidR="003B537B" w:rsidRPr="00D41739" w:rsidRDefault="00FD3549" w:rsidP="00D41739">
      <w:pPr>
        <w:pStyle w:val="Nivel2"/>
        <w:numPr>
          <w:ilvl w:val="1"/>
          <w:numId w:val="22"/>
        </w:numPr>
        <w:spacing w:before="0" w:after="0" w:line="240" w:lineRule="auto"/>
        <w:ind w:left="0" w:firstLine="0"/>
        <w:rPr>
          <w:color w:val="auto"/>
          <w:sz w:val="22"/>
          <w:szCs w:val="22"/>
        </w:rPr>
      </w:pPr>
      <w:r w:rsidRPr="00D41739">
        <w:rPr>
          <w:color w:val="auto"/>
          <w:sz w:val="22"/>
          <w:szCs w:val="22"/>
        </w:rPr>
        <w:lastRenderedPageBreak/>
        <w:t>A não observância do disposto no item anterior poderá ensejar desclassificação no momento da habilitação.</w:t>
      </w:r>
    </w:p>
    <w:p w14:paraId="230DB743" w14:textId="1005D6FE" w:rsidR="00BE5C3E" w:rsidRPr="00D41739" w:rsidRDefault="00BE5C3E" w:rsidP="00D41739">
      <w:pPr>
        <w:pStyle w:val="Nivel2"/>
        <w:numPr>
          <w:ilvl w:val="0"/>
          <w:numId w:val="0"/>
        </w:numPr>
        <w:spacing w:before="0" w:after="0" w:line="240" w:lineRule="auto"/>
        <w:rPr>
          <w:b/>
          <w:bCs/>
          <w:sz w:val="22"/>
          <w:szCs w:val="22"/>
        </w:rPr>
      </w:pPr>
      <w:r w:rsidRPr="00D41739">
        <w:rPr>
          <w:b/>
          <w:bCs/>
          <w:sz w:val="22"/>
          <w:szCs w:val="22"/>
        </w:rPr>
        <w:t xml:space="preserve">TRATAMENTO FAVORECIDO </w:t>
      </w:r>
    </w:p>
    <w:p w14:paraId="7493C20F" w14:textId="51986E00" w:rsidR="005008A3" w:rsidRPr="00A03759" w:rsidRDefault="005008A3" w:rsidP="00D41739">
      <w:pPr>
        <w:pStyle w:val="Nivel2"/>
        <w:numPr>
          <w:ilvl w:val="0"/>
          <w:numId w:val="0"/>
        </w:numPr>
        <w:spacing w:before="0" w:after="0" w:line="240" w:lineRule="auto"/>
        <w:rPr>
          <w:color w:val="auto"/>
          <w:sz w:val="22"/>
          <w:szCs w:val="22"/>
        </w:rPr>
      </w:pPr>
      <w:r w:rsidRPr="00D41739">
        <w:rPr>
          <w:color w:val="auto"/>
          <w:sz w:val="22"/>
          <w:szCs w:val="22"/>
        </w:rPr>
        <w:t>2.</w:t>
      </w:r>
      <w:r w:rsidRPr="00A03759">
        <w:rPr>
          <w:color w:val="auto"/>
          <w:sz w:val="22"/>
          <w:szCs w:val="22"/>
        </w:rPr>
        <w:t xml:space="preserve">12 </w:t>
      </w:r>
      <w:r w:rsidRPr="00A03759">
        <w:rPr>
          <w:color w:val="auto"/>
          <w:sz w:val="22"/>
          <w:szCs w:val="22"/>
        </w:rPr>
        <w:tab/>
        <w:t xml:space="preserve">Este </w:t>
      </w:r>
      <w:r w:rsidR="001F77D9" w:rsidRPr="00A03759">
        <w:rPr>
          <w:color w:val="auto"/>
          <w:sz w:val="22"/>
          <w:szCs w:val="22"/>
        </w:rPr>
        <w:t xml:space="preserve">edital </w:t>
      </w:r>
      <w:r w:rsidR="00897D67" w:rsidRPr="00A03759">
        <w:rPr>
          <w:b/>
          <w:color w:val="auto"/>
          <w:sz w:val="22"/>
          <w:szCs w:val="22"/>
        </w:rPr>
        <w:t xml:space="preserve">NÃO </w:t>
      </w:r>
      <w:r w:rsidR="001F77D9" w:rsidRPr="00A03759">
        <w:rPr>
          <w:b/>
          <w:color w:val="auto"/>
          <w:sz w:val="22"/>
          <w:szCs w:val="22"/>
        </w:rPr>
        <w:t>é</w:t>
      </w:r>
      <w:r w:rsidRPr="00A03759">
        <w:rPr>
          <w:b/>
          <w:color w:val="auto"/>
          <w:sz w:val="22"/>
          <w:szCs w:val="22"/>
        </w:rPr>
        <w:t xml:space="preserve"> EXCLUSIVO</w:t>
      </w:r>
      <w:r w:rsidRPr="00A03759">
        <w:rPr>
          <w:color w:val="auto"/>
          <w:sz w:val="22"/>
          <w:szCs w:val="22"/>
        </w:rPr>
        <w:t xml:space="preserve"> para Micro, Pequena Empresa e MEI´s, em decorrência do valor da contratação (art. 48, I, da LC 123/06).</w:t>
      </w:r>
    </w:p>
    <w:p w14:paraId="2C7FADD3" w14:textId="77777777" w:rsidR="001F77D9" w:rsidRPr="00D41739" w:rsidRDefault="005008A3" w:rsidP="00D41739">
      <w:pPr>
        <w:pStyle w:val="Nivel2"/>
        <w:numPr>
          <w:ilvl w:val="0"/>
          <w:numId w:val="0"/>
        </w:numPr>
        <w:spacing w:before="0" w:after="0" w:line="240" w:lineRule="auto"/>
        <w:rPr>
          <w:color w:val="auto"/>
          <w:sz w:val="22"/>
          <w:szCs w:val="22"/>
        </w:rPr>
      </w:pPr>
      <w:r w:rsidRPr="00A03759">
        <w:rPr>
          <w:color w:val="auto"/>
          <w:sz w:val="22"/>
          <w:szCs w:val="22"/>
        </w:rPr>
        <w:t xml:space="preserve">2.12.1 A obtenção do benefício a que se refere o item anterior </w:t>
      </w:r>
      <w:r w:rsidRPr="00D41739">
        <w:rPr>
          <w:color w:val="auto"/>
          <w:sz w:val="22"/>
          <w:szCs w:val="22"/>
        </w:rPr>
        <w:t>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388AC2A" w14:textId="34228CC8" w:rsidR="005008A3" w:rsidRPr="00D41739" w:rsidRDefault="005008A3" w:rsidP="00D41739">
      <w:pPr>
        <w:pStyle w:val="Nivel2"/>
        <w:numPr>
          <w:ilvl w:val="0"/>
          <w:numId w:val="0"/>
        </w:numPr>
        <w:spacing w:before="0" w:after="0" w:line="240" w:lineRule="auto"/>
        <w:rPr>
          <w:sz w:val="22"/>
          <w:szCs w:val="22"/>
        </w:rPr>
      </w:pPr>
      <w:r w:rsidRPr="00D41739">
        <w:rPr>
          <w:sz w:val="22"/>
          <w:szCs w:val="22"/>
        </w:rPr>
        <w:t xml:space="preserve">2.12.2 De acordo com o </w:t>
      </w:r>
      <w:r w:rsidRPr="00D41739">
        <w:rPr>
          <w:b/>
          <w:sz w:val="22"/>
          <w:szCs w:val="22"/>
        </w:rPr>
        <w:t>art.</w:t>
      </w:r>
      <w:r w:rsidRPr="00D41739">
        <w:rPr>
          <w:sz w:val="22"/>
          <w:szCs w:val="22"/>
        </w:rPr>
        <w:t xml:space="preserve"> </w:t>
      </w:r>
      <w:r w:rsidRPr="00D41739">
        <w:rPr>
          <w:b/>
          <w:sz w:val="22"/>
          <w:szCs w:val="22"/>
        </w:rPr>
        <w:t xml:space="preserve">45, da Lei 123/2006, </w:t>
      </w:r>
      <w:r w:rsidRPr="00D41739">
        <w:rPr>
          <w:sz w:val="22"/>
          <w:szCs w:val="22"/>
        </w:rPr>
        <w:t>nos casos de empate ficto (art. 44, §2º da Lei 123/2006), será observado o disposto no item 5.17, deste Edital, para o(s) item(s) não exclusivo(s).</w:t>
      </w:r>
    </w:p>
    <w:p w14:paraId="0D41A4B2" w14:textId="33399378" w:rsidR="005008A3" w:rsidRPr="00D41739" w:rsidRDefault="005008A3" w:rsidP="00D41739">
      <w:pPr>
        <w:pStyle w:val="Nivel2"/>
        <w:numPr>
          <w:ilvl w:val="0"/>
          <w:numId w:val="0"/>
        </w:numPr>
        <w:spacing w:before="0" w:after="0" w:line="240" w:lineRule="auto"/>
        <w:rPr>
          <w:sz w:val="22"/>
          <w:szCs w:val="22"/>
        </w:rPr>
      </w:pPr>
      <w:r w:rsidRPr="00D41739">
        <w:rPr>
          <w:sz w:val="22"/>
          <w:szCs w:val="22"/>
        </w:rPr>
        <w:t xml:space="preserve">2.12.2 Cabe ao Pregoeiro, previamente ao momento dos lances, anunciar aos participantes a existência de licitantes com esses benefícios. </w:t>
      </w:r>
    </w:p>
    <w:p w14:paraId="2A58078C" w14:textId="77777777" w:rsidR="005008A3" w:rsidRPr="00D41739" w:rsidRDefault="005008A3" w:rsidP="00D41739">
      <w:pPr>
        <w:pStyle w:val="Nivel2"/>
        <w:numPr>
          <w:ilvl w:val="1"/>
          <w:numId w:val="23"/>
        </w:numPr>
        <w:spacing w:before="0" w:after="0" w:line="240" w:lineRule="auto"/>
        <w:ind w:left="0" w:firstLine="0"/>
        <w:rPr>
          <w:color w:val="auto"/>
          <w:sz w:val="22"/>
          <w:szCs w:val="22"/>
        </w:rPr>
      </w:pPr>
      <w:r w:rsidRPr="00D41739">
        <w:rPr>
          <w:sz w:val="22"/>
          <w:szCs w:val="22"/>
        </w:rPr>
        <w:t xml:space="preserve">De acordo com o </w:t>
      </w:r>
      <w:r w:rsidRPr="00D41739">
        <w:rPr>
          <w:b/>
          <w:sz w:val="22"/>
          <w:szCs w:val="22"/>
        </w:rPr>
        <w:t>art.</w:t>
      </w:r>
      <w:r w:rsidRPr="00D41739">
        <w:rPr>
          <w:sz w:val="22"/>
          <w:szCs w:val="22"/>
        </w:rPr>
        <w:t xml:space="preserve"> </w:t>
      </w:r>
      <w:r w:rsidRPr="00D41739">
        <w:rPr>
          <w:b/>
          <w:sz w:val="22"/>
          <w:szCs w:val="22"/>
        </w:rPr>
        <w:t xml:space="preserve">43, §1º da Lei 123/2006, </w:t>
      </w:r>
      <w:r w:rsidRPr="00D41739">
        <w:rPr>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D41739">
        <w:rPr>
          <w:b/>
          <w:sz w:val="22"/>
          <w:szCs w:val="22"/>
        </w:rPr>
        <w:t>05 (cinco) dias</w:t>
      </w:r>
      <w:r w:rsidRPr="00D41739">
        <w:rPr>
          <w:bCs/>
          <w:sz w:val="22"/>
          <w:szCs w:val="22"/>
        </w:rPr>
        <w:t xml:space="preserve"> úteis, prorrogáveis por igual período a critério do </w:t>
      </w:r>
      <w:r w:rsidRPr="00D41739">
        <w:rPr>
          <w:b/>
          <w:sz w:val="22"/>
          <w:szCs w:val="22"/>
        </w:rPr>
        <w:t>LICITADOR</w:t>
      </w:r>
      <w:r w:rsidRPr="00D41739">
        <w:rPr>
          <w:bCs/>
          <w:sz w:val="22"/>
          <w:szCs w:val="22"/>
        </w:rPr>
        <w:t>, para a reg</w:t>
      </w:r>
      <w:r w:rsidRPr="00D41739">
        <w:rPr>
          <w:sz w:val="22"/>
          <w:szCs w:val="22"/>
        </w:rPr>
        <w:t>ularização da restrição e emissão de eventuais certidões negativas ou positivas com efeitos de negativa.</w:t>
      </w:r>
    </w:p>
    <w:p w14:paraId="0E265942" w14:textId="77777777" w:rsidR="005008A3" w:rsidRPr="00D41739" w:rsidRDefault="005008A3" w:rsidP="00D41739">
      <w:pPr>
        <w:pStyle w:val="Nivel2"/>
        <w:numPr>
          <w:ilvl w:val="0"/>
          <w:numId w:val="0"/>
        </w:numPr>
        <w:spacing w:before="0" w:after="0" w:line="240" w:lineRule="auto"/>
        <w:rPr>
          <w:color w:val="auto"/>
          <w:sz w:val="22"/>
          <w:szCs w:val="22"/>
        </w:rPr>
      </w:pPr>
      <w:r w:rsidRPr="00D41739">
        <w:rPr>
          <w:sz w:val="22"/>
          <w:szCs w:val="22"/>
        </w:rPr>
        <w:t>2.13.1</w:t>
      </w:r>
      <w:r w:rsidRPr="00D41739">
        <w:rPr>
          <w:sz w:val="22"/>
          <w:szCs w:val="22"/>
        </w:rPr>
        <w:tab/>
      </w:r>
      <w:r w:rsidRPr="00D41739">
        <w:rPr>
          <w:bCs/>
          <w:sz w:val="22"/>
          <w:szCs w:val="22"/>
        </w:rPr>
        <w:t>Caso a proponente vencedora não regularize a situação, serão convocadas as proponentes remanescentes, segundo a ordem de classificação.</w:t>
      </w:r>
    </w:p>
    <w:p w14:paraId="409700BC" w14:textId="77777777" w:rsidR="005008A3" w:rsidRPr="00D41739" w:rsidRDefault="005008A3" w:rsidP="00D41739">
      <w:pPr>
        <w:pStyle w:val="Nivel2"/>
        <w:numPr>
          <w:ilvl w:val="1"/>
          <w:numId w:val="23"/>
        </w:numPr>
        <w:spacing w:before="0" w:after="0" w:line="240" w:lineRule="auto"/>
        <w:ind w:left="0" w:firstLine="0"/>
        <w:rPr>
          <w:color w:val="auto"/>
          <w:sz w:val="22"/>
          <w:szCs w:val="22"/>
        </w:rPr>
      </w:pPr>
      <w:r w:rsidRPr="00D41739">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D41739">
          <w:rPr>
            <w:rStyle w:val="Hyperlink"/>
            <w:color w:val="auto"/>
            <w:sz w:val="22"/>
            <w:szCs w:val="22"/>
          </w:rPr>
          <w:t>art. 4º do Decreto nº 8.538/2015</w:t>
        </w:r>
      </w:hyperlink>
      <w:r w:rsidRPr="00D41739">
        <w:rPr>
          <w:color w:val="auto"/>
          <w:sz w:val="22"/>
          <w:szCs w:val="22"/>
        </w:rPr>
        <w:t>).</w:t>
      </w:r>
    </w:p>
    <w:p w14:paraId="7C03FAF8" w14:textId="77777777" w:rsidR="005008A3" w:rsidRPr="00D41739" w:rsidRDefault="005008A3" w:rsidP="00D41739">
      <w:pPr>
        <w:pStyle w:val="Nivel2"/>
        <w:numPr>
          <w:ilvl w:val="1"/>
          <w:numId w:val="23"/>
        </w:numPr>
        <w:spacing w:before="0" w:after="0" w:line="240" w:lineRule="auto"/>
        <w:ind w:left="0" w:firstLine="0"/>
        <w:rPr>
          <w:color w:val="auto"/>
          <w:sz w:val="22"/>
          <w:szCs w:val="22"/>
        </w:rPr>
      </w:pPr>
      <w:bookmarkStart w:id="14" w:name="_Hlk153186222"/>
      <w:r w:rsidRPr="00D41739">
        <w:rPr>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D41739">
        <w:rPr>
          <w:sz w:val="22"/>
          <w:szCs w:val="22"/>
        </w:rPr>
        <w:t>.</w:t>
      </w:r>
    </w:p>
    <w:p w14:paraId="3FBFF1A8" w14:textId="77777777" w:rsidR="005008A3" w:rsidRPr="00D41739" w:rsidRDefault="005008A3" w:rsidP="00D41739">
      <w:pPr>
        <w:pStyle w:val="Nivel2"/>
        <w:numPr>
          <w:ilvl w:val="1"/>
          <w:numId w:val="23"/>
        </w:numPr>
        <w:spacing w:before="0" w:after="0" w:line="240" w:lineRule="auto"/>
        <w:ind w:left="0" w:firstLine="0"/>
        <w:rPr>
          <w:color w:val="auto"/>
          <w:sz w:val="22"/>
          <w:szCs w:val="22"/>
        </w:rPr>
      </w:pPr>
      <w:r w:rsidRPr="00D41739">
        <w:rPr>
          <w:sz w:val="22"/>
          <w:szCs w:val="22"/>
        </w:rPr>
        <w:t>A microempresa ou empresa de pequeno porte que desejarem participar do certame para o tratamento diferenciado com os benefícios da LC 123/06, alterada pela LC 147/14 deverá declarar essa situação.</w:t>
      </w:r>
    </w:p>
    <w:p w14:paraId="41A693B8" w14:textId="77777777" w:rsidR="005008A3" w:rsidRPr="00D41739" w:rsidRDefault="005008A3" w:rsidP="00D41739">
      <w:pPr>
        <w:pStyle w:val="Nivel2"/>
        <w:numPr>
          <w:ilvl w:val="1"/>
          <w:numId w:val="23"/>
        </w:numPr>
        <w:spacing w:before="0" w:after="0" w:line="240" w:lineRule="auto"/>
        <w:ind w:left="0" w:firstLine="0"/>
        <w:rPr>
          <w:color w:val="auto"/>
          <w:sz w:val="22"/>
          <w:szCs w:val="22"/>
        </w:rPr>
      </w:pPr>
      <w:r w:rsidRPr="00D41739">
        <w:rPr>
          <w:color w:val="auto"/>
          <w:sz w:val="22"/>
          <w:szCs w:val="22"/>
        </w:rPr>
        <w:t xml:space="preserve">Será concedido tratamento favorecido para as microempresas e empresas de pequeno porte, para as sociedades cooperativas </w:t>
      </w:r>
      <w:r w:rsidRPr="00D41739">
        <w:rPr>
          <w:rFonts w:eastAsia="Times New Roman"/>
          <w:color w:val="auto"/>
          <w:sz w:val="22"/>
          <w:szCs w:val="22"/>
        </w:rPr>
        <w:t xml:space="preserve">mencionadas no </w:t>
      </w:r>
      <w:hyperlink r:id="rId14" w:anchor="art16" w:history="1">
        <w:r w:rsidRPr="00D41739">
          <w:rPr>
            <w:rStyle w:val="Hyperlink"/>
            <w:rFonts w:eastAsia="Times New Roman"/>
            <w:color w:val="auto"/>
            <w:sz w:val="22"/>
            <w:szCs w:val="22"/>
          </w:rPr>
          <w:t xml:space="preserve">artigo </w:t>
        </w:r>
        <w:r w:rsidRPr="00D41739">
          <w:rPr>
            <w:rStyle w:val="Hyperlink"/>
            <w:color w:val="auto"/>
            <w:sz w:val="22"/>
            <w:szCs w:val="22"/>
          </w:rPr>
          <w:t>16 da Lei Federal nº 14.133, de 2021</w:t>
        </w:r>
      </w:hyperlink>
      <w:r w:rsidRPr="00D41739">
        <w:rPr>
          <w:color w:val="auto"/>
          <w:sz w:val="22"/>
          <w:szCs w:val="22"/>
        </w:rPr>
        <w:t xml:space="preserve">, para o agricultor familiar, o produtor rural pessoa física e para o microempreendedor individual - MEI, nos limites previstos da </w:t>
      </w:r>
      <w:hyperlink r:id="rId15" w:history="1">
        <w:r w:rsidRPr="00D41739">
          <w:rPr>
            <w:rStyle w:val="Hyperlink"/>
            <w:color w:val="auto"/>
            <w:sz w:val="22"/>
            <w:szCs w:val="22"/>
          </w:rPr>
          <w:t>Lei Complementar nº 123, de 2006</w:t>
        </w:r>
      </w:hyperlink>
      <w:r w:rsidRPr="00D41739">
        <w:rPr>
          <w:rStyle w:val="Hyperlink"/>
          <w:color w:val="auto"/>
          <w:sz w:val="22"/>
          <w:szCs w:val="22"/>
        </w:rPr>
        <w:t>.</w:t>
      </w:r>
    </w:p>
    <w:p w14:paraId="2FB71580" w14:textId="6EBE1235" w:rsidR="00B46DC3" w:rsidRPr="00B46DC3" w:rsidRDefault="00B46DC3" w:rsidP="00B46DC3">
      <w:pPr>
        <w:pStyle w:val="Nivel2"/>
        <w:numPr>
          <w:ilvl w:val="0"/>
          <w:numId w:val="0"/>
        </w:numPr>
        <w:spacing w:before="0" w:after="0" w:line="240" w:lineRule="auto"/>
        <w:rPr>
          <w:color w:val="auto"/>
          <w:sz w:val="22"/>
          <w:szCs w:val="22"/>
        </w:rPr>
      </w:pPr>
      <w:r w:rsidRPr="00B46DC3">
        <w:rPr>
          <w:b/>
          <w:color w:val="auto"/>
          <w:sz w:val="22"/>
          <w:szCs w:val="22"/>
        </w:rPr>
        <w:t>2.18</w:t>
      </w:r>
      <w:r w:rsidRPr="00B46DC3">
        <w:rPr>
          <w:color w:val="auto"/>
          <w:sz w:val="22"/>
          <w:szCs w:val="22"/>
        </w:rPr>
        <w:t xml:space="preserve"> </w:t>
      </w:r>
      <w:r w:rsidRPr="00B46DC3">
        <w:rPr>
          <w:b/>
          <w:color w:val="auto"/>
          <w:sz w:val="22"/>
          <w:szCs w:val="22"/>
        </w:rPr>
        <w:t>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margem de preferência de 10% da melhor proposta válida para a contratação preferencial para Micro, Pequena Empresa e MEI´s, estabelecidas no município de Marilândia do Sul/PR.</w:t>
      </w:r>
    </w:p>
    <w:p w14:paraId="637879C9" w14:textId="77777777" w:rsidR="003B537B" w:rsidRPr="00D41739" w:rsidRDefault="003B537B" w:rsidP="00D41739">
      <w:pPr>
        <w:pStyle w:val="Nivel2"/>
        <w:numPr>
          <w:ilvl w:val="0"/>
          <w:numId w:val="0"/>
        </w:numPr>
        <w:spacing w:before="0" w:after="0" w:line="240" w:lineRule="auto"/>
        <w:rPr>
          <w:color w:val="auto"/>
          <w:sz w:val="22"/>
          <w:szCs w:val="22"/>
        </w:rPr>
      </w:pPr>
    </w:p>
    <w:p w14:paraId="4B0879D9" w14:textId="5677FEB4" w:rsidR="003C7A23" w:rsidRPr="00D41739" w:rsidRDefault="0037540D" w:rsidP="00D41739">
      <w:pPr>
        <w:pStyle w:val="Nivel01"/>
        <w:numPr>
          <w:ilvl w:val="0"/>
          <w:numId w:val="23"/>
        </w:numPr>
        <w:spacing w:before="0"/>
        <w:ind w:left="0" w:firstLine="0"/>
        <w:rPr>
          <w:sz w:val="22"/>
          <w:szCs w:val="22"/>
        </w:rPr>
      </w:pPr>
      <w:bookmarkStart w:id="15" w:name="_Toc122606105"/>
      <w:r w:rsidRPr="00D41739">
        <w:rPr>
          <w:sz w:val="22"/>
          <w:szCs w:val="22"/>
        </w:rPr>
        <w:t xml:space="preserve"> </w:t>
      </w:r>
      <w:r w:rsidR="003C7A23" w:rsidRPr="00D41739">
        <w:rPr>
          <w:sz w:val="22"/>
          <w:szCs w:val="22"/>
        </w:rPr>
        <w:t>DA APRESENTAÇÃO DA PROPOSTA E DOS DOCUMENTOS DE HABILITAÇÃO</w:t>
      </w:r>
      <w:bookmarkEnd w:id="15"/>
    </w:p>
    <w:p w14:paraId="1F374D01" w14:textId="5D95086E"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 xml:space="preserve">Na presente licitação, a </w:t>
      </w:r>
      <w:r w:rsidR="00DF5B3B" w:rsidRPr="00D41739">
        <w:rPr>
          <w:b/>
          <w:bCs/>
          <w:color w:val="auto"/>
          <w:sz w:val="22"/>
          <w:szCs w:val="22"/>
        </w:rPr>
        <w:t>FASE DE HABILITAÇÃO SUCEDERÁ</w:t>
      </w:r>
      <w:r w:rsidRPr="00D41739">
        <w:rPr>
          <w:color w:val="auto"/>
          <w:sz w:val="22"/>
          <w:szCs w:val="22"/>
        </w:rPr>
        <w:t xml:space="preserve"> as fases de apresentação de propostas e lances e de julgamento.</w:t>
      </w:r>
      <w:r w:rsidR="00446BA8" w:rsidRPr="00D41739">
        <w:rPr>
          <w:color w:val="auto"/>
          <w:sz w:val="22"/>
          <w:szCs w:val="22"/>
        </w:rPr>
        <w:t xml:space="preserve"> </w:t>
      </w:r>
    </w:p>
    <w:p w14:paraId="51ADABD8" w14:textId="56E1B9F3" w:rsidR="004E2C7F" w:rsidRPr="00D41739" w:rsidRDefault="004E2C7F"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D41739" w:rsidRDefault="004E2C7F" w:rsidP="00D41739">
      <w:pPr>
        <w:pStyle w:val="Nivel2"/>
        <w:numPr>
          <w:ilvl w:val="0"/>
          <w:numId w:val="0"/>
        </w:numPr>
        <w:spacing w:before="0" w:after="0" w:line="240" w:lineRule="auto"/>
        <w:rPr>
          <w:color w:val="auto"/>
          <w:sz w:val="22"/>
          <w:szCs w:val="22"/>
        </w:rPr>
      </w:pPr>
      <w:r w:rsidRPr="00D41739">
        <w:rPr>
          <w:color w:val="auto"/>
          <w:sz w:val="22"/>
          <w:szCs w:val="22"/>
        </w:rPr>
        <w:t xml:space="preserve">3.2.1 </w:t>
      </w:r>
      <w:r w:rsidRPr="00D41739">
        <w:rPr>
          <w:color w:val="auto"/>
          <w:sz w:val="22"/>
          <w:szCs w:val="22"/>
        </w:rPr>
        <w:tab/>
        <w:t>Os licitantes poderão retirar ou substituir a proposta anteriormente inserida no sistema, até a abertura da sessão pública.</w:t>
      </w:r>
    </w:p>
    <w:p w14:paraId="2EDD8DA5" w14:textId="05FE0B8D" w:rsidR="00004F1B" w:rsidRPr="00D41739" w:rsidRDefault="00004F1B" w:rsidP="00D41739">
      <w:pPr>
        <w:pStyle w:val="Nivel2"/>
        <w:numPr>
          <w:ilvl w:val="1"/>
          <w:numId w:val="24"/>
        </w:numPr>
        <w:spacing w:before="0" w:after="0" w:line="240" w:lineRule="auto"/>
        <w:ind w:left="0" w:firstLine="0"/>
        <w:rPr>
          <w:color w:val="auto"/>
          <w:sz w:val="22"/>
          <w:szCs w:val="22"/>
        </w:rPr>
      </w:pPr>
      <w:r w:rsidRPr="00D41739">
        <w:rPr>
          <w:color w:val="auto"/>
          <w:sz w:val="22"/>
          <w:szCs w:val="22"/>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736213D3" w14:textId="47C94754" w:rsidR="00F958CD" w:rsidRPr="00D41739" w:rsidRDefault="00F958CD" w:rsidP="00D41739">
      <w:pPr>
        <w:pStyle w:val="Nivel2"/>
        <w:numPr>
          <w:ilvl w:val="1"/>
          <w:numId w:val="24"/>
        </w:numPr>
        <w:spacing w:before="0" w:after="0" w:line="240" w:lineRule="auto"/>
        <w:ind w:left="0" w:firstLine="0"/>
        <w:rPr>
          <w:color w:val="auto"/>
          <w:sz w:val="22"/>
          <w:szCs w:val="22"/>
        </w:rPr>
      </w:pPr>
      <w:r w:rsidRPr="00D41739">
        <w:rPr>
          <w:sz w:val="22"/>
          <w:szCs w:val="22"/>
        </w:rPr>
        <w:t>A</w:t>
      </w:r>
      <w:r w:rsidRPr="00D41739">
        <w:rPr>
          <w:spacing w:val="4"/>
          <w:sz w:val="22"/>
          <w:szCs w:val="22"/>
        </w:rPr>
        <w:t xml:space="preserve"> </w:t>
      </w:r>
      <w:r w:rsidRPr="00D41739">
        <w:rPr>
          <w:spacing w:val="-5"/>
          <w:sz w:val="22"/>
          <w:szCs w:val="22"/>
        </w:rPr>
        <w:t>L</w:t>
      </w:r>
      <w:r w:rsidRPr="00D41739">
        <w:rPr>
          <w:sz w:val="22"/>
          <w:szCs w:val="22"/>
        </w:rPr>
        <w:t>icitant</w:t>
      </w:r>
      <w:r w:rsidRPr="00D41739">
        <w:rPr>
          <w:spacing w:val="-1"/>
          <w:sz w:val="22"/>
          <w:szCs w:val="22"/>
        </w:rPr>
        <w:t>e</w:t>
      </w:r>
      <w:r w:rsidRPr="00D41739">
        <w:rPr>
          <w:sz w:val="22"/>
          <w:szCs w:val="22"/>
        </w:rPr>
        <w:t>,</w:t>
      </w:r>
      <w:r w:rsidRPr="00D41739">
        <w:rPr>
          <w:spacing w:val="2"/>
          <w:sz w:val="22"/>
          <w:szCs w:val="22"/>
        </w:rPr>
        <w:t xml:space="preserve"> </w:t>
      </w:r>
      <w:r w:rsidRPr="00D41739">
        <w:rPr>
          <w:sz w:val="22"/>
          <w:szCs w:val="22"/>
        </w:rPr>
        <w:t>filiais</w:t>
      </w:r>
      <w:r w:rsidRPr="00D41739">
        <w:rPr>
          <w:spacing w:val="3"/>
          <w:sz w:val="22"/>
          <w:szCs w:val="22"/>
        </w:rPr>
        <w:t xml:space="preserve"> </w:t>
      </w:r>
      <w:r w:rsidRPr="00D41739">
        <w:rPr>
          <w:sz w:val="22"/>
          <w:szCs w:val="22"/>
        </w:rPr>
        <w:t xml:space="preserve">ou </w:t>
      </w:r>
      <w:r w:rsidRPr="00D41739">
        <w:rPr>
          <w:spacing w:val="-1"/>
          <w:sz w:val="22"/>
          <w:szCs w:val="22"/>
        </w:rPr>
        <w:t>e</w:t>
      </w:r>
      <w:r w:rsidRPr="00D41739">
        <w:rPr>
          <w:sz w:val="22"/>
          <w:szCs w:val="22"/>
        </w:rPr>
        <w:t>mpr</w:t>
      </w:r>
      <w:r w:rsidRPr="00D41739">
        <w:rPr>
          <w:spacing w:val="-1"/>
          <w:sz w:val="22"/>
          <w:szCs w:val="22"/>
        </w:rPr>
        <w:t>e</w:t>
      </w:r>
      <w:r w:rsidRPr="00D41739">
        <w:rPr>
          <w:sz w:val="22"/>
          <w:szCs w:val="22"/>
        </w:rPr>
        <w:t>s</w:t>
      </w:r>
      <w:r w:rsidRPr="00D41739">
        <w:rPr>
          <w:spacing w:val="-1"/>
          <w:sz w:val="22"/>
          <w:szCs w:val="22"/>
        </w:rPr>
        <w:t>a</w:t>
      </w:r>
      <w:r w:rsidRPr="00D41739">
        <w:rPr>
          <w:sz w:val="22"/>
          <w:szCs w:val="22"/>
        </w:rPr>
        <w:t>s</w:t>
      </w:r>
      <w:r w:rsidRPr="00D41739">
        <w:rPr>
          <w:spacing w:val="3"/>
          <w:sz w:val="22"/>
          <w:szCs w:val="22"/>
        </w:rPr>
        <w:t xml:space="preserve"> </w:t>
      </w:r>
      <w:r w:rsidRPr="00D41739">
        <w:rPr>
          <w:sz w:val="22"/>
          <w:szCs w:val="22"/>
        </w:rPr>
        <w:t>que</w:t>
      </w:r>
      <w:r w:rsidRPr="00D41739">
        <w:rPr>
          <w:spacing w:val="2"/>
          <w:sz w:val="22"/>
          <w:szCs w:val="22"/>
        </w:rPr>
        <w:t xml:space="preserve"> </w:t>
      </w:r>
      <w:r w:rsidRPr="00D41739">
        <w:rPr>
          <w:sz w:val="22"/>
          <w:szCs w:val="22"/>
        </w:rPr>
        <w:t>f</w:t>
      </w:r>
      <w:r w:rsidRPr="00D41739">
        <w:rPr>
          <w:spacing w:val="-2"/>
          <w:sz w:val="22"/>
          <w:szCs w:val="22"/>
        </w:rPr>
        <w:t>a</w:t>
      </w:r>
      <w:r w:rsidRPr="00D41739">
        <w:rPr>
          <w:spacing w:val="1"/>
          <w:sz w:val="22"/>
          <w:szCs w:val="22"/>
        </w:rPr>
        <w:t>z</w:t>
      </w:r>
      <w:r w:rsidRPr="00D41739">
        <w:rPr>
          <w:spacing w:val="-1"/>
          <w:sz w:val="22"/>
          <w:szCs w:val="22"/>
        </w:rPr>
        <w:t>e</w:t>
      </w:r>
      <w:r w:rsidRPr="00D41739">
        <w:rPr>
          <w:sz w:val="22"/>
          <w:szCs w:val="22"/>
        </w:rPr>
        <w:t>m</w:t>
      </w:r>
      <w:r w:rsidRPr="00D41739">
        <w:rPr>
          <w:spacing w:val="3"/>
          <w:sz w:val="22"/>
          <w:szCs w:val="22"/>
        </w:rPr>
        <w:t xml:space="preserve"> </w:t>
      </w:r>
      <w:r w:rsidRPr="00D41739">
        <w:rPr>
          <w:sz w:val="22"/>
          <w:szCs w:val="22"/>
        </w:rPr>
        <w:t>p</w:t>
      </w:r>
      <w:r w:rsidRPr="00D41739">
        <w:rPr>
          <w:spacing w:val="1"/>
          <w:sz w:val="22"/>
          <w:szCs w:val="22"/>
        </w:rPr>
        <w:t>a</w:t>
      </w:r>
      <w:r w:rsidRPr="00D41739">
        <w:rPr>
          <w:sz w:val="22"/>
          <w:szCs w:val="22"/>
        </w:rPr>
        <w:t>rte</w:t>
      </w:r>
      <w:r w:rsidRPr="00D41739">
        <w:rPr>
          <w:spacing w:val="1"/>
          <w:sz w:val="22"/>
          <w:szCs w:val="22"/>
        </w:rPr>
        <w:t xml:space="preserve"> </w:t>
      </w:r>
      <w:r w:rsidRPr="00D41739">
        <w:rPr>
          <w:sz w:val="22"/>
          <w:szCs w:val="22"/>
        </w:rPr>
        <w:t>de</w:t>
      </w:r>
      <w:r w:rsidRPr="00D41739">
        <w:rPr>
          <w:spacing w:val="2"/>
          <w:sz w:val="22"/>
          <w:szCs w:val="22"/>
        </w:rPr>
        <w:t xml:space="preserve"> </w:t>
      </w:r>
      <w:r w:rsidRPr="00D41739">
        <w:rPr>
          <w:sz w:val="22"/>
          <w:szCs w:val="22"/>
        </w:rPr>
        <w:t>um</w:t>
      </w:r>
      <w:r w:rsidRPr="00D41739">
        <w:rPr>
          <w:spacing w:val="3"/>
          <w:sz w:val="22"/>
          <w:szCs w:val="22"/>
        </w:rPr>
        <w:t xml:space="preserve"> </w:t>
      </w:r>
      <w:r w:rsidRPr="00D41739">
        <w:rPr>
          <w:sz w:val="22"/>
          <w:szCs w:val="22"/>
        </w:rPr>
        <w:t>mesmo</w:t>
      </w:r>
      <w:r w:rsidRPr="00D41739">
        <w:rPr>
          <w:spacing w:val="3"/>
          <w:sz w:val="22"/>
          <w:szCs w:val="22"/>
        </w:rPr>
        <w:t xml:space="preserve"> </w:t>
      </w:r>
      <w:r w:rsidRPr="00D41739">
        <w:rPr>
          <w:spacing w:val="-2"/>
          <w:sz w:val="22"/>
          <w:szCs w:val="22"/>
        </w:rPr>
        <w:t>g</w:t>
      </w:r>
      <w:r w:rsidRPr="00D41739">
        <w:rPr>
          <w:sz w:val="22"/>
          <w:szCs w:val="22"/>
        </w:rPr>
        <w:t xml:space="preserve">rupo </w:t>
      </w:r>
      <w:r w:rsidRPr="00D41739">
        <w:rPr>
          <w:spacing w:val="-1"/>
          <w:sz w:val="22"/>
          <w:szCs w:val="22"/>
        </w:rPr>
        <w:t>ec</w:t>
      </w:r>
      <w:r w:rsidRPr="00D41739">
        <w:rPr>
          <w:sz w:val="22"/>
          <w:szCs w:val="22"/>
        </w:rPr>
        <w:t>onôm</w:t>
      </w:r>
      <w:r w:rsidRPr="00D41739">
        <w:rPr>
          <w:spacing w:val="1"/>
          <w:sz w:val="22"/>
          <w:szCs w:val="22"/>
        </w:rPr>
        <w:t>i</w:t>
      </w:r>
      <w:r w:rsidRPr="00D41739">
        <w:rPr>
          <w:spacing w:val="-1"/>
          <w:sz w:val="22"/>
          <w:szCs w:val="22"/>
        </w:rPr>
        <w:t>c</w:t>
      </w:r>
      <w:r w:rsidRPr="00D41739">
        <w:rPr>
          <w:sz w:val="22"/>
          <w:szCs w:val="22"/>
        </w:rPr>
        <w:t>o</w:t>
      </w:r>
      <w:r w:rsidRPr="00D41739">
        <w:rPr>
          <w:spacing w:val="1"/>
          <w:sz w:val="22"/>
          <w:szCs w:val="22"/>
        </w:rPr>
        <w:t xml:space="preserve"> </w:t>
      </w:r>
      <w:r w:rsidRPr="00D41739">
        <w:rPr>
          <w:sz w:val="22"/>
          <w:szCs w:val="22"/>
        </w:rPr>
        <w:t>ou</w:t>
      </w:r>
      <w:r w:rsidRPr="00D41739">
        <w:rPr>
          <w:spacing w:val="1"/>
          <w:sz w:val="22"/>
          <w:szCs w:val="22"/>
        </w:rPr>
        <w:t xml:space="preserve"> </w:t>
      </w:r>
      <w:r w:rsidRPr="00D41739">
        <w:rPr>
          <w:sz w:val="22"/>
          <w:szCs w:val="22"/>
        </w:rPr>
        <w:t>fi</w:t>
      </w:r>
      <w:r w:rsidRPr="00D41739">
        <w:rPr>
          <w:spacing w:val="2"/>
          <w:sz w:val="22"/>
          <w:szCs w:val="22"/>
        </w:rPr>
        <w:t>n</w:t>
      </w:r>
      <w:r w:rsidRPr="00D41739">
        <w:rPr>
          <w:spacing w:val="-1"/>
          <w:sz w:val="22"/>
          <w:szCs w:val="22"/>
        </w:rPr>
        <w:t>a</w:t>
      </w:r>
      <w:r w:rsidRPr="00D41739">
        <w:rPr>
          <w:sz w:val="22"/>
          <w:szCs w:val="22"/>
        </w:rPr>
        <w:t>n</w:t>
      </w:r>
      <w:r w:rsidRPr="00D41739">
        <w:rPr>
          <w:spacing w:val="-1"/>
          <w:sz w:val="22"/>
          <w:szCs w:val="22"/>
        </w:rPr>
        <w:t>ce</w:t>
      </w:r>
      <w:r w:rsidRPr="00D41739">
        <w:rPr>
          <w:spacing w:val="3"/>
          <w:sz w:val="22"/>
          <w:szCs w:val="22"/>
        </w:rPr>
        <w:t>i</w:t>
      </w:r>
      <w:r w:rsidRPr="00D41739">
        <w:rPr>
          <w:spacing w:val="1"/>
          <w:sz w:val="22"/>
          <w:szCs w:val="22"/>
        </w:rPr>
        <w:t>r</w:t>
      </w:r>
      <w:r w:rsidRPr="00D41739">
        <w:rPr>
          <w:sz w:val="22"/>
          <w:szCs w:val="22"/>
        </w:rPr>
        <w:t>o,</w:t>
      </w:r>
      <w:r w:rsidRPr="00D41739">
        <w:rPr>
          <w:spacing w:val="1"/>
          <w:sz w:val="22"/>
          <w:szCs w:val="22"/>
        </w:rPr>
        <w:t xml:space="preserve"> </w:t>
      </w:r>
      <w:r w:rsidRPr="00D41739">
        <w:rPr>
          <w:sz w:val="22"/>
          <w:szCs w:val="22"/>
        </w:rPr>
        <w:t>somente</w:t>
      </w:r>
      <w:r w:rsidRPr="00D41739">
        <w:rPr>
          <w:spacing w:val="1"/>
          <w:sz w:val="22"/>
          <w:szCs w:val="22"/>
        </w:rPr>
        <w:t xml:space="preserve"> </w:t>
      </w:r>
      <w:r w:rsidRPr="00D41739">
        <w:rPr>
          <w:sz w:val="22"/>
          <w:szCs w:val="22"/>
        </w:rPr>
        <w:t>pod</w:t>
      </w:r>
      <w:r w:rsidRPr="00D41739">
        <w:rPr>
          <w:spacing w:val="-1"/>
          <w:sz w:val="22"/>
          <w:szCs w:val="22"/>
        </w:rPr>
        <w:t>e</w:t>
      </w:r>
      <w:r w:rsidRPr="00D41739">
        <w:rPr>
          <w:spacing w:val="1"/>
          <w:sz w:val="22"/>
          <w:szCs w:val="22"/>
        </w:rPr>
        <w:t>r</w:t>
      </w:r>
      <w:r w:rsidRPr="00D41739">
        <w:rPr>
          <w:sz w:val="22"/>
          <w:szCs w:val="22"/>
        </w:rPr>
        <w:t xml:space="preserve">á </w:t>
      </w:r>
      <w:r w:rsidRPr="00D41739">
        <w:rPr>
          <w:spacing w:val="-1"/>
          <w:sz w:val="22"/>
          <w:szCs w:val="22"/>
        </w:rPr>
        <w:t>a</w:t>
      </w:r>
      <w:r w:rsidRPr="00D41739">
        <w:rPr>
          <w:spacing w:val="2"/>
          <w:sz w:val="22"/>
          <w:szCs w:val="22"/>
        </w:rPr>
        <w:t>p</w:t>
      </w:r>
      <w:r w:rsidRPr="00D41739">
        <w:rPr>
          <w:sz w:val="22"/>
          <w:szCs w:val="22"/>
        </w:rPr>
        <w:t>res</w:t>
      </w:r>
      <w:r w:rsidRPr="00D41739">
        <w:rPr>
          <w:spacing w:val="-1"/>
          <w:sz w:val="22"/>
          <w:szCs w:val="22"/>
        </w:rPr>
        <w:t>e</w:t>
      </w:r>
      <w:r w:rsidRPr="00D41739">
        <w:rPr>
          <w:sz w:val="22"/>
          <w:szCs w:val="22"/>
        </w:rPr>
        <w:t>ntar uma</w:t>
      </w:r>
      <w:r w:rsidRPr="00D41739">
        <w:rPr>
          <w:spacing w:val="1"/>
          <w:sz w:val="22"/>
          <w:szCs w:val="22"/>
        </w:rPr>
        <w:t xml:space="preserve"> </w:t>
      </w:r>
      <w:r w:rsidRPr="00D41739">
        <w:rPr>
          <w:sz w:val="22"/>
          <w:szCs w:val="22"/>
        </w:rPr>
        <w:t>ún</w:t>
      </w:r>
      <w:r w:rsidRPr="00D41739">
        <w:rPr>
          <w:spacing w:val="3"/>
          <w:sz w:val="22"/>
          <w:szCs w:val="22"/>
        </w:rPr>
        <w:t>i</w:t>
      </w:r>
      <w:r w:rsidRPr="00D41739">
        <w:rPr>
          <w:spacing w:val="-1"/>
          <w:sz w:val="22"/>
          <w:szCs w:val="22"/>
        </w:rPr>
        <w:t>c</w:t>
      </w:r>
      <w:r w:rsidRPr="00D41739">
        <w:rPr>
          <w:sz w:val="22"/>
          <w:szCs w:val="22"/>
        </w:rPr>
        <w:t>a p</w:t>
      </w:r>
      <w:r w:rsidRPr="00D41739">
        <w:rPr>
          <w:spacing w:val="-1"/>
          <w:sz w:val="22"/>
          <w:szCs w:val="22"/>
        </w:rPr>
        <w:t>r</w:t>
      </w:r>
      <w:r w:rsidRPr="00D41739">
        <w:rPr>
          <w:sz w:val="22"/>
          <w:szCs w:val="22"/>
        </w:rPr>
        <w:t>op</w:t>
      </w:r>
      <w:r w:rsidRPr="00D41739">
        <w:rPr>
          <w:spacing w:val="2"/>
          <w:sz w:val="22"/>
          <w:szCs w:val="22"/>
        </w:rPr>
        <w:t>o</w:t>
      </w:r>
      <w:r w:rsidRPr="00D41739">
        <w:rPr>
          <w:sz w:val="22"/>
          <w:szCs w:val="22"/>
        </w:rPr>
        <w:t>sta</w:t>
      </w:r>
      <w:r w:rsidRPr="00D41739">
        <w:rPr>
          <w:spacing w:val="1"/>
          <w:sz w:val="22"/>
          <w:szCs w:val="22"/>
        </w:rPr>
        <w:t xml:space="preserve"> </w:t>
      </w:r>
      <w:r w:rsidRPr="00D41739">
        <w:rPr>
          <w:sz w:val="22"/>
          <w:szCs w:val="22"/>
        </w:rPr>
        <w:t>de p</w:t>
      </w:r>
      <w:r w:rsidRPr="00D41739">
        <w:rPr>
          <w:spacing w:val="1"/>
          <w:sz w:val="22"/>
          <w:szCs w:val="22"/>
        </w:rPr>
        <w:t>r</w:t>
      </w:r>
      <w:r w:rsidRPr="00D41739">
        <w:rPr>
          <w:spacing w:val="-1"/>
          <w:sz w:val="22"/>
          <w:szCs w:val="22"/>
        </w:rPr>
        <w:t>eç</w:t>
      </w:r>
      <w:r w:rsidRPr="00D41739">
        <w:rPr>
          <w:sz w:val="22"/>
          <w:szCs w:val="22"/>
        </w:rPr>
        <w:t>os.</w:t>
      </w:r>
      <w:r w:rsidRPr="00D41739">
        <w:rPr>
          <w:spacing w:val="2"/>
          <w:sz w:val="22"/>
          <w:szCs w:val="22"/>
        </w:rPr>
        <w:t xml:space="preserve"> </w:t>
      </w:r>
      <w:r w:rsidRPr="00D41739">
        <w:rPr>
          <w:sz w:val="22"/>
          <w:szCs w:val="22"/>
        </w:rPr>
        <w:t>C</w:t>
      </w:r>
      <w:r w:rsidRPr="00D41739">
        <w:rPr>
          <w:spacing w:val="-1"/>
          <w:sz w:val="22"/>
          <w:szCs w:val="22"/>
        </w:rPr>
        <w:t>a</w:t>
      </w:r>
      <w:r w:rsidRPr="00D41739">
        <w:rPr>
          <w:sz w:val="22"/>
          <w:szCs w:val="22"/>
        </w:rPr>
        <w:t>so</w:t>
      </w:r>
      <w:r w:rsidRPr="00D41739">
        <w:rPr>
          <w:spacing w:val="2"/>
          <w:sz w:val="22"/>
          <w:szCs w:val="22"/>
        </w:rPr>
        <w:t xml:space="preserve"> </w:t>
      </w:r>
      <w:r w:rsidRPr="00D41739">
        <w:rPr>
          <w:sz w:val="22"/>
          <w:szCs w:val="22"/>
        </w:rPr>
        <w:t xml:space="preserve">a </w:t>
      </w:r>
      <w:r w:rsidRPr="00D41739">
        <w:rPr>
          <w:spacing w:val="-3"/>
          <w:sz w:val="22"/>
          <w:szCs w:val="22"/>
        </w:rPr>
        <w:t>L</w:t>
      </w:r>
      <w:r w:rsidRPr="00D41739">
        <w:rPr>
          <w:sz w:val="22"/>
          <w:szCs w:val="22"/>
        </w:rPr>
        <w:t xml:space="preserve">icitante </w:t>
      </w:r>
      <w:r w:rsidRPr="00D41739">
        <w:rPr>
          <w:spacing w:val="2"/>
          <w:sz w:val="22"/>
          <w:szCs w:val="22"/>
        </w:rPr>
        <w:t>p</w:t>
      </w:r>
      <w:r w:rsidRPr="00D41739">
        <w:rPr>
          <w:spacing w:val="-1"/>
          <w:sz w:val="22"/>
          <w:szCs w:val="22"/>
        </w:rPr>
        <w:t>a</w:t>
      </w:r>
      <w:r w:rsidRPr="00D41739">
        <w:rPr>
          <w:sz w:val="22"/>
          <w:szCs w:val="22"/>
        </w:rPr>
        <w:t>rticipe</w:t>
      </w:r>
      <w:r w:rsidRPr="00D41739">
        <w:rPr>
          <w:spacing w:val="2"/>
          <w:sz w:val="22"/>
          <w:szCs w:val="22"/>
        </w:rPr>
        <w:t xml:space="preserve"> </w:t>
      </w:r>
      <w:r w:rsidRPr="00D41739">
        <w:rPr>
          <w:spacing w:val="-1"/>
          <w:sz w:val="22"/>
          <w:szCs w:val="22"/>
        </w:rPr>
        <w:t>e</w:t>
      </w:r>
      <w:r w:rsidRPr="00D41739">
        <w:rPr>
          <w:sz w:val="22"/>
          <w:szCs w:val="22"/>
        </w:rPr>
        <w:t>m</w:t>
      </w:r>
      <w:r w:rsidRPr="00D41739">
        <w:rPr>
          <w:spacing w:val="2"/>
          <w:sz w:val="22"/>
          <w:szCs w:val="22"/>
        </w:rPr>
        <w:t xml:space="preserve"> </w:t>
      </w:r>
      <w:r w:rsidRPr="00D41739">
        <w:rPr>
          <w:sz w:val="22"/>
          <w:szCs w:val="22"/>
        </w:rPr>
        <w:t>mais</w:t>
      </w:r>
      <w:r w:rsidRPr="00D41739">
        <w:rPr>
          <w:spacing w:val="1"/>
          <w:sz w:val="22"/>
          <w:szCs w:val="22"/>
        </w:rPr>
        <w:t xml:space="preserve"> </w:t>
      </w:r>
      <w:r w:rsidRPr="00D41739">
        <w:rPr>
          <w:sz w:val="22"/>
          <w:szCs w:val="22"/>
        </w:rPr>
        <w:t>de uma</w:t>
      </w:r>
      <w:r w:rsidRPr="00D41739">
        <w:rPr>
          <w:spacing w:val="1"/>
          <w:sz w:val="22"/>
          <w:szCs w:val="22"/>
        </w:rPr>
        <w:t xml:space="preserve"> </w:t>
      </w:r>
      <w:r w:rsidRPr="00D41739">
        <w:rPr>
          <w:sz w:val="22"/>
          <w:szCs w:val="22"/>
        </w:rPr>
        <w:t>p</w:t>
      </w:r>
      <w:r w:rsidRPr="00D41739">
        <w:rPr>
          <w:spacing w:val="-1"/>
          <w:sz w:val="22"/>
          <w:szCs w:val="22"/>
        </w:rPr>
        <w:t>r</w:t>
      </w:r>
      <w:r w:rsidRPr="00D41739">
        <w:rPr>
          <w:sz w:val="22"/>
          <w:szCs w:val="22"/>
        </w:rPr>
        <w:t xml:space="preserve">oposta </w:t>
      </w:r>
      <w:r w:rsidRPr="00D41739">
        <w:rPr>
          <w:spacing w:val="2"/>
          <w:sz w:val="22"/>
          <w:szCs w:val="22"/>
        </w:rPr>
        <w:t>d</w:t>
      </w:r>
      <w:r w:rsidRPr="00D41739">
        <w:rPr>
          <w:sz w:val="22"/>
          <w:szCs w:val="22"/>
        </w:rPr>
        <w:t xml:space="preserve">e </w:t>
      </w:r>
      <w:r w:rsidRPr="00D41739">
        <w:rPr>
          <w:spacing w:val="2"/>
          <w:sz w:val="22"/>
          <w:szCs w:val="22"/>
        </w:rPr>
        <w:t>p</w:t>
      </w:r>
      <w:r w:rsidRPr="00D41739">
        <w:rPr>
          <w:sz w:val="22"/>
          <w:szCs w:val="22"/>
        </w:rPr>
        <w:t>r</w:t>
      </w:r>
      <w:r w:rsidRPr="00D41739">
        <w:rPr>
          <w:spacing w:val="-2"/>
          <w:sz w:val="22"/>
          <w:szCs w:val="22"/>
        </w:rPr>
        <w:t>e</w:t>
      </w:r>
      <w:r w:rsidRPr="00D41739">
        <w:rPr>
          <w:spacing w:val="-1"/>
          <w:sz w:val="22"/>
          <w:szCs w:val="22"/>
        </w:rPr>
        <w:t>ç</w:t>
      </w:r>
      <w:r w:rsidRPr="00D41739">
        <w:rPr>
          <w:sz w:val="22"/>
          <w:szCs w:val="22"/>
        </w:rPr>
        <w:t>os,</w:t>
      </w:r>
      <w:r w:rsidRPr="00D41739">
        <w:rPr>
          <w:spacing w:val="1"/>
          <w:sz w:val="22"/>
          <w:szCs w:val="22"/>
        </w:rPr>
        <w:t xml:space="preserve"> </w:t>
      </w:r>
      <w:r w:rsidRPr="00D41739">
        <w:rPr>
          <w:spacing w:val="-1"/>
          <w:sz w:val="22"/>
          <w:szCs w:val="22"/>
        </w:rPr>
        <w:t>e</w:t>
      </w:r>
      <w:r w:rsidRPr="00D41739">
        <w:rPr>
          <w:sz w:val="22"/>
          <w:szCs w:val="22"/>
        </w:rPr>
        <w:t>s</w:t>
      </w:r>
      <w:r w:rsidRPr="00D41739">
        <w:rPr>
          <w:spacing w:val="3"/>
          <w:sz w:val="22"/>
          <w:szCs w:val="22"/>
        </w:rPr>
        <w:t>t</w:t>
      </w:r>
      <w:r w:rsidRPr="00D41739">
        <w:rPr>
          <w:spacing w:val="-1"/>
          <w:sz w:val="22"/>
          <w:szCs w:val="22"/>
        </w:rPr>
        <w:t>a</w:t>
      </w:r>
      <w:r w:rsidRPr="00D41739">
        <w:rPr>
          <w:sz w:val="22"/>
          <w:szCs w:val="22"/>
        </w:rPr>
        <w:t>s</w:t>
      </w:r>
      <w:r w:rsidRPr="00D41739">
        <w:rPr>
          <w:spacing w:val="1"/>
          <w:sz w:val="22"/>
          <w:szCs w:val="22"/>
        </w:rPr>
        <w:t xml:space="preserve"> </w:t>
      </w:r>
      <w:r w:rsidRPr="00D41739">
        <w:rPr>
          <w:sz w:val="22"/>
          <w:szCs w:val="22"/>
        </w:rPr>
        <w:t>p</w:t>
      </w:r>
      <w:r w:rsidRPr="00D41739">
        <w:rPr>
          <w:spacing w:val="-1"/>
          <w:sz w:val="22"/>
          <w:szCs w:val="22"/>
        </w:rPr>
        <w:t>r</w:t>
      </w:r>
      <w:r w:rsidRPr="00D41739">
        <w:rPr>
          <w:sz w:val="22"/>
          <w:szCs w:val="22"/>
        </w:rPr>
        <w:t>opost</w:t>
      </w:r>
      <w:r w:rsidRPr="00D41739">
        <w:rPr>
          <w:spacing w:val="-1"/>
          <w:sz w:val="22"/>
          <w:szCs w:val="22"/>
        </w:rPr>
        <w:t>a</w:t>
      </w:r>
      <w:r w:rsidRPr="00D41739">
        <w:rPr>
          <w:sz w:val="22"/>
          <w:szCs w:val="22"/>
        </w:rPr>
        <w:t>s</w:t>
      </w:r>
      <w:r w:rsidRPr="00D41739">
        <w:rPr>
          <w:spacing w:val="1"/>
          <w:sz w:val="22"/>
          <w:szCs w:val="22"/>
        </w:rPr>
        <w:t xml:space="preserve"> </w:t>
      </w:r>
      <w:r w:rsidRPr="00D41739">
        <w:rPr>
          <w:sz w:val="22"/>
          <w:szCs w:val="22"/>
        </w:rPr>
        <w:t>de</w:t>
      </w:r>
      <w:r w:rsidRPr="00D41739">
        <w:rPr>
          <w:spacing w:val="2"/>
          <w:sz w:val="22"/>
          <w:szCs w:val="22"/>
        </w:rPr>
        <w:t xml:space="preserve"> </w:t>
      </w:r>
      <w:r w:rsidRPr="00D41739">
        <w:rPr>
          <w:sz w:val="22"/>
          <w:szCs w:val="22"/>
        </w:rPr>
        <w:t>p</w:t>
      </w:r>
      <w:r w:rsidRPr="00D41739">
        <w:rPr>
          <w:spacing w:val="-1"/>
          <w:sz w:val="22"/>
          <w:szCs w:val="22"/>
        </w:rPr>
        <w:t>reç</w:t>
      </w:r>
      <w:r w:rsidRPr="00D41739">
        <w:rPr>
          <w:sz w:val="22"/>
          <w:szCs w:val="22"/>
        </w:rPr>
        <w:t>os</w:t>
      </w:r>
      <w:r w:rsidRPr="00D41739">
        <w:rPr>
          <w:spacing w:val="1"/>
          <w:sz w:val="22"/>
          <w:szCs w:val="22"/>
        </w:rPr>
        <w:t xml:space="preserve"> </w:t>
      </w:r>
      <w:r w:rsidRPr="00D41739">
        <w:rPr>
          <w:sz w:val="22"/>
          <w:szCs w:val="22"/>
        </w:rPr>
        <w:t>n</w:t>
      </w:r>
      <w:r w:rsidRPr="00D41739">
        <w:rPr>
          <w:spacing w:val="-1"/>
          <w:sz w:val="22"/>
          <w:szCs w:val="22"/>
        </w:rPr>
        <w:t>ã</w:t>
      </w:r>
      <w:r w:rsidRPr="00D41739">
        <w:rPr>
          <w:sz w:val="22"/>
          <w:szCs w:val="22"/>
        </w:rPr>
        <w:t>o</w:t>
      </w:r>
      <w:r w:rsidRPr="00D41739">
        <w:rPr>
          <w:spacing w:val="1"/>
          <w:sz w:val="22"/>
          <w:szCs w:val="22"/>
        </w:rPr>
        <w:t xml:space="preserve"> </w:t>
      </w:r>
      <w:r w:rsidRPr="00D41739">
        <w:rPr>
          <w:spacing w:val="2"/>
          <w:sz w:val="22"/>
          <w:szCs w:val="22"/>
        </w:rPr>
        <w:t>s</w:t>
      </w:r>
      <w:r w:rsidRPr="00D41739">
        <w:rPr>
          <w:spacing w:val="-1"/>
          <w:sz w:val="22"/>
          <w:szCs w:val="22"/>
        </w:rPr>
        <w:t>e</w:t>
      </w:r>
      <w:r w:rsidRPr="00D41739">
        <w:rPr>
          <w:sz w:val="22"/>
          <w:szCs w:val="22"/>
        </w:rPr>
        <w:t>rão</w:t>
      </w:r>
      <w:r w:rsidRPr="00D41739">
        <w:rPr>
          <w:spacing w:val="1"/>
          <w:sz w:val="22"/>
          <w:szCs w:val="22"/>
        </w:rPr>
        <w:t xml:space="preserve"> </w:t>
      </w:r>
      <w:r w:rsidRPr="00D41739">
        <w:rPr>
          <w:sz w:val="22"/>
          <w:szCs w:val="22"/>
        </w:rPr>
        <w:t>lev</w:t>
      </w:r>
      <w:r w:rsidRPr="00D41739">
        <w:rPr>
          <w:spacing w:val="-1"/>
          <w:sz w:val="22"/>
          <w:szCs w:val="22"/>
        </w:rPr>
        <w:t>a</w:t>
      </w:r>
      <w:r w:rsidRPr="00D41739">
        <w:rPr>
          <w:sz w:val="22"/>
          <w:szCs w:val="22"/>
        </w:rPr>
        <w:t>d</w:t>
      </w:r>
      <w:r w:rsidRPr="00D41739">
        <w:rPr>
          <w:spacing w:val="1"/>
          <w:sz w:val="22"/>
          <w:szCs w:val="22"/>
        </w:rPr>
        <w:t>a</w:t>
      </w:r>
      <w:r w:rsidRPr="00D41739">
        <w:rPr>
          <w:sz w:val="22"/>
          <w:szCs w:val="22"/>
        </w:rPr>
        <w:t xml:space="preserve">s </w:t>
      </w:r>
      <w:r w:rsidRPr="00D41739">
        <w:rPr>
          <w:spacing w:val="-1"/>
          <w:sz w:val="22"/>
          <w:szCs w:val="22"/>
        </w:rPr>
        <w:t>e</w:t>
      </w:r>
      <w:r w:rsidRPr="00D41739">
        <w:rPr>
          <w:sz w:val="22"/>
          <w:szCs w:val="22"/>
        </w:rPr>
        <w:t>m consid</w:t>
      </w:r>
      <w:r w:rsidRPr="00D41739">
        <w:rPr>
          <w:spacing w:val="-1"/>
          <w:sz w:val="22"/>
          <w:szCs w:val="22"/>
        </w:rPr>
        <w:t>e</w:t>
      </w:r>
      <w:r w:rsidRPr="00D41739">
        <w:rPr>
          <w:sz w:val="22"/>
          <w:szCs w:val="22"/>
        </w:rPr>
        <w:t>ra</w:t>
      </w:r>
      <w:r w:rsidRPr="00D41739">
        <w:rPr>
          <w:spacing w:val="-1"/>
          <w:sz w:val="22"/>
          <w:szCs w:val="22"/>
        </w:rPr>
        <w:t>çã</w:t>
      </w:r>
      <w:r w:rsidRPr="00D41739">
        <w:rPr>
          <w:sz w:val="22"/>
          <w:szCs w:val="22"/>
        </w:rPr>
        <w:t>o</w:t>
      </w:r>
      <w:r w:rsidRPr="00D41739">
        <w:rPr>
          <w:spacing w:val="2"/>
          <w:sz w:val="22"/>
          <w:szCs w:val="22"/>
        </w:rPr>
        <w:t xml:space="preserve"> </w:t>
      </w:r>
      <w:r w:rsidRPr="00D41739">
        <w:rPr>
          <w:sz w:val="22"/>
          <w:szCs w:val="22"/>
        </w:rPr>
        <w:t>e</w:t>
      </w:r>
      <w:r w:rsidRPr="00D41739">
        <w:rPr>
          <w:spacing w:val="-1"/>
          <w:sz w:val="22"/>
          <w:szCs w:val="22"/>
        </w:rPr>
        <w:t xml:space="preserve"> </w:t>
      </w:r>
      <w:r w:rsidRPr="00D41739">
        <w:rPr>
          <w:sz w:val="22"/>
          <w:szCs w:val="22"/>
        </w:rPr>
        <w:t>se</w:t>
      </w:r>
      <w:r w:rsidRPr="00D41739">
        <w:rPr>
          <w:spacing w:val="1"/>
          <w:sz w:val="22"/>
          <w:szCs w:val="22"/>
        </w:rPr>
        <w:t>r</w:t>
      </w:r>
      <w:r w:rsidRPr="00D41739">
        <w:rPr>
          <w:spacing w:val="-1"/>
          <w:sz w:val="22"/>
          <w:szCs w:val="22"/>
        </w:rPr>
        <w:t>ã</w:t>
      </w:r>
      <w:r w:rsidRPr="00D41739">
        <w:rPr>
          <w:sz w:val="22"/>
          <w:szCs w:val="22"/>
        </w:rPr>
        <w:t>o</w:t>
      </w:r>
      <w:r w:rsidRPr="00D41739">
        <w:rPr>
          <w:spacing w:val="2"/>
          <w:sz w:val="22"/>
          <w:szCs w:val="22"/>
        </w:rPr>
        <w:t xml:space="preserve"> </w:t>
      </w:r>
      <w:r w:rsidRPr="00D41739">
        <w:rPr>
          <w:sz w:val="22"/>
          <w:szCs w:val="22"/>
        </w:rPr>
        <w:t>r</w:t>
      </w:r>
      <w:r w:rsidRPr="00D41739">
        <w:rPr>
          <w:spacing w:val="-2"/>
          <w:sz w:val="22"/>
          <w:szCs w:val="22"/>
        </w:rPr>
        <w:t>e</w:t>
      </w:r>
      <w:r w:rsidRPr="00D41739">
        <w:rPr>
          <w:sz w:val="22"/>
          <w:szCs w:val="22"/>
        </w:rPr>
        <w:t>jeitad</w:t>
      </w:r>
      <w:r w:rsidRPr="00D41739">
        <w:rPr>
          <w:spacing w:val="-1"/>
          <w:sz w:val="22"/>
          <w:szCs w:val="22"/>
        </w:rPr>
        <w:t>a</w:t>
      </w:r>
      <w:r w:rsidRPr="00D41739">
        <w:rPr>
          <w:sz w:val="22"/>
          <w:szCs w:val="22"/>
        </w:rPr>
        <w:t xml:space="preserve">s </w:t>
      </w:r>
      <w:r w:rsidRPr="00D41739">
        <w:rPr>
          <w:spacing w:val="2"/>
          <w:sz w:val="22"/>
          <w:szCs w:val="22"/>
        </w:rPr>
        <w:t>p</w:t>
      </w:r>
      <w:r w:rsidRPr="00D41739">
        <w:rPr>
          <w:spacing w:val="-1"/>
          <w:sz w:val="22"/>
          <w:szCs w:val="22"/>
        </w:rPr>
        <w:t>e</w:t>
      </w:r>
      <w:r w:rsidRPr="00D41739">
        <w:rPr>
          <w:sz w:val="22"/>
          <w:szCs w:val="22"/>
        </w:rPr>
        <w:t xml:space="preserve">lo </w:t>
      </w:r>
      <w:r w:rsidRPr="00D41739">
        <w:rPr>
          <w:spacing w:val="1"/>
          <w:sz w:val="22"/>
          <w:szCs w:val="22"/>
        </w:rPr>
        <w:t>pregoeiro.</w:t>
      </w:r>
    </w:p>
    <w:p w14:paraId="0FC234EA" w14:textId="028ED62E" w:rsidR="002B657A" w:rsidRPr="00D41739" w:rsidRDefault="002B657A" w:rsidP="00D41739">
      <w:pPr>
        <w:pStyle w:val="Nivel2"/>
        <w:numPr>
          <w:ilvl w:val="0"/>
          <w:numId w:val="0"/>
        </w:numPr>
        <w:spacing w:before="0" w:after="0" w:line="240" w:lineRule="auto"/>
        <w:rPr>
          <w:color w:val="auto"/>
          <w:sz w:val="22"/>
          <w:szCs w:val="22"/>
        </w:rPr>
      </w:pPr>
      <w:r w:rsidRPr="00D41739">
        <w:rPr>
          <w:spacing w:val="1"/>
          <w:sz w:val="22"/>
          <w:szCs w:val="22"/>
        </w:rPr>
        <w:t xml:space="preserve">3.4.1 </w:t>
      </w:r>
      <w:r w:rsidRPr="00D41739">
        <w:rPr>
          <w:spacing w:val="1"/>
          <w:sz w:val="22"/>
          <w:szCs w:val="22"/>
        </w:rPr>
        <w:tab/>
        <w:t>P</w:t>
      </w:r>
      <w:r w:rsidRPr="00D41739">
        <w:rPr>
          <w:spacing w:val="-1"/>
          <w:sz w:val="22"/>
          <w:szCs w:val="22"/>
        </w:rPr>
        <w:t>a</w:t>
      </w:r>
      <w:r w:rsidRPr="00D41739">
        <w:rPr>
          <w:sz w:val="22"/>
          <w:szCs w:val="22"/>
        </w:rPr>
        <w:t xml:space="preserve">ra </w:t>
      </w:r>
      <w:r w:rsidRPr="00D41739">
        <w:rPr>
          <w:spacing w:val="3"/>
          <w:sz w:val="22"/>
          <w:szCs w:val="22"/>
        </w:rPr>
        <w:t>t</w:t>
      </w:r>
      <w:r w:rsidRPr="00D41739">
        <w:rPr>
          <w:spacing w:val="-1"/>
          <w:sz w:val="22"/>
          <w:szCs w:val="22"/>
        </w:rPr>
        <w:t>a</w:t>
      </w:r>
      <w:r w:rsidRPr="00D41739">
        <w:rPr>
          <w:sz w:val="22"/>
          <w:szCs w:val="22"/>
        </w:rPr>
        <w:t>is</w:t>
      </w:r>
      <w:r w:rsidRPr="00D41739">
        <w:rPr>
          <w:spacing w:val="2"/>
          <w:sz w:val="22"/>
          <w:szCs w:val="22"/>
        </w:rPr>
        <w:t xml:space="preserve"> </w:t>
      </w:r>
      <w:r w:rsidRPr="00D41739">
        <w:rPr>
          <w:spacing w:val="-1"/>
          <w:sz w:val="22"/>
          <w:szCs w:val="22"/>
        </w:rPr>
        <w:t>e</w:t>
      </w:r>
      <w:r w:rsidRPr="00D41739">
        <w:rPr>
          <w:spacing w:val="1"/>
          <w:sz w:val="22"/>
          <w:szCs w:val="22"/>
        </w:rPr>
        <w:t>f</w:t>
      </w:r>
      <w:r w:rsidRPr="00D41739">
        <w:rPr>
          <w:spacing w:val="-1"/>
          <w:sz w:val="22"/>
          <w:szCs w:val="22"/>
        </w:rPr>
        <w:t>e</w:t>
      </w:r>
      <w:r w:rsidRPr="00D41739">
        <w:rPr>
          <w:sz w:val="22"/>
          <w:szCs w:val="22"/>
        </w:rPr>
        <w:t>i</w:t>
      </w:r>
      <w:r w:rsidRPr="00D41739">
        <w:rPr>
          <w:spacing w:val="1"/>
          <w:sz w:val="22"/>
          <w:szCs w:val="22"/>
        </w:rPr>
        <w:t>t</w:t>
      </w:r>
      <w:r w:rsidRPr="00D41739">
        <w:rPr>
          <w:sz w:val="22"/>
          <w:szCs w:val="22"/>
        </w:rPr>
        <w:t>os</w:t>
      </w:r>
      <w:r w:rsidRPr="00D41739">
        <w:rPr>
          <w:spacing w:val="2"/>
          <w:sz w:val="22"/>
          <w:szCs w:val="22"/>
        </w:rPr>
        <w:t xml:space="preserve"> </w:t>
      </w:r>
      <w:r w:rsidRPr="00D41739">
        <w:rPr>
          <w:spacing w:val="-1"/>
          <w:sz w:val="22"/>
          <w:szCs w:val="22"/>
        </w:rPr>
        <w:t>e</w:t>
      </w:r>
      <w:r w:rsidRPr="00D41739">
        <w:rPr>
          <w:spacing w:val="2"/>
          <w:sz w:val="22"/>
          <w:szCs w:val="22"/>
        </w:rPr>
        <w:t>n</w:t>
      </w:r>
      <w:r w:rsidRPr="00D41739">
        <w:rPr>
          <w:sz w:val="22"/>
          <w:szCs w:val="22"/>
        </w:rPr>
        <w:t>tend</w:t>
      </w:r>
      <w:r w:rsidRPr="00D41739">
        <w:rPr>
          <w:spacing w:val="2"/>
          <w:sz w:val="22"/>
          <w:szCs w:val="22"/>
        </w:rPr>
        <w:t>e</w:t>
      </w:r>
      <w:r w:rsidRPr="00D41739">
        <w:rPr>
          <w:spacing w:val="-1"/>
          <w:sz w:val="22"/>
          <w:szCs w:val="22"/>
        </w:rPr>
        <w:t>-</w:t>
      </w:r>
      <w:r w:rsidRPr="00D41739">
        <w:rPr>
          <w:sz w:val="22"/>
          <w:szCs w:val="22"/>
        </w:rPr>
        <w:t>se</w:t>
      </w:r>
      <w:r w:rsidRPr="00D41739">
        <w:rPr>
          <w:spacing w:val="3"/>
          <w:sz w:val="22"/>
          <w:szCs w:val="22"/>
        </w:rPr>
        <w:t xml:space="preserve"> </w:t>
      </w:r>
      <w:r w:rsidRPr="00D41739">
        <w:rPr>
          <w:sz w:val="22"/>
          <w:szCs w:val="22"/>
        </w:rPr>
        <w:t>que</w:t>
      </w:r>
      <w:r w:rsidRPr="00D41739">
        <w:rPr>
          <w:spacing w:val="3"/>
          <w:sz w:val="22"/>
          <w:szCs w:val="22"/>
        </w:rPr>
        <w:t xml:space="preserve"> </w:t>
      </w:r>
      <w:r w:rsidRPr="00D41739">
        <w:rPr>
          <w:sz w:val="22"/>
          <w:szCs w:val="22"/>
        </w:rPr>
        <w:t>f</w:t>
      </w:r>
      <w:r w:rsidRPr="00D41739">
        <w:rPr>
          <w:spacing w:val="-2"/>
          <w:sz w:val="22"/>
          <w:szCs w:val="22"/>
        </w:rPr>
        <w:t>a</w:t>
      </w:r>
      <w:r w:rsidRPr="00D41739">
        <w:rPr>
          <w:spacing w:val="1"/>
          <w:sz w:val="22"/>
          <w:szCs w:val="22"/>
        </w:rPr>
        <w:t>z</w:t>
      </w:r>
      <w:r w:rsidRPr="00D41739">
        <w:rPr>
          <w:spacing w:val="-1"/>
          <w:sz w:val="22"/>
          <w:szCs w:val="22"/>
        </w:rPr>
        <w:t>e</w:t>
      </w:r>
      <w:r w:rsidRPr="00D41739">
        <w:rPr>
          <w:sz w:val="22"/>
          <w:szCs w:val="22"/>
        </w:rPr>
        <w:t>m</w:t>
      </w:r>
      <w:r w:rsidRPr="00D41739">
        <w:rPr>
          <w:spacing w:val="2"/>
          <w:sz w:val="22"/>
          <w:szCs w:val="22"/>
        </w:rPr>
        <w:t xml:space="preserve"> </w:t>
      </w:r>
      <w:r w:rsidRPr="00D41739">
        <w:rPr>
          <w:sz w:val="22"/>
          <w:szCs w:val="22"/>
        </w:rPr>
        <w:t>p</w:t>
      </w:r>
      <w:r w:rsidRPr="00D41739">
        <w:rPr>
          <w:spacing w:val="1"/>
          <w:sz w:val="22"/>
          <w:szCs w:val="22"/>
        </w:rPr>
        <w:t>a</w:t>
      </w:r>
      <w:r w:rsidRPr="00D41739">
        <w:rPr>
          <w:sz w:val="22"/>
          <w:szCs w:val="22"/>
        </w:rPr>
        <w:t>rte</w:t>
      </w:r>
      <w:r w:rsidRPr="00D41739">
        <w:rPr>
          <w:spacing w:val="2"/>
          <w:sz w:val="22"/>
          <w:szCs w:val="22"/>
        </w:rPr>
        <w:t xml:space="preserve"> </w:t>
      </w:r>
      <w:r w:rsidRPr="00D41739">
        <w:rPr>
          <w:sz w:val="22"/>
          <w:szCs w:val="22"/>
        </w:rPr>
        <w:t>de um</w:t>
      </w:r>
      <w:r w:rsidRPr="00D41739">
        <w:rPr>
          <w:spacing w:val="2"/>
          <w:sz w:val="22"/>
          <w:szCs w:val="22"/>
        </w:rPr>
        <w:t xml:space="preserve"> </w:t>
      </w:r>
      <w:r w:rsidRPr="00D41739">
        <w:rPr>
          <w:sz w:val="22"/>
          <w:szCs w:val="22"/>
        </w:rPr>
        <w:t>mesmo</w:t>
      </w:r>
      <w:r w:rsidRPr="00D41739">
        <w:rPr>
          <w:spacing w:val="6"/>
          <w:sz w:val="22"/>
          <w:szCs w:val="22"/>
        </w:rPr>
        <w:t xml:space="preserve"> </w:t>
      </w:r>
      <w:r w:rsidRPr="00D41739">
        <w:rPr>
          <w:spacing w:val="-2"/>
          <w:sz w:val="22"/>
          <w:szCs w:val="22"/>
        </w:rPr>
        <w:t>g</w:t>
      </w:r>
      <w:r w:rsidRPr="00D41739">
        <w:rPr>
          <w:sz w:val="22"/>
          <w:szCs w:val="22"/>
        </w:rPr>
        <w:t>rupo</w:t>
      </w:r>
      <w:r w:rsidRPr="00D41739">
        <w:rPr>
          <w:spacing w:val="3"/>
          <w:sz w:val="22"/>
          <w:szCs w:val="22"/>
        </w:rPr>
        <w:t xml:space="preserve"> </w:t>
      </w:r>
      <w:r w:rsidRPr="00D41739">
        <w:rPr>
          <w:spacing w:val="-1"/>
          <w:sz w:val="22"/>
          <w:szCs w:val="22"/>
        </w:rPr>
        <w:t>e</w:t>
      </w:r>
      <w:r w:rsidRPr="00D41739">
        <w:rPr>
          <w:spacing w:val="1"/>
          <w:sz w:val="22"/>
          <w:szCs w:val="22"/>
        </w:rPr>
        <w:t>c</w:t>
      </w:r>
      <w:r w:rsidRPr="00D41739">
        <w:rPr>
          <w:sz w:val="22"/>
          <w:szCs w:val="22"/>
        </w:rPr>
        <w:t>onôm</w:t>
      </w:r>
      <w:r w:rsidRPr="00D41739">
        <w:rPr>
          <w:spacing w:val="1"/>
          <w:sz w:val="22"/>
          <w:szCs w:val="22"/>
        </w:rPr>
        <w:t>i</w:t>
      </w:r>
      <w:r w:rsidRPr="00D41739">
        <w:rPr>
          <w:spacing w:val="-1"/>
          <w:sz w:val="22"/>
          <w:szCs w:val="22"/>
        </w:rPr>
        <w:t>c</w:t>
      </w:r>
      <w:r w:rsidRPr="00D41739">
        <w:rPr>
          <w:sz w:val="22"/>
          <w:szCs w:val="22"/>
        </w:rPr>
        <w:t>o</w:t>
      </w:r>
      <w:r w:rsidRPr="00D41739">
        <w:rPr>
          <w:spacing w:val="1"/>
          <w:sz w:val="22"/>
          <w:szCs w:val="22"/>
        </w:rPr>
        <w:t xml:space="preserve"> </w:t>
      </w:r>
      <w:r w:rsidRPr="00D41739">
        <w:rPr>
          <w:sz w:val="22"/>
          <w:szCs w:val="22"/>
        </w:rPr>
        <w:t>ou</w:t>
      </w:r>
      <w:r w:rsidRPr="00D41739">
        <w:rPr>
          <w:spacing w:val="1"/>
          <w:sz w:val="22"/>
          <w:szCs w:val="22"/>
        </w:rPr>
        <w:t xml:space="preserve"> </w:t>
      </w:r>
      <w:r w:rsidRPr="00D41739">
        <w:rPr>
          <w:sz w:val="22"/>
          <w:szCs w:val="22"/>
        </w:rPr>
        <w:t>fin</w:t>
      </w:r>
      <w:r w:rsidRPr="00D41739">
        <w:rPr>
          <w:spacing w:val="-1"/>
          <w:sz w:val="22"/>
          <w:szCs w:val="22"/>
        </w:rPr>
        <w:t>a</w:t>
      </w:r>
      <w:r w:rsidRPr="00D41739">
        <w:rPr>
          <w:spacing w:val="2"/>
          <w:sz w:val="22"/>
          <w:szCs w:val="22"/>
        </w:rPr>
        <w:t>n</w:t>
      </w:r>
      <w:r w:rsidRPr="00D41739">
        <w:rPr>
          <w:spacing w:val="-1"/>
          <w:sz w:val="22"/>
          <w:szCs w:val="22"/>
        </w:rPr>
        <w:t>ce</w:t>
      </w:r>
      <w:r w:rsidRPr="00D41739">
        <w:rPr>
          <w:sz w:val="22"/>
          <w:szCs w:val="22"/>
        </w:rPr>
        <w:t>iro,</w:t>
      </w:r>
      <w:r w:rsidRPr="00D41739">
        <w:rPr>
          <w:spacing w:val="4"/>
          <w:sz w:val="22"/>
          <w:szCs w:val="22"/>
        </w:rPr>
        <w:t xml:space="preserve"> </w:t>
      </w:r>
      <w:r w:rsidRPr="00D41739">
        <w:rPr>
          <w:spacing w:val="1"/>
          <w:sz w:val="22"/>
          <w:szCs w:val="22"/>
        </w:rPr>
        <w:t>a</w:t>
      </w:r>
      <w:r w:rsidRPr="00D41739">
        <w:rPr>
          <w:sz w:val="22"/>
          <w:szCs w:val="22"/>
        </w:rPr>
        <w:t xml:space="preserve">s </w:t>
      </w:r>
      <w:r w:rsidRPr="00D41739">
        <w:rPr>
          <w:spacing w:val="-1"/>
          <w:sz w:val="22"/>
          <w:szCs w:val="22"/>
        </w:rPr>
        <w:t>e</w:t>
      </w:r>
      <w:r w:rsidRPr="00D41739">
        <w:rPr>
          <w:sz w:val="22"/>
          <w:szCs w:val="22"/>
        </w:rPr>
        <w:t>mpr</w:t>
      </w:r>
      <w:r w:rsidRPr="00D41739">
        <w:rPr>
          <w:spacing w:val="-1"/>
          <w:sz w:val="22"/>
          <w:szCs w:val="22"/>
        </w:rPr>
        <w:t>e</w:t>
      </w:r>
      <w:r w:rsidRPr="00D41739">
        <w:rPr>
          <w:sz w:val="22"/>
          <w:szCs w:val="22"/>
        </w:rPr>
        <w:t>s</w:t>
      </w:r>
      <w:r w:rsidRPr="00D41739">
        <w:rPr>
          <w:spacing w:val="-1"/>
          <w:sz w:val="22"/>
          <w:szCs w:val="22"/>
        </w:rPr>
        <w:t>a</w:t>
      </w:r>
      <w:r w:rsidRPr="00D41739">
        <w:rPr>
          <w:sz w:val="22"/>
          <w:szCs w:val="22"/>
        </w:rPr>
        <w:t>s</w:t>
      </w:r>
      <w:r w:rsidRPr="00D41739">
        <w:rPr>
          <w:spacing w:val="43"/>
          <w:sz w:val="22"/>
          <w:szCs w:val="22"/>
        </w:rPr>
        <w:t xml:space="preserve"> </w:t>
      </w:r>
      <w:r w:rsidRPr="00D41739">
        <w:rPr>
          <w:sz w:val="22"/>
          <w:szCs w:val="22"/>
        </w:rPr>
        <w:t>q</w:t>
      </w:r>
      <w:r w:rsidRPr="00D41739">
        <w:rPr>
          <w:spacing w:val="2"/>
          <w:sz w:val="22"/>
          <w:szCs w:val="22"/>
        </w:rPr>
        <w:t>u</w:t>
      </w:r>
      <w:r w:rsidRPr="00D41739">
        <w:rPr>
          <w:sz w:val="22"/>
          <w:szCs w:val="22"/>
        </w:rPr>
        <w:t>e</w:t>
      </w:r>
      <w:r w:rsidRPr="00D41739">
        <w:rPr>
          <w:spacing w:val="42"/>
          <w:sz w:val="22"/>
          <w:szCs w:val="22"/>
        </w:rPr>
        <w:t xml:space="preserve"> </w:t>
      </w:r>
      <w:r w:rsidRPr="00D41739">
        <w:rPr>
          <w:sz w:val="22"/>
          <w:szCs w:val="22"/>
        </w:rPr>
        <w:t>tenh</w:t>
      </w:r>
      <w:r w:rsidRPr="00D41739">
        <w:rPr>
          <w:spacing w:val="-1"/>
          <w:sz w:val="22"/>
          <w:szCs w:val="22"/>
        </w:rPr>
        <w:t>a</w:t>
      </w:r>
      <w:r w:rsidRPr="00D41739">
        <w:rPr>
          <w:sz w:val="22"/>
          <w:szCs w:val="22"/>
        </w:rPr>
        <w:t>m</w:t>
      </w:r>
      <w:r w:rsidRPr="00D41739">
        <w:rPr>
          <w:spacing w:val="43"/>
          <w:sz w:val="22"/>
          <w:szCs w:val="22"/>
        </w:rPr>
        <w:t xml:space="preserve"> </w:t>
      </w:r>
      <w:r w:rsidRPr="00D41739">
        <w:rPr>
          <w:sz w:val="22"/>
          <w:szCs w:val="22"/>
        </w:rPr>
        <w:t>d</w:t>
      </w:r>
      <w:r w:rsidRPr="00D41739">
        <w:rPr>
          <w:spacing w:val="3"/>
          <w:sz w:val="22"/>
          <w:szCs w:val="22"/>
        </w:rPr>
        <w:t>i</w:t>
      </w:r>
      <w:r w:rsidRPr="00D41739">
        <w:rPr>
          <w:sz w:val="22"/>
          <w:szCs w:val="22"/>
        </w:rPr>
        <w:t>r</w:t>
      </w:r>
      <w:r w:rsidRPr="00D41739">
        <w:rPr>
          <w:spacing w:val="-2"/>
          <w:sz w:val="22"/>
          <w:szCs w:val="22"/>
        </w:rPr>
        <w:t>e</w:t>
      </w:r>
      <w:r w:rsidRPr="00D41739">
        <w:rPr>
          <w:sz w:val="22"/>
          <w:szCs w:val="22"/>
        </w:rPr>
        <w:t>tor</w:t>
      </w:r>
      <w:r w:rsidRPr="00D41739">
        <w:rPr>
          <w:spacing w:val="-1"/>
          <w:sz w:val="22"/>
          <w:szCs w:val="22"/>
        </w:rPr>
        <w:t>e</w:t>
      </w:r>
      <w:r w:rsidRPr="00D41739">
        <w:rPr>
          <w:sz w:val="22"/>
          <w:szCs w:val="22"/>
        </w:rPr>
        <w:t>s,</w:t>
      </w:r>
      <w:r w:rsidRPr="00D41739">
        <w:rPr>
          <w:spacing w:val="46"/>
          <w:sz w:val="22"/>
          <w:szCs w:val="22"/>
        </w:rPr>
        <w:t xml:space="preserve"> </w:t>
      </w:r>
      <w:r w:rsidRPr="00D41739">
        <w:rPr>
          <w:spacing w:val="-1"/>
          <w:sz w:val="22"/>
          <w:szCs w:val="22"/>
        </w:rPr>
        <w:t>ac</w:t>
      </w:r>
      <w:r w:rsidRPr="00D41739">
        <w:rPr>
          <w:sz w:val="22"/>
          <w:szCs w:val="22"/>
        </w:rPr>
        <w:t>ion</w:t>
      </w:r>
      <w:r w:rsidRPr="00D41739">
        <w:rPr>
          <w:spacing w:val="1"/>
          <w:sz w:val="22"/>
          <w:szCs w:val="22"/>
        </w:rPr>
        <w:t>i</w:t>
      </w:r>
      <w:r w:rsidRPr="00D41739">
        <w:rPr>
          <w:sz w:val="22"/>
          <w:szCs w:val="22"/>
        </w:rPr>
        <w:t>stas</w:t>
      </w:r>
      <w:r w:rsidRPr="00D41739">
        <w:rPr>
          <w:spacing w:val="43"/>
          <w:sz w:val="22"/>
          <w:szCs w:val="22"/>
        </w:rPr>
        <w:t xml:space="preserve"> </w:t>
      </w:r>
      <w:r w:rsidRPr="00D41739">
        <w:rPr>
          <w:spacing w:val="1"/>
          <w:sz w:val="22"/>
          <w:szCs w:val="22"/>
        </w:rPr>
        <w:t>(</w:t>
      </w:r>
      <w:r w:rsidRPr="00D41739">
        <w:rPr>
          <w:spacing w:val="-1"/>
          <w:sz w:val="22"/>
          <w:szCs w:val="22"/>
        </w:rPr>
        <w:t>c</w:t>
      </w:r>
      <w:r w:rsidRPr="00D41739">
        <w:rPr>
          <w:sz w:val="22"/>
          <w:szCs w:val="22"/>
        </w:rPr>
        <w:t>om</w:t>
      </w:r>
      <w:r w:rsidRPr="00D41739">
        <w:rPr>
          <w:spacing w:val="43"/>
          <w:sz w:val="22"/>
          <w:szCs w:val="22"/>
        </w:rPr>
        <w:t xml:space="preserve"> </w:t>
      </w:r>
      <w:r w:rsidRPr="00D41739">
        <w:rPr>
          <w:sz w:val="22"/>
          <w:szCs w:val="22"/>
        </w:rPr>
        <w:t>p</w:t>
      </w:r>
      <w:r w:rsidRPr="00D41739">
        <w:rPr>
          <w:spacing w:val="-1"/>
          <w:sz w:val="22"/>
          <w:szCs w:val="22"/>
        </w:rPr>
        <w:t>a</w:t>
      </w:r>
      <w:r w:rsidRPr="00D41739">
        <w:rPr>
          <w:sz w:val="22"/>
          <w:szCs w:val="22"/>
        </w:rPr>
        <w:t>rticip</w:t>
      </w:r>
      <w:r w:rsidRPr="00D41739">
        <w:rPr>
          <w:spacing w:val="-1"/>
          <w:sz w:val="22"/>
          <w:szCs w:val="22"/>
        </w:rPr>
        <w:t>a</w:t>
      </w:r>
      <w:r w:rsidRPr="00D41739">
        <w:rPr>
          <w:spacing w:val="1"/>
          <w:sz w:val="22"/>
          <w:szCs w:val="22"/>
        </w:rPr>
        <w:t>ç</w:t>
      </w:r>
      <w:r w:rsidRPr="00D41739">
        <w:rPr>
          <w:spacing w:val="-1"/>
          <w:sz w:val="22"/>
          <w:szCs w:val="22"/>
        </w:rPr>
        <w:t>ã</w:t>
      </w:r>
      <w:r w:rsidRPr="00D41739">
        <w:rPr>
          <w:sz w:val="22"/>
          <w:szCs w:val="22"/>
        </w:rPr>
        <w:t>o</w:t>
      </w:r>
      <w:r w:rsidRPr="00D41739">
        <w:rPr>
          <w:spacing w:val="43"/>
          <w:sz w:val="22"/>
          <w:szCs w:val="22"/>
        </w:rPr>
        <w:t xml:space="preserve"> </w:t>
      </w:r>
      <w:r w:rsidRPr="00D41739">
        <w:rPr>
          <w:spacing w:val="-1"/>
          <w:sz w:val="22"/>
          <w:szCs w:val="22"/>
        </w:rPr>
        <w:t>e</w:t>
      </w:r>
      <w:r w:rsidRPr="00D41739">
        <w:rPr>
          <w:sz w:val="22"/>
          <w:szCs w:val="22"/>
        </w:rPr>
        <w:t>m</w:t>
      </w:r>
      <w:r w:rsidRPr="00D41739">
        <w:rPr>
          <w:spacing w:val="43"/>
          <w:sz w:val="22"/>
          <w:szCs w:val="22"/>
        </w:rPr>
        <w:t xml:space="preserve"> </w:t>
      </w:r>
      <w:r w:rsidRPr="00D41739">
        <w:rPr>
          <w:spacing w:val="3"/>
          <w:sz w:val="22"/>
          <w:szCs w:val="22"/>
        </w:rPr>
        <w:t>m</w:t>
      </w:r>
      <w:r w:rsidRPr="00D41739">
        <w:rPr>
          <w:spacing w:val="-1"/>
          <w:sz w:val="22"/>
          <w:szCs w:val="22"/>
        </w:rPr>
        <w:t>a</w:t>
      </w:r>
      <w:r w:rsidRPr="00D41739">
        <w:rPr>
          <w:sz w:val="22"/>
          <w:szCs w:val="22"/>
        </w:rPr>
        <w:t>is</w:t>
      </w:r>
      <w:r w:rsidRPr="00D41739">
        <w:rPr>
          <w:spacing w:val="44"/>
          <w:sz w:val="22"/>
          <w:szCs w:val="22"/>
        </w:rPr>
        <w:t xml:space="preserve"> </w:t>
      </w:r>
      <w:r w:rsidRPr="00D41739">
        <w:rPr>
          <w:sz w:val="22"/>
          <w:szCs w:val="22"/>
        </w:rPr>
        <w:t>de</w:t>
      </w:r>
      <w:r w:rsidRPr="00D41739">
        <w:rPr>
          <w:spacing w:val="42"/>
          <w:sz w:val="22"/>
          <w:szCs w:val="22"/>
        </w:rPr>
        <w:t xml:space="preserve"> </w:t>
      </w:r>
      <w:r w:rsidRPr="00D41739">
        <w:rPr>
          <w:sz w:val="22"/>
          <w:szCs w:val="22"/>
        </w:rPr>
        <w:t>5%</w:t>
      </w:r>
      <w:r w:rsidRPr="00D41739">
        <w:rPr>
          <w:spacing w:val="-1"/>
          <w:sz w:val="22"/>
          <w:szCs w:val="22"/>
        </w:rPr>
        <w:t>)</w:t>
      </w:r>
      <w:r w:rsidRPr="00D41739">
        <w:rPr>
          <w:sz w:val="22"/>
          <w:szCs w:val="22"/>
        </w:rPr>
        <w:t>,</w:t>
      </w:r>
      <w:r w:rsidRPr="00D41739">
        <w:rPr>
          <w:spacing w:val="43"/>
          <w:sz w:val="22"/>
          <w:szCs w:val="22"/>
        </w:rPr>
        <w:t xml:space="preserve"> </w:t>
      </w:r>
      <w:r w:rsidRPr="00D41739">
        <w:rPr>
          <w:sz w:val="22"/>
          <w:szCs w:val="22"/>
        </w:rPr>
        <w:t>ou</w:t>
      </w:r>
      <w:r w:rsidRPr="00D41739">
        <w:rPr>
          <w:spacing w:val="45"/>
          <w:sz w:val="22"/>
          <w:szCs w:val="22"/>
        </w:rPr>
        <w:t xml:space="preserve"> </w:t>
      </w:r>
      <w:r w:rsidRPr="00D41739">
        <w:rPr>
          <w:sz w:val="22"/>
          <w:szCs w:val="22"/>
        </w:rPr>
        <w:t>r</w:t>
      </w:r>
      <w:r w:rsidRPr="00D41739">
        <w:rPr>
          <w:spacing w:val="-2"/>
          <w:sz w:val="22"/>
          <w:szCs w:val="22"/>
        </w:rPr>
        <w:t>e</w:t>
      </w:r>
      <w:r w:rsidRPr="00D41739">
        <w:rPr>
          <w:spacing w:val="2"/>
          <w:sz w:val="22"/>
          <w:szCs w:val="22"/>
        </w:rPr>
        <w:t>p</w:t>
      </w:r>
      <w:r w:rsidRPr="00D41739">
        <w:rPr>
          <w:sz w:val="22"/>
          <w:szCs w:val="22"/>
        </w:rPr>
        <w:t>r</w:t>
      </w:r>
      <w:r w:rsidRPr="00D41739">
        <w:rPr>
          <w:spacing w:val="-2"/>
          <w:sz w:val="22"/>
          <w:szCs w:val="22"/>
        </w:rPr>
        <w:t>e</w:t>
      </w:r>
      <w:r w:rsidRPr="00D41739">
        <w:rPr>
          <w:sz w:val="22"/>
          <w:szCs w:val="22"/>
        </w:rPr>
        <w:t>s</w:t>
      </w:r>
      <w:r w:rsidRPr="00D41739">
        <w:rPr>
          <w:spacing w:val="-1"/>
          <w:sz w:val="22"/>
          <w:szCs w:val="22"/>
        </w:rPr>
        <w:t>e</w:t>
      </w:r>
      <w:r w:rsidRPr="00D41739">
        <w:rPr>
          <w:sz w:val="22"/>
          <w:szCs w:val="22"/>
        </w:rPr>
        <w:t>ntan</w:t>
      </w:r>
      <w:r w:rsidRPr="00D41739">
        <w:rPr>
          <w:spacing w:val="2"/>
          <w:sz w:val="22"/>
          <w:szCs w:val="22"/>
        </w:rPr>
        <w:t>t</w:t>
      </w:r>
      <w:r w:rsidRPr="00D41739">
        <w:rPr>
          <w:spacing w:val="1"/>
          <w:sz w:val="22"/>
          <w:szCs w:val="22"/>
        </w:rPr>
        <w:t>e</w:t>
      </w:r>
      <w:r w:rsidRPr="00D41739">
        <w:rPr>
          <w:sz w:val="22"/>
          <w:szCs w:val="22"/>
        </w:rPr>
        <w:t>s leg</w:t>
      </w:r>
      <w:r w:rsidRPr="00D41739">
        <w:rPr>
          <w:spacing w:val="-1"/>
          <w:sz w:val="22"/>
          <w:szCs w:val="22"/>
        </w:rPr>
        <w:t>a</w:t>
      </w:r>
      <w:r w:rsidRPr="00D41739">
        <w:rPr>
          <w:sz w:val="22"/>
          <w:szCs w:val="22"/>
        </w:rPr>
        <w:t xml:space="preserve">is </w:t>
      </w:r>
      <w:r w:rsidRPr="00D41739">
        <w:rPr>
          <w:spacing w:val="1"/>
          <w:sz w:val="22"/>
          <w:szCs w:val="22"/>
        </w:rPr>
        <w:t>comuns</w:t>
      </w:r>
      <w:r w:rsidRPr="00D41739">
        <w:rPr>
          <w:sz w:val="22"/>
          <w:szCs w:val="22"/>
        </w:rPr>
        <w:t xml:space="preserve">, </w:t>
      </w:r>
      <w:r w:rsidRPr="00D41739">
        <w:rPr>
          <w:spacing w:val="1"/>
          <w:sz w:val="22"/>
          <w:szCs w:val="22"/>
        </w:rPr>
        <w:t>e</w:t>
      </w:r>
      <w:r w:rsidRPr="00D41739">
        <w:rPr>
          <w:sz w:val="22"/>
          <w:szCs w:val="22"/>
        </w:rPr>
        <w:t xml:space="preserve"> aquelas </w:t>
      </w:r>
      <w:r w:rsidRPr="00D41739">
        <w:rPr>
          <w:spacing w:val="1"/>
          <w:sz w:val="22"/>
          <w:szCs w:val="22"/>
        </w:rPr>
        <w:t>que</w:t>
      </w:r>
      <w:r w:rsidRPr="00D41739">
        <w:rPr>
          <w:sz w:val="22"/>
          <w:szCs w:val="22"/>
        </w:rPr>
        <w:t xml:space="preserve"> dependam </w:t>
      </w:r>
      <w:r w:rsidRPr="00D41739">
        <w:rPr>
          <w:spacing w:val="1"/>
          <w:sz w:val="22"/>
          <w:szCs w:val="22"/>
        </w:rPr>
        <w:t>ou</w:t>
      </w:r>
      <w:r w:rsidRPr="00D41739">
        <w:rPr>
          <w:sz w:val="22"/>
          <w:szCs w:val="22"/>
        </w:rPr>
        <w:t xml:space="preserve"> </w:t>
      </w:r>
      <w:r w:rsidRPr="00D41739">
        <w:rPr>
          <w:spacing w:val="1"/>
          <w:sz w:val="22"/>
          <w:szCs w:val="22"/>
        </w:rPr>
        <w:t>subsidiem</w:t>
      </w:r>
      <w:r w:rsidRPr="00D41739">
        <w:rPr>
          <w:sz w:val="22"/>
          <w:szCs w:val="22"/>
        </w:rPr>
        <w:t xml:space="preserve"> </w:t>
      </w:r>
      <w:r w:rsidRPr="00D41739">
        <w:rPr>
          <w:spacing w:val="1"/>
          <w:sz w:val="22"/>
          <w:szCs w:val="22"/>
        </w:rPr>
        <w:t>econômica</w:t>
      </w:r>
      <w:r w:rsidRPr="00D41739">
        <w:rPr>
          <w:sz w:val="22"/>
          <w:szCs w:val="22"/>
        </w:rPr>
        <w:t xml:space="preserve"> ou </w:t>
      </w:r>
      <w:r w:rsidRPr="00D41739">
        <w:rPr>
          <w:spacing w:val="3"/>
          <w:sz w:val="22"/>
          <w:szCs w:val="22"/>
        </w:rPr>
        <w:t>financeiramente</w:t>
      </w:r>
      <w:r w:rsidRPr="00D41739">
        <w:rPr>
          <w:sz w:val="22"/>
          <w:szCs w:val="22"/>
        </w:rPr>
        <w:t xml:space="preserve"> a outra </w:t>
      </w:r>
      <w:r w:rsidRPr="00D41739">
        <w:rPr>
          <w:spacing w:val="-1"/>
          <w:sz w:val="22"/>
          <w:szCs w:val="22"/>
        </w:rPr>
        <w:t>e</w:t>
      </w:r>
      <w:r w:rsidRPr="00D41739">
        <w:rPr>
          <w:sz w:val="22"/>
          <w:szCs w:val="22"/>
        </w:rPr>
        <w:t>mpr</w:t>
      </w:r>
      <w:r w:rsidRPr="00D41739">
        <w:rPr>
          <w:spacing w:val="-1"/>
          <w:sz w:val="22"/>
          <w:szCs w:val="22"/>
        </w:rPr>
        <w:t>e</w:t>
      </w:r>
      <w:r w:rsidRPr="00D41739">
        <w:rPr>
          <w:sz w:val="22"/>
          <w:szCs w:val="22"/>
        </w:rPr>
        <w:t>s</w:t>
      </w:r>
      <w:r w:rsidRPr="00D41739">
        <w:rPr>
          <w:spacing w:val="-1"/>
          <w:sz w:val="22"/>
          <w:szCs w:val="22"/>
        </w:rPr>
        <w:t>a.</w:t>
      </w:r>
    </w:p>
    <w:p w14:paraId="44617891" w14:textId="248A612C" w:rsidR="003C7A23" w:rsidRPr="00D41739" w:rsidRDefault="003C7A23" w:rsidP="00D41739">
      <w:pPr>
        <w:pStyle w:val="Nivel2"/>
        <w:numPr>
          <w:ilvl w:val="1"/>
          <w:numId w:val="24"/>
        </w:numPr>
        <w:spacing w:before="0" w:after="0" w:line="240" w:lineRule="auto"/>
        <w:ind w:left="0" w:firstLine="0"/>
        <w:rPr>
          <w:color w:val="auto"/>
          <w:sz w:val="22"/>
          <w:szCs w:val="22"/>
        </w:rPr>
      </w:pPr>
      <w:bookmarkStart w:id="16" w:name="_Ref113968921"/>
      <w:r w:rsidRPr="00D41739">
        <w:rPr>
          <w:rFonts w:eastAsia="Times New Roman"/>
          <w:color w:val="auto"/>
          <w:sz w:val="22"/>
          <w:szCs w:val="22"/>
        </w:rPr>
        <w:t>No cadastramento da proposta inicial, o licitante declarará, em campo próprio do sistema, que:</w:t>
      </w:r>
      <w:bookmarkEnd w:id="16"/>
    </w:p>
    <w:p w14:paraId="6A5B265E" w14:textId="77777777" w:rsidR="003C7A23" w:rsidRPr="00D41739" w:rsidRDefault="003C7A23" w:rsidP="00D41739">
      <w:pPr>
        <w:pStyle w:val="Nivel3"/>
        <w:numPr>
          <w:ilvl w:val="2"/>
          <w:numId w:val="24"/>
        </w:numPr>
        <w:spacing w:before="0" w:after="0" w:line="240" w:lineRule="auto"/>
        <w:ind w:left="0" w:firstLine="0"/>
        <w:rPr>
          <w:color w:val="auto"/>
          <w:sz w:val="22"/>
          <w:szCs w:val="22"/>
        </w:rPr>
      </w:pPr>
      <w:r w:rsidRPr="00D41739">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D41739" w:rsidRDefault="003C7A23" w:rsidP="00D41739">
      <w:pPr>
        <w:pStyle w:val="Nivel3"/>
        <w:numPr>
          <w:ilvl w:val="2"/>
          <w:numId w:val="24"/>
        </w:numPr>
        <w:spacing w:before="0" w:after="0" w:line="240" w:lineRule="auto"/>
        <w:ind w:left="0" w:firstLine="0"/>
        <w:rPr>
          <w:color w:val="auto"/>
          <w:sz w:val="22"/>
          <w:szCs w:val="22"/>
        </w:rPr>
      </w:pPr>
      <w:r w:rsidRPr="00D41739">
        <w:rPr>
          <w:color w:val="auto"/>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D41739">
          <w:rPr>
            <w:rStyle w:val="Hyperlink"/>
            <w:color w:val="auto"/>
            <w:sz w:val="22"/>
            <w:szCs w:val="22"/>
          </w:rPr>
          <w:t>artigo 7°, XXXIII, da Constituição</w:t>
        </w:r>
      </w:hyperlink>
      <w:r w:rsidRPr="00D41739">
        <w:rPr>
          <w:color w:val="auto"/>
          <w:sz w:val="22"/>
          <w:szCs w:val="22"/>
        </w:rPr>
        <w:t>;</w:t>
      </w:r>
    </w:p>
    <w:p w14:paraId="1F36097B" w14:textId="3008D779" w:rsidR="003C7A23" w:rsidRPr="00D41739" w:rsidRDefault="003C7A23" w:rsidP="00D41739">
      <w:pPr>
        <w:pStyle w:val="Nivel3"/>
        <w:numPr>
          <w:ilvl w:val="2"/>
          <w:numId w:val="24"/>
        </w:numPr>
        <w:spacing w:before="0" w:after="0" w:line="240" w:lineRule="auto"/>
        <w:ind w:left="0" w:firstLine="0"/>
        <w:rPr>
          <w:color w:val="auto"/>
          <w:sz w:val="22"/>
          <w:szCs w:val="22"/>
        </w:rPr>
      </w:pPr>
      <w:r w:rsidRPr="00D41739">
        <w:rPr>
          <w:color w:val="auto"/>
          <w:sz w:val="22"/>
          <w:szCs w:val="22"/>
        </w:rPr>
        <w:t xml:space="preserve">não possui, em sua cadeia produtiva, empregados executando trabalho degradante ou forçado, observando o disposto nos </w:t>
      </w:r>
      <w:hyperlink r:id="rId17" w:history="1">
        <w:r w:rsidRPr="00D41739">
          <w:rPr>
            <w:rStyle w:val="Hyperlink"/>
            <w:color w:val="auto"/>
            <w:sz w:val="22"/>
            <w:szCs w:val="22"/>
          </w:rPr>
          <w:t>incisos III e IV do art. 1º e no inciso III do art. 5º da Constituição Federal</w:t>
        </w:r>
      </w:hyperlink>
      <w:r w:rsidRPr="00D41739">
        <w:rPr>
          <w:color w:val="auto"/>
          <w:sz w:val="22"/>
          <w:szCs w:val="22"/>
        </w:rPr>
        <w:t>;</w:t>
      </w:r>
    </w:p>
    <w:p w14:paraId="7716898C" w14:textId="77777777" w:rsidR="003C7A23" w:rsidRPr="00D41739" w:rsidRDefault="003C7A23" w:rsidP="00D41739">
      <w:pPr>
        <w:pStyle w:val="Nivel3"/>
        <w:numPr>
          <w:ilvl w:val="2"/>
          <w:numId w:val="24"/>
        </w:numPr>
        <w:spacing w:before="0" w:after="0" w:line="240" w:lineRule="auto"/>
        <w:ind w:left="0" w:firstLine="0"/>
        <w:rPr>
          <w:color w:val="auto"/>
          <w:sz w:val="22"/>
          <w:szCs w:val="22"/>
        </w:rPr>
      </w:pPr>
      <w:r w:rsidRPr="00D41739">
        <w:rPr>
          <w:color w:val="auto"/>
          <w:sz w:val="22"/>
          <w:szCs w:val="22"/>
        </w:rPr>
        <w:t>cumpre as exigências de reserva de cargos para pessoa com deficiência e para reabilitado da Previdência Social, previstas em lei e em outras normas específicas.</w:t>
      </w:r>
    </w:p>
    <w:p w14:paraId="4DCA1D08" w14:textId="77777777" w:rsidR="007D2171" w:rsidRPr="00D41739" w:rsidRDefault="007D2171" w:rsidP="00D41739">
      <w:pPr>
        <w:pStyle w:val="Nivel3"/>
        <w:numPr>
          <w:ilvl w:val="2"/>
          <w:numId w:val="24"/>
        </w:numPr>
        <w:spacing w:before="0" w:after="0" w:line="240" w:lineRule="auto"/>
        <w:ind w:left="0" w:firstLine="0"/>
        <w:rPr>
          <w:rStyle w:val="Hyperlink"/>
          <w:color w:val="auto"/>
          <w:sz w:val="22"/>
          <w:szCs w:val="22"/>
        </w:rPr>
      </w:pPr>
      <w:r w:rsidRPr="00D41739">
        <w:rPr>
          <w:color w:val="auto"/>
          <w:sz w:val="22"/>
          <w:szCs w:val="22"/>
        </w:rPr>
        <w:t xml:space="preserve">se organizado em cooperativa, declaração de que cumpre os requisitos estabelecidos no </w:t>
      </w:r>
      <w:hyperlink r:id="rId18" w:anchor="art16" w:history="1">
        <w:r w:rsidRPr="00D41739">
          <w:rPr>
            <w:rStyle w:val="Hyperlink"/>
            <w:color w:val="auto"/>
            <w:sz w:val="22"/>
            <w:szCs w:val="22"/>
          </w:rPr>
          <w:t>artigo 16 da Lei nº 14.133, de 2021</w:t>
        </w:r>
      </w:hyperlink>
      <w:r w:rsidRPr="00D41739">
        <w:rPr>
          <w:rStyle w:val="Hyperlink"/>
          <w:color w:val="auto"/>
          <w:sz w:val="22"/>
          <w:szCs w:val="22"/>
        </w:rPr>
        <w:t>.</w:t>
      </w:r>
    </w:p>
    <w:p w14:paraId="5DC8A807" w14:textId="77777777" w:rsidR="007D2171" w:rsidRPr="00D41739" w:rsidRDefault="007D2171" w:rsidP="00D41739">
      <w:pPr>
        <w:pStyle w:val="Nivel3"/>
        <w:numPr>
          <w:ilvl w:val="2"/>
          <w:numId w:val="24"/>
        </w:numPr>
        <w:spacing w:before="0" w:after="0" w:line="240" w:lineRule="auto"/>
        <w:ind w:left="0" w:firstLine="0"/>
        <w:rPr>
          <w:rStyle w:val="Hyperlink"/>
          <w:color w:val="auto"/>
          <w:sz w:val="22"/>
          <w:szCs w:val="22"/>
        </w:rPr>
      </w:pPr>
      <w:r w:rsidRPr="00D41739">
        <w:rPr>
          <w:rStyle w:val="Hyperlink"/>
          <w:color w:val="auto"/>
          <w:sz w:val="22"/>
          <w:szCs w:val="22"/>
        </w:rPr>
        <w:t xml:space="preserve">se </w:t>
      </w:r>
      <w:r w:rsidRPr="00D41739">
        <w:rPr>
          <w:color w:val="auto"/>
          <w:sz w:val="22"/>
          <w:szCs w:val="22"/>
        </w:rPr>
        <w:t xml:space="preserve">enquadrado como microempresa, empresa de pequeno porte ou sociedade cooperativa, declaração de que cumpre os requisitos estabelecidos no </w:t>
      </w:r>
      <w:hyperlink r:id="rId19" w:anchor="art3" w:history="1">
        <w:r w:rsidRPr="00D41739">
          <w:rPr>
            <w:rStyle w:val="Hyperlink"/>
            <w:color w:val="auto"/>
            <w:sz w:val="22"/>
            <w:szCs w:val="22"/>
          </w:rPr>
          <w:t>artigo 3° da Lei Complementar nº 123, de 2006</w:t>
        </w:r>
      </w:hyperlink>
      <w:r w:rsidRPr="00D41739">
        <w:rPr>
          <w:color w:val="auto"/>
          <w:sz w:val="22"/>
          <w:szCs w:val="22"/>
        </w:rPr>
        <w:t xml:space="preserve">, estando apto a usufruir do tratamento favorecido estabelecido em seus </w:t>
      </w:r>
      <w:hyperlink r:id="rId20" w:anchor="art42" w:history="1">
        <w:proofErr w:type="spellStart"/>
        <w:r w:rsidRPr="00D41739">
          <w:rPr>
            <w:rStyle w:val="Hyperlink"/>
            <w:color w:val="auto"/>
            <w:sz w:val="22"/>
            <w:szCs w:val="22"/>
          </w:rPr>
          <w:t>arts</w:t>
        </w:r>
        <w:proofErr w:type="spellEnd"/>
        <w:r w:rsidRPr="00D41739">
          <w:rPr>
            <w:rStyle w:val="Hyperlink"/>
            <w:color w:val="auto"/>
            <w:sz w:val="22"/>
            <w:szCs w:val="22"/>
          </w:rPr>
          <w:t>. 42 a 49</w:t>
        </w:r>
      </w:hyperlink>
      <w:r w:rsidRPr="00D41739">
        <w:rPr>
          <w:color w:val="auto"/>
          <w:sz w:val="22"/>
          <w:szCs w:val="22"/>
        </w:rPr>
        <w:t xml:space="preserve">, observado o disposto nos </w:t>
      </w:r>
      <w:hyperlink r:id="rId21" w:anchor="art4§1" w:history="1">
        <w:r w:rsidRPr="00D41739">
          <w:rPr>
            <w:rStyle w:val="Hyperlink"/>
            <w:color w:val="auto"/>
            <w:sz w:val="22"/>
            <w:szCs w:val="22"/>
          </w:rPr>
          <w:t>§§ 1º ao 3º do art. 4º, da Lei n.º 14.133, de 2021.</w:t>
        </w:r>
      </w:hyperlink>
    </w:p>
    <w:p w14:paraId="75E2F280" w14:textId="77777777" w:rsidR="007D2171" w:rsidRPr="00D41739" w:rsidRDefault="007D2171" w:rsidP="00D41739">
      <w:pPr>
        <w:pStyle w:val="Nivel3"/>
        <w:numPr>
          <w:ilvl w:val="3"/>
          <w:numId w:val="24"/>
        </w:numPr>
        <w:tabs>
          <w:tab w:val="left" w:pos="993"/>
        </w:tabs>
        <w:spacing w:before="0" w:after="0" w:line="240" w:lineRule="auto"/>
        <w:ind w:left="0" w:firstLine="0"/>
        <w:rPr>
          <w:rStyle w:val="Hyperlink"/>
          <w:color w:val="auto"/>
          <w:sz w:val="22"/>
          <w:szCs w:val="22"/>
        </w:rPr>
      </w:pPr>
      <w:r w:rsidRPr="00D41739">
        <w:rPr>
          <w:rStyle w:val="Hyperlink"/>
          <w:color w:val="auto"/>
          <w:sz w:val="22"/>
          <w:szCs w:val="22"/>
        </w:rPr>
        <w:t xml:space="preserve">nos itens </w:t>
      </w:r>
      <w:r w:rsidRPr="00D41739">
        <w:rPr>
          <w:color w:val="auto"/>
          <w:sz w:val="22"/>
          <w:szCs w:val="22"/>
        </w:rPr>
        <w:t>exclusivos para participação de microempresas e empresas de pequeno porte</w:t>
      </w:r>
      <w:r w:rsidRPr="00D41739">
        <w:rPr>
          <w:rStyle w:val="Hyperlink"/>
          <w:color w:val="auto"/>
          <w:sz w:val="22"/>
          <w:szCs w:val="22"/>
        </w:rPr>
        <w:t>, empresas fora deste enquadramento estão impedidas de participar.</w:t>
      </w:r>
    </w:p>
    <w:p w14:paraId="1E7E102A" w14:textId="2F5A6A3D" w:rsidR="007D2171" w:rsidRPr="00D41739" w:rsidRDefault="00124C2F" w:rsidP="00D41739">
      <w:pPr>
        <w:pStyle w:val="Nivel3"/>
        <w:numPr>
          <w:ilvl w:val="0"/>
          <w:numId w:val="0"/>
        </w:numPr>
        <w:tabs>
          <w:tab w:val="left" w:pos="0"/>
          <w:tab w:val="left" w:pos="142"/>
        </w:tabs>
        <w:spacing w:before="0" w:after="0" w:line="240" w:lineRule="auto"/>
        <w:rPr>
          <w:rStyle w:val="Hyperlink"/>
          <w:color w:val="auto"/>
          <w:sz w:val="22"/>
          <w:szCs w:val="22"/>
          <w:u w:val="none"/>
        </w:rPr>
      </w:pPr>
      <w:r w:rsidRPr="00D41739">
        <w:rPr>
          <w:rStyle w:val="Hyperlink"/>
          <w:color w:val="auto"/>
          <w:sz w:val="22"/>
          <w:szCs w:val="22"/>
          <w:u w:val="none"/>
        </w:rPr>
        <w:t xml:space="preserve">3.5.7 </w:t>
      </w:r>
      <w:r w:rsidRPr="00D41739">
        <w:rPr>
          <w:sz w:val="22"/>
          <w:szCs w:val="22"/>
        </w:rPr>
        <w:t>Está</w:t>
      </w:r>
      <w:r w:rsidR="007D2171" w:rsidRPr="00D41739">
        <w:rPr>
          <w:rStyle w:val="Hyperlink"/>
          <w:color w:val="auto"/>
          <w:sz w:val="22"/>
          <w:szCs w:val="22"/>
          <w:u w:val="none"/>
        </w:rPr>
        <w:t xml:space="preserve"> plenamente capacitado a efetuar o fornecimento dos produtos licitados, referente ao presente pregão, nas quantidades e nos prazos previstos.</w:t>
      </w:r>
    </w:p>
    <w:p w14:paraId="653ED1E1" w14:textId="1C58A315" w:rsidR="007D2171" w:rsidRPr="00D41739" w:rsidRDefault="007D2171" w:rsidP="00D41739">
      <w:pPr>
        <w:pStyle w:val="Nivel3"/>
        <w:numPr>
          <w:ilvl w:val="0"/>
          <w:numId w:val="0"/>
        </w:numPr>
        <w:tabs>
          <w:tab w:val="left" w:pos="0"/>
          <w:tab w:val="left" w:pos="142"/>
        </w:tabs>
        <w:spacing w:before="0" w:after="0" w:line="240" w:lineRule="auto"/>
        <w:rPr>
          <w:rStyle w:val="Hyperlink"/>
          <w:color w:val="auto"/>
          <w:sz w:val="22"/>
          <w:szCs w:val="22"/>
          <w:u w:val="none"/>
        </w:rPr>
      </w:pPr>
      <w:r w:rsidRPr="00D41739">
        <w:rPr>
          <w:rStyle w:val="Hyperlink"/>
          <w:color w:val="auto"/>
          <w:sz w:val="22"/>
          <w:szCs w:val="22"/>
          <w:u w:val="none"/>
        </w:rPr>
        <w:t>3.5.8 Até a presente data inexistem fatos impeditivos para sua habilitação no Presente Pregão da Prefeitura Municipal de Marilândia do Sul, ciente da obrigatoriedade de declarar ocorrências supervenientes.</w:t>
      </w:r>
    </w:p>
    <w:p w14:paraId="36068E8A" w14:textId="02FBAE01" w:rsidR="007D2171" w:rsidRPr="00D41739" w:rsidRDefault="007D2171" w:rsidP="00D41739">
      <w:pPr>
        <w:pStyle w:val="Nivel3"/>
        <w:numPr>
          <w:ilvl w:val="0"/>
          <w:numId w:val="0"/>
        </w:numPr>
        <w:tabs>
          <w:tab w:val="left" w:pos="851"/>
        </w:tabs>
        <w:spacing w:before="0" w:after="0" w:line="240" w:lineRule="auto"/>
        <w:rPr>
          <w:rStyle w:val="Hyperlink"/>
          <w:color w:val="auto"/>
          <w:sz w:val="22"/>
          <w:szCs w:val="22"/>
          <w:u w:val="none"/>
        </w:rPr>
      </w:pPr>
      <w:r w:rsidRPr="00D41739">
        <w:rPr>
          <w:rStyle w:val="Hyperlink"/>
          <w:color w:val="auto"/>
          <w:sz w:val="22"/>
          <w:szCs w:val="22"/>
          <w:u w:val="none"/>
        </w:rPr>
        <w:t xml:space="preserve">3.5.9 Dentre os membros do quadro </w:t>
      </w:r>
      <w:r w:rsidR="00D265CC" w:rsidRPr="00D41739">
        <w:rPr>
          <w:rStyle w:val="Hyperlink"/>
          <w:color w:val="auto"/>
          <w:sz w:val="22"/>
          <w:szCs w:val="22"/>
          <w:u w:val="none"/>
        </w:rPr>
        <w:t>societário, não</w:t>
      </w:r>
      <w:r w:rsidRPr="00D41739">
        <w:rPr>
          <w:rStyle w:val="Hyperlink"/>
          <w:color w:val="auto"/>
          <w:sz w:val="22"/>
          <w:szCs w:val="22"/>
          <w:u w:val="none"/>
        </w:rPr>
        <w:t xml:space="preserve">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2C97B6FB" w14:textId="77777777"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Serão disponibilizados para acesso público os documentos que compõem a proposta dos licitantes convocados para apresentação de propostas, após a fase de envio de lances.</w:t>
      </w:r>
    </w:p>
    <w:p w14:paraId="535383CA" w14:textId="3A234DE0" w:rsidR="003C7A23" w:rsidRPr="00D41739" w:rsidRDefault="003C7A23" w:rsidP="00D41739">
      <w:pPr>
        <w:pStyle w:val="Nivel2"/>
        <w:numPr>
          <w:ilvl w:val="1"/>
          <w:numId w:val="24"/>
        </w:numPr>
        <w:spacing w:before="0" w:after="0" w:line="240" w:lineRule="auto"/>
        <w:ind w:left="0" w:firstLine="0"/>
        <w:rPr>
          <w:color w:val="auto"/>
          <w:sz w:val="22"/>
          <w:szCs w:val="22"/>
        </w:rPr>
      </w:pPr>
      <w:bookmarkStart w:id="17" w:name="_Ref116992247"/>
      <w:r w:rsidRPr="00D41739">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77777777" w:rsidR="003C7A23" w:rsidRPr="00D41739" w:rsidRDefault="003C7A23" w:rsidP="00D41739">
      <w:pPr>
        <w:pStyle w:val="Nivel3"/>
        <w:numPr>
          <w:ilvl w:val="2"/>
          <w:numId w:val="24"/>
        </w:numPr>
        <w:spacing w:before="0" w:after="0" w:line="240" w:lineRule="auto"/>
        <w:ind w:left="0" w:firstLine="0"/>
        <w:rPr>
          <w:color w:val="auto"/>
          <w:sz w:val="22"/>
          <w:szCs w:val="22"/>
        </w:rPr>
      </w:pPr>
      <w:r w:rsidRPr="00D41739">
        <w:rPr>
          <w:color w:val="auto"/>
          <w:sz w:val="22"/>
          <w:szCs w:val="22"/>
        </w:rPr>
        <w:lastRenderedPageBreak/>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D41739" w:rsidRDefault="003C7A23" w:rsidP="00D41739">
      <w:pPr>
        <w:pStyle w:val="Nivel3"/>
        <w:numPr>
          <w:ilvl w:val="2"/>
          <w:numId w:val="24"/>
        </w:numPr>
        <w:spacing w:before="0" w:after="0" w:line="240" w:lineRule="auto"/>
        <w:ind w:left="0" w:firstLine="0"/>
        <w:rPr>
          <w:color w:val="auto"/>
          <w:sz w:val="22"/>
          <w:szCs w:val="22"/>
        </w:rPr>
      </w:pPr>
      <w:r w:rsidRPr="00D41739">
        <w:rPr>
          <w:color w:val="auto"/>
          <w:sz w:val="22"/>
          <w:szCs w:val="22"/>
        </w:rPr>
        <w:t>os lances serão de envio automático pelo sistema, respeitado o valor final mínimo estabelecido e o intervalo de que trata o subitem acima.</w:t>
      </w:r>
    </w:p>
    <w:p w14:paraId="07C4E3BB" w14:textId="77777777"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O valor final mínimo ou o percentual de desconto final máximo parametrizado no sistema poderá ser alterado pelo fornecedor durante a fase de disputa, sendo vedado:</w:t>
      </w:r>
    </w:p>
    <w:p w14:paraId="27613714" w14:textId="77777777" w:rsidR="003C7A23" w:rsidRPr="00D41739" w:rsidRDefault="003C7A23" w:rsidP="00D41739">
      <w:pPr>
        <w:pStyle w:val="Nivel3"/>
        <w:numPr>
          <w:ilvl w:val="2"/>
          <w:numId w:val="24"/>
        </w:numPr>
        <w:spacing w:before="0" w:after="0" w:line="240" w:lineRule="auto"/>
        <w:ind w:left="0" w:firstLine="0"/>
        <w:rPr>
          <w:color w:val="auto"/>
          <w:sz w:val="22"/>
          <w:szCs w:val="22"/>
        </w:rPr>
      </w:pPr>
      <w:r w:rsidRPr="00D41739">
        <w:rPr>
          <w:color w:val="auto"/>
          <w:sz w:val="22"/>
          <w:szCs w:val="22"/>
        </w:rPr>
        <w:t>valor superior a lance já registrado pelo fornecedor no sistema, quando adotado o critério de julgamento por menor preço; e</w:t>
      </w:r>
    </w:p>
    <w:p w14:paraId="00F817B4" w14:textId="76BD339F" w:rsidR="003C7A23" w:rsidRPr="00D41739" w:rsidRDefault="003C7A23" w:rsidP="00D41739">
      <w:pPr>
        <w:pStyle w:val="Nivel3"/>
        <w:numPr>
          <w:ilvl w:val="2"/>
          <w:numId w:val="24"/>
        </w:numPr>
        <w:spacing w:before="0" w:after="0" w:line="240" w:lineRule="auto"/>
        <w:ind w:left="0" w:firstLine="0"/>
        <w:rPr>
          <w:color w:val="auto"/>
          <w:sz w:val="22"/>
          <w:szCs w:val="22"/>
        </w:rPr>
      </w:pPr>
      <w:r w:rsidRPr="00D41739">
        <w:rPr>
          <w:color w:val="auto"/>
          <w:sz w:val="22"/>
          <w:szCs w:val="22"/>
        </w:rPr>
        <w:t xml:space="preserve"> percentual de desconto inferior a lance já registrado pelo fornecedor no sistema, quando adotado o critério de julgamento por maior desconto.</w:t>
      </w:r>
    </w:p>
    <w:p w14:paraId="48B1F343" w14:textId="77777777" w:rsidR="003C7A23" w:rsidRPr="00D41739" w:rsidRDefault="003C7A23" w:rsidP="00D41739">
      <w:pPr>
        <w:pStyle w:val="Nivel2"/>
        <w:numPr>
          <w:ilvl w:val="1"/>
          <w:numId w:val="24"/>
        </w:numPr>
        <w:spacing w:before="0" w:after="0" w:line="240" w:lineRule="auto"/>
        <w:ind w:left="0" w:firstLine="0"/>
        <w:rPr>
          <w:rFonts w:eastAsia="Times New Roman"/>
          <w:color w:val="auto"/>
          <w:sz w:val="22"/>
          <w:szCs w:val="22"/>
        </w:rPr>
      </w:pPr>
      <w:r w:rsidRPr="00D41739">
        <w:rPr>
          <w:rFonts w:eastAsia="Times New Roman"/>
          <w:color w:val="auto"/>
          <w:sz w:val="22"/>
          <w:szCs w:val="22"/>
        </w:rPr>
        <w:t xml:space="preserve">Caberá ao licitante interessado em participar da licitação </w:t>
      </w:r>
      <w:r w:rsidRPr="00D41739">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0D77F5AD" w14:textId="0A6B8465" w:rsidR="0066729E" w:rsidRPr="00D41739" w:rsidRDefault="003C7A23" w:rsidP="00D41739">
      <w:pPr>
        <w:pStyle w:val="Nivel2"/>
        <w:numPr>
          <w:ilvl w:val="1"/>
          <w:numId w:val="24"/>
        </w:numPr>
        <w:spacing w:before="0" w:after="0" w:line="240" w:lineRule="auto"/>
        <w:ind w:left="0" w:firstLine="0"/>
        <w:rPr>
          <w:sz w:val="22"/>
          <w:szCs w:val="22"/>
        </w:rPr>
      </w:pPr>
      <w:r w:rsidRPr="00D41739">
        <w:rPr>
          <w:rFonts w:eastAsia="Times New Roman"/>
          <w:color w:val="auto"/>
          <w:sz w:val="22"/>
          <w:szCs w:val="22"/>
        </w:rPr>
        <w:t xml:space="preserve">O licitante deverá </w:t>
      </w:r>
      <w:r w:rsidRPr="00D41739">
        <w:rPr>
          <w:color w:val="auto"/>
          <w:sz w:val="22"/>
          <w:szCs w:val="22"/>
        </w:rPr>
        <w:t>comunicar imediatamente ao provedor do sistema qualquer acontecimento que possa comprometer o sigilo ou a segurança, para imediato bloqueio de acesso.</w:t>
      </w:r>
      <w:r w:rsidR="00E26E21" w:rsidRPr="00D41739">
        <w:rPr>
          <w:sz w:val="22"/>
          <w:szCs w:val="22"/>
        </w:rPr>
        <w:t xml:space="preserve"> </w:t>
      </w:r>
    </w:p>
    <w:p w14:paraId="0F308A32" w14:textId="77777777" w:rsidR="00964DD6" w:rsidRPr="00D41739" w:rsidRDefault="00964DD6" w:rsidP="00D41739">
      <w:pPr>
        <w:pStyle w:val="Nivel2"/>
        <w:numPr>
          <w:ilvl w:val="0"/>
          <w:numId w:val="0"/>
        </w:numPr>
        <w:spacing w:before="0" w:after="0" w:line="240" w:lineRule="auto"/>
        <w:rPr>
          <w:sz w:val="22"/>
          <w:szCs w:val="22"/>
        </w:rPr>
      </w:pPr>
    </w:p>
    <w:p w14:paraId="5F186EB9" w14:textId="72813A2E" w:rsidR="003C7A23" w:rsidRPr="00D41739" w:rsidRDefault="002D5C0A" w:rsidP="00D41739">
      <w:pPr>
        <w:pStyle w:val="Nivel01"/>
        <w:numPr>
          <w:ilvl w:val="0"/>
          <w:numId w:val="24"/>
        </w:numPr>
        <w:spacing w:before="0"/>
        <w:ind w:left="0" w:firstLine="0"/>
        <w:rPr>
          <w:sz w:val="22"/>
          <w:szCs w:val="22"/>
        </w:rPr>
      </w:pPr>
      <w:bookmarkStart w:id="18" w:name="_Toc122606106"/>
      <w:r w:rsidRPr="00D41739">
        <w:rPr>
          <w:sz w:val="22"/>
          <w:szCs w:val="22"/>
        </w:rPr>
        <w:t xml:space="preserve"> </w:t>
      </w:r>
      <w:r w:rsidR="003C7A23" w:rsidRPr="00D41739">
        <w:rPr>
          <w:sz w:val="22"/>
          <w:szCs w:val="22"/>
        </w:rPr>
        <w:t>DA PROPOSTA</w:t>
      </w:r>
      <w:bookmarkEnd w:id="18"/>
    </w:p>
    <w:p w14:paraId="459EB4FF" w14:textId="7C4A7428" w:rsidR="00E26E21" w:rsidRPr="00D41739" w:rsidRDefault="008C162C" w:rsidP="00D41739">
      <w:pPr>
        <w:pStyle w:val="Nivel2"/>
        <w:numPr>
          <w:ilvl w:val="1"/>
          <w:numId w:val="24"/>
        </w:numPr>
        <w:spacing w:before="0" w:after="0" w:line="240" w:lineRule="auto"/>
        <w:ind w:left="0" w:firstLine="0"/>
        <w:rPr>
          <w:rFonts w:eastAsia="Times New Roman"/>
          <w:color w:val="auto"/>
          <w:sz w:val="22"/>
          <w:szCs w:val="22"/>
        </w:rPr>
      </w:pPr>
      <w:r w:rsidRPr="00D41739">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00E26E21" w:rsidRPr="00D41739">
        <w:rPr>
          <w:sz w:val="22"/>
          <w:szCs w:val="22"/>
        </w:rPr>
        <w:t>.</w:t>
      </w:r>
    </w:p>
    <w:p w14:paraId="419BBF5C" w14:textId="0DDBAC89" w:rsidR="00EC4A39" w:rsidRPr="00D41739" w:rsidRDefault="00EC4A39" w:rsidP="00D41739">
      <w:pPr>
        <w:pStyle w:val="Nivel2"/>
        <w:numPr>
          <w:ilvl w:val="2"/>
          <w:numId w:val="24"/>
        </w:numPr>
        <w:spacing w:before="0" w:after="0" w:line="240" w:lineRule="auto"/>
        <w:ind w:left="0" w:firstLine="0"/>
        <w:rPr>
          <w:rFonts w:eastAsia="Times New Roman"/>
          <w:color w:val="auto"/>
          <w:sz w:val="22"/>
          <w:szCs w:val="22"/>
        </w:rPr>
      </w:pPr>
      <w:r w:rsidRPr="00D41739">
        <w:rPr>
          <w:sz w:val="22"/>
          <w:szCs w:val="22"/>
        </w:rPr>
        <w:t>No</w:t>
      </w:r>
      <w:r w:rsidRPr="00D41739">
        <w:rPr>
          <w:spacing w:val="3"/>
          <w:sz w:val="22"/>
          <w:szCs w:val="22"/>
        </w:rPr>
        <w:t xml:space="preserve"> </w:t>
      </w:r>
      <w:r w:rsidRPr="00D41739">
        <w:rPr>
          <w:sz w:val="22"/>
          <w:szCs w:val="22"/>
        </w:rPr>
        <w:t>p</w:t>
      </w:r>
      <w:r w:rsidRPr="00D41739">
        <w:rPr>
          <w:spacing w:val="-1"/>
          <w:sz w:val="22"/>
          <w:szCs w:val="22"/>
        </w:rPr>
        <w:t>r</w:t>
      </w:r>
      <w:r w:rsidRPr="00D41739">
        <w:rPr>
          <w:spacing w:val="1"/>
          <w:sz w:val="22"/>
          <w:szCs w:val="22"/>
        </w:rPr>
        <w:t>e</w:t>
      </w:r>
      <w:r w:rsidRPr="00D41739">
        <w:rPr>
          <w:spacing w:val="-1"/>
          <w:sz w:val="22"/>
          <w:szCs w:val="22"/>
        </w:rPr>
        <w:t>ç</w:t>
      </w:r>
      <w:r w:rsidRPr="00D41739">
        <w:rPr>
          <w:sz w:val="22"/>
          <w:szCs w:val="22"/>
        </w:rPr>
        <w:t>o</w:t>
      </w:r>
      <w:r w:rsidRPr="00D41739">
        <w:rPr>
          <w:spacing w:val="1"/>
          <w:sz w:val="22"/>
          <w:szCs w:val="22"/>
        </w:rPr>
        <w:t xml:space="preserve"> </w:t>
      </w:r>
      <w:r w:rsidRPr="00D41739">
        <w:rPr>
          <w:sz w:val="22"/>
          <w:szCs w:val="22"/>
        </w:rPr>
        <w:t>o</w:t>
      </w:r>
      <w:r w:rsidRPr="00D41739">
        <w:rPr>
          <w:spacing w:val="1"/>
          <w:sz w:val="22"/>
          <w:szCs w:val="22"/>
        </w:rPr>
        <w:t>f</w:t>
      </w:r>
      <w:r w:rsidRPr="00D41739">
        <w:rPr>
          <w:spacing w:val="-1"/>
          <w:sz w:val="22"/>
          <w:szCs w:val="22"/>
        </w:rPr>
        <w:t>e</w:t>
      </w:r>
      <w:r w:rsidRPr="00D41739">
        <w:rPr>
          <w:sz w:val="22"/>
          <w:szCs w:val="22"/>
        </w:rPr>
        <w:t>rt</w:t>
      </w:r>
      <w:r w:rsidRPr="00D41739">
        <w:rPr>
          <w:spacing w:val="-1"/>
          <w:sz w:val="22"/>
          <w:szCs w:val="22"/>
        </w:rPr>
        <w:t>a</w:t>
      </w:r>
      <w:r w:rsidRPr="00D41739">
        <w:rPr>
          <w:sz w:val="22"/>
          <w:szCs w:val="22"/>
        </w:rPr>
        <w:t>do</w:t>
      </w:r>
      <w:r w:rsidRPr="00D41739">
        <w:rPr>
          <w:spacing w:val="3"/>
          <w:sz w:val="22"/>
          <w:szCs w:val="22"/>
        </w:rPr>
        <w:t xml:space="preserve"> </w:t>
      </w:r>
      <w:r w:rsidRPr="00D41739">
        <w:rPr>
          <w:sz w:val="22"/>
          <w:szCs w:val="22"/>
        </w:rPr>
        <w:t>d</w:t>
      </w:r>
      <w:r w:rsidRPr="00D41739">
        <w:rPr>
          <w:spacing w:val="-1"/>
          <w:sz w:val="22"/>
          <w:szCs w:val="22"/>
        </w:rPr>
        <w:t>e</w:t>
      </w:r>
      <w:r w:rsidRPr="00D41739">
        <w:rPr>
          <w:spacing w:val="2"/>
          <w:sz w:val="22"/>
          <w:szCs w:val="22"/>
        </w:rPr>
        <w:t>v</w:t>
      </w:r>
      <w:r w:rsidRPr="00D41739">
        <w:rPr>
          <w:spacing w:val="-1"/>
          <w:sz w:val="22"/>
          <w:szCs w:val="22"/>
        </w:rPr>
        <w:t>e</w:t>
      </w:r>
      <w:r w:rsidRPr="00D41739">
        <w:rPr>
          <w:sz w:val="22"/>
          <w:szCs w:val="22"/>
        </w:rPr>
        <w:t>r</w:t>
      </w:r>
      <w:r w:rsidRPr="00D41739">
        <w:rPr>
          <w:spacing w:val="-2"/>
          <w:sz w:val="22"/>
          <w:szCs w:val="22"/>
        </w:rPr>
        <w:t>ã</w:t>
      </w:r>
      <w:r w:rsidRPr="00D41739">
        <w:rPr>
          <w:sz w:val="22"/>
          <w:szCs w:val="22"/>
        </w:rPr>
        <w:t>o</w:t>
      </w:r>
      <w:r w:rsidRPr="00D41739">
        <w:rPr>
          <w:spacing w:val="3"/>
          <w:sz w:val="22"/>
          <w:szCs w:val="22"/>
        </w:rPr>
        <w:t xml:space="preserve"> </w:t>
      </w:r>
      <w:r w:rsidRPr="00D41739">
        <w:rPr>
          <w:spacing w:val="-1"/>
          <w:sz w:val="22"/>
          <w:szCs w:val="22"/>
        </w:rPr>
        <w:t>e</w:t>
      </w:r>
      <w:r w:rsidRPr="00D41739">
        <w:rPr>
          <w:spacing w:val="4"/>
          <w:sz w:val="22"/>
          <w:szCs w:val="22"/>
        </w:rPr>
        <w:t>s</w:t>
      </w:r>
      <w:r w:rsidRPr="00D41739">
        <w:rPr>
          <w:sz w:val="22"/>
          <w:szCs w:val="22"/>
        </w:rPr>
        <w:t>tar</w:t>
      </w:r>
      <w:r w:rsidRPr="00D41739">
        <w:rPr>
          <w:spacing w:val="2"/>
          <w:sz w:val="22"/>
          <w:szCs w:val="22"/>
        </w:rPr>
        <w:t xml:space="preserve"> </w:t>
      </w:r>
      <w:r w:rsidRPr="00D41739">
        <w:rPr>
          <w:sz w:val="22"/>
          <w:szCs w:val="22"/>
        </w:rPr>
        <w:t>incluídos</w:t>
      </w:r>
      <w:r w:rsidRPr="00D41739">
        <w:rPr>
          <w:spacing w:val="1"/>
          <w:sz w:val="22"/>
          <w:szCs w:val="22"/>
        </w:rPr>
        <w:t xml:space="preserve"> </w:t>
      </w:r>
      <w:r w:rsidRPr="00D41739">
        <w:rPr>
          <w:sz w:val="22"/>
          <w:szCs w:val="22"/>
        </w:rPr>
        <w:t>tod</w:t>
      </w:r>
      <w:r w:rsidRPr="00D41739">
        <w:rPr>
          <w:spacing w:val="3"/>
          <w:sz w:val="22"/>
          <w:szCs w:val="22"/>
        </w:rPr>
        <w:t>o</w:t>
      </w:r>
      <w:r w:rsidRPr="00D41739">
        <w:rPr>
          <w:sz w:val="22"/>
          <w:szCs w:val="22"/>
        </w:rPr>
        <w:t>s</w:t>
      </w:r>
      <w:r w:rsidRPr="00D41739">
        <w:rPr>
          <w:spacing w:val="1"/>
          <w:sz w:val="22"/>
          <w:szCs w:val="22"/>
        </w:rPr>
        <w:t xml:space="preserve"> </w:t>
      </w:r>
      <w:r w:rsidRPr="00D41739">
        <w:rPr>
          <w:sz w:val="22"/>
          <w:szCs w:val="22"/>
        </w:rPr>
        <w:t>os</w:t>
      </w:r>
      <w:r w:rsidRPr="00D41739">
        <w:rPr>
          <w:spacing w:val="1"/>
          <w:sz w:val="22"/>
          <w:szCs w:val="22"/>
        </w:rPr>
        <w:t xml:space="preserve"> </w:t>
      </w:r>
      <w:r w:rsidRPr="00D41739">
        <w:rPr>
          <w:sz w:val="22"/>
          <w:szCs w:val="22"/>
        </w:rPr>
        <w:t>insu</w:t>
      </w:r>
      <w:r w:rsidRPr="00D41739">
        <w:rPr>
          <w:spacing w:val="1"/>
          <w:sz w:val="22"/>
          <w:szCs w:val="22"/>
        </w:rPr>
        <w:t>m</w:t>
      </w:r>
      <w:r w:rsidRPr="00D41739">
        <w:rPr>
          <w:sz w:val="22"/>
          <w:szCs w:val="22"/>
        </w:rPr>
        <w:t>os</w:t>
      </w:r>
      <w:r w:rsidRPr="00D41739">
        <w:rPr>
          <w:spacing w:val="1"/>
          <w:sz w:val="22"/>
          <w:szCs w:val="22"/>
        </w:rPr>
        <w:t xml:space="preserve"> </w:t>
      </w:r>
      <w:r w:rsidRPr="00D41739">
        <w:rPr>
          <w:sz w:val="22"/>
          <w:szCs w:val="22"/>
        </w:rPr>
        <w:t>que o</w:t>
      </w:r>
      <w:r w:rsidRPr="00D41739">
        <w:rPr>
          <w:spacing w:val="3"/>
          <w:sz w:val="22"/>
          <w:szCs w:val="22"/>
        </w:rPr>
        <w:t xml:space="preserve"> </w:t>
      </w:r>
      <w:r w:rsidRPr="00D41739">
        <w:rPr>
          <w:spacing w:val="-1"/>
          <w:sz w:val="22"/>
          <w:szCs w:val="22"/>
        </w:rPr>
        <w:t>c</w:t>
      </w:r>
      <w:r w:rsidRPr="00D41739">
        <w:rPr>
          <w:sz w:val="22"/>
          <w:szCs w:val="22"/>
        </w:rPr>
        <w:t>o</w:t>
      </w:r>
      <w:r w:rsidRPr="00D41739">
        <w:rPr>
          <w:spacing w:val="3"/>
          <w:sz w:val="22"/>
          <w:szCs w:val="22"/>
        </w:rPr>
        <w:t>m</w:t>
      </w:r>
      <w:r w:rsidRPr="00D41739">
        <w:rPr>
          <w:sz w:val="22"/>
          <w:szCs w:val="22"/>
        </w:rPr>
        <w:t>põ</w:t>
      </w:r>
      <w:r w:rsidRPr="00D41739">
        <w:rPr>
          <w:spacing w:val="-1"/>
          <w:sz w:val="22"/>
          <w:szCs w:val="22"/>
        </w:rPr>
        <w:t>e</w:t>
      </w:r>
      <w:r w:rsidRPr="00D41739">
        <w:rPr>
          <w:sz w:val="22"/>
          <w:szCs w:val="22"/>
        </w:rPr>
        <w:t>,</w:t>
      </w:r>
      <w:r w:rsidRPr="00D41739">
        <w:rPr>
          <w:spacing w:val="1"/>
          <w:sz w:val="22"/>
          <w:szCs w:val="22"/>
        </w:rPr>
        <w:t xml:space="preserve"> </w:t>
      </w:r>
      <w:r w:rsidRPr="00D41739">
        <w:rPr>
          <w:sz w:val="22"/>
          <w:szCs w:val="22"/>
        </w:rPr>
        <w:t>tais</w:t>
      </w:r>
      <w:r w:rsidRPr="00D41739">
        <w:rPr>
          <w:spacing w:val="3"/>
          <w:sz w:val="22"/>
          <w:szCs w:val="22"/>
        </w:rPr>
        <w:t xml:space="preserve"> </w:t>
      </w:r>
      <w:r w:rsidRPr="00D41739">
        <w:rPr>
          <w:spacing w:val="-1"/>
          <w:sz w:val="22"/>
          <w:szCs w:val="22"/>
        </w:rPr>
        <w:t>c</w:t>
      </w:r>
      <w:r w:rsidRPr="00D41739">
        <w:rPr>
          <w:sz w:val="22"/>
          <w:szCs w:val="22"/>
        </w:rPr>
        <w:t>omo</w:t>
      </w:r>
      <w:r w:rsidR="00281469" w:rsidRPr="00D41739">
        <w:rPr>
          <w:sz w:val="22"/>
          <w:szCs w:val="22"/>
        </w:rPr>
        <w:t>, e sem se limitar,</w:t>
      </w:r>
      <w:r w:rsidRPr="00D41739">
        <w:rPr>
          <w:spacing w:val="1"/>
          <w:sz w:val="22"/>
          <w:szCs w:val="22"/>
        </w:rPr>
        <w:t xml:space="preserve"> </w:t>
      </w:r>
      <w:r w:rsidR="00722B76" w:rsidRPr="00D41739">
        <w:rPr>
          <w:spacing w:val="1"/>
          <w:sz w:val="22"/>
          <w:szCs w:val="22"/>
        </w:rPr>
        <w:t xml:space="preserve">todos os custos operacionais, </w:t>
      </w:r>
      <w:r w:rsidR="00722B76" w:rsidRPr="00D41739">
        <w:rPr>
          <w:color w:val="auto"/>
          <w:sz w:val="22"/>
          <w:szCs w:val="22"/>
        </w:rPr>
        <w:t>encargos previdenciários, trabalhistas, tributários, comerciais e quaisquer outros que incidam direta ou indiretamente na execução do objeto</w:t>
      </w:r>
      <w:r w:rsidR="0025283E" w:rsidRPr="00D41739">
        <w:rPr>
          <w:sz w:val="22"/>
          <w:szCs w:val="22"/>
        </w:rPr>
        <w:t>.</w:t>
      </w:r>
    </w:p>
    <w:p w14:paraId="0E2FEBFF" w14:textId="136BF39D" w:rsidR="0025283E" w:rsidRPr="00D41739" w:rsidRDefault="0025283E" w:rsidP="00D41739">
      <w:pPr>
        <w:pStyle w:val="Nivel2"/>
        <w:numPr>
          <w:ilvl w:val="1"/>
          <w:numId w:val="24"/>
        </w:numPr>
        <w:spacing w:before="0" w:after="0" w:line="240" w:lineRule="auto"/>
        <w:ind w:left="0" w:firstLine="0"/>
        <w:rPr>
          <w:rFonts w:eastAsia="Times New Roman"/>
          <w:color w:val="auto"/>
          <w:sz w:val="22"/>
          <w:szCs w:val="22"/>
        </w:rPr>
      </w:pPr>
      <w:r w:rsidRPr="00D41739">
        <w:rPr>
          <w:sz w:val="22"/>
          <w:szCs w:val="22"/>
        </w:rPr>
        <w:t>A</w:t>
      </w:r>
      <w:r w:rsidRPr="00D41739">
        <w:rPr>
          <w:spacing w:val="59"/>
          <w:sz w:val="22"/>
          <w:szCs w:val="22"/>
        </w:rPr>
        <w:t xml:space="preserve"> </w:t>
      </w:r>
      <w:r w:rsidRPr="00D41739">
        <w:rPr>
          <w:sz w:val="22"/>
          <w:szCs w:val="22"/>
        </w:rPr>
        <w:t>p</w:t>
      </w:r>
      <w:r w:rsidRPr="00D41739">
        <w:rPr>
          <w:spacing w:val="-1"/>
          <w:sz w:val="22"/>
          <w:szCs w:val="22"/>
        </w:rPr>
        <w:t>r</w:t>
      </w:r>
      <w:r w:rsidRPr="00D41739">
        <w:rPr>
          <w:sz w:val="22"/>
          <w:szCs w:val="22"/>
        </w:rPr>
        <w:t>oposta</w:t>
      </w:r>
      <w:r w:rsidRPr="00D41739">
        <w:rPr>
          <w:spacing w:val="59"/>
          <w:sz w:val="22"/>
          <w:szCs w:val="22"/>
        </w:rPr>
        <w:t xml:space="preserve"> </w:t>
      </w:r>
      <w:r w:rsidRPr="00D41739">
        <w:rPr>
          <w:sz w:val="22"/>
          <w:szCs w:val="22"/>
        </w:rPr>
        <w:t>de preços enviada</w:t>
      </w:r>
      <w:r w:rsidRPr="00D41739">
        <w:rPr>
          <w:spacing w:val="59"/>
          <w:sz w:val="22"/>
          <w:szCs w:val="22"/>
        </w:rPr>
        <w:t xml:space="preserve"> </w:t>
      </w:r>
      <w:r w:rsidRPr="00D41739">
        <w:rPr>
          <w:sz w:val="22"/>
          <w:szCs w:val="22"/>
        </w:rPr>
        <w:t>i</w:t>
      </w:r>
      <w:r w:rsidRPr="00D41739">
        <w:rPr>
          <w:spacing w:val="1"/>
          <w:sz w:val="22"/>
          <w:szCs w:val="22"/>
        </w:rPr>
        <w:t>m</w:t>
      </w:r>
      <w:r w:rsidRPr="00D41739">
        <w:rPr>
          <w:sz w:val="22"/>
          <w:szCs w:val="22"/>
        </w:rPr>
        <w:t>pl</w:t>
      </w:r>
      <w:r w:rsidRPr="00D41739">
        <w:rPr>
          <w:spacing w:val="1"/>
          <w:sz w:val="22"/>
          <w:szCs w:val="22"/>
        </w:rPr>
        <w:t>i</w:t>
      </w:r>
      <w:r w:rsidRPr="00D41739">
        <w:rPr>
          <w:spacing w:val="-1"/>
          <w:sz w:val="22"/>
          <w:szCs w:val="22"/>
        </w:rPr>
        <w:t>ca</w:t>
      </w:r>
      <w:r w:rsidRPr="00D41739">
        <w:rPr>
          <w:sz w:val="22"/>
          <w:szCs w:val="22"/>
        </w:rPr>
        <w:t>rá em plena</w:t>
      </w:r>
      <w:r w:rsidRPr="00D41739">
        <w:rPr>
          <w:spacing w:val="58"/>
          <w:sz w:val="22"/>
          <w:szCs w:val="22"/>
        </w:rPr>
        <w:t xml:space="preserve"> </w:t>
      </w:r>
      <w:r w:rsidRPr="00D41739">
        <w:rPr>
          <w:spacing w:val="-1"/>
          <w:sz w:val="22"/>
          <w:szCs w:val="22"/>
        </w:rPr>
        <w:t>a</w:t>
      </w:r>
      <w:r w:rsidRPr="00D41739">
        <w:rPr>
          <w:spacing w:val="1"/>
          <w:sz w:val="22"/>
          <w:szCs w:val="22"/>
        </w:rPr>
        <w:t>c</w:t>
      </w:r>
      <w:r w:rsidRPr="00D41739">
        <w:rPr>
          <w:spacing w:val="-1"/>
          <w:sz w:val="22"/>
          <w:szCs w:val="22"/>
        </w:rPr>
        <w:t>e</w:t>
      </w:r>
      <w:r w:rsidRPr="00D41739">
        <w:rPr>
          <w:sz w:val="22"/>
          <w:szCs w:val="22"/>
        </w:rPr>
        <w:t>i</w:t>
      </w:r>
      <w:r w:rsidRPr="00D41739">
        <w:rPr>
          <w:spacing w:val="1"/>
          <w:sz w:val="22"/>
          <w:szCs w:val="22"/>
        </w:rPr>
        <w:t>t</w:t>
      </w:r>
      <w:r w:rsidRPr="00D41739">
        <w:rPr>
          <w:spacing w:val="-1"/>
          <w:sz w:val="22"/>
          <w:szCs w:val="22"/>
        </w:rPr>
        <w:t>a</w:t>
      </w:r>
      <w:r w:rsidRPr="00D41739">
        <w:rPr>
          <w:spacing w:val="1"/>
          <w:sz w:val="22"/>
          <w:szCs w:val="22"/>
        </w:rPr>
        <w:t>ç</w:t>
      </w:r>
      <w:r w:rsidRPr="00D41739">
        <w:rPr>
          <w:spacing w:val="-1"/>
          <w:sz w:val="22"/>
          <w:szCs w:val="22"/>
        </w:rPr>
        <w:t>ã</w:t>
      </w:r>
      <w:r w:rsidRPr="00D41739">
        <w:rPr>
          <w:sz w:val="22"/>
          <w:szCs w:val="22"/>
        </w:rPr>
        <w:t xml:space="preserve">o, por </w:t>
      </w:r>
      <w:r w:rsidRPr="00D41739">
        <w:rPr>
          <w:spacing w:val="1"/>
          <w:sz w:val="22"/>
          <w:szCs w:val="22"/>
        </w:rPr>
        <w:t>parte</w:t>
      </w:r>
      <w:r w:rsidRPr="00D41739">
        <w:rPr>
          <w:spacing w:val="59"/>
          <w:sz w:val="22"/>
          <w:szCs w:val="22"/>
        </w:rPr>
        <w:t xml:space="preserve"> </w:t>
      </w:r>
      <w:r w:rsidRPr="00D41739">
        <w:rPr>
          <w:sz w:val="22"/>
          <w:szCs w:val="22"/>
        </w:rPr>
        <w:t xml:space="preserve">da </w:t>
      </w:r>
      <w:r w:rsidRPr="00D41739">
        <w:rPr>
          <w:spacing w:val="1"/>
          <w:sz w:val="22"/>
          <w:szCs w:val="22"/>
        </w:rPr>
        <w:t>Licitante</w:t>
      </w:r>
      <w:r w:rsidRPr="00D41739">
        <w:rPr>
          <w:sz w:val="22"/>
          <w:szCs w:val="22"/>
        </w:rPr>
        <w:t xml:space="preserve">, das </w:t>
      </w:r>
      <w:r w:rsidRPr="00D41739">
        <w:rPr>
          <w:spacing w:val="-1"/>
          <w:sz w:val="22"/>
          <w:szCs w:val="22"/>
        </w:rPr>
        <w:t>c</w:t>
      </w:r>
      <w:r w:rsidRPr="00D41739">
        <w:rPr>
          <w:sz w:val="22"/>
          <w:szCs w:val="22"/>
        </w:rPr>
        <w:t>ondiçõ</w:t>
      </w:r>
      <w:r w:rsidRPr="00D41739">
        <w:rPr>
          <w:spacing w:val="-1"/>
          <w:sz w:val="22"/>
          <w:szCs w:val="22"/>
        </w:rPr>
        <w:t>e</w:t>
      </w:r>
      <w:r w:rsidRPr="00D41739">
        <w:rPr>
          <w:sz w:val="22"/>
          <w:szCs w:val="22"/>
        </w:rPr>
        <w:t>s est</w:t>
      </w:r>
      <w:r w:rsidRPr="00D41739">
        <w:rPr>
          <w:spacing w:val="-1"/>
          <w:sz w:val="22"/>
          <w:szCs w:val="22"/>
        </w:rPr>
        <w:t>a</w:t>
      </w:r>
      <w:r w:rsidRPr="00D41739">
        <w:rPr>
          <w:spacing w:val="2"/>
          <w:sz w:val="22"/>
          <w:szCs w:val="22"/>
        </w:rPr>
        <w:t>b</w:t>
      </w:r>
      <w:r w:rsidRPr="00D41739">
        <w:rPr>
          <w:spacing w:val="-1"/>
          <w:sz w:val="22"/>
          <w:szCs w:val="22"/>
        </w:rPr>
        <w:t>e</w:t>
      </w:r>
      <w:r w:rsidRPr="00D41739">
        <w:rPr>
          <w:sz w:val="22"/>
          <w:szCs w:val="22"/>
        </w:rPr>
        <w:t>le</w:t>
      </w:r>
      <w:r w:rsidRPr="00D41739">
        <w:rPr>
          <w:spacing w:val="-1"/>
          <w:sz w:val="22"/>
          <w:szCs w:val="22"/>
        </w:rPr>
        <w:t>c</w:t>
      </w:r>
      <w:r w:rsidRPr="00D41739">
        <w:rPr>
          <w:sz w:val="22"/>
          <w:szCs w:val="22"/>
        </w:rPr>
        <w:t>idas</w:t>
      </w:r>
      <w:r w:rsidRPr="00D41739">
        <w:rPr>
          <w:spacing w:val="2"/>
          <w:sz w:val="22"/>
          <w:szCs w:val="22"/>
        </w:rPr>
        <w:t xml:space="preserve"> </w:t>
      </w:r>
      <w:r w:rsidRPr="00D41739">
        <w:rPr>
          <w:sz w:val="22"/>
          <w:szCs w:val="22"/>
        </w:rPr>
        <w:t>n</w:t>
      </w:r>
      <w:r w:rsidRPr="00D41739">
        <w:rPr>
          <w:spacing w:val="-1"/>
          <w:sz w:val="22"/>
          <w:szCs w:val="22"/>
        </w:rPr>
        <w:t>e</w:t>
      </w:r>
      <w:r w:rsidRPr="00D41739">
        <w:rPr>
          <w:sz w:val="22"/>
          <w:szCs w:val="22"/>
        </w:rPr>
        <w:t>ste Edital e</w:t>
      </w:r>
      <w:r w:rsidRPr="00D41739">
        <w:rPr>
          <w:spacing w:val="-1"/>
          <w:sz w:val="22"/>
          <w:szCs w:val="22"/>
        </w:rPr>
        <w:t xml:space="preserve"> </w:t>
      </w:r>
      <w:r w:rsidRPr="00D41739">
        <w:rPr>
          <w:sz w:val="22"/>
          <w:szCs w:val="22"/>
        </w:rPr>
        <w:t xml:space="preserve">seus </w:t>
      </w:r>
      <w:r w:rsidRPr="00D41739">
        <w:rPr>
          <w:spacing w:val="-1"/>
          <w:sz w:val="22"/>
          <w:szCs w:val="22"/>
        </w:rPr>
        <w:t>A</w:t>
      </w:r>
      <w:r w:rsidRPr="00D41739">
        <w:rPr>
          <w:spacing w:val="2"/>
          <w:sz w:val="22"/>
          <w:szCs w:val="22"/>
        </w:rPr>
        <w:t>n</w:t>
      </w:r>
      <w:r w:rsidRPr="00D41739">
        <w:rPr>
          <w:spacing w:val="-1"/>
          <w:sz w:val="22"/>
          <w:szCs w:val="22"/>
        </w:rPr>
        <w:t>e</w:t>
      </w:r>
      <w:r w:rsidRPr="00D41739">
        <w:rPr>
          <w:spacing w:val="2"/>
          <w:sz w:val="22"/>
          <w:szCs w:val="22"/>
        </w:rPr>
        <w:t>x</w:t>
      </w:r>
      <w:r w:rsidRPr="00D41739">
        <w:rPr>
          <w:sz w:val="22"/>
          <w:szCs w:val="22"/>
        </w:rPr>
        <w:t>os</w:t>
      </w:r>
      <w:r w:rsidR="00722B76" w:rsidRPr="00D41739">
        <w:rPr>
          <w:sz w:val="22"/>
          <w:szCs w:val="22"/>
        </w:rPr>
        <w:t>.</w:t>
      </w:r>
    </w:p>
    <w:p w14:paraId="2F6D83AF" w14:textId="131D310B" w:rsidR="00722B76" w:rsidRPr="00D41739" w:rsidRDefault="00722B76" w:rsidP="00D41739">
      <w:pPr>
        <w:pStyle w:val="Nivel2"/>
        <w:numPr>
          <w:ilvl w:val="1"/>
          <w:numId w:val="24"/>
        </w:numPr>
        <w:spacing w:before="0" w:after="0" w:line="240" w:lineRule="auto"/>
        <w:ind w:left="0" w:firstLine="0"/>
        <w:rPr>
          <w:rFonts w:eastAsia="Times New Roman"/>
          <w:color w:val="auto"/>
          <w:sz w:val="22"/>
          <w:szCs w:val="22"/>
        </w:rPr>
      </w:pPr>
      <w:r w:rsidRPr="00D41739">
        <w:rPr>
          <w:color w:val="auto"/>
          <w:sz w:val="22"/>
          <w:szCs w:val="22"/>
        </w:rPr>
        <w:t>Todas as especificações do objeto contidas na proposta vinculam o licitante.</w:t>
      </w:r>
    </w:p>
    <w:p w14:paraId="61EF2559" w14:textId="1414B660" w:rsidR="00722B76" w:rsidRPr="00D41739" w:rsidRDefault="00722B76" w:rsidP="00D41739">
      <w:pPr>
        <w:pStyle w:val="Nivel2"/>
        <w:numPr>
          <w:ilvl w:val="1"/>
          <w:numId w:val="24"/>
        </w:numPr>
        <w:spacing w:before="0" w:after="0" w:line="240" w:lineRule="auto"/>
        <w:ind w:left="0" w:firstLine="0"/>
        <w:rPr>
          <w:rFonts w:eastAsia="Times New Roman"/>
          <w:color w:val="auto"/>
          <w:sz w:val="22"/>
          <w:szCs w:val="22"/>
        </w:rPr>
      </w:pPr>
      <w:r w:rsidRPr="00D41739">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9A54A14" w14:textId="61EE6C29" w:rsidR="00722B76" w:rsidRPr="00D41739" w:rsidRDefault="00722B76" w:rsidP="00D41739">
      <w:pPr>
        <w:pStyle w:val="Nivel2"/>
        <w:numPr>
          <w:ilvl w:val="1"/>
          <w:numId w:val="24"/>
        </w:numPr>
        <w:spacing w:before="0" w:after="0" w:line="240" w:lineRule="auto"/>
        <w:ind w:left="0" w:firstLine="0"/>
        <w:rPr>
          <w:rFonts w:eastAsia="Times New Roman"/>
          <w:color w:val="auto"/>
          <w:sz w:val="22"/>
          <w:szCs w:val="22"/>
        </w:rPr>
      </w:pPr>
      <w:r w:rsidRPr="00D41739">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D41739" w:rsidRDefault="00722B76" w:rsidP="00D41739">
      <w:pPr>
        <w:pStyle w:val="Nivel2"/>
        <w:numPr>
          <w:ilvl w:val="1"/>
          <w:numId w:val="24"/>
        </w:numPr>
        <w:spacing w:before="0" w:after="0" w:line="240" w:lineRule="auto"/>
        <w:ind w:left="0" w:firstLine="0"/>
        <w:rPr>
          <w:rFonts w:eastAsia="Times New Roman"/>
          <w:color w:val="auto"/>
          <w:sz w:val="22"/>
          <w:szCs w:val="22"/>
        </w:rPr>
      </w:pPr>
      <w:r w:rsidRPr="00D41739">
        <w:rPr>
          <w:color w:val="auto"/>
          <w:sz w:val="22"/>
          <w:szCs w:val="22"/>
        </w:rPr>
        <w:t xml:space="preserve">O prazo de validade da proposta não será inferior a </w:t>
      </w:r>
      <w:r w:rsidRPr="00D41739">
        <w:rPr>
          <w:b/>
          <w:bCs/>
          <w:color w:val="auto"/>
          <w:sz w:val="22"/>
          <w:szCs w:val="22"/>
        </w:rPr>
        <w:t>60 (sessenta) dias</w:t>
      </w:r>
      <w:r w:rsidRPr="00D41739">
        <w:rPr>
          <w:b/>
          <w:color w:val="auto"/>
          <w:sz w:val="22"/>
          <w:szCs w:val="22"/>
        </w:rPr>
        <w:t>,</w:t>
      </w:r>
      <w:r w:rsidRPr="00D41739">
        <w:rPr>
          <w:color w:val="auto"/>
          <w:sz w:val="22"/>
          <w:szCs w:val="22"/>
        </w:rPr>
        <w:t xml:space="preserve"> a contar da data de sua apresentação.</w:t>
      </w:r>
      <w:r w:rsidR="000158F1" w:rsidRPr="00D41739">
        <w:rPr>
          <w:color w:val="auto"/>
          <w:sz w:val="22"/>
          <w:szCs w:val="22"/>
        </w:rPr>
        <w:t xml:space="preserve"> (</w:t>
      </w:r>
      <w:hyperlink r:id="rId22" w:anchor="art90§3" w:history="1">
        <w:r w:rsidR="000158F1" w:rsidRPr="00D41739">
          <w:rPr>
            <w:rStyle w:val="Hyperlink"/>
            <w:color w:val="auto"/>
            <w:sz w:val="22"/>
            <w:szCs w:val="22"/>
            <w:u w:val="none"/>
          </w:rPr>
          <w:t>art. 90, §3º, e art. 155, VI, da Lei nº 14.133, de 2021</w:t>
        </w:r>
      </w:hyperlink>
      <w:r w:rsidR="000158F1" w:rsidRPr="00D41739">
        <w:rPr>
          <w:rStyle w:val="Hyperlink"/>
          <w:color w:val="auto"/>
          <w:sz w:val="22"/>
          <w:szCs w:val="22"/>
          <w:u w:val="none"/>
        </w:rPr>
        <w:t>)</w:t>
      </w:r>
    </w:p>
    <w:p w14:paraId="0FE0EA4B" w14:textId="29F07B91" w:rsidR="00B02B9A" w:rsidRPr="00D41739" w:rsidRDefault="00B02B9A" w:rsidP="00D41739">
      <w:pPr>
        <w:pStyle w:val="Nivel2"/>
        <w:numPr>
          <w:ilvl w:val="1"/>
          <w:numId w:val="24"/>
        </w:numPr>
        <w:spacing w:before="0" w:after="0" w:line="240" w:lineRule="auto"/>
        <w:ind w:left="0" w:firstLine="0"/>
        <w:rPr>
          <w:rFonts w:eastAsia="Times New Roman"/>
          <w:color w:val="auto"/>
          <w:sz w:val="22"/>
          <w:szCs w:val="22"/>
        </w:rPr>
      </w:pPr>
      <w:r w:rsidRPr="00D41739">
        <w:rPr>
          <w:spacing w:val="-1"/>
          <w:sz w:val="22"/>
          <w:szCs w:val="22"/>
        </w:rPr>
        <w:t>F</w:t>
      </w:r>
      <w:r w:rsidRPr="00D41739">
        <w:rPr>
          <w:sz w:val="22"/>
          <w:szCs w:val="22"/>
        </w:rPr>
        <w:t>ica v</w:t>
      </w:r>
      <w:r w:rsidRPr="00D41739">
        <w:rPr>
          <w:spacing w:val="-1"/>
          <w:sz w:val="22"/>
          <w:szCs w:val="22"/>
        </w:rPr>
        <w:t>e</w:t>
      </w:r>
      <w:r w:rsidRPr="00D41739">
        <w:rPr>
          <w:sz w:val="22"/>
          <w:szCs w:val="22"/>
        </w:rPr>
        <w:t>d</w:t>
      </w:r>
      <w:r w:rsidRPr="00D41739">
        <w:rPr>
          <w:spacing w:val="-1"/>
          <w:sz w:val="22"/>
          <w:szCs w:val="22"/>
        </w:rPr>
        <w:t>a</w:t>
      </w:r>
      <w:r w:rsidRPr="00D41739">
        <w:rPr>
          <w:sz w:val="22"/>
          <w:szCs w:val="22"/>
        </w:rPr>
        <w:t>do</w:t>
      </w:r>
      <w:r w:rsidRPr="00D41739">
        <w:rPr>
          <w:spacing w:val="2"/>
          <w:sz w:val="22"/>
          <w:szCs w:val="22"/>
        </w:rPr>
        <w:t xml:space="preserve"> </w:t>
      </w:r>
      <w:r w:rsidRPr="00D41739">
        <w:rPr>
          <w:spacing w:val="-1"/>
          <w:sz w:val="22"/>
          <w:szCs w:val="22"/>
        </w:rPr>
        <w:t>a</w:t>
      </w:r>
      <w:r w:rsidRPr="00D41739">
        <w:rPr>
          <w:sz w:val="22"/>
          <w:szCs w:val="22"/>
        </w:rPr>
        <w:t>o</w:t>
      </w:r>
      <w:r w:rsidRPr="00D41739">
        <w:rPr>
          <w:spacing w:val="4"/>
          <w:sz w:val="22"/>
          <w:szCs w:val="22"/>
        </w:rPr>
        <w:t xml:space="preserve"> </w:t>
      </w:r>
      <w:r w:rsidRPr="00D41739">
        <w:rPr>
          <w:spacing w:val="-5"/>
          <w:sz w:val="22"/>
          <w:szCs w:val="22"/>
        </w:rPr>
        <w:t>L</w:t>
      </w:r>
      <w:r w:rsidRPr="00D41739">
        <w:rPr>
          <w:spacing w:val="3"/>
          <w:sz w:val="22"/>
          <w:szCs w:val="22"/>
        </w:rPr>
        <w:t>i</w:t>
      </w:r>
      <w:r w:rsidRPr="00D41739">
        <w:rPr>
          <w:spacing w:val="-1"/>
          <w:sz w:val="22"/>
          <w:szCs w:val="22"/>
        </w:rPr>
        <w:t>c</w:t>
      </w:r>
      <w:r w:rsidRPr="00D41739">
        <w:rPr>
          <w:sz w:val="22"/>
          <w:szCs w:val="22"/>
        </w:rPr>
        <w:t>i</w:t>
      </w:r>
      <w:r w:rsidRPr="00D41739">
        <w:rPr>
          <w:spacing w:val="1"/>
          <w:sz w:val="22"/>
          <w:szCs w:val="22"/>
        </w:rPr>
        <w:t>t</w:t>
      </w:r>
      <w:r w:rsidRPr="00D41739">
        <w:rPr>
          <w:spacing w:val="-1"/>
          <w:sz w:val="22"/>
          <w:szCs w:val="22"/>
        </w:rPr>
        <w:t>a</w:t>
      </w:r>
      <w:r w:rsidRPr="00D41739">
        <w:rPr>
          <w:sz w:val="22"/>
          <w:szCs w:val="22"/>
        </w:rPr>
        <w:t>nte</w:t>
      </w:r>
      <w:r w:rsidRPr="00D41739">
        <w:rPr>
          <w:spacing w:val="1"/>
          <w:sz w:val="22"/>
          <w:szCs w:val="22"/>
        </w:rPr>
        <w:t xml:space="preserve"> </w:t>
      </w:r>
      <w:r w:rsidRPr="00D41739">
        <w:rPr>
          <w:sz w:val="22"/>
          <w:szCs w:val="22"/>
        </w:rPr>
        <w:t>qu</w:t>
      </w:r>
      <w:r w:rsidRPr="00D41739">
        <w:rPr>
          <w:spacing w:val="2"/>
          <w:sz w:val="22"/>
          <w:szCs w:val="22"/>
        </w:rPr>
        <w:t>a</w:t>
      </w:r>
      <w:r w:rsidRPr="00D41739">
        <w:rPr>
          <w:sz w:val="22"/>
          <w:szCs w:val="22"/>
        </w:rPr>
        <w:t>lquer</w:t>
      </w:r>
      <w:r w:rsidRPr="00D41739">
        <w:rPr>
          <w:spacing w:val="1"/>
          <w:sz w:val="22"/>
          <w:szCs w:val="22"/>
        </w:rPr>
        <w:t xml:space="preserve"> </w:t>
      </w:r>
      <w:r w:rsidRPr="00D41739">
        <w:rPr>
          <w:sz w:val="22"/>
          <w:szCs w:val="22"/>
        </w:rPr>
        <w:t>t</w:t>
      </w:r>
      <w:r w:rsidRPr="00D41739">
        <w:rPr>
          <w:spacing w:val="1"/>
          <w:sz w:val="22"/>
          <w:szCs w:val="22"/>
        </w:rPr>
        <w:t>i</w:t>
      </w:r>
      <w:r w:rsidRPr="00D41739">
        <w:rPr>
          <w:sz w:val="22"/>
          <w:szCs w:val="22"/>
        </w:rPr>
        <w:t>po</w:t>
      </w:r>
      <w:r w:rsidRPr="00D41739">
        <w:rPr>
          <w:spacing w:val="2"/>
          <w:sz w:val="22"/>
          <w:szCs w:val="22"/>
        </w:rPr>
        <w:t xml:space="preserve"> </w:t>
      </w:r>
      <w:r w:rsidRPr="00D41739">
        <w:rPr>
          <w:sz w:val="22"/>
          <w:szCs w:val="22"/>
        </w:rPr>
        <w:t>de</w:t>
      </w:r>
      <w:r w:rsidRPr="00D41739">
        <w:rPr>
          <w:spacing w:val="1"/>
          <w:sz w:val="22"/>
          <w:szCs w:val="22"/>
        </w:rPr>
        <w:t xml:space="preserve"> </w:t>
      </w:r>
      <w:r w:rsidRPr="00D41739">
        <w:rPr>
          <w:spacing w:val="-2"/>
          <w:sz w:val="22"/>
          <w:szCs w:val="22"/>
        </w:rPr>
        <w:t>i</w:t>
      </w:r>
      <w:r w:rsidRPr="00D41739">
        <w:rPr>
          <w:sz w:val="22"/>
          <w:szCs w:val="22"/>
        </w:rPr>
        <w:t>d</w:t>
      </w:r>
      <w:r w:rsidRPr="00D41739">
        <w:rPr>
          <w:spacing w:val="-1"/>
          <w:sz w:val="22"/>
          <w:szCs w:val="22"/>
        </w:rPr>
        <w:t>e</w:t>
      </w:r>
      <w:r w:rsidRPr="00D41739">
        <w:rPr>
          <w:sz w:val="22"/>
          <w:szCs w:val="22"/>
        </w:rPr>
        <w:t>nt</w:t>
      </w:r>
      <w:r w:rsidRPr="00D41739">
        <w:rPr>
          <w:spacing w:val="1"/>
          <w:sz w:val="22"/>
          <w:szCs w:val="22"/>
        </w:rPr>
        <w:t>i</w:t>
      </w:r>
      <w:r w:rsidRPr="00D41739">
        <w:rPr>
          <w:sz w:val="22"/>
          <w:szCs w:val="22"/>
        </w:rPr>
        <w:t>fi</w:t>
      </w:r>
      <w:r w:rsidRPr="00D41739">
        <w:rPr>
          <w:spacing w:val="-1"/>
          <w:sz w:val="22"/>
          <w:szCs w:val="22"/>
        </w:rPr>
        <w:t>ca</w:t>
      </w:r>
      <w:r w:rsidRPr="00D41739">
        <w:rPr>
          <w:spacing w:val="1"/>
          <w:sz w:val="22"/>
          <w:szCs w:val="22"/>
        </w:rPr>
        <w:t>ç</w:t>
      </w:r>
      <w:r w:rsidRPr="00D41739">
        <w:rPr>
          <w:spacing w:val="-1"/>
          <w:sz w:val="22"/>
          <w:szCs w:val="22"/>
        </w:rPr>
        <w:t>ã</w:t>
      </w:r>
      <w:r w:rsidRPr="00D41739">
        <w:rPr>
          <w:sz w:val="22"/>
          <w:szCs w:val="22"/>
        </w:rPr>
        <w:t>o</w:t>
      </w:r>
      <w:r w:rsidRPr="00D41739">
        <w:rPr>
          <w:spacing w:val="2"/>
          <w:sz w:val="22"/>
          <w:szCs w:val="22"/>
        </w:rPr>
        <w:t xml:space="preserve"> </w:t>
      </w:r>
      <w:r w:rsidRPr="00D41739">
        <w:rPr>
          <w:sz w:val="22"/>
          <w:szCs w:val="22"/>
        </w:rPr>
        <w:t>qu</w:t>
      </w:r>
      <w:r w:rsidRPr="00D41739">
        <w:rPr>
          <w:spacing w:val="-1"/>
          <w:sz w:val="22"/>
          <w:szCs w:val="22"/>
        </w:rPr>
        <w:t>a</w:t>
      </w:r>
      <w:r w:rsidRPr="00D41739">
        <w:rPr>
          <w:sz w:val="22"/>
          <w:szCs w:val="22"/>
        </w:rPr>
        <w:t>ndo</w:t>
      </w:r>
      <w:r w:rsidRPr="00D41739">
        <w:rPr>
          <w:spacing w:val="2"/>
          <w:sz w:val="22"/>
          <w:szCs w:val="22"/>
        </w:rPr>
        <w:t xml:space="preserve"> </w:t>
      </w:r>
      <w:r w:rsidRPr="00D41739">
        <w:rPr>
          <w:sz w:val="22"/>
          <w:szCs w:val="22"/>
        </w:rPr>
        <w:t>do</w:t>
      </w:r>
      <w:r w:rsidRPr="00D41739">
        <w:rPr>
          <w:spacing w:val="2"/>
          <w:sz w:val="22"/>
          <w:szCs w:val="22"/>
        </w:rPr>
        <w:t xml:space="preserve"> </w:t>
      </w:r>
      <w:r w:rsidRPr="00D41739">
        <w:rPr>
          <w:sz w:val="22"/>
          <w:szCs w:val="22"/>
        </w:rPr>
        <w:t>r</w:t>
      </w:r>
      <w:r w:rsidRPr="00D41739">
        <w:rPr>
          <w:spacing w:val="-2"/>
          <w:sz w:val="22"/>
          <w:szCs w:val="22"/>
        </w:rPr>
        <w:t>eg</w:t>
      </w:r>
      <w:r w:rsidRPr="00D41739">
        <w:rPr>
          <w:sz w:val="22"/>
          <w:szCs w:val="22"/>
        </w:rPr>
        <w:t>is</w:t>
      </w:r>
      <w:r w:rsidRPr="00D41739">
        <w:rPr>
          <w:spacing w:val="1"/>
          <w:sz w:val="22"/>
          <w:szCs w:val="22"/>
        </w:rPr>
        <w:t>t</w:t>
      </w:r>
      <w:r w:rsidRPr="00D41739">
        <w:rPr>
          <w:sz w:val="22"/>
          <w:szCs w:val="22"/>
        </w:rPr>
        <w:t>ro</w:t>
      </w:r>
      <w:r w:rsidRPr="00D41739">
        <w:rPr>
          <w:spacing w:val="1"/>
          <w:sz w:val="22"/>
          <w:szCs w:val="22"/>
        </w:rPr>
        <w:t xml:space="preserve"> </w:t>
      </w:r>
      <w:r w:rsidRPr="00D41739">
        <w:rPr>
          <w:sz w:val="22"/>
          <w:szCs w:val="22"/>
        </w:rPr>
        <w:t>de</w:t>
      </w:r>
      <w:r w:rsidRPr="00D41739">
        <w:rPr>
          <w:spacing w:val="1"/>
          <w:sz w:val="22"/>
          <w:szCs w:val="22"/>
        </w:rPr>
        <w:t xml:space="preserve"> </w:t>
      </w:r>
      <w:r w:rsidRPr="00D41739">
        <w:rPr>
          <w:sz w:val="22"/>
          <w:szCs w:val="22"/>
        </w:rPr>
        <w:t>sua</w:t>
      </w:r>
      <w:r w:rsidRPr="00D41739">
        <w:rPr>
          <w:spacing w:val="1"/>
          <w:sz w:val="22"/>
          <w:szCs w:val="22"/>
        </w:rPr>
        <w:t xml:space="preserve"> </w:t>
      </w:r>
      <w:r w:rsidRPr="00D41739">
        <w:rPr>
          <w:sz w:val="22"/>
          <w:szCs w:val="22"/>
        </w:rPr>
        <w:t>p</w:t>
      </w:r>
      <w:r w:rsidRPr="00D41739">
        <w:rPr>
          <w:spacing w:val="-1"/>
          <w:sz w:val="22"/>
          <w:szCs w:val="22"/>
        </w:rPr>
        <w:t>r</w:t>
      </w:r>
      <w:r w:rsidRPr="00D41739">
        <w:rPr>
          <w:sz w:val="22"/>
          <w:szCs w:val="22"/>
        </w:rPr>
        <w:t>oposta</w:t>
      </w:r>
      <w:r w:rsidRPr="00D41739">
        <w:rPr>
          <w:spacing w:val="1"/>
          <w:sz w:val="22"/>
          <w:szCs w:val="22"/>
        </w:rPr>
        <w:t xml:space="preserve"> </w:t>
      </w:r>
      <w:r w:rsidRPr="00D41739">
        <w:rPr>
          <w:sz w:val="22"/>
          <w:szCs w:val="22"/>
        </w:rPr>
        <w:t>de p</w:t>
      </w:r>
      <w:r w:rsidRPr="00D41739">
        <w:rPr>
          <w:spacing w:val="-1"/>
          <w:sz w:val="22"/>
          <w:szCs w:val="22"/>
        </w:rPr>
        <w:t>reç</w:t>
      </w:r>
      <w:r w:rsidRPr="00D41739">
        <w:rPr>
          <w:sz w:val="22"/>
          <w:szCs w:val="22"/>
        </w:rPr>
        <w:t>os,</w:t>
      </w:r>
      <w:r w:rsidRPr="00D41739">
        <w:rPr>
          <w:spacing w:val="34"/>
          <w:sz w:val="22"/>
          <w:szCs w:val="22"/>
        </w:rPr>
        <w:t xml:space="preserve"> </w:t>
      </w:r>
      <w:r w:rsidRPr="00D41739">
        <w:rPr>
          <w:sz w:val="22"/>
          <w:szCs w:val="22"/>
        </w:rPr>
        <w:t>sob</w:t>
      </w:r>
      <w:r w:rsidRPr="00D41739">
        <w:rPr>
          <w:spacing w:val="34"/>
          <w:sz w:val="22"/>
          <w:szCs w:val="22"/>
        </w:rPr>
        <w:t xml:space="preserve"> </w:t>
      </w:r>
      <w:r w:rsidRPr="00D41739">
        <w:rPr>
          <w:sz w:val="22"/>
          <w:szCs w:val="22"/>
        </w:rPr>
        <w:t>p</w:t>
      </w:r>
      <w:r w:rsidRPr="00D41739">
        <w:rPr>
          <w:spacing w:val="-1"/>
          <w:sz w:val="22"/>
          <w:szCs w:val="22"/>
        </w:rPr>
        <w:t>e</w:t>
      </w:r>
      <w:r w:rsidRPr="00D41739">
        <w:rPr>
          <w:sz w:val="22"/>
          <w:szCs w:val="22"/>
        </w:rPr>
        <w:t>na</w:t>
      </w:r>
      <w:r w:rsidRPr="00D41739">
        <w:rPr>
          <w:spacing w:val="32"/>
          <w:sz w:val="22"/>
          <w:szCs w:val="22"/>
        </w:rPr>
        <w:t xml:space="preserve"> </w:t>
      </w:r>
      <w:r w:rsidRPr="00D41739">
        <w:rPr>
          <w:sz w:val="22"/>
          <w:szCs w:val="22"/>
        </w:rPr>
        <w:t>de</w:t>
      </w:r>
      <w:r w:rsidRPr="00D41739">
        <w:rPr>
          <w:spacing w:val="32"/>
          <w:sz w:val="22"/>
          <w:szCs w:val="22"/>
        </w:rPr>
        <w:t xml:space="preserve"> </w:t>
      </w:r>
      <w:r w:rsidRPr="00D41739">
        <w:rPr>
          <w:spacing w:val="2"/>
          <w:sz w:val="22"/>
          <w:szCs w:val="22"/>
        </w:rPr>
        <w:t>d</w:t>
      </w:r>
      <w:r w:rsidRPr="00D41739">
        <w:rPr>
          <w:spacing w:val="1"/>
          <w:sz w:val="22"/>
          <w:szCs w:val="22"/>
        </w:rPr>
        <w:t>e</w:t>
      </w:r>
      <w:r w:rsidRPr="00D41739">
        <w:rPr>
          <w:sz w:val="22"/>
          <w:szCs w:val="22"/>
        </w:rPr>
        <w:t>s</w:t>
      </w:r>
      <w:r w:rsidRPr="00D41739">
        <w:rPr>
          <w:spacing w:val="-1"/>
          <w:sz w:val="22"/>
          <w:szCs w:val="22"/>
        </w:rPr>
        <w:t>c</w:t>
      </w:r>
      <w:r w:rsidRPr="00D41739">
        <w:rPr>
          <w:sz w:val="22"/>
          <w:szCs w:val="22"/>
        </w:rPr>
        <w:t>lassifi</w:t>
      </w:r>
      <w:r w:rsidRPr="00D41739">
        <w:rPr>
          <w:spacing w:val="-1"/>
          <w:sz w:val="22"/>
          <w:szCs w:val="22"/>
        </w:rPr>
        <w:t>ca</w:t>
      </w:r>
      <w:r w:rsidRPr="00D41739">
        <w:rPr>
          <w:spacing w:val="1"/>
          <w:sz w:val="22"/>
          <w:szCs w:val="22"/>
        </w:rPr>
        <w:t>ç</w:t>
      </w:r>
      <w:r w:rsidRPr="00D41739">
        <w:rPr>
          <w:spacing w:val="-1"/>
          <w:sz w:val="22"/>
          <w:szCs w:val="22"/>
        </w:rPr>
        <w:t>ã</w:t>
      </w:r>
      <w:r w:rsidRPr="00D41739">
        <w:rPr>
          <w:sz w:val="22"/>
          <w:szCs w:val="22"/>
        </w:rPr>
        <w:t>o</w:t>
      </w:r>
      <w:r w:rsidRPr="00D41739">
        <w:rPr>
          <w:spacing w:val="33"/>
          <w:sz w:val="22"/>
          <w:szCs w:val="22"/>
        </w:rPr>
        <w:t xml:space="preserve"> </w:t>
      </w:r>
      <w:r w:rsidRPr="00D41739">
        <w:rPr>
          <w:sz w:val="22"/>
          <w:szCs w:val="22"/>
        </w:rPr>
        <w:t>do</w:t>
      </w:r>
      <w:r w:rsidRPr="00D41739">
        <w:rPr>
          <w:spacing w:val="33"/>
          <w:sz w:val="22"/>
          <w:szCs w:val="22"/>
        </w:rPr>
        <w:t xml:space="preserve"> </w:t>
      </w:r>
      <w:r w:rsidRPr="00D41739">
        <w:rPr>
          <w:spacing w:val="1"/>
          <w:sz w:val="22"/>
          <w:szCs w:val="22"/>
        </w:rPr>
        <w:t>c</w:t>
      </w:r>
      <w:r w:rsidRPr="00D41739">
        <w:rPr>
          <w:spacing w:val="-1"/>
          <w:sz w:val="22"/>
          <w:szCs w:val="22"/>
        </w:rPr>
        <w:t>e</w:t>
      </w:r>
      <w:r w:rsidRPr="00D41739">
        <w:rPr>
          <w:sz w:val="22"/>
          <w:szCs w:val="22"/>
        </w:rPr>
        <w:t>rt</w:t>
      </w:r>
      <w:r w:rsidRPr="00D41739">
        <w:rPr>
          <w:spacing w:val="-1"/>
          <w:sz w:val="22"/>
          <w:szCs w:val="22"/>
        </w:rPr>
        <w:t>a</w:t>
      </w:r>
      <w:r w:rsidRPr="00D41739">
        <w:rPr>
          <w:spacing w:val="3"/>
          <w:sz w:val="22"/>
          <w:szCs w:val="22"/>
        </w:rPr>
        <w:t>m</w:t>
      </w:r>
      <w:r w:rsidRPr="00D41739">
        <w:rPr>
          <w:sz w:val="22"/>
          <w:szCs w:val="22"/>
        </w:rPr>
        <w:t>e.</w:t>
      </w:r>
    </w:p>
    <w:p w14:paraId="09C13A74" w14:textId="452615F5" w:rsidR="00E01DF3" w:rsidRPr="00D41739" w:rsidRDefault="00E01DF3" w:rsidP="00D41739">
      <w:pPr>
        <w:pStyle w:val="Nivel2"/>
        <w:numPr>
          <w:ilvl w:val="1"/>
          <w:numId w:val="24"/>
        </w:numPr>
        <w:spacing w:before="0" w:after="0" w:line="240" w:lineRule="auto"/>
        <w:ind w:left="0" w:firstLine="0"/>
        <w:rPr>
          <w:rFonts w:eastAsia="Times New Roman"/>
          <w:color w:val="auto"/>
          <w:sz w:val="22"/>
          <w:szCs w:val="22"/>
        </w:rPr>
      </w:pPr>
      <w:r w:rsidRPr="00D41739">
        <w:rPr>
          <w:color w:val="auto"/>
          <w:sz w:val="22"/>
          <w:szCs w:val="22"/>
        </w:rPr>
        <w:t>Na análise das propostas, a Administração poderá sanar erros ou falhas, que não alterem a substância dos documentos e sua validade jurídica, mediante decisão fundamentada, registrada em ata e acessív</w:t>
      </w:r>
      <w:r w:rsidR="00EE24FC" w:rsidRPr="00D41739">
        <w:rPr>
          <w:color w:val="auto"/>
          <w:sz w:val="22"/>
          <w:szCs w:val="22"/>
        </w:rPr>
        <w:t xml:space="preserve">el a todos, atribuindo-lhes </w:t>
      </w:r>
      <w:proofErr w:type="spellStart"/>
      <w:r w:rsidR="00EE24FC" w:rsidRPr="00D41739">
        <w:rPr>
          <w:color w:val="auto"/>
          <w:sz w:val="22"/>
          <w:szCs w:val="22"/>
        </w:rPr>
        <w:t>eﬁca</w:t>
      </w:r>
      <w:r w:rsidRPr="00D41739">
        <w:rPr>
          <w:color w:val="auto"/>
          <w:sz w:val="22"/>
          <w:szCs w:val="22"/>
        </w:rPr>
        <w:t>cia</w:t>
      </w:r>
      <w:proofErr w:type="spellEnd"/>
      <w:r w:rsidRPr="00D41739">
        <w:rPr>
          <w:color w:val="auto"/>
          <w:sz w:val="22"/>
          <w:szCs w:val="22"/>
        </w:rPr>
        <w:t xml:space="preserve"> para fins de habilitação e classificação</w:t>
      </w:r>
      <w:r w:rsidR="000E63C8" w:rsidRPr="00D41739">
        <w:rPr>
          <w:color w:val="auto"/>
          <w:sz w:val="22"/>
          <w:szCs w:val="22"/>
        </w:rPr>
        <w:t>.</w:t>
      </w:r>
    </w:p>
    <w:p w14:paraId="475CA631" w14:textId="4EA9022F" w:rsidR="003C7A23" w:rsidRPr="00D41739" w:rsidRDefault="003C7A23" w:rsidP="00D41739">
      <w:pPr>
        <w:pStyle w:val="Nivel2"/>
        <w:numPr>
          <w:ilvl w:val="1"/>
          <w:numId w:val="24"/>
        </w:numPr>
        <w:spacing w:before="0" w:after="0" w:line="240" w:lineRule="auto"/>
        <w:ind w:left="0" w:firstLine="0"/>
        <w:rPr>
          <w:rFonts w:eastAsia="Times New Roman"/>
          <w:color w:val="auto"/>
          <w:sz w:val="22"/>
          <w:szCs w:val="22"/>
        </w:rPr>
      </w:pPr>
      <w:r w:rsidRPr="00D41739">
        <w:rPr>
          <w:color w:val="auto"/>
          <w:sz w:val="22"/>
          <w:szCs w:val="22"/>
        </w:rPr>
        <w:t>O licitante deverá enviar sua proposta mediante o preenchimento, no sistema eletrônico, dos seguintes campos:</w:t>
      </w:r>
    </w:p>
    <w:p w14:paraId="47511628" w14:textId="6A4DE6A5" w:rsidR="00EA2B94" w:rsidRPr="00D41739" w:rsidRDefault="00EA2B94" w:rsidP="00D41739">
      <w:pPr>
        <w:pStyle w:val="Nivel3"/>
        <w:numPr>
          <w:ilvl w:val="2"/>
          <w:numId w:val="24"/>
        </w:numPr>
        <w:spacing w:before="0" w:after="0" w:line="240" w:lineRule="auto"/>
        <w:ind w:left="0" w:firstLine="0"/>
        <w:rPr>
          <w:color w:val="auto"/>
          <w:sz w:val="22"/>
          <w:szCs w:val="22"/>
        </w:rPr>
      </w:pPr>
      <w:r w:rsidRPr="00D41739">
        <w:rPr>
          <w:color w:val="auto"/>
          <w:sz w:val="22"/>
          <w:szCs w:val="22"/>
        </w:rPr>
        <w:t>valor ou desconto</w:t>
      </w:r>
      <w:r w:rsidR="007D2171" w:rsidRPr="00D41739">
        <w:rPr>
          <w:color w:val="auto"/>
          <w:sz w:val="22"/>
          <w:szCs w:val="22"/>
        </w:rPr>
        <w:t xml:space="preserve"> por litro</w:t>
      </w:r>
      <w:r w:rsidRPr="00D41739">
        <w:rPr>
          <w:color w:val="auto"/>
          <w:sz w:val="22"/>
          <w:szCs w:val="22"/>
        </w:rPr>
        <w:t xml:space="preserve"> do item;</w:t>
      </w:r>
    </w:p>
    <w:p w14:paraId="44C598FE" w14:textId="456C3258" w:rsidR="00EA2B94" w:rsidRPr="00D41739" w:rsidRDefault="00EA2B94" w:rsidP="00D41739">
      <w:pPr>
        <w:pStyle w:val="Nivel3"/>
        <w:numPr>
          <w:ilvl w:val="0"/>
          <w:numId w:val="0"/>
        </w:numPr>
        <w:spacing w:before="0" w:after="0" w:line="240" w:lineRule="auto"/>
        <w:rPr>
          <w:rFonts w:eastAsia="Times New Roman"/>
          <w:color w:val="auto"/>
          <w:sz w:val="22"/>
          <w:szCs w:val="22"/>
        </w:rPr>
      </w:pPr>
      <w:r w:rsidRPr="00D41739">
        <w:rPr>
          <w:color w:val="auto"/>
          <w:sz w:val="22"/>
          <w:szCs w:val="22"/>
        </w:rPr>
        <w:t>4.9.</w:t>
      </w:r>
      <w:r w:rsidR="001B6403" w:rsidRPr="00D41739">
        <w:rPr>
          <w:color w:val="auto"/>
          <w:sz w:val="22"/>
          <w:szCs w:val="22"/>
        </w:rPr>
        <w:t>2</w:t>
      </w:r>
      <w:r w:rsidRPr="00D41739">
        <w:rPr>
          <w:color w:val="auto"/>
          <w:sz w:val="22"/>
          <w:szCs w:val="22"/>
        </w:rPr>
        <w:tab/>
        <w:t>Descrição do objeto, contendo as informações similares à especificação do Termo de Referência</w:t>
      </w:r>
    </w:p>
    <w:p w14:paraId="3F04EE4C" w14:textId="740CEE31" w:rsidR="00EA2B94" w:rsidRPr="00D41739" w:rsidRDefault="00EA2B94" w:rsidP="00D41739">
      <w:pPr>
        <w:pStyle w:val="Nivel2"/>
        <w:numPr>
          <w:ilvl w:val="1"/>
          <w:numId w:val="24"/>
        </w:numPr>
        <w:spacing w:before="0" w:after="0" w:line="240" w:lineRule="auto"/>
        <w:ind w:left="0" w:firstLine="0"/>
        <w:rPr>
          <w:rFonts w:eastAsia="Times New Roman"/>
          <w:color w:val="auto"/>
          <w:sz w:val="22"/>
          <w:szCs w:val="22"/>
        </w:rPr>
      </w:pPr>
      <w:r w:rsidRPr="00D41739">
        <w:rPr>
          <w:spacing w:val="-1"/>
          <w:sz w:val="22"/>
          <w:szCs w:val="22"/>
        </w:rPr>
        <w:lastRenderedPageBreak/>
        <w:t>F</w:t>
      </w:r>
      <w:r w:rsidRPr="00D41739">
        <w:rPr>
          <w:sz w:val="22"/>
          <w:szCs w:val="22"/>
        </w:rPr>
        <w:t>ica v</w:t>
      </w:r>
      <w:r w:rsidRPr="00D41739">
        <w:rPr>
          <w:spacing w:val="-1"/>
          <w:sz w:val="22"/>
          <w:szCs w:val="22"/>
        </w:rPr>
        <w:t>e</w:t>
      </w:r>
      <w:r w:rsidRPr="00D41739">
        <w:rPr>
          <w:sz w:val="22"/>
          <w:szCs w:val="22"/>
        </w:rPr>
        <w:t>d</w:t>
      </w:r>
      <w:r w:rsidRPr="00D41739">
        <w:rPr>
          <w:spacing w:val="-1"/>
          <w:sz w:val="22"/>
          <w:szCs w:val="22"/>
        </w:rPr>
        <w:t>a</w:t>
      </w:r>
      <w:r w:rsidRPr="00D41739">
        <w:rPr>
          <w:sz w:val="22"/>
          <w:szCs w:val="22"/>
        </w:rPr>
        <w:t>do</w:t>
      </w:r>
      <w:r w:rsidRPr="00D41739">
        <w:rPr>
          <w:spacing w:val="2"/>
          <w:sz w:val="22"/>
          <w:szCs w:val="22"/>
        </w:rPr>
        <w:t xml:space="preserve"> </w:t>
      </w:r>
      <w:r w:rsidRPr="00D41739">
        <w:rPr>
          <w:spacing w:val="-1"/>
          <w:sz w:val="22"/>
          <w:szCs w:val="22"/>
        </w:rPr>
        <w:t>a</w:t>
      </w:r>
      <w:r w:rsidRPr="00D41739">
        <w:rPr>
          <w:sz w:val="22"/>
          <w:szCs w:val="22"/>
        </w:rPr>
        <w:t>o</w:t>
      </w:r>
      <w:r w:rsidRPr="00D41739">
        <w:rPr>
          <w:spacing w:val="4"/>
          <w:sz w:val="22"/>
          <w:szCs w:val="22"/>
        </w:rPr>
        <w:t xml:space="preserve"> </w:t>
      </w:r>
      <w:r w:rsidRPr="00D41739">
        <w:rPr>
          <w:spacing w:val="-5"/>
          <w:sz w:val="22"/>
          <w:szCs w:val="22"/>
        </w:rPr>
        <w:t>L</w:t>
      </w:r>
      <w:r w:rsidRPr="00D41739">
        <w:rPr>
          <w:spacing w:val="3"/>
          <w:sz w:val="22"/>
          <w:szCs w:val="22"/>
        </w:rPr>
        <w:t>i</w:t>
      </w:r>
      <w:r w:rsidRPr="00D41739">
        <w:rPr>
          <w:spacing w:val="-1"/>
          <w:sz w:val="22"/>
          <w:szCs w:val="22"/>
        </w:rPr>
        <w:t>c</w:t>
      </w:r>
      <w:r w:rsidRPr="00D41739">
        <w:rPr>
          <w:sz w:val="22"/>
          <w:szCs w:val="22"/>
        </w:rPr>
        <w:t>i</w:t>
      </w:r>
      <w:r w:rsidRPr="00D41739">
        <w:rPr>
          <w:spacing w:val="1"/>
          <w:sz w:val="22"/>
          <w:szCs w:val="22"/>
        </w:rPr>
        <w:t>t</w:t>
      </w:r>
      <w:r w:rsidRPr="00D41739">
        <w:rPr>
          <w:spacing w:val="-1"/>
          <w:sz w:val="22"/>
          <w:szCs w:val="22"/>
        </w:rPr>
        <w:t>a</w:t>
      </w:r>
      <w:r w:rsidRPr="00D41739">
        <w:rPr>
          <w:sz w:val="22"/>
          <w:szCs w:val="22"/>
        </w:rPr>
        <w:t>nte</w:t>
      </w:r>
      <w:r w:rsidRPr="00D41739">
        <w:rPr>
          <w:spacing w:val="1"/>
          <w:sz w:val="22"/>
          <w:szCs w:val="22"/>
        </w:rPr>
        <w:t xml:space="preserve"> </w:t>
      </w:r>
      <w:r w:rsidRPr="00D41739">
        <w:rPr>
          <w:sz w:val="22"/>
          <w:szCs w:val="22"/>
        </w:rPr>
        <w:t>qu</w:t>
      </w:r>
      <w:r w:rsidRPr="00D41739">
        <w:rPr>
          <w:spacing w:val="2"/>
          <w:sz w:val="22"/>
          <w:szCs w:val="22"/>
        </w:rPr>
        <w:t>a</w:t>
      </w:r>
      <w:r w:rsidRPr="00D41739">
        <w:rPr>
          <w:sz w:val="22"/>
          <w:szCs w:val="22"/>
        </w:rPr>
        <w:t>lquer</w:t>
      </w:r>
      <w:r w:rsidRPr="00D41739">
        <w:rPr>
          <w:spacing w:val="1"/>
          <w:sz w:val="22"/>
          <w:szCs w:val="22"/>
        </w:rPr>
        <w:t xml:space="preserve"> </w:t>
      </w:r>
      <w:r w:rsidRPr="00D41739">
        <w:rPr>
          <w:sz w:val="22"/>
          <w:szCs w:val="22"/>
        </w:rPr>
        <w:t>t</w:t>
      </w:r>
      <w:r w:rsidRPr="00D41739">
        <w:rPr>
          <w:spacing w:val="1"/>
          <w:sz w:val="22"/>
          <w:szCs w:val="22"/>
        </w:rPr>
        <w:t>i</w:t>
      </w:r>
      <w:r w:rsidRPr="00D41739">
        <w:rPr>
          <w:sz w:val="22"/>
          <w:szCs w:val="22"/>
        </w:rPr>
        <w:t>po</w:t>
      </w:r>
      <w:r w:rsidRPr="00D41739">
        <w:rPr>
          <w:spacing w:val="2"/>
          <w:sz w:val="22"/>
          <w:szCs w:val="22"/>
        </w:rPr>
        <w:t xml:space="preserve"> </w:t>
      </w:r>
      <w:r w:rsidRPr="00D41739">
        <w:rPr>
          <w:sz w:val="22"/>
          <w:szCs w:val="22"/>
        </w:rPr>
        <w:t>de</w:t>
      </w:r>
      <w:r w:rsidRPr="00D41739">
        <w:rPr>
          <w:spacing w:val="1"/>
          <w:sz w:val="22"/>
          <w:szCs w:val="22"/>
        </w:rPr>
        <w:t xml:space="preserve"> </w:t>
      </w:r>
      <w:r w:rsidRPr="00D41739">
        <w:rPr>
          <w:spacing w:val="-2"/>
          <w:sz w:val="22"/>
          <w:szCs w:val="22"/>
        </w:rPr>
        <w:t>i</w:t>
      </w:r>
      <w:r w:rsidRPr="00D41739">
        <w:rPr>
          <w:sz w:val="22"/>
          <w:szCs w:val="22"/>
        </w:rPr>
        <w:t>d</w:t>
      </w:r>
      <w:r w:rsidRPr="00D41739">
        <w:rPr>
          <w:spacing w:val="-1"/>
          <w:sz w:val="22"/>
          <w:szCs w:val="22"/>
        </w:rPr>
        <w:t>e</w:t>
      </w:r>
      <w:r w:rsidRPr="00D41739">
        <w:rPr>
          <w:sz w:val="22"/>
          <w:szCs w:val="22"/>
        </w:rPr>
        <w:t>nt</w:t>
      </w:r>
      <w:r w:rsidRPr="00D41739">
        <w:rPr>
          <w:spacing w:val="1"/>
          <w:sz w:val="22"/>
          <w:szCs w:val="22"/>
        </w:rPr>
        <w:t>i</w:t>
      </w:r>
      <w:r w:rsidRPr="00D41739">
        <w:rPr>
          <w:sz w:val="22"/>
          <w:szCs w:val="22"/>
        </w:rPr>
        <w:t>fi</w:t>
      </w:r>
      <w:r w:rsidRPr="00D41739">
        <w:rPr>
          <w:spacing w:val="-1"/>
          <w:sz w:val="22"/>
          <w:szCs w:val="22"/>
        </w:rPr>
        <w:t>ca</w:t>
      </w:r>
      <w:r w:rsidRPr="00D41739">
        <w:rPr>
          <w:spacing w:val="1"/>
          <w:sz w:val="22"/>
          <w:szCs w:val="22"/>
        </w:rPr>
        <w:t>ç</w:t>
      </w:r>
      <w:r w:rsidRPr="00D41739">
        <w:rPr>
          <w:spacing w:val="-1"/>
          <w:sz w:val="22"/>
          <w:szCs w:val="22"/>
        </w:rPr>
        <w:t>ã</w:t>
      </w:r>
      <w:r w:rsidRPr="00D41739">
        <w:rPr>
          <w:sz w:val="22"/>
          <w:szCs w:val="22"/>
        </w:rPr>
        <w:t>o</w:t>
      </w:r>
      <w:r w:rsidRPr="00D41739">
        <w:rPr>
          <w:spacing w:val="2"/>
          <w:sz w:val="22"/>
          <w:szCs w:val="22"/>
        </w:rPr>
        <w:t xml:space="preserve"> </w:t>
      </w:r>
      <w:r w:rsidRPr="00D41739">
        <w:rPr>
          <w:sz w:val="22"/>
          <w:szCs w:val="22"/>
        </w:rPr>
        <w:t>qu</w:t>
      </w:r>
      <w:r w:rsidRPr="00D41739">
        <w:rPr>
          <w:spacing w:val="-1"/>
          <w:sz w:val="22"/>
          <w:szCs w:val="22"/>
        </w:rPr>
        <w:t>a</w:t>
      </w:r>
      <w:r w:rsidRPr="00D41739">
        <w:rPr>
          <w:sz w:val="22"/>
          <w:szCs w:val="22"/>
        </w:rPr>
        <w:t>ndo</w:t>
      </w:r>
      <w:r w:rsidRPr="00D41739">
        <w:rPr>
          <w:spacing w:val="2"/>
          <w:sz w:val="22"/>
          <w:szCs w:val="22"/>
        </w:rPr>
        <w:t xml:space="preserve"> </w:t>
      </w:r>
      <w:r w:rsidRPr="00D41739">
        <w:rPr>
          <w:sz w:val="22"/>
          <w:szCs w:val="22"/>
        </w:rPr>
        <w:t>do</w:t>
      </w:r>
      <w:r w:rsidRPr="00D41739">
        <w:rPr>
          <w:spacing w:val="2"/>
          <w:sz w:val="22"/>
          <w:szCs w:val="22"/>
        </w:rPr>
        <w:t xml:space="preserve"> </w:t>
      </w:r>
      <w:r w:rsidRPr="00D41739">
        <w:rPr>
          <w:sz w:val="22"/>
          <w:szCs w:val="22"/>
        </w:rPr>
        <w:t>r</w:t>
      </w:r>
      <w:r w:rsidRPr="00D41739">
        <w:rPr>
          <w:spacing w:val="-2"/>
          <w:sz w:val="22"/>
          <w:szCs w:val="22"/>
        </w:rPr>
        <w:t>eg</w:t>
      </w:r>
      <w:r w:rsidRPr="00D41739">
        <w:rPr>
          <w:sz w:val="22"/>
          <w:szCs w:val="22"/>
        </w:rPr>
        <w:t>is</w:t>
      </w:r>
      <w:r w:rsidRPr="00D41739">
        <w:rPr>
          <w:spacing w:val="1"/>
          <w:sz w:val="22"/>
          <w:szCs w:val="22"/>
        </w:rPr>
        <w:t>t</w:t>
      </w:r>
      <w:r w:rsidRPr="00D41739">
        <w:rPr>
          <w:sz w:val="22"/>
          <w:szCs w:val="22"/>
        </w:rPr>
        <w:t>ro</w:t>
      </w:r>
      <w:r w:rsidRPr="00D41739">
        <w:rPr>
          <w:spacing w:val="1"/>
          <w:sz w:val="22"/>
          <w:szCs w:val="22"/>
        </w:rPr>
        <w:t xml:space="preserve"> </w:t>
      </w:r>
      <w:r w:rsidRPr="00D41739">
        <w:rPr>
          <w:sz w:val="22"/>
          <w:szCs w:val="22"/>
        </w:rPr>
        <w:t>de</w:t>
      </w:r>
      <w:r w:rsidRPr="00D41739">
        <w:rPr>
          <w:spacing w:val="1"/>
          <w:sz w:val="22"/>
          <w:szCs w:val="22"/>
        </w:rPr>
        <w:t xml:space="preserve"> </w:t>
      </w:r>
      <w:r w:rsidRPr="00D41739">
        <w:rPr>
          <w:sz w:val="22"/>
          <w:szCs w:val="22"/>
        </w:rPr>
        <w:t>sua</w:t>
      </w:r>
      <w:r w:rsidRPr="00D41739">
        <w:rPr>
          <w:spacing w:val="1"/>
          <w:sz w:val="22"/>
          <w:szCs w:val="22"/>
        </w:rPr>
        <w:t xml:space="preserve"> </w:t>
      </w:r>
      <w:r w:rsidRPr="00D41739">
        <w:rPr>
          <w:sz w:val="22"/>
          <w:szCs w:val="22"/>
        </w:rPr>
        <w:t>p</w:t>
      </w:r>
      <w:r w:rsidRPr="00D41739">
        <w:rPr>
          <w:spacing w:val="-1"/>
          <w:sz w:val="22"/>
          <w:szCs w:val="22"/>
        </w:rPr>
        <w:t>r</w:t>
      </w:r>
      <w:r w:rsidRPr="00D41739">
        <w:rPr>
          <w:sz w:val="22"/>
          <w:szCs w:val="22"/>
        </w:rPr>
        <w:t>oposta</w:t>
      </w:r>
      <w:r w:rsidRPr="00D41739">
        <w:rPr>
          <w:spacing w:val="1"/>
          <w:sz w:val="22"/>
          <w:szCs w:val="22"/>
        </w:rPr>
        <w:t xml:space="preserve"> </w:t>
      </w:r>
      <w:r w:rsidRPr="00D41739">
        <w:rPr>
          <w:sz w:val="22"/>
          <w:szCs w:val="22"/>
        </w:rPr>
        <w:t>de p</w:t>
      </w:r>
      <w:r w:rsidRPr="00D41739">
        <w:rPr>
          <w:spacing w:val="-1"/>
          <w:sz w:val="22"/>
          <w:szCs w:val="22"/>
        </w:rPr>
        <w:t>reç</w:t>
      </w:r>
      <w:r w:rsidRPr="00D41739">
        <w:rPr>
          <w:sz w:val="22"/>
          <w:szCs w:val="22"/>
        </w:rPr>
        <w:t>os,</w:t>
      </w:r>
      <w:r w:rsidRPr="00D41739">
        <w:rPr>
          <w:spacing w:val="34"/>
          <w:sz w:val="22"/>
          <w:szCs w:val="22"/>
        </w:rPr>
        <w:t xml:space="preserve"> </w:t>
      </w:r>
      <w:r w:rsidRPr="00D41739">
        <w:rPr>
          <w:sz w:val="22"/>
          <w:szCs w:val="22"/>
        </w:rPr>
        <w:t>planilha</w:t>
      </w:r>
      <w:r w:rsidRPr="00D41739">
        <w:rPr>
          <w:spacing w:val="33"/>
          <w:sz w:val="22"/>
          <w:szCs w:val="22"/>
        </w:rPr>
        <w:t xml:space="preserve"> </w:t>
      </w:r>
      <w:r w:rsidRPr="00D41739">
        <w:rPr>
          <w:sz w:val="22"/>
          <w:szCs w:val="22"/>
        </w:rPr>
        <w:t>ou</w:t>
      </w:r>
      <w:r w:rsidRPr="00D41739">
        <w:rPr>
          <w:spacing w:val="33"/>
          <w:sz w:val="22"/>
          <w:szCs w:val="22"/>
        </w:rPr>
        <w:t xml:space="preserve"> </w:t>
      </w:r>
      <w:r w:rsidRPr="00D41739">
        <w:rPr>
          <w:sz w:val="22"/>
          <w:szCs w:val="22"/>
        </w:rPr>
        <w:t>out</w:t>
      </w:r>
      <w:r w:rsidRPr="00D41739">
        <w:rPr>
          <w:spacing w:val="2"/>
          <w:sz w:val="22"/>
          <w:szCs w:val="22"/>
        </w:rPr>
        <w:t>r</w:t>
      </w:r>
      <w:r w:rsidRPr="00D41739">
        <w:rPr>
          <w:sz w:val="22"/>
          <w:szCs w:val="22"/>
        </w:rPr>
        <w:t>os</w:t>
      </w:r>
      <w:r w:rsidRPr="00D41739">
        <w:rPr>
          <w:spacing w:val="34"/>
          <w:sz w:val="22"/>
          <w:szCs w:val="22"/>
        </w:rPr>
        <w:t xml:space="preserve"> </w:t>
      </w:r>
      <w:r w:rsidRPr="00D41739">
        <w:rPr>
          <w:sz w:val="22"/>
          <w:szCs w:val="22"/>
        </w:rPr>
        <w:t>An</w:t>
      </w:r>
      <w:r w:rsidRPr="00D41739">
        <w:rPr>
          <w:spacing w:val="-1"/>
          <w:sz w:val="22"/>
          <w:szCs w:val="22"/>
        </w:rPr>
        <w:t>e</w:t>
      </w:r>
      <w:r w:rsidRPr="00D41739">
        <w:rPr>
          <w:spacing w:val="2"/>
          <w:sz w:val="22"/>
          <w:szCs w:val="22"/>
        </w:rPr>
        <w:t>x</w:t>
      </w:r>
      <w:r w:rsidRPr="00D41739">
        <w:rPr>
          <w:sz w:val="22"/>
          <w:szCs w:val="22"/>
        </w:rPr>
        <w:t>os</w:t>
      </w:r>
      <w:r w:rsidRPr="00D41739">
        <w:rPr>
          <w:spacing w:val="34"/>
          <w:sz w:val="22"/>
          <w:szCs w:val="22"/>
        </w:rPr>
        <w:t xml:space="preserve"> </w:t>
      </w:r>
      <w:r w:rsidRPr="00D41739">
        <w:rPr>
          <w:spacing w:val="-1"/>
          <w:sz w:val="22"/>
          <w:szCs w:val="22"/>
        </w:rPr>
        <w:t>e</w:t>
      </w:r>
      <w:r w:rsidRPr="00D41739">
        <w:rPr>
          <w:spacing w:val="2"/>
          <w:sz w:val="22"/>
          <w:szCs w:val="22"/>
        </w:rPr>
        <w:t>x</w:t>
      </w:r>
      <w:r w:rsidRPr="00D41739">
        <w:rPr>
          <w:sz w:val="22"/>
          <w:szCs w:val="22"/>
        </w:rPr>
        <w:t>i</w:t>
      </w:r>
      <w:r w:rsidRPr="00D41739">
        <w:rPr>
          <w:spacing w:val="-2"/>
          <w:sz w:val="22"/>
          <w:szCs w:val="22"/>
        </w:rPr>
        <w:t>g</w:t>
      </w:r>
      <w:r w:rsidRPr="00D41739">
        <w:rPr>
          <w:sz w:val="22"/>
          <w:szCs w:val="22"/>
        </w:rPr>
        <w:t>idos</w:t>
      </w:r>
      <w:r w:rsidRPr="00D41739">
        <w:rPr>
          <w:spacing w:val="34"/>
          <w:sz w:val="22"/>
          <w:szCs w:val="22"/>
        </w:rPr>
        <w:t xml:space="preserve"> </w:t>
      </w:r>
      <w:r w:rsidRPr="00D41739">
        <w:rPr>
          <w:sz w:val="22"/>
          <w:szCs w:val="22"/>
        </w:rPr>
        <w:t>n</w:t>
      </w:r>
      <w:r w:rsidRPr="00D41739">
        <w:rPr>
          <w:spacing w:val="-1"/>
          <w:sz w:val="22"/>
          <w:szCs w:val="22"/>
        </w:rPr>
        <w:t>e</w:t>
      </w:r>
      <w:r w:rsidRPr="00D41739">
        <w:rPr>
          <w:sz w:val="22"/>
          <w:szCs w:val="22"/>
        </w:rPr>
        <w:t>s</w:t>
      </w:r>
      <w:r w:rsidRPr="00D41739">
        <w:rPr>
          <w:spacing w:val="-2"/>
          <w:sz w:val="22"/>
          <w:szCs w:val="22"/>
        </w:rPr>
        <w:t>t</w:t>
      </w:r>
      <w:r w:rsidRPr="00D41739">
        <w:rPr>
          <w:sz w:val="22"/>
          <w:szCs w:val="22"/>
        </w:rPr>
        <w:t>e</w:t>
      </w:r>
      <w:r w:rsidRPr="00D41739">
        <w:rPr>
          <w:spacing w:val="32"/>
          <w:sz w:val="22"/>
          <w:szCs w:val="22"/>
        </w:rPr>
        <w:t xml:space="preserve"> </w:t>
      </w:r>
      <w:r w:rsidRPr="00D41739">
        <w:rPr>
          <w:sz w:val="22"/>
          <w:szCs w:val="22"/>
        </w:rPr>
        <w:t>Edital,</w:t>
      </w:r>
      <w:r w:rsidRPr="00D41739">
        <w:rPr>
          <w:spacing w:val="34"/>
          <w:sz w:val="22"/>
          <w:szCs w:val="22"/>
        </w:rPr>
        <w:t xml:space="preserve"> </w:t>
      </w:r>
      <w:r w:rsidRPr="00D41739">
        <w:rPr>
          <w:sz w:val="22"/>
          <w:szCs w:val="22"/>
        </w:rPr>
        <w:t>sob</w:t>
      </w:r>
      <w:r w:rsidRPr="00D41739">
        <w:rPr>
          <w:spacing w:val="34"/>
          <w:sz w:val="22"/>
          <w:szCs w:val="22"/>
        </w:rPr>
        <w:t xml:space="preserve"> </w:t>
      </w:r>
      <w:r w:rsidRPr="00D41739">
        <w:rPr>
          <w:sz w:val="22"/>
          <w:szCs w:val="22"/>
        </w:rPr>
        <w:t>p</w:t>
      </w:r>
      <w:r w:rsidRPr="00D41739">
        <w:rPr>
          <w:spacing w:val="-1"/>
          <w:sz w:val="22"/>
          <w:szCs w:val="22"/>
        </w:rPr>
        <w:t>e</w:t>
      </w:r>
      <w:r w:rsidRPr="00D41739">
        <w:rPr>
          <w:sz w:val="22"/>
          <w:szCs w:val="22"/>
        </w:rPr>
        <w:t>na</w:t>
      </w:r>
      <w:r w:rsidRPr="00D41739">
        <w:rPr>
          <w:spacing w:val="32"/>
          <w:sz w:val="22"/>
          <w:szCs w:val="22"/>
        </w:rPr>
        <w:t xml:space="preserve"> </w:t>
      </w:r>
      <w:r w:rsidRPr="00D41739">
        <w:rPr>
          <w:sz w:val="22"/>
          <w:szCs w:val="22"/>
        </w:rPr>
        <w:t>de</w:t>
      </w:r>
      <w:r w:rsidRPr="00D41739">
        <w:rPr>
          <w:spacing w:val="32"/>
          <w:sz w:val="22"/>
          <w:szCs w:val="22"/>
        </w:rPr>
        <w:t xml:space="preserve"> </w:t>
      </w:r>
      <w:r w:rsidRPr="00D41739">
        <w:rPr>
          <w:spacing w:val="2"/>
          <w:sz w:val="22"/>
          <w:szCs w:val="22"/>
        </w:rPr>
        <w:t>d</w:t>
      </w:r>
      <w:r w:rsidRPr="00D41739">
        <w:rPr>
          <w:spacing w:val="1"/>
          <w:sz w:val="22"/>
          <w:szCs w:val="22"/>
        </w:rPr>
        <w:t>e</w:t>
      </w:r>
      <w:r w:rsidRPr="00D41739">
        <w:rPr>
          <w:sz w:val="22"/>
          <w:szCs w:val="22"/>
        </w:rPr>
        <w:t>s</w:t>
      </w:r>
      <w:r w:rsidRPr="00D41739">
        <w:rPr>
          <w:spacing w:val="-1"/>
          <w:sz w:val="22"/>
          <w:szCs w:val="22"/>
        </w:rPr>
        <w:t>c</w:t>
      </w:r>
      <w:r w:rsidRPr="00D41739">
        <w:rPr>
          <w:sz w:val="22"/>
          <w:szCs w:val="22"/>
        </w:rPr>
        <w:t>lassifi</w:t>
      </w:r>
      <w:r w:rsidRPr="00D41739">
        <w:rPr>
          <w:spacing w:val="-1"/>
          <w:sz w:val="22"/>
          <w:szCs w:val="22"/>
        </w:rPr>
        <w:t>ca</w:t>
      </w:r>
      <w:r w:rsidRPr="00D41739">
        <w:rPr>
          <w:spacing w:val="1"/>
          <w:sz w:val="22"/>
          <w:szCs w:val="22"/>
        </w:rPr>
        <w:t>ç</w:t>
      </w:r>
      <w:r w:rsidRPr="00D41739">
        <w:rPr>
          <w:spacing w:val="-1"/>
          <w:sz w:val="22"/>
          <w:szCs w:val="22"/>
        </w:rPr>
        <w:t>ã</w:t>
      </w:r>
      <w:r w:rsidRPr="00D41739">
        <w:rPr>
          <w:sz w:val="22"/>
          <w:szCs w:val="22"/>
        </w:rPr>
        <w:t>o</w:t>
      </w:r>
      <w:r w:rsidRPr="00D41739">
        <w:rPr>
          <w:spacing w:val="33"/>
          <w:sz w:val="22"/>
          <w:szCs w:val="22"/>
        </w:rPr>
        <w:t xml:space="preserve"> </w:t>
      </w:r>
      <w:r w:rsidRPr="00D41739">
        <w:rPr>
          <w:sz w:val="22"/>
          <w:szCs w:val="22"/>
        </w:rPr>
        <w:t>do</w:t>
      </w:r>
      <w:r w:rsidRPr="00D41739">
        <w:rPr>
          <w:spacing w:val="33"/>
          <w:sz w:val="22"/>
          <w:szCs w:val="22"/>
        </w:rPr>
        <w:t xml:space="preserve"> </w:t>
      </w:r>
      <w:r w:rsidRPr="00D41739">
        <w:rPr>
          <w:spacing w:val="1"/>
          <w:sz w:val="22"/>
          <w:szCs w:val="22"/>
        </w:rPr>
        <w:t>c</w:t>
      </w:r>
      <w:r w:rsidRPr="00D41739">
        <w:rPr>
          <w:spacing w:val="-1"/>
          <w:sz w:val="22"/>
          <w:szCs w:val="22"/>
        </w:rPr>
        <w:t>e</w:t>
      </w:r>
      <w:r w:rsidRPr="00D41739">
        <w:rPr>
          <w:sz w:val="22"/>
          <w:szCs w:val="22"/>
        </w:rPr>
        <w:t>rt</w:t>
      </w:r>
      <w:r w:rsidRPr="00D41739">
        <w:rPr>
          <w:spacing w:val="-1"/>
          <w:sz w:val="22"/>
          <w:szCs w:val="22"/>
        </w:rPr>
        <w:t>a</w:t>
      </w:r>
      <w:r w:rsidRPr="00D41739">
        <w:rPr>
          <w:spacing w:val="3"/>
          <w:sz w:val="22"/>
          <w:szCs w:val="22"/>
        </w:rPr>
        <w:t>m</w:t>
      </w:r>
      <w:r w:rsidRPr="00D41739">
        <w:rPr>
          <w:sz w:val="22"/>
          <w:szCs w:val="22"/>
        </w:rPr>
        <w:t>e p</w:t>
      </w:r>
      <w:r w:rsidRPr="00D41739">
        <w:rPr>
          <w:spacing w:val="-1"/>
          <w:sz w:val="22"/>
          <w:szCs w:val="22"/>
        </w:rPr>
        <w:t>e</w:t>
      </w:r>
      <w:r w:rsidRPr="00D41739">
        <w:rPr>
          <w:sz w:val="22"/>
          <w:szCs w:val="22"/>
        </w:rPr>
        <w:t xml:space="preserve">lo </w:t>
      </w:r>
      <w:r w:rsidRPr="00D41739">
        <w:rPr>
          <w:spacing w:val="1"/>
          <w:sz w:val="22"/>
          <w:szCs w:val="22"/>
        </w:rPr>
        <w:t>P</w:t>
      </w:r>
      <w:r w:rsidRPr="00D41739">
        <w:rPr>
          <w:sz w:val="22"/>
          <w:szCs w:val="22"/>
        </w:rPr>
        <w:t>r</w:t>
      </w:r>
      <w:r w:rsidRPr="00D41739">
        <w:rPr>
          <w:spacing w:val="-2"/>
          <w:sz w:val="22"/>
          <w:szCs w:val="22"/>
        </w:rPr>
        <w:t>e</w:t>
      </w:r>
      <w:r w:rsidRPr="00D41739">
        <w:rPr>
          <w:sz w:val="22"/>
          <w:szCs w:val="22"/>
        </w:rPr>
        <w:t>go</w:t>
      </w:r>
      <w:r w:rsidRPr="00D41739">
        <w:rPr>
          <w:spacing w:val="-1"/>
          <w:sz w:val="22"/>
          <w:szCs w:val="22"/>
        </w:rPr>
        <w:t>e</w:t>
      </w:r>
      <w:r w:rsidRPr="00D41739">
        <w:rPr>
          <w:sz w:val="22"/>
          <w:szCs w:val="22"/>
        </w:rPr>
        <w:t>iro.</w:t>
      </w:r>
    </w:p>
    <w:p w14:paraId="58D4DF33" w14:textId="7DCFC810" w:rsidR="003C7A23" w:rsidRPr="00D41739" w:rsidRDefault="006E5DA5" w:rsidP="00D41739">
      <w:pPr>
        <w:pStyle w:val="Nivel2"/>
        <w:numPr>
          <w:ilvl w:val="1"/>
          <w:numId w:val="24"/>
        </w:numPr>
        <w:spacing w:before="0" w:after="0" w:line="240" w:lineRule="auto"/>
        <w:ind w:left="0" w:firstLine="0"/>
        <w:rPr>
          <w:rFonts w:eastAsia="Times New Roman"/>
          <w:color w:val="auto"/>
          <w:sz w:val="22"/>
          <w:szCs w:val="22"/>
        </w:rPr>
      </w:pPr>
      <w:r w:rsidRPr="00D41739">
        <w:rPr>
          <w:sz w:val="22"/>
          <w:szCs w:val="22"/>
        </w:rPr>
        <w:t>Após a fase de julgamento, a licitante deverá apresentar sua proposta ajustada, devendo inserir tal documento no campo “Documentos Complementares”, dentro do prazo indicado.</w:t>
      </w:r>
    </w:p>
    <w:p w14:paraId="2FB63DDE" w14:textId="77777777" w:rsidR="003B537B" w:rsidRPr="00D41739" w:rsidRDefault="003B537B" w:rsidP="00D41739">
      <w:pPr>
        <w:pStyle w:val="Nivel2"/>
        <w:numPr>
          <w:ilvl w:val="0"/>
          <w:numId w:val="0"/>
        </w:numPr>
        <w:spacing w:before="0" w:after="0" w:line="240" w:lineRule="auto"/>
        <w:rPr>
          <w:rFonts w:eastAsia="Times New Roman"/>
          <w:color w:val="auto"/>
          <w:sz w:val="22"/>
          <w:szCs w:val="22"/>
        </w:rPr>
      </w:pPr>
    </w:p>
    <w:p w14:paraId="79839FDC" w14:textId="77E0FF7A" w:rsidR="003C7A23" w:rsidRPr="00D41739" w:rsidRDefault="003C7A23" w:rsidP="00D41739">
      <w:pPr>
        <w:pStyle w:val="Nivel01"/>
        <w:numPr>
          <w:ilvl w:val="0"/>
          <w:numId w:val="24"/>
        </w:numPr>
        <w:spacing w:before="0"/>
        <w:ind w:left="0" w:firstLine="0"/>
        <w:rPr>
          <w:sz w:val="22"/>
          <w:szCs w:val="22"/>
        </w:rPr>
      </w:pPr>
      <w:bookmarkStart w:id="19" w:name="_Toc122606107"/>
      <w:bookmarkStart w:id="20" w:name="_Hlk114646655"/>
      <w:r w:rsidRPr="00D41739">
        <w:rPr>
          <w:sz w:val="22"/>
          <w:szCs w:val="22"/>
        </w:rPr>
        <w:t>DA ABERTURA DA SESSÃO, CLASSIFICAÇÃO DAS PROPOSTAS E FORMULAÇÃO DE LANCES</w:t>
      </w:r>
      <w:bookmarkEnd w:id="19"/>
    </w:p>
    <w:p w14:paraId="4998B02F" w14:textId="77777777"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A abertura da presente licitação dar-se-á automaticamente em sessão pública, por meio de sistema eletrônico, na data, horário e local indicados neste Edital.</w:t>
      </w:r>
    </w:p>
    <w:p w14:paraId="0500CCA5" w14:textId="77777777" w:rsidR="00B5796C" w:rsidRPr="00D41739" w:rsidRDefault="00B5796C" w:rsidP="00D41739">
      <w:pPr>
        <w:pStyle w:val="Nivel2"/>
        <w:numPr>
          <w:ilvl w:val="1"/>
          <w:numId w:val="24"/>
        </w:numPr>
        <w:spacing w:before="0" w:after="0" w:line="240" w:lineRule="auto"/>
        <w:ind w:left="0" w:firstLine="0"/>
        <w:rPr>
          <w:color w:val="auto"/>
          <w:sz w:val="22"/>
          <w:szCs w:val="22"/>
        </w:rPr>
      </w:pPr>
      <w:r w:rsidRPr="00D41739">
        <w:rPr>
          <w:sz w:val="22"/>
          <w:szCs w:val="22"/>
        </w:rPr>
        <w:t>O</w:t>
      </w:r>
      <w:r w:rsidRPr="00D41739">
        <w:rPr>
          <w:spacing w:val="1"/>
          <w:sz w:val="22"/>
          <w:szCs w:val="22"/>
        </w:rPr>
        <w:t xml:space="preserve"> P</w:t>
      </w:r>
      <w:r w:rsidRPr="00D41739">
        <w:rPr>
          <w:sz w:val="22"/>
          <w:szCs w:val="22"/>
        </w:rPr>
        <w:t>re</w:t>
      </w:r>
      <w:r w:rsidRPr="00D41739">
        <w:rPr>
          <w:spacing w:val="-2"/>
          <w:sz w:val="22"/>
          <w:szCs w:val="22"/>
        </w:rPr>
        <w:t>g</w:t>
      </w:r>
      <w:r w:rsidRPr="00D41739">
        <w:rPr>
          <w:sz w:val="22"/>
          <w:szCs w:val="22"/>
        </w:rPr>
        <w:t>o</w:t>
      </w:r>
      <w:r w:rsidRPr="00D41739">
        <w:rPr>
          <w:spacing w:val="-1"/>
          <w:sz w:val="22"/>
          <w:szCs w:val="22"/>
        </w:rPr>
        <w:t>e</w:t>
      </w:r>
      <w:r w:rsidRPr="00D41739">
        <w:rPr>
          <w:sz w:val="22"/>
          <w:szCs w:val="22"/>
        </w:rPr>
        <w:t>iro</w:t>
      </w:r>
      <w:r w:rsidRPr="00D41739">
        <w:rPr>
          <w:spacing w:val="3"/>
          <w:sz w:val="22"/>
          <w:szCs w:val="22"/>
        </w:rPr>
        <w:t xml:space="preserve"> </w:t>
      </w:r>
      <w:r w:rsidRPr="00D41739">
        <w:rPr>
          <w:sz w:val="22"/>
          <w:szCs w:val="22"/>
        </w:rPr>
        <w:t>v</w:t>
      </w:r>
      <w:r w:rsidRPr="00D41739">
        <w:rPr>
          <w:spacing w:val="-1"/>
          <w:sz w:val="22"/>
          <w:szCs w:val="22"/>
        </w:rPr>
        <w:t>e</w:t>
      </w:r>
      <w:r w:rsidRPr="00D41739">
        <w:rPr>
          <w:sz w:val="22"/>
          <w:szCs w:val="22"/>
        </w:rPr>
        <w:t>r</w:t>
      </w:r>
      <w:r w:rsidRPr="00D41739">
        <w:rPr>
          <w:spacing w:val="2"/>
          <w:sz w:val="22"/>
          <w:szCs w:val="22"/>
        </w:rPr>
        <w:t>i</w:t>
      </w:r>
      <w:r w:rsidRPr="00D41739">
        <w:rPr>
          <w:sz w:val="22"/>
          <w:szCs w:val="22"/>
        </w:rPr>
        <w:t>fi</w:t>
      </w:r>
      <w:r w:rsidRPr="00D41739">
        <w:rPr>
          <w:spacing w:val="1"/>
          <w:sz w:val="22"/>
          <w:szCs w:val="22"/>
        </w:rPr>
        <w:t>c</w:t>
      </w:r>
      <w:r w:rsidRPr="00D41739">
        <w:rPr>
          <w:spacing w:val="-1"/>
          <w:sz w:val="22"/>
          <w:szCs w:val="22"/>
        </w:rPr>
        <w:t>a</w:t>
      </w:r>
      <w:r w:rsidRPr="00D41739">
        <w:rPr>
          <w:sz w:val="22"/>
          <w:szCs w:val="22"/>
        </w:rPr>
        <w:t>rá</w:t>
      </w:r>
      <w:r w:rsidRPr="00D41739">
        <w:rPr>
          <w:spacing w:val="2"/>
          <w:sz w:val="22"/>
          <w:szCs w:val="22"/>
        </w:rPr>
        <w:t xml:space="preserve"> </w:t>
      </w:r>
      <w:r w:rsidRPr="00D41739">
        <w:rPr>
          <w:spacing w:val="-1"/>
          <w:sz w:val="22"/>
          <w:szCs w:val="22"/>
        </w:rPr>
        <w:t>a</w:t>
      </w:r>
      <w:r w:rsidRPr="00D41739">
        <w:rPr>
          <w:sz w:val="22"/>
          <w:szCs w:val="22"/>
        </w:rPr>
        <w:t>s</w:t>
      </w:r>
      <w:r w:rsidRPr="00D41739">
        <w:rPr>
          <w:spacing w:val="1"/>
          <w:sz w:val="22"/>
          <w:szCs w:val="22"/>
        </w:rPr>
        <w:t xml:space="preserve"> </w:t>
      </w:r>
      <w:r w:rsidRPr="00D41739">
        <w:rPr>
          <w:sz w:val="22"/>
          <w:szCs w:val="22"/>
        </w:rPr>
        <w:t>p</w:t>
      </w:r>
      <w:r w:rsidRPr="00D41739">
        <w:rPr>
          <w:spacing w:val="-1"/>
          <w:sz w:val="22"/>
          <w:szCs w:val="22"/>
        </w:rPr>
        <w:t>r</w:t>
      </w:r>
      <w:r w:rsidRPr="00D41739">
        <w:rPr>
          <w:sz w:val="22"/>
          <w:szCs w:val="22"/>
        </w:rPr>
        <w:t>opost</w:t>
      </w:r>
      <w:r w:rsidRPr="00D41739">
        <w:rPr>
          <w:spacing w:val="-1"/>
          <w:sz w:val="22"/>
          <w:szCs w:val="22"/>
        </w:rPr>
        <w:t>a</w:t>
      </w:r>
      <w:r w:rsidRPr="00D41739">
        <w:rPr>
          <w:sz w:val="22"/>
          <w:szCs w:val="22"/>
        </w:rPr>
        <w:t>s</w:t>
      </w:r>
      <w:r w:rsidRPr="00D41739">
        <w:rPr>
          <w:spacing w:val="1"/>
          <w:sz w:val="22"/>
          <w:szCs w:val="22"/>
        </w:rPr>
        <w:t xml:space="preserve"> </w:t>
      </w:r>
      <w:r w:rsidRPr="00D41739">
        <w:rPr>
          <w:spacing w:val="2"/>
          <w:sz w:val="22"/>
          <w:szCs w:val="22"/>
        </w:rPr>
        <w:t>d</w:t>
      </w:r>
      <w:r w:rsidRPr="00D41739">
        <w:rPr>
          <w:sz w:val="22"/>
          <w:szCs w:val="22"/>
        </w:rPr>
        <w:t>e p</w:t>
      </w:r>
      <w:r w:rsidRPr="00D41739">
        <w:rPr>
          <w:spacing w:val="1"/>
          <w:sz w:val="22"/>
          <w:szCs w:val="22"/>
        </w:rPr>
        <w:t>r</w:t>
      </w:r>
      <w:r w:rsidRPr="00D41739">
        <w:rPr>
          <w:spacing w:val="-1"/>
          <w:sz w:val="22"/>
          <w:szCs w:val="22"/>
        </w:rPr>
        <w:t>e</w:t>
      </w:r>
      <w:r w:rsidRPr="00D41739">
        <w:rPr>
          <w:spacing w:val="1"/>
          <w:sz w:val="22"/>
          <w:szCs w:val="22"/>
        </w:rPr>
        <w:t>ç</w:t>
      </w:r>
      <w:r w:rsidRPr="00D41739">
        <w:rPr>
          <w:sz w:val="22"/>
          <w:szCs w:val="22"/>
        </w:rPr>
        <w:t>os</w:t>
      </w:r>
      <w:r w:rsidRPr="00D41739">
        <w:rPr>
          <w:spacing w:val="1"/>
          <w:sz w:val="22"/>
          <w:szCs w:val="22"/>
        </w:rPr>
        <w:t xml:space="preserve"> </w:t>
      </w:r>
      <w:r w:rsidRPr="00D41739">
        <w:rPr>
          <w:spacing w:val="-1"/>
          <w:sz w:val="22"/>
          <w:szCs w:val="22"/>
        </w:rPr>
        <w:t>e</w:t>
      </w:r>
      <w:r w:rsidRPr="00D41739">
        <w:rPr>
          <w:sz w:val="22"/>
          <w:szCs w:val="22"/>
        </w:rPr>
        <w:t>nviad</w:t>
      </w:r>
      <w:r w:rsidRPr="00D41739">
        <w:rPr>
          <w:spacing w:val="-1"/>
          <w:sz w:val="22"/>
          <w:szCs w:val="22"/>
        </w:rPr>
        <w:t>a</w:t>
      </w:r>
      <w:r w:rsidRPr="00D41739">
        <w:rPr>
          <w:sz w:val="22"/>
          <w:szCs w:val="22"/>
        </w:rPr>
        <w:t>s,</w:t>
      </w:r>
      <w:r w:rsidRPr="00D41739">
        <w:rPr>
          <w:spacing w:val="4"/>
          <w:sz w:val="22"/>
          <w:szCs w:val="22"/>
        </w:rPr>
        <w:t xml:space="preserve"> </w:t>
      </w:r>
      <w:r w:rsidRPr="00D41739">
        <w:rPr>
          <w:spacing w:val="-1"/>
          <w:sz w:val="22"/>
          <w:szCs w:val="22"/>
        </w:rPr>
        <w:t>a</w:t>
      </w:r>
      <w:r w:rsidRPr="00D41739">
        <w:rPr>
          <w:sz w:val="22"/>
          <w:szCs w:val="22"/>
        </w:rPr>
        <w:t>ntes</w:t>
      </w:r>
      <w:r w:rsidRPr="00D41739">
        <w:rPr>
          <w:spacing w:val="1"/>
          <w:sz w:val="22"/>
          <w:szCs w:val="22"/>
        </w:rPr>
        <w:t xml:space="preserve"> </w:t>
      </w:r>
      <w:r w:rsidRPr="00D41739">
        <w:rPr>
          <w:sz w:val="22"/>
          <w:szCs w:val="22"/>
        </w:rPr>
        <w:t>da</w:t>
      </w:r>
      <w:r w:rsidRPr="00D41739">
        <w:rPr>
          <w:spacing w:val="2"/>
          <w:sz w:val="22"/>
          <w:szCs w:val="22"/>
        </w:rPr>
        <w:t xml:space="preserve"> </w:t>
      </w:r>
      <w:r w:rsidRPr="00D41739">
        <w:rPr>
          <w:spacing w:val="-1"/>
          <w:sz w:val="22"/>
          <w:szCs w:val="22"/>
        </w:rPr>
        <w:t>a</w:t>
      </w:r>
      <w:r w:rsidRPr="00D41739">
        <w:rPr>
          <w:spacing w:val="2"/>
          <w:sz w:val="22"/>
          <w:szCs w:val="22"/>
        </w:rPr>
        <w:t>b</w:t>
      </w:r>
      <w:r w:rsidRPr="00D41739">
        <w:rPr>
          <w:spacing w:val="-1"/>
          <w:sz w:val="22"/>
          <w:szCs w:val="22"/>
        </w:rPr>
        <w:t>e</w:t>
      </w:r>
      <w:r w:rsidRPr="00D41739">
        <w:rPr>
          <w:sz w:val="22"/>
          <w:szCs w:val="22"/>
        </w:rPr>
        <w:t>rtu</w:t>
      </w:r>
      <w:r w:rsidRPr="00D41739">
        <w:rPr>
          <w:spacing w:val="-1"/>
          <w:sz w:val="22"/>
          <w:szCs w:val="22"/>
        </w:rPr>
        <w:t>r</w:t>
      </w:r>
      <w:r w:rsidRPr="00D41739">
        <w:rPr>
          <w:sz w:val="22"/>
          <w:szCs w:val="22"/>
        </w:rPr>
        <w:t xml:space="preserve">a </w:t>
      </w:r>
      <w:r w:rsidRPr="00D41739">
        <w:rPr>
          <w:spacing w:val="2"/>
          <w:sz w:val="22"/>
          <w:szCs w:val="22"/>
        </w:rPr>
        <w:t>d</w:t>
      </w:r>
      <w:r w:rsidRPr="00D41739">
        <w:rPr>
          <w:sz w:val="22"/>
          <w:szCs w:val="22"/>
        </w:rPr>
        <w:t xml:space="preserve">a </w:t>
      </w:r>
      <w:r w:rsidRPr="00D41739">
        <w:rPr>
          <w:spacing w:val="1"/>
          <w:sz w:val="22"/>
          <w:szCs w:val="22"/>
        </w:rPr>
        <w:t>f</w:t>
      </w:r>
      <w:r w:rsidRPr="00D41739">
        <w:rPr>
          <w:spacing w:val="-1"/>
          <w:sz w:val="22"/>
          <w:szCs w:val="22"/>
        </w:rPr>
        <w:t>a</w:t>
      </w:r>
      <w:r w:rsidRPr="00D41739">
        <w:rPr>
          <w:sz w:val="22"/>
          <w:szCs w:val="22"/>
        </w:rPr>
        <w:t xml:space="preserve">se </w:t>
      </w:r>
      <w:r w:rsidRPr="00D41739">
        <w:rPr>
          <w:spacing w:val="2"/>
          <w:sz w:val="22"/>
          <w:szCs w:val="22"/>
        </w:rPr>
        <w:t>d</w:t>
      </w:r>
      <w:r w:rsidRPr="00D41739">
        <w:rPr>
          <w:sz w:val="22"/>
          <w:szCs w:val="22"/>
        </w:rPr>
        <w:t>e lan</w:t>
      </w:r>
      <w:r w:rsidRPr="00D41739">
        <w:rPr>
          <w:spacing w:val="1"/>
          <w:sz w:val="22"/>
          <w:szCs w:val="22"/>
        </w:rPr>
        <w:t>c</w:t>
      </w:r>
      <w:r w:rsidRPr="00D41739">
        <w:rPr>
          <w:spacing w:val="-1"/>
          <w:sz w:val="22"/>
          <w:szCs w:val="22"/>
        </w:rPr>
        <w:t>e</w:t>
      </w:r>
      <w:r w:rsidRPr="00D41739">
        <w:rPr>
          <w:sz w:val="22"/>
          <w:szCs w:val="22"/>
        </w:rPr>
        <w:t>s, d</w:t>
      </w:r>
      <w:r w:rsidRPr="00D41739">
        <w:rPr>
          <w:spacing w:val="-1"/>
          <w:sz w:val="22"/>
          <w:szCs w:val="22"/>
        </w:rPr>
        <w:t>e</w:t>
      </w:r>
      <w:r w:rsidRPr="00D41739">
        <w:rPr>
          <w:sz w:val="22"/>
          <w:szCs w:val="22"/>
        </w:rPr>
        <w:t>s</w:t>
      </w:r>
      <w:r w:rsidRPr="00D41739">
        <w:rPr>
          <w:spacing w:val="-1"/>
          <w:sz w:val="22"/>
          <w:szCs w:val="22"/>
        </w:rPr>
        <w:t>c</w:t>
      </w:r>
      <w:r w:rsidRPr="00D41739">
        <w:rPr>
          <w:sz w:val="22"/>
          <w:szCs w:val="22"/>
        </w:rPr>
        <w:t>lassifi</w:t>
      </w:r>
      <w:r w:rsidRPr="00D41739">
        <w:rPr>
          <w:spacing w:val="-1"/>
          <w:sz w:val="22"/>
          <w:szCs w:val="22"/>
        </w:rPr>
        <w:t>ca</w:t>
      </w:r>
      <w:r w:rsidRPr="00D41739">
        <w:rPr>
          <w:sz w:val="22"/>
          <w:szCs w:val="22"/>
        </w:rPr>
        <w:t>ndo,</w:t>
      </w:r>
      <w:r w:rsidRPr="00D41739">
        <w:rPr>
          <w:spacing w:val="2"/>
          <w:sz w:val="22"/>
          <w:szCs w:val="22"/>
        </w:rPr>
        <w:t xml:space="preserve"> </w:t>
      </w:r>
      <w:r w:rsidRPr="00D41739">
        <w:rPr>
          <w:sz w:val="22"/>
          <w:szCs w:val="22"/>
        </w:rPr>
        <w:t>mo</w:t>
      </w:r>
      <w:r w:rsidRPr="00D41739">
        <w:rPr>
          <w:spacing w:val="1"/>
          <w:sz w:val="22"/>
          <w:szCs w:val="22"/>
        </w:rPr>
        <w:t>t</w:t>
      </w:r>
      <w:r w:rsidRPr="00D41739">
        <w:rPr>
          <w:sz w:val="22"/>
          <w:szCs w:val="22"/>
        </w:rPr>
        <w:t>iv</w:t>
      </w:r>
      <w:r w:rsidRPr="00D41739">
        <w:rPr>
          <w:spacing w:val="2"/>
          <w:sz w:val="22"/>
          <w:szCs w:val="22"/>
        </w:rPr>
        <w:t>a</w:t>
      </w:r>
      <w:r w:rsidRPr="00D41739">
        <w:rPr>
          <w:sz w:val="22"/>
          <w:szCs w:val="22"/>
        </w:rPr>
        <w:t>d</w:t>
      </w:r>
      <w:r w:rsidRPr="00D41739">
        <w:rPr>
          <w:spacing w:val="-1"/>
          <w:sz w:val="22"/>
          <w:szCs w:val="22"/>
        </w:rPr>
        <w:t>a</w:t>
      </w:r>
      <w:r w:rsidRPr="00D41739">
        <w:rPr>
          <w:sz w:val="22"/>
          <w:szCs w:val="22"/>
        </w:rPr>
        <w:t>ment</w:t>
      </w:r>
      <w:r w:rsidRPr="00D41739">
        <w:rPr>
          <w:spacing w:val="1"/>
          <w:sz w:val="22"/>
          <w:szCs w:val="22"/>
        </w:rPr>
        <w:t>e</w:t>
      </w:r>
      <w:r w:rsidRPr="00D41739">
        <w:rPr>
          <w:sz w:val="22"/>
          <w:szCs w:val="22"/>
        </w:rPr>
        <w:t>,</w:t>
      </w:r>
      <w:r w:rsidRPr="00D41739">
        <w:rPr>
          <w:spacing w:val="2"/>
          <w:sz w:val="22"/>
          <w:szCs w:val="22"/>
        </w:rPr>
        <w:t xml:space="preserve"> </w:t>
      </w:r>
      <w:r w:rsidRPr="00D41739">
        <w:rPr>
          <w:spacing w:val="-1"/>
          <w:sz w:val="22"/>
          <w:szCs w:val="22"/>
        </w:rPr>
        <w:t>a</w:t>
      </w:r>
      <w:r w:rsidRPr="00D41739">
        <w:rPr>
          <w:sz w:val="22"/>
          <w:szCs w:val="22"/>
        </w:rPr>
        <w:t>qu</w:t>
      </w:r>
      <w:r w:rsidRPr="00D41739">
        <w:rPr>
          <w:spacing w:val="-1"/>
          <w:sz w:val="22"/>
          <w:szCs w:val="22"/>
        </w:rPr>
        <w:t>e</w:t>
      </w:r>
      <w:r w:rsidRPr="00D41739">
        <w:rPr>
          <w:spacing w:val="3"/>
          <w:sz w:val="22"/>
          <w:szCs w:val="22"/>
        </w:rPr>
        <w:t>l</w:t>
      </w:r>
      <w:r w:rsidRPr="00D41739">
        <w:rPr>
          <w:spacing w:val="-1"/>
          <w:sz w:val="22"/>
          <w:szCs w:val="22"/>
        </w:rPr>
        <w:t>a</w:t>
      </w:r>
      <w:r w:rsidRPr="00D41739">
        <w:rPr>
          <w:sz w:val="22"/>
          <w:szCs w:val="22"/>
        </w:rPr>
        <w:t>s</w:t>
      </w:r>
      <w:r w:rsidRPr="00D41739">
        <w:rPr>
          <w:spacing w:val="2"/>
          <w:sz w:val="22"/>
          <w:szCs w:val="22"/>
        </w:rPr>
        <w:t xml:space="preserve"> </w:t>
      </w:r>
      <w:r w:rsidRPr="00D41739">
        <w:rPr>
          <w:sz w:val="22"/>
          <w:szCs w:val="22"/>
        </w:rPr>
        <w:t>que</w:t>
      </w:r>
      <w:r w:rsidRPr="00D41739">
        <w:rPr>
          <w:spacing w:val="1"/>
          <w:sz w:val="22"/>
          <w:szCs w:val="22"/>
        </w:rPr>
        <w:t xml:space="preserve"> </w:t>
      </w:r>
      <w:r w:rsidRPr="00D41739">
        <w:rPr>
          <w:sz w:val="22"/>
          <w:szCs w:val="22"/>
        </w:rPr>
        <w:t>n</w:t>
      </w:r>
      <w:r w:rsidRPr="00D41739">
        <w:rPr>
          <w:spacing w:val="-1"/>
          <w:sz w:val="22"/>
          <w:szCs w:val="22"/>
        </w:rPr>
        <w:t>ã</w:t>
      </w:r>
      <w:r w:rsidRPr="00D41739">
        <w:rPr>
          <w:sz w:val="22"/>
          <w:szCs w:val="22"/>
        </w:rPr>
        <w:t>o</w:t>
      </w:r>
      <w:r w:rsidRPr="00D41739">
        <w:rPr>
          <w:spacing w:val="2"/>
          <w:sz w:val="22"/>
          <w:szCs w:val="22"/>
        </w:rPr>
        <w:t xml:space="preserve"> </w:t>
      </w:r>
      <w:r w:rsidRPr="00D41739">
        <w:rPr>
          <w:spacing w:val="-1"/>
          <w:sz w:val="22"/>
          <w:szCs w:val="22"/>
        </w:rPr>
        <w:t>e</w:t>
      </w:r>
      <w:r w:rsidRPr="00D41739">
        <w:rPr>
          <w:sz w:val="22"/>
          <w:szCs w:val="22"/>
        </w:rPr>
        <w:t>stej</w:t>
      </w:r>
      <w:r w:rsidRPr="00D41739">
        <w:rPr>
          <w:spacing w:val="-1"/>
          <w:sz w:val="22"/>
          <w:szCs w:val="22"/>
        </w:rPr>
        <w:t>a</w:t>
      </w:r>
      <w:r w:rsidRPr="00D41739">
        <w:rPr>
          <w:sz w:val="22"/>
          <w:szCs w:val="22"/>
        </w:rPr>
        <w:t>m</w:t>
      </w:r>
      <w:r w:rsidRPr="00D41739">
        <w:rPr>
          <w:spacing w:val="2"/>
          <w:sz w:val="22"/>
          <w:szCs w:val="22"/>
        </w:rPr>
        <w:t xml:space="preserve"> </w:t>
      </w:r>
      <w:r w:rsidRPr="00D41739">
        <w:rPr>
          <w:spacing w:val="-1"/>
          <w:sz w:val="22"/>
          <w:szCs w:val="22"/>
        </w:rPr>
        <w:t>e</w:t>
      </w:r>
      <w:r w:rsidRPr="00D41739">
        <w:rPr>
          <w:sz w:val="22"/>
          <w:szCs w:val="22"/>
        </w:rPr>
        <w:t>m</w:t>
      </w:r>
      <w:r w:rsidRPr="00D41739">
        <w:rPr>
          <w:spacing w:val="2"/>
          <w:sz w:val="22"/>
          <w:szCs w:val="22"/>
        </w:rPr>
        <w:t xml:space="preserve"> </w:t>
      </w:r>
      <w:r w:rsidRPr="00D41739">
        <w:rPr>
          <w:spacing w:val="-1"/>
          <w:sz w:val="22"/>
          <w:szCs w:val="22"/>
        </w:rPr>
        <w:t>c</w:t>
      </w:r>
      <w:r w:rsidRPr="00D41739">
        <w:rPr>
          <w:sz w:val="22"/>
          <w:szCs w:val="22"/>
        </w:rPr>
        <w:t>onfo</w:t>
      </w:r>
      <w:r w:rsidRPr="00D41739">
        <w:rPr>
          <w:spacing w:val="-1"/>
          <w:sz w:val="22"/>
          <w:szCs w:val="22"/>
        </w:rPr>
        <w:t>r</w:t>
      </w:r>
      <w:r w:rsidRPr="00D41739">
        <w:rPr>
          <w:spacing w:val="3"/>
          <w:sz w:val="22"/>
          <w:szCs w:val="22"/>
        </w:rPr>
        <w:t>m</w:t>
      </w:r>
      <w:r w:rsidRPr="00D41739">
        <w:rPr>
          <w:sz w:val="22"/>
          <w:szCs w:val="22"/>
        </w:rPr>
        <w:t xml:space="preserve">idade </w:t>
      </w:r>
      <w:r w:rsidRPr="00D41739">
        <w:rPr>
          <w:spacing w:val="-1"/>
          <w:sz w:val="22"/>
          <w:szCs w:val="22"/>
        </w:rPr>
        <w:t>c</w:t>
      </w:r>
      <w:r w:rsidRPr="00D41739">
        <w:rPr>
          <w:sz w:val="22"/>
          <w:szCs w:val="22"/>
        </w:rPr>
        <w:t>om</w:t>
      </w:r>
      <w:r w:rsidRPr="00D41739">
        <w:rPr>
          <w:spacing w:val="2"/>
          <w:sz w:val="22"/>
          <w:szCs w:val="22"/>
        </w:rPr>
        <w:t xml:space="preserve"> </w:t>
      </w:r>
      <w:r w:rsidRPr="00D41739">
        <w:rPr>
          <w:sz w:val="22"/>
          <w:szCs w:val="22"/>
        </w:rPr>
        <w:t>os</w:t>
      </w:r>
      <w:r w:rsidRPr="00D41739">
        <w:rPr>
          <w:spacing w:val="2"/>
          <w:sz w:val="22"/>
          <w:szCs w:val="22"/>
        </w:rPr>
        <w:t xml:space="preserve"> </w:t>
      </w:r>
      <w:r w:rsidRPr="00D41739">
        <w:rPr>
          <w:sz w:val="22"/>
          <w:szCs w:val="22"/>
        </w:rPr>
        <w:t>r</w:t>
      </w:r>
      <w:r w:rsidRPr="00D41739">
        <w:rPr>
          <w:spacing w:val="-2"/>
          <w:sz w:val="22"/>
          <w:szCs w:val="22"/>
        </w:rPr>
        <w:t>e</w:t>
      </w:r>
      <w:r w:rsidRPr="00D41739">
        <w:rPr>
          <w:sz w:val="22"/>
          <w:szCs w:val="22"/>
        </w:rPr>
        <w:t>quis</w:t>
      </w:r>
      <w:r w:rsidRPr="00D41739">
        <w:rPr>
          <w:spacing w:val="1"/>
          <w:sz w:val="22"/>
          <w:szCs w:val="22"/>
        </w:rPr>
        <w:t>i</w:t>
      </w:r>
      <w:r w:rsidRPr="00D41739">
        <w:rPr>
          <w:sz w:val="22"/>
          <w:szCs w:val="22"/>
        </w:rPr>
        <w:t xml:space="preserve">tos </w:t>
      </w:r>
      <w:r w:rsidRPr="00D41739">
        <w:rPr>
          <w:spacing w:val="-1"/>
          <w:sz w:val="22"/>
          <w:szCs w:val="22"/>
        </w:rPr>
        <w:t>e</w:t>
      </w:r>
      <w:r w:rsidRPr="00D41739">
        <w:rPr>
          <w:sz w:val="22"/>
          <w:szCs w:val="22"/>
        </w:rPr>
        <w:t>stab</w:t>
      </w:r>
      <w:r w:rsidRPr="00D41739">
        <w:rPr>
          <w:spacing w:val="-1"/>
          <w:sz w:val="22"/>
          <w:szCs w:val="22"/>
        </w:rPr>
        <w:t>e</w:t>
      </w:r>
      <w:r w:rsidRPr="00D41739">
        <w:rPr>
          <w:sz w:val="22"/>
          <w:szCs w:val="22"/>
        </w:rPr>
        <w:t>le</w:t>
      </w:r>
      <w:r w:rsidRPr="00D41739">
        <w:rPr>
          <w:spacing w:val="-1"/>
          <w:sz w:val="22"/>
          <w:szCs w:val="22"/>
        </w:rPr>
        <w:t>c</w:t>
      </w:r>
      <w:r w:rsidRPr="00D41739">
        <w:rPr>
          <w:sz w:val="22"/>
          <w:szCs w:val="22"/>
        </w:rPr>
        <w:t>idos</w:t>
      </w:r>
      <w:r w:rsidRPr="00D41739">
        <w:rPr>
          <w:spacing w:val="19"/>
          <w:sz w:val="22"/>
          <w:szCs w:val="22"/>
        </w:rPr>
        <w:t xml:space="preserve"> </w:t>
      </w:r>
      <w:r w:rsidRPr="00D41739">
        <w:rPr>
          <w:sz w:val="22"/>
          <w:szCs w:val="22"/>
        </w:rPr>
        <w:t>no</w:t>
      </w:r>
      <w:r w:rsidRPr="00D41739">
        <w:rPr>
          <w:spacing w:val="17"/>
          <w:sz w:val="22"/>
          <w:szCs w:val="22"/>
        </w:rPr>
        <w:t xml:space="preserve"> </w:t>
      </w:r>
      <w:r w:rsidRPr="00D41739">
        <w:rPr>
          <w:sz w:val="22"/>
          <w:szCs w:val="22"/>
        </w:rPr>
        <w:t>Edital,</w:t>
      </w:r>
      <w:r w:rsidRPr="00D41739">
        <w:rPr>
          <w:spacing w:val="19"/>
          <w:sz w:val="22"/>
          <w:szCs w:val="22"/>
        </w:rPr>
        <w:t xml:space="preserve"> </w:t>
      </w:r>
      <w:r w:rsidRPr="00D41739">
        <w:rPr>
          <w:sz w:val="22"/>
          <w:szCs w:val="22"/>
        </w:rPr>
        <w:t>que</w:t>
      </w:r>
      <w:r w:rsidRPr="00D41739">
        <w:rPr>
          <w:spacing w:val="16"/>
          <w:sz w:val="22"/>
          <w:szCs w:val="22"/>
        </w:rPr>
        <w:t xml:space="preserve"> </w:t>
      </w:r>
      <w:r w:rsidRPr="00D41739">
        <w:rPr>
          <w:sz w:val="22"/>
          <w:szCs w:val="22"/>
        </w:rPr>
        <w:t>fo</w:t>
      </w:r>
      <w:r w:rsidRPr="00D41739">
        <w:rPr>
          <w:spacing w:val="1"/>
          <w:sz w:val="22"/>
          <w:szCs w:val="22"/>
        </w:rPr>
        <w:t>r</w:t>
      </w:r>
      <w:r w:rsidRPr="00D41739">
        <w:rPr>
          <w:spacing w:val="-1"/>
          <w:sz w:val="22"/>
          <w:szCs w:val="22"/>
        </w:rPr>
        <w:t>e</w:t>
      </w:r>
      <w:r w:rsidRPr="00D41739">
        <w:rPr>
          <w:sz w:val="22"/>
          <w:szCs w:val="22"/>
        </w:rPr>
        <w:t>m</w:t>
      </w:r>
      <w:r w:rsidRPr="00D41739">
        <w:rPr>
          <w:spacing w:val="17"/>
          <w:sz w:val="22"/>
          <w:szCs w:val="22"/>
        </w:rPr>
        <w:t xml:space="preserve"> </w:t>
      </w:r>
      <w:r w:rsidRPr="00D41739">
        <w:rPr>
          <w:sz w:val="22"/>
          <w:szCs w:val="22"/>
        </w:rPr>
        <w:t>om</w:t>
      </w:r>
      <w:r w:rsidRPr="00D41739">
        <w:rPr>
          <w:spacing w:val="1"/>
          <w:sz w:val="22"/>
          <w:szCs w:val="22"/>
        </w:rPr>
        <w:t>i</w:t>
      </w:r>
      <w:r w:rsidRPr="00D41739">
        <w:rPr>
          <w:sz w:val="22"/>
          <w:szCs w:val="22"/>
        </w:rPr>
        <w:t>ssas</w:t>
      </w:r>
      <w:r w:rsidRPr="00D41739">
        <w:rPr>
          <w:spacing w:val="16"/>
          <w:sz w:val="22"/>
          <w:szCs w:val="22"/>
        </w:rPr>
        <w:t xml:space="preserve"> </w:t>
      </w:r>
      <w:r w:rsidRPr="00D41739">
        <w:rPr>
          <w:sz w:val="22"/>
          <w:szCs w:val="22"/>
        </w:rPr>
        <w:t>ou</w:t>
      </w:r>
      <w:r w:rsidRPr="00D41739">
        <w:rPr>
          <w:spacing w:val="19"/>
          <w:sz w:val="22"/>
          <w:szCs w:val="22"/>
        </w:rPr>
        <w:t xml:space="preserve"> </w:t>
      </w:r>
      <w:r w:rsidRPr="00D41739">
        <w:rPr>
          <w:spacing w:val="1"/>
          <w:sz w:val="22"/>
          <w:szCs w:val="22"/>
        </w:rPr>
        <w:t>a</w:t>
      </w:r>
      <w:r w:rsidRPr="00D41739">
        <w:rPr>
          <w:sz w:val="22"/>
          <w:szCs w:val="22"/>
        </w:rPr>
        <w:t>p</w:t>
      </w:r>
      <w:r w:rsidRPr="00D41739">
        <w:rPr>
          <w:spacing w:val="-1"/>
          <w:sz w:val="22"/>
          <w:szCs w:val="22"/>
        </w:rPr>
        <w:t>re</w:t>
      </w:r>
      <w:r w:rsidRPr="00D41739">
        <w:rPr>
          <w:sz w:val="22"/>
          <w:szCs w:val="22"/>
        </w:rPr>
        <w:t>s</w:t>
      </w:r>
      <w:r w:rsidRPr="00D41739">
        <w:rPr>
          <w:spacing w:val="-1"/>
          <w:sz w:val="22"/>
          <w:szCs w:val="22"/>
        </w:rPr>
        <w:t>e</w:t>
      </w:r>
      <w:r w:rsidRPr="00D41739">
        <w:rPr>
          <w:sz w:val="22"/>
          <w:szCs w:val="22"/>
        </w:rPr>
        <w:t>nta</w:t>
      </w:r>
      <w:r w:rsidRPr="00D41739">
        <w:rPr>
          <w:spacing w:val="1"/>
          <w:sz w:val="22"/>
          <w:szCs w:val="22"/>
        </w:rPr>
        <w:t>r</w:t>
      </w:r>
      <w:r w:rsidRPr="00D41739">
        <w:rPr>
          <w:spacing w:val="-1"/>
          <w:sz w:val="22"/>
          <w:szCs w:val="22"/>
        </w:rPr>
        <w:t>e</w:t>
      </w:r>
      <w:r w:rsidRPr="00D41739">
        <w:rPr>
          <w:sz w:val="22"/>
          <w:szCs w:val="22"/>
        </w:rPr>
        <w:t>m</w:t>
      </w:r>
      <w:r w:rsidRPr="00D41739">
        <w:rPr>
          <w:spacing w:val="17"/>
          <w:sz w:val="22"/>
          <w:szCs w:val="22"/>
        </w:rPr>
        <w:t xml:space="preserve"> </w:t>
      </w:r>
      <w:r w:rsidRPr="00D41739">
        <w:rPr>
          <w:sz w:val="22"/>
          <w:szCs w:val="22"/>
        </w:rPr>
        <w:t>ir</w:t>
      </w:r>
      <w:r w:rsidRPr="00D41739">
        <w:rPr>
          <w:spacing w:val="1"/>
          <w:sz w:val="22"/>
          <w:szCs w:val="22"/>
        </w:rPr>
        <w:t>re</w:t>
      </w:r>
      <w:r w:rsidRPr="00D41739">
        <w:rPr>
          <w:spacing w:val="-2"/>
          <w:sz w:val="22"/>
          <w:szCs w:val="22"/>
        </w:rPr>
        <w:t>g</w:t>
      </w:r>
      <w:r w:rsidRPr="00D41739">
        <w:rPr>
          <w:sz w:val="22"/>
          <w:szCs w:val="22"/>
        </w:rPr>
        <w:t>ula</w:t>
      </w:r>
      <w:r w:rsidRPr="00D41739">
        <w:rPr>
          <w:spacing w:val="-1"/>
          <w:sz w:val="22"/>
          <w:szCs w:val="22"/>
        </w:rPr>
        <w:t>r</w:t>
      </w:r>
      <w:r w:rsidRPr="00D41739">
        <w:rPr>
          <w:sz w:val="22"/>
          <w:szCs w:val="22"/>
        </w:rPr>
        <w:t>id</w:t>
      </w:r>
      <w:r w:rsidRPr="00D41739">
        <w:rPr>
          <w:spacing w:val="2"/>
          <w:sz w:val="22"/>
          <w:szCs w:val="22"/>
        </w:rPr>
        <w:t>a</w:t>
      </w:r>
      <w:r w:rsidRPr="00D41739">
        <w:rPr>
          <w:sz w:val="22"/>
          <w:szCs w:val="22"/>
        </w:rPr>
        <w:t>d</w:t>
      </w:r>
      <w:r w:rsidRPr="00D41739">
        <w:rPr>
          <w:spacing w:val="-1"/>
          <w:sz w:val="22"/>
          <w:szCs w:val="22"/>
        </w:rPr>
        <w:t>e</w:t>
      </w:r>
      <w:r w:rsidRPr="00D41739">
        <w:rPr>
          <w:sz w:val="22"/>
          <w:szCs w:val="22"/>
        </w:rPr>
        <w:t>s</w:t>
      </w:r>
      <w:r w:rsidRPr="00D41739">
        <w:rPr>
          <w:spacing w:val="17"/>
          <w:sz w:val="22"/>
          <w:szCs w:val="22"/>
        </w:rPr>
        <w:t xml:space="preserve"> </w:t>
      </w:r>
      <w:r w:rsidRPr="00D41739">
        <w:rPr>
          <w:sz w:val="22"/>
          <w:szCs w:val="22"/>
        </w:rPr>
        <w:t>insan</w:t>
      </w:r>
      <w:r w:rsidRPr="00D41739">
        <w:rPr>
          <w:spacing w:val="-1"/>
          <w:sz w:val="22"/>
          <w:szCs w:val="22"/>
        </w:rPr>
        <w:t>á</w:t>
      </w:r>
      <w:r w:rsidRPr="00D41739">
        <w:rPr>
          <w:spacing w:val="2"/>
          <w:sz w:val="22"/>
          <w:szCs w:val="22"/>
        </w:rPr>
        <w:t>v</w:t>
      </w:r>
      <w:r w:rsidRPr="00D41739">
        <w:rPr>
          <w:spacing w:val="-1"/>
          <w:sz w:val="22"/>
          <w:szCs w:val="22"/>
        </w:rPr>
        <w:t>e</w:t>
      </w:r>
      <w:r w:rsidRPr="00D41739">
        <w:rPr>
          <w:sz w:val="22"/>
          <w:szCs w:val="22"/>
        </w:rPr>
        <w:t>is,</w:t>
      </w:r>
      <w:r w:rsidRPr="00D41739">
        <w:rPr>
          <w:spacing w:val="17"/>
          <w:sz w:val="22"/>
          <w:szCs w:val="22"/>
        </w:rPr>
        <w:t xml:space="preserve"> </w:t>
      </w:r>
      <w:r w:rsidRPr="00D41739">
        <w:rPr>
          <w:sz w:val="22"/>
          <w:szCs w:val="22"/>
        </w:rPr>
        <w:t>info</w:t>
      </w:r>
      <w:r w:rsidRPr="00D41739">
        <w:rPr>
          <w:spacing w:val="-1"/>
          <w:sz w:val="22"/>
          <w:szCs w:val="22"/>
        </w:rPr>
        <w:t>r</w:t>
      </w:r>
      <w:r w:rsidRPr="00D41739">
        <w:rPr>
          <w:sz w:val="22"/>
          <w:szCs w:val="22"/>
        </w:rPr>
        <w:t>ma</w:t>
      </w:r>
      <w:r w:rsidRPr="00D41739">
        <w:rPr>
          <w:spacing w:val="2"/>
          <w:sz w:val="22"/>
          <w:szCs w:val="22"/>
        </w:rPr>
        <w:t>n</w:t>
      </w:r>
      <w:r w:rsidRPr="00D41739">
        <w:rPr>
          <w:sz w:val="22"/>
          <w:szCs w:val="22"/>
        </w:rPr>
        <w:t>do de</w:t>
      </w:r>
      <w:r w:rsidRPr="00D41739">
        <w:rPr>
          <w:spacing w:val="-1"/>
          <w:sz w:val="22"/>
          <w:szCs w:val="22"/>
        </w:rPr>
        <w:t xml:space="preserve"> </w:t>
      </w:r>
      <w:r w:rsidRPr="00D41739">
        <w:rPr>
          <w:sz w:val="22"/>
          <w:szCs w:val="22"/>
        </w:rPr>
        <w:t>tal f</w:t>
      </w:r>
      <w:r w:rsidRPr="00D41739">
        <w:rPr>
          <w:spacing w:val="-2"/>
          <w:sz w:val="22"/>
          <w:szCs w:val="22"/>
        </w:rPr>
        <w:t>a</w:t>
      </w:r>
      <w:r w:rsidRPr="00D41739">
        <w:rPr>
          <w:sz w:val="22"/>
          <w:szCs w:val="22"/>
        </w:rPr>
        <w:t>to ao licitante</w:t>
      </w:r>
      <w:r w:rsidRPr="00D41739">
        <w:rPr>
          <w:spacing w:val="-1"/>
          <w:sz w:val="22"/>
          <w:szCs w:val="22"/>
        </w:rPr>
        <w:t xml:space="preserve"> </w:t>
      </w:r>
      <w:r w:rsidRPr="00D41739">
        <w:rPr>
          <w:spacing w:val="2"/>
          <w:sz w:val="22"/>
          <w:szCs w:val="22"/>
        </w:rPr>
        <w:t>d</w:t>
      </w:r>
      <w:r w:rsidRPr="00D41739">
        <w:rPr>
          <w:spacing w:val="1"/>
          <w:sz w:val="22"/>
          <w:szCs w:val="22"/>
        </w:rPr>
        <w:t>e</w:t>
      </w:r>
      <w:r w:rsidRPr="00D41739">
        <w:rPr>
          <w:sz w:val="22"/>
          <w:szCs w:val="22"/>
        </w:rPr>
        <w:t>s</w:t>
      </w:r>
      <w:r w:rsidRPr="00D41739">
        <w:rPr>
          <w:spacing w:val="-1"/>
          <w:sz w:val="22"/>
          <w:szCs w:val="22"/>
        </w:rPr>
        <w:t>c</w:t>
      </w:r>
      <w:r w:rsidRPr="00D41739">
        <w:rPr>
          <w:sz w:val="22"/>
          <w:szCs w:val="22"/>
        </w:rPr>
        <w:t>lassifi</w:t>
      </w:r>
      <w:r w:rsidRPr="00D41739">
        <w:rPr>
          <w:spacing w:val="-1"/>
          <w:sz w:val="22"/>
          <w:szCs w:val="22"/>
        </w:rPr>
        <w:t>ca</w:t>
      </w:r>
      <w:r w:rsidRPr="00D41739">
        <w:rPr>
          <w:sz w:val="22"/>
          <w:szCs w:val="22"/>
        </w:rPr>
        <w:t>do</w:t>
      </w:r>
    </w:p>
    <w:p w14:paraId="38ADD8F5" w14:textId="68A109C5"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O sistema ordenará automaticamente as propostas classificadas, sendo que somente estas participarão da fase de lances.</w:t>
      </w:r>
    </w:p>
    <w:p w14:paraId="0068F72A" w14:textId="77777777"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O sistema disponibilizará campo próprio para troca de mensagens entre o Pregoeiro e os licitantes.</w:t>
      </w:r>
    </w:p>
    <w:p w14:paraId="55DEB6A9" w14:textId="77777777"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Os licitantes poderão oferecer lances sucessivos, observando o horário fixado para abertura da sessão e as regras estabelecidas no Edital.</w:t>
      </w:r>
    </w:p>
    <w:p w14:paraId="32718210" w14:textId="77777777"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 xml:space="preserve">O licitante somente poderá oferecer lance de valor inferior ou percentual de desconto superior ao último por ele ofertado e registrado pelo sistema. </w:t>
      </w:r>
    </w:p>
    <w:p w14:paraId="479767D2" w14:textId="6877D9D9"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00EE24FC" w:rsidRPr="00D41739">
        <w:rPr>
          <w:color w:val="auto"/>
          <w:sz w:val="22"/>
          <w:szCs w:val="22"/>
        </w:rPr>
        <w:t>um centavo</w:t>
      </w:r>
      <w:r w:rsidRPr="00D41739">
        <w:rPr>
          <w:color w:val="auto"/>
          <w:sz w:val="22"/>
          <w:szCs w:val="22"/>
        </w:rPr>
        <w:t>.</w:t>
      </w:r>
    </w:p>
    <w:p w14:paraId="61B5EA04" w14:textId="09DD1814"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O procedimento seguirá de acordo com o modo de disputa adotado.</w:t>
      </w:r>
    </w:p>
    <w:p w14:paraId="54F518FD" w14:textId="77777777" w:rsidR="00B20035" w:rsidRPr="00D41739" w:rsidRDefault="00B20035" w:rsidP="00D41739">
      <w:pPr>
        <w:pStyle w:val="Nivel2"/>
        <w:numPr>
          <w:ilvl w:val="1"/>
          <w:numId w:val="24"/>
        </w:numPr>
        <w:spacing w:before="0" w:after="0" w:line="240" w:lineRule="auto"/>
        <w:ind w:left="0" w:firstLine="0"/>
        <w:rPr>
          <w:color w:val="auto"/>
          <w:sz w:val="22"/>
          <w:szCs w:val="22"/>
        </w:rPr>
      </w:pPr>
      <w:bookmarkStart w:id="21" w:name="_Hlk113697759"/>
      <w:r w:rsidRPr="00D41739">
        <w:rPr>
          <w:color w:val="auto"/>
          <w:sz w:val="22"/>
          <w:szCs w:val="22"/>
        </w:rPr>
        <w:t xml:space="preserve">Para o envio de lances no pregão eletrônico o modo de disputa </w:t>
      </w:r>
      <w:r w:rsidRPr="00D41739">
        <w:rPr>
          <w:b/>
          <w:bCs/>
          <w:color w:val="auto"/>
          <w:sz w:val="22"/>
          <w:szCs w:val="22"/>
        </w:rPr>
        <w:t>“ABERTO”</w:t>
      </w:r>
      <w:r w:rsidRPr="00D41739">
        <w:rPr>
          <w:color w:val="auto"/>
          <w:sz w:val="22"/>
          <w:szCs w:val="22"/>
        </w:rPr>
        <w:t>, os licitantes apresentarão lances públicos e sucessivos, com prorrogações.</w:t>
      </w:r>
    </w:p>
    <w:p w14:paraId="59CC8FC1" w14:textId="17C51536" w:rsidR="00B20035" w:rsidRPr="00D41739" w:rsidRDefault="00B20035" w:rsidP="00D41739">
      <w:pPr>
        <w:pStyle w:val="Nivel3"/>
        <w:numPr>
          <w:ilvl w:val="2"/>
          <w:numId w:val="24"/>
        </w:numPr>
        <w:spacing w:before="0" w:after="0" w:line="240" w:lineRule="auto"/>
        <w:ind w:left="0" w:firstLine="0"/>
        <w:rPr>
          <w:color w:val="auto"/>
          <w:sz w:val="22"/>
          <w:szCs w:val="22"/>
        </w:rPr>
      </w:pPr>
      <w:bookmarkStart w:id="22" w:name="_Hlk113697816"/>
      <w:bookmarkEnd w:id="21"/>
      <w:r w:rsidRPr="00D41739">
        <w:rPr>
          <w:color w:val="auto"/>
          <w:sz w:val="22"/>
          <w:szCs w:val="22"/>
        </w:rPr>
        <w:t xml:space="preserve">A etapa de lances da sessão pública terá duração de </w:t>
      </w:r>
      <w:r w:rsidR="001200FE" w:rsidRPr="00D41739">
        <w:rPr>
          <w:color w:val="auto"/>
          <w:sz w:val="22"/>
          <w:szCs w:val="22"/>
        </w:rPr>
        <w:t>10 (dez)</w:t>
      </w:r>
      <w:r w:rsidRPr="00D41739">
        <w:rPr>
          <w:color w:val="auto"/>
          <w:sz w:val="22"/>
          <w:szCs w:val="22"/>
        </w:rPr>
        <w:t xml:space="preserve"> minutos e, após, será prorrogada automaticamente pelo sistema quando houver lance ofertado nos últimos dois minutos do período de duração da sessão pública.</w:t>
      </w:r>
    </w:p>
    <w:p w14:paraId="17B3C3E5" w14:textId="48A6C51E" w:rsidR="00B20035" w:rsidRPr="00D41739" w:rsidRDefault="00B20035" w:rsidP="00D41739">
      <w:pPr>
        <w:pStyle w:val="Nivel3"/>
        <w:numPr>
          <w:ilvl w:val="2"/>
          <w:numId w:val="24"/>
        </w:numPr>
        <w:spacing w:before="0" w:after="0" w:line="240" w:lineRule="auto"/>
        <w:ind w:left="0" w:firstLine="0"/>
        <w:rPr>
          <w:color w:val="auto"/>
          <w:sz w:val="22"/>
          <w:szCs w:val="22"/>
        </w:rPr>
      </w:pPr>
      <w:r w:rsidRPr="00D41739">
        <w:rPr>
          <w:color w:val="auto"/>
          <w:sz w:val="22"/>
          <w:szCs w:val="22"/>
        </w:rPr>
        <w:t xml:space="preserve">A prorrogação automática da etapa de lances, de que trata o subitem anterior, será de </w:t>
      </w:r>
      <w:r w:rsidR="001200FE" w:rsidRPr="00D41739">
        <w:rPr>
          <w:color w:val="auto"/>
          <w:sz w:val="22"/>
          <w:szCs w:val="22"/>
        </w:rPr>
        <w:t>02 (dois)</w:t>
      </w:r>
      <w:r w:rsidRPr="00D41739">
        <w:rPr>
          <w:color w:val="auto"/>
          <w:sz w:val="22"/>
          <w:szCs w:val="22"/>
        </w:rPr>
        <w:t xml:space="preserve"> minutos e ocorrerá sucessivamente sempre que houver lances enviados nesse período de prorrogação, inclusive no caso de lances intermediários.</w:t>
      </w:r>
    </w:p>
    <w:p w14:paraId="666EE76E" w14:textId="77777777" w:rsidR="00B20035" w:rsidRPr="00D41739" w:rsidRDefault="00B20035" w:rsidP="00D41739">
      <w:pPr>
        <w:pStyle w:val="Nivel3"/>
        <w:numPr>
          <w:ilvl w:val="2"/>
          <w:numId w:val="24"/>
        </w:numPr>
        <w:spacing w:before="0" w:after="0" w:line="240" w:lineRule="auto"/>
        <w:ind w:left="0" w:firstLine="0"/>
        <w:rPr>
          <w:color w:val="auto"/>
          <w:sz w:val="22"/>
          <w:szCs w:val="22"/>
        </w:rPr>
      </w:pPr>
      <w:r w:rsidRPr="00D41739">
        <w:rPr>
          <w:color w:val="auto"/>
          <w:sz w:val="22"/>
          <w:szCs w:val="22"/>
        </w:rPr>
        <w:t>Não havendo novos lances na forma estabelecida nos itens anteriores, a sessão pública encerrar-se-á automaticamente, e o sistema ordenará e divulgará os lances conforme a ordem final de classificação.</w:t>
      </w:r>
    </w:p>
    <w:p w14:paraId="47B14C7D" w14:textId="77777777" w:rsidR="00B20035" w:rsidRPr="00D41739" w:rsidRDefault="00B20035" w:rsidP="00D41739">
      <w:pPr>
        <w:pStyle w:val="Nivel3"/>
        <w:numPr>
          <w:ilvl w:val="2"/>
          <w:numId w:val="24"/>
        </w:numPr>
        <w:spacing w:before="0" w:after="0" w:line="240" w:lineRule="auto"/>
        <w:ind w:left="0" w:firstLine="0"/>
        <w:rPr>
          <w:color w:val="auto"/>
          <w:sz w:val="22"/>
          <w:szCs w:val="22"/>
        </w:rPr>
      </w:pPr>
      <w:r w:rsidRPr="00D41739">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D035F7" w14:textId="77777777" w:rsidR="00B20035" w:rsidRPr="00D41739" w:rsidRDefault="00B20035" w:rsidP="00D41739">
      <w:pPr>
        <w:pStyle w:val="Nivel3"/>
        <w:numPr>
          <w:ilvl w:val="2"/>
          <w:numId w:val="24"/>
        </w:numPr>
        <w:spacing w:before="0" w:after="0" w:line="240" w:lineRule="auto"/>
        <w:ind w:left="0" w:firstLine="0"/>
        <w:rPr>
          <w:b/>
          <w:color w:val="auto"/>
          <w:sz w:val="22"/>
          <w:szCs w:val="22"/>
        </w:rPr>
      </w:pPr>
      <w:r w:rsidRPr="00D41739">
        <w:rPr>
          <w:color w:val="auto"/>
          <w:sz w:val="22"/>
          <w:szCs w:val="22"/>
        </w:rPr>
        <w:t>Após o reinício previsto no item supra, os licitantes serão convocados para apresentar lances intermediários.</w:t>
      </w:r>
      <w:bookmarkEnd w:id="22"/>
    </w:p>
    <w:p w14:paraId="6A94AB32" w14:textId="5BC70B45" w:rsidR="003C7A23" w:rsidRPr="00D41739" w:rsidRDefault="003C7A23" w:rsidP="00D41739">
      <w:pPr>
        <w:pStyle w:val="Nivel3"/>
        <w:numPr>
          <w:ilvl w:val="2"/>
          <w:numId w:val="24"/>
        </w:numPr>
        <w:spacing w:before="0" w:after="0" w:line="240" w:lineRule="auto"/>
        <w:ind w:left="0" w:firstLine="0"/>
        <w:rPr>
          <w:b/>
          <w:color w:val="auto"/>
          <w:sz w:val="22"/>
          <w:szCs w:val="22"/>
        </w:rPr>
      </w:pPr>
      <w:r w:rsidRPr="00D41739">
        <w:rPr>
          <w:color w:val="auto"/>
          <w:sz w:val="22"/>
          <w:szCs w:val="22"/>
        </w:rPr>
        <w:t xml:space="preserve">Durante o transcurso da sessão pública, os licitantes serão informados, em tempo real, do valor do menor lance registrado, vedada a identificação do licitante. </w:t>
      </w:r>
    </w:p>
    <w:p w14:paraId="7CA061A0" w14:textId="0743EB4A" w:rsidR="001200FE" w:rsidRPr="00D41739" w:rsidRDefault="003C7A23" w:rsidP="00D41739">
      <w:pPr>
        <w:pStyle w:val="Nivel3"/>
        <w:numPr>
          <w:ilvl w:val="1"/>
          <w:numId w:val="24"/>
        </w:numPr>
        <w:spacing w:before="0" w:after="0" w:line="240" w:lineRule="auto"/>
        <w:ind w:left="0" w:firstLine="0"/>
        <w:rPr>
          <w:b/>
          <w:color w:val="auto"/>
          <w:sz w:val="22"/>
          <w:szCs w:val="22"/>
        </w:rPr>
      </w:pPr>
      <w:r w:rsidRPr="00D41739">
        <w:rPr>
          <w:color w:val="auto"/>
          <w:sz w:val="22"/>
          <w:szCs w:val="22"/>
        </w:rPr>
        <w:t xml:space="preserve">No caso de desconexão com o Pregoeiro, no decorrer da etapa competitiva do Pregão, o sistema eletrônico poderá permanecer acessível aos licitantes para a recepção dos lances. </w:t>
      </w:r>
    </w:p>
    <w:p w14:paraId="6AF616E7" w14:textId="3BFF1716" w:rsidR="001200FE" w:rsidRPr="00D41739" w:rsidRDefault="003C7A23" w:rsidP="00D41739">
      <w:pPr>
        <w:pStyle w:val="Nivel2"/>
        <w:numPr>
          <w:ilvl w:val="2"/>
          <w:numId w:val="24"/>
        </w:numPr>
        <w:spacing w:before="0" w:after="0" w:line="240" w:lineRule="auto"/>
        <w:ind w:left="0" w:firstLine="0"/>
        <w:rPr>
          <w:color w:val="auto"/>
          <w:sz w:val="22"/>
          <w:szCs w:val="22"/>
        </w:rPr>
      </w:pPr>
      <w:r w:rsidRPr="00D41739">
        <w:rPr>
          <w:color w:val="auto"/>
          <w:sz w:val="22"/>
          <w:szCs w:val="22"/>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1F40BF" w:rsidRPr="00D41739">
        <w:rPr>
          <w:color w:val="auto"/>
          <w:sz w:val="22"/>
          <w:szCs w:val="22"/>
        </w:rPr>
        <w:t xml:space="preserve"> </w:t>
      </w:r>
      <w:r w:rsidRPr="00D41739">
        <w:rPr>
          <w:color w:val="auto"/>
          <w:sz w:val="22"/>
          <w:szCs w:val="22"/>
        </w:rPr>
        <w:t>Caso o licitante não apresente lances, concorrerá com o valor de sua proposta.</w:t>
      </w:r>
    </w:p>
    <w:p w14:paraId="58B8C1AE" w14:textId="24F271CA" w:rsidR="003C7A23" w:rsidRPr="00D41739" w:rsidRDefault="003C7A2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 xml:space="preserve">Em relação a itens não exclusivos para participação de microempresas e empresas de pequeno porte, uma vez encerrada a etapa de lances, será efetivada a verificação do porte da entidade empresarial. </w:t>
      </w:r>
      <w:r w:rsidR="001D27D5" w:rsidRPr="00D41739">
        <w:rPr>
          <w:color w:val="auto"/>
          <w:sz w:val="22"/>
          <w:szCs w:val="22"/>
        </w:rPr>
        <w:t>Identificar-se-á</w:t>
      </w:r>
      <w:r w:rsidRPr="00D41739">
        <w:rPr>
          <w:color w:val="auto"/>
          <w:sz w:val="22"/>
          <w:szCs w:val="22"/>
        </w:rPr>
        <w:t xml:space="preserve">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proofErr w:type="spellStart"/>
        <w:r w:rsidRPr="00D41739">
          <w:rPr>
            <w:sz w:val="22"/>
            <w:szCs w:val="22"/>
          </w:rPr>
          <w:t>arts</w:t>
        </w:r>
        <w:proofErr w:type="spellEnd"/>
        <w:r w:rsidRPr="00D41739">
          <w:rPr>
            <w:sz w:val="22"/>
            <w:szCs w:val="22"/>
          </w:rPr>
          <w:t>. 44 e 45 da Lei Complementar nº 123, de 2006</w:t>
        </w:r>
      </w:hyperlink>
      <w:r w:rsidRPr="00D41739">
        <w:rPr>
          <w:color w:val="auto"/>
          <w:sz w:val="22"/>
          <w:szCs w:val="22"/>
        </w:rPr>
        <w:t>.</w:t>
      </w:r>
    </w:p>
    <w:p w14:paraId="42EB2759" w14:textId="491AAC59" w:rsidR="003C7A23" w:rsidRPr="00D41739" w:rsidRDefault="003C7A23" w:rsidP="00D41739">
      <w:pPr>
        <w:pStyle w:val="Nivel2"/>
        <w:numPr>
          <w:ilvl w:val="2"/>
          <w:numId w:val="24"/>
        </w:numPr>
        <w:spacing w:before="0" w:after="0" w:line="240" w:lineRule="auto"/>
        <w:ind w:left="0" w:firstLine="0"/>
        <w:rPr>
          <w:color w:val="auto"/>
          <w:sz w:val="22"/>
          <w:szCs w:val="22"/>
        </w:rPr>
      </w:pPr>
      <w:r w:rsidRPr="00D41739">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525153D4" w14:textId="77777777" w:rsidR="003C7A23" w:rsidRPr="00D41739" w:rsidRDefault="003C7A23" w:rsidP="00D41739">
      <w:pPr>
        <w:pStyle w:val="Nivel2"/>
        <w:numPr>
          <w:ilvl w:val="2"/>
          <w:numId w:val="24"/>
        </w:numPr>
        <w:spacing w:before="0" w:after="0" w:line="240" w:lineRule="auto"/>
        <w:ind w:left="0" w:firstLine="0"/>
        <w:rPr>
          <w:color w:val="auto"/>
          <w:sz w:val="22"/>
          <w:szCs w:val="22"/>
        </w:rPr>
      </w:pPr>
      <w:r w:rsidRPr="00D41739">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D41739" w:rsidRDefault="003C7A23" w:rsidP="00D41739">
      <w:pPr>
        <w:pStyle w:val="Nivel2"/>
        <w:numPr>
          <w:ilvl w:val="2"/>
          <w:numId w:val="24"/>
        </w:numPr>
        <w:spacing w:before="0" w:after="0" w:line="240" w:lineRule="auto"/>
        <w:ind w:left="0" w:firstLine="0"/>
        <w:rPr>
          <w:color w:val="auto"/>
          <w:sz w:val="22"/>
          <w:szCs w:val="22"/>
        </w:rPr>
      </w:pPr>
      <w:r w:rsidRPr="00D41739">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E41523" w14:textId="77777777" w:rsidR="003C7A23" w:rsidRPr="00D41739" w:rsidRDefault="003C7A23" w:rsidP="00D41739">
      <w:pPr>
        <w:pStyle w:val="Nivel2"/>
        <w:numPr>
          <w:ilvl w:val="2"/>
          <w:numId w:val="24"/>
        </w:numPr>
        <w:spacing w:before="0" w:after="0" w:line="240" w:lineRule="auto"/>
        <w:ind w:left="0" w:firstLine="0"/>
        <w:rPr>
          <w:color w:val="auto"/>
          <w:sz w:val="22"/>
          <w:szCs w:val="22"/>
        </w:rPr>
      </w:pPr>
      <w:r w:rsidRPr="00D41739">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43801477" w:rsidR="00733AF3" w:rsidRPr="00D41739" w:rsidRDefault="00733AF3" w:rsidP="00D41739">
      <w:pPr>
        <w:pStyle w:val="Nivel2"/>
        <w:numPr>
          <w:ilvl w:val="1"/>
          <w:numId w:val="24"/>
        </w:numPr>
        <w:spacing w:before="0" w:after="0" w:line="240" w:lineRule="auto"/>
        <w:ind w:left="0" w:firstLine="0"/>
        <w:rPr>
          <w:color w:val="auto"/>
          <w:sz w:val="22"/>
          <w:szCs w:val="22"/>
        </w:rPr>
      </w:pPr>
      <w:r w:rsidRPr="00D41739">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7282BA3A" w14:textId="792CCCE8" w:rsidR="00733AF3" w:rsidRPr="00D41739" w:rsidRDefault="00733AF3" w:rsidP="00D41739">
      <w:pPr>
        <w:pStyle w:val="Nivel2"/>
        <w:numPr>
          <w:ilvl w:val="2"/>
          <w:numId w:val="24"/>
        </w:numPr>
        <w:spacing w:before="0" w:after="0" w:line="240" w:lineRule="auto"/>
        <w:ind w:left="0" w:firstLine="0"/>
        <w:rPr>
          <w:color w:val="auto"/>
          <w:sz w:val="22"/>
          <w:szCs w:val="22"/>
        </w:rPr>
      </w:pPr>
      <w:r w:rsidRPr="00D41739">
        <w:rPr>
          <w:color w:val="auto"/>
          <w:sz w:val="22"/>
          <w:szCs w:val="22"/>
        </w:rPr>
        <w:t>A negociação será realizada por meio do sistema e poderá ser acompanhada pelos demais licitantes</w:t>
      </w:r>
    </w:p>
    <w:p w14:paraId="296DAA2D" w14:textId="1E97790F" w:rsidR="00733AF3" w:rsidRPr="00D41739" w:rsidRDefault="00733AF3" w:rsidP="00D41739">
      <w:pPr>
        <w:pStyle w:val="Nivel2"/>
        <w:numPr>
          <w:ilvl w:val="2"/>
          <w:numId w:val="24"/>
        </w:numPr>
        <w:spacing w:before="0" w:after="0" w:line="240" w:lineRule="auto"/>
        <w:ind w:left="0" w:firstLine="0"/>
        <w:rPr>
          <w:color w:val="auto"/>
          <w:sz w:val="22"/>
          <w:szCs w:val="22"/>
        </w:rPr>
      </w:pPr>
      <w:r w:rsidRPr="00D41739">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7853C388" w:rsidR="00733AF3" w:rsidRPr="00D41739" w:rsidRDefault="00733AF3" w:rsidP="00D41739">
      <w:pPr>
        <w:pStyle w:val="Nivel2"/>
        <w:numPr>
          <w:ilvl w:val="2"/>
          <w:numId w:val="24"/>
        </w:numPr>
        <w:spacing w:before="0" w:after="0" w:line="240" w:lineRule="auto"/>
        <w:ind w:left="0" w:firstLine="0"/>
        <w:rPr>
          <w:color w:val="auto"/>
          <w:sz w:val="22"/>
          <w:szCs w:val="22"/>
        </w:rPr>
      </w:pPr>
      <w:r w:rsidRPr="00D41739">
        <w:rPr>
          <w:color w:val="auto"/>
          <w:sz w:val="22"/>
          <w:szCs w:val="22"/>
        </w:rPr>
        <w:t>É facultado ao pregoeiro prorrogar o prazo estabelecido, a partir de solicitação fundamentada feita no chat pelo licitante, antes de findo o prazo.</w:t>
      </w:r>
    </w:p>
    <w:p w14:paraId="4075E3CC" w14:textId="1AEE4521" w:rsidR="00733AF3" w:rsidRPr="00D41739" w:rsidRDefault="00733AF3" w:rsidP="00D41739">
      <w:pPr>
        <w:pStyle w:val="Nivel2"/>
        <w:numPr>
          <w:ilvl w:val="2"/>
          <w:numId w:val="24"/>
        </w:numPr>
        <w:spacing w:before="0" w:after="0" w:line="240" w:lineRule="auto"/>
        <w:ind w:left="0" w:firstLine="0"/>
        <w:rPr>
          <w:color w:val="auto"/>
          <w:sz w:val="22"/>
          <w:szCs w:val="22"/>
        </w:rPr>
      </w:pPr>
      <w:r w:rsidRPr="00D41739">
        <w:rPr>
          <w:color w:val="auto"/>
          <w:sz w:val="22"/>
          <w:szCs w:val="22"/>
        </w:rPr>
        <w:t>Após a negociação do preço, o Pregoeiro iniciará a fase de aceitação e julgamento da proposta</w:t>
      </w:r>
      <w:r w:rsidR="00FB3742" w:rsidRPr="00D41739">
        <w:rPr>
          <w:color w:val="auto"/>
          <w:sz w:val="22"/>
          <w:szCs w:val="22"/>
        </w:rPr>
        <w:t>.</w:t>
      </w:r>
    </w:p>
    <w:p w14:paraId="203C274A" w14:textId="28C6754A" w:rsidR="006B25F9" w:rsidRPr="00D41739" w:rsidRDefault="006B25F9" w:rsidP="00D41739">
      <w:pPr>
        <w:pStyle w:val="Nivel2"/>
        <w:numPr>
          <w:ilvl w:val="2"/>
          <w:numId w:val="24"/>
        </w:numPr>
        <w:spacing w:before="0" w:after="0" w:line="240" w:lineRule="auto"/>
        <w:ind w:left="0" w:firstLine="0"/>
        <w:rPr>
          <w:color w:val="auto"/>
          <w:sz w:val="22"/>
          <w:szCs w:val="22"/>
        </w:rPr>
      </w:pPr>
      <w:r w:rsidRPr="00D41739">
        <w:rPr>
          <w:color w:val="auto"/>
          <w:sz w:val="22"/>
          <w:szCs w:val="22"/>
        </w:rPr>
        <w:t xml:space="preserve">Deverá o licitante apresentar ao final no julgamento das habilitações as propostas ajustadas, sob pena de multa, nos termos </w:t>
      </w:r>
      <w:r w:rsidR="006661EB" w:rsidRPr="00D41739">
        <w:rPr>
          <w:color w:val="auto"/>
          <w:sz w:val="22"/>
          <w:szCs w:val="22"/>
        </w:rPr>
        <w:t>dos artigos</w:t>
      </w:r>
      <w:r w:rsidRPr="00D41739">
        <w:rPr>
          <w:color w:val="auto"/>
          <w:sz w:val="22"/>
          <w:szCs w:val="22"/>
        </w:rPr>
        <w:t xml:space="preserve"> 155, inciso IV e V, e 156, II, da Lei 14.133/2024.</w:t>
      </w:r>
    </w:p>
    <w:p w14:paraId="68212816" w14:textId="000877FB" w:rsidR="008C1182" w:rsidRPr="00D41739" w:rsidRDefault="008C1182" w:rsidP="00D41739">
      <w:pPr>
        <w:pStyle w:val="Nivel2"/>
        <w:numPr>
          <w:ilvl w:val="2"/>
          <w:numId w:val="24"/>
        </w:numPr>
        <w:spacing w:before="0" w:after="0" w:line="240" w:lineRule="auto"/>
        <w:ind w:left="0" w:firstLine="0"/>
        <w:rPr>
          <w:color w:val="auto"/>
          <w:sz w:val="22"/>
          <w:szCs w:val="22"/>
        </w:rPr>
      </w:pPr>
      <w:r w:rsidRPr="00D41739">
        <w:rPr>
          <w:color w:val="auto"/>
          <w:sz w:val="22"/>
          <w:szCs w:val="22"/>
        </w:rPr>
        <w:t>. A não apresentação da proposta ajustada não exime o participante das propostas fornecidas através da plataforma de participação da disputa, podendo ser adjudicado normalmente.</w:t>
      </w:r>
    </w:p>
    <w:p w14:paraId="6C604243" w14:textId="739A4BE7" w:rsidR="008C1182" w:rsidRPr="00D41739" w:rsidRDefault="008C1182" w:rsidP="00D41739">
      <w:pPr>
        <w:pStyle w:val="Nivel2"/>
        <w:numPr>
          <w:ilvl w:val="2"/>
          <w:numId w:val="24"/>
        </w:numPr>
        <w:spacing w:before="0" w:after="0" w:line="240" w:lineRule="auto"/>
        <w:ind w:left="0" w:firstLine="0"/>
        <w:rPr>
          <w:color w:val="auto"/>
          <w:sz w:val="22"/>
          <w:szCs w:val="22"/>
        </w:rPr>
      </w:pPr>
      <w:r w:rsidRPr="00D41739">
        <w:rPr>
          <w:color w:val="auto"/>
          <w:sz w:val="22"/>
          <w:szCs w:val="22"/>
        </w:rPr>
        <w:t>Ainda, a não apresenta</w:t>
      </w:r>
      <w:r w:rsidR="001B6403" w:rsidRPr="00D41739">
        <w:rPr>
          <w:color w:val="auto"/>
          <w:sz w:val="22"/>
          <w:szCs w:val="22"/>
        </w:rPr>
        <w:t>ção</w:t>
      </w:r>
      <w:r w:rsidRPr="00D41739">
        <w:rPr>
          <w:color w:val="auto"/>
          <w:sz w:val="22"/>
          <w:szCs w:val="22"/>
        </w:rPr>
        <w:t xml:space="preserve"> da proposta ajustada não exime o licitante da obrigação de assinar o contrato, aceitar ou retirar o instrumento equivalente no prazo estabelecido pela Administração.</w:t>
      </w:r>
    </w:p>
    <w:p w14:paraId="5C104E44" w14:textId="70268DAD" w:rsidR="006661EB" w:rsidRPr="00D41739" w:rsidRDefault="006661EB" w:rsidP="00D41739">
      <w:pPr>
        <w:pStyle w:val="Nivel2"/>
        <w:numPr>
          <w:ilvl w:val="0"/>
          <w:numId w:val="0"/>
        </w:numPr>
        <w:spacing w:before="0" w:after="0" w:line="240" w:lineRule="auto"/>
        <w:rPr>
          <w:color w:val="auto"/>
          <w:sz w:val="22"/>
          <w:szCs w:val="22"/>
        </w:rPr>
      </w:pPr>
      <w:r w:rsidRPr="00D41739">
        <w:rPr>
          <w:color w:val="auto"/>
          <w:sz w:val="22"/>
          <w:szCs w:val="22"/>
        </w:rPr>
        <w:t>5.</w:t>
      </w:r>
      <w:r w:rsidR="001F40BF" w:rsidRPr="00D41739">
        <w:rPr>
          <w:color w:val="auto"/>
          <w:sz w:val="22"/>
          <w:szCs w:val="22"/>
        </w:rPr>
        <w:t>15</w:t>
      </w:r>
      <w:r w:rsidRPr="00D41739">
        <w:rPr>
          <w:color w:val="auto"/>
          <w:sz w:val="22"/>
          <w:szCs w:val="22"/>
        </w:rPr>
        <w:t xml:space="preserve"> A recusa injustificada do </w:t>
      </w:r>
      <w:proofErr w:type="spellStart"/>
      <w:r w:rsidRPr="00D41739">
        <w:rPr>
          <w:color w:val="auto"/>
          <w:sz w:val="22"/>
          <w:szCs w:val="22"/>
        </w:rPr>
        <w:t>adjucatário</w:t>
      </w:r>
      <w:proofErr w:type="spellEnd"/>
      <w:r w:rsidRPr="00D41739">
        <w:rPr>
          <w:color w:val="auto"/>
          <w:sz w:val="22"/>
          <w:szCs w:val="22"/>
        </w:rPr>
        <w:t xml:space="preserve"> em assinar o contrato ou em aceitar ou retirar o instrumento equivalente no prazo estabelecido pela Administração caracterizará o </w:t>
      </w:r>
      <w:r w:rsidRPr="00D41739">
        <w:rPr>
          <w:color w:val="auto"/>
          <w:sz w:val="22"/>
          <w:szCs w:val="22"/>
        </w:rPr>
        <w:lastRenderedPageBreak/>
        <w:t xml:space="preserve">descumprimento total da obrigação assumida devendo ser penalizado em até 5% do valor do contrato além de outras sanções </w:t>
      </w:r>
      <w:r w:rsidR="001B6403" w:rsidRPr="00D41739">
        <w:rPr>
          <w:color w:val="auto"/>
          <w:sz w:val="22"/>
          <w:szCs w:val="22"/>
        </w:rPr>
        <w:t>legalmente estabelecidas,</w:t>
      </w:r>
      <w:r w:rsidRPr="00D41739">
        <w:rPr>
          <w:color w:val="auto"/>
          <w:sz w:val="22"/>
          <w:szCs w:val="22"/>
        </w:rPr>
        <w:t xml:space="preserve"> além da imediata perda da garantia de proposta em favor do órgão ou entidade licitante, nos termos do artigo 89, § 5º e artigo</w:t>
      </w:r>
      <w:r w:rsidR="008C1182" w:rsidRPr="00D41739">
        <w:rPr>
          <w:color w:val="auto"/>
          <w:sz w:val="22"/>
          <w:szCs w:val="22"/>
        </w:rPr>
        <w:t xml:space="preserve"> </w:t>
      </w:r>
    </w:p>
    <w:p w14:paraId="40D49C27" w14:textId="209C03DE" w:rsidR="003C7A23" w:rsidRPr="00D41739" w:rsidRDefault="001F40BF" w:rsidP="00D41739">
      <w:pPr>
        <w:pStyle w:val="Nivel2"/>
        <w:numPr>
          <w:ilvl w:val="1"/>
          <w:numId w:val="25"/>
        </w:numPr>
        <w:spacing w:before="0" w:after="0" w:line="240" w:lineRule="auto"/>
        <w:ind w:left="0" w:firstLine="0"/>
        <w:rPr>
          <w:color w:val="auto"/>
          <w:sz w:val="22"/>
          <w:szCs w:val="22"/>
        </w:rPr>
      </w:pPr>
      <w:r w:rsidRPr="00D41739">
        <w:rPr>
          <w:color w:val="auto"/>
          <w:sz w:val="22"/>
          <w:szCs w:val="22"/>
        </w:rPr>
        <w:t xml:space="preserve"> </w:t>
      </w:r>
      <w:r w:rsidR="003C7A23" w:rsidRPr="00D41739">
        <w:rPr>
          <w:color w:val="auto"/>
          <w:sz w:val="22"/>
          <w:szCs w:val="22"/>
        </w:rPr>
        <w:t xml:space="preserve">Encerrada a etapa de envio de lances da sessão pública, </w:t>
      </w:r>
      <w:r w:rsidR="003C7A23" w:rsidRPr="00D41739">
        <w:rPr>
          <w:color w:val="auto"/>
          <w:sz w:val="22"/>
          <w:szCs w:val="22"/>
          <w:u w:val="single"/>
        </w:rPr>
        <w:t>na hipótese da proposta do primeiro colocado permanecer acima do preço máximo ou inferior ao desconto definido para a contratação</w:t>
      </w:r>
      <w:r w:rsidR="003C7A23" w:rsidRPr="00D41739">
        <w:rPr>
          <w:color w:val="auto"/>
          <w:sz w:val="22"/>
          <w:szCs w:val="22"/>
        </w:rPr>
        <w:t>, o pregoeiro poderá negociar condições mais vantajosas.</w:t>
      </w:r>
    </w:p>
    <w:p w14:paraId="5D21750D" w14:textId="3894C80E" w:rsidR="00FC7CBF" w:rsidRPr="00D41739" w:rsidRDefault="00FC7CBF" w:rsidP="00D41739">
      <w:pPr>
        <w:pStyle w:val="Nivel2"/>
        <w:numPr>
          <w:ilvl w:val="0"/>
          <w:numId w:val="0"/>
        </w:numPr>
        <w:spacing w:before="0" w:after="0" w:line="240" w:lineRule="auto"/>
        <w:rPr>
          <w:color w:val="auto"/>
          <w:sz w:val="22"/>
          <w:szCs w:val="22"/>
        </w:rPr>
      </w:pPr>
      <w:r w:rsidRPr="00D41739">
        <w:rPr>
          <w:color w:val="auto"/>
          <w:sz w:val="22"/>
          <w:szCs w:val="22"/>
        </w:rPr>
        <w:t>5.1</w:t>
      </w:r>
      <w:r w:rsidR="001F40BF" w:rsidRPr="00D41739">
        <w:rPr>
          <w:color w:val="auto"/>
          <w:sz w:val="22"/>
          <w:szCs w:val="22"/>
        </w:rPr>
        <w:t>6</w:t>
      </w:r>
      <w:r w:rsidRPr="00D41739">
        <w:rPr>
          <w:color w:val="auto"/>
          <w:sz w:val="22"/>
          <w:szCs w:val="22"/>
        </w:rPr>
        <w:t xml:space="preserve">.1 </w:t>
      </w:r>
      <w:r w:rsidR="00313FDC" w:rsidRPr="00D41739">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Pr="00D41739">
        <w:rPr>
          <w:color w:val="auto"/>
          <w:sz w:val="22"/>
          <w:szCs w:val="22"/>
        </w:rPr>
        <w:t xml:space="preserve"> </w:t>
      </w:r>
    </w:p>
    <w:p w14:paraId="1ADA6E16" w14:textId="20575210" w:rsidR="00FC7CBF" w:rsidRPr="00D41739" w:rsidRDefault="00FC7CBF" w:rsidP="00D41739">
      <w:pPr>
        <w:pStyle w:val="Nivel2"/>
        <w:numPr>
          <w:ilvl w:val="0"/>
          <w:numId w:val="0"/>
        </w:numPr>
        <w:spacing w:before="0" w:after="0" w:line="240" w:lineRule="auto"/>
        <w:rPr>
          <w:color w:val="auto"/>
          <w:sz w:val="22"/>
          <w:szCs w:val="22"/>
        </w:rPr>
      </w:pPr>
      <w:r w:rsidRPr="00D41739">
        <w:rPr>
          <w:color w:val="auto"/>
          <w:sz w:val="22"/>
          <w:szCs w:val="22"/>
        </w:rPr>
        <w:t>5.1</w:t>
      </w:r>
      <w:r w:rsidR="001F40BF" w:rsidRPr="00D41739">
        <w:rPr>
          <w:color w:val="auto"/>
          <w:sz w:val="22"/>
          <w:szCs w:val="22"/>
        </w:rPr>
        <w:t>6</w:t>
      </w:r>
      <w:r w:rsidRPr="00D41739">
        <w:rPr>
          <w:color w:val="auto"/>
          <w:sz w:val="22"/>
          <w:szCs w:val="22"/>
        </w:rPr>
        <w:t xml:space="preserve">.2 </w:t>
      </w:r>
      <w:r w:rsidR="003C7A23" w:rsidRPr="00D41739">
        <w:rPr>
          <w:rFonts w:eastAsia="Times New Roman"/>
          <w:color w:val="auto"/>
          <w:sz w:val="22"/>
          <w:szCs w:val="22"/>
        </w:rPr>
        <w:t xml:space="preserve">A </w:t>
      </w:r>
      <w:r w:rsidR="003C7A23" w:rsidRPr="00D41739">
        <w:rPr>
          <w:color w:val="auto"/>
          <w:sz w:val="22"/>
          <w:szCs w:val="22"/>
        </w:rPr>
        <w:t>negociação será realizada por meio do sistema, podendo ser acompanhada pelos demais licitantes.</w:t>
      </w:r>
      <w:r w:rsidRPr="00D41739">
        <w:rPr>
          <w:color w:val="auto"/>
          <w:sz w:val="22"/>
          <w:szCs w:val="22"/>
        </w:rPr>
        <w:t xml:space="preserve"> </w:t>
      </w:r>
    </w:p>
    <w:p w14:paraId="226A808B" w14:textId="380CF7ED" w:rsidR="00FC7CBF" w:rsidRPr="00D41739" w:rsidRDefault="00FC7CBF" w:rsidP="00D41739">
      <w:pPr>
        <w:pStyle w:val="Nivel2"/>
        <w:numPr>
          <w:ilvl w:val="0"/>
          <w:numId w:val="0"/>
        </w:numPr>
        <w:spacing w:before="0" w:after="0" w:line="240" w:lineRule="auto"/>
        <w:rPr>
          <w:rFonts w:eastAsia="Times New Roman"/>
          <w:color w:val="auto"/>
          <w:sz w:val="22"/>
          <w:szCs w:val="22"/>
        </w:rPr>
      </w:pPr>
      <w:r w:rsidRPr="00D41739">
        <w:rPr>
          <w:color w:val="auto"/>
          <w:sz w:val="22"/>
          <w:szCs w:val="22"/>
        </w:rPr>
        <w:t>5.1</w:t>
      </w:r>
      <w:r w:rsidR="001F40BF" w:rsidRPr="00D41739">
        <w:rPr>
          <w:color w:val="auto"/>
          <w:sz w:val="22"/>
          <w:szCs w:val="22"/>
        </w:rPr>
        <w:t>6</w:t>
      </w:r>
      <w:r w:rsidRPr="00D41739">
        <w:rPr>
          <w:color w:val="auto"/>
          <w:sz w:val="22"/>
          <w:szCs w:val="22"/>
        </w:rPr>
        <w:t xml:space="preserve">.3 </w:t>
      </w:r>
      <w:r w:rsidR="003C7A23" w:rsidRPr="00D41739">
        <w:rPr>
          <w:rFonts w:eastAsia="Times New Roman"/>
          <w:color w:val="auto"/>
          <w:sz w:val="22"/>
          <w:szCs w:val="22"/>
        </w:rPr>
        <w:t>O resultado da negociação será divulgado a todos os licitantes e anexado aos autos do processo licitatório</w:t>
      </w:r>
      <w:r w:rsidRPr="00D41739">
        <w:rPr>
          <w:rFonts w:eastAsia="Times New Roman"/>
          <w:color w:val="auto"/>
          <w:sz w:val="22"/>
          <w:szCs w:val="22"/>
        </w:rPr>
        <w:t>.</w:t>
      </w:r>
    </w:p>
    <w:p w14:paraId="7FEFDDE4" w14:textId="0516F803" w:rsidR="00FC7CBF" w:rsidRPr="00D41739" w:rsidRDefault="00FC7CBF" w:rsidP="00D41739">
      <w:pPr>
        <w:pStyle w:val="Nivel2"/>
        <w:numPr>
          <w:ilvl w:val="0"/>
          <w:numId w:val="0"/>
        </w:numPr>
        <w:spacing w:before="0" w:after="0" w:line="240" w:lineRule="auto"/>
        <w:rPr>
          <w:color w:val="auto"/>
          <w:sz w:val="22"/>
          <w:szCs w:val="22"/>
        </w:rPr>
      </w:pPr>
      <w:r w:rsidRPr="00D41739">
        <w:rPr>
          <w:color w:val="auto"/>
          <w:sz w:val="22"/>
          <w:szCs w:val="22"/>
        </w:rPr>
        <w:t>5.1</w:t>
      </w:r>
      <w:r w:rsidR="001F40BF" w:rsidRPr="00D41739">
        <w:rPr>
          <w:color w:val="auto"/>
          <w:sz w:val="22"/>
          <w:szCs w:val="22"/>
        </w:rPr>
        <w:t>6</w:t>
      </w:r>
      <w:r w:rsidRPr="00D41739">
        <w:rPr>
          <w:color w:val="auto"/>
          <w:sz w:val="22"/>
          <w:szCs w:val="22"/>
        </w:rPr>
        <w:t xml:space="preserve">.4 </w:t>
      </w:r>
      <w:r w:rsidR="00313FDC" w:rsidRPr="00D41739">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5FED23FE" w:rsidR="00313FDC" w:rsidRPr="00D41739" w:rsidRDefault="00FC7CBF" w:rsidP="00D41739">
      <w:pPr>
        <w:pStyle w:val="Nivel2"/>
        <w:numPr>
          <w:ilvl w:val="0"/>
          <w:numId w:val="0"/>
        </w:numPr>
        <w:spacing w:before="0" w:after="0" w:line="240" w:lineRule="auto"/>
        <w:rPr>
          <w:color w:val="auto"/>
          <w:sz w:val="22"/>
          <w:szCs w:val="22"/>
        </w:rPr>
      </w:pPr>
      <w:r w:rsidRPr="00D41739">
        <w:rPr>
          <w:color w:val="auto"/>
          <w:sz w:val="22"/>
          <w:szCs w:val="22"/>
        </w:rPr>
        <w:t>5.1</w:t>
      </w:r>
      <w:r w:rsidR="001F40BF" w:rsidRPr="00D41739">
        <w:rPr>
          <w:color w:val="auto"/>
          <w:sz w:val="22"/>
          <w:szCs w:val="22"/>
        </w:rPr>
        <w:t>6</w:t>
      </w:r>
      <w:r w:rsidRPr="00D41739">
        <w:rPr>
          <w:color w:val="auto"/>
          <w:sz w:val="22"/>
          <w:szCs w:val="22"/>
        </w:rPr>
        <w:t xml:space="preserve">.5 </w:t>
      </w:r>
      <w:r w:rsidR="00313FDC" w:rsidRPr="00D41739">
        <w:rPr>
          <w:rFonts w:eastAsia="Times New Roman"/>
          <w:color w:val="auto"/>
          <w:sz w:val="22"/>
          <w:szCs w:val="22"/>
        </w:rPr>
        <w:t>É facultado ao pregoeiro prorrogar o prazo estabelecido, a partir de solicitação fundamentada feita no chat pelo licitante, antes de findo o prazo.</w:t>
      </w:r>
      <w:r w:rsidRPr="00D41739">
        <w:rPr>
          <w:rFonts w:eastAsia="Times New Roman"/>
          <w:color w:val="auto"/>
          <w:sz w:val="22"/>
          <w:szCs w:val="22"/>
        </w:rPr>
        <w:t xml:space="preserve"> </w:t>
      </w:r>
      <w:r w:rsidR="00313FDC" w:rsidRPr="00D41739">
        <w:rPr>
          <w:color w:val="auto"/>
          <w:sz w:val="22"/>
          <w:szCs w:val="22"/>
        </w:rPr>
        <w:t>Após a negociação do preço, o Pregoeiro iniciará a fase de aceitação e julgamento da proposta.</w:t>
      </w:r>
    </w:p>
    <w:p w14:paraId="38C22E99" w14:textId="552F9892" w:rsidR="003B537B" w:rsidRPr="00D41739" w:rsidRDefault="00AC64EC" w:rsidP="00D41739">
      <w:pPr>
        <w:pStyle w:val="Nivel2"/>
        <w:numPr>
          <w:ilvl w:val="0"/>
          <w:numId w:val="0"/>
        </w:numPr>
        <w:spacing w:before="0" w:after="0" w:line="240" w:lineRule="auto"/>
        <w:rPr>
          <w:sz w:val="22"/>
          <w:szCs w:val="22"/>
        </w:rPr>
      </w:pPr>
      <w:r w:rsidRPr="00D41739">
        <w:rPr>
          <w:color w:val="auto"/>
          <w:sz w:val="22"/>
          <w:szCs w:val="22"/>
        </w:rPr>
        <w:t>5.</w:t>
      </w:r>
      <w:r w:rsidR="001F40BF" w:rsidRPr="00D41739">
        <w:rPr>
          <w:color w:val="auto"/>
          <w:sz w:val="22"/>
          <w:szCs w:val="22"/>
        </w:rPr>
        <w:t>1</w:t>
      </w:r>
      <w:r w:rsidR="001F77D9" w:rsidRPr="00D41739">
        <w:rPr>
          <w:color w:val="auto"/>
          <w:sz w:val="22"/>
          <w:szCs w:val="22"/>
        </w:rPr>
        <w:t>7</w:t>
      </w:r>
      <w:r w:rsidRPr="00D41739">
        <w:rPr>
          <w:color w:val="auto"/>
          <w:sz w:val="22"/>
          <w:szCs w:val="22"/>
        </w:rPr>
        <w:t xml:space="preserve"> </w:t>
      </w:r>
      <w:r w:rsidRPr="00D41739">
        <w:rPr>
          <w:color w:val="auto"/>
          <w:sz w:val="22"/>
          <w:szCs w:val="22"/>
        </w:rPr>
        <w:tab/>
      </w:r>
      <w:r w:rsidRPr="00D41739">
        <w:rPr>
          <w:sz w:val="22"/>
          <w:szCs w:val="22"/>
        </w:rPr>
        <w:t>N</w:t>
      </w:r>
      <w:r w:rsidRPr="00D41739">
        <w:rPr>
          <w:spacing w:val="-1"/>
          <w:sz w:val="22"/>
          <w:szCs w:val="22"/>
        </w:rPr>
        <w:t>ã</w:t>
      </w:r>
      <w:r w:rsidRPr="00D41739">
        <w:rPr>
          <w:sz w:val="22"/>
          <w:szCs w:val="22"/>
        </w:rPr>
        <w:t>o</w:t>
      </w:r>
      <w:r w:rsidRPr="00D41739">
        <w:rPr>
          <w:spacing w:val="1"/>
          <w:sz w:val="22"/>
          <w:szCs w:val="22"/>
        </w:rPr>
        <w:t xml:space="preserve"> </w:t>
      </w:r>
      <w:r w:rsidRPr="00D41739">
        <w:rPr>
          <w:sz w:val="22"/>
          <w:szCs w:val="22"/>
        </w:rPr>
        <w:t>po</w:t>
      </w:r>
      <w:r w:rsidRPr="00D41739">
        <w:rPr>
          <w:spacing w:val="2"/>
          <w:sz w:val="22"/>
          <w:szCs w:val="22"/>
        </w:rPr>
        <w:t>d</w:t>
      </w:r>
      <w:r w:rsidRPr="00D41739">
        <w:rPr>
          <w:spacing w:val="-1"/>
          <w:sz w:val="22"/>
          <w:szCs w:val="22"/>
        </w:rPr>
        <w:t>e</w:t>
      </w:r>
      <w:r w:rsidRPr="00D41739">
        <w:rPr>
          <w:sz w:val="22"/>
          <w:szCs w:val="22"/>
        </w:rPr>
        <w:t xml:space="preserve">rá </w:t>
      </w:r>
      <w:r w:rsidRPr="00D41739">
        <w:rPr>
          <w:spacing w:val="2"/>
          <w:sz w:val="22"/>
          <w:szCs w:val="22"/>
        </w:rPr>
        <w:t>h</w:t>
      </w:r>
      <w:r w:rsidRPr="00D41739">
        <w:rPr>
          <w:spacing w:val="-1"/>
          <w:sz w:val="22"/>
          <w:szCs w:val="22"/>
        </w:rPr>
        <w:t>a</w:t>
      </w:r>
      <w:r w:rsidRPr="00D41739">
        <w:rPr>
          <w:sz w:val="22"/>
          <w:szCs w:val="22"/>
        </w:rPr>
        <w:t>v</w:t>
      </w:r>
      <w:r w:rsidRPr="00D41739">
        <w:rPr>
          <w:spacing w:val="1"/>
          <w:sz w:val="22"/>
          <w:szCs w:val="22"/>
        </w:rPr>
        <w:t>e</w:t>
      </w:r>
      <w:r w:rsidRPr="00D41739">
        <w:rPr>
          <w:sz w:val="22"/>
          <w:szCs w:val="22"/>
        </w:rPr>
        <w:t>r</w:t>
      </w:r>
      <w:r w:rsidRPr="00D41739">
        <w:rPr>
          <w:spacing w:val="3"/>
          <w:sz w:val="22"/>
          <w:szCs w:val="22"/>
        </w:rPr>
        <w:t xml:space="preserve"> </w:t>
      </w:r>
      <w:r w:rsidRPr="00D41739">
        <w:rPr>
          <w:sz w:val="22"/>
          <w:szCs w:val="22"/>
        </w:rPr>
        <w:t>d</w:t>
      </w:r>
      <w:r w:rsidRPr="00D41739">
        <w:rPr>
          <w:spacing w:val="-1"/>
          <w:sz w:val="22"/>
          <w:szCs w:val="22"/>
        </w:rPr>
        <w:t>e</w:t>
      </w:r>
      <w:r w:rsidRPr="00D41739">
        <w:rPr>
          <w:sz w:val="22"/>
          <w:szCs w:val="22"/>
        </w:rPr>
        <w:t>si</w:t>
      </w:r>
      <w:r w:rsidRPr="00D41739">
        <w:rPr>
          <w:spacing w:val="1"/>
          <w:sz w:val="22"/>
          <w:szCs w:val="22"/>
        </w:rPr>
        <w:t>s</w:t>
      </w:r>
      <w:r w:rsidRPr="00D41739">
        <w:rPr>
          <w:sz w:val="22"/>
          <w:szCs w:val="22"/>
        </w:rPr>
        <w:t>tên</w:t>
      </w:r>
      <w:r w:rsidRPr="00D41739">
        <w:rPr>
          <w:spacing w:val="-1"/>
          <w:sz w:val="22"/>
          <w:szCs w:val="22"/>
        </w:rPr>
        <w:t>c</w:t>
      </w:r>
      <w:r w:rsidRPr="00D41739">
        <w:rPr>
          <w:sz w:val="22"/>
          <w:szCs w:val="22"/>
        </w:rPr>
        <w:t>ia</w:t>
      </w:r>
      <w:r w:rsidRPr="00D41739">
        <w:rPr>
          <w:spacing w:val="1"/>
          <w:sz w:val="22"/>
          <w:szCs w:val="22"/>
        </w:rPr>
        <w:t xml:space="preserve"> </w:t>
      </w:r>
      <w:r w:rsidRPr="00D41739">
        <w:rPr>
          <w:sz w:val="22"/>
          <w:szCs w:val="22"/>
        </w:rPr>
        <w:t>dos</w:t>
      </w:r>
      <w:r w:rsidRPr="00D41739">
        <w:rPr>
          <w:spacing w:val="2"/>
          <w:sz w:val="22"/>
          <w:szCs w:val="22"/>
        </w:rPr>
        <w:t xml:space="preserve"> </w:t>
      </w:r>
      <w:r w:rsidRPr="00D41739">
        <w:rPr>
          <w:sz w:val="22"/>
          <w:szCs w:val="22"/>
        </w:rPr>
        <w:t>la</w:t>
      </w:r>
      <w:r w:rsidRPr="00D41739">
        <w:rPr>
          <w:spacing w:val="2"/>
          <w:sz w:val="22"/>
          <w:szCs w:val="22"/>
        </w:rPr>
        <w:t>n</w:t>
      </w:r>
      <w:r w:rsidRPr="00D41739">
        <w:rPr>
          <w:spacing w:val="-1"/>
          <w:sz w:val="22"/>
          <w:szCs w:val="22"/>
        </w:rPr>
        <w:t>ce</w:t>
      </w:r>
      <w:r w:rsidRPr="00D41739">
        <w:rPr>
          <w:sz w:val="22"/>
          <w:szCs w:val="22"/>
        </w:rPr>
        <w:t>s</w:t>
      </w:r>
      <w:r w:rsidRPr="00D41739">
        <w:rPr>
          <w:spacing w:val="2"/>
          <w:sz w:val="22"/>
          <w:szCs w:val="22"/>
        </w:rPr>
        <w:t xml:space="preserve"> o</w:t>
      </w:r>
      <w:r w:rsidRPr="00D41739">
        <w:rPr>
          <w:spacing w:val="3"/>
          <w:sz w:val="22"/>
          <w:szCs w:val="22"/>
        </w:rPr>
        <w:t>f</w:t>
      </w:r>
      <w:r w:rsidRPr="00D41739">
        <w:rPr>
          <w:spacing w:val="-1"/>
          <w:sz w:val="22"/>
          <w:szCs w:val="22"/>
        </w:rPr>
        <w:t>e</w:t>
      </w:r>
      <w:r w:rsidRPr="00D41739">
        <w:rPr>
          <w:sz w:val="22"/>
          <w:szCs w:val="22"/>
        </w:rPr>
        <w:t>rt</w:t>
      </w:r>
      <w:r w:rsidRPr="00D41739">
        <w:rPr>
          <w:spacing w:val="-1"/>
          <w:sz w:val="22"/>
          <w:szCs w:val="22"/>
        </w:rPr>
        <w:t>a</w:t>
      </w:r>
      <w:r w:rsidRPr="00D41739">
        <w:rPr>
          <w:sz w:val="22"/>
          <w:szCs w:val="22"/>
        </w:rPr>
        <w:t>dos,</w:t>
      </w:r>
      <w:r w:rsidRPr="00D41739">
        <w:rPr>
          <w:spacing w:val="2"/>
          <w:sz w:val="22"/>
          <w:szCs w:val="22"/>
        </w:rPr>
        <w:t xml:space="preserve"> </w:t>
      </w:r>
      <w:r w:rsidRPr="00D41739">
        <w:rPr>
          <w:sz w:val="22"/>
          <w:szCs w:val="22"/>
        </w:rPr>
        <w:t>sujeit</w:t>
      </w:r>
      <w:r w:rsidRPr="00D41739">
        <w:rPr>
          <w:spacing w:val="-1"/>
          <w:sz w:val="22"/>
          <w:szCs w:val="22"/>
        </w:rPr>
        <w:t>a</w:t>
      </w:r>
      <w:r w:rsidRPr="00D41739">
        <w:rPr>
          <w:sz w:val="22"/>
          <w:szCs w:val="22"/>
        </w:rPr>
        <w:t>nd</w:t>
      </w:r>
      <w:r w:rsidRPr="00D41739">
        <w:rPr>
          <w:spacing w:val="3"/>
          <w:sz w:val="22"/>
          <w:szCs w:val="22"/>
        </w:rPr>
        <w:t>o</w:t>
      </w:r>
      <w:r w:rsidRPr="00D41739">
        <w:rPr>
          <w:spacing w:val="-1"/>
          <w:sz w:val="22"/>
          <w:szCs w:val="22"/>
        </w:rPr>
        <w:t>-</w:t>
      </w:r>
      <w:r w:rsidRPr="00D41739">
        <w:rPr>
          <w:sz w:val="22"/>
          <w:szCs w:val="22"/>
        </w:rPr>
        <w:t>se</w:t>
      </w:r>
      <w:r w:rsidRPr="00D41739">
        <w:rPr>
          <w:spacing w:val="1"/>
          <w:sz w:val="22"/>
          <w:szCs w:val="22"/>
        </w:rPr>
        <w:t xml:space="preserve"> </w:t>
      </w:r>
      <w:r w:rsidRPr="00D41739">
        <w:rPr>
          <w:sz w:val="22"/>
          <w:szCs w:val="22"/>
        </w:rPr>
        <w:t>o</w:t>
      </w:r>
      <w:r w:rsidRPr="00D41739">
        <w:rPr>
          <w:spacing w:val="4"/>
          <w:sz w:val="22"/>
          <w:szCs w:val="22"/>
        </w:rPr>
        <w:t xml:space="preserve"> </w:t>
      </w:r>
      <w:r w:rsidRPr="00D41739">
        <w:rPr>
          <w:sz w:val="22"/>
          <w:szCs w:val="22"/>
        </w:rPr>
        <w:t>p</w:t>
      </w:r>
      <w:r w:rsidRPr="00D41739">
        <w:rPr>
          <w:spacing w:val="-1"/>
          <w:sz w:val="22"/>
          <w:szCs w:val="22"/>
        </w:rPr>
        <w:t>r</w:t>
      </w:r>
      <w:r w:rsidRPr="00D41739">
        <w:rPr>
          <w:sz w:val="22"/>
          <w:szCs w:val="22"/>
        </w:rPr>
        <w:t>opon</w:t>
      </w:r>
      <w:r w:rsidRPr="00D41739">
        <w:rPr>
          <w:spacing w:val="-1"/>
          <w:sz w:val="22"/>
          <w:szCs w:val="22"/>
        </w:rPr>
        <w:t>e</w:t>
      </w:r>
      <w:r w:rsidRPr="00D41739">
        <w:rPr>
          <w:sz w:val="22"/>
          <w:szCs w:val="22"/>
        </w:rPr>
        <w:t>nte</w:t>
      </w:r>
      <w:r w:rsidRPr="00D41739">
        <w:rPr>
          <w:spacing w:val="1"/>
          <w:sz w:val="22"/>
          <w:szCs w:val="22"/>
        </w:rPr>
        <w:t xml:space="preserve"> </w:t>
      </w:r>
      <w:r w:rsidRPr="00D41739">
        <w:rPr>
          <w:spacing w:val="2"/>
          <w:sz w:val="22"/>
          <w:szCs w:val="22"/>
        </w:rPr>
        <w:t>d</w:t>
      </w:r>
      <w:r w:rsidRPr="00D41739">
        <w:rPr>
          <w:spacing w:val="-1"/>
          <w:sz w:val="22"/>
          <w:szCs w:val="22"/>
        </w:rPr>
        <w:t>e</w:t>
      </w:r>
      <w:r w:rsidRPr="00D41739">
        <w:rPr>
          <w:sz w:val="22"/>
          <w:szCs w:val="22"/>
        </w:rPr>
        <w:t>si</w:t>
      </w:r>
      <w:r w:rsidRPr="00D41739">
        <w:rPr>
          <w:spacing w:val="1"/>
          <w:sz w:val="22"/>
          <w:szCs w:val="22"/>
        </w:rPr>
        <w:t>s</w:t>
      </w:r>
      <w:r w:rsidRPr="00D41739">
        <w:rPr>
          <w:sz w:val="22"/>
          <w:szCs w:val="22"/>
        </w:rPr>
        <w:t xml:space="preserve">tente </w:t>
      </w:r>
      <w:r w:rsidRPr="00D41739">
        <w:rPr>
          <w:spacing w:val="1"/>
          <w:sz w:val="22"/>
          <w:szCs w:val="22"/>
        </w:rPr>
        <w:t>à</w:t>
      </w:r>
      <w:r w:rsidRPr="00D41739">
        <w:rPr>
          <w:sz w:val="22"/>
          <w:szCs w:val="22"/>
        </w:rPr>
        <w:t>s p</w:t>
      </w:r>
      <w:r w:rsidRPr="00D41739">
        <w:rPr>
          <w:spacing w:val="-1"/>
          <w:sz w:val="22"/>
          <w:szCs w:val="22"/>
        </w:rPr>
        <w:t>e</w:t>
      </w:r>
      <w:r w:rsidRPr="00D41739">
        <w:rPr>
          <w:sz w:val="22"/>
          <w:szCs w:val="22"/>
        </w:rPr>
        <w:t>n</w:t>
      </w:r>
      <w:r w:rsidRPr="00D41739">
        <w:rPr>
          <w:spacing w:val="-1"/>
          <w:sz w:val="22"/>
          <w:szCs w:val="22"/>
        </w:rPr>
        <w:t>a</w:t>
      </w:r>
      <w:r w:rsidRPr="00D41739">
        <w:rPr>
          <w:sz w:val="22"/>
          <w:szCs w:val="22"/>
        </w:rPr>
        <w:t>l</w:t>
      </w:r>
      <w:r w:rsidRPr="00D41739">
        <w:rPr>
          <w:spacing w:val="1"/>
          <w:sz w:val="22"/>
          <w:szCs w:val="22"/>
        </w:rPr>
        <w:t>i</w:t>
      </w:r>
      <w:r w:rsidRPr="00D41739">
        <w:rPr>
          <w:sz w:val="22"/>
          <w:szCs w:val="22"/>
        </w:rPr>
        <w:t>d</w:t>
      </w:r>
      <w:r w:rsidRPr="00D41739">
        <w:rPr>
          <w:spacing w:val="-1"/>
          <w:sz w:val="22"/>
          <w:szCs w:val="22"/>
        </w:rPr>
        <w:t>a</w:t>
      </w:r>
      <w:r w:rsidRPr="00D41739">
        <w:rPr>
          <w:sz w:val="22"/>
          <w:szCs w:val="22"/>
        </w:rPr>
        <w:t>d</w:t>
      </w:r>
      <w:r w:rsidRPr="00D41739">
        <w:rPr>
          <w:spacing w:val="-1"/>
          <w:sz w:val="22"/>
          <w:szCs w:val="22"/>
        </w:rPr>
        <w:t>e</w:t>
      </w:r>
      <w:r w:rsidRPr="00D41739">
        <w:rPr>
          <w:sz w:val="22"/>
          <w:szCs w:val="22"/>
        </w:rPr>
        <w:t>s es</w:t>
      </w:r>
      <w:r w:rsidRPr="00D41739">
        <w:rPr>
          <w:spacing w:val="2"/>
          <w:sz w:val="22"/>
          <w:szCs w:val="22"/>
        </w:rPr>
        <w:t>t</w:t>
      </w:r>
      <w:r w:rsidRPr="00D41739">
        <w:rPr>
          <w:spacing w:val="-1"/>
          <w:sz w:val="22"/>
          <w:szCs w:val="22"/>
        </w:rPr>
        <w:t>a</w:t>
      </w:r>
      <w:r w:rsidRPr="00D41739">
        <w:rPr>
          <w:sz w:val="22"/>
          <w:szCs w:val="22"/>
        </w:rPr>
        <w:t>b</w:t>
      </w:r>
      <w:r w:rsidRPr="00D41739">
        <w:rPr>
          <w:spacing w:val="-1"/>
          <w:sz w:val="22"/>
          <w:szCs w:val="22"/>
        </w:rPr>
        <w:t>e</w:t>
      </w:r>
      <w:r w:rsidRPr="00D41739">
        <w:rPr>
          <w:sz w:val="22"/>
          <w:szCs w:val="22"/>
        </w:rPr>
        <w:t>le</w:t>
      </w:r>
      <w:r w:rsidRPr="00D41739">
        <w:rPr>
          <w:spacing w:val="-1"/>
          <w:sz w:val="22"/>
          <w:szCs w:val="22"/>
        </w:rPr>
        <w:t>c</w:t>
      </w:r>
      <w:r w:rsidRPr="00D41739">
        <w:rPr>
          <w:sz w:val="22"/>
          <w:szCs w:val="22"/>
        </w:rPr>
        <w:t>i</w:t>
      </w:r>
      <w:r w:rsidRPr="00D41739">
        <w:rPr>
          <w:spacing w:val="3"/>
          <w:sz w:val="22"/>
          <w:szCs w:val="22"/>
        </w:rPr>
        <w:t>d</w:t>
      </w:r>
      <w:r w:rsidRPr="00D41739">
        <w:rPr>
          <w:spacing w:val="1"/>
          <w:sz w:val="22"/>
          <w:szCs w:val="22"/>
        </w:rPr>
        <w:t>a</w:t>
      </w:r>
      <w:r w:rsidRPr="00D41739">
        <w:rPr>
          <w:sz w:val="22"/>
          <w:szCs w:val="22"/>
        </w:rPr>
        <w:t>s neste</w:t>
      </w:r>
      <w:r w:rsidRPr="00D41739">
        <w:rPr>
          <w:spacing w:val="-1"/>
          <w:sz w:val="22"/>
          <w:szCs w:val="22"/>
        </w:rPr>
        <w:t xml:space="preserve"> </w:t>
      </w:r>
      <w:r w:rsidRPr="00D41739">
        <w:rPr>
          <w:sz w:val="22"/>
          <w:szCs w:val="22"/>
        </w:rPr>
        <w:t>Edital.</w:t>
      </w:r>
      <w:bookmarkEnd w:id="20"/>
    </w:p>
    <w:p w14:paraId="78DC40C4" w14:textId="77777777" w:rsidR="003B537B" w:rsidRPr="00D41739" w:rsidRDefault="003B537B" w:rsidP="00D41739">
      <w:pPr>
        <w:pStyle w:val="Nivel2"/>
        <w:numPr>
          <w:ilvl w:val="0"/>
          <w:numId w:val="0"/>
        </w:numPr>
        <w:spacing w:before="0" w:after="0" w:line="240" w:lineRule="auto"/>
        <w:rPr>
          <w:sz w:val="22"/>
          <w:szCs w:val="22"/>
        </w:rPr>
      </w:pPr>
    </w:p>
    <w:p w14:paraId="5A499404" w14:textId="17B0A7EB" w:rsidR="003C7A23" w:rsidRPr="00D41739" w:rsidRDefault="00792BE4" w:rsidP="00D41739">
      <w:pPr>
        <w:pStyle w:val="Nivel01"/>
        <w:numPr>
          <w:ilvl w:val="0"/>
          <w:numId w:val="0"/>
        </w:numPr>
        <w:spacing w:before="0"/>
        <w:rPr>
          <w:sz w:val="22"/>
          <w:szCs w:val="22"/>
        </w:rPr>
      </w:pPr>
      <w:bookmarkStart w:id="23" w:name="_Toc122606108"/>
      <w:bookmarkStart w:id="24" w:name="_Hlk82473550"/>
      <w:r w:rsidRPr="00D41739">
        <w:rPr>
          <w:sz w:val="22"/>
          <w:szCs w:val="22"/>
        </w:rPr>
        <w:t>6</w:t>
      </w:r>
      <w:r w:rsidR="00313FDC" w:rsidRPr="00D41739">
        <w:rPr>
          <w:sz w:val="22"/>
          <w:szCs w:val="22"/>
        </w:rPr>
        <w:t xml:space="preserve"> </w:t>
      </w:r>
      <w:r w:rsidR="00313FDC" w:rsidRPr="00D41739">
        <w:rPr>
          <w:sz w:val="22"/>
          <w:szCs w:val="22"/>
        </w:rPr>
        <w:tab/>
      </w:r>
      <w:r w:rsidR="003C7A23" w:rsidRPr="00D41739">
        <w:rPr>
          <w:sz w:val="22"/>
          <w:szCs w:val="22"/>
        </w:rPr>
        <w:t>DA FASE DE JULGAMENTO</w:t>
      </w:r>
      <w:bookmarkEnd w:id="23"/>
    </w:p>
    <w:p w14:paraId="53C049A6" w14:textId="69D9F5AF" w:rsidR="003C7A23" w:rsidRPr="00D41739" w:rsidRDefault="003C7A23" w:rsidP="00D41739">
      <w:pPr>
        <w:pStyle w:val="Nivel2"/>
        <w:numPr>
          <w:ilvl w:val="1"/>
          <w:numId w:val="9"/>
        </w:numPr>
        <w:spacing w:before="0" w:after="0" w:line="240" w:lineRule="auto"/>
        <w:ind w:left="0" w:firstLine="0"/>
        <w:rPr>
          <w:b/>
          <w:bCs/>
          <w:color w:val="auto"/>
          <w:sz w:val="22"/>
          <w:szCs w:val="22"/>
          <w:lang w:eastAsia="ar-SA"/>
        </w:rPr>
      </w:pPr>
      <w:bookmarkStart w:id="25" w:name="_Ref117019424"/>
      <w:r w:rsidRPr="00D41739">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D41739">
          <w:rPr>
            <w:rStyle w:val="Hyperlink"/>
            <w:color w:val="auto"/>
            <w:sz w:val="22"/>
            <w:szCs w:val="22"/>
            <w:u w:val="none"/>
          </w:rPr>
          <w:t>art. 14 da Lei</w:t>
        </w:r>
        <w:r w:rsidR="006E6A4A" w:rsidRPr="00D41739">
          <w:rPr>
            <w:rStyle w:val="Hyperlink"/>
            <w:color w:val="auto"/>
            <w:sz w:val="22"/>
            <w:szCs w:val="22"/>
            <w:u w:val="none"/>
          </w:rPr>
          <w:t xml:space="preserve"> Federal</w:t>
        </w:r>
        <w:r w:rsidRPr="00D41739">
          <w:rPr>
            <w:rStyle w:val="Hyperlink"/>
            <w:color w:val="auto"/>
            <w:sz w:val="22"/>
            <w:szCs w:val="22"/>
            <w:u w:val="none"/>
          </w:rPr>
          <w:t xml:space="preserve"> nº 14.133</w:t>
        </w:r>
        <w:r w:rsidR="006E6A4A" w:rsidRPr="00D41739">
          <w:rPr>
            <w:rStyle w:val="Hyperlink"/>
            <w:color w:val="auto"/>
            <w:sz w:val="22"/>
            <w:szCs w:val="22"/>
            <w:u w:val="none"/>
          </w:rPr>
          <w:t xml:space="preserve">, de </w:t>
        </w:r>
        <w:r w:rsidRPr="00D41739">
          <w:rPr>
            <w:rStyle w:val="Hyperlink"/>
            <w:color w:val="auto"/>
            <w:sz w:val="22"/>
            <w:szCs w:val="22"/>
            <w:u w:val="none"/>
          </w:rPr>
          <w:t>2021</w:t>
        </w:r>
      </w:hyperlink>
      <w:r w:rsidRPr="00D41739">
        <w:rPr>
          <w:color w:val="auto"/>
          <w:sz w:val="22"/>
          <w:szCs w:val="22"/>
        </w:rPr>
        <w:t xml:space="preserve">, </w:t>
      </w:r>
      <w:r w:rsidR="0008664B" w:rsidRPr="00D41739">
        <w:rPr>
          <w:color w:val="auto"/>
          <w:sz w:val="22"/>
          <w:szCs w:val="22"/>
        </w:rPr>
        <w:t xml:space="preserve">e </w:t>
      </w:r>
      <w:r w:rsidRPr="00D41739">
        <w:rPr>
          <w:color w:val="auto"/>
          <w:sz w:val="22"/>
          <w:szCs w:val="22"/>
        </w:rPr>
        <w:t>legislação correlata</w:t>
      </w:r>
      <w:r w:rsidR="0008664B" w:rsidRPr="00D41739">
        <w:rPr>
          <w:color w:val="auto"/>
          <w:sz w:val="22"/>
          <w:szCs w:val="22"/>
        </w:rPr>
        <w:t>,</w:t>
      </w:r>
      <w:r w:rsidRPr="00D41739">
        <w:rPr>
          <w:color w:val="auto"/>
          <w:sz w:val="22"/>
          <w:szCs w:val="22"/>
        </w:rPr>
        <w:t xml:space="preserve"> e no item </w:t>
      </w:r>
      <w:r w:rsidR="00C60C9B" w:rsidRPr="00D41739">
        <w:rPr>
          <w:color w:val="auto"/>
          <w:sz w:val="22"/>
          <w:szCs w:val="22"/>
        </w:rPr>
        <w:t>2</w:t>
      </w:r>
      <w:r w:rsidRPr="00D41739">
        <w:rPr>
          <w:color w:val="auto"/>
          <w:sz w:val="22"/>
          <w:szCs w:val="22"/>
        </w:rPr>
        <w:t xml:space="preserve"> do edital</w:t>
      </w:r>
      <w:bookmarkEnd w:id="25"/>
      <w:r w:rsidR="00971EB2" w:rsidRPr="00D41739">
        <w:rPr>
          <w:color w:val="auto"/>
          <w:sz w:val="22"/>
          <w:szCs w:val="22"/>
        </w:rPr>
        <w:t>.</w:t>
      </w:r>
    </w:p>
    <w:p w14:paraId="273AF883"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Caso atendidas as condições de participação, será iniciado o procedimento de habilitação.</w:t>
      </w:r>
    </w:p>
    <w:p w14:paraId="1C5C73A9" w14:textId="56C4FC4E"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Caso o licitante provisoriamente classificado em primeiro lugar tenha se utilizado de algum tratamento favorecido </w:t>
      </w:r>
      <w:r w:rsidR="007C6EA1" w:rsidRPr="00D41739">
        <w:rPr>
          <w:color w:val="auto"/>
          <w:sz w:val="22"/>
          <w:szCs w:val="22"/>
        </w:rPr>
        <w:t>decorrente da Lei Federal nº 123/2006</w:t>
      </w:r>
      <w:r w:rsidRPr="00D41739">
        <w:rPr>
          <w:color w:val="auto"/>
          <w:sz w:val="22"/>
          <w:szCs w:val="22"/>
        </w:rPr>
        <w:t>, o pregoeiro verificará se faz jus ao benefício.</w:t>
      </w:r>
    </w:p>
    <w:p w14:paraId="21CDEB78" w14:textId="344EFB37" w:rsidR="003C7A23" w:rsidRPr="00D41739" w:rsidRDefault="003C7A23" w:rsidP="00D41739">
      <w:pPr>
        <w:pStyle w:val="Nivel2"/>
        <w:numPr>
          <w:ilvl w:val="1"/>
          <w:numId w:val="9"/>
        </w:numPr>
        <w:spacing w:before="0" w:after="0" w:line="240" w:lineRule="auto"/>
        <w:ind w:left="0" w:firstLine="0"/>
        <w:rPr>
          <w:b/>
          <w:color w:val="auto"/>
          <w:sz w:val="22"/>
          <w:szCs w:val="22"/>
        </w:rPr>
      </w:pPr>
      <w:r w:rsidRPr="00D41739">
        <w:rPr>
          <w:color w:val="auto"/>
          <w:sz w:val="22"/>
          <w:szCs w:val="22"/>
        </w:rPr>
        <w:t>Verificadas as condições de participação</w:t>
      </w:r>
      <w:r w:rsidR="00956C23" w:rsidRPr="00D41739">
        <w:rPr>
          <w:color w:val="auto"/>
          <w:sz w:val="22"/>
          <w:szCs w:val="22"/>
        </w:rPr>
        <w:t>, inclusive eventual exigência de recolhimento de garantia de proposta (pré-ha</w:t>
      </w:r>
      <w:r w:rsidR="00362541" w:rsidRPr="00D41739">
        <w:rPr>
          <w:color w:val="auto"/>
          <w:sz w:val="22"/>
          <w:szCs w:val="22"/>
        </w:rPr>
        <w:t>bi</w:t>
      </w:r>
      <w:r w:rsidR="00956C23" w:rsidRPr="00D41739">
        <w:rPr>
          <w:color w:val="auto"/>
          <w:sz w:val="22"/>
          <w:szCs w:val="22"/>
        </w:rPr>
        <w:t>litação – art. 58, da Lei Federal nº 14.133, de 2021)</w:t>
      </w:r>
      <w:r w:rsidRPr="00D41739">
        <w:rPr>
          <w:color w:val="auto"/>
          <w:sz w:val="22"/>
          <w:szCs w:val="22"/>
        </w:rPr>
        <w:t xml:space="preserve"> e de utilização do tratamento favorecido, o pregoeiro examinará a proposta classificada em primeiro lugar quanto à adequação ao objeto e à compatibilidade do preço em relação ao máximo estipulado para contratação neste Edital e em seus anexos.</w:t>
      </w:r>
    </w:p>
    <w:p w14:paraId="73CF2299" w14:textId="77777777" w:rsidR="003C7A23" w:rsidRPr="00D41739" w:rsidRDefault="003C7A23" w:rsidP="00D41739">
      <w:pPr>
        <w:pStyle w:val="Nivel2"/>
        <w:numPr>
          <w:ilvl w:val="1"/>
          <w:numId w:val="9"/>
        </w:numPr>
        <w:spacing w:before="0" w:after="0" w:line="240" w:lineRule="auto"/>
        <w:ind w:left="0" w:firstLine="0"/>
        <w:rPr>
          <w:b/>
          <w:color w:val="auto"/>
          <w:sz w:val="22"/>
          <w:szCs w:val="22"/>
        </w:rPr>
      </w:pPr>
      <w:r w:rsidRPr="00D41739">
        <w:rPr>
          <w:color w:val="auto"/>
          <w:sz w:val="22"/>
          <w:szCs w:val="22"/>
        </w:rPr>
        <w:t xml:space="preserve">Será desclassificada a proposta vencedora que: </w:t>
      </w:r>
    </w:p>
    <w:p w14:paraId="6C6F36C6" w14:textId="77777777" w:rsidR="003C7A23" w:rsidRPr="00D41739" w:rsidRDefault="003C7A23" w:rsidP="00D41739">
      <w:pPr>
        <w:pStyle w:val="Nivel3"/>
        <w:numPr>
          <w:ilvl w:val="2"/>
          <w:numId w:val="9"/>
        </w:numPr>
        <w:spacing w:before="0" w:after="0" w:line="240" w:lineRule="auto"/>
        <w:ind w:left="0" w:firstLine="0"/>
        <w:rPr>
          <w:b/>
          <w:color w:val="auto"/>
          <w:sz w:val="22"/>
          <w:szCs w:val="22"/>
        </w:rPr>
      </w:pPr>
      <w:r w:rsidRPr="00D41739">
        <w:rPr>
          <w:color w:val="auto"/>
          <w:sz w:val="22"/>
          <w:szCs w:val="22"/>
        </w:rPr>
        <w:t>contiver vícios insanáveis;</w:t>
      </w:r>
    </w:p>
    <w:p w14:paraId="0195390D" w14:textId="77777777" w:rsidR="003C7A23" w:rsidRPr="00D41739" w:rsidRDefault="003C7A23" w:rsidP="00D41739">
      <w:pPr>
        <w:pStyle w:val="Nivel3"/>
        <w:numPr>
          <w:ilvl w:val="2"/>
          <w:numId w:val="9"/>
        </w:numPr>
        <w:spacing w:before="0" w:after="0" w:line="240" w:lineRule="auto"/>
        <w:ind w:left="0" w:firstLine="0"/>
        <w:rPr>
          <w:b/>
          <w:color w:val="auto"/>
          <w:sz w:val="22"/>
          <w:szCs w:val="22"/>
        </w:rPr>
      </w:pPr>
      <w:r w:rsidRPr="00D41739">
        <w:rPr>
          <w:color w:val="auto"/>
          <w:sz w:val="22"/>
          <w:szCs w:val="22"/>
        </w:rPr>
        <w:t>não obedecer às especificações técnicas contidas no Termo de Referência;</w:t>
      </w:r>
    </w:p>
    <w:p w14:paraId="54BA6995" w14:textId="77777777" w:rsidR="003C7A23" w:rsidRPr="00D41739" w:rsidRDefault="003C7A23" w:rsidP="00D41739">
      <w:pPr>
        <w:pStyle w:val="Nivel3"/>
        <w:numPr>
          <w:ilvl w:val="2"/>
          <w:numId w:val="9"/>
        </w:numPr>
        <w:spacing w:before="0" w:after="0" w:line="240" w:lineRule="auto"/>
        <w:ind w:left="0" w:firstLine="0"/>
        <w:rPr>
          <w:b/>
          <w:color w:val="auto"/>
          <w:sz w:val="22"/>
          <w:szCs w:val="22"/>
        </w:rPr>
      </w:pPr>
      <w:r w:rsidRPr="00D41739">
        <w:rPr>
          <w:color w:val="auto"/>
          <w:sz w:val="22"/>
          <w:szCs w:val="22"/>
        </w:rPr>
        <w:t>apresentar preços inexequíveis ou permanecerem acima do preço máximo definido para a contratação;</w:t>
      </w:r>
    </w:p>
    <w:p w14:paraId="0E716C60" w14:textId="77777777" w:rsidR="003C7A23" w:rsidRPr="00D41739" w:rsidRDefault="003C7A23" w:rsidP="00D41739">
      <w:pPr>
        <w:pStyle w:val="Nivel3"/>
        <w:numPr>
          <w:ilvl w:val="2"/>
          <w:numId w:val="9"/>
        </w:numPr>
        <w:spacing w:before="0" w:after="0" w:line="240" w:lineRule="auto"/>
        <w:ind w:left="0" w:firstLine="0"/>
        <w:rPr>
          <w:b/>
          <w:color w:val="auto"/>
          <w:sz w:val="22"/>
          <w:szCs w:val="22"/>
        </w:rPr>
      </w:pPr>
      <w:r w:rsidRPr="00D41739">
        <w:rPr>
          <w:color w:val="auto"/>
          <w:sz w:val="22"/>
          <w:szCs w:val="22"/>
        </w:rPr>
        <w:t>não tiverem sua exequibilidade demonstrada, quando exigido pela Administração;</w:t>
      </w:r>
    </w:p>
    <w:p w14:paraId="30574564" w14:textId="77777777" w:rsidR="003C7A23" w:rsidRPr="00D41739" w:rsidRDefault="003C7A23" w:rsidP="00D41739">
      <w:pPr>
        <w:pStyle w:val="Nivel3"/>
        <w:numPr>
          <w:ilvl w:val="2"/>
          <w:numId w:val="9"/>
        </w:numPr>
        <w:spacing w:before="0" w:after="0" w:line="240" w:lineRule="auto"/>
        <w:ind w:left="0" w:firstLine="0"/>
        <w:rPr>
          <w:b/>
          <w:color w:val="auto"/>
          <w:sz w:val="22"/>
          <w:szCs w:val="22"/>
        </w:rPr>
      </w:pPr>
      <w:r w:rsidRPr="00D41739">
        <w:rPr>
          <w:color w:val="auto"/>
          <w:sz w:val="22"/>
          <w:szCs w:val="22"/>
        </w:rPr>
        <w:t>apresentar desconformidade com quaisquer outras exigências deste Edital ou seus anexos, desde que insanável.</w:t>
      </w:r>
    </w:p>
    <w:p w14:paraId="1F0DCEBE" w14:textId="5F8DAB39" w:rsidR="003C7A23" w:rsidRPr="00D41739" w:rsidRDefault="003C7A23" w:rsidP="00D41739">
      <w:pPr>
        <w:pStyle w:val="Nivel2"/>
        <w:numPr>
          <w:ilvl w:val="1"/>
          <w:numId w:val="9"/>
        </w:numPr>
        <w:spacing w:before="0" w:after="0" w:line="240" w:lineRule="auto"/>
        <w:ind w:left="0" w:firstLine="0"/>
        <w:rPr>
          <w:b/>
          <w:bCs/>
          <w:color w:val="auto"/>
          <w:sz w:val="22"/>
          <w:szCs w:val="22"/>
        </w:rPr>
      </w:pPr>
      <w:r w:rsidRPr="00D41739">
        <w:rPr>
          <w:color w:val="auto"/>
          <w:sz w:val="22"/>
          <w:szCs w:val="22"/>
        </w:rPr>
        <w:t>No caso de bens em geral, é indício de inexequibilidade das propostas valores inferiores a 50% (cinquenta por cento) do valor orçado pela Administração.</w:t>
      </w:r>
    </w:p>
    <w:p w14:paraId="6FC11873" w14:textId="77777777" w:rsidR="003C7A23" w:rsidRPr="00D41739" w:rsidRDefault="003C7A23" w:rsidP="00D41739">
      <w:pPr>
        <w:pStyle w:val="Nivel3"/>
        <w:numPr>
          <w:ilvl w:val="2"/>
          <w:numId w:val="9"/>
        </w:numPr>
        <w:spacing w:before="0" w:after="0" w:line="240" w:lineRule="auto"/>
        <w:ind w:left="0" w:firstLine="0"/>
        <w:rPr>
          <w:color w:val="auto"/>
          <w:sz w:val="22"/>
          <w:szCs w:val="22"/>
        </w:rPr>
      </w:pPr>
      <w:r w:rsidRPr="00D41739">
        <w:rPr>
          <w:color w:val="auto"/>
          <w:sz w:val="22"/>
          <w:szCs w:val="22"/>
        </w:rPr>
        <w:t>A inexequibilidade, na hipótese de que trata o caput, só será considerada após diligência do pregoeiro, que comprove:</w:t>
      </w:r>
    </w:p>
    <w:p w14:paraId="5DD3F447" w14:textId="7F0DA49E" w:rsidR="003C7A23" w:rsidRPr="00D41739" w:rsidRDefault="00920239" w:rsidP="00D41739">
      <w:pPr>
        <w:pStyle w:val="Nivel4"/>
        <w:numPr>
          <w:ilvl w:val="3"/>
          <w:numId w:val="9"/>
        </w:numPr>
        <w:spacing w:before="0" w:after="0" w:line="240" w:lineRule="auto"/>
        <w:ind w:left="0" w:firstLine="0"/>
        <w:rPr>
          <w:sz w:val="22"/>
          <w:szCs w:val="22"/>
        </w:rPr>
      </w:pPr>
      <w:r w:rsidRPr="00D41739">
        <w:rPr>
          <w:sz w:val="22"/>
          <w:szCs w:val="22"/>
        </w:rPr>
        <w:t>q</w:t>
      </w:r>
      <w:r w:rsidR="003C7A23" w:rsidRPr="00D41739">
        <w:rPr>
          <w:sz w:val="22"/>
          <w:szCs w:val="22"/>
        </w:rPr>
        <w:t>ue o custo do licitante ultrapassa o valor da proposta; e</w:t>
      </w:r>
    </w:p>
    <w:p w14:paraId="274F356A" w14:textId="187E67AA" w:rsidR="003C7A23" w:rsidRPr="00D41739" w:rsidRDefault="00920239" w:rsidP="00D41739">
      <w:pPr>
        <w:pStyle w:val="Nivel4"/>
        <w:numPr>
          <w:ilvl w:val="3"/>
          <w:numId w:val="9"/>
        </w:numPr>
        <w:spacing w:before="0" w:after="0" w:line="240" w:lineRule="auto"/>
        <w:ind w:left="0" w:firstLine="0"/>
        <w:rPr>
          <w:sz w:val="22"/>
          <w:szCs w:val="22"/>
        </w:rPr>
      </w:pPr>
      <w:r w:rsidRPr="00D41739">
        <w:rPr>
          <w:sz w:val="22"/>
          <w:szCs w:val="22"/>
        </w:rPr>
        <w:t>i</w:t>
      </w:r>
      <w:r w:rsidR="003C7A23" w:rsidRPr="00D41739">
        <w:rPr>
          <w:sz w:val="22"/>
          <w:szCs w:val="22"/>
        </w:rPr>
        <w:t>nexistirem custos de oportunidade capazes de justificar o vulto da oferta.</w:t>
      </w:r>
    </w:p>
    <w:p w14:paraId="29F94165" w14:textId="77777777" w:rsidR="003C7A23" w:rsidRPr="00D41739" w:rsidRDefault="003C7A23" w:rsidP="00D41739">
      <w:pPr>
        <w:pStyle w:val="Nivel2"/>
        <w:numPr>
          <w:ilvl w:val="1"/>
          <w:numId w:val="9"/>
        </w:numPr>
        <w:spacing w:before="0" w:after="0" w:line="240" w:lineRule="auto"/>
        <w:ind w:left="0" w:firstLine="0"/>
        <w:rPr>
          <w:b/>
          <w:color w:val="auto"/>
          <w:sz w:val="22"/>
          <w:szCs w:val="22"/>
        </w:rPr>
      </w:pPr>
      <w:r w:rsidRPr="00D41739">
        <w:rPr>
          <w:color w:val="auto"/>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14BBD23F" w14:textId="52AD1750" w:rsidR="00EF5BBE" w:rsidRPr="00D41739" w:rsidRDefault="00EF5BBE" w:rsidP="00D41739">
      <w:pPr>
        <w:pStyle w:val="Nivel2"/>
        <w:numPr>
          <w:ilvl w:val="1"/>
          <w:numId w:val="9"/>
        </w:numPr>
        <w:spacing w:before="0" w:after="0" w:line="240" w:lineRule="auto"/>
        <w:ind w:left="0" w:firstLine="0"/>
        <w:rPr>
          <w:b/>
          <w:color w:val="auto"/>
          <w:sz w:val="22"/>
          <w:szCs w:val="22"/>
        </w:rPr>
      </w:pPr>
      <w:r w:rsidRPr="00D41739">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38C90E5" w14:textId="1AC50E21" w:rsidR="007E1A89" w:rsidRPr="00D41739" w:rsidRDefault="007E1A89" w:rsidP="00D41739">
      <w:pPr>
        <w:pStyle w:val="Nivel2"/>
        <w:numPr>
          <w:ilvl w:val="1"/>
          <w:numId w:val="9"/>
        </w:numPr>
        <w:spacing w:before="0" w:after="0" w:line="240" w:lineRule="auto"/>
        <w:ind w:left="0" w:firstLine="0"/>
        <w:rPr>
          <w:b/>
          <w:color w:val="auto"/>
          <w:sz w:val="22"/>
          <w:szCs w:val="22"/>
        </w:rPr>
      </w:pPr>
      <w:r w:rsidRPr="00D41739">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029F8C91" w14:textId="36E01B15" w:rsidR="007E1A89" w:rsidRPr="00D41739" w:rsidRDefault="007E1A89" w:rsidP="00D41739">
      <w:pPr>
        <w:pStyle w:val="Nivel3"/>
        <w:numPr>
          <w:ilvl w:val="0"/>
          <w:numId w:val="0"/>
        </w:numPr>
        <w:spacing w:before="0" w:after="0" w:line="240" w:lineRule="auto"/>
        <w:rPr>
          <w:color w:val="auto"/>
          <w:sz w:val="22"/>
          <w:szCs w:val="22"/>
        </w:rPr>
      </w:pPr>
      <w:r w:rsidRPr="00D41739">
        <w:rPr>
          <w:color w:val="auto"/>
          <w:sz w:val="22"/>
          <w:szCs w:val="22"/>
        </w:rPr>
        <w:t>6.</w:t>
      </w:r>
      <w:r w:rsidR="00AE61C5" w:rsidRPr="00D41739">
        <w:rPr>
          <w:color w:val="auto"/>
          <w:sz w:val="22"/>
          <w:szCs w:val="22"/>
        </w:rPr>
        <w:t>9</w:t>
      </w:r>
      <w:r w:rsidRPr="00D41739">
        <w:rPr>
          <w:color w:val="auto"/>
          <w:sz w:val="22"/>
          <w:szCs w:val="22"/>
        </w:rPr>
        <w:t>.1 O ajuste de que trata este dispositivo se limita a sanar erros ou falhas que não alterem a substância das propostas.</w:t>
      </w:r>
    </w:p>
    <w:p w14:paraId="748A898A" w14:textId="7E50A767" w:rsidR="007E1A89" w:rsidRPr="00D41739" w:rsidRDefault="007E1A89" w:rsidP="00D41739">
      <w:pPr>
        <w:pStyle w:val="Nivel2"/>
        <w:numPr>
          <w:ilvl w:val="0"/>
          <w:numId w:val="0"/>
        </w:numPr>
        <w:spacing w:before="0" w:after="0" w:line="240" w:lineRule="auto"/>
        <w:rPr>
          <w:color w:val="auto"/>
          <w:sz w:val="22"/>
          <w:szCs w:val="22"/>
        </w:rPr>
      </w:pPr>
      <w:r w:rsidRPr="00D41739">
        <w:rPr>
          <w:color w:val="auto"/>
          <w:sz w:val="22"/>
          <w:szCs w:val="22"/>
        </w:rPr>
        <w:t>6.</w:t>
      </w:r>
      <w:r w:rsidR="00AE61C5" w:rsidRPr="00D41739">
        <w:rPr>
          <w:color w:val="auto"/>
          <w:sz w:val="22"/>
          <w:szCs w:val="22"/>
        </w:rPr>
        <w:t>9</w:t>
      </w:r>
      <w:r w:rsidRPr="00D41739">
        <w:rPr>
          <w:color w:val="auto"/>
          <w:sz w:val="22"/>
          <w:szCs w:val="22"/>
        </w:rPr>
        <w:t>.2 Considera-se erro no preenchimento da planilha passível de correção a indicação de recolhimento de impostos e contribuições na forma do Simples Nacional, quando não cabível esse regime.</w:t>
      </w:r>
    </w:p>
    <w:p w14:paraId="00236C68" w14:textId="2BEB14D2"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4BA905D1" w14:textId="56D67B5E" w:rsidR="007520F5" w:rsidRPr="00D41739" w:rsidRDefault="007520F5" w:rsidP="00D41739">
      <w:pPr>
        <w:pStyle w:val="Nivel2"/>
        <w:numPr>
          <w:ilvl w:val="2"/>
          <w:numId w:val="9"/>
        </w:numPr>
        <w:spacing w:before="0" w:after="0" w:line="240" w:lineRule="auto"/>
        <w:ind w:left="0" w:firstLine="0"/>
        <w:rPr>
          <w:color w:val="auto"/>
          <w:sz w:val="22"/>
          <w:szCs w:val="22"/>
        </w:rPr>
      </w:pPr>
      <w:r w:rsidRPr="00D41739">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31E5C580" w14:textId="030EFD13" w:rsidR="007520F5" w:rsidRPr="00D41739" w:rsidRDefault="007520F5" w:rsidP="00D41739">
      <w:pPr>
        <w:pStyle w:val="Nivel2"/>
        <w:numPr>
          <w:ilvl w:val="2"/>
          <w:numId w:val="9"/>
        </w:numPr>
        <w:spacing w:before="0" w:after="0" w:line="240" w:lineRule="auto"/>
        <w:ind w:left="0" w:firstLine="0"/>
        <w:rPr>
          <w:color w:val="auto"/>
          <w:sz w:val="22"/>
          <w:szCs w:val="22"/>
        </w:rPr>
      </w:pPr>
      <w:r w:rsidRPr="00D41739">
        <w:rPr>
          <w:color w:val="auto"/>
          <w:sz w:val="22"/>
          <w:szCs w:val="22"/>
        </w:rPr>
        <w:t>Os resultados das avaliações serão divulgados por meio de mensagem no sistema</w:t>
      </w:r>
    </w:p>
    <w:p w14:paraId="710F75D3" w14:textId="3EED82CE" w:rsidR="007520F5" w:rsidRPr="00D41739" w:rsidRDefault="007520F5" w:rsidP="00D41739">
      <w:pPr>
        <w:pStyle w:val="Nivel2"/>
        <w:numPr>
          <w:ilvl w:val="2"/>
          <w:numId w:val="9"/>
        </w:numPr>
        <w:spacing w:before="0" w:after="0" w:line="240" w:lineRule="auto"/>
        <w:ind w:left="0" w:firstLine="0"/>
        <w:rPr>
          <w:color w:val="auto"/>
          <w:sz w:val="22"/>
          <w:szCs w:val="22"/>
        </w:rPr>
      </w:pPr>
      <w:r w:rsidRPr="00D41739">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5A271C38" w14:textId="5D58DD40" w:rsidR="009D5318" w:rsidRPr="00D41739" w:rsidRDefault="007520F5" w:rsidP="00D41739">
      <w:pPr>
        <w:pStyle w:val="Nivel2"/>
        <w:numPr>
          <w:ilvl w:val="2"/>
          <w:numId w:val="9"/>
        </w:numPr>
        <w:spacing w:before="0" w:after="0" w:line="240" w:lineRule="auto"/>
        <w:ind w:left="0" w:firstLine="0"/>
        <w:rPr>
          <w:color w:val="auto"/>
          <w:sz w:val="22"/>
          <w:szCs w:val="22"/>
        </w:rPr>
      </w:pPr>
      <w:r w:rsidRPr="00D41739">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6" w:name="_Toc122606109"/>
      <w:r w:rsidR="003B537B" w:rsidRPr="00D41739">
        <w:rPr>
          <w:color w:val="auto"/>
          <w:sz w:val="22"/>
          <w:szCs w:val="22"/>
        </w:rPr>
        <w:t>.</w:t>
      </w:r>
    </w:p>
    <w:p w14:paraId="1016F417" w14:textId="77777777" w:rsidR="003B537B" w:rsidRPr="00D41739" w:rsidRDefault="003B537B" w:rsidP="00D41739">
      <w:pPr>
        <w:pStyle w:val="Nivel2"/>
        <w:numPr>
          <w:ilvl w:val="0"/>
          <w:numId w:val="0"/>
        </w:numPr>
        <w:spacing w:before="0" w:after="0" w:line="240" w:lineRule="auto"/>
        <w:rPr>
          <w:rStyle w:val="Refdecomentrio"/>
          <w:color w:val="auto"/>
          <w:sz w:val="22"/>
          <w:szCs w:val="22"/>
        </w:rPr>
      </w:pPr>
    </w:p>
    <w:p w14:paraId="3C84D4EA" w14:textId="67AB3BD7" w:rsidR="003C7A23" w:rsidRPr="00D41739" w:rsidRDefault="003C7A23" w:rsidP="00D41739">
      <w:pPr>
        <w:pStyle w:val="Nivel2"/>
        <w:numPr>
          <w:ilvl w:val="0"/>
          <w:numId w:val="9"/>
        </w:numPr>
        <w:spacing w:before="0" w:after="0" w:line="240" w:lineRule="auto"/>
        <w:ind w:left="0" w:firstLine="0"/>
        <w:rPr>
          <w:b/>
          <w:bCs/>
          <w:sz w:val="22"/>
          <w:szCs w:val="22"/>
        </w:rPr>
      </w:pPr>
      <w:r w:rsidRPr="00D41739">
        <w:rPr>
          <w:b/>
          <w:bCs/>
          <w:sz w:val="22"/>
          <w:szCs w:val="22"/>
        </w:rPr>
        <w:t>DA FASE DE HABILITAÇÃO</w:t>
      </w:r>
      <w:bookmarkEnd w:id="26"/>
    </w:p>
    <w:p w14:paraId="4EE8D8D1" w14:textId="0ABAF382" w:rsidR="003C7A23" w:rsidRPr="00D41739" w:rsidRDefault="0045379E"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 </w:t>
      </w:r>
      <w:r w:rsidR="003C7A23" w:rsidRPr="00D41739">
        <w:rPr>
          <w:color w:val="auto"/>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003C7A23" w:rsidRPr="00D41739">
          <w:rPr>
            <w:rStyle w:val="Hyperlink"/>
            <w:color w:val="auto"/>
            <w:sz w:val="22"/>
            <w:szCs w:val="22"/>
            <w:u w:val="none"/>
          </w:rPr>
          <w:t>arts</w:t>
        </w:r>
        <w:proofErr w:type="spellEnd"/>
        <w:r w:rsidR="003C7A23" w:rsidRPr="00D41739">
          <w:rPr>
            <w:rStyle w:val="Hyperlink"/>
            <w:color w:val="auto"/>
            <w:sz w:val="22"/>
            <w:szCs w:val="22"/>
            <w:u w:val="none"/>
          </w:rPr>
          <w:t xml:space="preserve">. 62 a 70 da Lei </w:t>
        </w:r>
        <w:r w:rsidR="00362541" w:rsidRPr="00D41739">
          <w:rPr>
            <w:rStyle w:val="Hyperlink"/>
            <w:color w:val="auto"/>
            <w:sz w:val="22"/>
            <w:szCs w:val="22"/>
            <w:u w:val="none"/>
          </w:rPr>
          <w:t xml:space="preserve">Federal </w:t>
        </w:r>
        <w:r w:rsidR="003C7A23" w:rsidRPr="00D41739">
          <w:rPr>
            <w:rStyle w:val="Hyperlink"/>
            <w:color w:val="auto"/>
            <w:sz w:val="22"/>
            <w:szCs w:val="22"/>
            <w:u w:val="none"/>
          </w:rPr>
          <w:t>nº 14.133, de 2021</w:t>
        </w:r>
      </w:hyperlink>
      <w:r w:rsidR="003C7A23" w:rsidRPr="00D41739">
        <w:rPr>
          <w:color w:val="auto"/>
          <w:sz w:val="22"/>
          <w:szCs w:val="22"/>
        </w:rPr>
        <w:t>.</w:t>
      </w:r>
    </w:p>
    <w:p w14:paraId="411C84EA" w14:textId="31A5ECEE" w:rsidR="00E9354D" w:rsidRPr="00D41739" w:rsidRDefault="00E9354D" w:rsidP="00D41739">
      <w:pPr>
        <w:pStyle w:val="Nivel2"/>
        <w:numPr>
          <w:ilvl w:val="0"/>
          <w:numId w:val="0"/>
        </w:numPr>
        <w:spacing w:before="0" w:after="0" w:line="240" w:lineRule="auto"/>
        <w:rPr>
          <w:color w:val="auto"/>
          <w:sz w:val="22"/>
          <w:szCs w:val="22"/>
        </w:rPr>
      </w:pPr>
      <w:r w:rsidRPr="00D41739">
        <w:rPr>
          <w:color w:val="auto"/>
          <w:sz w:val="22"/>
          <w:szCs w:val="22"/>
        </w:rPr>
        <w:t xml:space="preserve">7.1.1 Além da documentação mencionada no Termo de Referência, </w:t>
      </w:r>
      <w:r w:rsidR="00AE61C5" w:rsidRPr="00D41739">
        <w:rPr>
          <w:color w:val="auto"/>
          <w:sz w:val="22"/>
          <w:szCs w:val="22"/>
        </w:rPr>
        <w:t>deverá</w:t>
      </w:r>
      <w:r w:rsidRPr="00D41739">
        <w:rPr>
          <w:color w:val="auto"/>
          <w:sz w:val="22"/>
          <w:szCs w:val="22"/>
        </w:rPr>
        <w:t xml:space="preserve"> ser apresentada a Declaraç</w:t>
      </w:r>
      <w:r w:rsidR="00AE61C5" w:rsidRPr="00D41739">
        <w:rPr>
          <w:color w:val="auto"/>
          <w:sz w:val="22"/>
          <w:szCs w:val="22"/>
        </w:rPr>
        <w:t>ão</w:t>
      </w:r>
      <w:r w:rsidR="00F97704" w:rsidRPr="00D41739">
        <w:rPr>
          <w:color w:val="auto"/>
          <w:sz w:val="22"/>
          <w:szCs w:val="22"/>
        </w:rPr>
        <w:t xml:space="preserve"> constante do Anexo </w:t>
      </w:r>
      <w:r w:rsidR="00D22BC2" w:rsidRPr="00D41739">
        <w:rPr>
          <w:color w:val="auto"/>
          <w:sz w:val="22"/>
          <w:szCs w:val="22"/>
        </w:rPr>
        <w:t>III</w:t>
      </w:r>
      <w:r w:rsidR="00F97704" w:rsidRPr="00D41739">
        <w:rPr>
          <w:color w:val="auto"/>
          <w:sz w:val="22"/>
          <w:szCs w:val="22"/>
        </w:rPr>
        <w:t xml:space="preserve">. </w:t>
      </w:r>
    </w:p>
    <w:p w14:paraId="6A823AF7" w14:textId="1C416EB7" w:rsidR="0045379E" w:rsidRPr="00D41739" w:rsidRDefault="0045379E"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 Os documentos exigidos para fins de habilitação poderão ser apresentados em original</w:t>
      </w:r>
      <w:r w:rsidR="005B1C24" w:rsidRPr="00D41739">
        <w:rPr>
          <w:color w:val="auto"/>
          <w:sz w:val="22"/>
          <w:szCs w:val="22"/>
        </w:rPr>
        <w:t xml:space="preserve"> ou </w:t>
      </w:r>
      <w:r w:rsidRPr="00D41739">
        <w:rPr>
          <w:color w:val="auto"/>
          <w:sz w:val="22"/>
          <w:szCs w:val="22"/>
        </w:rPr>
        <w:t>cópia.</w:t>
      </w:r>
    </w:p>
    <w:p w14:paraId="4669EDBB" w14:textId="668F756E" w:rsidR="0045379E" w:rsidRPr="00D41739" w:rsidRDefault="0045379E"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 Os documentos exigidos para fins de habilitação poderão ser substituídos por registro cadastral emitido por órgão ou entidade pública, desde que o registro tenha sido feito em obediência ao disposto na Lei </w:t>
      </w:r>
      <w:r w:rsidR="008B522A" w:rsidRPr="00D41739">
        <w:rPr>
          <w:color w:val="auto"/>
          <w:sz w:val="22"/>
          <w:szCs w:val="22"/>
        </w:rPr>
        <w:t xml:space="preserve">Federal </w:t>
      </w:r>
      <w:r w:rsidRPr="00D41739">
        <w:rPr>
          <w:color w:val="auto"/>
          <w:sz w:val="22"/>
          <w:szCs w:val="22"/>
        </w:rPr>
        <w:t>nº 14.133</w:t>
      </w:r>
      <w:r w:rsidR="008B522A" w:rsidRPr="00D41739">
        <w:rPr>
          <w:color w:val="auto"/>
          <w:sz w:val="22"/>
          <w:szCs w:val="22"/>
        </w:rPr>
        <w:t xml:space="preserve">, de </w:t>
      </w:r>
      <w:r w:rsidRPr="00D41739">
        <w:rPr>
          <w:color w:val="auto"/>
          <w:sz w:val="22"/>
          <w:szCs w:val="22"/>
        </w:rPr>
        <w:t>2021.</w:t>
      </w:r>
    </w:p>
    <w:p w14:paraId="75ED823B" w14:textId="53D12A8D" w:rsidR="00851C76" w:rsidRPr="00D41739" w:rsidRDefault="00851C76" w:rsidP="00D41739">
      <w:pPr>
        <w:pStyle w:val="Nivel2"/>
        <w:numPr>
          <w:ilvl w:val="2"/>
          <w:numId w:val="9"/>
        </w:numPr>
        <w:spacing w:before="0" w:after="0" w:line="240" w:lineRule="auto"/>
        <w:ind w:left="0" w:firstLine="0"/>
        <w:rPr>
          <w:color w:val="auto"/>
          <w:sz w:val="22"/>
          <w:szCs w:val="22"/>
        </w:rPr>
      </w:pPr>
      <w:r w:rsidRPr="00D41739">
        <w:rPr>
          <w:color w:val="auto"/>
          <w:sz w:val="22"/>
          <w:szCs w:val="22"/>
        </w:rPr>
        <w:t xml:space="preserve">Poderá ser exigida a apresentação dos documentos originais </w:t>
      </w:r>
      <w:proofErr w:type="spellStart"/>
      <w:r w:rsidRPr="00D41739">
        <w:rPr>
          <w:color w:val="auto"/>
          <w:sz w:val="22"/>
          <w:szCs w:val="22"/>
        </w:rPr>
        <w:t>não-digitais</w:t>
      </w:r>
      <w:proofErr w:type="spellEnd"/>
      <w:r w:rsidRPr="00D41739">
        <w:rPr>
          <w:color w:val="auto"/>
          <w:sz w:val="22"/>
          <w:szCs w:val="22"/>
        </w:rPr>
        <w:t xml:space="preserve"> quando houver dúvida em relação à integridade do documento digital ou quando a lei expressamente o exigir.</w:t>
      </w:r>
    </w:p>
    <w:p w14:paraId="384896E2" w14:textId="3CC00AFF" w:rsidR="00851C76" w:rsidRPr="00D41739" w:rsidRDefault="00851C76" w:rsidP="00D41739">
      <w:pPr>
        <w:pStyle w:val="Nivel2"/>
        <w:numPr>
          <w:ilvl w:val="2"/>
          <w:numId w:val="9"/>
        </w:numPr>
        <w:spacing w:before="0" w:after="0" w:line="240" w:lineRule="auto"/>
        <w:ind w:left="0" w:firstLine="0"/>
        <w:rPr>
          <w:color w:val="auto"/>
          <w:sz w:val="22"/>
          <w:szCs w:val="22"/>
        </w:rPr>
      </w:pPr>
      <w:r w:rsidRPr="00D41739">
        <w:rPr>
          <w:color w:val="auto"/>
          <w:sz w:val="22"/>
          <w:szCs w:val="22"/>
        </w:rPr>
        <w:t xml:space="preserve">É de responsabilidade do licitante conferir a exatidão dos seus dados cadastrais e mantê-los atualizados junto aos órgãos, devendo proceder, imediatamente, à correção ou à </w:t>
      </w:r>
      <w:r w:rsidR="00AE61C5" w:rsidRPr="00D41739">
        <w:rPr>
          <w:color w:val="auto"/>
          <w:sz w:val="22"/>
          <w:szCs w:val="22"/>
        </w:rPr>
        <w:t xml:space="preserve">responsáveis pela informação </w:t>
      </w:r>
      <w:r w:rsidRPr="00D41739">
        <w:rPr>
          <w:color w:val="auto"/>
          <w:sz w:val="22"/>
          <w:szCs w:val="22"/>
        </w:rPr>
        <w:t>alteração dos registros tão logo identifique incorreção ou aqueles se tornem desatualizados.</w:t>
      </w:r>
    </w:p>
    <w:p w14:paraId="717F57C3" w14:textId="78E3423C" w:rsidR="00851C76" w:rsidRPr="00D41739" w:rsidRDefault="00851C76" w:rsidP="00D41739">
      <w:pPr>
        <w:pStyle w:val="Nivel2"/>
        <w:numPr>
          <w:ilvl w:val="2"/>
          <w:numId w:val="9"/>
        </w:numPr>
        <w:spacing w:before="0" w:after="0" w:line="240" w:lineRule="auto"/>
        <w:ind w:left="0" w:firstLine="0"/>
        <w:rPr>
          <w:color w:val="auto"/>
          <w:sz w:val="22"/>
          <w:szCs w:val="22"/>
        </w:rPr>
      </w:pPr>
      <w:r w:rsidRPr="00D41739">
        <w:rPr>
          <w:color w:val="auto"/>
          <w:sz w:val="22"/>
          <w:szCs w:val="22"/>
        </w:rPr>
        <w:t>A não observância do disposto no subitem anterior poderá ensejar desclassificação no momento da habilitação.</w:t>
      </w:r>
    </w:p>
    <w:p w14:paraId="417101D1" w14:textId="5912F16B" w:rsidR="00851C76" w:rsidRPr="00D41739" w:rsidRDefault="00851C76" w:rsidP="00D41739">
      <w:pPr>
        <w:pStyle w:val="Nivel2"/>
        <w:numPr>
          <w:ilvl w:val="2"/>
          <w:numId w:val="9"/>
        </w:numPr>
        <w:spacing w:before="0" w:after="0" w:line="240" w:lineRule="auto"/>
        <w:ind w:left="0" w:firstLine="0"/>
        <w:rPr>
          <w:color w:val="auto"/>
          <w:sz w:val="22"/>
          <w:szCs w:val="22"/>
        </w:rPr>
      </w:pPr>
      <w:r w:rsidRPr="00D41739">
        <w:rPr>
          <w:color w:val="auto"/>
          <w:sz w:val="22"/>
          <w:szCs w:val="22"/>
        </w:rPr>
        <w:lastRenderedPageBreak/>
        <w:t xml:space="preserve">Os documentos exigidos para habilitação que não estejam contemplados no registro cadastral mencionado no caput deverão ser enviados por meio do sistema, em formato digital, no prazo de </w:t>
      </w:r>
      <w:r w:rsidR="00D22BC2" w:rsidRPr="00D41739">
        <w:rPr>
          <w:color w:val="auto"/>
          <w:sz w:val="22"/>
          <w:szCs w:val="22"/>
        </w:rPr>
        <w:t>02</w:t>
      </w:r>
      <w:r w:rsidRPr="00D41739">
        <w:rPr>
          <w:color w:val="auto"/>
          <w:sz w:val="22"/>
          <w:szCs w:val="22"/>
        </w:rPr>
        <w:t xml:space="preserve"> horas, prorrogável por igual período, contado da solicitação do pregoeiro.</w:t>
      </w:r>
    </w:p>
    <w:p w14:paraId="06E531DD" w14:textId="77777777" w:rsidR="00851C76" w:rsidRPr="00D41739" w:rsidRDefault="0045379E"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 </w:t>
      </w:r>
      <w:r w:rsidR="00851C76" w:rsidRPr="00D41739">
        <w:rPr>
          <w:color w:val="auto"/>
          <w:sz w:val="22"/>
          <w:szCs w:val="22"/>
        </w:rPr>
        <w:t xml:space="preserve">A verificação pelo pregoeiro, em sítios eletrônicos oficiais de órgãos e entidades emissores de certidões constitui meio legal de prova, para fins de habilitação </w:t>
      </w:r>
    </w:p>
    <w:p w14:paraId="4CE38806" w14:textId="0913E309" w:rsidR="0045379E" w:rsidRPr="00D41739" w:rsidRDefault="00851C76"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 </w:t>
      </w:r>
      <w:r w:rsidR="0045379E" w:rsidRPr="00D41739">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6" w:anchor="art63" w:history="1">
        <w:r w:rsidR="0045379E" w:rsidRPr="00D41739">
          <w:rPr>
            <w:rStyle w:val="Hyperlink"/>
            <w:color w:val="auto"/>
            <w:sz w:val="22"/>
            <w:szCs w:val="22"/>
            <w:u w:val="none"/>
          </w:rPr>
          <w:t xml:space="preserve">art. 63, I, da Lei </w:t>
        </w:r>
        <w:r w:rsidR="0050094B" w:rsidRPr="00D41739">
          <w:rPr>
            <w:rStyle w:val="Hyperlink"/>
            <w:color w:val="auto"/>
            <w:sz w:val="22"/>
            <w:szCs w:val="22"/>
            <w:u w:val="none"/>
          </w:rPr>
          <w:t xml:space="preserve">Federal </w:t>
        </w:r>
        <w:r w:rsidR="0045379E" w:rsidRPr="00D41739">
          <w:rPr>
            <w:rStyle w:val="Hyperlink"/>
            <w:color w:val="auto"/>
            <w:sz w:val="22"/>
            <w:szCs w:val="22"/>
            <w:u w:val="none"/>
          </w:rPr>
          <w:t>nº 14.133</w:t>
        </w:r>
        <w:r w:rsidR="0050094B" w:rsidRPr="00D41739">
          <w:rPr>
            <w:rStyle w:val="Hyperlink"/>
            <w:color w:val="auto"/>
            <w:sz w:val="22"/>
            <w:szCs w:val="22"/>
            <w:u w:val="none"/>
          </w:rPr>
          <w:t xml:space="preserve">, de </w:t>
        </w:r>
        <w:r w:rsidR="0045379E" w:rsidRPr="00D41739">
          <w:rPr>
            <w:rStyle w:val="Hyperlink"/>
            <w:color w:val="auto"/>
            <w:sz w:val="22"/>
            <w:szCs w:val="22"/>
            <w:u w:val="none"/>
          </w:rPr>
          <w:t>2021</w:t>
        </w:r>
      </w:hyperlink>
      <w:r w:rsidR="0045379E" w:rsidRPr="00D41739">
        <w:rPr>
          <w:color w:val="auto"/>
          <w:sz w:val="22"/>
          <w:szCs w:val="22"/>
        </w:rPr>
        <w:t>).</w:t>
      </w:r>
    </w:p>
    <w:p w14:paraId="2E89FAE3" w14:textId="698F48BB" w:rsidR="00851C76" w:rsidRPr="00D41739" w:rsidRDefault="00851C76" w:rsidP="00D41739">
      <w:pPr>
        <w:pStyle w:val="Nivel2"/>
        <w:numPr>
          <w:ilvl w:val="1"/>
          <w:numId w:val="9"/>
        </w:numPr>
        <w:spacing w:before="0" w:after="0" w:line="240" w:lineRule="auto"/>
        <w:ind w:left="0" w:firstLine="0"/>
        <w:rPr>
          <w:color w:val="auto"/>
          <w:sz w:val="22"/>
          <w:szCs w:val="22"/>
        </w:rPr>
      </w:pPr>
      <w:r w:rsidRPr="00D41739">
        <w:rPr>
          <w:color w:val="auto"/>
          <w:sz w:val="22"/>
          <w:szCs w:val="22"/>
        </w:rPr>
        <w:t>Após a entrega dos documentos para habilitação, não será permitida a substituição ou a apresentação de novos documentos, salvo em sede de diligência, para (</w:t>
      </w:r>
      <w:hyperlink r:id="rId27" w:anchor="art64" w:history="1">
        <w:r w:rsidRPr="00D41739">
          <w:rPr>
            <w:rStyle w:val="Hyperlink"/>
            <w:color w:val="auto"/>
            <w:sz w:val="22"/>
            <w:szCs w:val="22"/>
            <w:u w:val="none"/>
          </w:rPr>
          <w:t>Lei</w:t>
        </w:r>
        <w:r w:rsidR="0050094B" w:rsidRPr="00D41739">
          <w:rPr>
            <w:rStyle w:val="Hyperlink"/>
            <w:color w:val="auto"/>
            <w:sz w:val="22"/>
            <w:szCs w:val="22"/>
            <w:u w:val="none"/>
          </w:rPr>
          <w:t xml:space="preserve"> Federal nº</w:t>
        </w:r>
        <w:r w:rsidRPr="00D41739">
          <w:rPr>
            <w:rStyle w:val="Hyperlink"/>
            <w:color w:val="auto"/>
            <w:sz w:val="22"/>
            <w:szCs w:val="22"/>
            <w:u w:val="none"/>
          </w:rPr>
          <w:t xml:space="preserve"> 14.133</w:t>
        </w:r>
        <w:r w:rsidR="0050094B" w:rsidRPr="00D41739">
          <w:rPr>
            <w:rStyle w:val="Hyperlink"/>
            <w:color w:val="auto"/>
            <w:sz w:val="22"/>
            <w:szCs w:val="22"/>
            <w:u w:val="none"/>
          </w:rPr>
          <w:t>, de 20</w:t>
        </w:r>
        <w:r w:rsidRPr="00D41739">
          <w:rPr>
            <w:rStyle w:val="Hyperlink"/>
            <w:color w:val="auto"/>
            <w:sz w:val="22"/>
            <w:szCs w:val="22"/>
            <w:u w:val="none"/>
          </w:rPr>
          <w:t>21, art. 64</w:t>
        </w:r>
      </w:hyperlink>
      <w:r w:rsidRPr="00D41739">
        <w:rPr>
          <w:color w:val="auto"/>
          <w:sz w:val="22"/>
          <w:szCs w:val="22"/>
        </w:rPr>
        <w:t>):</w:t>
      </w:r>
    </w:p>
    <w:p w14:paraId="7E2A02DE" w14:textId="21BAF09E" w:rsidR="00851C76" w:rsidRPr="00D41739" w:rsidRDefault="000F5110" w:rsidP="00D41739">
      <w:pPr>
        <w:pStyle w:val="Nivel2"/>
        <w:numPr>
          <w:ilvl w:val="2"/>
          <w:numId w:val="9"/>
        </w:numPr>
        <w:spacing w:before="0" w:after="0" w:line="240" w:lineRule="auto"/>
        <w:ind w:left="0" w:firstLine="0"/>
        <w:rPr>
          <w:color w:val="auto"/>
          <w:sz w:val="22"/>
          <w:szCs w:val="22"/>
        </w:rPr>
      </w:pPr>
      <w:r w:rsidRPr="00D41739">
        <w:rPr>
          <w:color w:val="auto"/>
          <w:sz w:val="22"/>
          <w:szCs w:val="22"/>
        </w:rPr>
        <w:t>C</w:t>
      </w:r>
      <w:r w:rsidR="00851C76" w:rsidRPr="00D41739">
        <w:rPr>
          <w:color w:val="auto"/>
          <w:sz w:val="22"/>
          <w:szCs w:val="22"/>
        </w:rPr>
        <w:t>omplementação de informações acerca dos documentos já apresentados pelos licitantes e desde que necessária para apurar fatos existentes à época da abertura do certame; e</w:t>
      </w:r>
    </w:p>
    <w:p w14:paraId="0D631956" w14:textId="725050E0" w:rsidR="00851C76" w:rsidRPr="00D41739" w:rsidRDefault="000F5110" w:rsidP="00D41739">
      <w:pPr>
        <w:pStyle w:val="Nivel2"/>
        <w:numPr>
          <w:ilvl w:val="2"/>
          <w:numId w:val="9"/>
        </w:numPr>
        <w:spacing w:before="0" w:after="0" w:line="240" w:lineRule="auto"/>
        <w:ind w:left="0" w:firstLine="0"/>
        <w:rPr>
          <w:color w:val="auto"/>
          <w:sz w:val="22"/>
          <w:szCs w:val="22"/>
        </w:rPr>
      </w:pPr>
      <w:r w:rsidRPr="00D41739">
        <w:rPr>
          <w:color w:val="auto"/>
          <w:sz w:val="22"/>
          <w:szCs w:val="22"/>
        </w:rPr>
        <w:t>A</w:t>
      </w:r>
      <w:r w:rsidR="00851C76" w:rsidRPr="00D41739">
        <w:rPr>
          <w:color w:val="auto"/>
          <w:sz w:val="22"/>
          <w:szCs w:val="22"/>
        </w:rPr>
        <w:t>tualização de documentos cuja validade tenha expirado após a data de recebimento das propostas</w:t>
      </w:r>
    </w:p>
    <w:p w14:paraId="38CA540A" w14:textId="5CB78DF5" w:rsidR="003C7A23" w:rsidRPr="00D41739" w:rsidRDefault="003C7A23" w:rsidP="00D41739">
      <w:pPr>
        <w:pStyle w:val="Nivel2"/>
        <w:numPr>
          <w:ilvl w:val="1"/>
          <w:numId w:val="9"/>
        </w:numPr>
        <w:spacing w:before="0" w:after="0" w:line="240" w:lineRule="auto"/>
        <w:ind w:left="0" w:firstLine="0"/>
        <w:rPr>
          <w:color w:val="auto"/>
          <w:sz w:val="22"/>
          <w:szCs w:val="22"/>
        </w:rPr>
      </w:pPr>
      <w:bookmarkStart w:id="27" w:name="_Ref114670319"/>
      <w:r w:rsidRPr="00D41739">
        <w:rPr>
          <w:color w:val="auto"/>
          <w:sz w:val="22"/>
          <w:szCs w:val="22"/>
        </w:rPr>
        <w:t xml:space="preserve">Na análise dos documentos de habilitação, a </w:t>
      </w:r>
      <w:r w:rsidR="000F6B25" w:rsidRPr="00D41739">
        <w:rPr>
          <w:color w:val="auto"/>
          <w:sz w:val="22"/>
          <w:szCs w:val="22"/>
        </w:rPr>
        <w:t>Administração</w:t>
      </w:r>
      <w:r w:rsidRPr="00D41739">
        <w:rPr>
          <w:color w:val="auto"/>
          <w:sz w:val="22"/>
          <w:szCs w:val="22"/>
        </w:rPr>
        <w:t xml:space="preserve"> poderá sanar erros ou falhas, que não alterem a substância dos documentos e sua validade jurídica, mediante decisão fundamentada, registrada em ata e acessível a todos, atribuindo-lhes </w:t>
      </w:r>
      <w:proofErr w:type="spellStart"/>
      <w:r w:rsidRPr="00D41739">
        <w:rPr>
          <w:color w:val="auto"/>
          <w:sz w:val="22"/>
          <w:szCs w:val="22"/>
        </w:rPr>
        <w:t>eﬁcácia</w:t>
      </w:r>
      <w:proofErr w:type="spellEnd"/>
      <w:r w:rsidRPr="00D41739">
        <w:rPr>
          <w:color w:val="auto"/>
          <w:sz w:val="22"/>
          <w:szCs w:val="22"/>
        </w:rPr>
        <w:t xml:space="preserve"> para fins de habilitação e classificação.</w:t>
      </w:r>
      <w:bookmarkEnd w:id="27"/>
    </w:p>
    <w:p w14:paraId="4506CAE4" w14:textId="240F4F8A" w:rsidR="003C7A23" w:rsidRPr="00D41739" w:rsidRDefault="003C7A23" w:rsidP="00D41739">
      <w:pPr>
        <w:pStyle w:val="Nivel2"/>
        <w:numPr>
          <w:ilvl w:val="1"/>
          <w:numId w:val="9"/>
        </w:numPr>
        <w:spacing w:before="0" w:after="0" w:line="240" w:lineRule="auto"/>
        <w:ind w:left="0" w:firstLine="0"/>
        <w:rPr>
          <w:color w:val="auto"/>
          <w:sz w:val="22"/>
          <w:szCs w:val="22"/>
        </w:rPr>
      </w:pPr>
      <w:bookmarkStart w:id="28" w:name="_Ref114665528"/>
      <w:r w:rsidRPr="00D41739">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28"/>
    </w:p>
    <w:p w14:paraId="30A25CB4"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bookmarkStart w:id="29" w:name="_Ref114665515"/>
      <w:r w:rsidRPr="00D41739">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29"/>
      <w:r w:rsidRPr="00D41739">
        <w:rPr>
          <w:color w:val="auto"/>
          <w:sz w:val="22"/>
          <w:szCs w:val="22"/>
        </w:rPr>
        <w:t>.</w:t>
      </w:r>
    </w:p>
    <w:p w14:paraId="112364AE" w14:textId="3E8E1911"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Quando a fase de habilitação anteceder a de julgamento e já tiver sido encerrada, não caberá exclusão de licitante por motivo relacionado à habilitação, salvo em razão de fatos supervenientes ou só conhecidos após o julgamento.</w:t>
      </w:r>
      <w:r w:rsidR="00851C76" w:rsidRPr="00D41739">
        <w:rPr>
          <w:color w:val="auto"/>
          <w:sz w:val="22"/>
          <w:szCs w:val="22"/>
        </w:rPr>
        <w:t xml:space="preserve"> </w:t>
      </w:r>
    </w:p>
    <w:p w14:paraId="57F56EDD" w14:textId="77777777" w:rsidR="00851C76" w:rsidRPr="00D41739" w:rsidRDefault="00851C76" w:rsidP="00D41739">
      <w:pPr>
        <w:pStyle w:val="Nivel2"/>
        <w:numPr>
          <w:ilvl w:val="1"/>
          <w:numId w:val="9"/>
        </w:numPr>
        <w:spacing w:before="0" w:after="0" w:line="240" w:lineRule="auto"/>
        <w:ind w:left="0" w:firstLine="0"/>
        <w:rPr>
          <w:color w:val="auto"/>
          <w:sz w:val="22"/>
          <w:szCs w:val="22"/>
        </w:rPr>
      </w:pPr>
      <w:r w:rsidRPr="00D41739">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AB0101" w14:textId="1DC032CE" w:rsidR="00851C76" w:rsidRPr="00D41739" w:rsidRDefault="00851C76" w:rsidP="00D41739">
      <w:pPr>
        <w:pStyle w:val="Nivel2"/>
        <w:numPr>
          <w:ilvl w:val="1"/>
          <w:numId w:val="9"/>
        </w:numPr>
        <w:spacing w:before="0" w:after="0" w:line="240" w:lineRule="auto"/>
        <w:ind w:left="0" w:firstLine="0"/>
        <w:rPr>
          <w:color w:val="auto"/>
          <w:sz w:val="22"/>
          <w:szCs w:val="22"/>
        </w:rPr>
      </w:pPr>
      <w:r w:rsidRPr="00D41739">
        <w:rPr>
          <w:color w:val="auto"/>
          <w:sz w:val="22"/>
          <w:szCs w:val="22"/>
        </w:rPr>
        <w:t>O licitante deverá apresentar, sob pena de desclassificação, declaração de</w:t>
      </w:r>
      <w:r w:rsidR="005008A3" w:rsidRPr="00D41739">
        <w:rPr>
          <w:color w:val="auto"/>
          <w:sz w:val="22"/>
          <w:szCs w:val="22"/>
        </w:rPr>
        <w:t xml:space="preserve"> que</w:t>
      </w:r>
      <w:r w:rsidRPr="00D41739">
        <w:rPr>
          <w:color w:val="auto"/>
          <w:sz w:val="22"/>
          <w:szCs w:val="22"/>
        </w:rPr>
        <w:t xml:space="preserv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D41739" w:rsidRDefault="00851C76"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Quando permitida a participação de consórcio de empresas, a habilitação técnica, </w:t>
      </w:r>
      <w:r w:rsidRPr="00D41739">
        <w:rPr>
          <w:color w:val="auto"/>
          <w:sz w:val="22"/>
          <w:szCs w:val="22"/>
          <w:u w:val="single"/>
        </w:rPr>
        <w:t>quando exigida</w:t>
      </w:r>
      <w:r w:rsidRPr="00D41739">
        <w:rPr>
          <w:color w:val="auto"/>
          <w:sz w:val="22"/>
          <w:szCs w:val="22"/>
        </w:rPr>
        <w:t xml:space="preserve">, será feita por meio do somatório dos quantitativos de cada consorciado e, para efeito de habilitação econômico-financeira, </w:t>
      </w:r>
      <w:r w:rsidRPr="00D41739">
        <w:rPr>
          <w:color w:val="auto"/>
          <w:sz w:val="22"/>
          <w:szCs w:val="22"/>
          <w:u w:val="single"/>
        </w:rPr>
        <w:t>quando exigida</w:t>
      </w:r>
      <w:r w:rsidRPr="00D41739">
        <w:rPr>
          <w:color w:val="auto"/>
          <w:sz w:val="22"/>
          <w:szCs w:val="22"/>
        </w:rPr>
        <w:t>, será observado o somatório dos valores de cada consorciado.</w:t>
      </w:r>
    </w:p>
    <w:p w14:paraId="6C648308" w14:textId="4CAEDFC0" w:rsidR="00851C76" w:rsidRPr="00D41739" w:rsidRDefault="00851C76" w:rsidP="00D41739">
      <w:pPr>
        <w:pStyle w:val="Nivel3"/>
        <w:numPr>
          <w:ilvl w:val="2"/>
          <w:numId w:val="9"/>
        </w:numPr>
        <w:spacing w:before="0" w:after="0" w:line="240" w:lineRule="auto"/>
        <w:ind w:left="0" w:firstLine="0"/>
        <w:rPr>
          <w:color w:val="auto"/>
          <w:sz w:val="22"/>
          <w:szCs w:val="22"/>
        </w:rPr>
      </w:pPr>
      <w:r w:rsidRPr="00D41739">
        <w:rPr>
          <w:color w:val="auto"/>
          <w:sz w:val="22"/>
          <w:szCs w:val="22"/>
        </w:rPr>
        <w:t>Se o consórcio não for formado integralmente por microempresas ou empresas de pequeno porte e o termo de referência exigir requisitos de habilitação econômico-financeira, haverá um acréscimo de</w:t>
      </w:r>
      <w:r w:rsidR="005C6C4A" w:rsidRPr="00D41739">
        <w:rPr>
          <w:color w:val="auto"/>
          <w:sz w:val="22"/>
          <w:szCs w:val="22"/>
        </w:rPr>
        <w:t xml:space="preserve"> 20% (vinte por cento)</w:t>
      </w:r>
      <w:r w:rsidRPr="00D41739">
        <w:rPr>
          <w:color w:val="auto"/>
          <w:sz w:val="22"/>
          <w:szCs w:val="22"/>
        </w:rPr>
        <w:t xml:space="preserve"> para o consórcio em relação ao valor exigido para os licitantes individuais</w:t>
      </w:r>
      <w:r w:rsidR="009D4E01" w:rsidRPr="00D41739">
        <w:rPr>
          <w:color w:val="auto"/>
          <w:sz w:val="22"/>
          <w:szCs w:val="22"/>
        </w:rPr>
        <w:t>, nos termos do §1º, art. 15, da Lei Federal nº. 14.133, de 2021.</w:t>
      </w:r>
    </w:p>
    <w:p w14:paraId="69D1BB69" w14:textId="77777777" w:rsidR="003B537B" w:rsidRPr="00D41739" w:rsidRDefault="003B537B" w:rsidP="00D41739">
      <w:pPr>
        <w:pStyle w:val="Nivel3"/>
        <w:numPr>
          <w:ilvl w:val="0"/>
          <w:numId w:val="0"/>
        </w:numPr>
        <w:spacing w:before="0" w:after="0" w:line="240" w:lineRule="auto"/>
        <w:rPr>
          <w:color w:val="auto"/>
          <w:sz w:val="22"/>
          <w:szCs w:val="22"/>
        </w:rPr>
      </w:pPr>
    </w:p>
    <w:p w14:paraId="15DA29FA" w14:textId="778B296C" w:rsidR="003C7A23" w:rsidRPr="00D41739" w:rsidRDefault="008B65CC" w:rsidP="00D41739">
      <w:pPr>
        <w:pStyle w:val="Nivel01"/>
        <w:numPr>
          <w:ilvl w:val="0"/>
          <w:numId w:val="9"/>
        </w:numPr>
        <w:spacing w:before="0"/>
        <w:ind w:left="0" w:firstLine="0"/>
        <w:rPr>
          <w:sz w:val="22"/>
          <w:szCs w:val="22"/>
        </w:rPr>
      </w:pPr>
      <w:bookmarkStart w:id="30" w:name="_Toc122606110"/>
      <w:r w:rsidRPr="00D41739">
        <w:rPr>
          <w:sz w:val="22"/>
          <w:szCs w:val="22"/>
        </w:rPr>
        <w:t xml:space="preserve"> </w:t>
      </w:r>
      <w:r w:rsidRPr="00D41739">
        <w:rPr>
          <w:sz w:val="22"/>
          <w:szCs w:val="22"/>
        </w:rPr>
        <w:tab/>
      </w:r>
      <w:r w:rsidR="003C7A23" w:rsidRPr="00D41739">
        <w:rPr>
          <w:sz w:val="22"/>
          <w:szCs w:val="22"/>
        </w:rPr>
        <w:t>DOS RECURSOS</w:t>
      </w:r>
      <w:bookmarkEnd w:id="30"/>
    </w:p>
    <w:p w14:paraId="6D890939" w14:textId="46C48105"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A interposição de recurso referente ao julgamento das propostas, à habilitação ou inabilitação de licitantes, à anulação ou revogação da licitação, observará o disposto no </w:t>
      </w:r>
      <w:hyperlink r:id="rId28" w:anchor="art165" w:history="1">
        <w:r w:rsidRPr="00D41739">
          <w:rPr>
            <w:rStyle w:val="Hyperlink"/>
            <w:color w:val="auto"/>
            <w:sz w:val="22"/>
            <w:szCs w:val="22"/>
            <w:u w:val="none"/>
          </w:rPr>
          <w:t xml:space="preserve">art. 165 da Lei </w:t>
        </w:r>
        <w:r w:rsidR="0050094B" w:rsidRPr="00D41739">
          <w:rPr>
            <w:rStyle w:val="Hyperlink"/>
            <w:color w:val="auto"/>
            <w:sz w:val="22"/>
            <w:szCs w:val="22"/>
            <w:u w:val="none"/>
          </w:rPr>
          <w:t xml:space="preserve">Federal </w:t>
        </w:r>
        <w:r w:rsidRPr="00D41739">
          <w:rPr>
            <w:rStyle w:val="Hyperlink"/>
            <w:color w:val="auto"/>
            <w:sz w:val="22"/>
            <w:szCs w:val="22"/>
            <w:u w:val="none"/>
          </w:rPr>
          <w:t>nº 14.133, de 2021</w:t>
        </w:r>
      </w:hyperlink>
      <w:r w:rsidRPr="00D41739">
        <w:rPr>
          <w:color w:val="auto"/>
          <w:sz w:val="22"/>
          <w:szCs w:val="22"/>
        </w:rPr>
        <w:t>.</w:t>
      </w:r>
    </w:p>
    <w:p w14:paraId="3D33D2C2"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lastRenderedPageBreak/>
        <w:t>O prazo recursal é de 3 (três) dias úteis, contados da data de intimação ou de lavratura da ata.</w:t>
      </w:r>
    </w:p>
    <w:p w14:paraId="08292A7B"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Quando o recurso apresentado impugnar o julgamento das propostas ou o ato de habilitação ou inabilitação do licitante:</w:t>
      </w:r>
    </w:p>
    <w:p w14:paraId="2E4F6788" w14:textId="3F0F1042"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A</w:t>
      </w:r>
      <w:r w:rsidR="003C7A23" w:rsidRPr="00D41739">
        <w:rPr>
          <w:color w:val="auto"/>
          <w:sz w:val="22"/>
          <w:szCs w:val="22"/>
        </w:rPr>
        <w:t xml:space="preserve"> intenção de recorrer deverá ser manifestada imediatamente, sob pena de preclusão;</w:t>
      </w:r>
    </w:p>
    <w:p w14:paraId="1ECEF0CE" w14:textId="03F8C16B" w:rsidR="00A34CBA" w:rsidRPr="00D41739" w:rsidRDefault="00A34CBA" w:rsidP="00D41739">
      <w:pPr>
        <w:pStyle w:val="Nivel3"/>
        <w:numPr>
          <w:ilvl w:val="2"/>
          <w:numId w:val="9"/>
        </w:numPr>
        <w:spacing w:before="0" w:after="0" w:line="240" w:lineRule="auto"/>
        <w:ind w:left="0" w:firstLine="0"/>
        <w:rPr>
          <w:color w:val="auto"/>
          <w:sz w:val="22"/>
          <w:szCs w:val="22"/>
        </w:rPr>
      </w:pPr>
      <w:r w:rsidRPr="00D41739">
        <w:rPr>
          <w:sz w:val="22"/>
          <w:szCs w:val="22"/>
        </w:rPr>
        <w:t>O prazo para a manifestação da intenção de recorrer não será inferior a 10 (dez) minutos.</w:t>
      </w:r>
    </w:p>
    <w:p w14:paraId="3743A4BF" w14:textId="69ACA1FA"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O</w:t>
      </w:r>
      <w:r w:rsidR="003C7A23" w:rsidRPr="00D41739">
        <w:rPr>
          <w:color w:val="auto"/>
          <w:sz w:val="22"/>
          <w:szCs w:val="22"/>
        </w:rPr>
        <w:t xml:space="preserve"> prazo para apresentação das razões recursais será iniciado na data de intimação ou de lavratura da ata de habilitação ou inabilitação;</w:t>
      </w:r>
    </w:p>
    <w:p w14:paraId="39141325" w14:textId="6AF1001C"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N</w:t>
      </w:r>
      <w:r w:rsidR="003C7A23" w:rsidRPr="00D41739">
        <w:rPr>
          <w:color w:val="auto"/>
          <w:sz w:val="22"/>
          <w:szCs w:val="22"/>
        </w:rPr>
        <w:t>a hipótese de adoção da inversão de fases prevista no </w:t>
      </w:r>
      <w:hyperlink r:id="rId29" w:anchor="art17§1" w:history="1">
        <w:r w:rsidR="003C7A23" w:rsidRPr="00D41739">
          <w:rPr>
            <w:rStyle w:val="Hyperlink"/>
            <w:color w:val="auto"/>
            <w:sz w:val="22"/>
            <w:szCs w:val="22"/>
            <w:u w:val="none"/>
          </w:rPr>
          <w:t xml:space="preserve">§ 1º do art. 17 da Lei </w:t>
        </w:r>
        <w:r w:rsidR="0050094B" w:rsidRPr="00D41739">
          <w:rPr>
            <w:rStyle w:val="Hyperlink"/>
            <w:color w:val="auto"/>
            <w:sz w:val="22"/>
            <w:szCs w:val="22"/>
            <w:u w:val="none"/>
          </w:rPr>
          <w:t xml:space="preserve">Federal </w:t>
        </w:r>
        <w:r w:rsidR="003C7A23" w:rsidRPr="00D41739">
          <w:rPr>
            <w:rStyle w:val="Hyperlink"/>
            <w:color w:val="auto"/>
            <w:sz w:val="22"/>
            <w:szCs w:val="22"/>
            <w:u w:val="none"/>
          </w:rPr>
          <w:t>nº 14.133, de 2021</w:t>
        </w:r>
      </w:hyperlink>
      <w:r w:rsidR="003C7A23" w:rsidRPr="00D41739">
        <w:rPr>
          <w:color w:val="auto"/>
          <w:sz w:val="22"/>
          <w:szCs w:val="22"/>
        </w:rPr>
        <w:t>, o prazo para apresentação das razões recursais será iniciado na data de intimação da ata de julgamento.</w:t>
      </w:r>
    </w:p>
    <w:p w14:paraId="5AAD0F6D" w14:textId="77777777" w:rsidR="00314442" w:rsidRPr="00D41739" w:rsidRDefault="00314442" w:rsidP="00D41739">
      <w:pPr>
        <w:pStyle w:val="PargrafodaLista"/>
        <w:numPr>
          <w:ilvl w:val="1"/>
          <w:numId w:val="9"/>
        </w:numPr>
        <w:ind w:left="0" w:firstLine="0"/>
        <w:jc w:val="both"/>
        <w:rPr>
          <w:rFonts w:ascii="Arial" w:hAnsi="Arial" w:cs="Arial"/>
          <w:sz w:val="22"/>
          <w:szCs w:val="22"/>
        </w:rPr>
      </w:pPr>
      <w:r w:rsidRPr="00D41739">
        <w:rPr>
          <w:rFonts w:ascii="Arial" w:hAnsi="Arial" w:cs="Arial"/>
          <w:sz w:val="22"/>
          <w:szCs w:val="22"/>
        </w:rPr>
        <w:t>Os recursos deverão ser encaminhados em campo próprio do sistema. Deverão ser encaminhadas as razoes recursais dentro do prazo, sob pena de preclusão da manifestação da qual não será apreciada.</w:t>
      </w:r>
    </w:p>
    <w:p w14:paraId="7C576EC6"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Os recursos interpostos fora do prazo não serão conhecidos. </w:t>
      </w:r>
    </w:p>
    <w:p w14:paraId="0AE7E747"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O acolhimento do recurso invalida tão somente os atos insuscetíveis de aproveitamento. </w:t>
      </w:r>
    </w:p>
    <w:p w14:paraId="087E7BC5" w14:textId="135B1328" w:rsidR="00AD6488"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Os autos do processo permanecerão com vista franqueada aos interessados no sítio eletrônico </w:t>
      </w:r>
      <w:hyperlink r:id="rId30" w:history="1">
        <w:r w:rsidR="003B537B" w:rsidRPr="00D41739">
          <w:rPr>
            <w:rStyle w:val="Hyperlink"/>
            <w:sz w:val="22"/>
            <w:szCs w:val="22"/>
          </w:rPr>
          <w:t>https://marilandiadosul.pr.gov.br/</w:t>
        </w:r>
      </w:hyperlink>
      <w:r w:rsidRPr="00D41739">
        <w:rPr>
          <w:color w:val="auto"/>
          <w:sz w:val="22"/>
          <w:szCs w:val="22"/>
        </w:rPr>
        <w:t>.</w:t>
      </w:r>
    </w:p>
    <w:p w14:paraId="14810C49" w14:textId="77777777" w:rsidR="003B537B" w:rsidRPr="00D41739" w:rsidRDefault="003B537B" w:rsidP="00D41739">
      <w:pPr>
        <w:pStyle w:val="Nivel2"/>
        <w:numPr>
          <w:ilvl w:val="0"/>
          <w:numId w:val="0"/>
        </w:numPr>
        <w:spacing w:before="0" w:after="0" w:line="240" w:lineRule="auto"/>
        <w:rPr>
          <w:color w:val="auto"/>
          <w:sz w:val="22"/>
          <w:szCs w:val="22"/>
        </w:rPr>
      </w:pPr>
    </w:p>
    <w:p w14:paraId="6948A72B" w14:textId="22B6FE8A" w:rsidR="003C7A23" w:rsidRPr="00D41739" w:rsidRDefault="00DF1877" w:rsidP="00D41739">
      <w:pPr>
        <w:pStyle w:val="Nivel01"/>
        <w:numPr>
          <w:ilvl w:val="0"/>
          <w:numId w:val="9"/>
        </w:numPr>
        <w:spacing w:before="0"/>
        <w:ind w:left="0" w:firstLine="0"/>
        <w:rPr>
          <w:sz w:val="22"/>
          <w:szCs w:val="22"/>
        </w:rPr>
      </w:pPr>
      <w:bookmarkStart w:id="31" w:name="_Toc122606111"/>
      <w:r w:rsidRPr="00D41739">
        <w:rPr>
          <w:sz w:val="22"/>
          <w:szCs w:val="22"/>
        </w:rPr>
        <w:t xml:space="preserve"> </w:t>
      </w:r>
      <w:r w:rsidRPr="00D41739">
        <w:rPr>
          <w:sz w:val="22"/>
          <w:szCs w:val="22"/>
        </w:rPr>
        <w:tab/>
      </w:r>
      <w:r w:rsidR="003C7A23" w:rsidRPr="00D41739">
        <w:rPr>
          <w:sz w:val="22"/>
          <w:szCs w:val="22"/>
        </w:rPr>
        <w:t>DAS INFRAÇÕES ADMINISTRATIVAS E SANÇÕES</w:t>
      </w:r>
      <w:bookmarkEnd w:id="31"/>
    </w:p>
    <w:p w14:paraId="36144D78"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Comete infração administrativa, nos termos da lei, o licitante que, com dolo ou culpa: </w:t>
      </w:r>
    </w:p>
    <w:p w14:paraId="43ECC717" w14:textId="5DCA8002" w:rsidR="003C7A23" w:rsidRPr="00D41739" w:rsidRDefault="003C7A23" w:rsidP="00D41739">
      <w:pPr>
        <w:pStyle w:val="Nivel3"/>
        <w:numPr>
          <w:ilvl w:val="2"/>
          <w:numId w:val="9"/>
        </w:numPr>
        <w:spacing w:before="0" w:after="0" w:line="240" w:lineRule="auto"/>
        <w:ind w:left="0" w:firstLine="0"/>
        <w:rPr>
          <w:color w:val="auto"/>
          <w:sz w:val="22"/>
          <w:szCs w:val="22"/>
        </w:rPr>
      </w:pPr>
      <w:bookmarkStart w:id="32" w:name="_Ref114668085"/>
      <w:bookmarkStart w:id="33" w:name="_Hlk114652595"/>
      <w:r w:rsidRPr="00D41739">
        <w:rPr>
          <w:color w:val="auto"/>
          <w:sz w:val="22"/>
          <w:szCs w:val="22"/>
        </w:rPr>
        <w:t>deixar de entregar a documentação exigida para o certame ou não entregar qualquer documento que tenha sido solicitado pelo</w:t>
      </w:r>
      <w:r w:rsidR="000D6BCF" w:rsidRPr="00D41739">
        <w:rPr>
          <w:color w:val="auto"/>
          <w:sz w:val="22"/>
          <w:szCs w:val="22"/>
        </w:rPr>
        <w:t>(</w:t>
      </w:r>
      <w:r w:rsidRPr="00D41739">
        <w:rPr>
          <w:color w:val="auto"/>
          <w:sz w:val="22"/>
          <w:szCs w:val="22"/>
        </w:rPr>
        <w:t>a</w:t>
      </w:r>
      <w:r w:rsidR="000D6BCF" w:rsidRPr="00D41739">
        <w:rPr>
          <w:color w:val="auto"/>
          <w:sz w:val="22"/>
          <w:szCs w:val="22"/>
        </w:rPr>
        <w:t>)</w:t>
      </w:r>
      <w:r w:rsidRPr="00D41739">
        <w:rPr>
          <w:color w:val="auto"/>
          <w:sz w:val="22"/>
          <w:szCs w:val="22"/>
        </w:rPr>
        <w:t xml:space="preserve"> pregoeiro</w:t>
      </w:r>
      <w:r w:rsidR="000D6BCF" w:rsidRPr="00D41739">
        <w:rPr>
          <w:color w:val="auto"/>
          <w:sz w:val="22"/>
          <w:szCs w:val="22"/>
        </w:rPr>
        <w:t>(</w:t>
      </w:r>
      <w:r w:rsidRPr="00D41739">
        <w:rPr>
          <w:color w:val="auto"/>
          <w:sz w:val="22"/>
          <w:szCs w:val="22"/>
        </w:rPr>
        <w:t>a</w:t>
      </w:r>
      <w:r w:rsidR="000D6BCF" w:rsidRPr="00D41739">
        <w:rPr>
          <w:color w:val="auto"/>
          <w:sz w:val="22"/>
          <w:szCs w:val="22"/>
        </w:rPr>
        <w:t>)</w:t>
      </w:r>
      <w:r w:rsidRPr="00D41739">
        <w:rPr>
          <w:color w:val="auto"/>
          <w:sz w:val="22"/>
          <w:szCs w:val="22"/>
        </w:rPr>
        <w:t xml:space="preserve"> durante o certame;</w:t>
      </w:r>
      <w:bookmarkEnd w:id="32"/>
    </w:p>
    <w:p w14:paraId="6D9E96AB" w14:textId="77777777" w:rsidR="003C7A23" w:rsidRPr="00D41739" w:rsidRDefault="003C7A23" w:rsidP="00D41739">
      <w:pPr>
        <w:pStyle w:val="Nivel3"/>
        <w:numPr>
          <w:ilvl w:val="2"/>
          <w:numId w:val="9"/>
        </w:numPr>
        <w:spacing w:before="0" w:after="0" w:line="240" w:lineRule="auto"/>
        <w:ind w:left="0" w:firstLine="0"/>
        <w:rPr>
          <w:color w:val="auto"/>
          <w:sz w:val="22"/>
          <w:szCs w:val="22"/>
        </w:rPr>
      </w:pPr>
      <w:bookmarkStart w:id="34" w:name="_Ref114668108"/>
      <w:r w:rsidRPr="00D41739">
        <w:rPr>
          <w:color w:val="auto"/>
          <w:sz w:val="22"/>
          <w:szCs w:val="22"/>
        </w:rPr>
        <w:t>Salvo em decorrência de fato superveniente devidamente justificado, não mantiver a proposta em especial quando:</w:t>
      </w:r>
      <w:bookmarkEnd w:id="34"/>
    </w:p>
    <w:p w14:paraId="78070BBD" w14:textId="716DFEDD" w:rsidR="003C7A23" w:rsidRPr="00D41739" w:rsidRDefault="000D6BCF" w:rsidP="00D41739">
      <w:pPr>
        <w:pStyle w:val="Nivel4"/>
        <w:numPr>
          <w:ilvl w:val="3"/>
          <w:numId w:val="9"/>
        </w:numPr>
        <w:spacing w:before="0" w:after="0" w:line="240" w:lineRule="auto"/>
        <w:ind w:left="0" w:firstLine="0"/>
        <w:rPr>
          <w:sz w:val="22"/>
          <w:szCs w:val="22"/>
        </w:rPr>
      </w:pPr>
      <w:r w:rsidRPr="00D41739">
        <w:rPr>
          <w:sz w:val="22"/>
          <w:szCs w:val="22"/>
        </w:rPr>
        <w:t>N</w:t>
      </w:r>
      <w:r w:rsidR="003C7A23" w:rsidRPr="00D41739">
        <w:rPr>
          <w:sz w:val="22"/>
          <w:szCs w:val="22"/>
        </w:rPr>
        <w:t xml:space="preserve">ão enviar a proposta adequada ao último lance ofertado ou após a negociação; </w:t>
      </w:r>
    </w:p>
    <w:p w14:paraId="415A47F9" w14:textId="7951B84F" w:rsidR="003C7A23" w:rsidRPr="00D41739" w:rsidRDefault="000D6BCF" w:rsidP="00D41739">
      <w:pPr>
        <w:pStyle w:val="Nivel4"/>
        <w:numPr>
          <w:ilvl w:val="3"/>
          <w:numId w:val="9"/>
        </w:numPr>
        <w:spacing w:before="0" w:after="0" w:line="240" w:lineRule="auto"/>
        <w:ind w:left="0" w:firstLine="0"/>
        <w:rPr>
          <w:sz w:val="22"/>
          <w:szCs w:val="22"/>
        </w:rPr>
      </w:pPr>
      <w:r w:rsidRPr="00D41739">
        <w:rPr>
          <w:sz w:val="22"/>
          <w:szCs w:val="22"/>
        </w:rPr>
        <w:t>R</w:t>
      </w:r>
      <w:r w:rsidR="003C7A23" w:rsidRPr="00D41739">
        <w:rPr>
          <w:sz w:val="22"/>
          <w:szCs w:val="22"/>
        </w:rPr>
        <w:t xml:space="preserve">ecusar-se a enviar o detalhamento da proposta quando exigível; </w:t>
      </w:r>
    </w:p>
    <w:p w14:paraId="3F87EE1A" w14:textId="7EE11DC5" w:rsidR="003C7A23" w:rsidRPr="00D41739" w:rsidRDefault="000D6BCF" w:rsidP="00D41739">
      <w:pPr>
        <w:pStyle w:val="Nivel4"/>
        <w:numPr>
          <w:ilvl w:val="3"/>
          <w:numId w:val="9"/>
        </w:numPr>
        <w:spacing w:before="0" w:after="0" w:line="240" w:lineRule="auto"/>
        <w:ind w:left="0" w:firstLine="0"/>
        <w:rPr>
          <w:sz w:val="22"/>
          <w:szCs w:val="22"/>
        </w:rPr>
      </w:pPr>
      <w:r w:rsidRPr="00D41739">
        <w:rPr>
          <w:sz w:val="22"/>
          <w:szCs w:val="22"/>
        </w:rPr>
        <w:t>P</w:t>
      </w:r>
      <w:r w:rsidR="003C7A23" w:rsidRPr="00D41739">
        <w:rPr>
          <w:sz w:val="22"/>
          <w:szCs w:val="22"/>
        </w:rPr>
        <w:t>edir para ser desclassificado quando encerrada a etapa competitiva;</w:t>
      </w:r>
    </w:p>
    <w:p w14:paraId="5CC642B2" w14:textId="3DF38858" w:rsidR="003C7A23" w:rsidRPr="00D41739" w:rsidRDefault="000D6BCF" w:rsidP="00D41739">
      <w:pPr>
        <w:pStyle w:val="Nivel4"/>
        <w:numPr>
          <w:ilvl w:val="3"/>
          <w:numId w:val="9"/>
        </w:numPr>
        <w:spacing w:before="0" w:after="0" w:line="240" w:lineRule="auto"/>
        <w:ind w:left="0" w:firstLine="0"/>
        <w:rPr>
          <w:sz w:val="22"/>
          <w:szCs w:val="22"/>
        </w:rPr>
      </w:pPr>
      <w:r w:rsidRPr="00D41739">
        <w:rPr>
          <w:sz w:val="22"/>
          <w:szCs w:val="22"/>
        </w:rPr>
        <w:t>D</w:t>
      </w:r>
      <w:r w:rsidR="003C7A23" w:rsidRPr="00D41739">
        <w:rPr>
          <w:sz w:val="22"/>
          <w:szCs w:val="22"/>
        </w:rPr>
        <w:t>eixar de apresentar amostra;</w:t>
      </w:r>
    </w:p>
    <w:p w14:paraId="3CF98C0B" w14:textId="39837923" w:rsidR="003C7A23" w:rsidRPr="00D41739" w:rsidRDefault="000D6BCF" w:rsidP="00D41739">
      <w:pPr>
        <w:pStyle w:val="Nivel4"/>
        <w:numPr>
          <w:ilvl w:val="3"/>
          <w:numId w:val="9"/>
        </w:numPr>
        <w:spacing w:before="0" w:after="0" w:line="240" w:lineRule="auto"/>
        <w:ind w:left="0" w:firstLine="0"/>
        <w:rPr>
          <w:sz w:val="22"/>
          <w:szCs w:val="22"/>
        </w:rPr>
      </w:pPr>
      <w:r w:rsidRPr="00D41739">
        <w:rPr>
          <w:sz w:val="22"/>
          <w:szCs w:val="22"/>
        </w:rPr>
        <w:t>A</w:t>
      </w:r>
      <w:r w:rsidR="003C7A23" w:rsidRPr="00D41739">
        <w:rPr>
          <w:sz w:val="22"/>
          <w:szCs w:val="22"/>
        </w:rPr>
        <w:t xml:space="preserve">presentar proposta ou amostra em desacordo com as especificações do edital; </w:t>
      </w:r>
    </w:p>
    <w:p w14:paraId="4C7E529E" w14:textId="69DCD8E8" w:rsidR="003C7A23" w:rsidRPr="00D41739" w:rsidRDefault="000D6BCF" w:rsidP="00D41739">
      <w:pPr>
        <w:pStyle w:val="Nivel3"/>
        <w:numPr>
          <w:ilvl w:val="2"/>
          <w:numId w:val="9"/>
        </w:numPr>
        <w:spacing w:before="0" w:after="0" w:line="240" w:lineRule="auto"/>
        <w:ind w:left="0" w:firstLine="0"/>
        <w:rPr>
          <w:color w:val="auto"/>
          <w:sz w:val="22"/>
          <w:szCs w:val="22"/>
        </w:rPr>
      </w:pPr>
      <w:bookmarkStart w:id="35" w:name="_Ref114668139"/>
      <w:r w:rsidRPr="00D41739">
        <w:rPr>
          <w:color w:val="auto"/>
          <w:sz w:val="22"/>
          <w:szCs w:val="22"/>
        </w:rPr>
        <w:t>N</w:t>
      </w:r>
      <w:r w:rsidR="003C7A23" w:rsidRPr="00D41739">
        <w:rPr>
          <w:color w:val="auto"/>
          <w:sz w:val="22"/>
          <w:szCs w:val="22"/>
        </w:rPr>
        <w:t>ão entregar a documentação exigida para a contratação, quando convocado dentro do prazo de validade de sua proposta;</w:t>
      </w:r>
      <w:bookmarkEnd w:id="35"/>
    </w:p>
    <w:p w14:paraId="25346253" w14:textId="5B8819A1" w:rsidR="003C7A23" w:rsidRPr="00D41739" w:rsidRDefault="000D6BCF" w:rsidP="00D41739">
      <w:pPr>
        <w:pStyle w:val="Nivel4"/>
        <w:numPr>
          <w:ilvl w:val="3"/>
          <w:numId w:val="9"/>
        </w:numPr>
        <w:spacing w:before="0" w:after="0" w:line="240" w:lineRule="auto"/>
        <w:ind w:left="0" w:firstLine="0"/>
        <w:rPr>
          <w:sz w:val="22"/>
          <w:szCs w:val="22"/>
        </w:rPr>
      </w:pPr>
      <w:r w:rsidRPr="00D41739">
        <w:rPr>
          <w:sz w:val="22"/>
          <w:szCs w:val="22"/>
        </w:rPr>
        <w:t>R</w:t>
      </w:r>
      <w:r w:rsidR="003C7A23" w:rsidRPr="00D41739">
        <w:rPr>
          <w:sz w:val="22"/>
          <w:szCs w:val="22"/>
        </w:rPr>
        <w:t>ecusar-se, sem justificativa, a assinar o contrato, ou a aceitar ou retirar o instrumento equivalente no prazo estabelecido pela Administração;</w:t>
      </w:r>
    </w:p>
    <w:p w14:paraId="65ACC558" w14:textId="5831AA3D" w:rsidR="003C7A23" w:rsidRPr="00D41739" w:rsidRDefault="000D6BCF" w:rsidP="00D41739">
      <w:pPr>
        <w:pStyle w:val="Nivel3"/>
        <w:numPr>
          <w:ilvl w:val="2"/>
          <w:numId w:val="9"/>
        </w:numPr>
        <w:spacing w:before="0" w:after="0" w:line="240" w:lineRule="auto"/>
        <w:ind w:left="0" w:firstLine="0"/>
        <w:rPr>
          <w:color w:val="auto"/>
          <w:sz w:val="22"/>
          <w:szCs w:val="22"/>
        </w:rPr>
      </w:pPr>
      <w:bookmarkStart w:id="36" w:name="_Ref114668249"/>
      <w:r w:rsidRPr="00D41739">
        <w:rPr>
          <w:color w:val="auto"/>
          <w:sz w:val="22"/>
          <w:szCs w:val="22"/>
        </w:rPr>
        <w:t>A</w:t>
      </w:r>
      <w:r w:rsidR="003C7A23" w:rsidRPr="00D41739">
        <w:rPr>
          <w:color w:val="auto"/>
          <w:sz w:val="22"/>
          <w:szCs w:val="22"/>
        </w:rPr>
        <w:t>presentar declaração ou documentação falsa exigida para o certame ou prestar declaração falsa durante a licitação</w:t>
      </w:r>
      <w:bookmarkEnd w:id="36"/>
      <w:r w:rsidR="00F73FD4" w:rsidRPr="00D41739">
        <w:rPr>
          <w:color w:val="auto"/>
          <w:sz w:val="22"/>
          <w:szCs w:val="22"/>
        </w:rPr>
        <w:t>;</w:t>
      </w:r>
    </w:p>
    <w:p w14:paraId="301BADD7" w14:textId="045CC852" w:rsidR="003C7A23" w:rsidRPr="00D41739" w:rsidRDefault="000D6BCF" w:rsidP="00D41739">
      <w:pPr>
        <w:pStyle w:val="Nivel3"/>
        <w:numPr>
          <w:ilvl w:val="2"/>
          <w:numId w:val="9"/>
        </w:numPr>
        <w:spacing w:before="0" w:after="0" w:line="240" w:lineRule="auto"/>
        <w:ind w:left="0" w:firstLine="0"/>
        <w:rPr>
          <w:color w:val="auto"/>
          <w:sz w:val="22"/>
          <w:szCs w:val="22"/>
        </w:rPr>
      </w:pPr>
      <w:bookmarkStart w:id="37" w:name="_Ref114668245"/>
      <w:r w:rsidRPr="00D41739">
        <w:rPr>
          <w:color w:val="auto"/>
          <w:sz w:val="22"/>
          <w:szCs w:val="22"/>
        </w:rPr>
        <w:t>F</w:t>
      </w:r>
      <w:r w:rsidR="003C7A23" w:rsidRPr="00D41739">
        <w:rPr>
          <w:color w:val="auto"/>
          <w:sz w:val="22"/>
          <w:szCs w:val="22"/>
        </w:rPr>
        <w:t>raudar a licitação</w:t>
      </w:r>
      <w:bookmarkEnd w:id="37"/>
      <w:r w:rsidR="00F73FD4" w:rsidRPr="00D41739">
        <w:rPr>
          <w:color w:val="auto"/>
          <w:sz w:val="22"/>
          <w:szCs w:val="22"/>
        </w:rPr>
        <w:t>;</w:t>
      </w:r>
    </w:p>
    <w:p w14:paraId="30E8E806" w14:textId="52FEBBDC" w:rsidR="003C7A23" w:rsidRPr="00D41739" w:rsidRDefault="00C1392A" w:rsidP="00D41739">
      <w:pPr>
        <w:pStyle w:val="Nivel3"/>
        <w:numPr>
          <w:ilvl w:val="2"/>
          <w:numId w:val="9"/>
        </w:numPr>
        <w:spacing w:before="0" w:after="0" w:line="240" w:lineRule="auto"/>
        <w:ind w:left="0" w:firstLine="0"/>
        <w:rPr>
          <w:color w:val="auto"/>
          <w:sz w:val="22"/>
          <w:szCs w:val="22"/>
        </w:rPr>
      </w:pPr>
      <w:bookmarkStart w:id="38" w:name="_Ref114668247"/>
      <w:r w:rsidRPr="00D41739">
        <w:rPr>
          <w:color w:val="auto"/>
          <w:sz w:val="22"/>
          <w:szCs w:val="22"/>
        </w:rPr>
        <w:t>C</w:t>
      </w:r>
      <w:r w:rsidR="003C7A23" w:rsidRPr="00D41739">
        <w:rPr>
          <w:color w:val="auto"/>
          <w:sz w:val="22"/>
          <w:szCs w:val="22"/>
        </w:rPr>
        <w:t>omportar-se de modo inidôneo ou cometer fraude de qualquer natureza, em especial quando:</w:t>
      </w:r>
      <w:bookmarkEnd w:id="38"/>
    </w:p>
    <w:p w14:paraId="7219FCA0" w14:textId="24AEE79B" w:rsidR="003C7A23" w:rsidRPr="00D41739" w:rsidRDefault="000D6BCF" w:rsidP="00D41739">
      <w:pPr>
        <w:pStyle w:val="Nivel4"/>
        <w:numPr>
          <w:ilvl w:val="3"/>
          <w:numId w:val="9"/>
        </w:numPr>
        <w:spacing w:before="0" w:after="0" w:line="240" w:lineRule="auto"/>
        <w:ind w:left="0" w:firstLine="0"/>
        <w:rPr>
          <w:sz w:val="22"/>
          <w:szCs w:val="22"/>
        </w:rPr>
      </w:pPr>
      <w:r w:rsidRPr="00D41739">
        <w:rPr>
          <w:sz w:val="22"/>
          <w:szCs w:val="22"/>
        </w:rPr>
        <w:t>A</w:t>
      </w:r>
      <w:r w:rsidR="003C7A23" w:rsidRPr="00D41739">
        <w:rPr>
          <w:sz w:val="22"/>
          <w:szCs w:val="22"/>
        </w:rPr>
        <w:t xml:space="preserve">gir em conluio ou em desconformidade com a lei; </w:t>
      </w:r>
    </w:p>
    <w:p w14:paraId="69FD8D25" w14:textId="182F700D" w:rsidR="003C7A23" w:rsidRPr="00D41739" w:rsidRDefault="000D6BCF" w:rsidP="00D41739">
      <w:pPr>
        <w:pStyle w:val="Nivel4"/>
        <w:numPr>
          <w:ilvl w:val="3"/>
          <w:numId w:val="9"/>
        </w:numPr>
        <w:spacing w:before="0" w:after="0" w:line="240" w:lineRule="auto"/>
        <w:ind w:left="0" w:firstLine="0"/>
        <w:rPr>
          <w:sz w:val="22"/>
          <w:szCs w:val="22"/>
        </w:rPr>
      </w:pPr>
      <w:r w:rsidRPr="00D41739">
        <w:rPr>
          <w:sz w:val="22"/>
          <w:szCs w:val="22"/>
        </w:rPr>
        <w:t>I</w:t>
      </w:r>
      <w:r w:rsidR="003C7A23" w:rsidRPr="00D41739">
        <w:rPr>
          <w:sz w:val="22"/>
          <w:szCs w:val="22"/>
        </w:rPr>
        <w:t xml:space="preserve">nduzir deliberadamente a erro no julgamento; </w:t>
      </w:r>
    </w:p>
    <w:p w14:paraId="3F1CAA92" w14:textId="2E9DB857" w:rsidR="003C7A23" w:rsidRPr="00D41739" w:rsidRDefault="000D6BCF" w:rsidP="00D41739">
      <w:pPr>
        <w:pStyle w:val="Nivel4"/>
        <w:numPr>
          <w:ilvl w:val="3"/>
          <w:numId w:val="9"/>
        </w:numPr>
        <w:spacing w:before="0" w:after="0" w:line="240" w:lineRule="auto"/>
        <w:ind w:left="0" w:firstLine="0"/>
        <w:rPr>
          <w:sz w:val="22"/>
          <w:szCs w:val="22"/>
        </w:rPr>
      </w:pPr>
      <w:r w:rsidRPr="00D41739">
        <w:rPr>
          <w:sz w:val="22"/>
          <w:szCs w:val="22"/>
        </w:rPr>
        <w:t>A</w:t>
      </w:r>
      <w:r w:rsidR="003C7A23" w:rsidRPr="00D41739">
        <w:rPr>
          <w:sz w:val="22"/>
          <w:szCs w:val="22"/>
        </w:rPr>
        <w:t xml:space="preserve">presentar amostra falsificada ou deteriorada; </w:t>
      </w:r>
    </w:p>
    <w:p w14:paraId="49C86C9E" w14:textId="39CCC40F" w:rsidR="003C7A23" w:rsidRPr="00D41739" w:rsidRDefault="000D6BCF" w:rsidP="00D41739">
      <w:pPr>
        <w:pStyle w:val="Nivel3"/>
        <w:numPr>
          <w:ilvl w:val="2"/>
          <w:numId w:val="9"/>
        </w:numPr>
        <w:spacing w:before="0" w:after="0" w:line="240" w:lineRule="auto"/>
        <w:ind w:left="0" w:firstLine="0"/>
        <w:rPr>
          <w:color w:val="auto"/>
          <w:sz w:val="22"/>
          <w:szCs w:val="22"/>
        </w:rPr>
      </w:pPr>
      <w:bookmarkStart w:id="39" w:name="_Ref114668251"/>
      <w:r w:rsidRPr="00D41739">
        <w:rPr>
          <w:color w:val="auto"/>
          <w:sz w:val="22"/>
          <w:szCs w:val="22"/>
        </w:rPr>
        <w:t>P</w:t>
      </w:r>
      <w:r w:rsidR="003C7A23" w:rsidRPr="00D41739">
        <w:rPr>
          <w:color w:val="auto"/>
          <w:sz w:val="22"/>
          <w:szCs w:val="22"/>
        </w:rPr>
        <w:t>raticar atos ilícitos com vistas a frustrar os objetivos da licitação</w:t>
      </w:r>
      <w:bookmarkEnd w:id="39"/>
      <w:r w:rsidR="00F73FD4" w:rsidRPr="00D41739">
        <w:rPr>
          <w:color w:val="auto"/>
          <w:sz w:val="22"/>
          <w:szCs w:val="22"/>
        </w:rPr>
        <w:t>;</w:t>
      </w:r>
    </w:p>
    <w:p w14:paraId="28FBD17A" w14:textId="2DB5BD73" w:rsidR="003C7A23" w:rsidRPr="00D41739" w:rsidRDefault="000D6BCF" w:rsidP="00D41739">
      <w:pPr>
        <w:pStyle w:val="Nivel3"/>
        <w:numPr>
          <w:ilvl w:val="2"/>
          <w:numId w:val="9"/>
        </w:numPr>
        <w:spacing w:before="0" w:after="0" w:line="240" w:lineRule="auto"/>
        <w:ind w:left="0" w:firstLine="0"/>
        <w:rPr>
          <w:color w:val="auto"/>
          <w:sz w:val="22"/>
          <w:szCs w:val="22"/>
        </w:rPr>
      </w:pPr>
      <w:bookmarkStart w:id="40" w:name="_Ref114668252"/>
      <w:r w:rsidRPr="00D41739">
        <w:rPr>
          <w:color w:val="auto"/>
          <w:sz w:val="22"/>
          <w:szCs w:val="22"/>
        </w:rPr>
        <w:lastRenderedPageBreak/>
        <w:t>P</w:t>
      </w:r>
      <w:r w:rsidR="003C7A23" w:rsidRPr="00D41739">
        <w:rPr>
          <w:color w:val="auto"/>
          <w:sz w:val="22"/>
          <w:szCs w:val="22"/>
        </w:rPr>
        <w:t xml:space="preserve">raticar ato lesivo previsto no </w:t>
      </w:r>
      <w:hyperlink r:id="rId31" w:anchor="art5" w:history="1">
        <w:r w:rsidR="003C7A23" w:rsidRPr="00D41739">
          <w:rPr>
            <w:rStyle w:val="Hyperlink"/>
            <w:color w:val="auto"/>
            <w:sz w:val="22"/>
            <w:szCs w:val="22"/>
          </w:rPr>
          <w:t>art. 5º da Lei n.º 12.846, de 2013</w:t>
        </w:r>
      </w:hyperlink>
      <w:bookmarkEnd w:id="40"/>
      <w:r w:rsidR="00F73FD4" w:rsidRPr="00D41739">
        <w:rPr>
          <w:color w:val="auto"/>
          <w:sz w:val="22"/>
          <w:szCs w:val="22"/>
        </w:rPr>
        <w:t>;</w:t>
      </w:r>
    </w:p>
    <w:p w14:paraId="3031A285" w14:textId="12E25E32" w:rsidR="00F73FD4" w:rsidRPr="00D41739" w:rsidRDefault="00F73FD4" w:rsidP="00D41739">
      <w:pPr>
        <w:pStyle w:val="Nivel3"/>
        <w:numPr>
          <w:ilvl w:val="2"/>
          <w:numId w:val="9"/>
        </w:numPr>
        <w:spacing w:before="0" w:after="0" w:line="240" w:lineRule="auto"/>
        <w:ind w:left="0" w:firstLine="0"/>
        <w:rPr>
          <w:color w:val="auto"/>
          <w:sz w:val="22"/>
          <w:szCs w:val="22"/>
        </w:rPr>
      </w:pPr>
      <w:r w:rsidRPr="00D41739">
        <w:rPr>
          <w:color w:val="auto"/>
          <w:sz w:val="22"/>
          <w:szCs w:val="22"/>
        </w:rPr>
        <w:t>Praticar qualquer infração prevista na legislação de regência.</w:t>
      </w:r>
    </w:p>
    <w:bookmarkEnd w:id="33"/>
    <w:p w14:paraId="5F9FF442" w14:textId="1E0C6033"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Com fulcro na </w:t>
      </w:r>
      <w:hyperlink r:id="rId32" w:history="1">
        <w:r w:rsidRPr="00D41739">
          <w:rPr>
            <w:rStyle w:val="Hyperlink"/>
            <w:color w:val="auto"/>
            <w:sz w:val="22"/>
            <w:szCs w:val="22"/>
          </w:rPr>
          <w:t xml:space="preserve">Lei </w:t>
        </w:r>
        <w:r w:rsidR="0050094B" w:rsidRPr="00D41739">
          <w:rPr>
            <w:rStyle w:val="Hyperlink"/>
            <w:color w:val="auto"/>
            <w:sz w:val="22"/>
            <w:szCs w:val="22"/>
          </w:rPr>
          <w:t xml:space="preserve">Federal </w:t>
        </w:r>
        <w:r w:rsidRPr="00D41739">
          <w:rPr>
            <w:rStyle w:val="Hyperlink"/>
            <w:color w:val="auto"/>
            <w:sz w:val="22"/>
            <w:szCs w:val="22"/>
          </w:rPr>
          <w:t>nº 14.133, de 2021</w:t>
        </w:r>
      </w:hyperlink>
      <w:r w:rsidRPr="00D41739">
        <w:rPr>
          <w:color w:val="auto"/>
          <w:sz w:val="22"/>
          <w:szCs w:val="22"/>
        </w:rPr>
        <w:t xml:space="preserve">, a Administração poderá, garantida a prévia defesa, aplicar aos licitantes e/ou adjudicatários as seguintes sanções, sem prejuízo das responsabilidades civil e criminal: </w:t>
      </w:r>
    </w:p>
    <w:p w14:paraId="166A77FF" w14:textId="3DB28545"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A</w:t>
      </w:r>
      <w:r w:rsidR="003C7A23" w:rsidRPr="00D41739">
        <w:rPr>
          <w:color w:val="auto"/>
          <w:sz w:val="22"/>
          <w:szCs w:val="22"/>
        </w:rPr>
        <w:t xml:space="preserve">dvertência; </w:t>
      </w:r>
    </w:p>
    <w:p w14:paraId="0D8A3A52" w14:textId="5A9C0406"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M</w:t>
      </w:r>
      <w:r w:rsidR="003C7A23" w:rsidRPr="00D41739">
        <w:rPr>
          <w:color w:val="auto"/>
          <w:sz w:val="22"/>
          <w:szCs w:val="22"/>
        </w:rPr>
        <w:t>ulta;</w:t>
      </w:r>
    </w:p>
    <w:p w14:paraId="0AEC169D" w14:textId="49F6AA5E"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I</w:t>
      </w:r>
      <w:r w:rsidR="003C7A23" w:rsidRPr="00D41739">
        <w:rPr>
          <w:color w:val="auto"/>
          <w:sz w:val="22"/>
          <w:szCs w:val="22"/>
        </w:rPr>
        <w:t>mpedimento de licitar e contratar e</w:t>
      </w:r>
    </w:p>
    <w:p w14:paraId="1E2C28B4" w14:textId="76331922"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D</w:t>
      </w:r>
      <w:r w:rsidR="003C7A23" w:rsidRPr="00D41739">
        <w:rPr>
          <w:color w:val="auto"/>
          <w:sz w:val="22"/>
          <w:szCs w:val="22"/>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Na aplicação das sanções serão considerados:</w:t>
      </w:r>
    </w:p>
    <w:p w14:paraId="00F95BCE" w14:textId="4D5743A9"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A</w:t>
      </w:r>
      <w:r w:rsidR="003C7A23" w:rsidRPr="00D41739">
        <w:rPr>
          <w:color w:val="auto"/>
          <w:sz w:val="22"/>
          <w:szCs w:val="22"/>
        </w:rPr>
        <w:t xml:space="preserve"> natureza e a gravidade da infração cometida.</w:t>
      </w:r>
    </w:p>
    <w:p w14:paraId="7943935F" w14:textId="48DB7E18"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A</w:t>
      </w:r>
      <w:r w:rsidR="003C7A23" w:rsidRPr="00D41739">
        <w:rPr>
          <w:color w:val="auto"/>
          <w:sz w:val="22"/>
          <w:szCs w:val="22"/>
        </w:rPr>
        <w:t>s peculiaridades do caso concreto</w:t>
      </w:r>
    </w:p>
    <w:p w14:paraId="3079A3CB" w14:textId="23103B60"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A</w:t>
      </w:r>
      <w:r w:rsidR="003C7A23" w:rsidRPr="00D41739">
        <w:rPr>
          <w:color w:val="auto"/>
          <w:sz w:val="22"/>
          <w:szCs w:val="22"/>
        </w:rPr>
        <w:t>s circunstâncias agravantes ou atenuantes</w:t>
      </w:r>
    </w:p>
    <w:p w14:paraId="458D6090" w14:textId="021AF884"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O</w:t>
      </w:r>
      <w:r w:rsidR="003C7A23" w:rsidRPr="00D41739">
        <w:rPr>
          <w:color w:val="auto"/>
          <w:sz w:val="22"/>
          <w:szCs w:val="22"/>
        </w:rPr>
        <w:t>s danos que dela provierem para a Administração Pública</w:t>
      </w:r>
    </w:p>
    <w:p w14:paraId="5BBE4888" w14:textId="6222C11B" w:rsidR="003C7A23" w:rsidRPr="00D41739" w:rsidRDefault="000D6BCF" w:rsidP="00D41739">
      <w:pPr>
        <w:pStyle w:val="Nivel3"/>
        <w:numPr>
          <w:ilvl w:val="2"/>
          <w:numId w:val="9"/>
        </w:numPr>
        <w:spacing w:before="0" w:after="0" w:line="240" w:lineRule="auto"/>
        <w:ind w:left="0" w:firstLine="0"/>
        <w:rPr>
          <w:color w:val="auto"/>
          <w:sz w:val="22"/>
          <w:szCs w:val="22"/>
        </w:rPr>
      </w:pPr>
      <w:r w:rsidRPr="00D41739">
        <w:rPr>
          <w:color w:val="auto"/>
          <w:sz w:val="22"/>
          <w:szCs w:val="22"/>
        </w:rPr>
        <w:t>A</w:t>
      </w:r>
      <w:r w:rsidR="003C7A23" w:rsidRPr="00D41739">
        <w:rPr>
          <w:color w:val="auto"/>
          <w:sz w:val="22"/>
          <w:szCs w:val="22"/>
        </w:rPr>
        <w:t xml:space="preserve"> implantação ou o aperfeiçoamento de programa de integridade, conforme normas e orientações dos órgãos de controle.</w:t>
      </w:r>
    </w:p>
    <w:p w14:paraId="5448FFC0" w14:textId="47420AEB" w:rsidR="002A4B35" w:rsidRPr="00D41739" w:rsidRDefault="002A4B35" w:rsidP="00D41739">
      <w:pPr>
        <w:pStyle w:val="Nivel2"/>
        <w:numPr>
          <w:ilvl w:val="1"/>
          <w:numId w:val="9"/>
        </w:numPr>
        <w:spacing w:before="0" w:after="0" w:line="240" w:lineRule="auto"/>
        <w:ind w:left="0" w:firstLine="0"/>
        <w:rPr>
          <w:color w:val="auto"/>
          <w:sz w:val="22"/>
          <w:szCs w:val="22"/>
        </w:rPr>
      </w:pPr>
      <w:r w:rsidRPr="00D41739">
        <w:rPr>
          <w:sz w:val="22"/>
          <w:szCs w:val="22"/>
        </w:rPr>
        <w:t>A advertência será aplicada ao responsável desde que não se justifique a imposição de penalidade mais grave.</w:t>
      </w:r>
    </w:p>
    <w:p w14:paraId="0D4749D2" w14:textId="77777777" w:rsidR="00762CAC" w:rsidRPr="00D41739" w:rsidRDefault="00762CAC"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A multa será recolhida em percentual de 0,5% a 30% incidente sobre o valor do contrato licitado, recolhida no prazo máximo de 15 (quinze) dias úteis, a contar da comunicação oficial. </w:t>
      </w:r>
    </w:p>
    <w:p w14:paraId="02E7ABE6" w14:textId="77777777" w:rsidR="00762CAC" w:rsidRPr="00D41739" w:rsidRDefault="00762CAC" w:rsidP="00D41739">
      <w:pPr>
        <w:pStyle w:val="Nivel3"/>
        <w:numPr>
          <w:ilvl w:val="2"/>
          <w:numId w:val="9"/>
        </w:numPr>
        <w:spacing w:before="0" w:after="0" w:line="240" w:lineRule="auto"/>
        <w:ind w:left="0" w:firstLine="0"/>
        <w:rPr>
          <w:color w:val="auto"/>
          <w:sz w:val="22"/>
          <w:szCs w:val="22"/>
        </w:rPr>
      </w:pPr>
      <w:bookmarkStart w:id="41" w:name="_Hlk113876035"/>
      <w:r w:rsidRPr="00D41739">
        <w:rPr>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D41739" w:rsidRDefault="00762CAC" w:rsidP="00D41739">
      <w:pPr>
        <w:pStyle w:val="Nivel3"/>
        <w:numPr>
          <w:ilvl w:val="2"/>
          <w:numId w:val="9"/>
        </w:numPr>
        <w:spacing w:before="0" w:after="0" w:line="240" w:lineRule="auto"/>
        <w:ind w:left="0" w:firstLine="0"/>
        <w:rPr>
          <w:color w:val="auto"/>
          <w:sz w:val="22"/>
          <w:szCs w:val="22"/>
        </w:rPr>
      </w:pPr>
      <w:r w:rsidRPr="00D41739">
        <w:rPr>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D41739">
        <w:rPr>
          <w:rFonts w:eastAsiaTheme="minorHAnsi"/>
          <w:sz w:val="22"/>
          <w:szCs w:val="22"/>
          <w:lang w:eastAsia="en-US"/>
        </w:rPr>
        <w:t>.</w:t>
      </w:r>
    </w:p>
    <w:p w14:paraId="1A255196" w14:textId="117AA217" w:rsidR="00762CAC" w:rsidRPr="00D41739" w:rsidRDefault="00762CAC" w:rsidP="00D41739">
      <w:pPr>
        <w:pStyle w:val="Nivel3"/>
        <w:numPr>
          <w:ilvl w:val="0"/>
          <w:numId w:val="0"/>
        </w:numPr>
        <w:spacing w:before="0" w:after="0" w:line="240" w:lineRule="auto"/>
        <w:rPr>
          <w:color w:val="auto"/>
          <w:sz w:val="22"/>
          <w:szCs w:val="22"/>
        </w:rPr>
      </w:pPr>
      <w:r w:rsidRPr="00D41739">
        <w:rPr>
          <w:sz w:val="22"/>
          <w:szCs w:val="22"/>
        </w:rPr>
        <w:t>9.5.3 Será aplicada em 15% p</w:t>
      </w:r>
      <w:r w:rsidRPr="00D41739">
        <w:rPr>
          <w:color w:val="auto"/>
          <w:sz w:val="22"/>
          <w:szCs w:val="22"/>
        </w:rPr>
        <w:t xml:space="preserve">ara as infrações previstas nos itens </w:t>
      </w:r>
      <w:r w:rsidRPr="00D41739">
        <w:rPr>
          <w:color w:val="auto"/>
          <w:sz w:val="22"/>
          <w:szCs w:val="22"/>
        </w:rPr>
        <w:fldChar w:fldCharType="begin"/>
      </w:r>
      <w:r w:rsidRPr="00D41739">
        <w:rPr>
          <w:color w:val="auto"/>
          <w:sz w:val="22"/>
          <w:szCs w:val="22"/>
        </w:rPr>
        <w:instrText xml:space="preserve"> REF _Ref114668108 \r \h  \* MERGEFORMAT </w:instrText>
      </w:r>
      <w:r w:rsidRPr="00D41739">
        <w:rPr>
          <w:color w:val="auto"/>
          <w:sz w:val="22"/>
          <w:szCs w:val="22"/>
        </w:rPr>
      </w:r>
      <w:r w:rsidRPr="00D41739">
        <w:rPr>
          <w:color w:val="auto"/>
          <w:sz w:val="22"/>
          <w:szCs w:val="22"/>
        </w:rPr>
        <w:fldChar w:fldCharType="separate"/>
      </w:r>
      <w:r w:rsidR="002A66E0">
        <w:rPr>
          <w:color w:val="auto"/>
          <w:sz w:val="22"/>
          <w:szCs w:val="22"/>
        </w:rPr>
        <w:t>9.1.2</w:t>
      </w:r>
      <w:r w:rsidRPr="00D41739">
        <w:rPr>
          <w:color w:val="auto"/>
          <w:sz w:val="22"/>
          <w:szCs w:val="22"/>
        </w:rPr>
        <w:fldChar w:fldCharType="end"/>
      </w:r>
      <w:r w:rsidRPr="00D41739">
        <w:rPr>
          <w:color w:val="auto"/>
          <w:sz w:val="22"/>
          <w:szCs w:val="22"/>
        </w:rPr>
        <w:t xml:space="preserve"> e </w:t>
      </w:r>
      <w:r w:rsidRPr="00D41739">
        <w:rPr>
          <w:color w:val="auto"/>
          <w:sz w:val="22"/>
          <w:szCs w:val="22"/>
        </w:rPr>
        <w:fldChar w:fldCharType="begin"/>
      </w:r>
      <w:r w:rsidRPr="00D41739">
        <w:rPr>
          <w:color w:val="auto"/>
          <w:sz w:val="22"/>
          <w:szCs w:val="22"/>
        </w:rPr>
        <w:instrText xml:space="preserve"> REF _Ref114668139 \r \h  \* MERGEFORMAT </w:instrText>
      </w:r>
      <w:r w:rsidRPr="00D41739">
        <w:rPr>
          <w:color w:val="auto"/>
          <w:sz w:val="22"/>
          <w:szCs w:val="22"/>
        </w:rPr>
      </w:r>
      <w:r w:rsidRPr="00D41739">
        <w:rPr>
          <w:color w:val="auto"/>
          <w:sz w:val="22"/>
          <w:szCs w:val="22"/>
        </w:rPr>
        <w:fldChar w:fldCharType="separate"/>
      </w:r>
      <w:r w:rsidR="002A66E0">
        <w:rPr>
          <w:color w:val="auto"/>
          <w:sz w:val="22"/>
          <w:szCs w:val="22"/>
        </w:rPr>
        <w:t>9.1.3</w:t>
      </w:r>
      <w:r w:rsidRPr="00D41739">
        <w:rPr>
          <w:color w:val="auto"/>
          <w:sz w:val="22"/>
          <w:szCs w:val="22"/>
        </w:rPr>
        <w:fldChar w:fldCharType="end"/>
      </w:r>
      <w:r w:rsidRPr="00D41739">
        <w:rPr>
          <w:color w:val="auto"/>
          <w:sz w:val="22"/>
          <w:szCs w:val="22"/>
        </w:rPr>
        <w:t xml:space="preserve">, </w:t>
      </w:r>
      <w:r w:rsidRPr="00D41739">
        <w:rPr>
          <w:sz w:val="22"/>
          <w:szCs w:val="22"/>
        </w:rPr>
        <w:t>calculado sobre o valor do contrato ou documento correspondente, ou ainda, sobre o valor estimado da licitação ou preço final obtido após a etapa de lances</w:t>
      </w:r>
      <w:r w:rsidRPr="00D41739">
        <w:rPr>
          <w:color w:val="auto"/>
          <w:sz w:val="22"/>
          <w:szCs w:val="22"/>
        </w:rPr>
        <w:t>.</w:t>
      </w:r>
      <w:bookmarkEnd w:id="41"/>
    </w:p>
    <w:p w14:paraId="2DF1698A" w14:textId="77F86755" w:rsidR="003C7A23" w:rsidRPr="00D41739" w:rsidRDefault="00762CAC" w:rsidP="00D41739">
      <w:pPr>
        <w:pStyle w:val="Nivel3"/>
        <w:numPr>
          <w:ilvl w:val="0"/>
          <w:numId w:val="0"/>
        </w:numPr>
        <w:spacing w:before="0" w:after="0" w:line="240" w:lineRule="auto"/>
        <w:rPr>
          <w:color w:val="auto"/>
          <w:sz w:val="22"/>
          <w:szCs w:val="22"/>
        </w:rPr>
      </w:pPr>
      <w:r w:rsidRPr="00D41739">
        <w:rPr>
          <w:sz w:val="22"/>
          <w:szCs w:val="22"/>
        </w:rPr>
        <w:t>9.5.4 Será aplicada em 30% p</w:t>
      </w:r>
      <w:r w:rsidRPr="00D41739">
        <w:rPr>
          <w:color w:val="auto"/>
          <w:sz w:val="22"/>
          <w:szCs w:val="22"/>
        </w:rPr>
        <w:t xml:space="preserve">ara as infrações previstas nos itens </w:t>
      </w:r>
      <w:r w:rsidRPr="00D41739">
        <w:rPr>
          <w:color w:val="auto"/>
          <w:sz w:val="22"/>
          <w:szCs w:val="22"/>
        </w:rPr>
        <w:fldChar w:fldCharType="begin"/>
      </w:r>
      <w:r w:rsidRPr="00D41739">
        <w:rPr>
          <w:color w:val="auto"/>
          <w:sz w:val="22"/>
          <w:szCs w:val="22"/>
        </w:rPr>
        <w:instrText xml:space="preserve"> REF _Ref114668249 \r \h  \* MERGEFORMAT </w:instrText>
      </w:r>
      <w:r w:rsidRPr="00D41739">
        <w:rPr>
          <w:color w:val="auto"/>
          <w:sz w:val="22"/>
          <w:szCs w:val="22"/>
        </w:rPr>
      </w:r>
      <w:r w:rsidRPr="00D41739">
        <w:rPr>
          <w:color w:val="auto"/>
          <w:sz w:val="22"/>
          <w:szCs w:val="22"/>
        </w:rPr>
        <w:fldChar w:fldCharType="separate"/>
      </w:r>
      <w:r w:rsidR="002A66E0">
        <w:rPr>
          <w:color w:val="auto"/>
          <w:sz w:val="22"/>
          <w:szCs w:val="22"/>
        </w:rPr>
        <w:t>9.1.4</w:t>
      </w:r>
      <w:r w:rsidRPr="00D41739">
        <w:rPr>
          <w:color w:val="auto"/>
          <w:sz w:val="22"/>
          <w:szCs w:val="22"/>
        </w:rPr>
        <w:fldChar w:fldCharType="end"/>
      </w:r>
      <w:r w:rsidRPr="00D41739">
        <w:rPr>
          <w:color w:val="auto"/>
          <w:sz w:val="22"/>
          <w:szCs w:val="22"/>
        </w:rPr>
        <w:t xml:space="preserve">, </w:t>
      </w:r>
      <w:r w:rsidRPr="00D41739">
        <w:rPr>
          <w:color w:val="auto"/>
          <w:sz w:val="22"/>
          <w:szCs w:val="22"/>
        </w:rPr>
        <w:fldChar w:fldCharType="begin"/>
      </w:r>
      <w:r w:rsidRPr="00D41739">
        <w:rPr>
          <w:color w:val="auto"/>
          <w:sz w:val="22"/>
          <w:szCs w:val="22"/>
        </w:rPr>
        <w:instrText xml:space="preserve"> REF _Ref114668245 \r \h  \* MERGEFORMAT </w:instrText>
      </w:r>
      <w:r w:rsidRPr="00D41739">
        <w:rPr>
          <w:color w:val="auto"/>
          <w:sz w:val="22"/>
          <w:szCs w:val="22"/>
        </w:rPr>
      </w:r>
      <w:r w:rsidRPr="00D41739">
        <w:rPr>
          <w:color w:val="auto"/>
          <w:sz w:val="22"/>
          <w:szCs w:val="22"/>
        </w:rPr>
        <w:fldChar w:fldCharType="separate"/>
      </w:r>
      <w:r w:rsidR="002A66E0">
        <w:rPr>
          <w:color w:val="auto"/>
          <w:sz w:val="22"/>
          <w:szCs w:val="22"/>
        </w:rPr>
        <w:t>9.1.5</w:t>
      </w:r>
      <w:r w:rsidRPr="00D41739">
        <w:rPr>
          <w:color w:val="auto"/>
          <w:sz w:val="22"/>
          <w:szCs w:val="22"/>
        </w:rPr>
        <w:fldChar w:fldCharType="end"/>
      </w:r>
      <w:r w:rsidRPr="00D41739">
        <w:rPr>
          <w:color w:val="auto"/>
          <w:sz w:val="22"/>
          <w:szCs w:val="22"/>
        </w:rPr>
        <w:t xml:space="preserve">, </w:t>
      </w:r>
      <w:r w:rsidRPr="00D41739">
        <w:rPr>
          <w:color w:val="auto"/>
          <w:sz w:val="22"/>
          <w:szCs w:val="22"/>
        </w:rPr>
        <w:fldChar w:fldCharType="begin"/>
      </w:r>
      <w:r w:rsidRPr="00D41739">
        <w:rPr>
          <w:color w:val="auto"/>
          <w:sz w:val="22"/>
          <w:szCs w:val="22"/>
        </w:rPr>
        <w:instrText xml:space="preserve"> REF _Ref114668247 \r \h  \* MERGEFORMAT </w:instrText>
      </w:r>
      <w:r w:rsidRPr="00D41739">
        <w:rPr>
          <w:color w:val="auto"/>
          <w:sz w:val="22"/>
          <w:szCs w:val="22"/>
        </w:rPr>
      </w:r>
      <w:r w:rsidRPr="00D41739">
        <w:rPr>
          <w:color w:val="auto"/>
          <w:sz w:val="22"/>
          <w:szCs w:val="22"/>
        </w:rPr>
        <w:fldChar w:fldCharType="separate"/>
      </w:r>
      <w:r w:rsidR="002A66E0">
        <w:rPr>
          <w:color w:val="auto"/>
          <w:sz w:val="22"/>
          <w:szCs w:val="22"/>
        </w:rPr>
        <w:t>9.1.6</w:t>
      </w:r>
      <w:r w:rsidRPr="00D41739">
        <w:rPr>
          <w:color w:val="auto"/>
          <w:sz w:val="22"/>
          <w:szCs w:val="22"/>
        </w:rPr>
        <w:fldChar w:fldCharType="end"/>
      </w:r>
      <w:r w:rsidRPr="00D41739">
        <w:rPr>
          <w:color w:val="auto"/>
          <w:sz w:val="22"/>
          <w:szCs w:val="22"/>
        </w:rPr>
        <w:t xml:space="preserve">, </w:t>
      </w:r>
      <w:r w:rsidRPr="00D41739">
        <w:rPr>
          <w:color w:val="auto"/>
          <w:sz w:val="22"/>
          <w:szCs w:val="22"/>
        </w:rPr>
        <w:fldChar w:fldCharType="begin"/>
      </w:r>
      <w:r w:rsidRPr="00D41739">
        <w:rPr>
          <w:color w:val="auto"/>
          <w:sz w:val="22"/>
          <w:szCs w:val="22"/>
        </w:rPr>
        <w:instrText xml:space="preserve"> REF _Ref114668251 \r \h  \* MERGEFORMAT </w:instrText>
      </w:r>
      <w:r w:rsidRPr="00D41739">
        <w:rPr>
          <w:color w:val="auto"/>
          <w:sz w:val="22"/>
          <w:szCs w:val="22"/>
        </w:rPr>
      </w:r>
      <w:r w:rsidRPr="00D41739">
        <w:rPr>
          <w:color w:val="auto"/>
          <w:sz w:val="22"/>
          <w:szCs w:val="22"/>
        </w:rPr>
        <w:fldChar w:fldCharType="separate"/>
      </w:r>
      <w:r w:rsidR="002A66E0">
        <w:rPr>
          <w:color w:val="auto"/>
          <w:sz w:val="22"/>
          <w:szCs w:val="22"/>
        </w:rPr>
        <w:t>9.1.7</w:t>
      </w:r>
      <w:r w:rsidRPr="00D41739">
        <w:rPr>
          <w:color w:val="auto"/>
          <w:sz w:val="22"/>
          <w:szCs w:val="22"/>
        </w:rPr>
        <w:fldChar w:fldCharType="end"/>
      </w:r>
      <w:r w:rsidRPr="00D41739">
        <w:rPr>
          <w:color w:val="auto"/>
          <w:sz w:val="22"/>
          <w:szCs w:val="22"/>
        </w:rPr>
        <w:t xml:space="preserve"> e </w:t>
      </w:r>
      <w:r w:rsidRPr="00D41739">
        <w:rPr>
          <w:color w:val="auto"/>
          <w:sz w:val="22"/>
          <w:szCs w:val="22"/>
        </w:rPr>
        <w:fldChar w:fldCharType="begin"/>
      </w:r>
      <w:r w:rsidRPr="00D41739">
        <w:rPr>
          <w:color w:val="auto"/>
          <w:sz w:val="22"/>
          <w:szCs w:val="22"/>
        </w:rPr>
        <w:instrText xml:space="preserve"> REF _Ref114668252 \r \h  \* MERGEFORMAT </w:instrText>
      </w:r>
      <w:r w:rsidRPr="00D41739">
        <w:rPr>
          <w:color w:val="auto"/>
          <w:sz w:val="22"/>
          <w:szCs w:val="22"/>
        </w:rPr>
      </w:r>
      <w:r w:rsidRPr="00D41739">
        <w:rPr>
          <w:color w:val="auto"/>
          <w:sz w:val="22"/>
          <w:szCs w:val="22"/>
        </w:rPr>
        <w:fldChar w:fldCharType="separate"/>
      </w:r>
      <w:r w:rsidR="002A66E0">
        <w:rPr>
          <w:color w:val="auto"/>
          <w:sz w:val="22"/>
          <w:szCs w:val="22"/>
        </w:rPr>
        <w:t>9.1.8</w:t>
      </w:r>
      <w:r w:rsidRPr="00D41739">
        <w:rPr>
          <w:color w:val="auto"/>
          <w:sz w:val="22"/>
          <w:szCs w:val="22"/>
        </w:rPr>
        <w:fldChar w:fldCharType="end"/>
      </w:r>
      <w:r w:rsidRPr="00D41739">
        <w:rPr>
          <w:color w:val="auto"/>
          <w:sz w:val="22"/>
          <w:szCs w:val="22"/>
        </w:rPr>
        <w:t xml:space="preserve">, </w:t>
      </w:r>
      <w:r w:rsidRPr="00D41739">
        <w:rPr>
          <w:sz w:val="22"/>
          <w:szCs w:val="22"/>
        </w:rPr>
        <w:t>calculado sobre o valor do contrato ou documento correspondente, ou ainda, sobre o valor estimado da licitação ou preço final obtido após a etapa de lances</w:t>
      </w:r>
      <w:r w:rsidR="003C7A23" w:rsidRPr="00D41739">
        <w:rPr>
          <w:color w:val="auto"/>
          <w:sz w:val="22"/>
          <w:szCs w:val="22"/>
        </w:rPr>
        <w:t xml:space="preserve">. </w:t>
      </w:r>
    </w:p>
    <w:p w14:paraId="6F92F65F" w14:textId="0731E2B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As sanções de advertência, impedimento de licitar e contratar e declaração de inidoneidade para licitar ou contratar poderão ser aplicadas, cumulativamente ou não, à penalidade de multa.</w:t>
      </w:r>
    </w:p>
    <w:p w14:paraId="1FD329A0" w14:textId="6AA46C8A" w:rsidR="00167512" w:rsidRPr="00D41739" w:rsidRDefault="00167512" w:rsidP="00D41739">
      <w:pPr>
        <w:pStyle w:val="Nivel2"/>
        <w:numPr>
          <w:ilvl w:val="1"/>
          <w:numId w:val="9"/>
        </w:numPr>
        <w:spacing w:before="0" w:after="0" w:line="240" w:lineRule="auto"/>
        <w:ind w:left="0" w:firstLine="0"/>
        <w:rPr>
          <w:color w:val="auto"/>
          <w:sz w:val="22"/>
          <w:szCs w:val="22"/>
        </w:rPr>
      </w:pPr>
      <w:r w:rsidRPr="00D41739">
        <w:rPr>
          <w:sz w:val="22"/>
          <w:szCs w:val="22"/>
        </w:rPr>
        <w:t xml:space="preserve">Quando se tratar de infração passível de sanções de advertência e/ou multa, a apuração deve ser feita em processo administrativo simplificado, facultando-se a defesa do licitante ou contratado no prazo de </w:t>
      </w:r>
      <w:r w:rsidR="008C5432" w:rsidRPr="00D41739">
        <w:rPr>
          <w:sz w:val="22"/>
          <w:szCs w:val="22"/>
        </w:rPr>
        <w:t>05</w:t>
      </w:r>
      <w:r w:rsidRPr="00D41739">
        <w:rPr>
          <w:sz w:val="22"/>
          <w:szCs w:val="22"/>
        </w:rPr>
        <w:t xml:space="preserve"> (</w:t>
      </w:r>
      <w:r w:rsidR="008C5432" w:rsidRPr="00D41739">
        <w:rPr>
          <w:sz w:val="22"/>
          <w:szCs w:val="22"/>
        </w:rPr>
        <w:t>cinco</w:t>
      </w:r>
      <w:r w:rsidRPr="00D41739">
        <w:rPr>
          <w:sz w:val="22"/>
          <w:szCs w:val="22"/>
        </w:rPr>
        <w:t>) dias úteis, contado da data de sua intimação</w:t>
      </w:r>
      <w:r w:rsidR="00F11021" w:rsidRPr="00D41739">
        <w:rPr>
          <w:sz w:val="22"/>
          <w:szCs w:val="22"/>
        </w:rPr>
        <w:t>.</w:t>
      </w:r>
    </w:p>
    <w:p w14:paraId="0DA6FC6D" w14:textId="6559E8E0" w:rsidR="00F11021" w:rsidRPr="00D41739" w:rsidRDefault="00F11021" w:rsidP="00D41739">
      <w:pPr>
        <w:pStyle w:val="Nivel2"/>
        <w:numPr>
          <w:ilvl w:val="2"/>
          <w:numId w:val="9"/>
        </w:numPr>
        <w:spacing w:before="0" w:after="0" w:line="240" w:lineRule="auto"/>
        <w:ind w:left="0" w:firstLine="0"/>
        <w:rPr>
          <w:sz w:val="22"/>
          <w:szCs w:val="22"/>
        </w:rPr>
      </w:pPr>
      <w:r w:rsidRPr="00D41739">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0F0EE7CC" w14:textId="0BA2BD8B" w:rsidR="00F11021" w:rsidRPr="00D41739" w:rsidRDefault="00F11021" w:rsidP="00D41739">
      <w:pPr>
        <w:pStyle w:val="Nivel2"/>
        <w:numPr>
          <w:ilvl w:val="2"/>
          <w:numId w:val="9"/>
        </w:numPr>
        <w:spacing w:before="0" w:after="0" w:line="240" w:lineRule="auto"/>
        <w:ind w:left="0" w:firstLine="0"/>
        <w:rPr>
          <w:color w:val="auto"/>
          <w:sz w:val="22"/>
          <w:szCs w:val="22"/>
        </w:rPr>
      </w:pPr>
      <w:r w:rsidRPr="00D41739">
        <w:rPr>
          <w:sz w:val="22"/>
          <w:szCs w:val="22"/>
        </w:rPr>
        <w:t>No prazo estipulado para defesa, o notificado deverá apresentar todas as provas que possua e indicar aquelas que pretenda produzir.</w:t>
      </w:r>
    </w:p>
    <w:p w14:paraId="0A0B04BA" w14:textId="12E11BCD" w:rsidR="00A901E1" w:rsidRPr="00D41739" w:rsidRDefault="00F11021" w:rsidP="00D41739">
      <w:pPr>
        <w:pStyle w:val="Nivel2"/>
        <w:numPr>
          <w:ilvl w:val="2"/>
          <w:numId w:val="9"/>
        </w:numPr>
        <w:spacing w:before="0" w:after="0" w:line="240" w:lineRule="auto"/>
        <w:ind w:left="0" w:firstLine="0"/>
        <w:rPr>
          <w:color w:val="auto"/>
          <w:sz w:val="22"/>
          <w:szCs w:val="22"/>
        </w:rPr>
      </w:pPr>
      <w:r w:rsidRPr="00D41739">
        <w:rPr>
          <w:sz w:val="22"/>
          <w:szCs w:val="22"/>
        </w:rPr>
        <w:t xml:space="preserve">A apuração dos fatos e a apreciação da defesa no processo administrativo simplificado deve se dar </w:t>
      </w:r>
      <w:r w:rsidR="009A28B7" w:rsidRPr="00D41739">
        <w:rPr>
          <w:sz w:val="22"/>
          <w:szCs w:val="22"/>
        </w:rPr>
        <w:t>pela Secretária Municipal de Compras e Licitações</w:t>
      </w:r>
      <w:r w:rsidRPr="00D41739">
        <w:rPr>
          <w:sz w:val="22"/>
          <w:szCs w:val="22"/>
        </w:rPr>
        <w:t xml:space="preserve">,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D41739" w:rsidRDefault="00F11021" w:rsidP="00D41739">
      <w:pPr>
        <w:pStyle w:val="Nivel2"/>
        <w:numPr>
          <w:ilvl w:val="0"/>
          <w:numId w:val="0"/>
        </w:numPr>
        <w:spacing w:before="0" w:after="0" w:line="240" w:lineRule="auto"/>
        <w:rPr>
          <w:sz w:val="22"/>
          <w:szCs w:val="22"/>
        </w:rPr>
      </w:pPr>
      <w:r w:rsidRPr="00D41739">
        <w:rPr>
          <w:sz w:val="22"/>
          <w:szCs w:val="22"/>
        </w:rPr>
        <w:t xml:space="preserve">a) resumo das peças principais dos autos; </w:t>
      </w:r>
    </w:p>
    <w:p w14:paraId="66E0EF10" w14:textId="77777777" w:rsidR="00A901E1" w:rsidRPr="00D41739" w:rsidRDefault="00F11021" w:rsidP="00D41739">
      <w:pPr>
        <w:pStyle w:val="Nivel2"/>
        <w:numPr>
          <w:ilvl w:val="0"/>
          <w:numId w:val="0"/>
        </w:numPr>
        <w:spacing w:before="0" w:after="0" w:line="240" w:lineRule="auto"/>
        <w:rPr>
          <w:sz w:val="22"/>
          <w:szCs w:val="22"/>
        </w:rPr>
      </w:pPr>
      <w:r w:rsidRPr="00D41739">
        <w:rPr>
          <w:sz w:val="22"/>
          <w:szCs w:val="22"/>
        </w:rPr>
        <w:t xml:space="preserve">b) opinião sobre a licitude da conduta; e, </w:t>
      </w:r>
    </w:p>
    <w:p w14:paraId="7D4E2940" w14:textId="7E46380B" w:rsidR="00F11021" w:rsidRPr="00D41739" w:rsidRDefault="00F11021" w:rsidP="00D41739">
      <w:pPr>
        <w:pStyle w:val="Nivel2"/>
        <w:numPr>
          <w:ilvl w:val="0"/>
          <w:numId w:val="0"/>
        </w:numPr>
        <w:spacing w:before="0" w:after="0" w:line="240" w:lineRule="auto"/>
        <w:rPr>
          <w:color w:val="auto"/>
          <w:sz w:val="22"/>
          <w:szCs w:val="22"/>
        </w:rPr>
      </w:pPr>
      <w:r w:rsidRPr="00D41739">
        <w:rPr>
          <w:sz w:val="22"/>
          <w:szCs w:val="22"/>
        </w:rPr>
        <w:lastRenderedPageBreak/>
        <w:t>c) indicação dos dispositivos legais violados.</w:t>
      </w:r>
    </w:p>
    <w:p w14:paraId="2777D26A" w14:textId="46E63B23" w:rsidR="00F11021" w:rsidRPr="00D41739" w:rsidRDefault="00F11021" w:rsidP="00D41739">
      <w:pPr>
        <w:pStyle w:val="Nivel2"/>
        <w:numPr>
          <w:ilvl w:val="2"/>
          <w:numId w:val="9"/>
        </w:numPr>
        <w:spacing w:before="0" w:after="0" w:line="240" w:lineRule="auto"/>
        <w:ind w:left="0" w:firstLine="0"/>
        <w:rPr>
          <w:color w:val="auto"/>
          <w:sz w:val="22"/>
          <w:szCs w:val="22"/>
        </w:rPr>
      </w:pPr>
      <w:r w:rsidRPr="00D41739">
        <w:rPr>
          <w:sz w:val="22"/>
          <w:szCs w:val="22"/>
        </w:rPr>
        <w:t>No processo administrativo simplificado de que trata esse artigo, é dispensada manifestação da Consultoria Jurídica.</w:t>
      </w:r>
    </w:p>
    <w:p w14:paraId="0977896E" w14:textId="7534896D" w:rsidR="00F11021" w:rsidRPr="00D41739" w:rsidRDefault="00F11021" w:rsidP="00D41739">
      <w:pPr>
        <w:pStyle w:val="Nivel2"/>
        <w:numPr>
          <w:ilvl w:val="2"/>
          <w:numId w:val="9"/>
        </w:numPr>
        <w:spacing w:before="0" w:after="0" w:line="240" w:lineRule="auto"/>
        <w:ind w:left="0" w:firstLine="0"/>
        <w:rPr>
          <w:color w:val="auto"/>
          <w:sz w:val="22"/>
          <w:szCs w:val="22"/>
        </w:rPr>
      </w:pPr>
      <w:r w:rsidRPr="00D41739">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28779CFE" w14:textId="1BDEACFE" w:rsidR="008C5432" w:rsidRPr="00D41739" w:rsidRDefault="008C5432" w:rsidP="00D41739">
      <w:pPr>
        <w:pStyle w:val="Nivel2"/>
        <w:numPr>
          <w:ilvl w:val="2"/>
          <w:numId w:val="9"/>
        </w:numPr>
        <w:spacing w:before="0" w:after="0" w:line="240" w:lineRule="auto"/>
        <w:ind w:left="0" w:firstLine="0"/>
        <w:rPr>
          <w:color w:val="auto"/>
          <w:sz w:val="22"/>
          <w:szCs w:val="22"/>
        </w:rPr>
      </w:pPr>
      <w:r w:rsidRPr="00D41739">
        <w:rPr>
          <w:sz w:val="22"/>
          <w:szCs w:val="22"/>
        </w:rPr>
        <w:t>O julgamento do procedimento simplificado caberá ao gestor contratual.</w:t>
      </w:r>
    </w:p>
    <w:p w14:paraId="1EF9BE11" w14:textId="3D115CD4" w:rsidR="003C7A23" w:rsidRPr="00D41739" w:rsidRDefault="00AA763D" w:rsidP="00D41739">
      <w:pPr>
        <w:pStyle w:val="Nivel2"/>
        <w:numPr>
          <w:ilvl w:val="1"/>
          <w:numId w:val="9"/>
        </w:numPr>
        <w:spacing w:before="0" w:after="0" w:line="240" w:lineRule="auto"/>
        <w:ind w:left="0" w:firstLine="0"/>
        <w:rPr>
          <w:color w:val="auto"/>
          <w:sz w:val="22"/>
          <w:szCs w:val="22"/>
        </w:rPr>
      </w:pPr>
      <w:r w:rsidRPr="00D41739">
        <w:rPr>
          <w:sz w:val="22"/>
          <w:szCs w:val="22"/>
        </w:rPr>
        <w:t>O impedimento de licitar e contratar será aplicado ao responsável pelas infrações administrativas previstas nos incisos II, III, IV, V, VI e VII do caput</w:t>
      </w:r>
      <w:r w:rsidRPr="00D41739">
        <w:rPr>
          <w:b/>
          <w:bCs/>
          <w:sz w:val="22"/>
          <w:szCs w:val="22"/>
        </w:rPr>
        <w:t xml:space="preserve"> </w:t>
      </w:r>
      <w:r w:rsidRPr="00D41739">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D41739">
        <w:rPr>
          <w:color w:val="auto"/>
          <w:sz w:val="22"/>
          <w:szCs w:val="22"/>
        </w:rPr>
        <w:t>.</w:t>
      </w:r>
    </w:p>
    <w:p w14:paraId="291DE111" w14:textId="3D5A81D6" w:rsidR="003C7A23" w:rsidRPr="00D41739" w:rsidRDefault="00AA763D" w:rsidP="00D41739">
      <w:pPr>
        <w:pStyle w:val="Nivel2"/>
        <w:numPr>
          <w:ilvl w:val="1"/>
          <w:numId w:val="9"/>
        </w:numPr>
        <w:spacing w:before="0" w:after="0" w:line="240" w:lineRule="auto"/>
        <w:ind w:left="0" w:firstLine="0"/>
        <w:rPr>
          <w:color w:val="auto"/>
          <w:sz w:val="22"/>
          <w:szCs w:val="22"/>
        </w:rPr>
      </w:pPr>
      <w:r w:rsidRPr="00D41739">
        <w:rPr>
          <w:sz w:val="22"/>
          <w:szCs w:val="22"/>
        </w:rPr>
        <w:t>A declaração de inidoneidade para licitar ou contratar será aplicada ao responsável pelas infrações administrativas previstas nos incisos VIII, IX, X, XI e XII do caput</w:t>
      </w:r>
      <w:r w:rsidRPr="00D41739">
        <w:rPr>
          <w:b/>
          <w:bCs/>
          <w:sz w:val="22"/>
          <w:szCs w:val="22"/>
        </w:rPr>
        <w:t xml:space="preserve"> </w:t>
      </w:r>
      <w:r w:rsidRPr="00D41739">
        <w:rPr>
          <w:sz w:val="22"/>
          <w:szCs w:val="22"/>
        </w:rPr>
        <w:t>do art. 155 da Lei nº 14.133/2021, bem como pelas infrações administrativas previstas nos incisos II, III, IV, V, VI e VII do caput</w:t>
      </w:r>
      <w:r w:rsidRPr="00D41739">
        <w:rPr>
          <w:b/>
          <w:bCs/>
          <w:sz w:val="22"/>
          <w:szCs w:val="22"/>
        </w:rPr>
        <w:t xml:space="preserve"> </w:t>
      </w:r>
      <w:r w:rsidRPr="00D41739">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D41739">
        <w:rPr>
          <w:color w:val="auto"/>
          <w:sz w:val="22"/>
          <w:szCs w:val="22"/>
        </w:rPr>
        <w:t>.</w:t>
      </w:r>
    </w:p>
    <w:p w14:paraId="6A48DC94" w14:textId="78304BE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DCC24B" w14:textId="4E6DFD44" w:rsidR="00F11021" w:rsidRPr="00D41739" w:rsidRDefault="00F11021" w:rsidP="00D41739">
      <w:pPr>
        <w:pStyle w:val="Nivel2"/>
        <w:numPr>
          <w:ilvl w:val="2"/>
          <w:numId w:val="9"/>
        </w:numPr>
        <w:spacing w:before="0" w:after="0" w:line="240" w:lineRule="auto"/>
        <w:ind w:left="0" w:firstLine="0"/>
        <w:rPr>
          <w:sz w:val="22"/>
          <w:szCs w:val="22"/>
        </w:rPr>
      </w:pPr>
      <w:r w:rsidRPr="00D41739">
        <w:rPr>
          <w:sz w:val="22"/>
          <w:szCs w:val="22"/>
          <w:shd w:val="clear" w:color="auto" w:fill="FFFFFF"/>
        </w:rPr>
        <w:t>A</w:t>
      </w:r>
      <w:r w:rsidRPr="00D41739">
        <w:rPr>
          <w:sz w:val="22"/>
          <w:szCs w:val="22"/>
        </w:rPr>
        <w:t xml:space="preserve"> instauração do procedimento a que se refere o caput dar-se-á através de notificação exarada pelo Secretário Municipal de Compras e Licitações.</w:t>
      </w:r>
    </w:p>
    <w:p w14:paraId="7E5CEFF1" w14:textId="55CBAD19" w:rsidR="00F11021" w:rsidRPr="00D41739" w:rsidRDefault="00F11021" w:rsidP="00D41739">
      <w:pPr>
        <w:pStyle w:val="Nivel2"/>
        <w:numPr>
          <w:ilvl w:val="2"/>
          <w:numId w:val="9"/>
        </w:numPr>
        <w:spacing w:before="0" w:after="0" w:line="240" w:lineRule="auto"/>
        <w:ind w:left="0" w:firstLine="0"/>
        <w:rPr>
          <w:color w:val="auto"/>
          <w:sz w:val="22"/>
          <w:szCs w:val="22"/>
        </w:rPr>
      </w:pPr>
      <w:r w:rsidRPr="00D41739">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BC743F" w14:textId="4F37614C" w:rsidR="00F11021" w:rsidRPr="00D41739" w:rsidRDefault="00F11021" w:rsidP="00D41739">
      <w:pPr>
        <w:pStyle w:val="Nivel2"/>
        <w:numPr>
          <w:ilvl w:val="2"/>
          <w:numId w:val="9"/>
        </w:numPr>
        <w:spacing w:before="0" w:after="0" w:line="240" w:lineRule="auto"/>
        <w:ind w:left="0" w:firstLine="0"/>
        <w:rPr>
          <w:color w:val="auto"/>
          <w:sz w:val="22"/>
          <w:szCs w:val="22"/>
        </w:rPr>
      </w:pPr>
      <w:r w:rsidRPr="00D41739">
        <w:rPr>
          <w:sz w:val="22"/>
          <w:szCs w:val="22"/>
        </w:rPr>
        <w:t>Serão indeferidas pela comissão, mediante decisão fundamentada, provas ilícitas, impertinentes, desnecessárias, protelatórias ou intempestivas</w:t>
      </w:r>
    </w:p>
    <w:p w14:paraId="1A9C7295" w14:textId="7D54450A" w:rsidR="00F11021" w:rsidRPr="00D41739" w:rsidRDefault="00F11021" w:rsidP="00D41739">
      <w:pPr>
        <w:pStyle w:val="Nivel2"/>
        <w:numPr>
          <w:ilvl w:val="2"/>
          <w:numId w:val="9"/>
        </w:numPr>
        <w:spacing w:before="0" w:after="0" w:line="240" w:lineRule="auto"/>
        <w:ind w:left="0" w:firstLine="0"/>
        <w:rPr>
          <w:color w:val="auto"/>
          <w:sz w:val="22"/>
          <w:szCs w:val="22"/>
        </w:rPr>
      </w:pPr>
      <w:r w:rsidRPr="00D41739">
        <w:rPr>
          <w:sz w:val="22"/>
          <w:szCs w:val="22"/>
        </w:rPr>
        <w:t>Concluída a instrução processual, a notificada será intimada para apresentar razões finais, no prazo de 10 (dez) dias úteis</w:t>
      </w:r>
    </w:p>
    <w:p w14:paraId="0C9D44A9" w14:textId="2CBFD203" w:rsidR="00F11021" w:rsidRPr="00D41739" w:rsidRDefault="00F11021" w:rsidP="00D41739">
      <w:pPr>
        <w:pStyle w:val="Nivel2"/>
        <w:numPr>
          <w:ilvl w:val="2"/>
          <w:numId w:val="9"/>
        </w:numPr>
        <w:spacing w:before="0" w:after="0" w:line="240" w:lineRule="auto"/>
        <w:ind w:left="0" w:firstLine="0"/>
        <w:rPr>
          <w:color w:val="auto"/>
          <w:sz w:val="22"/>
          <w:szCs w:val="22"/>
        </w:rPr>
      </w:pPr>
      <w:r w:rsidRPr="00D41739">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D41739" w:rsidRDefault="00A143C5" w:rsidP="00D41739">
      <w:pPr>
        <w:pStyle w:val="Nivel2"/>
        <w:numPr>
          <w:ilvl w:val="1"/>
          <w:numId w:val="9"/>
        </w:numPr>
        <w:spacing w:before="0" w:after="0" w:line="240" w:lineRule="auto"/>
        <w:ind w:left="0" w:firstLine="0"/>
        <w:rPr>
          <w:color w:val="auto"/>
          <w:sz w:val="22"/>
          <w:szCs w:val="22"/>
        </w:rPr>
      </w:pPr>
      <w:r w:rsidRPr="00D41739">
        <w:rPr>
          <w:sz w:val="22"/>
          <w:szCs w:val="22"/>
        </w:rPr>
        <w:t>A aplicação de qualquer espécie de penalidade prevista neste Edital será de competência do(a) Secretário(a) Municipal gestor da Pasta requisitante</w:t>
      </w:r>
      <w:r w:rsidR="00621052" w:rsidRPr="00D41739">
        <w:rPr>
          <w:sz w:val="22"/>
          <w:szCs w:val="22"/>
        </w:rPr>
        <w:t>.</w:t>
      </w:r>
    </w:p>
    <w:p w14:paraId="0EAD2EC6" w14:textId="08C1796F"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D41739">
        <w:rPr>
          <w:color w:val="auto"/>
          <w:sz w:val="22"/>
          <w:szCs w:val="22"/>
        </w:rPr>
        <w:t>Procuradoria Municipal</w:t>
      </w:r>
      <w:r w:rsidRPr="00D41739">
        <w:rPr>
          <w:color w:val="auto"/>
          <w:sz w:val="22"/>
          <w:szCs w:val="22"/>
        </w:rPr>
        <w:t xml:space="preserve">, que </w:t>
      </w:r>
      <w:r w:rsidR="00F11021" w:rsidRPr="00D41739">
        <w:rPr>
          <w:color w:val="auto"/>
          <w:sz w:val="22"/>
          <w:szCs w:val="22"/>
        </w:rPr>
        <w:t>emitirá parecer</w:t>
      </w:r>
      <w:r w:rsidRPr="00D41739">
        <w:rPr>
          <w:color w:val="auto"/>
          <w:sz w:val="22"/>
          <w:szCs w:val="22"/>
        </w:rPr>
        <w:t xml:space="preserve"> no prazo máximo de 20 (vinte) dias úteis, contado do recebimento dos autos.</w:t>
      </w:r>
    </w:p>
    <w:p w14:paraId="546CA9C4" w14:textId="6511167D" w:rsidR="00F11021" w:rsidRPr="00D41739" w:rsidRDefault="00F11021" w:rsidP="00D41739">
      <w:pPr>
        <w:pStyle w:val="Nivel2"/>
        <w:numPr>
          <w:ilvl w:val="1"/>
          <w:numId w:val="9"/>
        </w:numPr>
        <w:spacing w:before="0" w:after="0" w:line="240" w:lineRule="auto"/>
        <w:ind w:left="0" w:firstLine="0"/>
        <w:rPr>
          <w:color w:val="auto"/>
          <w:sz w:val="22"/>
          <w:szCs w:val="22"/>
        </w:rPr>
      </w:pPr>
      <w:r w:rsidRPr="00D41739">
        <w:rPr>
          <w:color w:val="auto"/>
          <w:sz w:val="22"/>
          <w:szCs w:val="22"/>
        </w:rPr>
        <w:t>O recurso, subirá para o Prefeito Municipal</w:t>
      </w:r>
      <w:r w:rsidR="004C1537" w:rsidRPr="00D41739">
        <w:rPr>
          <w:color w:val="auto"/>
          <w:sz w:val="22"/>
          <w:szCs w:val="22"/>
        </w:rPr>
        <w:t>.</w:t>
      </w:r>
    </w:p>
    <w:p w14:paraId="24E811F6"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O recurso e o pedido de reconsideração terão efeito suspensivo do ato ou da decisão recorrida até que sobrevenha decisão final da autoridade competente.</w:t>
      </w:r>
    </w:p>
    <w:p w14:paraId="57CC1C8F" w14:textId="359B2BA0"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lastRenderedPageBreak/>
        <w:t>A aplicação das sanções previstas neste edital não exclui, em hipótese alguma, a obrigação de reparação integral dos danos causados.</w:t>
      </w:r>
    </w:p>
    <w:p w14:paraId="4DF60374" w14:textId="72F4B4B6" w:rsidR="00774FA1" w:rsidRPr="00D41739" w:rsidRDefault="00A430BE"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No caso de consórcio, haverá </w:t>
      </w:r>
      <w:r w:rsidRPr="00D41739">
        <w:rPr>
          <w:sz w:val="22"/>
          <w:szCs w:val="22"/>
        </w:rPr>
        <w:t>responsabilidade solidária dos integrantes pelos atos praticados em consórcio, tanto na fase de licitação quanto na de execução do contrato</w:t>
      </w:r>
      <w:r w:rsidR="00651A08" w:rsidRPr="00D41739">
        <w:rPr>
          <w:sz w:val="22"/>
          <w:szCs w:val="22"/>
        </w:rPr>
        <w:t>.</w:t>
      </w:r>
    </w:p>
    <w:p w14:paraId="6CDA65F9" w14:textId="77777777" w:rsidR="003B537B" w:rsidRPr="00D41739" w:rsidRDefault="003B537B" w:rsidP="00D41739">
      <w:pPr>
        <w:pStyle w:val="Nivel2"/>
        <w:numPr>
          <w:ilvl w:val="0"/>
          <w:numId w:val="0"/>
        </w:numPr>
        <w:spacing w:before="0" w:after="0" w:line="240" w:lineRule="auto"/>
        <w:rPr>
          <w:color w:val="auto"/>
          <w:sz w:val="22"/>
          <w:szCs w:val="22"/>
        </w:rPr>
      </w:pPr>
    </w:p>
    <w:p w14:paraId="05FD3190" w14:textId="16CE505F" w:rsidR="002D78B9" w:rsidRPr="00D41739" w:rsidRDefault="001A76B0" w:rsidP="00D41739">
      <w:pPr>
        <w:pStyle w:val="Nivel01"/>
        <w:numPr>
          <w:ilvl w:val="0"/>
          <w:numId w:val="9"/>
        </w:numPr>
        <w:spacing w:before="0"/>
        <w:ind w:left="0" w:firstLine="0"/>
        <w:rPr>
          <w:sz w:val="22"/>
          <w:szCs w:val="22"/>
        </w:rPr>
      </w:pPr>
      <w:bookmarkStart w:id="42" w:name="_Toc122606112"/>
      <w:r w:rsidRPr="00D41739">
        <w:rPr>
          <w:sz w:val="22"/>
          <w:szCs w:val="22"/>
        </w:rPr>
        <w:t>DA ADJUDICAÇÃO E DA HOMOLOGAÇÃO</w:t>
      </w:r>
    </w:p>
    <w:p w14:paraId="175781CE" w14:textId="46CCE1BA" w:rsidR="001A76B0" w:rsidRPr="00D41739" w:rsidRDefault="0073789D" w:rsidP="00D41739">
      <w:pPr>
        <w:pStyle w:val="PargrafodaLista"/>
        <w:numPr>
          <w:ilvl w:val="1"/>
          <w:numId w:val="9"/>
        </w:numPr>
        <w:ind w:left="0" w:firstLine="0"/>
        <w:jc w:val="both"/>
        <w:rPr>
          <w:rFonts w:ascii="Arial" w:hAnsi="Arial" w:cs="Arial"/>
          <w:sz w:val="22"/>
          <w:szCs w:val="22"/>
        </w:rPr>
      </w:pPr>
      <w:r w:rsidRPr="00D41739">
        <w:rPr>
          <w:rFonts w:ascii="Arial" w:hAnsi="Arial" w:cs="Arial"/>
          <w:color w:val="000000"/>
          <w:sz w:val="22"/>
          <w:szCs w:val="22"/>
        </w:rPr>
        <w:t>Cabe à Autoridade Requisitante, a</w:t>
      </w:r>
      <w:r w:rsidR="001A76B0" w:rsidRPr="00D41739">
        <w:rPr>
          <w:rFonts w:ascii="Arial" w:hAnsi="Arial" w:cs="Arial"/>
          <w:color w:val="000000"/>
          <w:spacing w:val="1"/>
          <w:sz w:val="22"/>
          <w:szCs w:val="22"/>
        </w:rPr>
        <w:t xml:space="preserve"> </w:t>
      </w:r>
      <w:r w:rsidR="001A76B0" w:rsidRPr="00D41739">
        <w:rPr>
          <w:rFonts w:ascii="Arial" w:hAnsi="Arial" w:cs="Arial"/>
          <w:color w:val="000000"/>
          <w:spacing w:val="-1"/>
          <w:sz w:val="22"/>
          <w:szCs w:val="22"/>
        </w:rPr>
        <w:t>a</w:t>
      </w:r>
      <w:r w:rsidR="001A76B0" w:rsidRPr="00D41739">
        <w:rPr>
          <w:rFonts w:ascii="Arial" w:hAnsi="Arial" w:cs="Arial"/>
          <w:color w:val="000000"/>
          <w:sz w:val="22"/>
          <w:szCs w:val="22"/>
        </w:rPr>
        <w:t>djud</w:t>
      </w:r>
      <w:r w:rsidR="001A76B0" w:rsidRPr="00D41739">
        <w:rPr>
          <w:rFonts w:ascii="Arial" w:hAnsi="Arial" w:cs="Arial"/>
          <w:color w:val="000000"/>
          <w:spacing w:val="1"/>
          <w:sz w:val="22"/>
          <w:szCs w:val="22"/>
        </w:rPr>
        <w:t>i</w:t>
      </w:r>
      <w:r w:rsidR="001A76B0" w:rsidRPr="00D41739">
        <w:rPr>
          <w:rFonts w:ascii="Arial" w:hAnsi="Arial" w:cs="Arial"/>
          <w:color w:val="000000"/>
          <w:spacing w:val="-1"/>
          <w:sz w:val="22"/>
          <w:szCs w:val="22"/>
        </w:rPr>
        <w:t>caçã</w:t>
      </w:r>
      <w:r w:rsidR="001A76B0" w:rsidRPr="00D41739">
        <w:rPr>
          <w:rFonts w:ascii="Arial" w:hAnsi="Arial" w:cs="Arial"/>
          <w:color w:val="000000"/>
          <w:sz w:val="22"/>
          <w:szCs w:val="22"/>
        </w:rPr>
        <w:t>o</w:t>
      </w:r>
      <w:r w:rsidR="001A76B0" w:rsidRPr="00D41739">
        <w:rPr>
          <w:rFonts w:ascii="Arial" w:hAnsi="Arial" w:cs="Arial"/>
          <w:color w:val="000000"/>
          <w:spacing w:val="1"/>
          <w:sz w:val="22"/>
          <w:szCs w:val="22"/>
        </w:rPr>
        <w:t xml:space="preserve"> </w:t>
      </w:r>
      <w:r w:rsidR="001A76B0" w:rsidRPr="00D41739">
        <w:rPr>
          <w:rFonts w:ascii="Arial" w:hAnsi="Arial" w:cs="Arial"/>
          <w:color w:val="000000"/>
          <w:sz w:val="22"/>
          <w:szCs w:val="22"/>
        </w:rPr>
        <w:t>do</w:t>
      </w:r>
      <w:r w:rsidR="001A76B0" w:rsidRPr="00D41739">
        <w:rPr>
          <w:rFonts w:ascii="Arial" w:hAnsi="Arial" w:cs="Arial"/>
          <w:color w:val="000000"/>
          <w:spacing w:val="4"/>
          <w:sz w:val="22"/>
          <w:szCs w:val="22"/>
        </w:rPr>
        <w:t xml:space="preserve"> </w:t>
      </w:r>
      <w:r w:rsidR="001A76B0" w:rsidRPr="00D41739">
        <w:rPr>
          <w:rFonts w:ascii="Arial" w:hAnsi="Arial" w:cs="Arial"/>
          <w:color w:val="000000"/>
          <w:sz w:val="22"/>
          <w:szCs w:val="22"/>
        </w:rPr>
        <w:t>objeto</w:t>
      </w:r>
      <w:r w:rsidR="001A76B0" w:rsidRPr="00D41739">
        <w:rPr>
          <w:rFonts w:ascii="Arial" w:hAnsi="Arial" w:cs="Arial"/>
          <w:color w:val="000000"/>
          <w:spacing w:val="1"/>
          <w:sz w:val="22"/>
          <w:szCs w:val="22"/>
        </w:rPr>
        <w:t xml:space="preserve"> </w:t>
      </w:r>
      <w:r w:rsidRPr="00D41739">
        <w:rPr>
          <w:rFonts w:ascii="Arial" w:hAnsi="Arial" w:cs="Arial"/>
          <w:color w:val="000000"/>
          <w:spacing w:val="1"/>
          <w:sz w:val="22"/>
          <w:szCs w:val="22"/>
        </w:rPr>
        <w:t>e, a</w:t>
      </w:r>
      <w:r w:rsidR="001A76B0" w:rsidRPr="00D41739">
        <w:rPr>
          <w:rFonts w:ascii="Arial" w:hAnsi="Arial" w:cs="Arial"/>
          <w:color w:val="000000"/>
          <w:spacing w:val="1"/>
          <w:sz w:val="22"/>
          <w:szCs w:val="22"/>
        </w:rPr>
        <w:t xml:space="preserve"> </w:t>
      </w:r>
      <w:r w:rsidR="001A76B0" w:rsidRPr="00D41739">
        <w:rPr>
          <w:rFonts w:ascii="Arial" w:hAnsi="Arial" w:cs="Arial"/>
          <w:color w:val="000000"/>
          <w:sz w:val="22"/>
          <w:szCs w:val="22"/>
        </w:rPr>
        <w:t>homo</w:t>
      </w:r>
      <w:r w:rsidR="001A76B0" w:rsidRPr="00D41739">
        <w:rPr>
          <w:rFonts w:ascii="Arial" w:hAnsi="Arial" w:cs="Arial"/>
          <w:color w:val="000000"/>
          <w:spacing w:val="1"/>
          <w:sz w:val="22"/>
          <w:szCs w:val="22"/>
        </w:rPr>
        <w:t>l</w:t>
      </w:r>
      <w:r w:rsidR="001A76B0" w:rsidRPr="00D41739">
        <w:rPr>
          <w:rFonts w:ascii="Arial" w:hAnsi="Arial" w:cs="Arial"/>
          <w:color w:val="000000"/>
          <w:sz w:val="22"/>
          <w:szCs w:val="22"/>
        </w:rPr>
        <w:t>o</w:t>
      </w:r>
      <w:r w:rsidR="001A76B0" w:rsidRPr="00D41739">
        <w:rPr>
          <w:rFonts w:ascii="Arial" w:hAnsi="Arial" w:cs="Arial"/>
          <w:color w:val="000000"/>
          <w:spacing w:val="-2"/>
          <w:sz w:val="22"/>
          <w:szCs w:val="22"/>
        </w:rPr>
        <w:t>g</w:t>
      </w:r>
      <w:r w:rsidR="001A76B0" w:rsidRPr="00D41739">
        <w:rPr>
          <w:rFonts w:ascii="Arial" w:hAnsi="Arial" w:cs="Arial"/>
          <w:color w:val="000000"/>
          <w:spacing w:val="-1"/>
          <w:sz w:val="22"/>
          <w:szCs w:val="22"/>
        </w:rPr>
        <w:t>açã</w:t>
      </w:r>
      <w:r w:rsidR="001A76B0" w:rsidRPr="00D41739">
        <w:rPr>
          <w:rFonts w:ascii="Arial" w:hAnsi="Arial" w:cs="Arial"/>
          <w:color w:val="000000"/>
          <w:sz w:val="22"/>
          <w:szCs w:val="22"/>
        </w:rPr>
        <w:t>o</w:t>
      </w:r>
      <w:r w:rsidR="001A76B0" w:rsidRPr="00D41739">
        <w:rPr>
          <w:rFonts w:ascii="Arial" w:hAnsi="Arial" w:cs="Arial"/>
          <w:color w:val="000000"/>
          <w:spacing w:val="2"/>
          <w:sz w:val="22"/>
          <w:szCs w:val="22"/>
        </w:rPr>
        <w:t xml:space="preserve"> </w:t>
      </w:r>
      <w:r w:rsidR="001A76B0" w:rsidRPr="00D41739">
        <w:rPr>
          <w:rFonts w:ascii="Arial" w:hAnsi="Arial" w:cs="Arial"/>
          <w:color w:val="000000"/>
          <w:sz w:val="22"/>
          <w:szCs w:val="22"/>
        </w:rPr>
        <w:t>da</w:t>
      </w:r>
      <w:r w:rsidR="001A76B0" w:rsidRPr="00D41739">
        <w:rPr>
          <w:rFonts w:ascii="Arial" w:hAnsi="Arial" w:cs="Arial"/>
          <w:color w:val="000000"/>
          <w:spacing w:val="3"/>
          <w:sz w:val="22"/>
          <w:szCs w:val="22"/>
        </w:rPr>
        <w:t xml:space="preserve"> </w:t>
      </w:r>
      <w:r w:rsidR="001A76B0" w:rsidRPr="00D41739">
        <w:rPr>
          <w:rFonts w:ascii="Arial" w:hAnsi="Arial" w:cs="Arial"/>
          <w:color w:val="000000"/>
          <w:sz w:val="22"/>
          <w:szCs w:val="22"/>
        </w:rPr>
        <w:t>l</w:t>
      </w:r>
      <w:r w:rsidR="001A76B0" w:rsidRPr="00D41739">
        <w:rPr>
          <w:rFonts w:ascii="Arial" w:hAnsi="Arial" w:cs="Arial"/>
          <w:color w:val="000000"/>
          <w:spacing w:val="1"/>
          <w:sz w:val="22"/>
          <w:szCs w:val="22"/>
        </w:rPr>
        <w:t>i</w:t>
      </w:r>
      <w:r w:rsidR="001A76B0" w:rsidRPr="00D41739">
        <w:rPr>
          <w:rFonts w:ascii="Arial" w:hAnsi="Arial" w:cs="Arial"/>
          <w:color w:val="000000"/>
          <w:spacing w:val="-1"/>
          <w:sz w:val="22"/>
          <w:szCs w:val="22"/>
        </w:rPr>
        <w:t>c</w:t>
      </w:r>
      <w:r w:rsidR="001A76B0" w:rsidRPr="00D41739">
        <w:rPr>
          <w:rFonts w:ascii="Arial" w:hAnsi="Arial" w:cs="Arial"/>
          <w:color w:val="000000"/>
          <w:sz w:val="22"/>
          <w:szCs w:val="22"/>
        </w:rPr>
        <w:t>i</w:t>
      </w:r>
      <w:r w:rsidR="001A76B0" w:rsidRPr="00D41739">
        <w:rPr>
          <w:rFonts w:ascii="Arial" w:hAnsi="Arial" w:cs="Arial"/>
          <w:color w:val="000000"/>
          <w:spacing w:val="1"/>
          <w:sz w:val="22"/>
          <w:szCs w:val="22"/>
        </w:rPr>
        <w:t>t</w:t>
      </w:r>
      <w:r w:rsidR="001A76B0" w:rsidRPr="00D41739">
        <w:rPr>
          <w:rFonts w:ascii="Arial" w:hAnsi="Arial" w:cs="Arial"/>
          <w:color w:val="000000"/>
          <w:spacing w:val="-1"/>
          <w:sz w:val="22"/>
          <w:szCs w:val="22"/>
        </w:rPr>
        <w:t>açã</w:t>
      </w:r>
      <w:r w:rsidR="001A76B0" w:rsidRPr="00D41739">
        <w:rPr>
          <w:rFonts w:ascii="Arial" w:hAnsi="Arial" w:cs="Arial"/>
          <w:color w:val="000000"/>
          <w:sz w:val="22"/>
          <w:szCs w:val="22"/>
        </w:rPr>
        <w:t>o</w:t>
      </w:r>
      <w:r w:rsidR="007A61EC" w:rsidRPr="00D41739">
        <w:rPr>
          <w:rFonts w:ascii="Arial" w:hAnsi="Arial" w:cs="Arial"/>
          <w:color w:val="000000"/>
          <w:spacing w:val="-2"/>
          <w:sz w:val="22"/>
          <w:szCs w:val="22"/>
        </w:rPr>
        <w:t>.</w:t>
      </w:r>
    </w:p>
    <w:p w14:paraId="116DBAFE" w14:textId="77777777" w:rsidR="003B537B" w:rsidRPr="00D41739" w:rsidRDefault="003B537B" w:rsidP="00D41739">
      <w:pPr>
        <w:pStyle w:val="PargrafodaLista"/>
        <w:ind w:left="0"/>
        <w:jc w:val="both"/>
        <w:rPr>
          <w:rFonts w:ascii="Arial" w:hAnsi="Arial" w:cs="Arial"/>
          <w:sz w:val="22"/>
          <w:szCs w:val="22"/>
        </w:rPr>
      </w:pPr>
    </w:p>
    <w:p w14:paraId="1286CD81" w14:textId="28A51055" w:rsidR="003C7A23" w:rsidRPr="00D41739" w:rsidRDefault="003C7A23" w:rsidP="00D41739">
      <w:pPr>
        <w:pStyle w:val="Nivel01"/>
        <w:numPr>
          <w:ilvl w:val="0"/>
          <w:numId w:val="9"/>
        </w:numPr>
        <w:spacing w:before="0"/>
        <w:ind w:left="0" w:firstLine="0"/>
        <w:rPr>
          <w:sz w:val="22"/>
          <w:szCs w:val="22"/>
        </w:rPr>
      </w:pPr>
      <w:r w:rsidRPr="00D41739">
        <w:rPr>
          <w:sz w:val="22"/>
          <w:szCs w:val="22"/>
        </w:rPr>
        <w:t>DA IMPUGNAÇÃO AO EDITAL E DO PEDIDO DE ESCLARECIMENTO</w:t>
      </w:r>
      <w:bookmarkEnd w:id="42"/>
    </w:p>
    <w:p w14:paraId="58868A7B" w14:textId="215F0655"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Qualquer pessoa é parte legítima </w:t>
      </w:r>
      <w:r w:rsidR="00634D6A" w:rsidRPr="00D41739">
        <w:rPr>
          <w:color w:val="auto"/>
          <w:sz w:val="22"/>
          <w:szCs w:val="22"/>
        </w:rPr>
        <w:t xml:space="preserve">solicitar esclarecimentos ou </w:t>
      </w:r>
      <w:r w:rsidRPr="00D41739">
        <w:rPr>
          <w:color w:val="auto"/>
          <w:sz w:val="22"/>
          <w:szCs w:val="22"/>
        </w:rPr>
        <w:t xml:space="preserve">para impugnar este Edital por irregularidade na aplicação da </w:t>
      </w:r>
      <w:r w:rsidR="0050094B" w:rsidRPr="00D41739">
        <w:rPr>
          <w:color w:val="auto"/>
          <w:sz w:val="22"/>
          <w:szCs w:val="22"/>
        </w:rPr>
        <w:t>Lei Federal nº 14.133, de 2021</w:t>
      </w:r>
      <w:r w:rsidRPr="00D41739">
        <w:rPr>
          <w:color w:val="auto"/>
          <w:sz w:val="22"/>
          <w:szCs w:val="22"/>
        </w:rPr>
        <w:t>, devendo protocolar o pedido até 3 (cinco) dias úteis antes da data da abertura do certame.</w:t>
      </w:r>
    </w:p>
    <w:p w14:paraId="3C7B6880"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58F3CB41"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 xml:space="preserve">A impugnação e o pedido de esclarecimento poderão ser realizados por forma eletrônica, pelos seguintes meios: </w:t>
      </w:r>
      <w:r w:rsidR="001F21E6" w:rsidRPr="00D41739">
        <w:rPr>
          <w:color w:val="auto"/>
          <w:sz w:val="22"/>
          <w:szCs w:val="22"/>
        </w:rPr>
        <w:t xml:space="preserve">plataforma </w:t>
      </w:r>
      <w:hyperlink r:id="rId33" w:history="1">
        <w:r w:rsidR="001F21E6" w:rsidRPr="00D41739">
          <w:rPr>
            <w:rStyle w:val="Hyperlink"/>
            <w:sz w:val="22"/>
            <w:szCs w:val="22"/>
          </w:rPr>
          <w:t>https://bnc.org.br/</w:t>
        </w:r>
      </w:hyperlink>
      <w:r w:rsidR="001F21E6" w:rsidRPr="00D41739">
        <w:rPr>
          <w:color w:val="auto"/>
          <w:sz w:val="22"/>
          <w:szCs w:val="22"/>
        </w:rPr>
        <w:t xml:space="preserve"> e no e-mail licitacaomarilandia@yahoo.com.br.</w:t>
      </w:r>
    </w:p>
    <w:p w14:paraId="2B348ABF" w14:textId="77777777"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As impugnações e pedidos de esclarecimentos não suspendem os prazos previstos no certame.</w:t>
      </w:r>
    </w:p>
    <w:p w14:paraId="19BB7923" w14:textId="4EB0F95C" w:rsidR="003C7A23" w:rsidRPr="00D41739" w:rsidRDefault="003C7A23" w:rsidP="00D41739">
      <w:pPr>
        <w:pStyle w:val="Nivel3"/>
        <w:numPr>
          <w:ilvl w:val="2"/>
          <w:numId w:val="9"/>
        </w:numPr>
        <w:spacing w:before="0" w:after="0" w:line="240" w:lineRule="auto"/>
        <w:ind w:left="0" w:firstLine="0"/>
        <w:rPr>
          <w:color w:val="auto"/>
          <w:sz w:val="22"/>
          <w:szCs w:val="22"/>
        </w:rPr>
      </w:pPr>
      <w:r w:rsidRPr="00D41739">
        <w:rPr>
          <w:color w:val="auto"/>
          <w:sz w:val="22"/>
          <w:szCs w:val="22"/>
        </w:rPr>
        <w:t>A concessão de efeito suspensivo à impugnação é medida excepcional e ser</w:t>
      </w:r>
      <w:r w:rsidR="0060211C" w:rsidRPr="00D41739">
        <w:rPr>
          <w:color w:val="auto"/>
          <w:sz w:val="22"/>
          <w:szCs w:val="22"/>
        </w:rPr>
        <w:t>á</w:t>
      </w:r>
      <w:r w:rsidRPr="00D41739">
        <w:rPr>
          <w:color w:val="auto"/>
          <w:sz w:val="22"/>
          <w:szCs w:val="22"/>
        </w:rPr>
        <w:t xml:space="preserve"> motivada pel</w:t>
      </w:r>
      <w:r w:rsidR="00F6128F" w:rsidRPr="00D41739">
        <w:rPr>
          <w:color w:val="auto"/>
          <w:sz w:val="22"/>
          <w:szCs w:val="22"/>
        </w:rPr>
        <w:t>a Administração</w:t>
      </w:r>
      <w:r w:rsidRPr="00D41739">
        <w:rPr>
          <w:color w:val="auto"/>
          <w:sz w:val="22"/>
          <w:szCs w:val="22"/>
        </w:rPr>
        <w:t>, nos autos do processo de licitação.</w:t>
      </w:r>
    </w:p>
    <w:p w14:paraId="7139571F" w14:textId="351341CD" w:rsidR="00634D6A"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t>Acolhida a impugnação, será definida e publicada nova data para a realização do certame.</w:t>
      </w:r>
    </w:p>
    <w:p w14:paraId="6FD047EE" w14:textId="77777777" w:rsidR="003B537B" w:rsidRPr="00D41739" w:rsidRDefault="003B537B" w:rsidP="00D41739">
      <w:pPr>
        <w:pStyle w:val="Nivel2"/>
        <w:numPr>
          <w:ilvl w:val="0"/>
          <w:numId w:val="0"/>
        </w:numPr>
        <w:spacing w:before="0" w:after="0" w:line="240" w:lineRule="auto"/>
        <w:rPr>
          <w:color w:val="auto"/>
          <w:sz w:val="22"/>
          <w:szCs w:val="22"/>
        </w:rPr>
      </w:pPr>
    </w:p>
    <w:p w14:paraId="5C63B45D" w14:textId="14A944F1" w:rsidR="00B4664F" w:rsidRPr="00D41739" w:rsidRDefault="00B4664F" w:rsidP="00D41739">
      <w:pPr>
        <w:pStyle w:val="Nivel01"/>
        <w:numPr>
          <w:ilvl w:val="0"/>
          <w:numId w:val="9"/>
        </w:numPr>
        <w:spacing w:before="0"/>
        <w:ind w:left="0" w:firstLine="0"/>
        <w:rPr>
          <w:sz w:val="22"/>
          <w:szCs w:val="22"/>
        </w:rPr>
      </w:pPr>
      <w:bookmarkStart w:id="43" w:name="_Toc122606113"/>
      <w:r w:rsidRPr="00D41739">
        <w:rPr>
          <w:sz w:val="22"/>
          <w:szCs w:val="22"/>
        </w:rPr>
        <w:t>DA FRAUDE E DA CORRUPÇÃO</w:t>
      </w:r>
    </w:p>
    <w:p w14:paraId="3CC698BC" w14:textId="3264DFC7" w:rsidR="00B4664F" w:rsidRPr="00D41739" w:rsidRDefault="00B4664F" w:rsidP="00D41739">
      <w:pPr>
        <w:pStyle w:val="PargrafodaLista"/>
        <w:numPr>
          <w:ilvl w:val="1"/>
          <w:numId w:val="9"/>
        </w:numPr>
        <w:ind w:left="0" w:firstLine="0"/>
        <w:jc w:val="both"/>
        <w:rPr>
          <w:rFonts w:ascii="Arial" w:hAnsi="Arial" w:cs="Arial"/>
          <w:color w:val="000000"/>
          <w:sz w:val="22"/>
          <w:szCs w:val="22"/>
        </w:rPr>
      </w:pPr>
      <w:r w:rsidRPr="00D41739">
        <w:rPr>
          <w:rFonts w:ascii="Arial" w:hAnsi="Arial" w:cs="Arial"/>
          <w:color w:val="000000"/>
          <w:sz w:val="22"/>
          <w:szCs w:val="22"/>
        </w:rPr>
        <w:t>Os licitantes devem observar</w:t>
      </w:r>
      <w:r w:rsidR="000A5266" w:rsidRPr="00D41739">
        <w:rPr>
          <w:rFonts w:ascii="Arial" w:hAnsi="Arial" w:cs="Arial"/>
          <w:color w:val="000000"/>
          <w:sz w:val="22"/>
          <w:szCs w:val="22"/>
        </w:rPr>
        <w:t>,</w:t>
      </w:r>
      <w:r w:rsidRPr="00D41739">
        <w:rPr>
          <w:rFonts w:ascii="Arial" w:hAnsi="Arial" w:cs="Arial"/>
          <w:color w:val="000000"/>
          <w:sz w:val="22"/>
          <w:szCs w:val="22"/>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D41739">
        <w:rPr>
          <w:rFonts w:ascii="Arial" w:hAnsi="Arial" w:cs="Arial"/>
          <w:color w:val="000000"/>
          <w:sz w:val="22"/>
          <w:szCs w:val="22"/>
        </w:rPr>
        <w:t>.</w:t>
      </w:r>
    </w:p>
    <w:p w14:paraId="756102B8" w14:textId="2E7619E7" w:rsidR="00B4664F" w:rsidRPr="00D41739" w:rsidRDefault="00B4664F" w:rsidP="00D41739">
      <w:pPr>
        <w:pStyle w:val="PargrafodaLista"/>
        <w:numPr>
          <w:ilvl w:val="1"/>
          <w:numId w:val="9"/>
        </w:numPr>
        <w:ind w:left="0" w:firstLine="0"/>
        <w:jc w:val="both"/>
        <w:rPr>
          <w:rFonts w:ascii="Arial" w:hAnsi="Arial" w:cs="Arial"/>
          <w:sz w:val="22"/>
          <w:szCs w:val="22"/>
        </w:rPr>
      </w:pPr>
      <w:r w:rsidRPr="00D41739">
        <w:rPr>
          <w:rFonts w:ascii="Arial" w:hAnsi="Arial" w:cs="Arial"/>
          <w:color w:val="000000"/>
          <w:sz w:val="22"/>
          <w:szCs w:val="22"/>
        </w:rPr>
        <w:t>Para os propósitos deste item, definem-se as seguintes práticas:</w:t>
      </w:r>
    </w:p>
    <w:p w14:paraId="03CC85A5" w14:textId="5757BD5F" w:rsidR="00B4664F" w:rsidRPr="00D41739" w:rsidRDefault="00B4664F" w:rsidP="00D41739">
      <w:pPr>
        <w:pStyle w:val="PargrafodaLista"/>
        <w:numPr>
          <w:ilvl w:val="2"/>
          <w:numId w:val="9"/>
        </w:numPr>
        <w:ind w:left="0" w:firstLine="0"/>
        <w:jc w:val="both"/>
        <w:rPr>
          <w:rFonts w:ascii="Arial" w:hAnsi="Arial" w:cs="Arial"/>
          <w:color w:val="000000"/>
          <w:sz w:val="22"/>
          <w:szCs w:val="22"/>
        </w:rPr>
      </w:pPr>
      <w:r w:rsidRPr="00D41739">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D41739" w:rsidRDefault="00B4664F" w:rsidP="00D41739">
      <w:pPr>
        <w:pStyle w:val="PargrafodaLista"/>
        <w:numPr>
          <w:ilvl w:val="2"/>
          <w:numId w:val="9"/>
        </w:numPr>
        <w:ind w:left="0" w:firstLine="0"/>
        <w:jc w:val="both"/>
        <w:rPr>
          <w:rFonts w:ascii="Arial" w:hAnsi="Arial" w:cs="Arial"/>
          <w:sz w:val="22"/>
          <w:szCs w:val="22"/>
        </w:rPr>
      </w:pPr>
      <w:r w:rsidRPr="00D41739">
        <w:rPr>
          <w:rFonts w:ascii="Arial" w:hAnsi="Arial" w:cs="Arial"/>
          <w:color w:val="000000"/>
          <w:sz w:val="22"/>
          <w:szCs w:val="22"/>
        </w:rPr>
        <w:t>“</w:t>
      </w:r>
      <w:r w:rsidR="000A5266" w:rsidRPr="00D41739">
        <w:rPr>
          <w:rFonts w:ascii="Arial" w:hAnsi="Arial" w:cs="Arial"/>
          <w:color w:val="000000"/>
          <w:sz w:val="22"/>
          <w:szCs w:val="22"/>
        </w:rPr>
        <w:t>P</w:t>
      </w:r>
      <w:r w:rsidRPr="00D41739">
        <w:rPr>
          <w:rFonts w:ascii="Arial" w:hAnsi="Arial" w:cs="Arial"/>
          <w:color w:val="000000"/>
          <w:sz w:val="22"/>
          <w:szCs w:val="22"/>
        </w:rPr>
        <w:t>rática fraudulenta”: a falsificação ou omissão dos fatos, com o objetivo de influenciar o processo de licitação ou de execução de contrato</w:t>
      </w:r>
    </w:p>
    <w:p w14:paraId="06B43B0E" w14:textId="03035E2C" w:rsidR="00B4664F" w:rsidRPr="00D41739" w:rsidRDefault="00B4664F" w:rsidP="00D41739">
      <w:pPr>
        <w:pStyle w:val="PargrafodaLista"/>
        <w:numPr>
          <w:ilvl w:val="2"/>
          <w:numId w:val="9"/>
        </w:numPr>
        <w:ind w:left="0" w:firstLine="0"/>
        <w:jc w:val="both"/>
        <w:rPr>
          <w:rFonts w:ascii="Arial" w:hAnsi="Arial" w:cs="Arial"/>
          <w:sz w:val="22"/>
          <w:szCs w:val="22"/>
        </w:rPr>
      </w:pPr>
      <w:r w:rsidRPr="00D41739">
        <w:rPr>
          <w:rFonts w:ascii="Arial" w:hAnsi="Arial" w:cs="Arial"/>
          <w:color w:val="000000"/>
          <w:sz w:val="22"/>
          <w:szCs w:val="22"/>
        </w:rPr>
        <w:t>“</w:t>
      </w:r>
      <w:r w:rsidR="000A5266" w:rsidRPr="00D41739">
        <w:rPr>
          <w:rFonts w:ascii="Arial" w:hAnsi="Arial" w:cs="Arial"/>
          <w:color w:val="000000"/>
          <w:sz w:val="22"/>
          <w:szCs w:val="22"/>
        </w:rPr>
        <w:t>P</w:t>
      </w:r>
      <w:r w:rsidRPr="00D41739">
        <w:rPr>
          <w:rFonts w:ascii="Arial" w:hAnsi="Arial" w:cs="Arial"/>
          <w:color w:val="000000"/>
          <w:sz w:val="22"/>
          <w:szCs w:val="22"/>
        </w:rPr>
        <w:t>rática colusiva”: esquematizar ou estabelecer um acordo entre dois ou mais licitantes, com ou sem o conhecimento de representantes ou prepostos do órgão licitador, visando estabelecer preços em níveis artificias e não-competitivos</w:t>
      </w:r>
    </w:p>
    <w:p w14:paraId="17E7A68F" w14:textId="38DA2248" w:rsidR="00B4664F" w:rsidRPr="00D41739" w:rsidRDefault="00B4664F" w:rsidP="00D41739">
      <w:pPr>
        <w:pStyle w:val="PargrafodaLista"/>
        <w:numPr>
          <w:ilvl w:val="2"/>
          <w:numId w:val="9"/>
        </w:numPr>
        <w:ind w:left="0" w:firstLine="0"/>
        <w:jc w:val="both"/>
        <w:rPr>
          <w:rFonts w:ascii="Arial" w:hAnsi="Arial" w:cs="Arial"/>
          <w:sz w:val="22"/>
          <w:szCs w:val="22"/>
        </w:rPr>
      </w:pPr>
      <w:r w:rsidRPr="00D41739">
        <w:rPr>
          <w:rFonts w:ascii="Arial" w:hAnsi="Arial" w:cs="Arial"/>
          <w:color w:val="000000"/>
          <w:sz w:val="22"/>
          <w:szCs w:val="22"/>
        </w:rPr>
        <w:t>“</w:t>
      </w:r>
      <w:r w:rsidR="000A5266" w:rsidRPr="00D41739">
        <w:rPr>
          <w:rFonts w:ascii="Arial" w:hAnsi="Arial" w:cs="Arial"/>
          <w:color w:val="000000"/>
          <w:sz w:val="22"/>
          <w:szCs w:val="22"/>
        </w:rPr>
        <w:t>P</w:t>
      </w:r>
      <w:r w:rsidRPr="00D41739">
        <w:rPr>
          <w:rFonts w:ascii="Arial" w:hAnsi="Arial" w:cs="Arial"/>
          <w:color w:val="000000"/>
          <w:sz w:val="22"/>
          <w:szCs w:val="22"/>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D41739" w:rsidRDefault="00B4664F" w:rsidP="00D41739">
      <w:pPr>
        <w:pStyle w:val="PargrafodaLista"/>
        <w:numPr>
          <w:ilvl w:val="2"/>
          <w:numId w:val="9"/>
        </w:numPr>
        <w:ind w:left="0" w:firstLine="0"/>
        <w:jc w:val="both"/>
        <w:rPr>
          <w:rFonts w:ascii="Arial" w:hAnsi="Arial" w:cs="Arial"/>
          <w:sz w:val="22"/>
          <w:szCs w:val="22"/>
        </w:rPr>
      </w:pPr>
      <w:r w:rsidRPr="00D41739">
        <w:rPr>
          <w:rFonts w:ascii="Arial" w:hAnsi="Arial" w:cs="Arial"/>
          <w:color w:val="000000"/>
          <w:sz w:val="22"/>
          <w:szCs w:val="22"/>
        </w:rPr>
        <w:t>“</w:t>
      </w:r>
      <w:r w:rsidR="000A5266" w:rsidRPr="00D41739">
        <w:rPr>
          <w:rFonts w:ascii="Arial" w:hAnsi="Arial" w:cs="Arial"/>
          <w:color w:val="000000"/>
          <w:sz w:val="22"/>
          <w:szCs w:val="22"/>
        </w:rPr>
        <w:t>P</w:t>
      </w:r>
      <w:r w:rsidRPr="00D41739">
        <w:rPr>
          <w:rFonts w:ascii="Arial" w:hAnsi="Arial" w:cs="Arial"/>
          <w:color w:val="000000"/>
          <w:sz w:val="22"/>
          <w:szCs w:val="22"/>
        </w:rPr>
        <w:t>rática obstrutiva”:</w:t>
      </w:r>
    </w:p>
    <w:p w14:paraId="2D0C2A0D" w14:textId="616412CF" w:rsidR="00B4664F" w:rsidRPr="00D41739" w:rsidRDefault="00B4664F" w:rsidP="00D41739">
      <w:pPr>
        <w:pStyle w:val="PargrafodaLista"/>
        <w:numPr>
          <w:ilvl w:val="0"/>
          <w:numId w:val="10"/>
        </w:numPr>
        <w:ind w:left="0" w:firstLine="0"/>
        <w:jc w:val="both"/>
        <w:rPr>
          <w:rFonts w:ascii="Arial" w:hAnsi="Arial" w:cs="Arial"/>
          <w:color w:val="000000"/>
          <w:sz w:val="22"/>
          <w:szCs w:val="22"/>
        </w:rPr>
      </w:pPr>
      <w:r w:rsidRPr="00D41739">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4791ADFA" w14:textId="779EC26A" w:rsidR="00B4664F" w:rsidRPr="00D41739" w:rsidRDefault="00B4664F" w:rsidP="00D41739">
      <w:pPr>
        <w:pStyle w:val="PargrafodaLista"/>
        <w:numPr>
          <w:ilvl w:val="0"/>
          <w:numId w:val="10"/>
        </w:numPr>
        <w:ind w:left="0" w:firstLine="0"/>
        <w:jc w:val="both"/>
        <w:rPr>
          <w:rFonts w:ascii="Arial" w:hAnsi="Arial" w:cs="Arial"/>
          <w:sz w:val="22"/>
          <w:szCs w:val="22"/>
        </w:rPr>
      </w:pPr>
      <w:r w:rsidRPr="00D41739">
        <w:rPr>
          <w:rFonts w:ascii="Arial" w:hAnsi="Arial" w:cs="Arial"/>
          <w:color w:val="000000"/>
          <w:sz w:val="22"/>
          <w:szCs w:val="22"/>
        </w:rPr>
        <w:t>Atos cuja intenção seja impedir materialmente o exercício do direito de o organismo financeiro multilateral promover inspeção.</w:t>
      </w:r>
    </w:p>
    <w:p w14:paraId="3A708A32" w14:textId="77777777" w:rsidR="003B537B" w:rsidRPr="00D41739" w:rsidRDefault="003B537B" w:rsidP="00D41739">
      <w:pPr>
        <w:pStyle w:val="PargrafodaLista"/>
        <w:ind w:left="0"/>
        <w:jc w:val="both"/>
        <w:rPr>
          <w:rFonts w:ascii="Arial" w:hAnsi="Arial" w:cs="Arial"/>
          <w:sz w:val="22"/>
          <w:szCs w:val="22"/>
        </w:rPr>
      </w:pPr>
    </w:p>
    <w:p w14:paraId="3448077A" w14:textId="2A93246E" w:rsidR="003C7A23" w:rsidRPr="00D41739" w:rsidRDefault="003C7A23" w:rsidP="00D41739">
      <w:pPr>
        <w:pStyle w:val="Nivel01"/>
        <w:numPr>
          <w:ilvl w:val="0"/>
          <w:numId w:val="9"/>
        </w:numPr>
        <w:spacing w:before="0"/>
        <w:ind w:left="0" w:firstLine="0"/>
        <w:rPr>
          <w:sz w:val="22"/>
          <w:szCs w:val="22"/>
        </w:rPr>
      </w:pPr>
      <w:r w:rsidRPr="00D41739">
        <w:rPr>
          <w:sz w:val="22"/>
          <w:szCs w:val="22"/>
        </w:rPr>
        <w:t xml:space="preserve">DAS DISPOSIÇÕES </w:t>
      </w:r>
      <w:r w:rsidR="00E84C8F" w:rsidRPr="00D41739">
        <w:rPr>
          <w:sz w:val="22"/>
          <w:szCs w:val="22"/>
        </w:rPr>
        <w:t>FIN</w:t>
      </w:r>
      <w:r w:rsidRPr="00D41739">
        <w:rPr>
          <w:sz w:val="22"/>
          <w:szCs w:val="22"/>
        </w:rPr>
        <w:t>AIS</w:t>
      </w:r>
      <w:bookmarkEnd w:id="43"/>
    </w:p>
    <w:p w14:paraId="4FC30FE4" w14:textId="6355E6F9" w:rsidR="00327721" w:rsidRPr="00D41739" w:rsidRDefault="00327721" w:rsidP="00D41739">
      <w:pPr>
        <w:pStyle w:val="Nivel2"/>
        <w:numPr>
          <w:ilvl w:val="1"/>
          <w:numId w:val="9"/>
        </w:numPr>
        <w:spacing w:before="0" w:after="0" w:line="240" w:lineRule="auto"/>
        <w:ind w:left="0" w:firstLine="0"/>
        <w:rPr>
          <w:color w:val="auto"/>
          <w:sz w:val="22"/>
          <w:szCs w:val="22"/>
        </w:rPr>
      </w:pPr>
      <w:r w:rsidRPr="00D41739">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4A53963B" w14:textId="78EA4E19" w:rsidR="003C7A23" w:rsidRPr="00D41739" w:rsidRDefault="003C7A23" w:rsidP="00D41739">
      <w:pPr>
        <w:pStyle w:val="Nivel2"/>
        <w:numPr>
          <w:ilvl w:val="1"/>
          <w:numId w:val="9"/>
        </w:numPr>
        <w:spacing w:before="0" w:after="0" w:line="240" w:lineRule="auto"/>
        <w:ind w:left="0" w:firstLine="0"/>
        <w:rPr>
          <w:color w:val="auto"/>
          <w:sz w:val="22"/>
          <w:szCs w:val="22"/>
        </w:rPr>
      </w:pPr>
      <w:r w:rsidRPr="00D41739">
        <w:rPr>
          <w:color w:val="auto"/>
          <w:sz w:val="22"/>
          <w:szCs w:val="22"/>
        </w:rPr>
        <w:lastRenderedPageBreak/>
        <w:t>Será divulgada ata da sessão pública no sistema eletrônico.</w:t>
      </w:r>
    </w:p>
    <w:p w14:paraId="0377EA4E" w14:textId="7C651C67" w:rsidR="005B2E7C" w:rsidRPr="00D41739" w:rsidRDefault="005B2E7C" w:rsidP="00D41739">
      <w:pPr>
        <w:pStyle w:val="Nivel2"/>
        <w:numPr>
          <w:ilvl w:val="1"/>
          <w:numId w:val="9"/>
        </w:numPr>
        <w:spacing w:before="0" w:after="0" w:line="240" w:lineRule="auto"/>
        <w:ind w:left="0" w:firstLine="0"/>
        <w:rPr>
          <w:color w:val="auto"/>
          <w:sz w:val="22"/>
          <w:szCs w:val="22"/>
        </w:rPr>
      </w:pPr>
      <w:bookmarkStart w:id="44" w:name="_Hlk125471357"/>
      <w:r w:rsidRPr="00D41739">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D41739">
        <w:rPr>
          <w:sz w:val="22"/>
          <w:szCs w:val="22"/>
        </w:rPr>
        <w:t>.</w:t>
      </w:r>
      <w:bookmarkEnd w:id="44"/>
    </w:p>
    <w:p w14:paraId="03B73725" w14:textId="77777777" w:rsidR="003C7A23" w:rsidRPr="00D41739" w:rsidRDefault="003C7A23" w:rsidP="00D41739">
      <w:pPr>
        <w:pStyle w:val="Nivel2"/>
        <w:numPr>
          <w:ilvl w:val="1"/>
          <w:numId w:val="9"/>
        </w:numPr>
        <w:spacing w:before="0" w:after="0" w:line="240" w:lineRule="auto"/>
        <w:ind w:left="0" w:firstLine="0"/>
        <w:rPr>
          <w:rFonts w:eastAsia="Times New Roman"/>
          <w:color w:val="auto"/>
          <w:sz w:val="22"/>
          <w:szCs w:val="22"/>
        </w:rPr>
      </w:pPr>
      <w:r w:rsidRPr="00D41739">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D41739" w:rsidRDefault="003C7A23" w:rsidP="00D41739">
      <w:pPr>
        <w:pStyle w:val="Nivel2"/>
        <w:numPr>
          <w:ilvl w:val="1"/>
          <w:numId w:val="9"/>
        </w:numPr>
        <w:spacing w:before="0" w:after="0" w:line="240" w:lineRule="auto"/>
        <w:ind w:left="0" w:firstLine="0"/>
        <w:rPr>
          <w:rFonts w:eastAsia="Times New Roman"/>
          <w:color w:val="auto"/>
          <w:sz w:val="22"/>
          <w:szCs w:val="22"/>
        </w:rPr>
      </w:pPr>
      <w:r w:rsidRPr="00D41739">
        <w:rPr>
          <w:color w:val="auto"/>
          <w:sz w:val="22"/>
          <w:szCs w:val="22"/>
        </w:rPr>
        <w:t>Todas as referências de tempo no Edital, no aviso e durante a sessão pública observarão o horário de Brasília - DF.</w:t>
      </w:r>
    </w:p>
    <w:p w14:paraId="5CAAC75A" w14:textId="77777777" w:rsidR="003C7A23" w:rsidRPr="00D41739" w:rsidRDefault="003C7A23" w:rsidP="00D41739">
      <w:pPr>
        <w:pStyle w:val="Nivel2"/>
        <w:numPr>
          <w:ilvl w:val="1"/>
          <w:numId w:val="9"/>
        </w:numPr>
        <w:spacing w:before="0" w:after="0" w:line="240" w:lineRule="auto"/>
        <w:ind w:left="0" w:firstLine="0"/>
        <w:rPr>
          <w:rFonts w:eastAsia="Times New Roman"/>
          <w:color w:val="auto"/>
          <w:sz w:val="22"/>
          <w:szCs w:val="22"/>
        </w:rPr>
      </w:pPr>
      <w:r w:rsidRPr="00D41739">
        <w:rPr>
          <w:color w:val="auto"/>
          <w:sz w:val="22"/>
          <w:szCs w:val="22"/>
        </w:rPr>
        <w:t>A homologação do resultado desta licitação não implicará direito à contratação.</w:t>
      </w:r>
    </w:p>
    <w:p w14:paraId="1EAEBD43" w14:textId="77777777" w:rsidR="003C7A23" w:rsidRPr="00D41739" w:rsidRDefault="003C7A23" w:rsidP="00D41739">
      <w:pPr>
        <w:pStyle w:val="Nivel2"/>
        <w:numPr>
          <w:ilvl w:val="1"/>
          <w:numId w:val="9"/>
        </w:numPr>
        <w:spacing w:before="0" w:after="0" w:line="240" w:lineRule="auto"/>
        <w:ind w:left="0" w:firstLine="0"/>
        <w:rPr>
          <w:rFonts w:eastAsia="Times New Roman"/>
          <w:color w:val="auto"/>
          <w:sz w:val="22"/>
          <w:szCs w:val="22"/>
        </w:rPr>
      </w:pPr>
      <w:r w:rsidRPr="00D41739">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D41739" w:rsidRDefault="003C7A23" w:rsidP="00D41739">
      <w:pPr>
        <w:pStyle w:val="Nivel2"/>
        <w:numPr>
          <w:ilvl w:val="1"/>
          <w:numId w:val="9"/>
        </w:numPr>
        <w:spacing w:before="0" w:after="0" w:line="240" w:lineRule="auto"/>
        <w:ind w:left="0" w:firstLine="0"/>
        <w:rPr>
          <w:rFonts w:eastAsia="Times New Roman"/>
          <w:color w:val="auto"/>
          <w:sz w:val="22"/>
          <w:szCs w:val="22"/>
        </w:rPr>
      </w:pPr>
      <w:r w:rsidRPr="00D41739">
        <w:rPr>
          <w:color w:val="auto"/>
          <w:sz w:val="22"/>
          <w:szCs w:val="22"/>
        </w:rPr>
        <w:t>Na contagem dos prazos estabelecidos neste Edital e seus Anexos, excluir-se-á o dia do início e incluir-se-á o do vencimento. Só se iniciam e vencem os prazos em dias de expediente na Administração.</w:t>
      </w:r>
    </w:p>
    <w:p w14:paraId="1632DA07" w14:textId="6FAC0726" w:rsidR="00FB31C0" w:rsidRPr="00D41739" w:rsidRDefault="003C7A23" w:rsidP="00D41739">
      <w:pPr>
        <w:pStyle w:val="Nivel2"/>
        <w:numPr>
          <w:ilvl w:val="1"/>
          <w:numId w:val="9"/>
        </w:numPr>
        <w:spacing w:before="0" w:after="0" w:line="240" w:lineRule="auto"/>
        <w:ind w:left="0" w:firstLine="0"/>
        <w:rPr>
          <w:rFonts w:eastAsia="Times New Roman"/>
          <w:color w:val="auto"/>
          <w:sz w:val="22"/>
          <w:szCs w:val="22"/>
        </w:rPr>
      </w:pPr>
      <w:r w:rsidRPr="00D41739">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4B82B2BC" w:rsidR="003C7A23" w:rsidRPr="00D41739" w:rsidRDefault="003C7A23" w:rsidP="00D41739">
      <w:pPr>
        <w:pStyle w:val="Nivel2"/>
        <w:numPr>
          <w:ilvl w:val="1"/>
          <w:numId w:val="9"/>
        </w:numPr>
        <w:spacing w:before="0" w:after="0" w:line="240" w:lineRule="auto"/>
        <w:ind w:left="0" w:firstLine="0"/>
        <w:rPr>
          <w:rFonts w:eastAsia="Times New Roman"/>
          <w:color w:val="auto"/>
          <w:sz w:val="22"/>
          <w:szCs w:val="22"/>
        </w:rPr>
      </w:pPr>
      <w:r w:rsidRPr="00D41739">
        <w:rPr>
          <w:color w:val="auto"/>
          <w:sz w:val="22"/>
          <w:szCs w:val="22"/>
        </w:rPr>
        <w:t xml:space="preserve">Em caso de divergência entre disposições deste Edital e </w:t>
      </w:r>
      <w:r w:rsidR="00576CCF" w:rsidRPr="00D41739">
        <w:rPr>
          <w:color w:val="auto"/>
          <w:sz w:val="22"/>
          <w:szCs w:val="22"/>
        </w:rPr>
        <w:t>do Termo de Referência que compõe este processo,</w:t>
      </w:r>
      <w:r w:rsidRPr="00D41739">
        <w:rPr>
          <w:color w:val="auto"/>
          <w:sz w:val="22"/>
          <w:szCs w:val="22"/>
        </w:rPr>
        <w:t xml:space="preserve"> prevalecerá as deste </w:t>
      </w:r>
      <w:r w:rsidR="00576CCF" w:rsidRPr="00D41739">
        <w:rPr>
          <w:color w:val="auto"/>
          <w:sz w:val="22"/>
          <w:szCs w:val="22"/>
        </w:rPr>
        <w:t>último</w:t>
      </w:r>
      <w:r w:rsidRPr="00D41739">
        <w:rPr>
          <w:color w:val="auto"/>
          <w:sz w:val="22"/>
          <w:szCs w:val="22"/>
        </w:rPr>
        <w:t>.</w:t>
      </w:r>
    </w:p>
    <w:p w14:paraId="40F03E5D" w14:textId="27234DA6" w:rsidR="001F21E6" w:rsidRPr="00D41739" w:rsidRDefault="003C7A23" w:rsidP="00D41739">
      <w:pPr>
        <w:pStyle w:val="Nivel2"/>
        <w:numPr>
          <w:ilvl w:val="1"/>
          <w:numId w:val="9"/>
        </w:numPr>
        <w:spacing w:before="0" w:after="0" w:line="240" w:lineRule="auto"/>
        <w:ind w:left="0" w:firstLine="0"/>
        <w:rPr>
          <w:rFonts w:eastAsia="Times New Roman"/>
          <w:color w:val="auto"/>
          <w:sz w:val="22"/>
          <w:szCs w:val="22"/>
        </w:rPr>
      </w:pPr>
      <w:r w:rsidRPr="00D41739">
        <w:rPr>
          <w:color w:val="auto"/>
          <w:sz w:val="22"/>
          <w:szCs w:val="22"/>
        </w:rPr>
        <w:t>O Edital e seus anexos estão disponíveis, na íntegra, no Portal Nacional de Contratações Públicas (PNCP) e endereço eletrônico</w:t>
      </w:r>
      <w:r w:rsidR="001F21E6" w:rsidRPr="00D41739">
        <w:rPr>
          <w:color w:val="auto"/>
          <w:sz w:val="22"/>
          <w:szCs w:val="22"/>
        </w:rPr>
        <w:t xml:space="preserve"> </w:t>
      </w:r>
      <w:hyperlink r:id="rId34" w:history="1">
        <w:r w:rsidR="001F21E6" w:rsidRPr="00D41739">
          <w:rPr>
            <w:rStyle w:val="Hyperlink"/>
            <w:sz w:val="22"/>
            <w:szCs w:val="22"/>
          </w:rPr>
          <w:t>licitacaomarilandia@yahoo.com.br</w:t>
        </w:r>
      </w:hyperlink>
      <w:r w:rsidR="001F21E6" w:rsidRPr="00D41739">
        <w:rPr>
          <w:color w:val="auto"/>
          <w:sz w:val="22"/>
          <w:szCs w:val="22"/>
        </w:rPr>
        <w:t>, e na plataforma</w:t>
      </w:r>
      <w:r w:rsidRPr="00D41739">
        <w:rPr>
          <w:color w:val="auto"/>
          <w:sz w:val="22"/>
          <w:szCs w:val="22"/>
        </w:rPr>
        <w:t xml:space="preserve"> </w:t>
      </w:r>
      <w:hyperlink r:id="rId35" w:history="1">
        <w:r w:rsidR="001F21E6" w:rsidRPr="00D41739">
          <w:rPr>
            <w:rStyle w:val="Hyperlink"/>
            <w:sz w:val="22"/>
            <w:szCs w:val="22"/>
          </w:rPr>
          <w:t>https://bnc.org.br/</w:t>
        </w:r>
      </w:hyperlink>
      <w:r w:rsidR="001F21E6" w:rsidRPr="00D41739">
        <w:rPr>
          <w:color w:val="auto"/>
          <w:sz w:val="22"/>
          <w:szCs w:val="22"/>
        </w:rPr>
        <w:t>.</w:t>
      </w:r>
    </w:p>
    <w:p w14:paraId="6FBA0AD2" w14:textId="2E807855" w:rsidR="00374739" w:rsidRPr="00D41739" w:rsidRDefault="00374739" w:rsidP="00D41739">
      <w:pPr>
        <w:pStyle w:val="Nivel2"/>
        <w:numPr>
          <w:ilvl w:val="1"/>
          <w:numId w:val="9"/>
        </w:numPr>
        <w:spacing w:before="0" w:after="0" w:line="240" w:lineRule="auto"/>
        <w:ind w:left="0" w:firstLine="0"/>
        <w:rPr>
          <w:rFonts w:eastAsia="Times New Roman"/>
          <w:color w:val="auto"/>
          <w:sz w:val="22"/>
          <w:szCs w:val="22"/>
        </w:rPr>
      </w:pPr>
      <w:r w:rsidRPr="00D41739">
        <w:rPr>
          <w:sz w:val="22"/>
          <w:szCs w:val="22"/>
        </w:rPr>
        <w:t>Qu</w:t>
      </w:r>
      <w:r w:rsidRPr="00D41739">
        <w:rPr>
          <w:spacing w:val="-1"/>
          <w:sz w:val="22"/>
          <w:szCs w:val="22"/>
        </w:rPr>
        <w:t>a</w:t>
      </w:r>
      <w:r w:rsidRPr="00D41739">
        <w:rPr>
          <w:sz w:val="22"/>
          <w:szCs w:val="22"/>
        </w:rPr>
        <w:t>isquer</w:t>
      </w:r>
      <w:r w:rsidRPr="00D41739">
        <w:rPr>
          <w:spacing w:val="1"/>
          <w:sz w:val="22"/>
          <w:szCs w:val="22"/>
        </w:rPr>
        <w:t xml:space="preserve"> </w:t>
      </w:r>
      <w:r w:rsidRPr="00D41739">
        <w:rPr>
          <w:sz w:val="22"/>
          <w:szCs w:val="22"/>
        </w:rPr>
        <w:t>info</w:t>
      </w:r>
      <w:r w:rsidRPr="00D41739">
        <w:rPr>
          <w:spacing w:val="-1"/>
          <w:sz w:val="22"/>
          <w:szCs w:val="22"/>
        </w:rPr>
        <w:t>r</w:t>
      </w:r>
      <w:r w:rsidRPr="00D41739">
        <w:rPr>
          <w:sz w:val="22"/>
          <w:szCs w:val="22"/>
        </w:rPr>
        <w:t>ma</w:t>
      </w:r>
      <w:r w:rsidRPr="00D41739">
        <w:rPr>
          <w:spacing w:val="-1"/>
          <w:sz w:val="22"/>
          <w:szCs w:val="22"/>
        </w:rPr>
        <w:t>ç</w:t>
      </w:r>
      <w:r w:rsidRPr="00D41739">
        <w:rPr>
          <w:sz w:val="22"/>
          <w:szCs w:val="22"/>
        </w:rPr>
        <w:t>õ</w:t>
      </w:r>
      <w:r w:rsidRPr="00D41739">
        <w:rPr>
          <w:spacing w:val="-1"/>
          <w:sz w:val="22"/>
          <w:szCs w:val="22"/>
        </w:rPr>
        <w:t>e</w:t>
      </w:r>
      <w:r w:rsidRPr="00D41739">
        <w:rPr>
          <w:sz w:val="22"/>
          <w:szCs w:val="22"/>
        </w:rPr>
        <w:t>s</w:t>
      </w:r>
      <w:r w:rsidRPr="00D41739">
        <w:rPr>
          <w:spacing w:val="2"/>
          <w:sz w:val="22"/>
          <w:szCs w:val="22"/>
        </w:rPr>
        <w:t xml:space="preserve"> </w:t>
      </w:r>
      <w:r w:rsidRPr="00D41739">
        <w:rPr>
          <w:spacing w:val="-1"/>
          <w:sz w:val="22"/>
          <w:szCs w:val="22"/>
        </w:rPr>
        <w:t>c</w:t>
      </w:r>
      <w:r w:rsidRPr="00D41739">
        <w:rPr>
          <w:sz w:val="22"/>
          <w:szCs w:val="22"/>
        </w:rPr>
        <w:t>omp</w:t>
      </w:r>
      <w:r w:rsidRPr="00D41739">
        <w:rPr>
          <w:spacing w:val="1"/>
          <w:sz w:val="22"/>
          <w:szCs w:val="22"/>
        </w:rPr>
        <w:t>l</w:t>
      </w:r>
      <w:r w:rsidRPr="00D41739">
        <w:rPr>
          <w:spacing w:val="-1"/>
          <w:sz w:val="22"/>
          <w:szCs w:val="22"/>
        </w:rPr>
        <w:t>e</w:t>
      </w:r>
      <w:r w:rsidRPr="00D41739">
        <w:rPr>
          <w:sz w:val="22"/>
          <w:szCs w:val="22"/>
        </w:rPr>
        <w:t>ment</w:t>
      </w:r>
      <w:r w:rsidRPr="00D41739">
        <w:rPr>
          <w:spacing w:val="1"/>
          <w:sz w:val="22"/>
          <w:szCs w:val="22"/>
        </w:rPr>
        <w:t>a</w:t>
      </w:r>
      <w:r w:rsidRPr="00D41739">
        <w:rPr>
          <w:sz w:val="22"/>
          <w:szCs w:val="22"/>
        </w:rPr>
        <w:t>r</w:t>
      </w:r>
      <w:r w:rsidRPr="00D41739">
        <w:rPr>
          <w:spacing w:val="-2"/>
          <w:sz w:val="22"/>
          <w:szCs w:val="22"/>
        </w:rPr>
        <w:t>e</w:t>
      </w:r>
      <w:r w:rsidRPr="00D41739">
        <w:rPr>
          <w:sz w:val="22"/>
          <w:szCs w:val="22"/>
        </w:rPr>
        <w:t>s</w:t>
      </w:r>
      <w:r w:rsidRPr="00D41739">
        <w:rPr>
          <w:spacing w:val="2"/>
          <w:sz w:val="22"/>
          <w:szCs w:val="22"/>
        </w:rPr>
        <w:t xml:space="preserve"> s</w:t>
      </w:r>
      <w:r w:rsidRPr="00D41739">
        <w:rPr>
          <w:sz w:val="22"/>
          <w:szCs w:val="22"/>
        </w:rPr>
        <w:t>obre o</w:t>
      </w:r>
      <w:r w:rsidRPr="00D41739">
        <w:rPr>
          <w:spacing w:val="2"/>
          <w:sz w:val="22"/>
          <w:szCs w:val="22"/>
        </w:rPr>
        <w:t xml:space="preserve"> </w:t>
      </w:r>
      <w:r w:rsidRPr="00D41739">
        <w:rPr>
          <w:sz w:val="22"/>
          <w:szCs w:val="22"/>
        </w:rPr>
        <w:t>p</w:t>
      </w:r>
      <w:r w:rsidRPr="00D41739">
        <w:rPr>
          <w:spacing w:val="-1"/>
          <w:sz w:val="22"/>
          <w:szCs w:val="22"/>
        </w:rPr>
        <w:t>re</w:t>
      </w:r>
      <w:r w:rsidRPr="00D41739">
        <w:rPr>
          <w:sz w:val="22"/>
          <w:szCs w:val="22"/>
        </w:rPr>
        <w:t>s</w:t>
      </w:r>
      <w:r w:rsidRPr="00D41739">
        <w:rPr>
          <w:spacing w:val="-1"/>
          <w:sz w:val="22"/>
          <w:szCs w:val="22"/>
        </w:rPr>
        <w:t>e</w:t>
      </w:r>
      <w:r w:rsidRPr="00D41739">
        <w:rPr>
          <w:sz w:val="22"/>
          <w:szCs w:val="22"/>
        </w:rPr>
        <w:t>nte</w:t>
      </w:r>
      <w:r w:rsidRPr="00D41739">
        <w:rPr>
          <w:spacing w:val="1"/>
          <w:sz w:val="22"/>
          <w:szCs w:val="22"/>
        </w:rPr>
        <w:t xml:space="preserve"> </w:t>
      </w:r>
      <w:r w:rsidRPr="00D41739">
        <w:rPr>
          <w:sz w:val="22"/>
          <w:szCs w:val="22"/>
        </w:rPr>
        <w:t>Edital</w:t>
      </w:r>
      <w:r w:rsidRPr="00D41739">
        <w:rPr>
          <w:spacing w:val="2"/>
          <w:sz w:val="22"/>
          <w:szCs w:val="22"/>
        </w:rPr>
        <w:t xml:space="preserve"> </w:t>
      </w:r>
      <w:r w:rsidRPr="00D41739">
        <w:rPr>
          <w:sz w:val="22"/>
          <w:szCs w:val="22"/>
        </w:rPr>
        <w:t>e</w:t>
      </w:r>
      <w:r w:rsidRPr="00D41739">
        <w:rPr>
          <w:spacing w:val="3"/>
          <w:sz w:val="22"/>
          <w:szCs w:val="22"/>
        </w:rPr>
        <w:t xml:space="preserve"> </w:t>
      </w:r>
      <w:r w:rsidRPr="00D41739">
        <w:rPr>
          <w:sz w:val="22"/>
          <w:szCs w:val="22"/>
        </w:rPr>
        <w:t>s</w:t>
      </w:r>
      <w:r w:rsidRPr="00D41739">
        <w:rPr>
          <w:spacing w:val="-1"/>
          <w:sz w:val="22"/>
          <w:szCs w:val="22"/>
        </w:rPr>
        <w:t>e</w:t>
      </w:r>
      <w:r w:rsidRPr="00D41739">
        <w:rPr>
          <w:sz w:val="22"/>
          <w:szCs w:val="22"/>
        </w:rPr>
        <w:t>us</w:t>
      </w:r>
      <w:r w:rsidRPr="00D41739">
        <w:rPr>
          <w:spacing w:val="2"/>
          <w:sz w:val="22"/>
          <w:szCs w:val="22"/>
        </w:rPr>
        <w:t xml:space="preserve"> </w:t>
      </w:r>
      <w:r w:rsidRPr="00D41739">
        <w:rPr>
          <w:sz w:val="22"/>
          <w:szCs w:val="22"/>
        </w:rPr>
        <w:t>An</w:t>
      </w:r>
      <w:r w:rsidRPr="00D41739">
        <w:rPr>
          <w:spacing w:val="-1"/>
          <w:sz w:val="22"/>
          <w:szCs w:val="22"/>
        </w:rPr>
        <w:t>e</w:t>
      </w:r>
      <w:r w:rsidRPr="00D41739">
        <w:rPr>
          <w:spacing w:val="2"/>
          <w:sz w:val="22"/>
          <w:szCs w:val="22"/>
        </w:rPr>
        <w:t>x</w:t>
      </w:r>
      <w:r w:rsidRPr="00D41739">
        <w:rPr>
          <w:sz w:val="22"/>
          <w:szCs w:val="22"/>
        </w:rPr>
        <w:t>os</w:t>
      </w:r>
      <w:r w:rsidRPr="00D41739">
        <w:rPr>
          <w:spacing w:val="2"/>
          <w:sz w:val="22"/>
          <w:szCs w:val="22"/>
        </w:rPr>
        <w:t xml:space="preserve"> </w:t>
      </w:r>
      <w:r w:rsidRPr="00D41739">
        <w:rPr>
          <w:sz w:val="22"/>
          <w:szCs w:val="22"/>
        </w:rPr>
        <w:t>pod</w:t>
      </w:r>
      <w:r w:rsidRPr="00D41739">
        <w:rPr>
          <w:spacing w:val="-1"/>
          <w:sz w:val="22"/>
          <w:szCs w:val="22"/>
        </w:rPr>
        <w:t>e</w:t>
      </w:r>
      <w:r w:rsidRPr="00D41739">
        <w:rPr>
          <w:sz w:val="22"/>
          <w:szCs w:val="22"/>
        </w:rPr>
        <w:t>r</w:t>
      </w:r>
      <w:r w:rsidRPr="00D41739">
        <w:rPr>
          <w:spacing w:val="4"/>
          <w:sz w:val="22"/>
          <w:szCs w:val="22"/>
        </w:rPr>
        <w:t>ã</w:t>
      </w:r>
      <w:r w:rsidRPr="00D41739">
        <w:rPr>
          <w:sz w:val="22"/>
          <w:szCs w:val="22"/>
        </w:rPr>
        <w:t>o</w:t>
      </w:r>
      <w:r w:rsidRPr="00D41739">
        <w:rPr>
          <w:spacing w:val="2"/>
          <w:sz w:val="22"/>
          <w:szCs w:val="22"/>
        </w:rPr>
        <w:t xml:space="preserve"> </w:t>
      </w:r>
      <w:r w:rsidRPr="00D41739">
        <w:rPr>
          <w:spacing w:val="-2"/>
          <w:sz w:val="22"/>
          <w:szCs w:val="22"/>
        </w:rPr>
        <w:t>s</w:t>
      </w:r>
      <w:r w:rsidRPr="00D41739">
        <w:rPr>
          <w:spacing w:val="-1"/>
          <w:sz w:val="22"/>
          <w:szCs w:val="22"/>
        </w:rPr>
        <w:t>e</w:t>
      </w:r>
      <w:r w:rsidRPr="00D41739">
        <w:rPr>
          <w:sz w:val="22"/>
          <w:szCs w:val="22"/>
        </w:rPr>
        <w:t>r obt</w:t>
      </w:r>
      <w:r w:rsidRPr="00D41739">
        <w:rPr>
          <w:spacing w:val="1"/>
          <w:sz w:val="22"/>
          <w:szCs w:val="22"/>
        </w:rPr>
        <w:t>i</w:t>
      </w:r>
      <w:r w:rsidRPr="00D41739">
        <w:rPr>
          <w:sz w:val="22"/>
          <w:szCs w:val="22"/>
        </w:rPr>
        <w:t>d</w:t>
      </w:r>
      <w:r w:rsidRPr="00D41739">
        <w:rPr>
          <w:spacing w:val="-1"/>
          <w:sz w:val="22"/>
          <w:szCs w:val="22"/>
        </w:rPr>
        <w:t>a</w:t>
      </w:r>
      <w:r w:rsidRPr="00D41739">
        <w:rPr>
          <w:sz w:val="22"/>
          <w:szCs w:val="22"/>
        </w:rPr>
        <w:t>s</w:t>
      </w:r>
      <w:r w:rsidRPr="00D41739">
        <w:rPr>
          <w:spacing w:val="2"/>
          <w:sz w:val="22"/>
          <w:szCs w:val="22"/>
        </w:rPr>
        <w:t xml:space="preserve"> </w:t>
      </w:r>
      <w:r w:rsidRPr="00D41739">
        <w:rPr>
          <w:sz w:val="22"/>
          <w:szCs w:val="22"/>
        </w:rPr>
        <w:t>p</w:t>
      </w:r>
      <w:r w:rsidRPr="00D41739">
        <w:rPr>
          <w:spacing w:val="-1"/>
          <w:sz w:val="22"/>
          <w:szCs w:val="22"/>
        </w:rPr>
        <w:t>e</w:t>
      </w:r>
      <w:r w:rsidRPr="00D41739">
        <w:rPr>
          <w:sz w:val="22"/>
          <w:szCs w:val="22"/>
        </w:rPr>
        <w:t>lo</w:t>
      </w:r>
      <w:r w:rsidRPr="00D41739">
        <w:rPr>
          <w:spacing w:val="2"/>
          <w:sz w:val="22"/>
          <w:szCs w:val="22"/>
        </w:rPr>
        <w:t xml:space="preserve"> </w:t>
      </w:r>
      <w:r w:rsidRPr="00D41739">
        <w:rPr>
          <w:sz w:val="22"/>
          <w:szCs w:val="22"/>
        </w:rPr>
        <w:t>tel</w:t>
      </w:r>
      <w:r w:rsidRPr="00D41739">
        <w:rPr>
          <w:spacing w:val="-1"/>
          <w:sz w:val="22"/>
          <w:szCs w:val="22"/>
        </w:rPr>
        <w:t>e</w:t>
      </w:r>
      <w:r w:rsidRPr="00D41739">
        <w:rPr>
          <w:sz w:val="22"/>
          <w:szCs w:val="22"/>
        </w:rPr>
        <w:t>fone</w:t>
      </w:r>
      <w:r w:rsidRPr="00D41739">
        <w:rPr>
          <w:spacing w:val="2"/>
          <w:sz w:val="22"/>
          <w:szCs w:val="22"/>
        </w:rPr>
        <w:t xml:space="preserve"> </w:t>
      </w:r>
      <w:r w:rsidRPr="00D41739">
        <w:rPr>
          <w:sz w:val="22"/>
          <w:szCs w:val="22"/>
        </w:rPr>
        <w:t>(</w:t>
      </w:r>
      <w:r w:rsidR="001F21E6" w:rsidRPr="00D41739">
        <w:rPr>
          <w:sz w:val="22"/>
          <w:szCs w:val="22"/>
        </w:rPr>
        <w:t>43</w:t>
      </w:r>
      <w:r w:rsidRPr="00D41739">
        <w:rPr>
          <w:sz w:val="22"/>
          <w:szCs w:val="22"/>
        </w:rPr>
        <w:t>)</w:t>
      </w:r>
      <w:r w:rsidRPr="00D41739">
        <w:rPr>
          <w:spacing w:val="1"/>
          <w:sz w:val="22"/>
          <w:szCs w:val="22"/>
        </w:rPr>
        <w:t xml:space="preserve"> </w:t>
      </w:r>
      <w:r w:rsidR="001F21E6" w:rsidRPr="00D41739">
        <w:rPr>
          <w:sz w:val="22"/>
          <w:szCs w:val="22"/>
        </w:rPr>
        <w:t>3428-1221</w:t>
      </w:r>
      <w:r w:rsidRPr="00D41739">
        <w:rPr>
          <w:spacing w:val="2"/>
          <w:sz w:val="22"/>
          <w:szCs w:val="22"/>
        </w:rPr>
        <w:t xml:space="preserve"> </w:t>
      </w:r>
      <w:r w:rsidRPr="00D41739">
        <w:rPr>
          <w:sz w:val="22"/>
          <w:szCs w:val="22"/>
        </w:rPr>
        <w:t>–</w:t>
      </w:r>
      <w:r w:rsidRPr="00D41739">
        <w:rPr>
          <w:spacing w:val="4"/>
          <w:sz w:val="22"/>
          <w:szCs w:val="22"/>
        </w:rPr>
        <w:t xml:space="preserve"> </w:t>
      </w:r>
      <w:r w:rsidRPr="00D41739">
        <w:rPr>
          <w:spacing w:val="1"/>
          <w:sz w:val="22"/>
          <w:szCs w:val="22"/>
        </w:rPr>
        <w:t xml:space="preserve">Prefeitura Municipal de </w:t>
      </w:r>
      <w:r w:rsidR="001F21E6" w:rsidRPr="00D41739">
        <w:rPr>
          <w:spacing w:val="1"/>
          <w:sz w:val="22"/>
          <w:szCs w:val="22"/>
        </w:rPr>
        <w:t xml:space="preserve">Marilândia do Sul/PR </w:t>
      </w:r>
      <w:r w:rsidRPr="00D41739">
        <w:rPr>
          <w:sz w:val="22"/>
          <w:szCs w:val="22"/>
        </w:rPr>
        <w:t>ou</w:t>
      </w:r>
      <w:r w:rsidRPr="00D41739">
        <w:rPr>
          <w:spacing w:val="1"/>
          <w:sz w:val="22"/>
          <w:szCs w:val="22"/>
        </w:rPr>
        <w:t xml:space="preserve"> </w:t>
      </w:r>
      <w:r w:rsidR="00310599" w:rsidRPr="00D41739">
        <w:rPr>
          <w:spacing w:val="1"/>
          <w:sz w:val="22"/>
          <w:szCs w:val="22"/>
        </w:rPr>
        <w:t xml:space="preserve">pelo endereço eletrônico: </w:t>
      </w:r>
      <w:r w:rsidR="001F21E6" w:rsidRPr="00D41739">
        <w:rPr>
          <w:spacing w:val="1"/>
          <w:sz w:val="22"/>
          <w:szCs w:val="22"/>
        </w:rPr>
        <w:t>licitacaomarilandia@yahoo.com.br</w:t>
      </w:r>
      <w:r w:rsidR="00310599" w:rsidRPr="00D41739">
        <w:rPr>
          <w:spacing w:val="1"/>
          <w:sz w:val="22"/>
          <w:szCs w:val="22"/>
        </w:rPr>
        <w:t xml:space="preserve"> </w:t>
      </w:r>
    </w:p>
    <w:p w14:paraId="69CB4849" w14:textId="6328803D" w:rsidR="003B537B" w:rsidRPr="00D41739" w:rsidRDefault="00327721" w:rsidP="00D41739">
      <w:pPr>
        <w:pStyle w:val="Nivel2"/>
        <w:numPr>
          <w:ilvl w:val="1"/>
          <w:numId w:val="9"/>
        </w:numPr>
        <w:spacing w:before="0" w:after="0" w:line="240" w:lineRule="auto"/>
        <w:ind w:left="0" w:firstLine="0"/>
        <w:rPr>
          <w:rFonts w:eastAsia="Times New Roman"/>
          <w:color w:val="auto"/>
          <w:sz w:val="22"/>
          <w:szCs w:val="22"/>
        </w:rPr>
      </w:pPr>
      <w:r w:rsidRPr="00D41739">
        <w:rPr>
          <w:rFonts w:eastAsia="Times New Roman"/>
          <w:color w:val="auto"/>
          <w:sz w:val="22"/>
          <w:szCs w:val="22"/>
        </w:rPr>
        <w:t xml:space="preserve">No caso de não constar prazo de validade nas certidões exigidas por este edital, somente serão aceitas àquelas emitidas com até 60 (sessenta) dias contados a partir da data de sua expedição. </w:t>
      </w:r>
    </w:p>
    <w:p w14:paraId="5D9FFE7B" w14:textId="40DD3EAD" w:rsidR="003B537B" w:rsidRPr="00AF6526" w:rsidRDefault="008617A5" w:rsidP="00D41739">
      <w:pPr>
        <w:pStyle w:val="Nivel2"/>
        <w:numPr>
          <w:ilvl w:val="1"/>
          <w:numId w:val="9"/>
        </w:numPr>
        <w:spacing w:before="0" w:after="0" w:line="240" w:lineRule="auto"/>
        <w:ind w:left="0" w:firstLine="0"/>
        <w:rPr>
          <w:b/>
          <w:bCs/>
          <w:color w:val="auto"/>
          <w:spacing w:val="1"/>
          <w:sz w:val="22"/>
          <w:szCs w:val="22"/>
        </w:rPr>
      </w:pPr>
      <w:r>
        <w:rPr>
          <w:color w:val="auto"/>
          <w:spacing w:val="1"/>
          <w:sz w:val="22"/>
          <w:szCs w:val="22"/>
        </w:rPr>
        <w:t xml:space="preserve">O </w:t>
      </w:r>
      <w:r w:rsidR="00DF022C" w:rsidRPr="00D41739">
        <w:rPr>
          <w:color w:val="auto"/>
          <w:spacing w:val="1"/>
          <w:sz w:val="22"/>
          <w:szCs w:val="22"/>
        </w:rPr>
        <w:t xml:space="preserve">Gestor do Contrato </w:t>
      </w:r>
      <w:r w:rsidR="00FC3144">
        <w:rPr>
          <w:color w:val="auto"/>
          <w:spacing w:val="1"/>
          <w:sz w:val="22"/>
          <w:szCs w:val="22"/>
        </w:rPr>
        <w:t xml:space="preserve">será a Secretária Municipal de Assistência Social, Sra. </w:t>
      </w:r>
      <w:r w:rsidR="00FC3144" w:rsidRPr="00AF6526">
        <w:rPr>
          <w:b/>
          <w:bCs/>
          <w:color w:val="auto"/>
          <w:spacing w:val="1"/>
          <w:sz w:val="22"/>
          <w:szCs w:val="22"/>
        </w:rPr>
        <w:t>Vanessa Aparecida Ferreira.</w:t>
      </w:r>
    </w:p>
    <w:p w14:paraId="690E5A0D" w14:textId="421996B8" w:rsidR="003B537B" w:rsidRPr="00D41739" w:rsidRDefault="00F6178F" w:rsidP="00D41739">
      <w:pPr>
        <w:pStyle w:val="Nivel2"/>
        <w:numPr>
          <w:ilvl w:val="1"/>
          <w:numId w:val="9"/>
        </w:numPr>
        <w:spacing w:before="0" w:after="0" w:line="240" w:lineRule="auto"/>
        <w:ind w:left="0" w:firstLine="0"/>
        <w:rPr>
          <w:b/>
          <w:bCs/>
          <w:color w:val="auto"/>
          <w:spacing w:val="1"/>
          <w:sz w:val="22"/>
          <w:szCs w:val="22"/>
        </w:rPr>
      </w:pPr>
      <w:r>
        <w:rPr>
          <w:color w:val="auto"/>
          <w:spacing w:val="1"/>
          <w:sz w:val="22"/>
          <w:szCs w:val="22"/>
        </w:rPr>
        <w:t>Os</w:t>
      </w:r>
      <w:r w:rsidR="006B25F9" w:rsidRPr="00D41739">
        <w:rPr>
          <w:color w:val="auto"/>
          <w:spacing w:val="1"/>
          <w:sz w:val="22"/>
          <w:szCs w:val="22"/>
        </w:rPr>
        <w:t xml:space="preserve"> Fisca</w:t>
      </w:r>
      <w:r>
        <w:rPr>
          <w:color w:val="auto"/>
          <w:spacing w:val="1"/>
          <w:sz w:val="22"/>
          <w:szCs w:val="22"/>
        </w:rPr>
        <w:t>is</w:t>
      </w:r>
      <w:r w:rsidR="006B25F9" w:rsidRPr="00D41739">
        <w:rPr>
          <w:color w:val="auto"/>
          <w:spacing w:val="1"/>
          <w:sz w:val="22"/>
          <w:szCs w:val="22"/>
        </w:rPr>
        <w:t xml:space="preserve"> do Contrato ser</w:t>
      </w:r>
      <w:r w:rsidR="00E40ACF">
        <w:rPr>
          <w:color w:val="auto"/>
          <w:spacing w:val="1"/>
          <w:sz w:val="22"/>
          <w:szCs w:val="22"/>
        </w:rPr>
        <w:t>ão os</w:t>
      </w:r>
      <w:r w:rsidR="006B25F9" w:rsidRPr="00D41739">
        <w:rPr>
          <w:color w:val="auto"/>
          <w:spacing w:val="1"/>
          <w:sz w:val="22"/>
          <w:szCs w:val="22"/>
        </w:rPr>
        <w:t xml:space="preserve"> </w:t>
      </w:r>
      <w:r w:rsidR="006B25F9" w:rsidRPr="00E312C4">
        <w:rPr>
          <w:color w:val="auto"/>
          <w:spacing w:val="1"/>
          <w:sz w:val="22"/>
          <w:szCs w:val="22"/>
        </w:rPr>
        <w:t>servido</w:t>
      </w:r>
      <w:r w:rsidR="0022440D" w:rsidRPr="00E312C4">
        <w:rPr>
          <w:color w:val="auto"/>
          <w:spacing w:val="1"/>
          <w:sz w:val="22"/>
          <w:szCs w:val="22"/>
        </w:rPr>
        <w:t>r</w:t>
      </w:r>
      <w:r w:rsidR="00E40ACF">
        <w:rPr>
          <w:color w:val="auto"/>
          <w:spacing w:val="1"/>
          <w:sz w:val="22"/>
          <w:szCs w:val="22"/>
        </w:rPr>
        <w:t>es</w:t>
      </w:r>
      <w:r w:rsidR="00D265CC" w:rsidRPr="00E312C4">
        <w:rPr>
          <w:color w:val="auto"/>
          <w:spacing w:val="1"/>
          <w:sz w:val="22"/>
          <w:szCs w:val="22"/>
        </w:rPr>
        <w:t xml:space="preserve">: </w:t>
      </w:r>
      <w:r w:rsidR="00E40ACF">
        <w:rPr>
          <w:b/>
          <w:bCs/>
          <w:color w:val="auto"/>
          <w:spacing w:val="1"/>
          <w:sz w:val="22"/>
          <w:szCs w:val="22"/>
        </w:rPr>
        <w:t xml:space="preserve">Cristiano Wellington </w:t>
      </w:r>
      <w:proofErr w:type="spellStart"/>
      <w:r w:rsidR="00E40ACF">
        <w:rPr>
          <w:b/>
          <w:bCs/>
          <w:color w:val="auto"/>
          <w:spacing w:val="1"/>
          <w:sz w:val="22"/>
          <w:szCs w:val="22"/>
        </w:rPr>
        <w:t>Guizellini</w:t>
      </w:r>
      <w:proofErr w:type="spellEnd"/>
      <w:r w:rsidR="007E3793" w:rsidRPr="00E312C4">
        <w:rPr>
          <w:b/>
          <w:bCs/>
          <w:color w:val="auto"/>
          <w:spacing w:val="1"/>
          <w:sz w:val="22"/>
          <w:szCs w:val="22"/>
        </w:rPr>
        <w:t>.</w:t>
      </w:r>
    </w:p>
    <w:p w14:paraId="49FCBE1F" w14:textId="7EA633EF" w:rsidR="003B537B" w:rsidRPr="00D41739" w:rsidRDefault="003C7A23" w:rsidP="00D41739">
      <w:pPr>
        <w:pStyle w:val="Nivel2"/>
        <w:numPr>
          <w:ilvl w:val="1"/>
          <w:numId w:val="9"/>
        </w:numPr>
        <w:spacing w:before="0" w:after="0" w:line="240" w:lineRule="auto"/>
        <w:ind w:left="0" w:firstLine="0"/>
        <w:rPr>
          <w:rFonts w:eastAsia="Times New Roman"/>
          <w:color w:val="auto"/>
          <w:sz w:val="22"/>
          <w:szCs w:val="22"/>
        </w:rPr>
      </w:pPr>
      <w:r w:rsidRPr="00D41739">
        <w:rPr>
          <w:color w:val="auto"/>
          <w:sz w:val="22"/>
          <w:szCs w:val="22"/>
        </w:rPr>
        <w:t>Integram este Edital, para todos os fins e efeitos, os seguintes anexos:</w:t>
      </w:r>
    </w:p>
    <w:p w14:paraId="7ADD4298" w14:textId="2AD53670" w:rsidR="003C7A23" w:rsidRPr="00D41739" w:rsidRDefault="003C7A23" w:rsidP="00D41739">
      <w:pPr>
        <w:pStyle w:val="Nivel3"/>
        <w:numPr>
          <w:ilvl w:val="2"/>
          <w:numId w:val="9"/>
        </w:numPr>
        <w:spacing w:before="0" w:after="0" w:line="240" w:lineRule="auto"/>
        <w:ind w:left="0" w:firstLine="0"/>
        <w:rPr>
          <w:color w:val="auto"/>
          <w:sz w:val="22"/>
          <w:szCs w:val="22"/>
        </w:rPr>
      </w:pPr>
      <w:r w:rsidRPr="00D41739">
        <w:rPr>
          <w:color w:val="auto"/>
          <w:sz w:val="22"/>
          <w:szCs w:val="22"/>
        </w:rPr>
        <w:t>ANEXO I - Termo de Referência</w:t>
      </w:r>
      <w:r w:rsidR="00C62F05" w:rsidRPr="00D41739">
        <w:rPr>
          <w:color w:val="auto"/>
          <w:sz w:val="22"/>
          <w:szCs w:val="22"/>
        </w:rPr>
        <w:t xml:space="preserve"> do Edital</w:t>
      </w:r>
      <w:r w:rsidR="001F21E6" w:rsidRPr="00D41739">
        <w:rPr>
          <w:color w:val="auto"/>
          <w:sz w:val="22"/>
          <w:szCs w:val="22"/>
        </w:rPr>
        <w:t>.</w:t>
      </w:r>
    </w:p>
    <w:p w14:paraId="087FA24B" w14:textId="473DAD82" w:rsidR="00C62F05" w:rsidRPr="00D41739" w:rsidRDefault="003C7A23" w:rsidP="00D41739">
      <w:pPr>
        <w:pStyle w:val="Nivel3"/>
        <w:numPr>
          <w:ilvl w:val="2"/>
          <w:numId w:val="9"/>
        </w:numPr>
        <w:spacing w:before="0" w:after="0" w:line="240" w:lineRule="auto"/>
        <w:ind w:left="0" w:firstLine="0"/>
        <w:rPr>
          <w:color w:val="auto"/>
          <w:sz w:val="22"/>
          <w:szCs w:val="22"/>
        </w:rPr>
      </w:pPr>
      <w:r w:rsidRPr="00D41739">
        <w:rPr>
          <w:color w:val="auto"/>
          <w:sz w:val="22"/>
          <w:szCs w:val="22"/>
        </w:rPr>
        <w:t>ANEXO II –</w:t>
      </w:r>
      <w:r w:rsidR="008C5432" w:rsidRPr="00D41739">
        <w:rPr>
          <w:color w:val="auto"/>
          <w:sz w:val="22"/>
          <w:szCs w:val="22"/>
        </w:rPr>
        <w:t xml:space="preserve"> Estudo Técnico Preliminar -</w:t>
      </w:r>
      <w:r w:rsidR="00396FE7">
        <w:rPr>
          <w:color w:val="auto"/>
          <w:sz w:val="22"/>
          <w:szCs w:val="22"/>
        </w:rPr>
        <w:t xml:space="preserve"> </w:t>
      </w:r>
      <w:r w:rsidR="008C5432" w:rsidRPr="00D41739">
        <w:rPr>
          <w:color w:val="auto"/>
          <w:sz w:val="22"/>
          <w:szCs w:val="22"/>
        </w:rPr>
        <w:t>ETP</w:t>
      </w:r>
    </w:p>
    <w:p w14:paraId="3E8B4A9E" w14:textId="437D1ECE" w:rsidR="008C5432" w:rsidRPr="00D41739" w:rsidRDefault="008C5432" w:rsidP="00D41739">
      <w:pPr>
        <w:pStyle w:val="Nivel3"/>
        <w:numPr>
          <w:ilvl w:val="2"/>
          <w:numId w:val="9"/>
        </w:numPr>
        <w:spacing w:before="0" w:after="0" w:line="240" w:lineRule="auto"/>
        <w:ind w:left="0" w:firstLine="0"/>
        <w:rPr>
          <w:color w:val="auto"/>
          <w:sz w:val="22"/>
          <w:szCs w:val="22"/>
        </w:rPr>
      </w:pPr>
      <w:r w:rsidRPr="00D41739">
        <w:rPr>
          <w:color w:val="auto"/>
          <w:sz w:val="22"/>
          <w:szCs w:val="22"/>
        </w:rPr>
        <w:t>ANEXO III – Declaração Unificada</w:t>
      </w:r>
    </w:p>
    <w:p w14:paraId="0ADCD8C9" w14:textId="14C56145" w:rsidR="00E42698" w:rsidRPr="00D41739" w:rsidRDefault="003C7A23" w:rsidP="00D41739">
      <w:pPr>
        <w:pStyle w:val="Nivel3"/>
        <w:numPr>
          <w:ilvl w:val="2"/>
          <w:numId w:val="9"/>
        </w:numPr>
        <w:spacing w:before="0" w:after="0" w:line="240" w:lineRule="auto"/>
        <w:ind w:left="0" w:firstLine="0"/>
        <w:rPr>
          <w:rFonts w:eastAsia="Times New Roman"/>
          <w:color w:val="auto"/>
          <w:sz w:val="22"/>
          <w:szCs w:val="22"/>
        </w:rPr>
      </w:pPr>
      <w:r w:rsidRPr="00D41739">
        <w:rPr>
          <w:color w:val="auto"/>
          <w:sz w:val="22"/>
          <w:szCs w:val="22"/>
        </w:rPr>
        <w:t>ANEXO I</w:t>
      </w:r>
      <w:r w:rsidR="008C5432" w:rsidRPr="00D41739">
        <w:rPr>
          <w:color w:val="auto"/>
          <w:sz w:val="22"/>
          <w:szCs w:val="22"/>
        </w:rPr>
        <w:t>V</w:t>
      </w:r>
      <w:r w:rsidRPr="00D41739">
        <w:rPr>
          <w:color w:val="auto"/>
          <w:sz w:val="22"/>
          <w:szCs w:val="22"/>
        </w:rPr>
        <w:t xml:space="preserve"> – </w:t>
      </w:r>
      <w:r w:rsidR="00C62F05" w:rsidRPr="00D41739">
        <w:rPr>
          <w:color w:val="auto"/>
          <w:sz w:val="22"/>
          <w:szCs w:val="22"/>
        </w:rPr>
        <w:t>Minuta d</w:t>
      </w:r>
      <w:r w:rsidR="00CF78B9" w:rsidRPr="00D41739">
        <w:rPr>
          <w:color w:val="auto"/>
          <w:sz w:val="22"/>
          <w:szCs w:val="22"/>
        </w:rPr>
        <w:t>a Ata de Registro</w:t>
      </w:r>
      <w:r w:rsidR="001F21E6" w:rsidRPr="00D41739">
        <w:rPr>
          <w:color w:val="auto"/>
          <w:sz w:val="22"/>
          <w:szCs w:val="22"/>
        </w:rPr>
        <w:t>.</w:t>
      </w:r>
    </w:p>
    <w:p w14:paraId="6F38D4B3" w14:textId="77777777" w:rsidR="00837795" w:rsidRPr="00D41739" w:rsidRDefault="00837795" w:rsidP="00D41739">
      <w:pPr>
        <w:pStyle w:val="Nivel3"/>
        <w:numPr>
          <w:ilvl w:val="0"/>
          <w:numId w:val="0"/>
        </w:numPr>
        <w:spacing w:before="0" w:after="0" w:line="240" w:lineRule="auto"/>
        <w:rPr>
          <w:rFonts w:eastAsia="Times New Roman"/>
          <w:color w:val="auto"/>
          <w:sz w:val="22"/>
          <w:szCs w:val="22"/>
        </w:rPr>
      </w:pPr>
    </w:p>
    <w:p w14:paraId="1E809248" w14:textId="4DA5C2FF" w:rsidR="003C7A23" w:rsidRPr="00D41739" w:rsidRDefault="001F21E6" w:rsidP="00D41739">
      <w:pPr>
        <w:rPr>
          <w:rFonts w:ascii="Arial" w:eastAsia="MS Mincho" w:hAnsi="Arial" w:cs="Arial"/>
          <w:sz w:val="22"/>
          <w:szCs w:val="22"/>
        </w:rPr>
      </w:pPr>
      <w:r w:rsidRPr="00D41739">
        <w:rPr>
          <w:rFonts w:ascii="Arial" w:eastAsia="MS Mincho" w:hAnsi="Arial" w:cs="Arial"/>
          <w:sz w:val="22"/>
          <w:szCs w:val="22"/>
        </w:rPr>
        <w:t>Marilândia do Sul/PR</w:t>
      </w:r>
      <w:r w:rsidR="003C7A23" w:rsidRPr="00D41739">
        <w:rPr>
          <w:rFonts w:ascii="Arial" w:eastAsia="MS Mincho" w:hAnsi="Arial" w:cs="Arial"/>
          <w:sz w:val="22"/>
          <w:szCs w:val="22"/>
        </w:rPr>
        <w:t xml:space="preserve">, </w:t>
      </w:r>
      <w:r w:rsidR="00E972A1">
        <w:rPr>
          <w:rFonts w:ascii="Arial" w:eastAsia="MS Mincho" w:hAnsi="Arial" w:cs="Arial"/>
          <w:sz w:val="22"/>
          <w:szCs w:val="22"/>
        </w:rPr>
        <w:t>14</w:t>
      </w:r>
      <w:r w:rsidR="00CF78B9" w:rsidRPr="00E972A1">
        <w:rPr>
          <w:rFonts w:ascii="Arial" w:eastAsia="MS Mincho" w:hAnsi="Arial" w:cs="Arial"/>
          <w:sz w:val="22"/>
          <w:szCs w:val="22"/>
        </w:rPr>
        <w:t xml:space="preserve"> </w:t>
      </w:r>
      <w:r w:rsidR="003C7A23" w:rsidRPr="00E972A1">
        <w:rPr>
          <w:rFonts w:ascii="Arial" w:eastAsia="MS Mincho" w:hAnsi="Arial" w:cs="Arial"/>
          <w:sz w:val="22"/>
          <w:szCs w:val="22"/>
        </w:rPr>
        <w:t>de</w:t>
      </w:r>
      <w:r w:rsidR="003C7A23" w:rsidRPr="0031689B">
        <w:rPr>
          <w:rFonts w:ascii="Arial" w:eastAsia="MS Mincho" w:hAnsi="Arial" w:cs="Arial"/>
          <w:sz w:val="22"/>
          <w:szCs w:val="22"/>
        </w:rPr>
        <w:t xml:space="preserve"> </w:t>
      </w:r>
      <w:r w:rsidR="00E972A1">
        <w:rPr>
          <w:rFonts w:ascii="Arial" w:eastAsia="MS Mincho" w:hAnsi="Arial" w:cs="Arial"/>
          <w:sz w:val="22"/>
          <w:szCs w:val="22"/>
        </w:rPr>
        <w:t>outubro</w:t>
      </w:r>
      <w:r w:rsidR="003C7A23" w:rsidRPr="0031689B">
        <w:rPr>
          <w:rFonts w:ascii="Arial" w:eastAsia="MS Mincho" w:hAnsi="Arial" w:cs="Arial"/>
          <w:sz w:val="22"/>
          <w:szCs w:val="22"/>
        </w:rPr>
        <w:t xml:space="preserve"> de 20</w:t>
      </w:r>
      <w:r w:rsidRPr="0031689B">
        <w:rPr>
          <w:rFonts w:ascii="Arial" w:eastAsia="MS Mincho" w:hAnsi="Arial" w:cs="Arial"/>
          <w:sz w:val="22"/>
          <w:szCs w:val="22"/>
        </w:rPr>
        <w:t>24.</w:t>
      </w:r>
    </w:p>
    <w:p w14:paraId="4BCDE423" w14:textId="77777777" w:rsidR="00E42698" w:rsidRPr="00D41739" w:rsidRDefault="00E42698" w:rsidP="00D41739">
      <w:pPr>
        <w:rPr>
          <w:rFonts w:ascii="Arial" w:eastAsia="MS Mincho" w:hAnsi="Arial" w:cs="Arial"/>
          <w:sz w:val="22"/>
          <w:szCs w:val="22"/>
        </w:rPr>
      </w:pPr>
    </w:p>
    <w:p w14:paraId="450F74ED" w14:textId="61A9163E" w:rsidR="00E42698" w:rsidRPr="00D41739" w:rsidRDefault="00F36E1B" w:rsidP="00D41739">
      <w:pPr>
        <w:jc w:val="center"/>
        <w:rPr>
          <w:rFonts w:ascii="Arial" w:eastAsia="MS Mincho" w:hAnsi="Arial" w:cs="Arial"/>
          <w:sz w:val="22"/>
          <w:szCs w:val="22"/>
        </w:rPr>
      </w:pPr>
      <w:r w:rsidRPr="00D41739">
        <w:rPr>
          <w:rFonts w:ascii="Arial" w:eastAsia="MS Mincho" w:hAnsi="Arial" w:cs="Arial"/>
          <w:sz w:val="22"/>
          <w:szCs w:val="22"/>
        </w:rPr>
        <w:t>________________________________________</w:t>
      </w:r>
    </w:p>
    <w:bookmarkEnd w:id="24"/>
    <w:p w14:paraId="025E3ADD" w14:textId="4F6CF701" w:rsidR="007A455D" w:rsidRPr="00D41739" w:rsidRDefault="001F21E6" w:rsidP="00D41739">
      <w:pPr>
        <w:jc w:val="center"/>
        <w:rPr>
          <w:rFonts w:ascii="Arial" w:eastAsia="MS Mincho" w:hAnsi="Arial" w:cs="Arial"/>
          <w:b/>
          <w:sz w:val="22"/>
          <w:szCs w:val="22"/>
        </w:rPr>
      </w:pPr>
      <w:r w:rsidRPr="00D41739">
        <w:rPr>
          <w:rFonts w:ascii="Arial" w:eastAsia="MS Mincho" w:hAnsi="Arial" w:cs="Arial"/>
          <w:b/>
          <w:sz w:val="22"/>
          <w:szCs w:val="22"/>
        </w:rPr>
        <w:t>Helena Silva de Proença</w:t>
      </w:r>
    </w:p>
    <w:p w14:paraId="796CEC17" w14:textId="2012C2A4" w:rsidR="003629D6" w:rsidRPr="00D41739" w:rsidRDefault="00F36E1B" w:rsidP="00D41739">
      <w:pPr>
        <w:jc w:val="center"/>
        <w:rPr>
          <w:rFonts w:ascii="Arial" w:eastAsia="MS Mincho" w:hAnsi="Arial" w:cs="Arial"/>
          <w:bCs/>
          <w:sz w:val="22"/>
          <w:szCs w:val="22"/>
        </w:rPr>
      </w:pPr>
      <w:r w:rsidRPr="00D41739">
        <w:rPr>
          <w:rFonts w:ascii="Arial" w:eastAsia="MS Mincho" w:hAnsi="Arial" w:cs="Arial"/>
          <w:bCs/>
          <w:sz w:val="22"/>
          <w:szCs w:val="22"/>
        </w:rPr>
        <w:t>Agente de Contratação</w:t>
      </w:r>
    </w:p>
    <w:p w14:paraId="457CD645" w14:textId="77777777" w:rsidR="00DD056D" w:rsidRDefault="00DD056D" w:rsidP="00D41739">
      <w:pPr>
        <w:rPr>
          <w:rFonts w:ascii="Arial" w:eastAsia="MS Mincho" w:hAnsi="Arial" w:cs="Arial"/>
          <w:bCs/>
          <w:sz w:val="22"/>
          <w:szCs w:val="22"/>
        </w:rPr>
      </w:pPr>
    </w:p>
    <w:p w14:paraId="59C94AC7" w14:textId="77777777" w:rsidR="00D41739" w:rsidRDefault="00D41739" w:rsidP="00D41739">
      <w:pPr>
        <w:rPr>
          <w:rFonts w:ascii="Arial" w:eastAsia="MS Mincho" w:hAnsi="Arial" w:cs="Arial"/>
          <w:bCs/>
          <w:sz w:val="22"/>
          <w:szCs w:val="22"/>
        </w:rPr>
      </w:pPr>
    </w:p>
    <w:p w14:paraId="1FD8BF40" w14:textId="77777777" w:rsidR="00D41739" w:rsidRDefault="00D41739" w:rsidP="00D41739">
      <w:pPr>
        <w:rPr>
          <w:rFonts w:ascii="Arial" w:eastAsia="MS Mincho" w:hAnsi="Arial" w:cs="Arial"/>
          <w:bCs/>
          <w:sz w:val="22"/>
          <w:szCs w:val="22"/>
        </w:rPr>
      </w:pPr>
    </w:p>
    <w:p w14:paraId="4A68737B" w14:textId="77777777" w:rsidR="00D41739" w:rsidRDefault="00D41739" w:rsidP="00D41739">
      <w:pPr>
        <w:rPr>
          <w:rFonts w:ascii="Arial" w:eastAsia="MS Mincho" w:hAnsi="Arial" w:cs="Arial"/>
          <w:bCs/>
          <w:sz w:val="22"/>
          <w:szCs w:val="22"/>
        </w:rPr>
      </w:pPr>
    </w:p>
    <w:p w14:paraId="0CF461D0" w14:textId="77777777" w:rsidR="00D41739" w:rsidRDefault="00D41739" w:rsidP="00D41739">
      <w:pPr>
        <w:rPr>
          <w:rFonts w:ascii="Arial" w:eastAsia="MS Mincho" w:hAnsi="Arial" w:cs="Arial"/>
          <w:bCs/>
          <w:sz w:val="22"/>
          <w:szCs w:val="22"/>
        </w:rPr>
      </w:pPr>
    </w:p>
    <w:p w14:paraId="035299C3" w14:textId="77777777" w:rsidR="0031689B" w:rsidRDefault="0031689B" w:rsidP="00D41739">
      <w:pPr>
        <w:rPr>
          <w:rFonts w:ascii="Arial" w:eastAsia="MS Mincho" w:hAnsi="Arial" w:cs="Arial"/>
          <w:bCs/>
          <w:sz w:val="22"/>
          <w:szCs w:val="22"/>
        </w:rPr>
      </w:pPr>
    </w:p>
    <w:p w14:paraId="2AEE21B4" w14:textId="77777777" w:rsidR="00FC3144" w:rsidRDefault="00FC3144" w:rsidP="00D41739">
      <w:pPr>
        <w:rPr>
          <w:rFonts w:ascii="Arial" w:eastAsia="MS Mincho" w:hAnsi="Arial" w:cs="Arial"/>
          <w:bCs/>
          <w:sz w:val="22"/>
          <w:szCs w:val="22"/>
        </w:rPr>
      </w:pPr>
    </w:p>
    <w:p w14:paraId="01CFF4A8" w14:textId="77777777" w:rsidR="00FC3144" w:rsidRDefault="00FC3144" w:rsidP="00D41739">
      <w:pPr>
        <w:rPr>
          <w:rFonts w:ascii="Arial" w:eastAsia="MS Mincho" w:hAnsi="Arial" w:cs="Arial"/>
          <w:bCs/>
          <w:sz w:val="22"/>
          <w:szCs w:val="22"/>
        </w:rPr>
      </w:pPr>
    </w:p>
    <w:p w14:paraId="15CCA992" w14:textId="77777777" w:rsidR="00FC3144" w:rsidRDefault="00FC3144" w:rsidP="00D41739">
      <w:pPr>
        <w:rPr>
          <w:rFonts w:ascii="Arial" w:eastAsia="MS Mincho" w:hAnsi="Arial" w:cs="Arial"/>
          <w:bCs/>
          <w:sz w:val="22"/>
          <w:szCs w:val="22"/>
        </w:rPr>
      </w:pPr>
    </w:p>
    <w:p w14:paraId="64E1DCD9" w14:textId="77777777" w:rsidR="00FC3144" w:rsidRDefault="00FC3144" w:rsidP="00D41739">
      <w:pPr>
        <w:rPr>
          <w:rFonts w:ascii="Arial" w:eastAsia="MS Mincho" w:hAnsi="Arial" w:cs="Arial"/>
          <w:bCs/>
          <w:sz w:val="22"/>
          <w:szCs w:val="22"/>
        </w:rPr>
      </w:pPr>
    </w:p>
    <w:p w14:paraId="53F7C4E0" w14:textId="77777777" w:rsidR="00FC3144" w:rsidRDefault="00FC3144" w:rsidP="00D41739">
      <w:pPr>
        <w:rPr>
          <w:rFonts w:ascii="Arial" w:eastAsia="MS Mincho" w:hAnsi="Arial" w:cs="Arial"/>
          <w:bCs/>
          <w:sz w:val="22"/>
          <w:szCs w:val="22"/>
        </w:rPr>
      </w:pPr>
    </w:p>
    <w:p w14:paraId="7284247F" w14:textId="77777777" w:rsidR="00FC3144" w:rsidRDefault="00FC3144" w:rsidP="00D41739">
      <w:pPr>
        <w:rPr>
          <w:rFonts w:ascii="Arial" w:eastAsia="MS Mincho" w:hAnsi="Arial" w:cs="Arial"/>
          <w:bCs/>
          <w:sz w:val="22"/>
          <w:szCs w:val="22"/>
        </w:rPr>
      </w:pPr>
    </w:p>
    <w:p w14:paraId="0A2D13C5" w14:textId="77777777" w:rsidR="00FC3144" w:rsidRDefault="00FC3144" w:rsidP="00D41739">
      <w:pPr>
        <w:rPr>
          <w:rFonts w:ascii="Arial" w:eastAsia="MS Mincho" w:hAnsi="Arial" w:cs="Arial"/>
          <w:bCs/>
          <w:sz w:val="22"/>
          <w:szCs w:val="22"/>
        </w:rPr>
      </w:pPr>
    </w:p>
    <w:p w14:paraId="320C17BA" w14:textId="77777777" w:rsidR="00FC3144" w:rsidRDefault="00FC3144" w:rsidP="00D41739">
      <w:pPr>
        <w:rPr>
          <w:rFonts w:ascii="Arial" w:eastAsia="MS Mincho" w:hAnsi="Arial" w:cs="Arial"/>
          <w:bCs/>
          <w:sz w:val="22"/>
          <w:szCs w:val="22"/>
        </w:rPr>
      </w:pPr>
    </w:p>
    <w:p w14:paraId="62B7B5C4" w14:textId="77777777" w:rsidR="00FC3144" w:rsidRDefault="00FC3144" w:rsidP="00D41739">
      <w:pPr>
        <w:rPr>
          <w:rFonts w:ascii="Arial" w:eastAsia="MS Mincho" w:hAnsi="Arial" w:cs="Arial"/>
          <w:bCs/>
          <w:sz w:val="22"/>
          <w:szCs w:val="22"/>
        </w:rPr>
      </w:pPr>
    </w:p>
    <w:p w14:paraId="79F69D9A" w14:textId="77777777" w:rsidR="00EA739F" w:rsidRDefault="00EA739F" w:rsidP="00D41739">
      <w:pPr>
        <w:rPr>
          <w:rFonts w:ascii="Arial" w:eastAsia="MS Mincho" w:hAnsi="Arial" w:cs="Arial"/>
          <w:bCs/>
          <w:sz w:val="22"/>
          <w:szCs w:val="22"/>
        </w:rPr>
      </w:pPr>
    </w:p>
    <w:p w14:paraId="709E9147" w14:textId="77777777" w:rsidR="00FC3144" w:rsidRDefault="00FC3144" w:rsidP="00D41739">
      <w:pPr>
        <w:rPr>
          <w:rFonts w:ascii="Arial" w:eastAsia="MS Mincho" w:hAnsi="Arial" w:cs="Arial"/>
          <w:bCs/>
          <w:sz w:val="22"/>
          <w:szCs w:val="22"/>
        </w:rPr>
      </w:pPr>
    </w:p>
    <w:p w14:paraId="22684E4C" w14:textId="77777777" w:rsidR="00FC3144" w:rsidRDefault="00FC3144" w:rsidP="00D41739">
      <w:pPr>
        <w:rPr>
          <w:rFonts w:ascii="Arial" w:eastAsia="MS Mincho" w:hAnsi="Arial" w:cs="Arial"/>
          <w:bCs/>
          <w:sz w:val="22"/>
          <w:szCs w:val="22"/>
        </w:rPr>
      </w:pPr>
    </w:p>
    <w:p w14:paraId="4241E24A" w14:textId="77777777" w:rsidR="00FC3144" w:rsidRDefault="00FC3144" w:rsidP="00D41739">
      <w:pPr>
        <w:rPr>
          <w:rFonts w:ascii="Arial" w:eastAsia="MS Mincho" w:hAnsi="Arial" w:cs="Arial"/>
          <w:bCs/>
          <w:sz w:val="22"/>
          <w:szCs w:val="22"/>
        </w:rPr>
      </w:pPr>
    </w:p>
    <w:p w14:paraId="45156F26" w14:textId="77777777" w:rsidR="00FC3144" w:rsidRDefault="00FC3144" w:rsidP="00D41739">
      <w:pPr>
        <w:rPr>
          <w:rFonts w:ascii="Arial" w:eastAsia="MS Mincho" w:hAnsi="Arial" w:cs="Arial"/>
          <w:bCs/>
          <w:sz w:val="22"/>
          <w:szCs w:val="22"/>
        </w:rPr>
      </w:pPr>
    </w:p>
    <w:p w14:paraId="73592005" w14:textId="77777777" w:rsidR="00D41739" w:rsidRPr="00D41739" w:rsidRDefault="00D41739" w:rsidP="00D41739">
      <w:pPr>
        <w:rPr>
          <w:rFonts w:ascii="Arial" w:eastAsia="MS Mincho" w:hAnsi="Arial" w:cs="Arial"/>
          <w:bCs/>
          <w:sz w:val="22"/>
          <w:szCs w:val="22"/>
        </w:rPr>
      </w:pPr>
    </w:p>
    <w:p w14:paraId="53CF35B1" w14:textId="19C1013B" w:rsidR="00D20455" w:rsidRPr="00C53484" w:rsidRDefault="00140BF5" w:rsidP="00140BF5">
      <w:pPr>
        <w:tabs>
          <w:tab w:val="center" w:pos="4677"/>
          <w:tab w:val="left" w:pos="6810"/>
        </w:tabs>
        <w:rPr>
          <w:rFonts w:ascii="Arial" w:hAnsi="Arial" w:cs="Arial"/>
          <w:b/>
          <w:bCs/>
          <w:sz w:val="22"/>
          <w:szCs w:val="22"/>
        </w:rPr>
      </w:pPr>
      <w:r>
        <w:rPr>
          <w:rFonts w:ascii="Arial" w:hAnsi="Arial" w:cs="Arial"/>
          <w:b/>
          <w:bCs/>
          <w:sz w:val="22"/>
          <w:szCs w:val="22"/>
        </w:rPr>
        <w:tab/>
      </w:r>
      <w:r w:rsidR="00313D13" w:rsidRPr="00C53484">
        <w:rPr>
          <w:rFonts w:ascii="Arial" w:hAnsi="Arial" w:cs="Arial"/>
          <w:b/>
          <w:bCs/>
          <w:sz w:val="22"/>
          <w:szCs w:val="22"/>
        </w:rPr>
        <w:t>ANEXO I</w:t>
      </w:r>
    </w:p>
    <w:p w14:paraId="47D0F7E0" w14:textId="61F77FC5" w:rsidR="00140BF5" w:rsidRDefault="00140BF5" w:rsidP="00140BF5">
      <w:pPr>
        <w:spacing w:line="360" w:lineRule="auto"/>
        <w:jc w:val="center"/>
        <w:rPr>
          <w:rFonts w:ascii="Arial" w:hAnsi="Arial" w:cs="Arial"/>
          <w:b/>
          <w:iCs/>
        </w:rPr>
      </w:pPr>
      <w:bookmarkStart w:id="45" w:name="_Hlk165121519"/>
      <w:bookmarkStart w:id="46" w:name="_Hlk82471863"/>
      <w:r>
        <w:rPr>
          <w:rFonts w:ascii="Arial" w:hAnsi="Arial" w:cs="Arial"/>
          <w:b/>
          <w:iCs/>
        </w:rPr>
        <w:t>TERMO DE REFERÊNCIA</w:t>
      </w:r>
      <w:r w:rsidR="00044606">
        <w:rPr>
          <w:rFonts w:ascii="Arial" w:hAnsi="Arial" w:cs="Arial"/>
          <w:b/>
          <w:iCs/>
        </w:rPr>
        <w:t xml:space="preserve"> </w:t>
      </w:r>
    </w:p>
    <w:bookmarkEnd w:id="45"/>
    <w:p w14:paraId="6754F019" w14:textId="77777777" w:rsidR="00E80B14" w:rsidRPr="007C495D" w:rsidRDefault="00E80B14" w:rsidP="00E80B14">
      <w:pPr>
        <w:jc w:val="center"/>
        <w:rPr>
          <w:rFonts w:ascii="Arial" w:hAnsi="Arial" w:cs="Arial"/>
          <w:b/>
          <w:i/>
        </w:rPr>
      </w:pPr>
      <w:r w:rsidRPr="007C495D">
        <w:rPr>
          <w:rFonts w:ascii="Arial" w:hAnsi="Arial" w:cs="Arial"/>
          <w:b/>
          <w:i/>
        </w:rPr>
        <w:t xml:space="preserve">SECRETARIA MUNICIPAL DE </w:t>
      </w:r>
      <w:r>
        <w:rPr>
          <w:rFonts w:ascii="Arial" w:hAnsi="Arial" w:cs="Arial"/>
          <w:b/>
          <w:i/>
        </w:rPr>
        <w:t>ASSISTÊNCIA SOCIAL</w:t>
      </w:r>
    </w:p>
    <w:p w14:paraId="408BDDE7" w14:textId="77777777" w:rsidR="00E80B14" w:rsidRPr="007C495D" w:rsidRDefault="00E80B14" w:rsidP="00E80B14">
      <w:pPr>
        <w:jc w:val="center"/>
        <w:rPr>
          <w:rFonts w:ascii="Arial" w:hAnsi="Arial" w:cs="Arial"/>
          <w:b/>
          <w:i/>
        </w:rPr>
      </w:pPr>
    </w:p>
    <w:p w14:paraId="50CCB332" w14:textId="77777777" w:rsidR="00E80B14" w:rsidRPr="007C495D" w:rsidRDefault="00E80B14" w:rsidP="00E80B14">
      <w:pPr>
        <w:pStyle w:val="Nivel01"/>
        <w:numPr>
          <w:ilvl w:val="0"/>
          <w:numId w:val="17"/>
        </w:numPr>
        <w:tabs>
          <w:tab w:val="num" w:pos="1492"/>
        </w:tabs>
        <w:spacing w:before="0"/>
        <w:ind w:left="0" w:firstLine="0"/>
        <w:rPr>
          <w:rFonts w:eastAsia="Arial"/>
        </w:rPr>
      </w:pPr>
      <w:r w:rsidRPr="007C495D">
        <w:t>CONDIÇÕES GERAIS DA CONTRATAÇÃO</w:t>
      </w:r>
    </w:p>
    <w:p w14:paraId="58035B8E" w14:textId="77777777" w:rsidR="00E80B14" w:rsidRPr="005077AC" w:rsidRDefault="00E80B14" w:rsidP="00E80B14">
      <w:pPr>
        <w:pStyle w:val="Nivel2"/>
        <w:spacing w:before="0" w:after="0" w:line="240" w:lineRule="auto"/>
        <w:ind w:left="0" w:firstLine="709"/>
        <w:rPr>
          <w:b/>
          <w:bCs/>
        </w:rPr>
      </w:pPr>
      <w:r>
        <w:rPr>
          <w:b/>
          <w:bCs/>
        </w:rPr>
        <w:t>MENOR PREÇO, REGISTRO DE PREÇO</w:t>
      </w:r>
      <w:r w:rsidRPr="007B1591">
        <w:rPr>
          <w:b/>
          <w:bCs/>
        </w:rPr>
        <w:t xml:space="preserve"> consignado em ata por um período de 12 meses para a contratação de empresa especializada para prestação de serviços funerários, com fornecimento de urnas mortuárias, remoção dentro do município, e prestação de serviços de translado funerário para execução do benefício eventual previsto na Lei municipal n° 431/2019</w:t>
      </w:r>
      <w:r>
        <w:rPr>
          <w:b/>
          <w:bCs/>
        </w:rPr>
        <w:t>, para o Município de Marilândia do Sul</w:t>
      </w:r>
      <w:r w:rsidRPr="007C495D">
        <w:rPr>
          <w:b/>
          <w:bCs/>
        </w:rPr>
        <w:t>,</w:t>
      </w:r>
      <w:r w:rsidRPr="007C495D">
        <w:t xml:space="preserve"> nos termos da tabela abaixo, conforme condições e exigências estabelecidas neste instrumento.</w:t>
      </w:r>
    </w:p>
    <w:p w14:paraId="13DC40FD" w14:textId="77777777" w:rsidR="00E80B14" w:rsidRPr="007C495D" w:rsidRDefault="00E80B14" w:rsidP="00E80B14">
      <w:pPr>
        <w:pStyle w:val="Nivel2"/>
        <w:numPr>
          <w:ilvl w:val="0"/>
          <w:numId w:val="0"/>
        </w:numPr>
        <w:spacing w:before="0" w:after="0" w:line="240" w:lineRule="auto"/>
        <w:ind w:left="709"/>
        <w:rPr>
          <w:b/>
          <w:bC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111"/>
        <w:gridCol w:w="1134"/>
        <w:gridCol w:w="709"/>
        <w:gridCol w:w="1134"/>
        <w:gridCol w:w="1275"/>
      </w:tblGrid>
      <w:tr w:rsidR="00E80B14" w:rsidRPr="004532C9" w14:paraId="05F779E0" w14:textId="77777777" w:rsidTr="00C320A2">
        <w:trPr>
          <w:trHeight w:val="521"/>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5DAB1" w14:textId="77777777" w:rsidR="00E80B14" w:rsidRPr="005077AC" w:rsidRDefault="00E80B14" w:rsidP="00C320A2">
            <w:pPr>
              <w:pStyle w:val="Nivel01"/>
              <w:numPr>
                <w:ilvl w:val="0"/>
                <w:numId w:val="0"/>
              </w:numPr>
              <w:spacing w:before="0"/>
              <w:rPr>
                <w:rFonts w:eastAsia="Arial"/>
              </w:rPr>
            </w:pPr>
            <w:bookmarkStart w:id="47" w:name="_Hlk178753993"/>
            <w:r w:rsidRPr="005077AC">
              <w:rPr>
                <w:rFonts w:eastAsia="Arial"/>
              </w:rPr>
              <w:t>ITEM</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93754A" w14:textId="77777777" w:rsidR="00E80B14" w:rsidRPr="007E0761" w:rsidRDefault="00E80B14" w:rsidP="00C320A2">
            <w:pPr>
              <w:widowControl w:val="0"/>
              <w:suppressAutoHyphens/>
              <w:jc w:val="center"/>
              <w:rPr>
                <w:rFonts w:ascii="Arial" w:eastAsia="Arial" w:hAnsi="Arial" w:cs="Arial"/>
                <w:b/>
                <w:bCs/>
                <w:color w:val="000000" w:themeColor="text1"/>
              </w:rPr>
            </w:pPr>
          </w:p>
          <w:p w14:paraId="1E07928B" w14:textId="77777777" w:rsidR="00E80B14" w:rsidRPr="007E0761" w:rsidRDefault="00E80B14" w:rsidP="00C320A2">
            <w:pPr>
              <w:widowControl w:val="0"/>
              <w:suppressAutoHyphens/>
              <w:jc w:val="center"/>
              <w:rPr>
                <w:rFonts w:ascii="Arial" w:eastAsia="Arial" w:hAnsi="Arial" w:cs="Arial"/>
                <w:color w:val="000000"/>
              </w:rPr>
            </w:pPr>
            <w:r w:rsidRPr="007E0761">
              <w:rPr>
                <w:rFonts w:ascii="Arial" w:eastAsia="Arial" w:hAnsi="Arial" w:cs="Arial"/>
                <w:b/>
                <w:bCs/>
                <w:color w:val="000000" w:themeColor="text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8D9F50" w14:textId="77777777" w:rsidR="00E80B14" w:rsidRPr="007E0761" w:rsidRDefault="00E80B14" w:rsidP="00C320A2">
            <w:pPr>
              <w:widowControl w:val="0"/>
              <w:suppressAutoHyphens/>
              <w:jc w:val="center"/>
              <w:rPr>
                <w:rFonts w:ascii="Arial" w:eastAsia="Arial" w:hAnsi="Arial" w:cs="Arial"/>
                <w:color w:val="000000"/>
              </w:rPr>
            </w:pPr>
            <w:r w:rsidRPr="007E0761">
              <w:rPr>
                <w:rFonts w:ascii="Arial" w:eastAsia="Arial" w:hAnsi="Arial" w:cs="Arial"/>
                <w:b/>
                <w:bCs/>
                <w:color w:val="000000" w:themeColor="text1"/>
              </w:rPr>
              <w:t>UNIDADE DE MEDIDA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5781D" w14:textId="77777777" w:rsidR="00E80B14" w:rsidRPr="007E0761" w:rsidRDefault="00E80B14" w:rsidP="00C320A2">
            <w:pPr>
              <w:widowControl w:val="0"/>
              <w:suppressAutoHyphens/>
              <w:jc w:val="center"/>
              <w:rPr>
                <w:rFonts w:ascii="Arial" w:eastAsia="Arial" w:hAnsi="Arial" w:cs="Arial"/>
                <w:b/>
                <w:bCs/>
              </w:rPr>
            </w:pPr>
          </w:p>
          <w:p w14:paraId="377D9EEB" w14:textId="77777777" w:rsidR="00E80B14" w:rsidRPr="007E0761" w:rsidRDefault="00E80B14" w:rsidP="00C320A2">
            <w:pPr>
              <w:widowControl w:val="0"/>
              <w:suppressAutoHyphens/>
              <w:jc w:val="center"/>
              <w:rPr>
                <w:rFonts w:ascii="Arial" w:eastAsia="Arial" w:hAnsi="Arial" w:cs="Arial"/>
                <w:b/>
                <w:bCs/>
              </w:rPr>
            </w:pPr>
            <w:r w:rsidRPr="007E0761">
              <w:rPr>
                <w:rFonts w:ascii="Arial" w:eastAsia="Arial" w:hAnsi="Arial" w:cs="Arial"/>
                <w:b/>
                <w:bCs/>
              </w:rPr>
              <w:t>QTD</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6618E" w14:textId="77777777" w:rsidR="00E80B14" w:rsidRPr="00D84FA2" w:rsidRDefault="00E80B14" w:rsidP="00C320A2">
            <w:pPr>
              <w:widowControl w:val="0"/>
              <w:suppressAutoHyphens/>
              <w:jc w:val="center"/>
              <w:rPr>
                <w:rFonts w:ascii="Arial" w:eastAsia="Arial" w:hAnsi="Arial" w:cs="Arial"/>
                <w:b/>
                <w:bCs/>
                <w:sz w:val="22"/>
                <w:szCs w:val="22"/>
              </w:rPr>
            </w:pPr>
            <w:r w:rsidRPr="00D84FA2">
              <w:rPr>
                <w:rFonts w:ascii="Arial" w:eastAsia="Arial" w:hAnsi="Arial" w:cs="Arial"/>
                <w:b/>
                <w:bCs/>
                <w:sz w:val="22"/>
                <w:szCs w:val="22"/>
              </w:rPr>
              <w:t>VALOR UNIT. R$</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969AA" w14:textId="77777777" w:rsidR="00E80B14" w:rsidRPr="00D84FA2" w:rsidRDefault="00E80B14" w:rsidP="00C320A2">
            <w:pPr>
              <w:widowControl w:val="0"/>
              <w:suppressAutoHyphens/>
              <w:jc w:val="center"/>
              <w:rPr>
                <w:rFonts w:ascii="Arial" w:eastAsia="Arial" w:hAnsi="Arial" w:cs="Arial"/>
                <w:b/>
                <w:bCs/>
                <w:sz w:val="22"/>
                <w:szCs w:val="22"/>
              </w:rPr>
            </w:pPr>
            <w:r w:rsidRPr="00D84FA2">
              <w:rPr>
                <w:rFonts w:ascii="Arial" w:eastAsia="Arial" w:hAnsi="Arial" w:cs="Arial"/>
                <w:b/>
                <w:bCs/>
                <w:sz w:val="22"/>
                <w:szCs w:val="22"/>
              </w:rPr>
              <w:t>VALOR TOTAL R$</w:t>
            </w:r>
          </w:p>
        </w:tc>
      </w:tr>
      <w:tr w:rsidR="00E80B14" w:rsidRPr="004532C9" w14:paraId="1231DC8A" w14:textId="77777777" w:rsidTr="00C320A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0B350F" w14:textId="77777777" w:rsidR="00E80B14" w:rsidRPr="007E0761" w:rsidRDefault="00E80B14" w:rsidP="00C320A2">
            <w:pPr>
              <w:widowControl w:val="0"/>
              <w:suppressAutoHyphens/>
              <w:jc w:val="center"/>
              <w:rPr>
                <w:rFonts w:ascii="Arial" w:eastAsia="Arial" w:hAnsi="Arial" w:cs="Arial"/>
                <w:b/>
                <w:bCs/>
                <w:color w:val="000000"/>
              </w:rPr>
            </w:pPr>
            <w:r w:rsidRPr="007E0761">
              <w:rPr>
                <w:rFonts w:ascii="Arial" w:eastAsia="Arial" w:hAnsi="Arial" w:cs="Arial"/>
                <w:b/>
                <w:bCs/>
                <w:color w:val="000000" w:themeColor="text1"/>
              </w:rPr>
              <w:t>1</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F3A26" w14:textId="77777777" w:rsidR="00E80B14" w:rsidRPr="007E0761" w:rsidRDefault="00E80B14" w:rsidP="00C320A2">
            <w:pPr>
              <w:widowControl w:val="0"/>
              <w:suppressAutoHyphens/>
              <w:jc w:val="both"/>
              <w:rPr>
                <w:rFonts w:ascii="Arial" w:eastAsia="Arial" w:hAnsi="Arial" w:cs="Arial"/>
                <w:color w:val="000000"/>
              </w:rPr>
            </w:pPr>
            <w:r w:rsidRPr="00D671C5">
              <w:rPr>
                <w:rFonts w:ascii="Arial" w:hAnsi="Arial" w:cs="Arial"/>
                <w:color w:val="000000"/>
                <w:sz w:val="16"/>
                <w:szCs w:val="16"/>
              </w:rPr>
              <w:t xml:space="preserve">SERVIÇO DE FUNERAL INFANTIL I CRIANÇAS COM ESTATURA DE ATÉ 0,60 METRO: 01 URNA FUNERÁRIA BRANCA PARA CRIANÇAS C/ ESTATURA ATÉ 0,60 METRO, EM MADEIRA DE PINOS, ESTILO SEXTAVADO, ENVERNIZADA, SEM VISOR, ALÇA DURA. ACABAMENTO INTERNO C/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INFANTIL I CRIANÇAS COM ESTATURA DE ATÉ 0,60 METRO: 01 URNA FUNERÁRIA BRANCA PARA CRIANÇAS C/ ESTATURA ATÉ 0,60 METRO, EM MADEIRA DE PINOS, ESTILO SEXTAVADO, ENVERNIZADA, SEM VISOR, ALÇA DURA. ACABAMENTO INTERNO C/ BABADO, COM PAPEL BRANCO OU TNT. 01 VÉU SIMPLES (EM TULE). PARAMENTAÇÕES COMPLETAS CONFORME CREDO RELIGIOSO. ATENDIMENTO BÁSICO NECESSÁRIO: REMOÇÃO DE CADÁVER; PREPARAÇÃO DO CORPO, HIGIENIZAÇÃO; </w:t>
            </w:r>
            <w:r w:rsidRPr="00D671C5">
              <w:rPr>
                <w:rFonts w:ascii="Arial" w:hAnsi="Arial" w:cs="Arial"/>
                <w:color w:val="000000"/>
                <w:sz w:val="16"/>
                <w:szCs w:val="16"/>
              </w:rPr>
              <w:lastRenderedPageBreak/>
              <w:t>ASSEPSIA; VELAS; LIVRO DE PRESENÇA; ASSESSORIA PARA REGULARIZAÇÃO DOCUMENTAL DO ÓBITO; TRANSLADO (IML / FUNERÁRIA / CAPELA). CORTEJO DO CORPO (CAPELA/ CEMITÉRIO MUNICIPAL DE MARILÂNDIA DO SUL); IDENTIFICAÇÃO NO TÚMULO; E SEPULTAMENTO.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66720A" w14:textId="77777777" w:rsidR="00E80B14" w:rsidRPr="007E0761" w:rsidRDefault="00E80B14" w:rsidP="00C320A2">
            <w:pPr>
              <w:widowControl w:val="0"/>
              <w:suppressAutoHyphens/>
              <w:rPr>
                <w:rFonts w:ascii="Arial" w:eastAsia="Arial" w:hAnsi="Arial" w:cs="Arial"/>
                <w:color w:val="000000"/>
              </w:rPr>
            </w:pPr>
            <w:proofErr w:type="spellStart"/>
            <w:r w:rsidRPr="007E0761">
              <w:rPr>
                <w:rFonts w:ascii="Arial" w:eastAsia="Arial" w:hAnsi="Arial" w:cs="Arial"/>
                <w:color w:val="000000"/>
              </w:rPr>
              <w:lastRenderedPageBreak/>
              <w:t>s</w:t>
            </w:r>
            <w:r>
              <w:rPr>
                <w:rFonts w:ascii="Arial" w:eastAsia="Arial" w:hAnsi="Arial" w:cs="Arial"/>
                <w:color w:val="000000"/>
              </w:rPr>
              <w:t>v</w:t>
            </w:r>
            <w:proofErr w:type="spellEnd"/>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31B6E1" w14:textId="77777777" w:rsidR="00E80B14" w:rsidRPr="007E0761" w:rsidRDefault="00E80B14" w:rsidP="00C320A2">
            <w:pPr>
              <w:widowControl w:val="0"/>
              <w:suppressAutoHyphens/>
              <w:rPr>
                <w:rFonts w:ascii="Arial" w:eastAsia="Arial" w:hAnsi="Arial" w:cs="Arial"/>
                <w:color w:val="000000"/>
              </w:rPr>
            </w:pPr>
            <w:r>
              <w:rPr>
                <w:rFonts w:ascii="Arial" w:eastAsia="Arial" w:hAnsi="Arial" w:cs="Arial"/>
                <w:color w:val="000000"/>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41B25E" w14:textId="0DD336BF" w:rsidR="00E80B14" w:rsidRPr="00D84FA2" w:rsidRDefault="00E80B14" w:rsidP="00C320A2">
            <w:pPr>
              <w:widowControl w:val="0"/>
              <w:suppressAutoHyphens/>
              <w:rPr>
                <w:rFonts w:ascii="Arial" w:eastAsia="Arial" w:hAnsi="Arial" w:cs="Arial"/>
                <w:color w:val="000000"/>
                <w:sz w:val="22"/>
                <w:szCs w:val="22"/>
              </w:rPr>
            </w:pPr>
            <w:r w:rsidRPr="00D84FA2">
              <w:rPr>
                <w:rFonts w:ascii="Arial" w:hAnsi="Arial" w:cs="Arial"/>
                <w:sz w:val="22"/>
                <w:szCs w:val="22"/>
              </w:rPr>
              <w:t>1.023,</w:t>
            </w:r>
            <w:r w:rsidR="004F0994">
              <w:rPr>
                <w:rFonts w:ascii="Arial" w:hAnsi="Arial" w:cs="Arial"/>
                <w:sz w:val="22"/>
                <w:szCs w:val="22"/>
              </w:rPr>
              <w:t>33</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4A59A" w14:textId="77777777" w:rsidR="00E80B14" w:rsidRPr="00D84FA2" w:rsidRDefault="00E80B14" w:rsidP="00C320A2">
            <w:pPr>
              <w:widowControl w:val="0"/>
              <w:suppressAutoHyphens/>
              <w:rPr>
                <w:rFonts w:ascii="Arial" w:eastAsia="Arial" w:hAnsi="Arial" w:cs="Arial"/>
                <w:color w:val="000000"/>
                <w:sz w:val="22"/>
                <w:szCs w:val="22"/>
              </w:rPr>
            </w:pPr>
            <w:r w:rsidRPr="00D84FA2">
              <w:rPr>
                <w:rFonts w:ascii="Arial" w:hAnsi="Arial" w:cs="Arial"/>
                <w:sz w:val="22"/>
                <w:szCs w:val="22"/>
              </w:rPr>
              <w:t>4.093,32</w:t>
            </w:r>
          </w:p>
        </w:tc>
      </w:tr>
      <w:tr w:rsidR="00E80B14" w:rsidRPr="004532C9" w14:paraId="05713734" w14:textId="77777777" w:rsidTr="00C320A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65A93" w14:textId="77777777" w:rsidR="00E80B14" w:rsidRPr="007E0761" w:rsidRDefault="00E80B14" w:rsidP="00C320A2">
            <w:pPr>
              <w:widowControl w:val="0"/>
              <w:suppressAutoHyphens/>
              <w:jc w:val="center"/>
              <w:rPr>
                <w:rFonts w:ascii="Arial" w:eastAsia="Arial" w:hAnsi="Arial" w:cs="Arial"/>
                <w:b/>
                <w:bCs/>
                <w:color w:val="000000" w:themeColor="text1"/>
              </w:rPr>
            </w:pPr>
            <w:r w:rsidRPr="007E0761">
              <w:rPr>
                <w:rFonts w:ascii="Arial" w:eastAsia="Arial" w:hAnsi="Arial" w:cs="Arial"/>
                <w:b/>
                <w:bCs/>
                <w:color w:val="000000" w:themeColor="text1"/>
              </w:rPr>
              <w:t>2</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D74F9" w14:textId="77777777" w:rsidR="00E80B14" w:rsidRPr="007E0761" w:rsidRDefault="00E80B14" w:rsidP="00C320A2">
            <w:pPr>
              <w:widowControl w:val="0"/>
              <w:suppressAutoHyphens/>
              <w:jc w:val="both"/>
              <w:rPr>
                <w:rFonts w:ascii="Arial" w:eastAsia="SansSerif" w:hAnsi="Arial" w:cs="Arial"/>
              </w:rPr>
            </w:pPr>
            <w:r w:rsidRPr="00D671C5">
              <w:rPr>
                <w:rFonts w:ascii="Arial" w:hAnsi="Arial" w:cs="Arial"/>
                <w:color w:val="000000"/>
                <w:sz w:val="16"/>
                <w:szCs w:val="16"/>
              </w:rPr>
              <w:t>SERVIÇO DE FUNERAL INFANTIL II CRIANÇAS COM ESTATURA DE ATÉ 1,6 METRO: 01 URNA FUNERÁRIA BRANCA PARA CRIANÇAS COM ESTATURA DE 0,61 METRO ATÉ 1,6 METRO, EM MADEIRA DE PINOS, ESTILO SEXTAVADO, ENVERNIZADA, SEM VISOR, ALÇA DURA. ACABAMENTO INTERNO COM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INFANTIL II CRIANÇAS COM ESTATURA DE ATÉ 1,6 METRO: 01 URNA FUNERÁRIA BRANCA PARA CRIANÇAS COM ESTATURA DE 0,61 METRO ATÉ 1,6 METRO, EM MADEIRA DE PINOS, ESTILO SEXTAVADO, ENVERNIZADA, SEM VISOR, ALÇA DURA. ACABAMENTO INTERNO COM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D3771" w14:textId="77777777" w:rsidR="00E80B14" w:rsidRPr="007E0761" w:rsidRDefault="00E80B14" w:rsidP="00C320A2">
            <w:pPr>
              <w:widowControl w:val="0"/>
              <w:suppressAutoHyphens/>
              <w:rPr>
                <w:rFonts w:ascii="Arial" w:eastAsia="Arial" w:hAnsi="Arial" w:cs="Arial"/>
                <w:color w:val="000000"/>
              </w:rPr>
            </w:pPr>
            <w:proofErr w:type="spellStart"/>
            <w:r>
              <w:rPr>
                <w:rFonts w:ascii="Arial" w:eastAsia="Arial" w:hAnsi="Arial" w:cs="Arial"/>
                <w:color w:val="000000"/>
              </w:rPr>
              <w:t>sv</w:t>
            </w:r>
            <w:proofErr w:type="spellEnd"/>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74D2B9" w14:textId="77777777" w:rsidR="00E80B14" w:rsidRPr="007E0761" w:rsidRDefault="00E80B14" w:rsidP="00C320A2">
            <w:pPr>
              <w:widowControl w:val="0"/>
              <w:suppressAutoHyphens/>
              <w:rPr>
                <w:rFonts w:ascii="Arial" w:eastAsia="Arial" w:hAnsi="Arial" w:cs="Arial"/>
                <w:color w:val="000000"/>
              </w:rPr>
            </w:pPr>
            <w:r>
              <w:rPr>
                <w:rFonts w:ascii="Arial" w:eastAsia="Arial" w:hAnsi="Arial" w:cs="Arial"/>
                <w:color w:val="000000"/>
              </w:rPr>
              <w:t>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4F9E5" w14:textId="6E01D37D" w:rsidR="00E80B14" w:rsidRPr="00D84FA2" w:rsidRDefault="004F0994" w:rsidP="00C320A2">
            <w:pPr>
              <w:widowControl w:val="0"/>
              <w:suppressAutoHyphens/>
              <w:jc w:val="center"/>
              <w:rPr>
                <w:rFonts w:ascii="Arial" w:eastAsia="Arial" w:hAnsi="Arial" w:cs="Arial"/>
                <w:color w:val="000000"/>
                <w:sz w:val="22"/>
                <w:szCs w:val="22"/>
              </w:rPr>
            </w:pPr>
            <w:r>
              <w:rPr>
                <w:rFonts w:ascii="Arial" w:hAnsi="Arial" w:cs="Arial"/>
                <w:sz w:val="22"/>
                <w:szCs w:val="22"/>
              </w:rPr>
              <w:t>1.169,12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3953D" w14:textId="6FB3EAFF" w:rsidR="00E80B14" w:rsidRPr="00D84FA2" w:rsidRDefault="004F0994" w:rsidP="00C320A2">
            <w:pPr>
              <w:widowControl w:val="0"/>
              <w:suppressAutoHyphens/>
              <w:rPr>
                <w:rFonts w:ascii="Arial" w:eastAsia="Arial" w:hAnsi="Arial" w:cs="Arial"/>
                <w:color w:val="000000"/>
                <w:sz w:val="22"/>
                <w:szCs w:val="22"/>
              </w:rPr>
            </w:pPr>
            <w:r>
              <w:rPr>
                <w:rFonts w:ascii="Arial" w:hAnsi="Arial" w:cs="Arial"/>
                <w:sz w:val="22"/>
                <w:szCs w:val="22"/>
              </w:rPr>
              <w:t>9.352,96</w:t>
            </w:r>
          </w:p>
        </w:tc>
      </w:tr>
      <w:tr w:rsidR="00E80B14" w:rsidRPr="004532C9" w14:paraId="5FB96706" w14:textId="77777777" w:rsidTr="00C320A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F8B0C" w14:textId="77777777" w:rsidR="00E80B14" w:rsidRPr="007E0761" w:rsidRDefault="00E80B14" w:rsidP="00C320A2">
            <w:pPr>
              <w:widowControl w:val="0"/>
              <w:suppressAutoHyphens/>
              <w:jc w:val="center"/>
              <w:rPr>
                <w:rFonts w:ascii="Arial" w:eastAsia="Arial" w:hAnsi="Arial" w:cs="Arial"/>
                <w:b/>
                <w:bCs/>
                <w:color w:val="000000" w:themeColor="text1"/>
              </w:rPr>
            </w:pPr>
            <w:r w:rsidRPr="007E0761">
              <w:rPr>
                <w:rFonts w:ascii="Arial" w:eastAsia="Arial" w:hAnsi="Arial" w:cs="Arial"/>
                <w:b/>
                <w:bCs/>
                <w:color w:val="000000" w:themeColor="text1"/>
              </w:rPr>
              <w:t>3</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3E4C" w14:textId="77777777" w:rsidR="00E80B14" w:rsidRPr="007E0761" w:rsidRDefault="00E80B14" w:rsidP="00C320A2">
            <w:pPr>
              <w:widowControl w:val="0"/>
              <w:suppressAutoHyphens/>
              <w:jc w:val="both"/>
              <w:rPr>
                <w:rFonts w:ascii="Arial" w:eastAsia="SansSerif" w:hAnsi="Arial" w:cs="Arial"/>
              </w:rPr>
            </w:pPr>
            <w:r w:rsidRPr="00D671C5">
              <w:rPr>
                <w:rFonts w:ascii="Arial" w:hAnsi="Arial" w:cs="Arial"/>
                <w:color w:val="000000"/>
                <w:sz w:val="16"/>
                <w:szCs w:val="16"/>
              </w:rPr>
              <w:t xml:space="preserve">SERVIÇO DE FUNERAL SIMPLES ADULTO I 01 URNA FUNERÁRIA QUE SUPORTE ATÉ 90 KG, EM MADEIRA DE PINOS, ESTILO SEXTAVADO, ENVERNIZADA, S/ VISOR, ALÇA DURA. ACABAMENTO INTERNO C/ BABADO, C/ PAPEL BRANCO OU TNT, TAM. INTERNO: 1,95M DE COMPRIMENTO, 0,56 CM DE LARGURA E 0,35 CM DE ALTURA. TAM. EXTERNO: 2,00 MT DE COMPRIMENTO, 060 CM DE LARGURA E 0,40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SIMPLES ADULTO I 01 URNA FUNERÁRIA QUE SUPORTE ATÉ 90 KG, EM MADEIRA DE PINOS, ESTILO SEXTAVADO, ENVERNIZADA, S/ VISOR, ALÇA DURA. ACABAMENTO INTERNO C/ BABADO, C/ PAPEL BRANCO OU TNT, TAM. INTERNO: 1,95M DE COMPRIMENTO, 0,56 CM DE LARGURA E 0,35 </w:t>
            </w:r>
            <w:r w:rsidRPr="00D671C5">
              <w:rPr>
                <w:rFonts w:ascii="Arial" w:hAnsi="Arial" w:cs="Arial"/>
                <w:color w:val="000000"/>
                <w:sz w:val="16"/>
                <w:szCs w:val="16"/>
              </w:rPr>
              <w:lastRenderedPageBreak/>
              <w:t>CM DE ALTURA. TAM. EXTERNO: 2,00 MT DE COMPRIMENTO, 060 CM DE LARGURA E 0,40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70DBE0" w14:textId="77777777" w:rsidR="00E80B14" w:rsidRPr="007E0761" w:rsidRDefault="00E80B14" w:rsidP="00C320A2">
            <w:pPr>
              <w:widowControl w:val="0"/>
              <w:suppressAutoHyphens/>
              <w:rPr>
                <w:rFonts w:ascii="Arial" w:eastAsia="Arial" w:hAnsi="Arial" w:cs="Arial"/>
                <w:color w:val="000000"/>
              </w:rPr>
            </w:pPr>
            <w:proofErr w:type="spellStart"/>
            <w:r>
              <w:rPr>
                <w:rFonts w:ascii="Arial" w:eastAsia="Arial" w:hAnsi="Arial" w:cs="Arial"/>
                <w:color w:val="000000"/>
              </w:rPr>
              <w:lastRenderedPageBreak/>
              <w:t>sv</w:t>
            </w:r>
            <w:proofErr w:type="spellEnd"/>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FFA4A" w14:textId="77777777" w:rsidR="00E80B14" w:rsidRPr="007E0761" w:rsidRDefault="00E80B14" w:rsidP="00C320A2">
            <w:pPr>
              <w:widowControl w:val="0"/>
              <w:suppressAutoHyphens/>
              <w:rPr>
                <w:rFonts w:ascii="Arial" w:eastAsia="Arial" w:hAnsi="Arial" w:cs="Arial"/>
                <w:color w:val="000000"/>
              </w:rPr>
            </w:pPr>
            <w:r>
              <w:rPr>
                <w:rFonts w:ascii="Arial" w:eastAsia="Arial" w:hAnsi="Arial" w:cs="Arial"/>
                <w:color w:val="000000"/>
              </w:rPr>
              <w:t>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1C185" w14:textId="135E6727" w:rsidR="00E80B14" w:rsidRPr="00D84FA2" w:rsidRDefault="004F0994" w:rsidP="00C320A2">
            <w:pPr>
              <w:widowControl w:val="0"/>
              <w:suppressAutoHyphens/>
              <w:jc w:val="center"/>
              <w:rPr>
                <w:rFonts w:ascii="Arial" w:eastAsia="Arial" w:hAnsi="Arial" w:cs="Arial"/>
                <w:color w:val="000000"/>
                <w:sz w:val="22"/>
                <w:szCs w:val="22"/>
              </w:rPr>
            </w:pPr>
            <w:r>
              <w:rPr>
                <w:rFonts w:ascii="Arial" w:hAnsi="Arial" w:cs="Arial"/>
                <w:sz w:val="22"/>
                <w:szCs w:val="22"/>
              </w:rPr>
              <w:t>2,173,42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A06F3" w14:textId="4538B7F8" w:rsidR="00E80B14" w:rsidRPr="00D84FA2" w:rsidRDefault="004F0994" w:rsidP="00C320A2">
            <w:pPr>
              <w:widowControl w:val="0"/>
              <w:suppressAutoHyphens/>
              <w:rPr>
                <w:rFonts w:ascii="Arial" w:eastAsia="Arial" w:hAnsi="Arial" w:cs="Arial"/>
                <w:color w:val="000000"/>
                <w:sz w:val="22"/>
                <w:szCs w:val="22"/>
              </w:rPr>
            </w:pPr>
            <w:r>
              <w:rPr>
                <w:rFonts w:ascii="Arial" w:hAnsi="Arial" w:cs="Arial"/>
                <w:sz w:val="22"/>
                <w:szCs w:val="22"/>
              </w:rPr>
              <w:t>86.936,80</w:t>
            </w:r>
          </w:p>
        </w:tc>
      </w:tr>
      <w:tr w:rsidR="00E80B14" w:rsidRPr="004532C9" w14:paraId="664DD352" w14:textId="77777777" w:rsidTr="00C320A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24DB5" w14:textId="77777777" w:rsidR="00E80B14" w:rsidRPr="007E0761" w:rsidRDefault="00E80B14" w:rsidP="00C320A2">
            <w:pPr>
              <w:widowControl w:val="0"/>
              <w:suppressAutoHyphens/>
              <w:jc w:val="center"/>
              <w:rPr>
                <w:rFonts w:ascii="Arial" w:eastAsia="Arial" w:hAnsi="Arial" w:cs="Arial"/>
                <w:b/>
                <w:bCs/>
                <w:color w:val="000000" w:themeColor="text1"/>
              </w:rPr>
            </w:pPr>
            <w:r w:rsidRPr="007E0761">
              <w:rPr>
                <w:rFonts w:ascii="Arial" w:eastAsia="Arial" w:hAnsi="Arial" w:cs="Arial"/>
                <w:b/>
                <w:bCs/>
                <w:color w:val="000000" w:themeColor="text1"/>
              </w:rPr>
              <w:t>4</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C149C" w14:textId="77777777" w:rsidR="00E80B14" w:rsidRPr="007E0761" w:rsidRDefault="00E80B14" w:rsidP="00C320A2">
            <w:pPr>
              <w:widowControl w:val="0"/>
              <w:suppressAutoHyphens/>
              <w:jc w:val="both"/>
              <w:rPr>
                <w:rFonts w:ascii="Arial" w:eastAsia="SansSerif" w:hAnsi="Arial" w:cs="Arial"/>
              </w:rPr>
            </w:pPr>
            <w:r w:rsidRPr="00D671C5">
              <w:rPr>
                <w:rFonts w:ascii="Arial" w:hAnsi="Arial" w:cs="Arial"/>
                <w:color w:val="000000"/>
                <w:sz w:val="16"/>
                <w:szCs w:val="16"/>
              </w:rPr>
              <w:t>SERVIÇO DE FUNERAL SIMPLES ADULTO II 01 URNA FUNERÁRIA QUE SUPORTE DE 91 KG ATÉ 200 KG, EM MADEIRA DE PINOS, ESTILO SEXTAVADO, ENVERNIZADA, SEM VISOR, ALÇA DURA, ACABAMENTO INTERNO COM BABADO, C/ PAPEL BRANCO OU TNT. TAMANHO MINIMO INTERNO: 2,10 M DE COMPRIMENTO, 0,63 CM DE LARGURA E 0,52 CM DE ALTURA. TAM. EXTERNO: 2,18MT DE COMPRIMENTO, 0,87 CM DE LARGURA E 0,57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SIMPLES ADULTO II 01 URNA FUNERÁRIA QUE SUPORTE DE 91 KG ATÉ 200 KG, EM MADEIRA DE PINOS, ESTILO SEXTAVADO, ENVERNIZADA, SEM VISOR, ALÇA DURA, ACABAMENTO INTERNO COM BABADO, C/ PAPEL BRANCO OU TNT. TAMANHO MINIMO INTERNO: 2,10 M DE COMPRIMENTO, 0,63 CM DE LARGURA E 0,52 CM DE ALTURA. TAM. EXTERNO: 2,18MT DE COMPRIMENTO, 0,87 CM DE LARGURA E 0,57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F882E" w14:textId="77777777" w:rsidR="00E80B14" w:rsidRPr="007E0761" w:rsidRDefault="00E80B14" w:rsidP="00C320A2">
            <w:pPr>
              <w:widowControl w:val="0"/>
              <w:suppressAutoHyphens/>
              <w:rPr>
                <w:rFonts w:ascii="Arial" w:eastAsia="Arial" w:hAnsi="Arial" w:cs="Arial"/>
                <w:color w:val="000000"/>
              </w:rPr>
            </w:pPr>
            <w:proofErr w:type="spellStart"/>
            <w:r>
              <w:rPr>
                <w:rFonts w:ascii="Arial" w:eastAsia="Arial" w:hAnsi="Arial" w:cs="Arial"/>
                <w:color w:val="000000"/>
              </w:rPr>
              <w:t>sv</w:t>
            </w:r>
            <w:proofErr w:type="spellEnd"/>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680894" w14:textId="77777777" w:rsidR="00E80B14" w:rsidRPr="007E0761" w:rsidRDefault="00E80B14" w:rsidP="00C320A2">
            <w:pPr>
              <w:widowControl w:val="0"/>
              <w:suppressAutoHyphens/>
              <w:rPr>
                <w:rFonts w:ascii="Arial" w:eastAsia="Arial" w:hAnsi="Arial" w:cs="Arial"/>
                <w:color w:val="000000"/>
              </w:rPr>
            </w:pPr>
            <w:r>
              <w:rPr>
                <w:rFonts w:ascii="Arial" w:eastAsia="Arial" w:hAnsi="Arial" w:cs="Arial"/>
                <w:color w:val="000000"/>
              </w:rPr>
              <w:t>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DF49F" w14:textId="7009FF58" w:rsidR="00E80B14" w:rsidRPr="00D84FA2" w:rsidRDefault="004F0994" w:rsidP="00C320A2">
            <w:pPr>
              <w:widowControl w:val="0"/>
              <w:suppressAutoHyphens/>
              <w:jc w:val="center"/>
              <w:rPr>
                <w:rFonts w:ascii="Arial" w:eastAsia="Arial" w:hAnsi="Arial" w:cs="Arial"/>
                <w:color w:val="000000"/>
                <w:sz w:val="22"/>
                <w:szCs w:val="22"/>
              </w:rPr>
            </w:pPr>
            <w:r>
              <w:rPr>
                <w:rFonts w:ascii="Arial" w:hAnsi="Arial" w:cs="Arial"/>
                <w:sz w:val="22"/>
                <w:szCs w:val="22"/>
              </w:rPr>
              <w:t>2.296,76</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E7651" w14:textId="3B83F5DF" w:rsidR="00E80B14" w:rsidRPr="00D84FA2" w:rsidRDefault="004F0994" w:rsidP="00C320A2">
            <w:pPr>
              <w:widowControl w:val="0"/>
              <w:suppressAutoHyphens/>
              <w:rPr>
                <w:rFonts w:ascii="Arial" w:eastAsia="Arial" w:hAnsi="Arial" w:cs="Arial"/>
                <w:color w:val="000000"/>
                <w:sz w:val="22"/>
                <w:szCs w:val="22"/>
              </w:rPr>
            </w:pPr>
            <w:r>
              <w:rPr>
                <w:rFonts w:ascii="Arial" w:hAnsi="Arial" w:cs="Arial"/>
                <w:sz w:val="22"/>
                <w:szCs w:val="22"/>
              </w:rPr>
              <w:t>18.374,08</w:t>
            </w:r>
          </w:p>
        </w:tc>
      </w:tr>
      <w:tr w:rsidR="00E80B14" w:rsidRPr="007C495D" w14:paraId="666B10DA" w14:textId="77777777" w:rsidTr="00C320A2">
        <w:tc>
          <w:tcPr>
            <w:tcW w:w="907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0DF15" w14:textId="262DFF8E" w:rsidR="00E80B14" w:rsidRPr="00D84FA2" w:rsidRDefault="00E80B14" w:rsidP="00C320A2">
            <w:pPr>
              <w:widowControl w:val="0"/>
              <w:suppressAutoHyphens/>
              <w:spacing w:afterLines="120" w:after="288" w:line="312" w:lineRule="auto"/>
              <w:jc w:val="center"/>
              <w:rPr>
                <w:rFonts w:ascii="Arial" w:eastAsia="Arial" w:hAnsi="Arial" w:cs="Arial"/>
                <w:color w:val="000000"/>
                <w:sz w:val="22"/>
                <w:szCs w:val="22"/>
              </w:rPr>
            </w:pPr>
            <w:bookmarkStart w:id="48" w:name="_Hlk176354722"/>
            <w:r w:rsidRPr="00D84FA2">
              <w:rPr>
                <w:rFonts w:ascii="Arial" w:eastAsia="Arial" w:hAnsi="Arial" w:cs="Arial"/>
                <w:b/>
                <w:bCs/>
                <w:color w:val="000000"/>
                <w:sz w:val="22"/>
                <w:szCs w:val="22"/>
                <w:u w:val="single"/>
              </w:rPr>
              <w:t xml:space="preserve">VALOR TOTAL ESTIMADO DE R$ </w:t>
            </w:r>
            <w:r w:rsidR="004F0994">
              <w:rPr>
                <w:rFonts w:ascii="Arial" w:eastAsia="Arial" w:hAnsi="Arial" w:cs="Arial"/>
                <w:b/>
                <w:bCs/>
                <w:color w:val="000000"/>
                <w:sz w:val="22"/>
                <w:szCs w:val="22"/>
                <w:u w:val="single"/>
              </w:rPr>
              <w:t>118.757,16</w:t>
            </w:r>
          </w:p>
        </w:tc>
      </w:tr>
    </w:tbl>
    <w:bookmarkEnd w:id="47"/>
    <w:bookmarkEnd w:id="48"/>
    <w:p w14:paraId="1C02146A" w14:textId="77777777" w:rsidR="001F24C9" w:rsidRDefault="001F24C9" w:rsidP="001F24C9">
      <w:pPr>
        <w:pStyle w:val="Nivel2"/>
        <w:numPr>
          <w:ilvl w:val="0"/>
          <w:numId w:val="0"/>
        </w:numPr>
        <w:spacing w:before="0" w:after="0" w:line="240" w:lineRule="auto"/>
        <w:rPr>
          <w:b/>
          <w:bCs/>
          <w:sz w:val="18"/>
          <w:szCs w:val="18"/>
        </w:rPr>
      </w:pPr>
      <w:r>
        <w:rPr>
          <w:b/>
          <w:bCs/>
          <w:sz w:val="18"/>
          <w:szCs w:val="18"/>
        </w:rPr>
        <w:t>*** Os valores acima citados já estão de acordo com a metodologia realizada.</w:t>
      </w:r>
    </w:p>
    <w:p w14:paraId="34726E70" w14:textId="77777777" w:rsidR="00E80B14" w:rsidRDefault="00E80B14" w:rsidP="00E80B14">
      <w:pPr>
        <w:pStyle w:val="Nivel2"/>
        <w:numPr>
          <w:ilvl w:val="0"/>
          <w:numId w:val="0"/>
        </w:numPr>
        <w:spacing w:before="0" w:after="0" w:line="240" w:lineRule="auto"/>
        <w:rPr>
          <w:b/>
          <w:bCs/>
          <w:u w:val="single"/>
        </w:rPr>
      </w:pPr>
    </w:p>
    <w:p w14:paraId="2503801A" w14:textId="77777777" w:rsidR="00E80B14" w:rsidRPr="008E364F" w:rsidRDefault="00E80B14" w:rsidP="00E80B14">
      <w:pPr>
        <w:pStyle w:val="Nivel2"/>
        <w:spacing w:before="0" w:after="0" w:line="240" w:lineRule="auto"/>
        <w:ind w:left="0" w:firstLine="709"/>
      </w:pPr>
      <w:r w:rsidRPr="008E364F">
        <w:t xml:space="preserve">O objeto desta contratação é caracterizado como comum, conforme justificativa constante do Estudo Técnico Preliminar, e a aquisição </w:t>
      </w:r>
      <w:r w:rsidRPr="008E364F">
        <w:rPr>
          <w:bCs/>
        </w:rPr>
        <w:t>observa condições semelhantes às do setor privado.</w:t>
      </w:r>
    </w:p>
    <w:p w14:paraId="12562EE1" w14:textId="77777777" w:rsidR="00E80B14" w:rsidRPr="008E364F" w:rsidRDefault="00E80B14" w:rsidP="00E80B14">
      <w:pPr>
        <w:pStyle w:val="Nivel2"/>
        <w:spacing w:before="0" w:after="0" w:line="240" w:lineRule="auto"/>
        <w:ind w:left="0" w:firstLine="709"/>
      </w:pPr>
      <w:r w:rsidRPr="008E364F">
        <w:t>Utiliza-se do Sistema de Registro de Preços para a presente aquisição.</w:t>
      </w:r>
    </w:p>
    <w:p w14:paraId="0F512184" w14:textId="3492EC89" w:rsidR="00E80B14" w:rsidRPr="008E364F" w:rsidRDefault="00E80B14" w:rsidP="00E80B14">
      <w:pPr>
        <w:pStyle w:val="Nivel2"/>
        <w:numPr>
          <w:ilvl w:val="0"/>
          <w:numId w:val="0"/>
        </w:numPr>
        <w:spacing w:before="0" w:after="0" w:line="240" w:lineRule="auto"/>
        <w:ind w:firstLine="709"/>
      </w:pPr>
      <w:r w:rsidRPr="008E364F">
        <w:t xml:space="preserve">1.4. </w:t>
      </w:r>
      <w:r w:rsidRPr="008E364F">
        <w:tab/>
        <w:t>A presente contratação não se pautou no princípio da padronização</w:t>
      </w:r>
      <w:r w:rsidR="00506357">
        <w:t>, no entanto a adjudicação dos itens será feita de forma global para garantir a uniformização dos serviços,</w:t>
      </w:r>
      <w:r w:rsidR="00506357" w:rsidRPr="008E364F">
        <w:t xml:space="preserve"> conforme identificado no Estudo Técnico Preliminar</w:t>
      </w:r>
      <w:r w:rsidRPr="008E364F">
        <w:t xml:space="preserve"> conforme identificado no Estudo Técnico Preliminar</w:t>
      </w:r>
    </w:p>
    <w:p w14:paraId="367F8C23" w14:textId="77777777" w:rsidR="00E80B14" w:rsidRPr="008E364F" w:rsidRDefault="00E80B14" w:rsidP="00E80B14">
      <w:pPr>
        <w:pStyle w:val="Nivel2"/>
        <w:numPr>
          <w:ilvl w:val="0"/>
          <w:numId w:val="0"/>
        </w:numPr>
        <w:spacing w:before="0" w:after="0" w:line="240" w:lineRule="auto"/>
        <w:ind w:firstLine="709"/>
      </w:pPr>
      <w:r w:rsidRPr="008E364F">
        <w:t xml:space="preserve">1.5. </w:t>
      </w:r>
      <w:r w:rsidRPr="008E364F">
        <w:tab/>
        <w:t>A presente contratação atende o princípio do parcelamento conforme identificado no Estudo Técnico Preliminar.</w:t>
      </w:r>
    </w:p>
    <w:p w14:paraId="562FE39E" w14:textId="77777777" w:rsidR="00E80B14" w:rsidRPr="008E364F" w:rsidRDefault="00E80B14" w:rsidP="00E80B14">
      <w:pPr>
        <w:pStyle w:val="Nivel2"/>
        <w:numPr>
          <w:ilvl w:val="1"/>
          <w:numId w:val="43"/>
        </w:numPr>
        <w:spacing w:before="0" w:after="0" w:line="240" w:lineRule="auto"/>
        <w:ind w:left="0" w:firstLine="709"/>
        <w:rPr>
          <w:color w:val="auto"/>
        </w:rPr>
      </w:pPr>
      <w:r w:rsidRPr="008E364F">
        <w:rPr>
          <w:color w:val="auto"/>
        </w:rPr>
        <w:lastRenderedPageBreak/>
        <w:t xml:space="preserve">O prazo de vigência da contratação é de </w:t>
      </w:r>
      <w:r w:rsidRPr="00884BCC">
        <w:rPr>
          <w:b/>
          <w:bCs/>
          <w:color w:val="auto"/>
          <w:u w:val="single"/>
        </w:rPr>
        <w:t>1 (um) ano</w:t>
      </w:r>
      <w:r w:rsidRPr="008E364F">
        <w:rPr>
          <w:color w:val="auto"/>
        </w:rPr>
        <w:t xml:space="preserve"> contado da data de sua assinatura </w:t>
      </w:r>
      <w:r w:rsidRPr="008031DD">
        <w:rPr>
          <w:color w:val="auto"/>
          <w:u w:val="single"/>
        </w:rPr>
        <w:t>prorrogável</w:t>
      </w:r>
      <w:r w:rsidRPr="008E364F">
        <w:rPr>
          <w:color w:val="auto"/>
        </w:rPr>
        <w:t xml:space="preserve"> na forma do art. 84, da Lei Federal n° 14.133, de 2021.</w:t>
      </w:r>
    </w:p>
    <w:p w14:paraId="4AD0EB13" w14:textId="7480B08F" w:rsidR="00E80B14" w:rsidRPr="007C495D" w:rsidRDefault="00E80B14" w:rsidP="00D24F37">
      <w:pPr>
        <w:pStyle w:val="Nivel2"/>
        <w:numPr>
          <w:ilvl w:val="0"/>
          <w:numId w:val="0"/>
        </w:numPr>
        <w:spacing w:before="0" w:after="0" w:line="240" w:lineRule="auto"/>
        <w:ind w:left="709"/>
      </w:pPr>
      <w:r w:rsidRPr="008E364F">
        <w:t>O contrato poderá oferecer maior</w:t>
      </w:r>
      <w:r w:rsidRPr="00FB67C6">
        <w:t xml:space="preserve"> detalhamento das regras que serão aplicadas em relação à vigência da contratação.</w:t>
      </w:r>
    </w:p>
    <w:p w14:paraId="4BD7248C" w14:textId="77777777" w:rsidR="00E80B14" w:rsidRPr="007C495D" w:rsidRDefault="00E80B14" w:rsidP="00E80B14">
      <w:pPr>
        <w:pStyle w:val="Nivel01"/>
        <w:numPr>
          <w:ilvl w:val="0"/>
          <w:numId w:val="43"/>
        </w:numPr>
        <w:spacing w:before="0"/>
        <w:ind w:left="0" w:firstLine="0"/>
      </w:pPr>
      <w:r w:rsidRPr="007C495D">
        <w:t>FUNDAMENTAÇÃO E DESCRIÇÃO DA NECESSIDADE DA CONTRATAÇÃO</w:t>
      </w:r>
    </w:p>
    <w:p w14:paraId="17A1F73D" w14:textId="77777777" w:rsidR="00E80B14" w:rsidRPr="008E364F" w:rsidRDefault="00E80B14" w:rsidP="00E80B14">
      <w:pPr>
        <w:pStyle w:val="Nivel2"/>
        <w:numPr>
          <w:ilvl w:val="1"/>
          <w:numId w:val="26"/>
        </w:numPr>
        <w:spacing w:before="0" w:after="0" w:line="240" w:lineRule="auto"/>
        <w:ind w:left="0" w:firstLine="709"/>
      </w:pPr>
      <w:r w:rsidRPr="008E364F">
        <w:t>A Fundamentação da Contratação e de seus quantitativos, considerando a estimativa de consumo e utilização prováveis, encontra-se pormenorizada no Estudo Técnico Preliminar, apêndice deste Termo de Referência.</w:t>
      </w:r>
    </w:p>
    <w:p w14:paraId="3B96939C" w14:textId="77777777" w:rsidR="00E80B14" w:rsidRPr="007C495D" w:rsidRDefault="00E80B14" w:rsidP="00E80B14">
      <w:pPr>
        <w:pStyle w:val="Nivel2"/>
        <w:numPr>
          <w:ilvl w:val="1"/>
          <w:numId w:val="43"/>
        </w:numPr>
        <w:spacing w:before="0" w:after="0" w:line="240" w:lineRule="auto"/>
        <w:ind w:left="0" w:firstLine="709"/>
      </w:pPr>
      <w:r w:rsidRPr="008E364F">
        <w:t>O objeto da contratação</w:t>
      </w:r>
      <w:r w:rsidRPr="007C495D">
        <w:t xml:space="preserve"> está previsto no Plano de Contratações Anual do ano de </w:t>
      </w:r>
      <w:r>
        <w:t>2024</w:t>
      </w:r>
      <w:r w:rsidRPr="007C495D">
        <w:t>.</w:t>
      </w:r>
    </w:p>
    <w:p w14:paraId="1AA9A735" w14:textId="77777777" w:rsidR="00E80B14" w:rsidRPr="007C495D" w:rsidRDefault="00E80B14" w:rsidP="00E80B14">
      <w:pPr>
        <w:pStyle w:val="Nivel2"/>
        <w:numPr>
          <w:ilvl w:val="0"/>
          <w:numId w:val="0"/>
        </w:numPr>
        <w:spacing w:before="0" w:after="0" w:line="240" w:lineRule="auto"/>
        <w:ind w:left="709"/>
      </w:pPr>
    </w:p>
    <w:p w14:paraId="7980666E" w14:textId="77777777" w:rsidR="00E80B14" w:rsidRPr="007C495D" w:rsidRDefault="00E80B14" w:rsidP="00E80B14">
      <w:pPr>
        <w:pStyle w:val="Nivel01"/>
        <w:numPr>
          <w:ilvl w:val="0"/>
          <w:numId w:val="43"/>
        </w:numPr>
        <w:spacing w:before="0"/>
        <w:ind w:left="0" w:firstLine="0"/>
      </w:pPr>
      <w:r w:rsidRPr="007C495D">
        <w:t>DESCRIÇÃO DA SOLUÇÃO COMO UM TODO</w:t>
      </w:r>
    </w:p>
    <w:p w14:paraId="4DE6836B" w14:textId="77777777" w:rsidR="00E80B14" w:rsidRPr="00C04386" w:rsidRDefault="00E80B14" w:rsidP="00E80B14">
      <w:pPr>
        <w:pStyle w:val="Nivel2"/>
        <w:numPr>
          <w:ilvl w:val="1"/>
          <w:numId w:val="27"/>
        </w:numPr>
        <w:spacing w:before="0" w:after="0" w:line="240" w:lineRule="auto"/>
        <w:ind w:left="0" w:firstLine="709"/>
        <w:rPr>
          <w:i/>
          <w:iCs/>
          <w:color w:val="auto"/>
        </w:rPr>
      </w:pPr>
      <w:r w:rsidRPr="00C04386">
        <w:rPr>
          <w:color w:val="auto"/>
        </w:rPr>
        <w:t>A descrição da solução como um todo encontra-se pormenorizada no Estudo Técnico Preliminar, apêndice deste Termo de Referência.</w:t>
      </w:r>
    </w:p>
    <w:p w14:paraId="1F4C8AA5" w14:textId="77777777" w:rsidR="00E80B14" w:rsidRPr="007C495D" w:rsidRDefault="00E80B14" w:rsidP="00E80B14">
      <w:pPr>
        <w:pStyle w:val="Nvel2-Red"/>
        <w:numPr>
          <w:ilvl w:val="0"/>
          <w:numId w:val="0"/>
        </w:numPr>
        <w:spacing w:before="0" w:after="0" w:line="240" w:lineRule="auto"/>
        <w:ind w:left="709"/>
        <w:rPr>
          <w:i w:val="0"/>
          <w:iCs w:val="0"/>
          <w:color w:val="auto"/>
        </w:rPr>
      </w:pPr>
    </w:p>
    <w:p w14:paraId="566FAF8F" w14:textId="77777777" w:rsidR="00E80B14" w:rsidRPr="007C495D" w:rsidRDefault="00E80B14" w:rsidP="00E80B14">
      <w:pPr>
        <w:pStyle w:val="Nivel01"/>
        <w:numPr>
          <w:ilvl w:val="0"/>
          <w:numId w:val="43"/>
        </w:numPr>
        <w:spacing w:before="0"/>
        <w:ind w:left="555" w:hanging="555"/>
      </w:pPr>
      <w:r w:rsidRPr="007C495D">
        <w:t>REQUISITOS DA CONTRATAÇÃO</w:t>
      </w:r>
    </w:p>
    <w:p w14:paraId="15AEF611" w14:textId="77777777" w:rsidR="00E80B14" w:rsidRPr="00EA0ECF" w:rsidRDefault="00E80B14" w:rsidP="00E80B14">
      <w:pPr>
        <w:pStyle w:val="Nvel1-SemNum"/>
        <w:spacing w:before="0"/>
        <w:ind w:left="0" w:firstLine="284"/>
        <w:rPr>
          <w:color w:val="auto"/>
        </w:rPr>
      </w:pPr>
      <w:bookmarkStart w:id="49" w:name="_Hlk125706549"/>
      <w:r w:rsidRPr="00EA0ECF">
        <w:rPr>
          <w:color w:val="auto"/>
        </w:rPr>
        <w:t>Subcontratação</w:t>
      </w:r>
    </w:p>
    <w:p w14:paraId="742299FA" w14:textId="77777777" w:rsidR="00E80B14" w:rsidRPr="00F73BFE" w:rsidRDefault="00E80B14" w:rsidP="00E80B14">
      <w:pPr>
        <w:pStyle w:val="Nivel2"/>
        <w:numPr>
          <w:ilvl w:val="1"/>
          <w:numId w:val="44"/>
        </w:numPr>
        <w:spacing w:before="0" w:after="0" w:line="240" w:lineRule="auto"/>
        <w:ind w:left="999" w:hanging="290"/>
        <w:rPr>
          <w:color w:val="auto"/>
        </w:rPr>
      </w:pPr>
      <w:r w:rsidRPr="00F73BFE">
        <w:rPr>
          <w:color w:val="auto"/>
        </w:rPr>
        <w:t>Não é admitida a subcontratação do objeto contratual.</w:t>
      </w:r>
    </w:p>
    <w:p w14:paraId="6E7A07AD" w14:textId="77777777" w:rsidR="00E80B14" w:rsidRPr="00EA0ECF" w:rsidRDefault="00E80B14" w:rsidP="00E80B14">
      <w:pPr>
        <w:pStyle w:val="Nvel1-SemNum"/>
        <w:spacing w:before="0"/>
        <w:rPr>
          <w:color w:val="auto"/>
        </w:rPr>
      </w:pPr>
      <w:r w:rsidRPr="00EA0ECF">
        <w:rPr>
          <w:color w:val="auto"/>
        </w:rPr>
        <w:t>Garantia da contratação</w:t>
      </w:r>
    </w:p>
    <w:p w14:paraId="5A855B6D" w14:textId="77777777" w:rsidR="00E80B14" w:rsidRPr="00F73BFE" w:rsidRDefault="00E80B14" w:rsidP="00E80B14">
      <w:pPr>
        <w:pStyle w:val="Nivel2"/>
        <w:spacing w:before="0" w:after="0" w:line="240" w:lineRule="auto"/>
        <w:ind w:left="0" w:firstLine="709"/>
        <w:rPr>
          <w:i/>
          <w:iCs/>
          <w:color w:val="auto"/>
        </w:rPr>
      </w:pPr>
      <w:r w:rsidRPr="00F73BFE">
        <w:rPr>
          <w:color w:val="auto"/>
        </w:rPr>
        <w:t>Não haverá exigência da garantia da contratação, pelas razões constantes do Estudo Técnico Preliminar.</w:t>
      </w:r>
    </w:p>
    <w:p w14:paraId="49114DDF" w14:textId="77777777" w:rsidR="00E80B14" w:rsidRPr="00EA0ECF" w:rsidRDefault="00E80B14" w:rsidP="00E80B14">
      <w:pPr>
        <w:pStyle w:val="Nvel2-Red"/>
        <w:numPr>
          <w:ilvl w:val="0"/>
          <w:numId w:val="0"/>
        </w:numPr>
        <w:spacing w:before="0" w:after="0" w:line="240" w:lineRule="auto"/>
        <w:ind w:left="284" w:firstLine="142"/>
        <w:rPr>
          <w:b/>
          <w:bCs/>
          <w:i w:val="0"/>
          <w:iCs w:val="0"/>
          <w:color w:val="auto"/>
          <w:u w:val="single"/>
        </w:rPr>
      </w:pPr>
      <w:r w:rsidRPr="00EA0ECF">
        <w:rPr>
          <w:b/>
          <w:bCs/>
          <w:i w:val="0"/>
          <w:iCs w:val="0"/>
          <w:color w:val="auto"/>
          <w:u w:val="single"/>
        </w:rPr>
        <w:t>Vistoria</w:t>
      </w:r>
    </w:p>
    <w:p w14:paraId="37E545B8" w14:textId="77777777" w:rsidR="00E80B14" w:rsidRPr="00EA0ECF" w:rsidRDefault="00E80B14" w:rsidP="00E80B14">
      <w:pPr>
        <w:pStyle w:val="Nivel2"/>
        <w:numPr>
          <w:ilvl w:val="1"/>
          <w:numId w:val="43"/>
        </w:numPr>
        <w:spacing w:before="0" w:after="0" w:line="240" w:lineRule="auto"/>
        <w:ind w:left="0" w:firstLine="709"/>
      </w:pPr>
      <w:r>
        <w:t>Desnecessária a</w:t>
      </w:r>
      <w:r w:rsidRPr="00EA0ECF">
        <w:t xml:space="preserve"> avaliação prévia do local de execução dos serviços</w:t>
      </w:r>
      <w:r>
        <w:t>.</w:t>
      </w:r>
      <w:r w:rsidRPr="00EA0ECF">
        <w:t>  </w:t>
      </w:r>
    </w:p>
    <w:p w14:paraId="71B07849" w14:textId="77777777" w:rsidR="00E80B14" w:rsidRPr="00395069" w:rsidRDefault="00E80B14" w:rsidP="00E80B14">
      <w:pPr>
        <w:pStyle w:val="Nivel2"/>
        <w:numPr>
          <w:ilvl w:val="0"/>
          <w:numId w:val="0"/>
        </w:numPr>
        <w:spacing w:before="0" w:after="0" w:line="240" w:lineRule="auto"/>
        <w:ind w:left="426"/>
      </w:pPr>
      <w:r w:rsidRPr="00395069">
        <w:rPr>
          <w:b/>
          <w:bCs/>
          <w:color w:val="auto"/>
          <w:u w:val="single"/>
        </w:rPr>
        <w:t>Sustentabilidade</w:t>
      </w:r>
    </w:p>
    <w:p w14:paraId="1A037D8F" w14:textId="77777777" w:rsidR="00E80B14" w:rsidRPr="00530B8E" w:rsidRDefault="00E80B14" w:rsidP="00E80B14">
      <w:pPr>
        <w:pStyle w:val="Nivel2"/>
        <w:numPr>
          <w:ilvl w:val="1"/>
          <w:numId w:val="43"/>
        </w:numPr>
        <w:spacing w:before="0" w:after="0" w:line="240" w:lineRule="auto"/>
        <w:ind w:left="0" w:firstLine="709"/>
        <w:rPr>
          <w:color w:val="auto"/>
          <w:u w:val="single"/>
        </w:rPr>
      </w:pPr>
      <w:r w:rsidRPr="00825623">
        <w:rPr>
          <w:color w:val="auto"/>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bookmarkEnd w:id="49"/>
      <w:r w:rsidRPr="00530B8E">
        <w:rPr>
          <w:color w:val="auto"/>
        </w:rPr>
        <w:t>.</w:t>
      </w:r>
    </w:p>
    <w:p w14:paraId="12F4A64D" w14:textId="77777777" w:rsidR="00E80B14" w:rsidRPr="007C495D" w:rsidRDefault="00E80B14" w:rsidP="00E80B14">
      <w:pPr>
        <w:pStyle w:val="Nivel2"/>
        <w:numPr>
          <w:ilvl w:val="0"/>
          <w:numId w:val="0"/>
        </w:numPr>
        <w:spacing w:before="0" w:after="0" w:line="240" w:lineRule="auto"/>
        <w:ind w:firstLine="709"/>
        <w:rPr>
          <w:color w:val="auto"/>
        </w:rPr>
      </w:pPr>
    </w:p>
    <w:p w14:paraId="4E9C9929" w14:textId="77777777" w:rsidR="00E80B14" w:rsidRPr="007C495D" w:rsidRDefault="00E80B14" w:rsidP="00E80B14">
      <w:pPr>
        <w:pStyle w:val="Nivel01"/>
        <w:numPr>
          <w:ilvl w:val="0"/>
          <w:numId w:val="43"/>
        </w:numPr>
        <w:spacing w:before="0"/>
        <w:ind w:left="555" w:hanging="555"/>
      </w:pPr>
      <w:r w:rsidRPr="007C495D">
        <w:t>MODELO DE EXECUÇÃO DO OBJETO</w:t>
      </w:r>
    </w:p>
    <w:p w14:paraId="68AC94C8" w14:textId="77777777" w:rsidR="00E80B14" w:rsidRPr="00EA0ECF" w:rsidRDefault="00E80B14" w:rsidP="00E80B14">
      <w:pPr>
        <w:pStyle w:val="Nvel1-SemNum"/>
        <w:spacing w:before="0"/>
        <w:ind w:left="284"/>
        <w:rPr>
          <w:color w:val="000000" w:themeColor="text1"/>
        </w:rPr>
      </w:pPr>
      <w:r w:rsidRPr="00EA0ECF">
        <w:rPr>
          <w:color w:val="000000" w:themeColor="text1"/>
        </w:rPr>
        <w:t>Condições de Execução</w:t>
      </w:r>
    </w:p>
    <w:p w14:paraId="3FD4A329" w14:textId="77777777" w:rsidR="00E80B14" w:rsidRPr="003A0BB6" w:rsidRDefault="00E80B14" w:rsidP="00E80B14">
      <w:pPr>
        <w:ind w:firstLine="709"/>
        <w:jc w:val="both"/>
        <w:rPr>
          <w:rFonts w:ascii="Arial" w:hAnsi="Arial" w:cs="Arial"/>
          <w:sz w:val="20"/>
          <w:szCs w:val="20"/>
        </w:rPr>
      </w:pPr>
      <w:r w:rsidRPr="003A0BB6">
        <w:rPr>
          <w:rFonts w:ascii="Arial" w:hAnsi="Arial" w:cs="Arial"/>
          <w:sz w:val="20"/>
          <w:szCs w:val="20"/>
        </w:rPr>
        <w:t>5.1. Prazo de entrega: A preparação do corpo não deverá exceder um período de 05 (cinco) horas após a liberação do Instituto Médico Legal (IML)/Hospital e demais órgãos competentes. – Devendo ser entregue na respectiva capela mortuária. – O translado entre a capela e o cemitério deverá ser realizado conforme horário de sepultamento marcado.</w:t>
      </w:r>
    </w:p>
    <w:p w14:paraId="5B8421F3" w14:textId="77777777" w:rsidR="00E80B14" w:rsidRDefault="00E80B14" w:rsidP="00E80B14">
      <w:pPr>
        <w:pStyle w:val="Nivel2"/>
        <w:numPr>
          <w:ilvl w:val="1"/>
          <w:numId w:val="45"/>
        </w:numPr>
        <w:spacing w:before="0" w:after="0" w:line="240" w:lineRule="auto"/>
        <w:ind w:left="0" w:firstLine="709"/>
        <w:rPr>
          <w:color w:val="auto"/>
        </w:rPr>
      </w:pPr>
      <w:r>
        <w:t xml:space="preserve"> </w:t>
      </w:r>
      <w:r w:rsidRPr="0030767B">
        <w:rPr>
          <w:color w:val="auto"/>
        </w:rPr>
        <w:t xml:space="preserve">Caso não seja possível a entrega </w:t>
      </w:r>
      <w:r>
        <w:rPr>
          <w:color w:val="auto"/>
        </w:rPr>
        <w:t>conforme especificado</w:t>
      </w:r>
      <w:r w:rsidRPr="0030767B">
        <w:rPr>
          <w:color w:val="auto"/>
        </w:rPr>
        <w:t xml:space="preserve">, a empresa deverá comunicar as razões respectivas </w:t>
      </w:r>
      <w:r>
        <w:rPr>
          <w:color w:val="auto"/>
        </w:rPr>
        <w:t>o ato da solicitação</w:t>
      </w:r>
      <w:r w:rsidRPr="0030767B">
        <w:rPr>
          <w:color w:val="auto"/>
        </w:rPr>
        <w:t xml:space="preserve"> para que qualquer pleito de prorrogação de prazo seja analisado</w:t>
      </w:r>
    </w:p>
    <w:p w14:paraId="7717611C" w14:textId="77777777" w:rsidR="00E80B14" w:rsidRPr="0030767B" w:rsidRDefault="00E80B14" w:rsidP="00E80B14">
      <w:pPr>
        <w:pStyle w:val="Nivel2"/>
        <w:numPr>
          <w:ilvl w:val="1"/>
          <w:numId w:val="45"/>
        </w:numPr>
        <w:spacing w:before="0" w:after="0" w:line="240" w:lineRule="auto"/>
        <w:ind w:left="0" w:firstLine="709"/>
        <w:rPr>
          <w:color w:val="auto"/>
        </w:rPr>
      </w:pPr>
      <w:r w:rsidRPr="00E71DDD">
        <w:rPr>
          <w:color w:val="auto"/>
        </w:rPr>
        <w:t xml:space="preserve">Os bens deverão ser entregues/prestados no seguinte endereço </w:t>
      </w:r>
      <w:r w:rsidRPr="00E71DDD">
        <w:t>Rua XV de Novembro, 1525 – Centro, Marilândia do Sul, PR, CEP 86825-000,</w:t>
      </w:r>
      <w:r w:rsidRPr="00E71DDD">
        <w:rPr>
          <w:color w:val="auto"/>
        </w:rPr>
        <w:t xml:space="preserve"> ou no respectivo endereço indicado na solicitação de entrega</w:t>
      </w:r>
    </w:p>
    <w:p w14:paraId="56F55659" w14:textId="77777777" w:rsidR="00E80B14" w:rsidRPr="008D6D7B" w:rsidRDefault="00E80B14" w:rsidP="00E80B14">
      <w:pPr>
        <w:pStyle w:val="Nivel2"/>
        <w:numPr>
          <w:ilvl w:val="1"/>
          <w:numId w:val="43"/>
        </w:numPr>
        <w:spacing w:before="0" w:after="0" w:line="240" w:lineRule="auto"/>
        <w:ind w:left="0" w:firstLine="709"/>
      </w:pPr>
      <w:r w:rsidRPr="00083FA6">
        <w:t>Considerando a espécie dos serviços contratados, é impossível estabelecer um cronograma fixo e preciso. A eventualidade da demanda não permite atender à exigência em sua integralidade.</w:t>
      </w:r>
    </w:p>
    <w:p w14:paraId="1CFE72D2" w14:textId="77777777" w:rsidR="00E80B14" w:rsidRPr="005D3902" w:rsidRDefault="00E80B14" w:rsidP="00E80B14">
      <w:pPr>
        <w:pStyle w:val="Nivel2"/>
        <w:numPr>
          <w:ilvl w:val="1"/>
          <w:numId w:val="43"/>
        </w:numPr>
        <w:spacing w:before="0" w:after="0" w:line="240" w:lineRule="auto"/>
        <w:ind w:left="0" w:firstLine="709"/>
      </w:pPr>
      <w: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88797A3" w14:textId="77777777" w:rsidR="00E80B14" w:rsidRPr="00EA0ECF" w:rsidRDefault="00E80B14" w:rsidP="00E80B14">
      <w:pPr>
        <w:pStyle w:val="Nvel1-SemNum"/>
        <w:spacing w:before="0"/>
        <w:ind w:left="0" w:firstLine="284"/>
        <w:rPr>
          <w:color w:val="auto"/>
        </w:rPr>
      </w:pPr>
      <w:r w:rsidRPr="00EA0ECF">
        <w:rPr>
          <w:color w:val="auto"/>
        </w:rPr>
        <w:t>Materiais a serem disponibilizados</w:t>
      </w:r>
    </w:p>
    <w:p w14:paraId="34D12EA5" w14:textId="77777777" w:rsidR="00E80B14" w:rsidRPr="00E8073C" w:rsidRDefault="00E80B14" w:rsidP="00E80B14">
      <w:pPr>
        <w:pStyle w:val="Nivel2"/>
        <w:numPr>
          <w:ilvl w:val="1"/>
          <w:numId w:val="43"/>
        </w:numPr>
        <w:spacing w:before="0" w:after="0" w:line="240" w:lineRule="auto"/>
        <w:ind w:left="0" w:firstLine="709"/>
        <w:rPr>
          <w:color w:val="auto"/>
        </w:rPr>
      </w:pPr>
      <w:r w:rsidRPr="00EA0ECF">
        <w:t xml:space="preserve">Para a perfeita execução dos serviços, a Contratada deverá disponibilizar os materiais, equipamentos, ferramentas e utensílios necessários, nas quantidades estimadas e qualidades a seguir estabelecidas, </w:t>
      </w:r>
      <w:r w:rsidRPr="00E8073C">
        <w:rPr>
          <w:color w:val="auto"/>
        </w:rPr>
        <w:t>promovendo sua substituição quando necessário.</w:t>
      </w:r>
    </w:p>
    <w:p w14:paraId="57F72F08" w14:textId="77777777" w:rsidR="00E80B14" w:rsidRPr="00E8073C" w:rsidRDefault="00E80B14" w:rsidP="00E80B14">
      <w:pPr>
        <w:pStyle w:val="Nvel1-SemNum"/>
        <w:tabs>
          <w:tab w:val="left" w:pos="357"/>
        </w:tabs>
        <w:spacing w:before="0"/>
        <w:ind w:left="0" w:firstLine="284"/>
        <w:rPr>
          <w:rFonts w:eastAsia="Calibri"/>
          <w:color w:val="auto"/>
        </w:rPr>
      </w:pPr>
      <w:r w:rsidRPr="00E8073C">
        <w:rPr>
          <w:color w:val="auto"/>
        </w:rPr>
        <w:t>Especificação da garantia do serviço</w:t>
      </w:r>
    </w:p>
    <w:p w14:paraId="40D41D7F" w14:textId="77777777" w:rsidR="00E80B14" w:rsidRPr="00E8073C" w:rsidRDefault="00E80B14" w:rsidP="00E80B14">
      <w:pPr>
        <w:pStyle w:val="Nivel2"/>
        <w:spacing w:before="0" w:after="0" w:line="240" w:lineRule="auto"/>
        <w:ind w:left="0" w:firstLine="709"/>
        <w:rPr>
          <w:i/>
          <w:iCs/>
          <w:color w:val="auto"/>
        </w:rPr>
      </w:pPr>
      <w:r w:rsidRPr="00E8073C">
        <w:rPr>
          <w:color w:val="auto"/>
        </w:rPr>
        <w:t xml:space="preserve">O prazo de garantia contratual dos serviços é aquele estabelecido </w:t>
      </w:r>
      <w:hyperlink r:id="rId36" w:history="1">
        <w:r w:rsidRPr="00E8073C">
          <w:rPr>
            <w:rStyle w:val="Hyperlink"/>
            <w:color w:val="auto"/>
          </w:rPr>
          <w:t>na Lei nº 8.078, de 11 de setembro de 1990</w:t>
        </w:r>
      </w:hyperlink>
      <w:r w:rsidRPr="00E8073C">
        <w:rPr>
          <w:color w:val="auto"/>
        </w:rPr>
        <w:t xml:space="preserve"> (Código de Defesa do Consumidor).</w:t>
      </w:r>
    </w:p>
    <w:p w14:paraId="247C77F1" w14:textId="77777777" w:rsidR="00E80B14" w:rsidRPr="007C495D" w:rsidRDefault="00E80B14" w:rsidP="00E80B14">
      <w:pPr>
        <w:pStyle w:val="Nivel2"/>
        <w:spacing w:before="0" w:after="0" w:line="240" w:lineRule="auto"/>
        <w:ind w:left="0" w:firstLine="709"/>
        <w:rPr>
          <w:i/>
          <w:iCs/>
          <w:color w:val="auto"/>
        </w:rPr>
      </w:pPr>
      <w:r w:rsidRPr="007C495D">
        <w:rPr>
          <w:color w:val="auto"/>
        </w:rPr>
        <w:lastRenderedPageBreak/>
        <w:t>A garantia legal do objeto tem prazo de vigência próprio e desvinculado daquele fixado no contrato, permitindo eventual aplicação de penalidades em caso de descumprimento de alguma de suas condições, mesmo depois de expirada a vigência contratual.</w:t>
      </w:r>
    </w:p>
    <w:p w14:paraId="5612141E" w14:textId="77777777" w:rsidR="00E80B14" w:rsidRPr="007C495D" w:rsidRDefault="00E80B14" w:rsidP="00E80B14">
      <w:pPr>
        <w:pStyle w:val="Nvel2-Red"/>
        <w:numPr>
          <w:ilvl w:val="0"/>
          <w:numId w:val="0"/>
        </w:numPr>
        <w:spacing w:before="0" w:after="0" w:line="240" w:lineRule="auto"/>
        <w:ind w:left="709"/>
        <w:rPr>
          <w:i w:val="0"/>
          <w:iCs w:val="0"/>
          <w:color w:val="auto"/>
        </w:rPr>
      </w:pPr>
    </w:p>
    <w:p w14:paraId="0E9AAC40" w14:textId="77777777" w:rsidR="00E80B14" w:rsidRPr="007C495D" w:rsidRDefault="00E80B14" w:rsidP="00E80B14">
      <w:pPr>
        <w:pStyle w:val="Nivel01"/>
        <w:numPr>
          <w:ilvl w:val="0"/>
          <w:numId w:val="43"/>
        </w:numPr>
        <w:spacing w:before="0"/>
        <w:ind w:left="555" w:hanging="555"/>
      </w:pPr>
      <w:r w:rsidRPr="007C495D">
        <w:t>MODELO DE GESTÃO DO CONTRATO</w:t>
      </w:r>
    </w:p>
    <w:p w14:paraId="5ECED58F" w14:textId="77777777" w:rsidR="00E80B14" w:rsidRPr="007C495D" w:rsidRDefault="00E80B14" w:rsidP="00E80B14">
      <w:pPr>
        <w:pStyle w:val="Nivel2"/>
        <w:numPr>
          <w:ilvl w:val="1"/>
          <w:numId w:val="19"/>
        </w:numPr>
        <w:spacing w:before="0" w:after="0" w:line="240" w:lineRule="auto"/>
        <w:ind w:left="0" w:firstLine="709"/>
      </w:pPr>
      <w:r w:rsidRPr="00825623">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3FE3C5A3" w14:textId="77777777" w:rsidR="00E80B14" w:rsidRPr="007C495D" w:rsidRDefault="00E80B14" w:rsidP="00E80B14">
      <w:pPr>
        <w:pStyle w:val="Nivel2"/>
        <w:numPr>
          <w:ilvl w:val="1"/>
          <w:numId w:val="43"/>
        </w:numPr>
        <w:spacing w:before="0" w:after="0" w:line="240" w:lineRule="auto"/>
        <w:ind w:left="0" w:firstLine="709"/>
      </w:pPr>
      <w:r w:rsidRPr="007C495D">
        <w:t xml:space="preserve">Em caso de impedimento, ordem de paralisação ou suspensão do contrato, o cronograma de execução será prorrogado </w:t>
      </w:r>
      <w:r w:rsidRPr="00825623">
        <w:rPr>
          <w:u w:val="single"/>
        </w:rPr>
        <w:t>automaticamente</w:t>
      </w:r>
      <w:r w:rsidRPr="007C495D">
        <w:t xml:space="preserve"> pelo tempo correspondente, anotadas tais circunstâncias mediante simples apostila.</w:t>
      </w:r>
    </w:p>
    <w:p w14:paraId="2021CD44" w14:textId="77777777" w:rsidR="00E80B14" w:rsidRPr="007C495D" w:rsidRDefault="00E80B14" w:rsidP="00E80B14">
      <w:pPr>
        <w:pStyle w:val="Nivel2"/>
        <w:numPr>
          <w:ilvl w:val="1"/>
          <w:numId w:val="43"/>
        </w:numPr>
        <w:spacing w:before="0" w:after="0" w:line="240" w:lineRule="auto"/>
        <w:ind w:left="0" w:firstLine="709"/>
      </w:pPr>
      <w:r w:rsidRPr="007C495D">
        <w:t xml:space="preserve">As comunicações entre o órgão ou entidade e a contratada devem ser realizadas por </w:t>
      </w:r>
      <w:r w:rsidRPr="00825623">
        <w:rPr>
          <w:u w:val="single"/>
        </w:rPr>
        <w:t>escrito</w:t>
      </w:r>
      <w:r w:rsidRPr="007C495D">
        <w:t xml:space="preserve"> sempre que o ato exigir tal formalidade, </w:t>
      </w:r>
      <w:r w:rsidRPr="00825623">
        <w:rPr>
          <w:u w:val="single"/>
        </w:rPr>
        <w:t>admitindo-se o uso de mensagem eletrônica</w:t>
      </w:r>
      <w:r w:rsidRPr="007C495D">
        <w:t xml:space="preserve"> para esse fim.</w:t>
      </w:r>
    </w:p>
    <w:p w14:paraId="4BCC7561" w14:textId="77777777" w:rsidR="00E80B14" w:rsidRPr="007C495D" w:rsidRDefault="00E80B14" w:rsidP="00E80B14">
      <w:pPr>
        <w:pStyle w:val="Nivel2"/>
        <w:numPr>
          <w:ilvl w:val="1"/>
          <w:numId w:val="43"/>
        </w:numPr>
        <w:spacing w:before="0" w:after="0" w:line="240" w:lineRule="auto"/>
        <w:ind w:left="0" w:firstLine="709"/>
      </w:pPr>
      <w:r w:rsidRPr="007C495D">
        <w:t>O órgão ou entidade poderá convocar representante da empresa para adoção de providências que devam ser cumpridas de imediato.</w:t>
      </w:r>
    </w:p>
    <w:p w14:paraId="7DBFF59B" w14:textId="77777777" w:rsidR="00E80B14" w:rsidRPr="007C495D" w:rsidRDefault="00E80B14" w:rsidP="00E80B14">
      <w:pPr>
        <w:pStyle w:val="Nivel2"/>
        <w:spacing w:before="0" w:after="0" w:line="240" w:lineRule="auto"/>
        <w:ind w:left="0" w:firstLine="709"/>
        <w:rPr>
          <w:i/>
          <w:iCs/>
          <w:color w:val="auto"/>
        </w:rPr>
      </w:pPr>
      <w:r w:rsidRPr="007C495D">
        <w:rPr>
          <w:color w:val="auto"/>
        </w:rPr>
        <w:t>Após a assinatura do contrato ou instrumento equivalente</w:t>
      </w:r>
      <w:r w:rsidRPr="007C495D">
        <w:rPr>
          <w:strike/>
          <w:color w:val="auto"/>
        </w:rPr>
        <w:t>,</w:t>
      </w:r>
      <w:r w:rsidRPr="007C495D">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3E46AD" w14:textId="77777777" w:rsidR="00E80B14" w:rsidRPr="00ED08AE" w:rsidRDefault="00E80B14" w:rsidP="00E80B14">
      <w:pPr>
        <w:pStyle w:val="Nivel2"/>
        <w:numPr>
          <w:ilvl w:val="1"/>
          <w:numId w:val="43"/>
        </w:numPr>
        <w:spacing w:before="0" w:after="0" w:line="240" w:lineRule="auto"/>
        <w:ind w:left="0" w:firstLine="709"/>
      </w:pPr>
      <w:r w:rsidRPr="007C495D">
        <w:t>A execução do contrato deverá ser acompanhada e fiscalizada pelo(s) fiscal(</w:t>
      </w:r>
      <w:proofErr w:type="spellStart"/>
      <w:r w:rsidRPr="007C495D">
        <w:t>is</w:t>
      </w:r>
      <w:proofErr w:type="spellEnd"/>
      <w:r w:rsidRPr="007C495D">
        <w:t xml:space="preserve">) do contrato, ou pelos respectivos substitutos, de acordo com </w:t>
      </w:r>
      <w:r w:rsidRPr="00ED08AE">
        <w:t>o art. 9º do decreto municipal que regulamenta, no âmbito da Administração Pública Municipal direta, autárquica e fundacional, dispositivos da Lei Federal nº 14.133, de 1º de abril de 2021.</w:t>
      </w:r>
    </w:p>
    <w:p w14:paraId="182A2EFF" w14:textId="77777777" w:rsidR="00E80B14" w:rsidRPr="007C495D" w:rsidRDefault="00E80B14" w:rsidP="00E80B14">
      <w:pPr>
        <w:pStyle w:val="Nivel2"/>
        <w:numPr>
          <w:ilvl w:val="1"/>
          <w:numId w:val="43"/>
        </w:numPr>
        <w:spacing w:before="0" w:after="0" w:line="240" w:lineRule="auto"/>
        <w:ind w:left="0" w:firstLine="709"/>
      </w:pPr>
      <w:r w:rsidRPr="00ED08AE">
        <w:t>A administração do contratado caberá ao gestor contratual, de acordo com o art. 8º do decreto municipal que regulamenta, no âmbito da Administração Pública Municipal</w:t>
      </w:r>
      <w:r w:rsidRPr="007C495D">
        <w:t xml:space="preserve"> direta, autárquica e fundacional, dispositivos da Lei Federal nº 14.133, de 1º de abril de 2021.</w:t>
      </w:r>
    </w:p>
    <w:p w14:paraId="25599F71" w14:textId="77777777" w:rsidR="00E80B14" w:rsidRPr="007C495D" w:rsidRDefault="00E80B14" w:rsidP="00E80B14">
      <w:pPr>
        <w:pStyle w:val="Nivel2"/>
        <w:numPr>
          <w:ilvl w:val="0"/>
          <w:numId w:val="0"/>
        </w:numPr>
        <w:spacing w:before="0" w:after="0" w:line="240" w:lineRule="auto"/>
        <w:ind w:firstLine="709"/>
      </w:pPr>
    </w:p>
    <w:p w14:paraId="7A466B5E" w14:textId="77777777" w:rsidR="00E80B14" w:rsidRPr="007C495D" w:rsidRDefault="00E80B14" w:rsidP="00E80B14">
      <w:pPr>
        <w:pStyle w:val="Nivel01"/>
        <w:numPr>
          <w:ilvl w:val="0"/>
          <w:numId w:val="43"/>
        </w:numPr>
        <w:spacing w:before="0"/>
        <w:ind w:left="555" w:hanging="555"/>
      </w:pPr>
      <w:r w:rsidRPr="007C495D">
        <w:t>CRITÉRIOS DE MEDIÇÃO E DE PAGAMENTO</w:t>
      </w:r>
    </w:p>
    <w:p w14:paraId="7A91F3A0" w14:textId="77777777" w:rsidR="00E80B14" w:rsidRPr="007C495D" w:rsidRDefault="00E80B14" w:rsidP="00E80B14">
      <w:pPr>
        <w:pStyle w:val="Nvel1-SemNum"/>
        <w:spacing w:before="0"/>
        <w:rPr>
          <w:color w:val="auto"/>
          <w:lang w:eastAsia="en-US"/>
        </w:rPr>
      </w:pPr>
      <w:r w:rsidRPr="007C495D">
        <w:rPr>
          <w:color w:val="auto"/>
          <w:lang w:eastAsia="en-US"/>
        </w:rPr>
        <w:t>Recebimento do Objeto</w:t>
      </w:r>
    </w:p>
    <w:p w14:paraId="4C3C3257" w14:textId="77777777" w:rsidR="00E80B14" w:rsidRPr="007C495D" w:rsidRDefault="00E80B14" w:rsidP="00E80B14">
      <w:pPr>
        <w:pStyle w:val="Nivel2"/>
        <w:numPr>
          <w:ilvl w:val="1"/>
          <w:numId w:val="20"/>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serão recebidos </w:t>
      </w:r>
      <w:r w:rsidRPr="00D43268">
        <w:rPr>
          <w:u w:val="single"/>
          <w:lang w:eastAsia="en-US"/>
        </w:rPr>
        <w:t>provisoriamente</w:t>
      </w:r>
      <w:r w:rsidRPr="007C495D">
        <w:rPr>
          <w:lang w:eastAsia="en-US"/>
        </w:rPr>
        <w:t xml:space="preserve">, de forma sumária, no ato da entrega, juntamente com a </w:t>
      </w:r>
      <w:r w:rsidRPr="00D43268">
        <w:rPr>
          <w:rFonts w:eastAsia="Calibri"/>
          <w:lang w:eastAsia="en-US"/>
        </w:rPr>
        <w:t>nota</w:t>
      </w:r>
      <w:r w:rsidRPr="007C495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D43268">
        <w:rPr>
          <w:color w:val="FF0000"/>
          <w:lang w:eastAsia="en-US"/>
        </w:rPr>
        <w:t xml:space="preserve"> </w:t>
      </w:r>
      <w:r w:rsidRPr="007C495D">
        <w:rPr>
          <w:lang w:eastAsia="en-US"/>
        </w:rPr>
        <w:t>e na proposta.</w:t>
      </w:r>
    </w:p>
    <w:p w14:paraId="3C641F21" w14:textId="77777777" w:rsidR="00E80B14" w:rsidRPr="007C495D" w:rsidRDefault="00E80B14" w:rsidP="00E80B14">
      <w:pPr>
        <w:pStyle w:val="Nivel2"/>
        <w:numPr>
          <w:ilvl w:val="1"/>
          <w:numId w:val="43"/>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poderão ser rejeitados, no todo ou em parte, inclusive antes do recebimento provisório, quando em desacordo com as especificações constantes no Termo de Referência</w:t>
      </w:r>
      <w:r w:rsidRPr="007C495D">
        <w:rPr>
          <w:color w:val="FF0000"/>
          <w:lang w:eastAsia="en-US"/>
        </w:rPr>
        <w:t xml:space="preserve"> </w:t>
      </w:r>
      <w:r w:rsidRPr="007C495D">
        <w:rPr>
          <w:lang w:eastAsia="en-US"/>
        </w:rPr>
        <w:t xml:space="preserve">e na proposta, devendo ser substituídos </w:t>
      </w:r>
      <w:r w:rsidRPr="00BB2A12">
        <w:rPr>
          <w:lang w:eastAsia="en-US"/>
        </w:rPr>
        <w:t>imediatamente,</w:t>
      </w:r>
      <w:r w:rsidRPr="007C495D">
        <w:rPr>
          <w:lang w:eastAsia="en-US"/>
        </w:rPr>
        <w:t xml:space="preserve"> a contar da notificação da contratada, às suas custas, sem prejuízo da aplicação das penalidades.</w:t>
      </w:r>
    </w:p>
    <w:p w14:paraId="680B0190" w14:textId="77777777" w:rsidR="00E80B14" w:rsidRPr="007C495D" w:rsidRDefault="00E80B14" w:rsidP="00E80B14">
      <w:pPr>
        <w:pStyle w:val="Nivel2"/>
        <w:numPr>
          <w:ilvl w:val="1"/>
          <w:numId w:val="43"/>
        </w:numPr>
        <w:spacing w:before="0" w:after="0" w:line="240" w:lineRule="auto"/>
        <w:ind w:left="0" w:firstLine="709"/>
        <w:rPr>
          <w:lang w:eastAsia="en-US"/>
        </w:rPr>
      </w:pPr>
      <w:r w:rsidRPr="007C495D">
        <w:rPr>
          <w:bCs/>
          <w:lang w:eastAsia="en-US"/>
        </w:rPr>
        <w:t xml:space="preserve">No caso de controvérsia sobre a execução do objeto, quanto à dimensão, qualidade e quantidade, deverá ser observado o teor do </w:t>
      </w:r>
      <w:hyperlink r:id="rId37" w:anchor="art143" w:history="1">
        <w:r w:rsidRPr="007C495D">
          <w:rPr>
            <w:rStyle w:val="Hyperlink"/>
            <w:bCs/>
            <w:color w:val="auto"/>
            <w:lang w:eastAsia="en-US"/>
          </w:rPr>
          <w:t>art. 143 da Lei Federal nº 14.133, de 2021</w:t>
        </w:r>
      </w:hyperlink>
      <w:r w:rsidRPr="007C495D">
        <w:rPr>
          <w:bCs/>
          <w:lang w:eastAsia="en-US"/>
        </w:rPr>
        <w:t xml:space="preserve">, comunicando-se à empresa para emissão de Nota Fiscal no que </w:t>
      </w:r>
      <w:proofErr w:type="spellStart"/>
      <w:r w:rsidRPr="007C495D">
        <w:rPr>
          <w:bCs/>
          <w:lang w:eastAsia="en-US"/>
        </w:rPr>
        <w:t>pertine</w:t>
      </w:r>
      <w:proofErr w:type="spellEnd"/>
      <w:r w:rsidRPr="007C495D">
        <w:rPr>
          <w:bCs/>
          <w:lang w:eastAsia="en-US"/>
        </w:rPr>
        <w:t xml:space="preserve"> à parcela incontroversa da execução do objeto, para efeito de liquidação e pagamento</w:t>
      </w:r>
      <w:r>
        <w:rPr>
          <w:bCs/>
          <w:lang w:eastAsia="en-US"/>
        </w:rPr>
        <w:t xml:space="preserve"> - </w:t>
      </w:r>
      <w:r w:rsidRPr="00D43268">
        <w:rPr>
          <w:bCs/>
          <w:u w:val="single"/>
          <w:lang w:eastAsia="en-US"/>
        </w:rPr>
        <w:t>liberação da parcela incontroversa no prazo contratual</w:t>
      </w:r>
      <w:r w:rsidRPr="007C495D">
        <w:rPr>
          <w:bCs/>
          <w:lang w:eastAsia="en-US"/>
        </w:rPr>
        <w:t>.</w:t>
      </w:r>
    </w:p>
    <w:p w14:paraId="0947E395" w14:textId="77777777" w:rsidR="00E80B14" w:rsidRPr="00946921" w:rsidRDefault="00E80B14" w:rsidP="00E80B14">
      <w:pPr>
        <w:pStyle w:val="Nivel2"/>
        <w:numPr>
          <w:ilvl w:val="1"/>
          <w:numId w:val="43"/>
        </w:numPr>
        <w:spacing w:before="0" w:after="0" w:line="240" w:lineRule="auto"/>
        <w:ind w:left="0" w:firstLine="709"/>
        <w:rPr>
          <w:lang w:eastAsia="en-US"/>
        </w:rPr>
      </w:pPr>
      <w:r w:rsidRPr="0094692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5F27EAE" w14:textId="77777777" w:rsidR="00E80B14" w:rsidRPr="00946921" w:rsidRDefault="00E80B14" w:rsidP="00E80B14">
      <w:pPr>
        <w:pStyle w:val="Nivel2"/>
        <w:numPr>
          <w:ilvl w:val="1"/>
          <w:numId w:val="43"/>
        </w:numPr>
        <w:spacing w:before="0" w:after="0" w:line="240" w:lineRule="auto"/>
        <w:ind w:left="0" w:firstLine="709"/>
        <w:rPr>
          <w:lang w:eastAsia="en-US"/>
        </w:rPr>
      </w:pPr>
      <w:r w:rsidRPr="00946921">
        <w:rPr>
          <w:lang w:eastAsia="en-US"/>
        </w:rPr>
        <w:t xml:space="preserve">O recebimento provisório ou definitivo </w:t>
      </w:r>
      <w:r w:rsidRPr="002837F4">
        <w:rPr>
          <w:u w:val="single"/>
          <w:lang w:eastAsia="en-US"/>
        </w:rPr>
        <w:t>não excluirá</w:t>
      </w:r>
      <w:r w:rsidRPr="00946921">
        <w:rPr>
          <w:lang w:eastAsia="en-US"/>
        </w:rPr>
        <w:t xml:space="preserve"> a responsabilidade civil pela solidez e pela segurança do serviço nem a responsabilidade ético-profissional pela perfeita execução do contrato.</w:t>
      </w:r>
    </w:p>
    <w:p w14:paraId="62F2B1D9" w14:textId="77777777" w:rsidR="00E80B14" w:rsidRPr="00946921" w:rsidRDefault="00E80B14" w:rsidP="00E80B14">
      <w:pPr>
        <w:pStyle w:val="Nvel1-SemNum"/>
        <w:spacing w:before="0"/>
        <w:rPr>
          <w:color w:val="auto"/>
          <w:lang w:eastAsia="en-US"/>
        </w:rPr>
      </w:pPr>
      <w:r w:rsidRPr="00946921">
        <w:rPr>
          <w:color w:val="auto"/>
          <w:lang w:eastAsia="en-US"/>
        </w:rPr>
        <w:t>Liquidação e Pagamento</w:t>
      </w:r>
    </w:p>
    <w:p w14:paraId="139DCD77" w14:textId="77777777" w:rsidR="00E80B14" w:rsidRPr="00946921" w:rsidRDefault="00E80B14" w:rsidP="00E80B14">
      <w:pPr>
        <w:pStyle w:val="Nivel2"/>
        <w:numPr>
          <w:ilvl w:val="1"/>
          <w:numId w:val="43"/>
        </w:numPr>
        <w:spacing w:before="0" w:after="0" w:line="240" w:lineRule="auto"/>
        <w:ind w:left="0" w:firstLine="709"/>
        <w:rPr>
          <w:lang w:eastAsia="en-US"/>
        </w:rPr>
      </w:pPr>
      <w:r w:rsidRPr="00946921">
        <w:rPr>
          <w:lang w:eastAsia="en-US"/>
        </w:rPr>
        <w:t>A liquidação e o pagamento serão processados nos termos</w:t>
      </w:r>
      <w:r>
        <w:rPr>
          <w:lang w:eastAsia="en-US"/>
        </w:rPr>
        <w:t xml:space="preserve"> legais, </w:t>
      </w:r>
      <w:r w:rsidRPr="0020168A">
        <w:rPr>
          <w:lang w:eastAsia="en-US"/>
        </w:rPr>
        <w:t>por meio de ordem bancária, para crédito em banco, agência e conta corrente indicados pelo contratado</w:t>
      </w:r>
    </w:p>
    <w:p w14:paraId="27E01CD5" w14:textId="77777777" w:rsidR="00E80B14" w:rsidRPr="00D71564" w:rsidRDefault="00E80B14" w:rsidP="00E80B14">
      <w:pPr>
        <w:pStyle w:val="Nivel3"/>
        <w:numPr>
          <w:ilvl w:val="2"/>
          <w:numId w:val="43"/>
        </w:numPr>
        <w:spacing w:before="0" w:after="0" w:line="240" w:lineRule="auto"/>
        <w:ind w:left="0" w:firstLine="709"/>
        <w:rPr>
          <w:lang w:eastAsia="en-US"/>
        </w:rPr>
      </w:pPr>
      <w:r w:rsidRPr="00D71564">
        <w:t xml:space="preserve">O pagamento </w:t>
      </w:r>
      <w:r w:rsidRPr="00D71564">
        <w:rPr>
          <w:bCs/>
        </w:rPr>
        <w:t xml:space="preserve">observará condições semelhantes às do setor privado e observará a </w:t>
      </w:r>
      <w:r w:rsidRPr="00D71564">
        <w:rPr>
          <w:bCs/>
          <w:u w:val="single"/>
        </w:rPr>
        <w:t>ordem cronológica</w:t>
      </w:r>
      <w:r w:rsidRPr="00D71564">
        <w:rPr>
          <w:bCs/>
        </w:rPr>
        <w:t xml:space="preserve"> para cada fonte diferenciada de recursos, nos termos do art. 141, da Lei Federal nº. 14.133, de 2021.</w:t>
      </w:r>
    </w:p>
    <w:p w14:paraId="5BBEDF9C" w14:textId="77777777" w:rsidR="00E80B14" w:rsidRPr="00D71564" w:rsidRDefault="00E80B14" w:rsidP="00E80B14">
      <w:pPr>
        <w:pStyle w:val="Nivel3"/>
        <w:numPr>
          <w:ilvl w:val="2"/>
          <w:numId w:val="43"/>
        </w:numPr>
        <w:spacing w:before="0" w:after="0" w:line="240" w:lineRule="auto"/>
        <w:ind w:left="0" w:firstLine="709"/>
        <w:rPr>
          <w:lang w:eastAsia="en-US"/>
        </w:rPr>
      </w:pPr>
      <w:r w:rsidRPr="00D71564">
        <w:rPr>
          <w:bCs/>
        </w:rPr>
        <w:t>Será admitida a alteração na ordem de pagamento nos termos do §1º, art. 141, da Lei Federal nº 14.133, de 2021.</w:t>
      </w:r>
    </w:p>
    <w:p w14:paraId="44954168" w14:textId="77777777" w:rsidR="00E80B14" w:rsidRPr="00D71564" w:rsidRDefault="00E80B14" w:rsidP="00E80B14">
      <w:pPr>
        <w:pStyle w:val="Nivel3"/>
        <w:numPr>
          <w:ilvl w:val="2"/>
          <w:numId w:val="43"/>
        </w:numPr>
        <w:spacing w:before="0" w:after="0" w:line="240" w:lineRule="auto"/>
        <w:ind w:left="0" w:firstLine="709"/>
        <w:rPr>
          <w:lang w:eastAsia="en-US"/>
        </w:rPr>
      </w:pPr>
      <w:r w:rsidRPr="00D71564">
        <w:lastRenderedPageBreak/>
        <w:t xml:space="preserve">O pagamento ao contratado será efetuado em </w:t>
      </w:r>
      <w:r w:rsidRPr="00D71564">
        <w:rPr>
          <w:u w:val="single"/>
        </w:rPr>
        <w:t>até 30 (trinta)</w:t>
      </w:r>
      <w:r w:rsidRPr="00D71564">
        <w:t xml:space="preserve"> a contar do recebimento e atesto da Nota Fiscal.</w:t>
      </w:r>
    </w:p>
    <w:p w14:paraId="2CFB158A" w14:textId="77777777" w:rsidR="00E80B14" w:rsidRPr="00D71564" w:rsidRDefault="00E80B14" w:rsidP="00E80B14">
      <w:pPr>
        <w:pStyle w:val="Nivel3"/>
        <w:numPr>
          <w:ilvl w:val="2"/>
          <w:numId w:val="43"/>
        </w:numPr>
        <w:spacing w:before="0" w:after="0" w:line="240" w:lineRule="auto"/>
        <w:ind w:left="0" w:firstLine="709"/>
        <w:rPr>
          <w:lang w:eastAsia="en-US"/>
        </w:rPr>
      </w:pPr>
      <w:r w:rsidRPr="00D71564">
        <w:t>Não será admitido pagamento antecipado, parcial ou total, ressalvados os permissivos legais.</w:t>
      </w:r>
    </w:p>
    <w:p w14:paraId="3776120B" w14:textId="77777777" w:rsidR="00E80B14" w:rsidRPr="00D71564" w:rsidRDefault="00E80B14" w:rsidP="00E80B14">
      <w:pPr>
        <w:pStyle w:val="Nivel3"/>
        <w:numPr>
          <w:ilvl w:val="2"/>
          <w:numId w:val="43"/>
        </w:numPr>
        <w:spacing w:before="0" w:after="0" w:line="240" w:lineRule="auto"/>
        <w:ind w:left="0" w:firstLine="709"/>
        <w:rPr>
          <w:lang w:eastAsia="en-US"/>
        </w:rPr>
      </w:pPr>
      <w:r w:rsidRPr="00D71564">
        <w:t>Os pagamentos não realizados dentro do prazo, motivados pelo contratado, não serão geradores de direito a reajustamento de preços ou a atualização monetária.</w:t>
      </w:r>
    </w:p>
    <w:p w14:paraId="479F11B4" w14:textId="77777777" w:rsidR="00E80B14" w:rsidRPr="007C495D" w:rsidRDefault="00E80B14" w:rsidP="00E80B14">
      <w:pPr>
        <w:pStyle w:val="Textodecomentrio"/>
        <w:ind w:left="1418" w:hanging="567"/>
        <w:rPr>
          <w:rFonts w:ascii="Arial" w:hAnsi="Arial" w:cs="Arial"/>
          <w:b/>
          <w:color w:val="FF0000"/>
          <w:shd w:val="clear" w:color="auto" w:fill="FFFFFF"/>
        </w:rPr>
      </w:pPr>
    </w:p>
    <w:p w14:paraId="3C76FAD6" w14:textId="77777777" w:rsidR="00E80B14" w:rsidRPr="007C495D" w:rsidRDefault="00E80B14" w:rsidP="00E80B14">
      <w:pPr>
        <w:pStyle w:val="Nivel01"/>
        <w:numPr>
          <w:ilvl w:val="0"/>
          <w:numId w:val="43"/>
        </w:numPr>
        <w:spacing w:before="0"/>
        <w:ind w:left="357" w:hanging="357"/>
      </w:pPr>
      <w:r w:rsidRPr="007C495D">
        <w:t>FORMA E CRITÉRIOS DE SELEÇÃO DO FORNECEDOR</w:t>
      </w:r>
    </w:p>
    <w:p w14:paraId="3B81B26B" w14:textId="77777777" w:rsidR="00E80B14" w:rsidRPr="007C495D" w:rsidRDefault="00E80B14" w:rsidP="00E80B14">
      <w:pPr>
        <w:pStyle w:val="Nvel1-SemNum"/>
        <w:spacing w:before="0"/>
        <w:ind w:left="0" w:firstLine="357"/>
        <w:rPr>
          <w:color w:val="auto"/>
          <w:highlight w:val="yellow"/>
        </w:rPr>
      </w:pPr>
      <w:r w:rsidRPr="007C495D">
        <w:rPr>
          <w:color w:val="auto"/>
          <w:lang w:eastAsia="en-US"/>
        </w:rPr>
        <w:t>Forma de seleção e critério de julgamento da proposta</w:t>
      </w:r>
    </w:p>
    <w:p w14:paraId="79A68211" w14:textId="77777777" w:rsidR="00E80B14" w:rsidRPr="00310CFD" w:rsidRDefault="00E80B14" w:rsidP="00E80B14">
      <w:pPr>
        <w:pStyle w:val="Nivel2"/>
        <w:numPr>
          <w:ilvl w:val="1"/>
          <w:numId w:val="21"/>
        </w:numPr>
        <w:spacing w:before="0" w:after="0" w:line="240" w:lineRule="auto"/>
        <w:ind w:left="0" w:firstLine="709"/>
        <w:rPr>
          <w:color w:val="auto"/>
        </w:rPr>
      </w:pPr>
      <w:r w:rsidRPr="007C495D">
        <w:rPr>
          <w:rFonts w:eastAsia="Arial"/>
        </w:rPr>
        <w:t xml:space="preserve">O contratado será selecionado por meio da realização de procedimento de </w:t>
      </w:r>
      <w:r>
        <w:rPr>
          <w:rFonts w:eastAsia="Arial"/>
          <w:b/>
          <w:bCs/>
        </w:rPr>
        <w:t>PREGÃO</w:t>
      </w:r>
      <w:r w:rsidRPr="007C495D">
        <w:rPr>
          <w:rFonts w:eastAsia="Arial"/>
        </w:rPr>
        <w:t xml:space="preserve"> com adoção do critério de julgamento pelo </w:t>
      </w:r>
      <w:r w:rsidRPr="00465CD5">
        <w:rPr>
          <w:rFonts w:eastAsia="Arial"/>
          <w:b/>
          <w:bCs/>
          <w:color w:val="auto"/>
        </w:rPr>
        <w:t>MENOR PREÇO</w:t>
      </w:r>
      <w:r>
        <w:rPr>
          <w:rFonts w:eastAsia="Arial"/>
          <w:color w:val="auto"/>
        </w:rPr>
        <w:t>.</w:t>
      </w:r>
    </w:p>
    <w:p w14:paraId="03D8C628" w14:textId="77777777" w:rsidR="00E80B14" w:rsidRPr="007C495D" w:rsidRDefault="00E80B14" w:rsidP="00E80B14">
      <w:pPr>
        <w:pStyle w:val="Nvel1-SemNum"/>
        <w:tabs>
          <w:tab w:val="clear" w:pos="567"/>
          <w:tab w:val="left" w:pos="0"/>
        </w:tabs>
        <w:spacing w:before="0"/>
        <w:ind w:left="0" w:firstLine="426"/>
        <w:rPr>
          <w:color w:val="auto"/>
        </w:rPr>
      </w:pPr>
      <w:r w:rsidRPr="007C495D">
        <w:rPr>
          <w:color w:val="auto"/>
          <w:lang w:eastAsia="en-US"/>
        </w:rPr>
        <w:t>Exigências de habilitação</w:t>
      </w:r>
    </w:p>
    <w:p w14:paraId="2E36A94D" w14:textId="77777777" w:rsidR="00E80B14" w:rsidRPr="007C495D" w:rsidRDefault="00E80B14" w:rsidP="00E80B14">
      <w:pPr>
        <w:pStyle w:val="Nivel2"/>
        <w:numPr>
          <w:ilvl w:val="1"/>
          <w:numId w:val="43"/>
        </w:numPr>
        <w:spacing w:before="0" w:after="0" w:line="240" w:lineRule="auto"/>
        <w:ind w:left="0" w:firstLine="709"/>
      </w:pPr>
      <w:r w:rsidRPr="007C495D">
        <w:t>Para fins de habilitação, deverá o licitante comprovar os seguintes requisitos:</w:t>
      </w:r>
    </w:p>
    <w:p w14:paraId="0209AE5E" w14:textId="77777777" w:rsidR="00E80B14" w:rsidRPr="007C495D" w:rsidRDefault="00E80B14" w:rsidP="00E80B14">
      <w:pPr>
        <w:pStyle w:val="Nvel1-SemNum"/>
        <w:spacing w:before="0"/>
        <w:ind w:left="0" w:firstLine="426"/>
        <w:rPr>
          <w:color w:val="auto"/>
          <w:lang w:eastAsia="zh-CN" w:bidi="hi-IN"/>
        </w:rPr>
      </w:pPr>
      <w:r w:rsidRPr="007C495D">
        <w:rPr>
          <w:color w:val="auto"/>
          <w:lang w:eastAsia="zh-CN" w:bidi="hi-IN"/>
        </w:rPr>
        <w:t>Habilitação jurídica</w:t>
      </w:r>
    </w:p>
    <w:p w14:paraId="4872F2E3" w14:textId="77777777" w:rsidR="00E80B14" w:rsidRPr="007C495D" w:rsidRDefault="00E80B14" w:rsidP="00E80B14">
      <w:pPr>
        <w:pStyle w:val="Nivel2"/>
        <w:numPr>
          <w:ilvl w:val="1"/>
          <w:numId w:val="43"/>
        </w:numPr>
        <w:spacing w:before="0" w:after="0" w:line="240" w:lineRule="auto"/>
        <w:ind w:left="0" w:firstLine="709"/>
      </w:pPr>
      <w:r w:rsidRPr="007C495D">
        <w:rPr>
          <w:b/>
          <w:bCs/>
        </w:rPr>
        <w:t>Empresário individual:</w:t>
      </w:r>
      <w:r w:rsidRPr="007C495D">
        <w:t xml:space="preserve"> inscrição no Registro Público de Empresas Mercantis, a cargo da Junta Comercial da respectiva sede; </w:t>
      </w:r>
    </w:p>
    <w:p w14:paraId="7CDCC4C8" w14:textId="77777777" w:rsidR="00E80B14" w:rsidRPr="007C495D" w:rsidRDefault="00E80B14" w:rsidP="00E80B14">
      <w:pPr>
        <w:pStyle w:val="Nivel2"/>
        <w:numPr>
          <w:ilvl w:val="1"/>
          <w:numId w:val="43"/>
        </w:numPr>
        <w:spacing w:before="0" w:after="0" w:line="240" w:lineRule="auto"/>
        <w:ind w:left="0" w:firstLine="709"/>
      </w:pPr>
      <w:r w:rsidRPr="007C495D">
        <w:rPr>
          <w:b/>
          <w:bCs/>
        </w:rPr>
        <w:t>Microempreendedor Individual - MEI:</w:t>
      </w:r>
      <w:r w:rsidRPr="007C495D">
        <w:t xml:space="preserve"> Certificado da Condição de Microempreendedor Individual - CCMEI, cuja aceitação ficará condicionada à verificação da autenticidade no sítio </w:t>
      </w:r>
      <w:hyperlink r:id="rId38" w:history="1">
        <w:r w:rsidRPr="007C495D">
          <w:rPr>
            <w:rStyle w:val="Hyperlink"/>
            <w:color w:val="auto"/>
          </w:rPr>
          <w:t>https://www.gov.br/empresas-e-negocios/pt-br/empreendedor</w:t>
        </w:r>
      </w:hyperlink>
      <w:r w:rsidRPr="007C495D">
        <w:t xml:space="preserve">; </w:t>
      </w:r>
    </w:p>
    <w:p w14:paraId="3C762717" w14:textId="77777777" w:rsidR="00E80B14" w:rsidRPr="007C495D" w:rsidRDefault="00E80B14" w:rsidP="00E80B14">
      <w:pPr>
        <w:pStyle w:val="Nivel2"/>
        <w:numPr>
          <w:ilvl w:val="1"/>
          <w:numId w:val="43"/>
        </w:numPr>
        <w:spacing w:before="0" w:after="0" w:line="240" w:lineRule="auto"/>
        <w:ind w:left="0" w:firstLine="709"/>
      </w:pPr>
      <w:r w:rsidRPr="007C495D">
        <w:rPr>
          <w:b/>
          <w:bCs/>
        </w:rPr>
        <w:t>Sociedade empresária, sociedade limitada unipessoal – SLU ou sociedade identificada como empresa individual de responsabilidade limitada - EIRELI:</w:t>
      </w:r>
      <w:r w:rsidRPr="007C495D">
        <w:t xml:space="preserve"> inscrição do ato constitutivo, estatuto ou contrato social no Registro Público de Empresas Mercantis, a cargo da Junta Comercial da respectiva sede, acompanhada de documento comprobatório de seus administradores;</w:t>
      </w:r>
    </w:p>
    <w:p w14:paraId="1BC66FB4" w14:textId="77777777" w:rsidR="00E80B14" w:rsidRPr="007C495D" w:rsidRDefault="00E80B14" w:rsidP="00E80B14">
      <w:pPr>
        <w:pStyle w:val="Nivel2"/>
        <w:numPr>
          <w:ilvl w:val="1"/>
          <w:numId w:val="43"/>
        </w:numPr>
        <w:spacing w:before="0" w:after="0" w:line="240" w:lineRule="auto"/>
        <w:ind w:left="0" w:firstLine="709"/>
      </w:pPr>
      <w:r w:rsidRPr="007C495D">
        <w:rPr>
          <w:b/>
          <w:bCs/>
        </w:rPr>
        <w:t xml:space="preserve">Sociedade simples: </w:t>
      </w:r>
      <w:r w:rsidRPr="007C495D">
        <w:t>inscrição do ato constitutivo no Registro Civil de Pessoas Jurídicas do local de sua sede, acompanhada de documento comprobatório de seus administradores;</w:t>
      </w:r>
    </w:p>
    <w:p w14:paraId="26B817C5" w14:textId="77777777" w:rsidR="00E80B14" w:rsidRPr="009A0FEC" w:rsidRDefault="00E80B14" w:rsidP="00E80B14">
      <w:pPr>
        <w:pStyle w:val="Nivel2"/>
        <w:numPr>
          <w:ilvl w:val="1"/>
          <w:numId w:val="43"/>
        </w:numPr>
        <w:spacing w:before="0" w:after="0" w:line="240" w:lineRule="auto"/>
        <w:ind w:left="0" w:firstLine="709"/>
      </w:pPr>
      <w:r w:rsidRPr="007C495D">
        <w:rPr>
          <w:b/>
          <w:bCs/>
        </w:rPr>
        <w:t>Filial, sucursal ou agência de sociedade simples ou empresária:</w:t>
      </w:r>
      <w:r w:rsidRPr="007C495D">
        <w:t xml:space="preserve"> inscrição do ato constitutivo da filial, sucursal ou agência da sociedade simples ou empresária, respectivamente, no Registro Civil das Pessoas Jurídicas ou no Registro Público de Empresas </w:t>
      </w:r>
      <w:bookmarkStart w:id="50" w:name="_Int_ySfCXwr4"/>
      <w:r w:rsidRPr="007C495D">
        <w:t>Mercantis onde</w:t>
      </w:r>
      <w:bookmarkEnd w:id="50"/>
      <w:r w:rsidRPr="007C495D">
        <w:t xml:space="preserve"> opera, com </w:t>
      </w:r>
      <w:r w:rsidRPr="009A0FEC">
        <w:t>averbação no Registro onde tem sede a matriz;</w:t>
      </w:r>
    </w:p>
    <w:p w14:paraId="7F74B010" w14:textId="77777777" w:rsidR="00E80B14" w:rsidRPr="009A0FEC" w:rsidRDefault="00E80B14" w:rsidP="00E80B14">
      <w:pPr>
        <w:pStyle w:val="Nivel2"/>
        <w:numPr>
          <w:ilvl w:val="1"/>
          <w:numId w:val="43"/>
        </w:numPr>
        <w:spacing w:before="0" w:after="0" w:line="240" w:lineRule="auto"/>
        <w:ind w:left="0" w:firstLine="709"/>
      </w:pPr>
      <w:r w:rsidRPr="009A0FEC">
        <w:rPr>
          <w:b/>
          <w:bCs/>
        </w:rPr>
        <w:t>Consórcio: c</w:t>
      </w:r>
      <w:r w:rsidRPr="009A0FEC">
        <w:t>omprovação de compromisso público ou particular de constituição de consórcio, subscrito pelos consorciados; e, indicação da empresa líder do consórcio, que será responsável por sua representação perante a Administração.</w:t>
      </w:r>
    </w:p>
    <w:p w14:paraId="3A934B4D" w14:textId="77777777" w:rsidR="00E80B14" w:rsidRPr="007C495D" w:rsidRDefault="00E80B14" w:rsidP="00E80B14">
      <w:pPr>
        <w:pStyle w:val="Nivel2"/>
        <w:numPr>
          <w:ilvl w:val="1"/>
          <w:numId w:val="43"/>
        </w:numPr>
        <w:spacing w:before="0" w:after="0" w:line="240" w:lineRule="auto"/>
        <w:ind w:left="0" w:firstLine="709"/>
      </w:pPr>
      <w:r w:rsidRPr="007C495D">
        <w:t>Os documentos apresentados deverão estar acompanhados de todas as alterações ou da consolidação respectiva.</w:t>
      </w:r>
    </w:p>
    <w:p w14:paraId="3FBC9B9E" w14:textId="77777777" w:rsidR="00E80B14" w:rsidRPr="007C495D" w:rsidRDefault="00E80B14" w:rsidP="00E80B14">
      <w:pPr>
        <w:pStyle w:val="Nvel1-SemNum"/>
        <w:spacing w:before="0"/>
        <w:rPr>
          <w:color w:val="auto"/>
          <w:lang w:eastAsia="zh-CN" w:bidi="hi-IN"/>
        </w:rPr>
      </w:pPr>
      <w:r w:rsidRPr="007C495D">
        <w:rPr>
          <w:color w:val="auto"/>
          <w:lang w:eastAsia="zh-CN" w:bidi="hi-IN"/>
        </w:rPr>
        <w:t>Habilitação fiscal, social e trabalhista</w:t>
      </w:r>
    </w:p>
    <w:p w14:paraId="41AAE3A6" w14:textId="77777777" w:rsidR="00E80B14" w:rsidRPr="007C495D" w:rsidRDefault="00E80B14" w:rsidP="00E80B14">
      <w:pPr>
        <w:pStyle w:val="Nivel2"/>
        <w:numPr>
          <w:ilvl w:val="1"/>
          <w:numId w:val="43"/>
        </w:numPr>
        <w:spacing w:before="0" w:after="0" w:line="240" w:lineRule="auto"/>
        <w:ind w:left="0" w:firstLine="709"/>
      </w:pPr>
      <w:r w:rsidRPr="007C495D">
        <w:t>Prova de inscrição no Cadastro Nacional de Pessoas Jurídicas ou no Cadastro de Pessoas Físicas, conforme o caso;</w:t>
      </w:r>
    </w:p>
    <w:p w14:paraId="53EC3CAF" w14:textId="77777777" w:rsidR="00E80B14" w:rsidRPr="007C495D" w:rsidRDefault="00E80B14" w:rsidP="00E80B14">
      <w:pPr>
        <w:pStyle w:val="Nivel2"/>
        <w:numPr>
          <w:ilvl w:val="1"/>
          <w:numId w:val="43"/>
        </w:numPr>
        <w:spacing w:before="0" w:after="0" w:line="240" w:lineRule="auto"/>
        <w:ind w:left="0" w:firstLine="709"/>
      </w:pPr>
      <w:r w:rsidRPr="007C495D">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8E0D633" w14:textId="77777777" w:rsidR="00E80B14" w:rsidRPr="007C495D" w:rsidRDefault="00E80B14" w:rsidP="00E80B14">
      <w:pPr>
        <w:pStyle w:val="Nivel2"/>
        <w:numPr>
          <w:ilvl w:val="1"/>
          <w:numId w:val="43"/>
        </w:numPr>
        <w:spacing w:before="0" w:after="0" w:line="240" w:lineRule="auto"/>
        <w:ind w:left="0" w:firstLine="709"/>
      </w:pPr>
      <w:r w:rsidRPr="007C495D">
        <w:t>Prova de regularidade com o Fundo de Garantia do Tempo de Serviço (FGTS);</w:t>
      </w:r>
    </w:p>
    <w:p w14:paraId="54862716" w14:textId="77777777" w:rsidR="00E80B14" w:rsidRPr="007C495D" w:rsidRDefault="00E80B14" w:rsidP="00E80B14">
      <w:pPr>
        <w:pStyle w:val="Nivel2"/>
        <w:numPr>
          <w:ilvl w:val="1"/>
          <w:numId w:val="43"/>
        </w:numPr>
        <w:spacing w:before="0" w:after="0" w:line="240" w:lineRule="auto"/>
        <w:ind w:left="0" w:firstLine="709"/>
      </w:pPr>
      <w:r w:rsidRPr="007C495D">
        <w:t>Prova de inexistência de débitos inadimplidos perante a Justiça do Trabalho, mediante a apresentação de certidão negativa ou positiva com efeito de negativa;</w:t>
      </w:r>
    </w:p>
    <w:p w14:paraId="3996588D" w14:textId="77777777" w:rsidR="00E80B14" w:rsidRPr="007C495D" w:rsidRDefault="00E80B14" w:rsidP="00E80B14">
      <w:pPr>
        <w:pStyle w:val="Nivel2"/>
        <w:numPr>
          <w:ilvl w:val="1"/>
          <w:numId w:val="43"/>
        </w:numPr>
        <w:spacing w:before="0" w:after="0" w:line="240" w:lineRule="auto"/>
        <w:ind w:left="0" w:firstLine="709"/>
        <w:rPr>
          <w:color w:val="auto"/>
        </w:rPr>
      </w:pPr>
      <w:r w:rsidRPr="007C495D">
        <w:rPr>
          <w:color w:val="auto"/>
        </w:rPr>
        <w:t xml:space="preserve">Prova de inscrição no cadastro de contribuintes Estadual/Distrital ou Municipal relativo ao domicílio ou sede do fornecedor, pertinente ao seu ramo de atividade e compatível com o objeto contratual; </w:t>
      </w:r>
    </w:p>
    <w:p w14:paraId="57CFDFBB" w14:textId="77777777" w:rsidR="00E80B14" w:rsidRPr="007C495D" w:rsidRDefault="00E80B14" w:rsidP="00E80B14">
      <w:pPr>
        <w:pStyle w:val="Nivel2"/>
        <w:numPr>
          <w:ilvl w:val="1"/>
          <w:numId w:val="43"/>
        </w:numPr>
        <w:spacing w:before="0" w:after="0" w:line="240" w:lineRule="auto"/>
        <w:ind w:left="0" w:firstLine="709"/>
      </w:pPr>
      <w:r w:rsidRPr="007C495D">
        <w:t xml:space="preserve">Prova de regularidade com a </w:t>
      </w:r>
      <w:r w:rsidRPr="007C495D">
        <w:rPr>
          <w:color w:val="auto"/>
        </w:rPr>
        <w:t xml:space="preserve">Fazenda Estadual/Distrital e Municipal </w:t>
      </w:r>
      <w:r w:rsidRPr="007C495D">
        <w:t>do domicílio ou sede do fornecedor, relativa à atividade em cujo exercício contrata ou concorre;</w:t>
      </w:r>
    </w:p>
    <w:p w14:paraId="5CC6DFD9" w14:textId="77777777" w:rsidR="00E80B14" w:rsidRPr="007C495D" w:rsidRDefault="00E80B14" w:rsidP="00E80B14">
      <w:pPr>
        <w:pStyle w:val="Nivel2"/>
        <w:numPr>
          <w:ilvl w:val="1"/>
          <w:numId w:val="43"/>
        </w:numPr>
        <w:spacing w:before="0" w:after="0" w:line="240" w:lineRule="auto"/>
        <w:ind w:left="0" w:firstLine="709"/>
        <w:rPr>
          <w:color w:val="auto"/>
        </w:rPr>
      </w:pPr>
      <w:r w:rsidRPr="007C495D">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54867CA5" w14:textId="77777777" w:rsidR="00E80B14" w:rsidRPr="007C495D" w:rsidRDefault="00E80B14" w:rsidP="00E80B14">
      <w:pPr>
        <w:pStyle w:val="Nivel2"/>
        <w:numPr>
          <w:ilvl w:val="1"/>
          <w:numId w:val="43"/>
        </w:numPr>
        <w:spacing w:before="0" w:after="0" w:line="240" w:lineRule="auto"/>
        <w:ind w:left="0" w:firstLine="709"/>
      </w:pPr>
      <w:r w:rsidRPr="007C495D">
        <w:t>Outros critérios que denotem maior higidez à contratação poderão ser adicionados quando da elaboração do edital.</w:t>
      </w:r>
    </w:p>
    <w:p w14:paraId="4668A699" w14:textId="77777777" w:rsidR="00E80B14" w:rsidRPr="007C495D" w:rsidRDefault="00E80B14" w:rsidP="00E80B14">
      <w:pPr>
        <w:pStyle w:val="Nvel1-SemNum"/>
        <w:spacing w:before="0"/>
        <w:rPr>
          <w:color w:val="auto"/>
          <w:lang w:eastAsia="zh-CN" w:bidi="hi-IN"/>
        </w:rPr>
      </w:pPr>
      <w:r w:rsidRPr="007C495D">
        <w:rPr>
          <w:color w:val="auto"/>
          <w:lang w:eastAsia="zh-CN" w:bidi="hi-IN"/>
        </w:rPr>
        <w:lastRenderedPageBreak/>
        <w:t>Qualificação Econômico-Financeira</w:t>
      </w:r>
    </w:p>
    <w:p w14:paraId="37CC218F" w14:textId="77777777" w:rsidR="00E80B14" w:rsidRPr="007C495D" w:rsidRDefault="00E80B14" w:rsidP="00E80B14">
      <w:pPr>
        <w:pStyle w:val="Nivel2"/>
        <w:numPr>
          <w:ilvl w:val="1"/>
          <w:numId w:val="43"/>
        </w:numPr>
        <w:spacing w:before="0" w:after="0" w:line="240" w:lineRule="auto"/>
        <w:ind w:left="0" w:firstLine="709"/>
      </w:pPr>
      <w:r w:rsidRPr="007C495D">
        <w:t xml:space="preserve">Certidão negativa de insolvência civil expedida pelo distribuidor do domicílio ou sede do licitante, caso se trate de pessoa física, desde que admitida a sua participação na licitação, ou de sociedade simples; </w:t>
      </w:r>
    </w:p>
    <w:p w14:paraId="2D304CF5" w14:textId="77777777" w:rsidR="00E80B14" w:rsidRPr="007C495D" w:rsidRDefault="00E80B14" w:rsidP="00E80B14">
      <w:pPr>
        <w:pStyle w:val="Nivel2"/>
        <w:numPr>
          <w:ilvl w:val="1"/>
          <w:numId w:val="43"/>
        </w:numPr>
        <w:spacing w:before="0" w:after="0" w:line="240" w:lineRule="auto"/>
        <w:ind w:left="0" w:firstLine="709"/>
      </w:pPr>
      <w:r w:rsidRPr="007C495D">
        <w:t xml:space="preserve">Certidão negativa de falência expedida pelo distribuidor da sede do fornecedor – </w:t>
      </w:r>
      <w:hyperlink r:id="rId39" w:anchor="art69" w:history="1">
        <w:r w:rsidRPr="007C495D">
          <w:rPr>
            <w:rStyle w:val="Hyperlink"/>
            <w:color w:val="auto"/>
          </w:rPr>
          <w:t>Lei Federal nº 14.133, de 2021, art. 69, caput, inciso II</w:t>
        </w:r>
      </w:hyperlink>
      <w:r w:rsidRPr="007C495D">
        <w:t>);</w:t>
      </w:r>
    </w:p>
    <w:p w14:paraId="31051CF6" w14:textId="77777777" w:rsidR="00E80B14" w:rsidRPr="00504600" w:rsidRDefault="00E80B14" w:rsidP="00E80B14">
      <w:pPr>
        <w:pStyle w:val="Nivel2"/>
        <w:numPr>
          <w:ilvl w:val="1"/>
          <w:numId w:val="43"/>
        </w:numPr>
        <w:spacing w:before="0" w:after="0" w:line="240" w:lineRule="auto"/>
        <w:ind w:left="0" w:firstLine="709"/>
      </w:pPr>
      <w:r w:rsidRPr="007C495D">
        <w:t xml:space="preserve">Outros critérios que resguardem maior garantia à contratação poderão ser adicionados </w:t>
      </w:r>
      <w:r w:rsidRPr="00504600">
        <w:t>quando da elaboração do edital.</w:t>
      </w:r>
    </w:p>
    <w:p w14:paraId="2C34C78F" w14:textId="77777777" w:rsidR="00E80B14" w:rsidRPr="00504600" w:rsidRDefault="00E80B14" w:rsidP="00E80B14">
      <w:pPr>
        <w:pStyle w:val="Nvel1-SemNum"/>
        <w:spacing w:before="0"/>
        <w:rPr>
          <w:color w:val="auto"/>
          <w:lang w:eastAsia="zh-CN" w:bidi="hi-IN"/>
        </w:rPr>
      </w:pPr>
      <w:r w:rsidRPr="00504600">
        <w:rPr>
          <w:color w:val="auto"/>
          <w:lang w:eastAsia="zh-CN" w:bidi="hi-IN"/>
        </w:rPr>
        <w:t>Qualificação Técnica</w:t>
      </w:r>
    </w:p>
    <w:p w14:paraId="7FD889A5" w14:textId="77777777" w:rsidR="00E80B14" w:rsidRPr="007C495D" w:rsidRDefault="00E80B14" w:rsidP="00E80B14">
      <w:pPr>
        <w:pStyle w:val="Nvel2-Red"/>
        <w:numPr>
          <w:ilvl w:val="0"/>
          <w:numId w:val="0"/>
        </w:numPr>
        <w:spacing w:before="0" w:after="0" w:line="240" w:lineRule="auto"/>
        <w:ind w:firstLine="709"/>
      </w:pPr>
      <w:r w:rsidRPr="00BB2A12">
        <w:rPr>
          <w:i w:val="0"/>
          <w:iCs w:val="0"/>
          <w:color w:val="auto"/>
        </w:rPr>
        <w:t>8.21. Não se exige comprovação de qualificação técnica</w:t>
      </w:r>
      <w:r w:rsidRPr="009E2903">
        <w:rPr>
          <w:i w:val="0"/>
          <w:iCs w:val="0"/>
        </w:rPr>
        <w:t xml:space="preserve">. </w:t>
      </w:r>
    </w:p>
    <w:p w14:paraId="312570D5" w14:textId="77777777" w:rsidR="00E80B14" w:rsidRPr="007C495D" w:rsidRDefault="00E80B14" w:rsidP="00E80B14">
      <w:pPr>
        <w:pStyle w:val="Nivel2"/>
        <w:numPr>
          <w:ilvl w:val="0"/>
          <w:numId w:val="0"/>
        </w:numPr>
        <w:spacing w:before="0" w:after="0" w:line="240" w:lineRule="auto"/>
        <w:ind w:left="709"/>
      </w:pPr>
    </w:p>
    <w:p w14:paraId="046678D2" w14:textId="77777777" w:rsidR="00E80B14" w:rsidRPr="007C495D" w:rsidRDefault="00E80B14" w:rsidP="00E80B14">
      <w:pPr>
        <w:pStyle w:val="Nivel01"/>
        <w:numPr>
          <w:ilvl w:val="0"/>
          <w:numId w:val="43"/>
        </w:numPr>
        <w:spacing w:before="0"/>
        <w:ind w:left="555" w:hanging="555"/>
      </w:pPr>
      <w:r w:rsidRPr="007C495D">
        <w:t>ESTIMATIVAS DO VALOR DA CONTRATAÇÃO</w:t>
      </w:r>
    </w:p>
    <w:p w14:paraId="6A35B0CE" w14:textId="0D31922F" w:rsidR="00E80B14" w:rsidRPr="00DF23AB" w:rsidRDefault="00E80B14" w:rsidP="00E80B14">
      <w:pPr>
        <w:pStyle w:val="Nivel2"/>
        <w:numPr>
          <w:ilvl w:val="1"/>
          <w:numId w:val="28"/>
        </w:numPr>
        <w:spacing w:before="0" w:after="0" w:line="240" w:lineRule="auto"/>
        <w:ind w:left="0" w:firstLine="709"/>
        <w:rPr>
          <w:b/>
          <w:bCs/>
          <w:i/>
          <w:iCs/>
          <w:color w:val="auto"/>
        </w:rPr>
      </w:pPr>
      <w:r w:rsidRPr="00DF23AB">
        <w:rPr>
          <w:color w:val="auto"/>
        </w:rPr>
        <w:t xml:space="preserve">O custo estimado total da contratação é de </w:t>
      </w:r>
      <w:r>
        <w:rPr>
          <w:color w:val="auto"/>
        </w:rPr>
        <w:t xml:space="preserve">R$ </w:t>
      </w:r>
      <w:bookmarkStart w:id="51" w:name="_Hlk179809749"/>
      <w:r w:rsidR="004F0994">
        <w:rPr>
          <w:color w:val="auto"/>
        </w:rPr>
        <w:t>118.757,16</w:t>
      </w:r>
      <w:r w:rsidRPr="00E15522">
        <w:rPr>
          <w:color w:val="auto"/>
        </w:rPr>
        <w:t xml:space="preserve"> </w:t>
      </w:r>
      <w:r>
        <w:rPr>
          <w:color w:val="auto"/>
        </w:rPr>
        <w:t xml:space="preserve">(cento e </w:t>
      </w:r>
      <w:r w:rsidR="004F0994">
        <w:rPr>
          <w:color w:val="auto"/>
        </w:rPr>
        <w:t>dezoito mil, setecentos e cinquenta e sete reais e dezesseis centavos</w:t>
      </w:r>
      <w:r>
        <w:rPr>
          <w:color w:val="auto"/>
        </w:rPr>
        <w:t>)</w:t>
      </w:r>
      <w:bookmarkEnd w:id="51"/>
      <w:r w:rsidRPr="00DF23AB">
        <w:rPr>
          <w:color w:val="auto"/>
        </w:rPr>
        <w:t>, conforme anexo, parte integrante e indissociável deste Termo de Referência, e, é compatível com os valores praticados pelo mercado.</w:t>
      </w:r>
    </w:p>
    <w:p w14:paraId="28CCC899" w14:textId="77777777" w:rsidR="00E80B14" w:rsidRPr="007738DB" w:rsidRDefault="00E80B14" w:rsidP="00E80B14">
      <w:pPr>
        <w:pStyle w:val="Nivel2"/>
        <w:numPr>
          <w:ilvl w:val="1"/>
          <w:numId w:val="28"/>
        </w:numPr>
        <w:spacing w:before="0" w:after="0" w:line="240" w:lineRule="auto"/>
        <w:ind w:left="0" w:firstLine="709"/>
        <w:rPr>
          <w:color w:val="auto"/>
        </w:rPr>
      </w:pPr>
      <w:r w:rsidRPr="007738DB">
        <w:rPr>
          <w:color w:val="auto"/>
        </w:rPr>
        <w:t>A estimativa de custo levou em consideração o risco envolvido na contratação.</w:t>
      </w:r>
    </w:p>
    <w:p w14:paraId="53384F6D" w14:textId="77777777" w:rsidR="00E80B14" w:rsidRPr="007738DB" w:rsidRDefault="00E80B14" w:rsidP="00E80B14">
      <w:pPr>
        <w:pStyle w:val="Nivel2"/>
        <w:numPr>
          <w:ilvl w:val="1"/>
          <w:numId w:val="28"/>
        </w:numPr>
        <w:spacing w:before="0" w:after="0" w:line="240" w:lineRule="auto"/>
        <w:ind w:left="0" w:firstLine="709"/>
        <w:rPr>
          <w:color w:val="auto"/>
        </w:rPr>
      </w:pPr>
      <w:r w:rsidRPr="007738DB">
        <w:rPr>
          <w:color w:val="auto"/>
        </w:rPr>
        <w:t>Alterações na legislação ou outras normas que impliquem em aumento de custos, diminuição de receitas ou afetem a prestação de serviços, quando imprevisíveis, poderá acarretar no reequilíbrio contratual.</w:t>
      </w:r>
    </w:p>
    <w:p w14:paraId="324BEB21" w14:textId="77777777" w:rsidR="00E80B14" w:rsidRPr="007738DB" w:rsidRDefault="00E80B14" w:rsidP="00E80B14">
      <w:pPr>
        <w:pStyle w:val="Nivel2"/>
        <w:numPr>
          <w:ilvl w:val="1"/>
          <w:numId w:val="28"/>
        </w:numPr>
        <w:spacing w:before="0" w:after="0" w:line="240" w:lineRule="auto"/>
        <w:ind w:left="0" w:firstLine="709"/>
        <w:rPr>
          <w:color w:val="auto"/>
        </w:rPr>
      </w:pPr>
      <w:r w:rsidRPr="007738DB">
        <w:rPr>
          <w:color w:val="auto"/>
        </w:rPr>
        <w:t>Adequações na prestação dos serviços, conforme exigência administrativa, poderá acarretar no reequilíbrio contratual.</w:t>
      </w:r>
    </w:p>
    <w:p w14:paraId="66769D2E" w14:textId="77777777" w:rsidR="00DD056D" w:rsidRPr="00677275" w:rsidRDefault="00DD056D" w:rsidP="00677275">
      <w:pPr>
        <w:pStyle w:val="Nvel2-Red"/>
        <w:numPr>
          <w:ilvl w:val="0"/>
          <w:numId w:val="0"/>
        </w:numPr>
        <w:spacing w:before="0" w:after="0" w:line="240" w:lineRule="auto"/>
        <w:rPr>
          <w:i w:val="0"/>
          <w:iCs w:val="0"/>
          <w:color w:val="auto"/>
        </w:rPr>
      </w:pPr>
    </w:p>
    <w:p w14:paraId="6F78E3DF" w14:textId="77777777" w:rsidR="00DD056D" w:rsidRPr="00677275" w:rsidRDefault="00DD056D" w:rsidP="00677275">
      <w:pPr>
        <w:pStyle w:val="Nivel01"/>
        <w:numPr>
          <w:ilvl w:val="0"/>
          <w:numId w:val="18"/>
        </w:numPr>
        <w:spacing w:before="0"/>
        <w:ind w:left="0" w:firstLine="0"/>
      </w:pPr>
      <w:r w:rsidRPr="00677275">
        <w:t>ADEQUAÇÃO ORÇAMENTÁRIA</w:t>
      </w:r>
    </w:p>
    <w:p w14:paraId="0BCACD03" w14:textId="77777777" w:rsidR="00DD056D" w:rsidRPr="00677275" w:rsidRDefault="00DD056D" w:rsidP="00677275">
      <w:pPr>
        <w:pStyle w:val="Nivel2"/>
        <w:numPr>
          <w:ilvl w:val="1"/>
          <w:numId w:val="29"/>
        </w:numPr>
        <w:spacing w:before="0" w:after="0" w:line="240" w:lineRule="auto"/>
        <w:ind w:left="0" w:firstLine="0"/>
      </w:pPr>
      <w:r w:rsidRPr="00677275">
        <w:rPr>
          <w:rFonts w:eastAsia="Arial"/>
        </w:rPr>
        <w:t>As despesas decorrentes da presente contratação correrão à conta de recursos específicos consignados no Orçamento Municipal.</w:t>
      </w:r>
    </w:p>
    <w:p w14:paraId="7E27AE40" w14:textId="77777777" w:rsidR="00DD056D" w:rsidRPr="00677275" w:rsidRDefault="00DD056D" w:rsidP="00677275">
      <w:pPr>
        <w:pStyle w:val="Nivel4"/>
        <w:numPr>
          <w:ilvl w:val="1"/>
          <w:numId w:val="29"/>
        </w:numPr>
        <w:tabs>
          <w:tab w:val="left" w:pos="567"/>
          <w:tab w:val="left" w:pos="1418"/>
          <w:tab w:val="left" w:pos="1560"/>
        </w:tabs>
        <w:spacing w:before="0" w:after="0" w:line="240" w:lineRule="auto"/>
        <w:ind w:left="0" w:firstLine="0"/>
      </w:pPr>
      <w:r w:rsidRPr="00677275">
        <w:t xml:space="preserve">  A contratação será atendida pela seguinte dotação:</w:t>
      </w:r>
    </w:p>
    <w:tbl>
      <w:tblPr>
        <w:tblW w:w="5000" w:type="pct"/>
        <w:tblCellMar>
          <w:left w:w="10" w:type="dxa"/>
          <w:right w:w="10" w:type="dxa"/>
        </w:tblCellMar>
        <w:tblLook w:val="04A0" w:firstRow="1" w:lastRow="0" w:firstColumn="1" w:lastColumn="0" w:noHBand="0" w:noVBand="1"/>
      </w:tblPr>
      <w:tblGrid>
        <w:gridCol w:w="169"/>
        <w:gridCol w:w="38"/>
        <w:gridCol w:w="1005"/>
        <w:gridCol w:w="168"/>
        <w:gridCol w:w="111"/>
        <w:gridCol w:w="26"/>
        <w:gridCol w:w="27"/>
        <w:gridCol w:w="56"/>
        <w:gridCol w:w="10"/>
        <w:gridCol w:w="2687"/>
        <w:gridCol w:w="489"/>
        <w:gridCol w:w="10"/>
        <w:gridCol w:w="126"/>
        <w:gridCol w:w="27"/>
        <w:gridCol w:w="27"/>
        <w:gridCol w:w="31"/>
        <w:gridCol w:w="1639"/>
        <w:gridCol w:w="113"/>
        <w:gridCol w:w="402"/>
        <w:gridCol w:w="316"/>
        <w:gridCol w:w="174"/>
        <w:gridCol w:w="96"/>
        <w:gridCol w:w="32"/>
        <w:gridCol w:w="32"/>
        <w:gridCol w:w="27"/>
        <w:gridCol w:w="855"/>
        <w:gridCol w:w="27"/>
        <w:gridCol w:w="225"/>
        <w:gridCol w:w="191"/>
        <w:gridCol w:w="27"/>
        <w:gridCol w:w="44"/>
        <w:gridCol w:w="27"/>
        <w:gridCol w:w="27"/>
        <w:gridCol w:w="7"/>
        <w:gridCol w:w="86"/>
      </w:tblGrid>
      <w:tr w:rsidR="00E972A1" w14:paraId="3CB8299B" w14:textId="77777777" w:rsidTr="00E972A1">
        <w:trPr>
          <w:trHeight w:hRule="exact" w:val="300"/>
        </w:trPr>
        <w:tc>
          <w:tcPr>
            <w:tcW w:w="707" w:type="pct"/>
            <w:gridSpan w:val="5"/>
            <w:tcMar>
              <w:top w:w="0" w:type="dxa"/>
              <w:left w:w="0" w:type="dxa"/>
              <w:bottom w:w="0" w:type="dxa"/>
              <w:right w:w="0" w:type="dxa"/>
            </w:tcMar>
            <w:vAlign w:val="center"/>
          </w:tcPr>
          <w:p w14:paraId="4BA7D10B" w14:textId="77777777" w:rsidR="00E972A1" w:rsidRDefault="00E972A1" w:rsidP="009524F1">
            <w:pPr>
              <w:jc w:val="center"/>
            </w:pPr>
            <w:r>
              <w:rPr>
                <w:rFonts w:ascii="Arial" w:eastAsia="Arial" w:hAnsi="Arial" w:cs="Arial"/>
                <w:color w:val="000000"/>
              </w:rPr>
              <w:t>Organograma</w:t>
            </w:r>
          </w:p>
        </w:tc>
        <w:tc>
          <w:tcPr>
            <w:tcW w:w="18" w:type="pct"/>
            <w:tcBorders>
              <w:left w:val="single" w:sz="8" w:space="0" w:color="000000"/>
            </w:tcBorders>
            <w:shd w:val="clear" w:color="auto" w:fill="FFFFFF"/>
            <w:tcMar>
              <w:top w:w="0" w:type="dxa"/>
              <w:left w:w="0" w:type="dxa"/>
              <w:bottom w:w="0" w:type="dxa"/>
              <w:right w:w="0" w:type="dxa"/>
            </w:tcMar>
          </w:tcPr>
          <w:p w14:paraId="000B6127" w14:textId="77777777" w:rsidR="00E972A1" w:rsidRDefault="00E972A1" w:rsidP="009524F1">
            <w:pPr>
              <w:pStyle w:val="EMPTYCELLSTYLE"/>
            </w:pPr>
          </w:p>
        </w:tc>
        <w:tc>
          <w:tcPr>
            <w:tcW w:w="1846" w:type="pct"/>
            <w:gridSpan w:val="7"/>
            <w:tcMar>
              <w:top w:w="0" w:type="dxa"/>
              <w:left w:w="0" w:type="dxa"/>
              <w:bottom w:w="0" w:type="dxa"/>
              <w:right w:w="0" w:type="dxa"/>
            </w:tcMar>
            <w:vAlign w:val="center"/>
          </w:tcPr>
          <w:p w14:paraId="4F9AB397" w14:textId="77777777" w:rsidR="00E972A1" w:rsidRDefault="00E972A1" w:rsidP="009524F1">
            <w:pPr>
              <w:jc w:val="center"/>
            </w:pPr>
            <w:r>
              <w:rPr>
                <w:rFonts w:ascii="Arial" w:eastAsia="Arial" w:hAnsi="Arial" w:cs="Arial"/>
                <w:color w:val="00000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7CE877F4" w14:textId="77777777" w:rsidR="00E972A1" w:rsidRDefault="00E972A1" w:rsidP="009524F1">
            <w:pPr>
              <w:pStyle w:val="EMPTYCELLSTYLE"/>
            </w:pPr>
          </w:p>
        </w:tc>
        <w:tc>
          <w:tcPr>
            <w:tcW w:w="1519" w:type="pct"/>
            <w:gridSpan w:val="9"/>
            <w:tcMar>
              <w:top w:w="0" w:type="dxa"/>
              <w:left w:w="0" w:type="dxa"/>
              <w:bottom w:w="0" w:type="dxa"/>
              <w:right w:w="0" w:type="dxa"/>
            </w:tcMar>
            <w:vAlign w:val="center"/>
          </w:tcPr>
          <w:p w14:paraId="7D4EB9C8" w14:textId="77777777" w:rsidR="00E972A1" w:rsidRDefault="00E972A1" w:rsidP="009524F1">
            <w:pPr>
              <w:jc w:val="center"/>
            </w:pPr>
            <w:r>
              <w:rPr>
                <w:rFonts w:ascii="Arial" w:eastAsia="Arial" w:hAnsi="Arial" w:cs="Arial"/>
                <w:color w:val="000000"/>
              </w:rPr>
              <w:t>Máscara</w:t>
            </w:r>
          </w:p>
        </w:tc>
        <w:tc>
          <w:tcPr>
            <w:tcW w:w="18" w:type="pct"/>
            <w:tcBorders>
              <w:left w:val="single" w:sz="8" w:space="0" w:color="000000"/>
            </w:tcBorders>
            <w:shd w:val="clear" w:color="auto" w:fill="FFFFFF"/>
            <w:tcMar>
              <w:top w:w="0" w:type="dxa"/>
              <w:left w:w="0" w:type="dxa"/>
              <w:bottom w:w="0" w:type="dxa"/>
              <w:right w:w="0" w:type="dxa"/>
            </w:tcMar>
          </w:tcPr>
          <w:p w14:paraId="503A2E75" w14:textId="77777777" w:rsidR="00E972A1" w:rsidRDefault="00E972A1" w:rsidP="009524F1">
            <w:pPr>
              <w:pStyle w:val="EMPTYCELLSTYLE"/>
            </w:pPr>
          </w:p>
        </w:tc>
        <w:tc>
          <w:tcPr>
            <w:tcW w:w="875" w:type="pct"/>
            <w:gridSpan w:val="11"/>
            <w:tcMar>
              <w:top w:w="0" w:type="dxa"/>
              <w:left w:w="0" w:type="dxa"/>
              <w:bottom w:w="0" w:type="dxa"/>
              <w:right w:w="0" w:type="dxa"/>
            </w:tcMar>
            <w:vAlign w:val="center"/>
          </w:tcPr>
          <w:p w14:paraId="631521A2" w14:textId="77777777" w:rsidR="00E972A1" w:rsidRDefault="00E972A1" w:rsidP="009524F1">
            <w:pPr>
              <w:jc w:val="center"/>
            </w:pPr>
            <w:r>
              <w:rPr>
                <w:rFonts w:ascii="SansSerif" w:eastAsia="SansSerif" w:hAnsi="SansSerif" w:cs="SansSerif"/>
                <w:color w:val="000000"/>
              </w:rPr>
              <w:t>Valor Estimado</w:t>
            </w:r>
          </w:p>
        </w:tc>
      </w:tr>
      <w:tr w:rsidR="00E972A1" w14:paraId="2111D841" w14:textId="77777777" w:rsidTr="00E972A1">
        <w:trPr>
          <w:gridAfter w:val="2"/>
          <w:wAfter w:w="62" w:type="pct"/>
          <w:trHeight w:hRule="exact" w:val="40"/>
        </w:trPr>
        <w:tc>
          <w:tcPr>
            <w:tcW w:w="80" w:type="pct"/>
          </w:tcPr>
          <w:p w14:paraId="0020EC6A" w14:textId="77777777" w:rsidR="00E972A1" w:rsidRDefault="00E972A1" w:rsidP="009524F1">
            <w:pPr>
              <w:pStyle w:val="EMPTYCELLSTYLE"/>
            </w:pPr>
          </w:p>
        </w:tc>
        <w:tc>
          <w:tcPr>
            <w:tcW w:w="18" w:type="pct"/>
          </w:tcPr>
          <w:p w14:paraId="0A1A4E77" w14:textId="77777777" w:rsidR="00E972A1" w:rsidRDefault="00E972A1" w:rsidP="009524F1">
            <w:pPr>
              <w:pStyle w:val="EMPTYCELLSTYLE"/>
            </w:pPr>
          </w:p>
        </w:tc>
        <w:tc>
          <w:tcPr>
            <w:tcW w:w="477" w:type="pct"/>
          </w:tcPr>
          <w:p w14:paraId="2E40E84D" w14:textId="77777777" w:rsidR="00E972A1" w:rsidRDefault="00E972A1" w:rsidP="009524F1">
            <w:pPr>
              <w:pStyle w:val="EMPTYCELLSTYLE"/>
            </w:pPr>
          </w:p>
        </w:tc>
        <w:tc>
          <w:tcPr>
            <w:tcW w:w="80" w:type="pct"/>
          </w:tcPr>
          <w:p w14:paraId="0B1C9541" w14:textId="77777777" w:rsidR="00E972A1" w:rsidRDefault="00E972A1" w:rsidP="009524F1">
            <w:pPr>
              <w:pStyle w:val="EMPTYCELLSTYLE"/>
            </w:pPr>
          </w:p>
        </w:tc>
        <w:tc>
          <w:tcPr>
            <w:tcW w:w="53" w:type="pct"/>
          </w:tcPr>
          <w:p w14:paraId="6296872F" w14:textId="77777777" w:rsidR="00E972A1" w:rsidRDefault="00E972A1" w:rsidP="009524F1">
            <w:pPr>
              <w:pStyle w:val="EMPTYCELLSTYLE"/>
            </w:pPr>
          </w:p>
        </w:tc>
        <w:tc>
          <w:tcPr>
            <w:tcW w:w="18" w:type="pct"/>
          </w:tcPr>
          <w:p w14:paraId="43CD10D8" w14:textId="77777777" w:rsidR="00E972A1" w:rsidRDefault="00E972A1" w:rsidP="009524F1">
            <w:pPr>
              <w:pStyle w:val="EMPTYCELLSTYLE"/>
            </w:pPr>
          </w:p>
        </w:tc>
        <w:tc>
          <w:tcPr>
            <w:tcW w:w="53" w:type="pct"/>
            <w:gridSpan w:val="2"/>
          </w:tcPr>
          <w:p w14:paraId="2D0C0CE1" w14:textId="77777777" w:rsidR="00E972A1" w:rsidRDefault="00E972A1" w:rsidP="009524F1">
            <w:pPr>
              <w:pStyle w:val="EMPTYCELLSTYLE"/>
            </w:pPr>
          </w:p>
        </w:tc>
        <w:tc>
          <w:tcPr>
            <w:tcW w:w="1449" w:type="pct"/>
            <w:gridSpan w:val="2"/>
          </w:tcPr>
          <w:p w14:paraId="4256E87B" w14:textId="77777777" w:rsidR="00E972A1" w:rsidRDefault="00E972A1" w:rsidP="009524F1">
            <w:pPr>
              <w:pStyle w:val="EMPTYCELLSTYLE"/>
            </w:pPr>
          </w:p>
        </w:tc>
        <w:tc>
          <w:tcPr>
            <w:tcW w:w="265" w:type="pct"/>
          </w:tcPr>
          <w:p w14:paraId="1B21A13C" w14:textId="77777777" w:rsidR="00E972A1" w:rsidRDefault="00E972A1" w:rsidP="009524F1">
            <w:pPr>
              <w:pStyle w:val="EMPTYCELLSTYLE"/>
            </w:pPr>
          </w:p>
        </w:tc>
        <w:tc>
          <w:tcPr>
            <w:tcW w:w="80" w:type="pct"/>
            <w:gridSpan w:val="2"/>
          </w:tcPr>
          <w:p w14:paraId="74333982" w14:textId="77777777" w:rsidR="00E972A1" w:rsidRDefault="00E972A1" w:rsidP="009524F1">
            <w:pPr>
              <w:pStyle w:val="EMPTYCELLSTYLE"/>
            </w:pPr>
          </w:p>
        </w:tc>
        <w:tc>
          <w:tcPr>
            <w:tcW w:w="18" w:type="pct"/>
          </w:tcPr>
          <w:p w14:paraId="6C3231B3" w14:textId="77777777" w:rsidR="00E972A1" w:rsidRDefault="00E972A1" w:rsidP="009524F1">
            <w:pPr>
              <w:pStyle w:val="EMPTYCELLSTYLE"/>
            </w:pPr>
          </w:p>
        </w:tc>
        <w:tc>
          <w:tcPr>
            <w:tcW w:w="35" w:type="pct"/>
            <w:gridSpan w:val="2"/>
          </w:tcPr>
          <w:p w14:paraId="5CA99B6F" w14:textId="77777777" w:rsidR="00E972A1" w:rsidRDefault="00E972A1" w:rsidP="009524F1">
            <w:pPr>
              <w:pStyle w:val="EMPTYCELLSTYLE"/>
            </w:pPr>
          </w:p>
        </w:tc>
        <w:tc>
          <w:tcPr>
            <w:tcW w:w="883" w:type="pct"/>
          </w:tcPr>
          <w:p w14:paraId="71BCD174" w14:textId="77777777" w:rsidR="00E972A1" w:rsidRDefault="00E972A1" w:rsidP="009524F1">
            <w:pPr>
              <w:pStyle w:val="EMPTYCELLSTYLE"/>
            </w:pPr>
          </w:p>
        </w:tc>
        <w:tc>
          <w:tcPr>
            <w:tcW w:w="62" w:type="pct"/>
          </w:tcPr>
          <w:p w14:paraId="73BC5110" w14:textId="77777777" w:rsidR="00E972A1" w:rsidRDefault="00E972A1" w:rsidP="009524F1">
            <w:pPr>
              <w:pStyle w:val="EMPTYCELLSTYLE"/>
            </w:pPr>
          </w:p>
        </w:tc>
        <w:tc>
          <w:tcPr>
            <w:tcW w:w="221" w:type="pct"/>
          </w:tcPr>
          <w:p w14:paraId="1A7ED1D2" w14:textId="77777777" w:rsidR="00E972A1" w:rsidRDefault="00E972A1" w:rsidP="009524F1">
            <w:pPr>
              <w:pStyle w:val="EMPTYCELLSTYLE"/>
            </w:pPr>
          </w:p>
        </w:tc>
        <w:tc>
          <w:tcPr>
            <w:tcW w:w="159" w:type="pct"/>
          </w:tcPr>
          <w:p w14:paraId="0E441446" w14:textId="77777777" w:rsidR="00E972A1" w:rsidRDefault="00E972A1" w:rsidP="009524F1">
            <w:pPr>
              <w:pStyle w:val="EMPTYCELLSTYLE"/>
            </w:pPr>
          </w:p>
        </w:tc>
        <w:tc>
          <w:tcPr>
            <w:tcW w:w="88" w:type="pct"/>
          </w:tcPr>
          <w:p w14:paraId="64CA70A2" w14:textId="77777777" w:rsidR="00E972A1" w:rsidRDefault="00E972A1" w:rsidP="009524F1">
            <w:pPr>
              <w:pStyle w:val="EMPTYCELLSTYLE"/>
            </w:pPr>
          </w:p>
        </w:tc>
        <w:tc>
          <w:tcPr>
            <w:tcW w:w="53" w:type="pct"/>
          </w:tcPr>
          <w:p w14:paraId="454FE153" w14:textId="77777777" w:rsidR="00E972A1" w:rsidRDefault="00E972A1" w:rsidP="009524F1">
            <w:pPr>
              <w:pStyle w:val="EMPTYCELLSTYLE"/>
            </w:pPr>
          </w:p>
        </w:tc>
        <w:tc>
          <w:tcPr>
            <w:tcW w:w="18" w:type="pct"/>
          </w:tcPr>
          <w:p w14:paraId="24840B44" w14:textId="77777777" w:rsidR="00E972A1" w:rsidRDefault="00E972A1" w:rsidP="009524F1">
            <w:pPr>
              <w:pStyle w:val="EMPTYCELLSTYLE"/>
            </w:pPr>
          </w:p>
        </w:tc>
        <w:tc>
          <w:tcPr>
            <w:tcW w:w="18" w:type="pct"/>
          </w:tcPr>
          <w:p w14:paraId="78B0E892" w14:textId="77777777" w:rsidR="00E972A1" w:rsidRDefault="00E972A1" w:rsidP="009524F1">
            <w:pPr>
              <w:pStyle w:val="EMPTYCELLSTYLE"/>
            </w:pPr>
          </w:p>
        </w:tc>
        <w:tc>
          <w:tcPr>
            <w:tcW w:w="486" w:type="pct"/>
            <w:gridSpan w:val="2"/>
          </w:tcPr>
          <w:p w14:paraId="35D72413" w14:textId="77777777" w:rsidR="00E972A1" w:rsidRDefault="00E972A1" w:rsidP="009524F1">
            <w:pPr>
              <w:pStyle w:val="EMPTYCELLSTYLE"/>
            </w:pPr>
          </w:p>
        </w:tc>
        <w:tc>
          <w:tcPr>
            <w:tcW w:w="18" w:type="pct"/>
          </w:tcPr>
          <w:p w14:paraId="198FAA45" w14:textId="77777777" w:rsidR="00E972A1" w:rsidRDefault="00E972A1" w:rsidP="009524F1">
            <w:pPr>
              <w:pStyle w:val="EMPTYCELLSTYLE"/>
            </w:pPr>
          </w:p>
        </w:tc>
        <w:tc>
          <w:tcPr>
            <w:tcW w:w="124" w:type="pct"/>
          </w:tcPr>
          <w:p w14:paraId="3783E9D7" w14:textId="77777777" w:rsidR="00E972A1" w:rsidRDefault="00E972A1" w:rsidP="009524F1">
            <w:pPr>
              <w:pStyle w:val="EMPTYCELLSTYLE"/>
            </w:pPr>
          </w:p>
        </w:tc>
        <w:tc>
          <w:tcPr>
            <w:tcW w:w="106" w:type="pct"/>
          </w:tcPr>
          <w:p w14:paraId="5AAEAF9A" w14:textId="77777777" w:rsidR="00E972A1" w:rsidRDefault="00E972A1" w:rsidP="009524F1">
            <w:pPr>
              <w:pStyle w:val="EMPTYCELLSTYLE"/>
            </w:pPr>
          </w:p>
        </w:tc>
        <w:tc>
          <w:tcPr>
            <w:tcW w:w="18" w:type="pct"/>
          </w:tcPr>
          <w:p w14:paraId="7A938042" w14:textId="77777777" w:rsidR="00E972A1" w:rsidRDefault="00E972A1" w:rsidP="009524F1">
            <w:pPr>
              <w:pStyle w:val="EMPTYCELLSTYLE"/>
            </w:pPr>
          </w:p>
        </w:tc>
        <w:tc>
          <w:tcPr>
            <w:tcW w:w="27" w:type="pct"/>
          </w:tcPr>
          <w:p w14:paraId="07AC519A" w14:textId="77777777" w:rsidR="00E972A1" w:rsidRDefault="00E972A1" w:rsidP="009524F1">
            <w:pPr>
              <w:pStyle w:val="EMPTYCELLSTYLE"/>
            </w:pPr>
          </w:p>
        </w:tc>
        <w:tc>
          <w:tcPr>
            <w:tcW w:w="18" w:type="pct"/>
          </w:tcPr>
          <w:p w14:paraId="78C32A87" w14:textId="77777777" w:rsidR="00E972A1" w:rsidRDefault="00E972A1" w:rsidP="009524F1">
            <w:pPr>
              <w:pStyle w:val="EMPTYCELLSTYLE"/>
            </w:pPr>
          </w:p>
        </w:tc>
        <w:tc>
          <w:tcPr>
            <w:tcW w:w="18" w:type="pct"/>
          </w:tcPr>
          <w:p w14:paraId="724375F9" w14:textId="77777777" w:rsidR="00E972A1" w:rsidRDefault="00E972A1" w:rsidP="009524F1">
            <w:pPr>
              <w:pStyle w:val="EMPTYCELLSTYLE"/>
            </w:pPr>
          </w:p>
        </w:tc>
      </w:tr>
      <w:tr w:rsidR="00E972A1" w14:paraId="4670F08A" w14:textId="77777777" w:rsidTr="00E972A1">
        <w:trPr>
          <w:gridAfter w:val="1"/>
          <w:wAfter w:w="53" w:type="pct"/>
          <w:trHeight w:hRule="exact" w:val="240"/>
        </w:trPr>
        <w:tc>
          <w:tcPr>
            <w:tcW w:w="724" w:type="pct"/>
            <w:gridSpan w:val="6"/>
            <w:tcMar>
              <w:top w:w="0" w:type="dxa"/>
              <w:left w:w="0" w:type="dxa"/>
              <w:bottom w:w="0" w:type="dxa"/>
              <w:right w:w="0" w:type="dxa"/>
            </w:tcMar>
            <w:vAlign w:val="center"/>
          </w:tcPr>
          <w:p w14:paraId="44A206C3" w14:textId="77777777" w:rsidR="00E972A1" w:rsidRDefault="00E972A1" w:rsidP="009524F1">
            <w:pPr>
              <w:jc w:val="center"/>
            </w:pPr>
            <w:r>
              <w:rPr>
                <w:rFonts w:ascii="Arial" w:eastAsia="Arial" w:hAnsi="Arial" w:cs="Arial"/>
                <w:color w:val="000000"/>
                <w:sz w:val="16"/>
              </w:rPr>
              <w:t>12.002</w:t>
            </w:r>
          </w:p>
        </w:tc>
        <w:tc>
          <w:tcPr>
            <w:tcW w:w="18" w:type="pct"/>
          </w:tcPr>
          <w:p w14:paraId="16EA35D1" w14:textId="77777777" w:rsidR="00E972A1" w:rsidRDefault="00E972A1" w:rsidP="009524F1">
            <w:pPr>
              <w:pStyle w:val="EMPTYCELLSTYLE"/>
            </w:pPr>
          </w:p>
        </w:tc>
        <w:tc>
          <w:tcPr>
            <w:tcW w:w="44" w:type="pct"/>
            <w:gridSpan w:val="2"/>
          </w:tcPr>
          <w:p w14:paraId="321F57A3" w14:textId="77777777" w:rsidR="00E972A1" w:rsidRDefault="00E972A1" w:rsidP="009524F1">
            <w:pPr>
              <w:pStyle w:val="EMPTYCELLSTYLE"/>
            </w:pPr>
          </w:p>
        </w:tc>
        <w:tc>
          <w:tcPr>
            <w:tcW w:w="1714" w:type="pct"/>
            <w:gridSpan w:val="3"/>
            <w:tcMar>
              <w:top w:w="0" w:type="dxa"/>
              <w:left w:w="0" w:type="dxa"/>
              <w:bottom w:w="0" w:type="dxa"/>
              <w:right w:w="0" w:type="dxa"/>
            </w:tcMar>
            <w:vAlign w:val="center"/>
          </w:tcPr>
          <w:p w14:paraId="7771D158" w14:textId="77777777" w:rsidR="00E972A1" w:rsidRDefault="00E972A1" w:rsidP="009524F1">
            <w:r>
              <w:rPr>
                <w:rFonts w:ascii="Arial" w:eastAsia="Arial" w:hAnsi="Arial" w:cs="Arial"/>
                <w:color w:val="000000"/>
                <w:sz w:val="16"/>
              </w:rPr>
              <w:t>Manutenção das Atividades de Ação Comunitária</w:t>
            </w:r>
          </w:p>
        </w:tc>
        <w:tc>
          <w:tcPr>
            <w:tcW w:w="88" w:type="pct"/>
            <w:gridSpan w:val="2"/>
          </w:tcPr>
          <w:p w14:paraId="64790198" w14:textId="77777777" w:rsidR="00E972A1" w:rsidRDefault="00E972A1" w:rsidP="009524F1">
            <w:pPr>
              <w:pStyle w:val="EMPTYCELLSTYLE"/>
            </w:pPr>
          </w:p>
        </w:tc>
        <w:tc>
          <w:tcPr>
            <w:tcW w:w="18" w:type="pct"/>
          </w:tcPr>
          <w:p w14:paraId="113F2254" w14:textId="77777777" w:rsidR="00E972A1" w:rsidRDefault="00E972A1" w:rsidP="009524F1">
            <w:pPr>
              <w:pStyle w:val="EMPTYCELLSTYLE"/>
            </w:pPr>
          </w:p>
        </w:tc>
        <w:tc>
          <w:tcPr>
            <w:tcW w:w="1519" w:type="pct"/>
            <w:gridSpan w:val="9"/>
            <w:tcMar>
              <w:top w:w="0" w:type="dxa"/>
              <w:left w:w="0" w:type="dxa"/>
              <w:bottom w:w="0" w:type="dxa"/>
              <w:right w:w="0" w:type="dxa"/>
            </w:tcMar>
            <w:vAlign w:val="center"/>
          </w:tcPr>
          <w:p w14:paraId="3E149887" w14:textId="77777777" w:rsidR="00E972A1" w:rsidRDefault="00E972A1" w:rsidP="009524F1">
            <w:pPr>
              <w:jc w:val="center"/>
            </w:pPr>
            <w:r>
              <w:rPr>
                <w:rFonts w:ascii="Arial" w:eastAsia="Arial" w:hAnsi="Arial" w:cs="Arial"/>
                <w:color w:val="000000"/>
                <w:sz w:val="16"/>
              </w:rPr>
              <w:t>12.002.08.244.0019.2044.3.3.90.08.00</w:t>
            </w:r>
          </w:p>
        </w:tc>
        <w:tc>
          <w:tcPr>
            <w:tcW w:w="18" w:type="pct"/>
          </w:tcPr>
          <w:p w14:paraId="372C4CBC" w14:textId="77777777" w:rsidR="00E972A1" w:rsidRDefault="00E972A1" w:rsidP="009524F1">
            <w:pPr>
              <w:pStyle w:val="EMPTYCELLSTYLE"/>
            </w:pPr>
          </w:p>
        </w:tc>
        <w:tc>
          <w:tcPr>
            <w:tcW w:w="804" w:type="pct"/>
            <w:gridSpan w:val="9"/>
            <w:tcMar>
              <w:top w:w="0" w:type="dxa"/>
              <w:left w:w="0" w:type="dxa"/>
              <w:bottom w:w="0" w:type="dxa"/>
              <w:right w:w="0" w:type="dxa"/>
            </w:tcMar>
            <w:vAlign w:val="center"/>
          </w:tcPr>
          <w:p w14:paraId="39888C08" w14:textId="77777777" w:rsidR="00E972A1" w:rsidRDefault="00E972A1" w:rsidP="009524F1">
            <w:pPr>
              <w:jc w:val="right"/>
            </w:pPr>
            <w:r>
              <w:rPr>
                <w:rFonts w:ascii="Arial" w:eastAsia="Arial" w:hAnsi="Arial" w:cs="Arial"/>
                <w:color w:val="000000"/>
                <w:sz w:val="16"/>
              </w:rPr>
              <w:t>R$ 118.757,16</w:t>
            </w:r>
          </w:p>
        </w:tc>
      </w:tr>
      <w:tr w:rsidR="00E972A1" w14:paraId="2F9CD89D" w14:textId="77777777" w:rsidTr="00E972A1">
        <w:trPr>
          <w:gridAfter w:val="2"/>
          <w:wAfter w:w="62" w:type="pct"/>
          <w:trHeight w:hRule="exact" w:val="80"/>
        </w:trPr>
        <w:tc>
          <w:tcPr>
            <w:tcW w:w="80" w:type="pct"/>
          </w:tcPr>
          <w:p w14:paraId="75C8AB9B" w14:textId="77777777" w:rsidR="00E972A1" w:rsidRDefault="00E972A1" w:rsidP="009524F1">
            <w:pPr>
              <w:pStyle w:val="EMPTYCELLSTYLE"/>
            </w:pPr>
          </w:p>
        </w:tc>
        <w:tc>
          <w:tcPr>
            <w:tcW w:w="18" w:type="pct"/>
          </w:tcPr>
          <w:p w14:paraId="2E6C5278" w14:textId="77777777" w:rsidR="00E972A1" w:rsidRDefault="00E972A1" w:rsidP="009524F1">
            <w:pPr>
              <w:pStyle w:val="EMPTYCELLSTYLE"/>
            </w:pPr>
          </w:p>
        </w:tc>
        <w:tc>
          <w:tcPr>
            <w:tcW w:w="477" w:type="pct"/>
          </w:tcPr>
          <w:p w14:paraId="0CA4947F" w14:textId="77777777" w:rsidR="00E972A1" w:rsidRDefault="00E972A1" w:rsidP="009524F1">
            <w:pPr>
              <w:pStyle w:val="EMPTYCELLSTYLE"/>
            </w:pPr>
          </w:p>
        </w:tc>
        <w:tc>
          <w:tcPr>
            <w:tcW w:w="80" w:type="pct"/>
          </w:tcPr>
          <w:p w14:paraId="20E189E1" w14:textId="77777777" w:rsidR="00E972A1" w:rsidRDefault="00E972A1" w:rsidP="009524F1">
            <w:pPr>
              <w:pStyle w:val="EMPTYCELLSTYLE"/>
            </w:pPr>
          </w:p>
        </w:tc>
        <w:tc>
          <w:tcPr>
            <w:tcW w:w="53" w:type="pct"/>
          </w:tcPr>
          <w:p w14:paraId="077349FE" w14:textId="77777777" w:rsidR="00E972A1" w:rsidRDefault="00E972A1" w:rsidP="009524F1">
            <w:pPr>
              <w:pStyle w:val="EMPTYCELLSTYLE"/>
            </w:pPr>
          </w:p>
        </w:tc>
        <w:tc>
          <w:tcPr>
            <w:tcW w:w="18" w:type="pct"/>
          </w:tcPr>
          <w:p w14:paraId="6CEA5329" w14:textId="77777777" w:rsidR="00E972A1" w:rsidRDefault="00E972A1" w:rsidP="009524F1">
            <w:pPr>
              <w:pStyle w:val="EMPTYCELLSTYLE"/>
            </w:pPr>
          </w:p>
        </w:tc>
        <w:tc>
          <w:tcPr>
            <w:tcW w:w="53" w:type="pct"/>
            <w:gridSpan w:val="2"/>
          </w:tcPr>
          <w:p w14:paraId="74854D71" w14:textId="77777777" w:rsidR="00E972A1" w:rsidRDefault="00E972A1" w:rsidP="009524F1">
            <w:pPr>
              <w:pStyle w:val="EMPTYCELLSTYLE"/>
            </w:pPr>
          </w:p>
        </w:tc>
        <w:tc>
          <w:tcPr>
            <w:tcW w:w="1449" w:type="pct"/>
            <w:gridSpan w:val="2"/>
          </w:tcPr>
          <w:p w14:paraId="38F8EA80" w14:textId="77777777" w:rsidR="00E972A1" w:rsidRDefault="00E972A1" w:rsidP="009524F1">
            <w:pPr>
              <w:pStyle w:val="EMPTYCELLSTYLE"/>
            </w:pPr>
          </w:p>
        </w:tc>
        <w:tc>
          <w:tcPr>
            <w:tcW w:w="265" w:type="pct"/>
          </w:tcPr>
          <w:p w14:paraId="4049137B" w14:textId="77777777" w:rsidR="00E972A1" w:rsidRDefault="00E972A1" w:rsidP="009524F1">
            <w:pPr>
              <w:pStyle w:val="EMPTYCELLSTYLE"/>
            </w:pPr>
          </w:p>
        </w:tc>
        <w:tc>
          <w:tcPr>
            <w:tcW w:w="80" w:type="pct"/>
            <w:gridSpan w:val="2"/>
          </w:tcPr>
          <w:p w14:paraId="4E7D2D80" w14:textId="77777777" w:rsidR="00E972A1" w:rsidRDefault="00E972A1" w:rsidP="009524F1">
            <w:pPr>
              <w:pStyle w:val="EMPTYCELLSTYLE"/>
            </w:pPr>
          </w:p>
        </w:tc>
        <w:tc>
          <w:tcPr>
            <w:tcW w:w="18" w:type="pct"/>
          </w:tcPr>
          <w:p w14:paraId="33475CD8" w14:textId="77777777" w:rsidR="00E972A1" w:rsidRDefault="00E972A1" w:rsidP="009524F1">
            <w:pPr>
              <w:pStyle w:val="EMPTYCELLSTYLE"/>
            </w:pPr>
          </w:p>
        </w:tc>
        <w:tc>
          <w:tcPr>
            <w:tcW w:w="35" w:type="pct"/>
            <w:gridSpan w:val="2"/>
          </w:tcPr>
          <w:p w14:paraId="53C1A009" w14:textId="77777777" w:rsidR="00E972A1" w:rsidRDefault="00E972A1" w:rsidP="009524F1">
            <w:pPr>
              <w:pStyle w:val="EMPTYCELLSTYLE"/>
            </w:pPr>
          </w:p>
        </w:tc>
        <w:tc>
          <w:tcPr>
            <w:tcW w:w="883" w:type="pct"/>
          </w:tcPr>
          <w:p w14:paraId="462563BE" w14:textId="77777777" w:rsidR="00E972A1" w:rsidRDefault="00E972A1" w:rsidP="009524F1">
            <w:pPr>
              <w:pStyle w:val="EMPTYCELLSTYLE"/>
            </w:pPr>
          </w:p>
        </w:tc>
        <w:tc>
          <w:tcPr>
            <w:tcW w:w="62" w:type="pct"/>
          </w:tcPr>
          <w:p w14:paraId="23704E23" w14:textId="77777777" w:rsidR="00E972A1" w:rsidRDefault="00E972A1" w:rsidP="009524F1">
            <w:pPr>
              <w:pStyle w:val="EMPTYCELLSTYLE"/>
            </w:pPr>
          </w:p>
        </w:tc>
        <w:tc>
          <w:tcPr>
            <w:tcW w:w="221" w:type="pct"/>
          </w:tcPr>
          <w:p w14:paraId="26724D96" w14:textId="77777777" w:rsidR="00E972A1" w:rsidRDefault="00E972A1" w:rsidP="009524F1">
            <w:pPr>
              <w:pStyle w:val="EMPTYCELLSTYLE"/>
            </w:pPr>
          </w:p>
        </w:tc>
        <w:tc>
          <w:tcPr>
            <w:tcW w:w="159" w:type="pct"/>
          </w:tcPr>
          <w:p w14:paraId="0A17482A" w14:textId="77777777" w:rsidR="00E972A1" w:rsidRDefault="00E972A1" w:rsidP="009524F1">
            <w:pPr>
              <w:pStyle w:val="EMPTYCELLSTYLE"/>
            </w:pPr>
          </w:p>
        </w:tc>
        <w:tc>
          <w:tcPr>
            <w:tcW w:w="88" w:type="pct"/>
          </w:tcPr>
          <w:p w14:paraId="3A38307A" w14:textId="77777777" w:rsidR="00E972A1" w:rsidRDefault="00E972A1" w:rsidP="009524F1">
            <w:pPr>
              <w:pStyle w:val="EMPTYCELLSTYLE"/>
            </w:pPr>
          </w:p>
        </w:tc>
        <w:tc>
          <w:tcPr>
            <w:tcW w:w="53" w:type="pct"/>
          </w:tcPr>
          <w:p w14:paraId="18A87B29" w14:textId="77777777" w:rsidR="00E972A1" w:rsidRDefault="00E972A1" w:rsidP="009524F1">
            <w:pPr>
              <w:pStyle w:val="EMPTYCELLSTYLE"/>
            </w:pPr>
          </w:p>
        </w:tc>
        <w:tc>
          <w:tcPr>
            <w:tcW w:w="18" w:type="pct"/>
          </w:tcPr>
          <w:p w14:paraId="12898846" w14:textId="77777777" w:rsidR="00E972A1" w:rsidRDefault="00E972A1" w:rsidP="009524F1">
            <w:pPr>
              <w:pStyle w:val="EMPTYCELLSTYLE"/>
            </w:pPr>
          </w:p>
        </w:tc>
        <w:tc>
          <w:tcPr>
            <w:tcW w:w="18" w:type="pct"/>
          </w:tcPr>
          <w:p w14:paraId="413D97A2" w14:textId="77777777" w:rsidR="00E972A1" w:rsidRDefault="00E972A1" w:rsidP="009524F1">
            <w:pPr>
              <w:pStyle w:val="EMPTYCELLSTYLE"/>
            </w:pPr>
          </w:p>
        </w:tc>
        <w:tc>
          <w:tcPr>
            <w:tcW w:w="486" w:type="pct"/>
            <w:gridSpan w:val="2"/>
          </w:tcPr>
          <w:p w14:paraId="72EEF026" w14:textId="77777777" w:rsidR="00E972A1" w:rsidRDefault="00E972A1" w:rsidP="009524F1">
            <w:pPr>
              <w:pStyle w:val="EMPTYCELLSTYLE"/>
            </w:pPr>
          </w:p>
        </w:tc>
        <w:tc>
          <w:tcPr>
            <w:tcW w:w="18" w:type="pct"/>
          </w:tcPr>
          <w:p w14:paraId="537FDAE3" w14:textId="77777777" w:rsidR="00E972A1" w:rsidRDefault="00E972A1" w:rsidP="009524F1">
            <w:pPr>
              <w:pStyle w:val="EMPTYCELLSTYLE"/>
            </w:pPr>
          </w:p>
        </w:tc>
        <w:tc>
          <w:tcPr>
            <w:tcW w:w="124" w:type="pct"/>
          </w:tcPr>
          <w:p w14:paraId="6AFD24AF" w14:textId="77777777" w:rsidR="00E972A1" w:rsidRDefault="00E972A1" w:rsidP="009524F1">
            <w:pPr>
              <w:pStyle w:val="EMPTYCELLSTYLE"/>
            </w:pPr>
          </w:p>
        </w:tc>
        <w:tc>
          <w:tcPr>
            <w:tcW w:w="106" w:type="pct"/>
          </w:tcPr>
          <w:p w14:paraId="0C752ED6" w14:textId="77777777" w:rsidR="00E972A1" w:rsidRDefault="00E972A1" w:rsidP="009524F1">
            <w:pPr>
              <w:pStyle w:val="EMPTYCELLSTYLE"/>
            </w:pPr>
          </w:p>
        </w:tc>
        <w:tc>
          <w:tcPr>
            <w:tcW w:w="18" w:type="pct"/>
          </w:tcPr>
          <w:p w14:paraId="06927288" w14:textId="77777777" w:rsidR="00E972A1" w:rsidRDefault="00E972A1" w:rsidP="009524F1">
            <w:pPr>
              <w:pStyle w:val="EMPTYCELLSTYLE"/>
            </w:pPr>
          </w:p>
        </w:tc>
        <w:tc>
          <w:tcPr>
            <w:tcW w:w="27" w:type="pct"/>
          </w:tcPr>
          <w:p w14:paraId="3B407405" w14:textId="77777777" w:rsidR="00E972A1" w:rsidRDefault="00E972A1" w:rsidP="009524F1">
            <w:pPr>
              <w:pStyle w:val="EMPTYCELLSTYLE"/>
            </w:pPr>
          </w:p>
        </w:tc>
        <w:tc>
          <w:tcPr>
            <w:tcW w:w="18" w:type="pct"/>
          </w:tcPr>
          <w:p w14:paraId="32AFA887" w14:textId="77777777" w:rsidR="00E972A1" w:rsidRDefault="00E972A1" w:rsidP="009524F1">
            <w:pPr>
              <w:pStyle w:val="EMPTYCELLSTYLE"/>
            </w:pPr>
          </w:p>
        </w:tc>
        <w:tc>
          <w:tcPr>
            <w:tcW w:w="18" w:type="pct"/>
          </w:tcPr>
          <w:p w14:paraId="17E10C2D" w14:textId="77777777" w:rsidR="00E972A1" w:rsidRDefault="00E972A1" w:rsidP="009524F1">
            <w:pPr>
              <w:pStyle w:val="EMPTYCELLSTYLE"/>
            </w:pPr>
          </w:p>
        </w:tc>
      </w:tr>
      <w:tr w:rsidR="00E972A1" w14:paraId="544A2A0E" w14:textId="77777777" w:rsidTr="00E972A1">
        <w:trPr>
          <w:gridAfter w:val="2"/>
          <w:wAfter w:w="62" w:type="pct"/>
          <w:trHeight w:hRule="exact" w:val="240"/>
        </w:trPr>
        <w:tc>
          <w:tcPr>
            <w:tcW w:w="80" w:type="pct"/>
          </w:tcPr>
          <w:p w14:paraId="2F2ED6B4" w14:textId="77777777" w:rsidR="00E972A1" w:rsidRDefault="00E972A1" w:rsidP="009524F1">
            <w:pPr>
              <w:pStyle w:val="EMPTYCELLSTYLE"/>
            </w:pPr>
          </w:p>
        </w:tc>
        <w:tc>
          <w:tcPr>
            <w:tcW w:w="18" w:type="pct"/>
          </w:tcPr>
          <w:p w14:paraId="32EF7ECC" w14:textId="77777777" w:rsidR="00E972A1" w:rsidRDefault="00E972A1" w:rsidP="009524F1">
            <w:pPr>
              <w:pStyle w:val="EMPTYCELLSTYLE"/>
            </w:pPr>
          </w:p>
        </w:tc>
        <w:tc>
          <w:tcPr>
            <w:tcW w:w="477" w:type="pct"/>
          </w:tcPr>
          <w:p w14:paraId="28E035EC" w14:textId="77777777" w:rsidR="00E972A1" w:rsidRDefault="00E972A1" w:rsidP="009524F1">
            <w:pPr>
              <w:pStyle w:val="EMPTYCELLSTYLE"/>
            </w:pPr>
          </w:p>
        </w:tc>
        <w:tc>
          <w:tcPr>
            <w:tcW w:w="80" w:type="pct"/>
          </w:tcPr>
          <w:p w14:paraId="3C816218" w14:textId="77777777" w:rsidR="00E972A1" w:rsidRDefault="00E972A1" w:rsidP="009524F1">
            <w:pPr>
              <w:pStyle w:val="EMPTYCELLSTYLE"/>
            </w:pPr>
          </w:p>
        </w:tc>
        <w:tc>
          <w:tcPr>
            <w:tcW w:w="53" w:type="pct"/>
          </w:tcPr>
          <w:p w14:paraId="4A9D17DF" w14:textId="77777777" w:rsidR="00E972A1" w:rsidRDefault="00E972A1" w:rsidP="009524F1">
            <w:pPr>
              <w:pStyle w:val="EMPTYCELLSTYLE"/>
            </w:pPr>
          </w:p>
        </w:tc>
        <w:tc>
          <w:tcPr>
            <w:tcW w:w="18" w:type="pct"/>
          </w:tcPr>
          <w:p w14:paraId="07A9A819" w14:textId="77777777" w:rsidR="00E972A1" w:rsidRDefault="00E972A1" w:rsidP="009524F1">
            <w:pPr>
              <w:pStyle w:val="EMPTYCELLSTYLE"/>
            </w:pPr>
          </w:p>
        </w:tc>
        <w:tc>
          <w:tcPr>
            <w:tcW w:w="53" w:type="pct"/>
            <w:gridSpan w:val="2"/>
          </w:tcPr>
          <w:p w14:paraId="12A271A5" w14:textId="77777777" w:rsidR="00E972A1" w:rsidRDefault="00E972A1" w:rsidP="009524F1">
            <w:pPr>
              <w:pStyle w:val="EMPTYCELLSTYLE"/>
            </w:pPr>
          </w:p>
        </w:tc>
        <w:tc>
          <w:tcPr>
            <w:tcW w:w="1449" w:type="pct"/>
            <w:gridSpan w:val="2"/>
          </w:tcPr>
          <w:p w14:paraId="7CEE8102" w14:textId="77777777" w:rsidR="00E972A1" w:rsidRDefault="00E972A1" w:rsidP="009524F1">
            <w:pPr>
              <w:pStyle w:val="EMPTYCELLSTYLE"/>
            </w:pPr>
          </w:p>
        </w:tc>
        <w:tc>
          <w:tcPr>
            <w:tcW w:w="265" w:type="pct"/>
          </w:tcPr>
          <w:p w14:paraId="64D82129" w14:textId="77777777" w:rsidR="00E972A1" w:rsidRDefault="00E972A1" w:rsidP="009524F1">
            <w:pPr>
              <w:pStyle w:val="EMPTYCELLSTYLE"/>
            </w:pPr>
          </w:p>
        </w:tc>
        <w:tc>
          <w:tcPr>
            <w:tcW w:w="80" w:type="pct"/>
            <w:gridSpan w:val="2"/>
          </w:tcPr>
          <w:p w14:paraId="527D106A" w14:textId="77777777" w:rsidR="00E972A1" w:rsidRDefault="00E972A1" w:rsidP="009524F1">
            <w:pPr>
              <w:pStyle w:val="EMPTYCELLSTYLE"/>
            </w:pPr>
          </w:p>
        </w:tc>
        <w:tc>
          <w:tcPr>
            <w:tcW w:w="18" w:type="pct"/>
          </w:tcPr>
          <w:p w14:paraId="22EB8947" w14:textId="77777777" w:rsidR="00E972A1" w:rsidRDefault="00E972A1" w:rsidP="009524F1">
            <w:pPr>
              <w:pStyle w:val="EMPTYCELLSTYLE"/>
            </w:pPr>
          </w:p>
        </w:tc>
        <w:tc>
          <w:tcPr>
            <w:tcW w:w="35" w:type="pct"/>
            <w:gridSpan w:val="2"/>
          </w:tcPr>
          <w:p w14:paraId="40FE294E" w14:textId="77777777" w:rsidR="00E972A1" w:rsidRDefault="00E972A1" w:rsidP="009524F1">
            <w:pPr>
              <w:pStyle w:val="EMPTYCELLSTYLE"/>
            </w:pPr>
          </w:p>
        </w:tc>
        <w:tc>
          <w:tcPr>
            <w:tcW w:w="883" w:type="pct"/>
          </w:tcPr>
          <w:p w14:paraId="71837E3C" w14:textId="77777777" w:rsidR="00E972A1" w:rsidRDefault="00E972A1" w:rsidP="009524F1">
            <w:pPr>
              <w:pStyle w:val="EMPTYCELLSTYLE"/>
            </w:pPr>
          </w:p>
        </w:tc>
        <w:tc>
          <w:tcPr>
            <w:tcW w:w="62" w:type="pct"/>
          </w:tcPr>
          <w:p w14:paraId="5C8EA906" w14:textId="77777777" w:rsidR="00E972A1" w:rsidRDefault="00E972A1" w:rsidP="009524F1">
            <w:pPr>
              <w:pStyle w:val="EMPTYCELLSTYLE"/>
            </w:pPr>
          </w:p>
        </w:tc>
        <w:tc>
          <w:tcPr>
            <w:tcW w:w="221" w:type="pct"/>
          </w:tcPr>
          <w:p w14:paraId="67F7344D" w14:textId="77777777" w:rsidR="00E972A1" w:rsidRDefault="00E972A1" w:rsidP="009524F1">
            <w:pPr>
              <w:pStyle w:val="EMPTYCELLSTYLE"/>
            </w:pPr>
          </w:p>
        </w:tc>
        <w:tc>
          <w:tcPr>
            <w:tcW w:w="247" w:type="pct"/>
            <w:gridSpan w:val="2"/>
            <w:tcMar>
              <w:top w:w="0" w:type="dxa"/>
              <w:left w:w="0" w:type="dxa"/>
              <w:bottom w:w="0" w:type="dxa"/>
              <w:right w:w="0" w:type="dxa"/>
            </w:tcMar>
            <w:vAlign w:val="center"/>
          </w:tcPr>
          <w:p w14:paraId="119E681C" w14:textId="77777777" w:rsidR="00E972A1" w:rsidRDefault="00E972A1" w:rsidP="009524F1">
            <w:pPr>
              <w:jc w:val="right"/>
            </w:pPr>
            <w:r>
              <w:rPr>
                <w:rFonts w:ascii="Arial" w:eastAsia="Arial" w:hAnsi="Arial" w:cs="Arial"/>
                <w:b/>
                <w:color w:val="000000"/>
                <w:sz w:val="18"/>
              </w:rPr>
              <w:t>Total:</w:t>
            </w:r>
          </w:p>
        </w:tc>
        <w:tc>
          <w:tcPr>
            <w:tcW w:w="883" w:type="pct"/>
            <w:gridSpan w:val="11"/>
            <w:tcMar>
              <w:top w:w="0" w:type="dxa"/>
              <w:left w:w="0" w:type="dxa"/>
              <w:bottom w:w="0" w:type="dxa"/>
              <w:right w:w="0" w:type="dxa"/>
            </w:tcMar>
          </w:tcPr>
          <w:p w14:paraId="050CB080" w14:textId="77777777" w:rsidR="00E972A1" w:rsidRDefault="00E972A1" w:rsidP="009524F1">
            <w:pPr>
              <w:jc w:val="right"/>
            </w:pPr>
            <w:r>
              <w:rPr>
                <w:rFonts w:ascii="SansSerif" w:eastAsia="SansSerif" w:hAnsi="SansSerif" w:cs="SansSerif"/>
                <w:b/>
                <w:color w:val="000000"/>
                <w:sz w:val="16"/>
              </w:rPr>
              <w:t>R$ 118.757,16</w:t>
            </w:r>
          </w:p>
        </w:tc>
        <w:tc>
          <w:tcPr>
            <w:tcW w:w="18" w:type="pct"/>
          </w:tcPr>
          <w:p w14:paraId="52DBC610" w14:textId="77777777" w:rsidR="00E972A1" w:rsidRDefault="00E972A1" w:rsidP="009524F1">
            <w:pPr>
              <w:pStyle w:val="EMPTYCELLSTYLE"/>
            </w:pPr>
          </w:p>
        </w:tc>
      </w:tr>
      <w:tr w:rsidR="00E972A1" w14:paraId="3E6E770F" w14:textId="77777777" w:rsidTr="00E972A1">
        <w:trPr>
          <w:gridAfter w:val="2"/>
          <w:wAfter w:w="62" w:type="pct"/>
          <w:trHeight w:hRule="exact" w:val="200"/>
        </w:trPr>
        <w:tc>
          <w:tcPr>
            <w:tcW w:w="80" w:type="pct"/>
          </w:tcPr>
          <w:p w14:paraId="3C3C378C" w14:textId="77777777" w:rsidR="00E972A1" w:rsidRDefault="00E972A1" w:rsidP="009524F1">
            <w:pPr>
              <w:pStyle w:val="EMPTYCELLSTYLE"/>
            </w:pPr>
          </w:p>
        </w:tc>
        <w:tc>
          <w:tcPr>
            <w:tcW w:w="18" w:type="pct"/>
          </w:tcPr>
          <w:p w14:paraId="6D2BD53E" w14:textId="77777777" w:rsidR="00E972A1" w:rsidRDefault="00E972A1" w:rsidP="009524F1">
            <w:pPr>
              <w:pStyle w:val="EMPTYCELLSTYLE"/>
            </w:pPr>
          </w:p>
        </w:tc>
        <w:tc>
          <w:tcPr>
            <w:tcW w:w="477" w:type="pct"/>
          </w:tcPr>
          <w:p w14:paraId="45A08E21" w14:textId="77777777" w:rsidR="00E972A1" w:rsidRDefault="00E972A1" w:rsidP="009524F1">
            <w:pPr>
              <w:pStyle w:val="EMPTYCELLSTYLE"/>
            </w:pPr>
          </w:p>
        </w:tc>
        <w:tc>
          <w:tcPr>
            <w:tcW w:w="80" w:type="pct"/>
          </w:tcPr>
          <w:p w14:paraId="3B796354" w14:textId="77777777" w:rsidR="00E972A1" w:rsidRDefault="00E972A1" w:rsidP="009524F1">
            <w:pPr>
              <w:pStyle w:val="EMPTYCELLSTYLE"/>
            </w:pPr>
          </w:p>
        </w:tc>
        <w:tc>
          <w:tcPr>
            <w:tcW w:w="53" w:type="pct"/>
          </w:tcPr>
          <w:p w14:paraId="3AE4511A" w14:textId="77777777" w:rsidR="00E972A1" w:rsidRDefault="00E972A1" w:rsidP="009524F1">
            <w:pPr>
              <w:pStyle w:val="EMPTYCELLSTYLE"/>
            </w:pPr>
          </w:p>
        </w:tc>
        <w:tc>
          <w:tcPr>
            <w:tcW w:w="18" w:type="pct"/>
          </w:tcPr>
          <w:p w14:paraId="64082623" w14:textId="77777777" w:rsidR="00E972A1" w:rsidRDefault="00E972A1" w:rsidP="009524F1">
            <w:pPr>
              <w:pStyle w:val="EMPTYCELLSTYLE"/>
            </w:pPr>
          </w:p>
        </w:tc>
        <w:tc>
          <w:tcPr>
            <w:tcW w:w="53" w:type="pct"/>
            <w:gridSpan w:val="2"/>
          </w:tcPr>
          <w:p w14:paraId="27AC08CC" w14:textId="77777777" w:rsidR="00E972A1" w:rsidRDefault="00E972A1" w:rsidP="009524F1">
            <w:pPr>
              <w:pStyle w:val="EMPTYCELLSTYLE"/>
            </w:pPr>
          </w:p>
        </w:tc>
        <w:tc>
          <w:tcPr>
            <w:tcW w:w="1449" w:type="pct"/>
            <w:gridSpan w:val="2"/>
          </w:tcPr>
          <w:p w14:paraId="0DDA4C29" w14:textId="77777777" w:rsidR="00E972A1" w:rsidRDefault="00E972A1" w:rsidP="009524F1">
            <w:pPr>
              <w:pStyle w:val="EMPTYCELLSTYLE"/>
            </w:pPr>
          </w:p>
        </w:tc>
        <w:tc>
          <w:tcPr>
            <w:tcW w:w="265" w:type="pct"/>
          </w:tcPr>
          <w:p w14:paraId="0AA87067" w14:textId="77777777" w:rsidR="00E972A1" w:rsidRDefault="00E972A1" w:rsidP="009524F1">
            <w:pPr>
              <w:pStyle w:val="EMPTYCELLSTYLE"/>
            </w:pPr>
          </w:p>
        </w:tc>
        <w:tc>
          <w:tcPr>
            <w:tcW w:w="80" w:type="pct"/>
            <w:gridSpan w:val="2"/>
          </w:tcPr>
          <w:p w14:paraId="7AECD909" w14:textId="77777777" w:rsidR="00E972A1" w:rsidRDefault="00E972A1" w:rsidP="009524F1">
            <w:pPr>
              <w:pStyle w:val="EMPTYCELLSTYLE"/>
            </w:pPr>
          </w:p>
        </w:tc>
        <w:tc>
          <w:tcPr>
            <w:tcW w:w="18" w:type="pct"/>
          </w:tcPr>
          <w:p w14:paraId="6B4F2242" w14:textId="77777777" w:rsidR="00E972A1" w:rsidRDefault="00E972A1" w:rsidP="009524F1">
            <w:pPr>
              <w:pStyle w:val="EMPTYCELLSTYLE"/>
            </w:pPr>
          </w:p>
        </w:tc>
        <w:tc>
          <w:tcPr>
            <w:tcW w:w="35" w:type="pct"/>
            <w:gridSpan w:val="2"/>
          </w:tcPr>
          <w:p w14:paraId="55E21EB5" w14:textId="77777777" w:rsidR="00E972A1" w:rsidRDefault="00E972A1" w:rsidP="009524F1">
            <w:pPr>
              <w:pStyle w:val="EMPTYCELLSTYLE"/>
            </w:pPr>
          </w:p>
        </w:tc>
        <w:tc>
          <w:tcPr>
            <w:tcW w:w="883" w:type="pct"/>
          </w:tcPr>
          <w:p w14:paraId="5EC0F2C6" w14:textId="77777777" w:rsidR="00E972A1" w:rsidRDefault="00E972A1" w:rsidP="009524F1">
            <w:pPr>
              <w:pStyle w:val="EMPTYCELLSTYLE"/>
            </w:pPr>
          </w:p>
        </w:tc>
        <w:tc>
          <w:tcPr>
            <w:tcW w:w="62" w:type="pct"/>
          </w:tcPr>
          <w:p w14:paraId="2B2E7AC9" w14:textId="77777777" w:rsidR="00E972A1" w:rsidRDefault="00E972A1" w:rsidP="009524F1">
            <w:pPr>
              <w:pStyle w:val="EMPTYCELLSTYLE"/>
            </w:pPr>
          </w:p>
        </w:tc>
        <w:tc>
          <w:tcPr>
            <w:tcW w:w="221" w:type="pct"/>
          </w:tcPr>
          <w:p w14:paraId="3129373B" w14:textId="77777777" w:rsidR="00E972A1" w:rsidRDefault="00E972A1" w:rsidP="009524F1">
            <w:pPr>
              <w:pStyle w:val="EMPTYCELLSTYLE"/>
            </w:pPr>
          </w:p>
        </w:tc>
        <w:tc>
          <w:tcPr>
            <w:tcW w:w="159" w:type="pct"/>
          </w:tcPr>
          <w:p w14:paraId="15388D7B" w14:textId="77777777" w:rsidR="00E972A1" w:rsidRDefault="00E972A1" w:rsidP="009524F1">
            <w:pPr>
              <w:pStyle w:val="EMPTYCELLSTYLE"/>
            </w:pPr>
          </w:p>
        </w:tc>
        <w:tc>
          <w:tcPr>
            <w:tcW w:w="88" w:type="pct"/>
          </w:tcPr>
          <w:p w14:paraId="35986041" w14:textId="77777777" w:rsidR="00E972A1" w:rsidRDefault="00E972A1" w:rsidP="009524F1">
            <w:pPr>
              <w:pStyle w:val="EMPTYCELLSTYLE"/>
            </w:pPr>
          </w:p>
        </w:tc>
        <w:tc>
          <w:tcPr>
            <w:tcW w:w="53" w:type="pct"/>
          </w:tcPr>
          <w:p w14:paraId="31B17CC6" w14:textId="77777777" w:rsidR="00E972A1" w:rsidRDefault="00E972A1" w:rsidP="009524F1">
            <w:pPr>
              <w:pStyle w:val="EMPTYCELLSTYLE"/>
            </w:pPr>
          </w:p>
        </w:tc>
        <w:tc>
          <w:tcPr>
            <w:tcW w:w="18" w:type="pct"/>
          </w:tcPr>
          <w:p w14:paraId="010C85A2" w14:textId="77777777" w:rsidR="00E972A1" w:rsidRDefault="00E972A1" w:rsidP="009524F1">
            <w:pPr>
              <w:pStyle w:val="EMPTYCELLSTYLE"/>
            </w:pPr>
          </w:p>
        </w:tc>
        <w:tc>
          <w:tcPr>
            <w:tcW w:w="18" w:type="pct"/>
          </w:tcPr>
          <w:p w14:paraId="586F5930" w14:textId="77777777" w:rsidR="00E972A1" w:rsidRDefault="00E972A1" w:rsidP="009524F1">
            <w:pPr>
              <w:pStyle w:val="EMPTYCELLSTYLE"/>
            </w:pPr>
          </w:p>
        </w:tc>
        <w:tc>
          <w:tcPr>
            <w:tcW w:w="486" w:type="pct"/>
            <w:gridSpan w:val="2"/>
          </w:tcPr>
          <w:p w14:paraId="42BD6F43" w14:textId="77777777" w:rsidR="00E972A1" w:rsidRDefault="00E972A1" w:rsidP="009524F1">
            <w:pPr>
              <w:pStyle w:val="EMPTYCELLSTYLE"/>
            </w:pPr>
          </w:p>
        </w:tc>
        <w:tc>
          <w:tcPr>
            <w:tcW w:w="18" w:type="pct"/>
          </w:tcPr>
          <w:p w14:paraId="7862470F" w14:textId="77777777" w:rsidR="00E972A1" w:rsidRDefault="00E972A1" w:rsidP="009524F1">
            <w:pPr>
              <w:pStyle w:val="EMPTYCELLSTYLE"/>
            </w:pPr>
          </w:p>
        </w:tc>
        <w:tc>
          <w:tcPr>
            <w:tcW w:w="124" w:type="pct"/>
          </w:tcPr>
          <w:p w14:paraId="6D4D15F7" w14:textId="77777777" w:rsidR="00E972A1" w:rsidRDefault="00E972A1" w:rsidP="009524F1">
            <w:pPr>
              <w:pStyle w:val="EMPTYCELLSTYLE"/>
            </w:pPr>
          </w:p>
        </w:tc>
        <w:tc>
          <w:tcPr>
            <w:tcW w:w="106" w:type="pct"/>
          </w:tcPr>
          <w:p w14:paraId="415086F6" w14:textId="77777777" w:rsidR="00E972A1" w:rsidRDefault="00E972A1" w:rsidP="009524F1">
            <w:pPr>
              <w:pStyle w:val="EMPTYCELLSTYLE"/>
            </w:pPr>
          </w:p>
        </w:tc>
        <w:tc>
          <w:tcPr>
            <w:tcW w:w="18" w:type="pct"/>
          </w:tcPr>
          <w:p w14:paraId="49566A4D" w14:textId="77777777" w:rsidR="00E972A1" w:rsidRDefault="00E972A1" w:rsidP="009524F1">
            <w:pPr>
              <w:pStyle w:val="EMPTYCELLSTYLE"/>
            </w:pPr>
          </w:p>
        </w:tc>
        <w:tc>
          <w:tcPr>
            <w:tcW w:w="27" w:type="pct"/>
          </w:tcPr>
          <w:p w14:paraId="1338EB22" w14:textId="77777777" w:rsidR="00E972A1" w:rsidRDefault="00E972A1" w:rsidP="009524F1">
            <w:pPr>
              <w:pStyle w:val="EMPTYCELLSTYLE"/>
            </w:pPr>
          </w:p>
        </w:tc>
        <w:tc>
          <w:tcPr>
            <w:tcW w:w="18" w:type="pct"/>
          </w:tcPr>
          <w:p w14:paraId="09A1450E" w14:textId="77777777" w:rsidR="00E972A1" w:rsidRDefault="00E972A1" w:rsidP="009524F1">
            <w:pPr>
              <w:pStyle w:val="EMPTYCELLSTYLE"/>
            </w:pPr>
          </w:p>
        </w:tc>
        <w:tc>
          <w:tcPr>
            <w:tcW w:w="18" w:type="pct"/>
          </w:tcPr>
          <w:p w14:paraId="0AE2EB6D" w14:textId="77777777" w:rsidR="00E972A1" w:rsidRDefault="00E972A1" w:rsidP="009524F1">
            <w:pPr>
              <w:pStyle w:val="EMPTYCELLSTYLE"/>
            </w:pPr>
          </w:p>
        </w:tc>
      </w:tr>
      <w:tr w:rsidR="00E972A1" w14:paraId="7B022902" w14:textId="77777777" w:rsidTr="00E972A1">
        <w:trPr>
          <w:gridAfter w:val="2"/>
          <w:wAfter w:w="62" w:type="pct"/>
          <w:trHeight w:hRule="exact" w:val="240"/>
        </w:trPr>
        <w:tc>
          <w:tcPr>
            <w:tcW w:w="80" w:type="pct"/>
          </w:tcPr>
          <w:p w14:paraId="2EDA58B6" w14:textId="77777777" w:rsidR="00E972A1" w:rsidRDefault="00E972A1" w:rsidP="009524F1">
            <w:pPr>
              <w:pStyle w:val="EMPTYCELLSTYLE"/>
            </w:pPr>
          </w:p>
        </w:tc>
        <w:tc>
          <w:tcPr>
            <w:tcW w:w="18" w:type="pct"/>
          </w:tcPr>
          <w:p w14:paraId="098A04EE" w14:textId="77777777" w:rsidR="00E972A1" w:rsidRDefault="00E972A1" w:rsidP="009524F1">
            <w:pPr>
              <w:pStyle w:val="EMPTYCELLSTYLE"/>
            </w:pPr>
          </w:p>
        </w:tc>
        <w:tc>
          <w:tcPr>
            <w:tcW w:w="477" w:type="pct"/>
          </w:tcPr>
          <w:p w14:paraId="0EEBC487" w14:textId="77777777" w:rsidR="00E972A1" w:rsidRDefault="00E972A1" w:rsidP="009524F1">
            <w:pPr>
              <w:pStyle w:val="EMPTYCELLSTYLE"/>
            </w:pPr>
          </w:p>
        </w:tc>
        <w:tc>
          <w:tcPr>
            <w:tcW w:w="80" w:type="pct"/>
          </w:tcPr>
          <w:p w14:paraId="05DF2D03" w14:textId="77777777" w:rsidR="00E972A1" w:rsidRDefault="00E972A1" w:rsidP="009524F1">
            <w:pPr>
              <w:pStyle w:val="EMPTYCELLSTYLE"/>
            </w:pPr>
          </w:p>
        </w:tc>
        <w:tc>
          <w:tcPr>
            <w:tcW w:w="53" w:type="pct"/>
          </w:tcPr>
          <w:p w14:paraId="5DCE87E2" w14:textId="77777777" w:rsidR="00E972A1" w:rsidRDefault="00E972A1" w:rsidP="009524F1">
            <w:pPr>
              <w:pStyle w:val="EMPTYCELLSTYLE"/>
            </w:pPr>
          </w:p>
        </w:tc>
        <w:tc>
          <w:tcPr>
            <w:tcW w:w="18" w:type="pct"/>
          </w:tcPr>
          <w:p w14:paraId="573FC0FE" w14:textId="77777777" w:rsidR="00E972A1" w:rsidRDefault="00E972A1" w:rsidP="009524F1">
            <w:pPr>
              <w:pStyle w:val="EMPTYCELLSTYLE"/>
            </w:pPr>
          </w:p>
        </w:tc>
        <w:tc>
          <w:tcPr>
            <w:tcW w:w="53" w:type="pct"/>
            <w:gridSpan w:val="2"/>
          </w:tcPr>
          <w:p w14:paraId="43DBAC96" w14:textId="77777777" w:rsidR="00E972A1" w:rsidRDefault="00E972A1" w:rsidP="009524F1">
            <w:pPr>
              <w:pStyle w:val="EMPTYCELLSTYLE"/>
            </w:pPr>
          </w:p>
        </w:tc>
        <w:tc>
          <w:tcPr>
            <w:tcW w:w="1449" w:type="pct"/>
            <w:gridSpan w:val="2"/>
          </w:tcPr>
          <w:p w14:paraId="5D78C7F0" w14:textId="77777777" w:rsidR="00E972A1" w:rsidRDefault="00E972A1" w:rsidP="009524F1">
            <w:pPr>
              <w:pStyle w:val="EMPTYCELLSTYLE"/>
            </w:pPr>
          </w:p>
        </w:tc>
        <w:tc>
          <w:tcPr>
            <w:tcW w:w="265" w:type="pct"/>
          </w:tcPr>
          <w:p w14:paraId="7D9B2D08" w14:textId="77777777" w:rsidR="00E972A1" w:rsidRDefault="00E972A1" w:rsidP="009524F1">
            <w:pPr>
              <w:pStyle w:val="EMPTYCELLSTYLE"/>
            </w:pPr>
          </w:p>
        </w:tc>
        <w:tc>
          <w:tcPr>
            <w:tcW w:w="80" w:type="pct"/>
            <w:gridSpan w:val="2"/>
          </w:tcPr>
          <w:p w14:paraId="451B8CDC" w14:textId="77777777" w:rsidR="00E972A1" w:rsidRDefault="00E972A1" w:rsidP="009524F1">
            <w:pPr>
              <w:pStyle w:val="EMPTYCELLSTYLE"/>
            </w:pPr>
          </w:p>
        </w:tc>
        <w:tc>
          <w:tcPr>
            <w:tcW w:w="18" w:type="pct"/>
          </w:tcPr>
          <w:p w14:paraId="4CF79EA0" w14:textId="77777777" w:rsidR="00E972A1" w:rsidRDefault="00E972A1" w:rsidP="009524F1">
            <w:pPr>
              <w:pStyle w:val="EMPTYCELLSTYLE"/>
            </w:pPr>
          </w:p>
        </w:tc>
        <w:tc>
          <w:tcPr>
            <w:tcW w:w="35" w:type="pct"/>
            <w:gridSpan w:val="2"/>
          </w:tcPr>
          <w:p w14:paraId="528D3DA2" w14:textId="77777777" w:rsidR="00E972A1" w:rsidRDefault="00E972A1" w:rsidP="009524F1">
            <w:pPr>
              <w:pStyle w:val="EMPTYCELLSTYLE"/>
            </w:pPr>
          </w:p>
        </w:tc>
        <w:tc>
          <w:tcPr>
            <w:tcW w:w="883" w:type="pct"/>
          </w:tcPr>
          <w:p w14:paraId="0F826412" w14:textId="77777777" w:rsidR="00E972A1" w:rsidRDefault="00E972A1" w:rsidP="009524F1">
            <w:pPr>
              <w:pStyle w:val="EMPTYCELLSTYLE"/>
            </w:pPr>
          </w:p>
        </w:tc>
        <w:tc>
          <w:tcPr>
            <w:tcW w:w="530" w:type="pct"/>
            <w:gridSpan w:val="4"/>
            <w:tcMar>
              <w:top w:w="0" w:type="dxa"/>
              <w:left w:w="0" w:type="dxa"/>
              <w:bottom w:w="0" w:type="dxa"/>
              <w:right w:w="0" w:type="dxa"/>
            </w:tcMar>
            <w:vAlign w:val="center"/>
          </w:tcPr>
          <w:p w14:paraId="1845AF74" w14:textId="77777777" w:rsidR="00E972A1" w:rsidRDefault="00E972A1" w:rsidP="009524F1">
            <w:pPr>
              <w:jc w:val="right"/>
            </w:pPr>
            <w:r>
              <w:rPr>
                <w:rFonts w:ascii="Arial" w:eastAsia="Arial" w:hAnsi="Arial" w:cs="Arial"/>
                <w:b/>
                <w:color w:val="000000"/>
                <w:sz w:val="18"/>
              </w:rPr>
              <w:t>Total Geral:</w:t>
            </w:r>
          </w:p>
        </w:tc>
        <w:tc>
          <w:tcPr>
            <w:tcW w:w="866" w:type="pct"/>
            <w:gridSpan w:val="10"/>
            <w:tcMar>
              <w:top w:w="0" w:type="dxa"/>
              <w:left w:w="0" w:type="dxa"/>
              <w:bottom w:w="0" w:type="dxa"/>
              <w:right w:w="0" w:type="dxa"/>
            </w:tcMar>
          </w:tcPr>
          <w:p w14:paraId="4468AF5C" w14:textId="77777777" w:rsidR="00E972A1" w:rsidRDefault="00E972A1" w:rsidP="009524F1">
            <w:pPr>
              <w:jc w:val="right"/>
            </w:pPr>
            <w:r>
              <w:rPr>
                <w:rFonts w:ascii="SansSerif" w:eastAsia="SansSerif" w:hAnsi="SansSerif" w:cs="SansSerif"/>
                <w:b/>
                <w:color w:val="000000"/>
                <w:sz w:val="16"/>
              </w:rPr>
              <w:t>R$ 118.757,16</w:t>
            </w:r>
          </w:p>
        </w:tc>
        <w:tc>
          <w:tcPr>
            <w:tcW w:w="18" w:type="pct"/>
          </w:tcPr>
          <w:p w14:paraId="7F1C3B6D" w14:textId="77777777" w:rsidR="00E972A1" w:rsidRDefault="00E972A1" w:rsidP="009524F1">
            <w:pPr>
              <w:pStyle w:val="EMPTYCELLSTYLE"/>
            </w:pPr>
          </w:p>
        </w:tc>
        <w:tc>
          <w:tcPr>
            <w:tcW w:w="18" w:type="pct"/>
          </w:tcPr>
          <w:p w14:paraId="7920D116" w14:textId="77777777" w:rsidR="00E972A1" w:rsidRDefault="00E972A1" w:rsidP="009524F1">
            <w:pPr>
              <w:pStyle w:val="EMPTYCELLSTYLE"/>
            </w:pPr>
          </w:p>
        </w:tc>
      </w:tr>
    </w:tbl>
    <w:p w14:paraId="7E030AD3" w14:textId="77777777" w:rsidR="00DD056D" w:rsidRPr="009E2903" w:rsidRDefault="00DD056D" w:rsidP="00677275">
      <w:pPr>
        <w:pStyle w:val="Nivel2"/>
        <w:numPr>
          <w:ilvl w:val="0"/>
          <w:numId w:val="0"/>
        </w:numPr>
        <w:spacing w:before="0" w:after="0" w:line="240" w:lineRule="auto"/>
        <w:rPr>
          <w:color w:val="FF0000"/>
        </w:rPr>
      </w:pPr>
    </w:p>
    <w:p w14:paraId="55C33F0F" w14:textId="77777777" w:rsidR="00DD056D" w:rsidRPr="00677275" w:rsidRDefault="00DD056D" w:rsidP="00677275">
      <w:pPr>
        <w:pStyle w:val="Nivel4"/>
        <w:numPr>
          <w:ilvl w:val="1"/>
          <w:numId w:val="29"/>
        </w:numPr>
        <w:tabs>
          <w:tab w:val="left" w:pos="709"/>
        </w:tabs>
        <w:spacing w:before="0" w:after="0" w:line="240" w:lineRule="auto"/>
        <w:ind w:left="0" w:firstLine="0"/>
      </w:pPr>
      <w:r w:rsidRPr="00677275">
        <w:t>Caso a contratação ultrapasse o presente exercício financeiro, a dotação relativa será indicada após aprovação da Lei Orçamentária respectiva e liberação dos créditos correspondentes, mediante apostilamento.</w:t>
      </w:r>
    </w:p>
    <w:bookmarkEnd w:id="46"/>
    <w:p w14:paraId="3E56F4CC" w14:textId="77777777" w:rsidR="00DD056D" w:rsidRPr="00677275" w:rsidRDefault="00DD056D" w:rsidP="00677275">
      <w:pPr>
        <w:pStyle w:val="Nivel2"/>
        <w:numPr>
          <w:ilvl w:val="0"/>
          <w:numId w:val="0"/>
        </w:numPr>
        <w:spacing w:before="0" w:after="0" w:line="240" w:lineRule="auto"/>
        <w:rPr>
          <w:color w:val="FF0000"/>
        </w:rPr>
      </w:pPr>
    </w:p>
    <w:p w14:paraId="28FA017D" w14:textId="5182EEBD" w:rsidR="00DD056D" w:rsidRPr="00677275" w:rsidRDefault="00DD056D" w:rsidP="00677275">
      <w:pPr>
        <w:pStyle w:val="Nivel2"/>
        <w:numPr>
          <w:ilvl w:val="0"/>
          <w:numId w:val="0"/>
        </w:numPr>
        <w:spacing w:before="0" w:after="0" w:line="240" w:lineRule="auto"/>
        <w:rPr>
          <w:color w:val="auto"/>
        </w:rPr>
      </w:pPr>
      <w:r w:rsidRPr="00677275">
        <w:rPr>
          <w:color w:val="auto"/>
        </w:rPr>
        <w:t xml:space="preserve">Marilândia do Sul, </w:t>
      </w:r>
      <w:r w:rsidR="00E80B14">
        <w:rPr>
          <w:color w:val="auto"/>
        </w:rPr>
        <w:t>06 de setembro</w:t>
      </w:r>
      <w:r w:rsidRPr="00677275">
        <w:rPr>
          <w:color w:val="auto"/>
        </w:rPr>
        <w:t xml:space="preserve"> de 2024.</w:t>
      </w:r>
    </w:p>
    <w:p w14:paraId="5761AA6D" w14:textId="77777777" w:rsidR="00416B4E" w:rsidRPr="00416B4E" w:rsidRDefault="00416B4E" w:rsidP="00416B4E">
      <w:pPr>
        <w:jc w:val="right"/>
        <w:rPr>
          <w:rFonts w:ascii="Arial" w:hAnsi="Arial" w:cs="Arial"/>
          <w:sz w:val="20"/>
          <w:szCs w:val="20"/>
        </w:rPr>
      </w:pPr>
      <w:r w:rsidRPr="00416B4E">
        <w:rPr>
          <w:rFonts w:ascii="Arial" w:hAnsi="Arial" w:cs="Arial"/>
          <w:sz w:val="20"/>
          <w:szCs w:val="20"/>
        </w:rPr>
        <w:t>____</w:t>
      </w:r>
      <w:r w:rsidRPr="00416B4E">
        <w:rPr>
          <w:rFonts w:ascii="Arial" w:hAnsi="Arial" w:cs="Arial"/>
          <w:i/>
          <w:iCs/>
          <w:sz w:val="20"/>
          <w:szCs w:val="20"/>
        </w:rPr>
        <w:t>Assinado no documento original</w:t>
      </w:r>
      <w:r w:rsidRPr="00416B4E">
        <w:rPr>
          <w:rFonts w:ascii="Arial" w:hAnsi="Arial" w:cs="Arial"/>
          <w:sz w:val="20"/>
          <w:szCs w:val="20"/>
        </w:rPr>
        <w:t>____</w:t>
      </w:r>
    </w:p>
    <w:p w14:paraId="2E1B352C" w14:textId="77777777" w:rsidR="00714ECE" w:rsidRDefault="00714ECE" w:rsidP="00416B4E">
      <w:pPr>
        <w:jc w:val="right"/>
        <w:rPr>
          <w:rFonts w:ascii="Arial" w:hAnsi="Arial" w:cs="Arial"/>
          <w:b/>
          <w:sz w:val="20"/>
          <w:szCs w:val="20"/>
        </w:rPr>
      </w:pPr>
      <w:r w:rsidRPr="00714ECE">
        <w:rPr>
          <w:rFonts w:ascii="Arial" w:hAnsi="Arial" w:cs="Arial"/>
          <w:b/>
          <w:sz w:val="20"/>
          <w:szCs w:val="20"/>
        </w:rPr>
        <w:t>Vanessa Aparecida Ferreira</w:t>
      </w:r>
    </w:p>
    <w:p w14:paraId="54281140" w14:textId="0F7C7ECB" w:rsidR="00CB7228" w:rsidRDefault="00714ECE" w:rsidP="008C7D11">
      <w:pPr>
        <w:jc w:val="right"/>
        <w:rPr>
          <w:rFonts w:ascii="Arial" w:hAnsi="Arial" w:cs="Arial"/>
          <w:bCs/>
          <w:sz w:val="20"/>
          <w:szCs w:val="20"/>
        </w:rPr>
      </w:pPr>
      <w:r w:rsidRPr="00714ECE">
        <w:rPr>
          <w:rFonts w:ascii="Arial" w:hAnsi="Arial" w:cs="Arial"/>
          <w:bCs/>
          <w:sz w:val="20"/>
          <w:szCs w:val="20"/>
        </w:rPr>
        <w:t>Secretária de Assistência Social</w:t>
      </w:r>
    </w:p>
    <w:p w14:paraId="77DBC24F" w14:textId="77777777" w:rsidR="00714ECE" w:rsidRDefault="00714ECE" w:rsidP="008C7D11">
      <w:pPr>
        <w:jc w:val="right"/>
        <w:rPr>
          <w:rFonts w:ascii="Arial" w:eastAsiaTheme="minorHAnsi" w:hAnsi="Arial" w:cs="Arial"/>
          <w:sz w:val="20"/>
          <w:szCs w:val="20"/>
        </w:rPr>
      </w:pPr>
    </w:p>
    <w:p w14:paraId="02901EA7" w14:textId="77777777" w:rsidR="00E80B14" w:rsidRDefault="00E80B14" w:rsidP="008C7D11">
      <w:pPr>
        <w:jc w:val="right"/>
        <w:rPr>
          <w:rFonts w:ascii="Arial" w:eastAsiaTheme="minorHAnsi" w:hAnsi="Arial" w:cs="Arial"/>
          <w:sz w:val="20"/>
          <w:szCs w:val="20"/>
        </w:rPr>
      </w:pPr>
    </w:p>
    <w:p w14:paraId="5D9392E6" w14:textId="77777777" w:rsidR="00E80B14" w:rsidRDefault="00E80B14" w:rsidP="008C7D11">
      <w:pPr>
        <w:jc w:val="right"/>
        <w:rPr>
          <w:rFonts w:ascii="Arial" w:eastAsiaTheme="minorHAnsi" w:hAnsi="Arial" w:cs="Arial"/>
          <w:sz w:val="20"/>
          <w:szCs w:val="20"/>
        </w:rPr>
      </w:pPr>
    </w:p>
    <w:p w14:paraId="5B8F7CA3" w14:textId="77777777" w:rsidR="00E80B14" w:rsidRDefault="00E80B14" w:rsidP="008C7D11">
      <w:pPr>
        <w:jc w:val="right"/>
        <w:rPr>
          <w:rFonts w:ascii="Arial" w:eastAsiaTheme="minorHAnsi" w:hAnsi="Arial" w:cs="Arial"/>
          <w:sz w:val="20"/>
          <w:szCs w:val="20"/>
        </w:rPr>
      </w:pPr>
    </w:p>
    <w:p w14:paraId="58A84294" w14:textId="77777777" w:rsidR="00E80B14" w:rsidRDefault="00E80B14" w:rsidP="008C7D11">
      <w:pPr>
        <w:jc w:val="right"/>
        <w:rPr>
          <w:rFonts w:ascii="Arial" w:eastAsiaTheme="minorHAnsi" w:hAnsi="Arial" w:cs="Arial"/>
          <w:sz w:val="20"/>
          <w:szCs w:val="20"/>
        </w:rPr>
      </w:pPr>
    </w:p>
    <w:p w14:paraId="407A9DEA" w14:textId="77777777" w:rsidR="00E80B14" w:rsidRDefault="00E80B14" w:rsidP="008C7D11">
      <w:pPr>
        <w:jc w:val="right"/>
        <w:rPr>
          <w:rFonts w:ascii="Arial" w:eastAsiaTheme="minorHAnsi" w:hAnsi="Arial" w:cs="Arial"/>
          <w:sz w:val="20"/>
          <w:szCs w:val="20"/>
        </w:rPr>
      </w:pPr>
    </w:p>
    <w:p w14:paraId="62BEAF26" w14:textId="77777777" w:rsidR="00E80B14" w:rsidRDefault="00E80B14" w:rsidP="008C7D11">
      <w:pPr>
        <w:jc w:val="right"/>
        <w:rPr>
          <w:rFonts w:ascii="Arial" w:eastAsiaTheme="minorHAnsi" w:hAnsi="Arial" w:cs="Arial"/>
          <w:sz w:val="20"/>
          <w:szCs w:val="20"/>
        </w:rPr>
      </w:pPr>
    </w:p>
    <w:p w14:paraId="11CD4D59" w14:textId="77777777" w:rsidR="00E80B14" w:rsidRDefault="00E80B14" w:rsidP="008C7D11">
      <w:pPr>
        <w:jc w:val="right"/>
        <w:rPr>
          <w:rFonts w:ascii="Arial" w:eastAsiaTheme="minorHAnsi" w:hAnsi="Arial" w:cs="Arial"/>
          <w:sz w:val="20"/>
          <w:szCs w:val="20"/>
        </w:rPr>
      </w:pPr>
    </w:p>
    <w:p w14:paraId="528E1383" w14:textId="77777777" w:rsidR="00E80B14" w:rsidRDefault="00E80B14" w:rsidP="008C7D11">
      <w:pPr>
        <w:jc w:val="right"/>
        <w:rPr>
          <w:rFonts w:ascii="Arial" w:eastAsiaTheme="minorHAnsi" w:hAnsi="Arial" w:cs="Arial"/>
          <w:sz w:val="20"/>
          <w:szCs w:val="20"/>
        </w:rPr>
      </w:pPr>
    </w:p>
    <w:p w14:paraId="2E381FAC" w14:textId="77777777" w:rsidR="00E80B14" w:rsidRDefault="00E80B14" w:rsidP="008C7D11">
      <w:pPr>
        <w:jc w:val="right"/>
        <w:rPr>
          <w:rFonts w:ascii="Arial" w:eastAsiaTheme="minorHAnsi" w:hAnsi="Arial" w:cs="Arial"/>
          <w:sz w:val="20"/>
          <w:szCs w:val="20"/>
        </w:rPr>
      </w:pPr>
    </w:p>
    <w:p w14:paraId="0CA6E668" w14:textId="77777777" w:rsidR="00E80B14" w:rsidRDefault="00E80B14" w:rsidP="008C7D11">
      <w:pPr>
        <w:jc w:val="right"/>
        <w:rPr>
          <w:rFonts w:ascii="Arial" w:eastAsiaTheme="minorHAnsi" w:hAnsi="Arial" w:cs="Arial"/>
          <w:sz w:val="20"/>
          <w:szCs w:val="20"/>
        </w:rPr>
      </w:pPr>
    </w:p>
    <w:p w14:paraId="69959EEE" w14:textId="77777777" w:rsidR="00E80B14" w:rsidRDefault="00E80B14" w:rsidP="008C7D11">
      <w:pPr>
        <w:jc w:val="right"/>
        <w:rPr>
          <w:rFonts w:ascii="Arial" w:eastAsiaTheme="minorHAnsi" w:hAnsi="Arial" w:cs="Arial"/>
          <w:sz w:val="20"/>
          <w:szCs w:val="20"/>
        </w:rPr>
      </w:pPr>
    </w:p>
    <w:p w14:paraId="6F01CB89" w14:textId="77777777" w:rsidR="00E80B14" w:rsidRDefault="00E80B14" w:rsidP="008C7D11">
      <w:pPr>
        <w:jc w:val="right"/>
        <w:rPr>
          <w:rFonts w:ascii="Arial" w:eastAsiaTheme="minorHAnsi" w:hAnsi="Arial" w:cs="Arial"/>
          <w:sz w:val="20"/>
          <w:szCs w:val="20"/>
        </w:rPr>
      </w:pPr>
    </w:p>
    <w:p w14:paraId="6066D391" w14:textId="77777777" w:rsidR="00E80B14" w:rsidRDefault="00E80B14" w:rsidP="008C7D11">
      <w:pPr>
        <w:jc w:val="right"/>
        <w:rPr>
          <w:rFonts w:ascii="Arial" w:eastAsiaTheme="minorHAnsi" w:hAnsi="Arial" w:cs="Arial"/>
          <w:sz w:val="20"/>
          <w:szCs w:val="20"/>
        </w:rPr>
      </w:pPr>
    </w:p>
    <w:p w14:paraId="1FF46B16" w14:textId="77777777" w:rsidR="00E80B14" w:rsidRDefault="00E80B14" w:rsidP="008C7D11">
      <w:pPr>
        <w:jc w:val="right"/>
        <w:rPr>
          <w:rFonts w:ascii="Arial" w:eastAsiaTheme="minorHAnsi" w:hAnsi="Arial" w:cs="Arial"/>
          <w:sz w:val="20"/>
          <w:szCs w:val="20"/>
        </w:rPr>
      </w:pPr>
    </w:p>
    <w:p w14:paraId="2EDA9154" w14:textId="77777777" w:rsidR="00E80B14" w:rsidRDefault="00E80B14" w:rsidP="008C7D11">
      <w:pPr>
        <w:jc w:val="right"/>
        <w:rPr>
          <w:rFonts w:ascii="Arial" w:eastAsiaTheme="minorHAnsi" w:hAnsi="Arial" w:cs="Arial"/>
          <w:sz w:val="20"/>
          <w:szCs w:val="20"/>
        </w:rPr>
      </w:pPr>
    </w:p>
    <w:p w14:paraId="57D4EFDF" w14:textId="77777777" w:rsidR="004F0994" w:rsidRDefault="004F0994" w:rsidP="008C7D11">
      <w:pPr>
        <w:jc w:val="right"/>
        <w:rPr>
          <w:rFonts w:ascii="Arial" w:eastAsiaTheme="minorHAnsi" w:hAnsi="Arial" w:cs="Arial"/>
          <w:sz w:val="20"/>
          <w:szCs w:val="20"/>
        </w:rPr>
      </w:pPr>
    </w:p>
    <w:p w14:paraId="05E5D7E8" w14:textId="77777777" w:rsidR="004F0994" w:rsidRDefault="004F0994" w:rsidP="008C7D11">
      <w:pPr>
        <w:jc w:val="right"/>
        <w:rPr>
          <w:rFonts w:ascii="Arial" w:eastAsiaTheme="minorHAnsi" w:hAnsi="Arial" w:cs="Arial"/>
          <w:sz w:val="20"/>
          <w:szCs w:val="20"/>
        </w:rPr>
      </w:pPr>
    </w:p>
    <w:p w14:paraId="3FF57D27" w14:textId="77777777" w:rsidR="004F0994" w:rsidRDefault="004F0994" w:rsidP="008C7D11">
      <w:pPr>
        <w:jc w:val="right"/>
        <w:rPr>
          <w:rFonts w:ascii="Arial" w:eastAsiaTheme="minorHAnsi" w:hAnsi="Arial" w:cs="Arial"/>
          <w:sz w:val="20"/>
          <w:szCs w:val="20"/>
        </w:rPr>
      </w:pPr>
    </w:p>
    <w:p w14:paraId="6C2151DE" w14:textId="77777777" w:rsidR="004F0994" w:rsidRDefault="004F0994" w:rsidP="008C7D11">
      <w:pPr>
        <w:jc w:val="right"/>
        <w:rPr>
          <w:rFonts w:ascii="Arial" w:eastAsiaTheme="minorHAnsi" w:hAnsi="Arial" w:cs="Arial"/>
          <w:sz w:val="20"/>
          <w:szCs w:val="20"/>
        </w:rPr>
      </w:pPr>
    </w:p>
    <w:p w14:paraId="0C0EE6DC" w14:textId="77777777" w:rsidR="00E80B14" w:rsidRDefault="00E80B14" w:rsidP="008C7D11">
      <w:pPr>
        <w:jc w:val="right"/>
        <w:rPr>
          <w:rFonts w:ascii="Arial" w:eastAsiaTheme="minorHAnsi" w:hAnsi="Arial" w:cs="Arial"/>
          <w:sz w:val="20"/>
          <w:szCs w:val="20"/>
        </w:rPr>
      </w:pPr>
    </w:p>
    <w:p w14:paraId="547045E6" w14:textId="77777777" w:rsidR="00E80B14" w:rsidRDefault="00E80B14" w:rsidP="008C7D11">
      <w:pPr>
        <w:jc w:val="right"/>
        <w:rPr>
          <w:rFonts w:ascii="Arial" w:eastAsiaTheme="minorHAnsi" w:hAnsi="Arial" w:cs="Arial"/>
          <w:sz w:val="20"/>
          <w:szCs w:val="20"/>
        </w:rPr>
      </w:pPr>
    </w:p>
    <w:p w14:paraId="24E97548" w14:textId="77777777" w:rsidR="00E80B14" w:rsidRDefault="00E80B14" w:rsidP="008C7D11">
      <w:pPr>
        <w:jc w:val="right"/>
        <w:rPr>
          <w:rFonts w:ascii="Arial" w:eastAsiaTheme="minorHAnsi" w:hAnsi="Arial" w:cs="Arial"/>
          <w:sz w:val="20"/>
          <w:szCs w:val="20"/>
        </w:rPr>
      </w:pPr>
    </w:p>
    <w:p w14:paraId="15198E4A" w14:textId="77777777" w:rsidR="00E80B14" w:rsidRDefault="00E80B14" w:rsidP="008C7D11">
      <w:pPr>
        <w:jc w:val="right"/>
        <w:rPr>
          <w:rFonts w:ascii="Arial" w:eastAsiaTheme="minorHAnsi" w:hAnsi="Arial" w:cs="Arial"/>
          <w:sz w:val="20"/>
          <w:szCs w:val="20"/>
        </w:rPr>
      </w:pPr>
    </w:p>
    <w:p w14:paraId="2A66DA01" w14:textId="77777777" w:rsidR="00E80B14" w:rsidRDefault="00E80B14" w:rsidP="008C7D11">
      <w:pPr>
        <w:jc w:val="right"/>
        <w:rPr>
          <w:rFonts w:ascii="Arial" w:eastAsiaTheme="minorHAnsi" w:hAnsi="Arial" w:cs="Arial"/>
          <w:sz w:val="20"/>
          <w:szCs w:val="20"/>
        </w:rPr>
      </w:pPr>
    </w:p>
    <w:p w14:paraId="28CA6309" w14:textId="77777777" w:rsidR="00E972A1" w:rsidRDefault="00E972A1" w:rsidP="008C7D11">
      <w:pPr>
        <w:jc w:val="right"/>
        <w:rPr>
          <w:rFonts w:ascii="Arial" w:eastAsiaTheme="minorHAnsi" w:hAnsi="Arial" w:cs="Arial"/>
          <w:sz w:val="20"/>
          <w:szCs w:val="20"/>
        </w:rPr>
      </w:pPr>
    </w:p>
    <w:p w14:paraId="59F843C6" w14:textId="77777777" w:rsidR="00E972A1" w:rsidRDefault="00E972A1" w:rsidP="008C7D11">
      <w:pPr>
        <w:jc w:val="right"/>
        <w:rPr>
          <w:rFonts w:ascii="Arial" w:eastAsiaTheme="minorHAnsi" w:hAnsi="Arial" w:cs="Arial"/>
          <w:sz w:val="20"/>
          <w:szCs w:val="20"/>
        </w:rPr>
      </w:pPr>
    </w:p>
    <w:p w14:paraId="3550B122" w14:textId="77777777" w:rsidR="00E972A1" w:rsidRDefault="00E972A1" w:rsidP="008C7D11">
      <w:pPr>
        <w:jc w:val="right"/>
        <w:rPr>
          <w:rFonts w:ascii="Arial" w:eastAsiaTheme="minorHAnsi" w:hAnsi="Arial" w:cs="Arial"/>
          <w:sz w:val="20"/>
          <w:szCs w:val="20"/>
        </w:rPr>
      </w:pPr>
    </w:p>
    <w:p w14:paraId="3A86DD53" w14:textId="77777777" w:rsidR="00E80B14" w:rsidRDefault="00E80B14" w:rsidP="008C7D11">
      <w:pPr>
        <w:jc w:val="right"/>
        <w:rPr>
          <w:rFonts w:ascii="Arial" w:eastAsiaTheme="minorHAnsi" w:hAnsi="Arial" w:cs="Arial"/>
          <w:sz w:val="20"/>
          <w:szCs w:val="20"/>
        </w:rPr>
      </w:pPr>
    </w:p>
    <w:p w14:paraId="1BA9B2EE" w14:textId="77777777" w:rsidR="00E80B14" w:rsidRDefault="00E80B14" w:rsidP="008C7D11">
      <w:pPr>
        <w:jc w:val="right"/>
        <w:rPr>
          <w:rFonts w:ascii="Arial" w:eastAsiaTheme="minorHAnsi" w:hAnsi="Arial" w:cs="Arial"/>
          <w:sz w:val="20"/>
          <w:szCs w:val="20"/>
        </w:rPr>
      </w:pPr>
    </w:p>
    <w:p w14:paraId="7CC09F9C" w14:textId="77777777" w:rsidR="00E80B14" w:rsidRPr="008C7D11" w:rsidRDefault="00E80B14" w:rsidP="008C7D11">
      <w:pPr>
        <w:jc w:val="right"/>
        <w:rPr>
          <w:rFonts w:ascii="Arial" w:eastAsiaTheme="minorHAnsi" w:hAnsi="Arial" w:cs="Arial"/>
          <w:sz w:val="20"/>
          <w:szCs w:val="20"/>
        </w:rPr>
      </w:pPr>
    </w:p>
    <w:p w14:paraId="577A879C" w14:textId="77777777" w:rsidR="00233B8C" w:rsidRDefault="00322BCA" w:rsidP="006D791F">
      <w:pPr>
        <w:jc w:val="center"/>
        <w:rPr>
          <w:rFonts w:ascii="Arial" w:hAnsi="Arial" w:cs="Arial"/>
          <w:b/>
          <w:bCs/>
          <w:sz w:val="22"/>
          <w:szCs w:val="22"/>
        </w:rPr>
      </w:pPr>
      <w:r w:rsidRPr="00C87B5A">
        <w:rPr>
          <w:rFonts w:ascii="Arial" w:hAnsi="Arial" w:cs="Arial"/>
          <w:b/>
          <w:bCs/>
          <w:sz w:val="22"/>
          <w:szCs w:val="22"/>
        </w:rPr>
        <w:t>ANEXO II</w:t>
      </w:r>
      <w:r w:rsidR="006D791F" w:rsidRPr="00C87B5A">
        <w:rPr>
          <w:rFonts w:ascii="Arial" w:hAnsi="Arial" w:cs="Arial"/>
          <w:b/>
          <w:bCs/>
          <w:sz w:val="22"/>
          <w:szCs w:val="22"/>
        </w:rPr>
        <w:t xml:space="preserve"> </w:t>
      </w:r>
    </w:p>
    <w:p w14:paraId="54BE5CB3" w14:textId="77777777" w:rsidR="009D7AFC" w:rsidRPr="00A51AB2" w:rsidRDefault="009D7AFC" w:rsidP="009D7AFC">
      <w:pPr>
        <w:jc w:val="center"/>
        <w:rPr>
          <w:rFonts w:ascii="Arial" w:hAnsi="Arial" w:cs="Arial"/>
          <w:sz w:val="20"/>
          <w:szCs w:val="20"/>
        </w:rPr>
      </w:pPr>
      <w:r w:rsidRPr="00A51AB2">
        <w:rPr>
          <w:rFonts w:ascii="Arial" w:hAnsi="Arial" w:cs="Arial"/>
          <w:sz w:val="20"/>
          <w:szCs w:val="20"/>
        </w:rPr>
        <w:t>ESTUDO TÉCNICO PRELIMINAR</w:t>
      </w:r>
    </w:p>
    <w:p w14:paraId="25F711FA" w14:textId="77777777" w:rsidR="009D7AFC" w:rsidRPr="00A51AB2" w:rsidRDefault="009D7AFC" w:rsidP="009D7AFC">
      <w:pPr>
        <w:jc w:val="center"/>
        <w:rPr>
          <w:rFonts w:ascii="Arial" w:hAnsi="Arial" w:cs="Arial"/>
          <w:sz w:val="20"/>
          <w:szCs w:val="20"/>
        </w:rPr>
      </w:pPr>
      <w:r w:rsidRPr="00A51AB2">
        <w:rPr>
          <w:rFonts w:ascii="Arial" w:hAnsi="Arial" w:cs="Arial"/>
          <w:sz w:val="20"/>
          <w:szCs w:val="20"/>
        </w:rPr>
        <w:t>Lei Federal nº 14.133/2021 (ART. 18, §1º)</w:t>
      </w:r>
    </w:p>
    <w:p w14:paraId="12795A39" w14:textId="77777777" w:rsidR="009D7AFC" w:rsidRPr="00A51AB2" w:rsidRDefault="009D7AFC" w:rsidP="009D7AFC">
      <w:pPr>
        <w:jc w:val="center"/>
        <w:rPr>
          <w:rFonts w:ascii="Arial" w:hAnsi="Arial" w:cs="Arial"/>
          <w:sz w:val="20"/>
          <w:szCs w:val="20"/>
        </w:rPr>
      </w:pPr>
    </w:p>
    <w:p w14:paraId="2D9BDB83" w14:textId="77777777" w:rsidR="00884F27" w:rsidRPr="00385E6F" w:rsidRDefault="00884F27" w:rsidP="00884F27">
      <w:pPr>
        <w:jc w:val="both"/>
        <w:rPr>
          <w:rFonts w:ascii="Arial" w:hAnsi="Arial" w:cs="Arial"/>
          <w:b/>
          <w:bCs/>
          <w:sz w:val="20"/>
          <w:szCs w:val="20"/>
        </w:rPr>
      </w:pPr>
      <w:r w:rsidRPr="00385E6F">
        <w:rPr>
          <w:rFonts w:ascii="Arial" w:hAnsi="Arial" w:cs="Arial"/>
          <w:b/>
          <w:bCs/>
          <w:sz w:val="20"/>
          <w:szCs w:val="20"/>
        </w:rPr>
        <w:t xml:space="preserve">1 – SETORES CONTEMPLADOS (tópico obrigatório) </w:t>
      </w:r>
    </w:p>
    <w:p w14:paraId="4F410EC6" w14:textId="77777777" w:rsidR="00884F27" w:rsidRDefault="00884F27" w:rsidP="00884F27">
      <w:pPr>
        <w:jc w:val="both"/>
        <w:rPr>
          <w:rFonts w:ascii="Arial" w:hAnsi="Arial" w:cs="Arial"/>
          <w:b/>
          <w:bCs/>
          <w:sz w:val="20"/>
          <w:szCs w:val="20"/>
        </w:rPr>
      </w:pPr>
      <w:r w:rsidRPr="00385E6F">
        <w:rPr>
          <w:rFonts w:ascii="Arial" w:hAnsi="Arial" w:cs="Arial"/>
          <w:b/>
          <w:bCs/>
          <w:sz w:val="20"/>
          <w:szCs w:val="20"/>
        </w:rPr>
        <w:t>Atividades funerárias e serviços relacionados</w:t>
      </w:r>
    </w:p>
    <w:p w14:paraId="0DE0A823" w14:textId="77777777" w:rsidR="00884F27" w:rsidRPr="00385E6F" w:rsidRDefault="00884F27" w:rsidP="00884F27">
      <w:pPr>
        <w:jc w:val="both"/>
        <w:rPr>
          <w:rFonts w:ascii="Arial" w:hAnsi="Arial" w:cs="Arial"/>
          <w:i/>
          <w:iCs/>
          <w:sz w:val="20"/>
          <w:szCs w:val="20"/>
        </w:rPr>
      </w:pPr>
    </w:p>
    <w:p w14:paraId="7E9EF0E5" w14:textId="77777777" w:rsidR="00884F27" w:rsidRPr="00385E6F" w:rsidRDefault="00884F27" w:rsidP="00884F27">
      <w:pPr>
        <w:jc w:val="both"/>
        <w:rPr>
          <w:rFonts w:ascii="Arial" w:hAnsi="Arial" w:cs="Arial"/>
          <w:b/>
          <w:bCs/>
          <w:sz w:val="20"/>
          <w:szCs w:val="20"/>
        </w:rPr>
      </w:pPr>
      <w:r w:rsidRPr="00385E6F">
        <w:rPr>
          <w:rFonts w:ascii="Arial" w:hAnsi="Arial" w:cs="Arial"/>
          <w:b/>
          <w:bCs/>
          <w:sz w:val="20"/>
          <w:szCs w:val="20"/>
        </w:rPr>
        <w:t>2 – TABELA DE CONTRATAÇÕES (tópico obrigatório)</w:t>
      </w:r>
    </w:p>
    <w:tbl>
      <w:tblPr>
        <w:tblStyle w:val="Tabelacomgrade"/>
        <w:tblW w:w="0" w:type="auto"/>
        <w:tblLook w:val="04A0" w:firstRow="1" w:lastRow="0" w:firstColumn="1" w:lastColumn="0" w:noHBand="0" w:noVBand="1"/>
      </w:tblPr>
      <w:tblGrid>
        <w:gridCol w:w="874"/>
        <w:gridCol w:w="1128"/>
        <w:gridCol w:w="687"/>
        <w:gridCol w:w="6373"/>
      </w:tblGrid>
      <w:tr w:rsidR="00884F27" w:rsidRPr="00385E6F" w14:paraId="49A3C873" w14:textId="77777777" w:rsidTr="00C320A2">
        <w:tc>
          <w:tcPr>
            <w:tcW w:w="874" w:type="dxa"/>
          </w:tcPr>
          <w:p w14:paraId="328C8B83" w14:textId="77777777" w:rsidR="00884F27" w:rsidRPr="00385E6F" w:rsidRDefault="00884F27" w:rsidP="00C320A2">
            <w:pPr>
              <w:jc w:val="center"/>
              <w:rPr>
                <w:rFonts w:ascii="Arial" w:hAnsi="Arial" w:cs="Arial"/>
                <w:b/>
                <w:bCs/>
                <w:sz w:val="20"/>
                <w:szCs w:val="20"/>
              </w:rPr>
            </w:pPr>
            <w:r w:rsidRPr="00385E6F">
              <w:rPr>
                <w:rFonts w:ascii="Arial" w:hAnsi="Arial" w:cs="Arial"/>
                <w:b/>
                <w:bCs/>
                <w:sz w:val="20"/>
                <w:szCs w:val="20"/>
              </w:rPr>
              <w:t>ITEM</w:t>
            </w:r>
          </w:p>
        </w:tc>
        <w:tc>
          <w:tcPr>
            <w:tcW w:w="1128" w:type="dxa"/>
          </w:tcPr>
          <w:p w14:paraId="54D0E00E" w14:textId="77777777" w:rsidR="00884F27" w:rsidRPr="00385E6F" w:rsidRDefault="00884F27" w:rsidP="00C320A2">
            <w:pPr>
              <w:jc w:val="center"/>
              <w:rPr>
                <w:rFonts w:ascii="Arial" w:hAnsi="Arial" w:cs="Arial"/>
                <w:b/>
                <w:bCs/>
                <w:sz w:val="20"/>
                <w:szCs w:val="20"/>
              </w:rPr>
            </w:pPr>
            <w:r w:rsidRPr="00385E6F">
              <w:rPr>
                <w:rFonts w:ascii="Arial" w:hAnsi="Arial" w:cs="Arial"/>
                <w:b/>
                <w:bCs/>
                <w:sz w:val="20"/>
                <w:szCs w:val="20"/>
              </w:rPr>
              <w:t>UNIDADE</w:t>
            </w:r>
          </w:p>
        </w:tc>
        <w:tc>
          <w:tcPr>
            <w:tcW w:w="687" w:type="dxa"/>
          </w:tcPr>
          <w:p w14:paraId="6C304D27" w14:textId="77777777" w:rsidR="00884F27" w:rsidRPr="00385E6F" w:rsidRDefault="00884F27" w:rsidP="00C320A2">
            <w:pPr>
              <w:jc w:val="center"/>
              <w:rPr>
                <w:rFonts w:ascii="Arial" w:hAnsi="Arial" w:cs="Arial"/>
                <w:b/>
                <w:bCs/>
                <w:sz w:val="20"/>
                <w:szCs w:val="20"/>
              </w:rPr>
            </w:pPr>
            <w:r>
              <w:rPr>
                <w:rFonts w:ascii="Arial" w:hAnsi="Arial" w:cs="Arial"/>
                <w:b/>
                <w:bCs/>
                <w:sz w:val="20"/>
                <w:szCs w:val="20"/>
              </w:rPr>
              <w:t>QTD</w:t>
            </w:r>
          </w:p>
        </w:tc>
        <w:tc>
          <w:tcPr>
            <w:tcW w:w="6373" w:type="dxa"/>
          </w:tcPr>
          <w:p w14:paraId="140CC9BB" w14:textId="77777777" w:rsidR="00884F27" w:rsidRPr="00385E6F" w:rsidRDefault="00884F27" w:rsidP="00C320A2">
            <w:pPr>
              <w:jc w:val="center"/>
              <w:rPr>
                <w:rFonts w:ascii="Arial" w:hAnsi="Arial" w:cs="Arial"/>
                <w:b/>
                <w:bCs/>
                <w:sz w:val="20"/>
                <w:szCs w:val="20"/>
              </w:rPr>
            </w:pPr>
            <w:r w:rsidRPr="00385E6F">
              <w:rPr>
                <w:rFonts w:ascii="Arial" w:hAnsi="Arial" w:cs="Arial"/>
                <w:b/>
                <w:bCs/>
                <w:sz w:val="20"/>
                <w:szCs w:val="20"/>
              </w:rPr>
              <w:t>DESCRIÇÃO</w:t>
            </w:r>
          </w:p>
        </w:tc>
      </w:tr>
      <w:tr w:rsidR="00884F27" w:rsidRPr="00385E6F" w14:paraId="43AD5DAD" w14:textId="77777777" w:rsidTr="00C320A2">
        <w:tc>
          <w:tcPr>
            <w:tcW w:w="874" w:type="dxa"/>
          </w:tcPr>
          <w:p w14:paraId="2B4DC27D"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01</w:t>
            </w:r>
          </w:p>
        </w:tc>
        <w:tc>
          <w:tcPr>
            <w:tcW w:w="1128" w:type="dxa"/>
          </w:tcPr>
          <w:p w14:paraId="612AFFAA" w14:textId="77777777" w:rsidR="00884F27" w:rsidRPr="00385E6F" w:rsidRDefault="00884F27" w:rsidP="00C320A2">
            <w:pPr>
              <w:jc w:val="both"/>
              <w:rPr>
                <w:rFonts w:ascii="Arial" w:hAnsi="Arial" w:cs="Arial"/>
                <w:sz w:val="20"/>
                <w:szCs w:val="20"/>
              </w:rPr>
            </w:pPr>
            <w:proofErr w:type="spellStart"/>
            <w:r w:rsidRPr="00385E6F">
              <w:rPr>
                <w:rFonts w:ascii="Arial" w:hAnsi="Arial" w:cs="Arial"/>
                <w:sz w:val="20"/>
                <w:szCs w:val="20"/>
              </w:rPr>
              <w:t>Sv</w:t>
            </w:r>
            <w:proofErr w:type="spellEnd"/>
          </w:p>
        </w:tc>
        <w:tc>
          <w:tcPr>
            <w:tcW w:w="687" w:type="dxa"/>
          </w:tcPr>
          <w:p w14:paraId="499EF6D2" w14:textId="77777777" w:rsidR="00884F27" w:rsidRPr="00385E6F" w:rsidRDefault="00884F27" w:rsidP="00C320A2">
            <w:pPr>
              <w:jc w:val="both"/>
              <w:rPr>
                <w:rFonts w:ascii="Arial" w:hAnsi="Arial" w:cs="Arial"/>
                <w:color w:val="000000"/>
                <w:sz w:val="20"/>
                <w:szCs w:val="20"/>
              </w:rPr>
            </w:pPr>
            <w:r>
              <w:rPr>
                <w:rFonts w:ascii="Arial" w:hAnsi="Arial" w:cs="Arial"/>
                <w:color w:val="000000"/>
                <w:sz w:val="20"/>
                <w:szCs w:val="20"/>
              </w:rPr>
              <w:t>4</w:t>
            </w:r>
          </w:p>
        </w:tc>
        <w:tc>
          <w:tcPr>
            <w:tcW w:w="6373" w:type="dxa"/>
          </w:tcPr>
          <w:p w14:paraId="726FBCDD" w14:textId="77777777" w:rsidR="00884F27" w:rsidRPr="00385E6F" w:rsidRDefault="00884F27" w:rsidP="00C320A2">
            <w:pPr>
              <w:jc w:val="both"/>
              <w:rPr>
                <w:rFonts w:ascii="Arial" w:hAnsi="Arial" w:cs="Arial"/>
                <w:sz w:val="20"/>
                <w:szCs w:val="20"/>
              </w:rPr>
            </w:pPr>
            <w:r w:rsidRPr="00385E6F">
              <w:rPr>
                <w:rFonts w:ascii="Arial" w:hAnsi="Arial" w:cs="Arial"/>
                <w:color w:val="000000"/>
                <w:sz w:val="20"/>
                <w:szCs w:val="20"/>
              </w:rPr>
              <w:t>SERVIÇO DE FUNERAL INFANTIL I CRIANÇAS COM ESTATURA DE ATÉ 0,60 METRO: 01 URNA FUNERÁRIA BRANCA PARA CRIANÇAS C/ ESTATURA ATÉ 0,60 METRO, EM MADEIRA DE PINOS, ESTILO SEXTAVADO, ENVERNIZADA, SEM VISOR, ALÇA DURA. ACABAMENTO INTERNO C/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INFANTIL I CRIANÇAS COM ESTATURA DE ATÉ 0,60 METRO: 01 URNA FUNERÁRIA BRANCA PARA CRIANÇAS C/ ESTATURA ATÉ 0,60 METRO, EM MADEIRA DE PINOS, ESTILO SEXTAVADO, ENVERNIZADA, SEM VISOR, ALÇA DURA. ACABAMENTO INTERNO C/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r>
      <w:tr w:rsidR="00884F27" w:rsidRPr="00385E6F" w14:paraId="7D4F7981" w14:textId="77777777" w:rsidTr="00C320A2">
        <w:tc>
          <w:tcPr>
            <w:tcW w:w="874" w:type="dxa"/>
          </w:tcPr>
          <w:p w14:paraId="6CEF8532"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02</w:t>
            </w:r>
          </w:p>
        </w:tc>
        <w:tc>
          <w:tcPr>
            <w:tcW w:w="1128" w:type="dxa"/>
          </w:tcPr>
          <w:p w14:paraId="3BD5B6B7" w14:textId="77777777" w:rsidR="00884F27" w:rsidRPr="00385E6F" w:rsidRDefault="00884F27" w:rsidP="00C320A2">
            <w:pPr>
              <w:jc w:val="both"/>
              <w:rPr>
                <w:rFonts w:ascii="Arial" w:hAnsi="Arial" w:cs="Arial"/>
                <w:sz w:val="20"/>
                <w:szCs w:val="20"/>
              </w:rPr>
            </w:pPr>
            <w:proofErr w:type="spellStart"/>
            <w:r w:rsidRPr="00385E6F">
              <w:rPr>
                <w:rFonts w:ascii="Arial" w:hAnsi="Arial" w:cs="Arial"/>
                <w:sz w:val="20"/>
                <w:szCs w:val="20"/>
              </w:rPr>
              <w:t>Sv</w:t>
            </w:r>
            <w:proofErr w:type="spellEnd"/>
          </w:p>
        </w:tc>
        <w:tc>
          <w:tcPr>
            <w:tcW w:w="687" w:type="dxa"/>
          </w:tcPr>
          <w:p w14:paraId="10CF6586" w14:textId="77777777" w:rsidR="00884F27" w:rsidRPr="00385E6F" w:rsidRDefault="00884F27" w:rsidP="00C320A2">
            <w:pPr>
              <w:jc w:val="both"/>
              <w:rPr>
                <w:rFonts w:ascii="Arial" w:hAnsi="Arial" w:cs="Arial"/>
                <w:color w:val="000000"/>
                <w:sz w:val="20"/>
                <w:szCs w:val="20"/>
              </w:rPr>
            </w:pPr>
            <w:r>
              <w:rPr>
                <w:rFonts w:ascii="Arial" w:hAnsi="Arial" w:cs="Arial"/>
                <w:color w:val="000000"/>
                <w:sz w:val="20"/>
                <w:szCs w:val="20"/>
              </w:rPr>
              <w:t>8</w:t>
            </w:r>
          </w:p>
        </w:tc>
        <w:tc>
          <w:tcPr>
            <w:tcW w:w="6373" w:type="dxa"/>
          </w:tcPr>
          <w:p w14:paraId="7F766D63" w14:textId="77777777" w:rsidR="00884F27" w:rsidRPr="00385E6F" w:rsidRDefault="00884F27" w:rsidP="00C320A2">
            <w:pPr>
              <w:jc w:val="both"/>
              <w:rPr>
                <w:rFonts w:ascii="Arial" w:hAnsi="Arial" w:cs="Arial"/>
                <w:sz w:val="20"/>
                <w:szCs w:val="20"/>
              </w:rPr>
            </w:pPr>
            <w:r w:rsidRPr="00385E6F">
              <w:rPr>
                <w:rFonts w:ascii="Arial" w:hAnsi="Arial" w:cs="Arial"/>
                <w:color w:val="000000"/>
                <w:sz w:val="20"/>
                <w:szCs w:val="20"/>
              </w:rPr>
              <w:t xml:space="preserve">SERVIÇO DE FUNERAL INFANTIL </w:t>
            </w:r>
            <w:proofErr w:type="gramStart"/>
            <w:r w:rsidRPr="00385E6F">
              <w:rPr>
                <w:rFonts w:ascii="Arial" w:hAnsi="Arial" w:cs="Arial"/>
                <w:color w:val="000000"/>
                <w:sz w:val="20"/>
                <w:szCs w:val="20"/>
              </w:rPr>
              <w:t>II  CRIANÇAS</w:t>
            </w:r>
            <w:proofErr w:type="gramEnd"/>
            <w:r w:rsidRPr="00385E6F">
              <w:rPr>
                <w:rFonts w:ascii="Arial" w:hAnsi="Arial" w:cs="Arial"/>
                <w:color w:val="000000"/>
                <w:sz w:val="20"/>
                <w:szCs w:val="20"/>
              </w:rPr>
              <w:t xml:space="preserve"> COM ESTATURA DE ATÉ 1,6 METRO: 01 URNA FUNERÁRIA BRANCA PARA CRIANÇAS COM ESTATURA DE 0,61 METRO ATÉ 1,6 METRO, EM MADEIRA DE PINOS, ESTILO SEXTAVADO, ENVERNIZADA, SEM VISOR, ALÇA DURA. ACABAMENTO INTERNO COM BABADO, </w:t>
            </w:r>
            <w:r w:rsidRPr="00385E6F">
              <w:rPr>
                <w:rFonts w:ascii="Arial" w:hAnsi="Arial" w:cs="Arial"/>
                <w:color w:val="000000"/>
                <w:sz w:val="20"/>
                <w:szCs w:val="20"/>
              </w:rPr>
              <w:lastRenderedPageBreak/>
              <w:t xml:space="preserve">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INFANTIL </w:t>
            </w:r>
            <w:proofErr w:type="gramStart"/>
            <w:r w:rsidRPr="00385E6F">
              <w:rPr>
                <w:rFonts w:ascii="Arial" w:hAnsi="Arial" w:cs="Arial"/>
                <w:color w:val="000000"/>
                <w:sz w:val="20"/>
                <w:szCs w:val="20"/>
              </w:rPr>
              <w:t>II  CRIANÇAS</w:t>
            </w:r>
            <w:proofErr w:type="gramEnd"/>
            <w:r w:rsidRPr="00385E6F">
              <w:rPr>
                <w:rFonts w:ascii="Arial" w:hAnsi="Arial" w:cs="Arial"/>
                <w:color w:val="000000"/>
                <w:sz w:val="20"/>
                <w:szCs w:val="20"/>
              </w:rPr>
              <w:t xml:space="preserve"> COM ESTATURA DE ATÉ 1,6 METRO: 01 URNA FUNERÁRIA BRANCA PARA CRIANÇAS COM ESTATURA DE 0,61 METRO ATÉ 1,6 METRO, EM MADEIRA DE PINOS, ESTILO SEXTAVADO, ENVERNIZADA, SEM VISOR, ALÇA DURA. ACABAMENTO INTERNO COM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r>
      <w:tr w:rsidR="00884F27" w:rsidRPr="00385E6F" w14:paraId="2F17165E" w14:textId="77777777" w:rsidTr="00C320A2">
        <w:tc>
          <w:tcPr>
            <w:tcW w:w="874" w:type="dxa"/>
          </w:tcPr>
          <w:p w14:paraId="6CF54485"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lastRenderedPageBreak/>
              <w:t>03</w:t>
            </w:r>
          </w:p>
        </w:tc>
        <w:tc>
          <w:tcPr>
            <w:tcW w:w="1128" w:type="dxa"/>
          </w:tcPr>
          <w:p w14:paraId="1852897F" w14:textId="77777777" w:rsidR="00884F27" w:rsidRPr="00385E6F" w:rsidRDefault="00884F27" w:rsidP="00C320A2">
            <w:pPr>
              <w:jc w:val="both"/>
              <w:rPr>
                <w:rFonts w:ascii="Arial" w:hAnsi="Arial" w:cs="Arial"/>
                <w:sz w:val="20"/>
                <w:szCs w:val="20"/>
              </w:rPr>
            </w:pPr>
            <w:proofErr w:type="spellStart"/>
            <w:r w:rsidRPr="00385E6F">
              <w:rPr>
                <w:rFonts w:ascii="Arial" w:hAnsi="Arial" w:cs="Arial"/>
                <w:sz w:val="20"/>
                <w:szCs w:val="20"/>
              </w:rPr>
              <w:t>Sv</w:t>
            </w:r>
            <w:proofErr w:type="spellEnd"/>
          </w:p>
        </w:tc>
        <w:tc>
          <w:tcPr>
            <w:tcW w:w="687" w:type="dxa"/>
          </w:tcPr>
          <w:p w14:paraId="31718542" w14:textId="77777777" w:rsidR="00884F27" w:rsidRPr="00385E6F" w:rsidRDefault="00884F27" w:rsidP="00C320A2">
            <w:pPr>
              <w:jc w:val="both"/>
              <w:rPr>
                <w:rFonts w:ascii="Arial" w:hAnsi="Arial" w:cs="Arial"/>
                <w:color w:val="000000"/>
                <w:sz w:val="20"/>
                <w:szCs w:val="20"/>
              </w:rPr>
            </w:pPr>
            <w:r>
              <w:rPr>
                <w:rFonts w:ascii="Arial" w:hAnsi="Arial" w:cs="Arial"/>
                <w:color w:val="000000"/>
                <w:sz w:val="20"/>
                <w:szCs w:val="20"/>
              </w:rPr>
              <w:t>40</w:t>
            </w:r>
          </w:p>
        </w:tc>
        <w:tc>
          <w:tcPr>
            <w:tcW w:w="6373" w:type="dxa"/>
          </w:tcPr>
          <w:p w14:paraId="6B1210B0" w14:textId="77777777" w:rsidR="00884F27" w:rsidRPr="00385E6F" w:rsidRDefault="00884F27" w:rsidP="00C320A2">
            <w:pPr>
              <w:jc w:val="both"/>
              <w:rPr>
                <w:rFonts w:ascii="Arial" w:hAnsi="Arial" w:cs="Arial"/>
                <w:sz w:val="20"/>
                <w:szCs w:val="20"/>
              </w:rPr>
            </w:pPr>
            <w:r w:rsidRPr="00385E6F">
              <w:rPr>
                <w:rFonts w:ascii="Arial" w:hAnsi="Arial" w:cs="Arial"/>
                <w:color w:val="000000"/>
                <w:sz w:val="20"/>
                <w:szCs w:val="20"/>
              </w:rPr>
              <w:t>SERVIÇO DE FUNERAL SIMPLES ADULTO I 01 URNA FUNERÁRIA QUE SUPORTE ATÉ 90 KG, EM MADEIRA DE PINOS, ESTILO SEXTAVADO, ENVERNIZADA, S/ VISOR, ALÇA DURA. ACABAMENTO INTERNO C/ BABADO, C/ PAPEL BRANCO OU TNT, TAM. INTERNO: 1,95M DE COMPRIMENTO, 0,56 CM DE LARGURA E 0,35 CM DE ALTURA. TAM. EXTERNO: 2,00 MT DE COMPRIMENTO, 060 CM DE LARGURA E 0,40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SIMPLES ADULTO I 01 URNA FUNERÁRIA QUE SUPORTE ATÉ 90 KG, EM MADEIRA DE PINOS, ESTILO SEXTAVADO, ENVERNIZADA, S/ VISOR, ALÇA DURA. ACABAMENTO INTERNO C/ BABADO, C/ PAPEL BRANCO OU TNT, TAM. INTERNO: 1,95M DE COMPRIMENTO, 0,56 CM DE LARGURA E 0,35 CM DE ALTURA. TAM. EXTERNO: 2,00 MT DE COMPRIMENTO, 060 CM DE LARGURA E 0,40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r>
      <w:tr w:rsidR="00884F27" w:rsidRPr="00385E6F" w14:paraId="16DCE5E4" w14:textId="77777777" w:rsidTr="00C320A2">
        <w:tc>
          <w:tcPr>
            <w:tcW w:w="874" w:type="dxa"/>
          </w:tcPr>
          <w:p w14:paraId="23C1D351"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04</w:t>
            </w:r>
          </w:p>
        </w:tc>
        <w:tc>
          <w:tcPr>
            <w:tcW w:w="1128" w:type="dxa"/>
          </w:tcPr>
          <w:p w14:paraId="5DD4829F" w14:textId="77777777" w:rsidR="00884F27" w:rsidRPr="00385E6F" w:rsidRDefault="00884F27" w:rsidP="00C320A2">
            <w:pPr>
              <w:jc w:val="both"/>
              <w:rPr>
                <w:rFonts w:ascii="Arial" w:hAnsi="Arial" w:cs="Arial"/>
                <w:sz w:val="20"/>
                <w:szCs w:val="20"/>
              </w:rPr>
            </w:pPr>
            <w:proofErr w:type="spellStart"/>
            <w:r w:rsidRPr="00385E6F">
              <w:rPr>
                <w:rFonts w:ascii="Arial" w:hAnsi="Arial" w:cs="Arial"/>
                <w:sz w:val="20"/>
                <w:szCs w:val="20"/>
              </w:rPr>
              <w:t>Sv</w:t>
            </w:r>
            <w:proofErr w:type="spellEnd"/>
          </w:p>
        </w:tc>
        <w:tc>
          <w:tcPr>
            <w:tcW w:w="687" w:type="dxa"/>
          </w:tcPr>
          <w:p w14:paraId="3CA3F071" w14:textId="77777777" w:rsidR="00884F27" w:rsidRPr="00385E6F" w:rsidRDefault="00884F27" w:rsidP="00C320A2">
            <w:pPr>
              <w:jc w:val="both"/>
              <w:rPr>
                <w:rFonts w:ascii="Arial" w:hAnsi="Arial" w:cs="Arial"/>
                <w:color w:val="000000"/>
                <w:sz w:val="20"/>
                <w:szCs w:val="20"/>
              </w:rPr>
            </w:pPr>
            <w:r>
              <w:rPr>
                <w:rFonts w:ascii="Arial" w:hAnsi="Arial" w:cs="Arial"/>
                <w:color w:val="000000"/>
                <w:sz w:val="20"/>
                <w:szCs w:val="20"/>
              </w:rPr>
              <w:t>8</w:t>
            </w:r>
          </w:p>
        </w:tc>
        <w:tc>
          <w:tcPr>
            <w:tcW w:w="6373" w:type="dxa"/>
          </w:tcPr>
          <w:p w14:paraId="784C015B" w14:textId="77777777" w:rsidR="00884F27" w:rsidRPr="00385E6F" w:rsidRDefault="00884F27" w:rsidP="00C320A2">
            <w:pPr>
              <w:jc w:val="both"/>
              <w:rPr>
                <w:rFonts w:ascii="Arial" w:hAnsi="Arial" w:cs="Arial"/>
                <w:sz w:val="20"/>
                <w:szCs w:val="20"/>
              </w:rPr>
            </w:pPr>
            <w:r w:rsidRPr="00385E6F">
              <w:rPr>
                <w:rFonts w:ascii="Arial" w:hAnsi="Arial" w:cs="Arial"/>
                <w:color w:val="000000"/>
                <w:sz w:val="20"/>
                <w:szCs w:val="20"/>
              </w:rPr>
              <w:t xml:space="preserve">SERVIÇO DE FUNERAL SIMPLES ADULTO II 01 URNA FUNERÁRIA QUE SUPORTE DE 91 KG ATÉ 200 KG, EM MADEIRA DE </w:t>
            </w:r>
            <w:proofErr w:type="gramStart"/>
            <w:r w:rsidRPr="00385E6F">
              <w:rPr>
                <w:rFonts w:ascii="Arial" w:hAnsi="Arial" w:cs="Arial"/>
                <w:color w:val="000000"/>
                <w:sz w:val="20"/>
                <w:szCs w:val="20"/>
              </w:rPr>
              <w:t>PINOS,ESTILO</w:t>
            </w:r>
            <w:proofErr w:type="gramEnd"/>
            <w:r w:rsidRPr="00385E6F">
              <w:rPr>
                <w:rFonts w:ascii="Arial" w:hAnsi="Arial" w:cs="Arial"/>
                <w:color w:val="000000"/>
                <w:sz w:val="20"/>
                <w:szCs w:val="20"/>
              </w:rPr>
              <w:t xml:space="preserve"> SEXTAVADO, ENVERNIZADA, SEM VISOR, </w:t>
            </w:r>
            <w:r w:rsidRPr="00385E6F">
              <w:rPr>
                <w:rFonts w:ascii="Arial" w:hAnsi="Arial" w:cs="Arial"/>
                <w:color w:val="000000"/>
                <w:sz w:val="20"/>
                <w:szCs w:val="20"/>
              </w:rPr>
              <w:lastRenderedPageBreak/>
              <w:t xml:space="preserve">ALÇA DURA, ACABAMENTO INTERNO COM BABADO, C/ PAPEL BRANCO OU TNT. TAMANHO MINIMO INTERNO: 2,10 M DE COMPRIMENTO, 0,63 CM DE LARGURA E 0,52 CM DE ALTURA. TAM. EXTERNO: 2,18MT DE COMPRIMENTO, 0,87 CM DE LARGURA E 0,57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SIMPLES ADULTO II 01 URNA FUNERÁRIA QUE SUPORTE DE 91 KG ATÉ 200 KG, EM MADEIRA DE </w:t>
            </w:r>
            <w:proofErr w:type="gramStart"/>
            <w:r w:rsidRPr="00385E6F">
              <w:rPr>
                <w:rFonts w:ascii="Arial" w:hAnsi="Arial" w:cs="Arial"/>
                <w:color w:val="000000"/>
                <w:sz w:val="20"/>
                <w:szCs w:val="20"/>
              </w:rPr>
              <w:t>PINOS,ESTILO</w:t>
            </w:r>
            <w:proofErr w:type="gramEnd"/>
            <w:r w:rsidRPr="00385E6F">
              <w:rPr>
                <w:rFonts w:ascii="Arial" w:hAnsi="Arial" w:cs="Arial"/>
                <w:color w:val="000000"/>
                <w:sz w:val="20"/>
                <w:szCs w:val="20"/>
              </w:rPr>
              <w:t xml:space="preserve"> SEXTAVADO, ENVERNIZADA, SEM VISOR, ALÇA DURA, ACABAMENTO INTERNO COM BABADO, C/ PAPEL BRANCO OU TNT. TAMANHO MINIMO INTERNO: 2,10 M DE COMPRIMENTO, 0,63 CM DE LARGURA E 0,52 CM DE ALTURA. TAM. EXTERNO: 2,18MT DE COMPRIMENTO, 0,87 CM DE LARGURA E 0,57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r>
    </w:tbl>
    <w:p w14:paraId="336C099C" w14:textId="77777777" w:rsidR="00884F27" w:rsidRPr="00385E6F" w:rsidRDefault="00884F27" w:rsidP="00884F27">
      <w:pPr>
        <w:pStyle w:val="textojustificado"/>
        <w:spacing w:before="0" w:beforeAutospacing="0" w:after="0" w:afterAutospacing="0"/>
        <w:ind w:right="120"/>
        <w:jc w:val="both"/>
        <w:rPr>
          <w:rFonts w:ascii="Arial" w:hAnsi="Arial" w:cs="Arial"/>
          <w:sz w:val="20"/>
          <w:szCs w:val="20"/>
        </w:rPr>
      </w:pPr>
    </w:p>
    <w:p w14:paraId="52B97ED6" w14:textId="77777777" w:rsidR="00884F27" w:rsidRPr="00385E6F" w:rsidRDefault="00884F27" w:rsidP="00884F27">
      <w:pPr>
        <w:jc w:val="both"/>
        <w:rPr>
          <w:rFonts w:ascii="Arial" w:hAnsi="Arial" w:cs="Arial"/>
          <w:b/>
          <w:bCs/>
          <w:sz w:val="20"/>
          <w:szCs w:val="20"/>
        </w:rPr>
      </w:pPr>
      <w:r w:rsidRPr="00385E6F">
        <w:rPr>
          <w:rFonts w:ascii="Arial" w:hAnsi="Arial" w:cs="Arial"/>
          <w:b/>
          <w:bCs/>
          <w:sz w:val="20"/>
          <w:szCs w:val="20"/>
        </w:rPr>
        <w:t>3 - ALINHAMENTO DA CONTRATAÇÃO A INSTRUMENTOS DE PLANEJAMENTO – inciso II</w:t>
      </w:r>
    </w:p>
    <w:p w14:paraId="3143B76D" w14:textId="77777777" w:rsidR="00884F27" w:rsidRPr="00385E6F" w:rsidRDefault="00884F27" w:rsidP="00884F27">
      <w:pPr>
        <w:jc w:val="both"/>
        <w:rPr>
          <w:rFonts w:ascii="Arial" w:hAnsi="Arial" w:cs="Arial"/>
          <w:bCs/>
          <w:sz w:val="20"/>
          <w:szCs w:val="20"/>
        </w:rPr>
      </w:pPr>
      <w:r w:rsidRPr="00385E6F">
        <w:rPr>
          <w:rFonts w:ascii="Arial" w:hAnsi="Arial" w:cs="Arial"/>
          <w:bCs/>
          <w:sz w:val="20"/>
          <w:szCs w:val="20"/>
        </w:rPr>
        <w:t xml:space="preserve">A pretensão está prevista na Lei Orçamentária e no </w:t>
      </w:r>
      <w:r w:rsidRPr="00943EFA">
        <w:rPr>
          <w:rFonts w:ascii="Arial" w:hAnsi="Arial" w:cs="Arial"/>
          <w:bCs/>
          <w:sz w:val="20"/>
          <w:szCs w:val="20"/>
        </w:rPr>
        <w:t>Plano Anual de Contratações.</w:t>
      </w:r>
    </w:p>
    <w:p w14:paraId="0DE0A8B7" w14:textId="77777777" w:rsidR="00884F27" w:rsidRPr="00385E6F" w:rsidRDefault="00884F27" w:rsidP="00884F27">
      <w:pPr>
        <w:jc w:val="both"/>
        <w:rPr>
          <w:rFonts w:ascii="Arial" w:hAnsi="Arial" w:cs="Arial"/>
          <w:sz w:val="20"/>
          <w:szCs w:val="20"/>
        </w:rPr>
      </w:pPr>
    </w:p>
    <w:p w14:paraId="7EB53F55" w14:textId="77777777" w:rsidR="00884F27" w:rsidRPr="00385E6F" w:rsidRDefault="00884F27" w:rsidP="00884F27">
      <w:pPr>
        <w:jc w:val="both"/>
        <w:rPr>
          <w:rFonts w:ascii="Arial" w:hAnsi="Arial" w:cs="Arial"/>
          <w:b/>
          <w:bCs/>
          <w:sz w:val="20"/>
          <w:szCs w:val="20"/>
        </w:rPr>
      </w:pPr>
      <w:r w:rsidRPr="00385E6F">
        <w:rPr>
          <w:rFonts w:ascii="Arial" w:hAnsi="Arial" w:cs="Arial"/>
          <w:b/>
          <w:bCs/>
          <w:sz w:val="20"/>
          <w:szCs w:val="20"/>
        </w:rPr>
        <w:t>4 - REQUISITOS DA CONTRATAÇÃO – inciso III</w:t>
      </w:r>
    </w:p>
    <w:p w14:paraId="0A4B8B54" w14:textId="77777777" w:rsidR="00884F27" w:rsidRPr="00385E6F" w:rsidRDefault="00884F27" w:rsidP="00884F27">
      <w:pPr>
        <w:numPr>
          <w:ilvl w:val="0"/>
          <w:numId w:val="37"/>
        </w:numPr>
        <w:jc w:val="both"/>
        <w:rPr>
          <w:rFonts w:ascii="Arial" w:hAnsi="Arial" w:cs="Arial"/>
          <w:bCs/>
          <w:sz w:val="20"/>
          <w:szCs w:val="20"/>
        </w:rPr>
      </w:pPr>
      <w:r w:rsidRPr="00385E6F">
        <w:rPr>
          <w:rFonts w:ascii="Arial" w:hAnsi="Arial" w:cs="Arial"/>
          <w:bCs/>
          <w:sz w:val="20"/>
          <w:szCs w:val="20"/>
        </w:rPr>
        <w:t>Especificações indicadas na planilha constante do item 2 – Tabela de Contratações.</w:t>
      </w:r>
    </w:p>
    <w:p w14:paraId="0F2CDB47" w14:textId="77777777" w:rsidR="00884F27" w:rsidRPr="0033625D" w:rsidRDefault="00884F27" w:rsidP="00884F27">
      <w:pPr>
        <w:numPr>
          <w:ilvl w:val="0"/>
          <w:numId w:val="37"/>
        </w:numPr>
        <w:rPr>
          <w:rFonts w:ascii="Arial" w:hAnsi="Arial" w:cs="Arial"/>
          <w:bCs/>
          <w:sz w:val="20"/>
          <w:szCs w:val="20"/>
        </w:rPr>
      </w:pPr>
      <w:r w:rsidRPr="0033625D">
        <w:rPr>
          <w:rFonts w:ascii="Arial" w:hAnsi="Arial" w:cs="Arial"/>
          <w:bCs/>
          <w:sz w:val="20"/>
          <w:szCs w:val="20"/>
        </w:rPr>
        <w:t>A presente contratação trata de bens/serviços de natureza comum.</w:t>
      </w:r>
    </w:p>
    <w:p w14:paraId="46E4EA64" w14:textId="77777777" w:rsidR="00884F27" w:rsidRPr="00385E6F" w:rsidRDefault="00884F27" w:rsidP="00884F27">
      <w:pPr>
        <w:numPr>
          <w:ilvl w:val="0"/>
          <w:numId w:val="37"/>
        </w:numPr>
        <w:jc w:val="both"/>
        <w:rPr>
          <w:rFonts w:ascii="Arial" w:hAnsi="Arial" w:cs="Arial"/>
          <w:i/>
          <w:iCs/>
          <w:sz w:val="20"/>
          <w:szCs w:val="20"/>
        </w:rPr>
      </w:pPr>
      <w:r>
        <w:rPr>
          <w:rFonts w:ascii="Arial" w:hAnsi="Arial" w:cs="Arial"/>
          <w:sz w:val="20"/>
          <w:szCs w:val="20"/>
        </w:rPr>
        <w:t xml:space="preserve">As </w:t>
      </w:r>
      <w:r w:rsidRPr="00F1156B">
        <w:rPr>
          <w:rFonts w:ascii="Arial" w:hAnsi="Arial" w:cs="Arial"/>
          <w:sz w:val="20"/>
          <w:szCs w:val="20"/>
        </w:rPr>
        <w:t>características exigidas são as usuais do mercado</w:t>
      </w:r>
      <w:r>
        <w:rPr>
          <w:rFonts w:ascii="Arial" w:hAnsi="Arial" w:cs="Arial"/>
          <w:sz w:val="20"/>
          <w:szCs w:val="20"/>
        </w:rPr>
        <w:t>, necessárias para o atendimento às necessidades administrativas do município, v</w:t>
      </w:r>
      <w:r>
        <w:rPr>
          <w:rFonts w:ascii="Arial" w:hAnsi="Arial" w:cs="Arial"/>
          <w:bCs/>
          <w:sz w:val="20"/>
          <w:szCs w:val="20"/>
        </w:rPr>
        <w:t>isando</w:t>
      </w:r>
      <w:r w:rsidRPr="00321A4E">
        <w:rPr>
          <w:rFonts w:ascii="Arial" w:hAnsi="Arial" w:cs="Arial"/>
          <w:bCs/>
          <w:sz w:val="20"/>
          <w:szCs w:val="20"/>
        </w:rPr>
        <w:t xml:space="preserve"> garantir a honra e a dignidade tanto do ente falecido, como de seus familiares e amigos que sofrem esta perda.</w:t>
      </w:r>
    </w:p>
    <w:p w14:paraId="5700CFA0" w14:textId="3E28F283" w:rsidR="00884F27" w:rsidRPr="00873A23" w:rsidRDefault="00884F27" w:rsidP="00884F27">
      <w:pPr>
        <w:numPr>
          <w:ilvl w:val="0"/>
          <w:numId w:val="37"/>
        </w:numPr>
        <w:jc w:val="both"/>
        <w:rPr>
          <w:rFonts w:ascii="Arial" w:hAnsi="Arial" w:cs="Arial"/>
          <w:sz w:val="20"/>
          <w:szCs w:val="20"/>
        </w:rPr>
      </w:pPr>
      <w:r w:rsidRPr="00873A23">
        <w:rPr>
          <w:rFonts w:ascii="Arial" w:hAnsi="Arial" w:cs="Arial"/>
          <w:bCs/>
          <w:sz w:val="20"/>
          <w:szCs w:val="20"/>
        </w:rPr>
        <w:t xml:space="preserve">À </w:t>
      </w:r>
      <w:r w:rsidRPr="00873A23">
        <w:rPr>
          <w:rFonts w:ascii="Arial" w:hAnsi="Arial" w:cs="Arial"/>
          <w:sz w:val="20"/>
          <w:szCs w:val="20"/>
        </w:rPr>
        <w:t>presente contratação não se aplica a padronização</w:t>
      </w:r>
      <w:r w:rsidR="00873A23" w:rsidRPr="00873A23">
        <w:rPr>
          <w:rFonts w:ascii="Arial" w:hAnsi="Arial" w:cs="Arial"/>
          <w:sz w:val="20"/>
          <w:szCs w:val="20"/>
        </w:rPr>
        <w:t>, no entanto a adjudicação dos itens será feita de forma global para garantir a uniformização dos serviços.</w:t>
      </w:r>
    </w:p>
    <w:p w14:paraId="552A0A09" w14:textId="77777777" w:rsidR="00884F27" w:rsidRPr="00321A4E" w:rsidRDefault="00884F27" w:rsidP="00884F27">
      <w:pPr>
        <w:pStyle w:val="PargrafodaLista"/>
        <w:numPr>
          <w:ilvl w:val="0"/>
          <w:numId w:val="37"/>
        </w:numPr>
        <w:ind w:left="0"/>
        <w:jc w:val="both"/>
        <w:rPr>
          <w:rFonts w:ascii="Arial" w:hAnsi="Arial" w:cs="Arial"/>
          <w:sz w:val="20"/>
          <w:szCs w:val="20"/>
        </w:rPr>
      </w:pPr>
      <w:r w:rsidRPr="00321A4E">
        <w:rPr>
          <w:rFonts w:ascii="Arial" w:hAnsi="Arial" w:cs="Arial"/>
          <w:sz w:val="20"/>
          <w:szCs w:val="20"/>
        </w:rPr>
        <w:t xml:space="preserve">À presente contratação não será exigida a garantia de que tratam os </w:t>
      </w:r>
      <w:hyperlink r:id="rId40" w:anchor="art96" w:history="1">
        <w:proofErr w:type="spellStart"/>
        <w:r w:rsidRPr="00321A4E">
          <w:rPr>
            <w:rStyle w:val="Hyperlink"/>
            <w:rFonts w:cs="Arial"/>
            <w:color w:val="auto"/>
            <w:sz w:val="20"/>
            <w:szCs w:val="20"/>
          </w:rPr>
          <w:t>arts</w:t>
        </w:r>
        <w:proofErr w:type="spellEnd"/>
        <w:r w:rsidRPr="00321A4E">
          <w:rPr>
            <w:rStyle w:val="Hyperlink"/>
            <w:rFonts w:cs="Arial"/>
            <w:color w:val="auto"/>
            <w:sz w:val="20"/>
            <w:szCs w:val="20"/>
          </w:rPr>
          <w:t>. 96 e seguintes da Lei Federal nº 14.133, de 2021</w:t>
        </w:r>
      </w:hyperlink>
      <w:r w:rsidRPr="00321A4E">
        <w:rPr>
          <w:rFonts w:ascii="Arial" w:hAnsi="Arial" w:cs="Arial"/>
          <w:sz w:val="20"/>
          <w:szCs w:val="20"/>
        </w:rPr>
        <w:t>, visto tratar, a pretensa aquisição, de bens comuns e não representam custo elevado para comercialização.</w:t>
      </w:r>
    </w:p>
    <w:p w14:paraId="48CFDE1A" w14:textId="77777777" w:rsidR="00884F27" w:rsidRPr="00321A4E" w:rsidRDefault="00884F27" w:rsidP="00884F27">
      <w:pPr>
        <w:numPr>
          <w:ilvl w:val="0"/>
          <w:numId w:val="37"/>
        </w:numPr>
        <w:jc w:val="both"/>
        <w:rPr>
          <w:rFonts w:ascii="Arial" w:hAnsi="Arial" w:cs="Arial"/>
          <w:sz w:val="20"/>
          <w:szCs w:val="20"/>
        </w:rPr>
      </w:pPr>
      <w:r w:rsidRPr="00321A4E">
        <w:rPr>
          <w:rFonts w:ascii="Arial" w:hAnsi="Arial" w:cs="Arial"/>
          <w:sz w:val="20"/>
          <w:szCs w:val="20"/>
        </w:rPr>
        <w:t>A comercialização do item almejado segue os critérios exigidos no item 3, portanto, comumente utilizado pelas empresas do ramo.</w:t>
      </w:r>
    </w:p>
    <w:p w14:paraId="69885553" w14:textId="77777777" w:rsidR="00884F27" w:rsidRPr="00321A4E" w:rsidRDefault="00884F27" w:rsidP="00884F27">
      <w:pPr>
        <w:numPr>
          <w:ilvl w:val="0"/>
          <w:numId w:val="37"/>
        </w:numPr>
        <w:jc w:val="both"/>
        <w:rPr>
          <w:rFonts w:ascii="Arial" w:hAnsi="Arial" w:cs="Arial"/>
          <w:sz w:val="20"/>
          <w:szCs w:val="20"/>
        </w:rPr>
      </w:pPr>
      <w:r w:rsidRPr="00321A4E">
        <w:rPr>
          <w:rFonts w:ascii="Arial" w:hAnsi="Arial" w:cs="Arial"/>
          <w:sz w:val="20"/>
          <w:szCs w:val="20"/>
        </w:rPr>
        <w:t>Não foram utilizados critérios que inviabilizem a competição, conforme constante no item acima.</w:t>
      </w:r>
    </w:p>
    <w:p w14:paraId="2E3E2EBD" w14:textId="77777777" w:rsidR="00884F27" w:rsidRPr="00321A4E" w:rsidRDefault="00884F27" w:rsidP="00884F27">
      <w:pPr>
        <w:numPr>
          <w:ilvl w:val="0"/>
          <w:numId w:val="37"/>
        </w:numPr>
        <w:jc w:val="both"/>
        <w:rPr>
          <w:rFonts w:ascii="Arial" w:hAnsi="Arial" w:cs="Arial"/>
          <w:sz w:val="20"/>
          <w:szCs w:val="20"/>
        </w:rPr>
      </w:pPr>
      <w:r w:rsidRPr="00321A4E">
        <w:rPr>
          <w:rFonts w:ascii="Arial" w:hAnsi="Arial" w:cs="Arial"/>
          <w:sz w:val="20"/>
          <w:szCs w:val="20"/>
        </w:rPr>
        <w:t>Devem ser observados os regramentos constantes do Código de Defesa do Consumidor.</w:t>
      </w:r>
    </w:p>
    <w:p w14:paraId="2293DD7B" w14:textId="77777777" w:rsidR="00884F27" w:rsidRPr="00321A4E" w:rsidRDefault="00884F27" w:rsidP="00884F27">
      <w:pPr>
        <w:numPr>
          <w:ilvl w:val="0"/>
          <w:numId w:val="37"/>
        </w:numPr>
        <w:jc w:val="both"/>
        <w:rPr>
          <w:rFonts w:ascii="Arial" w:hAnsi="Arial" w:cs="Arial"/>
          <w:sz w:val="20"/>
          <w:szCs w:val="20"/>
        </w:rPr>
      </w:pPr>
      <w:r w:rsidRPr="00321A4E">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1DA482D7" w14:textId="77777777" w:rsidR="00884F27" w:rsidRPr="00385E6F" w:rsidRDefault="00884F27" w:rsidP="00884F27">
      <w:pPr>
        <w:pStyle w:val="textojustificado"/>
        <w:spacing w:before="0" w:beforeAutospacing="0" w:after="0" w:afterAutospacing="0"/>
        <w:ind w:left="120" w:right="120"/>
        <w:jc w:val="both"/>
        <w:rPr>
          <w:rFonts w:ascii="Arial" w:hAnsi="Arial" w:cs="Arial"/>
          <w:sz w:val="20"/>
          <w:szCs w:val="20"/>
        </w:rPr>
      </w:pPr>
      <w:r w:rsidRPr="00385E6F">
        <w:rPr>
          <w:rFonts w:ascii="Arial" w:hAnsi="Arial" w:cs="Arial"/>
          <w:sz w:val="20"/>
          <w:szCs w:val="20"/>
        </w:rPr>
        <w:t> </w:t>
      </w:r>
    </w:p>
    <w:p w14:paraId="4B3C2CB3" w14:textId="77777777" w:rsidR="00884F27" w:rsidRPr="00385E6F" w:rsidRDefault="00884F27" w:rsidP="00884F27">
      <w:pPr>
        <w:jc w:val="both"/>
        <w:rPr>
          <w:rFonts w:ascii="Arial" w:hAnsi="Arial" w:cs="Arial"/>
          <w:b/>
          <w:bCs/>
          <w:sz w:val="20"/>
          <w:szCs w:val="20"/>
        </w:rPr>
      </w:pPr>
      <w:r w:rsidRPr="00385E6F">
        <w:rPr>
          <w:rFonts w:ascii="Arial" w:hAnsi="Arial" w:cs="Arial"/>
          <w:b/>
          <w:bCs/>
          <w:sz w:val="20"/>
          <w:szCs w:val="20"/>
        </w:rPr>
        <w:t>5 - LEVANTAMENTO DA DEMANDA (tópico obrigatório) – inciso IV e inciso VI</w:t>
      </w:r>
    </w:p>
    <w:p w14:paraId="5E8BAA83" w14:textId="77777777" w:rsidR="00884F27" w:rsidRPr="002F6EC8" w:rsidRDefault="00884F27" w:rsidP="00884F27">
      <w:pPr>
        <w:jc w:val="both"/>
        <w:rPr>
          <w:rFonts w:ascii="Arial" w:hAnsi="Arial" w:cs="Arial"/>
          <w:bCs/>
          <w:sz w:val="20"/>
          <w:szCs w:val="20"/>
        </w:rPr>
      </w:pPr>
      <w:r w:rsidRPr="002F6EC8">
        <w:rPr>
          <w:rFonts w:ascii="Arial" w:hAnsi="Arial" w:cs="Arial"/>
          <w:bCs/>
          <w:sz w:val="20"/>
          <w:szCs w:val="20"/>
        </w:rPr>
        <w:t>O Benefício Eventual na forma de Auxílio - funeral, constitui-se em uma prestação temporária, não contributiva da assistência social, preferencialmente concedida por meio de bens e serviços, para reduzir vulnerabilidade provocada por morte de membro da família. Assim, para consecução dos fins propostos pela Lei Municipal nº 431/2019, este benefício deve ser prestado através de empresa contratada por meio de licitação (Art. 11, §6º). </w:t>
      </w:r>
    </w:p>
    <w:p w14:paraId="2F195B7A" w14:textId="77777777" w:rsidR="00884F27" w:rsidRPr="00321A4E" w:rsidRDefault="00884F27" w:rsidP="00884F27">
      <w:pPr>
        <w:jc w:val="both"/>
        <w:rPr>
          <w:rFonts w:ascii="Arial" w:hAnsi="Arial" w:cs="Arial"/>
          <w:bCs/>
          <w:sz w:val="20"/>
          <w:szCs w:val="20"/>
        </w:rPr>
      </w:pPr>
      <w:r w:rsidRPr="00321A4E">
        <w:rPr>
          <w:rFonts w:ascii="Arial" w:hAnsi="Arial" w:cs="Arial"/>
          <w:bCs/>
          <w:sz w:val="20"/>
          <w:szCs w:val="20"/>
        </w:rPr>
        <w:lastRenderedPageBreak/>
        <w:t>Existem munícipes que não dispõem de condições financeiras para realizar o sepultamento de seus familiares e amigos, preservando a dignidade humana, em virtude dos custos envolvidos. Assim sendo, o município, com o objetivo de assegurar tanto a dignidade do falecido quanto o bem-estar da família, oferece essa assistência em um momento tão difícil como a perda de um ente querido.</w:t>
      </w:r>
    </w:p>
    <w:p w14:paraId="7AD722C5" w14:textId="77777777" w:rsidR="00884F27" w:rsidRPr="00321A4E" w:rsidRDefault="00884F27" w:rsidP="00884F27">
      <w:pPr>
        <w:jc w:val="both"/>
        <w:rPr>
          <w:rFonts w:ascii="Arial" w:hAnsi="Arial" w:cs="Arial"/>
          <w:bCs/>
          <w:sz w:val="20"/>
          <w:szCs w:val="20"/>
        </w:rPr>
      </w:pPr>
      <w:r w:rsidRPr="00321A4E">
        <w:rPr>
          <w:rFonts w:ascii="Arial" w:hAnsi="Arial" w:cs="Arial"/>
          <w:bCs/>
          <w:sz w:val="20"/>
          <w:szCs w:val="20"/>
        </w:rPr>
        <w:t>Embora a demanda por tal serviço possa ser imprevisível, ela será fundamentada nas estatísticas de óbitos dos anos anteriores, sendo ajustada conforme o crescimento populacional e levando em consideração a sazonalidade e eventos excepcionais para uma estimativa mais precisa.</w:t>
      </w:r>
    </w:p>
    <w:p w14:paraId="2A5DDC66" w14:textId="77777777" w:rsidR="00884F27" w:rsidRPr="00385E6F" w:rsidRDefault="00884F27" w:rsidP="00884F27">
      <w:pPr>
        <w:jc w:val="both"/>
        <w:rPr>
          <w:rFonts w:ascii="Arial" w:hAnsi="Arial" w:cs="Arial"/>
          <w:i/>
          <w:iCs/>
          <w:sz w:val="20"/>
          <w:szCs w:val="20"/>
        </w:rPr>
      </w:pPr>
    </w:p>
    <w:p w14:paraId="6DDD0035" w14:textId="77777777" w:rsidR="00884F27" w:rsidRPr="00385E6F" w:rsidRDefault="00884F27" w:rsidP="00884F27">
      <w:pPr>
        <w:jc w:val="both"/>
        <w:rPr>
          <w:rFonts w:ascii="Arial" w:hAnsi="Arial" w:cs="Arial"/>
          <w:i/>
          <w:iCs/>
          <w:sz w:val="20"/>
          <w:szCs w:val="20"/>
        </w:rPr>
      </w:pPr>
      <w:r w:rsidRPr="00385E6F">
        <w:rPr>
          <w:rFonts w:ascii="Arial" w:hAnsi="Arial" w:cs="Arial"/>
          <w:i/>
          <w:iCs/>
          <w:sz w:val="20"/>
          <w:szCs w:val="20"/>
        </w:rPr>
        <w:t>Os riscos que subsidiaram o presente ETP, apresentam-se nos termos abaixo:</w:t>
      </w:r>
    </w:p>
    <w:p w14:paraId="525DD236" w14:textId="77777777" w:rsidR="00884F27" w:rsidRPr="00385E6F" w:rsidRDefault="00884F27" w:rsidP="00884F27">
      <w:pPr>
        <w:jc w:val="both"/>
        <w:rPr>
          <w:rFonts w:ascii="Arial" w:hAnsi="Arial" w:cs="Arial"/>
          <w:i/>
          <w:iCs/>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884F27" w:rsidRPr="00385E6F" w14:paraId="538FD27B" w14:textId="77777777" w:rsidTr="00C320A2">
        <w:tc>
          <w:tcPr>
            <w:tcW w:w="1195" w:type="dxa"/>
          </w:tcPr>
          <w:p w14:paraId="74563D40" w14:textId="77777777" w:rsidR="00884F27" w:rsidRPr="00385E6F" w:rsidRDefault="00884F27" w:rsidP="00C320A2">
            <w:pPr>
              <w:jc w:val="center"/>
              <w:rPr>
                <w:rFonts w:ascii="Arial" w:hAnsi="Arial" w:cs="Arial"/>
                <w:b/>
                <w:bCs/>
                <w:sz w:val="20"/>
                <w:szCs w:val="20"/>
              </w:rPr>
            </w:pPr>
            <w:r w:rsidRPr="00385E6F">
              <w:rPr>
                <w:rFonts w:ascii="Arial" w:hAnsi="Arial" w:cs="Arial"/>
                <w:b/>
                <w:bCs/>
                <w:sz w:val="20"/>
                <w:szCs w:val="20"/>
              </w:rPr>
              <w:t>FASE</w:t>
            </w:r>
          </w:p>
        </w:tc>
        <w:tc>
          <w:tcPr>
            <w:tcW w:w="2061" w:type="dxa"/>
          </w:tcPr>
          <w:p w14:paraId="2B78C613" w14:textId="77777777" w:rsidR="00884F27" w:rsidRPr="00385E6F" w:rsidRDefault="00884F27" w:rsidP="00C320A2">
            <w:pPr>
              <w:jc w:val="center"/>
              <w:rPr>
                <w:rFonts w:ascii="Arial" w:hAnsi="Arial" w:cs="Arial"/>
                <w:b/>
                <w:bCs/>
                <w:sz w:val="20"/>
                <w:szCs w:val="20"/>
              </w:rPr>
            </w:pPr>
            <w:r w:rsidRPr="00385E6F">
              <w:rPr>
                <w:rFonts w:ascii="Arial" w:hAnsi="Arial" w:cs="Arial"/>
                <w:b/>
                <w:bCs/>
                <w:sz w:val="20"/>
                <w:szCs w:val="20"/>
              </w:rPr>
              <w:t>EVENTO</w:t>
            </w:r>
          </w:p>
        </w:tc>
        <w:tc>
          <w:tcPr>
            <w:tcW w:w="2126" w:type="dxa"/>
          </w:tcPr>
          <w:p w14:paraId="53538A43" w14:textId="77777777" w:rsidR="00884F27" w:rsidRPr="00385E6F" w:rsidRDefault="00884F27" w:rsidP="00C320A2">
            <w:pPr>
              <w:jc w:val="center"/>
              <w:rPr>
                <w:rFonts w:ascii="Arial" w:hAnsi="Arial" w:cs="Arial"/>
                <w:b/>
                <w:bCs/>
                <w:sz w:val="20"/>
                <w:szCs w:val="20"/>
              </w:rPr>
            </w:pPr>
            <w:r w:rsidRPr="00385E6F">
              <w:rPr>
                <w:rFonts w:ascii="Arial" w:hAnsi="Arial" w:cs="Arial"/>
                <w:b/>
                <w:bCs/>
                <w:sz w:val="20"/>
                <w:szCs w:val="20"/>
              </w:rPr>
              <w:t>CAUSAS</w:t>
            </w:r>
          </w:p>
        </w:tc>
        <w:tc>
          <w:tcPr>
            <w:tcW w:w="1843" w:type="dxa"/>
          </w:tcPr>
          <w:p w14:paraId="46EC117E" w14:textId="77777777" w:rsidR="00884F27" w:rsidRPr="00385E6F" w:rsidRDefault="00884F27" w:rsidP="00C320A2">
            <w:pPr>
              <w:jc w:val="center"/>
              <w:rPr>
                <w:rFonts w:ascii="Arial" w:hAnsi="Arial" w:cs="Arial"/>
                <w:b/>
                <w:bCs/>
                <w:sz w:val="20"/>
                <w:szCs w:val="20"/>
              </w:rPr>
            </w:pPr>
            <w:r w:rsidRPr="00385E6F">
              <w:rPr>
                <w:rFonts w:ascii="Arial" w:hAnsi="Arial" w:cs="Arial"/>
                <w:b/>
                <w:bCs/>
                <w:sz w:val="20"/>
                <w:szCs w:val="20"/>
              </w:rPr>
              <w:t>CONSEQUENCIAS</w:t>
            </w:r>
          </w:p>
        </w:tc>
        <w:tc>
          <w:tcPr>
            <w:tcW w:w="1842" w:type="dxa"/>
          </w:tcPr>
          <w:p w14:paraId="6967F0DA" w14:textId="77777777" w:rsidR="00884F27" w:rsidRPr="00385E6F" w:rsidRDefault="00884F27" w:rsidP="00C320A2">
            <w:pPr>
              <w:jc w:val="center"/>
              <w:rPr>
                <w:rFonts w:ascii="Arial" w:hAnsi="Arial" w:cs="Arial"/>
                <w:b/>
                <w:bCs/>
                <w:sz w:val="20"/>
                <w:szCs w:val="20"/>
              </w:rPr>
            </w:pPr>
            <w:r w:rsidRPr="00385E6F">
              <w:rPr>
                <w:rFonts w:ascii="Arial" w:hAnsi="Arial" w:cs="Arial"/>
                <w:b/>
                <w:bCs/>
                <w:sz w:val="20"/>
                <w:szCs w:val="20"/>
              </w:rPr>
              <w:t>TRATAMENTO DO RISCO</w:t>
            </w:r>
          </w:p>
        </w:tc>
      </w:tr>
      <w:tr w:rsidR="00884F27" w:rsidRPr="00385E6F" w14:paraId="502CFC8C" w14:textId="77777777" w:rsidTr="00C320A2">
        <w:tc>
          <w:tcPr>
            <w:tcW w:w="1195" w:type="dxa"/>
            <w:vMerge w:val="restart"/>
          </w:tcPr>
          <w:p w14:paraId="4F8A991E"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Planejamento</w:t>
            </w:r>
          </w:p>
        </w:tc>
        <w:tc>
          <w:tcPr>
            <w:tcW w:w="2061" w:type="dxa"/>
          </w:tcPr>
          <w:p w14:paraId="1320E4F9" w14:textId="77777777" w:rsidR="00884F27" w:rsidRPr="00385E6F" w:rsidRDefault="00884F27" w:rsidP="00C320A2">
            <w:pPr>
              <w:jc w:val="both"/>
              <w:rPr>
                <w:rFonts w:ascii="Arial" w:hAnsi="Arial" w:cs="Arial"/>
                <w:sz w:val="20"/>
                <w:szCs w:val="20"/>
              </w:rPr>
            </w:pPr>
          </w:p>
          <w:p w14:paraId="6FFCEC76"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Erro na elaboração do Termo de Referência, Projeto ou Anteprojeto</w:t>
            </w:r>
          </w:p>
        </w:tc>
        <w:tc>
          <w:tcPr>
            <w:tcW w:w="2126" w:type="dxa"/>
            <w:vMerge w:val="restart"/>
          </w:tcPr>
          <w:p w14:paraId="55085A0F"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 xml:space="preserve">Falta de conhecimento </w:t>
            </w:r>
          </w:p>
          <w:p w14:paraId="3C73E092"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 xml:space="preserve">Falta de tempo hábil para elaboração </w:t>
            </w:r>
          </w:p>
          <w:p w14:paraId="447B02D3"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 xml:space="preserve">Falta de recursos humanos suficientes </w:t>
            </w:r>
          </w:p>
          <w:p w14:paraId="3E2844ED"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Erro no preenchimento</w:t>
            </w:r>
          </w:p>
        </w:tc>
        <w:tc>
          <w:tcPr>
            <w:tcW w:w="1843" w:type="dxa"/>
            <w:vMerge w:val="restart"/>
          </w:tcPr>
          <w:p w14:paraId="29E8FDA2"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Possibilidade de pagamento indevido ao contratado</w:t>
            </w:r>
          </w:p>
          <w:p w14:paraId="6A56F8E8"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 xml:space="preserve">Desvio do objeto do contrato </w:t>
            </w:r>
          </w:p>
          <w:p w14:paraId="2597B9F2"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Processo Interno de Apuração de Responsabilidade</w:t>
            </w:r>
          </w:p>
        </w:tc>
        <w:tc>
          <w:tcPr>
            <w:tcW w:w="1842" w:type="dxa"/>
          </w:tcPr>
          <w:p w14:paraId="48C52E56" w14:textId="77777777" w:rsidR="00884F27" w:rsidRPr="00385E6F" w:rsidRDefault="00884F27" w:rsidP="00C320A2">
            <w:pPr>
              <w:jc w:val="both"/>
              <w:rPr>
                <w:rFonts w:ascii="Arial" w:hAnsi="Arial" w:cs="Arial"/>
                <w:sz w:val="20"/>
                <w:szCs w:val="20"/>
              </w:rPr>
            </w:pPr>
          </w:p>
          <w:p w14:paraId="4F8F86A3"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Revisão minuciosa do Termo de Referência</w:t>
            </w:r>
          </w:p>
        </w:tc>
      </w:tr>
      <w:tr w:rsidR="00884F27" w:rsidRPr="00385E6F" w14:paraId="13B645EF" w14:textId="77777777" w:rsidTr="00C320A2">
        <w:tc>
          <w:tcPr>
            <w:tcW w:w="1195" w:type="dxa"/>
            <w:vMerge/>
          </w:tcPr>
          <w:p w14:paraId="68E15ED3" w14:textId="77777777" w:rsidR="00884F27" w:rsidRPr="00385E6F" w:rsidRDefault="00884F27" w:rsidP="00C320A2">
            <w:pPr>
              <w:jc w:val="both"/>
              <w:rPr>
                <w:rFonts w:ascii="Arial" w:hAnsi="Arial" w:cs="Arial"/>
                <w:sz w:val="20"/>
                <w:szCs w:val="20"/>
              </w:rPr>
            </w:pPr>
          </w:p>
        </w:tc>
        <w:tc>
          <w:tcPr>
            <w:tcW w:w="2061" w:type="dxa"/>
          </w:tcPr>
          <w:p w14:paraId="28FFA7EF"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Erro na elaboração do Edital</w:t>
            </w:r>
          </w:p>
        </w:tc>
        <w:tc>
          <w:tcPr>
            <w:tcW w:w="2126" w:type="dxa"/>
            <w:vMerge/>
          </w:tcPr>
          <w:p w14:paraId="72DA4926" w14:textId="77777777" w:rsidR="00884F27" w:rsidRPr="00385E6F" w:rsidRDefault="00884F27" w:rsidP="00C320A2">
            <w:pPr>
              <w:jc w:val="both"/>
              <w:rPr>
                <w:rFonts w:ascii="Arial" w:hAnsi="Arial" w:cs="Arial"/>
                <w:sz w:val="20"/>
                <w:szCs w:val="20"/>
              </w:rPr>
            </w:pPr>
          </w:p>
        </w:tc>
        <w:tc>
          <w:tcPr>
            <w:tcW w:w="1843" w:type="dxa"/>
            <w:vMerge/>
          </w:tcPr>
          <w:p w14:paraId="3B352207" w14:textId="77777777" w:rsidR="00884F27" w:rsidRPr="00385E6F" w:rsidRDefault="00884F27" w:rsidP="00C320A2">
            <w:pPr>
              <w:jc w:val="both"/>
              <w:rPr>
                <w:rFonts w:ascii="Arial" w:hAnsi="Arial" w:cs="Arial"/>
                <w:sz w:val="20"/>
                <w:szCs w:val="20"/>
              </w:rPr>
            </w:pPr>
          </w:p>
        </w:tc>
        <w:tc>
          <w:tcPr>
            <w:tcW w:w="1842" w:type="dxa"/>
          </w:tcPr>
          <w:p w14:paraId="00673DB0"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Revisão minuciosa do Edital</w:t>
            </w:r>
          </w:p>
        </w:tc>
      </w:tr>
      <w:tr w:rsidR="00884F27" w:rsidRPr="00385E6F" w14:paraId="3F1051C9" w14:textId="77777777" w:rsidTr="00C320A2">
        <w:tc>
          <w:tcPr>
            <w:tcW w:w="1195" w:type="dxa"/>
            <w:vMerge w:val="restart"/>
          </w:tcPr>
          <w:p w14:paraId="52A58FC2"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 xml:space="preserve">Gestão </w:t>
            </w:r>
          </w:p>
        </w:tc>
        <w:tc>
          <w:tcPr>
            <w:tcW w:w="2061" w:type="dxa"/>
          </w:tcPr>
          <w:p w14:paraId="3488D495" w14:textId="77777777" w:rsidR="00884F27" w:rsidRPr="00385E6F" w:rsidRDefault="00884F27" w:rsidP="00C320A2">
            <w:pPr>
              <w:jc w:val="both"/>
              <w:rPr>
                <w:rFonts w:ascii="Arial" w:hAnsi="Arial" w:cs="Arial"/>
                <w:sz w:val="20"/>
                <w:szCs w:val="20"/>
              </w:rPr>
            </w:pPr>
          </w:p>
          <w:p w14:paraId="005032A6"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Apresentação de documentação falsa ou vencida</w:t>
            </w:r>
          </w:p>
        </w:tc>
        <w:tc>
          <w:tcPr>
            <w:tcW w:w="2126" w:type="dxa"/>
          </w:tcPr>
          <w:p w14:paraId="1FB3A79B" w14:textId="77777777" w:rsidR="00884F27" w:rsidRPr="00385E6F" w:rsidRDefault="00884F27" w:rsidP="00C320A2">
            <w:pPr>
              <w:jc w:val="both"/>
              <w:rPr>
                <w:rFonts w:ascii="Arial" w:hAnsi="Arial" w:cs="Arial"/>
                <w:sz w:val="20"/>
                <w:szCs w:val="20"/>
              </w:rPr>
            </w:pPr>
          </w:p>
          <w:p w14:paraId="4A31999C"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Má fé ou inobservância do Proponente</w:t>
            </w:r>
          </w:p>
        </w:tc>
        <w:tc>
          <w:tcPr>
            <w:tcW w:w="1843" w:type="dxa"/>
          </w:tcPr>
          <w:p w14:paraId="6BDED5A7" w14:textId="77777777" w:rsidR="00884F27" w:rsidRPr="00385E6F" w:rsidRDefault="00884F27" w:rsidP="00C320A2">
            <w:pPr>
              <w:jc w:val="both"/>
              <w:rPr>
                <w:rFonts w:ascii="Arial" w:hAnsi="Arial" w:cs="Arial"/>
                <w:sz w:val="20"/>
                <w:szCs w:val="20"/>
              </w:rPr>
            </w:pPr>
          </w:p>
          <w:p w14:paraId="5EB75BA8"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Contratação de empresa e/ou profissional indevidos.</w:t>
            </w:r>
          </w:p>
        </w:tc>
        <w:tc>
          <w:tcPr>
            <w:tcW w:w="1842" w:type="dxa"/>
          </w:tcPr>
          <w:p w14:paraId="3B441CC4"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Apresentação de documentos originais ou verificação no ato do recebimento conferindo com os originais. Consulta em sites de órgãos oficiais</w:t>
            </w:r>
          </w:p>
        </w:tc>
      </w:tr>
      <w:tr w:rsidR="00884F27" w:rsidRPr="00385E6F" w14:paraId="3AB224B3" w14:textId="77777777" w:rsidTr="00C320A2">
        <w:tc>
          <w:tcPr>
            <w:tcW w:w="1195" w:type="dxa"/>
            <w:vMerge/>
          </w:tcPr>
          <w:p w14:paraId="701E69E7" w14:textId="77777777" w:rsidR="00884F27" w:rsidRPr="00385E6F" w:rsidRDefault="00884F27" w:rsidP="00C320A2">
            <w:pPr>
              <w:jc w:val="both"/>
              <w:rPr>
                <w:rFonts w:ascii="Arial" w:hAnsi="Arial" w:cs="Arial"/>
                <w:sz w:val="20"/>
                <w:szCs w:val="20"/>
              </w:rPr>
            </w:pPr>
          </w:p>
        </w:tc>
        <w:tc>
          <w:tcPr>
            <w:tcW w:w="2061" w:type="dxa"/>
          </w:tcPr>
          <w:p w14:paraId="59D1B39C" w14:textId="77777777" w:rsidR="00884F27" w:rsidRPr="00385E6F" w:rsidRDefault="00884F27" w:rsidP="00C320A2">
            <w:pPr>
              <w:jc w:val="both"/>
              <w:rPr>
                <w:rFonts w:ascii="Arial" w:hAnsi="Arial" w:cs="Arial"/>
                <w:sz w:val="20"/>
                <w:szCs w:val="20"/>
              </w:rPr>
            </w:pPr>
          </w:p>
          <w:p w14:paraId="5CE448B4"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Falha na conferência da documentação apresentada</w:t>
            </w:r>
          </w:p>
        </w:tc>
        <w:tc>
          <w:tcPr>
            <w:tcW w:w="2126" w:type="dxa"/>
          </w:tcPr>
          <w:p w14:paraId="3CC603D9" w14:textId="77777777" w:rsidR="00884F27" w:rsidRPr="00385E6F" w:rsidRDefault="00884F27" w:rsidP="00C320A2">
            <w:pPr>
              <w:jc w:val="both"/>
              <w:rPr>
                <w:rFonts w:ascii="Arial" w:hAnsi="Arial" w:cs="Arial"/>
                <w:sz w:val="20"/>
                <w:szCs w:val="20"/>
              </w:rPr>
            </w:pPr>
          </w:p>
          <w:p w14:paraId="138E693C"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Desatenção no ato da conferência dos documentos</w:t>
            </w:r>
          </w:p>
        </w:tc>
        <w:tc>
          <w:tcPr>
            <w:tcW w:w="1843" w:type="dxa"/>
          </w:tcPr>
          <w:p w14:paraId="5967EEA0"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Possibilidade de pagamento indevido ao contratado</w:t>
            </w:r>
          </w:p>
          <w:p w14:paraId="033A4313"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 xml:space="preserve">Desvio do objeto do contrato </w:t>
            </w:r>
          </w:p>
          <w:p w14:paraId="6D2BE64C"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Processo Interno de Apuração de Responsabilidade</w:t>
            </w:r>
          </w:p>
        </w:tc>
        <w:tc>
          <w:tcPr>
            <w:tcW w:w="1842" w:type="dxa"/>
          </w:tcPr>
          <w:p w14:paraId="482EECDE" w14:textId="77777777" w:rsidR="00884F27" w:rsidRPr="00385E6F" w:rsidRDefault="00884F27" w:rsidP="00C320A2">
            <w:pPr>
              <w:jc w:val="both"/>
              <w:rPr>
                <w:rFonts w:ascii="Arial" w:hAnsi="Arial" w:cs="Arial"/>
                <w:sz w:val="20"/>
                <w:szCs w:val="20"/>
              </w:rPr>
            </w:pPr>
          </w:p>
          <w:p w14:paraId="4B41E9C6"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Revisão minuciosa da documentação</w:t>
            </w:r>
          </w:p>
        </w:tc>
      </w:tr>
      <w:tr w:rsidR="00884F27" w:rsidRPr="00385E6F" w14:paraId="3A5AB7FA" w14:textId="77777777" w:rsidTr="00C320A2">
        <w:tc>
          <w:tcPr>
            <w:tcW w:w="1195" w:type="dxa"/>
            <w:vMerge/>
          </w:tcPr>
          <w:p w14:paraId="5F36C3B6" w14:textId="77777777" w:rsidR="00884F27" w:rsidRPr="00385E6F" w:rsidRDefault="00884F27" w:rsidP="00C320A2">
            <w:pPr>
              <w:jc w:val="both"/>
              <w:rPr>
                <w:rFonts w:ascii="Arial" w:hAnsi="Arial" w:cs="Arial"/>
                <w:sz w:val="20"/>
                <w:szCs w:val="20"/>
              </w:rPr>
            </w:pPr>
          </w:p>
        </w:tc>
        <w:tc>
          <w:tcPr>
            <w:tcW w:w="2061" w:type="dxa"/>
          </w:tcPr>
          <w:p w14:paraId="52FF1168" w14:textId="77777777" w:rsidR="00884F27" w:rsidRPr="00385E6F" w:rsidRDefault="00884F27" w:rsidP="00C320A2">
            <w:pPr>
              <w:jc w:val="both"/>
              <w:rPr>
                <w:rFonts w:ascii="Arial" w:hAnsi="Arial" w:cs="Arial"/>
                <w:sz w:val="20"/>
                <w:szCs w:val="20"/>
              </w:rPr>
            </w:pPr>
          </w:p>
          <w:p w14:paraId="1E4B9907" w14:textId="77777777" w:rsidR="00884F27" w:rsidRPr="00385E6F" w:rsidRDefault="00884F27" w:rsidP="00C320A2">
            <w:pPr>
              <w:jc w:val="both"/>
              <w:rPr>
                <w:rFonts w:ascii="Arial" w:hAnsi="Arial" w:cs="Arial"/>
                <w:sz w:val="20"/>
                <w:szCs w:val="20"/>
              </w:rPr>
            </w:pPr>
          </w:p>
          <w:p w14:paraId="553A57A4"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Não cumprimento de obrigações contratuais</w:t>
            </w:r>
          </w:p>
        </w:tc>
        <w:tc>
          <w:tcPr>
            <w:tcW w:w="2126" w:type="dxa"/>
          </w:tcPr>
          <w:p w14:paraId="3A410DF6"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Caso fortuito</w:t>
            </w:r>
          </w:p>
          <w:p w14:paraId="6CC178F8"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Força maior</w:t>
            </w:r>
          </w:p>
          <w:p w14:paraId="554AC3CB"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Falta de insumos</w:t>
            </w:r>
          </w:p>
          <w:p w14:paraId="30462CC5"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Falta de mão de obra</w:t>
            </w:r>
          </w:p>
          <w:p w14:paraId="0F305C3C"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Falta de recurso financeiro</w:t>
            </w:r>
          </w:p>
          <w:p w14:paraId="4D4F1508"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Má fé</w:t>
            </w:r>
          </w:p>
          <w:p w14:paraId="6DE6A653" w14:textId="77777777" w:rsidR="00884F27" w:rsidRPr="00385E6F" w:rsidRDefault="00884F27" w:rsidP="00C320A2">
            <w:pPr>
              <w:jc w:val="both"/>
              <w:rPr>
                <w:rFonts w:ascii="Arial" w:hAnsi="Arial" w:cs="Arial"/>
                <w:sz w:val="20"/>
                <w:szCs w:val="20"/>
              </w:rPr>
            </w:pPr>
          </w:p>
        </w:tc>
        <w:tc>
          <w:tcPr>
            <w:tcW w:w="1843" w:type="dxa"/>
          </w:tcPr>
          <w:p w14:paraId="4487B6DD" w14:textId="77777777" w:rsidR="00884F27" w:rsidRPr="00385E6F" w:rsidRDefault="00884F27" w:rsidP="00C320A2">
            <w:pPr>
              <w:jc w:val="both"/>
              <w:rPr>
                <w:rFonts w:ascii="Arial" w:hAnsi="Arial" w:cs="Arial"/>
                <w:sz w:val="20"/>
                <w:szCs w:val="20"/>
              </w:rPr>
            </w:pPr>
          </w:p>
          <w:p w14:paraId="257F07BD"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Processo Interno de Apuração de Responsabilidade</w:t>
            </w:r>
          </w:p>
        </w:tc>
        <w:tc>
          <w:tcPr>
            <w:tcW w:w="1842" w:type="dxa"/>
          </w:tcPr>
          <w:p w14:paraId="1558B421" w14:textId="77777777" w:rsidR="00884F27" w:rsidRPr="00385E6F" w:rsidRDefault="00884F27" w:rsidP="00C320A2">
            <w:pPr>
              <w:jc w:val="both"/>
              <w:rPr>
                <w:rFonts w:ascii="Arial" w:hAnsi="Arial" w:cs="Arial"/>
                <w:sz w:val="20"/>
                <w:szCs w:val="20"/>
              </w:rPr>
            </w:pPr>
          </w:p>
          <w:p w14:paraId="070320FF"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Processo Interno para regularização</w:t>
            </w:r>
          </w:p>
          <w:p w14:paraId="1E15834C" w14:textId="77777777" w:rsidR="00884F27" w:rsidRPr="00385E6F" w:rsidRDefault="00884F27" w:rsidP="00C320A2">
            <w:pPr>
              <w:jc w:val="both"/>
              <w:rPr>
                <w:rFonts w:ascii="Arial" w:hAnsi="Arial" w:cs="Arial"/>
                <w:sz w:val="20"/>
                <w:szCs w:val="20"/>
              </w:rPr>
            </w:pPr>
            <w:r w:rsidRPr="00385E6F">
              <w:rPr>
                <w:rFonts w:ascii="Arial" w:hAnsi="Arial" w:cs="Arial"/>
                <w:sz w:val="20"/>
                <w:szCs w:val="20"/>
              </w:rPr>
              <w:t>Não pagamento até a completa adequação</w:t>
            </w:r>
          </w:p>
        </w:tc>
      </w:tr>
    </w:tbl>
    <w:p w14:paraId="4550C298" w14:textId="77777777" w:rsidR="00884F27" w:rsidRPr="00385E6F" w:rsidRDefault="00884F27" w:rsidP="00884F27">
      <w:pPr>
        <w:pStyle w:val="textojustificado"/>
        <w:spacing w:before="0" w:beforeAutospacing="0" w:after="0" w:afterAutospacing="0"/>
        <w:ind w:left="720" w:right="120"/>
        <w:jc w:val="both"/>
        <w:rPr>
          <w:rFonts w:ascii="Arial" w:hAnsi="Arial" w:cs="Arial"/>
          <w:sz w:val="20"/>
          <w:szCs w:val="20"/>
        </w:rPr>
      </w:pPr>
    </w:p>
    <w:p w14:paraId="464613B7" w14:textId="77777777" w:rsidR="00884F27" w:rsidRPr="00385E6F" w:rsidRDefault="00884F27" w:rsidP="00884F27">
      <w:pPr>
        <w:jc w:val="both"/>
        <w:rPr>
          <w:rFonts w:ascii="Arial" w:hAnsi="Arial" w:cs="Arial"/>
          <w:b/>
          <w:bCs/>
          <w:sz w:val="20"/>
          <w:szCs w:val="20"/>
        </w:rPr>
      </w:pPr>
      <w:r w:rsidRPr="00385E6F">
        <w:rPr>
          <w:rFonts w:ascii="Arial" w:hAnsi="Arial" w:cs="Arial"/>
          <w:b/>
          <w:bCs/>
          <w:sz w:val="20"/>
          <w:szCs w:val="20"/>
        </w:rPr>
        <w:t>6 - SOLUÇÕES EXISTENTES NO MERCADO – inciso V</w:t>
      </w:r>
    </w:p>
    <w:p w14:paraId="096F2CCC" w14:textId="77777777" w:rsidR="00884F27" w:rsidRPr="00366BF2" w:rsidRDefault="00884F27" w:rsidP="00884F27">
      <w:pPr>
        <w:tabs>
          <w:tab w:val="left" w:pos="312"/>
        </w:tabs>
        <w:ind w:left="50"/>
        <w:jc w:val="both"/>
        <w:rPr>
          <w:rFonts w:ascii="Arial" w:hAnsi="Arial" w:cs="Arial"/>
          <w:bCs/>
          <w:sz w:val="20"/>
          <w:szCs w:val="20"/>
        </w:rPr>
      </w:pPr>
      <w:r>
        <w:rPr>
          <w:rFonts w:ascii="Arial" w:hAnsi="Arial" w:cs="Arial"/>
          <w:bCs/>
          <w:sz w:val="20"/>
          <w:szCs w:val="20"/>
        </w:rPr>
        <w:t>1.</w:t>
      </w:r>
      <w:r w:rsidRPr="00366BF2">
        <w:rPr>
          <w:rFonts w:ascii="Arial" w:hAnsi="Arial" w:cs="Arial"/>
          <w:bCs/>
          <w:sz w:val="20"/>
          <w:szCs w:val="20"/>
        </w:rPr>
        <w:t xml:space="preserve">Não se vislumbram outras soluções disponíveis no mercado além da aquisição dos bens desejados.  </w:t>
      </w:r>
    </w:p>
    <w:p w14:paraId="0916555F" w14:textId="77777777" w:rsidR="00884F27" w:rsidRPr="00385E6F" w:rsidRDefault="00884F27" w:rsidP="00884F27">
      <w:pPr>
        <w:tabs>
          <w:tab w:val="left" w:pos="312"/>
        </w:tabs>
        <w:ind w:left="50"/>
        <w:jc w:val="both"/>
        <w:rPr>
          <w:rFonts w:ascii="Arial" w:hAnsi="Arial" w:cs="Arial"/>
          <w:bCs/>
          <w:sz w:val="20"/>
          <w:szCs w:val="20"/>
        </w:rPr>
      </w:pPr>
      <w:r>
        <w:rPr>
          <w:rFonts w:ascii="Arial" w:hAnsi="Arial" w:cs="Arial"/>
          <w:bCs/>
          <w:sz w:val="20"/>
          <w:szCs w:val="20"/>
        </w:rPr>
        <w:t>2.</w:t>
      </w:r>
      <w:r w:rsidRPr="00366BF2">
        <w:rPr>
          <w:rFonts w:ascii="Arial" w:hAnsi="Arial" w:cs="Arial"/>
          <w:bCs/>
          <w:sz w:val="20"/>
          <w:szCs w:val="20"/>
        </w:rPr>
        <w:t>A contratação seguirá conforme a demanda administrativa, para os setores previamente indicados.</w:t>
      </w:r>
    </w:p>
    <w:p w14:paraId="38D5C706" w14:textId="77777777" w:rsidR="00884F27" w:rsidRPr="00385E6F" w:rsidRDefault="00884F27" w:rsidP="00884F27">
      <w:pPr>
        <w:jc w:val="both"/>
        <w:rPr>
          <w:rFonts w:ascii="Arial" w:hAnsi="Arial" w:cs="Arial"/>
          <w:b/>
          <w:bCs/>
          <w:sz w:val="20"/>
          <w:szCs w:val="20"/>
        </w:rPr>
      </w:pPr>
    </w:p>
    <w:p w14:paraId="7C40FCC7" w14:textId="77777777" w:rsidR="00884F27" w:rsidRPr="00385E6F" w:rsidRDefault="00884F27" w:rsidP="00884F27">
      <w:pPr>
        <w:jc w:val="both"/>
        <w:rPr>
          <w:rFonts w:ascii="Arial" w:hAnsi="Arial" w:cs="Arial"/>
          <w:b/>
          <w:bCs/>
          <w:sz w:val="20"/>
          <w:szCs w:val="20"/>
        </w:rPr>
      </w:pPr>
      <w:r w:rsidRPr="00385E6F">
        <w:rPr>
          <w:rFonts w:ascii="Arial" w:hAnsi="Arial" w:cs="Arial"/>
          <w:b/>
          <w:bCs/>
          <w:sz w:val="20"/>
          <w:szCs w:val="20"/>
        </w:rPr>
        <w:t>7 - ESCOLHA DA SOLUÇÃO MAIS ADEQUADA – inciso VII</w:t>
      </w:r>
    </w:p>
    <w:p w14:paraId="642E690F" w14:textId="77777777" w:rsidR="00884F27" w:rsidRPr="00D62D6A" w:rsidRDefault="00884F27" w:rsidP="00884F27">
      <w:pPr>
        <w:jc w:val="both"/>
        <w:rPr>
          <w:rFonts w:ascii="Arial" w:hAnsi="Arial" w:cs="Arial"/>
          <w:sz w:val="20"/>
          <w:szCs w:val="20"/>
        </w:rPr>
      </w:pPr>
      <w:r w:rsidRPr="00D62D6A">
        <w:rPr>
          <w:rFonts w:ascii="Arial" w:hAnsi="Arial" w:cs="Arial"/>
          <w:sz w:val="20"/>
          <w:szCs w:val="20"/>
        </w:rPr>
        <w:t xml:space="preserve">1. Conforme indicado no item anterior, não foi possível identificar outra solução disponível no mercado. </w:t>
      </w:r>
    </w:p>
    <w:p w14:paraId="63814D92" w14:textId="77777777" w:rsidR="00884F27" w:rsidRDefault="00884F27" w:rsidP="00884F27">
      <w:pPr>
        <w:jc w:val="both"/>
        <w:rPr>
          <w:rFonts w:ascii="Arial" w:hAnsi="Arial" w:cs="Arial"/>
          <w:sz w:val="20"/>
          <w:szCs w:val="20"/>
        </w:rPr>
      </w:pPr>
      <w:r w:rsidRPr="00D62D6A">
        <w:rPr>
          <w:rFonts w:ascii="Arial" w:hAnsi="Arial" w:cs="Arial"/>
          <w:sz w:val="20"/>
          <w:szCs w:val="20"/>
        </w:rPr>
        <w:lastRenderedPageBreak/>
        <w:t>2. Para levantar as soluções de mercado, foram observados os princípios da eficiência, eficácia, economicidade, padronização e práticas de mercado</w:t>
      </w:r>
      <w:r>
        <w:rPr>
          <w:rFonts w:ascii="Arial" w:hAnsi="Arial" w:cs="Arial"/>
          <w:sz w:val="20"/>
          <w:szCs w:val="20"/>
        </w:rPr>
        <w:t>.</w:t>
      </w:r>
    </w:p>
    <w:p w14:paraId="7289D42B" w14:textId="77777777" w:rsidR="00884F27" w:rsidRPr="00385E6F" w:rsidRDefault="00884F27" w:rsidP="00884F27">
      <w:pPr>
        <w:jc w:val="both"/>
        <w:rPr>
          <w:rFonts w:ascii="Arial" w:hAnsi="Arial" w:cs="Arial"/>
          <w:sz w:val="20"/>
          <w:szCs w:val="20"/>
        </w:rPr>
      </w:pPr>
      <w:r w:rsidRPr="00385E6F">
        <w:rPr>
          <w:rFonts w:ascii="Arial" w:hAnsi="Arial" w:cs="Arial"/>
          <w:sz w:val="20"/>
          <w:szCs w:val="20"/>
        </w:rPr>
        <w:t> </w:t>
      </w:r>
    </w:p>
    <w:p w14:paraId="2C9D78AC" w14:textId="77777777" w:rsidR="00884F27" w:rsidRPr="00385E6F" w:rsidRDefault="00884F27" w:rsidP="00884F27">
      <w:pPr>
        <w:jc w:val="both"/>
        <w:rPr>
          <w:rFonts w:ascii="Arial" w:hAnsi="Arial" w:cs="Arial"/>
          <w:b/>
          <w:bCs/>
          <w:sz w:val="20"/>
          <w:szCs w:val="20"/>
        </w:rPr>
      </w:pPr>
      <w:r w:rsidRPr="00385E6F">
        <w:rPr>
          <w:rFonts w:ascii="Arial" w:hAnsi="Arial" w:cs="Arial"/>
          <w:b/>
          <w:bCs/>
          <w:sz w:val="20"/>
          <w:szCs w:val="20"/>
        </w:rPr>
        <w:t>8 - JUSTIFICATIVA PARA O PARCELAMENTO OU NÃO DA SOLUÇÃO (tópico obrigatório) – inciso VIII</w:t>
      </w:r>
    </w:p>
    <w:p w14:paraId="302B2C7C" w14:textId="77777777" w:rsidR="00884F27" w:rsidRPr="004F0E71" w:rsidRDefault="00884F27" w:rsidP="00884F27">
      <w:pPr>
        <w:jc w:val="both"/>
        <w:rPr>
          <w:rFonts w:ascii="Arial" w:hAnsi="Arial" w:cs="Arial"/>
          <w:sz w:val="20"/>
          <w:szCs w:val="20"/>
        </w:rPr>
      </w:pPr>
      <w:r w:rsidRPr="004F0E71">
        <w:rPr>
          <w:rFonts w:ascii="Arial" w:hAnsi="Arial" w:cs="Arial"/>
          <w:sz w:val="20"/>
          <w:szCs w:val="20"/>
        </w:rPr>
        <w:t>1. A contratação será realizada conforme demanda administrativa. A eventualidade da necessidade administrativa inviabiliza a contratação na totalidade. Assim, o Sistema de Registro de Preços (SRP) se mostra vantajoso por ser um banco</w:t>
      </w:r>
      <w:r w:rsidRPr="004F0E71">
        <w:rPr>
          <w:rFonts w:ascii="Arial" w:hAnsi="Arial" w:cs="Arial"/>
          <w:spacing w:val="1"/>
          <w:sz w:val="20"/>
          <w:szCs w:val="20"/>
        </w:rPr>
        <w:t xml:space="preserve"> </w:t>
      </w:r>
      <w:r w:rsidRPr="004F0E71">
        <w:rPr>
          <w:rFonts w:ascii="Arial" w:hAnsi="Arial" w:cs="Arial"/>
          <w:sz w:val="20"/>
          <w:szCs w:val="20"/>
        </w:rPr>
        <w:t>de dados contendo o</w:t>
      </w:r>
      <w:r w:rsidRPr="004F0E71">
        <w:rPr>
          <w:rFonts w:ascii="Arial" w:hAnsi="Arial" w:cs="Arial"/>
          <w:spacing w:val="55"/>
          <w:sz w:val="20"/>
          <w:szCs w:val="20"/>
        </w:rPr>
        <w:t xml:space="preserve"> </w:t>
      </w:r>
      <w:r w:rsidRPr="004F0E71">
        <w:rPr>
          <w:rFonts w:ascii="Arial" w:hAnsi="Arial" w:cs="Arial"/>
          <w:sz w:val="20"/>
          <w:szCs w:val="20"/>
        </w:rPr>
        <w:t>cadastro</w:t>
      </w:r>
      <w:r w:rsidRPr="004F0E71">
        <w:rPr>
          <w:rFonts w:ascii="Arial" w:hAnsi="Arial" w:cs="Arial"/>
          <w:spacing w:val="1"/>
          <w:sz w:val="20"/>
          <w:szCs w:val="20"/>
        </w:rPr>
        <w:t xml:space="preserve"> </w:t>
      </w:r>
      <w:r w:rsidRPr="004F0E71">
        <w:rPr>
          <w:rFonts w:ascii="Arial" w:hAnsi="Arial" w:cs="Arial"/>
          <w:sz w:val="20"/>
          <w:szCs w:val="20"/>
        </w:rPr>
        <w:t>de</w:t>
      </w:r>
      <w:r w:rsidRPr="004F0E71">
        <w:rPr>
          <w:rFonts w:ascii="Arial" w:hAnsi="Arial" w:cs="Arial"/>
          <w:spacing w:val="14"/>
          <w:sz w:val="20"/>
          <w:szCs w:val="20"/>
        </w:rPr>
        <w:t xml:space="preserve"> </w:t>
      </w:r>
      <w:r w:rsidRPr="004F0E71">
        <w:rPr>
          <w:rFonts w:ascii="Arial" w:hAnsi="Arial" w:cs="Arial"/>
          <w:sz w:val="20"/>
          <w:szCs w:val="20"/>
        </w:rPr>
        <w:t>produtos</w:t>
      </w:r>
      <w:r w:rsidRPr="004F0E71">
        <w:rPr>
          <w:rFonts w:ascii="Arial" w:hAnsi="Arial" w:cs="Arial"/>
          <w:spacing w:val="19"/>
          <w:sz w:val="20"/>
          <w:szCs w:val="20"/>
        </w:rPr>
        <w:t xml:space="preserve"> </w:t>
      </w:r>
      <w:r w:rsidRPr="004F0E71">
        <w:rPr>
          <w:rFonts w:ascii="Arial" w:hAnsi="Arial" w:cs="Arial"/>
          <w:sz w:val="20"/>
          <w:szCs w:val="20"/>
        </w:rPr>
        <w:t>e</w:t>
      </w:r>
      <w:r w:rsidRPr="004F0E71">
        <w:rPr>
          <w:rFonts w:ascii="Arial" w:hAnsi="Arial" w:cs="Arial"/>
          <w:spacing w:val="15"/>
          <w:sz w:val="20"/>
          <w:szCs w:val="20"/>
        </w:rPr>
        <w:t xml:space="preserve"> </w:t>
      </w:r>
      <w:r w:rsidRPr="004F0E71">
        <w:rPr>
          <w:rFonts w:ascii="Arial" w:hAnsi="Arial" w:cs="Arial"/>
          <w:sz w:val="20"/>
          <w:szCs w:val="20"/>
        </w:rPr>
        <w:t>fornecedores,</w:t>
      </w:r>
      <w:r w:rsidRPr="004F0E71">
        <w:rPr>
          <w:rFonts w:ascii="Arial" w:hAnsi="Arial" w:cs="Arial"/>
          <w:spacing w:val="16"/>
          <w:sz w:val="20"/>
          <w:szCs w:val="20"/>
        </w:rPr>
        <w:t xml:space="preserve"> </w:t>
      </w:r>
      <w:r w:rsidRPr="004F0E71">
        <w:rPr>
          <w:rFonts w:ascii="Arial" w:hAnsi="Arial" w:cs="Arial"/>
          <w:sz w:val="20"/>
          <w:szCs w:val="20"/>
        </w:rPr>
        <w:t>selecionados</w:t>
      </w:r>
      <w:r w:rsidRPr="004F0E71">
        <w:rPr>
          <w:rFonts w:ascii="Arial" w:hAnsi="Arial" w:cs="Arial"/>
          <w:spacing w:val="19"/>
          <w:sz w:val="20"/>
          <w:szCs w:val="20"/>
        </w:rPr>
        <w:t xml:space="preserve"> </w:t>
      </w:r>
      <w:r w:rsidRPr="004F0E71">
        <w:rPr>
          <w:rFonts w:ascii="Arial" w:hAnsi="Arial" w:cs="Arial"/>
          <w:sz w:val="20"/>
          <w:szCs w:val="20"/>
        </w:rPr>
        <w:t>mediante</w:t>
      </w:r>
      <w:r w:rsidRPr="004F0E71">
        <w:rPr>
          <w:rFonts w:ascii="Arial" w:hAnsi="Arial" w:cs="Arial"/>
          <w:spacing w:val="21"/>
          <w:sz w:val="20"/>
          <w:szCs w:val="20"/>
        </w:rPr>
        <w:t xml:space="preserve"> </w:t>
      </w:r>
      <w:r w:rsidRPr="004F0E71">
        <w:rPr>
          <w:rFonts w:ascii="Arial" w:hAnsi="Arial" w:cs="Arial"/>
          <w:sz w:val="20"/>
          <w:szCs w:val="20"/>
        </w:rPr>
        <w:t>prévio</w:t>
      </w:r>
      <w:r w:rsidRPr="004F0E71">
        <w:rPr>
          <w:rFonts w:ascii="Arial" w:hAnsi="Arial" w:cs="Arial"/>
          <w:spacing w:val="28"/>
          <w:sz w:val="20"/>
          <w:szCs w:val="20"/>
        </w:rPr>
        <w:t xml:space="preserve"> </w:t>
      </w:r>
      <w:r w:rsidRPr="004F0E71">
        <w:rPr>
          <w:rFonts w:ascii="Arial" w:hAnsi="Arial" w:cs="Arial"/>
          <w:sz w:val="20"/>
          <w:szCs w:val="20"/>
        </w:rPr>
        <w:t>processo</w:t>
      </w:r>
      <w:r w:rsidRPr="004F0E71">
        <w:rPr>
          <w:rFonts w:ascii="Arial" w:hAnsi="Arial" w:cs="Arial"/>
          <w:spacing w:val="22"/>
          <w:sz w:val="20"/>
          <w:szCs w:val="20"/>
        </w:rPr>
        <w:t xml:space="preserve"> </w:t>
      </w:r>
      <w:r w:rsidRPr="004F0E71">
        <w:rPr>
          <w:rFonts w:ascii="Arial" w:hAnsi="Arial" w:cs="Arial"/>
          <w:sz w:val="20"/>
          <w:szCs w:val="20"/>
        </w:rPr>
        <w:t>de</w:t>
      </w:r>
      <w:r w:rsidRPr="004F0E71">
        <w:rPr>
          <w:rFonts w:ascii="Arial" w:hAnsi="Arial" w:cs="Arial"/>
          <w:spacing w:val="21"/>
          <w:sz w:val="20"/>
          <w:szCs w:val="20"/>
        </w:rPr>
        <w:t xml:space="preserve"> </w:t>
      </w:r>
      <w:r w:rsidRPr="004F0E71">
        <w:rPr>
          <w:rFonts w:ascii="Arial" w:hAnsi="Arial" w:cs="Arial"/>
          <w:sz w:val="20"/>
          <w:szCs w:val="20"/>
        </w:rPr>
        <w:t>licitação,</w:t>
      </w:r>
      <w:r w:rsidRPr="004F0E71">
        <w:rPr>
          <w:rFonts w:ascii="Arial" w:hAnsi="Arial" w:cs="Arial"/>
          <w:spacing w:val="15"/>
          <w:sz w:val="20"/>
          <w:szCs w:val="20"/>
        </w:rPr>
        <w:t xml:space="preserve"> </w:t>
      </w:r>
      <w:r w:rsidRPr="004F0E71">
        <w:rPr>
          <w:rFonts w:ascii="Arial" w:hAnsi="Arial" w:cs="Arial"/>
          <w:sz w:val="20"/>
          <w:szCs w:val="20"/>
        </w:rPr>
        <w:t>para</w:t>
      </w:r>
      <w:r w:rsidRPr="004F0E71">
        <w:rPr>
          <w:rFonts w:ascii="Arial" w:hAnsi="Arial" w:cs="Arial"/>
          <w:spacing w:val="21"/>
          <w:sz w:val="20"/>
          <w:szCs w:val="20"/>
        </w:rPr>
        <w:t xml:space="preserve"> </w:t>
      </w:r>
      <w:r w:rsidRPr="004F0E71">
        <w:rPr>
          <w:rFonts w:ascii="Arial" w:hAnsi="Arial" w:cs="Arial"/>
          <w:sz w:val="20"/>
          <w:szCs w:val="20"/>
        </w:rPr>
        <w:t>eventual</w:t>
      </w:r>
      <w:r w:rsidRPr="004F0E71">
        <w:rPr>
          <w:rFonts w:ascii="Arial" w:hAnsi="Arial" w:cs="Arial"/>
          <w:spacing w:val="-52"/>
          <w:sz w:val="20"/>
          <w:szCs w:val="20"/>
        </w:rPr>
        <w:t xml:space="preserve"> </w:t>
      </w:r>
      <w:r w:rsidRPr="004F0E71">
        <w:rPr>
          <w:rFonts w:ascii="Arial" w:hAnsi="Arial" w:cs="Arial"/>
          <w:sz w:val="20"/>
          <w:szCs w:val="20"/>
        </w:rPr>
        <w:t>e</w:t>
      </w:r>
      <w:r w:rsidRPr="004F0E71">
        <w:rPr>
          <w:rFonts w:ascii="Arial" w:hAnsi="Arial" w:cs="Arial"/>
          <w:spacing w:val="1"/>
          <w:sz w:val="20"/>
          <w:szCs w:val="20"/>
        </w:rPr>
        <w:t xml:space="preserve"> </w:t>
      </w:r>
      <w:r w:rsidRPr="004F0E71">
        <w:rPr>
          <w:rFonts w:ascii="Arial" w:hAnsi="Arial" w:cs="Arial"/>
          <w:sz w:val="20"/>
          <w:szCs w:val="20"/>
        </w:rPr>
        <w:t>futura</w:t>
      </w:r>
      <w:r w:rsidRPr="004F0E71">
        <w:rPr>
          <w:rFonts w:ascii="Arial" w:hAnsi="Arial" w:cs="Arial"/>
          <w:spacing w:val="1"/>
          <w:sz w:val="20"/>
          <w:szCs w:val="20"/>
        </w:rPr>
        <w:t xml:space="preserve"> </w:t>
      </w:r>
      <w:r w:rsidRPr="004F0E71">
        <w:rPr>
          <w:rFonts w:ascii="Arial" w:hAnsi="Arial" w:cs="Arial"/>
          <w:sz w:val="20"/>
          <w:szCs w:val="20"/>
        </w:rPr>
        <w:t>contratação</w:t>
      </w:r>
      <w:r w:rsidRPr="004F0E71">
        <w:rPr>
          <w:rFonts w:ascii="Arial" w:hAnsi="Arial" w:cs="Arial"/>
          <w:spacing w:val="1"/>
          <w:sz w:val="20"/>
          <w:szCs w:val="20"/>
        </w:rPr>
        <w:t xml:space="preserve"> </w:t>
      </w:r>
      <w:r w:rsidRPr="004F0E71">
        <w:rPr>
          <w:rFonts w:ascii="Arial" w:hAnsi="Arial" w:cs="Arial"/>
          <w:sz w:val="20"/>
          <w:szCs w:val="20"/>
        </w:rPr>
        <w:t>de</w:t>
      </w:r>
      <w:r w:rsidRPr="004F0E71">
        <w:rPr>
          <w:rFonts w:ascii="Arial" w:hAnsi="Arial" w:cs="Arial"/>
          <w:spacing w:val="1"/>
          <w:sz w:val="20"/>
          <w:szCs w:val="20"/>
        </w:rPr>
        <w:t xml:space="preserve"> </w:t>
      </w:r>
      <w:r w:rsidRPr="004F0E71">
        <w:rPr>
          <w:rFonts w:ascii="Arial" w:hAnsi="Arial" w:cs="Arial"/>
          <w:sz w:val="20"/>
          <w:szCs w:val="20"/>
        </w:rPr>
        <w:t>bens</w:t>
      </w:r>
      <w:r w:rsidRPr="004F0E71">
        <w:rPr>
          <w:rFonts w:ascii="Arial" w:hAnsi="Arial" w:cs="Arial"/>
          <w:spacing w:val="1"/>
          <w:sz w:val="20"/>
          <w:szCs w:val="20"/>
        </w:rPr>
        <w:t xml:space="preserve"> </w:t>
      </w:r>
      <w:r w:rsidRPr="004F0E71">
        <w:rPr>
          <w:rFonts w:ascii="Arial" w:hAnsi="Arial" w:cs="Arial"/>
          <w:sz w:val="20"/>
          <w:szCs w:val="20"/>
        </w:rPr>
        <w:t>e</w:t>
      </w:r>
      <w:r w:rsidRPr="004F0E71">
        <w:rPr>
          <w:rFonts w:ascii="Arial" w:hAnsi="Arial" w:cs="Arial"/>
          <w:spacing w:val="1"/>
          <w:sz w:val="20"/>
          <w:szCs w:val="20"/>
        </w:rPr>
        <w:t xml:space="preserve"> </w:t>
      </w:r>
      <w:r w:rsidRPr="004F0E71">
        <w:rPr>
          <w:rFonts w:ascii="Arial" w:hAnsi="Arial" w:cs="Arial"/>
          <w:sz w:val="20"/>
          <w:szCs w:val="20"/>
        </w:rPr>
        <w:t>serviços</w:t>
      </w:r>
      <w:r w:rsidRPr="004F0E71">
        <w:rPr>
          <w:rFonts w:ascii="Arial" w:hAnsi="Arial" w:cs="Arial"/>
          <w:spacing w:val="1"/>
          <w:sz w:val="20"/>
          <w:szCs w:val="20"/>
        </w:rPr>
        <w:t xml:space="preserve"> </w:t>
      </w:r>
      <w:r w:rsidRPr="004F0E71">
        <w:rPr>
          <w:rFonts w:ascii="Arial" w:hAnsi="Arial" w:cs="Arial"/>
          <w:sz w:val="20"/>
          <w:szCs w:val="20"/>
        </w:rPr>
        <w:t>por</w:t>
      </w:r>
      <w:r w:rsidRPr="004F0E71">
        <w:rPr>
          <w:rFonts w:ascii="Arial" w:hAnsi="Arial" w:cs="Arial"/>
          <w:spacing w:val="1"/>
          <w:sz w:val="20"/>
          <w:szCs w:val="20"/>
        </w:rPr>
        <w:t xml:space="preserve"> </w:t>
      </w:r>
      <w:r w:rsidRPr="004F0E71">
        <w:rPr>
          <w:rFonts w:ascii="Arial" w:hAnsi="Arial" w:cs="Arial"/>
          <w:sz w:val="20"/>
          <w:szCs w:val="20"/>
        </w:rPr>
        <w:t>parte</w:t>
      </w:r>
      <w:r w:rsidRPr="004F0E71">
        <w:rPr>
          <w:rFonts w:ascii="Arial" w:hAnsi="Arial" w:cs="Arial"/>
          <w:spacing w:val="1"/>
          <w:sz w:val="20"/>
          <w:szCs w:val="20"/>
        </w:rPr>
        <w:t xml:space="preserve"> </w:t>
      </w:r>
      <w:r w:rsidRPr="004F0E71">
        <w:rPr>
          <w:rFonts w:ascii="Arial" w:hAnsi="Arial" w:cs="Arial"/>
          <w:sz w:val="20"/>
          <w:szCs w:val="20"/>
        </w:rPr>
        <w:t>da</w:t>
      </w:r>
      <w:r w:rsidRPr="004F0E71">
        <w:rPr>
          <w:rFonts w:ascii="Arial" w:hAnsi="Arial" w:cs="Arial"/>
          <w:spacing w:val="1"/>
          <w:sz w:val="20"/>
          <w:szCs w:val="20"/>
        </w:rPr>
        <w:t xml:space="preserve"> </w:t>
      </w:r>
      <w:r w:rsidRPr="004F0E71">
        <w:rPr>
          <w:rFonts w:ascii="Arial" w:hAnsi="Arial" w:cs="Arial"/>
          <w:sz w:val="20"/>
          <w:szCs w:val="20"/>
        </w:rPr>
        <w:t>Administração.</w:t>
      </w:r>
      <w:r w:rsidRPr="004F0E71">
        <w:rPr>
          <w:rFonts w:ascii="Arial" w:hAnsi="Arial" w:cs="Arial"/>
          <w:spacing w:val="1"/>
          <w:sz w:val="20"/>
          <w:szCs w:val="20"/>
        </w:rPr>
        <w:t xml:space="preserve"> </w:t>
      </w:r>
      <w:r w:rsidRPr="004F0E71">
        <w:rPr>
          <w:rFonts w:ascii="Arial" w:hAnsi="Arial" w:cs="Arial"/>
          <w:sz w:val="20"/>
          <w:szCs w:val="20"/>
        </w:rPr>
        <w:t>Os</w:t>
      </w:r>
      <w:r w:rsidRPr="004F0E71">
        <w:rPr>
          <w:rFonts w:ascii="Arial" w:hAnsi="Arial" w:cs="Arial"/>
          <w:spacing w:val="1"/>
          <w:sz w:val="20"/>
          <w:szCs w:val="20"/>
        </w:rPr>
        <w:t xml:space="preserve"> </w:t>
      </w:r>
      <w:r w:rsidRPr="004F0E71">
        <w:rPr>
          <w:rFonts w:ascii="Arial" w:hAnsi="Arial" w:cs="Arial"/>
          <w:sz w:val="20"/>
          <w:szCs w:val="20"/>
        </w:rPr>
        <w:t>fornecedores</w:t>
      </w:r>
      <w:r w:rsidRPr="004F0E71">
        <w:rPr>
          <w:rFonts w:ascii="Arial" w:hAnsi="Arial" w:cs="Arial"/>
          <w:spacing w:val="1"/>
          <w:sz w:val="20"/>
          <w:szCs w:val="20"/>
        </w:rPr>
        <w:t xml:space="preserve"> </w:t>
      </w:r>
      <w:r w:rsidRPr="004F0E71">
        <w:rPr>
          <w:rFonts w:ascii="Arial" w:hAnsi="Arial" w:cs="Arial"/>
          <w:sz w:val="20"/>
          <w:szCs w:val="20"/>
        </w:rPr>
        <w:t>se</w:t>
      </w:r>
      <w:r w:rsidRPr="004F0E71">
        <w:rPr>
          <w:rFonts w:ascii="Arial" w:hAnsi="Arial" w:cs="Arial"/>
          <w:spacing w:val="1"/>
          <w:sz w:val="20"/>
          <w:szCs w:val="20"/>
        </w:rPr>
        <w:t xml:space="preserve"> </w:t>
      </w:r>
      <w:r w:rsidRPr="004F0E71">
        <w:rPr>
          <w:rFonts w:ascii="Arial" w:hAnsi="Arial" w:cs="Arial"/>
          <w:sz w:val="20"/>
          <w:szCs w:val="20"/>
        </w:rPr>
        <w:t>comprometem a manter, durante o prazo de validade da ata de registro de preços, o preço</w:t>
      </w:r>
      <w:r w:rsidRPr="004F0E71">
        <w:rPr>
          <w:rFonts w:ascii="Arial" w:hAnsi="Arial" w:cs="Arial"/>
          <w:spacing w:val="1"/>
          <w:sz w:val="20"/>
          <w:szCs w:val="20"/>
        </w:rPr>
        <w:t xml:space="preserve"> </w:t>
      </w:r>
      <w:r w:rsidRPr="004F0E71">
        <w:rPr>
          <w:rFonts w:ascii="Arial" w:hAnsi="Arial" w:cs="Arial"/>
          <w:sz w:val="20"/>
          <w:szCs w:val="20"/>
        </w:rPr>
        <w:t>registrado</w:t>
      </w:r>
      <w:r w:rsidRPr="004F0E71">
        <w:rPr>
          <w:rFonts w:ascii="Arial" w:hAnsi="Arial" w:cs="Arial"/>
          <w:spacing w:val="7"/>
          <w:sz w:val="20"/>
          <w:szCs w:val="20"/>
        </w:rPr>
        <w:t xml:space="preserve"> </w:t>
      </w:r>
      <w:r w:rsidRPr="004F0E71">
        <w:rPr>
          <w:rFonts w:ascii="Arial" w:hAnsi="Arial" w:cs="Arial"/>
          <w:sz w:val="20"/>
          <w:szCs w:val="20"/>
        </w:rPr>
        <w:t>e</w:t>
      </w:r>
      <w:r w:rsidRPr="004F0E71">
        <w:rPr>
          <w:rFonts w:ascii="Arial" w:hAnsi="Arial" w:cs="Arial"/>
          <w:spacing w:val="6"/>
          <w:sz w:val="20"/>
          <w:szCs w:val="20"/>
        </w:rPr>
        <w:t xml:space="preserve"> </w:t>
      </w:r>
      <w:r w:rsidRPr="004F0E71">
        <w:rPr>
          <w:rFonts w:ascii="Arial" w:hAnsi="Arial" w:cs="Arial"/>
          <w:sz w:val="20"/>
          <w:szCs w:val="20"/>
        </w:rPr>
        <w:t>a</w:t>
      </w:r>
      <w:r w:rsidRPr="004F0E71">
        <w:rPr>
          <w:rFonts w:ascii="Arial" w:hAnsi="Arial" w:cs="Arial"/>
          <w:spacing w:val="1"/>
          <w:sz w:val="20"/>
          <w:szCs w:val="20"/>
        </w:rPr>
        <w:t xml:space="preserve"> </w:t>
      </w:r>
      <w:r w:rsidRPr="004F0E71">
        <w:rPr>
          <w:rFonts w:ascii="Arial" w:hAnsi="Arial" w:cs="Arial"/>
          <w:sz w:val="20"/>
          <w:szCs w:val="20"/>
        </w:rPr>
        <w:t>disponibilidade</w:t>
      </w:r>
      <w:r w:rsidRPr="004F0E71">
        <w:rPr>
          <w:rFonts w:ascii="Arial" w:hAnsi="Arial" w:cs="Arial"/>
          <w:spacing w:val="1"/>
          <w:sz w:val="20"/>
          <w:szCs w:val="20"/>
        </w:rPr>
        <w:t xml:space="preserve"> </w:t>
      </w:r>
      <w:r w:rsidRPr="004F0E71">
        <w:rPr>
          <w:rFonts w:ascii="Arial" w:hAnsi="Arial" w:cs="Arial"/>
          <w:sz w:val="20"/>
          <w:szCs w:val="20"/>
        </w:rPr>
        <w:t>do</w:t>
      </w:r>
      <w:r w:rsidRPr="004F0E71">
        <w:rPr>
          <w:rFonts w:ascii="Arial" w:hAnsi="Arial" w:cs="Arial"/>
          <w:spacing w:val="4"/>
          <w:sz w:val="20"/>
          <w:szCs w:val="20"/>
        </w:rPr>
        <w:t xml:space="preserve"> </w:t>
      </w:r>
      <w:r w:rsidRPr="004F0E71">
        <w:rPr>
          <w:rFonts w:ascii="Arial" w:hAnsi="Arial" w:cs="Arial"/>
          <w:sz w:val="20"/>
          <w:szCs w:val="20"/>
        </w:rPr>
        <w:t>produto,</w:t>
      </w:r>
      <w:r w:rsidRPr="004F0E71">
        <w:rPr>
          <w:rFonts w:ascii="Arial" w:hAnsi="Arial" w:cs="Arial"/>
          <w:spacing w:val="12"/>
          <w:sz w:val="20"/>
          <w:szCs w:val="20"/>
        </w:rPr>
        <w:t xml:space="preserve"> </w:t>
      </w:r>
      <w:r w:rsidRPr="004F0E71">
        <w:rPr>
          <w:rFonts w:ascii="Arial" w:hAnsi="Arial" w:cs="Arial"/>
          <w:sz w:val="20"/>
          <w:szCs w:val="20"/>
        </w:rPr>
        <w:t>até</w:t>
      </w:r>
      <w:r w:rsidRPr="004F0E71">
        <w:rPr>
          <w:rFonts w:ascii="Arial" w:hAnsi="Arial" w:cs="Arial"/>
          <w:spacing w:val="-4"/>
          <w:sz w:val="20"/>
          <w:szCs w:val="20"/>
        </w:rPr>
        <w:t xml:space="preserve"> </w:t>
      </w:r>
      <w:r w:rsidRPr="004F0E71">
        <w:rPr>
          <w:rFonts w:ascii="Arial" w:hAnsi="Arial" w:cs="Arial"/>
          <w:sz w:val="20"/>
          <w:szCs w:val="20"/>
        </w:rPr>
        <w:t>o</w:t>
      </w:r>
      <w:r w:rsidRPr="004F0E71">
        <w:rPr>
          <w:rFonts w:ascii="Arial" w:hAnsi="Arial" w:cs="Arial"/>
          <w:spacing w:val="3"/>
          <w:sz w:val="20"/>
          <w:szCs w:val="20"/>
        </w:rPr>
        <w:t xml:space="preserve"> </w:t>
      </w:r>
      <w:r w:rsidRPr="004F0E71">
        <w:rPr>
          <w:rFonts w:ascii="Arial" w:hAnsi="Arial" w:cs="Arial"/>
          <w:sz w:val="20"/>
          <w:szCs w:val="20"/>
        </w:rPr>
        <w:t>quantitativo</w:t>
      </w:r>
      <w:r w:rsidRPr="004F0E71">
        <w:rPr>
          <w:rFonts w:ascii="Arial" w:hAnsi="Arial" w:cs="Arial"/>
          <w:spacing w:val="8"/>
          <w:sz w:val="20"/>
          <w:szCs w:val="20"/>
        </w:rPr>
        <w:t xml:space="preserve"> </w:t>
      </w:r>
      <w:r w:rsidRPr="004F0E71">
        <w:rPr>
          <w:rFonts w:ascii="Arial" w:hAnsi="Arial" w:cs="Arial"/>
          <w:sz w:val="20"/>
          <w:szCs w:val="20"/>
        </w:rPr>
        <w:t>máximo</w:t>
      </w:r>
      <w:r w:rsidRPr="004F0E71">
        <w:rPr>
          <w:rFonts w:ascii="Arial" w:hAnsi="Arial" w:cs="Arial"/>
          <w:spacing w:val="12"/>
          <w:sz w:val="20"/>
          <w:szCs w:val="20"/>
        </w:rPr>
        <w:t xml:space="preserve"> </w:t>
      </w:r>
      <w:r w:rsidRPr="004F0E71">
        <w:rPr>
          <w:rFonts w:ascii="Arial" w:hAnsi="Arial" w:cs="Arial"/>
          <w:sz w:val="20"/>
          <w:szCs w:val="20"/>
        </w:rPr>
        <w:t>licitado. Além disso, pode ser compartilhado entre diferentes órgãos públicos,</w:t>
      </w:r>
      <w:r w:rsidRPr="004F0E71">
        <w:rPr>
          <w:rFonts w:ascii="Arial" w:hAnsi="Arial" w:cs="Arial"/>
          <w:spacing w:val="55"/>
          <w:sz w:val="20"/>
          <w:szCs w:val="20"/>
        </w:rPr>
        <w:t xml:space="preserve"> </w:t>
      </w:r>
      <w:r w:rsidRPr="004F0E71">
        <w:rPr>
          <w:rFonts w:ascii="Arial" w:hAnsi="Arial" w:cs="Arial"/>
          <w:sz w:val="20"/>
          <w:szCs w:val="20"/>
        </w:rPr>
        <w:t>o que diminui</w:t>
      </w:r>
      <w:r w:rsidRPr="004F0E71">
        <w:rPr>
          <w:rFonts w:ascii="Arial" w:hAnsi="Arial" w:cs="Arial"/>
          <w:spacing w:val="1"/>
          <w:sz w:val="20"/>
          <w:szCs w:val="20"/>
        </w:rPr>
        <w:t xml:space="preserve"> </w:t>
      </w:r>
      <w:r w:rsidRPr="004F0E71">
        <w:rPr>
          <w:rFonts w:ascii="Arial" w:hAnsi="Arial" w:cs="Arial"/>
          <w:sz w:val="20"/>
          <w:szCs w:val="20"/>
        </w:rPr>
        <w:t>os</w:t>
      </w:r>
      <w:r w:rsidRPr="004F0E71">
        <w:rPr>
          <w:rFonts w:ascii="Arial" w:hAnsi="Arial" w:cs="Arial"/>
          <w:spacing w:val="1"/>
          <w:sz w:val="20"/>
          <w:szCs w:val="20"/>
        </w:rPr>
        <w:t xml:space="preserve"> </w:t>
      </w:r>
      <w:r w:rsidRPr="004F0E71">
        <w:rPr>
          <w:rFonts w:ascii="Arial" w:hAnsi="Arial" w:cs="Arial"/>
          <w:sz w:val="20"/>
          <w:szCs w:val="20"/>
        </w:rPr>
        <w:t>custos</w:t>
      </w:r>
      <w:r w:rsidRPr="004F0E71">
        <w:rPr>
          <w:rFonts w:ascii="Arial" w:hAnsi="Arial" w:cs="Arial"/>
          <w:spacing w:val="1"/>
          <w:sz w:val="20"/>
          <w:szCs w:val="20"/>
        </w:rPr>
        <w:t xml:space="preserve"> </w:t>
      </w:r>
      <w:r w:rsidRPr="004F0E71">
        <w:rPr>
          <w:rFonts w:ascii="Arial" w:hAnsi="Arial" w:cs="Arial"/>
          <w:sz w:val="20"/>
          <w:szCs w:val="20"/>
        </w:rPr>
        <w:t>com</w:t>
      </w:r>
      <w:r w:rsidRPr="004F0E71">
        <w:rPr>
          <w:rFonts w:ascii="Arial" w:hAnsi="Arial" w:cs="Arial"/>
          <w:spacing w:val="1"/>
          <w:sz w:val="20"/>
          <w:szCs w:val="20"/>
        </w:rPr>
        <w:t xml:space="preserve"> </w:t>
      </w:r>
      <w:r w:rsidRPr="004F0E71">
        <w:rPr>
          <w:rFonts w:ascii="Arial" w:hAnsi="Arial" w:cs="Arial"/>
          <w:sz w:val="20"/>
          <w:szCs w:val="20"/>
        </w:rPr>
        <w:t>as</w:t>
      </w:r>
      <w:r w:rsidRPr="004F0E71">
        <w:rPr>
          <w:rFonts w:ascii="Arial" w:hAnsi="Arial" w:cs="Arial"/>
          <w:spacing w:val="1"/>
          <w:sz w:val="20"/>
          <w:szCs w:val="20"/>
        </w:rPr>
        <w:t xml:space="preserve"> </w:t>
      </w:r>
      <w:r w:rsidRPr="004F0E71">
        <w:rPr>
          <w:rFonts w:ascii="Arial" w:hAnsi="Arial" w:cs="Arial"/>
          <w:sz w:val="20"/>
          <w:szCs w:val="20"/>
        </w:rPr>
        <w:t>compras</w:t>
      </w:r>
      <w:r w:rsidRPr="004F0E71">
        <w:rPr>
          <w:rFonts w:ascii="Arial" w:hAnsi="Arial" w:cs="Arial"/>
          <w:spacing w:val="1"/>
          <w:sz w:val="20"/>
          <w:szCs w:val="20"/>
        </w:rPr>
        <w:t xml:space="preserve"> </w:t>
      </w:r>
      <w:r w:rsidRPr="004F0E71">
        <w:rPr>
          <w:rFonts w:ascii="Arial" w:hAnsi="Arial" w:cs="Arial"/>
          <w:sz w:val="20"/>
          <w:szCs w:val="20"/>
        </w:rPr>
        <w:t>públicas</w:t>
      </w:r>
      <w:r w:rsidRPr="004F0E71">
        <w:rPr>
          <w:rFonts w:ascii="Arial" w:hAnsi="Arial" w:cs="Arial"/>
          <w:spacing w:val="1"/>
          <w:sz w:val="20"/>
          <w:szCs w:val="20"/>
        </w:rPr>
        <w:t xml:space="preserve"> </w:t>
      </w:r>
      <w:r w:rsidRPr="004F0E71">
        <w:rPr>
          <w:rFonts w:ascii="Arial" w:hAnsi="Arial" w:cs="Arial"/>
          <w:sz w:val="20"/>
          <w:szCs w:val="20"/>
        </w:rPr>
        <w:t>trazendo</w:t>
      </w:r>
      <w:r w:rsidRPr="004F0E71">
        <w:rPr>
          <w:rFonts w:ascii="Arial" w:hAnsi="Arial" w:cs="Arial"/>
          <w:spacing w:val="1"/>
          <w:sz w:val="20"/>
          <w:szCs w:val="20"/>
        </w:rPr>
        <w:t xml:space="preserve"> </w:t>
      </w:r>
      <w:r w:rsidRPr="004F0E71">
        <w:rPr>
          <w:rFonts w:ascii="Arial" w:hAnsi="Arial" w:cs="Arial"/>
          <w:sz w:val="20"/>
          <w:szCs w:val="20"/>
        </w:rPr>
        <w:t>economicidade,</w:t>
      </w:r>
      <w:r w:rsidRPr="004F0E71">
        <w:rPr>
          <w:rFonts w:ascii="Arial" w:hAnsi="Arial" w:cs="Arial"/>
          <w:spacing w:val="1"/>
          <w:sz w:val="20"/>
          <w:szCs w:val="20"/>
        </w:rPr>
        <w:t xml:space="preserve"> </w:t>
      </w:r>
      <w:r w:rsidRPr="004F0E71">
        <w:rPr>
          <w:rFonts w:ascii="Arial" w:hAnsi="Arial" w:cs="Arial"/>
          <w:sz w:val="20"/>
          <w:szCs w:val="20"/>
        </w:rPr>
        <w:t>ao</w:t>
      </w:r>
      <w:r w:rsidRPr="004F0E71">
        <w:rPr>
          <w:rFonts w:ascii="Arial" w:hAnsi="Arial" w:cs="Arial"/>
          <w:spacing w:val="55"/>
          <w:sz w:val="20"/>
          <w:szCs w:val="20"/>
        </w:rPr>
        <w:t xml:space="preserve"> </w:t>
      </w:r>
      <w:r w:rsidRPr="004F0E71">
        <w:rPr>
          <w:rFonts w:ascii="Arial" w:hAnsi="Arial" w:cs="Arial"/>
          <w:sz w:val="20"/>
          <w:szCs w:val="20"/>
        </w:rPr>
        <w:t>mesmo</w:t>
      </w:r>
      <w:r w:rsidRPr="004F0E71">
        <w:rPr>
          <w:rFonts w:ascii="Arial" w:hAnsi="Arial" w:cs="Arial"/>
          <w:spacing w:val="55"/>
          <w:sz w:val="20"/>
          <w:szCs w:val="20"/>
        </w:rPr>
        <w:t xml:space="preserve"> </w:t>
      </w:r>
      <w:r w:rsidRPr="004F0E71">
        <w:rPr>
          <w:rFonts w:ascii="Arial" w:hAnsi="Arial" w:cs="Arial"/>
          <w:sz w:val="20"/>
          <w:szCs w:val="20"/>
        </w:rPr>
        <w:t>tempo</w:t>
      </w:r>
      <w:r w:rsidRPr="004F0E71">
        <w:rPr>
          <w:rFonts w:ascii="Arial" w:hAnsi="Arial" w:cs="Arial"/>
          <w:spacing w:val="55"/>
          <w:sz w:val="20"/>
          <w:szCs w:val="20"/>
        </w:rPr>
        <w:t xml:space="preserve"> </w:t>
      </w:r>
      <w:r w:rsidRPr="004F0E71">
        <w:rPr>
          <w:rFonts w:ascii="Arial" w:hAnsi="Arial" w:cs="Arial"/>
          <w:sz w:val="20"/>
          <w:szCs w:val="20"/>
        </w:rPr>
        <w:t>em</w:t>
      </w:r>
      <w:r w:rsidRPr="004F0E71">
        <w:rPr>
          <w:rFonts w:ascii="Arial" w:hAnsi="Arial" w:cs="Arial"/>
          <w:spacing w:val="55"/>
          <w:sz w:val="20"/>
          <w:szCs w:val="20"/>
        </w:rPr>
        <w:t xml:space="preserve"> </w:t>
      </w:r>
      <w:r w:rsidRPr="004F0E71">
        <w:rPr>
          <w:rFonts w:ascii="Arial" w:hAnsi="Arial" w:cs="Arial"/>
          <w:sz w:val="20"/>
          <w:szCs w:val="20"/>
        </w:rPr>
        <w:t>que</w:t>
      </w:r>
      <w:r w:rsidRPr="004F0E71">
        <w:rPr>
          <w:rFonts w:ascii="Arial" w:hAnsi="Arial" w:cs="Arial"/>
          <w:spacing w:val="1"/>
          <w:sz w:val="20"/>
          <w:szCs w:val="20"/>
        </w:rPr>
        <w:t xml:space="preserve"> </w:t>
      </w:r>
      <w:r w:rsidRPr="004F0E71">
        <w:rPr>
          <w:rFonts w:ascii="Arial" w:hAnsi="Arial" w:cs="Arial"/>
          <w:sz w:val="20"/>
          <w:szCs w:val="20"/>
        </w:rPr>
        <w:t>aumenta</w:t>
      </w:r>
      <w:r w:rsidRPr="004F0E71">
        <w:rPr>
          <w:rFonts w:ascii="Arial" w:hAnsi="Arial" w:cs="Arial"/>
          <w:spacing w:val="4"/>
          <w:sz w:val="20"/>
          <w:szCs w:val="20"/>
        </w:rPr>
        <w:t xml:space="preserve"> </w:t>
      </w:r>
      <w:r w:rsidRPr="004F0E71">
        <w:rPr>
          <w:rFonts w:ascii="Arial" w:hAnsi="Arial" w:cs="Arial"/>
          <w:sz w:val="20"/>
          <w:szCs w:val="20"/>
        </w:rPr>
        <w:t>as</w:t>
      </w:r>
      <w:r w:rsidRPr="004F0E71">
        <w:rPr>
          <w:rFonts w:ascii="Arial" w:hAnsi="Arial" w:cs="Arial"/>
          <w:spacing w:val="3"/>
          <w:sz w:val="20"/>
          <w:szCs w:val="20"/>
        </w:rPr>
        <w:t xml:space="preserve"> </w:t>
      </w:r>
      <w:r w:rsidRPr="004F0E71">
        <w:rPr>
          <w:rFonts w:ascii="Arial" w:hAnsi="Arial" w:cs="Arial"/>
          <w:sz w:val="20"/>
          <w:szCs w:val="20"/>
        </w:rPr>
        <w:t>chances</w:t>
      </w:r>
      <w:r w:rsidRPr="004F0E71">
        <w:rPr>
          <w:rFonts w:ascii="Arial" w:hAnsi="Arial" w:cs="Arial"/>
          <w:spacing w:val="3"/>
          <w:sz w:val="20"/>
          <w:szCs w:val="20"/>
        </w:rPr>
        <w:t xml:space="preserve"> </w:t>
      </w:r>
      <w:r w:rsidRPr="004F0E71">
        <w:rPr>
          <w:rFonts w:ascii="Arial" w:hAnsi="Arial" w:cs="Arial"/>
          <w:sz w:val="20"/>
          <w:szCs w:val="20"/>
        </w:rPr>
        <w:t>de</w:t>
      </w:r>
      <w:r w:rsidRPr="004F0E71">
        <w:rPr>
          <w:rFonts w:ascii="Arial" w:hAnsi="Arial" w:cs="Arial"/>
          <w:spacing w:val="4"/>
          <w:sz w:val="20"/>
          <w:szCs w:val="20"/>
        </w:rPr>
        <w:t xml:space="preserve"> </w:t>
      </w:r>
      <w:r w:rsidRPr="004F0E71">
        <w:rPr>
          <w:rFonts w:ascii="Arial" w:hAnsi="Arial" w:cs="Arial"/>
          <w:sz w:val="20"/>
          <w:szCs w:val="20"/>
        </w:rPr>
        <w:t>empresários</w:t>
      </w:r>
      <w:r w:rsidRPr="004F0E71">
        <w:rPr>
          <w:rFonts w:ascii="Arial" w:hAnsi="Arial" w:cs="Arial"/>
          <w:spacing w:val="3"/>
          <w:sz w:val="20"/>
          <w:szCs w:val="20"/>
        </w:rPr>
        <w:t xml:space="preserve"> </w:t>
      </w:r>
      <w:r w:rsidRPr="004F0E71">
        <w:rPr>
          <w:rFonts w:ascii="Arial" w:hAnsi="Arial" w:cs="Arial"/>
          <w:sz w:val="20"/>
          <w:szCs w:val="20"/>
        </w:rPr>
        <w:t>fornecerem</w:t>
      </w:r>
      <w:r w:rsidRPr="004F0E71">
        <w:rPr>
          <w:rFonts w:ascii="Arial" w:hAnsi="Arial" w:cs="Arial"/>
          <w:spacing w:val="2"/>
          <w:sz w:val="20"/>
          <w:szCs w:val="20"/>
        </w:rPr>
        <w:t xml:space="preserve"> </w:t>
      </w:r>
      <w:r w:rsidRPr="004F0E71">
        <w:rPr>
          <w:rFonts w:ascii="Arial" w:hAnsi="Arial" w:cs="Arial"/>
          <w:sz w:val="20"/>
          <w:szCs w:val="20"/>
        </w:rPr>
        <w:t>para o</w:t>
      </w:r>
      <w:r w:rsidRPr="004F0E71">
        <w:rPr>
          <w:rFonts w:ascii="Arial" w:hAnsi="Arial" w:cs="Arial"/>
          <w:spacing w:val="10"/>
          <w:sz w:val="20"/>
          <w:szCs w:val="20"/>
        </w:rPr>
        <w:t xml:space="preserve"> </w:t>
      </w:r>
      <w:r w:rsidRPr="004F0E71">
        <w:rPr>
          <w:rFonts w:ascii="Arial" w:hAnsi="Arial" w:cs="Arial"/>
          <w:sz w:val="20"/>
          <w:szCs w:val="20"/>
        </w:rPr>
        <w:t>governo. O</w:t>
      </w:r>
      <w:r w:rsidRPr="004F0E71">
        <w:rPr>
          <w:rFonts w:ascii="Arial" w:hAnsi="Arial" w:cs="Arial"/>
          <w:spacing w:val="1"/>
          <w:sz w:val="20"/>
          <w:szCs w:val="20"/>
        </w:rPr>
        <w:t xml:space="preserve"> </w:t>
      </w:r>
      <w:r w:rsidRPr="004F0E71">
        <w:rPr>
          <w:rFonts w:ascii="Arial" w:hAnsi="Arial" w:cs="Arial"/>
          <w:sz w:val="20"/>
          <w:szCs w:val="20"/>
        </w:rPr>
        <w:t>grande</w:t>
      </w:r>
      <w:r w:rsidRPr="004F0E71">
        <w:rPr>
          <w:rFonts w:ascii="Arial" w:hAnsi="Arial" w:cs="Arial"/>
          <w:spacing w:val="1"/>
          <w:sz w:val="20"/>
          <w:szCs w:val="20"/>
        </w:rPr>
        <w:t xml:space="preserve"> </w:t>
      </w:r>
      <w:r w:rsidRPr="004F0E71">
        <w:rPr>
          <w:rFonts w:ascii="Arial" w:hAnsi="Arial" w:cs="Arial"/>
          <w:sz w:val="20"/>
          <w:szCs w:val="20"/>
        </w:rPr>
        <w:t>diferencial</w:t>
      </w:r>
      <w:r w:rsidRPr="004F0E71">
        <w:rPr>
          <w:rFonts w:ascii="Arial" w:hAnsi="Arial" w:cs="Arial"/>
          <w:spacing w:val="1"/>
          <w:sz w:val="20"/>
          <w:szCs w:val="20"/>
        </w:rPr>
        <w:t xml:space="preserve"> </w:t>
      </w:r>
      <w:r w:rsidRPr="004F0E71">
        <w:rPr>
          <w:rFonts w:ascii="Arial" w:hAnsi="Arial" w:cs="Arial"/>
          <w:sz w:val="20"/>
          <w:szCs w:val="20"/>
        </w:rPr>
        <w:t>dessa</w:t>
      </w:r>
      <w:r w:rsidRPr="004F0E71">
        <w:rPr>
          <w:rFonts w:ascii="Arial" w:hAnsi="Arial" w:cs="Arial"/>
          <w:spacing w:val="1"/>
          <w:sz w:val="20"/>
          <w:szCs w:val="20"/>
        </w:rPr>
        <w:t xml:space="preserve"> </w:t>
      </w:r>
      <w:r w:rsidRPr="004F0E71">
        <w:rPr>
          <w:rFonts w:ascii="Arial" w:hAnsi="Arial" w:cs="Arial"/>
          <w:sz w:val="20"/>
          <w:szCs w:val="20"/>
        </w:rPr>
        <w:t>modalidade</w:t>
      </w:r>
      <w:r w:rsidRPr="004F0E71">
        <w:rPr>
          <w:rFonts w:ascii="Arial" w:hAnsi="Arial" w:cs="Arial"/>
          <w:spacing w:val="1"/>
          <w:sz w:val="20"/>
          <w:szCs w:val="20"/>
        </w:rPr>
        <w:t xml:space="preserve"> </w:t>
      </w:r>
      <w:r w:rsidRPr="004F0E71">
        <w:rPr>
          <w:rFonts w:ascii="Arial" w:hAnsi="Arial" w:cs="Arial"/>
          <w:sz w:val="20"/>
          <w:szCs w:val="20"/>
        </w:rPr>
        <w:t>é</w:t>
      </w:r>
      <w:r w:rsidRPr="004F0E71">
        <w:rPr>
          <w:rFonts w:ascii="Arial" w:hAnsi="Arial" w:cs="Arial"/>
          <w:spacing w:val="1"/>
          <w:sz w:val="20"/>
          <w:szCs w:val="20"/>
        </w:rPr>
        <w:t xml:space="preserve"> </w:t>
      </w:r>
      <w:r w:rsidRPr="004F0E71">
        <w:rPr>
          <w:rFonts w:ascii="Arial" w:hAnsi="Arial" w:cs="Arial"/>
          <w:sz w:val="20"/>
          <w:szCs w:val="20"/>
        </w:rPr>
        <w:t>que</w:t>
      </w:r>
      <w:r w:rsidRPr="004F0E71">
        <w:rPr>
          <w:rFonts w:ascii="Arial" w:hAnsi="Arial" w:cs="Arial"/>
          <w:spacing w:val="1"/>
          <w:sz w:val="20"/>
          <w:szCs w:val="20"/>
        </w:rPr>
        <w:t xml:space="preserve"> </w:t>
      </w:r>
      <w:r w:rsidRPr="004F0E71">
        <w:rPr>
          <w:rFonts w:ascii="Arial" w:hAnsi="Arial" w:cs="Arial"/>
          <w:sz w:val="20"/>
          <w:szCs w:val="20"/>
        </w:rPr>
        <w:t>a</w:t>
      </w:r>
      <w:r w:rsidRPr="004F0E71">
        <w:rPr>
          <w:rFonts w:ascii="Arial" w:hAnsi="Arial" w:cs="Arial"/>
          <w:spacing w:val="1"/>
          <w:sz w:val="20"/>
          <w:szCs w:val="20"/>
        </w:rPr>
        <w:t xml:space="preserve"> </w:t>
      </w:r>
      <w:r w:rsidRPr="004F0E71">
        <w:rPr>
          <w:rFonts w:ascii="Arial" w:hAnsi="Arial" w:cs="Arial"/>
          <w:sz w:val="20"/>
          <w:szCs w:val="20"/>
        </w:rPr>
        <w:t>Administração</w:t>
      </w:r>
      <w:r w:rsidRPr="004F0E71">
        <w:rPr>
          <w:rFonts w:ascii="Arial" w:hAnsi="Arial" w:cs="Arial"/>
          <w:spacing w:val="55"/>
          <w:sz w:val="20"/>
          <w:szCs w:val="20"/>
        </w:rPr>
        <w:t xml:space="preserve"> </w:t>
      </w:r>
      <w:r w:rsidRPr="004F0E71">
        <w:rPr>
          <w:rFonts w:ascii="Arial" w:hAnsi="Arial" w:cs="Arial"/>
          <w:sz w:val="20"/>
          <w:szCs w:val="20"/>
        </w:rPr>
        <w:t>Pública</w:t>
      </w:r>
      <w:r w:rsidRPr="004F0E71">
        <w:rPr>
          <w:rFonts w:ascii="Arial" w:hAnsi="Arial" w:cs="Arial"/>
          <w:spacing w:val="55"/>
          <w:sz w:val="20"/>
          <w:szCs w:val="20"/>
        </w:rPr>
        <w:t xml:space="preserve"> </w:t>
      </w:r>
      <w:r w:rsidRPr="004F0E71">
        <w:rPr>
          <w:rFonts w:ascii="Arial" w:hAnsi="Arial" w:cs="Arial"/>
          <w:sz w:val="20"/>
          <w:szCs w:val="20"/>
        </w:rPr>
        <w:t>não</w:t>
      </w:r>
      <w:r w:rsidRPr="004F0E71">
        <w:rPr>
          <w:rFonts w:ascii="Arial" w:hAnsi="Arial" w:cs="Arial"/>
          <w:spacing w:val="55"/>
          <w:sz w:val="20"/>
          <w:szCs w:val="20"/>
        </w:rPr>
        <w:t xml:space="preserve"> </w:t>
      </w:r>
      <w:r w:rsidRPr="004F0E71">
        <w:rPr>
          <w:rFonts w:ascii="Arial" w:hAnsi="Arial" w:cs="Arial"/>
          <w:sz w:val="20"/>
          <w:szCs w:val="20"/>
        </w:rPr>
        <w:t>é</w:t>
      </w:r>
      <w:r w:rsidRPr="004F0E71">
        <w:rPr>
          <w:rFonts w:ascii="Arial" w:hAnsi="Arial" w:cs="Arial"/>
          <w:spacing w:val="1"/>
          <w:sz w:val="20"/>
          <w:szCs w:val="20"/>
        </w:rPr>
        <w:t xml:space="preserve"> </w:t>
      </w:r>
      <w:r w:rsidRPr="004F0E71">
        <w:rPr>
          <w:rFonts w:ascii="Arial" w:hAnsi="Arial" w:cs="Arial"/>
          <w:sz w:val="20"/>
          <w:szCs w:val="20"/>
        </w:rPr>
        <w:t>obrigada a contratar, adquirindo bens ou serviços registrados, ou seja, as compras somente</w:t>
      </w:r>
      <w:r w:rsidRPr="004F0E71">
        <w:rPr>
          <w:rFonts w:ascii="Arial" w:hAnsi="Arial" w:cs="Arial"/>
          <w:spacing w:val="1"/>
          <w:sz w:val="20"/>
          <w:szCs w:val="20"/>
        </w:rPr>
        <w:t xml:space="preserve"> </w:t>
      </w:r>
      <w:r w:rsidRPr="004F0E71">
        <w:rPr>
          <w:rFonts w:ascii="Arial" w:hAnsi="Arial" w:cs="Arial"/>
          <w:sz w:val="20"/>
          <w:szCs w:val="20"/>
        </w:rPr>
        <w:t>ocorrerão</w:t>
      </w:r>
      <w:r w:rsidRPr="004F0E71">
        <w:rPr>
          <w:rFonts w:ascii="Arial" w:hAnsi="Arial" w:cs="Arial"/>
          <w:spacing w:val="7"/>
          <w:sz w:val="20"/>
          <w:szCs w:val="20"/>
        </w:rPr>
        <w:t xml:space="preserve"> </w:t>
      </w:r>
      <w:r w:rsidRPr="004F0E71">
        <w:rPr>
          <w:rFonts w:ascii="Arial" w:hAnsi="Arial" w:cs="Arial"/>
          <w:sz w:val="20"/>
          <w:szCs w:val="20"/>
        </w:rPr>
        <w:t>se</w:t>
      </w:r>
      <w:r w:rsidRPr="004F0E71">
        <w:rPr>
          <w:rFonts w:ascii="Arial" w:hAnsi="Arial" w:cs="Arial"/>
          <w:spacing w:val="6"/>
          <w:sz w:val="20"/>
          <w:szCs w:val="20"/>
        </w:rPr>
        <w:t xml:space="preserve"> </w:t>
      </w:r>
      <w:r w:rsidRPr="004F0E71">
        <w:rPr>
          <w:rFonts w:ascii="Arial" w:hAnsi="Arial" w:cs="Arial"/>
          <w:sz w:val="20"/>
          <w:szCs w:val="20"/>
        </w:rPr>
        <w:t>houver</w:t>
      </w:r>
      <w:r w:rsidRPr="004F0E71">
        <w:rPr>
          <w:rFonts w:ascii="Arial" w:hAnsi="Arial" w:cs="Arial"/>
          <w:spacing w:val="7"/>
          <w:sz w:val="20"/>
          <w:szCs w:val="20"/>
        </w:rPr>
        <w:t xml:space="preserve"> </w:t>
      </w:r>
      <w:r w:rsidRPr="004F0E71">
        <w:rPr>
          <w:rFonts w:ascii="Arial" w:hAnsi="Arial" w:cs="Arial"/>
          <w:sz w:val="20"/>
          <w:szCs w:val="20"/>
        </w:rPr>
        <w:t>interesse,</w:t>
      </w:r>
      <w:r w:rsidRPr="004F0E71">
        <w:rPr>
          <w:rFonts w:ascii="Arial" w:hAnsi="Arial" w:cs="Arial"/>
          <w:spacing w:val="5"/>
          <w:sz w:val="20"/>
          <w:szCs w:val="20"/>
        </w:rPr>
        <w:t xml:space="preserve"> </w:t>
      </w:r>
      <w:r w:rsidRPr="004F0E71">
        <w:rPr>
          <w:rFonts w:ascii="Arial" w:hAnsi="Arial" w:cs="Arial"/>
          <w:sz w:val="20"/>
          <w:szCs w:val="20"/>
        </w:rPr>
        <w:t>mediante</w:t>
      </w:r>
      <w:r w:rsidRPr="004F0E71">
        <w:rPr>
          <w:rFonts w:ascii="Arial" w:hAnsi="Arial" w:cs="Arial"/>
          <w:spacing w:val="6"/>
          <w:sz w:val="20"/>
          <w:szCs w:val="20"/>
        </w:rPr>
        <w:t xml:space="preserve"> </w:t>
      </w:r>
      <w:r w:rsidRPr="004F0E71">
        <w:rPr>
          <w:rFonts w:ascii="Arial" w:hAnsi="Arial" w:cs="Arial"/>
          <w:sz w:val="20"/>
          <w:szCs w:val="20"/>
        </w:rPr>
        <w:t>o</w:t>
      </w:r>
      <w:r w:rsidRPr="004F0E71">
        <w:rPr>
          <w:rFonts w:ascii="Arial" w:hAnsi="Arial" w:cs="Arial"/>
          <w:spacing w:val="7"/>
          <w:sz w:val="20"/>
          <w:szCs w:val="20"/>
        </w:rPr>
        <w:t xml:space="preserve"> </w:t>
      </w:r>
      <w:r w:rsidRPr="004F0E71">
        <w:rPr>
          <w:rFonts w:ascii="Arial" w:hAnsi="Arial" w:cs="Arial"/>
          <w:sz w:val="20"/>
          <w:szCs w:val="20"/>
        </w:rPr>
        <w:t>surgimento</w:t>
      </w:r>
      <w:r w:rsidRPr="004F0E71">
        <w:rPr>
          <w:rFonts w:ascii="Arial" w:hAnsi="Arial" w:cs="Arial"/>
          <w:spacing w:val="8"/>
          <w:sz w:val="20"/>
          <w:szCs w:val="20"/>
        </w:rPr>
        <w:t xml:space="preserve"> </w:t>
      </w:r>
      <w:r w:rsidRPr="004F0E71">
        <w:rPr>
          <w:rFonts w:ascii="Arial" w:hAnsi="Arial" w:cs="Arial"/>
          <w:sz w:val="20"/>
          <w:szCs w:val="20"/>
        </w:rPr>
        <w:t>das</w:t>
      </w:r>
      <w:r w:rsidRPr="004F0E71">
        <w:rPr>
          <w:rFonts w:ascii="Arial" w:hAnsi="Arial" w:cs="Arial"/>
          <w:spacing w:val="-2"/>
          <w:sz w:val="20"/>
          <w:szCs w:val="20"/>
        </w:rPr>
        <w:t xml:space="preserve"> </w:t>
      </w:r>
      <w:r w:rsidRPr="004F0E71">
        <w:rPr>
          <w:rFonts w:ascii="Arial" w:hAnsi="Arial" w:cs="Arial"/>
          <w:sz w:val="20"/>
          <w:szCs w:val="20"/>
        </w:rPr>
        <w:t>demandas.</w:t>
      </w:r>
    </w:p>
    <w:p w14:paraId="03566E43" w14:textId="77777777" w:rsidR="00884F27" w:rsidRDefault="00884F27" w:rsidP="00884F27">
      <w:pPr>
        <w:tabs>
          <w:tab w:val="left" w:pos="312"/>
        </w:tabs>
        <w:jc w:val="both"/>
        <w:rPr>
          <w:rFonts w:ascii="Arial" w:hAnsi="Arial" w:cs="Arial"/>
          <w:sz w:val="20"/>
          <w:szCs w:val="20"/>
        </w:rPr>
      </w:pPr>
      <w:r w:rsidRPr="004F0E71">
        <w:rPr>
          <w:rFonts w:ascii="Arial" w:hAnsi="Arial" w:cs="Arial"/>
          <w:i/>
          <w:iCs/>
          <w:sz w:val="20"/>
          <w:szCs w:val="20"/>
        </w:rPr>
        <w:t xml:space="preserve">2. </w:t>
      </w:r>
      <w:r w:rsidRPr="004F0E71">
        <w:rPr>
          <w:rFonts w:ascii="Arial" w:hAnsi="Arial" w:cs="Arial"/>
          <w:sz w:val="20"/>
          <w:szCs w:val="20"/>
        </w:rPr>
        <w:t xml:space="preserve">Não será admitido o oferecimento em quantitativo inferior ao máximo previsto neste Edital. (art. 82, IV, da Lei Federal nº. 14.133, de 2021). </w:t>
      </w:r>
    </w:p>
    <w:p w14:paraId="25D0B252" w14:textId="77777777" w:rsidR="00884F27" w:rsidRPr="004F0E71" w:rsidRDefault="00884F27" w:rsidP="00884F27">
      <w:pPr>
        <w:tabs>
          <w:tab w:val="left" w:pos="312"/>
        </w:tabs>
        <w:jc w:val="both"/>
        <w:rPr>
          <w:rFonts w:ascii="Arial" w:hAnsi="Arial" w:cs="Arial"/>
          <w:sz w:val="20"/>
          <w:szCs w:val="20"/>
        </w:rPr>
      </w:pPr>
      <w:r w:rsidRPr="004F0E71">
        <w:rPr>
          <w:rFonts w:ascii="Arial" w:hAnsi="Arial" w:cs="Arial"/>
          <w:sz w:val="20"/>
          <w:szCs w:val="20"/>
        </w:rPr>
        <w:t>3. Não será admitido a indicação de preços diferentes tratada no art. 82, III, da Lei Federal nº 14.133, de 2021.</w:t>
      </w:r>
    </w:p>
    <w:p w14:paraId="5255AD2F" w14:textId="77777777" w:rsidR="00884F27" w:rsidRDefault="00884F27" w:rsidP="00884F27">
      <w:pPr>
        <w:jc w:val="both"/>
        <w:rPr>
          <w:rFonts w:ascii="Arial" w:hAnsi="Arial" w:cs="Arial"/>
          <w:sz w:val="20"/>
          <w:szCs w:val="20"/>
        </w:rPr>
      </w:pPr>
      <w:r>
        <w:rPr>
          <w:rFonts w:ascii="Arial" w:hAnsi="Arial" w:cs="Arial"/>
          <w:sz w:val="20"/>
          <w:szCs w:val="20"/>
        </w:rPr>
        <w:t xml:space="preserve">4. </w:t>
      </w:r>
      <w:r w:rsidRPr="004F0E71">
        <w:rPr>
          <w:rFonts w:ascii="Arial" w:hAnsi="Arial" w:cs="Arial"/>
          <w:sz w:val="20"/>
          <w:szCs w:val="20"/>
        </w:rPr>
        <w:t>O objeto da contratação é divisível</w:t>
      </w:r>
      <w:r>
        <w:rPr>
          <w:rFonts w:ascii="Arial" w:hAnsi="Arial" w:cs="Arial"/>
          <w:sz w:val="20"/>
          <w:szCs w:val="20"/>
        </w:rPr>
        <w:t xml:space="preserve"> </w:t>
      </w:r>
      <w:r w:rsidRPr="008F134F">
        <w:rPr>
          <w:rFonts w:ascii="Arial" w:hAnsi="Arial" w:cs="Arial"/>
          <w:sz w:val="20"/>
          <w:szCs w:val="20"/>
        </w:rPr>
        <w:t>e foi parcelado em tantas parcelas quanto tecnicamente e economicamente viáveis. </w:t>
      </w:r>
    </w:p>
    <w:p w14:paraId="3BE1C329" w14:textId="77777777" w:rsidR="00884F27" w:rsidRPr="008F134F" w:rsidRDefault="00884F27" w:rsidP="00884F27">
      <w:pPr>
        <w:jc w:val="both"/>
        <w:rPr>
          <w:rFonts w:ascii="Arial" w:hAnsi="Arial" w:cs="Arial"/>
          <w:sz w:val="20"/>
          <w:szCs w:val="20"/>
        </w:rPr>
      </w:pPr>
    </w:p>
    <w:p w14:paraId="5F08C2A0" w14:textId="77777777" w:rsidR="00884F27" w:rsidRPr="004F0E71" w:rsidRDefault="00884F27" w:rsidP="00884F27">
      <w:pPr>
        <w:jc w:val="both"/>
        <w:rPr>
          <w:rFonts w:ascii="Arial" w:hAnsi="Arial" w:cs="Arial"/>
          <w:bCs/>
          <w:sz w:val="20"/>
          <w:szCs w:val="20"/>
        </w:rPr>
      </w:pPr>
      <w:r w:rsidRPr="004F0E71">
        <w:rPr>
          <w:rFonts w:ascii="Arial" w:hAnsi="Arial" w:cs="Arial"/>
          <w:bCs/>
          <w:sz w:val="20"/>
          <w:szCs w:val="20"/>
        </w:rPr>
        <w:t xml:space="preserve">Nota: Detalhamento maior quanto ao agrupamento em lotes poderá ser justificada no termo de referência. </w:t>
      </w:r>
    </w:p>
    <w:p w14:paraId="6E1F5FF2" w14:textId="77777777" w:rsidR="00884F27" w:rsidRPr="00385E6F" w:rsidRDefault="00884F27" w:rsidP="00884F27">
      <w:pPr>
        <w:jc w:val="both"/>
        <w:rPr>
          <w:rFonts w:ascii="Arial" w:hAnsi="Arial" w:cs="Arial"/>
          <w:b/>
          <w:bCs/>
          <w:sz w:val="20"/>
          <w:szCs w:val="20"/>
        </w:rPr>
      </w:pPr>
      <w:r w:rsidRPr="00385E6F">
        <w:rPr>
          <w:rFonts w:ascii="Arial" w:hAnsi="Arial" w:cs="Arial"/>
          <w:b/>
          <w:bCs/>
          <w:sz w:val="20"/>
          <w:szCs w:val="20"/>
        </w:rPr>
        <w:t>9 - PROVIDÊNCIAS ANTERIORES À CELEBRAÇÃO DO CONTRATO – inciso X</w:t>
      </w:r>
    </w:p>
    <w:p w14:paraId="44B0AF5D" w14:textId="77777777" w:rsidR="00884F27" w:rsidRPr="002F6EC8" w:rsidRDefault="00884F27" w:rsidP="00884F27">
      <w:pPr>
        <w:tabs>
          <w:tab w:val="left" w:pos="284"/>
        </w:tabs>
        <w:jc w:val="both"/>
        <w:rPr>
          <w:rFonts w:ascii="Arial" w:hAnsi="Arial" w:cs="Arial"/>
          <w:iCs/>
          <w:sz w:val="20"/>
          <w:szCs w:val="20"/>
        </w:rPr>
      </w:pPr>
      <w:r w:rsidRPr="002F6EC8">
        <w:rPr>
          <w:rFonts w:ascii="Arial" w:hAnsi="Arial" w:cs="Arial"/>
          <w:iCs/>
          <w:sz w:val="20"/>
          <w:szCs w:val="20"/>
        </w:rPr>
        <w:t>1.</w:t>
      </w:r>
      <w:r>
        <w:rPr>
          <w:rFonts w:ascii="Arial" w:hAnsi="Arial" w:cs="Arial"/>
          <w:iCs/>
          <w:sz w:val="20"/>
          <w:szCs w:val="20"/>
        </w:rPr>
        <w:t xml:space="preserve"> </w:t>
      </w:r>
      <w:r w:rsidRPr="002F6EC8">
        <w:rPr>
          <w:rFonts w:ascii="Arial" w:hAnsi="Arial" w:cs="Arial"/>
          <w:iCs/>
          <w:sz w:val="20"/>
          <w:szCs w:val="20"/>
        </w:rPr>
        <w:t xml:space="preserve">Adequações de infraestrutura física ou tecnológica, de espaço físico, de logística ou outras providências pertinentes, no ambiente do Órgão para a execução do objeto da contratação serão feitas pelos funcionários da Administração. </w:t>
      </w:r>
    </w:p>
    <w:p w14:paraId="494464B7" w14:textId="77777777" w:rsidR="00884F27" w:rsidRDefault="00884F27" w:rsidP="00884F27">
      <w:pPr>
        <w:jc w:val="both"/>
        <w:rPr>
          <w:rFonts w:ascii="Arial" w:hAnsi="Arial" w:cs="Arial"/>
          <w:iCs/>
          <w:sz w:val="20"/>
          <w:szCs w:val="20"/>
        </w:rPr>
      </w:pPr>
      <w:r>
        <w:rPr>
          <w:rFonts w:ascii="Arial" w:hAnsi="Arial" w:cs="Arial"/>
          <w:iCs/>
          <w:sz w:val="20"/>
          <w:szCs w:val="20"/>
        </w:rPr>
        <w:t>2. Não s</w:t>
      </w:r>
      <w:r w:rsidRPr="008F134F">
        <w:rPr>
          <w:rFonts w:ascii="Arial" w:hAnsi="Arial" w:cs="Arial"/>
          <w:iCs/>
          <w:sz w:val="20"/>
          <w:szCs w:val="20"/>
        </w:rPr>
        <w:t>erá necessária a capacitação de servidor para a execução contratual</w:t>
      </w:r>
      <w:r>
        <w:rPr>
          <w:rFonts w:ascii="Arial" w:hAnsi="Arial" w:cs="Arial"/>
          <w:iCs/>
          <w:sz w:val="20"/>
          <w:szCs w:val="20"/>
        </w:rPr>
        <w:t>.</w:t>
      </w:r>
    </w:p>
    <w:p w14:paraId="5FD8A9D4" w14:textId="77777777" w:rsidR="00884F27" w:rsidRDefault="00884F27" w:rsidP="00884F27">
      <w:pPr>
        <w:jc w:val="both"/>
        <w:rPr>
          <w:rFonts w:ascii="Arial" w:hAnsi="Arial" w:cs="Arial"/>
          <w:iCs/>
          <w:sz w:val="20"/>
          <w:szCs w:val="20"/>
        </w:rPr>
      </w:pPr>
    </w:p>
    <w:p w14:paraId="15F812B1" w14:textId="77777777" w:rsidR="00884F27" w:rsidRPr="008F134F" w:rsidRDefault="00884F27" w:rsidP="00884F27">
      <w:pPr>
        <w:jc w:val="both"/>
        <w:rPr>
          <w:rFonts w:ascii="Arial" w:hAnsi="Arial" w:cs="Arial"/>
          <w:iCs/>
          <w:sz w:val="20"/>
          <w:szCs w:val="20"/>
        </w:rPr>
      </w:pPr>
    </w:p>
    <w:p w14:paraId="68F1E09F" w14:textId="77777777" w:rsidR="00884F27" w:rsidRPr="00385E6F" w:rsidRDefault="00884F27" w:rsidP="00884F27">
      <w:pPr>
        <w:jc w:val="both"/>
        <w:rPr>
          <w:rFonts w:ascii="Arial" w:hAnsi="Arial" w:cs="Arial"/>
          <w:b/>
          <w:bCs/>
          <w:sz w:val="20"/>
          <w:szCs w:val="20"/>
        </w:rPr>
      </w:pPr>
      <w:r w:rsidRPr="00385E6F">
        <w:rPr>
          <w:rFonts w:ascii="Arial" w:hAnsi="Arial" w:cs="Arial"/>
          <w:b/>
          <w:bCs/>
          <w:sz w:val="20"/>
          <w:szCs w:val="20"/>
        </w:rPr>
        <w:t>10 - CONTRATAÇÕES CORRELATAS E/OU INTERDEPENDENTES – inciso XI</w:t>
      </w:r>
    </w:p>
    <w:p w14:paraId="2243292D" w14:textId="77777777" w:rsidR="00884F27" w:rsidRPr="00643AE4" w:rsidRDefault="00884F27" w:rsidP="00884F27">
      <w:pPr>
        <w:spacing w:line="360" w:lineRule="auto"/>
        <w:jc w:val="both"/>
        <w:rPr>
          <w:rFonts w:ascii="Arial" w:hAnsi="Arial" w:cs="Arial"/>
        </w:rPr>
      </w:pPr>
      <w:r w:rsidRPr="000811C5">
        <w:rPr>
          <w:rFonts w:ascii="Arial" w:hAnsi="Arial" w:cs="Arial"/>
          <w:iCs/>
          <w:sz w:val="20"/>
          <w:szCs w:val="20"/>
        </w:rPr>
        <w:t>Não existem contratações correlatas e/ou interdependentes para a viabilidade da demanda.</w:t>
      </w:r>
    </w:p>
    <w:p w14:paraId="058F6F07" w14:textId="77777777" w:rsidR="00884F27" w:rsidRPr="008F134F" w:rsidRDefault="00884F27" w:rsidP="00884F27">
      <w:pPr>
        <w:jc w:val="both"/>
        <w:rPr>
          <w:rFonts w:ascii="Arial" w:hAnsi="Arial" w:cs="Arial"/>
          <w:sz w:val="20"/>
          <w:szCs w:val="20"/>
        </w:rPr>
      </w:pPr>
    </w:p>
    <w:p w14:paraId="6AA3248D" w14:textId="77777777" w:rsidR="00884F27" w:rsidRPr="00385E6F" w:rsidRDefault="00884F27" w:rsidP="00884F27">
      <w:pPr>
        <w:pStyle w:val="PargrafodaLista"/>
        <w:numPr>
          <w:ilvl w:val="0"/>
          <w:numId w:val="31"/>
        </w:numPr>
        <w:ind w:left="284" w:hanging="284"/>
        <w:jc w:val="both"/>
        <w:rPr>
          <w:rFonts w:ascii="Arial" w:hAnsi="Arial" w:cs="Arial"/>
          <w:b/>
          <w:bCs/>
          <w:sz w:val="20"/>
          <w:szCs w:val="20"/>
        </w:rPr>
      </w:pPr>
      <w:r w:rsidRPr="00385E6F">
        <w:rPr>
          <w:rFonts w:ascii="Arial" w:hAnsi="Arial" w:cs="Arial"/>
          <w:b/>
          <w:bCs/>
          <w:sz w:val="20"/>
          <w:szCs w:val="20"/>
        </w:rPr>
        <w:t>- POLÍTICA DE SUSTENTABILIDADE – INCISO XII</w:t>
      </w:r>
    </w:p>
    <w:p w14:paraId="0FBE1A3B" w14:textId="77777777" w:rsidR="00884F27" w:rsidRPr="002F6EC8" w:rsidRDefault="00884F27" w:rsidP="00884F27">
      <w:pPr>
        <w:jc w:val="both"/>
        <w:rPr>
          <w:rFonts w:ascii="Arial" w:hAnsi="Arial" w:cs="Arial"/>
          <w:sz w:val="20"/>
          <w:szCs w:val="20"/>
        </w:rPr>
      </w:pPr>
      <w:r w:rsidRPr="002F6EC8">
        <w:rPr>
          <w:rFonts w:ascii="Arial" w:hAnsi="Arial" w:cs="Arial"/>
          <w:sz w:val="20"/>
          <w:szCs w:val="20"/>
        </w:rPr>
        <w:t>À prestação dos serviços a serem licitados, não se faz aplicável, portanto, desnecessária política de sustentabilidade pela Administração, contudo, a empresa deverá seguir as normativas obrigatórias quanto ao manuseio e descarte dos bens necessários à prestação do serviço.</w:t>
      </w:r>
    </w:p>
    <w:p w14:paraId="0B00F738" w14:textId="77777777" w:rsidR="00884F27" w:rsidRPr="002F6EC8" w:rsidRDefault="00884F27" w:rsidP="00884F27">
      <w:pPr>
        <w:jc w:val="both"/>
        <w:rPr>
          <w:rFonts w:ascii="Arial" w:hAnsi="Arial" w:cs="Arial"/>
          <w:sz w:val="20"/>
          <w:szCs w:val="20"/>
        </w:rPr>
      </w:pPr>
    </w:p>
    <w:p w14:paraId="3F18D225" w14:textId="77777777" w:rsidR="00884F27" w:rsidRPr="00385E6F" w:rsidRDefault="00884F27" w:rsidP="00884F27">
      <w:pPr>
        <w:numPr>
          <w:ilvl w:val="0"/>
          <w:numId w:val="30"/>
        </w:numPr>
        <w:jc w:val="both"/>
        <w:rPr>
          <w:rFonts w:ascii="Arial" w:hAnsi="Arial" w:cs="Arial"/>
          <w:b/>
          <w:bCs/>
          <w:sz w:val="20"/>
          <w:szCs w:val="20"/>
        </w:rPr>
      </w:pPr>
      <w:r w:rsidRPr="00385E6F">
        <w:rPr>
          <w:rFonts w:ascii="Arial" w:hAnsi="Arial" w:cs="Arial"/>
          <w:b/>
          <w:bCs/>
          <w:sz w:val="20"/>
          <w:szCs w:val="20"/>
        </w:rPr>
        <w:t>DECLARAÇÃO DE VIABILIDADE DA CONTRATAÇÃO (tópico obrigatório) – INCISO XIII</w:t>
      </w:r>
    </w:p>
    <w:p w14:paraId="3642B520" w14:textId="77777777" w:rsidR="00884F27" w:rsidRPr="00385E6F" w:rsidRDefault="00884F27" w:rsidP="00884F27">
      <w:pPr>
        <w:jc w:val="both"/>
        <w:rPr>
          <w:rFonts w:ascii="Arial" w:hAnsi="Arial" w:cs="Arial"/>
          <w:b/>
          <w:bCs/>
          <w:i/>
          <w:iCs/>
          <w:sz w:val="20"/>
          <w:szCs w:val="20"/>
        </w:rPr>
      </w:pPr>
      <w:r w:rsidRPr="00385E6F">
        <w:rPr>
          <w:rFonts w:ascii="Arial" w:eastAsia="SimSun" w:hAnsi="Arial" w:cs="Arial"/>
          <w:i/>
          <w:iCs/>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385E6F">
        <w:rPr>
          <w:rStyle w:val="Forte"/>
          <w:rFonts w:ascii="Arial" w:eastAsia="SimSun" w:hAnsi="Arial" w:cs="Arial"/>
          <w:i/>
          <w:iCs/>
          <w:color w:val="000000"/>
          <w:sz w:val="20"/>
          <w:szCs w:val="20"/>
        </w:rPr>
        <w:t>DECLARO SER VIÁVEL E ADEQUADA</w:t>
      </w:r>
      <w:r w:rsidRPr="00385E6F">
        <w:rPr>
          <w:rFonts w:ascii="Arial" w:eastAsia="SimSun" w:hAnsi="Arial" w:cs="Arial"/>
          <w:i/>
          <w:iCs/>
          <w:color w:val="000000"/>
          <w:sz w:val="20"/>
          <w:szCs w:val="20"/>
        </w:rPr>
        <w:t> a contratação pretendida.</w:t>
      </w:r>
    </w:p>
    <w:p w14:paraId="382B64BE" w14:textId="77777777" w:rsidR="00884F27" w:rsidRPr="00385E6F" w:rsidRDefault="00884F27" w:rsidP="00884F27">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73C497E0" w14:textId="77777777" w:rsidR="00884F27" w:rsidRPr="00385E6F" w:rsidRDefault="00884F27" w:rsidP="00884F27">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r w:rsidRPr="00385E6F">
        <w:rPr>
          <w:rFonts w:ascii="Arial" w:eastAsiaTheme="majorEastAsia" w:hAnsi="Arial" w:cs="Arial"/>
          <w:b/>
          <w:bCs/>
          <w:i/>
          <w:iCs/>
          <w:caps/>
          <w:color w:val="auto"/>
          <w:sz w:val="20"/>
          <w:szCs w:val="20"/>
          <w:u w:val="single"/>
          <w:lang w:eastAsia="en-US" w:bidi="en-US"/>
        </w:rPr>
        <w:t>APENDICE a – OUTROS detalhamentos</w:t>
      </w:r>
    </w:p>
    <w:p w14:paraId="580357D2" w14:textId="77777777" w:rsidR="00884F27" w:rsidRPr="002F6EC8" w:rsidRDefault="00884F27" w:rsidP="00884F27">
      <w:pPr>
        <w:jc w:val="both"/>
        <w:rPr>
          <w:rFonts w:ascii="Arial" w:hAnsi="Arial" w:cs="Arial"/>
          <w:b/>
          <w:bCs/>
          <w:sz w:val="20"/>
          <w:szCs w:val="20"/>
        </w:rPr>
      </w:pPr>
    </w:p>
    <w:p w14:paraId="134CFF6A" w14:textId="77777777" w:rsidR="00884F27" w:rsidRPr="002F6EC8" w:rsidRDefault="00884F27" w:rsidP="00884F27">
      <w:pPr>
        <w:jc w:val="both"/>
        <w:rPr>
          <w:rFonts w:ascii="Arial" w:hAnsi="Arial" w:cs="Arial"/>
          <w:b/>
          <w:bCs/>
          <w:sz w:val="20"/>
          <w:szCs w:val="20"/>
        </w:rPr>
      </w:pPr>
      <w:r w:rsidRPr="002F6EC8">
        <w:rPr>
          <w:rFonts w:ascii="Arial" w:hAnsi="Arial" w:cs="Arial"/>
          <w:b/>
          <w:bCs/>
          <w:sz w:val="20"/>
          <w:szCs w:val="20"/>
        </w:rPr>
        <w:t>OBJETO</w:t>
      </w:r>
    </w:p>
    <w:p w14:paraId="0BEF3D1C" w14:textId="77777777" w:rsidR="00884F27" w:rsidRPr="00083FA6" w:rsidRDefault="00884F27" w:rsidP="00884F27">
      <w:pPr>
        <w:jc w:val="both"/>
        <w:rPr>
          <w:rFonts w:ascii="Arial" w:hAnsi="Arial" w:cs="Arial"/>
          <w:b/>
          <w:bCs/>
          <w:sz w:val="20"/>
          <w:szCs w:val="20"/>
        </w:rPr>
      </w:pPr>
      <w:r w:rsidRPr="00083FA6">
        <w:rPr>
          <w:rFonts w:ascii="Arial" w:hAnsi="Arial" w:cs="Arial"/>
          <w:b/>
          <w:bCs/>
          <w:sz w:val="20"/>
          <w:szCs w:val="20"/>
        </w:rPr>
        <w:t>Descrição do objeto: </w:t>
      </w:r>
    </w:p>
    <w:p w14:paraId="72DF16B8" w14:textId="75400225" w:rsidR="00884F27" w:rsidRDefault="001036B0" w:rsidP="00884F27">
      <w:pPr>
        <w:jc w:val="both"/>
        <w:rPr>
          <w:rFonts w:ascii="Arial" w:hAnsi="Arial" w:cs="Arial"/>
          <w:sz w:val="20"/>
          <w:szCs w:val="20"/>
        </w:rPr>
      </w:pPr>
      <w:r w:rsidRPr="001036B0">
        <w:rPr>
          <w:rFonts w:ascii="Arial" w:hAnsi="Arial" w:cs="Arial"/>
          <w:sz w:val="20"/>
          <w:szCs w:val="20"/>
        </w:rPr>
        <w:t>MENOR PREÇO, REGISTRO DE PREÇO consignado em ata por um período de 12 meses para a contratação de empresa especializada para prestação de serviços funerários, com fornecimento de urnas mortuárias, remoção dentro do município, e prestação de serviços de translado funerário para execução do benefício eventual previsto na Lei municipal n° 431/2019, para o Município de Marilândia do Sul.</w:t>
      </w:r>
    </w:p>
    <w:p w14:paraId="00CC7648" w14:textId="77777777" w:rsidR="001036B0" w:rsidRPr="001036B0" w:rsidRDefault="001036B0" w:rsidP="00884F27">
      <w:pPr>
        <w:jc w:val="both"/>
        <w:rPr>
          <w:rFonts w:ascii="Arial" w:hAnsi="Arial" w:cs="Arial"/>
          <w:sz w:val="20"/>
          <w:szCs w:val="20"/>
        </w:rPr>
      </w:pPr>
    </w:p>
    <w:p w14:paraId="737773AC" w14:textId="77777777" w:rsidR="00884F27" w:rsidRPr="00083FA6" w:rsidRDefault="00884F27" w:rsidP="00884F27">
      <w:pPr>
        <w:jc w:val="both"/>
        <w:rPr>
          <w:rFonts w:ascii="Arial" w:hAnsi="Arial" w:cs="Arial"/>
          <w:sz w:val="20"/>
          <w:szCs w:val="20"/>
        </w:rPr>
      </w:pPr>
      <w:r w:rsidRPr="00083FA6">
        <w:rPr>
          <w:rFonts w:ascii="Arial" w:hAnsi="Arial" w:cs="Arial"/>
          <w:b/>
          <w:bCs/>
          <w:sz w:val="20"/>
          <w:szCs w:val="20"/>
        </w:rPr>
        <w:t>Tipo de contratação:</w:t>
      </w:r>
      <w:r>
        <w:rPr>
          <w:rFonts w:ascii="Arial" w:hAnsi="Arial" w:cs="Arial"/>
          <w:b/>
          <w:bCs/>
          <w:sz w:val="20"/>
          <w:szCs w:val="20"/>
        </w:rPr>
        <w:t xml:space="preserve"> </w:t>
      </w:r>
      <w:r>
        <w:rPr>
          <w:rFonts w:ascii="Arial" w:hAnsi="Arial" w:cs="Arial"/>
          <w:sz w:val="20"/>
          <w:szCs w:val="20"/>
        </w:rPr>
        <w:t>Pregão.</w:t>
      </w:r>
    </w:p>
    <w:p w14:paraId="489D7DCD" w14:textId="77777777" w:rsidR="00884F27" w:rsidRPr="002F6EC8" w:rsidRDefault="00884F27" w:rsidP="00884F27">
      <w:pPr>
        <w:jc w:val="both"/>
        <w:rPr>
          <w:rFonts w:ascii="Arial" w:hAnsi="Arial" w:cs="Arial"/>
          <w:b/>
          <w:bCs/>
          <w:sz w:val="20"/>
          <w:szCs w:val="20"/>
        </w:rPr>
      </w:pPr>
    </w:p>
    <w:p w14:paraId="5CF0061A" w14:textId="65C66414" w:rsidR="00884F27" w:rsidRPr="009E2903" w:rsidRDefault="00884F27" w:rsidP="00884F27">
      <w:pPr>
        <w:jc w:val="both"/>
        <w:rPr>
          <w:rFonts w:ascii="Arial" w:hAnsi="Arial" w:cs="Arial"/>
          <w:b/>
          <w:bCs/>
          <w:color w:val="FF0000"/>
          <w:sz w:val="20"/>
          <w:szCs w:val="20"/>
        </w:rPr>
      </w:pPr>
      <w:r w:rsidRPr="00083FA6">
        <w:rPr>
          <w:rFonts w:ascii="Arial" w:hAnsi="Arial" w:cs="Arial"/>
          <w:b/>
          <w:bCs/>
          <w:sz w:val="20"/>
          <w:szCs w:val="20"/>
        </w:rPr>
        <w:t>Prestação de serviços:</w:t>
      </w:r>
      <w:r w:rsidRPr="002F6EC8">
        <w:rPr>
          <w:rFonts w:ascii="Arial" w:hAnsi="Arial" w:cs="Arial"/>
          <w:b/>
          <w:bCs/>
          <w:sz w:val="20"/>
          <w:szCs w:val="20"/>
        </w:rPr>
        <w:t xml:space="preserve"> </w:t>
      </w:r>
      <w:r w:rsidRPr="00083FA6">
        <w:rPr>
          <w:rFonts w:ascii="Arial" w:hAnsi="Arial" w:cs="Arial"/>
          <w:sz w:val="20"/>
          <w:szCs w:val="20"/>
        </w:rPr>
        <w:t>Prestação de serviços em regime de "empreitada</w:t>
      </w:r>
      <w:r w:rsidRPr="001036B0">
        <w:rPr>
          <w:rFonts w:ascii="Arial" w:hAnsi="Arial" w:cs="Arial"/>
          <w:sz w:val="20"/>
          <w:szCs w:val="20"/>
        </w:rPr>
        <w:t xml:space="preserve">" por preço </w:t>
      </w:r>
      <w:r w:rsidR="00873A23">
        <w:rPr>
          <w:rFonts w:ascii="Arial" w:hAnsi="Arial" w:cs="Arial"/>
          <w:sz w:val="20"/>
          <w:szCs w:val="20"/>
        </w:rPr>
        <w:t>Unitário.</w:t>
      </w:r>
    </w:p>
    <w:p w14:paraId="7F26EB1C" w14:textId="77777777" w:rsidR="00884F27" w:rsidRPr="002F6EC8" w:rsidRDefault="00884F27" w:rsidP="00884F27">
      <w:pPr>
        <w:jc w:val="both"/>
        <w:rPr>
          <w:rFonts w:ascii="Arial" w:hAnsi="Arial" w:cs="Arial"/>
          <w:sz w:val="20"/>
          <w:szCs w:val="20"/>
        </w:rPr>
      </w:pPr>
    </w:p>
    <w:p w14:paraId="13167EF2" w14:textId="77777777" w:rsidR="00884F27" w:rsidRPr="00083FA6" w:rsidRDefault="00884F27" w:rsidP="00884F27">
      <w:pPr>
        <w:jc w:val="both"/>
        <w:rPr>
          <w:rFonts w:ascii="Arial" w:hAnsi="Arial" w:cs="Arial"/>
          <w:sz w:val="20"/>
          <w:szCs w:val="20"/>
        </w:rPr>
      </w:pPr>
      <w:r w:rsidRPr="00083FA6">
        <w:rPr>
          <w:rFonts w:ascii="Arial" w:hAnsi="Arial" w:cs="Arial"/>
          <w:b/>
          <w:bCs/>
          <w:sz w:val="20"/>
          <w:szCs w:val="20"/>
        </w:rPr>
        <w:t xml:space="preserve">O objeto da contratação é de natureza de execução continuada: </w:t>
      </w:r>
      <w:r w:rsidRPr="00083FA6">
        <w:rPr>
          <w:rFonts w:ascii="Arial" w:hAnsi="Arial" w:cs="Arial"/>
          <w:sz w:val="20"/>
          <w:szCs w:val="20"/>
        </w:rPr>
        <w:t>Os serviços funerários são essenciais e permanentes, sendo demandados de maneira contínua e ininterrupta pela administração pública. O município necessita de uma prestação de serviços que atenda de forma constante a população, independentemente de sazonalidades ou períodos específicos.</w:t>
      </w:r>
    </w:p>
    <w:p w14:paraId="6110C16F" w14:textId="77777777" w:rsidR="00884F27" w:rsidRPr="00083FA6" w:rsidRDefault="00884F27" w:rsidP="00884F27">
      <w:pPr>
        <w:jc w:val="both"/>
        <w:rPr>
          <w:rFonts w:ascii="Arial" w:hAnsi="Arial" w:cs="Arial"/>
          <w:sz w:val="20"/>
          <w:szCs w:val="20"/>
        </w:rPr>
      </w:pPr>
      <w:r w:rsidRPr="00083FA6">
        <w:rPr>
          <w:rFonts w:ascii="Arial" w:hAnsi="Arial" w:cs="Arial"/>
          <w:sz w:val="20"/>
          <w:szCs w:val="20"/>
        </w:rPr>
        <w:t>A administração pública tem a responsabilidade de garantir que os serviços funerários estejam sempre disponíveis para a comunidade, dado que óbitos ocorrem regularmente e de forma imprevisível. A continuidade dos serviços é crucial para assegurar que os cidadãos tenham acesso imediato e adequado a esses serviços em momentos de necessidade. Configurando um objeto de natureza continuada.</w:t>
      </w:r>
    </w:p>
    <w:p w14:paraId="5AD9B004" w14:textId="77777777" w:rsidR="00884F27" w:rsidRPr="00083FA6" w:rsidRDefault="00884F27" w:rsidP="00884F27">
      <w:pPr>
        <w:jc w:val="both"/>
        <w:rPr>
          <w:rFonts w:ascii="Arial" w:hAnsi="Arial" w:cs="Arial"/>
          <w:b/>
          <w:bCs/>
          <w:sz w:val="20"/>
          <w:szCs w:val="20"/>
        </w:rPr>
      </w:pPr>
    </w:p>
    <w:p w14:paraId="6C426A7C" w14:textId="77777777" w:rsidR="00884F27" w:rsidRPr="00083FA6" w:rsidRDefault="00884F27" w:rsidP="00884F27">
      <w:pPr>
        <w:jc w:val="both"/>
        <w:rPr>
          <w:rFonts w:ascii="Arial" w:hAnsi="Arial" w:cs="Arial"/>
          <w:b/>
          <w:bCs/>
          <w:sz w:val="20"/>
          <w:szCs w:val="20"/>
        </w:rPr>
      </w:pPr>
      <w:r w:rsidRPr="00083FA6">
        <w:rPr>
          <w:rFonts w:ascii="Arial" w:hAnsi="Arial" w:cs="Arial"/>
          <w:b/>
          <w:bCs/>
          <w:sz w:val="20"/>
          <w:szCs w:val="20"/>
        </w:rPr>
        <w:t>Caracterização do objeto:</w:t>
      </w:r>
    </w:p>
    <w:p w14:paraId="4AFBF981" w14:textId="77777777" w:rsidR="00884F27" w:rsidRPr="00083FA6" w:rsidRDefault="00884F27" w:rsidP="00884F27">
      <w:pPr>
        <w:jc w:val="both"/>
        <w:rPr>
          <w:rFonts w:ascii="Arial" w:hAnsi="Arial" w:cs="Arial"/>
          <w:sz w:val="20"/>
          <w:szCs w:val="20"/>
        </w:rPr>
      </w:pPr>
      <w:r w:rsidRPr="00083FA6">
        <w:rPr>
          <w:rFonts w:ascii="Arial" w:hAnsi="Arial" w:cs="Arial"/>
          <w:sz w:val="20"/>
          <w:szCs w:val="20"/>
        </w:rPr>
        <w:t>Bem ou serviço comum, pois é possível traçar nível de qualidade e utilidade, através de características e especificações comuns do mercado.</w:t>
      </w:r>
    </w:p>
    <w:p w14:paraId="3F9F976A" w14:textId="77777777" w:rsidR="00884F27" w:rsidRPr="002F6EC8" w:rsidRDefault="00884F27" w:rsidP="00884F27">
      <w:pPr>
        <w:jc w:val="both"/>
        <w:rPr>
          <w:rFonts w:ascii="Arial" w:hAnsi="Arial" w:cs="Arial"/>
          <w:sz w:val="20"/>
          <w:szCs w:val="20"/>
        </w:rPr>
      </w:pPr>
    </w:p>
    <w:p w14:paraId="68809745" w14:textId="77777777" w:rsidR="00884F27" w:rsidRPr="00083FA6" w:rsidRDefault="00884F27" w:rsidP="00884F27">
      <w:pPr>
        <w:jc w:val="both"/>
        <w:rPr>
          <w:rFonts w:ascii="Arial" w:hAnsi="Arial" w:cs="Arial"/>
          <w:sz w:val="20"/>
          <w:szCs w:val="20"/>
        </w:rPr>
      </w:pPr>
      <w:r w:rsidRPr="00083FA6">
        <w:rPr>
          <w:rFonts w:ascii="Arial" w:hAnsi="Arial" w:cs="Arial"/>
          <w:b/>
          <w:bCs/>
          <w:sz w:val="20"/>
          <w:szCs w:val="20"/>
        </w:rPr>
        <w:t xml:space="preserve">Será utilizado o Sistema de Registro de Preços: </w:t>
      </w:r>
      <w:r w:rsidRPr="00083FA6">
        <w:rPr>
          <w:rFonts w:ascii="Arial" w:hAnsi="Arial" w:cs="Arial"/>
          <w:sz w:val="20"/>
          <w:szCs w:val="20"/>
        </w:rPr>
        <w:t xml:space="preserve">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 </w:t>
      </w:r>
    </w:p>
    <w:p w14:paraId="28382323" w14:textId="77777777" w:rsidR="00884F27" w:rsidRPr="00083FA6" w:rsidRDefault="00884F27" w:rsidP="00884F27">
      <w:pPr>
        <w:jc w:val="both"/>
      </w:pPr>
      <w:r w:rsidRPr="00083FA6">
        <w:rPr>
          <w:rFonts w:ascii="Arial" w:hAnsi="Arial" w:cs="Arial"/>
          <w:sz w:val="20"/>
          <w:szCs w:val="20"/>
        </w:rPr>
        <w:t>Considerando a espécie dos serviços contratados, é impossível estabelecer um cronograma fixo e preciso. A eventualidade da demanda não permite atender à exigência em sua integralidade.</w:t>
      </w:r>
      <w:r w:rsidRPr="00083FA6">
        <w:t xml:space="preserve"> </w:t>
      </w:r>
    </w:p>
    <w:p w14:paraId="0CA8ACDE" w14:textId="77777777" w:rsidR="00884F27" w:rsidRPr="002F6EC8" w:rsidRDefault="00884F27" w:rsidP="00884F27">
      <w:pPr>
        <w:jc w:val="both"/>
        <w:rPr>
          <w:rFonts w:ascii="Arial" w:hAnsi="Arial" w:cs="Arial"/>
          <w:sz w:val="20"/>
          <w:szCs w:val="20"/>
        </w:rPr>
      </w:pPr>
    </w:p>
    <w:p w14:paraId="3DFC6823" w14:textId="623C4804" w:rsidR="00884F27" w:rsidRPr="00A23E19" w:rsidRDefault="00884F27" w:rsidP="00884F27">
      <w:pPr>
        <w:jc w:val="both"/>
        <w:rPr>
          <w:rFonts w:ascii="Arial" w:hAnsi="Arial" w:cs="Arial"/>
          <w:sz w:val="20"/>
          <w:szCs w:val="20"/>
        </w:rPr>
      </w:pPr>
      <w:r w:rsidRPr="00083FA6">
        <w:rPr>
          <w:rFonts w:ascii="Arial" w:hAnsi="Arial" w:cs="Arial"/>
          <w:b/>
          <w:bCs/>
          <w:sz w:val="20"/>
          <w:szCs w:val="20"/>
        </w:rPr>
        <w:t>Forma de adjudicação:</w:t>
      </w:r>
      <w:r>
        <w:rPr>
          <w:rFonts w:ascii="Arial" w:hAnsi="Arial" w:cs="Arial"/>
          <w:b/>
          <w:bCs/>
          <w:sz w:val="20"/>
          <w:szCs w:val="20"/>
        </w:rPr>
        <w:t xml:space="preserve"> </w:t>
      </w:r>
      <w:r>
        <w:rPr>
          <w:rFonts w:ascii="Arial" w:hAnsi="Arial" w:cs="Arial"/>
          <w:sz w:val="20"/>
          <w:szCs w:val="20"/>
        </w:rPr>
        <w:t>Global</w:t>
      </w:r>
      <w:r w:rsidR="00873A23">
        <w:rPr>
          <w:rFonts w:ascii="Arial" w:hAnsi="Arial" w:cs="Arial"/>
          <w:sz w:val="20"/>
          <w:szCs w:val="20"/>
        </w:rPr>
        <w:t>,</w:t>
      </w:r>
      <w:r w:rsidR="00873A23" w:rsidRPr="00873A23">
        <w:t xml:space="preserve"> </w:t>
      </w:r>
      <w:r w:rsidR="00873A23" w:rsidRPr="00873A23">
        <w:rPr>
          <w:rFonts w:ascii="Arial" w:hAnsi="Arial" w:cs="Arial"/>
          <w:sz w:val="20"/>
          <w:szCs w:val="20"/>
        </w:rPr>
        <w:t>para garantir a uniformização dos serviços</w:t>
      </w:r>
      <w:r w:rsidRPr="00873A23">
        <w:rPr>
          <w:rFonts w:ascii="Arial" w:hAnsi="Arial" w:cs="Arial"/>
          <w:sz w:val="20"/>
          <w:szCs w:val="20"/>
        </w:rPr>
        <w:t>.</w:t>
      </w:r>
    </w:p>
    <w:p w14:paraId="1733D5FE" w14:textId="77777777" w:rsidR="00884F27" w:rsidRPr="002F6EC8" w:rsidRDefault="00884F27" w:rsidP="00884F27">
      <w:pPr>
        <w:jc w:val="both"/>
        <w:rPr>
          <w:rFonts w:ascii="Arial" w:hAnsi="Arial" w:cs="Arial"/>
          <w:sz w:val="20"/>
          <w:szCs w:val="20"/>
        </w:rPr>
      </w:pPr>
    </w:p>
    <w:p w14:paraId="3AA52B7E" w14:textId="77777777" w:rsidR="00884F27" w:rsidRPr="007C79B5" w:rsidRDefault="00884F27" w:rsidP="00884F27">
      <w:pPr>
        <w:jc w:val="both"/>
        <w:rPr>
          <w:rFonts w:ascii="Arial" w:hAnsi="Arial" w:cs="Arial"/>
          <w:b/>
          <w:bCs/>
          <w:sz w:val="20"/>
          <w:szCs w:val="20"/>
        </w:rPr>
      </w:pPr>
      <w:r w:rsidRPr="007C79B5">
        <w:rPr>
          <w:rFonts w:ascii="Arial" w:hAnsi="Arial" w:cs="Arial"/>
          <w:b/>
          <w:bCs/>
          <w:sz w:val="20"/>
          <w:szCs w:val="20"/>
        </w:rPr>
        <w:t xml:space="preserve">Critério de julgamento das propostas: </w:t>
      </w:r>
      <w:r w:rsidRPr="007C79B5">
        <w:rPr>
          <w:rFonts w:ascii="Arial" w:hAnsi="Arial" w:cs="Arial"/>
          <w:sz w:val="20"/>
          <w:szCs w:val="20"/>
        </w:rPr>
        <w:t>Menor Preço.</w:t>
      </w:r>
      <w:r w:rsidRPr="007C79B5">
        <w:rPr>
          <w:rFonts w:ascii="Arial" w:hAnsi="Arial" w:cs="Arial"/>
          <w:b/>
          <w:bCs/>
          <w:sz w:val="20"/>
          <w:szCs w:val="20"/>
        </w:rPr>
        <w:t> </w:t>
      </w:r>
    </w:p>
    <w:p w14:paraId="6D825FC8" w14:textId="77777777" w:rsidR="00884F27" w:rsidRPr="002F6EC8" w:rsidRDefault="00884F27" w:rsidP="00884F27">
      <w:pPr>
        <w:jc w:val="both"/>
        <w:rPr>
          <w:rFonts w:ascii="Arial" w:hAnsi="Arial" w:cs="Arial"/>
          <w:sz w:val="20"/>
          <w:szCs w:val="20"/>
        </w:rPr>
      </w:pPr>
    </w:p>
    <w:p w14:paraId="3DA161C9" w14:textId="77777777" w:rsidR="00884F27" w:rsidRDefault="00884F27" w:rsidP="00884F27">
      <w:pPr>
        <w:jc w:val="both"/>
        <w:rPr>
          <w:rFonts w:ascii="Arial" w:hAnsi="Arial" w:cs="Arial"/>
          <w:sz w:val="20"/>
          <w:szCs w:val="20"/>
        </w:rPr>
      </w:pPr>
      <w:r w:rsidRPr="002F6EC8">
        <w:rPr>
          <w:rFonts w:ascii="Arial" w:hAnsi="Arial" w:cs="Arial"/>
          <w:sz w:val="20"/>
          <w:szCs w:val="20"/>
        </w:rPr>
        <w:t>Os valores estimados da contratação, unitários e totais, aferidos, conforme ampla pesquisa de mercado, são os seguintes:</w:t>
      </w:r>
    </w:p>
    <w:tbl>
      <w:tblPr>
        <w:tblW w:w="5000" w:type="pct"/>
        <w:tblCellMar>
          <w:left w:w="10" w:type="dxa"/>
          <w:right w:w="10" w:type="dxa"/>
        </w:tblCellMar>
        <w:tblLook w:val="04A0" w:firstRow="1" w:lastRow="0" w:firstColumn="1" w:lastColumn="0" w:noHBand="0" w:noVBand="1"/>
      </w:tblPr>
      <w:tblGrid>
        <w:gridCol w:w="85"/>
        <w:gridCol w:w="85"/>
        <w:gridCol w:w="84"/>
        <w:gridCol w:w="185"/>
        <w:gridCol w:w="760"/>
        <w:gridCol w:w="859"/>
        <w:gridCol w:w="859"/>
        <w:gridCol w:w="862"/>
        <w:gridCol w:w="859"/>
        <w:gridCol w:w="859"/>
        <w:gridCol w:w="859"/>
        <w:gridCol w:w="159"/>
        <w:gridCol w:w="157"/>
        <w:gridCol w:w="159"/>
        <w:gridCol w:w="170"/>
        <w:gridCol w:w="170"/>
        <w:gridCol w:w="170"/>
        <w:gridCol w:w="367"/>
        <w:gridCol w:w="241"/>
        <w:gridCol w:w="238"/>
        <w:gridCol w:w="236"/>
        <w:gridCol w:w="97"/>
        <w:gridCol w:w="97"/>
        <w:gridCol w:w="109"/>
        <w:gridCol w:w="109"/>
        <w:gridCol w:w="109"/>
        <w:gridCol w:w="206"/>
        <w:gridCol w:w="107"/>
        <w:gridCol w:w="97"/>
      </w:tblGrid>
      <w:tr w:rsidR="00884F27" w14:paraId="507184C4" w14:textId="77777777" w:rsidTr="00C320A2">
        <w:trPr>
          <w:trHeight w:hRule="exact" w:val="451"/>
        </w:trPr>
        <w:tc>
          <w:tcPr>
            <w:tcW w:w="236" w:type="pct"/>
            <w:gridSpan w:val="4"/>
            <w:tcMar>
              <w:top w:w="0" w:type="dxa"/>
              <w:left w:w="0" w:type="dxa"/>
              <w:bottom w:w="0" w:type="dxa"/>
              <w:right w:w="0" w:type="dxa"/>
            </w:tcMar>
            <w:vAlign w:val="center"/>
          </w:tcPr>
          <w:p w14:paraId="733125AC"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Item</w:t>
            </w:r>
          </w:p>
        </w:tc>
        <w:tc>
          <w:tcPr>
            <w:tcW w:w="3162" w:type="pct"/>
            <w:gridSpan w:val="7"/>
            <w:tcMar>
              <w:top w:w="0" w:type="dxa"/>
              <w:left w:w="0" w:type="dxa"/>
              <w:bottom w:w="0" w:type="dxa"/>
              <w:right w:w="0" w:type="dxa"/>
            </w:tcMar>
            <w:vAlign w:val="center"/>
          </w:tcPr>
          <w:p w14:paraId="3F7F2687"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Especificação</w:t>
            </w:r>
          </w:p>
        </w:tc>
        <w:tc>
          <w:tcPr>
            <w:tcW w:w="254" w:type="pct"/>
            <w:gridSpan w:val="3"/>
            <w:tcMar>
              <w:top w:w="0" w:type="dxa"/>
              <w:left w:w="0" w:type="dxa"/>
              <w:bottom w:w="0" w:type="dxa"/>
              <w:right w:w="0" w:type="dxa"/>
            </w:tcMar>
            <w:vAlign w:val="center"/>
          </w:tcPr>
          <w:p w14:paraId="0BF5EA61"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Marca</w:t>
            </w:r>
          </w:p>
        </w:tc>
        <w:tc>
          <w:tcPr>
            <w:tcW w:w="273" w:type="pct"/>
            <w:gridSpan w:val="3"/>
            <w:tcMar>
              <w:top w:w="0" w:type="dxa"/>
              <w:left w:w="0" w:type="dxa"/>
              <w:bottom w:w="0" w:type="dxa"/>
              <w:right w:w="0" w:type="dxa"/>
            </w:tcMar>
            <w:vAlign w:val="center"/>
          </w:tcPr>
          <w:p w14:paraId="742D3CD7" w14:textId="77777777" w:rsidR="00884F27" w:rsidRPr="00F370DF" w:rsidRDefault="00884F27" w:rsidP="00C320A2">
            <w:pPr>
              <w:jc w:val="center"/>
              <w:rPr>
                <w:rFonts w:ascii="Arial" w:hAnsi="Arial" w:cs="Arial"/>
                <w:sz w:val="16"/>
                <w:szCs w:val="16"/>
              </w:rPr>
            </w:pPr>
            <w:proofErr w:type="spellStart"/>
            <w:r w:rsidRPr="00F370DF">
              <w:rPr>
                <w:rFonts w:ascii="Arial" w:eastAsia="SansSerif" w:hAnsi="Arial" w:cs="Arial"/>
                <w:color w:val="000000"/>
                <w:sz w:val="16"/>
                <w:szCs w:val="16"/>
              </w:rPr>
              <w:t>Qtd</w:t>
            </w:r>
            <w:proofErr w:type="spellEnd"/>
            <w:r w:rsidRPr="00F370DF">
              <w:rPr>
                <w:rFonts w:ascii="Arial" w:eastAsia="SansSerif" w:hAnsi="Arial" w:cs="Arial"/>
                <w:color w:val="000000"/>
                <w:sz w:val="16"/>
                <w:szCs w:val="16"/>
              </w:rPr>
              <w:t>.</w:t>
            </w:r>
          </w:p>
        </w:tc>
        <w:tc>
          <w:tcPr>
            <w:tcW w:w="196" w:type="pct"/>
            <w:tcMar>
              <w:top w:w="0" w:type="dxa"/>
              <w:left w:w="0" w:type="dxa"/>
              <w:bottom w:w="0" w:type="dxa"/>
              <w:right w:w="0" w:type="dxa"/>
            </w:tcMar>
            <w:vAlign w:val="center"/>
          </w:tcPr>
          <w:p w14:paraId="0683E764" w14:textId="77777777" w:rsidR="00884F27" w:rsidRPr="00F370DF" w:rsidRDefault="00884F27" w:rsidP="00C320A2">
            <w:pPr>
              <w:jc w:val="center"/>
              <w:rPr>
                <w:rFonts w:ascii="Arial" w:hAnsi="Arial" w:cs="Arial"/>
                <w:sz w:val="16"/>
                <w:szCs w:val="16"/>
              </w:rPr>
            </w:pPr>
            <w:proofErr w:type="spellStart"/>
            <w:r w:rsidRPr="00F370DF">
              <w:rPr>
                <w:rFonts w:ascii="Arial" w:eastAsia="SansSerif" w:hAnsi="Arial" w:cs="Arial"/>
                <w:color w:val="000000"/>
                <w:sz w:val="16"/>
                <w:szCs w:val="16"/>
              </w:rPr>
              <w:t>Und</w:t>
            </w:r>
            <w:proofErr w:type="spellEnd"/>
            <w:r w:rsidRPr="00F370DF">
              <w:rPr>
                <w:rFonts w:ascii="Arial" w:eastAsia="SansSerif" w:hAnsi="Arial" w:cs="Arial"/>
                <w:color w:val="000000"/>
                <w:sz w:val="16"/>
                <w:szCs w:val="16"/>
              </w:rPr>
              <w:t>.</w:t>
            </w:r>
          </w:p>
        </w:tc>
        <w:tc>
          <w:tcPr>
            <w:tcW w:w="382" w:type="pct"/>
            <w:gridSpan w:val="3"/>
            <w:tcMar>
              <w:top w:w="0" w:type="dxa"/>
              <w:left w:w="0" w:type="dxa"/>
              <w:bottom w:w="0" w:type="dxa"/>
              <w:right w:w="0" w:type="dxa"/>
            </w:tcMar>
            <w:vAlign w:val="center"/>
          </w:tcPr>
          <w:p w14:paraId="0D508E5F"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Valor Unitário</w:t>
            </w:r>
          </w:p>
        </w:tc>
        <w:tc>
          <w:tcPr>
            <w:tcW w:w="497" w:type="pct"/>
            <w:gridSpan w:val="8"/>
            <w:tcMar>
              <w:top w:w="0" w:type="dxa"/>
              <w:left w:w="0" w:type="dxa"/>
              <w:bottom w:w="0" w:type="dxa"/>
              <w:right w:w="0" w:type="dxa"/>
            </w:tcMar>
            <w:vAlign w:val="center"/>
          </w:tcPr>
          <w:p w14:paraId="667277F9"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Valor Total</w:t>
            </w:r>
          </w:p>
        </w:tc>
      </w:tr>
      <w:tr w:rsidR="00884F27" w14:paraId="19F4EC84" w14:textId="77777777" w:rsidTr="00C320A2">
        <w:trPr>
          <w:trHeight w:hRule="exact" w:val="4845"/>
        </w:trPr>
        <w:tc>
          <w:tcPr>
            <w:tcW w:w="236" w:type="pct"/>
            <w:gridSpan w:val="4"/>
            <w:tcMar>
              <w:top w:w="0" w:type="dxa"/>
              <w:left w:w="0" w:type="dxa"/>
              <w:bottom w:w="0" w:type="dxa"/>
              <w:right w:w="0" w:type="dxa"/>
            </w:tcMar>
            <w:vAlign w:val="center"/>
          </w:tcPr>
          <w:p w14:paraId="2DFF2FF7"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1</w:t>
            </w:r>
          </w:p>
        </w:tc>
        <w:tc>
          <w:tcPr>
            <w:tcW w:w="3162" w:type="pct"/>
            <w:gridSpan w:val="7"/>
            <w:tcMar>
              <w:top w:w="0" w:type="dxa"/>
              <w:left w:w="0" w:type="dxa"/>
              <w:bottom w:w="0" w:type="dxa"/>
              <w:right w:w="0" w:type="dxa"/>
            </w:tcMar>
            <w:vAlign w:val="center"/>
          </w:tcPr>
          <w:p w14:paraId="31DFEBA0" w14:textId="77777777" w:rsidR="00884F27" w:rsidRPr="00F370DF" w:rsidRDefault="00884F27" w:rsidP="00C320A2">
            <w:pPr>
              <w:rPr>
                <w:rFonts w:ascii="Arial" w:hAnsi="Arial" w:cs="Arial"/>
                <w:sz w:val="16"/>
                <w:szCs w:val="16"/>
              </w:rPr>
            </w:pPr>
            <w:r w:rsidRPr="00F370DF">
              <w:rPr>
                <w:rFonts w:ascii="Arial" w:eastAsia="SansSerif" w:hAnsi="Arial" w:cs="Arial"/>
                <w:color w:val="000000"/>
                <w:sz w:val="16"/>
                <w:szCs w:val="16"/>
              </w:rPr>
              <w:t>SERVIÇO DE FUNERAL INFANTIL I CRIANÇAS COM ESTATURA DE ATÉ 0,60 METRO: 01 URNA FUNERÁRIA BRANCA PARA CRIANÇAS C/ ESTATURA ATÉ 0,60 METRO, EM MADEIRA DE PINOS, ESTILO SEXTAVADO, ENVERNIZADA, SEM VISOR, ALÇA DURA. ACABAMENTO INTERNO C/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INFANTIL I CRIANÇAS COM ESTATURA DE ATÉ 0,60 METRO: 01 URNA FUNERÁRIA BRANCA PARA CRIANÇAS C/ ESTATURA ATÉ 0,60 METRO, EM MADEIRA DE PINOS, ESTILO SEXTAVADO, ENVERNIZADA, SEM VISOR, ALÇA DURA. ACABAMENTO INTERNO C/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c>
          <w:tcPr>
            <w:tcW w:w="254" w:type="pct"/>
            <w:gridSpan w:val="3"/>
            <w:tcMar>
              <w:top w:w="0" w:type="dxa"/>
              <w:left w:w="0" w:type="dxa"/>
              <w:bottom w:w="0" w:type="dxa"/>
              <w:right w:w="0" w:type="dxa"/>
            </w:tcMar>
          </w:tcPr>
          <w:p w14:paraId="765F2B3E" w14:textId="77777777" w:rsidR="00884F27" w:rsidRPr="00F370DF" w:rsidRDefault="00884F27" w:rsidP="00C320A2">
            <w:pPr>
              <w:jc w:val="center"/>
              <w:rPr>
                <w:rFonts w:ascii="Arial" w:hAnsi="Arial" w:cs="Arial"/>
                <w:sz w:val="16"/>
                <w:szCs w:val="16"/>
              </w:rPr>
            </w:pPr>
          </w:p>
        </w:tc>
        <w:tc>
          <w:tcPr>
            <w:tcW w:w="273" w:type="pct"/>
            <w:gridSpan w:val="3"/>
            <w:tcMar>
              <w:top w:w="0" w:type="dxa"/>
              <w:left w:w="0" w:type="dxa"/>
              <w:bottom w:w="0" w:type="dxa"/>
              <w:right w:w="0" w:type="dxa"/>
            </w:tcMar>
            <w:vAlign w:val="center"/>
          </w:tcPr>
          <w:p w14:paraId="3C0AECB9"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4,000</w:t>
            </w:r>
          </w:p>
        </w:tc>
        <w:tc>
          <w:tcPr>
            <w:tcW w:w="196" w:type="pct"/>
            <w:tcMar>
              <w:top w:w="0" w:type="dxa"/>
              <w:left w:w="0" w:type="dxa"/>
              <w:bottom w:w="0" w:type="dxa"/>
              <w:right w:w="0" w:type="dxa"/>
            </w:tcMar>
            <w:vAlign w:val="center"/>
          </w:tcPr>
          <w:p w14:paraId="0A285126"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SV</w:t>
            </w:r>
          </w:p>
        </w:tc>
        <w:tc>
          <w:tcPr>
            <w:tcW w:w="382" w:type="pct"/>
            <w:gridSpan w:val="3"/>
            <w:tcMar>
              <w:top w:w="0" w:type="dxa"/>
              <w:left w:w="0" w:type="dxa"/>
              <w:bottom w:w="0" w:type="dxa"/>
              <w:right w:w="0" w:type="dxa"/>
            </w:tcMar>
            <w:vAlign w:val="center"/>
          </w:tcPr>
          <w:p w14:paraId="47BDCD69"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1.087,50</w:t>
            </w:r>
          </w:p>
        </w:tc>
        <w:tc>
          <w:tcPr>
            <w:tcW w:w="497" w:type="pct"/>
            <w:gridSpan w:val="8"/>
            <w:tcMar>
              <w:top w:w="0" w:type="dxa"/>
              <w:left w:w="0" w:type="dxa"/>
              <w:bottom w:w="0" w:type="dxa"/>
              <w:right w:w="0" w:type="dxa"/>
            </w:tcMar>
            <w:vAlign w:val="center"/>
          </w:tcPr>
          <w:p w14:paraId="577E0E3C"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4.350,00</w:t>
            </w:r>
          </w:p>
        </w:tc>
      </w:tr>
      <w:tr w:rsidR="00884F27" w14:paraId="4CE7A549" w14:textId="77777777" w:rsidTr="00C320A2">
        <w:trPr>
          <w:trHeight w:hRule="exact" w:val="80"/>
        </w:trPr>
        <w:tc>
          <w:tcPr>
            <w:tcW w:w="46" w:type="pct"/>
          </w:tcPr>
          <w:p w14:paraId="642239D3" w14:textId="77777777" w:rsidR="00884F27" w:rsidRPr="00F370DF" w:rsidRDefault="00884F27" w:rsidP="00C320A2">
            <w:pPr>
              <w:pStyle w:val="EMPTYCELLSTYLE"/>
              <w:rPr>
                <w:rFonts w:ascii="Arial" w:hAnsi="Arial" w:cs="Arial"/>
                <w:sz w:val="16"/>
                <w:szCs w:val="16"/>
              </w:rPr>
            </w:pPr>
          </w:p>
        </w:tc>
        <w:tc>
          <w:tcPr>
            <w:tcW w:w="46" w:type="pct"/>
          </w:tcPr>
          <w:p w14:paraId="1011447F" w14:textId="77777777" w:rsidR="00884F27" w:rsidRPr="00F370DF" w:rsidRDefault="00884F27" w:rsidP="00C320A2">
            <w:pPr>
              <w:pStyle w:val="EMPTYCELLSTYLE"/>
              <w:rPr>
                <w:rFonts w:ascii="Arial" w:hAnsi="Arial" w:cs="Arial"/>
                <w:sz w:val="16"/>
                <w:szCs w:val="16"/>
              </w:rPr>
            </w:pPr>
          </w:p>
        </w:tc>
        <w:tc>
          <w:tcPr>
            <w:tcW w:w="45" w:type="pct"/>
          </w:tcPr>
          <w:p w14:paraId="017D84BF" w14:textId="77777777" w:rsidR="00884F27" w:rsidRPr="00F370DF" w:rsidRDefault="00884F27" w:rsidP="00C320A2">
            <w:pPr>
              <w:pStyle w:val="EMPTYCELLSTYLE"/>
              <w:rPr>
                <w:rFonts w:ascii="Arial" w:hAnsi="Arial" w:cs="Arial"/>
                <w:sz w:val="16"/>
                <w:szCs w:val="16"/>
              </w:rPr>
            </w:pPr>
          </w:p>
        </w:tc>
        <w:tc>
          <w:tcPr>
            <w:tcW w:w="99" w:type="pct"/>
          </w:tcPr>
          <w:p w14:paraId="475A473D" w14:textId="77777777" w:rsidR="00884F27" w:rsidRPr="00F370DF" w:rsidRDefault="00884F27" w:rsidP="00C320A2">
            <w:pPr>
              <w:pStyle w:val="EMPTYCELLSTYLE"/>
              <w:rPr>
                <w:rFonts w:ascii="Arial" w:hAnsi="Arial" w:cs="Arial"/>
                <w:sz w:val="16"/>
                <w:szCs w:val="16"/>
              </w:rPr>
            </w:pPr>
          </w:p>
        </w:tc>
        <w:tc>
          <w:tcPr>
            <w:tcW w:w="406" w:type="pct"/>
          </w:tcPr>
          <w:p w14:paraId="6D6BBD4F" w14:textId="77777777" w:rsidR="00884F27" w:rsidRPr="00F370DF" w:rsidRDefault="00884F27" w:rsidP="00C320A2">
            <w:pPr>
              <w:pStyle w:val="EMPTYCELLSTYLE"/>
              <w:rPr>
                <w:rFonts w:ascii="Arial" w:hAnsi="Arial" w:cs="Arial"/>
                <w:sz w:val="16"/>
                <w:szCs w:val="16"/>
              </w:rPr>
            </w:pPr>
          </w:p>
        </w:tc>
        <w:tc>
          <w:tcPr>
            <w:tcW w:w="459" w:type="pct"/>
          </w:tcPr>
          <w:p w14:paraId="594A764F" w14:textId="77777777" w:rsidR="00884F27" w:rsidRPr="00F370DF" w:rsidRDefault="00884F27" w:rsidP="00C320A2">
            <w:pPr>
              <w:pStyle w:val="EMPTYCELLSTYLE"/>
              <w:rPr>
                <w:rFonts w:ascii="Arial" w:hAnsi="Arial" w:cs="Arial"/>
                <w:sz w:val="16"/>
                <w:szCs w:val="16"/>
              </w:rPr>
            </w:pPr>
          </w:p>
        </w:tc>
        <w:tc>
          <w:tcPr>
            <w:tcW w:w="459" w:type="pct"/>
          </w:tcPr>
          <w:p w14:paraId="18A9A339" w14:textId="77777777" w:rsidR="00884F27" w:rsidRPr="00F370DF" w:rsidRDefault="00884F27" w:rsidP="00C320A2">
            <w:pPr>
              <w:pStyle w:val="EMPTYCELLSTYLE"/>
              <w:rPr>
                <w:rFonts w:ascii="Arial" w:hAnsi="Arial" w:cs="Arial"/>
                <w:sz w:val="16"/>
                <w:szCs w:val="16"/>
              </w:rPr>
            </w:pPr>
          </w:p>
        </w:tc>
        <w:tc>
          <w:tcPr>
            <w:tcW w:w="461" w:type="pct"/>
          </w:tcPr>
          <w:p w14:paraId="3EE7721C" w14:textId="77777777" w:rsidR="00884F27" w:rsidRPr="00F370DF" w:rsidRDefault="00884F27" w:rsidP="00C320A2">
            <w:pPr>
              <w:pStyle w:val="EMPTYCELLSTYLE"/>
              <w:rPr>
                <w:rFonts w:ascii="Arial" w:hAnsi="Arial" w:cs="Arial"/>
                <w:sz w:val="16"/>
                <w:szCs w:val="16"/>
              </w:rPr>
            </w:pPr>
          </w:p>
        </w:tc>
        <w:tc>
          <w:tcPr>
            <w:tcW w:w="459" w:type="pct"/>
          </w:tcPr>
          <w:p w14:paraId="5011830C" w14:textId="77777777" w:rsidR="00884F27" w:rsidRPr="00F370DF" w:rsidRDefault="00884F27" w:rsidP="00C320A2">
            <w:pPr>
              <w:pStyle w:val="EMPTYCELLSTYLE"/>
              <w:rPr>
                <w:rFonts w:ascii="Arial" w:hAnsi="Arial" w:cs="Arial"/>
                <w:sz w:val="16"/>
                <w:szCs w:val="16"/>
              </w:rPr>
            </w:pPr>
          </w:p>
        </w:tc>
        <w:tc>
          <w:tcPr>
            <w:tcW w:w="459" w:type="pct"/>
          </w:tcPr>
          <w:p w14:paraId="4ADD4C42" w14:textId="77777777" w:rsidR="00884F27" w:rsidRPr="00F370DF" w:rsidRDefault="00884F27" w:rsidP="00C320A2">
            <w:pPr>
              <w:pStyle w:val="EMPTYCELLSTYLE"/>
              <w:rPr>
                <w:rFonts w:ascii="Arial" w:hAnsi="Arial" w:cs="Arial"/>
                <w:sz w:val="16"/>
                <w:szCs w:val="16"/>
              </w:rPr>
            </w:pPr>
          </w:p>
        </w:tc>
        <w:tc>
          <w:tcPr>
            <w:tcW w:w="459" w:type="pct"/>
          </w:tcPr>
          <w:p w14:paraId="26C36535" w14:textId="77777777" w:rsidR="00884F27" w:rsidRPr="00F370DF" w:rsidRDefault="00884F27" w:rsidP="00C320A2">
            <w:pPr>
              <w:pStyle w:val="EMPTYCELLSTYLE"/>
              <w:rPr>
                <w:rFonts w:ascii="Arial" w:hAnsi="Arial" w:cs="Arial"/>
                <w:sz w:val="16"/>
                <w:szCs w:val="16"/>
              </w:rPr>
            </w:pPr>
          </w:p>
        </w:tc>
        <w:tc>
          <w:tcPr>
            <w:tcW w:w="254" w:type="pct"/>
            <w:gridSpan w:val="3"/>
          </w:tcPr>
          <w:p w14:paraId="310E64F1" w14:textId="77777777" w:rsidR="00884F27" w:rsidRPr="00F370DF" w:rsidRDefault="00884F27" w:rsidP="00C320A2">
            <w:pPr>
              <w:pStyle w:val="EMPTYCELLSTYLE"/>
              <w:rPr>
                <w:rFonts w:ascii="Arial" w:hAnsi="Arial" w:cs="Arial"/>
                <w:sz w:val="16"/>
                <w:szCs w:val="16"/>
              </w:rPr>
            </w:pPr>
          </w:p>
        </w:tc>
        <w:tc>
          <w:tcPr>
            <w:tcW w:w="273" w:type="pct"/>
            <w:gridSpan w:val="3"/>
          </w:tcPr>
          <w:p w14:paraId="10433E5B" w14:textId="77777777" w:rsidR="00884F27" w:rsidRPr="00F370DF" w:rsidRDefault="00884F27" w:rsidP="00C320A2">
            <w:pPr>
              <w:pStyle w:val="EMPTYCELLSTYLE"/>
              <w:rPr>
                <w:rFonts w:ascii="Arial" w:hAnsi="Arial" w:cs="Arial"/>
                <w:sz w:val="16"/>
                <w:szCs w:val="16"/>
              </w:rPr>
            </w:pPr>
          </w:p>
        </w:tc>
        <w:tc>
          <w:tcPr>
            <w:tcW w:w="196" w:type="pct"/>
          </w:tcPr>
          <w:p w14:paraId="7EBBE380" w14:textId="77777777" w:rsidR="00884F27" w:rsidRPr="00F370DF" w:rsidRDefault="00884F27" w:rsidP="00C320A2">
            <w:pPr>
              <w:pStyle w:val="EMPTYCELLSTYLE"/>
              <w:rPr>
                <w:rFonts w:ascii="Arial" w:hAnsi="Arial" w:cs="Arial"/>
                <w:sz w:val="16"/>
                <w:szCs w:val="16"/>
              </w:rPr>
            </w:pPr>
          </w:p>
        </w:tc>
        <w:tc>
          <w:tcPr>
            <w:tcW w:w="129" w:type="pct"/>
          </w:tcPr>
          <w:p w14:paraId="0913996B" w14:textId="77777777" w:rsidR="00884F27" w:rsidRPr="00F370DF" w:rsidRDefault="00884F27" w:rsidP="00C320A2">
            <w:pPr>
              <w:pStyle w:val="EMPTYCELLSTYLE"/>
              <w:rPr>
                <w:rFonts w:ascii="Arial" w:hAnsi="Arial" w:cs="Arial"/>
                <w:sz w:val="16"/>
                <w:szCs w:val="16"/>
              </w:rPr>
            </w:pPr>
          </w:p>
        </w:tc>
        <w:tc>
          <w:tcPr>
            <w:tcW w:w="253" w:type="pct"/>
            <w:gridSpan w:val="2"/>
          </w:tcPr>
          <w:p w14:paraId="4FF15159" w14:textId="77777777" w:rsidR="00884F27" w:rsidRPr="00F370DF" w:rsidRDefault="00884F27" w:rsidP="00C320A2">
            <w:pPr>
              <w:pStyle w:val="EMPTYCELLSTYLE"/>
              <w:rPr>
                <w:rFonts w:ascii="Arial" w:hAnsi="Arial" w:cs="Arial"/>
                <w:sz w:val="16"/>
                <w:szCs w:val="16"/>
              </w:rPr>
            </w:pPr>
          </w:p>
        </w:tc>
        <w:tc>
          <w:tcPr>
            <w:tcW w:w="52" w:type="pct"/>
          </w:tcPr>
          <w:p w14:paraId="77CA9500" w14:textId="77777777" w:rsidR="00884F27" w:rsidRPr="00F370DF" w:rsidRDefault="00884F27" w:rsidP="00C320A2">
            <w:pPr>
              <w:pStyle w:val="EMPTYCELLSTYLE"/>
              <w:rPr>
                <w:rFonts w:ascii="Arial" w:hAnsi="Arial" w:cs="Arial"/>
                <w:sz w:val="16"/>
                <w:szCs w:val="16"/>
              </w:rPr>
            </w:pPr>
          </w:p>
        </w:tc>
        <w:tc>
          <w:tcPr>
            <w:tcW w:w="52" w:type="pct"/>
          </w:tcPr>
          <w:p w14:paraId="31C320C1" w14:textId="77777777" w:rsidR="00884F27" w:rsidRPr="00F370DF" w:rsidRDefault="00884F27" w:rsidP="00C320A2">
            <w:pPr>
              <w:pStyle w:val="EMPTYCELLSTYLE"/>
              <w:rPr>
                <w:rFonts w:ascii="Arial" w:hAnsi="Arial" w:cs="Arial"/>
                <w:sz w:val="16"/>
                <w:szCs w:val="16"/>
              </w:rPr>
            </w:pPr>
          </w:p>
        </w:tc>
        <w:tc>
          <w:tcPr>
            <w:tcW w:w="58" w:type="pct"/>
          </w:tcPr>
          <w:p w14:paraId="25CC5A6A" w14:textId="77777777" w:rsidR="00884F27" w:rsidRPr="00F370DF" w:rsidRDefault="00884F27" w:rsidP="00C320A2">
            <w:pPr>
              <w:pStyle w:val="EMPTYCELLSTYLE"/>
              <w:rPr>
                <w:rFonts w:ascii="Arial" w:hAnsi="Arial" w:cs="Arial"/>
                <w:sz w:val="16"/>
                <w:szCs w:val="16"/>
              </w:rPr>
            </w:pPr>
          </w:p>
        </w:tc>
        <w:tc>
          <w:tcPr>
            <w:tcW w:w="58" w:type="pct"/>
          </w:tcPr>
          <w:p w14:paraId="2BB5673B" w14:textId="77777777" w:rsidR="00884F27" w:rsidRPr="00F370DF" w:rsidRDefault="00884F27" w:rsidP="00C320A2">
            <w:pPr>
              <w:pStyle w:val="EMPTYCELLSTYLE"/>
              <w:rPr>
                <w:rFonts w:ascii="Arial" w:hAnsi="Arial" w:cs="Arial"/>
                <w:sz w:val="16"/>
                <w:szCs w:val="16"/>
              </w:rPr>
            </w:pPr>
          </w:p>
        </w:tc>
        <w:tc>
          <w:tcPr>
            <w:tcW w:w="58" w:type="pct"/>
          </w:tcPr>
          <w:p w14:paraId="69460A4A" w14:textId="77777777" w:rsidR="00884F27" w:rsidRPr="00F370DF" w:rsidRDefault="00884F27" w:rsidP="00C320A2">
            <w:pPr>
              <w:pStyle w:val="EMPTYCELLSTYLE"/>
              <w:rPr>
                <w:rFonts w:ascii="Arial" w:hAnsi="Arial" w:cs="Arial"/>
                <w:sz w:val="16"/>
                <w:szCs w:val="16"/>
              </w:rPr>
            </w:pPr>
          </w:p>
        </w:tc>
        <w:tc>
          <w:tcPr>
            <w:tcW w:w="110" w:type="pct"/>
          </w:tcPr>
          <w:p w14:paraId="3F059A24" w14:textId="77777777" w:rsidR="00884F27" w:rsidRPr="00F370DF" w:rsidRDefault="00884F27" w:rsidP="00C320A2">
            <w:pPr>
              <w:pStyle w:val="EMPTYCELLSTYLE"/>
              <w:rPr>
                <w:rFonts w:ascii="Arial" w:hAnsi="Arial" w:cs="Arial"/>
                <w:sz w:val="16"/>
                <w:szCs w:val="16"/>
              </w:rPr>
            </w:pPr>
          </w:p>
        </w:tc>
        <w:tc>
          <w:tcPr>
            <w:tcW w:w="57" w:type="pct"/>
          </w:tcPr>
          <w:p w14:paraId="54F72813" w14:textId="77777777" w:rsidR="00884F27" w:rsidRPr="00F370DF" w:rsidRDefault="00884F27" w:rsidP="00C320A2">
            <w:pPr>
              <w:pStyle w:val="EMPTYCELLSTYLE"/>
              <w:rPr>
                <w:rFonts w:ascii="Arial" w:hAnsi="Arial" w:cs="Arial"/>
                <w:sz w:val="16"/>
                <w:szCs w:val="16"/>
              </w:rPr>
            </w:pPr>
          </w:p>
        </w:tc>
        <w:tc>
          <w:tcPr>
            <w:tcW w:w="52" w:type="pct"/>
          </w:tcPr>
          <w:p w14:paraId="28C9484E" w14:textId="77777777" w:rsidR="00884F27" w:rsidRPr="00F370DF" w:rsidRDefault="00884F27" w:rsidP="00C320A2">
            <w:pPr>
              <w:pStyle w:val="EMPTYCELLSTYLE"/>
              <w:rPr>
                <w:rFonts w:ascii="Arial" w:hAnsi="Arial" w:cs="Arial"/>
                <w:sz w:val="16"/>
                <w:szCs w:val="16"/>
              </w:rPr>
            </w:pPr>
          </w:p>
        </w:tc>
      </w:tr>
      <w:tr w:rsidR="00884F27" w14:paraId="719E0D70" w14:textId="77777777" w:rsidTr="00C320A2">
        <w:trPr>
          <w:trHeight w:hRule="exact" w:val="300"/>
        </w:trPr>
        <w:tc>
          <w:tcPr>
            <w:tcW w:w="236" w:type="pct"/>
            <w:gridSpan w:val="4"/>
            <w:tcMar>
              <w:top w:w="0" w:type="dxa"/>
              <w:left w:w="0" w:type="dxa"/>
              <w:bottom w:w="0" w:type="dxa"/>
              <w:right w:w="0" w:type="dxa"/>
            </w:tcMar>
            <w:vAlign w:val="center"/>
          </w:tcPr>
          <w:p w14:paraId="6DBCD043"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2</w:t>
            </w:r>
          </w:p>
        </w:tc>
        <w:tc>
          <w:tcPr>
            <w:tcW w:w="3162" w:type="pct"/>
            <w:gridSpan w:val="7"/>
            <w:vMerge w:val="restart"/>
            <w:tcMar>
              <w:top w:w="0" w:type="dxa"/>
              <w:left w:w="0" w:type="dxa"/>
              <w:bottom w:w="0" w:type="dxa"/>
              <w:right w:w="0" w:type="dxa"/>
            </w:tcMar>
            <w:vAlign w:val="center"/>
          </w:tcPr>
          <w:p w14:paraId="7F8E8602" w14:textId="77777777" w:rsidR="00884F27" w:rsidRDefault="00884F27" w:rsidP="00C320A2">
            <w:pPr>
              <w:rPr>
                <w:rFonts w:ascii="Arial" w:eastAsia="SansSerif" w:hAnsi="Arial" w:cs="Arial"/>
                <w:color w:val="000000"/>
                <w:sz w:val="16"/>
                <w:szCs w:val="16"/>
              </w:rPr>
            </w:pPr>
            <w:r w:rsidRPr="00F370DF">
              <w:rPr>
                <w:rFonts w:ascii="Arial" w:eastAsia="SansSerif" w:hAnsi="Arial" w:cs="Arial"/>
                <w:color w:val="000000"/>
                <w:sz w:val="16"/>
                <w:szCs w:val="16"/>
              </w:rPr>
              <w:t xml:space="preserve">SERVIÇO DE FUNERAL INFANTIL </w:t>
            </w:r>
            <w:proofErr w:type="gramStart"/>
            <w:r w:rsidRPr="00F370DF">
              <w:rPr>
                <w:rFonts w:ascii="Arial" w:eastAsia="SansSerif" w:hAnsi="Arial" w:cs="Arial"/>
                <w:color w:val="000000"/>
                <w:sz w:val="16"/>
                <w:szCs w:val="16"/>
              </w:rPr>
              <w:t>II  CRIANÇAS</w:t>
            </w:r>
            <w:proofErr w:type="gramEnd"/>
            <w:r w:rsidRPr="00F370DF">
              <w:rPr>
                <w:rFonts w:ascii="Arial" w:eastAsia="SansSerif" w:hAnsi="Arial" w:cs="Arial"/>
                <w:color w:val="000000"/>
                <w:sz w:val="16"/>
                <w:szCs w:val="16"/>
              </w:rPr>
              <w:t xml:space="preserve"> COM ESTATURA DE ATÉ 1,6 METRO: 01 URNA FUNERÁRIA BRANCA PARA CRIANÇAS COM ESTATURA DE 0,61 METRO ATÉ 1,6 METRO, EM MADEIRA DE PINOS, ESTILO SEXTAVADO, ENVERNIZADA, SEM VISOR, ALÇA DURA. ACABAMENTO INTERNO COM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INFANTIL </w:t>
            </w:r>
            <w:proofErr w:type="gramStart"/>
            <w:r w:rsidRPr="00F370DF">
              <w:rPr>
                <w:rFonts w:ascii="Arial" w:eastAsia="SansSerif" w:hAnsi="Arial" w:cs="Arial"/>
                <w:color w:val="000000"/>
                <w:sz w:val="16"/>
                <w:szCs w:val="16"/>
              </w:rPr>
              <w:t>II  CRIANÇAS</w:t>
            </w:r>
            <w:proofErr w:type="gramEnd"/>
            <w:r w:rsidRPr="00F370DF">
              <w:rPr>
                <w:rFonts w:ascii="Arial" w:eastAsia="SansSerif" w:hAnsi="Arial" w:cs="Arial"/>
                <w:color w:val="000000"/>
                <w:sz w:val="16"/>
                <w:szCs w:val="16"/>
              </w:rPr>
              <w:t xml:space="preserve"> COM ESTATURA DE ATÉ 1,6 METRO: 01 URNA FUNERÁRIA BRANCA PARA CRIANÇAS COM ESTATURA DE 0,61 METRO ATÉ 1,6 METRO, EM MADEIRA DE PINOS, ESTILO SEXTAVADO, ENVERNIZADA, SEM VISOR, ALÇA DURA. ACABAMENTO INTERNO COM BABADO, COM PAPEL BRANCO OU TNT.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p w14:paraId="19B7FBAE" w14:textId="77777777" w:rsidR="00884F27" w:rsidRDefault="00884F27" w:rsidP="00C320A2">
            <w:pPr>
              <w:rPr>
                <w:rFonts w:ascii="Arial" w:hAnsi="Arial" w:cs="Arial"/>
                <w:sz w:val="16"/>
                <w:szCs w:val="16"/>
              </w:rPr>
            </w:pPr>
          </w:p>
          <w:p w14:paraId="423F0CEA" w14:textId="77777777" w:rsidR="00884F27" w:rsidRDefault="00884F27" w:rsidP="00C320A2">
            <w:pPr>
              <w:rPr>
                <w:rFonts w:ascii="Arial" w:hAnsi="Arial" w:cs="Arial"/>
                <w:sz w:val="16"/>
                <w:szCs w:val="16"/>
              </w:rPr>
            </w:pPr>
          </w:p>
          <w:p w14:paraId="07DF4A86" w14:textId="77777777" w:rsidR="00884F27" w:rsidRDefault="00884F27" w:rsidP="00C320A2">
            <w:pPr>
              <w:rPr>
                <w:rFonts w:ascii="Arial" w:hAnsi="Arial" w:cs="Arial"/>
                <w:sz w:val="16"/>
                <w:szCs w:val="16"/>
              </w:rPr>
            </w:pPr>
          </w:p>
          <w:p w14:paraId="1C3A9E2B" w14:textId="77777777" w:rsidR="00884F27" w:rsidRPr="00F370DF" w:rsidRDefault="00884F27" w:rsidP="00C320A2">
            <w:pPr>
              <w:rPr>
                <w:rFonts w:ascii="Arial" w:hAnsi="Arial" w:cs="Arial"/>
                <w:sz w:val="16"/>
                <w:szCs w:val="16"/>
              </w:rPr>
            </w:pPr>
          </w:p>
        </w:tc>
        <w:tc>
          <w:tcPr>
            <w:tcW w:w="254" w:type="pct"/>
            <w:gridSpan w:val="3"/>
            <w:tcMar>
              <w:top w:w="0" w:type="dxa"/>
              <w:left w:w="0" w:type="dxa"/>
              <w:bottom w:w="0" w:type="dxa"/>
              <w:right w:w="0" w:type="dxa"/>
            </w:tcMar>
          </w:tcPr>
          <w:p w14:paraId="0FD2A6E6" w14:textId="77777777" w:rsidR="00884F27" w:rsidRPr="00F370DF" w:rsidRDefault="00884F27" w:rsidP="00C320A2">
            <w:pPr>
              <w:jc w:val="center"/>
              <w:rPr>
                <w:rFonts w:ascii="Arial" w:hAnsi="Arial" w:cs="Arial"/>
                <w:sz w:val="16"/>
                <w:szCs w:val="16"/>
              </w:rPr>
            </w:pPr>
          </w:p>
        </w:tc>
        <w:tc>
          <w:tcPr>
            <w:tcW w:w="273" w:type="pct"/>
            <w:gridSpan w:val="3"/>
            <w:tcMar>
              <w:top w:w="0" w:type="dxa"/>
              <w:left w:w="0" w:type="dxa"/>
              <w:bottom w:w="0" w:type="dxa"/>
              <w:right w:w="0" w:type="dxa"/>
            </w:tcMar>
            <w:vAlign w:val="center"/>
          </w:tcPr>
          <w:p w14:paraId="1F597FC7"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8,000</w:t>
            </w:r>
          </w:p>
        </w:tc>
        <w:tc>
          <w:tcPr>
            <w:tcW w:w="196" w:type="pct"/>
            <w:tcMar>
              <w:top w:w="0" w:type="dxa"/>
              <w:left w:w="0" w:type="dxa"/>
              <w:bottom w:w="0" w:type="dxa"/>
              <w:right w:w="0" w:type="dxa"/>
            </w:tcMar>
            <w:vAlign w:val="center"/>
          </w:tcPr>
          <w:p w14:paraId="4787ADF0"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SV</w:t>
            </w:r>
          </w:p>
        </w:tc>
        <w:tc>
          <w:tcPr>
            <w:tcW w:w="382" w:type="pct"/>
            <w:gridSpan w:val="3"/>
            <w:tcMar>
              <w:top w:w="0" w:type="dxa"/>
              <w:left w:w="0" w:type="dxa"/>
              <w:bottom w:w="0" w:type="dxa"/>
              <w:right w:w="0" w:type="dxa"/>
            </w:tcMar>
            <w:vAlign w:val="center"/>
          </w:tcPr>
          <w:p w14:paraId="3B28B651"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1.106,00</w:t>
            </w:r>
          </w:p>
        </w:tc>
        <w:tc>
          <w:tcPr>
            <w:tcW w:w="497" w:type="pct"/>
            <w:gridSpan w:val="8"/>
            <w:tcMar>
              <w:top w:w="0" w:type="dxa"/>
              <w:left w:w="0" w:type="dxa"/>
              <w:bottom w:w="0" w:type="dxa"/>
              <w:right w:w="0" w:type="dxa"/>
            </w:tcMar>
            <w:vAlign w:val="center"/>
          </w:tcPr>
          <w:p w14:paraId="23E70B02"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8.848,00</w:t>
            </w:r>
          </w:p>
        </w:tc>
      </w:tr>
      <w:tr w:rsidR="00884F27" w14:paraId="21CD445C" w14:textId="77777777" w:rsidTr="00C320A2">
        <w:trPr>
          <w:trHeight w:hRule="exact" w:val="4854"/>
        </w:trPr>
        <w:tc>
          <w:tcPr>
            <w:tcW w:w="46" w:type="pct"/>
          </w:tcPr>
          <w:p w14:paraId="577666FD" w14:textId="77777777" w:rsidR="00884F27" w:rsidRPr="00F370DF" w:rsidRDefault="00884F27" w:rsidP="00C320A2">
            <w:pPr>
              <w:pStyle w:val="EMPTYCELLSTYLE"/>
              <w:rPr>
                <w:rFonts w:ascii="Arial" w:hAnsi="Arial" w:cs="Arial"/>
                <w:sz w:val="16"/>
                <w:szCs w:val="16"/>
              </w:rPr>
            </w:pPr>
          </w:p>
        </w:tc>
        <w:tc>
          <w:tcPr>
            <w:tcW w:w="46" w:type="pct"/>
          </w:tcPr>
          <w:p w14:paraId="7459E7ED" w14:textId="77777777" w:rsidR="00884F27" w:rsidRPr="00F370DF" w:rsidRDefault="00884F27" w:rsidP="00C320A2">
            <w:pPr>
              <w:pStyle w:val="EMPTYCELLSTYLE"/>
              <w:rPr>
                <w:rFonts w:ascii="Arial" w:hAnsi="Arial" w:cs="Arial"/>
                <w:sz w:val="16"/>
                <w:szCs w:val="16"/>
              </w:rPr>
            </w:pPr>
          </w:p>
        </w:tc>
        <w:tc>
          <w:tcPr>
            <w:tcW w:w="45" w:type="pct"/>
          </w:tcPr>
          <w:p w14:paraId="38235E24" w14:textId="77777777" w:rsidR="00884F27" w:rsidRPr="00F370DF" w:rsidRDefault="00884F27" w:rsidP="00C320A2">
            <w:pPr>
              <w:pStyle w:val="EMPTYCELLSTYLE"/>
              <w:rPr>
                <w:rFonts w:ascii="Arial" w:hAnsi="Arial" w:cs="Arial"/>
                <w:sz w:val="16"/>
                <w:szCs w:val="16"/>
              </w:rPr>
            </w:pPr>
          </w:p>
        </w:tc>
        <w:tc>
          <w:tcPr>
            <w:tcW w:w="99" w:type="pct"/>
          </w:tcPr>
          <w:p w14:paraId="3FDF6C69" w14:textId="77777777" w:rsidR="00884F27" w:rsidRPr="00F370DF" w:rsidRDefault="00884F27" w:rsidP="00C320A2">
            <w:pPr>
              <w:pStyle w:val="EMPTYCELLSTYLE"/>
              <w:rPr>
                <w:rFonts w:ascii="Arial" w:hAnsi="Arial" w:cs="Arial"/>
                <w:sz w:val="16"/>
                <w:szCs w:val="16"/>
              </w:rPr>
            </w:pPr>
          </w:p>
        </w:tc>
        <w:tc>
          <w:tcPr>
            <w:tcW w:w="3162" w:type="pct"/>
            <w:gridSpan w:val="7"/>
            <w:vMerge/>
            <w:tcMar>
              <w:top w:w="0" w:type="dxa"/>
              <w:left w:w="0" w:type="dxa"/>
              <w:bottom w:w="0" w:type="dxa"/>
              <w:right w:w="0" w:type="dxa"/>
            </w:tcMar>
            <w:vAlign w:val="center"/>
          </w:tcPr>
          <w:p w14:paraId="794ED01B" w14:textId="77777777" w:rsidR="00884F27" w:rsidRPr="00F370DF" w:rsidRDefault="00884F27" w:rsidP="00C320A2">
            <w:pPr>
              <w:pStyle w:val="EMPTYCELLSTYLE"/>
              <w:rPr>
                <w:rFonts w:ascii="Arial" w:hAnsi="Arial" w:cs="Arial"/>
                <w:sz w:val="16"/>
                <w:szCs w:val="16"/>
              </w:rPr>
            </w:pPr>
          </w:p>
        </w:tc>
        <w:tc>
          <w:tcPr>
            <w:tcW w:w="254" w:type="pct"/>
            <w:gridSpan w:val="3"/>
          </w:tcPr>
          <w:p w14:paraId="5F92A573" w14:textId="77777777" w:rsidR="00884F27" w:rsidRPr="00F370DF" w:rsidRDefault="00884F27" w:rsidP="00C320A2">
            <w:pPr>
              <w:pStyle w:val="EMPTYCELLSTYLE"/>
              <w:rPr>
                <w:rFonts w:ascii="Arial" w:hAnsi="Arial" w:cs="Arial"/>
                <w:sz w:val="16"/>
                <w:szCs w:val="16"/>
              </w:rPr>
            </w:pPr>
          </w:p>
        </w:tc>
        <w:tc>
          <w:tcPr>
            <w:tcW w:w="273" w:type="pct"/>
            <w:gridSpan w:val="3"/>
          </w:tcPr>
          <w:p w14:paraId="17E2208B" w14:textId="77777777" w:rsidR="00884F27" w:rsidRPr="00F370DF" w:rsidRDefault="00884F27" w:rsidP="00C320A2">
            <w:pPr>
              <w:pStyle w:val="EMPTYCELLSTYLE"/>
              <w:rPr>
                <w:rFonts w:ascii="Arial" w:hAnsi="Arial" w:cs="Arial"/>
                <w:sz w:val="16"/>
                <w:szCs w:val="16"/>
              </w:rPr>
            </w:pPr>
          </w:p>
        </w:tc>
        <w:tc>
          <w:tcPr>
            <w:tcW w:w="196" w:type="pct"/>
          </w:tcPr>
          <w:p w14:paraId="59074053" w14:textId="77777777" w:rsidR="00884F27" w:rsidRPr="00F370DF" w:rsidRDefault="00884F27" w:rsidP="00C320A2">
            <w:pPr>
              <w:pStyle w:val="EMPTYCELLSTYLE"/>
              <w:rPr>
                <w:rFonts w:ascii="Arial" w:hAnsi="Arial" w:cs="Arial"/>
                <w:sz w:val="16"/>
                <w:szCs w:val="16"/>
              </w:rPr>
            </w:pPr>
          </w:p>
        </w:tc>
        <w:tc>
          <w:tcPr>
            <w:tcW w:w="129" w:type="pct"/>
          </w:tcPr>
          <w:p w14:paraId="063B831A" w14:textId="77777777" w:rsidR="00884F27" w:rsidRPr="00F370DF" w:rsidRDefault="00884F27" w:rsidP="00C320A2">
            <w:pPr>
              <w:pStyle w:val="EMPTYCELLSTYLE"/>
              <w:rPr>
                <w:rFonts w:ascii="Arial" w:hAnsi="Arial" w:cs="Arial"/>
                <w:sz w:val="16"/>
                <w:szCs w:val="16"/>
              </w:rPr>
            </w:pPr>
          </w:p>
        </w:tc>
        <w:tc>
          <w:tcPr>
            <w:tcW w:w="253" w:type="pct"/>
            <w:gridSpan w:val="2"/>
          </w:tcPr>
          <w:p w14:paraId="342132D8" w14:textId="77777777" w:rsidR="00884F27" w:rsidRPr="00F370DF" w:rsidRDefault="00884F27" w:rsidP="00C320A2">
            <w:pPr>
              <w:pStyle w:val="EMPTYCELLSTYLE"/>
              <w:rPr>
                <w:rFonts w:ascii="Arial" w:hAnsi="Arial" w:cs="Arial"/>
                <w:sz w:val="16"/>
                <w:szCs w:val="16"/>
              </w:rPr>
            </w:pPr>
          </w:p>
        </w:tc>
        <w:tc>
          <w:tcPr>
            <w:tcW w:w="52" w:type="pct"/>
          </w:tcPr>
          <w:p w14:paraId="78A85D5C" w14:textId="77777777" w:rsidR="00884F27" w:rsidRPr="00F370DF" w:rsidRDefault="00884F27" w:rsidP="00C320A2">
            <w:pPr>
              <w:pStyle w:val="EMPTYCELLSTYLE"/>
              <w:rPr>
                <w:rFonts w:ascii="Arial" w:hAnsi="Arial" w:cs="Arial"/>
                <w:sz w:val="16"/>
                <w:szCs w:val="16"/>
              </w:rPr>
            </w:pPr>
          </w:p>
        </w:tc>
        <w:tc>
          <w:tcPr>
            <w:tcW w:w="52" w:type="pct"/>
          </w:tcPr>
          <w:p w14:paraId="6E128AE7" w14:textId="77777777" w:rsidR="00884F27" w:rsidRPr="00F370DF" w:rsidRDefault="00884F27" w:rsidP="00C320A2">
            <w:pPr>
              <w:pStyle w:val="EMPTYCELLSTYLE"/>
              <w:rPr>
                <w:rFonts w:ascii="Arial" w:hAnsi="Arial" w:cs="Arial"/>
                <w:sz w:val="16"/>
                <w:szCs w:val="16"/>
              </w:rPr>
            </w:pPr>
          </w:p>
        </w:tc>
        <w:tc>
          <w:tcPr>
            <w:tcW w:w="58" w:type="pct"/>
          </w:tcPr>
          <w:p w14:paraId="5867C31E" w14:textId="77777777" w:rsidR="00884F27" w:rsidRPr="00F370DF" w:rsidRDefault="00884F27" w:rsidP="00C320A2">
            <w:pPr>
              <w:pStyle w:val="EMPTYCELLSTYLE"/>
              <w:rPr>
                <w:rFonts w:ascii="Arial" w:hAnsi="Arial" w:cs="Arial"/>
                <w:sz w:val="16"/>
                <w:szCs w:val="16"/>
              </w:rPr>
            </w:pPr>
          </w:p>
        </w:tc>
        <w:tc>
          <w:tcPr>
            <w:tcW w:w="58" w:type="pct"/>
          </w:tcPr>
          <w:p w14:paraId="1FB531D6" w14:textId="77777777" w:rsidR="00884F27" w:rsidRPr="00F370DF" w:rsidRDefault="00884F27" w:rsidP="00C320A2">
            <w:pPr>
              <w:pStyle w:val="EMPTYCELLSTYLE"/>
              <w:rPr>
                <w:rFonts w:ascii="Arial" w:hAnsi="Arial" w:cs="Arial"/>
                <w:sz w:val="16"/>
                <w:szCs w:val="16"/>
              </w:rPr>
            </w:pPr>
          </w:p>
        </w:tc>
        <w:tc>
          <w:tcPr>
            <w:tcW w:w="58" w:type="pct"/>
          </w:tcPr>
          <w:p w14:paraId="0545B3B7" w14:textId="77777777" w:rsidR="00884F27" w:rsidRPr="00F370DF" w:rsidRDefault="00884F27" w:rsidP="00C320A2">
            <w:pPr>
              <w:pStyle w:val="EMPTYCELLSTYLE"/>
              <w:rPr>
                <w:rFonts w:ascii="Arial" w:hAnsi="Arial" w:cs="Arial"/>
                <w:sz w:val="16"/>
                <w:szCs w:val="16"/>
              </w:rPr>
            </w:pPr>
          </w:p>
        </w:tc>
        <w:tc>
          <w:tcPr>
            <w:tcW w:w="110" w:type="pct"/>
          </w:tcPr>
          <w:p w14:paraId="5E0C2635" w14:textId="77777777" w:rsidR="00884F27" w:rsidRPr="00F370DF" w:rsidRDefault="00884F27" w:rsidP="00C320A2">
            <w:pPr>
              <w:pStyle w:val="EMPTYCELLSTYLE"/>
              <w:rPr>
                <w:rFonts w:ascii="Arial" w:hAnsi="Arial" w:cs="Arial"/>
                <w:sz w:val="16"/>
                <w:szCs w:val="16"/>
              </w:rPr>
            </w:pPr>
          </w:p>
        </w:tc>
        <w:tc>
          <w:tcPr>
            <w:tcW w:w="57" w:type="pct"/>
          </w:tcPr>
          <w:p w14:paraId="132297F9" w14:textId="77777777" w:rsidR="00884F27" w:rsidRPr="00F370DF" w:rsidRDefault="00884F27" w:rsidP="00C320A2">
            <w:pPr>
              <w:pStyle w:val="EMPTYCELLSTYLE"/>
              <w:rPr>
                <w:rFonts w:ascii="Arial" w:hAnsi="Arial" w:cs="Arial"/>
                <w:sz w:val="16"/>
                <w:szCs w:val="16"/>
              </w:rPr>
            </w:pPr>
          </w:p>
        </w:tc>
        <w:tc>
          <w:tcPr>
            <w:tcW w:w="52" w:type="pct"/>
          </w:tcPr>
          <w:p w14:paraId="312CE155" w14:textId="77777777" w:rsidR="00884F27" w:rsidRPr="00F370DF" w:rsidRDefault="00884F27" w:rsidP="00C320A2">
            <w:pPr>
              <w:pStyle w:val="EMPTYCELLSTYLE"/>
              <w:rPr>
                <w:rFonts w:ascii="Arial" w:hAnsi="Arial" w:cs="Arial"/>
                <w:sz w:val="16"/>
                <w:szCs w:val="16"/>
              </w:rPr>
            </w:pPr>
          </w:p>
        </w:tc>
      </w:tr>
      <w:tr w:rsidR="00884F27" w14:paraId="5A66AA23" w14:textId="77777777" w:rsidTr="00C320A2">
        <w:trPr>
          <w:trHeight w:hRule="exact" w:val="89"/>
        </w:trPr>
        <w:tc>
          <w:tcPr>
            <w:tcW w:w="236" w:type="pct"/>
            <w:gridSpan w:val="4"/>
          </w:tcPr>
          <w:p w14:paraId="5AC44607" w14:textId="77777777" w:rsidR="00884F27" w:rsidRPr="00F370DF" w:rsidRDefault="00884F27" w:rsidP="00C320A2">
            <w:pPr>
              <w:pStyle w:val="EMPTYCELLSTYLE"/>
              <w:rPr>
                <w:rFonts w:ascii="Arial" w:hAnsi="Arial" w:cs="Arial"/>
                <w:sz w:val="16"/>
                <w:szCs w:val="16"/>
              </w:rPr>
            </w:pPr>
          </w:p>
        </w:tc>
        <w:tc>
          <w:tcPr>
            <w:tcW w:w="3162" w:type="pct"/>
            <w:gridSpan w:val="7"/>
          </w:tcPr>
          <w:p w14:paraId="36BF54C2" w14:textId="77777777" w:rsidR="00884F27" w:rsidRPr="00F370DF" w:rsidRDefault="00884F27" w:rsidP="00C320A2">
            <w:pPr>
              <w:pStyle w:val="EMPTYCELLSTYLE"/>
              <w:rPr>
                <w:rFonts w:ascii="Arial" w:hAnsi="Arial" w:cs="Arial"/>
                <w:sz w:val="16"/>
                <w:szCs w:val="16"/>
              </w:rPr>
            </w:pPr>
          </w:p>
        </w:tc>
        <w:tc>
          <w:tcPr>
            <w:tcW w:w="254" w:type="pct"/>
            <w:gridSpan w:val="3"/>
          </w:tcPr>
          <w:p w14:paraId="652364A0" w14:textId="77777777" w:rsidR="00884F27" w:rsidRPr="00F370DF" w:rsidRDefault="00884F27" w:rsidP="00C320A2">
            <w:pPr>
              <w:pStyle w:val="EMPTYCELLSTYLE"/>
              <w:rPr>
                <w:rFonts w:ascii="Arial" w:hAnsi="Arial" w:cs="Arial"/>
                <w:sz w:val="16"/>
                <w:szCs w:val="16"/>
              </w:rPr>
            </w:pPr>
          </w:p>
        </w:tc>
        <w:tc>
          <w:tcPr>
            <w:tcW w:w="273" w:type="pct"/>
            <w:gridSpan w:val="3"/>
          </w:tcPr>
          <w:p w14:paraId="19D83946" w14:textId="77777777" w:rsidR="00884F27" w:rsidRPr="00F370DF" w:rsidRDefault="00884F27" w:rsidP="00C320A2">
            <w:pPr>
              <w:pStyle w:val="EMPTYCELLSTYLE"/>
              <w:rPr>
                <w:rFonts w:ascii="Arial" w:hAnsi="Arial" w:cs="Arial"/>
                <w:sz w:val="16"/>
                <w:szCs w:val="16"/>
              </w:rPr>
            </w:pPr>
          </w:p>
        </w:tc>
        <w:tc>
          <w:tcPr>
            <w:tcW w:w="196" w:type="pct"/>
          </w:tcPr>
          <w:p w14:paraId="171A0288" w14:textId="77777777" w:rsidR="00884F27" w:rsidRPr="00F370DF" w:rsidRDefault="00884F27" w:rsidP="00C320A2">
            <w:pPr>
              <w:pStyle w:val="EMPTYCELLSTYLE"/>
              <w:rPr>
                <w:rFonts w:ascii="Arial" w:hAnsi="Arial" w:cs="Arial"/>
                <w:sz w:val="16"/>
                <w:szCs w:val="16"/>
              </w:rPr>
            </w:pPr>
          </w:p>
        </w:tc>
        <w:tc>
          <w:tcPr>
            <w:tcW w:w="129" w:type="pct"/>
          </w:tcPr>
          <w:p w14:paraId="5BDFD58D" w14:textId="77777777" w:rsidR="00884F27" w:rsidRPr="00F370DF" w:rsidRDefault="00884F27" w:rsidP="00C320A2">
            <w:pPr>
              <w:pStyle w:val="EMPTYCELLSTYLE"/>
              <w:rPr>
                <w:rFonts w:ascii="Arial" w:hAnsi="Arial" w:cs="Arial"/>
                <w:sz w:val="16"/>
                <w:szCs w:val="16"/>
              </w:rPr>
            </w:pPr>
          </w:p>
        </w:tc>
        <w:tc>
          <w:tcPr>
            <w:tcW w:w="253" w:type="pct"/>
            <w:gridSpan w:val="2"/>
          </w:tcPr>
          <w:p w14:paraId="35105A44" w14:textId="77777777" w:rsidR="00884F27" w:rsidRPr="00F370DF" w:rsidRDefault="00884F27" w:rsidP="00C320A2">
            <w:pPr>
              <w:pStyle w:val="EMPTYCELLSTYLE"/>
              <w:rPr>
                <w:rFonts w:ascii="Arial" w:hAnsi="Arial" w:cs="Arial"/>
                <w:sz w:val="16"/>
                <w:szCs w:val="16"/>
              </w:rPr>
            </w:pPr>
          </w:p>
        </w:tc>
        <w:tc>
          <w:tcPr>
            <w:tcW w:w="219" w:type="pct"/>
            <w:gridSpan w:val="4"/>
          </w:tcPr>
          <w:p w14:paraId="4F63A696" w14:textId="77777777" w:rsidR="00884F27" w:rsidRPr="00F370DF" w:rsidRDefault="00884F27" w:rsidP="00C320A2">
            <w:pPr>
              <w:pStyle w:val="EMPTYCELLSTYLE"/>
              <w:rPr>
                <w:rFonts w:ascii="Arial" w:hAnsi="Arial" w:cs="Arial"/>
                <w:sz w:val="16"/>
                <w:szCs w:val="16"/>
              </w:rPr>
            </w:pPr>
          </w:p>
        </w:tc>
        <w:tc>
          <w:tcPr>
            <w:tcW w:w="58" w:type="pct"/>
          </w:tcPr>
          <w:p w14:paraId="3CFAB810" w14:textId="77777777" w:rsidR="00884F27" w:rsidRPr="00F370DF" w:rsidRDefault="00884F27" w:rsidP="00C320A2">
            <w:pPr>
              <w:pStyle w:val="EMPTYCELLSTYLE"/>
              <w:rPr>
                <w:rFonts w:ascii="Arial" w:hAnsi="Arial" w:cs="Arial"/>
                <w:sz w:val="16"/>
                <w:szCs w:val="16"/>
              </w:rPr>
            </w:pPr>
          </w:p>
        </w:tc>
        <w:tc>
          <w:tcPr>
            <w:tcW w:w="110" w:type="pct"/>
          </w:tcPr>
          <w:p w14:paraId="7974030B" w14:textId="77777777" w:rsidR="00884F27" w:rsidRPr="00F370DF" w:rsidRDefault="00884F27" w:rsidP="00C320A2">
            <w:pPr>
              <w:pStyle w:val="EMPTYCELLSTYLE"/>
              <w:rPr>
                <w:rFonts w:ascii="Arial" w:hAnsi="Arial" w:cs="Arial"/>
                <w:sz w:val="16"/>
                <w:szCs w:val="16"/>
              </w:rPr>
            </w:pPr>
          </w:p>
        </w:tc>
        <w:tc>
          <w:tcPr>
            <w:tcW w:w="109" w:type="pct"/>
            <w:gridSpan w:val="2"/>
          </w:tcPr>
          <w:p w14:paraId="72A5B6E7" w14:textId="77777777" w:rsidR="00884F27" w:rsidRPr="00F370DF" w:rsidRDefault="00884F27" w:rsidP="00C320A2">
            <w:pPr>
              <w:pStyle w:val="EMPTYCELLSTYLE"/>
              <w:rPr>
                <w:rFonts w:ascii="Arial" w:hAnsi="Arial" w:cs="Arial"/>
                <w:sz w:val="16"/>
                <w:szCs w:val="16"/>
              </w:rPr>
            </w:pPr>
          </w:p>
        </w:tc>
      </w:tr>
      <w:tr w:rsidR="00884F27" w14:paraId="1320795E" w14:textId="77777777" w:rsidTr="00C320A2">
        <w:trPr>
          <w:trHeight w:hRule="exact" w:val="474"/>
        </w:trPr>
        <w:tc>
          <w:tcPr>
            <w:tcW w:w="236" w:type="pct"/>
            <w:gridSpan w:val="4"/>
            <w:tcMar>
              <w:top w:w="0" w:type="dxa"/>
              <w:left w:w="0" w:type="dxa"/>
              <w:bottom w:w="0" w:type="dxa"/>
              <w:right w:w="0" w:type="dxa"/>
            </w:tcMar>
            <w:vAlign w:val="center"/>
          </w:tcPr>
          <w:p w14:paraId="2F99E20C"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Item</w:t>
            </w:r>
          </w:p>
        </w:tc>
        <w:tc>
          <w:tcPr>
            <w:tcW w:w="3162" w:type="pct"/>
            <w:gridSpan w:val="7"/>
            <w:tcMar>
              <w:top w:w="0" w:type="dxa"/>
              <w:left w:w="0" w:type="dxa"/>
              <w:bottom w:w="0" w:type="dxa"/>
              <w:right w:w="0" w:type="dxa"/>
            </w:tcMar>
            <w:vAlign w:val="center"/>
          </w:tcPr>
          <w:p w14:paraId="3D81BE53"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Especificação</w:t>
            </w:r>
          </w:p>
        </w:tc>
        <w:tc>
          <w:tcPr>
            <w:tcW w:w="254" w:type="pct"/>
            <w:gridSpan w:val="3"/>
            <w:tcMar>
              <w:top w:w="0" w:type="dxa"/>
              <w:left w:w="0" w:type="dxa"/>
              <w:bottom w:w="0" w:type="dxa"/>
              <w:right w:w="0" w:type="dxa"/>
            </w:tcMar>
            <w:vAlign w:val="center"/>
          </w:tcPr>
          <w:p w14:paraId="356F596F"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Marca</w:t>
            </w:r>
          </w:p>
        </w:tc>
        <w:tc>
          <w:tcPr>
            <w:tcW w:w="273" w:type="pct"/>
            <w:gridSpan w:val="3"/>
            <w:tcMar>
              <w:top w:w="0" w:type="dxa"/>
              <w:left w:w="0" w:type="dxa"/>
              <w:bottom w:w="0" w:type="dxa"/>
              <w:right w:w="0" w:type="dxa"/>
            </w:tcMar>
            <w:vAlign w:val="center"/>
          </w:tcPr>
          <w:p w14:paraId="0BC6C4A7" w14:textId="77777777" w:rsidR="00884F27" w:rsidRPr="00F370DF" w:rsidRDefault="00884F27" w:rsidP="00C320A2">
            <w:pPr>
              <w:jc w:val="center"/>
              <w:rPr>
                <w:rFonts w:ascii="Arial" w:hAnsi="Arial" w:cs="Arial"/>
                <w:sz w:val="16"/>
                <w:szCs w:val="16"/>
              </w:rPr>
            </w:pPr>
            <w:proofErr w:type="spellStart"/>
            <w:r w:rsidRPr="00F370DF">
              <w:rPr>
                <w:rFonts w:ascii="Arial" w:eastAsia="SansSerif" w:hAnsi="Arial" w:cs="Arial"/>
                <w:color w:val="000000"/>
                <w:sz w:val="16"/>
                <w:szCs w:val="16"/>
              </w:rPr>
              <w:t>Qtd</w:t>
            </w:r>
            <w:proofErr w:type="spellEnd"/>
            <w:r w:rsidRPr="00F370DF">
              <w:rPr>
                <w:rFonts w:ascii="Arial" w:eastAsia="SansSerif" w:hAnsi="Arial" w:cs="Arial"/>
                <w:color w:val="000000"/>
                <w:sz w:val="16"/>
                <w:szCs w:val="16"/>
              </w:rPr>
              <w:t>.</w:t>
            </w:r>
          </w:p>
        </w:tc>
        <w:tc>
          <w:tcPr>
            <w:tcW w:w="196" w:type="pct"/>
            <w:tcMar>
              <w:top w:w="0" w:type="dxa"/>
              <w:left w:w="0" w:type="dxa"/>
              <w:bottom w:w="0" w:type="dxa"/>
              <w:right w:w="0" w:type="dxa"/>
            </w:tcMar>
            <w:vAlign w:val="center"/>
          </w:tcPr>
          <w:p w14:paraId="6372FF86" w14:textId="77777777" w:rsidR="00884F27" w:rsidRPr="00F370DF" w:rsidRDefault="00884F27" w:rsidP="00C320A2">
            <w:pPr>
              <w:jc w:val="center"/>
              <w:rPr>
                <w:rFonts w:ascii="Arial" w:hAnsi="Arial" w:cs="Arial"/>
                <w:sz w:val="16"/>
                <w:szCs w:val="16"/>
              </w:rPr>
            </w:pPr>
            <w:proofErr w:type="spellStart"/>
            <w:r w:rsidRPr="00F370DF">
              <w:rPr>
                <w:rFonts w:ascii="Arial" w:eastAsia="SansSerif" w:hAnsi="Arial" w:cs="Arial"/>
                <w:color w:val="000000"/>
                <w:sz w:val="16"/>
                <w:szCs w:val="16"/>
              </w:rPr>
              <w:t>Und</w:t>
            </w:r>
            <w:proofErr w:type="spellEnd"/>
            <w:r w:rsidRPr="00F370DF">
              <w:rPr>
                <w:rFonts w:ascii="Arial" w:eastAsia="SansSerif" w:hAnsi="Arial" w:cs="Arial"/>
                <w:color w:val="000000"/>
                <w:sz w:val="16"/>
                <w:szCs w:val="16"/>
              </w:rPr>
              <w:t>.</w:t>
            </w:r>
          </w:p>
        </w:tc>
        <w:tc>
          <w:tcPr>
            <w:tcW w:w="382" w:type="pct"/>
            <w:gridSpan w:val="3"/>
            <w:tcMar>
              <w:top w:w="0" w:type="dxa"/>
              <w:left w:w="0" w:type="dxa"/>
              <w:bottom w:w="0" w:type="dxa"/>
              <w:right w:w="0" w:type="dxa"/>
            </w:tcMar>
            <w:vAlign w:val="center"/>
          </w:tcPr>
          <w:p w14:paraId="4DC1B51C"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Valor Unitário</w:t>
            </w:r>
          </w:p>
        </w:tc>
        <w:tc>
          <w:tcPr>
            <w:tcW w:w="497" w:type="pct"/>
            <w:gridSpan w:val="8"/>
            <w:tcMar>
              <w:top w:w="0" w:type="dxa"/>
              <w:left w:w="0" w:type="dxa"/>
              <w:bottom w:w="0" w:type="dxa"/>
              <w:right w:w="0" w:type="dxa"/>
            </w:tcMar>
            <w:vAlign w:val="center"/>
          </w:tcPr>
          <w:p w14:paraId="1B4DCF90"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Valor Total</w:t>
            </w:r>
          </w:p>
        </w:tc>
      </w:tr>
      <w:tr w:rsidR="00884F27" w14:paraId="22ADC933" w14:textId="77777777" w:rsidTr="00C320A2">
        <w:trPr>
          <w:trHeight w:hRule="exact" w:val="5426"/>
        </w:trPr>
        <w:tc>
          <w:tcPr>
            <w:tcW w:w="236" w:type="pct"/>
            <w:gridSpan w:val="4"/>
            <w:tcMar>
              <w:top w:w="0" w:type="dxa"/>
              <w:left w:w="0" w:type="dxa"/>
              <w:bottom w:w="0" w:type="dxa"/>
              <w:right w:w="0" w:type="dxa"/>
            </w:tcMar>
            <w:vAlign w:val="center"/>
          </w:tcPr>
          <w:p w14:paraId="5FDCCB83"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3</w:t>
            </w:r>
          </w:p>
        </w:tc>
        <w:tc>
          <w:tcPr>
            <w:tcW w:w="3162" w:type="pct"/>
            <w:gridSpan w:val="7"/>
            <w:tcMar>
              <w:top w:w="0" w:type="dxa"/>
              <w:left w:w="0" w:type="dxa"/>
              <w:bottom w:w="0" w:type="dxa"/>
              <w:right w:w="0" w:type="dxa"/>
            </w:tcMar>
            <w:vAlign w:val="center"/>
          </w:tcPr>
          <w:p w14:paraId="34783B8E" w14:textId="77777777" w:rsidR="00884F27" w:rsidRPr="00F370DF" w:rsidRDefault="00884F27" w:rsidP="00C320A2">
            <w:pPr>
              <w:rPr>
                <w:rFonts w:ascii="Arial" w:hAnsi="Arial" w:cs="Arial"/>
                <w:sz w:val="16"/>
                <w:szCs w:val="16"/>
              </w:rPr>
            </w:pPr>
            <w:r w:rsidRPr="00F370DF">
              <w:rPr>
                <w:rFonts w:ascii="Arial" w:eastAsia="SansSerif" w:hAnsi="Arial" w:cs="Arial"/>
                <w:color w:val="000000"/>
                <w:sz w:val="16"/>
                <w:szCs w:val="16"/>
              </w:rPr>
              <w:t>SERVIÇO DE FUNERAL SIMPLES ADULTO I 01 URNA FUNERÁRIA QUE SUPORTE ATÉ 90 KG, EM MADEIRA DE PINOS, ESTILO SEXTAVADO, ENVERNIZADA, S/ VISOR, ALÇA DURA. ACABAMENTO INTERNO C/ BABADO, C/ PAPEL BRANCO OU TNT, TAM. INTERNO: 1,95M DE COMPRIMENTO, 0,56 CM DE LARGURA E 0,35 CM DE ALTURA. TAM. EXTERNO: 2,00 MT DE COMPRIMENTO, 060 CM DE LARGURA E 0,40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SIMPLES ADULTO I 01 URNA FUNERÁRIA QUE SUPORTE ATÉ 90 KG, EM MADEIRA DE PINOS, ESTILO SEXTAVADO, ENVERNIZADA, S/ VISOR, ALÇA DURA. ACABAMENTO INTERNO C/ BABADO, C/ PAPEL BRANCO OU TNT, TAM. INTERNO: 1,95M DE COMPRIMENTO, 0,56 CM DE LARGURA E 0,35 CM DE ALTURA. TAM. EXTERNO: 2,00 MT DE COMPRIMENTO, 060 CM DE LARGURA E 0,40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c>
          <w:tcPr>
            <w:tcW w:w="254" w:type="pct"/>
            <w:gridSpan w:val="3"/>
            <w:tcMar>
              <w:top w:w="0" w:type="dxa"/>
              <w:left w:w="0" w:type="dxa"/>
              <w:bottom w:w="0" w:type="dxa"/>
              <w:right w:w="0" w:type="dxa"/>
            </w:tcMar>
          </w:tcPr>
          <w:p w14:paraId="03917DB2" w14:textId="77777777" w:rsidR="00884F27" w:rsidRPr="00F370DF" w:rsidRDefault="00884F27" w:rsidP="00C320A2">
            <w:pPr>
              <w:jc w:val="center"/>
              <w:rPr>
                <w:rFonts w:ascii="Arial" w:hAnsi="Arial" w:cs="Arial"/>
                <w:sz w:val="16"/>
                <w:szCs w:val="16"/>
              </w:rPr>
            </w:pPr>
          </w:p>
        </w:tc>
        <w:tc>
          <w:tcPr>
            <w:tcW w:w="273" w:type="pct"/>
            <w:gridSpan w:val="3"/>
            <w:tcMar>
              <w:top w:w="0" w:type="dxa"/>
              <w:left w:w="0" w:type="dxa"/>
              <w:bottom w:w="0" w:type="dxa"/>
              <w:right w:w="0" w:type="dxa"/>
            </w:tcMar>
            <w:vAlign w:val="center"/>
          </w:tcPr>
          <w:p w14:paraId="7F8FD799"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40,000</w:t>
            </w:r>
          </w:p>
        </w:tc>
        <w:tc>
          <w:tcPr>
            <w:tcW w:w="196" w:type="pct"/>
            <w:tcMar>
              <w:top w:w="0" w:type="dxa"/>
              <w:left w:w="0" w:type="dxa"/>
              <w:bottom w:w="0" w:type="dxa"/>
              <w:right w:w="0" w:type="dxa"/>
            </w:tcMar>
            <w:vAlign w:val="center"/>
          </w:tcPr>
          <w:p w14:paraId="4C4F02CA"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SV</w:t>
            </w:r>
          </w:p>
        </w:tc>
        <w:tc>
          <w:tcPr>
            <w:tcW w:w="382" w:type="pct"/>
            <w:gridSpan w:val="3"/>
            <w:tcMar>
              <w:top w:w="0" w:type="dxa"/>
              <w:left w:w="0" w:type="dxa"/>
              <w:bottom w:w="0" w:type="dxa"/>
              <w:right w:w="0" w:type="dxa"/>
            </w:tcMar>
            <w:vAlign w:val="center"/>
          </w:tcPr>
          <w:p w14:paraId="0E2AE31E"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1.776,00</w:t>
            </w:r>
          </w:p>
        </w:tc>
        <w:tc>
          <w:tcPr>
            <w:tcW w:w="497" w:type="pct"/>
            <w:gridSpan w:val="8"/>
            <w:tcMar>
              <w:top w:w="0" w:type="dxa"/>
              <w:left w:w="0" w:type="dxa"/>
              <w:bottom w:w="0" w:type="dxa"/>
              <w:right w:w="0" w:type="dxa"/>
            </w:tcMar>
            <w:vAlign w:val="center"/>
          </w:tcPr>
          <w:p w14:paraId="1E57A04F"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71.040,00</w:t>
            </w:r>
          </w:p>
        </w:tc>
      </w:tr>
      <w:tr w:rsidR="00884F27" w14:paraId="0B542EED" w14:textId="77777777" w:rsidTr="00C320A2">
        <w:trPr>
          <w:trHeight w:hRule="exact" w:val="536"/>
        </w:trPr>
        <w:tc>
          <w:tcPr>
            <w:tcW w:w="236" w:type="pct"/>
            <w:gridSpan w:val="4"/>
            <w:tcMar>
              <w:top w:w="0" w:type="dxa"/>
              <w:left w:w="0" w:type="dxa"/>
              <w:bottom w:w="0" w:type="dxa"/>
              <w:right w:w="0" w:type="dxa"/>
            </w:tcMar>
            <w:vAlign w:val="center"/>
          </w:tcPr>
          <w:p w14:paraId="000C5C7C"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Item</w:t>
            </w:r>
          </w:p>
        </w:tc>
        <w:tc>
          <w:tcPr>
            <w:tcW w:w="3162" w:type="pct"/>
            <w:gridSpan w:val="7"/>
            <w:tcMar>
              <w:top w:w="0" w:type="dxa"/>
              <w:left w:w="0" w:type="dxa"/>
              <w:bottom w:w="0" w:type="dxa"/>
              <w:right w:w="0" w:type="dxa"/>
            </w:tcMar>
            <w:vAlign w:val="center"/>
          </w:tcPr>
          <w:p w14:paraId="7544A1F0"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Especificação</w:t>
            </w:r>
          </w:p>
        </w:tc>
        <w:tc>
          <w:tcPr>
            <w:tcW w:w="254" w:type="pct"/>
            <w:gridSpan w:val="3"/>
            <w:tcMar>
              <w:top w:w="0" w:type="dxa"/>
              <w:left w:w="0" w:type="dxa"/>
              <w:bottom w:w="0" w:type="dxa"/>
              <w:right w:w="0" w:type="dxa"/>
            </w:tcMar>
            <w:vAlign w:val="center"/>
          </w:tcPr>
          <w:p w14:paraId="65056A6C"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Marca</w:t>
            </w:r>
          </w:p>
        </w:tc>
        <w:tc>
          <w:tcPr>
            <w:tcW w:w="273" w:type="pct"/>
            <w:gridSpan w:val="3"/>
            <w:tcMar>
              <w:top w:w="0" w:type="dxa"/>
              <w:left w:w="0" w:type="dxa"/>
              <w:bottom w:w="0" w:type="dxa"/>
              <w:right w:w="0" w:type="dxa"/>
            </w:tcMar>
            <w:vAlign w:val="center"/>
          </w:tcPr>
          <w:p w14:paraId="1BD0B0FD" w14:textId="77777777" w:rsidR="00884F27" w:rsidRPr="00F370DF" w:rsidRDefault="00884F27" w:rsidP="00C320A2">
            <w:pPr>
              <w:jc w:val="center"/>
              <w:rPr>
                <w:rFonts w:ascii="Arial" w:hAnsi="Arial" w:cs="Arial"/>
                <w:sz w:val="16"/>
                <w:szCs w:val="16"/>
              </w:rPr>
            </w:pPr>
            <w:proofErr w:type="spellStart"/>
            <w:r w:rsidRPr="00F370DF">
              <w:rPr>
                <w:rFonts w:ascii="Arial" w:eastAsia="SansSerif" w:hAnsi="Arial" w:cs="Arial"/>
                <w:color w:val="000000"/>
                <w:sz w:val="16"/>
                <w:szCs w:val="16"/>
              </w:rPr>
              <w:t>Qtd</w:t>
            </w:r>
            <w:proofErr w:type="spellEnd"/>
            <w:r w:rsidRPr="00F370DF">
              <w:rPr>
                <w:rFonts w:ascii="Arial" w:eastAsia="SansSerif" w:hAnsi="Arial" w:cs="Arial"/>
                <w:color w:val="000000"/>
                <w:sz w:val="16"/>
                <w:szCs w:val="16"/>
              </w:rPr>
              <w:t>.</w:t>
            </w:r>
          </w:p>
        </w:tc>
        <w:tc>
          <w:tcPr>
            <w:tcW w:w="196" w:type="pct"/>
            <w:tcMar>
              <w:top w:w="0" w:type="dxa"/>
              <w:left w:w="0" w:type="dxa"/>
              <w:bottom w:w="0" w:type="dxa"/>
              <w:right w:w="0" w:type="dxa"/>
            </w:tcMar>
            <w:vAlign w:val="center"/>
          </w:tcPr>
          <w:p w14:paraId="3022A823" w14:textId="77777777" w:rsidR="00884F27" w:rsidRPr="00F370DF" w:rsidRDefault="00884F27" w:rsidP="00C320A2">
            <w:pPr>
              <w:jc w:val="center"/>
              <w:rPr>
                <w:rFonts w:ascii="Arial" w:hAnsi="Arial" w:cs="Arial"/>
                <w:sz w:val="16"/>
                <w:szCs w:val="16"/>
              </w:rPr>
            </w:pPr>
            <w:proofErr w:type="spellStart"/>
            <w:r w:rsidRPr="00F370DF">
              <w:rPr>
                <w:rFonts w:ascii="Arial" w:eastAsia="SansSerif" w:hAnsi="Arial" w:cs="Arial"/>
                <w:color w:val="000000"/>
                <w:sz w:val="16"/>
                <w:szCs w:val="16"/>
              </w:rPr>
              <w:t>Und</w:t>
            </w:r>
            <w:proofErr w:type="spellEnd"/>
            <w:r w:rsidRPr="00F370DF">
              <w:rPr>
                <w:rFonts w:ascii="Arial" w:eastAsia="SansSerif" w:hAnsi="Arial" w:cs="Arial"/>
                <w:color w:val="000000"/>
                <w:sz w:val="16"/>
                <w:szCs w:val="16"/>
              </w:rPr>
              <w:t>.</w:t>
            </w:r>
          </w:p>
        </w:tc>
        <w:tc>
          <w:tcPr>
            <w:tcW w:w="382" w:type="pct"/>
            <w:gridSpan w:val="3"/>
            <w:tcMar>
              <w:top w:w="0" w:type="dxa"/>
              <w:left w:w="0" w:type="dxa"/>
              <w:bottom w:w="0" w:type="dxa"/>
              <w:right w:w="0" w:type="dxa"/>
            </w:tcMar>
            <w:vAlign w:val="center"/>
          </w:tcPr>
          <w:p w14:paraId="3C991278"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Valor Unitário</w:t>
            </w:r>
          </w:p>
        </w:tc>
        <w:tc>
          <w:tcPr>
            <w:tcW w:w="497" w:type="pct"/>
            <w:gridSpan w:val="8"/>
            <w:tcMar>
              <w:top w:w="0" w:type="dxa"/>
              <w:left w:w="0" w:type="dxa"/>
              <w:bottom w:w="0" w:type="dxa"/>
              <w:right w:w="0" w:type="dxa"/>
            </w:tcMar>
            <w:vAlign w:val="center"/>
          </w:tcPr>
          <w:p w14:paraId="57665192"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Valor Total</w:t>
            </w:r>
          </w:p>
        </w:tc>
      </w:tr>
      <w:tr w:rsidR="00884F27" w14:paraId="798626C5" w14:textId="77777777" w:rsidTr="00C320A2">
        <w:trPr>
          <w:trHeight w:hRule="exact" w:val="5552"/>
        </w:trPr>
        <w:tc>
          <w:tcPr>
            <w:tcW w:w="236" w:type="pct"/>
            <w:gridSpan w:val="4"/>
            <w:tcMar>
              <w:top w:w="0" w:type="dxa"/>
              <w:left w:w="0" w:type="dxa"/>
              <w:bottom w:w="0" w:type="dxa"/>
              <w:right w:w="0" w:type="dxa"/>
            </w:tcMar>
            <w:vAlign w:val="center"/>
          </w:tcPr>
          <w:p w14:paraId="3798E841"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lastRenderedPageBreak/>
              <w:t>4</w:t>
            </w:r>
          </w:p>
        </w:tc>
        <w:tc>
          <w:tcPr>
            <w:tcW w:w="3162" w:type="pct"/>
            <w:gridSpan w:val="7"/>
            <w:tcMar>
              <w:top w:w="0" w:type="dxa"/>
              <w:left w:w="0" w:type="dxa"/>
              <w:bottom w:w="0" w:type="dxa"/>
              <w:right w:w="0" w:type="dxa"/>
            </w:tcMar>
            <w:vAlign w:val="center"/>
          </w:tcPr>
          <w:p w14:paraId="0012DB43" w14:textId="77777777" w:rsidR="00884F27" w:rsidRPr="00F370DF" w:rsidRDefault="00884F27" w:rsidP="00C320A2">
            <w:pPr>
              <w:rPr>
                <w:rFonts w:ascii="Arial" w:hAnsi="Arial" w:cs="Arial"/>
                <w:sz w:val="16"/>
                <w:szCs w:val="16"/>
              </w:rPr>
            </w:pPr>
            <w:r w:rsidRPr="00F370DF">
              <w:rPr>
                <w:rFonts w:ascii="Arial" w:eastAsia="SansSerif" w:hAnsi="Arial" w:cs="Arial"/>
                <w:color w:val="000000"/>
                <w:sz w:val="16"/>
                <w:szCs w:val="16"/>
              </w:rPr>
              <w:t xml:space="preserve">SERVIÇO DE FUNERAL SIMPLES ADULTO II 01 URNA FUNERÁRIA QUE SUPORTE DE 91 KG ATÉ 200 KG, EM MADEIRA DE </w:t>
            </w:r>
            <w:proofErr w:type="gramStart"/>
            <w:r w:rsidRPr="00F370DF">
              <w:rPr>
                <w:rFonts w:ascii="Arial" w:eastAsia="SansSerif" w:hAnsi="Arial" w:cs="Arial"/>
                <w:color w:val="000000"/>
                <w:sz w:val="16"/>
                <w:szCs w:val="16"/>
              </w:rPr>
              <w:t>PINOS,ESTILO</w:t>
            </w:r>
            <w:proofErr w:type="gramEnd"/>
            <w:r w:rsidRPr="00F370DF">
              <w:rPr>
                <w:rFonts w:ascii="Arial" w:eastAsia="SansSerif" w:hAnsi="Arial" w:cs="Arial"/>
                <w:color w:val="000000"/>
                <w:sz w:val="16"/>
                <w:szCs w:val="16"/>
              </w:rPr>
              <w:t xml:space="preserve"> SEXTAVADO, ENVERNIZADA, SEM VISOR, ALÇA DURA, ACABAMENTO INTERNO COM BABADO, C/ PAPEL BRANCO OU TNT. TAMANHO MINIMO INTERNO: 2,10 M DE COMPRIMENTO, 0,63 CM DE LARGURA E 0,52 CM DE ALTURA. TAM. EXTERNO: 2,18MT DE COMPRIMENTO, 0,87 CM DE LARGURA E 0,57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 - SERVIÇO DE FUNERAL SIMPLES ADULTO II 01 URNA FUNERÁRIA QUE SUPORTE DE 91 KG ATÉ 200 KG, EM MADEIRA DE </w:t>
            </w:r>
            <w:proofErr w:type="gramStart"/>
            <w:r w:rsidRPr="00F370DF">
              <w:rPr>
                <w:rFonts w:ascii="Arial" w:eastAsia="SansSerif" w:hAnsi="Arial" w:cs="Arial"/>
                <w:color w:val="000000"/>
                <w:sz w:val="16"/>
                <w:szCs w:val="16"/>
              </w:rPr>
              <w:t>PINOS,ESTILO</w:t>
            </w:r>
            <w:proofErr w:type="gramEnd"/>
            <w:r w:rsidRPr="00F370DF">
              <w:rPr>
                <w:rFonts w:ascii="Arial" w:eastAsia="SansSerif" w:hAnsi="Arial" w:cs="Arial"/>
                <w:color w:val="000000"/>
                <w:sz w:val="16"/>
                <w:szCs w:val="16"/>
              </w:rPr>
              <w:t xml:space="preserve"> SEXTAVADO, ENVERNIZADA, SEM VISOR, ALÇA DURA, ACABAMENTO INTERNO COM BABADO, C/ PAPEL BRANCO OU TNT. TAMANHO MINIMO INTERNO: 2,10 M DE COMPRIMENTO, 0,63 CM DE LARGURA E 0,52 CM DE ALTURA. TAM. EXTERNO: 2,18MT DE COMPRIMENTO, 0,87 CM DE LARGURA E 0,57 CM DE ALTURA. 01 VÉU SIMPLES (EM TULE). PARAMENTAÇÕES COMPLETAS CONFORME CREDO RELIGIOSO. ATENDIMENTO BÁSICO NECESSÁRIO: REMOÇÃO DE CADÁVER; PREPARAÇÃO DO CORPO, HIGIENIZAÇÃO; ASSEPSIA; VELAS; LIVRO DE PRESENÇA; ASSESSORIA PARA REGULARIZAÇÃO DOCUMENTAL DO ÓBITO; TRANSLADO (IML / FUNERÁRIA / CAPELA). CORTEJO DO CORPO (CAPELA/ CEMITÉRIO MUNICIPAL DE MARILÂNDIA DO SUL); IDENTIFICAÇÃO NO TÚMULO; E SEPULTAMENTO.</w:t>
            </w:r>
          </w:p>
        </w:tc>
        <w:tc>
          <w:tcPr>
            <w:tcW w:w="254" w:type="pct"/>
            <w:gridSpan w:val="3"/>
            <w:tcMar>
              <w:top w:w="0" w:type="dxa"/>
              <w:left w:w="0" w:type="dxa"/>
              <w:bottom w:w="0" w:type="dxa"/>
              <w:right w:w="0" w:type="dxa"/>
            </w:tcMar>
          </w:tcPr>
          <w:p w14:paraId="6E723E0D" w14:textId="77777777" w:rsidR="00884F27" w:rsidRPr="00F370DF" w:rsidRDefault="00884F27" w:rsidP="00C320A2">
            <w:pPr>
              <w:jc w:val="center"/>
              <w:rPr>
                <w:rFonts w:ascii="Arial" w:hAnsi="Arial" w:cs="Arial"/>
                <w:sz w:val="16"/>
                <w:szCs w:val="16"/>
              </w:rPr>
            </w:pPr>
          </w:p>
        </w:tc>
        <w:tc>
          <w:tcPr>
            <w:tcW w:w="273" w:type="pct"/>
            <w:gridSpan w:val="3"/>
            <w:tcMar>
              <w:top w:w="0" w:type="dxa"/>
              <w:left w:w="0" w:type="dxa"/>
              <w:bottom w:w="0" w:type="dxa"/>
              <w:right w:w="0" w:type="dxa"/>
            </w:tcMar>
            <w:vAlign w:val="center"/>
          </w:tcPr>
          <w:p w14:paraId="2FC37914"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8,000</w:t>
            </w:r>
          </w:p>
        </w:tc>
        <w:tc>
          <w:tcPr>
            <w:tcW w:w="196" w:type="pct"/>
            <w:tcMar>
              <w:top w:w="0" w:type="dxa"/>
              <w:left w:w="0" w:type="dxa"/>
              <w:bottom w:w="0" w:type="dxa"/>
              <w:right w:w="0" w:type="dxa"/>
            </w:tcMar>
            <w:vAlign w:val="center"/>
          </w:tcPr>
          <w:p w14:paraId="7908BB38"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SV</w:t>
            </w:r>
          </w:p>
        </w:tc>
        <w:tc>
          <w:tcPr>
            <w:tcW w:w="382" w:type="pct"/>
            <w:gridSpan w:val="3"/>
            <w:tcMar>
              <w:top w:w="0" w:type="dxa"/>
              <w:left w:w="0" w:type="dxa"/>
              <w:bottom w:w="0" w:type="dxa"/>
              <w:right w:w="0" w:type="dxa"/>
            </w:tcMar>
            <w:vAlign w:val="center"/>
          </w:tcPr>
          <w:p w14:paraId="5F035412"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1.816,00</w:t>
            </w:r>
          </w:p>
        </w:tc>
        <w:tc>
          <w:tcPr>
            <w:tcW w:w="497" w:type="pct"/>
            <w:gridSpan w:val="8"/>
            <w:tcMar>
              <w:top w:w="0" w:type="dxa"/>
              <w:left w:w="0" w:type="dxa"/>
              <w:bottom w:w="0" w:type="dxa"/>
              <w:right w:w="0" w:type="dxa"/>
            </w:tcMar>
            <w:vAlign w:val="center"/>
          </w:tcPr>
          <w:p w14:paraId="1DBD12C7" w14:textId="77777777" w:rsidR="00884F27" w:rsidRPr="00F370DF" w:rsidRDefault="00884F27" w:rsidP="00C320A2">
            <w:pPr>
              <w:jc w:val="center"/>
              <w:rPr>
                <w:rFonts w:ascii="Arial" w:hAnsi="Arial" w:cs="Arial"/>
                <w:sz w:val="16"/>
                <w:szCs w:val="16"/>
              </w:rPr>
            </w:pPr>
            <w:r w:rsidRPr="00F370DF">
              <w:rPr>
                <w:rFonts w:ascii="Arial" w:eastAsia="SansSerif" w:hAnsi="Arial" w:cs="Arial"/>
                <w:color w:val="000000"/>
                <w:sz w:val="16"/>
                <w:szCs w:val="16"/>
              </w:rPr>
              <w:t>14.528,00</w:t>
            </w:r>
          </w:p>
        </w:tc>
      </w:tr>
      <w:tr w:rsidR="00884F27" w14:paraId="685F6321" w14:textId="77777777" w:rsidTr="00C320A2">
        <w:trPr>
          <w:trHeight w:hRule="exact" w:val="40"/>
        </w:trPr>
        <w:tc>
          <w:tcPr>
            <w:tcW w:w="46" w:type="pct"/>
          </w:tcPr>
          <w:p w14:paraId="2A8A4289" w14:textId="77777777" w:rsidR="00884F27" w:rsidRPr="00F370DF" w:rsidRDefault="00884F27" w:rsidP="00C320A2">
            <w:pPr>
              <w:pStyle w:val="EMPTYCELLSTYLE"/>
              <w:rPr>
                <w:rFonts w:ascii="Arial" w:hAnsi="Arial" w:cs="Arial"/>
                <w:sz w:val="16"/>
                <w:szCs w:val="16"/>
              </w:rPr>
            </w:pPr>
          </w:p>
        </w:tc>
        <w:tc>
          <w:tcPr>
            <w:tcW w:w="190" w:type="pct"/>
            <w:gridSpan w:val="3"/>
          </w:tcPr>
          <w:p w14:paraId="15275C10" w14:textId="77777777" w:rsidR="00884F27" w:rsidRPr="00F370DF" w:rsidRDefault="00884F27" w:rsidP="00C320A2">
            <w:pPr>
              <w:pStyle w:val="EMPTYCELLSTYLE"/>
              <w:rPr>
                <w:rFonts w:ascii="Arial" w:hAnsi="Arial" w:cs="Arial"/>
                <w:sz w:val="16"/>
                <w:szCs w:val="16"/>
              </w:rPr>
            </w:pPr>
          </w:p>
        </w:tc>
        <w:tc>
          <w:tcPr>
            <w:tcW w:w="1785" w:type="pct"/>
            <w:gridSpan w:val="4"/>
          </w:tcPr>
          <w:p w14:paraId="22038092" w14:textId="77777777" w:rsidR="00884F27" w:rsidRPr="00F370DF" w:rsidRDefault="00884F27" w:rsidP="00C320A2">
            <w:pPr>
              <w:pStyle w:val="EMPTYCELLSTYLE"/>
              <w:rPr>
                <w:rFonts w:ascii="Arial" w:hAnsi="Arial" w:cs="Arial"/>
                <w:sz w:val="16"/>
                <w:szCs w:val="16"/>
              </w:rPr>
            </w:pPr>
          </w:p>
        </w:tc>
        <w:tc>
          <w:tcPr>
            <w:tcW w:w="459" w:type="pct"/>
          </w:tcPr>
          <w:p w14:paraId="7B6821B3" w14:textId="77777777" w:rsidR="00884F27" w:rsidRPr="00F370DF" w:rsidRDefault="00884F27" w:rsidP="00C320A2">
            <w:pPr>
              <w:pStyle w:val="EMPTYCELLSTYLE"/>
              <w:rPr>
                <w:rFonts w:ascii="Arial" w:hAnsi="Arial" w:cs="Arial"/>
                <w:sz w:val="16"/>
                <w:szCs w:val="16"/>
              </w:rPr>
            </w:pPr>
          </w:p>
        </w:tc>
        <w:tc>
          <w:tcPr>
            <w:tcW w:w="918" w:type="pct"/>
            <w:gridSpan w:val="2"/>
          </w:tcPr>
          <w:p w14:paraId="64E1C6DD" w14:textId="77777777" w:rsidR="00884F27" w:rsidRPr="00F370DF" w:rsidRDefault="00884F27" w:rsidP="00C320A2">
            <w:pPr>
              <w:pStyle w:val="EMPTYCELLSTYLE"/>
              <w:rPr>
                <w:rFonts w:ascii="Arial" w:hAnsi="Arial" w:cs="Arial"/>
                <w:sz w:val="16"/>
                <w:szCs w:val="16"/>
              </w:rPr>
            </w:pPr>
          </w:p>
        </w:tc>
        <w:tc>
          <w:tcPr>
            <w:tcW w:w="85" w:type="pct"/>
          </w:tcPr>
          <w:p w14:paraId="4496E96C" w14:textId="77777777" w:rsidR="00884F27" w:rsidRPr="00F370DF" w:rsidRDefault="00884F27" w:rsidP="00C320A2">
            <w:pPr>
              <w:pStyle w:val="EMPTYCELLSTYLE"/>
              <w:rPr>
                <w:rFonts w:ascii="Arial" w:hAnsi="Arial" w:cs="Arial"/>
                <w:sz w:val="16"/>
                <w:szCs w:val="16"/>
              </w:rPr>
            </w:pPr>
          </w:p>
        </w:tc>
        <w:tc>
          <w:tcPr>
            <w:tcW w:w="84" w:type="pct"/>
          </w:tcPr>
          <w:p w14:paraId="6C85A59B" w14:textId="77777777" w:rsidR="00884F27" w:rsidRPr="00F370DF" w:rsidRDefault="00884F27" w:rsidP="00C320A2">
            <w:pPr>
              <w:pStyle w:val="EMPTYCELLSTYLE"/>
              <w:rPr>
                <w:rFonts w:ascii="Arial" w:hAnsi="Arial" w:cs="Arial"/>
                <w:sz w:val="16"/>
                <w:szCs w:val="16"/>
              </w:rPr>
            </w:pPr>
          </w:p>
        </w:tc>
        <w:tc>
          <w:tcPr>
            <w:tcW w:w="85" w:type="pct"/>
          </w:tcPr>
          <w:p w14:paraId="5E2F0F30" w14:textId="77777777" w:rsidR="00884F27" w:rsidRPr="00F370DF" w:rsidRDefault="00884F27" w:rsidP="00C320A2">
            <w:pPr>
              <w:pStyle w:val="EMPTYCELLSTYLE"/>
              <w:rPr>
                <w:rFonts w:ascii="Arial" w:hAnsi="Arial" w:cs="Arial"/>
                <w:sz w:val="16"/>
                <w:szCs w:val="16"/>
              </w:rPr>
            </w:pPr>
          </w:p>
        </w:tc>
        <w:tc>
          <w:tcPr>
            <w:tcW w:w="91" w:type="pct"/>
          </w:tcPr>
          <w:p w14:paraId="4E668339" w14:textId="77777777" w:rsidR="00884F27" w:rsidRPr="00F370DF" w:rsidRDefault="00884F27" w:rsidP="00C320A2">
            <w:pPr>
              <w:pStyle w:val="EMPTYCELLSTYLE"/>
              <w:rPr>
                <w:rFonts w:ascii="Arial" w:hAnsi="Arial" w:cs="Arial"/>
                <w:sz w:val="16"/>
                <w:szCs w:val="16"/>
              </w:rPr>
            </w:pPr>
          </w:p>
        </w:tc>
        <w:tc>
          <w:tcPr>
            <w:tcW w:w="91" w:type="pct"/>
          </w:tcPr>
          <w:p w14:paraId="4DC4F2EE" w14:textId="77777777" w:rsidR="00884F27" w:rsidRPr="00F370DF" w:rsidRDefault="00884F27" w:rsidP="00C320A2">
            <w:pPr>
              <w:pStyle w:val="EMPTYCELLSTYLE"/>
              <w:rPr>
                <w:rFonts w:ascii="Arial" w:hAnsi="Arial" w:cs="Arial"/>
                <w:sz w:val="16"/>
                <w:szCs w:val="16"/>
              </w:rPr>
            </w:pPr>
          </w:p>
        </w:tc>
        <w:tc>
          <w:tcPr>
            <w:tcW w:w="91" w:type="pct"/>
          </w:tcPr>
          <w:p w14:paraId="17A86A68" w14:textId="77777777" w:rsidR="00884F27" w:rsidRPr="00F370DF" w:rsidRDefault="00884F27" w:rsidP="00C320A2">
            <w:pPr>
              <w:pStyle w:val="EMPTYCELLSTYLE"/>
              <w:rPr>
                <w:rFonts w:ascii="Arial" w:hAnsi="Arial" w:cs="Arial"/>
                <w:sz w:val="16"/>
                <w:szCs w:val="16"/>
              </w:rPr>
            </w:pPr>
          </w:p>
        </w:tc>
        <w:tc>
          <w:tcPr>
            <w:tcW w:w="196" w:type="pct"/>
          </w:tcPr>
          <w:p w14:paraId="3306D85F" w14:textId="77777777" w:rsidR="00884F27" w:rsidRPr="00F370DF" w:rsidRDefault="00884F27" w:rsidP="00C320A2">
            <w:pPr>
              <w:pStyle w:val="EMPTYCELLSTYLE"/>
              <w:rPr>
                <w:rFonts w:ascii="Arial" w:hAnsi="Arial" w:cs="Arial"/>
                <w:sz w:val="16"/>
                <w:szCs w:val="16"/>
              </w:rPr>
            </w:pPr>
          </w:p>
        </w:tc>
        <w:tc>
          <w:tcPr>
            <w:tcW w:w="129" w:type="pct"/>
          </w:tcPr>
          <w:p w14:paraId="28A77E05" w14:textId="77777777" w:rsidR="00884F27" w:rsidRPr="00F370DF" w:rsidRDefault="00884F27" w:rsidP="00C320A2">
            <w:pPr>
              <w:pStyle w:val="EMPTYCELLSTYLE"/>
              <w:rPr>
                <w:rFonts w:ascii="Arial" w:hAnsi="Arial" w:cs="Arial"/>
                <w:sz w:val="16"/>
                <w:szCs w:val="16"/>
              </w:rPr>
            </w:pPr>
          </w:p>
        </w:tc>
        <w:tc>
          <w:tcPr>
            <w:tcW w:w="127" w:type="pct"/>
          </w:tcPr>
          <w:p w14:paraId="3C9A4090" w14:textId="77777777" w:rsidR="00884F27" w:rsidRPr="00F370DF" w:rsidRDefault="00884F27" w:rsidP="00C320A2">
            <w:pPr>
              <w:pStyle w:val="EMPTYCELLSTYLE"/>
              <w:rPr>
                <w:rFonts w:ascii="Arial" w:hAnsi="Arial" w:cs="Arial"/>
                <w:sz w:val="16"/>
                <w:szCs w:val="16"/>
              </w:rPr>
            </w:pPr>
          </w:p>
        </w:tc>
        <w:tc>
          <w:tcPr>
            <w:tcW w:w="126" w:type="pct"/>
          </w:tcPr>
          <w:p w14:paraId="04AB9761" w14:textId="77777777" w:rsidR="00884F27" w:rsidRPr="00F370DF" w:rsidRDefault="00884F27" w:rsidP="00C320A2">
            <w:pPr>
              <w:pStyle w:val="EMPTYCELLSTYLE"/>
              <w:rPr>
                <w:rFonts w:ascii="Arial" w:hAnsi="Arial" w:cs="Arial"/>
                <w:sz w:val="16"/>
                <w:szCs w:val="16"/>
              </w:rPr>
            </w:pPr>
          </w:p>
        </w:tc>
        <w:tc>
          <w:tcPr>
            <w:tcW w:w="52" w:type="pct"/>
          </w:tcPr>
          <w:p w14:paraId="45DB0728" w14:textId="77777777" w:rsidR="00884F27" w:rsidRPr="00F370DF" w:rsidRDefault="00884F27" w:rsidP="00C320A2">
            <w:pPr>
              <w:pStyle w:val="EMPTYCELLSTYLE"/>
              <w:rPr>
                <w:rFonts w:ascii="Arial" w:hAnsi="Arial" w:cs="Arial"/>
                <w:sz w:val="16"/>
                <w:szCs w:val="16"/>
              </w:rPr>
            </w:pPr>
          </w:p>
        </w:tc>
        <w:tc>
          <w:tcPr>
            <w:tcW w:w="52" w:type="pct"/>
          </w:tcPr>
          <w:p w14:paraId="7EAE55BB" w14:textId="77777777" w:rsidR="00884F27" w:rsidRPr="00F370DF" w:rsidRDefault="00884F27" w:rsidP="00C320A2">
            <w:pPr>
              <w:pStyle w:val="EMPTYCELLSTYLE"/>
              <w:rPr>
                <w:rFonts w:ascii="Arial" w:hAnsi="Arial" w:cs="Arial"/>
                <w:sz w:val="16"/>
                <w:szCs w:val="16"/>
              </w:rPr>
            </w:pPr>
          </w:p>
        </w:tc>
        <w:tc>
          <w:tcPr>
            <w:tcW w:w="116" w:type="pct"/>
            <w:gridSpan w:val="2"/>
          </w:tcPr>
          <w:p w14:paraId="011BDCBA" w14:textId="77777777" w:rsidR="00884F27" w:rsidRPr="00F370DF" w:rsidRDefault="00884F27" w:rsidP="00C320A2">
            <w:pPr>
              <w:pStyle w:val="EMPTYCELLSTYLE"/>
              <w:rPr>
                <w:rFonts w:ascii="Arial" w:hAnsi="Arial" w:cs="Arial"/>
                <w:sz w:val="16"/>
                <w:szCs w:val="16"/>
              </w:rPr>
            </w:pPr>
          </w:p>
        </w:tc>
        <w:tc>
          <w:tcPr>
            <w:tcW w:w="58" w:type="pct"/>
          </w:tcPr>
          <w:p w14:paraId="24EF6D5D" w14:textId="77777777" w:rsidR="00884F27" w:rsidRPr="00F370DF" w:rsidRDefault="00884F27" w:rsidP="00C320A2">
            <w:pPr>
              <w:pStyle w:val="EMPTYCELLSTYLE"/>
              <w:rPr>
                <w:rFonts w:ascii="Arial" w:hAnsi="Arial" w:cs="Arial"/>
                <w:sz w:val="16"/>
                <w:szCs w:val="16"/>
              </w:rPr>
            </w:pPr>
          </w:p>
        </w:tc>
        <w:tc>
          <w:tcPr>
            <w:tcW w:w="110" w:type="pct"/>
          </w:tcPr>
          <w:p w14:paraId="10435F8E" w14:textId="77777777" w:rsidR="00884F27" w:rsidRPr="00F370DF" w:rsidRDefault="00884F27" w:rsidP="00C320A2">
            <w:pPr>
              <w:pStyle w:val="EMPTYCELLSTYLE"/>
              <w:rPr>
                <w:rFonts w:ascii="Arial" w:hAnsi="Arial" w:cs="Arial"/>
                <w:sz w:val="16"/>
                <w:szCs w:val="16"/>
              </w:rPr>
            </w:pPr>
          </w:p>
        </w:tc>
        <w:tc>
          <w:tcPr>
            <w:tcW w:w="109" w:type="pct"/>
            <w:gridSpan w:val="2"/>
          </w:tcPr>
          <w:p w14:paraId="03B5969B" w14:textId="77777777" w:rsidR="00884F27" w:rsidRPr="00F370DF" w:rsidRDefault="00884F27" w:rsidP="00C320A2">
            <w:pPr>
              <w:pStyle w:val="EMPTYCELLSTYLE"/>
              <w:rPr>
                <w:rFonts w:ascii="Arial" w:hAnsi="Arial" w:cs="Arial"/>
                <w:sz w:val="16"/>
                <w:szCs w:val="16"/>
              </w:rPr>
            </w:pPr>
          </w:p>
        </w:tc>
      </w:tr>
      <w:tr w:rsidR="00884F27" w14:paraId="1A3704BA" w14:textId="77777777" w:rsidTr="00C320A2">
        <w:trPr>
          <w:trHeight w:hRule="exact" w:val="300"/>
        </w:trPr>
        <w:tc>
          <w:tcPr>
            <w:tcW w:w="46" w:type="pct"/>
          </w:tcPr>
          <w:p w14:paraId="2E6ACEA1" w14:textId="77777777" w:rsidR="00884F27" w:rsidRPr="00F370DF" w:rsidRDefault="00884F27" w:rsidP="00C320A2">
            <w:pPr>
              <w:pStyle w:val="EMPTYCELLSTYLE"/>
              <w:rPr>
                <w:rFonts w:ascii="Arial" w:hAnsi="Arial" w:cs="Arial"/>
                <w:sz w:val="16"/>
                <w:szCs w:val="16"/>
              </w:rPr>
            </w:pPr>
          </w:p>
        </w:tc>
        <w:tc>
          <w:tcPr>
            <w:tcW w:w="190" w:type="pct"/>
            <w:gridSpan w:val="3"/>
          </w:tcPr>
          <w:p w14:paraId="5285CC5B" w14:textId="77777777" w:rsidR="00884F27" w:rsidRPr="00F370DF" w:rsidRDefault="00884F27" w:rsidP="00C320A2">
            <w:pPr>
              <w:pStyle w:val="EMPTYCELLSTYLE"/>
              <w:rPr>
                <w:rFonts w:ascii="Arial" w:hAnsi="Arial" w:cs="Arial"/>
                <w:sz w:val="16"/>
                <w:szCs w:val="16"/>
              </w:rPr>
            </w:pPr>
          </w:p>
        </w:tc>
        <w:tc>
          <w:tcPr>
            <w:tcW w:w="1785" w:type="pct"/>
            <w:gridSpan w:val="4"/>
          </w:tcPr>
          <w:p w14:paraId="71FD9F0A" w14:textId="77777777" w:rsidR="00884F27" w:rsidRPr="00F370DF" w:rsidRDefault="00884F27" w:rsidP="00C320A2">
            <w:pPr>
              <w:pStyle w:val="EMPTYCELLSTYLE"/>
              <w:rPr>
                <w:rFonts w:ascii="Arial" w:hAnsi="Arial" w:cs="Arial"/>
                <w:sz w:val="16"/>
                <w:szCs w:val="16"/>
              </w:rPr>
            </w:pPr>
          </w:p>
        </w:tc>
        <w:tc>
          <w:tcPr>
            <w:tcW w:w="459" w:type="pct"/>
          </w:tcPr>
          <w:p w14:paraId="29CB36A0" w14:textId="77777777" w:rsidR="00884F27" w:rsidRPr="00F370DF" w:rsidRDefault="00884F27" w:rsidP="00C320A2">
            <w:pPr>
              <w:pStyle w:val="EMPTYCELLSTYLE"/>
              <w:rPr>
                <w:rFonts w:ascii="Arial" w:hAnsi="Arial" w:cs="Arial"/>
                <w:sz w:val="16"/>
                <w:szCs w:val="16"/>
              </w:rPr>
            </w:pPr>
          </w:p>
        </w:tc>
        <w:tc>
          <w:tcPr>
            <w:tcW w:w="918" w:type="pct"/>
            <w:gridSpan w:val="2"/>
          </w:tcPr>
          <w:p w14:paraId="73FB527E" w14:textId="77777777" w:rsidR="00884F27" w:rsidRPr="00F370DF" w:rsidRDefault="00884F27" w:rsidP="00C320A2">
            <w:pPr>
              <w:pStyle w:val="EMPTYCELLSTYLE"/>
              <w:rPr>
                <w:rFonts w:ascii="Arial" w:hAnsi="Arial" w:cs="Arial"/>
                <w:sz w:val="16"/>
                <w:szCs w:val="16"/>
              </w:rPr>
            </w:pPr>
          </w:p>
        </w:tc>
        <w:tc>
          <w:tcPr>
            <w:tcW w:w="85" w:type="pct"/>
          </w:tcPr>
          <w:p w14:paraId="0B9898B9" w14:textId="77777777" w:rsidR="00884F27" w:rsidRPr="00F370DF" w:rsidRDefault="00884F27" w:rsidP="00C320A2">
            <w:pPr>
              <w:pStyle w:val="EMPTYCELLSTYLE"/>
              <w:rPr>
                <w:rFonts w:ascii="Arial" w:hAnsi="Arial" w:cs="Arial"/>
                <w:sz w:val="16"/>
                <w:szCs w:val="16"/>
              </w:rPr>
            </w:pPr>
          </w:p>
        </w:tc>
        <w:tc>
          <w:tcPr>
            <w:tcW w:w="84" w:type="pct"/>
          </w:tcPr>
          <w:p w14:paraId="7827A8E0" w14:textId="77777777" w:rsidR="00884F27" w:rsidRPr="00F370DF" w:rsidRDefault="00884F27" w:rsidP="00C320A2">
            <w:pPr>
              <w:pStyle w:val="EMPTYCELLSTYLE"/>
              <w:rPr>
                <w:rFonts w:ascii="Arial" w:hAnsi="Arial" w:cs="Arial"/>
                <w:sz w:val="16"/>
                <w:szCs w:val="16"/>
              </w:rPr>
            </w:pPr>
          </w:p>
        </w:tc>
        <w:tc>
          <w:tcPr>
            <w:tcW w:w="85" w:type="pct"/>
          </w:tcPr>
          <w:p w14:paraId="24869801" w14:textId="77777777" w:rsidR="00884F27" w:rsidRPr="00F370DF" w:rsidRDefault="00884F27" w:rsidP="00C320A2">
            <w:pPr>
              <w:pStyle w:val="EMPTYCELLSTYLE"/>
              <w:rPr>
                <w:rFonts w:ascii="Arial" w:hAnsi="Arial" w:cs="Arial"/>
                <w:sz w:val="16"/>
                <w:szCs w:val="16"/>
              </w:rPr>
            </w:pPr>
          </w:p>
        </w:tc>
        <w:tc>
          <w:tcPr>
            <w:tcW w:w="91" w:type="pct"/>
          </w:tcPr>
          <w:p w14:paraId="5A82374D" w14:textId="77777777" w:rsidR="00884F27" w:rsidRPr="00F370DF" w:rsidRDefault="00884F27" w:rsidP="00C320A2">
            <w:pPr>
              <w:pStyle w:val="EMPTYCELLSTYLE"/>
              <w:rPr>
                <w:rFonts w:ascii="Arial" w:hAnsi="Arial" w:cs="Arial"/>
                <w:sz w:val="16"/>
                <w:szCs w:val="16"/>
              </w:rPr>
            </w:pPr>
          </w:p>
        </w:tc>
        <w:tc>
          <w:tcPr>
            <w:tcW w:w="91" w:type="pct"/>
          </w:tcPr>
          <w:p w14:paraId="5090761D" w14:textId="77777777" w:rsidR="00884F27" w:rsidRPr="00F370DF" w:rsidRDefault="00884F27" w:rsidP="00C320A2">
            <w:pPr>
              <w:pStyle w:val="EMPTYCELLSTYLE"/>
              <w:rPr>
                <w:rFonts w:ascii="Arial" w:hAnsi="Arial" w:cs="Arial"/>
                <w:sz w:val="16"/>
                <w:szCs w:val="16"/>
              </w:rPr>
            </w:pPr>
          </w:p>
        </w:tc>
        <w:tc>
          <w:tcPr>
            <w:tcW w:w="773" w:type="pct"/>
            <w:gridSpan w:val="7"/>
            <w:tcMar>
              <w:top w:w="0" w:type="dxa"/>
              <w:left w:w="0" w:type="dxa"/>
              <w:bottom w:w="0" w:type="dxa"/>
              <w:right w:w="0" w:type="dxa"/>
            </w:tcMar>
            <w:vAlign w:val="center"/>
          </w:tcPr>
          <w:p w14:paraId="51101B03" w14:textId="77777777" w:rsidR="00884F27" w:rsidRPr="00F370DF" w:rsidRDefault="00884F27" w:rsidP="00C320A2">
            <w:pPr>
              <w:jc w:val="right"/>
              <w:rPr>
                <w:rFonts w:ascii="Arial" w:hAnsi="Arial" w:cs="Arial"/>
                <w:sz w:val="16"/>
                <w:szCs w:val="16"/>
              </w:rPr>
            </w:pPr>
            <w:r w:rsidRPr="00F370DF">
              <w:rPr>
                <w:rFonts w:ascii="Arial" w:eastAsia="Arial" w:hAnsi="Arial" w:cs="Arial"/>
                <w:b/>
                <w:color w:val="000000"/>
                <w:sz w:val="16"/>
                <w:szCs w:val="16"/>
              </w:rPr>
              <w:t>Total Geral:</w:t>
            </w:r>
          </w:p>
        </w:tc>
        <w:tc>
          <w:tcPr>
            <w:tcW w:w="393" w:type="pct"/>
            <w:gridSpan w:val="6"/>
            <w:tcMar>
              <w:top w:w="0" w:type="dxa"/>
              <w:left w:w="0" w:type="dxa"/>
              <w:bottom w:w="0" w:type="dxa"/>
              <w:right w:w="0" w:type="dxa"/>
            </w:tcMar>
            <w:vAlign w:val="center"/>
          </w:tcPr>
          <w:p w14:paraId="71E9322E" w14:textId="77777777" w:rsidR="00884F27" w:rsidRPr="00F370DF" w:rsidRDefault="00884F27" w:rsidP="00C320A2">
            <w:pPr>
              <w:jc w:val="center"/>
              <w:rPr>
                <w:rFonts w:ascii="Arial" w:hAnsi="Arial" w:cs="Arial"/>
                <w:sz w:val="16"/>
                <w:szCs w:val="16"/>
              </w:rPr>
            </w:pPr>
            <w:r w:rsidRPr="00F370DF">
              <w:rPr>
                <w:rFonts w:ascii="Arial" w:eastAsia="SansSerif" w:hAnsi="Arial" w:cs="Arial"/>
                <w:b/>
                <w:color w:val="000000"/>
                <w:sz w:val="16"/>
                <w:szCs w:val="16"/>
              </w:rPr>
              <w:t>98.766,00</w:t>
            </w:r>
          </w:p>
        </w:tc>
      </w:tr>
    </w:tbl>
    <w:p w14:paraId="4BBD0A58" w14:textId="77777777" w:rsidR="00884F27" w:rsidRPr="002F6EC8" w:rsidRDefault="00884F27" w:rsidP="00884F27">
      <w:pPr>
        <w:jc w:val="both"/>
        <w:rPr>
          <w:rFonts w:ascii="Arial" w:hAnsi="Arial" w:cs="Arial"/>
          <w:sz w:val="20"/>
          <w:szCs w:val="20"/>
        </w:rPr>
      </w:pPr>
    </w:p>
    <w:p w14:paraId="2E42A358" w14:textId="77777777" w:rsidR="00884F27" w:rsidRPr="002F6EC8" w:rsidRDefault="00884F27" w:rsidP="00884F27">
      <w:pPr>
        <w:rPr>
          <w:rFonts w:ascii="Arial" w:hAnsi="Arial" w:cs="Arial"/>
          <w:sz w:val="20"/>
          <w:szCs w:val="20"/>
        </w:rPr>
      </w:pPr>
    </w:p>
    <w:p w14:paraId="4D81247C" w14:textId="77777777" w:rsidR="00884F27" w:rsidRPr="002F6EC8" w:rsidRDefault="00884F27" w:rsidP="00884F27">
      <w:pPr>
        <w:jc w:val="both"/>
        <w:rPr>
          <w:rFonts w:ascii="Arial" w:hAnsi="Arial" w:cs="Arial"/>
          <w:sz w:val="20"/>
          <w:szCs w:val="20"/>
        </w:rPr>
      </w:pPr>
      <w:r w:rsidRPr="002F6EC8">
        <w:rPr>
          <w:rFonts w:ascii="Arial" w:hAnsi="Arial" w:cs="Arial"/>
          <w:sz w:val="20"/>
          <w:szCs w:val="20"/>
        </w:rPr>
        <w:t>Será admitida a participação de consórcios de empresas</w:t>
      </w:r>
      <w:r>
        <w:rPr>
          <w:rFonts w:ascii="Arial" w:hAnsi="Arial" w:cs="Arial"/>
          <w:sz w:val="20"/>
          <w:szCs w:val="20"/>
        </w:rPr>
        <w:t>.</w:t>
      </w:r>
    </w:p>
    <w:p w14:paraId="6E6187C1" w14:textId="77777777" w:rsidR="00884F27" w:rsidRPr="002F6EC8" w:rsidRDefault="00884F27" w:rsidP="00884F27">
      <w:pPr>
        <w:jc w:val="both"/>
        <w:rPr>
          <w:rFonts w:ascii="Arial" w:hAnsi="Arial" w:cs="Arial"/>
          <w:sz w:val="20"/>
          <w:szCs w:val="20"/>
        </w:rPr>
      </w:pPr>
      <w:r w:rsidRPr="002F6EC8">
        <w:rPr>
          <w:rFonts w:ascii="Arial" w:hAnsi="Arial" w:cs="Arial"/>
          <w:sz w:val="20"/>
          <w:szCs w:val="20"/>
        </w:rPr>
        <w:t> </w:t>
      </w:r>
    </w:p>
    <w:p w14:paraId="2EA1E7BB" w14:textId="77777777" w:rsidR="00884F27" w:rsidRPr="002F6EC8" w:rsidRDefault="00884F27" w:rsidP="00884F27">
      <w:pPr>
        <w:jc w:val="both"/>
        <w:rPr>
          <w:rFonts w:ascii="Arial" w:hAnsi="Arial" w:cs="Arial"/>
          <w:b/>
          <w:bCs/>
          <w:sz w:val="20"/>
          <w:szCs w:val="20"/>
        </w:rPr>
      </w:pPr>
      <w:r w:rsidRPr="002F6EC8">
        <w:rPr>
          <w:rFonts w:ascii="Arial" w:hAnsi="Arial" w:cs="Arial"/>
          <w:b/>
          <w:bCs/>
          <w:sz w:val="20"/>
          <w:szCs w:val="20"/>
        </w:rPr>
        <w:t>JUSTIFICATIVA</w:t>
      </w:r>
    </w:p>
    <w:p w14:paraId="1443CB13" w14:textId="77777777" w:rsidR="00884F27" w:rsidRDefault="00884F27" w:rsidP="00884F27">
      <w:pPr>
        <w:jc w:val="both"/>
        <w:rPr>
          <w:rFonts w:ascii="Arial" w:hAnsi="Arial" w:cs="Arial"/>
          <w:bCs/>
          <w:sz w:val="20"/>
          <w:szCs w:val="20"/>
        </w:rPr>
      </w:pPr>
      <w:r w:rsidRPr="002F6EC8">
        <w:rPr>
          <w:rFonts w:ascii="Arial" w:hAnsi="Arial" w:cs="Arial"/>
          <w:bCs/>
          <w:sz w:val="20"/>
          <w:szCs w:val="20"/>
        </w:rPr>
        <w:t>O Benefício Eventual na forma de Auxílio - funeral, constitui-se em uma prestação temporária, não contributiva da assistência social, preferencialmente concedida por meio de bens e serviços, para reduzir vulnerabilidade provocada por morte de membro da família. Assim, para consecução dos fins propostos pela Lei Municipal nº 431/2019, este benefício deve ser prestado através de empresa contratada por meio de licitação (Art. 11, §6º). </w:t>
      </w:r>
    </w:p>
    <w:p w14:paraId="07D25F17" w14:textId="77777777" w:rsidR="00884F27" w:rsidRPr="00321A4E" w:rsidRDefault="00884F27" w:rsidP="00884F27">
      <w:pPr>
        <w:jc w:val="both"/>
        <w:rPr>
          <w:rFonts w:ascii="Arial" w:hAnsi="Arial" w:cs="Arial"/>
          <w:bCs/>
          <w:sz w:val="20"/>
          <w:szCs w:val="20"/>
        </w:rPr>
      </w:pPr>
      <w:r w:rsidRPr="00321A4E">
        <w:rPr>
          <w:rFonts w:ascii="Arial" w:hAnsi="Arial" w:cs="Arial"/>
          <w:bCs/>
          <w:sz w:val="20"/>
          <w:szCs w:val="20"/>
        </w:rPr>
        <w:t>Existem munícipes que não dispõem de condições financeiras para realizar o sepultamento de seus familiares e amigos, preservando a dignidade humana, em virtude dos custos envolvidos. Assim sendo, o município, com o objetivo de assegurar tanto a dignidade do falecido quanto o bem-estar da família, oferece essa assistência em um momento tão difícil como a perda de um ente querido.</w:t>
      </w:r>
    </w:p>
    <w:p w14:paraId="2C9697E6" w14:textId="77777777" w:rsidR="00884F27" w:rsidRPr="002F6EC8" w:rsidRDefault="00884F27" w:rsidP="00884F27">
      <w:pPr>
        <w:jc w:val="both"/>
        <w:rPr>
          <w:rFonts w:ascii="Arial" w:hAnsi="Arial" w:cs="Arial"/>
          <w:bCs/>
          <w:sz w:val="20"/>
          <w:szCs w:val="20"/>
        </w:rPr>
      </w:pPr>
      <w:r w:rsidRPr="00321A4E">
        <w:rPr>
          <w:rFonts w:ascii="Arial" w:hAnsi="Arial" w:cs="Arial"/>
          <w:bCs/>
          <w:sz w:val="20"/>
          <w:szCs w:val="20"/>
        </w:rPr>
        <w:t>Embora a demanda por tal serviço possa ser imprevisível, ela será fundamentada nas estatísticas de óbitos dos anos anteriores, sendo ajustada conforme o crescimento populacional e levando em consideração a sazonalidade e eventos excepcionais para uma estimativa mais precisa.</w:t>
      </w:r>
    </w:p>
    <w:p w14:paraId="284E2248" w14:textId="77777777" w:rsidR="00884F27" w:rsidRPr="002F6EC8" w:rsidRDefault="00884F27" w:rsidP="00884F27">
      <w:pPr>
        <w:jc w:val="both"/>
        <w:rPr>
          <w:rFonts w:ascii="Arial" w:hAnsi="Arial" w:cs="Arial"/>
          <w:b/>
          <w:bCs/>
          <w:sz w:val="20"/>
          <w:szCs w:val="20"/>
        </w:rPr>
      </w:pPr>
    </w:p>
    <w:p w14:paraId="5885E1D2" w14:textId="77777777" w:rsidR="00884F27" w:rsidRPr="00EF6FF8" w:rsidRDefault="00884F27" w:rsidP="00884F27">
      <w:pPr>
        <w:jc w:val="both"/>
        <w:rPr>
          <w:rFonts w:ascii="Arial" w:hAnsi="Arial" w:cs="Arial"/>
          <w:b/>
          <w:bCs/>
          <w:sz w:val="20"/>
          <w:szCs w:val="20"/>
        </w:rPr>
      </w:pPr>
      <w:r w:rsidRPr="002F6EC8">
        <w:rPr>
          <w:rFonts w:ascii="Arial" w:hAnsi="Arial" w:cs="Arial"/>
          <w:b/>
          <w:bCs/>
          <w:sz w:val="20"/>
          <w:szCs w:val="20"/>
        </w:rPr>
        <w:t>ESPECIFICAÇÕES TÉCNICAS</w:t>
      </w:r>
    </w:p>
    <w:p w14:paraId="233521F0" w14:textId="77777777" w:rsidR="00884F27" w:rsidRPr="002F6EC8" w:rsidRDefault="00884F27" w:rsidP="00884F27">
      <w:pPr>
        <w:rPr>
          <w:rFonts w:ascii="Arial" w:hAnsi="Arial" w:cs="Arial"/>
          <w:b/>
          <w:bCs/>
          <w:sz w:val="20"/>
          <w:szCs w:val="20"/>
        </w:rPr>
      </w:pPr>
      <w:r w:rsidRPr="002F6EC8">
        <w:rPr>
          <w:rFonts w:ascii="Arial" w:hAnsi="Arial" w:cs="Arial"/>
          <w:b/>
          <w:bCs/>
          <w:sz w:val="20"/>
          <w:szCs w:val="20"/>
        </w:rPr>
        <w:t>Não se aplica. </w:t>
      </w:r>
    </w:p>
    <w:p w14:paraId="4863B633" w14:textId="77777777" w:rsidR="00884F27" w:rsidRPr="002F6EC8" w:rsidRDefault="00884F27" w:rsidP="00884F27">
      <w:pPr>
        <w:rPr>
          <w:rFonts w:ascii="Arial" w:hAnsi="Arial" w:cs="Arial"/>
          <w:b/>
          <w:bCs/>
          <w:sz w:val="20"/>
          <w:szCs w:val="20"/>
        </w:rPr>
      </w:pPr>
    </w:p>
    <w:p w14:paraId="34519D57" w14:textId="77777777" w:rsidR="00884F27" w:rsidRPr="002F6EC8" w:rsidRDefault="00884F27" w:rsidP="00884F27">
      <w:pPr>
        <w:rPr>
          <w:rFonts w:ascii="Arial" w:hAnsi="Arial" w:cs="Arial"/>
          <w:b/>
          <w:bCs/>
          <w:sz w:val="20"/>
          <w:szCs w:val="20"/>
        </w:rPr>
      </w:pPr>
      <w:r w:rsidRPr="002F6EC8">
        <w:rPr>
          <w:rFonts w:ascii="Arial" w:hAnsi="Arial" w:cs="Arial"/>
          <w:b/>
          <w:bCs/>
          <w:sz w:val="20"/>
          <w:szCs w:val="20"/>
        </w:rPr>
        <w:t>AMOSTRA / PROTÓTIPO</w:t>
      </w:r>
    </w:p>
    <w:p w14:paraId="3A0DF224" w14:textId="77777777" w:rsidR="00884F27" w:rsidRPr="00EF6FF8" w:rsidRDefault="00884F27" w:rsidP="00884F27">
      <w:pPr>
        <w:jc w:val="both"/>
        <w:rPr>
          <w:rFonts w:ascii="Arial" w:hAnsi="Arial" w:cs="Arial"/>
          <w:sz w:val="20"/>
          <w:szCs w:val="20"/>
        </w:rPr>
      </w:pPr>
      <w:r w:rsidRPr="00EF6FF8">
        <w:rPr>
          <w:rFonts w:ascii="Arial" w:hAnsi="Arial" w:cs="Arial"/>
          <w:sz w:val="20"/>
          <w:szCs w:val="20"/>
        </w:rPr>
        <w:t>Não será exigida apresentação de amostra / modelo. </w:t>
      </w:r>
    </w:p>
    <w:p w14:paraId="440F1942" w14:textId="77777777" w:rsidR="00884F27" w:rsidRPr="002F6EC8" w:rsidRDefault="00884F27" w:rsidP="00884F27">
      <w:pPr>
        <w:jc w:val="both"/>
        <w:rPr>
          <w:rFonts w:ascii="Arial" w:hAnsi="Arial" w:cs="Arial"/>
          <w:sz w:val="20"/>
          <w:szCs w:val="20"/>
        </w:rPr>
      </w:pPr>
    </w:p>
    <w:p w14:paraId="1248CC13" w14:textId="77777777" w:rsidR="00884F27" w:rsidRPr="002F6EC8" w:rsidRDefault="00884F27" w:rsidP="00884F27">
      <w:pPr>
        <w:jc w:val="both"/>
        <w:rPr>
          <w:rFonts w:ascii="Arial" w:hAnsi="Arial" w:cs="Arial"/>
          <w:b/>
          <w:bCs/>
          <w:sz w:val="20"/>
          <w:szCs w:val="20"/>
        </w:rPr>
      </w:pPr>
      <w:r w:rsidRPr="002F6EC8">
        <w:rPr>
          <w:rFonts w:ascii="Arial" w:hAnsi="Arial" w:cs="Arial"/>
          <w:b/>
          <w:bCs/>
          <w:sz w:val="20"/>
          <w:szCs w:val="20"/>
        </w:rPr>
        <w:t>QUALIFICAÇÃO TÉCNICA</w:t>
      </w:r>
    </w:p>
    <w:p w14:paraId="0ED425D1" w14:textId="4E7572B3" w:rsidR="00884F27" w:rsidRPr="001036B0" w:rsidRDefault="001036B0" w:rsidP="00884F27">
      <w:pPr>
        <w:jc w:val="both"/>
        <w:rPr>
          <w:rFonts w:ascii="Arial" w:hAnsi="Arial" w:cs="Arial"/>
          <w:sz w:val="20"/>
          <w:szCs w:val="20"/>
        </w:rPr>
      </w:pPr>
      <w:r w:rsidRPr="001036B0">
        <w:rPr>
          <w:rFonts w:ascii="Arial" w:hAnsi="Arial" w:cs="Arial"/>
          <w:sz w:val="20"/>
          <w:szCs w:val="20"/>
        </w:rPr>
        <w:t>Não será exigida comprovação de qualificação técnica.</w:t>
      </w:r>
    </w:p>
    <w:p w14:paraId="10D835FE" w14:textId="77777777" w:rsidR="001036B0" w:rsidRPr="002F6EC8" w:rsidRDefault="001036B0" w:rsidP="00884F27">
      <w:pPr>
        <w:jc w:val="both"/>
        <w:rPr>
          <w:rFonts w:ascii="Arial" w:hAnsi="Arial" w:cs="Arial"/>
          <w:sz w:val="20"/>
          <w:szCs w:val="20"/>
        </w:rPr>
      </w:pPr>
    </w:p>
    <w:p w14:paraId="7BBB6F6E" w14:textId="77777777" w:rsidR="00884F27" w:rsidRPr="00EF6FF8" w:rsidRDefault="00884F27" w:rsidP="00884F27">
      <w:pPr>
        <w:jc w:val="both"/>
        <w:rPr>
          <w:rFonts w:ascii="Arial" w:hAnsi="Arial" w:cs="Arial"/>
          <w:b/>
          <w:bCs/>
          <w:sz w:val="20"/>
          <w:szCs w:val="20"/>
        </w:rPr>
      </w:pPr>
      <w:r w:rsidRPr="002F6EC8">
        <w:rPr>
          <w:rFonts w:ascii="Arial" w:hAnsi="Arial" w:cs="Arial"/>
          <w:b/>
          <w:bCs/>
          <w:sz w:val="20"/>
          <w:szCs w:val="20"/>
        </w:rPr>
        <w:t>PRAZOS, LOCAIS, FORMA DE EXECUÇÃO E RECEBIMENTO</w:t>
      </w:r>
    </w:p>
    <w:p w14:paraId="60AECB1E" w14:textId="77777777" w:rsidR="00884F27" w:rsidRDefault="00884F27" w:rsidP="00884F27">
      <w:pPr>
        <w:jc w:val="both"/>
        <w:rPr>
          <w:rFonts w:ascii="Arial" w:hAnsi="Arial" w:cs="Arial"/>
          <w:sz w:val="20"/>
          <w:szCs w:val="20"/>
        </w:rPr>
      </w:pPr>
      <w:r w:rsidRPr="00EF6FF8">
        <w:rPr>
          <w:rFonts w:ascii="Arial" w:hAnsi="Arial" w:cs="Arial"/>
          <w:b/>
          <w:bCs/>
          <w:sz w:val="20"/>
          <w:szCs w:val="20"/>
        </w:rPr>
        <w:t>Prazo de entrega</w:t>
      </w:r>
      <w:r>
        <w:rPr>
          <w:rFonts w:ascii="Arial" w:hAnsi="Arial" w:cs="Arial"/>
          <w:b/>
          <w:bCs/>
          <w:sz w:val="20"/>
          <w:szCs w:val="20"/>
        </w:rPr>
        <w:t>:</w:t>
      </w:r>
      <w:r>
        <w:rPr>
          <w:rFonts w:ascii="Arial" w:hAnsi="Arial" w:cs="Arial"/>
          <w:sz w:val="20"/>
          <w:szCs w:val="20"/>
        </w:rPr>
        <w:t xml:space="preserve"> </w:t>
      </w:r>
      <w:r w:rsidRPr="00EF6FF8">
        <w:rPr>
          <w:rFonts w:ascii="Arial" w:hAnsi="Arial" w:cs="Arial"/>
          <w:sz w:val="20"/>
          <w:szCs w:val="20"/>
        </w:rPr>
        <w:t xml:space="preserve">A preparação do corpo não deverá exceder um período de 05 (cinco) horas após a liberação do Instituto Médico Legal (IML)/Hospital e demais órgãos competentes. – Devendo ser entregue </w:t>
      </w:r>
      <w:r w:rsidRPr="00EF6FF8">
        <w:rPr>
          <w:rFonts w:ascii="Arial" w:hAnsi="Arial" w:cs="Arial"/>
          <w:sz w:val="20"/>
          <w:szCs w:val="20"/>
        </w:rPr>
        <w:lastRenderedPageBreak/>
        <w:t>na respectiva capela mortuária. – O translado entre a capela e o cemitério deverá ser realizado conforme horário de sepultamento marcado.</w:t>
      </w:r>
    </w:p>
    <w:p w14:paraId="6F8FDBCD" w14:textId="77777777" w:rsidR="00E2704C" w:rsidRDefault="00884F27" w:rsidP="00884F27">
      <w:pPr>
        <w:jc w:val="both"/>
        <w:rPr>
          <w:rFonts w:ascii="Arial" w:hAnsi="Arial" w:cs="Arial"/>
          <w:sz w:val="20"/>
          <w:szCs w:val="20"/>
        </w:rPr>
      </w:pPr>
      <w:r w:rsidRPr="00EF6FF8">
        <w:rPr>
          <w:rFonts w:ascii="Arial" w:hAnsi="Arial" w:cs="Arial"/>
          <w:b/>
          <w:bCs/>
          <w:sz w:val="20"/>
          <w:szCs w:val="20"/>
        </w:rPr>
        <w:t>Endereço de entrega:</w:t>
      </w:r>
      <w:r w:rsidRPr="00EF6FF8">
        <w:rPr>
          <w:rFonts w:ascii="Arial" w:hAnsi="Arial" w:cs="Arial"/>
          <w:sz w:val="20"/>
          <w:szCs w:val="20"/>
        </w:rPr>
        <w:t> A preparação será realizada pela fornecedora em seu estabelecimento. os traslados serão de responsabilidade e custeio da fornecedora. após a preparação deverá ser entregue na respectiva capela mortuária</w:t>
      </w:r>
      <w:r w:rsidRPr="00BE5179">
        <w:rPr>
          <w:rFonts w:ascii="Arial" w:hAnsi="Arial" w:cs="Arial"/>
          <w:sz w:val="20"/>
          <w:szCs w:val="20"/>
        </w:rPr>
        <w:t>, Rua XV de Novembro, 1525 – Centro, Marilândia do Sul, PR, CEP 86825-000</w:t>
      </w:r>
      <w:r w:rsidR="008C3D9F">
        <w:rPr>
          <w:rFonts w:ascii="Arial" w:hAnsi="Arial" w:cs="Arial"/>
          <w:sz w:val="20"/>
          <w:szCs w:val="20"/>
        </w:rPr>
        <w:t xml:space="preserve">, </w:t>
      </w:r>
    </w:p>
    <w:p w14:paraId="27739B2F" w14:textId="77777777" w:rsidR="00E2704C" w:rsidRDefault="00E2704C" w:rsidP="00884F27">
      <w:pPr>
        <w:jc w:val="both"/>
        <w:rPr>
          <w:rFonts w:ascii="Arial" w:hAnsi="Arial" w:cs="Arial"/>
          <w:sz w:val="20"/>
          <w:szCs w:val="20"/>
        </w:rPr>
      </w:pPr>
    </w:p>
    <w:p w14:paraId="2CB316FD" w14:textId="7CF03D7B" w:rsidR="00884F27" w:rsidRPr="00BE5179" w:rsidRDefault="008C3D9F" w:rsidP="00884F27">
      <w:pPr>
        <w:jc w:val="both"/>
        <w:rPr>
          <w:rFonts w:ascii="Arial" w:hAnsi="Arial" w:cs="Arial"/>
          <w:sz w:val="20"/>
          <w:szCs w:val="20"/>
        </w:rPr>
      </w:pPr>
      <w:r w:rsidRPr="008C3D9F">
        <w:rPr>
          <w:rFonts w:ascii="Arial" w:hAnsi="Arial" w:cs="Arial"/>
          <w:sz w:val="20"/>
          <w:szCs w:val="20"/>
        </w:rPr>
        <w:t>ou no respectivo endereço indicado na solicitação de entrega</w:t>
      </w:r>
      <w:r w:rsidR="00BE5179">
        <w:rPr>
          <w:rFonts w:ascii="Arial" w:hAnsi="Arial" w:cs="Arial"/>
          <w:sz w:val="20"/>
          <w:szCs w:val="20"/>
        </w:rPr>
        <w:t>.</w:t>
      </w:r>
    </w:p>
    <w:p w14:paraId="6D85C09F" w14:textId="77777777" w:rsidR="00884F27" w:rsidRDefault="00884F27" w:rsidP="00884F27">
      <w:pPr>
        <w:jc w:val="both"/>
        <w:rPr>
          <w:rFonts w:ascii="Arial" w:hAnsi="Arial" w:cs="Arial"/>
          <w:sz w:val="20"/>
          <w:szCs w:val="20"/>
        </w:rPr>
      </w:pPr>
    </w:p>
    <w:p w14:paraId="3F3B965D" w14:textId="77777777" w:rsidR="00884F27" w:rsidRPr="003463C0" w:rsidRDefault="00884F27" w:rsidP="00884F27">
      <w:pPr>
        <w:jc w:val="both"/>
        <w:rPr>
          <w:rFonts w:ascii="Arial" w:hAnsi="Arial" w:cs="Arial"/>
          <w:sz w:val="20"/>
          <w:szCs w:val="20"/>
        </w:rPr>
      </w:pPr>
      <w:r w:rsidRPr="003463C0">
        <w:rPr>
          <w:rFonts w:ascii="Arial" w:hAnsi="Arial" w:cs="Arial"/>
          <w:sz w:val="20"/>
          <w:szCs w:val="20"/>
        </w:rPr>
        <w:t>O</w:t>
      </w:r>
      <w:r>
        <w:rPr>
          <w:rFonts w:ascii="Arial" w:hAnsi="Arial" w:cs="Arial"/>
          <w:sz w:val="20"/>
          <w:szCs w:val="20"/>
        </w:rPr>
        <w:t xml:space="preserve"> objeto da contratação será recebido </w:t>
      </w:r>
      <w:r w:rsidRPr="003463C0">
        <w:rPr>
          <w:rFonts w:ascii="Arial" w:hAnsi="Arial" w:cs="Arial"/>
          <w:sz w:val="20"/>
          <w:szCs w:val="20"/>
        </w:rPr>
        <w:t>provisoriamente, para efeito de posterior verificação de sua conformidade com as especificações constantes neste Termo de Referência e na proposta.</w:t>
      </w:r>
    </w:p>
    <w:p w14:paraId="6C043856" w14:textId="77777777" w:rsidR="00884F27" w:rsidRPr="003463C0" w:rsidRDefault="00884F27" w:rsidP="00884F27">
      <w:pPr>
        <w:jc w:val="both"/>
        <w:rPr>
          <w:rFonts w:ascii="Arial" w:hAnsi="Arial" w:cs="Arial"/>
          <w:sz w:val="20"/>
          <w:szCs w:val="20"/>
        </w:rPr>
      </w:pPr>
      <w:r>
        <w:rPr>
          <w:rFonts w:ascii="Arial" w:hAnsi="Arial" w:cs="Arial"/>
          <w:sz w:val="20"/>
          <w:szCs w:val="20"/>
        </w:rPr>
        <w:t>O objeto da contratação poderá ser rejeitado</w:t>
      </w:r>
      <w:r w:rsidRPr="003463C0">
        <w:rPr>
          <w:rFonts w:ascii="Arial" w:hAnsi="Arial" w:cs="Arial"/>
          <w:sz w:val="20"/>
          <w:szCs w:val="20"/>
        </w:rPr>
        <w:t>, no todo ou em parte, quando em desacordo com as especificações constantes neste Termo de Referência e na proposta, devendo ser substituídos, às suas custas, sem prejuízo da aplicação das penalidades.</w:t>
      </w:r>
    </w:p>
    <w:p w14:paraId="78F2312D" w14:textId="77777777" w:rsidR="00884F27" w:rsidRPr="003463C0" w:rsidRDefault="00884F27" w:rsidP="00884F27">
      <w:pPr>
        <w:jc w:val="both"/>
        <w:rPr>
          <w:rFonts w:ascii="Arial" w:hAnsi="Arial" w:cs="Arial"/>
          <w:sz w:val="20"/>
          <w:szCs w:val="20"/>
        </w:rPr>
      </w:pPr>
      <w:r>
        <w:rPr>
          <w:rFonts w:ascii="Arial" w:hAnsi="Arial" w:cs="Arial"/>
          <w:sz w:val="20"/>
          <w:szCs w:val="20"/>
        </w:rPr>
        <w:t>O objeto da contratação será recebido</w:t>
      </w:r>
      <w:r w:rsidRPr="003463C0">
        <w:rPr>
          <w:rFonts w:ascii="Arial" w:hAnsi="Arial" w:cs="Arial"/>
          <w:sz w:val="20"/>
          <w:szCs w:val="20"/>
        </w:rPr>
        <w:t xml:space="preserve"> definitivamente após a verificação da qualidade e quantidade do material e consequente aceitação do Contratante.</w:t>
      </w:r>
    </w:p>
    <w:p w14:paraId="7E5587F3" w14:textId="77777777" w:rsidR="00884F27" w:rsidRDefault="00884F27" w:rsidP="00884F27">
      <w:pPr>
        <w:jc w:val="both"/>
        <w:rPr>
          <w:rFonts w:ascii="Arial" w:hAnsi="Arial" w:cs="Arial"/>
          <w:sz w:val="20"/>
          <w:szCs w:val="20"/>
        </w:rPr>
      </w:pPr>
      <w:r w:rsidRPr="003463C0">
        <w:rPr>
          <w:rFonts w:ascii="Arial" w:hAnsi="Arial" w:cs="Arial"/>
          <w:sz w:val="20"/>
          <w:szCs w:val="20"/>
        </w:rPr>
        <w:t>O recebimento provisório ou definitivo do objeto</w:t>
      </w:r>
      <w:r>
        <w:rPr>
          <w:rFonts w:ascii="Arial" w:hAnsi="Arial" w:cs="Arial"/>
          <w:sz w:val="20"/>
          <w:szCs w:val="20"/>
        </w:rPr>
        <w:t xml:space="preserve"> da contratação</w:t>
      </w:r>
      <w:r w:rsidRPr="003463C0">
        <w:rPr>
          <w:rFonts w:ascii="Arial" w:hAnsi="Arial" w:cs="Arial"/>
          <w:sz w:val="20"/>
          <w:szCs w:val="20"/>
        </w:rPr>
        <w:t xml:space="preserve"> não exclui a responsabilidade da Contratada pelos prejuízos resultantes da incorreta execução do contrato.</w:t>
      </w:r>
    </w:p>
    <w:p w14:paraId="324D782E" w14:textId="77777777" w:rsidR="00884F27" w:rsidRPr="00EF6FF8" w:rsidRDefault="00884F27" w:rsidP="00884F27">
      <w:pPr>
        <w:jc w:val="both"/>
        <w:rPr>
          <w:rFonts w:ascii="Arial" w:hAnsi="Arial" w:cs="Arial"/>
          <w:sz w:val="20"/>
          <w:szCs w:val="20"/>
        </w:rPr>
      </w:pPr>
    </w:p>
    <w:p w14:paraId="61083CC6" w14:textId="77777777" w:rsidR="00884F27" w:rsidRPr="002F6EC8" w:rsidRDefault="00884F27" w:rsidP="00884F27">
      <w:pPr>
        <w:jc w:val="both"/>
        <w:rPr>
          <w:rFonts w:ascii="Arial" w:hAnsi="Arial" w:cs="Arial"/>
          <w:sz w:val="20"/>
          <w:szCs w:val="20"/>
        </w:rPr>
      </w:pPr>
      <w:r w:rsidRPr="002F6EC8">
        <w:rPr>
          <w:rFonts w:ascii="Arial" w:hAnsi="Arial" w:cs="Arial"/>
          <w:sz w:val="20"/>
          <w:szCs w:val="20"/>
        </w:rPr>
        <w:t xml:space="preserve">Marilândia do Sul, </w:t>
      </w:r>
      <w:r>
        <w:rPr>
          <w:rFonts w:ascii="Arial" w:hAnsi="Arial" w:cs="Arial"/>
          <w:sz w:val="20"/>
          <w:szCs w:val="20"/>
        </w:rPr>
        <w:t>02</w:t>
      </w:r>
      <w:r w:rsidRPr="002F6EC8">
        <w:rPr>
          <w:rFonts w:ascii="Arial" w:hAnsi="Arial" w:cs="Arial"/>
          <w:sz w:val="20"/>
          <w:szCs w:val="20"/>
        </w:rPr>
        <w:t xml:space="preserve"> de setembro de 2024</w:t>
      </w:r>
    </w:p>
    <w:p w14:paraId="571897D0" w14:textId="77777777" w:rsidR="00B266DC" w:rsidRPr="00416B4E" w:rsidRDefault="00B266DC" w:rsidP="00B266DC">
      <w:pPr>
        <w:jc w:val="right"/>
        <w:rPr>
          <w:rFonts w:ascii="Arial" w:hAnsi="Arial" w:cs="Arial"/>
          <w:sz w:val="20"/>
          <w:szCs w:val="20"/>
        </w:rPr>
      </w:pPr>
      <w:r w:rsidRPr="00416B4E">
        <w:rPr>
          <w:rFonts w:ascii="Arial" w:hAnsi="Arial" w:cs="Arial"/>
          <w:sz w:val="20"/>
          <w:szCs w:val="20"/>
        </w:rPr>
        <w:t>____</w:t>
      </w:r>
      <w:r w:rsidRPr="00416B4E">
        <w:rPr>
          <w:rFonts w:ascii="Arial" w:hAnsi="Arial" w:cs="Arial"/>
          <w:i/>
          <w:iCs/>
          <w:sz w:val="20"/>
          <w:szCs w:val="20"/>
        </w:rPr>
        <w:t>Assinado no documento original</w:t>
      </w:r>
      <w:r w:rsidRPr="00416B4E">
        <w:rPr>
          <w:rFonts w:ascii="Arial" w:hAnsi="Arial" w:cs="Arial"/>
          <w:sz w:val="20"/>
          <w:szCs w:val="20"/>
        </w:rPr>
        <w:t>____</w:t>
      </w:r>
    </w:p>
    <w:p w14:paraId="6584FC1F" w14:textId="77777777" w:rsidR="00B266DC" w:rsidRDefault="00B266DC" w:rsidP="00B266DC">
      <w:pPr>
        <w:jc w:val="right"/>
        <w:rPr>
          <w:rFonts w:ascii="Arial" w:hAnsi="Arial" w:cs="Arial"/>
          <w:b/>
          <w:sz w:val="20"/>
          <w:szCs w:val="20"/>
        </w:rPr>
      </w:pPr>
      <w:r w:rsidRPr="00714ECE">
        <w:rPr>
          <w:rFonts w:ascii="Arial" w:hAnsi="Arial" w:cs="Arial"/>
          <w:b/>
          <w:sz w:val="20"/>
          <w:szCs w:val="20"/>
        </w:rPr>
        <w:t>Vanessa Aparecida Ferreira</w:t>
      </w:r>
    </w:p>
    <w:p w14:paraId="39C9313D" w14:textId="77777777" w:rsidR="00B266DC" w:rsidRDefault="00B266DC" w:rsidP="00B266DC">
      <w:pPr>
        <w:jc w:val="right"/>
        <w:rPr>
          <w:rFonts w:ascii="Arial" w:hAnsi="Arial" w:cs="Arial"/>
          <w:bCs/>
          <w:sz w:val="20"/>
          <w:szCs w:val="20"/>
        </w:rPr>
      </w:pPr>
      <w:r w:rsidRPr="00714ECE">
        <w:rPr>
          <w:rFonts w:ascii="Arial" w:hAnsi="Arial" w:cs="Arial"/>
          <w:bCs/>
          <w:sz w:val="20"/>
          <w:szCs w:val="20"/>
        </w:rPr>
        <w:t>Secretária de Assistência Social</w:t>
      </w:r>
    </w:p>
    <w:p w14:paraId="478AE43F" w14:textId="1D10D541" w:rsidR="008A305E" w:rsidRDefault="008A305E" w:rsidP="00C53484">
      <w:pPr>
        <w:jc w:val="right"/>
        <w:rPr>
          <w:rFonts w:ascii="Arial" w:hAnsi="Arial" w:cs="Arial"/>
          <w:sz w:val="20"/>
          <w:szCs w:val="20"/>
        </w:rPr>
      </w:pPr>
    </w:p>
    <w:p w14:paraId="27C40E04" w14:textId="77777777" w:rsidR="00B266DC" w:rsidRPr="006D791F" w:rsidRDefault="00B266DC" w:rsidP="00C53484">
      <w:pPr>
        <w:jc w:val="right"/>
        <w:rPr>
          <w:rFonts w:ascii="Arial" w:hAnsi="Arial" w:cs="Arial"/>
          <w:sz w:val="20"/>
          <w:szCs w:val="20"/>
        </w:rPr>
      </w:pPr>
    </w:p>
    <w:p w14:paraId="079A6626" w14:textId="77777777" w:rsidR="00B82030" w:rsidRDefault="00B82030" w:rsidP="00C53484">
      <w:pPr>
        <w:jc w:val="center"/>
        <w:rPr>
          <w:rFonts w:ascii="Arial" w:hAnsi="Arial" w:cs="Arial"/>
          <w:b/>
          <w:bCs/>
          <w:sz w:val="20"/>
          <w:szCs w:val="20"/>
        </w:rPr>
      </w:pPr>
    </w:p>
    <w:p w14:paraId="697C89E8" w14:textId="77777777" w:rsidR="00B22A2F" w:rsidRDefault="00B22A2F" w:rsidP="00C53484">
      <w:pPr>
        <w:jc w:val="center"/>
        <w:rPr>
          <w:rFonts w:ascii="Arial" w:hAnsi="Arial" w:cs="Arial"/>
          <w:b/>
          <w:bCs/>
          <w:sz w:val="20"/>
          <w:szCs w:val="20"/>
        </w:rPr>
      </w:pPr>
    </w:p>
    <w:p w14:paraId="6A9C817D" w14:textId="77777777" w:rsidR="00B22A2F" w:rsidRDefault="00B22A2F" w:rsidP="00BA08B1">
      <w:pPr>
        <w:rPr>
          <w:rFonts w:ascii="Arial" w:hAnsi="Arial" w:cs="Arial"/>
          <w:b/>
          <w:bCs/>
          <w:sz w:val="20"/>
          <w:szCs w:val="20"/>
        </w:rPr>
      </w:pPr>
    </w:p>
    <w:p w14:paraId="5C33782A" w14:textId="77777777" w:rsidR="00E2704C" w:rsidRDefault="00E2704C" w:rsidP="00BA08B1">
      <w:pPr>
        <w:rPr>
          <w:rFonts w:ascii="Arial" w:hAnsi="Arial" w:cs="Arial"/>
          <w:b/>
          <w:bCs/>
          <w:sz w:val="20"/>
          <w:szCs w:val="20"/>
        </w:rPr>
      </w:pPr>
    </w:p>
    <w:p w14:paraId="3E8605AC" w14:textId="77777777" w:rsidR="008852AD" w:rsidRDefault="008852AD" w:rsidP="00BA08B1">
      <w:pPr>
        <w:rPr>
          <w:rFonts w:ascii="Arial" w:hAnsi="Arial" w:cs="Arial"/>
          <w:b/>
          <w:bCs/>
          <w:sz w:val="20"/>
          <w:szCs w:val="20"/>
        </w:rPr>
      </w:pPr>
    </w:p>
    <w:p w14:paraId="77C0CF57" w14:textId="77777777" w:rsidR="008852AD" w:rsidRDefault="008852AD" w:rsidP="00BA08B1">
      <w:pPr>
        <w:rPr>
          <w:rFonts w:ascii="Arial" w:hAnsi="Arial" w:cs="Arial"/>
          <w:b/>
          <w:bCs/>
          <w:sz w:val="20"/>
          <w:szCs w:val="20"/>
        </w:rPr>
      </w:pPr>
    </w:p>
    <w:p w14:paraId="1DD4097D" w14:textId="77777777" w:rsidR="008852AD" w:rsidRDefault="008852AD" w:rsidP="00BA08B1">
      <w:pPr>
        <w:rPr>
          <w:rFonts w:ascii="Arial" w:hAnsi="Arial" w:cs="Arial"/>
          <w:b/>
          <w:bCs/>
          <w:sz w:val="20"/>
          <w:szCs w:val="20"/>
        </w:rPr>
      </w:pPr>
    </w:p>
    <w:p w14:paraId="4E19311C" w14:textId="77777777" w:rsidR="008852AD" w:rsidRDefault="008852AD" w:rsidP="00BA08B1">
      <w:pPr>
        <w:rPr>
          <w:rFonts w:ascii="Arial" w:hAnsi="Arial" w:cs="Arial"/>
          <w:b/>
          <w:bCs/>
          <w:sz w:val="20"/>
          <w:szCs w:val="20"/>
        </w:rPr>
      </w:pPr>
    </w:p>
    <w:p w14:paraId="71F839E3" w14:textId="77777777" w:rsidR="008852AD" w:rsidRDefault="008852AD" w:rsidP="00BA08B1">
      <w:pPr>
        <w:rPr>
          <w:rFonts w:ascii="Arial" w:hAnsi="Arial" w:cs="Arial"/>
          <w:b/>
          <w:bCs/>
          <w:sz w:val="20"/>
          <w:szCs w:val="20"/>
        </w:rPr>
      </w:pPr>
    </w:p>
    <w:p w14:paraId="3B598075" w14:textId="77777777" w:rsidR="008852AD" w:rsidRDefault="008852AD" w:rsidP="00BA08B1">
      <w:pPr>
        <w:rPr>
          <w:rFonts w:ascii="Arial" w:hAnsi="Arial" w:cs="Arial"/>
          <w:b/>
          <w:bCs/>
          <w:sz w:val="20"/>
          <w:szCs w:val="20"/>
        </w:rPr>
      </w:pPr>
    </w:p>
    <w:p w14:paraId="22DFCDE1" w14:textId="77777777" w:rsidR="008852AD" w:rsidRDefault="008852AD" w:rsidP="00BA08B1">
      <w:pPr>
        <w:rPr>
          <w:rFonts w:ascii="Arial" w:hAnsi="Arial" w:cs="Arial"/>
          <w:b/>
          <w:bCs/>
          <w:sz w:val="20"/>
          <w:szCs w:val="20"/>
        </w:rPr>
      </w:pPr>
    </w:p>
    <w:p w14:paraId="6EAE1A99" w14:textId="77777777" w:rsidR="008852AD" w:rsidRDefault="008852AD" w:rsidP="00BA08B1">
      <w:pPr>
        <w:rPr>
          <w:rFonts w:ascii="Arial" w:hAnsi="Arial" w:cs="Arial"/>
          <w:b/>
          <w:bCs/>
          <w:sz w:val="20"/>
          <w:szCs w:val="20"/>
        </w:rPr>
      </w:pPr>
    </w:p>
    <w:p w14:paraId="1F3C96F2" w14:textId="77777777" w:rsidR="008852AD" w:rsidRDefault="008852AD" w:rsidP="00BA08B1">
      <w:pPr>
        <w:rPr>
          <w:rFonts w:ascii="Arial" w:hAnsi="Arial" w:cs="Arial"/>
          <w:b/>
          <w:bCs/>
          <w:sz w:val="20"/>
          <w:szCs w:val="20"/>
        </w:rPr>
      </w:pPr>
    </w:p>
    <w:p w14:paraId="6E1B5543" w14:textId="77777777" w:rsidR="008852AD" w:rsidRDefault="008852AD" w:rsidP="00BA08B1">
      <w:pPr>
        <w:rPr>
          <w:rFonts w:ascii="Arial" w:hAnsi="Arial" w:cs="Arial"/>
          <w:b/>
          <w:bCs/>
          <w:sz w:val="20"/>
          <w:szCs w:val="20"/>
        </w:rPr>
      </w:pPr>
    </w:p>
    <w:p w14:paraId="67F9DED9" w14:textId="77777777" w:rsidR="008852AD" w:rsidRDefault="008852AD" w:rsidP="00BA08B1">
      <w:pPr>
        <w:rPr>
          <w:rFonts w:ascii="Arial" w:hAnsi="Arial" w:cs="Arial"/>
          <w:b/>
          <w:bCs/>
          <w:sz w:val="20"/>
          <w:szCs w:val="20"/>
        </w:rPr>
      </w:pPr>
    </w:p>
    <w:p w14:paraId="7731CF0E" w14:textId="77777777" w:rsidR="008852AD" w:rsidRDefault="008852AD" w:rsidP="00BA08B1">
      <w:pPr>
        <w:rPr>
          <w:rFonts w:ascii="Arial" w:hAnsi="Arial" w:cs="Arial"/>
          <w:b/>
          <w:bCs/>
          <w:sz w:val="20"/>
          <w:szCs w:val="20"/>
        </w:rPr>
      </w:pPr>
    </w:p>
    <w:p w14:paraId="79301086" w14:textId="77777777" w:rsidR="008852AD" w:rsidRDefault="008852AD" w:rsidP="00BA08B1">
      <w:pPr>
        <w:rPr>
          <w:rFonts w:ascii="Arial" w:hAnsi="Arial" w:cs="Arial"/>
          <w:b/>
          <w:bCs/>
          <w:sz w:val="20"/>
          <w:szCs w:val="20"/>
        </w:rPr>
      </w:pPr>
    </w:p>
    <w:p w14:paraId="7205206E" w14:textId="77777777" w:rsidR="008852AD" w:rsidRDefault="008852AD" w:rsidP="00BA08B1">
      <w:pPr>
        <w:rPr>
          <w:rFonts w:ascii="Arial" w:hAnsi="Arial" w:cs="Arial"/>
          <w:b/>
          <w:bCs/>
          <w:sz w:val="20"/>
          <w:szCs w:val="20"/>
        </w:rPr>
      </w:pPr>
    </w:p>
    <w:p w14:paraId="00AF8D6D" w14:textId="77777777" w:rsidR="008852AD" w:rsidRDefault="008852AD" w:rsidP="00BA08B1">
      <w:pPr>
        <w:rPr>
          <w:rFonts w:ascii="Arial" w:hAnsi="Arial" w:cs="Arial"/>
          <w:b/>
          <w:bCs/>
          <w:sz w:val="20"/>
          <w:szCs w:val="20"/>
        </w:rPr>
      </w:pPr>
    </w:p>
    <w:p w14:paraId="1937633A" w14:textId="77777777" w:rsidR="008852AD" w:rsidRDefault="008852AD" w:rsidP="00BA08B1">
      <w:pPr>
        <w:rPr>
          <w:rFonts w:ascii="Arial" w:hAnsi="Arial" w:cs="Arial"/>
          <w:b/>
          <w:bCs/>
          <w:sz w:val="20"/>
          <w:szCs w:val="20"/>
        </w:rPr>
      </w:pPr>
    </w:p>
    <w:p w14:paraId="309CEA21" w14:textId="77777777" w:rsidR="008852AD" w:rsidRDefault="008852AD" w:rsidP="00BA08B1">
      <w:pPr>
        <w:rPr>
          <w:rFonts w:ascii="Arial" w:hAnsi="Arial" w:cs="Arial"/>
          <w:b/>
          <w:bCs/>
          <w:sz w:val="20"/>
          <w:szCs w:val="20"/>
        </w:rPr>
      </w:pPr>
    </w:p>
    <w:p w14:paraId="2E7612CB" w14:textId="77777777" w:rsidR="008852AD" w:rsidRDefault="008852AD" w:rsidP="00BA08B1">
      <w:pPr>
        <w:rPr>
          <w:rFonts w:ascii="Arial" w:hAnsi="Arial" w:cs="Arial"/>
          <w:b/>
          <w:bCs/>
          <w:sz w:val="20"/>
          <w:szCs w:val="20"/>
        </w:rPr>
      </w:pPr>
    </w:p>
    <w:p w14:paraId="77995BDF" w14:textId="77777777" w:rsidR="008852AD" w:rsidRDefault="008852AD" w:rsidP="00BA08B1">
      <w:pPr>
        <w:rPr>
          <w:rFonts w:ascii="Arial" w:hAnsi="Arial" w:cs="Arial"/>
          <w:b/>
          <w:bCs/>
          <w:sz w:val="20"/>
          <w:szCs w:val="20"/>
        </w:rPr>
      </w:pPr>
    </w:p>
    <w:p w14:paraId="627A0384" w14:textId="77777777" w:rsidR="008852AD" w:rsidRDefault="008852AD" w:rsidP="00BA08B1">
      <w:pPr>
        <w:rPr>
          <w:rFonts w:ascii="Arial" w:hAnsi="Arial" w:cs="Arial"/>
          <w:b/>
          <w:bCs/>
          <w:sz w:val="20"/>
          <w:szCs w:val="20"/>
        </w:rPr>
      </w:pPr>
    </w:p>
    <w:p w14:paraId="75644213" w14:textId="77777777" w:rsidR="008852AD" w:rsidRDefault="008852AD" w:rsidP="00BA08B1">
      <w:pPr>
        <w:rPr>
          <w:rFonts w:ascii="Arial" w:hAnsi="Arial" w:cs="Arial"/>
          <w:b/>
          <w:bCs/>
          <w:sz w:val="20"/>
          <w:szCs w:val="20"/>
        </w:rPr>
      </w:pPr>
    </w:p>
    <w:p w14:paraId="34B4B003" w14:textId="77777777" w:rsidR="008852AD" w:rsidRDefault="008852AD" w:rsidP="00BA08B1">
      <w:pPr>
        <w:rPr>
          <w:rFonts w:ascii="Arial" w:hAnsi="Arial" w:cs="Arial"/>
          <w:b/>
          <w:bCs/>
          <w:sz w:val="20"/>
          <w:szCs w:val="20"/>
        </w:rPr>
      </w:pPr>
    </w:p>
    <w:p w14:paraId="7BDF98E3" w14:textId="77777777" w:rsidR="008852AD" w:rsidRDefault="008852AD" w:rsidP="00BA08B1">
      <w:pPr>
        <w:rPr>
          <w:rFonts w:ascii="Arial" w:hAnsi="Arial" w:cs="Arial"/>
          <w:b/>
          <w:bCs/>
          <w:sz w:val="20"/>
          <w:szCs w:val="20"/>
        </w:rPr>
      </w:pPr>
    </w:p>
    <w:p w14:paraId="30A53FCF" w14:textId="77777777" w:rsidR="008852AD" w:rsidRDefault="008852AD" w:rsidP="00BA08B1">
      <w:pPr>
        <w:rPr>
          <w:rFonts w:ascii="Arial" w:hAnsi="Arial" w:cs="Arial"/>
          <w:b/>
          <w:bCs/>
          <w:sz w:val="20"/>
          <w:szCs w:val="20"/>
        </w:rPr>
      </w:pPr>
    </w:p>
    <w:p w14:paraId="2AFB9D9D" w14:textId="77777777" w:rsidR="008852AD" w:rsidRDefault="008852AD" w:rsidP="00BA08B1">
      <w:pPr>
        <w:rPr>
          <w:rFonts w:ascii="Arial" w:hAnsi="Arial" w:cs="Arial"/>
          <w:b/>
          <w:bCs/>
          <w:sz w:val="20"/>
          <w:szCs w:val="20"/>
        </w:rPr>
      </w:pPr>
    </w:p>
    <w:p w14:paraId="01D1F6EC" w14:textId="77777777" w:rsidR="008852AD" w:rsidRDefault="008852AD" w:rsidP="00BA08B1">
      <w:pPr>
        <w:rPr>
          <w:rFonts w:ascii="Arial" w:hAnsi="Arial" w:cs="Arial"/>
          <w:b/>
          <w:bCs/>
          <w:sz w:val="20"/>
          <w:szCs w:val="20"/>
        </w:rPr>
      </w:pPr>
    </w:p>
    <w:p w14:paraId="1A8045A9" w14:textId="77777777" w:rsidR="008852AD" w:rsidRDefault="008852AD" w:rsidP="00BA08B1">
      <w:pPr>
        <w:rPr>
          <w:rFonts w:ascii="Arial" w:hAnsi="Arial" w:cs="Arial"/>
          <w:b/>
          <w:bCs/>
          <w:sz w:val="20"/>
          <w:szCs w:val="20"/>
        </w:rPr>
      </w:pPr>
    </w:p>
    <w:p w14:paraId="133E2D6F" w14:textId="77777777" w:rsidR="00884F27" w:rsidRPr="00C87B5A" w:rsidRDefault="00884F27" w:rsidP="00BA08B1">
      <w:pPr>
        <w:rPr>
          <w:rFonts w:ascii="Arial" w:hAnsi="Arial" w:cs="Arial"/>
          <w:b/>
          <w:bCs/>
          <w:sz w:val="22"/>
          <w:szCs w:val="22"/>
        </w:rPr>
      </w:pPr>
    </w:p>
    <w:p w14:paraId="14340FAD" w14:textId="469BFEEF" w:rsidR="00C62F05" w:rsidRPr="00C87B5A" w:rsidRDefault="0009137B" w:rsidP="00B22A2F">
      <w:pPr>
        <w:jc w:val="center"/>
        <w:rPr>
          <w:rFonts w:ascii="Arial" w:hAnsi="Arial" w:cs="Arial"/>
          <w:b/>
          <w:bCs/>
          <w:sz w:val="22"/>
          <w:szCs w:val="22"/>
        </w:rPr>
      </w:pPr>
      <w:bookmarkStart w:id="52" w:name="_Hlk175837945"/>
      <w:r w:rsidRPr="00C87B5A">
        <w:rPr>
          <w:rFonts w:ascii="Arial" w:hAnsi="Arial" w:cs="Arial"/>
          <w:b/>
          <w:bCs/>
          <w:sz w:val="22"/>
          <w:szCs w:val="22"/>
        </w:rPr>
        <w:lastRenderedPageBreak/>
        <w:t>ANEXO II</w:t>
      </w:r>
      <w:r w:rsidR="009C440D" w:rsidRPr="00C87B5A">
        <w:rPr>
          <w:rFonts w:ascii="Arial" w:hAnsi="Arial" w:cs="Arial"/>
          <w:b/>
          <w:bCs/>
          <w:sz w:val="22"/>
          <w:szCs w:val="22"/>
        </w:rPr>
        <w:t>I</w:t>
      </w:r>
      <w:r w:rsidR="00B22A2F" w:rsidRPr="00C87B5A">
        <w:rPr>
          <w:rFonts w:ascii="Arial" w:hAnsi="Arial" w:cs="Arial"/>
          <w:b/>
          <w:bCs/>
          <w:sz w:val="22"/>
          <w:szCs w:val="22"/>
        </w:rPr>
        <w:t xml:space="preserve"> - </w:t>
      </w:r>
      <w:r w:rsidR="00C62F05" w:rsidRPr="00C87B5A">
        <w:rPr>
          <w:rFonts w:ascii="Arial" w:hAnsi="Arial" w:cs="Arial"/>
          <w:b/>
          <w:bCs/>
          <w:sz w:val="22"/>
          <w:szCs w:val="22"/>
        </w:rPr>
        <w:t>DECLARAÇÃO UNIFICADA</w:t>
      </w:r>
    </w:p>
    <w:bookmarkEnd w:id="52"/>
    <w:p w14:paraId="5FFEB5BB" w14:textId="77777777" w:rsidR="003A696C" w:rsidRDefault="003A696C" w:rsidP="003A696C">
      <w:pPr>
        <w:widowControl w:val="0"/>
        <w:tabs>
          <w:tab w:val="right" w:pos="8075"/>
        </w:tabs>
        <w:autoSpaceDE w:val="0"/>
        <w:autoSpaceDN w:val="0"/>
        <w:adjustRightInd w:val="0"/>
        <w:spacing w:line="360" w:lineRule="auto"/>
        <w:jc w:val="both"/>
        <w:rPr>
          <w:rFonts w:ascii="Arial" w:hAnsi="Arial" w:cs="Arial"/>
          <w:b/>
          <w:bCs/>
          <w:sz w:val="22"/>
          <w:szCs w:val="22"/>
        </w:rPr>
      </w:pPr>
    </w:p>
    <w:p w14:paraId="0FDE51A4" w14:textId="6BF70775" w:rsidR="00D41739" w:rsidRPr="00F32E5A" w:rsidRDefault="00D41739" w:rsidP="00D41739">
      <w:pPr>
        <w:widowControl w:val="0"/>
        <w:tabs>
          <w:tab w:val="right" w:pos="8075"/>
        </w:tabs>
        <w:autoSpaceDE w:val="0"/>
        <w:autoSpaceDN w:val="0"/>
        <w:adjustRightInd w:val="0"/>
        <w:spacing w:line="360" w:lineRule="auto"/>
        <w:jc w:val="both"/>
        <w:rPr>
          <w:rFonts w:ascii="Arial" w:hAnsi="Arial" w:cs="Arial"/>
          <w:b/>
          <w:bCs/>
          <w:spacing w:val="-1"/>
          <w:sz w:val="20"/>
          <w:szCs w:val="20"/>
        </w:rPr>
      </w:pPr>
      <w:r w:rsidRPr="00F32E5A">
        <w:rPr>
          <w:rFonts w:ascii="Arial" w:hAnsi="Arial" w:cs="Arial"/>
          <w:b/>
          <w:bCs/>
          <w:sz w:val="20"/>
          <w:szCs w:val="20"/>
        </w:rPr>
        <w:t xml:space="preserve">Declaração de que cumpre e concorda com os requisitos do edital; 2 </w:t>
      </w:r>
      <w:r w:rsidRPr="00F32E5A">
        <w:rPr>
          <w:rFonts w:ascii="Arial" w:hAnsi="Arial" w:cs="Arial"/>
          <w:b/>
          <w:bCs/>
          <w:spacing w:val="1"/>
          <w:sz w:val="20"/>
          <w:szCs w:val="20"/>
        </w:rPr>
        <w:t>que</w:t>
      </w:r>
      <w:r w:rsidRPr="00F32E5A">
        <w:rPr>
          <w:rFonts w:ascii="Arial" w:hAnsi="Arial" w:cs="Arial"/>
          <w:b/>
          <w:bCs/>
          <w:sz w:val="20"/>
          <w:szCs w:val="20"/>
        </w:rPr>
        <w:t xml:space="preserve"> </w:t>
      </w:r>
      <w:r w:rsidRPr="00F32E5A">
        <w:rPr>
          <w:rFonts w:ascii="Arial" w:hAnsi="Arial" w:cs="Arial"/>
          <w:b/>
          <w:bCs/>
          <w:spacing w:val="-1"/>
          <w:sz w:val="20"/>
          <w:szCs w:val="20"/>
        </w:rPr>
        <w:t>c</w:t>
      </w:r>
      <w:r w:rsidRPr="00F32E5A">
        <w:rPr>
          <w:rFonts w:ascii="Arial" w:hAnsi="Arial" w:cs="Arial"/>
          <w:b/>
          <w:bCs/>
          <w:spacing w:val="1"/>
          <w:sz w:val="20"/>
          <w:szCs w:val="20"/>
        </w:rPr>
        <w:t>u</w:t>
      </w:r>
      <w:r w:rsidRPr="00F32E5A">
        <w:rPr>
          <w:rFonts w:ascii="Arial" w:hAnsi="Arial" w:cs="Arial"/>
          <w:b/>
          <w:bCs/>
          <w:spacing w:val="-4"/>
          <w:sz w:val="20"/>
          <w:szCs w:val="20"/>
        </w:rPr>
        <w:t>m</w:t>
      </w:r>
      <w:r w:rsidRPr="00F32E5A">
        <w:rPr>
          <w:rFonts w:ascii="Arial" w:hAnsi="Arial" w:cs="Arial"/>
          <w:b/>
          <w:bCs/>
          <w:spacing w:val="1"/>
          <w:sz w:val="20"/>
          <w:szCs w:val="20"/>
        </w:rPr>
        <w:t>pr</w:t>
      </w:r>
      <w:r w:rsidRPr="00F32E5A">
        <w:rPr>
          <w:rFonts w:ascii="Arial" w:hAnsi="Arial" w:cs="Arial"/>
          <w:b/>
          <w:bCs/>
          <w:sz w:val="20"/>
          <w:szCs w:val="20"/>
        </w:rPr>
        <w:t>e o</w:t>
      </w:r>
      <w:r w:rsidRPr="00F32E5A">
        <w:rPr>
          <w:rFonts w:ascii="Arial" w:hAnsi="Arial" w:cs="Arial"/>
          <w:b/>
          <w:bCs/>
          <w:spacing w:val="-1"/>
          <w:sz w:val="20"/>
          <w:szCs w:val="20"/>
        </w:rPr>
        <w:t xml:space="preserve"> ar</w:t>
      </w:r>
      <w:r w:rsidRPr="00F32E5A">
        <w:rPr>
          <w:rFonts w:ascii="Arial" w:hAnsi="Arial" w:cs="Arial"/>
          <w:b/>
          <w:bCs/>
          <w:sz w:val="20"/>
          <w:szCs w:val="20"/>
        </w:rPr>
        <w:t>t.</w:t>
      </w:r>
      <w:r w:rsidRPr="00F32E5A">
        <w:rPr>
          <w:rFonts w:ascii="Arial" w:hAnsi="Arial" w:cs="Arial"/>
          <w:b/>
          <w:bCs/>
          <w:spacing w:val="1"/>
          <w:sz w:val="20"/>
          <w:szCs w:val="20"/>
        </w:rPr>
        <w:t xml:space="preserve"> 7</w:t>
      </w:r>
      <w:r w:rsidRPr="00F32E5A">
        <w:rPr>
          <w:rFonts w:ascii="Arial" w:hAnsi="Arial" w:cs="Arial"/>
          <w:b/>
          <w:bCs/>
          <w:sz w:val="20"/>
          <w:szCs w:val="20"/>
        </w:rPr>
        <w:t>º,</w:t>
      </w:r>
      <w:r w:rsidRPr="00F32E5A">
        <w:rPr>
          <w:rFonts w:ascii="Arial" w:hAnsi="Arial" w:cs="Arial"/>
          <w:b/>
          <w:bCs/>
          <w:spacing w:val="1"/>
          <w:sz w:val="20"/>
          <w:szCs w:val="20"/>
        </w:rPr>
        <w:t xml:space="preserve"> </w:t>
      </w:r>
      <w:r w:rsidRPr="00F32E5A">
        <w:rPr>
          <w:rFonts w:ascii="Arial" w:hAnsi="Arial" w:cs="Arial"/>
          <w:b/>
          <w:bCs/>
          <w:sz w:val="20"/>
          <w:szCs w:val="20"/>
        </w:rPr>
        <w:t>X</w:t>
      </w:r>
      <w:r w:rsidRPr="00F32E5A">
        <w:rPr>
          <w:rFonts w:ascii="Arial" w:hAnsi="Arial" w:cs="Arial"/>
          <w:b/>
          <w:bCs/>
          <w:spacing w:val="-1"/>
          <w:sz w:val="20"/>
          <w:szCs w:val="20"/>
        </w:rPr>
        <w:t>X</w:t>
      </w:r>
      <w:r w:rsidRPr="00F32E5A">
        <w:rPr>
          <w:rFonts w:ascii="Arial" w:hAnsi="Arial" w:cs="Arial"/>
          <w:b/>
          <w:bCs/>
          <w:spacing w:val="-3"/>
          <w:sz w:val="20"/>
          <w:szCs w:val="20"/>
        </w:rPr>
        <w:t>X</w:t>
      </w:r>
      <w:r w:rsidRPr="00F32E5A">
        <w:rPr>
          <w:rFonts w:ascii="Arial" w:hAnsi="Arial" w:cs="Arial"/>
          <w:b/>
          <w:bCs/>
          <w:spacing w:val="2"/>
          <w:sz w:val="20"/>
          <w:szCs w:val="20"/>
        </w:rPr>
        <w:t>I</w:t>
      </w:r>
      <w:r w:rsidRPr="00F32E5A">
        <w:rPr>
          <w:rFonts w:ascii="Arial" w:hAnsi="Arial" w:cs="Arial"/>
          <w:b/>
          <w:bCs/>
          <w:sz w:val="20"/>
          <w:szCs w:val="20"/>
        </w:rPr>
        <w:t>I</w:t>
      </w:r>
      <w:r w:rsidRPr="00F32E5A">
        <w:rPr>
          <w:rFonts w:ascii="Arial" w:hAnsi="Arial" w:cs="Arial"/>
          <w:b/>
          <w:bCs/>
          <w:spacing w:val="-1"/>
          <w:sz w:val="20"/>
          <w:szCs w:val="20"/>
        </w:rPr>
        <w:t>I</w:t>
      </w:r>
      <w:r w:rsidRPr="00F32E5A">
        <w:rPr>
          <w:rFonts w:ascii="Arial" w:hAnsi="Arial" w:cs="Arial"/>
          <w:b/>
          <w:bCs/>
          <w:sz w:val="20"/>
          <w:szCs w:val="20"/>
        </w:rPr>
        <w:t xml:space="preserve">, </w:t>
      </w:r>
      <w:r w:rsidRPr="00F32E5A">
        <w:rPr>
          <w:rFonts w:ascii="Arial" w:hAnsi="Arial" w:cs="Arial"/>
          <w:b/>
          <w:bCs/>
          <w:spacing w:val="-2"/>
          <w:sz w:val="20"/>
          <w:szCs w:val="20"/>
        </w:rPr>
        <w:t>d</w:t>
      </w:r>
      <w:r w:rsidRPr="00F32E5A">
        <w:rPr>
          <w:rFonts w:ascii="Arial" w:hAnsi="Arial" w:cs="Arial"/>
          <w:b/>
          <w:bCs/>
          <w:sz w:val="20"/>
          <w:szCs w:val="20"/>
        </w:rPr>
        <w:t>a</w:t>
      </w:r>
      <w:r w:rsidRPr="00F32E5A">
        <w:rPr>
          <w:rFonts w:ascii="Arial" w:hAnsi="Arial" w:cs="Arial"/>
          <w:b/>
          <w:bCs/>
          <w:spacing w:val="-1"/>
          <w:sz w:val="20"/>
          <w:szCs w:val="20"/>
        </w:rPr>
        <w:t xml:space="preserve"> </w:t>
      </w:r>
      <w:r w:rsidRPr="00F32E5A">
        <w:rPr>
          <w:rFonts w:ascii="Arial" w:hAnsi="Arial" w:cs="Arial"/>
          <w:b/>
          <w:bCs/>
          <w:spacing w:val="2"/>
          <w:sz w:val="20"/>
          <w:szCs w:val="20"/>
        </w:rPr>
        <w:t>C</w:t>
      </w:r>
      <w:r w:rsidRPr="00F32E5A">
        <w:rPr>
          <w:rFonts w:ascii="Arial" w:hAnsi="Arial" w:cs="Arial"/>
          <w:b/>
          <w:bCs/>
          <w:spacing w:val="-1"/>
          <w:sz w:val="20"/>
          <w:szCs w:val="20"/>
        </w:rPr>
        <w:t>o</w:t>
      </w:r>
      <w:r w:rsidRPr="00F32E5A">
        <w:rPr>
          <w:rFonts w:ascii="Arial" w:hAnsi="Arial" w:cs="Arial"/>
          <w:b/>
          <w:bCs/>
          <w:spacing w:val="1"/>
          <w:sz w:val="20"/>
          <w:szCs w:val="20"/>
        </w:rPr>
        <w:t>n</w:t>
      </w:r>
      <w:r w:rsidRPr="00F32E5A">
        <w:rPr>
          <w:rFonts w:ascii="Arial" w:hAnsi="Arial" w:cs="Arial"/>
          <w:b/>
          <w:bCs/>
          <w:sz w:val="20"/>
          <w:szCs w:val="20"/>
        </w:rPr>
        <w:t>stit</w:t>
      </w:r>
      <w:r w:rsidRPr="00F32E5A">
        <w:rPr>
          <w:rFonts w:ascii="Arial" w:hAnsi="Arial" w:cs="Arial"/>
          <w:b/>
          <w:bCs/>
          <w:spacing w:val="-2"/>
          <w:sz w:val="20"/>
          <w:szCs w:val="20"/>
        </w:rPr>
        <w:t>u</w:t>
      </w:r>
      <w:r w:rsidRPr="00F32E5A">
        <w:rPr>
          <w:rFonts w:ascii="Arial" w:hAnsi="Arial" w:cs="Arial"/>
          <w:b/>
          <w:bCs/>
          <w:sz w:val="20"/>
          <w:szCs w:val="20"/>
        </w:rPr>
        <w:t>i</w:t>
      </w:r>
      <w:r w:rsidRPr="00F32E5A">
        <w:rPr>
          <w:rFonts w:ascii="Arial" w:hAnsi="Arial" w:cs="Arial"/>
          <w:b/>
          <w:bCs/>
          <w:spacing w:val="2"/>
          <w:sz w:val="20"/>
          <w:szCs w:val="20"/>
        </w:rPr>
        <w:t>ç</w:t>
      </w:r>
      <w:r w:rsidRPr="00F32E5A">
        <w:rPr>
          <w:rFonts w:ascii="Arial" w:hAnsi="Arial" w:cs="Arial"/>
          <w:b/>
          <w:bCs/>
          <w:spacing w:val="-1"/>
          <w:sz w:val="20"/>
          <w:szCs w:val="20"/>
        </w:rPr>
        <w:t>ã</w:t>
      </w:r>
      <w:r w:rsidRPr="00F32E5A">
        <w:rPr>
          <w:rFonts w:ascii="Arial" w:hAnsi="Arial" w:cs="Arial"/>
          <w:b/>
          <w:bCs/>
          <w:sz w:val="20"/>
          <w:szCs w:val="20"/>
        </w:rPr>
        <w:t>o</w:t>
      </w:r>
      <w:r w:rsidRPr="00F32E5A">
        <w:rPr>
          <w:rFonts w:ascii="Arial" w:hAnsi="Arial" w:cs="Arial"/>
          <w:b/>
          <w:bCs/>
          <w:spacing w:val="-1"/>
          <w:sz w:val="20"/>
          <w:szCs w:val="20"/>
        </w:rPr>
        <w:t xml:space="preserve"> </w:t>
      </w:r>
      <w:r w:rsidRPr="00F32E5A">
        <w:rPr>
          <w:rFonts w:ascii="Arial" w:hAnsi="Arial" w:cs="Arial"/>
          <w:b/>
          <w:bCs/>
          <w:sz w:val="20"/>
          <w:szCs w:val="20"/>
        </w:rPr>
        <w:t>F</w:t>
      </w:r>
      <w:r w:rsidRPr="00F32E5A">
        <w:rPr>
          <w:rFonts w:ascii="Arial" w:hAnsi="Arial" w:cs="Arial"/>
          <w:b/>
          <w:bCs/>
          <w:spacing w:val="2"/>
          <w:sz w:val="20"/>
          <w:szCs w:val="20"/>
        </w:rPr>
        <w:t>e</w:t>
      </w:r>
      <w:r w:rsidRPr="00F32E5A">
        <w:rPr>
          <w:rFonts w:ascii="Arial" w:hAnsi="Arial" w:cs="Arial"/>
          <w:b/>
          <w:bCs/>
          <w:spacing w:val="-2"/>
          <w:sz w:val="20"/>
          <w:szCs w:val="20"/>
        </w:rPr>
        <w:t>d</w:t>
      </w:r>
      <w:r w:rsidRPr="00F32E5A">
        <w:rPr>
          <w:rFonts w:ascii="Arial" w:hAnsi="Arial" w:cs="Arial"/>
          <w:b/>
          <w:bCs/>
          <w:spacing w:val="-1"/>
          <w:sz w:val="20"/>
          <w:szCs w:val="20"/>
        </w:rPr>
        <w:t>e</w:t>
      </w:r>
      <w:r w:rsidRPr="00F32E5A">
        <w:rPr>
          <w:rFonts w:ascii="Arial" w:hAnsi="Arial" w:cs="Arial"/>
          <w:b/>
          <w:bCs/>
          <w:spacing w:val="1"/>
          <w:sz w:val="20"/>
          <w:szCs w:val="20"/>
        </w:rPr>
        <w:t>r</w:t>
      </w:r>
      <w:r w:rsidRPr="00F32E5A">
        <w:rPr>
          <w:rFonts w:ascii="Arial" w:hAnsi="Arial" w:cs="Arial"/>
          <w:b/>
          <w:bCs/>
          <w:spacing w:val="-1"/>
          <w:sz w:val="20"/>
          <w:szCs w:val="20"/>
        </w:rPr>
        <w:t>a</w:t>
      </w:r>
      <w:r w:rsidRPr="00F32E5A">
        <w:rPr>
          <w:rFonts w:ascii="Arial" w:hAnsi="Arial" w:cs="Arial"/>
          <w:b/>
          <w:bCs/>
          <w:sz w:val="20"/>
          <w:szCs w:val="20"/>
        </w:rPr>
        <w:t>l;</w:t>
      </w:r>
      <w:r w:rsidRPr="00F32E5A">
        <w:rPr>
          <w:rFonts w:ascii="Arial" w:hAnsi="Arial" w:cs="Arial"/>
          <w:b/>
          <w:bCs/>
          <w:spacing w:val="1"/>
          <w:sz w:val="20"/>
          <w:szCs w:val="20"/>
        </w:rPr>
        <w:t xml:space="preserve"> </w:t>
      </w:r>
      <w:r w:rsidRPr="00F32E5A">
        <w:rPr>
          <w:rFonts w:ascii="Arial" w:hAnsi="Arial" w:cs="Arial"/>
          <w:b/>
          <w:bCs/>
          <w:sz w:val="20"/>
          <w:szCs w:val="20"/>
        </w:rPr>
        <w:t xml:space="preserve">3 que cumpre os </w:t>
      </w:r>
      <w:hyperlink r:id="rId41" w:history="1">
        <w:r w:rsidRPr="00F32E5A">
          <w:rPr>
            <w:rFonts w:ascii="Arial" w:hAnsi="Arial" w:cs="Arial"/>
            <w:b/>
            <w:bCs/>
            <w:sz w:val="20"/>
            <w:szCs w:val="20"/>
          </w:rPr>
          <w:t>incisos III e IV do art. 1º e no inciso III do art. 5º da Constituição Federal</w:t>
        </w:r>
      </w:hyperlink>
      <w:r w:rsidRPr="00F32E5A">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F32E5A">
        <w:rPr>
          <w:rFonts w:ascii="Arial" w:hAnsi="Arial" w:cs="Arial"/>
          <w:b/>
          <w:bCs/>
          <w:spacing w:val="2"/>
          <w:sz w:val="20"/>
          <w:szCs w:val="20"/>
        </w:rPr>
        <w:t>e</w:t>
      </w:r>
      <w:r w:rsidRPr="00F32E5A">
        <w:rPr>
          <w:rFonts w:ascii="Arial" w:hAnsi="Arial" w:cs="Arial"/>
          <w:b/>
          <w:bCs/>
          <w:spacing w:val="1"/>
          <w:sz w:val="20"/>
          <w:szCs w:val="20"/>
        </w:rPr>
        <w:t>x</w:t>
      </w:r>
      <w:r w:rsidRPr="00F32E5A">
        <w:rPr>
          <w:rFonts w:ascii="Arial" w:hAnsi="Arial" w:cs="Arial"/>
          <w:b/>
          <w:bCs/>
          <w:sz w:val="20"/>
          <w:szCs w:val="20"/>
        </w:rPr>
        <w:t>ist</w:t>
      </w:r>
      <w:r w:rsidRPr="00F32E5A">
        <w:rPr>
          <w:rFonts w:ascii="Arial" w:hAnsi="Arial" w:cs="Arial"/>
          <w:b/>
          <w:bCs/>
          <w:spacing w:val="-1"/>
          <w:sz w:val="20"/>
          <w:szCs w:val="20"/>
        </w:rPr>
        <w:t>ê</w:t>
      </w:r>
      <w:r w:rsidRPr="00F32E5A">
        <w:rPr>
          <w:rFonts w:ascii="Arial" w:hAnsi="Arial" w:cs="Arial"/>
          <w:b/>
          <w:bCs/>
          <w:spacing w:val="-2"/>
          <w:sz w:val="20"/>
          <w:szCs w:val="20"/>
        </w:rPr>
        <w:t>n</w:t>
      </w:r>
      <w:r w:rsidRPr="00F32E5A">
        <w:rPr>
          <w:rFonts w:ascii="Arial" w:hAnsi="Arial" w:cs="Arial"/>
          <w:b/>
          <w:bCs/>
          <w:spacing w:val="-1"/>
          <w:sz w:val="20"/>
          <w:szCs w:val="20"/>
        </w:rPr>
        <w:t>c</w:t>
      </w:r>
      <w:r w:rsidRPr="00F32E5A">
        <w:rPr>
          <w:rFonts w:ascii="Arial" w:hAnsi="Arial" w:cs="Arial"/>
          <w:b/>
          <w:bCs/>
          <w:sz w:val="20"/>
          <w:szCs w:val="20"/>
        </w:rPr>
        <w:t>ia</w:t>
      </w:r>
      <w:r w:rsidRPr="00F32E5A">
        <w:rPr>
          <w:rFonts w:ascii="Arial" w:hAnsi="Arial" w:cs="Arial"/>
          <w:b/>
          <w:bCs/>
          <w:spacing w:val="2"/>
          <w:sz w:val="20"/>
          <w:szCs w:val="20"/>
        </w:rPr>
        <w:t xml:space="preserve"> </w:t>
      </w:r>
      <w:r w:rsidRPr="00F32E5A">
        <w:rPr>
          <w:rFonts w:ascii="Arial" w:hAnsi="Arial" w:cs="Arial"/>
          <w:b/>
          <w:bCs/>
          <w:spacing w:val="-2"/>
          <w:sz w:val="20"/>
          <w:szCs w:val="20"/>
        </w:rPr>
        <w:t>d</w:t>
      </w:r>
      <w:r w:rsidRPr="00F32E5A">
        <w:rPr>
          <w:rFonts w:ascii="Arial" w:hAnsi="Arial" w:cs="Arial"/>
          <w:b/>
          <w:bCs/>
          <w:sz w:val="20"/>
          <w:szCs w:val="20"/>
        </w:rPr>
        <w:t>e F</w:t>
      </w:r>
      <w:r w:rsidRPr="00F32E5A">
        <w:rPr>
          <w:rFonts w:ascii="Arial" w:hAnsi="Arial" w:cs="Arial"/>
          <w:b/>
          <w:bCs/>
          <w:spacing w:val="-1"/>
          <w:sz w:val="20"/>
          <w:szCs w:val="20"/>
        </w:rPr>
        <w:t>a</w:t>
      </w:r>
      <w:r w:rsidRPr="00F32E5A">
        <w:rPr>
          <w:rFonts w:ascii="Arial" w:hAnsi="Arial" w:cs="Arial"/>
          <w:b/>
          <w:bCs/>
          <w:sz w:val="20"/>
          <w:szCs w:val="20"/>
        </w:rPr>
        <w:t>to</w:t>
      </w:r>
      <w:r w:rsidRPr="00F32E5A">
        <w:rPr>
          <w:rFonts w:ascii="Arial" w:hAnsi="Arial" w:cs="Arial"/>
          <w:b/>
          <w:bCs/>
          <w:spacing w:val="-1"/>
          <w:sz w:val="20"/>
          <w:szCs w:val="20"/>
        </w:rPr>
        <w:t xml:space="preserve"> </w:t>
      </w:r>
      <w:r w:rsidRPr="00F32E5A">
        <w:rPr>
          <w:rFonts w:ascii="Arial" w:hAnsi="Arial" w:cs="Arial"/>
          <w:b/>
          <w:bCs/>
          <w:spacing w:val="3"/>
          <w:sz w:val="20"/>
          <w:szCs w:val="20"/>
        </w:rPr>
        <w:t>S</w:t>
      </w:r>
      <w:r w:rsidRPr="00F32E5A">
        <w:rPr>
          <w:rFonts w:ascii="Arial" w:hAnsi="Arial" w:cs="Arial"/>
          <w:b/>
          <w:bCs/>
          <w:spacing w:val="-2"/>
          <w:sz w:val="20"/>
          <w:szCs w:val="20"/>
        </w:rPr>
        <w:t>u</w:t>
      </w:r>
      <w:r w:rsidRPr="00F32E5A">
        <w:rPr>
          <w:rFonts w:ascii="Arial" w:hAnsi="Arial" w:cs="Arial"/>
          <w:b/>
          <w:bCs/>
          <w:spacing w:val="1"/>
          <w:sz w:val="20"/>
          <w:szCs w:val="20"/>
        </w:rPr>
        <w:t>p</w:t>
      </w:r>
      <w:r w:rsidRPr="00F32E5A">
        <w:rPr>
          <w:rFonts w:ascii="Arial" w:hAnsi="Arial" w:cs="Arial"/>
          <w:b/>
          <w:bCs/>
          <w:spacing w:val="-1"/>
          <w:sz w:val="20"/>
          <w:szCs w:val="20"/>
        </w:rPr>
        <w:t>er</w:t>
      </w:r>
      <w:r w:rsidRPr="00F32E5A">
        <w:rPr>
          <w:rFonts w:ascii="Arial" w:hAnsi="Arial" w:cs="Arial"/>
          <w:b/>
          <w:bCs/>
          <w:spacing w:val="1"/>
          <w:sz w:val="20"/>
          <w:szCs w:val="20"/>
        </w:rPr>
        <w:t>v</w:t>
      </w:r>
      <w:r w:rsidRPr="00F32E5A">
        <w:rPr>
          <w:rFonts w:ascii="Arial" w:hAnsi="Arial" w:cs="Arial"/>
          <w:b/>
          <w:bCs/>
          <w:spacing w:val="-1"/>
          <w:sz w:val="20"/>
          <w:szCs w:val="20"/>
        </w:rPr>
        <w:t>e</w:t>
      </w:r>
      <w:r w:rsidRPr="00F32E5A">
        <w:rPr>
          <w:rFonts w:ascii="Arial" w:hAnsi="Arial" w:cs="Arial"/>
          <w:b/>
          <w:bCs/>
          <w:spacing w:val="-2"/>
          <w:sz w:val="20"/>
          <w:szCs w:val="20"/>
        </w:rPr>
        <w:t>n</w:t>
      </w:r>
      <w:r w:rsidRPr="00F32E5A">
        <w:rPr>
          <w:rFonts w:ascii="Arial" w:hAnsi="Arial" w:cs="Arial"/>
          <w:b/>
          <w:bCs/>
          <w:spacing w:val="3"/>
          <w:sz w:val="20"/>
          <w:szCs w:val="20"/>
        </w:rPr>
        <w:t>i</w:t>
      </w:r>
      <w:r w:rsidRPr="00F32E5A">
        <w:rPr>
          <w:rFonts w:ascii="Arial" w:hAnsi="Arial" w:cs="Arial"/>
          <w:b/>
          <w:bCs/>
          <w:spacing w:val="-1"/>
          <w:sz w:val="20"/>
          <w:szCs w:val="20"/>
        </w:rPr>
        <w:t>e</w:t>
      </w:r>
      <w:r w:rsidRPr="00F32E5A">
        <w:rPr>
          <w:rFonts w:ascii="Arial" w:hAnsi="Arial" w:cs="Arial"/>
          <w:b/>
          <w:bCs/>
          <w:spacing w:val="-2"/>
          <w:sz w:val="20"/>
          <w:szCs w:val="20"/>
        </w:rPr>
        <w:t>n</w:t>
      </w:r>
      <w:r w:rsidRPr="00F32E5A">
        <w:rPr>
          <w:rFonts w:ascii="Arial" w:hAnsi="Arial" w:cs="Arial"/>
          <w:b/>
          <w:bCs/>
          <w:spacing w:val="2"/>
          <w:sz w:val="20"/>
          <w:szCs w:val="20"/>
        </w:rPr>
        <w:t>t</w:t>
      </w:r>
      <w:r w:rsidRPr="00F32E5A">
        <w:rPr>
          <w:rFonts w:ascii="Arial" w:hAnsi="Arial" w:cs="Arial"/>
          <w:b/>
          <w:bCs/>
          <w:spacing w:val="1"/>
          <w:sz w:val="20"/>
          <w:szCs w:val="20"/>
        </w:rPr>
        <w:t>e</w:t>
      </w:r>
      <w:r w:rsidRPr="00F32E5A">
        <w:rPr>
          <w:rFonts w:ascii="Arial" w:hAnsi="Arial" w:cs="Arial"/>
          <w:b/>
          <w:bCs/>
          <w:sz w:val="20"/>
          <w:szCs w:val="20"/>
        </w:rPr>
        <w:t>;</w:t>
      </w:r>
      <w:r w:rsidRPr="00F32E5A">
        <w:rPr>
          <w:rFonts w:ascii="Arial" w:hAnsi="Arial" w:cs="Arial"/>
          <w:b/>
          <w:bCs/>
          <w:spacing w:val="1"/>
          <w:sz w:val="20"/>
          <w:szCs w:val="20"/>
        </w:rPr>
        <w:t xml:space="preserve"> </w:t>
      </w:r>
      <w:r w:rsidRPr="00F32E5A">
        <w:rPr>
          <w:rFonts w:ascii="Arial" w:hAnsi="Arial" w:cs="Arial"/>
          <w:b/>
          <w:bCs/>
          <w:sz w:val="20"/>
          <w:szCs w:val="20"/>
        </w:rPr>
        <w:t xml:space="preserve">8 </w:t>
      </w:r>
      <w:r w:rsidRPr="00F32E5A">
        <w:rPr>
          <w:rFonts w:ascii="Arial" w:hAnsi="Arial" w:cs="Arial"/>
          <w:b/>
          <w:bCs/>
          <w:spacing w:val="-1"/>
          <w:sz w:val="20"/>
          <w:szCs w:val="20"/>
        </w:rPr>
        <w:t xml:space="preserve">Condicionantes legais </w:t>
      </w:r>
    </w:p>
    <w:p w14:paraId="5EEECA02" w14:textId="77777777" w:rsidR="00D41739" w:rsidRPr="00F32E5A" w:rsidRDefault="00D41739" w:rsidP="00D41739">
      <w:pPr>
        <w:widowControl w:val="0"/>
        <w:tabs>
          <w:tab w:val="right" w:pos="8075"/>
        </w:tabs>
        <w:autoSpaceDE w:val="0"/>
        <w:autoSpaceDN w:val="0"/>
        <w:adjustRightInd w:val="0"/>
        <w:spacing w:line="360" w:lineRule="auto"/>
        <w:jc w:val="both"/>
        <w:rPr>
          <w:rFonts w:ascii="Arial" w:hAnsi="Arial" w:cs="Arial"/>
          <w:b/>
          <w:bCs/>
          <w:sz w:val="20"/>
          <w:szCs w:val="20"/>
        </w:rPr>
      </w:pPr>
    </w:p>
    <w:p w14:paraId="09C888DE" w14:textId="77777777" w:rsidR="00D41739" w:rsidRPr="00F32E5A" w:rsidRDefault="00D41739" w:rsidP="00D41739">
      <w:pPr>
        <w:pStyle w:val="PargrafodaLista"/>
        <w:widowControl w:val="0"/>
        <w:numPr>
          <w:ilvl w:val="0"/>
          <w:numId w:val="16"/>
        </w:numPr>
        <w:tabs>
          <w:tab w:val="left" w:pos="0"/>
        </w:tabs>
        <w:autoSpaceDE w:val="0"/>
        <w:autoSpaceDN w:val="0"/>
        <w:adjustRightInd w:val="0"/>
        <w:ind w:left="0" w:firstLine="0"/>
        <w:jc w:val="both"/>
        <w:rPr>
          <w:rFonts w:ascii="Arial" w:hAnsi="Arial" w:cs="Arial"/>
          <w:sz w:val="20"/>
          <w:szCs w:val="20"/>
        </w:rPr>
      </w:pPr>
      <w:r w:rsidRPr="00F32E5A">
        <w:rPr>
          <w:rFonts w:ascii="Arial" w:hAnsi="Arial" w:cs="Arial"/>
          <w:sz w:val="20"/>
          <w:szCs w:val="20"/>
        </w:rPr>
        <w:t>O signatário da presente, em nome da proponente (</w:t>
      </w:r>
      <w:r w:rsidRPr="00F32E5A">
        <w:rPr>
          <w:rFonts w:ascii="Arial" w:hAnsi="Arial" w:cs="Arial"/>
          <w:b/>
          <w:bCs/>
          <w:sz w:val="20"/>
          <w:szCs w:val="20"/>
          <w:u w:val="single"/>
        </w:rPr>
        <w:t>nome da empresa)</w:t>
      </w:r>
      <w:r w:rsidRPr="00F32E5A">
        <w:rPr>
          <w:rFonts w:ascii="Arial" w:hAnsi="Arial" w:cs="Arial"/>
          <w:b/>
          <w:bCs/>
          <w:sz w:val="20"/>
          <w:szCs w:val="20"/>
        </w:rPr>
        <w:t>.....</w:t>
      </w:r>
      <w:r w:rsidRPr="00F32E5A">
        <w:rPr>
          <w:rFonts w:ascii="Arial" w:hAnsi="Arial" w:cs="Arial"/>
          <w:sz w:val="20"/>
          <w:szCs w:val="20"/>
        </w:rPr>
        <w:t>, inscrita no CNPJ sob n°</w:t>
      </w:r>
      <w:r w:rsidRPr="00F32E5A">
        <w:rPr>
          <w:rFonts w:ascii="Arial" w:hAnsi="Arial" w:cs="Arial"/>
          <w:b/>
          <w:bCs/>
          <w:sz w:val="20"/>
          <w:szCs w:val="20"/>
        </w:rPr>
        <w:t>.....................</w:t>
      </w:r>
      <w:r w:rsidRPr="00F32E5A">
        <w:rPr>
          <w:rFonts w:ascii="Arial" w:hAnsi="Arial" w:cs="Arial"/>
          <w:sz w:val="20"/>
          <w:szCs w:val="20"/>
        </w:rPr>
        <w:t xml:space="preserve"> , sediada (Endereço completo),para fim específico de futura contratação o instrumento será assinado pelo Sr. (a) </w:t>
      </w:r>
      <w:r w:rsidRPr="00F32E5A">
        <w:rPr>
          <w:rFonts w:ascii="Arial" w:hAnsi="Arial" w:cs="Arial"/>
          <w:b/>
          <w:bCs/>
          <w:sz w:val="20"/>
          <w:szCs w:val="20"/>
        </w:rPr>
        <w:t>..........................</w:t>
      </w:r>
      <w:r w:rsidRPr="00F32E5A">
        <w:rPr>
          <w:rFonts w:ascii="Arial" w:hAnsi="Arial" w:cs="Arial"/>
          <w:sz w:val="20"/>
          <w:szCs w:val="20"/>
        </w:rPr>
        <w:t xml:space="preserve">, (qualificação) portador(a) da Carteira de Identidade nº </w:t>
      </w:r>
      <w:r w:rsidRPr="00F32E5A">
        <w:rPr>
          <w:rFonts w:ascii="Arial" w:hAnsi="Arial" w:cs="Arial"/>
          <w:b/>
          <w:bCs/>
          <w:sz w:val="20"/>
          <w:szCs w:val="20"/>
        </w:rPr>
        <w:t>.....................</w:t>
      </w:r>
      <w:r w:rsidRPr="00F32E5A">
        <w:rPr>
          <w:rFonts w:ascii="Arial" w:hAnsi="Arial" w:cs="Arial"/>
          <w:sz w:val="20"/>
          <w:szCs w:val="20"/>
        </w:rPr>
        <w:t xml:space="preserve">e CPF nº ...................., </w:t>
      </w:r>
      <w:r w:rsidRPr="00F32E5A">
        <w:rPr>
          <w:rFonts w:ascii="Arial" w:hAnsi="Arial" w:cs="Arial"/>
          <w:b/>
          <w:bCs/>
          <w:sz w:val="20"/>
          <w:szCs w:val="20"/>
        </w:rPr>
        <w:t xml:space="preserve">declara, para todos os fins legais e necessários, sob as penas da lei, que: </w:t>
      </w:r>
    </w:p>
    <w:p w14:paraId="6D3773D4" w14:textId="77777777" w:rsidR="00D41739" w:rsidRPr="00F32E5A" w:rsidRDefault="00D41739" w:rsidP="00D41739">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0"/>
          <w:szCs w:val="20"/>
        </w:rPr>
      </w:pPr>
      <w:proofErr w:type="gramStart"/>
      <w:r w:rsidRPr="00F32E5A">
        <w:rPr>
          <w:rFonts w:ascii="Arial" w:hAnsi="Arial" w:cs="Arial"/>
          <w:sz w:val="20"/>
          <w:szCs w:val="20"/>
        </w:rPr>
        <w:t xml:space="preserve">(  </w:t>
      </w:r>
      <w:proofErr w:type="gramEnd"/>
      <w:r w:rsidRPr="00F32E5A">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637B4A" w14:textId="77777777" w:rsidR="00D41739" w:rsidRPr="00F32E5A" w:rsidRDefault="00D41739" w:rsidP="00D41739">
      <w:pPr>
        <w:pStyle w:val="Nivel3"/>
        <w:numPr>
          <w:ilvl w:val="0"/>
          <w:numId w:val="16"/>
        </w:numPr>
        <w:spacing w:before="0" w:after="0" w:line="360" w:lineRule="auto"/>
        <w:ind w:left="0" w:firstLine="0"/>
        <w:rPr>
          <w:color w:val="auto"/>
        </w:rPr>
      </w:pPr>
      <w:r w:rsidRPr="00F32E5A">
        <w:rPr>
          <w:color w:val="auto"/>
        </w:rPr>
        <w:t xml:space="preserve">(    ) Não emprega menor de 18 anos em trabalho noturno, perigoso ou insalubre e não emprega menor de 16 anos, salvo menor, a partir de 14 anos, na condição de aprendiz, nos termos do </w:t>
      </w:r>
      <w:hyperlink r:id="rId42" w:anchor="art7" w:history="1">
        <w:r w:rsidRPr="00F32E5A">
          <w:rPr>
            <w:rStyle w:val="Hyperlink"/>
            <w:color w:val="auto"/>
          </w:rPr>
          <w:t>artigo 7°, XXXIII, da Constituição</w:t>
        </w:r>
      </w:hyperlink>
      <w:r w:rsidRPr="00F32E5A">
        <w:rPr>
          <w:color w:val="auto"/>
        </w:rPr>
        <w:t>;</w:t>
      </w:r>
    </w:p>
    <w:p w14:paraId="1A7D6F52" w14:textId="77777777" w:rsidR="00D41739" w:rsidRPr="00F32E5A" w:rsidRDefault="00D41739" w:rsidP="00D41739">
      <w:pPr>
        <w:pStyle w:val="Nivel3"/>
        <w:numPr>
          <w:ilvl w:val="0"/>
          <w:numId w:val="16"/>
        </w:numPr>
        <w:spacing w:before="0" w:after="0" w:line="360" w:lineRule="auto"/>
        <w:ind w:left="0" w:firstLine="0"/>
        <w:rPr>
          <w:color w:val="auto"/>
        </w:rPr>
      </w:pPr>
      <w:r w:rsidRPr="00F32E5A">
        <w:rPr>
          <w:color w:val="auto"/>
        </w:rPr>
        <w:t xml:space="preserve">(    ) Não possui, em sua cadeia produtiva, empregados executando trabalho degradante ou forçado, observando o disposto nos </w:t>
      </w:r>
      <w:hyperlink r:id="rId43" w:history="1">
        <w:r w:rsidRPr="00F32E5A">
          <w:rPr>
            <w:rStyle w:val="Hyperlink"/>
            <w:color w:val="auto"/>
          </w:rPr>
          <w:t>incisos III e IV do art. 1º e no inciso III do art. 5º da Constituição Federal</w:t>
        </w:r>
      </w:hyperlink>
      <w:r w:rsidRPr="00F32E5A">
        <w:rPr>
          <w:color w:val="auto"/>
        </w:rPr>
        <w:t>;</w:t>
      </w:r>
    </w:p>
    <w:p w14:paraId="5924616C" w14:textId="77777777" w:rsidR="00D41739" w:rsidRPr="00F32E5A" w:rsidRDefault="00D41739" w:rsidP="00D41739">
      <w:pPr>
        <w:pStyle w:val="Nivel3"/>
        <w:numPr>
          <w:ilvl w:val="0"/>
          <w:numId w:val="16"/>
        </w:numPr>
        <w:spacing w:before="0" w:after="0" w:line="360" w:lineRule="auto"/>
        <w:ind w:left="0" w:firstLine="0"/>
        <w:rPr>
          <w:color w:val="auto"/>
        </w:rPr>
      </w:pPr>
      <w:proofErr w:type="gramStart"/>
      <w:r w:rsidRPr="00F32E5A">
        <w:rPr>
          <w:color w:val="auto"/>
        </w:rPr>
        <w:t xml:space="preserve">(  </w:t>
      </w:r>
      <w:proofErr w:type="gramEnd"/>
      <w:r w:rsidRPr="00F32E5A">
        <w:rPr>
          <w:color w:val="auto"/>
        </w:rPr>
        <w:t xml:space="preserve">  ) Cumpre as exigências de reserva de cargos para pessoa com deficiência e para reabilitado da Previdência Social, previstas em lei e em outras normas específicas.</w:t>
      </w:r>
    </w:p>
    <w:p w14:paraId="63BA54C2" w14:textId="77777777" w:rsidR="00D41739" w:rsidRPr="00F32E5A" w:rsidRDefault="00D41739" w:rsidP="00D41739">
      <w:pPr>
        <w:pStyle w:val="Nivel3"/>
        <w:numPr>
          <w:ilvl w:val="0"/>
          <w:numId w:val="16"/>
        </w:numPr>
        <w:spacing w:before="0" w:after="0" w:line="360" w:lineRule="auto"/>
        <w:ind w:left="0" w:firstLine="0"/>
        <w:rPr>
          <w:rStyle w:val="Hyperlink"/>
          <w:color w:val="auto"/>
        </w:rPr>
      </w:pPr>
      <w:r w:rsidRPr="00F32E5A">
        <w:rPr>
          <w:color w:val="auto"/>
        </w:rPr>
        <w:t xml:space="preserve">(    ) Se organizado em cooperativa, declaração de que cumpre os requisitos estabelecidos no </w:t>
      </w:r>
      <w:hyperlink r:id="rId44" w:anchor="art16" w:history="1">
        <w:r w:rsidRPr="00F32E5A">
          <w:rPr>
            <w:rStyle w:val="Hyperlink"/>
            <w:color w:val="auto"/>
          </w:rPr>
          <w:t>artigo 16 da Lei nº 14.133, de 2021</w:t>
        </w:r>
      </w:hyperlink>
      <w:r w:rsidRPr="00F32E5A">
        <w:rPr>
          <w:rStyle w:val="Hyperlink"/>
          <w:color w:val="auto"/>
        </w:rPr>
        <w:t>.</w:t>
      </w:r>
    </w:p>
    <w:p w14:paraId="7E527F39" w14:textId="69A31C33" w:rsidR="00D41739" w:rsidRPr="00F32E5A" w:rsidRDefault="00D41739" w:rsidP="00D41739">
      <w:pPr>
        <w:pStyle w:val="Nivel3"/>
        <w:numPr>
          <w:ilvl w:val="0"/>
          <w:numId w:val="16"/>
        </w:numPr>
        <w:spacing w:before="0" w:after="0" w:line="360" w:lineRule="auto"/>
        <w:ind w:left="0" w:firstLine="0"/>
        <w:rPr>
          <w:rStyle w:val="Hyperlink"/>
          <w:color w:val="auto"/>
        </w:rPr>
      </w:pPr>
      <w:r w:rsidRPr="00F32E5A">
        <w:rPr>
          <w:rStyle w:val="Hyperlink"/>
          <w:color w:val="auto"/>
        </w:rPr>
        <w:t xml:space="preserve">(  </w:t>
      </w:r>
      <w:r w:rsidR="00F32E5A">
        <w:rPr>
          <w:rStyle w:val="Hyperlink"/>
          <w:color w:val="auto"/>
        </w:rPr>
        <w:t xml:space="preserve">  </w:t>
      </w:r>
      <w:r w:rsidRPr="00F32E5A">
        <w:rPr>
          <w:rStyle w:val="Hyperlink"/>
          <w:color w:val="auto"/>
        </w:rPr>
        <w:t xml:space="preserve">) se </w:t>
      </w:r>
      <w:r w:rsidRPr="00F32E5A">
        <w:rPr>
          <w:color w:val="auto"/>
        </w:rPr>
        <w:t xml:space="preserve">enquadrado como microempresa, empresa de pequeno porte ou sociedade cooperativa, declaração de que cumpre os requisitos estabelecidos no </w:t>
      </w:r>
      <w:hyperlink r:id="rId45" w:anchor="art3" w:history="1">
        <w:r w:rsidRPr="00F32E5A">
          <w:rPr>
            <w:rStyle w:val="Hyperlink"/>
            <w:color w:val="auto"/>
          </w:rPr>
          <w:t>artigo 3° da Lei Complementar nº 123, de 2006</w:t>
        </w:r>
      </w:hyperlink>
      <w:r w:rsidRPr="00F32E5A">
        <w:rPr>
          <w:color w:val="auto"/>
        </w:rPr>
        <w:t xml:space="preserve">, estando apto a usufruir do tratamento favorecido estabelecido em seus </w:t>
      </w:r>
      <w:hyperlink r:id="rId46" w:anchor="art42" w:history="1">
        <w:proofErr w:type="spellStart"/>
        <w:r w:rsidRPr="00F32E5A">
          <w:rPr>
            <w:rStyle w:val="Hyperlink"/>
            <w:color w:val="auto"/>
          </w:rPr>
          <w:t>arts</w:t>
        </w:r>
        <w:proofErr w:type="spellEnd"/>
        <w:r w:rsidRPr="00F32E5A">
          <w:rPr>
            <w:rStyle w:val="Hyperlink"/>
            <w:color w:val="auto"/>
          </w:rPr>
          <w:t>. 42 a 49</w:t>
        </w:r>
      </w:hyperlink>
      <w:r w:rsidRPr="00F32E5A">
        <w:rPr>
          <w:color w:val="auto"/>
        </w:rPr>
        <w:t xml:space="preserve">, observado o disposto nos </w:t>
      </w:r>
      <w:hyperlink r:id="rId47" w:anchor="art4§1" w:history="1">
        <w:r w:rsidRPr="00F32E5A">
          <w:rPr>
            <w:rStyle w:val="Hyperlink"/>
            <w:color w:val="auto"/>
          </w:rPr>
          <w:t>§§ 1º ao 3º do art. 4º, da Lei n.º 14.133, de 2021.</w:t>
        </w:r>
      </w:hyperlink>
    </w:p>
    <w:p w14:paraId="3DE7AB5D" w14:textId="77777777" w:rsidR="00D41739" w:rsidRPr="00F32E5A" w:rsidRDefault="00D41739" w:rsidP="00D41739">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0"/>
          <w:szCs w:val="20"/>
        </w:rPr>
      </w:pPr>
      <w:proofErr w:type="gramStart"/>
      <w:r w:rsidRPr="00F32E5A">
        <w:rPr>
          <w:rFonts w:ascii="Arial" w:hAnsi="Arial" w:cs="Arial"/>
          <w:sz w:val="20"/>
          <w:szCs w:val="20"/>
        </w:rPr>
        <w:t xml:space="preserve">(  </w:t>
      </w:r>
      <w:proofErr w:type="gramEnd"/>
      <w:r w:rsidRPr="00F32E5A">
        <w:rPr>
          <w:rFonts w:ascii="Arial" w:hAnsi="Arial" w:cs="Arial"/>
          <w:sz w:val="20"/>
          <w:szCs w:val="20"/>
        </w:rPr>
        <w:t xml:space="preserve">   ) Está</w:t>
      </w:r>
      <w:r w:rsidRPr="00F32E5A">
        <w:rPr>
          <w:rFonts w:ascii="Arial" w:hAnsi="Arial" w:cs="Arial"/>
          <w:spacing w:val="30"/>
          <w:sz w:val="20"/>
          <w:szCs w:val="20"/>
        </w:rPr>
        <w:t xml:space="preserve"> </w:t>
      </w:r>
      <w:r w:rsidRPr="00F32E5A">
        <w:rPr>
          <w:rFonts w:ascii="Arial" w:hAnsi="Arial" w:cs="Arial"/>
          <w:spacing w:val="1"/>
          <w:sz w:val="20"/>
          <w:szCs w:val="20"/>
        </w:rPr>
        <w:t>p</w:t>
      </w:r>
      <w:r w:rsidRPr="00F32E5A">
        <w:rPr>
          <w:rFonts w:ascii="Arial" w:hAnsi="Arial" w:cs="Arial"/>
          <w:spacing w:val="-1"/>
          <w:sz w:val="20"/>
          <w:szCs w:val="20"/>
        </w:rPr>
        <w:t>l</w:t>
      </w:r>
      <w:r w:rsidRPr="00F32E5A">
        <w:rPr>
          <w:rFonts w:ascii="Arial" w:hAnsi="Arial" w:cs="Arial"/>
          <w:spacing w:val="-2"/>
          <w:sz w:val="20"/>
          <w:szCs w:val="20"/>
        </w:rPr>
        <w:t>e</w:t>
      </w:r>
      <w:r w:rsidRPr="00F32E5A">
        <w:rPr>
          <w:rFonts w:ascii="Arial" w:hAnsi="Arial" w:cs="Arial"/>
          <w:spacing w:val="1"/>
          <w:sz w:val="20"/>
          <w:szCs w:val="20"/>
        </w:rPr>
        <w:t>n</w:t>
      </w:r>
      <w:r w:rsidRPr="00F32E5A">
        <w:rPr>
          <w:rFonts w:ascii="Arial" w:hAnsi="Arial" w:cs="Arial"/>
          <w:sz w:val="20"/>
          <w:szCs w:val="20"/>
        </w:rPr>
        <w:t>am</w:t>
      </w:r>
      <w:r w:rsidRPr="00F32E5A">
        <w:rPr>
          <w:rFonts w:ascii="Arial" w:hAnsi="Arial" w:cs="Arial"/>
          <w:spacing w:val="-2"/>
          <w:sz w:val="20"/>
          <w:szCs w:val="20"/>
        </w:rPr>
        <w:t>e</w:t>
      </w:r>
      <w:r w:rsidRPr="00F32E5A">
        <w:rPr>
          <w:rFonts w:ascii="Arial" w:hAnsi="Arial" w:cs="Arial"/>
          <w:spacing w:val="-1"/>
          <w:sz w:val="20"/>
          <w:szCs w:val="20"/>
        </w:rPr>
        <w:t>n</w:t>
      </w:r>
      <w:r w:rsidRPr="00F32E5A">
        <w:rPr>
          <w:rFonts w:ascii="Arial" w:hAnsi="Arial" w:cs="Arial"/>
          <w:spacing w:val="1"/>
          <w:sz w:val="20"/>
          <w:szCs w:val="20"/>
        </w:rPr>
        <w:t>t</w:t>
      </w:r>
      <w:r w:rsidRPr="00F32E5A">
        <w:rPr>
          <w:rFonts w:ascii="Arial" w:hAnsi="Arial" w:cs="Arial"/>
          <w:sz w:val="20"/>
          <w:szCs w:val="20"/>
        </w:rPr>
        <w:t>e</w:t>
      </w:r>
      <w:r w:rsidRPr="00F32E5A">
        <w:rPr>
          <w:rFonts w:ascii="Arial" w:hAnsi="Arial" w:cs="Arial"/>
          <w:spacing w:val="30"/>
          <w:sz w:val="20"/>
          <w:szCs w:val="20"/>
        </w:rPr>
        <w:t xml:space="preserve"> </w:t>
      </w:r>
      <w:r w:rsidRPr="00F32E5A">
        <w:rPr>
          <w:rFonts w:ascii="Arial" w:hAnsi="Arial" w:cs="Arial"/>
          <w:sz w:val="20"/>
          <w:szCs w:val="20"/>
        </w:rPr>
        <w:t>c</w:t>
      </w:r>
      <w:r w:rsidRPr="00F32E5A">
        <w:rPr>
          <w:rFonts w:ascii="Arial" w:hAnsi="Arial" w:cs="Arial"/>
          <w:spacing w:val="-2"/>
          <w:sz w:val="20"/>
          <w:szCs w:val="20"/>
        </w:rPr>
        <w:t>a</w:t>
      </w:r>
      <w:r w:rsidRPr="00F32E5A">
        <w:rPr>
          <w:rFonts w:ascii="Arial" w:hAnsi="Arial" w:cs="Arial"/>
          <w:spacing w:val="1"/>
          <w:sz w:val="20"/>
          <w:szCs w:val="20"/>
        </w:rPr>
        <w:t>p</w:t>
      </w:r>
      <w:r w:rsidRPr="00F32E5A">
        <w:rPr>
          <w:rFonts w:ascii="Arial" w:hAnsi="Arial" w:cs="Arial"/>
          <w:spacing w:val="-2"/>
          <w:sz w:val="20"/>
          <w:szCs w:val="20"/>
        </w:rPr>
        <w:t>a</w:t>
      </w:r>
      <w:r w:rsidRPr="00F32E5A">
        <w:rPr>
          <w:rFonts w:ascii="Arial" w:hAnsi="Arial" w:cs="Arial"/>
          <w:sz w:val="20"/>
          <w:szCs w:val="20"/>
        </w:rPr>
        <w:t>c</w:t>
      </w:r>
      <w:r w:rsidRPr="00F32E5A">
        <w:rPr>
          <w:rFonts w:ascii="Arial" w:hAnsi="Arial" w:cs="Arial"/>
          <w:spacing w:val="-1"/>
          <w:sz w:val="20"/>
          <w:szCs w:val="20"/>
        </w:rPr>
        <w:t>i</w:t>
      </w:r>
      <w:r w:rsidRPr="00F32E5A">
        <w:rPr>
          <w:rFonts w:ascii="Arial" w:hAnsi="Arial" w:cs="Arial"/>
          <w:spacing w:val="1"/>
          <w:sz w:val="20"/>
          <w:szCs w:val="20"/>
        </w:rPr>
        <w:t>t</w:t>
      </w:r>
      <w:r w:rsidRPr="00F32E5A">
        <w:rPr>
          <w:rFonts w:ascii="Arial" w:hAnsi="Arial" w:cs="Arial"/>
          <w:spacing w:val="-2"/>
          <w:sz w:val="20"/>
          <w:szCs w:val="20"/>
        </w:rPr>
        <w:t>a</w:t>
      </w:r>
      <w:r w:rsidRPr="00F32E5A">
        <w:rPr>
          <w:rFonts w:ascii="Arial" w:hAnsi="Arial" w:cs="Arial"/>
          <w:spacing w:val="1"/>
          <w:sz w:val="20"/>
          <w:szCs w:val="20"/>
        </w:rPr>
        <w:t>d</w:t>
      </w:r>
      <w:r w:rsidRPr="00F32E5A">
        <w:rPr>
          <w:rFonts w:ascii="Arial" w:hAnsi="Arial" w:cs="Arial"/>
          <w:sz w:val="20"/>
          <w:szCs w:val="20"/>
        </w:rPr>
        <w:t>o</w:t>
      </w:r>
      <w:r w:rsidRPr="00F32E5A">
        <w:rPr>
          <w:rFonts w:ascii="Arial" w:hAnsi="Arial" w:cs="Arial"/>
          <w:spacing w:val="31"/>
          <w:sz w:val="20"/>
          <w:szCs w:val="20"/>
        </w:rPr>
        <w:t xml:space="preserve"> </w:t>
      </w:r>
      <w:r w:rsidRPr="00F32E5A">
        <w:rPr>
          <w:rFonts w:ascii="Arial" w:hAnsi="Arial" w:cs="Arial"/>
          <w:sz w:val="20"/>
          <w:szCs w:val="20"/>
        </w:rPr>
        <w:t>a</w:t>
      </w:r>
      <w:r w:rsidRPr="00F32E5A">
        <w:rPr>
          <w:rFonts w:ascii="Arial" w:hAnsi="Arial" w:cs="Arial"/>
          <w:spacing w:val="32"/>
          <w:sz w:val="20"/>
          <w:szCs w:val="20"/>
        </w:rPr>
        <w:t xml:space="preserve"> </w:t>
      </w:r>
      <w:r w:rsidRPr="00F32E5A">
        <w:rPr>
          <w:rFonts w:ascii="Arial" w:hAnsi="Arial" w:cs="Arial"/>
          <w:spacing w:val="-2"/>
          <w:sz w:val="20"/>
          <w:szCs w:val="20"/>
        </w:rPr>
        <w:t>e</w:t>
      </w:r>
      <w:r w:rsidRPr="00F32E5A">
        <w:rPr>
          <w:rFonts w:ascii="Arial" w:hAnsi="Arial" w:cs="Arial"/>
          <w:spacing w:val="-1"/>
          <w:sz w:val="20"/>
          <w:szCs w:val="20"/>
        </w:rPr>
        <w:t>f</w:t>
      </w:r>
      <w:r w:rsidRPr="00F32E5A">
        <w:rPr>
          <w:rFonts w:ascii="Arial" w:hAnsi="Arial" w:cs="Arial"/>
          <w:spacing w:val="-2"/>
          <w:sz w:val="20"/>
          <w:szCs w:val="20"/>
        </w:rPr>
        <w:t>e</w:t>
      </w:r>
      <w:r w:rsidRPr="00F32E5A">
        <w:rPr>
          <w:rFonts w:ascii="Arial" w:hAnsi="Arial" w:cs="Arial"/>
          <w:spacing w:val="1"/>
          <w:sz w:val="20"/>
          <w:szCs w:val="20"/>
        </w:rPr>
        <w:t>tu</w:t>
      </w:r>
      <w:r w:rsidRPr="00F32E5A">
        <w:rPr>
          <w:rFonts w:ascii="Arial" w:hAnsi="Arial" w:cs="Arial"/>
          <w:spacing w:val="-2"/>
          <w:sz w:val="20"/>
          <w:szCs w:val="20"/>
        </w:rPr>
        <w:t>a</w:t>
      </w:r>
      <w:r w:rsidRPr="00F32E5A">
        <w:rPr>
          <w:rFonts w:ascii="Arial" w:hAnsi="Arial" w:cs="Arial"/>
          <w:sz w:val="20"/>
          <w:szCs w:val="20"/>
        </w:rPr>
        <w:t>r</w:t>
      </w:r>
      <w:r w:rsidRPr="00F32E5A">
        <w:rPr>
          <w:rFonts w:ascii="Arial" w:hAnsi="Arial" w:cs="Arial"/>
          <w:spacing w:val="31"/>
          <w:sz w:val="20"/>
          <w:szCs w:val="20"/>
        </w:rPr>
        <w:t xml:space="preserve"> </w:t>
      </w:r>
      <w:r w:rsidRPr="00F32E5A">
        <w:rPr>
          <w:rFonts w:ascii="Arial" w:hAnsi="Arial" w:cs="Arial"/>
          <w:sz w:val="20"/>
          <w:szCs w:val="20"/>
        </w:rPr>
        <w:t>o</w:t>
      </w:r>
      <w:r w:rsidRPr="00F32E5A">
        <w:rPr>
          <w:rFonts w:ascii="Arial" w:hAnsi="Arial" w:cs="Arial"/>
          <w:spacing w:val="31"/>
          <w:sz w:val="20"/>
          <w:szCs w:val="20"/>
        </w:rPr>
        <w:t xml:space="preserve"> </w:t>
      </w:r>
      <w:r w:rsidRPr="00F32E5A">
        <w:rPr>
          <w:rFonts w:ascii="Arial" w:hAnsi="Arial" w:cs="Arial"/>
          <w:spacing w:val="-1"/>
          <w:sz w:val="20"/>
          <w:szCs w:val="20"/>
        </w:rPr>
        <w:t>for</w:t>
      </w:r>
      <w:r w:rsidRPr="00F32E5A">
        <w:rPr>
          <w:rFonts w:ascii="Arial" w:hAnsi="Arial" w:cs="Arial"/>
          <w:spacing w:val="1"/>
          <w:sz w:val="20"/>
          <w:szCs w:val="20"/>
        </w:rPr>
        <w:t>n</w:t>
      </w:r>
      <w:r w:rsidRPr="00F32E5A">
        <w:rPr>
          <w:rFonts w:ascii="Arial" w:hAnsi="Arial" w:cs="Arial"/>
          <w:spacing w:val="-2"/>
          <w:sz w:val="20"/>
          <w:szCs w:val="20"/>
        </w:rPr>
        <w:t>e</w:t>
      </w:r>
      <w:r w:rsidRPr="00F32E5A">
        <w:rPr>
          <w:rFonts w:ascii="Arial" w:hAnsi="Arial" w:cs="Arial"/>
          <w:sz w:val="20"/>
          <w:szCs w:val="20"/>
        </w:rPr>
        <w:t>c</w:t>
      </w:r>
      <w:r w:rsidRPr="00F32E5A">
        <w:rPr>
          <w:rFonts w:ascii="Arial" w:hAnsi="Arial" w:cs="Arial"/>
          <w:spacing w:val="1"/>
          <w:sz w:val="20"/>
          <w:szCs w:val="20"/>
        </w:rPr>
        <w:t>i</w:t>
      </w:r>
      <w:r w:rsidRPr="00F32E5A">
        <w:rPr>
          <w:rFonts w:ascii="Arial" w:hAnsi="Arial" w:cs="Arial"/>
          <w:sz w:val="20"/>
          <w:szCs w:val="20"/>
        </w:rPr>
        <w:t>m</w:t>
      </w:r>
      <w:r w:rsidRPr="00F32E5A">
        <w:rPr>
          <w:rFonts w:ascii="Arial" w:hAnsi="Arial" w:cs="Arial"/>
          <w:spacing w:val="-2"/>
          <w:sz w:val="20"/>
          <w:szCs w:val="20"/>
        </w:rPr>
        <w:t>e</w:t>
      </w:r>
      <w:r w:rsidRPr="00F32E5A">
        <w:rPr>
          <w:rFonts w:ascii="Arial" w:hAnsi="Arial" w:cs="Arial"/>
          <w:spacing w:val="1"/>
          <w:sz w:val="20"/>
          <w:szCs w:val="20"/>
        </w:rPr>
        <w:t>nt</w:t>
      </w:r>
      <w:r w:rsidRPr="00F32E5A">
        <w:rPr>
          <w:rFonts w:ascii="Arial" w:hAnsi="Arial" w:cs="Arial"/>
          <w:sz w:val="20"/>
          <w:szCs w:val="20"/>
        </w:rPr>
        <w:t>o</w:t>
      </w:r>
      <w:r w:rsidRPr="00F32E5A">
        <w:rPr>
          <w:rFonts w:ascii="Arial" w:hAnsi="Arial" w:cs="Arial"/>
          <w:spacing w:val="31"/>
          <w:sz w:val="20"/>
          <w:szCs w:val="20"/>
        </w:rPr>
        <w:t xml:space="preserve"> </w:t>
      </w:r>
      <w:r w:rsidRPr="00F32E5A">
        <w:rPr>
          <w:rFonts w:ascii="Arial" w:hAnsi="Arial" w:cs="Arial"/>
          <w:spacing w:val="1"/>
          <w:sz w:val="20"/>
          <w:szCs w:val="20"/>
        </w:rPr>
        <w:t>d</w:t>
      </w:r>
      <w:r w:rsidRPr="00F32E5A">
        <w:rPr>
          <w:rFonts w:ascii="Arial" w:hAnsi="Arial" w:cs="Arial"/>
          <w:spacing w:val="-1"/>
          <w:sz w:val="20"/>
          <w:szCs w:val="20"/>
        </w:rPr>
        <w:t>o</w:t>
      </w:r>
      <w:r w:rsidRPr="00F32E5A">
        <w:rPr>
          <w:rFonts w:ascii="Arial" w:hAnsi="Arial" w:cs="Arial"/>
          <w:sz w:val="20"/>
          <w:szCs w:val="20"/>
        </w:rPr>
        <w:t>s</w:t>
      </w:r>
      <w:r w:rsidRPr="00F32E5A">
        <w:rPr>
          <w:rFonts w:ascii="Arial" w:hAnsi="Arial" w:cs="Arial"/>
          <w:spacing w:val="29"/>
          <w:sz w:val="20"/>
          <w:szCs w:val="20"/>
        </w:rPr>
        <w:t xml:space="preserve"> </w:t>
      </w:r>
      <w:r w:rsidRPr="00F32E5A">
        <w:rPr>
          <w:rFonts w:ascii="Arial" w:hAnsi="Arial" w:cs="Arial"/>
          <w:spacing w:val="1"/>
          <w:sz w:val="20"/>
          <w:szCs w:val="20"/>
        </w:rPr>
        <w:t>p</w:t>
      </w:r>
      <w:r w:rsidRPr="00F32E5A">
        <w:rPr>
          <w:rFonts w:ascii="Arial" w:hAnsi="Arial" w:cs="Arial"/>
          <w:spacing w:val="-1"/>
          <w:sz w:val="20"/>
          <w:szCs w:val="20"/>
        </w:rPr>
        <w:t>rod</w:t>
      </w:r>
      <w:r w:rsidRPr="00F32E5A">
        <w:rPr>
          <w:rFonts w:ascii="Arial" w:hAnsi="Arial" w:cs="Arial"/>
          <w:spacing w:val="1"/>
          <w:sz w:val="20"/>
          <w:szCs w:val="20"/>
        </w:rPr>
        <w:t>ut</w:t>
      </w:r>
      <w:r w:rsidRPr="00F32E5A">
        <w:rPr>
          <w:rFonts w:ascii="Arial" w:hAnsi="Arial" w:cs="Arial"/>
          <w:spacing w:val="-1"/>
          <w:sz w:val="20"/>
          <w:szCs w:val="20"/>
        </w:rPr>
        <w:t>o</w:t>
      </w:r>
      <w:r w:rsidRPr="00F32E5A">
        <w:rPr>
          <w:rFonts w:ascii="Arial" w:hAnsi="Arial" w:cs="Arial"/>
          <w:sz w:val="20"/>
          <w:szCs w:val="20"/>
        </w:rPr>
        <w:t>s</w:t>
      </w:r>
      <w:r w:rsidRPr="00F32E5A">
        <w:rPr>
          <w:rFonts w:ascii="Arial" w:hAnsi="Arial" w:cs="Arial"/>
          <w:spacing w:val="32"/>
          <w:sz w:val="20"/>
          <w:szCs w:val="20"/>
        </w:rPr>
        <w:t xml:space="preserve"> </w:t>
      </w:r>
      <w:r w:rsidRPr="00F32E5A">
        <w:rPr>
          <w:rFonts w:ascii="Arial" w:hAnsi="Arial" w:cs="Arial"/>
          <w:spacing w:val="-1"/>
          <w:sz w:val="20"/>
          <w:szCs w:val="20"/>
        </w:rPr>
        <w:t>li</w:t>
      </w:r>
      <w:r w:rsidRPr="00F32E5A">
        <w:rPr>
          <w:rFonts w:ascii="Arial" w:hAnsi="Arial" w:cs="Arial"/>
          <w:sz w:val="20"/>
          <w:szCs w:val="20"/>
        </w:rPr>
        <w:t>c</w:t>
      </w:r>
      <w:r w:rsidRPr="00F32E5A">
        <w:rPr>
          <w:rFonts w:ascii="Arial" w:hAnsi="Arial" w:cs="Arial"/>
          <w:spacing w:val="-1"/>
          <w:sz w:val="20"/>
          <w:szCs w:val="20"/>
        </w:rPr>
        <w:t>i</w:t>
      </w:r>
      <w:r w:rsidRPr="00F32E5A">
        <w:rPr>
          <w:rFonts w:ascii="Arial" w:hAnsi="Arial" w:cs="Arial"/>
          <w:spacing w:val="1"/>
          <w:sz w:val="20"/>
          <w:szCs w:val="20"/>
        </w:rPr>
        <w:t>t</w:t>
      </w:r>
      <w:r w:rsidRPr="00F32E5A">
        <w:rPr>
          <w:rFonts w:ascii="Arial" w:hAnsi="Arial" w:cs="Arial"/>
          <w:spacing w:val="-2"/>
          <w:sz w:val="20"/>
          <w:szCs w:val="20"/>
        </w:rPr>
        <w:t>a</w:t>
      </w:r>
      <w:r w:rsidRPr="00F32E5A">
        <w:rPr>
          <w:rFonts w:ascii="Arial" w:hAnsi="Arial" w:cs="Arial"/>
          <w:spacing w:val="1"/>
          <w:sz w:val="20"/>
          <w:szCs w:val="20"/>
        </w:rPr>
        <w:t>d</w:t>
      </w:r>
      <w:r w:rsidRPr="00F32E5A">
        <w:rPr>
          <w:rFonts w:ascii="Arial" w:hAnsi="Arial" w:cs="Arial"/>
          <w:spacing w:val="-1"/>
          <w:sz w:val="20"/>
          <w:szCs w:val="20"/>
        </w:rPr>
        <w:t>o</w:t>
      </w:r>
      <w:r w:rsidRPr="00F32E5A">
        <w:rPr>
          <w:rFonts w:ascii="Arial" w:hAnsi="Arial" w:cs="Arial"/>
          <w:sz w:val="20"/>
          <w:szCs w:val="20"/>
        </w:rPr>
        <w:t>s,</w:t>
      </w:r>
      <w:r w:rsidRPr="00F32E5A">
        <w:rPr>
          <w:rFonts w:ascii="Arial" w:hAnsi="Arial" w:cs="Arial"/>
          <w:spacing w:val="32"/>
          <w:sz w:val="20"/>
          <w:szCs w:val="20"/>
        </w:rPr>
        <w:t xml:space="preserve"> </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pacing w:val="-1"/>
          <w:sz w:val="20"/>
          <w:szCs w:val="20"/>
        </w:rPr>
        <w:t>f</w:t>
      </w:r>
      <w:r w:rsidRPr="00F32E5A">
        <w:rPr>
          <w:rFonts w:ascii="Arial" w:hAnsi="Arial" w:cs="Arial"/>
          <w:spacing w:val="-2"/>
          <w:sz w:val="20"/>
          <w:szCs w:val="20"/>
        </w:rPr>
        <w:t>e</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pacing w:val="1"/>
          <w:sz w:val="20"/>
          <w:szCs w:val="20"/>
        </w:rPr>
        <w:t>nt</w:t>
      </w:r>
      <w:r w:rsidRPr="00F32E5A">
        <w:rPr>
          <w:rFonts w:ascii="Arial" w:hAnsi="Arial" w:cs="Arial"/>
          <w:sz w:val="20"/>
          <w:szCs w:val="20"/>
        </w:rPr>
        <w:t>e</w:t>
      </w:r>
      <w:r w:rsidRPr="00F32E5A">
        <w:rPr>
          <w:rFonts w:ascii="Arial" w:hAnsi="Arial" w:cs="Arial"/>
          <w:spacing w:val="30"/>
          <w:sz w:val="20"/>
          <w:szCs w:val="20"/>
        </w:rPr>
        <w:t xml:space="preserve"> </w:t>
      </w:r>
      <w:r w:rsidRPr="00F32E5A">
        <w:rPr>
          <w:rFonts w:ascii="Arial" w:hAnsi="Arial" w:cs="Arial"/>
          <w:sz w:val="20"/>
          <w:szCs w:val="20"/>
        </w:rPr>
        <w:t>ao</w:t>
      </w:r>
      <w:r w:rsidRPr="00F32E5A">
        <w:rPr>
          <w:rFonts w:ascii="Arial" w:hAnsi="Arial" w:cs="Arial"/>
          <w:spacing w:val="31"/>
          <w:sz w:val="20"/>
          <w:szCs w:val="20"/>
        </w:rPr>
        <w:t xml:space="preserve"> </w:t>
      </w:r>
      <w:r w:rsidRPr="00F32E5A">
        <w:rPr>
          <w:rFonts w:ascii="Arial" w:hAnsi="Arial" w:cs="Arial"/>
          <w:spacing w:val="-1"/>
          <w:sz w:val="20"/>
          <w:szCs w:val="20"/>
        </w:rPr>
        <w:t>presente pregão</w:t>
      </w:r>
      <w:r w:rsidRPr="00F32E5A">
        <w:rPr>
          <w:rFonts w:ascii="Arial" w:hAnsi="Arial" w:cs="Arial"/>
          <w:sz w:val="20"/>
          <w:szCs w:val="20"/>
        </w:rPr>
        <w:t>,</w:t>
      </w:r>
      <w:r w:rsidRPr="00F32E5A">
        <w:rPr>
          <w:rFonts w:ascii="Arial" w:hAnsi="Arial" w:cs="Arial"/>
          <w:spacing w:val="30"/>
          <w:sz w:val="20"/>
          <w:szCs w:val="20"/>
        </w:rPr>
        <w:t xml:space="preserve"> </w:t>
      </w:r>
      <w:r w:rsidRPr="00F32E5A">
        <w:rPr>
          <w:rFonts w:ascii="Arial" w:hAnsi="Arial" w:cs="Arial"/>
          <w:spacing w:val="1"/>
          <w:sz w:val="20"/>
          <w:szCs w:val="20"/>
        </w:rPr>
        <w:t>n</w:t>
      </w:r>
      <w:r w:rsidRPr="00F32E5A">
        <w:rPr>
          <w:rFonts w:ascii="Arial" w:hAnsi="Arial" w:cs="Arial"/>
          <w:spacing w:val="-2"/>
          <w:sz w:val="20"/>
          <w:szCs w:val="20"/>
        </w:rPr>
        <w:t>a</w:t>
      </w:r>
      <w:r w:rsidRPr="00F32E5A">
        <w:rPr>
          <w:rFonts w:ascii="Arial" w:hAnsi="Arial" w:cs="Arial"/>
          <w:sz w:val="20"/>
          <w:szCs w:val="20"/>
        </w:rPr>
        <w:t xml:space="preserve">s </w:t>
      </w:r>
      <w:r w:rsidRPr="00F32E5A">
        <w:rPr>
          <w:rFonts w:ascii="Arial" w:hAnsi="Arial" w:cs="Arial"/>
          <w:spacing w:val="1"/>
          <w:sz w:val="20"/>
          <w:szCs w:val="20"/>
        </w:rPr>
        <w:t>q</w:t>
      </w:r>
      <w:r w:rsidRPr="00F32E5A">
        <w:rPr>
          <w:rFonts w:ascii="Arial" w:hAnsi="Arial" w:cs="Arial"/>
          <w:spacing w:val="-1"/>
          <w:sz w:val="20"/>
          <w:szCs w:val="20"/>
        </w:rPr>
        <w:t>u</w:t>
      </w:r>
      <w:r w:rsidRPr="00F32E5A">
        <w:rPr>
          <w:rFonts w:ascii="Arial" w:hAnsi="Arial" w:cs="Arial"/>
          <w:sz w:val="20"/>
          <w:szCs w:val="20"/>
        </w:rPr>
        <w:t>a</w:t>
      </w:r>
      <w:r w:rsidRPr="00F32E5A">
        <w:rPr>
          <w:rFonts w:ascii="Arial" w:hAnsi="Arial" w:cs="Arial"/>
          <w:spacing w:val="-1"/>
          <w:sz w:val="20"/>
          <w:szCs w:val="20"/>
        </w:rPr>
        <w:t>n</w:t>
      </w:r>
      <w:r w:rsidRPr="00F32E5A">
        <w:rPr>
          <w:rFonts w:ascii="Arial" w:hAnsi="Arial" w:cs="Arial"/>
          <w:spacing w:val="1"/>
          <w:sz w:val="20"/>
          <w:szCs w:val="20"/>
        </w:rPr>
        <w:t>t</w:t>
      </w:r>
      <w:r w:rsidRPr="00F32E5A">
        <w:rPr>
          <w:rFonts w:ascii="Arial" w:hAnsi="Arial" w:cs="Arial"/>
          <w:spacing w:val="-1"/>
          <w:sz w:val="20"/>
          <w:szCs w:val="20"/>
        </w:rPr>
        <w:t>i</w:t>
      </w:r>
      <w:r w:rsidRPr="00F32E5A">
        <w:rPr>
          <w:rFonts w:ascii="Arial" w:hAnsi="Arial" w:cs="Arial"/>
          <w:spacing w:val="1"/>
          <w:sz w:val="20"/>
          <w:szCs w:val="20"/>
        </w:rPr>
        <w:t>d</w:t>
      </w:r>
      <w:r w:rsidRPr="00F32E5A">
        <w:rPr>
          <w:rFonts w:ascii="Arial" w:hAnsi="Arial" w:cs="Arial"/>
          <w:spacing w:val="-2"/>
          <w:sz w:val="20"/>
          <w:szCs w:val="20"/>
        </w:rPr>
        <w:t>a</w:t>
      </w:r>
      <w:r w:rsidRPr="00F32E5A">
        <w:rPr>
          <w:rFonts w:ascii="Arial" w:hAnsi="Arial" w:cs="Arial"/>
          <w:spacing w:val="1"/>
          <w:sz w:val="20"/>
          <w:szCs w:val="20"/>
        </w:rPr>
        <w:t>d</w:t>
      </w:r>
      <w:r w:rsidRPr="00F32E5A">
        <w:rPr>
          <w:rFonts w:ascii="Arial" w:hAnsi="Arial" w:cs="Arial"/>
          <w:spacing w:val="-2"/>
          <w:sz w:val="20"/>
          <w:szCs w:val="20"/>
        </w:rPr>
        <w:t>e</w:t>
      </w:r>
      <w:r w:rsidRPr="00F32E5A">
        <w:rPr>
          <w:rFonts w:ascii="Arial" w:hAnsi="Arial" w:cs="Arial"/>
          <w:sz w:val="20"/>
          <w:szCs w:val="20"/>
        </w:rPr>
        <w:t>s e</w:t>
      </w:r>
      <w:r w:rsidRPr="00F32E5A">
        <w:rPr>
          <w:rFonts w:ascii="Arial" w:hAnsi="Arial" w:cs="Arial"/>
          <w:spacing w:val="-1"/>
          <w:sz w:val="20"/>
          <w:szCs w:val="20"/>
        </w:rPr>
        <w:t xml:space="preserve"> </w:t>
      </w:r>
      <w:r w:rsidRPr="00F32E5A">
        <w:rPr>
          <w:rFonts w:ascii="Arial" w:hAnsi="Arial" w:cs="Arial"/>
          <w:spacing w:val="1"/>
          <w:sz w:val="20"/>
          <w:szCs w:val="20"/>
        </w:rPr>
        <w:t>n</w:t>
      </w:r>
      <w:r w:rsidRPr="00F32E5A">
        <w:rPr>
          <w:rFonts w:ascii="Arial" w:hAnsi="Arial" w:cs="Arial"/>
          <w:spacing w:val="-1"/>
          <w:sz w:val="20"/>
          <w:szCs w:val="20"/>
        </w:rPr>
        <w:t>o</w:t>
      </w:r>
      <w:r w:rsidRPr="00F32E5A">
        <w:rPr>
          <w:rFonts w:ascii="Arial" w:hAnsi="Arial" w:cs="Arial"/>
          <w:sz w:val="20"/>
          <w:szCs w:val="20"/>
        </w:rPr>
        <w:t>s</w:t>
      </w:r>
      <w:r w:rsidRPr="00F32E5A">
        <w:rPr>
          <w:rFonts w:ascii="Arial" w:hAnsi="Arial" w:cs="Arial"/>
          <w:spacing w:val="-2"/>
          <w:sz w:val="20"/>
          <w:szCs w:val="20"/>
        </w:rPr>
        <w:t xml:space="preserve"> </w:t>
      </w:r>
      <w:r w:rsidRPr="00F32E5A">
        <w:rPr>
          <w:rFonts w:ascii="Arial" w:hAnsi="Arial" w:cs="Arial"/>
          <w:spacing w:val="1"/>
          <w:sz w:val="20"/>
          <w:szCs w:val="20"/>
        </w:rPr>
        <w:t>p</w:t>
      </w:r>
      <w:r w:rsidRPr="00F32E5A">
        <w:rPr>
          <w:rFonts w:ascii="Arial" w:hAnsi="Arial" w:cs="Arial"/>
          <w:spacing w:val="-1"/>
          <w:sz w:val="20"/>
          <w:szCs w:val="20"/>
        </w:rPr>
        <w:t>r</w:t>
      </w:r>
      <w:r w:rsidRPr="00F32E5A">
        <w:rPr>
          <w:rFonts w:ascii="Arial" w:hAnsi="Arial" w:cs="Arial"/>
          <w:sz w:val="20"/>
          <w:szCs w:val="20"/>
        </w:rPr>
        <w:t>a</w:t>
      </w:r>
      <w:r w:rsidRPr="00F32E5A">
        <w:rPr>
          <w:rFonts w:ascii="Arial" w:hAnsi="Arial" w:cs="Arial"/>
          <w:spacing w:val="-2"/>
          <w:sz w:val="20"/>
          <w:szCs w:val="20"/>
        </w:rPr>
        <w:t>z</w:t>
      </w:r>
      <w:r w:rsidRPr="00F32E5A">
        <w:rPr>
          <w:rFonts w:ascii="Arial" w:hAnsi="Arial" w:cs="Arial"/>
          <w:spacing w:val="-1"/>
          <w:sz w:val="20"/>
          <w:szCs w:val="20"/>
        </w:rPr>
        <w:t>o</w:t>
      </w:r>
      <w:r w:rsidRPr="00F32E5A">
        <w:rPr>
          <w:rFonts w:ascii="Arial" w:hAnsi="Arial" w:cs="Arial"/>
          <w:sz w:val="20"/>
          <w:szCs w:val="20"/>
        </w:rPr>
        <w:t xml:space="preserve">s </w:t>
      </w:r>
      <w:r w:rsidRPr="00F32E5A">
        <w:rPr>
          <w:rFonts w:ascii="Arial" w:hAnsi="Arial" w:cs="Arial"/>
          <w:spacing w:val="1"/>
          <w:sz w:val="20"/>
          <w:szCs w:val="20"/>
        </w:rPr>
        <w:t>p</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pacing w:val="-1"/>
          <w:sz w:val="20"/>
          <w:szCs w:val="20"/>
        </w:rPr>
        <w:t>v</w:t>
      </w:r>
      <w:r w:rsidRPr="00F32E5A">
        <w:rPr>
          <w:rFonts w:ascii="Arial" w:hAnsi="Arial" w:cs="Arial"/>
          <w:spacing w:val="1"/>
          <w:sz w:val="20"/>
          <w:szCs w:val="20"/>
        </w:rPr>
        <w:t>i</w:t>
      </w:r>
      <w:r w:rsidRPr="00F32E5A">
        <w:rPr>
          <w:rFonts w:ascii="Arial" w:hAnsi="Arial" w:cs="Arial"/>
          <w:sz w:val="20"/>
          <w:szCs w:val="20"/>
        </w:rPr>
        <w:t>s</w:t>
      </w:r>
      <w:r w:rsidRPr="00F32E5A">
        <w:rPr>
          <w:rFonts w:ascii="Arial" w:hAnsi="Arial" w:cs="Arial"/>
          <w:spacing w:val="1"/>
          <w:sz w:val="20"/>
          <w:szCs w:val="20"/>
        </w:rPr>
        <w:t>t</w:t>
      </w:r>
      <w:r w:rsidRPr="00F32E5A">
        <w:rPr>
          <w:rFonts w:ascii="Arial" w:hAnsi="Arial" w:cs="Arial"/>
          <w:spacing w:val="-1"/>
          <w:sz w:val="20"/>
          <w:szCs w:val="20"/>
        </w:rPr>
        <w:t>o</w:t>
      </w:r>
      <w:r w:rsidRPr="00F32E5A">
        <w:rPr>
          <w:rFonts w:ascii="Arial" w:hAnsi="Arial" w:cs="Arial"/>
          <w:sz w:val="20"/>
          <w:szCs w:val="20"/>
        </w:rPr>
        <w:t>s.</w:t>
      </w:r>
    </w:p>
    <w:p w14:paraId="7BA5D9C9" w14:textId="77777777" w:rsidR="00D41739" w:rsidRPr="00F32E5A" w:rsidRDefault="00D41739" w:rsidP="00D41739">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0"/>
          <w:szCs w:val="20"/>
        </w:rPr>
      </w:pPr>
      <w:proofErr w:type="gramStart"/>
      <w:r w:rsidRPr="00F32E5A">
        <w:rPr>
          <w:rFonts w:ascii="Arial" w:hAnsi="Arial" w:cs="Arial"/>
          <w:spacing w:val="-3"/>
          <w:sz w:val="20"/>
          <w:szCs w:val="20"/>
        </w:rPr>
        <w:t xml:space="preserve">(  </w:t>
      </w:r>
      <w:proofErr w:type="gramEnd"/>
      <w:r w:rsidRPr="00F32E5A">
        <w:rPr>
          <w:rFonts w:ascii="Arial" w:hAnsi="Arial" w:cs="Arial"/>
          <w:spacing w:val="-3"/>
          <w:sz w:val="20"/>
          <w:szCs w:val="20"/>
        </w:rPr>
        <w:t xml:space="preserve">   ) até</w:t>
      </w:r>
      <w:r w:rsidRPr="00F32E5A">
        <w:rPr>
          <w:rFonts w:ascii="Arial" w:hAnsi="Arial" w:cs="Arial"/>
          <w:spacing w:val="1"/>
          <w:sz w:val="20"/>
          <w:szCs w:val="20"/>
        </w:rPr>
        <w:t xml:space="preserve"> </w:t>
      </w:r>
      <w:r w:rsidRPr="00F32E5A">
        <w:rPr>
          <w:rFonts w:ascii="Arial" w:hAnsi="Arial" w:cs="Arial"/>
          <w:sz w:val="20"/>
          <w:szCs w:val="20"/>
        </w:rPr>
        <w:t>a</w:t>
      </w:r>
      <w:r w:rsidRPr="00F32E5A">
        <w:rPr>
          <w:rFonts w:ascii="Arial" w:hAnsi="Arial" w:cs="Arial"/>
          <w:spacing w:val="4"/>
          <w:sz w:val="20"/>
          <w:szCs w:val="20"/>
        </w:rPr>
        <w:t xml:space="preserve"> </w:t>
      </w:r>
      <w:r w:rsidRPr="00F32E5A">
        <w:rPr>
          <w:rFonts w:ascii="Arial" w:hAnsi="Arial" w:cs="Arial"/>
          <w:spacing w:val="1"/>
          <w:sz w:val="20"/>
          <w:szCs w:val="20"/>
        </w:rPr>
        <w:t>p</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z w:val="20"/>
          <w:szCs w:val="20"/>
        </w:rPr>
        <w:t>s</w:t>
      </w:r>
      <w:r w:rsidRPr="00F32E5A">
        <w:rPr>
          <w:rFonts w:ascii="Arial" w:hAnsi="Arial" w:cs="Arial"/>
          <w:spacing w:val="-2"/>
          <w:sz w:val="20"/>
          <w:szCs w:val="20"/>
        </w:rPr>
        <w:t>e</w:t>
      </w:r>
      <w:r w:rsidRPr="00F32E5A">
        <w:rPr>
          <w:rFonts w:ascii="Arial" w:hAnsi="Arial" w:cs="Arial"/>
          <w:spacing w:val="1"/>
          <w:sz w:val="20"/>
          <w:szCs w:val="20"/>
        </w:rPr>
        <w:t>nt</w:t>
      </w:r>
      <w:r w:rsidRPr="00F32E5A">
        <w:rPr>
          <w:rFonts w:ascii="Arial" w:hAnsi="Arial" w:cs="Arial"/>
          <w:sz w:val="20"/>
          <w:szCs w:val="20"/>
        </w:rPr>
        <w:t>e</w:t>
      </w:r>
      <w:r w:rsidRPr="00F32E5A">
        <w:rPr>
          <w:rFonts w:ascii="Arial" w:hAnsi="Arial" w:cs="Arial"/>
          <w:spacing w:val="1"/>
          <w:sz w:val="20"/>
          <w:szCs w:val="20"/>
        </w:rPr>
        <w:t xml:space="preserve"> d</w:t>
      </w:r>
      <w:r w:rsidRPr="00F32E5A">
        <w:rPr>
          <w:rFonts w:ascii="Arial" w:hAnsi="Arial" w:cs="Arial"/>
          <w:sz w:val="20"/>
          <w:szCs w:val="20"/>
        </w:rPr>
        <w:t>a</w:t>
      </w:r>
      <w:r w:rsidRPr="00F32E5A">
        <w:rPr>
          <w:rFonts w:ascii="Arial" w:hAnsi="Arial" w:cs="Arial"/>
          <w:spacing w:val="1"/>
          <w:sz w:val="20"/>
          <w:szCs w:val="20"/>
        </w:rPr>
        <w:t>t</w:t>
      </w:r>
      <w:r w:rsidRPr="00F32E5A">
        <w:rPr>
          <w:rFonts w:ascii="Arial" w:hAnsi="Arial" w:cs="Arial"/>
          <w:sz w:val="20"/>
          <w:szCs w:val="20"/>
        </w:rPr>
        <w:t>a</w:t>
      </w:r>
      <w:r w:rsidRPr="00F32E5A">
        <w:rPr>
          <w:rFonts w:ascii="Arial" w:hAnsi="Arial" w:cs="Arial"/>
          <w:spacing w:val="1"/>
          <w:sz w:val="20"/>
          <w:szCs w:val="20"/>
        </w:rPr>
        <w:t xml:space="preserve"> </w:t>
      </w:r>
      <w:r w:rsidRPr="00F32E5A">
        <w:rPr>
          <w:rFonts w:ascii="Arial" w:hAnsi="Arial" w:cs="Arial"/>
          <w:spacing w:val="-1"/>
          <w:sz w:val="20"/>
          <w:szCs w:val="20"/>
        </w:rPr>
        <w:t>i</w:t>
      </w:r>
      <w:r w:rsidRPr="00F32E5A">
        <w:rPr>
          <w:rFonts w:ascii="Arial" w:hAnsi="Arial" w:cs="Arial"/>
          <w:spacing w:val="1"/>
          <w:sz w:val="20"/>
          <w:szCs w:val="20"/>
        </w:rPr>
        <w:t>n</w:t>
      </w:r>
      <w:r w:rsidRPr="00F32E5A">
        <w:rPr>
          <w:rFonts w:ascii="Arial" w:hAnsi="Arial" w:cs="Arial"/>
          <w:spacing w:val="-2"/>
          <w:sz w:val="20"/>
          <w:szCs w:val="20"/>
        </w:rPr>
        <w:t>e</w:t>
      </w:r>
      <w:r w:rsidRPr="00F32E5A">
        <w:rPr>
          <w:rFonts w:ascii="Arial" w:hAnsi="Arial" w:cs="Arial"/>
          <w:spacing w:val="1"/>
          <w:sz w:val="20"/>
          <w:szCs w:val="20"/>
        </w:rPr>
        <w:t>xi</w:t>
      </w:r>
      <w:r w:rsidRPr="00F32E5A">
        <w:rPr>
          <w:rFonts w:ascii="Arial" w:hAnsi="Arial" w:cs="Arial"/>
          <w:sz w:val="20"/>
          <w:szCs w:val="20"/>
        </w:rPr>
        <w:t>s</w:t>
      </w:r>
      <w:r w:rsidRPr="00F32E5A">
        <w:rPr>
          <w:rFonts w:ascii="Arial" w:hAnsi="Arial" w:cs="Arial"/>
          <w:spacing w:val="1"/>
          <w:sz w:val="20"/>
          <w:szCs w:val="20"/>
        </w:rPr>
        <w:t>t</w:t>
      </w:r>
      <w:r w:rsidRPr="00F32E5A">
        <w:rPr>
          <w:rFonts w:ascii="Arial" w:hAnsi="Arial" w:cs="Arial"/>
          <w:spacing w:val="-2"/>
          <w:sz w:val="20"/>
          <w:szCs w:val="20"/>
        </w:rPr>
        <w:t>e</w:t>
      </w:r>
      <w:r w:rsidRPr="00F32E5A">
        <w:rPr>
          <w:rFonts w:ascii="Arial" w:hAnsi="Arial" w:cs="Arial"/>
          <w:sz w:val="20"/>
          <w:szCs w:val="20"/>
        </w:rPr>
        <w:t>m</w:t>
      </w:r>
      <w:r w:rsidRPr="00F32E5A">
        <w:rPr>
          <w:rFonts w:ascii="Arial" w:hAnsi="Arial" w:cs="Arial"/>
          <w:spacing w:val="3"/>
          <w:sz w:val="20"/>
          <w:szCs w:val="20"/>
        </w:rPr>
        <w:t xml:space="preserve"> </w:t>
      </w:r>
      <w:r w:rsidRPr="00F32E5A">
        <w:rPr>
          <w:rFonts w:ascii="Arial" w:hAnsi="Arial" w:cs="Arial"/>
          <w:spacing w:val="-1"/>
          <w:sz w:val="20"/>
          <w:szCs w:val="20"/>
        </w:rPr>
        <w:t>f</w:t>
      </w:r>
      <w:r w:rsidRPr="00F32E5A">
        <w:rPr>
          <w:rFonts w:ascii="Arial" w:hAnsi="Arial" w:cs="Arial"/>
          <w:sz w:val="20"/>
          <w:szCs w:val="20"/>
        </w:rPr>
        <w:t>a</w:t>
      </w:r>
      <w:r w:rsidRPr="00F32E5A">
        <w:rPr>
          <w:rFonts w:ascii="Arial" w:hAnsi="Arial" w:cs="Arial"/>
          <w:spacing w:val="1"/>
          <w:sz w:val="20"/>
          <w:szCs w:val="20"/>
        </w:rPr>
        <w:t>t</w:t>
      </w:r>
      <w:r w:rsidRPr="00F32E5A">
        <w:rPr>
          <w:rFonts w:ascii="Arial" w:hAnsi="Arial" w:cs="Arial"/>
          <w:spacing w:val="-1"/>
          <w:sz w:val="20"/>
          <w:szCs w:val="20"/>
        </w:rPr>
        <w:t>o</w:t>
      </w:r>
      <w:r w:rsidRPr="00F32E5A">
        <w:rPr>
          <w:rFonts w:ascii="Arial" w:hAnsi="Arial" w:cs="Arial"/>
          <w:sz w:val="20"/>
          <w:szCs w:val="20"/>
        </w:rPr>
        <w:t>s</w:t>
      </w:r>
      <w:r w:rsidRPr="00F32E5A">
        <w:rPr>
          <w:rFonts w:ascii="Arial" w:hAnsi="Arial" w:cs="Arial"/>
          <w:spacing w:val="3"/>
          <w:sz w:val="20"/>
          <w:szCs w:val="20"/>
        </w:rPr>
        <w:t xml:space="preserve"> </w:t>
      </w:r>
      <w:r w:rsidRPr="00F32E5A">
        <w:rPr>
          <w:rFonts w:ascii="Arial" w:hAnsi="Arial" w:cs="Arial"/>
          <w:spacing w:val="-1"/>
          <w:sz w:val="20"/>
          <w:szCs w:val="20"/>
        </w:rPr>
        <w:t>i</w:t>
      </w:r>
      <w:r w:rsidRPr="00F32E5A">
        <w:rPr>
          <w:rFonts w:ascii="Arial" w:hAnsi="Arial" w:cs="Arial"/>
          <w:sz w:val="20"/>
          <w:szCs w:val="20"/>
        </w:rPr>
        <w:t>m</w:t>
      </w:r>
      <w:r w:rsidRPr="00F32E5A">
        <w:rPr>
          <w:rFonts w:ascii="Arial" w:hAnsi="Arial" w:cs="Arial"/>
          <w:spacing w:val="1"/>
          <w:sz w:val="20"/>
          <w:szCs w:val="20"/>
        </w:rPr>
        <w:t>p</w:t>
      </w:r>
      <w:r w:rsidRPr="00F32E5A">
        <w:rPr>
          <w:rFonts w:ascii="Arial" w:hAnsi="Arial" w:cs="Arial"/>
          <w:spacing w:val="-2"/>
          <w:sz w:val="20"/>
          <w:szCs w:val="20"/>
        </w:rPr>
        <w:t>e</w:t>
      </w:r>
      <w:r w:rsidRPr="00F32E5A">
        <w:rPr>
          <w:rFonts w:ascii="Arial" w:hAnsi="Arial" w:cs="Arial"/>
          <w:spacing w:val="1"/>
          <w:sz w:val="20"/>
          <w:szCs w:val="20"/>
        </w:rPr>
        <w:t>d</w:t>
      </w:r>
      <w:r w:rsidRPr="00F32E5A">
        <w:rPr>
          <w:rFonts w:ascii="Arial" w:hAnsi="Arial" w:cs="Arial"/>
          <w:spacing w:val="-1"/>
          <w:sz w:val="20"/>
          <w:szCs w:val="20"/>
        </w:rPr>
        <w:t>i</w:t>
      </w:r>
      <w:r w:rsidRPr="00F32E5A">
        <w:rPr>
          <w:rFonts w:ascii="Arial" w:hAnsi="Arial" w:cs="Arial"/>
          <w:spacing w:val="1"/>
          <w:sz w:val="20"/>
          <w:szCs w:val="20"/>
        </w:rPr>
        <w:t>ti</w:t>
      </w:r>
      <w:r w:rsidRPr="00F32E5A">
        <w:rPr>
          <w:rFonts w:ascii="Arial" w:hAnsi="Arial" w:cs="Arial"/>
          <w:spacing w:val="-1"/>
          <w:sz w:val="20"/>
          <w:szCs w:val="20"/>
        </w:rPr>
        <w:t>vo</w:t>
      </w:r>
      <w:r w:rsidRPr="00F32E5A">
        <w:rPr>
          <w:rFonts w:ascii="Arial" w:hAnsi="Arial" w:cs="Arial"/>
          <w:sz w:val="20"/>
          <w:szCs w:val="20"/>
        </w:rPr>
        <w:t>s</w:t>
      </w:r>
      <w:r w:rsidRPr="00F32E5A">
        <w:rPr>
          <w:rFonts w:ascii="Arial" w:hAnsi="Arial" w:cs="Arial"/>
          <w:spacing w:val="3"/>
          <w:sz w:val="20"/>
          <w:szCs w:val="20"/>
        </w:rPr>
        <w:t xml:space="preserve"> </w:t>
      </w:r>
      <w:r w:rsidRPr="00F32E5A">
        <w:rPr>
          <w:rFonts w:ascii="Arial" w:hAnsi="Arial" w:cs="Arial"/>
          <w:spacing w:val="-1"/>
          <w:sz w:val="20"/>
          <w:szCs w:val="20"/>
        </w:rPr>
        <w:t>p</w:t>
      </w:r>
      <w:r w:rsidRPr="00F32E5A">
        <w:rPr>
          <w:rFonts w:ascii="Arial" w:hAnsi="Arial" w:cs="Arial"/>
          <w:sz w:val="20"/>
          <w:szCs w:val="20"/>
        </w:rPr>
        <w:t>a</w:t>
      </w:r>
      <w:r w:rsidRPr="00F32E5A">
        <w:rPr>
          <w:rFonts w:ascii="Arial" w:hAnsi="Arial" w:cs="Arial"/>
          <w:spacing w:val="-1"/>
          <w:sz w:val="20"/>
          <w:szCs w:val="20"/>
        </w:rPr>
        <w:t>r</w:t>
      </w:r>
      <w:r w:rsidRPr="00F32E5A">
        <w:rPr>
          <w:rFonts w:ascii="Arial" w:hAnsi="Arial" w:cs="Arial"/>
          <w:sz w:val="20"/>
          <w:szCs w:val="20"/>
        </w:rPr>
        <w:t>a</w:t>
      </w:r>
      <w:r w:rsidRPr="00F32E5A">
        <w:rPr>
          <w:rFonts w:ascii="Arial" w:hAnsi="Arial" w:cs="Arial"/>
          <w:spacing w:val="4"/>
          <w:sz w:val="20"/>
          <w:szCs w:val="20"/>
        </w:rPr>
        <w:t xml:space="preserve"> </w:t>
      </w:r>
      <w:r w:rsidRPr="00F32E5A">
        <w:rPr>
          <w:rFonts w:ascii="Arial" w:hAnsi="Arial" w:cs="Arial"/>
          <w:spacing w:val="-3"/>
          <w:sz w:val="20"/>
          <w:szCs w:val="20"/>
        </w:rPr>
        <w:t>s</w:t>
      </w:r>
      <w:r w:rsidRPr="00F32E5A">
        <w:rPr>
          <w:rFonts w:ascii="Arial" w:hAnsi="Arial" w:cs="Arial"/>
          <w:spacing w:val="1"/>
          <w:sz w:val="20"/>
          <w:szCs w:val="20"/>
        </w:rPr>
        <w:t>u</w:t>
      </w:r>
      <w:r w:rsidRPr="00F32E5A">
        <w:rPr>
          <w:rFonts w:ascii="Arial" w:hAnsi="Arial" w:cs="Arial"/>
          <w:sz w:val="20"/>
          <w:szCs w:val="20"/>
        </w:rPr>
        <w:t>a</w:t>
      </w:r>
      <w:r w:rsidRPr="00F32E5A">
        <w:rPr>
          <w:rFonts w:ascii="Arial" w:hAnsi="Arial" w:cs="Arial"/>
          <w:spacing w:val="1"/>
          <w:sz w:val="20"/>
          <w:szCs w:val="20"/>
        </w:rPr>
        <w:t xml:space="preserve"> </w:t>
      </w:r>
      <w:r w:rsidRPr="00F32E5A">
        <w:rPr>
          <w:rFonts w:ascii="Arial" w:hAnsi="Arial" w:cs="Arial"/>
          <w:spacing w:val="-1"/>
          <w:sz w:val="20"/>
          <w:szCs w:val="20"/>
        </w:rPr>
        <w:t>h</w:t>
      </w:r>
      <w:r w:rsidRPr="00F32E5A">
        <w:rPr>
          <w:rFonts w:ascii="Arial" w:hAnsi="Arial" w:cs="Arial"/>
          <w:sz w:val="20"/>
          <w:szCs w:val="20"/>
        </w:rPr>
        <w:t>a</w:t>
      </w:r>
      <w:r w:rsidRPr="00F32E5A">
        <w:rPr>
          <w:rFonts w:ascii="Arial" w:hAnsi="Arial" w:cs="Arial"/>
          <w:spacing w:val="-1"/>
          <w:sz w:val="20"/>
          <w:szCs w:val="20"/>
        </w:rPr>
        <w:t>b</w:t>
      </w:r>
      <w:r w:rsidRPr="00F32E5A">
        <w:rPr>
          <w:rFonts w:ascii="Arial" w:hAnsi="Arial" w:cs="Arial"/>
          <w:spacing w:val="1"/>
          <w:sz w:val="20"/>
          <w:szCs w:val="20"/>
        </w:rPr>
        <w:t>i</w:t>
      </w:r>
      <w:r w:rsidRPr="00F32E5A">
        <w:rPr>
          <w:rFonts w:ascii="Arial" w:hAnsi="Arial" w:cs="Arial"/>
          <w:spacing w:val="-1"/>
          <w:sz w:val="20"/>
          <w:szCs w:val="20"/>
        </w:rPr>
        <w:t>l</w:t>
      </w:r>
      <w:r w:rsidRPr="00F32E5A">
        <w:rPr>
          <w:rFonts w:ascii="Arial" w:hAnsi="Arial" w:cs="Arial"/>
          <w:spacing w:val="1"/>
          <w:sz w:val="20"/>
          <w:szCs w:val="20"/>
        </w:rPr>
        <w:t>i</w:t>
      </w:r>
      <w:r w:rsidRPr="00F32E5A">
        <w:rPr>
          <w:rFonts w:ascii="Arial" w:hAnsi="Arial" w:cs="Arial"/>
          <w:spacing w:val="-1"/>
          <w:sz w:val="20"/>
          <w:szCs w:val="20"/>
        </w:rPr>
        <w:t>t</w:t>
      </w:r>
      <w:r w:rsidRPr="00F32E5A">
        <w:rPr>
          <w:rFonts w:ascii="Arial" w:hAnsi="Arial" w:cs="Arial"/>
          <w:sz w:val="20"/>
          <w:szCs w:val="20"/>
        </w:rPr>
        <w:t xml:space="preserve">ação </w:t>
      </w:r>
      <w:r w:rsidRPr="00F32E5A">
        <w:rPr>
          <w:rFonts w:ascii="Arial" w:hAnsi="Arial" w:cs="Arial"/>
          <w:spacing w:val="1"/>
          <w:sz w:val="20"/>
          <w:szCs w:val="20"/>
        </w:rPr>
        <w:t>n</w:t>
      </w:r>
      <w:r w:rsidRPr="00F32E5A">
        <w:rPr>
          <w:rFonts w:ascii="Arial" w:hAnsi="Arial" w:cs="Arial"/>
          <w:sz w:val="20"/>
          <w:szCs w:val="20"/>
        </w:rPr>
        <w:t>o</w:t>
      </w:r>
      <w:r w:rsidRPr="00F32E5A">
        <w:rPr>
          <w:rFonts w:ascii="Arial" w:hAnsi="Arial" w:cs="Arial"/>
          <w:spacing w:val="2"/>
          <w:sz w:val="20"/>
          <w:szCs w:val="20"/>
        </w:rPr>
        <w:t xml:space="preserve"> </w:t>
      </w:r>
      <w:r w:rsidRPr="00F32E5A">
        <w:rPr>
          <w:rFonts w:ascii="Arial" w:hAnsi="Arial" w:cs="Arial"/>
          <w:spacing w:val="-1"/>
          <w:sz w:val="20"/>
          <w:szCs w:val="20"/>
        </w:rPr>
        <w:t xml:space="preserve">Presente Pregão </w:t>
      </w:r>
      <w:r w:rsidRPr="00F32E5A">
        <w:rPr>
          <w:rFonts w:ascii="Arial" w:hAnsi="Arial" w:cs="Arial"/>
          <w:spacing w:val="1"/>
          <w:sz w:val="20"/>
          <w:szCs w:val="20"/>
        </w:rPr>
        <w:t>d</w:t>
      </w:r>
      <w:r w:rsidRPr="00F32E5A">
        <w:rPr>
          <w:rFonts w:ascii="Arial" w:hAnsi="Arial" w:cs="Arial"/>
          <w:sz w:val="20"/>
          <w:szCs w:val="20"/>
        </w:rPr>
        <w:t>a</w:t>
      </w:r>
      <w:r w:rsidRPr="00F32E5A">
        <w:rPr>
          <w:rFonts w:ascii="Arial" w:hAnsi="Arial" w:cs="Arial"/>
          <w:spacing w:val="2"/>
          <w:sz w:val="20"/>
          <w:szCs w:val="20"/>
        </w:rPr>
        <w:t xml:space="preserve"> Prefeitura Municipal de Marilândia do Sul</w:t>
      </w:r>
      <w:r w:rsidRPr="00F32E5A">
        <w:rPr>
          <w:rFonts w:ascii="Arial" w:hAnsi="Arial" w:cs="Arial"/>
          <w:sz w:val="20"/>
          <w:szCs w:val="20"/>
        </w:rPr>
        <w:t>,</w:t>
      </w:r>
      <w:r w:rsidRPr="00F32E5A">
        <w:rPr>
          <w:rFonts w:ascii="Arial" w:hAnsi="Arial" w:cs="Arial"/>
          <w:spacing w:val="4"/>
          <w:sz w:val="20"/>
          <w:szCs w:val="20"/>
        </w:rPr>
        <w:t xml:space="preserve"> </w:t>
      </w:r>
      <w:r w:rsidRPr="00F32E5A">
        <w:rPr>
          <w:rFonts w:ascii="Arial" w:hAnsi="Arial" w:cs="Arial"/>
          <w:spacing w:val="-2"/>
          <w:sz w:val="20"/>
          <w:szCs w:val="20"/>
        </w:rPr>
        <w:t>c</w:t>
      </w:r>
      <w:r w:rsidRPr="00F32E5A">
        <w:rPr>
          <w:rFonts w:ascii="Arial" w:hAnsi="Arial" w:cs="Arial"/>
          <w:spacing w:val="1"/>
          <w:sz w:val="20"/>
          <w:szCs w:val="20"/>
        </w:rPr>
        <w:t>i</w:t>
      </w:r>
      <w:r w:rsidRPr="00F32E5A">
        <w:rPr>
          <w:rFonts w:ascii="Arial" w:hAnsi="Arial" w:cs="Arial"/>
          <w:spacing w:val="-2"/>
          <w:sz w:val="20"/>
          <w:szCs w:val="20"/>
        </w:rPr>
        <w:t>e</w:t>
      </w:r>
      <w:r w:rsidRPr="00F32E5A">
        <w:rPr>
          <w:rFonts w:ascii="Arial" w:hAnsi="Arial" w:cs="Arial"/>
          <w:spacing w:val="1"/>
          <w:sz w:val="20"/>
          <w:szCs w:val="20"/>
        </w:rPr>
        <w:t>nt</w:t>
      </w:r>
      <w:r w:rsidRPr="00F32E5A">
        <w:rPr>
          <w:rFonts w:ascii="Arial" w:hAnsi="Arial" w:cs="Arial"/>
          <w:sz w:val="20"/>
          <w:szCs w:val="20"/>
        </w:rPr>
        <w:t>e</w:t>
      </w:r>
      <w:r w:rsidRPr="00F32E5A">
        <w:rPr>
          <w:rFonts w:ascii="Arial" w:hAnsi="Arial" w:cs="Arial"/>
          <w:spacing w:val="-1"/>
          <w:sz w:val="20"/>
          <w:szCs w:val="20"/>
        </w:rPr>
        <w:t xml:space="preserve"> d</w:t>
      </w:r>
      <w:r w:rsidRPr="00F32E5A">
        <w:rPr>
          <w:rFonts w:ascii="Arial" w:hAnsi="Arial" w:cs="Arial"/>
          <w:sz w:val="20"/>
          <w:szCs w:val="20"/>
        </w:rPr>
        <w:t xml:space="preserve">a </w:t>
      </w:r>
      <w:r w:rsidRPr="00F32E5A">
        <w:rPr>
          <w:rFonts w:ascii="Arial" w:hAnsi="Arial" w:cs="Arial"/>
          <w:spacing w:val="-1"/>
          <w:sz w:val="20"/>
          <w:szCs w:val="20"/>
        </w:rPr>
        <w:t>o</w:t>
      </w:r>
      <w:r w:rsidRPr="00F32E5A">
        <w:rPr>
          <w:rFonts w:ascii="Arial" w:hAnsi="Arial" w:cs="Arial"/>
          <w:spacing w:val="1"/>
          <w:sz w:val="20"/>
          <w:szCs w:val="20"/>
        </w:rPr>
        <w:t>b</w:t>
      </w:r>
      <w:r w:rsidRPr="00F32E5A">
        <w:rPr>
          <w:rFonts w:ascii="Arial" w:hAnsi="Arial" w:cs="Arial"/>
          <w:spacing w:val="-1"/>
          <w:sz w:val="20"/>
          <w:szCs w:val="20"/>
        </w:rPr>
        <w:t>r</w:t>
      </w:r>
      <w:r w:rsidRPr="00F32E5A">
        <w:rPr>
          <w:rFonts w:ascii="Arial" w:hAnsi="Arial" w:cs="Arial"/>
          <w:spacing w:val="1"/>
          <w:sz w:val="20"/>
          <w:szCs w:val="20"/>
        </w:rPr>
        <w:t>i</w:t>
      </w:r>
      <w:r w:rsidRPr="00F32E5A">
        <w:rPr>
          <w:rFonts w:ascii="Arial" w:hAnsi="Arial" w:cs="Arial"/>
          <w:spacing w:val="-1"/>
          <w:sz w:val="20"/>
          <w:szCs w:val="20"/>
        </w:rPr>
        <w:t>g</w:t>
      </w:r>
      <w:r w:rsidRPr="00F32E5A">
        <w:rPr>
          <w:rFonts w:ascii="Arial" w:hAnsi="Arial" w:cs="Arial"/>
          <w:sz w:val="20"/>
          <w:szCs w:val="20"/>
        </w:rPr>
        <w:t>a</w:t>
      </w:r>
      <w:r w:rsidRPr="00F32E5A">
        <w:rPr>
          <w:rFonts w:ascii="Arial" w:hAnsi="Arial" w:cs="Arial"/>
          <w:spacing w:val="1"/>
          <w:sz w:val="20"/>
          <w:szCs w:val="20"/>
        </w:rPr>
        <w:t>t</w:t>
      </w:r>
      <w:r w:rsidRPr="00F32E5A">
        <w:rPr>
          <w:rFonts w:ascii="Arial" w:hAnsi="Arial" w:cs="Arial"/>
          <w:spacing w:val="-1"/>
          <w:sz w:val="20"/>
          <w:szCs w:val="20"/>
        </w:rPr>
        <w:t>or</w:t>
      </w:r>
      <w:r w:rsidRPr="00F32E5A">
        <w:rPr>
          <w:rFonts w:ascii="Arial" w:hAnsi="Arial" w:cs="Arial"/>
          <w:spacing w:val="1"/>
          <w:sz w:val="20"/>
          <w:szCs w:val="20"/>
        </w:rPr>
        <w:t>i</w:t>
      </w:r>
      <w:r w:rsidRPr="00F32E5A">
        <w:rPr>
          <w:rFonts w:ascii="Arial" w:hAnsi="Arial" w:cs="Arial"/>
          <w:spacing w:val="-2"/>
          <w:sz w:val="20"/>
          <w:szCs w:val="20"/>
        </w:rPr>
        <w:t>e</w:t>
      </w:r>
      <w:r w:rsidRPr="00F32E5A">
        <w:rPr>
          <w:rFonts w:ascii="Arial" w:hAnsi="Arial" w:cs="Arial"/>
          <w:spacing w:val="-1"/>
          <w:sz w:val="20"/>
          <w:szCs w:val="20"/>
        </w:rPr>
        <w:t>d</w:t>
      </w:r>
      <w:r w:rsidRPr="00F32E5A">
        <w:rPr>
          <w:rFonts w:ascii="Arial" w:hAnsi="Arial" w:cs="Arial"/>
          <w:sz w:val="20"/>
          <w:szCs w:val="20"/>
        </w:rPr>
        <w:t>a</w:t>
      </w:r>
      <w:r w:rsidRPr="00F32E5A">
        <w:rPr>
          <w:rFonts w:ascii="Arial" w:hAnsi="Arial" w:cs="Arial"/>
          <w:spacing w:val="1"/>
          <w:sz w:val="20"/>
          <w:szCs w:val="20"/>
        </w:rPr>
        <w:t>d</w:t>
      </w:r>
      <w:r w:rsidRPr="00F32E5A">
        <w:rPr>
          <w:rFonts w:ascii="Arial" w:hAnsi="Arial" w:cs="Arial"/>
          <w:sz w:val="20"/>
          <w:szCs w:val="20"/>
        </w:rPr>
        <w:t>e</w:t>
      </w:r>
      <w:r w:rsidRPr="00F32E5A">
        <w:rPr>
          <w:rFonts w:ascii="Arial" w:hAnsi="Arial" w:cs="Arial"/>
          <w:spacing w:val="-3"/>
          <w:sz w:val="20"/>
          <w:szCs w:val="20"/>
        </w:rPr>
        <w:t xml:space="preserve"> </w:t>
      </w:r>
      <w:r w:rsidRPr="00F32E5A">
        <w:rPr>
          <w:rFonts w:ascii="Arial" w:hAnsi="Arial" w:cs="Arial"/>
          <w:spacing w:val="1"/>
          <w:sz w:val="20"/>
          <w:szCs w:val="20"/>
        </w:rPr>
        <w:t>d</w:t>
      </w:r>
      <w:r w:rsidRPr="00F32E5A">
        <w:rPr>
          <w:rFonts w:ascii="Arial" w:hAnsi="Arial" w:cs="Arial"/>
          <w:sz w:val="20"/>
          <w:szCs w:val="20"/>
        </w:rPr>
        <w:t>e</w:t>
      </w:r>
      <w:r w:rsidRPr="00F32E5A">
        <w:rPr>
          <w:rFonts w:ascii="Arial" w:hAnsi="Arial" w:cs="Arial"/>
          <w:spacing w:val="-1"/>
          <w:sz w:val="20"/>
          <w:szCs w:val="20"/>
        </w:rPr>
        <w:t xml:space="preserve"> </w:t>
      </w:r>
      <w:r w:rsidRPr="00F32E5A">
        <w:rPr>
          <w:rFonts w:ascii="Arial" w:hAnsi="Arial" w:cs="Arial"/>
          <w:spacing w:val="1"/>
          <w:sz w:val="20"/>
          <w:szCs w:val="20"/>
        </w:rPr>
        <w:t>d</w:t>
      </w:r>
      <w:r w:rsidRPr="00F32E5A">
        <w:rPr>
          <w:rFonts w:ascii="Arial" w:hAnsi="Arial" w:cs="Arial"/>
          <w:spacing w:val="-2"/>
          <w:sz w:val="20"/>
          <w:szCs w:val="20"/>
        </w:rPr>
        <w:t>e</w:t>
      </w:r>
      <w:r w:rsidRPr="00F32E5A">
        <w:rPr>
          <w:rFonts w:ascii="Arial" w:hAnsi="Arial" w:cs="Arial"/>
          <w:sz w:val="20"/>
          <w:szCs w:val="20"/>
        </w:rPr>
        <w:t>c</w:t>
      </w:r>
      <w:r w:rsidRPr="00F32E5A">
        <w:rPr>
          <w:rFonts w:ascii="Arial" w:hAnsi="Arial" w:cs="Arial"/>
          <w:spacing w:val="-1"/>
          <w:sz w:val="20"/>
          <w:szCs w:val="20"/>
        </w:rPr>
        <w:t>l</w:t>
      </w:r>
      <w:r w:rsidRPr="00F32E5A">
        <w:rPr>
          <w:rFonts w:ascii="Arial" w:hAnsi="Arial" w:cs="Arial"/>
          <w:sz w:val="20"/>
          <w:szCs w:val="20"/>
        </w:rPr>
        <w:t>a</w:t>
      </w:r>
      <w:r w:rsidRPr="00F32E5A">
        <w:rPr>
          <w:rFonts w:ascii="Arial" w:hAnsi="Arial" w:cs="Arial"/>
          <w:spacing w:val="-1"/>
          <w:sz w:val="20"/>
          <w:szCs w:val="20"/>
        </w:rPr>
        <w:t>r</w:t>
      </w:r>
      <w:r w:rsidRPr="00F32E5A">
        <w:rPr>
          <w:rFonts w:ascii="Arial" w:hAnsi="Arial" w:cs="Arial"/>
          <w:sz w:val="20"/>
          <w:szCs w:val="20"/>
        </w:rPr>
        <w:t xml:space="preserve">ar </w:t>
      </w:r>
      <w:r w:rsidRPr="00F32E5A">
        <w:rPr>
          <w:rFonts w:ascii="Arial" w:hAnsi="Arial" w:cs="Arial"/>
          <w:spacing w:val="-1"/>
          <w:sz w:val="20"/>
          <w:szCs w:val="20"/>
        </w:rPr>
        <w:t>o</w:t>
      </w:r>
      <w:r w:rsidRPr="00F32E5A">
        <w:rPr>
          <w:rFonts w:ascii="Arial" w:hAnsi="Arial" w:cs="Arial"/>
          <w:sz w:val="20"/>
          <w:szCs w:val="20"/>
        </w:rPr>
        <w:t>c</w:t>
      </w:r>
      <w:r w:rsidRPr="00F32E5A">
        <w:rPr>
          <w:rFonts w:ascii="Arial" w:hAnsi="Arial" w:cs="Arial"/>
          <w:spacing w:val="-1"/>
          <w:sz w:val="20"/>
          <w:szCs w:val="20"/>
        </w:rPr>
        <w:t>orr</w:t>
      </w:r>
      <w:r w:rsidRPr="00F32E5A">
        <w:rPr>
          <w:rFonts w:ascii="Arial" w:hAnsi="Arial" w:cs="Arial"/>
          <w:spacing w:val="-2"/>
          <w:sz w:val="20"/>
          <w:szCs w:val="20"/>
        </w:rPr>
        <w:t>ê</w:t>
      </w:r>
      <w:r w:rsidRPr="00F32E5A">
        <w:rPr>
          <w:rFonts w:ascii="Arial" w:hAnsi="Arial" w:cs="Arial"/>
          <w:spacing w:val="1"/>
          <w:sz w:val="20"/>
          <w:szCs w:val="20"/>
        </w:rPr>
        <w:t>n</w:t>
      </w:r>
      <w:r w:rsidRPr="00F32E5A">
        <w:rPr>
          <w:rFonts w:ascii="Arial" w:hAnsi="Arial" w:cs="Arial"/>
          <w:sz w:val="20"/>
          <w:szCs w:val="20"/>
        </w:rPr>
        <w:t>c</w:t>
      </w:r>
      <w:r w:rsidRPr="00F32E5A">
        <w:rPr>
          <w:rFonts w:ascii="Arial" w:hAnsi="Arial" w:cs="Arial"/>
          <w:spacing w:val="-1"/>
          <w:sz w:val="20"/>
          <w:szCs w:val="20"/>
        </w:rPr>
        <w:t>i</w:t>
      </w:r>
      <w:r w:rsidRPr="00F32E5A">
        <w:rPr>
          <w:rFonts w:ascii="Arial" w:hAnsi="Arial" w:cs="Arial"/>
          <w:sz w:val="20"/>
          <w:szCs w:val="20"/>
        </w:rPr>
        <w:t xml:space="preserve">as </w:t>
      </w:r>
      <w:r w:rsidRPr="00F32E5A">
        <w:rPr>
          <w:rFonts w:ascii="Arial" w:hAnsi="Arial" w:cs="Arial"/>
          <w:spacing w:val="-2"/>
          <w:sz w:val="20"/>
          <w:szCs w:val="20"/>
        </w:rPr>
        <w:t>s</w:t>
      </w:r>
      <w:r w:rsidRPr="00F32E5A">
        <w:rPr>
          <w:rFonts w:ascii="Arial" w:hAnsi="Arial" w:cs="Arial"/>
          <w:spacing w:val="1"/>
          <w:sz w:val="20"/>
          <w:szCs w:val="20"/>
        </w:rPr>
        <w:t>up</w:t>
      </w:r>
      <w:r w:rsidRPr="00F32E5A">
        <w:rPr>
          <w:rFonts w:ascii="Arial" w:hAnsi="Arial" w:cs="Arial"/>
          <w:spacing w:val="-2"/>
          <w:sz w:val="20"/>
          <w:szCs w:val="20"/>
        </w:rPr>
        <w:t>e</w:t>
      </w:r>
      <w:r w:rsidRPr="00F32E5A">
        <w:rPr>
          <w:rFonts w:ascii="Arial" w:hAnsi="Arial" w:cs="Arial"/>
          <w:spacing w:val="-1"/>
          <w:sz w:val="20"/>
          <w:szCs w:val="20"/>
        </w:rPr>
        <w:t>rv</w:t>
      </w:r>
      <w:r w:rsidRPr="00F32E5A">
        <w:rPr>
          <w:rFonts w:ascii="Arial" w:hAnsi="Arial" w:cs="Arial"/>
          <w:spacing w:val="-2"/>
          <w:sz w:val="20"/>
          <w:szCs w:val="20"/>
        </w:rPr>
        <w:t>e</w:t>
      </w:r>
      <w:r w:rsidRPr="00F32E5A">
        <w:rPr>
          <w:rFonts w:ascii="Arial" w:hAnsi="Arial" w:cs="Arial"/>
          <w:spacing w:val="1"/>
          <w:sz w:val="20"/>
          <w:szCs w:val="20"/>
        </w:rPr>
        <w:t>ni</w:t>
      </w:r>
      <w:r w:rsidRPr="00F32E5A">
        <w:rPr>
          <w:rFonts w:ascii="Arial" w:hAnsi="Arial" w:cs="Arial"/>
          <w:spacing w:val="-2"/>
          <w:sz w:val="20"/>
          <w:szCs w:val="20"/>
        </w:rPr>
        <w:t>e</w:t>
      </w:r>
      <w:r w:rsidRPr="00F32E5A">
        <w:rPr>
          <w:rFonts w:ascii="Arial" w:hAnsi="Arial" w:cs="Arial"/>
          <w:spacing w:val="1"/>
          <w:sz w:val="20"/>
          <w:szCs w:val="20"/>
        </w:rPr>
        <w:t>nt</w:t>
      </w:r>
      <w:r w:rsidRPr="00F32E5A">
        <w:rPr>
          <w:rFonts w:ascii="Arial" w:hAnsi="Arial" w:cs="Arial"/>
          <w:spacing w:val="-2"/>
          <w:sz w:val="20"/>
          <w:szCs w:val="20"/>
        </w:rPr>
        <w:t>e</w:t>
      </w:r>
      <w:r w:rsidRPr="00F32E5A">
        <w:rPr>
          <w:rFonts w:ascii="Arial" w:hAnsi="Arial" w:cs="Arial"/>
          <w:sz w:val="20"/>
          <w:szCs w:val="20"/>
        </w:rPr>
        <w:t>s.</w:t>
      </w:r>
    </w:p>
    <w:p w14:paraId="24A0ED68" w14:textId="77777777" w:rsidR="00D41739" w:rsidRPr="00F32E5A" w:rsidRDefault="00D41739" w:rsidP="00D41739">
      <w:pPr>
        <w:pStyle w:val="PargrafodaLista"/>
        <w:widowControl w:val="0"/>
        <w:numPr>
          <w:ilvl w:val="0"/>
          <w:numId w:val="16"/>
        </w:numPr>
        <w:autoSpaceDE w:val="0"/>
        <w:autoSpaceDN w:val="0"/>
        <w:adjustRightInd w:val="0"/>
        <w:spacing w:line="360" w:lineRule="auto"/>
        <w:ind w:left="0" w:hanging="11"/>
        <w:jc w:val="both"/>
        <w:rPr>
          <w:rFonts w:ascii="Arial" w:hAnsi="Arial" w:cs="Arial"/>
          <w:sz w:val="20"/>
          <w:szCs w:val="20"/>
        </w:rPr>
      </w:pPr>
      <w:proofErr w:type="gramStart"/>
      <w:r w:rsidRPr="00F32E5A">
        <w:rPr>
          <w:rFonts w:ascii="Arial" w:hAnsi="Arial" w:cs="Arial"/>
          <w:sz w:val="20"/>
          <w:szCs w:val="20"/>
        </w:rPr>
        <w:t xml:space="preserve">(  </w:t>
      </w:r>
      <w:proofErr w:type="gramEnd"/>
      <w:r w:rsidRPr="00F32E5A">
        <w:rPr>
          <w:rFonts w:ascii="Arial" w:hAnsi="Arial" w:cs="Arial"/>
          <w:sz w:val="20"/>
          <w:szCs w:val="20"/>
        </w:rPr>
        <w:t xml:space="preserve">   ) autorizo expressamente o compartilhamento dos meus dados pessoais nos documentos </w:t>
      </w:r>
      <w:r w:rsidRPr="00F32E5A">
        <w:rPr>
          <w:rFonts w:ascii="Arial" w:hAnsi="Arial" w:cs="Arial"/>
          <w:sz w:val="20"/>
          <w:szCs w:val="20"/>
        </w:rPr>
        <w:lastRenderedPageBreak/>
        <w:t>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CC06C26" w14:textId="77777777" w:rsidR="00D41739" w:rsidRPr="00F32E5A" w:rsidRDefault="00D41739" w:rsidP="00D41739">
      <w:pPr>
        <w:pStyle w:val="PargrafodaLista"/>
        <w:widowControl w:val="0"/>
        <w:autoSpaceDE w:val="0"/>
        <w:autoSpaceDN w:val="0"/>
        <w:adjustRightInd w:val="0"/>
        <w:spacing w:line="360" w:lineRule="auto"/>
        <w:ind w:left="0"/>
        <w:jc w:val="both"/>
        <w:rPr>
          <w:rFonts w:ascii="Arial" w:hAnsi="Arial" w:cs="Arial"/>
          <w:sz w:val="20"/>
          <w:szCs w:val="20"/>
        </w:rPr>
      </w:pPr>
      <w:r w:rsidRPr="00F32E5A">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0D01BE95" w14:textId="77777777" w:rsidR="00D41739" w:rsidRPr="00F32E5A" w:rsidRDefault="00D41739" w:rsidP="00D41739">
      <w:pPr>
        <w:pStyle w:val="PargrafodaLista"/>
        <w:widowControl w:val="0"/>
        <w:numPr>
          <w:ilvl w:val="0"/>
          <w:numId w:val="16"/>
        </w:numPr>
        <w:autoSpaceDE w:val="0"/>
        <w:autoSpaceDN w:val="0"/>
        <w:adjustRightInd w:val="0"/>
        <w:spacing w:line="360" w:lineRule="auto"/>
        <w:ind w:left="0" w:firstLine="0"/>
        <w:jc w:val="both"/>
        <w:rPr>
          <w:rFonts w:ascii="Arial" w:hAnsi="Arial" w:cs="Arial"/>
          <w:sz w:val="20"/>
          <w:szCs w:val="20"/>
        </w:rPr>
      </w:pPr>
      <w:proofErr w:type="gramStart"/>
      <w:r w:rsidRPr="00F32E5A">
        <w:rPr>
          <w:rFonts w:ascii="Arial" w:hAnsi="Arial" w:cs="Arial"/>
          <w:sz w:val="20"/>
          <w:szCs w:val="20"/>
        </w:rPr>
        <w:t xml:space="preserve">(  </w:t>
      </w:r>
      <w:proofErr w:type="gramEnd"/>
      <w:r w:rsidRPr="00F32E5A">
        <w:rPr>
          <w:rFonts w:ascii="Arial" w:hAnsi="Arial" w:cs="Arial"/>
          <w:sz w:val="20"/>
          <w:szCs w:val="20"/>
        </w:rPr>
        <w:t xml:space="preserve">  ) Não possui </w:t>
      </w:r>
      <w:r w:rsidRPr="00F32E5A">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F90644" w14:textId="77777777" w:rsidR="00D41739" w:rsidRPr="00F32E5A" w:rsidRDefault="00D41739" w:rsidP="00D41739">
      <w:pPr>
        <w:pStyle w:val="PargrafodaLista"/>
        <w:widowControl w:val="0"/>
        <w:numPr>
          <w:ilvl w:val="0"/>
          <w:numId w:val="16"/>
        </w:numPr>
        <w:autoSpaceDE w:val="0"/>
        <w:autoSpaceDN w:val="0"/>
        <w:adjustRightInd w:val="0"/>
        <w:spacing w:line="360" w:lineRule="auto"/>
        <w:ind w:left="0" w:firstLine="0"/>
        <w:jc w:val="both"/>
        <w:rPr>
          <w:rFonts w:ascii="Arial" w:hAnsi="Arial" w:cs="Arial"/>
          <w:sz w:val="20"/>
          <w:szCs w:val="20"/>
        </w:rPr>
      </w:pPr>
      <w:r w:rsidRPr="00F32E5A">
        <w:rPr>
          <w:rFonts w:ascii="Arial" w:hAnsi="Arial" w:cs="Arial"/>
          <w:spacing w:val="-1"/>
          <w:sz w:val="20"/>
          <w:szCs w:val="20"/>
        </w:rPr>
        <w:t>D</w:t>
      </w:r>
      <w:r w:rsidRPr="00F32E5A">
        <w:rPr>
          <w:rFonts w:ascii="Arial" w:hAnsi="Arial" w:cs="Arial"/>
          <w:spacing w:val="-2"/>
          <w:sz w:val="20"/>
          <w:szCs w:val="20"/>
        </w:rPr>
        <w:t>e</w:t>
      </w:r>
      <w:r w:rsidRPr="00F32E5A">
        <w:rPr>
          <w:rFonts w:ascii="Arial" w:hAnsi="Arial" w:cs="Arial"/>
          <w:spacing w:val="1"/>
          <w:sz w:val="20"/>
          <w:szCs w:val="20"/>
        </w:rPr>
        <w:t>nt</w:t>
      </w:r>
      <w:r w:rsidRPr="00F32E5A">
        <w:rPr>
          <w:rFonts w:ascii="Arial" w:hAnsi="Arial" w:cs="Arial"/>
          <w:spacing w:val="-1"/>
          <w:sz w:val="20"/>
          <w:szCs w:val="20"/>
        </w:rPr>
        <w:t>r</w:t>
      </w:r>
      <w:r w:rsidRPr="00F32E5A">
        <w:rPr>
          <w:rFonts w:ascii="Arial" w:hAnsi="Arial" w:cs="Arial"/>
          <w:sz w:val="20"/>
          <w:szCs w:val="20"/>
        </w:rPr>
        <w:t>e</w:t>
      </w:r>
      <w:r w:rsidRPr="00F32E5A">
        <w:rPr>
          <w:rFonts w:ascii="Arial" w:hAnsi="Arial" w:cs="Arial"/>
          <w:spacing w:val="2"/>
          <w:sz w:val="20"/>
          <w:szCs w:val="20"/>
        </w:rPr>
        <w:t xml:space="preserve"> </w:t>
      </w:r>
      <w:r w:rsidRPr="00F32E5A">
        <w:rPr>
          <w:rFonts w:ascii="Arial" w:hAnsi="Arial" w:cs="Arial"/>
          <w:spacing w:val="-1"/>
          <w:sz w:val="20"/>
          <w:szCs w:val="20"/>
        </w:rPr>
        <w:t>o</w:t>
      </w:r>
      <w:r w:rsidRPr="00F32E5A">
        <w:rPr>
          <w:rFonts w:ascii="Arial" w:hAnsi="Arial" w:cs="Arial"/>
          <w:sz w:val="20"/>
          <w:szCs w:val="20"/>
        </w:rPr>
        <w:t>s</w:t>
      </w:r>
      <w:r w:rsidRPr="00F32E5A">
        <w:rPr>
          <w:rFonts w:ascii="Arial" w:hAnsi="Arial" w:cs="Arial"/>
          <w:spacing w:val="4"/>
          <w:sz w:val="20"/>
          <w:szCs w:val="20"/>
        </w:rPr>
        <w:t xml:space="preserve"> </w:t>
      </w:r>
      <w:r w:rsidRPr="00F32E5A">
        <w:rPr>
          <w:rFonts w:ascii="Arial" w:hAnsi="Arial" w:cs="Arial"/>
          <w:sz w:val="20"/>
          <w:szCs w:val="20"/>
        </w:rPr>
        <w:t>m</w:t>
      </w:r>
      <w:r w:rsidRPr="00F32E5A">
        <w:rPr>
          <w:rFonts w:ascii="Arial" w:hAnsi="Arial" w:cs="Arial"/>
          <w:spacing w:val="-2"/>
          <w:sz w:val="20"/>
          <w:szCs w:val="20"/>
        </w:rPr>
        <w:t>e</w:t>
      </w:r>
      <w:r w:rsidRPr="00F32E5A">
        <w:rPr>
          <w:rFonts w:ascii="Arial" w:hAnsi="Arial" w:cs="Arial"/>
          <w:sz w:val="20"/>
          <w:szCs w:val="20"/>
        </w:rPr>
        <w:t>m</w:t>
      </w:r>
      <w:r w:rsidRPr="00F32E5A">
        <w:rPr>
          <w:rFonts w:ascii="Arial" w:hAnsi="Arial" w:cs="Arial"/>
          <w:spacing w:val="1"/>
          <w:sz w:val="20"/>
          <w:szCs w:val="20"/>
        </w:rPr>
        <w:t>b</w:t>
      </w:r>
      <w:r w:rsidRPr="00F32E5A">
        <w:rPr>
          <w:rFonts w:ascii="Arial" w:hAnsi="Arial" w:cs="Arial"/>
          <w:spacing w:val="-1"/>
          <w:sz w:val="20"/>
          <w:szCs w:val="20"/>
        </w:rPr>
        <w:t>ro</w:t>
      </w:r>
      <w:r w:rsidRPr="00F32E5A">
        <w:rPr>
          <w:rFonts w:ascii="Arial" w:hAnsi="Arial" w:cs="Arial"/>
          <w:sz w:val="20"/>
          <w:szCs w:val="20"/>
        </w:rPr>
        <w:t>s</w:t>
      </w:r>
      <w:r w:rsidRPr="00F32E5A">
        <w:rPr>
          <w:rFonts w:ascii="Arial" w:hAnsi="Arial" w:cs="Arial"/>
          <w:spacing w:val="4"/>
          <w:sz w:val="20"/>
          <w:szCs w:val="20"/>
        </w:rPr>
        <w:t xml:space="preserve"> </w:t>
      </w:r>
      <w:r w:rsidRPr="00F32E5A">
        <w:rPr>
          <w:rFonts w:ascii="Arial" w:hAnsi="Arial" w:cs="Arial"/>
          <w:spacing w:val="1"/>
          <w:sz w:val="20"/>
          <w:szCs w:val="20"/>
        </w:rPr>
        <w:t>d</w:t>
      </w:r>
      <w:r w:rsidRPr="00F32E5A">
        <w:rPr>
          <w:rFonts w:ascii="Arial" w:hAnsi="Arial" w:cs="Arial"/>
          <w:sz w:val="20"/>
          <w:szCs w:val="20"/>
        </w:rPr>
        <w:t xml:space="preserve">o </w:t>
      </w:r>
      <w:r w:rsidRPr="00F32E5A">
        <w:rPr>
          <w:rFonts w:ascii="Arial" w:hAnsi="Arial" w:cs="Arial"/>
          <w:spacing w:val="1"/>
          <w:sz w:val="20"/>
          <w:szCs w:val="20"/>
        </w:rPr>
        <w:t>q</w:t>
      </w:r>
      <w:r w:rsidRPr="00F32E5A">
        <w:rPr>
          <w:rFonts w:ascii="Arial" w:hAnsi="Arial" w:cs="Arial"/>
          <w:spacing w:val="-1"/>
          <w:sz w:val="20"/>
          <w:szCs w:val="20"/>
        </w:rPr>
        <w:t>u</w:t>
      </w:r>
      <w:r w:rsidRPr="00F32E5A">
        <w:rPr>
          <w:rFonts w:ascii="Arial" w:hAnsi="Arial" w:cs="Arial"/>
          <w:sz w:val="20"/>
          <w:szCs w:val="20"/>
        </w:rPr>
        <w:t>a</w:t>
      </w:r>
      <w:r w:rsidRPr="00F32E5A">
        <w:rPr>
          <w:rFonts w:ascii="Arial" w:hAnsi="Arial" w:cs="Arial"/>
          <w:spacing w:val="1"/>
          <w:sz w:val="20"/>
          <w:szCs w:val="20"/>
        </w:rPr>
        <w:t>d</w:t>
      </w:r>
      <w:r w:rsidRPr="00F32E5A">
        <w:rPr>
          <w:rFonts w:ascii="Arial" w:hAnsi="Arial" w:cs="Arial"/>
          <w:spacing w:val="-1"/>
          <w:sz w:val="20"/>
          <w:szCs w:val="20"/>
        </w:rPr>
        <w:t>r</w:t>
      </w:r>
      <w:r w:rsidRPr="00F32E5A">
        <w:rPr>
          <w:rFonts w:ascii="Arial" w:hAnsi="Arial" w:cs="Arial"/>
          <w:sz w:val="20"/>
          <w:szCs w:val="20"/>
        </w:rPr>
        <w:t>o</w:t>
      </w:r>
      <w:r w:rsidRPr="00F32E5A">
        <w:rPr>
          <w:rFonts w:ascii="Arial" w:hAnsi="Arial" w:cs="Arial"/>
          <w:spacing w:val="3"/>
          <w:sz w:val="20"/>
          <w:szCs w:val="20"/>
        </w:rPr>
        <w:t xml:space="preserve"> </w:t>
      </w:r>
      <w:r w:rsidRPr="00F32E5A">
        <w:rPr>
          <w:rFonts w:ascii="Arial" w:hAnsi="Arial" w:cs="Arial"/>
          <w:sz w:val="20"/>
          <w:szCs w:val="20"/>
        </w:rPr>
        <w:t>s</w:t>
      </w:r>
      <w:r w:rsidRPr="00F32E5A">
        <w:rPr>
          <w:rFonts w:ascii="Arial" w:hAnsi="Arial" w:cs="Arial"/>
          <w:spacing w:val="-1"/>
          <w:sz w:val="20"/>
          <w:szCs w:val="20"/>
        </w:rPr>
        <w:t>o</w:t>
      </w:r>
      <w:r w:rsidRPr="00F32E5A">
        <w:rPr>
          <w:rFonts w:ascii="Arial" w:hAnsi="Arial" w:cs="Arial"/>
          <w:spacing w:val="-2"/>
          <w:sz w:val="20"/>
          <w:szCs w:val="20"/>
        </w:rPr>
        <w:t>c</w:t>
      </w:r>
      <w:r w:rsidRPr="00F32E5A">
        <w:rPr>
          <w:rFonts w:ascii="Arial" w:hAnsi="Arial" w:cs="Arial"/>
          <w:spacing w:val="1"/>
          <w:sz w:val="20"/>
          <w:szCs w:val="20"/>
        </w:rPr>
        <w:t>i</w:t>
      </w:r>
      <w:r w:rsidRPr="00F32E5A">
        <w:rPr>
          <w:rFonts w:ascii="Arial" w:hAnsi="Arial" w:cs="Arial"/>
          <w:spacing w:val="-2"/>
          <w:sz w:val="20"/>
          <w:szCs w:val="20"/>
        </w:rPr>
        <w:t>e</w:t>
      </w:r>
      <w:r w:rsidRPr="00F32E5A">
        <w:rPr>
          <w:rFonts w:ascii="Arial" w:hAnsi="Arial" w:cs="Arial"/>
          <w:spacing w:val="-1"/>
          <w:sz w:val="20"/>
          <w:szCs w:val="20"/>
        </w:rPr>
        <w:t>t</w:t>
      </w:r>
      <w:r w:rsidRPr="00F32E5A">
        <w:rPr>
          <w:rFonts w:ascii="Arial" w:hAnsi="Arial" w:cs="Arial"/>
          <w:sz w:val="20"/>
          <w:szCs w:val="20"/>
        </w:rPr>
        <w:t>á</w:t>
      </w:r>
      <w:r w:rsidRPr="00F32E5A">
        <w:rPr>
          <w:rFonts w:ascii="Arial" w:hAnsi="Arial" w:cs="Arial"/>
          <w:spacing w:val="-1"/>
          <w:sz w:val="20"/>
          <w:szCs w:val="20"/>
        </w:rPr>
        <w:t>r</w:t>
      </w:r>
      <w:r w:rsidRPr="00F32E5A">
        <w:rPr>
          <w:rFonts w:ascii="Arial" w:hAnsi="Arial" w:cs="Arial"/>
          <w:spacing w:val="1"/>
          <w:sz w:val="20"/>
          <w:szCs w:val="20"/>
        </w:rPr>
        <w:t>i</w:t>
      </w:r>
      <w:r w:rsidRPr="00F32E5A">
        <w:rPr>
          <w:rFonts w:ascii="Arial" w:hAnsi="Arial" w:cs="Arial"/>
          <w:spacing w:val="-1"/>
          <w:sz w:val="20"/>
          <w:szCs w:val="20"/>
        </w:rPr>
        <w:t>o</w:t>
      </w:r>
      <w:r w:rsidRPr="00F32E5A">
        <w:rPr>
          <w:rFonts w:ascii="Arial" w:hAnsi="Arial" w:cs="Arial"/>
          <w:sz w:val="20"/>
          <w:szCs w:val="20"/>
        </w:rPr>
        <w:t>,</w:t>
      </w:r>
      <w:r w:rsidRPr="00F32E5A">
        <w:rPr>
          <w:rFonts w:ascii="Arial" w:hAnsi="Arial" w:cs="Arial"/>
          <w:spacing w:val="2"/>
          <w:sz w:val="20"/>
          <w:szCs w:val="20"/>
        </w:rPr>
        <w:t xml:space="preserve"> </w:t>
      </w:r>
      <w:r w:rsidRPr="00F32E5A">
        <w:rPr>
          <w:rFonts w:ascii="Arial" w:hAnsi="Arial" w:cs="Arial"/>
          <w:spacing w:val="1"/>
          <w:sz w:val="20"/>
          <w:szCs w:val="20"/>
        </w:rPr>
        <w:t>h</w:t>
      </w:r>
      <w:r w:rsidRPr="00F32E5A">
        <w:rPr>
          <w:rFonts w:ascii="Arial" w:hAnsi="Arial" w:cs="Arial"/>
          <w:sz w:val="20"/>
          <w:szCs w:val="20"/>
        </w:rPr>
        <w:t>á</w:t>
      </w:r>
      <w:r w:rsidRPr="00F32E5A">
        <w:rPr>
          <w:rFonts w:ascii="Arial" w:hAnsi="Arial" w:cs="Arial"/>
          <w:spacing w:val="2"/>
          <w:sz w:val="20"/>
          <w:szCs w:val="20"/>
        </w:rPr>
        <w:t xml:space="preserve"> </w:t>
      </w:r>
      <w:r w:rsidRPr="00F32E5A">
        <w:rPr>
          <w:rFonts w:ascii="Arial" w:hAnsi="Arial" w:cs="Arial"/>
          <w:sz w:val="20"/>
          <w:szCs w:val="20"/>
        </w:rPr>
        <w:t>c</w:t>
      </w:r>
      <w:r w:rsidRPr="00F32E5A">
        <w:rPr>
          <w:rFonts w:ascii="Arial" w:hAnsi="Arial" w:cs="Arial"/>
          <w:spacing w:val="-1"/>
          <w:sz w:val="20"/>
          <w:szCs w:val="20"/>
        </w:rPr>
        <w:t>ôn</w:t>
      </w:r>
      <w:r w:rsidRPr="00F32E5A">
        <w:rPr>
          <w:rFonts w:ascii="Arial" w:hAnsi="Arial" w:cs="Arial"/>
          <w:spacing w:val="4"/>
          <w:sz w:val="20"/>
          <w:szCs w:val="20"/>
        </w:rPr>
        <w:t>j</w:t>
      </w:r>
      <w:r w:rsidRPr="00F32E5A">
        <w:rPr>
          <w:rFonts w:ascii="Arial" w:hAnsi="Arial" w:cs="Arial"/>
          <w:spacing w:val="1"/>
          <w:sz w:val="20"/>
          <w:szCs w:val="20"/>
        </w:rPr>
        <w:t>u</w:t>
      </w:r>
      <w:r w:rsidRPr="00F32E5A">
        <w:rPr>
          <w:rFonts w:ascii="Arial" w:hAnsi="Arial" w:cs="Arial"/>
          <w:spacing w:val="-1"/>
          <w:sz w:val="20"/>
          <w:szCs w:val="20"/>
        </w:rPr>
        <w:t>g</w:t>
      </w:r>
      <w:r w:rsidRPr="00F32E5A">
        <w:rPr>
          <w:rFonts w:ascii="Arial" w:hAnsi="Arial" w:cs="Arial"/>
          <w:spacing w:val="-2"/>
          <w:sz w:val="20"/>
          <w:szCs w:val="20"/>
        </w:rPr>
        <w:t>e</w:t>
      </w:r>
      <w:r w:rsidRPr="00F32E5A">
        <w:rPr>
          <w:rFonts w:ascii="Arial" w:hAnsi="Arial" w:cs="Arial"/>
          <w:sz w:val="20"/>
          <w:szCs w:val="20"/>
        </w:rPr>
        <w:t>,</w:t>
      </w:r>
      <w:r w:rsidRPr="00F32E5A">
        <w:rPr>
          <w:rFonts w:ascii="Arial" w:hAnsi="Arial" w:cs="Arial"/>
          <w:spacing w:val="4"/>
          <w:sz w:val="20"/>
          <w:szCs w:val="20"/>
        </w:rPr>
        <w:t xml:space="preserve"> </w:t>
      </w:r>
      <w:r w:rsidRPr="00F32E5A">
        <w:rPr>
          <w:rFonts w:ascii="Arial" w:hAnsi="Arial" w:cs="Arial"/>
          <w:sz w:val="20"/>
          <w:szCs w:val="20"/>
        </w:rPr>
        <w:t>c</w:t>
      </w:r>
      <w:r w:rsidRPr="00F32E5A">
        <w:rPr>
          <w:rFonts w:ascii="Arial" w:hAnsi="Arial" w:cs="Arial"/>
          <w:spacing w:val="-1"/>
          <w:sz w:val="20"/>
          <w:szCs w:val="20"/>
        </w:rPr>
        <w:t>o</w:t>
      </w:r>
      <w:r w:rsidRPr="00F32E5A">
        <w:rPr>
          <w:rFonts w:ascii="Arial" w:hAnsi="Arial" w:cs="Arial"/>
          <w:spacing w:val="-3"/>
          <w:sz w:val="20"/>
          <w:szCs w:val="20"/>
        </w:rPr>
        <w:t>m</w:t>
      </w:r>
      <w:r w:rsidRPr="00F32E5A">
        <w:rPr>
          <w:rFonts w:ascii="Arial" w:hAnsi="Arial" w:cs="Arial"/>
          <w:spacing w:val="1"/>
          <w:sz w:val="20"/>
          <w:szCs w:val="20"/>
        </w:rPr>
        <w:t>p</w:t>
      </w:r>
      <w:r w:rsidRPr="00F32E5A">
        <w:rPr>
          <w:rFonts w:ascii="Arial" w:hAnsi="Arial" w:cs="Arial"/>
          <w:spacing w:val="-2"/>
          <w:sz w:val="20"/>
          <w:szCs w:val="20"/>
        </w:rPr>
        <w:t>a</w:t>
      </w:r>
      <w:r w:rsidRPr="00F32E5A">
        <w:rPr>
          <w:rFonts w:ascii="Arial" w:hAnsi="Arial" w:cs="Arial"/>
          <w:spacing w:val="-1"/>
          <w:sz w:val="20"/>
          <w:szCs w:val="20"/>
        </w:rPr>
        <w:t>n</w:t>
      </w:r>
      <w:r w:rsidRPr="00F32E5A">
        <w:rPr>
          <w:rFonts w:ascii="Arial" w:hAnsi="Arial" w:cs="Arial"/>
          <w:spacing w:val="1"/>
          <w:sz w:val="20"/>
          <w:szCs w:val="20"/>
        </w:rPr>
        <w:t>h</w:t>
      </w:r>
      <w:r w:rsidRPr="00F32E5A">
        <w:rPr>
          <w:rFonts w:ascii="Arial" w:hAnsi="Arial" w:cs="Arial"/>
          <w:spacing w:val="-2"/>
          <w:sz w:val="20"/>
          <w:szCs w:val="20"/>
        </w:rPr>
        <w:t>e</w:t>
      </w:r>
      <w:r w:rsidRPr="00F32E5A">
        <w:rPr>
          <w:rFonts w:ascii="Arial" w:hAnsi="Arial" w:cs="Arial"/>
          <w:spacing w:val="1"/>
          <w:sz w:val="20"/>
          <w:szCs w:val="20"/>
        </w:rPr>
        <w:t>i</w:t>
      </w:r>
      <w:r w:rsidRPr="00F32E5A">
        <w:rPr>
          <w:rFonts w:ascii="Arial" w:hAnsi="Arial" w:cs="Arial"/>
          <w:spacing w:val="-1"/>
          <w:sz w:val="20"/>
          <w:szCs w:val="20"/>
        </w:rPr>
        <w:t>r</w:t>
      </w:r>
      <w:r w:rsidRPr="00F32E5A">
        <w:rPr>
          <w:rFonts w:ascii="Arial" w:hAnsi="Arial" w:cs="Arial"/>
          <w:sz w:val="20"/>
          <w:szCs w:val="20"/>
        </w:rPr>
        <w:t>o</w:t>
      </w:r>
      <w:r w:rsidRPr="00F32E5A">
        <w:rPr>
          <w:rFonts w:ascii="Arial" w:hAnsi="Arial" w:cs="Arial"/>
          <w:spacing w:val="3"/>
          <w:sz w:val="20"/>
          <w:szCs w:val="20"/>
        </w:rPr>
        <w:t xml:space="preserve"> </w:t>
      </w:r>
      <w:r w:rsidRPr="00F32E5A">
        <w:rPr>
          <w:rFonts w:ascii="Arial" w:hAnsi="Arial" w:cs="Arial"/>
          <w:spacing w:val="-1"/>
          <w:sz w:val="20"/>
          <w:szCs w:val="20"/>
        </w:rPr>
        <w:t>o</w:t>
      </w:r>
      <w:r w:rsidRPr="00F32E5A">
        <w:rPr>
          <w:rFonts w:ascii="Arial" w:hAnsi="Arial" w:cs="Arial"/>
          <w:sz w:val="20"/>
          <w:szCs w:val="20"/>
        </w:rPr>
        <w:t>u</w:t>
      </w:r>
      <w:r w:rsidRPr="00F32E5A">
        <w:rPr>
          <w:rFonts w:ascii="Arial" w:hAnsi="Arial" w:cs="Arial"/>
          <w:spacing w:val="2"/>
          <w:sz w:val="20"/>
          <w:szCs w:val="20"/>
        </w:rPr>
        <w:t xml:space="preserve"> </w:t>
      </w:r>
      <w:r w:rsidRPr="00F32E5A">
        <w:rPr>
          <w:rFonts w:ascii="Arial" w:hAnsi="Arial" w:cs="Arial"/>
          <w:spacing w:val="1"/>
          <w:sz w:val="20"/>
          <w:szCs w:val="20"/>
        </w:rPr>
        <w:t>p</w:t>
      </w:r>
      <w:r w:rsidRPr="00F32E5A">
        <w:rPr>
          <w:rFonts w:ascii="Arial" w:hAnsi="Arial" w:cs="Arial"/>
          <w:sz w:val="20"/>
          <w:szCs w:val="20"/>
        </w:rPr>
        <w:t>a</w:t>
      </w:r>
      <w:r w:rsidRPr="00F32E5A">
        <w:rPr>
          <w:rFonts w:ascii="Arial" w:hAnsi="Arial" w:cs="Arial"/>
          <w:spacing w:val="-3"/>
          <w:sz w:val="20"/>
          <w:szCs w:val="20"/>
        </w:rPr>
        <w:t>r</w:t>
      </w:r>
      <w:r w:rsidRPr="00F32E5A">
        <w:rPr>
          <w:rFonts w:ascii="Arial" w:hAnsi="Arial" w:cs="Arial"/>
          <w:spacing w:val="-2"/>
          <w:sz w:val="20"/>
          <w:szCs w:val="20"/>
        </w:rPr>
        <w:t>e</w:t>
      </w:r>
      <w:r w:rsidRPr="00F32E5A">
        <w:rPr>
          <w:rFonts w:ascii="Arial" w:hAnsi="Arial" w:cs="Arial"/>
          <w:spacing w:val="1"/>
          <w:sz w:val="20"/>
          <w:szCs w:val="20"/>
        </w:rPr>
        <w:t>nt</w:t>
      </w:r>
      <w:r w:rsidRPr="00F32E5A">
        <w:rPr>
          <w:rFonts w:ascii="Arial" w:hAnsi="Arial" w:cs="Arial"/>
          <w:sz w:val="20"/>
          <w:szCs w:val="20"/>
        </w:rPr>
        <w:t>e</w:t>
      </w:r>
      <w:r w:rsidRPr="00F32E5A">
        <w:rPr>
          <w:rFonts w:ascii="Arial" w:hAnsi="Arial" w:cs="Arial"/>
          <w:spacing w:val="2"/>
          <w:sz w:val="20"/>
          <w:szCs w:val="20"/>
        </w:rPr>
        <w:t xml:space="preserve"> </w:t>
      </w:r>
      <w:r w:rsidRPr="00F32E5A">
        <w:rPr>
          <w:rFonts w:ascii="Arial" w:hAnsi="Arial" w:cs="Arial"/>
          <w:spacing w:val="-2"/>
          <w:sz w:val="20"/>
          <w:szCs w:val="20"/>
        </w:rPr>
        <w:t>e</w:t>
      </w:r>
      <w:r w:rsidRPr="00F32E5A">
        <w:rPr>
          <w:rFonts w:ascii="Arial" w:hAnsi="Arial" w:cs="Arial"/>
          <w:sz w:val="20"/>
          <w:szCs w:val="20"/>
        </w:rPr>
        <w:t>m</w:t>
      </w:r>
      <w:r w:rsidRPr="00F32E5A">
        <w:rPr>
          <w:rFonts w:ascii="Arial" w:hAnsi="Arial" w:cs="Arial"/>
          <w:spacing w:val="4"/>
          <w:sz w:val="20"/>
          <w:szCs w:val="20"/>
        </w:rPr>
        <w:t xml:space="preserve"> </w:t>
      </w:r>
      <w:r w:rsidRPr="00F32E5A">
        <w:rPr>
          <w:rFonts w:ascii="Arial" w:hAnsi="Arial" w:cs="Arial"/>
          <w:spacing w:val="-1"/>
          <w:sz w:val="20"/>
          <w:szCs w:val="20"/>
        </w:rPr>
        <w:t>l</w:t>
      </w:r>
      <w:r w:rsidRPr="00F32E5A">
        <w:rPr>
          <w:rFonts w:ascii="Arial" w:hAnsi="Arial" w:cs="Arial"/>
          <w:spacing w:val="1"/>
          <w:sz w:val="20"/>
          <w:szCs w:val="20"/>
        </w:rPr>
        <w:t>in</w:t>
      </w:r>
      <w:r w:rsidRPr="00F32E5A">
        <w:rPr>
          <w:rFonts w:ascii="Arial" w:hAnsi="Arial" w:cs="Arial"/>
          <w:spacing w:val="-1"/>
          <w:sz w:val="20"/>
          <w:szCs w:val="20"/>
        </w:rPr>
        <w:t>h</w:t>
      </w:r>
      <w:r w:rsidRPr="00F32E5A">
        <w:rPr>
          <w:rFonts w:ascii="Arial" w:hAnsi="Arial" w:cs="Arial"/>
          <w:sz w:val="20"/>
          <w:szCs w:val="20"/>
        </w:rPr>
        <w:t>a</w:t>
      </w:r>
      <w:r w:rsidRPr="00F32E5A">
        <w:rPr>
          <w:rFonts w:ascii="Arial" w:hAnsi="Arial" w:cs="Arial"/>
          <w:spacing w:val="4"/>
          <w:sz w:val="20"/>
          <w:szCs w:val="20"/>
        </w:rPr>
        <w:t xml:space="preserve"> </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pacing w:val="1"/>
          <w:sz w:val="20"/>
          <w:szCs w:val="20"/>
        </w:rPr>
        <w:t>t</w:t>
      </w:r>
      <w:r w:rsidRPr="00F32E5A">
        <w:rPr>
          <w:rFonts w:ascii="Arial" w:hAnsi="Arial" w:cs="Arial"/>
          <w:spacing w:val="-2"/>
          <w:sz w:val="20"/>
          <w:szCs w:val="20"/>
        </w:rPr>
        <w:t>a</w:t>
      </w:r>
      <w:r w:rsidRPr="00F32E5A">
        <w:rPr>
          <w:rFonts w:ascii="Arial" w:hAnsi="Arial" w:cs="Arial"/>
          <w:sz w:val="20"/>
          <w:szCs w:val="20"/>
        </w:rPr>
        <w:t>,</w:t>
      </w:r>
      <w:r w:rsidRPr="00F32E5A">
        <w:rPr>
          <w:rFonts w:ascii="Arial" w:hAnsi="Arial" w:cs="Arial"/>
          <w:spacing w:val="4"/>
          <w:sz w:val="20"/>
          <w:szCs w:val="20"/>
        </w:rPr>
        <w:t xml:space="preserve"> </w:t>
      </w:r>
      <w:r w:rsidRPr="00F32E5A">
        <w:rPr>
          <w:rFonts w:ascii="Arial" w:hAnsi="Arial" w:cs="Arial"/>
          <w:sz w:val="20"/>
          <w:szCs w:val="20"/>
        </w:rPr>
        <w:t>c</w:t>
      </w:r>
      <w:r w:rsidRPr="00F32E5A">
        <w:rPr>
          <w:rFonts w:ascii="Arial" w:hAnsi="Arial" w:cs="Arial"/>
          <w:spacing w:val="-1"/>
          <w:sz w:val="20"/>
          <w:szCs w:val="20"/>
        </w:rPr>
        <w:t>ol</w:t>
      </w:r>
      <w:r w:rsidRPr="00F32E5A">
        <w:rPr>
          <w:rFonts w:ascii="Arial" w:hAnsi="Arial" w:cs="Arial"/>
          <w:sz w:val="20"/>
          <w:szCs w:val="20"/>
        </w:rPr>
        <w:t>a</w:t>
      </w:r>
      <w:r w:rsidRPr="00F32E5A">
        <w:rPr>
          <w:rFonts w:ascii="Arial" w:hAnsi="Arial" w:cs="Arial"/>
          <w:spacing w:val="1"/>
          <w:sz w:val="20"/>
          <w:szCs w:val="20"/>
        </w:rPr>
        <w:t>t</w:t>
      </w:r>
      <w:r w:rsidRPr="00F32E5A">
        <w:rPr>
          <w:rFonts w:ascii="Arial" w:hAnsi="Arial" w:cs="Arial"/>
          <w:spacing w:val="-2"/>
          <w:sz w:val="20"/>
          <w:szCs w:val="20"/>
        </w:rPr>
        <w:t>e</w:t>
      </w:r>
      <w:r w:rsidRPr="00F32E5A">
        <w:rPr>
          <w:rFonts w:ascii="Arial" w:hAnsi="Arial" w:cs="Arial"/>
          <w:spacing w:val="-1"/>
          <w:sz w:val="20"/>
          <w:szCs w:val="20"/>
        </w:rPr>
        <w:t>r</w:t>
      </w:r>
      <w:r w:rsidRPr="00F32E5A">
        <w:rPr>
          <w:rFonts w:ascii="Arial" w:hAnsi="Arial" w:cs="Arial"/>
          <w:sz w:val="20"/>
          <w:szCs w:val="20"/>
        </w:rPr>
        <w:t>al</w:t>
      </w:r>
      <w:r w:rsidRPr="00F32E5A">
        <w:rPr>
          <w:rFonts w:ascii="Arial" w:hAnsi="Arial" w:cs="Arial"/>
          <w:spacing w:val="2"/>
          <w:sz w:val="20"/>
          <w:szCs w:val="20"/>
        </w:rPr>
        <w:t xml:space="preserve"> </w:t>
      </w:r>
      <w:r w:rsidRPr="00F32E5A">
        <w:rPr>
          <w:rFonts w:ascii="Arial" w:hAnsi="Arial" w:cs="Arial"/>
          <w:spacing w:val="-1"/>
          <w:sz w:val="20"/>
          <w:szCs w:val="20"/>
        </w:rPr>
        <w:t>o</w:t>
      </w:r>
      <w:r w:rsidRPr="00F32E5A">
        <w:rPr>
          <w:rFonts w:ascii="Arial" w:hAnsi="Arial" w:cs="Arial"/>
          <w:sz w:val="20"/>
          <w:szCs w:val="20"/>
        </w:rPr>
        <w:t>u</w:t>
      </w:r>
      <w:r w:rsidRPr="00F32E5A">
        <w:rPr>
          <w:rFonts w:ascii="Arial" w:hAnsi="Arial" w:cs="Arial"/>
          <w:spacing w:val="3"/>
          <w:sz w:val="20"/>
          <w:szCs w:val="20"/>
        </w:rPr>
        <w:t xml:space="preserve"> </w:t>
      </w:r>
      <w:r w:rsidRPr="00F32E5A">
        <w:rPr>
          <w:rFonts w:ascii="Arial" w:hAnsi="Arial" w:cs="Arial"/>
          <w:spacing w:val="1"/>
          <w:sz w:val="20"/>
          <w:szCs w:val="20"/>
        </w:rPr>
        <w:t>p</w:t>
      </w:r>
      <w:r w:rsidRPr="00F32E5A">
        <w:rPr>
          <w:rFonts w:ascii="Arial" w:hAnsi="Arial" w:cs="Arial"/>
          <w:spacing w:val="-1"/>
          <w:sz w:val="20"/>
          <w:szCs w:val="20"/>
        </w:rPr>
        <w:t>o</w:t>
      </w:r>
      <w:r w:rsidRPr="00F32E5A">
        <w:rPr>
          <w:rFonts w:ascii="Arial" w:hAnsi="Arial" w:cs="Arial"/>
          <w:sz w:val="20"/>
          <w:szCs w:val="20"/>
        </w:rPr>
        <w:t>r</w:t>
      </w:r>
      <w:r w:rsidRPr="00F32E5A">
        <w:rPr>
          <w:rFonts w:ascii="Arial" w:hAnsi="Arial" w:cs="Arial"/>
          <w:spacing w:val="3"/>
          <w:sz w:val="20"/>
          <w:szCs w:val="20"/>
        </w:rPr>
        <w:t xml:space="preserve"> </w:t>
      </w:r>
      <w:r w:rsidRPr="00F32E5A">
        <w:rPr>
          <w:rFonts w:ascii="Arial" w:hAnsi="Arial" w:cs="Arial"/>
          <w:sz w:val="20"/>
          <w:szCs w:val="20"/>
        </w:rPr>
        <w:t>a</w:t>
      </w:r>
      <w:r w:rsidRPr="00F32E5A">
        <w:rPr>
          <w:rFonts w:ascii="Arial" w:hAnsi="Arial" w:cs="Arial"/>
          <w:spacing w:val="-3"/>
          <w:sz w:val="20"/>
          <w:szCs w:val="20"/>
        </w:rPr>
        <w:t>f</w:t>
      </w:r>
      <w:r w:rsidRPr="00F32E5A">
        <w:rPr>
          <w:rFonts w:ascii="Arial" w:hAnsi="Arial" w:cs="Arial"/>
          <w:spacing w:val="1"/>
          <w:sz w:val="20"/>
          <w:szCs w:val="20"/>
        </w:rPr>
        <w:t>i</w:t>
      </w:r>
      <w:r w:rsidRPr="00F32E5A">
        <w:rPr>
          <w:rFonts w:ascii="Arial" w:hAnsi="Arial" w:cs="Arial"/>
          <w:spacing w:val="-1"/>
          <w:sz w:val="20"/>
          <w:szCs w:val="20"/>
        </w:rPr>
        <w:t>n</w:t>
      </w:r>
      <w:r w:rsidRPr="00F32E5A">
        <w:rPr>
          <w:rFonts w:ascii="Arial" w:hAnsi="Arial" w:cs="Arial"/>
          <w:spacing w:val="1"/>
          <w:sz w:val="20"/>
          <w:szCs w:val="20"/>
        </w:rPr>
        <w:t>i</w:t>
      </w:r>
      <w:r w:rsidRPr="00F32E5A">
        <w:rPr>
          <w:rFonts w:ascii="Arial" w:hAnsi="Arial" w:cs="Arial"/>
          <w:spacing w:val="-1"/>
          <w:sz w:val="20"/>
          <w:szCs w:val="20"/>
        </w:rPr>
        <w:t>d</w:t>
      </w:r>
      <w:r w:rsidRPr="00F32E5A">
        <w:rPr>
          <w:rFonts w:ascii="Arial" w:hAnsi="Arial" w:cs="Arial"/>
          <w:sz w:val="20"/>
          <w:szCs w:val="20"/>
        </w:rPr>
        <w:t>a</w:t>
      </w:r>
      <w:r w:rsidRPr="00F32E5A">
        <w:rPr>
          <w:rFonts w:ascii="Arial" w:hAnsi="Arial" w:cs="Arial"/>
          <w:spacing w:val="1"/>
          <w:sz w:val="20"/>
          <w:szCs w:val="20"/>
        </w:rPr>
        <w:t>d</w:t>
      </w:r>
      <w:r w:rsidRPr="00F32E5A">
        <w:rPr>
          <w:rFonts w:ascii="Arial" w:hAnsi="Arial" w:cs="Arial"/>
          <w:spacing w:val="-2"/>
          <w:sz w:val="20"/>
          <w:szCs w:val="20"/>
        </w:rPr>
        <w:t>e</w:t>
      </w:r>
      <w:r w:rsidRPr="00F32E5A">
        <w:rPr>
          <w:rFonts w:ascii="Arial" w:hAnsi="Arial" w:cs="Arial"/>
          <w:sz w:val="20"/>
          <w:szCs w:val="20"/>
        </w:rPr>
        <w:t>,</w:t>
      </w:r>
      <w:r w:rsidRPr="00F32E5A">
        <w:rPr>
          <w:rFonts w:ascii="Arial" w:hAnsi="Arial" w:cs="Arial"/>
          <w:spacing w:val="2"/>
          <w:sz w:val="20"/>
          <w:szCs w:val="20"/>
        </w:rPr>
        <w:t xml:space="preserve"> </w:t>
      </w:r>
      <w:r w:rsidRPr="00F32E5A">
        <w:rPr>
          <w:rFonts w:ascii="Arial" w:hAnsi="Arial" w:cs="Arial"/>
          <w:sz w:val="20"/>
          <w:szCs w:val="20"/>
        </w:rPr>
        <w:t>a</w:t>
      </w:r>
      <w:r w:rsidRPr="00F32E5A">
        <w:rPr>
          <w:rFonts w:ascii="Arial" w:hAnsi="Arial" w:cs="Arial"/>
          <w:spacing w:val="1"/>
          <w:sz w:val="20"/>
          <w:szCs w:val="20"/>
        </w:rPr>
        <w:t>t</w:t>
      </w:r>
      <w:r w:rsidRPr="00F32E5A">
        <w:rPr>
          <w:rFonts w:ascii="Arial" w:hAnsi="Arial" w:cs="Arial"/>
          <w:sz w:val="20"/>
          <w:szCs w:val="20"/>
        </w:rPr>
        <w:t>é</w:t>
      </w:r>
      <w:r w:rsidRPr="00F32E5A">
        <w:rPr>
          <w:rFonts w:ascii="Arial" w:hAnsi="Arial" w:cs="Arial"/>
          <w:spacing w:val="2"/>
          <w:sz w:val="20"/>
          <w:szCs w:val="20"/>
        </w:rPr>
        <w:t xml:space="preserve"> </w:t>
      </w:r>
      <w:r w:rsidRPr="00F32E5A">
        <w:rPr>
          <w:rFonts w:ascii="Arial" w:hAnsi="Arial" w:cs="Arial"/>
          <w:sz w:val="20"/>
          <w:szCs w:val="20"/>
        </w:rPr>
        <w:t xml:space="preserve">o </w:t>
      </w:r>
      <w:r w:rsidRPr="00F32E5A">
        <w:rPr>
          <w:rFonts w:ascii="Arial" w:hAnsi="Arial" w:cs="Arial"/>
          <w:spacing w:val="1"/>
          <w:sz w:val="20"/>
          <w:szCs w:val="20"/>
        </w:rPr>
        <w:t>t</w:t>
      </w:r>
      <w:r w:rsidRPr="00F32E5A">
        <w:rPr>
          <w:rFonts w:ascii="Arial" w:hAnsi="Arial" w:cs="Arial"/>
          <w:spacing w:val="-2"/>
          <w:sz w:val="20"/>
          <w:szCs w:val="20"/>
        </w:rPr>
        <w:t>e</w:t>
      </w:r>
      <w:r w:rsidRPr="00F32E5A">
        <w:rPr>
          <w:rFonts w:ascii="Arial" w:hAnsi="Arial" w:cs="Arial"/>
          <w:spacing w:val="-1"/>
          <w:sz w:val="20"/>
          <w:szCs w:val="20"/>
        </w:rPr>
        <w:t>r</w:t>
      </w:r>
      <w:r w:rsidRPr="00F32E5A">
        <w:rPr>
          <w:rFonts w:ascii="Arial" w:hAnsi="Arial" w:cs="Arial"/>
          <w:sz w:val="20"/>
          <w:szCs w:val="20"/>
        </w:rPr>
        <w:t>c</w:t>
      </w:r>
      <w:r w:rsidRPr="00F32E5A">
        <w:rPr>
          <w:rFonts w:ascii="Arial" w:hAnsi="Arial" w:cs="Arial"/>
          <w:spacing w:val="-2"/>
          <w:sz w:val="20"/>
          <w:szCs w:val="20"/>
        </w:rPr>
        <w:t>e</w:t>
      </w:r>
      <w:r w:rsidRPr="00F32E5A">
        <w:rPr>
          <w:rFonts w:ascii="Arial" w:hAnsi="Arial" w:cs="Arial"/>
          <w:spacing w:val="1"/>
          <w:sz w:val="20"/>
          <w:szCs w:val="20"/>
        </w:rPr>
        <w:t>i</w:t>
      </w:r>
      <w:r w:rsidRPr="00F32E5A">
        <w:rPr>
          <w:rFonts w:ascii="Arial" w:hAnsi="Arial" w:cs="Arial"/>
          <w:spacing w:val="-1"/>
          <w:sz w:val="20"/>
          <w:szCs w:val="20"/>
        </w:rPr>
        <w:t>r</w:t>
      </w:r>
      <w:r w:rsidRPr="00F32E5A">
        <w:rPr>
          <w:rFonts w:ascii="Arial" w:hAnsi="Arial" w:cs="Arial"/>
          <w:sz w:val="20"/>
          <w:szCs w:val="20"/>
        </w:rPr>
        <w:t>o</w:t>
      </w:r>
      <w:r w:rsidRPr="00F32E5A">
        <w:rPr>
          <w:rFonts w:ascii="Arial" w:hAnsi="Arial" w:cs="Arial"/>
          <w:spacing w:val="3"/>
          <w:sz w:val="20"/>
          <w:szCs w:val="20"/>
        </w:rPr>
        <w:t xml:space="preserve"> </w:t>
      </w:r>
      <w:r w:rsidRPr="00F32E5A">
        <w:rPr>
          <w:rFonts w:ascii="Arial" w:hAnsi="Arial" w:cs="Arial"/>
          <w:spacing w:val="-1"/>
          <w:sz w:val="20"/>
          <w:szCs w:val="20"/>
        </w:rPr>
        <w:t>gr</w:t>
      </w:r>
      <w:r w:rsidRPr="00F32E5A">
        <w:rPr>
          <w:rFonts w:ascii="Arial" w:hAnsi="Arial" w:cs="Arial"/>
          <w:sz w:val="20"/>
          <w:szCs w:val="20"/>
        </w:rPr>
        <w:t>a</w:t>
      </w:r>
      <w:r w:rsidRPr="00F32E5A">
        <w:rPr>
          <w:rFonts w:ascii="Arial" w:hAnsi="Arial" w:cs="Arial"/>
          <w:spacing w:val="1"/>
          <w:sz w:val="20"/>
          <w:szCs w:val="20"/>
        </w:rPr>
        <w:t>u</w:t>
      </w:r>
      <w:r w:rsidRPr="00F32E5A">
        <w:rPr>
          <w:rFonts w:ascii="Arial" w:hAnsi="Arial" w:cs="Arial"/>
          <w:sz w:val="20"/>
          <w:szCs w:val="20"/>
        </w:rPr>
        <w:t xml:space="preserve">, </w:t>
      </w:r>
      <w:r w:rsidRPr="00F32E5A">
        <w:rPr>
          <w:rFonts w:ascii="Arial" w:hAnsi="Arial" w:cs="Arial"/>
          <w:spacing w:val="1"/>
          <w:sz w:val="20"/>
          <w:szCs w:val="20"/>
        </w:rPr>
        <w:t>i</w:t>
      </w:r>
      <w:r w:rsidRPr="00F32E5A">
        <w:rPr>
          <w:rFonts w:ascii="Arial" w:hAnsi="Arial" w:cs="Arial"/>
          <w:spacing w:val="-1"/>
          <w:sz w:val="20"/>
          <w:szCs w:val="20"/>
        </w:rPr>
        <w:t>n</w:t>
      </w:r>
      <w:r w:rsidRPr="00F32E5A">
        <w:rPr>
          <w:rFonts w:ascii="Arial" w:hAnsi="Arial" w:cs="Arial"/>
          <w:sz w:val="20"/>
          <w:szCs w:val="20"/>
        </w:rPr>
        <w:t>c</w:t>
      </w:r>
      <w:r w:rsidRPr="00F32E5A">
        <w:rPr>
          <w:rFonts w:ascii="Arial" w:hAnsi="Arial" w:cs="Arial"/>
          <w:spacing w:val="-1"/>
          <w:sz w:val="20"/>
          <w:szCs w:val="20"/>
        </w:rPr>
        <w:t>l</w:t>
      </w:r>
      <w:r w:rsidRPr="00F32E5A">
        <w:rPr>
          <w:rFonts w:ascii="Arial" w:hAnsi="Arial" w:cs="Arial"/>
          <w:spacing w:val="1"/>
          <w:sz w:val="20"/>
          <w:szCs w:val="20"/>
        </w:rPr>
        <w:t>u</w:t>
      </w:r>
      <w:r w:rsidRPr="00F32E5A">
        <w:rPr>
          <w:rFonts w:ascii="Arial" w:hAnsi="Arial" w:cs="Arial"/>
          <w:sz w:val="20"/>
          <w:szCs w:val="20"/>
        </w:rPr>
        <w:t>s</w:t>
      </w:r>
      <w:r w:rsidRPr="00F32E5A">
        <w:rPr>
          <w:rFonts w:ascii="Arial" w:hAnsi="Arial" w:cs="Arial"/>
          <w:spacing w:val="1"/>
          <w:sz w:val="20"/>
          <w:szCs w:val="20"/>
        </w:rPr>
        <w:t>i</w:t>
      </w:r>
      <w:r w:rsidRPr="00F32E5A">
        <w:rPr>
          <w:rFonts w:ascii="Arial" w:hAnsi="Arial" w:cs="Arial"/>
          <w:spacing w:val="-1"/>
          <w:sz w:val="20"/>
          <w:szCs w:val="20"/>
        </w:rPr>
        <w:t>v</w:t>
      </w:r>
      <w:r w:rsidRPr="00F32E5A">
        <w:rPr>
          <w:rFonts w:ascii="Arial" w:hAnsi="Arial" w:cs="Arial"/>
          <w:spacing w:val="-2"/>
          <w:sz w:val="20"/>
          <w:szCs w:val="20"/>
        </w:rPr>
        <w:t>e</w:t>
      </w:r>
      <w:r w:rsidRPr="00F32E5A">
        <w:rPr>
          <w:rFonts w:ascii="Arial" w:hAnsi="Arial" w:cs="Arial"/>
          <w:sz w:val="20"/>
          <w:szCs w:val="20"/>
        </w:rPr>
        <w:t>,</w:t>
      </w:r>
      <w:r w:rsidRPr="00F32E5A">
        <w:rPr>
          <w:rFonts w:ascii="Arial" w:hAnsi="Arial" w:cs="Arial"/>
          <w:spacing w:val="4"/>
          <w:sz w:val="20"/>
          <w:szCs w:val="20"/>
        </w:rPr>
        <w:t xml:space="preserve"> </w:t>
      </w:r>
      <w:r w:rsidRPr="00F32E5A">
        <w:rPr>
          <w:rFonts w:ascii="Arial" w:hAnsi="Arial" w:cs="Arial"/>
          <w:spacing w:val="-1"/>
          <w:sz w:val="20"/>
          <w:szCs w:val="20"/>
        </w:rPr>
        <w:t>d</w:t>
      </w:r>
      <w:r w:rsidRPr="00F32E5A">
        <w:rPr>
          <w:rFonts w:ascii="Arial" w:hAnsi="Arial" w:cs="Arial"/>
          <w:sz w:val="20"/>
          <w:szCs w:val="20"/>
        </w:rPr>
        <w:t>a</w:t>
      </w:r>
      <w:r w:rsidRPr="00F32E5A">
        <w:rPr>
          <w:rFonts w:ascii="Arial" w:hAnsi="Arial" w:cs="Arial"/>
          <w:spacing w:val="4"/>
          <w:sz w:val="20"/>
          <w:szCs w:val="20"/>
        </w:rPr>
        <w:t xml:space="preserve"> </w:t>
      </w:r>
      <w:r w:rsidRPr="00F32E5A">
        <w:rPr>
          <w:rFonts w:ascii="Arial" w:hAnsi="Arial" w:cs="Arial"/>
          <w:spacing w:val="-2"/>
          <w:sz w:val="20"/>
          <w:szCs w:val="20"/>
        </w:rPr>
        <w:t>a</w:t>
      </w:r>
      <w:r w:rsidRPr="00F32E5A">
        <w:rPr>
          <w:rFonts w:ascii="Arial" w:hAnsi="Arial" w:cs="Arial"/>
          <w:spacing w:val="1"/>
          <w:sz w:val="20"/>
          <w:szCs w:val="20"/>
        </w:rPr>
        <w:t>ut</w:t>
      </w:r>
      <w:r w:rsidRPr="00F32E5A">
        <w:rPr>
          <w:rFonts w:ascii="Arial" w:hAnsi="Arial" w:cs="Arial"/>
          <w:spacing w:val="-1"/>
          <w:sz w:val="20"/>
          <w:szCs w:val="20"/>
        </w:rPr>
        <w:t>ori</w:t>
      </w:r>
      <w:r w:rsidRPr="00F32E5A">
        <w:rPr>
          <w:rFonts w:ascii="Arial" w:hAnsi="Arial" w:cs="Arial"/>
          <w:spacing w:val="1"/>
          <w:sz w:val="20"/>
          <w:szCs w:val="20"/>
        </w:rPr>
        <w:t>d</w:t>
      </w:r>
      <w:r w:rsidRPr="00F32E5A">
        <w:rPr>
          <w:rFonts w:ascii="Arial" w:hAnsi="Arial" w:cs="Arial"/>
          <w:spacing w:val="-2"/>
          <w:sz w:val="20"/>
          <w:szCs w:val="20"/>
        </w:rPr>
        <w:t>a</w:t>
      </w:r>
      <w:r w:rsidRPr="00F32E5A">
        <w:rPr>
          <w:rFonts w:ascii="Arial" w:hAnsi="Arial" w:cs="Arial"/>
          <w:spacing w:val="1"/>
          <w:sz w:val="20"/>
          <w:szCs w:val="20"/>
        </w:rPr>
        <w:t>d</w:t>
      </w:r>
      <w:r w:rsidRPr="00F32E5A">
        <w:rPr>
          <w:rFonts w:ascii="Arial" w:hAnsi="Arial" w:cs="Arial"/>
          <w:sz w:val="20"/>
          <w:szCs w:val="20"/>
        </w:rPr>
        <w:t>e</w:t>
      </w:r>
      <w:r w:rsidRPr="00F32E5A">
        <w:rPr>
          <w:rFonts w:ascii="Arial" w:hAnsi="Arial" w:cs="Arial"/>
          <w:spacing w:val="1"/>
          <w:sz w:val="20"/>
          <w:szCs w:val="20"/>
        </w:rPr>
        <w:t xml:space="preserve"> n</w:t>
      </w:r>
      <w:r w:rsidRPr="00F32E5A">
        <w:rPr>
          <w:rFonts w:ascii="Arial" w:hAnsi="Arial" w:cs="Arial"/>
          <w:spacing w:val="-1"/>
          <w:sz w:val="20"/>
          <w:szCs w:val="20"/>
        </w:rPr>
        <w:t>o</w:t>
      </w:r>
      <w:r w:rsidRPr="00F32E5A">
        <w:rPr>
          <w:rFonts w:ascii="Arial" w:hAnsi="Arial" w:cs="Arial"/>
          <w:sz w:val="20"/>
          <w:szCs w:val="20"/>
        </w:rPr>
        <w:t>m</w:t>
      </w:r>
      <w:r w:rsidRPr="00F32E5A">
        <w:rPr>
          <w:rFonts w:ascii="Arial" w:hAnsi="Arial" w:cs="Arial"/>
          <w:spacing w:val="-2"/>
          <w:sz w:val="20"/>
          <w:szCs w:val="20"/>
        </w:rPr>
        <w:t>e</w:t>
      </w:r>
      <w:r w:rsidRPr="00F32E5A">
        <w:rPr>
          <w:rFonts w:ascii="Arial" w:hAnsi="Arial" w:cs="Arial"/>
          <w:sz w:val="20"/>
          <w:szCs w:val="20"/>
        </w:rPr>
        <w:t>a</w:t>
      </w:r>
      <w:r w:rsidRPr="00F32E5A">
        <w:rPr>
          <w:rFonts w:ascii="Arial" w:hAnsi="Arial" w:cs="Arial"/>
          <w:spacing w:val="1"/>
          <w:sz w:val="20"/>
          <w:szCs w:val="20"/>
        </w:rPr>
        <w:t>nt</w:t>
      </w:r>
      <w:r w:rsidRPr="00F32E5A">
        <w:rPr>
          <w:rFonts w:ascii="Arial" w:hAnsi="Arial" w:cs="Arial"/>
          <w:sz w:val="20"/>
          <w:szCs w:val="20"/>
        </w:rPr>
        <w:t>e</w:t>
      </w:r>
      <w:r w:rsidRPr="00F32E5A">
        <w:rPr>
          <w:rFonts w:ascii="Arial" w:hAnsi="Arial" w:cs="Arial"/>
          <w:spacing w:val="1"/>
          <w:sz w:val="20"/>
          <w:szCs w:val="20"/>
        </w:rPr>
        <w:t xml:space="preserve"> </w:t>
      </w:r>
      <w:r w:rsidRPr="00F32E5A">
        <w:rPr>
          <w:rFonts w:ascii="Arial" w:hAnsi="Arial" w:cs="Arial"/>
          <w:spacing w:val="-1"/>
          <w:sz w:val="20"/>
          <w:szCs w:val="20"/>
        </w:rPr>
        <w:t>o</w:t>
      </w:r>
      <w:r w:rsidRPr="00F32E5A">
        <w:rPr>
          <w:rFonts w:ascii="Arial" w:hAnsi="Arial" w:cs="Arial"/>
          <w:sz w:val="20"/>
          <w:szCs w:val="20"/>
        </w:rPr>
        <w:t>u</w:t>
      </w:r>
      <w:r w:rsidRPr="00F32E5A">
        <w:rPr>
          <w:rFonts w:ascii="Arial" w:hAnsi="Arial" w:cs="Arial"/>
          <w:spacing w:val="2"/>
          <w:sz w:val="20"/>
          <w:szCs w:val="20"/>
        </w:rPr>
        <w:t xml:space="preserve"> </w:t>
      </w:r>
      <w:r w:rsidRPr="00F32E5A">
        <w:rPr>
          <w:rFonts w:ascii="Arial" w:hAnsi="Arial" w:cs="Arial"/>
          <w:spacing w:val="1"/>
          <w:sz w:val="20"/>
          <w:szCs w:val="20"/>
        </w:rPr>
        <w:t>d</w:t>
      </w:r>
      <w:r w:rsidRPr="00F32E5A">
        <w:rPr>
          <w:rFonts w:ascii="Arial" w:hAnsi="Arial" w:cs="Arial"/>
          <w:sz w:val="20"/>
          <w:szCs w:val="20"/>
        </w:rPr>
        <w:t>e</w:t>
      </w:r>
      <w:r w:rsidRPr="00F32E5A">
        <w:rPr>
          <w:rFonts w:ascii="Arial" w:hAnsi="Arial" w:cs="Arial"/>
          <w:spacing w:val="1"/>
          <w:sz w:val="20"/>
          <w:szCs w:val="20"/>
        </w:rPr>
        <w:t xml:space="preserve"> </w:t>
      </w:r>
      <w:r w:rsidRPr="00F32E5A">
        <w:rPr>
          <w:rFonts w:ascii="Arial" w:hAnsi="Arial" w:cs="Arial"/>
          <w:sz w:val="20"/>
          <w:szCs w:val="20"/>
        </w:rPr>
        <w:t>s</w:t>
      </w:r>
      <w:r w:rsidRPr="00F32E5A">
        <w:rPr>
          <w:rFonts w:ascii="Arial" w:hAnsi="Arial" w:cs="Arial"/>
          <w:spacing w:val="-2"/>
          <w:sz w:val="20"/>
          <w:szCs w:val="20"/>
        </w:rPr>
        <w:t>e</w:t>
      </w:r>
      <w:r w:rsidRPr="00F32E5A">
        <w:rPr>
          <w:rFonts w:ascii="Arial" w:hAnsi="Arial" w:cs="Arial"/>
          <w:spacing w:val="-1"/>
          <w:sz w:val="20"/>
          <w:szCs w:val="20"/>
        </w:rPr>
        <w:t>rv</w:t>
      </w:r>
      <w:r w:rsidRPr="00F32E5A">
        <w:rPr>
          <w:rFonts w:ascii="Arial" w:hAnsi="Arial" w:cs="Arial"/>
          <w:spacing w:val="1"/>
          <w:sz w:val="20"/>
          <w:szCs w:val="20"/>
        </w:rPr>
        <w:t>id</w:t>
      </w:r>
      <w:r w:rsidRPr="00F32E5A">
        <w:rPr>
          <w:rFonts w:ascii="Arial" w:hAnsi="Arial" w:cs="Arial"/>
          <w:spacing w:val="-1"/>
          <w:sz w:val="20"/>
          <w:szCs w:val="20"/>
        </w:rPr>
        <w:t>o</w:t>
      </w:r>
      <w:r w:rsidRPr="00F32E5A">
        <w:rPr>
          <w:rFonts w:ascii="Arial" w:hAnsi="Arial" w:cs="Arial"/>
          <w:sz w:val="20"/>
          <w:szCs w:val="20"/>
        </w:rPr>
        <w:t>r</w:t>
      </w:r>
      <w:r w:rsidRPr="00F32E5A">
        <w:rPr>
          <w:rFonts w:ascii="Arial" w:hAnsi="Arial" w:cs="Arial"/>
          <w:spacing w:val="1"/>
          <w:sz w:val="20"/>
          <w:szCs w:val="20"/>
        </w:rPr>
        <w:t xml:space="preserve"> in</w:t>
      </w:r>
      <w:r w:rsidRPr="00F32E5A">
        <w:rPr>
          <w:rFonts w:ascii="Arial" w:hAnsi="Arial" w:cs="Arial"/>
          <w:spacing w:val="-1"/>
          <w:sz w:val="20"/>
          <w:szCs w:val="20"/>
        </w:rPr>
        <w:t>v</w:t>
      </w:r>
      <w:r w:rsidRPr="00F32E5A">
        <w:rPr>
          <w:rFonts w:ascii="Arial" w:hAnsi="Arial" w:cs="Arial"/>
          <w:spacing w:val="-2"/>
          <w:sz w:val="20"/>
          <w:szCs w:val="20"/>
        </w:rPr>
        <w:t>e</w:t>
      </w:r>
      <w:r w:rsidRPr="00F32E5A">
        <w:rPr>
          <w:rFonts w:ascii="Arial" w:hAnsi="Arial" w:cs="Arial"/>
          <w:sz w:val="20"/>
          <w:szCs w:val="20"/>
        </w:rPr>
        <w:t>s</w:t>
      </w:r>
      <w:r w:rsidRPr="00F32E5A">
        <w:rPr>
          <w:rFonts w:ascii="Arial" w:hAnsi="Arial" w:cs="Arial"/>
          <w:spacing w:val="1"/>
          <w:sz w:val="20"/>
          <w:szCs w:val="20"/>
        </w:rPr>
        <w:t>t</w:t>
      </w:r>
      <w:r w:rsidRPr="00F32E5A">
        <w:rPr>
          <w:rFonts w:ascii="Arial" w:hAnsi="Arial" w:cs="Arial"/>
          <w:spacing w:val="-1"/>
          <w:sz w:val="20"/>
          <w:szCs w:val="20"/>
        </w:rPr>
        <w:t>i</w:t>
      </w:r>
      <w:r w:rsidRPr="00F32E5A">
        <w:rPr>
          <w:rFonts w:ascii="Arial" w:hAnsi="Arial" w:cs="Arial"/>
          <w:spacing w:val="1"/>
          <w:sz w:val="20"/>
          <w:szCs w:val="20"/>
        </w:rPr>
        <w:t>nd</w:t>
      </w:r>
      <w:r w:rsidRPr="00F32E5A">
        <w:rPr>
          <w:rFonts w:ascii="Arial" w:hAnsi="Arial" w:cs="Arial"/>
          <w:sz w:val="20"/>
          <w:szCs w:val="20"/>
        </w:rPr>
        <w:t>o</w:t>
      </w:r>
      <w:r w:rsidRPr="00F32E5A">
        <w:rPr>
          <w:rFonts w:ascii="Arial" w:hAnsi="Arial" w:cs="Arial"/>
          <w:spacing w:val="2"/>
          <w:sz w:val="20"/>
          <w:szCs w:val="20"/>
        </w:rPr>
        <w:t xml:space="preserve"> </w:t>
      </w:r>
      <w:r w:rsidRPr="00F32E5A">
        <w:rPr>
          <w:rFonts w:ascii="Arial" w:hAnsi="Arial" w:cs="Arial"/>
          <w:spacing w:val="-2"/>
          <w:sz w:val="20"/>
          <w:szCs w:val="20"/>
        </w:rPr>
        <w:t>e</w:t>
      </w:r>
      <w:r w:rsidRPr="00F32E5A">
        <w:rPr>
          <w:rFonts w:ascii="Arial" w:hAnsi="Arial" w:cs="Arial"/>
          <w:sz w:val="20"/>
          <w:szCs w:val="20"/>
        </w:rPr>
        <w:t>m</w:t>
      </w:r>
      <w:r w:rsidRPr="00F32E5A">
        <w:rPr>
          <w:rFonts w:ascii="Arial" w:hAnsi="Arial" w:cs="Arial"/>
          <w:spacing w:val="3"/>
          <w:sz w:val="20"/>
          <w:szCs w:val="20"/>
        </w:rPr>
        <w:t xml:space="preserve"> </w:t>
      </w:r>
      <w:r w:rsidRPr="00F32E5A">
        <w:rPr>
          <w:rFonts w:ascii="Arial" w:hAnsi="Arial" w:cs="Arial"/>
          <w:sz w:val="20"/>
          <w:szCs w:val="20"/>
        </w:rPr>
        <w:t>ca</w:t>
      </w:r>
      <w:r w:rsidRPr="00F32E5A">
        <w:rPr>
          <w:rFonts w:ascii="Arial" w:hAnsi="Arial" w:cs="Arial"/>
          <w:spacing w:val="-1"/>
          <w:sz w:val="20"/>
          <w:szCs w:val="20"/>
        </w:rPr>
        <w:t>rg</w:t>
      </w:r>
      <w:r w:rsidRPr="00F32E5A">
        <w:rPr>
          <w:rFonts w:ascii="Arial" w:hAnsi="Arial" w:cs="Arial"/>
          <w:sz w:val="20"/>
          <w:szCs w:val="20"/>
        </w:rPr>
        <w:t>o</w:t>
      </w:r>
      <w:r w:rsidRPr="00F32E5A">
        <w:rPr>
          <w:rFonts w:ascii="Arial" w:hAnsi="Arial" w:cs="Arial"/>
          <w:spacing w:val="2"/>
          <w:sz w:val="20"/>
          <w:szCs w:val="20"/>
        </w:rPr>
        <w:t xml:space="preserve"> </w:t>
      </w:r>
      <w:r w:rsidRPr="00F32E5A">
        <w:rPr>
          <w:rFonts w:ascii="Arial" w:hAnsi="Arial" w:cs="Arial"/>
          <w:spacing w:val="1"/>
          <w:sz w:val="20"/>
          <w:szCs w:val="20"/>
        </w:rPr>
        <w:t>d</w:t>
      </w:r>
      <w:r w:rsidRPr="00F32E5A">
        <w:rPr>
          <w:rFonts w:ascii="Arial" w:hAnsi="Arial" w:cs="Arial"/>
          <w:sz w:val="20"/>
          <w:szCs w:val="20"/>
        </w:rPr>
        <w:t>e</w:t>
      </w:r>
      <w:r w:rsidRPr="00F32E5A">
        <w:rPr>
          <w:rFonts w:ascii="Arial" w:hAnsi="Arial" w:cs="Arial"/>
          <w:spacing w:val="1"/>
          <w:sz w:val="20"/>
          <w:szCs w:val="20"/>
        </w:rPr>
        <w:t xml:space="preserve"> di</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z w:val="20"/>
          <w:szCs w:val="20"/>
        </w:rPr>
        <w:t>çã</w:t>
      </w:r>
      <w:r w:rsidRPr="00F32E5A">
        <w:rPr>
          <w:rFonts w:ascii="Arial" w:hAnsi="Arial" w:cs="Arial"/>
          <w:spacing w:val="-1"/>
          <w:sz w:val="20"/>
          <w:szCs w:val="20"/>
        </w:rPr>
        <w:t>o</w:t>
      </w:r>
      <w:r w:rsidRPr="00F32E5A">
        <w:rPr>
          <w:rFonts w:ascii="Arial" w:hAnsi="Arial" w:cs="Arial"/>
          <w:sz w:val="20"/>
          <w:szCs w:val="20"/>
        </w:rPr>
        <w:t>,</w:t>
      </w:r>
      <w:r w:rsidRPr="00F32E5A">
        <w:rPr>
          <w:rFonts w:ascii="Arial" w:hAnsi="Arial" w:cs="Arial"/>
          <w:spacing w:val="1"/>
          <w:sz w:val="20"/>
          <w:szCs w:val="20"/>
        </w:rPr>
        <w:t xml:space="preserve"> </w:t>
      </w:r>
      <w:r w:rsidRPr="00F32E5A">
        <w:rPr>
          <w:rFonts w:ascii="Arial" w:hAnsi="Arial" w:cs="Arial"/>
          <w:sz w:val="20"/>
          <w:szCs w:val="20"/>
        </w:rPr>
        <w:t>c</w:t>
      </w:r>
      <w:r w:rsidRPr="00F32E5A">
        <w:rPr>
          <w:rFonts w:ascii="Arial" w:hAnsi="Arial" w:cs="Arial"/>
          <w:spacing w:val="1"/>
          <w:sz w:val="20"/>
          <w:szCs w:val="20"/>
        </w:rPr>
        <w:t>h</w:t>
      </w:r>
      <w:r w:rsidRPr="00F32E5A">
        <w:rPr>
          <w:rFonts w:ascii="Arial" w:hAnsi="Arial" w:cs="Arial"/>
          <w:spacing w:val="-2"/>
          <w:sz w:val="20"/>
          <w:szCs w:val="20"/>
        </w:rPr>
        <w:t>e</w:t>
      </w:r>
      <w:r w:rsidRPr="00F32E5A">
        <w:rPr>
          <w:rFonts w:ascii="Arial" w:hAnsi="Arial" w:cs="Arial"/>
          <w:spacing w:val="-3"/>
          <w:sz w:val="20"/>
          <w:szCs w:val="20"/>
        </w:rPr>
        <w:t>f</w:t>
      </w:r>
      <w:r w:rsidRPr="00F32E5A">
        <w:rPr>
          <w:rFonts w:ascii="Arial" w:hAnsi="Arial" w:cs="Arial"/>
          <w:spacing w:val="1"/>
          <w:sz w:val="20"/>
          <w:szCs w:val="20"/>
        </w:rPr>
        <w:t>i</w:t>
      </w:r>
      <w:r w:rsidRPr="00F32E5A">
        <w:rPr>
          <w:rFonts w:ascii="Arial" w:hAnsi="Arial" w:cs="Arial"/>
          <w:sz w:val="20"/>
          <w:szCs w:val="20"/>
        </w:rPr>
        <w:t>a</w:t>
      </w:r>
      <w:r w:rsidRPr="00F32E5A">
        <w:rPr>
          <w:rFonts w:ascii="Arial" w:hAnsi="Arial" w:cs="Arial"/>
          <w:spacing w:val="4"/>
          <w:sz w:val="20"/>
          <w:szCs w:val="20"/>
        </w:rPr>
        <w:t xml:space="preserve"> </w:t>
      </w:r>
      <w:r w:rsidRPr="00F32E5A">
        <w:rPr>
          <w:rFonts w:ascii="Arial" w:hAnsi="Arial" w:cs="Arial"/>
          <w:spacing w:val="-1"/>
          <w:sz w:val="20"/>
          <w:szCs w:val="20"/>
        </w:rPr>
        <w:t>o</w:t>
      </w:r>
      <w:r w:rsidRPr="00F32E5A">
        <w:rPr>
          <w:rFonts w:ascii="Arial" w:hAnsi="Arial" w:cs="Arial"/>
          <w:sz w:val="20"/>
          <w:szCs w:val="20"/>
        </w:rPr>
        <w:t>u</w:t>
      </w:r>
      <w:r w:rsidRPr="00F32E5A">
        <w:rPr>
          <w:rFonts w:ascii="Arial" w:hAnsi="Arial" w:cs="Arial"/>
          <w:spacing w:val="4"/>
          <w:sz w:val="20"/>
          <w:szCs w:val="20"/>
        </w:rPr>
        <w:t xml:space="preserve"> </w:t>
      </w:r>
      <w:r w:rsidRPr="00F32E5A">
        <w:rPr>
          <w:rFonts w:ascii="Arial" w:hAnsi="Arial" w:cs="Arial"/>
          <w:sz w:val="20"/>
          <w:szCs w:val="20"/>
        </w:rPr>
        <w:t>a</w:t>
      </w:r>
      <w:r w:rsidRPr="00F32E5A">
        <w:rPr>
          <w:rFonts w:ascii="Arial" w:hAnsi="Arial" w:cs="Arial"/>
          <w:spacing w:val="-3"/>
          <w:sz w:val="20"/>
          <w:szCs w:val="20"/>
        </w:rPr>
        <w:t>s</w:t>
      </w:r>
      <w:r w:rsidRPr="00F32E5A">
        <w:rPr>
          <w:rFonts w:ascii="Arial" w:hAnsi="Arial" w:cs="Arial"/>
          <w:sz w:val="20"/>
          <w:szCs w:val="20"/>
        </w:rPr>
        <w:t>s</w:t>
      </w:r>
      <w:r w:rsidRPr="00F32E5A">
        <w:rPr>
          <w:rFonts w:ascii="Arial" w:hAnsi="Arial" w:cs="Arial"/>
          <w:spacing w:val="-2"/>
          <w:sz w:val="20"/>
          <w:szCs w:val="20"/>
        </w:rPr>
        <w:t>e</w:t>
      </w:r>
      <w:r w:rsidRPr="00F32E5A">
        <w:rPr>
          <w:rFonts w:ascii="Arial" w:hAnsi="Arial" w:cs="Arial"/>
          <w:sz w:val="20"/>
          <w:szCs w:val="20"/>
        </w:rPr>
        <w:t>ss</w:t>
      </w:r>
      <w:r w:rsidRPr="00F32E5A">
        <w:rPr>
          <w:rFonts w:ascii="Arial" w:hAnsi="Arial" w:cs="Arial"/>
          <w:spacing w:val="-1"/>
          <w:sz w:val="20"/>
          <w:szCs w:val="20"/>
        </w:rPr>
        <w:t>o</w:t>
      </w:r>
      <w:r w:rsidRPr="00F32E5A">
        <w:rPr>
          <w:rFonts w:ascii="Arial" w:hAnsi="Arial" w:cs="Arial"/>
          <w:spacing w:val="9"/>
          <w:sz w:val="20"/>
          <w:szCs w:val="20"/>
        </w:rPr>
        <w:t>r</w:t>
      </w:r>
      <w:r w:rsidRPr="00F32E5A">
        <w:rPr>
          <w:rFonts w:ascii="Arial" w:hAnsi="Arial" w:cs="Arial"/>
          <w:sz w:val="20"/>
          <w:szCs w:val="20"/>
        </w:rPr>
        <w:t>am</w:t>
      </w:r>
      <w:r w:rsidRPr="00F32E5A">
        <w:rPr>
          <w:rFonts w:ascii="Arial" w:hAnsi="Arial" w:cs="Arial"/>
          <w:spacing w:val="-2"/>
          <w:sz w:val="20"/>
          <w:szCs w:val="20"/>
        </w:rPr>
        <w:t>e</w:t>
      </w:r>
      <w:r w:rsidRPr="00F32E5A">
        <w:rPr>
          <w:rFonts w:ascii="Arial" w:hAnsi="Arial" w:cs="Arial"/>
          <w:spacing w:val="1"/>
          <w:sz w:val="20"/>
          <w:szCs w:val="20"/>
        </w:rPr>
        <w:t>nt</w:t>
      </w:r>
      <w:r w:rsidRPr="00F32E5A">
        <w:rPr>
          <w:rFonts w:ascii="Arial" w:hAnsi="Arial" w:cs="Arial"/>
          <w:spacing w:val="-1"/>
          <w:sz w:val="20"/>
          <w:szCs w:val="20"/>
        </w:rPr>
        <w:t>o vinculado à Secretaria Municipal Requisitante ou Secretaria Municipal de Compras e Licitações</w:t>
      </w:r>
      <w:r w:rsidRPr="00F32E5A">
        <w:rPr>
          <w:rFonts w:ascii="Arial" w:hAnsi="Arial" w:cs="Arial"/>
          <w:sz w:val="20"/>
          <w:szCs w:val="20"/>
        </w:rPr>
        <w:t>,</w:t>
      </w:r>
      <w:r w:rsidRPr="00F32E5A">
        <w:rPr>
          <w:rFonts w:ascii="Arial" w:hAnsi="Arial" w:cs="Arial"/>
          <w:spacing w:val="4"/>
          <w:sz w:val="20"/>
          <w:szCs w:val="20"/>
        </w:rPr>
        <w:t xml:space="preserve"> ou ainda, de servidor designado </w:t>
      </w:r>
      <w:r w:rsidRPr="00F32E5A">
        <w:rPr>
          <w:rFonts w:ascii="Arial" w:hAnsi="Arial" w:cs="Arial"/>
          <w:spacing w:val="-1"/>
          <w:sz w:val="20"/>
          <w:szCs w:val="20"/>
        </w:rPr>
        <w:t>p</w:t>
      </w:r>
      <w:r w:rsidRPr="00F32E5A">
        <w:rPr>
          <w:rFonts w:ascii="Arial" w:hAnsi="Arial" w:cs="Arial"/>
          <w:sz w:val="20"/>
          <w:szCs w:val="20"/>
        </w:rPr>
        <w:t>a</w:t>
      </w:r>
      <w:r w:rsidRPr="00F32E5A">
        <w:rPr>
          <w:rFonts w:ascii="Arial" w:hAnsi="Arial" w:cs="Arial"/>
          <w:spacing w:val="-1"/>
          <w:sz w:val="20"/>
          <w:szCs w:val="20"/>
        </w:rPr>
        <w:t>r</w:t>
      </w:r>
      <w:r w:rsidRPr="00F32E5A">
        <w:rPr>
          <w:rFonts w:ascii="Arial" w:hAnsi="Arial" w:cs="Arial"/>
          <w:sz w:val="20"/>
          <w:szCs w:val="20"/>
        </w:rPr>
        <w:t xml:space="preserve">a o </w:t>
      </w:r>
      <w:r w:rsidRPr="00F32E5A">
        <w:rPr>
          <w:rFonts w:ascii="Arial" w:hAnsi="Arial" w:cs="Arial"/>
          <w:spacing w:val="-2"/>
          <w:sz w:val="20"/>
          <w:szCs w:val="20"/>
        </w:rPr>
        <w:t>e</w:t>
      </w:r>
      <w:r w:rsidRPr="00F32E5A">
        <w:rPr>
          <w:rFonts w:ascii="Arial" w:hAnsi="Arial" w:cs="Arial"/>
          <w:spacing w:val="1"/>
          <w:sz w:val="20"/>
          <w:szCs w:val="20"/>
        </w:rPr>
        <w:t>x</w:t>
      </w:r>
      <w:r w:rsidRPr="00F32E5A">
        <w:rPr>
          <w:rFonts w:ascii="Arial" w:hAnsi="Arial" w:cs="Arial"/>
          <w:spacing w:val="-2"/>
          <w:sz w:val="20"/>
          <w:szCs w:val="20"/>
        </w:rPr>
        <w:t>e</w:t>
      </w:r>
      <w:r w:rsidRPr="00F32E5A">
        <w:rPr>
          <w:rFonts w:ascii="Arial" w:hAnsi="Arial" w:cs="Arial"/>
          <w:spacing w:val="-1"/>
          <w:sz w:val="20"/>
          <w:szCs w:val="20"/>
        </w:rPr>
        <w:t>r</w:t>
      </w:r>
      <w:r w:rsidRPr="00F32E5A">
        <w:rPr>
          <w:rFonts w:ascii="Arial" w:hAnsi="Arial" w:cs="Arial"/>
          <w:sz w:val="20"/>
          <w:szCs w:val="20"/>
        </w:rPr>
        <w:t>c</w:t>
      </w:r>
      <w:r w:rsidRPr="00F32E5A">
        <w:rPr>
          <w:rFonts w:ascii="Arial" w:hAnsi="Arial" w:cs="Arial"/>
          <w:spacing w:val="1"/>
          <w:sz w:val="20"/>
          <w:szCs w:val="20"/>
        </w:rPr>
        <w:t>í</w:t>
      </w:r>
      <w:r w:rsidRPr="00F32E5A">
        <w:rPr>
          <w:rFonts w:ascii="Arial" w:hAnsi="Arial" w:cs="Arial"/>
          <w:sz w:val="20"/>
          <w:szCs w:val="20"/>
        </w:rPr>
        <w:t>c</w:t>
      </w:r>
      <w:r w:rsidRPr="00F32E5A">
        <w:rPr>
          <w:rFonts w:ascii="Arial" w:hAnsi="Arial" w:cs="Arial"/>
          <w:spacing w:val="1"/>
          <w:sz w:val="20"/>
          <w:szCs w:val="20"/>
        </w:rPr>
        <w:t>i</w:t>
      </w:r>
      <w:r w:rsidRPr="00F32E5A">
        <w:rPr>
          <w:rFonts w:ascii="Arial" w:hAnsi="Arial" w:cs="Arial"/>
          <w:sz w:val="20"/>
          <w:szCs w:val="20"/>
        </w:rPr>
        <w:t xml:space="preserve">o </w:t>
      </w:r>
      <w:r w:rsidRPr="00F32E5A">
        <w:rPr>
          <w:rFonts w:ascii="Arial" w:hAnsi="Arial" w:cs="Arial"/>
          <w:spacing w:val="1"/>
          <w:sz w:val="20"/>
          <w:szCs w:val="20"/>
        </w:rPr>
        <w:t>d</w:t>
      </w:r>
      <w:r w:rsidRPr="00F32E5A">
        <w:rPr>
          <w:rFonts w:ascii="Arial" w:hAnsi="Arial" w:cs="Arial"/>
          <w:sz w:val="20"/>
          <w:szCs w:val="20"/>
        </w:rPr>
        <w:t>e</w:t>
      </w:r>
      <w:r w:rsidRPr="00F32E5A">
        <w:rPr>
          <w:rFonts w:ascii="Arial" w:hAnsi="Arial" w:cs="Arial"/>
          <w:spacing w:val="-1"/>
          <w:sz w:val="20"/>
          <w:szCs w:val="20"/>
        </w:rPr>
        <w:t xml:space="preserve"> </w:t>
      </w:r>
      <w:r w:rsidRPr="00F32E5A">
        <w:rPr>
          <w:rFonts w:ascii="Arial" w:hAnsi="Arial" w:cs="Arial"/>
          <w:sz w:val="20"/>
          <w:szCs w:val="20"/>
        </w:rPr>
        <w:t>ca</w:t>
      </w:r>
      <w:r w:rsidRPr="00F32E5A">
        <w:rPr>
          <w:rFonts w:ascii="Arial" w:hAnsi="Arial" w:cs="Arial"/>
          <w:spacing w:val="-1"/>
          <w:sz w:val="20"/>
          <w:szCs w:val="20"/>
        </w:rPr>
        <w:t>rg</w:t>
      </w:r>
      <w:r w:rsidRPr="00F32E5A">
        <w:rPr>
          <w:rFonts w:ascii="Arial" w:hAnsi="Arial" w:cs="Arial"/>
          <w:sz w:val="20"/>
          <w:szCs w:val="20"/>
        </w:rPr>
        <w:t xml:space="preserve">o </w:t>
      </w:r>
      <w:r w:rsidRPr="00F32E5A">
        <w:rPr>
          <w:rFonts w:ascii="Arial" w:hAnsi="Arial" w:cs="Arial"/>
          <w:spacing w:val="-2"/>
          <w:sz w:val="20"/>
          <w:szCs w:val="20"/>
        </w:rPr>
        <w:t>e</w:t>
      </w:r>
      <w:r w:rsidRPr="00F32E5A">
        <w:rPr>
          <w:rFonts w:ascii="Arial" w:hAnsi="Arial" w:cs="Arial"/>
          <w:sz w:val="20"/>
          <w:szCs w:val="20"/>
        </w:rPr>
        <w:t xml:space="preserve">m </w:t>
      </w:r>
      <w:r w:rsidRPr="00F32E5A">
        <w:rPr>
          <w:rFonts w:ascii="Arial" w:hAnsi="Arial" w:cs="Arial"/>
          <w:spacing w:val="1"/>
          <w:sz w:val="20"/>
          <w:szCs w:val="20"/>
        </w:rPr>
        <w:t>c</w:t>
      </w:r>
      <w:r w:rsidRPr="00F32E5A">
        <w:rPr>
          <w:rFonts w:ascii="Arial" w:hAnsi="Arial" w:cs="Arial"/>
          <w:sz w:val="20"/>
          <w:szCs w:val="20"/>
        </w:rPr>
        <w:t xml:space="preserve">omissão </w:t>
      </w:r>
      <w:r w:rsidRPr="00F32E5A">
        <w:rPr>
          <w:rFonts w:ascii="Arial" w:hAnsi="Arial" w:cs="Arial"/>
          <w:spacing w:val="-1"/>
          <w:sz w:val="20"/>
          <w:szCs w:val="20"/>
        </w:rPr>
        <w:t>o</w:t>
      </w:r>
      <w:r w:rsidRPr="00F32E5A">
        <w:rPr>
          <w:rFonts w:ascii="Arial" w:hAnsi="Arial" w:cs="Arial"/>
          <w:sz w:val="20"/>
          <w:szCs w:val="20"/>
        </w:rPr>
        <w:t>u</w:t>
      </w:r>
      <w:r w:rsidRPr="00F32E5A">
        <w:rPr>
          <w:rFonts w:ascii="Arial" w:hAnsi="Arial" w:cs="Arial"/>
          <w:spacing w:val="2"/>
          <w:sz w:val="20"/>
          <w:szCs w:val="20"/>
        </w:rPr>
        <w:t xml:space="preserve"> </w:t>
      </w:r>
      <w:r w:rsidRPr="00F32E5A">
        <w:rPr>
          <w:rFonts w:ascii="Arial" w:hAnsi="Arial" w:cs="Arial"/>
          <w:spacing w:val="1"/>
          <w:sz w:val="20"/>
          <w:szCs w:val="20"/>
        </w:rPr>
        <w:t>d</w:t>
      </w:r>
      <w:r w:rsidRPr="00F32E5A">
        <w:rPr>
          <w:rFonts w:ascii="Arial" w:hAnsi="Arial" w:cs="Arial"/>
          <w:sz w:val="20"/>
          <w:szCs w:val="20"/>
        </w:rPr>
        <w:t>e</w:t>
      </w:r>
      <w:r w:rsidRPr="00F32E5A">
        <w:rPr>
          <w:rFonts w:ascii="Arial" w:hAnsi="Arial" w:cs="Arial"/>
          <w:spacing w:val="-1"/>
          <w:sz w:val="20"/>
          <w:szCs w:val="20"/>
        </w:rPr>
        <w:t xml:space="preserve"> </w:t>
      </w:r>
      <w:r w:rsidRPr="00F32E5A">
        <w:rPr>
          <w:rFonts w:ascii="Arial" w:hAnsi="Arial" w:cs="Arial"/>
          <w:sz w:val="20"/>
          <w:szCs w:val="20"/>
        </w:rPr>
        <w:t>c</w:t>
      </w:r>
      <w:r w:rsidRPr="00F32E5A">
        <w:rPr>
          <w:rFonts w:ascii="Arial" w:hAnsi="Arial" w:cs="Arial"/>
          <w:spacing w:val="-1"/>
          <w:sz w:val="20"/>
          <w:szCs w:val="20"/>
        </w:rPr>
        <w:t>o</w:t>
      </w:r>
      <w:r w:rsidRPr="00F32E5A">
        <w:rPr>
          <w:rFonts w:ascii="Arial" w:hAnsi="Arial" w:cs="Arial"/>
          <w:spacing w:val="1"/>
          <w:sz w:val="20"/>
          <w:szCs w:val="20"/>
        </w:rPr>
        <w:t>n</w:t>
      </w:r>
      <w:r w:rsidRPr="00F32E5A">
        <w:rPr>
          <w:rFonts w:ascii="Arial" w:hAnsi="Arial" w:cs="Arial"/>
          <w:spacing w:val="-1"/>
          <w:sz w:val="20"/>
          <w:szCs w:val="20"/>
        </w:rPr>
        <w:t>f</w:t>
      </w:r>
      <w:r w:rsidRPr="00F32E5A">
        <w:rPr>
          <w:rFonts w:ascii="Arial" w:hAnsi="Arial" w:cs="Arial"/>
          <w:spacing w:val="1"/>
          <w:sz w:val="20"/>
          <w:szCs w:val="20"/>
        </w:rPr>
        <w:t>i</w:t>
      </w:r>
      <w:r w:rsidRPr="00F32E5A">
        <w:rPr>
          <w:rFonts w:ascii="Arial" w:hAnsi="Arial" w:cs="Arial"/>
          <w:spacing w:val="-2"/>
          <w:sz w:val="20"/>
          <w:szCs w:val="20"/>
        </w:rPr>
        <w:t>a</w:t>
      </w:r>
      <w:r w:rsidRPr="00F32E5A">
        <w:rPr>
          <w:rFonts w:ascii="Arial" w:hAnsi="Arial" w:cs="Arial"/>
          <w:spacing w:val="1"/>
          <w:sz w:val="20"/>
          <w:szCs w:val="20"/>
        </w:rPr>
        <w:t>n</w:t>
      </w:r>
      <w:r w:rsidRPr="00F32E5A">
        <w:rPr>
          <w:rFonts w:ascii="Arial" w:hAnsi="Arial" w:cs="Arial"/>
          <w:spacing w:val="-2"/>
          <w:sz w:val="20"/>
          <w:szCs w:val="20"/>
        </w:rPr>
        <w:t>ç</w:t>
      </w:r>
      <w:r w:rsidRPr="00F32E5A">
        <w:rPr>
          <w:rFonts w:ascii="Arial" w:hAnsi="Arial" w:cs="Arial"/>
          <w:sz w:val="20"/>
          <w:szCs w:val="20"/>
        </w:rPr>
        <w:t>a,</w:t>
      </w:r>
      <w:r w:rsidRPr="00F32E5A">
        <w:rPr>
          <w:rFonts w:ascii="Arial" w:hAnsi="Arial" w:cs="Arial"/>
          <w:spacing w:val="1"/>
          <w:sz w:val="20"/>
          <w:szCs w:val="20"/>
        </w:rPr>
        <w:t xml:space="preserve"> </w:t>
      </w:r>
      <w:r w:rsidRPr="00F32E5A">
        <w:rPr>
          <w:rFonts w:ascii="Arial" w:hAnsi="Arial" w:cs="Arial"/>
          <w:sz w:val="20"/>
          <w:szCs w:val="20"/>
        </w:rPr>
        <w:t>c</w:t>
      </w:r>
      <w:r w:rsidRPr="00F32E5A">
        <w:rPr>
          <w:rFonts w:ascii="Arial" w:hAnsi="Arial" w:cs="Arial"/>
          <w:spacing w:val="-1"/>
          <w:sz w:val="20"/>
          <w:szCs w:val="20"/>
        </w:rPr>
        <w:t>o</w:t>
      </w:r>
      <w:r w:rsidRPr="00F32E5A">
        <w:rPr>
          <w:rFonts w:ascii="Arial" w:hAnsi="Arial" w:cs="Arial"/>
          <w:spacing w:val="-3"/>
          <w:sz w:val="20"/>
          <w:szCs w:val="20"/>
        </w:rPr>
        <w:t>m</w:t>
      </w:r>
      <w:r w:rsidRPr="00F32E5A">
        <w:rPr>
          <w:rFonts w:ascii="Arial" w:hAnsi="Arial" w:cs="Arial"/>
          <w:spacing w:val="1"/>
          <w:sz w:val="20"/>
          <w:szCs w:val="20"/>
        </w:rPr>
        <w:t>p</w:t>
      </w:r>
      <w:r w:rsidRPr="00F32E5A">
        <w:rPr>
          <w:rFonts w:ascii="Arial" w:hAnsi="Arial" w:cs="Arial"/>
          <w:spacing w:val="-1"/>
          <w:sz w:val="20"/>
          <w:szCs w:val="20"/>
        </w:rPr>
        <w:t>r</w:t>
      </w:r>
      <w:r w:rsidRPr="00F32E5A">
        <w:rPr>
          <w:rFonts w:ascii="Arial" w:hAnsi="Arial" w:cs="Arial"/>
          <w:spacing w:val="-2"/>
          <w:sz w:val="20"/>
          <w:szCs w:val="20"/>
        </w:rPr>
        <w:t>ee</w:t>
      </w:r>
      <w:r w:rsidRPr="00F32E5A">
        <w:rPr>
          <w:rFonts w:ascii="Arial" w:hAnsi="Arial" w:cs="Arial"/>
          <w:spacing w:val="1"/>
          <w:sz w:val="20"/>
          <w:szCs w:val="20"/>
        </w:rPr>
        <w:t>nd</w:t>
      </w:r>
      <w:r w:rsidRPr="00F32E5A">
        <w:rPr>
          <w:rFonts w:ascii="Arial" w:hAnsi="Arial" w:cs="Arial"/>
          <w:spacing w:val="-1"/>
          <w:sz w:val="20"/>
          <w:szCs w:val="20"/>
        </w:rPr>
        <w:t>i</w:t>
      </w:r>
      <w:r w:rsidRPr="00F32E5A">
        <w:rPr>
          <w:rFonts w:ascii="Arial" w:hAnsi="Arial" w:cs="Arial"/>
          <w:spacing w:val="1"/>
          <w:sz w:val="20"/>
          <w:szCs w:val="20"/>
        </w:rPr>
        <w:t>d</w:t>
      </w:r>
      <w:r w:rsidRPr="00F32E5A">
        <w:rPr>
          <w:rFonts w:ascii="Arial" w:hAnsi="Arial" w:cs="Arial"/>
          <w:sz w:val="20"/>
          <w:szCs w:val="20"/>
        </w:rPr>
        <w:t>o a</w:t>
      </w:r>
      <w:r w:rsidRPr="00F32E5A">
        <w:rPr>
          <w:rFonts w:ascii="Arial" w:hAnsi="Arial" w:cs="Arial"/>
          <w:spacing w:val="-1"/>
          <w:sz w:val="20"/>
          <w:szCs w:val="20"/>
        </w:rPr>
        <w:t>j</w:t>
      </w:r>
      <w:r w:rsidRPr="00F32E5A">
        <w:rPr>
          <w:rFonts w:ascii="Arial" w:hAnsi="Arial" w:cs="Arial"/>
          <w:spacing w:val="1"/>
          <w:sz w:val="20"/>
          <w:szCs w:val="20"/>
        </w:rPr>
        <w:t>u</w:t>
      </w:r>
      <w:r w:rsidRPr="00F32E5A">
        <w:rPr>
          <w:rFonts w:ascii="Arial" w:hAnsi="Arial" w:cs="Arial"/>
          <w:sz w:val="20"/>
          <w:szCs w:val="20"/>
        </w:rPr>
        <w:t>s</w:t>
      </w:r>
      <w:r w:rsidRPr="00F32E5A">
        <w:rPr>
          <w:rFonts w:ascii="Arial" w:hAnsi="Arial" w:cs="Arial"/>
          <w:spacing w:val="1"/>
          <w:sz w:val="20"/>
          <w:szCs w:val="20"/>
        </w:rPr>
        <w:t>t</w:t>
      </w:r>
      <w:r w:rsidRPr="00F32E5A">
        <w:rPr>
          <w:rFonts w:ascii="Arial" w:hAnsi="Arial" w:cs="Arial"/>
          <w:sz w:val="20"/>
          <w:szCs w:val="20"/>
        </w:rPr>
        <w:t>e</w:t>
      </w:r>
      <w:r w:rsidRPr="00F32E5A">
        <w:rPr>
          <w:rFonts w:ascii="Arial" w:hAnsi="Arial" w:cs="Arial"/>
          <w:spacing w:val="-1"/>
          <w:sz w:val="20"/>
          <w:szCs w:val="20"/>
        </w:rPr>
        <w:t xml:space="preserve"> </w:t>
      </w:r>
      <w:r w:rsidRPr="00F32E5A">
        <w:rPr>
          <w:rFonts w:ascii="Arial" w:hAnsi="Arial" w:cs="Arial"/>
          <w:sz w:val="20"/>
          <w:szCs w:val="20"/>
        </w:rPr>
        <w:t>m</w:t>
      </w:r>
      <w:r w:rsidRPr="00F32E5A">
        <w:rPr>
          <w:rFonts w:ascii="Arial" w:hAnsi="Arial" w:cs="Arial"/>
          <w:spacing w:val="-2"/>
          <w:sz w:val="20"/>
          <w:szCs w:val="20"/>
        </w:rPr>
        <w:t>e</w:t>
      </w:r>
      <w:r w:rsidRPr="00F32E5A">
        <w:rPr>
          <w:rFonts w:ascii="Arial" w:hAnsi="Arial" w:cs="Arial"/>
          <w:spacing w:val="-1"/>
          <w:sz w:val="20"/>
          <w:szCs w:val="20"/>
        </w:rPr>
        <w:t>d</w:t>
      </w:r>
      <w:r w:rsidRPr="00F32E5A">
        <w:rPr>
          <w:rFonts w:ascii="Arial" w:hAnsi="Arial" w:cs="Arial"/>
          <w:spacing w:val="1"/>
          <w:sz w:val="20"/>
          <w:szCs w:val="20"/>
        </w:rPr>
        <w:t>i</w:t>
      </w:r>
      <w:r w:rsidRPr="00F32E5A">
        <w:rPr>
          <w:rFonts w:ascii="Arial" w:hAnsi="Arial" w:cs="Arial"/>
          <w:spacing w:val="-2"/>
          <w:sz w:val="20"/>
          <w:szCs w:val="20"/>
        </w:rPr>
        <w:t>a</w:t>
      </w:r>
      <w:r w:rsidRPr="00F32E5A">
        <w:rPr>
          <w:rFonts w:ascii="Arial" w:hAnsi="Arial" w:cs="Arial"/>
          <w:spacing w:val="1"/>
          <w:sz w:val="20"/>
          <w:szCs w:val="20"/>
        </w:rPr>
        <w:t>nt</w:t>
      </w:r>
      <w:r w:rsidRPr="00F32E5A">
        <w:rPr>
          <w:rFonts w:ascii="Arial" w:hAnsi="Arial" w:cs="Arial"/>
          <w:sz w:val="20"/>
          <w:szCs w:val="20"/>
        </w:rPr>
        <w:t>e</w:t>
      </w:r>
      <w:r w:rsidRPr="00F32E5A">
        <w:rPr>
          <w:rFonts w:ascii="Arial" w:hAnsi="Arial" w:cs="Arial"/>
          <w:spacing w:val="-1"/>
          <w:sz w:val="20"/>
          <w:szCs w:val="20"/>
        </w:rPr>
        <w:t xml:space="preserve"> </w:t>
      </w:r>
      <w:r w:rsidRPr="00F32E5A">
        <w:rPr>
          <w:rFonts w:ascii="Arial" w:hAnsi="Arial" w:cs="Arial"/>
          <w:spacing w:val="1"/>
          <w:sz w:val="20"/>
          <w:szCs w:val="20"/>
        </w:rPr>
        <w:t>d</w:t>
      </w:r>
      <w:r w:rsidRPr="00F32E5A">
        <w:rPr>
          <w:rFonts w:ascii="Arial" w:hAnsi="Arial" w:cs="Arial"/>
          <w:spacing w:val="-2"/>
          <w:sz w:val="20"/>
          <w:szCs w:val="20"/>
        </w:rPr>
        <w:t>e</w:t>
      </w:r>
      <w:r w:rsidRPr="00F32E5A">
        <w:rPr>
          <w:rFonts w:ascii="Arial" w:hAnsi="Arial" w:cs="Arial"/>
          <w:sz w:val="20"/>
          <w:szCs w:val="20"/>
        </w:rPr>
        <w:t>s</w:t>
      </w:r>
      <w:r w:rsidRPr="00F32E5A">
        <w:rPr>
          <w:rFonts w:ascii="Arial" w:hAnsi="Arial" w:cs="Arial"/>
          <w:spacing w:val="1"/>
          <w:sz w:val="20"/>
          <w:szCs w:val="20"/>
        </w:rPr>
        <w:t>i</w:t>
      </w:r>
      <w:r w:rsidRPr="00F32E5A">
        <w:rPr>
          <w:rFonts w:ascii="Arial" w:hAnsi="Arial" w:cs="Arial"/>
          <w:spacing w:val="-4"/>
          <w:sz w:val="20"/>
          <w:szCs w:val="20"/>
        </w:rPr>
        <w:t>g</w:t>
      </w:r>
      <w:r w:rsidRPr="00F32E5A">
        <w:rPr>
          <w:rFonts w:ascii="Arial" w:hAnsi="Arial" w:cs="Arial"/>
          <w:spacing w:val="1"/>
          <w:sz w:val="20"/>
          <w:szCs w:val="20"/>
        </w:rPr>
        <w:t>n</w:t>
      </w:r>
      <w:r w:rsidRPr="00F32E5A">
        <w:rPr>
          <w:rFonts w:ascii="Arial" w:hAnsi="Arial" w:cs="Arial"/>
          <w:spacing w:val="-2"/>
          <w:sz w:val="20"/>
          <w:szCs w:val="20"/>
        </w:rPr>
        <w:t>a</w:t>
      </w:r>
      <w:r w:rsidRPr="00F32E5A">
        <w:rPr>
          <w:rFonts w:ascii="Arial" w:hAnsi="Arial" w:cs="Arial"/>
          <w:sz w:val="20"/>
          <w:szCs w:val="20"/>
        </w:rPr>
        <w:t xml:space="preserve">ção </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z w:val="20"/>
          <w:szCs w:val="20"/>
        </w:rPr>
        <w:t>c</w:t>
      </w:r>
      <w:r w:rsidRPr="00F32E5A">
        <w:rPr>
          <w:rFonts w:ascii="Arial" w:hAnsi="Arial" w:cs="Arial"/>
          <w:spacing w:val="-1"/>
          <w:sz w:val="20"/>
          <w:szCs w:val="20"/>
        </w:rPr>
        <w:t>i</w:t>
      </w:r>
      <w:r w:rsidRPr="00F32E5A">
        <w:rPr>
          <w:rFonts w:ascii="Arial" w:hAnsi="Arial" w:cs="Arial"/>
          <w:spacing w:val="1"/>
          <w:sz w:val="20"/>
          <w:szCs w:val="20"/>
        </w:rPr>
        <w:t>p</w:t>
      </w:r>
      <w:r w:rsidRPr="00F32E5A">
        <w:rPr>
          <w:rFonts w:ascii="Arial" w:hAnsi="Arial" w:cs="Arial"/>
          <w:spacing w:val="-1"/>
          <w:sz w:val="20"/>
          <w:szCs w:val="20"/>
        </w:rPr>
        <w:t>ro</w:t>
      </w:r>
      <w:r w:rsidRPr="00F32E5A">
        <w:rPr>
          <w:rFonts w:ascii="Arial" w:hAnsi="Arial" w:cs="Arial"/>
          <w:sz w:val="20"/>
          <w:szCs w:val="20"/>
        </w:rPr>
        <w:t>ca</w:t>
      </w:r>
      <w:r w:rsidRPr="00F32E5A">
        <w:rPr>
          <w:rFonts w:ascii="Arial" w:hAnsi="Arial" w:cs="Arial"/>
          <w:spacing w:val="-3"/>
          <w:sz w:val="20"/>
          <w:szCs w:val="20"/>
        </w:rPr>
        <w:t>s</w:t>
      </w:r>
      <w:r w:rsidRPr="00F32E5A">
        <w:rPr>
          <w:rFonts w:ascii="Arial" w:hAnsi="Arial" w:cs="Arial"/>
          <w:sz w:val="20"/>
          <w:szCs w:val="20"/>
        </w:rPr>
        <w:t>?</w:t>
      </w:r>
      <w:r w:rsidRPr="00F32E5A">
        <w:rPr>
          <w:rFonts w:ascii="Arial" w:hAnsi="Arial" w:cs="Arial"/>
          <w:spacing w:val="-1"/>
          <w:sz w:val="20"/>
          <w:szCs w:val="20"/>
        </w:rPr>
        <w:t xml:space="preserve"> (S</w:t>
      </w:r>
      <w:r w:rsidRPr="00F32E5A">
        <w:rPr>
          <w:rFonts w:ascii="Arial" w:hAnsi="Arial" w:cs="Arial"/>
          <w:spacing w:val="1"/>
          <w:sz w:val="20"/>
          <w:szCs w:val="20"/>
        </w:rPr>
        <w:t>ú</w:t>
      </w:r>
      <w:r w:rsidRPr="00F32E5A">
        <w:rPr>
          <w:rFonts w:ascii="Arial" w:hAnsi="Arial" w:cs="Arial"/>
          <w:sz w:val="20"/>
          <w:szCs w:val="20"/>
        </w:rPr>
        <w:t>m</w:t>
      </w:r>
      <w:r w:rsidRPr="00F32E5A">
        <w:rPr>
          <w:rFonts w:ascii="Arial" w:hAnsi="Arial" w:cs="Arial"/>
          <w:spacing w:val="1"/>
          <w:sz w:val="20"/>
          <w:szCs w:val="20"/>
        </w:rPr>
        <w:t>u</w:t>
      </w:r>
      <w:r w:rsidRPr="00F32E5A">
        <w:rPr>
          <w:rFonts w:ascii="Arial" w:hAnsi="Arial" w:cs="Arial"/>
          <w:spacing w:val="-1"/>
          <w:sz w:val="20"/>
          <w:szCs w:val="20"/>
        </w:rPr>
        <w:t>l</w:t>
      </w:r>
      <w:r w:rsidRPr="00F32E5A">
        <w:rPr>
          <w:rFonts w:ascii="Arial" w:hAnsi="Arial" w:cs="Arial"/>
          <w:sz w:val="20"/>
          <w:szCs w:val="20"/>
        </w:rPr>
        <w:t>a</w:t>
      </w:r>
      <w:r w:rsidRPr="00F32E5A">
        <w:rPr>
          <w:rFonts w:ascii="Arial" w:hAnsi="Arial" w:cs="Arial"/>
          <w:spacing w:val="1"/>
          <w:sz w:val="20"/>
          <w:szCs w:val="20"/>
        </w:rPr>
        <w:t xml:space="preserve"> </w:t>
      </w:r>
      <w:r w:rsidRPr="00F32E5A">
        <w:rPr>
          <w:rFonts w:ascii="Arial" w:hAnsi="Arial" w:cs="Arial"/>
          <w:spacing w:val="-1"/>
          <w:sz w:val="20"/>
          <w:szCs w:val="20"/>
        </w:rPr>
        <w:t>vi</w:t>
      </w:r>
      <w:r w:rsidRPr="00F32E5A">
        <w:rPr>
          <w:rFonts w:ascii="Arial" w:hAnsi="Arial" w:cs="Arial"/>
          <w:spacing w:val="1"/>
          <w:sz w:val="20"/>
          <w:szCs w:val="20"/>
        </w:rPr>
        <w:t>n</w:t>
      </w:r>
      <w:r w:rsidRPr="00F32E5A">
        <w:rPr>
          <w:rFonts w:ascii="Arial" w:hAnsi="Arial" w:cs="Arial"/>
          <w:spacing w:val="-2"/>
          <w:sz w:val="20"/>
          <w:szCs w:val="20"/>
        </w:rPr>
        <w:t>c</w:t>
      </w:r>
      <w:r w:rsidRPr="00F32E5A">
        <w:rPr>
          <w:rFonts w:ascii="Arial" w:hAnsi="Arial" w:cs="Arial"/>
          <w:spacing w:val="1"/>
          <w:sz w:val="20"/>
          <w:szCs w:val="20"/>
        </w:rPr>
        <w:t>u</w:t>
      </w:r>
      <w:r w:rsidRPr="00F32E5A">
        <w:rPr>
          <w:rFonts w:ascii="Arial" w:hAnsi="Arial" w:cs="Arial"/>
          <w:spacing w:val="-1"/>
          <w:sz w:val="20"/>
          <w:szCs w:val="20"/>
        </w:rPr>
        <w:t>l</w:t>
      </w:r>
      <w:r w:rsidRPr="00F32E5A">
        <w:rPr>
          <w:rFonts w:ascii="Arial" w:hAnsi="Arial" w:cs="Arial"/>
          <w:spacing w:val="-2"/>
          <w:sz w:val="20"/>
          <w:szCs w:val="20"/>
        </w:rPr>
        <w:t>a</w:t>
      </w:r>
      <w:r w:rsidRPr="00F32E5A">
        <w:rPr>
          <w:rFonts w:ascii="Arial" w:hAnsi="Arial" w:cs="Arial"/>
          <w:spacing w:val="1"/>
          <w:sz w:val="20"/>
          <w:szCs w:val="20"/>
        </w:rPr>
        <w:t>nt</w:t>
      </w:r>
      <w:r w:rsidRPr="00F32E5A">
        <w:rPr>
          <w:rFonts w:ascii="Arial" w:hAnsi="Arial" w:cs="Arial"/>
          <w:sz w:val="20"/>
          <w:szCs w:val="20"/>
        </w:rPr>
        <w:t>e</w:t>
      </w:r>
      <w:r w:rsidRPr="00F32E5A">
        <w:rPr>
          <w:rFonts w:ascii="Arial" w:hAnsi="Arial" w:cs="Arial"/>
          <w:spacing w:val="-1"/>
          <w:sz w:val="20"/>
          <w:szCs w:val="20"/>
        </w:rPr>
        <w:t xml:space="preserve"> n</w:t>
      </w:r>
      <w:r w:rsidRPr="00F32E5A">
        <w:rPr>
          <w:rFonts w:ascii="Arial" w:hAnsi="Arial" w:cs="Arial"/>
          <w:sz w:val="20"/>
          <w:szCs w:val="20"/>
        </w:rPr>
        <w:t>º</w:t>
      </w:r>
      <w:r w:rsidRPr="00F32E5A">
        <w:rPr>
          <w:rFonts w:ascii="Arial" w:hAnsi="Arial" w:cs="Arial"/>
          <w:spacing w:val="-1"/>
          <w:sz w:val="20"/>
          <w:szCs w:val="20"/>
        </w:rPr>
        <w:t xml:space="preserve"> </w:t>
      </w:r>
      <w:r w:rsidRPr="00F32E5A">
        <w:rPr>
          <w:rFonts w:ascii="Arial" w:hAnsi="Arial" w:cs="Arial"/>
          <w:spacing w:val="1"/>
          <w:sz w:val="20"/>
          <w:szCs w:val="20"/>
        </w:rPr>
        <w:t>1</w:t>
      </w:r>
      <w:r w:rsidRPr="00F32E5A">
        <w:rPr>
          <w:rFonts w:ascii="Arial" w:hAnsi="Arial" w:cs="Arial"/>
          <w:sz w:val="20"/>
          <w:szCs w:val="20"/>
        </w:rPr>
        <w:t>3</w:t>
      </w:r>
      <w:r w:rsidRPr="00F32E5A">
        <w:rPr>
          <w:rFonts w:ascii="Arial" w:hAnsi="Arial" w:cs="Arial"/>
          <w:spacing w:val="4"/>
          <w:sz w:val="20"/>
          <w:szCs w:val="20"/>
        </w:rPr>
        <w:t xml:space="preserve"> </w:t>
      </w:r>
      <w:r w:rsidRPr="00F32E5A">
        <w:rPr>
          <w:rFonts w:ascii="Arial" w:hAnsi="Arial" w:cs="Arial"/>
          <w:sz w:val="20"/>
          <w:szCs w:val="20"/>
        </w:rPr>
        <w:t xml:space="preserve">- </w:t>
      </w:r>
      <w:r w:rsidRPr="00F32E5A">
        <w:rPr>
          <w:rFonts w:ascii="Arial" w:hAnsi="Arial" w:cs="Arial"/>
          <w:spacing w:val="-1"/>
          <w:sz w:val="20"/>
          <w:szCs w:val="20"/>
        </w:rPr>
        <w:t>S</w:t>
      </w:r>
      <w:r w:rsidRPr="00F32E5A">
        <w:rPr>
          <w:rFonts w:ascii="Arial" w:hAnsi="Arial" w:cs="Arial"/>
          <w:spacing w:val="-2"/>
          <w:sz w:val="20"/>
          <w:szCs w:val="20"/>
        </w:rPr>
        <w:t>T</w:t>
      </w:r>
      <w:r w:rsidRPr="00F32E5A">
        <w:rPr>
          <w:rFonts w:ascii="Arial" w:hAnsi="Arial" w:cs="Arial"/>
          <w:spacing w:val="-3"/>
          <w:sz w:val="20"/>
          <w:szCs w:val="20"/>
        </w:rPr>
        <w:t>F</w:t>
      </w:r>
      <w:r w:rsidRPr="00F32E5A">
        <w:rPr>
          <w:rFonts w:ascii="Arial" w:hAnsi="Arial" w:cs="Arial"/>
          <w:sz w:val="20"/>
          <w:szCs w:val="20"/>
        </w:rPr>
        <w:t>).</w:t>
      </w:r>
    </w:p>
    <w:p w14:paraId="6A7211A7" w14:textId="77777777" w:rsidR="00D41739" w:rsidRPr="00F32E5A" w:rsidRDefault="00D41739" w:rsidP="00D41739">
      <w:pPr>
        <w:widowControl w:val="0"/>
        <w:autoSpaceDE w:val="0"/>
        <w:autoSpaceDN w:val="0"/>
        <w:adjustRightInd w:val="0"/>
        <w:spacing w:line="360" w:lineRule="auto"/>
        <w:jc w:val="both"/>
        <w:rPr>
          <w:rFonts w:ascii="Arial" w:hAnsi="Arial" w:cs="Arial"/>
          <w:sz w:val="20"/>
          <w:szCs w:val="20"/>
        </w:rPr>
      </w:pPr>
      <w:proofErr w:type="gramStart"/>
      <w:r w:rsidRPr="00F32E5A">
        <w:rPr>
          <w:rFonts w:ascii="Arial" w:hAnsi="Arial" w:cs="Arial"/>
          <w:sz w:val="20"/>
          <w:szCs w:val="20"/>
        </w:rPr>
        <w:t xml:space="preserve">( </w:t>
      </w:r>
      <w:r w:rsidRPr="00F32E5A">
        <w:rPr>
          <w:rFonts w:ascii="Arial" w:hAnsi="Arial" w:cs="Arial"/>
          <w:spacing w:val="1"/>
          <w:sz w:val="20"/>
          <w:szCs w:val="20"/>
        </w:rPr>
        <w:t xml:space="preserve"> </w:t>
      </w:r>
      <w:r w:rsidRPr="00F32E5A">
        <w:rPr>
          <w:rFonts w:ascii="Arial" w:hAnsi="Arial" w:cs="Arial"/>
          <w:sz w:val="20"/>
          <w:szCs w:val="20"/>
        </w:rPr>
        <w:t>)</w:t>
      </w:r>
      <w:proofErr w:type="gramEnd"/>
      <w:r w:rsidRPr="00F32E5A">
        <w:rPr>
          <w:rFonts w:ascii="Arial" w:hAnsi="Arial" w:cs="Arial"/>
          <w:sz w:val="20"/>
          <w:szCs w:val="20"/>
        </w:rPr>
        <w:t xml:space="preserve"> </w:t>
      </w:r>
      <w:r w:rsidRPr="00F32E5A">
        <w:rPr>
          <w:rFonts w:ascii="Arial" w:hAnsi="Arial" w:cs="Arial"/>
          <w:spacing w:val="-1"/>
          <w:sz w:val="20"/>
          <w:szCs w:val="20"/>
        </w:rPr>
        <w:t>N</w:t>
      </w:r>
      <w:r w:rsidRPr="00F32E5A">
        <w:rPr>
          <w:rFonts w:ascii="Arial" w:hAnsi="Arial" w:cs="Arial"/>
          <w:sz w:val="20"/>
          <w:szCs w:val="20"/>
        </w:rPr>
        <w:t>ão</w:t>
      </w:r>
    </w:p>
    <w:p w14:paraId="351C214A" w14:textId="77777777" w:rsidR="00D41739" w:rsidRPr="00F32E5A" w:rsidRDefault="00D41739" w:rsidP="00D41739">
      <w:pPr>
        <w:pStyle w:val="PargrafodaLista"/>
        <w:widowControl w:val="0"/>
        <w:autoSpaceDE w:val="0"/>
        <w:autoSpaceDN w:val="0"/>
        <w:adjustRightInd w:val="0"/>
        <w:spacing w:line="360" w:lineRule="auto"/>
        <w:ind w:left="0"/>
        <w:jc w:val="both"/>
        <w:rPr>
          <w:rFonts w:ascii="Arial" w:hAnsi="Arial" w:cs="Arial"/>
          <w:sz w:val="20"/>
          <w:szCs w:val="20"/>
        </w:rPr>
      </w:pPr>
      <w:proofErr w:type="gramStart"/>
      <w:r w:rsidRPr="00F32E5A">
        <w:rPr>
          <w:rFonts w:ascii="Arial" w:hAnsi="Arial" w:cs="Arial"/>
          <w:sz w:val="20"/>
          <w:szCs w:val="20"/>
        </w:rPr>
        <w:t xml:space="preserve">( </w:t>
      </w:r>
      <w:r w:rsidRPr="00F32E5A">
        <w:rPr>
          <w:rFonts w:ascii="Arial" w:hAnsi="Arial" w:cs="Arial"/>
          <w:spacing w:val="1"/>
          <w:sz w:val="20"/>
          <w:szCs w:val="20"/>
        </w:rPr>
        <w:t xml:space="preserve"> </w:t>
      </w:r>
      <w:r w:rsidRPr="00F32E5A">
        <w:rPr>
          <w:rFonts w:ascii="Arial" w:hAnsi="Arial" w:cs="Arial"/>
          <w:sz w:val="20"/>
          <w:szCs w:val="20"/>
        </w:rPr>
        <w:t>)</w:t>
      </w:r>
      <w:proofErr w:type="gramEnd"/>
      <w:r w:rsidRPr="00F32E5A">
        <w:rPr>
          <w:rFonts w:ascii="Arial" w:hAnsi="Arial" w:cs="Arial"/>
          <w:sz w:val="20"/>
          <w:szCs w:val="20"/>
        </w:rPr>
        <w:t xml:space="preserve"> </w:t>
      </w:r>
      <w:r w:rsidRPr="00F32E5A">
        <w:rPr>
          <w:rFonts w:ascii="Arial" w:hAnsi="Arial" w:cs="Arial"/>
          <w:spacing w:val="-1"/>
          <w:sz w:val="20"/>
          <w:szCs w:val="20"/>
        </w:rPr>
        <w:t>S</w:t>
      </w:r>
      <w:r w:rsidRPr="00F32E5A">
        <w:rPr>
          <w:rFonts w:ascii="Arial" w:hAnsi="Arial" w:cs="Arial"/>
          <w:spacing w:val="1"/>
          <w:sz w:val="20"/>
          <w:szCs w:val="20"/>
        </w:rPr>
        <w:t>i</w:t>
      </w:r>
      <w:r w:rsidRPr="00F32E5A">
        <w:rPr>
          <w:rFonts w:ascii="Arial" w:hAnsi="Arial" w:cs="Arial"/>
          <w:sz w:val="20"/>
          <w:szCs w:val="20"/>
        </w:rPr>
        <w:t>m</w:t>
      </w:r>
    </w:p>
    <w:p w14:paraId="1335E3C2" w14:textId="77777777" w:rsidR="00D41739" w:rsidRPr="00F32E5A" w:rsidRDefault="00D41739" w:rsidP="00D41739">
      <w:pPr>
        <w:widowControl w:val="0"/>
        <w:autoSpaceDE w:val="0"/>
        <w:autoSpaceDN w:val="0"/>
        <w:adjustRightInd w:val="0"/>
        <w:spacing w:line="360" w:lineRule="auto"/>
        <w:jc w:val="both"/>
        <w:rPr>
          <w:rFonts w:ascii="Arial" w:hAnsi="Arial" w:cs="Arial"/>
          <w:sz w:val="20"/>
          <w:szCs w:val="20"/>
        </w:rPr>
      </w:pPr>
      <w:r w:rsidRPr="00F32E5A">
        <w:rPr>
          <w:rFonts w:ascii="Arial" w:hAnsi="Arial" w:cs="Arial"/>
          <w:sz w:val="20"/>
          <w:szCs w:val="20"/>
        </w:rPr>
        <w:t xml:space="preserve">Em </w:t>
      </w:r>
      <w:r w:rsidRPr="00F32E5A">
        <w:rPr>
          <w:rFonts w:ascii="Arial" w:hAnsi="Arial" w:cs="Arial"/>
          <w:spacing w:val="-1"/>
          <w:sz w:val="20"/>
          <w:szCs w:val="20"/>
        </w:rPr>
        <w:t>C</w:t>
      </w:r>
      <w:r w:rsidRPr="00F32E5A">
        <w:rPr>
          <w:rFonts w:ascii="Arial" w:hAnsi="Arial" w:cs="Arial"/>
          <w:sz w:val="20"/>
          <w:szCs w:val="20"/>
        </w:rPr>
        <w:t>aso</w:t>
      </w:r>
      <w:r w:rsidRPr="00F32E5A">
        <w:rPr>
          <w:rFonts w:ascii="Arial" w:hAnsi="Arial" w:cs="Arial"/>
          <w:spacing w:val="-1"/>
          <w:sz w:val="20"/>
          <w:szCs w:val="20"/>
        </w:rPr>
        <w:t xml:space="preserve"> Po</w:t>
      </w:r>
      <w:r w:rsidRPr="00F32E5A">
        <w:rPr>
          <w:rFonts w:ascii="Arial" w:hAnsi="Arial" w:cs="Arial"/>
          <w:sz w:val="20"/>
          <w:szCs w:val="20"/>
        </w:rPr>
        <w:t>s</w:t>
      </w:r>
      <w:r w:rsidRPr="00F32E5A">
        <w:rPr>
          <w:rFonts w:ascii="Arial" w:hAnsi="Arial" w:cs="Arial"/>
          <w:spacing w:val="1"/>
          <w:sz w:val="20"/>
          <w:szCs w:val="20"/>
        </w:rPr>
        <w:t>i</w:t>
      </w:r>
      <w:r w:rsidRPr="00F32E5A">
        <w:rPr>
          <w:rFonts w:ascii="Arial" w:hAnsi="Arial" w:cs="Arial"/>
          <w:spacing w:val="-1"/>
          <w:sz w:val="20"/>
          <w:szCs w:val="20"/>
        </w:rPr>
        <w:t>t</w:t>
      </w:r>
      <w:r w:rsidRPr="00F32E5A">
        <w:rPr>
          <w:rFonts w:ascii="Arial" w:hAnsi="Arial" w:cs="Arial"/>
          <w:spacing w:val="1"/>
          <w:sz w:val="20"/>
          <w:szCs w:val="20"/>
        </w:rPr>
        <w:t>i</w:t>
      </w:r>
      <w:r w:rsidRPr="00F32E5A">
        <w:rPr>
          <w:rFonts w:ascii="Arial" w:hAnsi="Arial" w:cs="Arial"/>
          <w:spacing w:val="-1"/>
          <w:sz w:val="20"/>
          <w:szCs w:val="20"/>
        </w:rPr>
        <w:t>vo</w:t>
      </w:r>
      <w:r w:rsidRPr="00F32E5A">
        <w:rPr>
          <w:rFonts w:ascii="Arial" w:hAnsi="Arial" w:cs="Arial"/>
          <w:sz w:val="20"/>
          <w:szCs w:val="20"/>
        </w:rPr>
        <w:t>,</w:t>
      </w:r>
      <w:r w:rsidRPr="00F32E5A">
        <w:rPr>
          <w:rFonts w:ascii="Arial" w:hAnsi="Arial" w:cs="Arial"/>
          <w:spacing w:val="1"/>
          <w:sz w:val="20"/>
          <w:szCs w:val="20"/>
        </w:rPr>
        <w:t xml:space="preserve"> </w:t>
      </w:r>
      <w:r w:rsidRPr="00F32E5A">
        <w:rPr>
          <w:rFonts w:ascii="Arial" w:hAnsi="Arial" w:cs="Arial"/>
          <w:spacing w:val="-2"/>
          <w:sz w:val="20"/>
          <w:szCs w:val="20"/>
        </w:rPr>
        <w:t>a</w:t>
      </w:r>
      <w:r w:rsidRPr="00F32E5A">
        <w:rPr>
          <w:rFonts w:ascii="Arial" w:hAnsi="Arial" w:cs="Arial"/>
          <w:spacing w:val="1"/>
          <w:sz w:val="20"/>
          <w:szCs w:val="20"/>
        </w:rPr>
        <w:t>p</w:t>
      </w:r>
      <w:r w:rsidRPr="00F32E5A">
        <w:rPr>
          <w:rFonts w:ascii="Arial" w:hAnsi="Arial" w:cs="Arial"/>
          <w:spacing w:val="-1"/>
          <w:sz w:val="20"/>
          <w:szCs w:val="20"/>
        </w:rPr>
        <w:t>on</w:t>
      </w:r>
      <w:r w:rsidRPr="00F32E5A">
        <w:rPr>
          <w:rFonts w:ascii="Arial" w:hAnsi="Arial" w:cs="Arial"/>
          <w:spacing w:val="1"/>
          <w:sz w:val="20"/>
          <w:szCs w:val="20"/>
        </w:rPr>
        <w:t>t</w:t>
      </w:r>
      <w:r w:rsidRPr="00F32E5A">
        <w:rPr>
          <w:rFonts w:ascii="Arial" w:hAnsi="Arial" w:cs="Arial"/>
          <w:sz w:val="20"/>
          <w:szCs w:val="20"/>
        </w:rPr>
        <w:t>a</w:t>
      </w:r>
      <w:r w:rsidRPr="00F32E5A">
        <w:rPr>
          <w:rFonts w:ascii="Arial" w:hAnsi="Arial" w:cs="Arial"/>
          <w:spacing w:val="-1"/>
          <w:sz w:val="20"/>
          <w:szCs w:val="20"/>
        </w:rPr>
        <w:t>r</w:t>
      </w:r>
      <w:r w:rsidRPr="00F32E5A">
        <w:rPr>
          <w:rFonts w:ascii="Arial" w:hAnsi="Arial" w:cs="Arial"/>
          <w:sz w:val="20"/>
          <w:szCs w:val="20"/>
        </w:rPr>
        <w:t>:</w:t>
      </w:r>
    </w:p>
    <w:p w14:paraId="156F5515" w14:textId="77777777" w:rsidR="00D41739" w:rsidRPr="00F32E5A" w:rsidRDefault="00D41739" w:rsidP="00D41739">
      <w:pPr>
        <w:widowControl w:val="0"/>
        <w:tabs>
          <w:tab w:val="left" w:pos="800"/>
        </w:tabs>
        <w:autoSpaceDE w:val="0"/>
        <w:autoSpaceDN w:val="0"/>
        <w:adjustRightInd w:val="0"/>
        <w:spacing w:line="360" w:lineRule="auto"/>
        <w:jc w:val="both"/>
        <w:rPr>
          <w:rFonts w:ascii="Arial" w:hAnsi="Arial" w:cs="Arial"/>
          <w:sz w:val="20"/>
          <w:szCs w:val="20"/>
        </w:rPr>
      </w:pPr>
      <w:r w:rsidRPr="00F32E5A">
        <w:rPr>
          <w:rFonts w:ascii="Arial" w:hAnsi="Arial" w:cs="Arial"/>
          <w:spacing w:val="-1"/>
          <w:sz w:val="20"/>
          <w:szCs w:val="20"/>
        </w:rPr>
        <w:t>Po</w:t>
      </w:r>
      <w:r w:rsidRPr="00F32E5A">
        <w:rPr>
          <w:rFonts w:ascii="Arial" w:hAnsi="Arial" w:cs="Arial"/>
          <w:sz w:val="20"/>
          <w:szCs w:val="20"/>
        </w:rPr>
        <w:t>r</w:t>
      </w:r>
      <w:r w:rsidRPr="00F32E5A">
        <w:rPr>
          <w:rFonts w:ascii="Arial" w:hAnsi="Arial" w:cs="Arial"/>
          <w:spacing w:val="12"/>
          <w:sz w:val="20"/>
          <w:szCs w:val="20"/>
        </w:rPr>
        <w:t xml:space="preserve"> </w:t>
      </w:r>
      <w:r w:rsidRPr="00F32E5A">
        <w:rPr>
          <w:rFonts w:ascii="Arial" w:hAnsi="Arial" w:cs="Arial"/>
          <w:sz w:val="20"/>
          <w:szCs w:val="20"/>
        </w:rPr>
        <w:t>s</w:t>
      </w:r>
      <w:r w:rsidRPr="00F32E5A">
        <w:rPr>
          <w:rFonts w:ascii="Arial" w:hAnsi="Arial" w:cs="Arial"/>
          <w:spacing w:val="-2"/>
          <w:sz w:val="20"/>
          <w:szCs w:val="20"/>
        </w:rPr>
        <w:t>e</w:t>
      </w:r>
      <w:r w:rsidRPr="00F32E5A">
        <w:rPr>
          <w:rFonts w:ascii="Arial" w:hAnsi="Arial" w:cs="Arial"/>
          <w:sz w:val="20"/>
          <w:szCs w:val="20"/>
        </w:rPr>
        <w:t>r</w:t>
      </w:r>
      <w:r w:rsidRPr="00F32E5A">
        <w:rPr>
          <w:rFonts w:ascii="Arial" w:hAnsi="Arial" w:cs="Arial"/>
          <w:spacing w:val="12"/>
          <w:sz w:val="20"/>
          <w:szCs w:val="20"/>
        </w:rPr>
        <w:t xml:space="preserve"> </w:t>
      </w:r>
      <w:r w:rsidRPr="00F32E5A">
        <w:rPr>
          <w:rFonts w:ascii="Arial" w:hAnsi="Arial" w:cs="Arial"/>
          <w:sz w:val="20"/>
          <w:szCs w:val="20"/>
        </w:rPr>
        <w:t>e</w:t>
      </w:r>
      <w:r w:rsidRPr="00F32E5A">
        <w:rPr>
          <w:rFonts w:ascii="Arial" w:hAnsi="Arial" w:cs="Arial"/>
          <w:spacing w:val="-1"/>
          <w:sz w:val="20"/>
          <w:szCs w:val="20"/>
        </w:rPr>
        <w:t>x</w:t>
      </w:r>
      <w:r w:rsidRPr="00F32E5A">
        <w:rPr>
          <w:rFonts w:ascii="Arial" w:hAnsi="Arial" w:cs="Arial"/>
          <w:spacing w:val="1"/>
          <w:sz w:val="20"/>
          <w:szCs w:val="20"/>
        </w:rPr>
        <w:t>p</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z w:val="20"/>
          <w:szCs w:val="20"/>
        </w:rPr>
        <w:t>ssão</w:t>
      </w:r>
      <w:r w:rsidRPr="00F32E5A">
        <w:rPr>
          <w:rFonts w:ascii="Arial" w:hAnsi="Arial" w:cs="Arial"/>
          <w:spacing w:val="12"/>
          <w:sz w:val="20"/>
          <w:szCs w:val="20"/>
        </w:rPr>
        <w:t xml:space="preserve"> </w:t>
      </w:r>
      <w:r w:rsidRPr="00F32E5A">
        <w:rPr>
          <w:rFonts w:ascii="Arial" w:hAnsi="Arial" w:cs="Arial"/>
          <w:spacing w:val="-1"/>
          <w:sz w:val="20"/>
          <w:szCs w:val="20"/>
        </w:rPr>
        <w:t>f</w:t>
      </w:r>
      <w:r w:rsidRPr="00F32E5A">
        <w:rPr>
          <w:rFonts w:ascii="Arial" w:hAnsi="Arial" w:cs="Arial"/>
          <w:spacing w:val="1"/>
          <w:sz w:val="20"/>
          <w:szCs w:val="20"/>
        </w:rPr>
        <w:t>i</w:t>
      </w:r>
      <w:r w:rsidRPr="00F32E5A">
        <w:rPr>
          <w:rFonts w:ascii="Arial" w:hAnsi="Arial" w:cs="Arial"/>
          <w:spacing w:val="-2"/>
          <w:sz w:val="20"/>
          <w:szCs w:val="20"/>
        </w:rPr>
        <w:t>e</w:t>
      </w:r>
      <w:r w:rsidRPr="00F32E5A">
        <w:rPr>
          <w:rFonts w:ascii="Arial" w:hAnsi="Arial" w:cs="Arial"/>
          <w:sz w:val="20"/>
          <w:szCs w:val="20"/>
        </w:rPr>
        <w:t>l</w:t>
      </w:r>
      <w:r w:rsidRPr="00F32E5A">
        <w:rPr>
          <w:rFonts w:ascii="Arial" w:hAnsi="Arial" w:cs="Arial"/>
          <w:spacing w:val="11"/>
          <w:sz w:val="20"/>
          <w:szCs w:val="20"/>
        </w:rPr>
        <w:t xml:space="preserve"> </w:t>
      </w:r>
      <w:r w:rsidRPr="00F32E5A">
        <w:rPr>
          <w:rFonts w:ascii="Arial" w:hAnsi="Arial" w:cs="Arial"/>
          <w:spacing w:val="1"/>
          <w:sz w:val="20"/>
          <w:szCs w:val="20"/>
        </w:rPr>
        <w:t>d</w:t>
      </w:r>
      <w:r w:rsidRPr="00F32E5A">
        <w:rPr>
          <w:rFonts w:ascii="Arial" w:hAnsi="Arial" w:cs="Arial"/>
          <w:sz w:val="20"/>
          <w:szCs w:val="20"/>
        </w:rPr>
        <w:t>a</w:t>
      </w:r>
      <w:r w:rsidRPr="00F32E5A">
        <w:rPr>
          <w:rFonts w:ascii="Arial" w:hAnsi="Arial" w:cs="Arial"/>
          <w:spacing w:val="13"/>
          <w:sz w:val="20"/>
          <w:szCs w:val="20"/>
        </w:rPr>
        <w:t xml:space="preserve"> </w:t>
      </w:r>
      <w:r w:rsidRPr="00F32E5A">
        <w:rPr>
          <w:rFonts w:ascii="Arial" w:hAnsi="Arial" w:cs="Arial"/>
          <w:spacing w:val="-1"/>
          <w:sz w:val="20"/>
          <w:szCs w:val="20"/>
        </w:rPr>
        <w:t>v</w:t>
      </w:r>
      <w:r w:rsidRPr="00F32E5A">
        <w:rPr>
          <w:rFonts w:ascii="Arial" w:hAnsi="Arial" w:cs="Arial"/>
          <w:spacing w:val="-2"/>
          <w:sz w:val="20"/>
          <w:szCs w:val="20"/>
        </w:rPr>
        <w:t>e</w:t>
      </w:r>
      <w:r w:rsidRPr="00F32E5A">
        <w:rPr>
          <w:rFonts w:ascii="Arial" w:hAnsi="Arial" w:cs="Arial"/>
          <w:spacing w:val="-1"/>
          <w:sz w:val="20"/>
          <w:szCs w:val="20"/>
        </w:rPr>
        <w:t>r</w:t>
      </w:r>
      <w:r w:rsidRPr="00F32E5A">
        <w:rPr>
          <w:rFonts w:ascii="Arial" w:hAnsi="Arial" w:cs="Arial"/>
          <w:spacing w:val="1"/>
          <w:sz w:val="20"/>
          <w:szCs w:val="20"/>
        </w:rPr>
        <w:t>d</w:t>
      </w:r>
      <w:r w:rsidRPr="00F32E5A">
        <w:rPr>
          <w:rFonts w:ascii="Arial" w:hAnsi="Arial" w:cs="Arial"/>
          <w:sz w:val="20"/>
          <w:szCs w:val="20"/>
        </w:rPr>
        <w:t>a</w:t>
      </w:r>
      <w:r w:rsidRPr="00F32E5A">
        <w:rPr>
          <w:rFonts w:ascii="Arial" w:hAnsi="Arial" w:cs="Arial"/>
          <w:spacing w:val="1"/>
          <w:sz w:val="20"/>
          <w:szCs w:val="20"/>
        </w:rPr>
        <w:t>d</w:t>
      </w:r>
      <w:r w:rsidRPr="00F32E5A">
        <w:rPr>
          <w:rFonts w:ascii="Arial" w:hAnsi="Arial" w:cs="Arial"/>
          <w:spacing w:val="-2"/>
          <w:sz w:val="20"/>
          <w:szCs w:val="20"/>
        </w:rPr>
        <w:t>e</w:t>
      </w:r>
      <w:r w:rsidRPr="00F32E5A">
        <w:rPr>
          <w:rFonts w:ascii="Arial" w:hAnsi="Arial" w:cs="Arial"/>
          <w:sz w:val="20"/>
          <w:szCs w:val="20"/>
        </w:rPr>
        <w:t>,</w:t>
      </w:r>
      <w:r w:rsidRPr="00F32E5A">
        <w:rPr>
          <w:rFonts w:ascii="Arial" w:hAnsi="Arial" w:cs="Arial"/>
          <w:spacing w:val="13"/>
          <w:sz w:val="20"/>
          <w:szCs w:val="20"/>
        </w:rPr>
        <w:t xml:space="preserve"> </w:t>
      </w:r>
      <w:r w:rsidRPr="00F32E5A">
        <w:rPr>
          <w:rFonts w:ascii="Arial" w:hAnsi="Arial" w:cs="Arial"/>
          <w:spacing w:val="-1"/>
          <w:sz w:val="20"/>
          <w:szCs w:val="20"/>
        </w:rPr>
        <w:t>f</w:t>
      </w:r>
      <w:r w:rsidRPr="00F32E5A">
        <w:rPr>
          <w:rFonts w:ascii="Arial" w:hAnsi="Arial" w:cs="Arial"/>
          <w:spacing w:val="1"/>
          <w:sz w:val="20"/>
          <w:szCs w:val="20"/>
        </w:rPr>
        <w:t>i</w:t>
      </w:r>
      <w:r w:rsidRPr="00F32E5A">
        <w:rPr>
          <w:rFonts w:ascii="Arial" w:hAnsi="Arial" w:cs="Arial"/>
          <w:spacing w:val="-3"/>
          <w:sz w:val="20"/>
          <w:szCs w:val="20"/>
        </w:rPr>
        <w:t>r</w:t>
      </w:r>
      <w:r w:rsidRPr="00F32E5A">
        <w:rPr>
          <w:rFonts w:ascii="Arial" w:hAnsi="Arial" w:cs="Arial"/>
          <w:sz w:val="20"/>
          <w:szCs w:val="20"/>
        </w:rPr>
        <w:t>mo</w:t>
      </w:r>
      <w:r w:rsidRPr="00F32E5A">
        <w:rPr>
          <w:rFonts w:ascii="Arial" w:hAnsi="Arial" w:cs="Arial"/>
          <w:spacing w:val="11"/>
          <w:sz w:val="20"/>
          <w:szCs w:val="20"/>
        </w:rPr>
        <w:t xml:space="preserve"> </w:t>
      </w:r>
      <w:r w:rsidRPr="00F32E5A">
        <w:rPr>
          <w:rFonts w:ascii="Arial" w:hAnsi="Arial" w:cs="Arial"/>
          <w:sz w:val="20"/>
          <w:szCs w:val="20"/>
        </w:rPr>
        <w:t>a</w:t>
      </w:r>
      <w:r w:rsidRPr="00F32E5A">
        <w:rPr>
          <w:rFonts w:ascii="Arial" w:hAnsi="Arial" w:cs="Arial"/>
          <w:spacing w:val="13"/>
          <w:sz w:val="20"/>
          <w:szCs w:val="20"/>
        </w:rPr>
        <w:t xml:space="preserve"> </w:t>
      </w:r>
      <w:r w:rsidRPr="00F32E5A">
        <w:rPr>
          <w:rFonts w:ascii="Arial" w:hAnsi="Arial" w:cs="Arial"/>
          <w:spacing w:val="1"/>
          <w:sz w:val="20"/>
          <w:szCs w:val="20"/>
        </w:rPr>
        <w:t>p</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z w:val="20"/>
          <w:szCs w:val="20"/>
        </w:rPr>
        <w:t>s</w:t>
      </w:r>
      <w:r w:rsidRPr="00F32E5A">
        <w:rPr>
          <w:rFonts w:ascii="Arial" w:hAnsi="Arial" w:cs="Arial"/>
          <w:spacing w:val="-2"/>
          <w:sz w:val="20"/>
          <w:szCs w:val="20"/>
        </w:rPr>
        <w:t>e</w:t>
      </w:r>
      <w:r w:rsidRPr="00F32E5A">
        <w:rPr>
          <w:rFonts w:ascii="Arial" w:hAnsi="Arial" w:cs="Arial"/>
          <w:spacing w:val="1"/>
          <w:sz w:val="20"/>
          <w:szCs w:val="20"/>
        </w:rPr>
        <w:t>nt</w:t>
      </w:r>
      <w:r w:rsidRPr="00F32E5A">
        <w:rPr>
          <w:rFonts w:ascii="Arial" w:hAnsi="Arial" w:cs="Arial"/>
          <w:sz w:val="20"/>
          <w:szCs w:val="20"/>
        </w:rPr>
        <w:t>e</w:t>
      </w:r>
      <w:r w:rsidRPr="00F32E5A">
        <w:rPr>
          <w:rFonts w:ascii="Arial" w:hAnsi="Arial" w:cs="Arial"/>
          <w:spacing w:val="11"/>
          <w:sz w:val="20"/>
          <w:szCs w:val="20"/>
        </w:rPr>
        <w:t xml:space="preserve"> </w:t>
      </w:r>
      <w:r w:rsidRPr="00F32E5A">
        <w:rPr>
          <w:rFonts w:ascii="Arial" w:hAnsi="Arial" w:cs="Arial"/>
          <w:spacing w:val="-1"/>
          <w:sz w:val="20"/>
          <w:szCs w:val="20"/>
        </w:rPr>
        <w:t>D</w:t>
      </w:r>
      <w:r w:rsidRPr="00F32E5A">
        <w:rPr>
          <w:rFonts w:ascii="Arial" w:hAnsi="Arial" w:cs="Arial"/>
          <w:spacing w:val="-2"/>
          <w:sz w:val="20"/>
          <w:szCs w:val="20"/>
        </w:rPr>
        <w:t>e</w:t>
      </w:r>
      <w:r w:rsidRPr="00F32E5A">
        <w:rPr>
          <w:rFonts w:ascii="Arial" w:hAnsi="Arial" w:cs="Arial"/>
          <w:sz w:val="20"/>
          <w:szCs w:val="20"/>
        </w:rPr>
        <w:t>c</w:t>
      </w:r>
      <w:r w:rsidRPr="00F32E5A">
        <w:rPr>
          <w:rFonts w:ascii="Arial" w:hAnsi="Arial" w:cs="Arial"/>
          <w:spacing w:val="-1"/>
          <w:sz w:val="20"/>
          <w:szCs w:val="20"/>
        </w:rPr>
        <w:t>l</w:t>
      </w:r>
      <w:r w:rsidRPr="00F32E5A">
        <w:rPr>
          <w:rFonts w:ascii="Arial" w:hAnsi="Arial" w:cs="Arial"/>
          <w:sz w:val="20"/>
          <w:szCs w:val="20"/>
        </w:rPr>
        <w:t>a</w:t>
      </w:r>
      <w:r w:rsidRPr="00F32E5A">
        <w:rPr>
          <w:rFonts w:ascii="Arial" w:hAnsi="Arial" w:cs="Arial"/>
          <w:spacing w:val="-1"/>
          <w:sz w:val="20"/>
          <w:szCs w:val="20"/>
        </w:rPr>
        <w:t>r</w:t>
      </w:r>
      <w:r w:rsidRPr="00F32E5A">
        <w:rPr>
          <w:rFonts w:ascii="Arial" w:hAnsi="Arial" w:cs="Arial"/>
          <w:sz w:val="20"/>
          <w:szCs w:val="20"/>
        </w:rPr>
        <w:t>açã</w:t>
      </w:r>
      <w:r w:rsidRPr="00F32E5A">
        <w:rPr>
          <w:rFonts w:ascii="Arial" w:hAnsi="Arial" w:cs="Arial"/>
          <w:spacing w:val="-1"/>
          <w:sz w:val="20"/>
          <w:szCs w:val="20"/>
        </w:rPr>
        <w:t>o</w:t>
      </w:r>
      <w:r w:rsidRPr="00F32E5A">
        <w:rPr>
          <w:rFonts w:ascii="Arial" w:hAnsi="Arial" w:cs="Arial"/>
          <w:sz w:val="20"/>
          <w:szCs w:val="20"/>
        </w:rPr>
        <w:t>,</w:t>
      </w:r>
      <w:r w:rsidRPr="00F32E5A">
        <w:rPr>
          <w:rFonts w:ascii="Arial" w:hAnsi="Arial" w:cs="Arial"/>
          <w:spacing w:val="11"/>
          <w:sz w:val="20"/>
          <w:szCs w:val="20"/>
        </w:rPr>
        <w:t xml:space="preserve"> </w:t>
      </w:r>
      <w:r w:rsidRPr="00F32E5A">
        <w:rPr>
          <w:rFonts w:ascii="Arial" w:hAnsi="Arial" w:cs="Arial"/>
          <w:sz w:val="20"/>
          <w:szCs w:val="20"/>
        </w:rPr>
        <w:t>as</w:t>
      </w:r>
      <w:r w:rsidRPr="00F32E5A">
        <w:rPr>
          <w:rFonts w:ascii="Arial" w:hAnsi="Arial" w:cs="Arial"/>
          <w:spacing w:val="-3"/>
          <w:sz w:val="20"/>
          <w:szCs w:val="20"/>
        </w:rPr>
        <w:t>s</w:t>
      </w:r>
      <w:r w:rsidRPr="00F32E5A">
        <w:rPr>
          <w:rFonts w:ascii="Arial" w:hAnsi="Arial" w:cs="Arial"/>
          <w:spacing w:val="1"/>
          <w:sz w:val="20"/>
          <w:szCs w:val="20"/>
        </w:rPr>
        <w:t>u</w:t>
      </w:r>
      <w:r w:rsidRPr="00F32E5A">
        <w:rPr>
          <w:rFonts w:ascii="Arial" w:hAnsi="Arial" w:cs="Arial"/>
          <w:sz w:val="20"/>
          <w:szCs w:val="20"/>
        </w:rPr>
        <w:t>m</w:t>
      </w:r>
      <w:r w:rsidRPr="00F32E5A">
        <w:rPr>
          <w:rFonts w:ascii="Arial" w:hAnsi="Arial" w:cs="Arial"/>
          <w:spacing w:val="-2"/>
          <w:sz w:val="20"/>
          <w:szCs w:val="20"/>
        </w:rPr>
        <w:t>i</w:t>
      </w:r>
      <w:r w:rsidRPr="00F32E5A">
        <w:rPr>
          <w:rFonts w:ascii="Arial" w:hAnsi="Arial" w:cs="Arial"/>
          <w:spacing w:val="-1"/>
          <w:sz w:val="20"/>
          <w:szCs w:val="20"/>
        </w:rPr>
        <w:t>nd</w:t>
      </w:r>
      <w:r w:rsidRPr="00F32E5A">
        <w:rPr>
          <w:rFonts w:ascii="Arial" w:hAnsi="Arial" w:cs="Arial"/>
          <w:sz w:val="20"/>
          <w:szCs w:val="20"/>
        </w:rPr>
        <w:t>o</w:t>
      </w:r>
      <w:r w:rsidRPr="00F32E5A">
        <w:rPr>
          <w:rFonts w:ascii="Arial" w:hAnsi="Arial" w:cs="Arial"/>
          <w:spacing w:val="11"/>
          <w:sz w:val="20"/>
          <w:szCs w:val="20"/>
        </w:rPr>
        <w:t xml:space="preserve"> </w:t>
      </w:r>
      <w:r w:rsidRPr="00F32E5A">
        <w:rPr>
          <w:rFonts w:ascii="Arial" w:hAnsi="Arial" w:cs="Arial"/>
          <w:sz w:val="20"/>
          <w:szCs w:val="20"/>
        </w:rPr>
        <w:t>as</w:t>
      </w:r>
      <w:r w:rsidRPr="00F32E5A">
        <w:rPr>
          <w:rFonts w:ascii="Arial" w:hAnsi="Arial" w:cs="Arial"/>
          <w:spacing w:val="12"/>
          <w:sz w:val="20"/>
          <w:szCs w:val="20"/>
        </w:rPr>
        <w:t xml:space="preserve"> </w:t>
      </w:r>
      <w:r w:rsidRPr="00F32E5A">
        <w:rPr>
          <w:rFonts w:ascii="Arial" w:hAnsi="Arial" w:cs="Arial"/>
          <w:sz w:val="20"/>
          <w:szCs w:val="20"/>
        </w:rPr>
        <w:t>c</w:t>
      </w:r>
      <w:r w:rsidRPr="00F32E5A">
        <w:rPr>
          <w:rFonts w:ascii="Arial" w:hAnsi="Arial" w:cs="Arial"/>
          <w:spacing w:val="-1"/>
          <w:sz w:val="20"/>
          <w:szCs w:val="20"/>
        </w:rPr>
        <w:t>o</w:t>
      </w:r>
      <w:r w:rsidRPr="00F32E5A">
        <w:rPr>
          <w:rFonts w:ascii="Arial" w:hAnsi="Arial" w:cs="Arial"/>
          <w:spacing w:val="1"/>
          <w:sz w:val="20"/>
          <w:szCs w:val="20"/>
        </w:rPr>
        <w:t>n</w:t>
      </w:r>
      <w:r w:rsidRPr="00F32E5A">
        <w:rPr>
          <w:rFonts w:ascii="Arial" w:hAnsi="Arial" w:cs="Arial"/>
          <w:sz w:val="20"/>
          <w:szCs w:val="20"/>
        </w:rPr>
        <w:t>s</w:t>
      </w:r>
      <w:r w:rsidRPr="00F32E5A">
        <w:rPr>
          <w:rFonts w:ascii="Arial" w:hAnsi="Arial" w:cs="Arial"/>
          <w:spacing w:val="-2"/>
          <w:sz w:val="20"/>
          <w:szCs w:val="20"/>
        </w:rPr>
        <w:t>e</w:t>
      </w:r>
      <w:r w:rsidRPr="00F32E5A">
        <w:rPr>
          <w:rFonts w:ascii="Arial" w:hAnsi="Arial" w:cs="Arial"/>
          <w:spacing w:val="-1"/>
          <w:sz w:val="20"/>
          <w:szCs w:val="20"/>
        </w:rPr>
        <w:t>q</w:t>
      </w:r>
      <w:r w:rsidRPr="00F32E5A">
        <w:rPr>
          <w:rFonts w:ascii="Arial" w:hAnsi="Arial" w:cs="Arial"/>
          <w:spacing w:val="1"/>
          <w:sz w:val="20"/>
          <w:szCs w:val="20"/>
        </w:rPr>
        <w:t>u</w:t>
      </w:r>
      <w:r w:rsidRPr="00F32E5A">
        <w:rPr>
          <w:rFonts w:ascii="Arial" w:hAnsi="Arial" w:cs="Arial"/>
          <w:spacing w:val="-2"/>
          <w:sz w:val="20"/>
          <w:szCs w:val="20"/>
        </w:rPr>
        <w:t>ê</w:t>
      </w:r>
      <w:r w:rsidRPr="00F32E5A">
        <w:rPr>
          <w:rFonts w:ascii="Arial" w:hAnsi="Arial" w:cs="Arial"/>
          <w:spacing w:val="-1"/>
          <w:sz w:val="20"/>
          <w:szCs w:val="20"/>
        </w:rPr>
        <w:t>n</w:t>
      </w:r>
      <w:r w:rsidRPr="00F32E5A">
        <w:rPr>
          <w:rFonts w:ascii="Arial" w:hAnsi="Arial" w:cs="Arial"/>
          <w:sz w:val="20"/>
          <w:szCs w:val="20"/>
        </w:rPr>
        <w:t>c</w:t>
      </w:r>
      <w:r w:rsidRPr="00F32E5A">
        <w:rPr>
          <w:rFonts w:ascii="Arial" w:hAnsi="Arial" w:cs="Arial"/>
          <w:spacing w:val="1"/>
          <w:sz w:val="20"/>
          <w:szCs w:val="20"/>
        </w:rPr>
        <w:t>i</w:t>
      </w:r>
      <w:r w:rsidRPr="00F32E5A">
        <w:rPr>
          <w:rFonts w:ascii="Arial" w:hAnsi="Arial" w:cs="Arial"/>
          <w:spacing w:val="-2"/>
          <w:sz w:val="20"/>
          <w:szCs w:val="20"/>
        </w:rPr>
        <w:t>a</w:t>
      </w:r>
      <w:r w:rsidRPr="00F32E5A">
        <w:rPr>
          <w:rFonts w:ascii="Arial" w:hAnsi="Arial" w:cs="Arial"/>
          <w:sz w:val="20"/>
          <w:szCs w:val="20"/>
        </w:rPr>
        <w:t>s</w:t>
      </w:r>
      <w:r w:rsidRPr="00F32E5A">
        <w:rPr>
          <w:rFonts w:ascii="Arial" w:hAnsi="Arial" w:cs="Arial"/>
          <w:spacing w:val="12"/>
          <w:sz w:val="20"/>
          <w:szCs w:val="20"/>
        </w:rPr>
        <w:t xml:space="preserve"> </w:t>
      </w:r>
      <w:r w:rsidRPr="00F32E5A">
        <w:rPr>
          <w:rFonts w:ascii="Arial" w:hAnsi="Arial" w:cs="Arial"/>
          <w:spacing w:val="-2"/>
          <w:sz w:val="20"/>
          <w:szCs w:val="20"/>
        </w:rPr>
        <w:t>c</w:t>
      </w:r>
      <w:r w:rsidRPr="00F32E5A">
        <w:rPr>
          <w:rFonts w:ascii="Arial" w:hAnsi="Arial" w:cs="Arial"/>
          <w:spacing w:val="1"/>
          <w:sz w:val="20"/>
          <w:szCs w:val="20"/>
        </w:rPr>
        <w:t>i</w:t>
      </w:r>
      <w:r w:rsidRPr="00F32E5A">
        <w:rPr>
          <w:rFonts w:ascii="Arial" w:hAnsi="Arial" w:cs="Arial"/>
          <w:spacing w:val="-1"/>
          <w:sz w:val="20"/>
          <w:szCs w:val="20"/>
        </w:rPr>
        <w:t>v</w:t>
      </w:r>
      <w:r w:rsidRPr="00F32E5A">
        <w:rPr>
          <w:rFonts w:ascii="Arial" w:hAnsi="Arial" w:cs="Arial"/>
          <w:spacing w:val="1"/>
          <w:sz w:val="20"/>
          <w:szCs w:val="20"/>
        </w:rPr>
        <w:t>i</w:t>
      </w:r>
      <w:r w:rsidRPr="00F32E5A">
        <w:rPr>
          <w:rFonts w:ascii="Arial" w:hAnsi="Arial" w:cs="Arial"/>
          <w:sz w:val="20"/>
          <w:szCs w:val="20"/>
        </w:rPr>
        <w:t>s,</w:t>
      </w:r>
      <w:r w:rsidRPr="00F32E5A">
        <w:rPr>
          <w:rFonts w:ascii="Arial" w:hAnsi="Arial" w:cs="Arial"/>
          <w:spacing w:val="11"/>
          <w:sz w:val="20"/>
          <w:szCs w:val="20"/>
        </w:rPr>
        <w:t xml:space="preserve"> </w:t>
      </w:r>
      <w:r w:rsidRPr="00F32E5A">
        <w:rPr>
          <w:rFonts w:ascii="Arial" w:hAnsi="Arial" w:cs="Arial"/>
          <w:spacing w:val="1"/>
          <w:sz w:val="20"/>
          <w:szCs w:val="20"/>
        </w:rPr>
        <w:t>p</w:t>
      </w:r>
      <w:r w:rsidRPr="00F32E5A">
        <w:rPr>
          <w:rFonts w:ascii="Arial" w:hAnsi="Arial" w:cs="Arial"/>
          <w:spacing w:val="-2"/>
          <w:sz w:val="20"/>
          <w:szCs w:val="20"/>
        </w:rPr>
        <w:t>e</w:t>
      </w:r>
      <w:r w:rsidRPr="00F32E5A">
        <w:rPr>
          <w:rFonts w:ascii="Arial" w:hAnsi="Arial" w:cs="Arial"/>
          <w:spacing w:val="-1"/>
          <w:sz w:val="20"/>
          <w:szCs w:val="20"/>
        </w:rPr>
        <w:t>n</w:t>
      </w:r>
      <w:r w:rsidRPr="00F32E5A">
        <w:rPr>
          <w:rFonts w:ascii="Arial" w:hAnsi="Arial" w:cs="Arial"/>
          <w:sz w:val="20"/>
          <w:szCs w:val="20"/>
        </w:rPr>
        <w:t>a</w:t>
      </w:r>
      <w:r w:rsidRPr="00F32E5A">
        <w:rPr>
          <w:rFonts w:ascii="Arial" w:hAnsi="Arial" w:cs="Arial"/>
          <w:spacing w:val="1"/>
          <w:sz w:val="20"/>
          <w:szCs w:val="20"/>
        </w:rPr>
        <w:t>i</w:t>
      </w:r>
      <w:r w:rsidRPr="00F32E5A">
        <w:rPr>
          <w:rFonts w:ascii="Arial" w:hAnsi="Arial" w:cs="Arial"/>
          <w:sz w:val="20"/>
          <w:szCs w:val="20"/>
        </w:rPr>
        <w:t>s</w:t>
      </w:r>
      <w:r w:rsidRPr="00F32E5A">
        <w:rPr>
          <w:rFonts w:ascii="Arial" w:hAnsi="Arial" w:cs="Arial"/>
          <w:spacing w:val="12"/>
          <w:sz w:val="20"/>
          <w:szCs w:val="20"/>
        </w:rPr>
        <w:t xml:space="preserve"> </w:t>
      </w:r>
      <w:r w:rsidRPr="00F32E5A">
        <w:rPr>
          <w:rFonts w:ascii="Arial" w:hAnsi="Arial" w:cs="Arial"/>
          <w:sz w:val="20"/>
          <w:szCs w:val="20"/>
        </w:rPr>
        <w:t>e</w:t>
      </w:r>
      <w:r w:rsidRPr="00F32E5A">
        <w:rPr>
          <w:rFonts w:ascii="Arial" w:hAnsi="Arial" w:cs="Arial"/>
          <w:spacing w:val="11"/>
          <w:sz w:val="20"/>
          <w:szCs w:val="20"/>
        </w:rPr>
        <w:t xml:space="preserve"> </w:t>
      </w:r>
      <w:r w:rsidRPr="00F32E5A">
        <w:rPr>
          <w:rFonts w:ascii="Arial" w:hAnsi="Arial" w:cs="Arial"/>
          <w:spacing w:val="-2"/>
          <w:sz w:val="20"/>
          <w:szCs w:val="20"/>
        </w:rPr>
        <w:t>a</w:t>
      </w:r>
      <w:r w:rsidRPr="00F32E5A">
        <w:rPr>
          <w:rFonts w:ascii="Arial" w:hAnsi="Arial" w:cs="Arial"/>
          <w:spacing w:val="-1"/>
          <w:sz w:val="20"/>
          <w:szCs w:val="20"/>
        </w:rPr>
        <w:t>d</w:t>
      </w:r>
      <w:r w:rsidRPr="00F32E5A">
        <w:rPr>
          <w:rFonts w:ascii="Arial" w:hAnsi="Arial" w:cs="Arial"/>
          <w:sz w:val="20"/>
          <w:szCs w:val="20"/>
        </w:rPr>
        <w:t>mi</w:t>
      </w:r>
      <w:r w:rsidRPr="00F32E5A">
        <w:rPr>
          <w:rFonts w:ascii="Arial" w:hAnsi="Arial" w:cs="Arial"/>
          <w:spacing w:val="-1"/>
          <w:sz w:val="20"/>
          <w:szCs w:val="20"/>
        </w:rPr>
        <w:t>n</w:t>
      </w:r>
      <w:r w:rsidRPr="00F32E5A">
        <w:rPr>
          <w:rFonts w:ascii="Arial" w:hAnsi="Arial" w:cs="Arial"/>
          <w:spacing w:val="1"/>
          <w:sz w:val="20"/>
          <w:szCs w:val="20"/>
        </w:rPr>
        <w:t>i</w:t>
      </w:r>
      <w:r w:rsidRPr="00F32E5A">
        <w:rPr>
          <w:rFonts w:ascii="Arial" w:hAnsi="Arial" w:cs="Arial"/>
          <w:sz w:val="20"/>
          <w:szCs w:val="20"/>
        </w:rPr>
        <w:t>s</w:t>
      </w:r>
      <w:r w:rsidRPr="00F32E5A">
        <w:rPr>
          <w:rFonts w:ascii="Arial" w:hAnsi="Arial" w:cs="Arial"/>
          <w:spacing w:val="1"/>
          <w:sz w:val="20"/>
          <w:szCs w:val="20"/>
        </w:rPr>
        <w:t>t</w:t>
      </w:r>
      <w:r w:rsidRPr="00F32E5A">
        <w:rPr>
          <w:rFonts w:ascii="Arial" w:hAnsi="Arial" w:cs="Arial"/>
          <w:spacing w:val="-1"/>
          <w:sz w:val="20"/>
          <w:szCs w:val="20"/>
        </w:rPr>
        <w:t>r</w:t>
      </w:r>
      <w:r w:rsidRPr="00F32E5A">
        <w:rPr>
          <w:rFonts w:ascii="Arial" w:hAnsi="Arial" w:cs="Arial"/>
          <w:spacing w:val="-2"/>
          <w:sz w:val="20"/>
          <w:szCs w:val="20"/>
        </w:rPr>
        <w:t>a</w:t>
      </w:r>
      <w:r w:rsidRPr="00F32E5A">
        <w:rPr>
          <w:rFonts w:ascii="Arial" w:hAnsi="Arial" w:cs="Arial"/>
          <w:spacing w:val="1"/>
          <w:sz w:val="20"/>
          <w:szCs w:val="20"/>
        </w:rPr>
        <w:t>ti</w:t>
      </w:r>
      <w:r w:rsidRPr="00F32E5A">
        <w:rPr>
          <w:rFonts w:ascii="Arial" w:hAnsi="Arial" w:cs="Arial"/>
          <w:spacing w:val="-4"/>
          <w:sz w:val="20"/>
          <w:szCs w:val="20"/>
        </w:rPr>
        <w:t>v</w:t>
      </w:r>
      <w:r w:rsidRPr="00F32E5A">
        <w:rPr>
          <w:rFonts w:ascii="Arial" w:hAnsi="Arial" w:cs="Arial"/>
          <w:sz w:val="20"/>
          <w:szCs w:val="20"/>
        </w:rPr>
        <w:t>as</w:t>
      </w:r>
      <w:r w:rsidRPr="00F32E5A">
        <w:rPr>
          <w:rFonts w:ascii="Arial" w:hAnsi="Arial" w:cs="Arial"/>
          <w:spacing w:val="12"/>
          <w:sz w:val="20"/>
          <w:szCs w:val="20"/>
        </w:rPr>
        <w:t xml:space="preserve"> </w:t>
      </w:r>
      <w:r w:rsidRPr="00F32E5A">
        <w:rPr>
          <w:rFonts w:ascii="Arial" w:hAnsi="Arial" w:cs="Arial"/>
          <w:sz w:val="20"/>
          <w:szCs w:val="20"/>
        </w:rPr>
        <w:t>s</w:t>
      </w:r>
      <w:r w:rsidRPr="00F32E5A">
        <w:rPr>
          <w:rFonts w:ascii="Arial" w:hAnsi="Arial" w:cs="Arial"/>
          <w:spacing w:val="8"/>
          <w:sz w:val="20"/>
          <w:szCs w:val="20"/>
        </w:rPr>
        <w:t>o</w:t>
      </w:r>
      <w:r w:rsidRPr="00F32E5A">
        <w:rPr>
          <w:rFonts w:ascii="Arial" w:hAnsi="Arial" w:cs="Arial"/>
          <w:spacing w:val="1"/>
          <w:sz w:val="20"/>
          <w:szCs w:val="20"/>
        </w:rPr>
        <w:t>b</w:t>
      </w:r>
      <w:r w:rsidRPr="00F32E5A">
        <w:rPr>
          <w:rFonts w:ascii="Arial" w:hAnsi="Arial" w:cs="Arial"/>
          <w:spacing w:val="-1"/>
          <w:sz w:val="20"/>
          <w:szCs w:val="20"/>
        </w:rPr>
        <w:t>r</w:t>
      </w:r>
      <w:r w:rsidRPr="00F32E5A">
        <w:rPr>
          <w:rFonts w:ascii="Arial" w:hAnsi="Arial" w:cs="Arial"/>
          <w:sz w:val="20"/>
          <w:szCs w:val="20"/>
        </w:rPr>
        <w:t>e</w:t>
      </w:r>
      <w:r w:rsidRPr="00F32E5A">
        <w:rPr>
          <w:rFonts w:ascii="Arial" w:hAnsi="Arial" w:cs="Arial"/>
          <w:spacing w:val="11"/>
          <w:sz w:val="20"/>
          <w:szCs w:val="20"/>
        </w:rPr>
        <w:t xml:space="preserve"> </w:t>
      </w:r>
      <w:r w:rsidRPr="00F32E5A">
        <w:rPr>
          <w:rFonts w:ascii="Arial" w:hAnsi="Arial" w:cs="Arial"/>
          <w:spacing w:val="-2"/>
          <w:sz w:val="20"/>
          <w:szCs w:val="20"/>
        </w:rPr>
        <w:t>e</w:t>
      </w:r>
      <w:r w:rsidRPr="00F32E5A">
        <w:rPr>
          <w:rFonts w:ascii="Arial" w:hAnsi="Arial" w:cs="Arial"/>
          <w:spacing w:val="-1"/>
          <w:sz w:val="20"/>
          <w:szCs w:val="20"/>
        </w:rPr>
        <w:t>v</w:t>
      </w:r>
      <w:r w:rsidRPr="00F32E5A">
        <w:rPr>
          <w:rFonts w:ascii="Arial" w:hAnsi="Arial" w:cs="Arial"/>
          <w:spacing w:val="-2"/>
          <w:sz w:val="20"/>
          <w:szCs w:val="20"/>
        </w:rPr>
        <w:t>e</w:t>
      </w:r>
      <w:r w:rsidRPr="00F32E5A">
        <w:rPr>
          <w:rFonts w:ascii="Arial" w:hAnsi="Arial" w:cs="Arial"/>
          <w:spacing w:val="1"/>
          <w:sz w:val="20"/>
          <w:szCs w:val="20"/>
        </w:rPr>
        <w:t>ntu</w:t>
      </w:r>
      <w:r w:rsidRPr="00F32E5A">
        <w:rPr>
          <w:rFonts w:ascii="Arial" w:hAnsi="Arial" w:cs="Arial"/>
          <w:sz w:val="20"/>
          <w:szCs w:val="20"/>
        </w:rPr>
        <w:t xml:space="preserve">al </w:t>
      </w:r>
      <w:r w:rsidRPr="00F32E5A">
        <w:rPr>
          <w:rFonts w:ascii="Arial" w:hAnsi="Arial" w:cs="Arial"/>
          <w:spacing w:val="-1"/>
          <w:sz w:val="20"/>
          <w:szCs w:val="20"/>
        </w:rPr>
        <w:t>f</w:t>
      </w:r>
      <w:r w:rsidRPr="00F32E5A">
        <w:rPr>
          <w:rFonts w:ascii="Arial" w:hAnsi="Arial" w:cs="Arial"/>
          <w:sz w:val="20"/>
          <w:szCs w:val="20"/>
        </w:rPr>
        <w:t>a</w:t>
      </w:r>
      <w:r w:rsidRPr="00F32E5A">
        <w:rPr>
          <w:rFonts w:ascii="Arial" w:hAnsi="Arial" w:cs="Arial"/>
          <w:spacing w:val="-1"/>
          <w:sz w:val="20"/>
          <w:szCs w:val="20"/>
        </w:rPr>
        <w:t>l</w:t>
      </w:r>
      <w:r w:rsidRPr="00F32E5A">
        <w:rPr>
          <w:rFonts w:ascii="Arial" w:hAnsi="Arial" w:cs="Arial"/>
          <w:sz w:val="20"/>
          <w:szCs w:val="20"/>
        </w:rPr>
        <w:t>s</w:t>
      </w:r>
      <w:r w:rsidRPr="00F32E5A">
        <w:rPr>
          <w:rFonts w:ascii="Arial" w:hAnsi="Arial" w:cs="Arial"/>
          <w:spacing w:val="1"/>
          <w:sz w:val="20"/>
          <w:szCs w:val="20"/>
        </w:rPr>
        <w:t>id</w:t>
      </w:r>
      <w:r w:rsidRPr="00F32E5A">
        <w:rPr>
          <w:rFonts w:ascii="Arial" w:hAnsi="Arial" w:cs="Arial"/>
          <w:spacing w:val="-2"/>
          <w:sz w:val="20"/>
          <w:szCs w:val="20"/>
        </w:rPr>
        <w:t>a</w:t>
      </w:r>
      <w:r w:rsidRPr="00F32E5A">
        <w:rPr>
          <w:rFonts w:ascii="Arial" w:hAnsi="Arial" w:cs="Arial"/>
          <w:spacing w:val="1"/>
          <w:sz w:val="20"/>
          <w:szCs w:val="20"/>
        </w:rPr>
        <w:t>d</w:t>
      </w:r>
      <w:r w:rsidRPr="00F32E5A">
        <w:rPr>
          <w:rFonts w:ascii="Arial" w:hAnsi="Arial" w:cs="Arial"/>
          <w:sz w:val="20"/>
          <w:szCs w:val="20"/>
        </w:rPr>
        <w:t>e</w:t>
      </w:r>
      <w:r w:rsidRPr="00F32E5A">
        <w:rPr>
          <w:rFonts w:ascii="Arial" w:hAnsi="Arial" w:cs="Arial"/>
          <w:spacing w:val="-1"/>
          <w:sz w:val="20"/>
          <w:szCs w:val="20"/>
        </w:rPr>
        <w:t xml:space="preserve"> </w:t>
      </w:r>
      <w:r w:rsidRPr="00F32E5A">
        <w:rPr>
          <w:rFonts w:ascii="Arial" w:hAnsi="Arial" w:cs="Arial"/>
          <w:spacing w:val="1"/>
          <w:sz w:val="20"/>
          <w:szCs w:val="20"/>
        </w:rPr>
        <w:t>d</w:t>
      </w:r>
      <w:r w:rsidRPr="00F32E5A">
        <w:rPr>
          <w:rFonts w:ascii="Arial" w:hAnsi="Arial" w:cs="Arial"/>
          <w:sz w:val="20"/>
          <w:szCs w:val="20"/>
        </w:rPr>
        <w:t>o</w:t>
      </w:r>
      <w:r w:rsidRPr="00F32E5A">
        <w:rPr>
          <w:rFonts w:ascii="Arial" w:hAnsi="Arial" w:cs="Arial"/>
          <w:spacing w:val="-3"/>
          <w:sz w:val="20"/>
          <w:szCs w:val="20"/>
        </w:rPr>
        <w:t xml:space="preserve"> </w:t>
      </w:r>
      <w:r w:rsidRPr="00F32E5A">
        <w:rPr>
          <w:rFonts w:ascii="Arial" w:hAnsi="Arial" w:cs="Arial"/>
          <w:spacing w:val="-1"/>
          <w:sz w:val="20"/>
          <w:szCs w:val="20"/>
        </w:rPr>
        <w:t>q</w:t>
      </w:r>
      <w:r w:rsidRPr="00F32E5A">
        <w:rPr>
          <w:rFonts w:ascii="Arial" w:hAnsi="Arial" w:cs="Arial"/>
          <w:spacing w:val="1"/>
          <w:sz w:val="20"/>
          <w:szCs w:val="20"/>
        </w:rPr>
        <w:t>u</w:t>
      </w:r>
      <w:r w:rsidRPr="00F32E5A">
        <w:rPr>
          <w:rFonts w:ascii="Arial" w:hAnsi="Arial" w:cs="Arial"/>
          <w:sz w:val="20"/>
          <w:szCs w:val="20"/>
        </w:rPr>
        <w:t>e</w:t>
      </w:r>
      <w:r w:rsidRPr="00F32E5A">
        <w:rPr>
          <w:rFonts w:ascii="Arial" w:hAnsi="Arial" w:cs="Arial"/>
          <w:spacing w:val="-1"/>
          <w:sz w:val="20"/>
          <w:szCs w:val="20"/>
        </w:rPr>
        <w:t xml:space="preserve"> fo</w:t>
      </w:r>
      <w:r w:rsidRPr="00F32E5A">
        <w:rPr>
          <w:rFonts w:ascii="Arial" w:hAnsi="Arial" w:cs="Arial"/>
          <w:sz w:val="20"/>
          <w:szCs w:val="20"/>
        </w:rPr>
        <w:t xml:space="preserve">r </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pacing w:val="-1"/>
          <w:sz w:val="20"/>
          <w:szCs w:val="20"/>
        </w:rPr>
        <w:t>l</w:t>
      </w:r>
      <w:r w:rsidRPr="00F32E5A">
        <w:rPr>
          <w:rFonts w:ascii="Arial" w:hAnsi="Arial" w:cs="Arial"/>
          <w:sz w:val="20"/>
          <w:szCs w:val="20"/>
        </w:rPr>
        <w:t>a</w:t>
      </w:r>
      <w:r w:rsidRPr="00F32E5A">
        <w:rPr>
          <w:rFonts w:ascii="Arial" w:hAnsi="Arial" w:cs="Arial"/>
          <w:spacing w:val="1"/>
          <w:sz w:val="20"/>
          <w:szCs w:val="20"/>
        </w:rPr>
        <w:t>t</w:t>
      </w:r>
      <w:r w:rsidRPr="00F32E5A">
        <w:rPr>
          <w:rFonts w:ascii="Arial" w:hAnsi="Arial" w:cs="Arial"/>
          <w:sz w:val="20"/>
          <w:szCs w:val="20"/>
        </w:rPr>
        <w:t>a</w:t>
      </w:r>
      <w:r w:rsidRPr="00F32E5A">
        <w:rPr>
          <w:rFonts w:ascii="Arial" w:hAnsi="Arial" w:cs="Arial"/>
          <w:spacing w:val="1"/>
          <w:sz w:val="20"/>
          <w:szCs w:val="20"/>
        </w:rPr>
        <w:t>d</w:t>
      </w:r>
      <w:r w:rsidRPr="00F32E5A">
        <w:rPr>
          <w:rFonts w:ascii="Arial" w:hAnsi="Arial" w:cs="Arial"/>
          <w:spacing w:val="-1"/>
          <w:sz w:val="20"/>
          <w:szCs w:val="20"/>
        </w:rPr>
        <w:t>o</w:t>
      </w:r>
      <w:r w:rsidRPr="00F32E5A">
        <w:rPr>
          <w:rFonts w:ascii="Arial" w:hAnsi="Arial" w:cs="Arial"/>
          <w:sz w:val="20"/>
          <w:szCs w:val="20"/>
        </w:rPr>
        <w:t>.</w:t>
      </w:r>
    </w:p>
    <w:p w14:paraId="6B1FC4AB" w14:textId="77777777" w:rsidR="00D41739" w:rsidRPr="00F32E5A" w:rsidRDefault="00D41739" w:rsidP="00D41739">
      <w:pPr>
        <w:widowControl w:val="0"/>
        <w:autoSpaceDE w:val="0"/>
        <w:autoSpaceDN w:val="0"/>
        <w:adjustRightInd w:val="0"/>
        <w:spacing w:line="360" w:lineRule="auto"/>
        <w:jc w:val="center"/>
        <w:rPr>
          <w:rFonts w:ascii="Arial" w:hAnsi="Arial" w:cs="Arial"/>
          <w:sz w:val="20"/>
          <w:szCs w:val="20"/>
        </w:rPr>
      </w:pPr>
      <w:r w:rsidRPr="00F32E5A">
        <w:rPr>
          <w:rFonts w:ascii="Arial" w:hAnsi="Arial" w:cs="Arial"/>
          <w:sz w:val="20"/>
          <w:szCs w:val="20"/>
        </w:rPr>
        <w:t xml:space="preserve">                                        Cidade, Sigla Estado  </w:t>
      </w:r>
      <w:r w:rsidRPr="00F32E5A">
        <w:rPr>
          <w:rFonts w:ascii="Arial" w:hAnsi="Arial" w:cs="Arial"/>
          <w:sz w:val="20"/>
          <w:szCs w:val="20"/>
          <w:u w:val="single"/>
        </w:rPr>
        <w:t xml:space="preserve">           </w:t>
      </w:r>
      <w:r w:rsidRPr="00F32E5A">
        <w:rPr>
          <w:rFonts w:ascii="Arial" w:hAnsi="Arial" w:cs="Arial"/>
          <w:spacing w:val="-3"/>
          <w:sz w:val="20"/>
          <w:szCs w:val="20"/>
        </w:rPr>
        <w:t xml:space="preserve"> </w:t>
      </w:r>
      <w:r w:rsidRPr="00F32E5A">
        <w:rPr>
          <w:rFonts w:ascii="Arial" w:hAnsi="Arial" w:cs="Arial"/>
          <w:spacing w:val="1"/>
          <w:sz w:val="20"/>
          <w:szCs w:val="20"/>
        </w:rPr>
        <w:t>d</w:t>
      </w:r>
      <w:r w:rsidRPr="00F32E5A">
        <w:rPr>
          <w:rFonts w:ascii="Arial" w:hAnsi="Arial" w:cs="Arial"/>
          <w:sz w:val="20"/>
          <w:szCs w:val="20"/>
        </w:rPr>
        <w:t xml:space="preserve">e </w:t>
      </w:r>
      <w:r w:rsidRPr="00F32E5A">
        <w:rPr>
          <w:rFonts w:ascii="Arial" w:hAnsi="Arial" w:cs="Arial"/>
          <w:sz w:val="20"/>
          <w:szCs w:val="20"/>
          <w:u w:val="single"/>
        </w:rPr>
        <w:t xml:space="preserve">                        </w:t>
      </w:r>
      <w:r w:rsidRPr="00F32E5A">
        <w:rPr>
          <w:rFonts w:ascii="Arial" w:hAnsi="Arial" w:cs="Arial"/>
          <w:spacing w:val="40"/>
          <w:sz w:val="20"/>
          <w:szCs w:val="20"/>
          <w:u w:val="single"/>
        </w:rPr>
        <w:t xml:space="preserve"> </w:t>
      </w:r>
      <w:r w:rsidRPr="00F32E5A">
        <w:rPr>
          <w:rFonts w:ascii="Arial" w:hAnsi="Arial" w:cs="Arial"/>
          <w:spacing w:val="-1"/>
          <w:sz w:val="20"/>
          <w:szCs w:val="20"/>
        </w:rPr>
        <w:t xml:space="preserve"> </w:t>
      </w:r>
      <w:proofErr w:type="spellStart"/>
      <w:r w:rsidRPr="00F32E5A">
        <w:rPr>
          <w:rFonts w:ascii="Arial" w:hAnsi="Arial" w:cs="Arial"/>
          <w:spacing w:val="1"/>
          <w:sz w:val="20"/>
          <w:szCs w:val="20"/>
        </w:rPr>
        <w:t>d</w:t>
      </w:r>
      <w:r w:rsidRPr="00F32E5A">
        <w:rPr>
          <w:rFonts w:ascii="Arial" w:hAnsi="Arial" w:cs="Arial"/>
          <w:sz w:val="20"/>
          <w:szCs w:val="20"/>
        </w:rPr>
        <w:t>e</w:t>
      </w:r>
      <w:proofErr w:type="spellEnd"/>
      <w:r w:rsidRPr="00F32E5A">
        <w:rPr>
          <w:rFonts w:ascii="Arial" w:hAnsi="Arial" w:cs="Arial"/>
          <w:spacing w:val="-3"/>
          <w:sz w:val="20"/>
          <w:szCs w:val="20"/>
        </w:rPr>
        <w:t xml:space="preserve"> </w:t>
      </w:r>
      <w:r w:rsidRPr="00F32E5A">
        <w:rPr>
          <w:rFonts w:ascii="Arial" w:hAnsi="Arial" w:cs="Arial"/>
          <w:spacing w:val="1"/>
          <w:sz w:val="20"/>
          <w:szCs w:val="20"/>
        </w:rPr>
        <w:t>2024</w:t>
      </w:r>
      <w:r w:rsidRPr="00F32E5A">
        <w:rPr>
          <w:rFonts w:ascii="Arial" w:hAnsi="Arial" w:cs="Arial"/>
          <w:sz w:val="20"/>
          <w:szCs w:val="20"/>
        </w:rPr>
        <w:t>.</w:t>
      </w:r>
    </w:p>
    <w:p w14:paraId="3CC8BD3F" w14:textId="77777777" w:rsidR="00D41739" w:rsidRPr="00F32E5A" w:rsidRDefault="00D41739" w:rsidP="00D41739">
      <w:pPr>
        <w:widowControl w:val="0"/>
        <w:autoSpaceDE w:val="0"/>
        <w:autoSpaceDN w:val="0"/>
        <w:adjustRightInd w:val="0"/>
        <w:spacing w:line="360" w:lineRule="auto"/>
        <w:jc w:val="both"/>
        <w:rPr>
          <w:rFonts w:ascii="Arial" w:hAnsi="Arial" w:cs="Arial"/>
          <w:sz w:val="20"/>
          <w:szCs w:val="20"/>
        </w:rPr>
      </w:pPr>
    </w:p>
    <w:p w14:paraId="7C10EDBA" w14:textId="77777777" w:rsidR="00D41739" w:rsidRPr="00F32E5A" w:rsidRDefault="00D41739" w:rsidP="00D41739">
      <w:pPr>
        <w:widowControl w:val="0"/>
        <w:autoSpaceDE w:val="0"/>
        <w:autoSpaceDN w:val="0"/>
        <w:adjustRightInd w:val="0"/>
        <w:spacing w:line="360" w:lineRule="auto"/>
        <w:jc w:val="both"/>
        <w:rPr>
          <w:rFonts w:ascii="Arial" w:hAnsi="Arial" w:cs="Arial"/>
          <w:sz w:val="20"/>
          <w:szCs w:val="20"/>
        </w:rPr>
      </w:pPr>
      <w:r w:rsidRPr="00F32E5A">
        <w:rPr>
          <w:rFonts w:ascii="Arial" w:hAnsi="Arial" w:cs="Arial"/>
          <w:noProof/>
          <w:sz w:val="20"/>
          <w:szCs w:val="20"/>
        </w:rPr>
        <mc:AlternateContent>
          <mc:Choice Requires="wps">
            <w:drawing>
              <wp:anchor distT="0" distB="0" distL="114300" distR="114300" simplePos="0" relativeHeight="251659264" behindDoc="1" locked="0" layoutInCell="0" allowOverlap="1" wp14:anchorId="1365FDC2" wp14:editId="4AC4A5D0">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F2778"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307D0297" w14:textId="77777777" w:rsidR="00D41739" w:rsidRPr="00F32E5A" w:rsidRDefault="00D41739" w:rsidP="00D41739">
      <w:pPr>
        <w:widowControl w:val="0"/>
        <w:autoSpaceDE w:val="0"/>
        <w:autoSpaceDN w:val="0"/>
        <w:adjustRightInd w:val="0"/>
        <w:spacing w:line="360" w:lineRule="auto"/>
        <w:jc w:val="both"/>
        <w:rPr>
          <w:sz w:val="20"/>
          <w:szCs w:val="20"/>
        </w:rPr>
      </w:pPr>
      <w:r w:rsidRPr="00F32E5A">
        <w:rPr>
          <w:rFonts w:ascii="Arial" w:hAnsi="Arial" w:cs="Arial"/>
          <w:sz w:val="20"/>
          <w:szCs w:val="20"/>
        </w:rPr>
        <w:t xml:space="preserve"> </w:t>
      </w:r>
      <w:r w:rsidRPr="00F32E5A">
        <w:rPr>
          <w:rFonts w:ascii="Arial" w:hAnsi="Arial" w:cs="Arial"/>
          <w:spacing w:val="-1"/>
          <w:sz w:val="20"/>
          <w:szCs w:val="20"/>
        </w:rPr>
        <w:t>(</w:t>
      </w:r>
      <w:r w:rsidRPr="00F32E5A">
        <w:rPr>
          <w:rFonts w:ascii="Arial" w:hAnsi="Arial" w:cs="Arial"/>
          <w:spacing w:val="1"/>
          <w:sz w:val="20"/>
          <w:szCs w:val="20"/>
        </w:rPr>
        <w:t>n</w:t>
      </w:r>
      <w:r w:rsidRPr="00F32E5A">
        <w:rPr>
          <w:rFonts w:ascii="Arial" w:hAnsi="Arial" w:cs="Arial"/>
          <w:spacing w:val="-1"/>
          <w:sz w:val="20"/>
          <w:szCs w:val="20"/>
        </w:rPr>
        <w:t>o</w:t>
      </w:r>
      <w:r w:rsidRPr="00F32E5A">
        <w:rPr>
          <w:rFonts w:ascii="Arial" w:hAnsi="Arial" w:cs="Arial"/>
          <w:spacing w:val="1"/>
          <w:sz w:val="20"/>
          <w:szCs w:val="20"/>
        </w:rPr>
        <w:t>m</w:t>
      </w:r>
      <w:r w:rsidRPr="00F32E5A">
        <w:rPr>
          <w:rFonts w:ascii="Arial" w:hAnsi="Arial" w:cs="Arial"/>
          <w:sz w:val="20"/>
          <w:szCs w:val="20"/>
        </w:rPr>
        <w:t>e</w:t>
      </w:r>
      <w:r w:rsidRPr="00F32E5A">
        <w:rPr>
          <w:rFonts w:ascii="Arial" w:hAnsi="Arial" w:cs="Arial"/>
          <w:spacing w:val="-1"/>
          <w:sz w:val="20"/>
          <w:szCs w:val="20"/>
        </w:rPr>
        <w:t xml:space="preserve"> </w:t>
      </w:r>
      <w:r w:rsidRPr="00F32E5A">
        <w:rPr>
          <w:rFonts w:ascii="Arial" w:hAnsi="Arial" w:cs="Arial"/>
          <w:sz w:val="20"/>
          <w:szCs w:val="20"/>
        </w:rPr>
        <w:t>c</w:t>
      </w:r>
      <w:r w:rsidRPr="00F32E5A">
        <w:rPr>
          <w:rFonts w:ascii="Arial" w:hAnsi="Arial" w:cs="Arial"/>
          <w:spacing w:val="-1"/>
          <w:sz w:val="20"/>
          <w:szCs w:val="20"/>
        </w:rPr>
        <w:t>o</w:t>
      </w:r>
      <w:r w:rsidRPr="00F32E5A">
        <w:rPr>
          <w:rFonts w:ascii="Arial" w:hAnsi="Arial" w:cs="Arial"/>
          <w:sz w:val="20"/>
          <w:szCs w:val="20"/>
        </w:rPr>
        <w:t>m</w:t>
      </w:r>
      <w:r w:rsidRPr="00F32E5A">
        <w:rPr>
          <w:rFonts w:ascii="Arial" w:hAnsi="Arial" w:cs="Arial"/>
          <w:spacing w:val="1"/>
          <w:sz w:val="20"/>
          <w:szCs w:val="20"/>
        </w:rPr>
        <w:t>p</w:t>
      </w:r>
      <w:r w:rsidRPr="00F32E5A">
        <w:rPr>
          <w:rFonts w:ascii="Arial" w:hAnsi="Arial" w:cs="Arial"/>
          <w:spacing w:val="-1"/>
          <w:sz w:val="20"/>
          <w:szCs w:val="20"/>
        </w:rPr>
        <w:t>l</w:t>
      </w:r>
      <w:r w:rsidRPr="00F32E5A">
        <w:rPr>
          <w:rFonts w:ascii="Arial" w:hAnsi="Arial" w:cs="Arial"/>
          <w:spacing w:val="-2"/>
          <w:sz w:val="20"/>
          <w:szCs w:val="20"/>
        </w:rPr>
        <w:t>e</w:t>
      </w:r>
      <w:r w:rsidRPr="00F32E5A">
        <w:rPr>
          <w:rFonts w:ascii="Arial" w:hAnsi="Arial" w:cs="Arial"/>
          <w:spacing w:val="1"/>
          <w:sz w:val="20"/>
          <w:szCs w:val="20"/>
        </w:rPr>
        <w:t>t</w:t>
      </w:r>
      <w:r w:rsidRPr="00F32E5A">
        <w:rPr>
          <w:rFonts w:ascii="Arial" w:hAnsi="Arial" w:cs="Arial"/>
          <w:sz w:val="20"/>
          <w:szCs w:val="20"/>
        </w:rPr>
        <w:t xml:space="preserve">o </w:t>
      </w:r>
      <w:r w:rsidRPr="00F32E5A">
        <w:rPr>
          <w:rFonts w:ascii="Arial" w:hAnsi="Arial" w:cs="Arial"/>
          <w:spacing w:val="1"/>
          <w:sz w:val="20"/>
          <w:szCs w:val="20"/>
        </w:rPr>
        <w:t>d</w:t>
      </w:r>
      <w:r w:rsidRPr="00F32E5A">
        <w:rPr>
          <w:rFonts w:ascii="Arial" w:hAnsi="Arial" w:cs="Arial"/>
          <w:sz w:val="20"/>
          <w:szCs w:val="20"/>
        </w:rPr>
        <w:t xml:space="preserve">o </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pacing w:val="1"/>
          <w:sz w:val="20"/>
          <w:szCs w:val="20"/>
        </w:rPr>
        <w:t>p</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z w:val="20"/>
          <w:szCs w:val="20"/>
        </w:rPr>
        <w:t>s</w:t>
      </w:r>
      <w:r w:rsidRPr="00F32E5A">
        <w:rPr>
          <w:rFonts w:ascii="Arial" w:hAnsi="Arial" w:cs="Arial"/>
          <w:spacing w:val="-2"/>
          <w:sz w:val="20"/>
          <w:szCs w:val="20"/>
        </w:rPr>
        <w:t>e</w:t>
      </w:r>
      <w:r w:rsidRPr="00F32E5A">
        <w:rPr>
          <w:rFonts w:ascii="Arial" w:hAnsi="Arial" w:cs="Arial"/>
          <w:spacing w:val="1"/>
          <w:sz w:val="20"/>
          <w:szCs w:val="20"/>
        </w:rPr>
        <w:t>nt</w:t>
      </w:r>
      <w:r w:rsidRPr="00F32E5A">
        <w:rPr>
          <w:rFonts w:ascii="Arial" w:hAnsi="Arial" w:cs="Arial"/>
          <w:spacing w:val="-2"/>
          <w:sz w:val="20"/>
          <w:szCs w:val="20"/>
        </w:rPr>
        <w:t>a</w:t>
      </w:r>
      <w:r w:rsidRPr="00F32E5A">
        <w:rPr>
          <w:rFonts w:ascii="Arial" w:hAnsi="Arial" w:cs="Arial"/>
          <w:spacing w:val="1"/>
          <w:sz w:val="20"/>
          <w:szCs w:val="20"/>
        </w:rPr>
        <w:t>nt</w:t>
      </w:r>
      <w:r w:rsidRPr="00F32E5A">
        <w:rPr>
          <w:rFonts w:ascii="Arial" w:hAnsi="Arial" w:cs="Arial"/>
          <w:sz w:val="20"/>
          <w:szCs w:val="20"/>
        </w:rPr>
        <w:t>e</w:t>
      </w:r>
      <w:r w:rsidRPr="00F32E5A">
        <w:rPr>
          <w:rFonts w:ascii="Arial" w:hAnsi="Arial" w:cs="Arial"/>
          <w:spacing w:val="-3"/>
          <w:sz w:val="20"/>
          <w:szCs w:val="20"/>
        </w:rPr>
        <w:t xml:space="preserve"> </w:t>
      </w:r>
      <w:r w:rsidRPr="00F32E5A">
        <w:rPr>
          <w:rFonts w:ascii="Arial" w:hAnsi="Arial" w:cs="Arial"/>
          <w:spacing w:val="1"/>
          <w:sz w:val="20"/>
          <w:szCs w:val="20"/>
        </w:rPr>
        <w:t>d</w:t>
      </w:r>
      <w:r w:rsidRPr="00F32E5A">
        <w:rPr>
          <w:rFonts w:ascii="Arial" w:hAnsi="Arial" w:cs="Arial"/>
          <w:sz w:val="20"/>
          <w:szCs w:val="20"/>
        </w:rPr>
        <w:t>a</w:t>
      </w:r>
      <w:r w:rsidRPr="00F32E5A">
        <w:rPr>
          <w:rFonts w:ascii="Arial" w:hAnsi="Arial" w:cs="Arial"/>
          <w:spacing w:val="1"/>
          <w:sz w:val="20"/>
          <w:szCs w:val="20"/>
        </w:rPr>
        <w:t xml:space="preserve"> </w:t>
      </w:r>
      <w:r w:rsidRPr="00F32E5A">
        <w:rPr>
          <w:rFonts w:ascii="Arial" w:hAnsi="Arial" w:cs="Arial"/>
          <w:spacing w:val="-4"/>
          <w:sz w:val="20"/>
          <w:szCs w:val="20"/>
        </w:rPr>
        <w:t>e</w:t>
      </w:r>
      <w:r w:rsidRPr="00F32E5A">
        <w:rPr>
          <w:rFonts w:ascii="Arial" w:hAnsi="Arial" w:cs="Arial"/>
          <w:sz w:val="20"/>
          <w:szCs w:val="20"/>
        </w:rPr>
        <w:t>m</w:t>
      </w:r>
      <w:r w:rsidRPr="00F32E5A">
        <w:rPr>
          <w:rFonts w:ascii="Arial" w:hAnsi="Arial" w:cs="Arial"/>
          <w:spacing w:val="1"/>
          <w:sz w:val="20"/>
          <w:szCs w:val="20"/>
        </w:rPr>
        <w:t>p</w:t>
      </w:r>
      <w:r w:rsidRPr="00F32E5A">
        <w:rPr>
          <w:rFonts w:ascii="Arial" w:hAnsi="Arial" w:cs="Arial"/>
          <w:spacing w:val="-1"/>
          <w:sz w:val="20"/>
          <w:szCs w:val="20"/>
        </w:rPr>
        <w:t>r</w:t>
      </w:r>
      <w:r w:rsidRPr="00F32E5A">
        <w:rPr>
          <w:rFonts w:ascii="Arial" w:hAnsi="Arial" w:cs="Arial"/>
          <w:spacing w:val="-2"/>
          <w:sz w:val="20"/>
          <w:szCs w:val="20"/>
        </w:rPr>
        <w:t>e</w:t>
      </w:r>
      <w:r w:rsidRPr="00F32E5A">
        <w:rPr>
          <w:rFonts w:ascii="Arial" w:hAnsi="Arial" w:cs="Arial"/>
          <w:sz w:val="20"/>
          <w:szCs w:val="20"/>
        </w:rPr>
        <w:t>sa,</w:t>
      </w:r>
      <w:r w:rsidRPr="00F32E5A">
        <w:rPr>
          <w:rFonts w:ascii="Arial" w:hAnsi="Arial" w:cs="Arial"/>
          <w:spacing w:val="-1"/>
          <w:sz w:val="20"/>
          <w:szCs w:val="20"/>
        </w:rPr>
        <w:t xml:space="preserve"> </w:t>
      </w:r>
      <w:r w:rsidRPr="00F32E5A">
        <w:rPr>
          <w:rFonts w:ascii="Arial" w:hAnsi="Arial" w:cs="Arial"/>
          <w:spacing w:val="1"/>
          <w:sz w:val="20"/>
          <w:szCs w:val="20"/>
        </w:rPr>
        <w:t>n</w:t>
      </w:r>
      <w:r w:rsidRPr="00F32E5A">
        <w:rPr>
          <w:rFonts w:ascii="Arial" w:hAnsi="Arial" w:cs="Arial"/>
          <w:sz w:val="20"/>
          <w:szCs w:val="20"/>
        </w:rPr>
        <w:t>°</w:t>
      </w:r>
      <w:r w:rsidRPr="00F32E5A">
        <w:rPr>
          <w:rFonts w:ascii="Arial" w:hAnsi="Arial" w:cs="Arial"/>
          <w:spacing w:val="-1"/>
          <w:sz w:val="20"/>
          <w:szCs w:val="20"/>
        </w:rPr>
        <w:t xml:space="preserve"> </w:t>
      </w:r>
      <w:r w:rsidRPr="00F32E5A">
        <w:rPr>
          <w:rFonts w:ascii="Arial" w:hAnsi="Arial" w:cs="Arial"/>
          <w:spacing w:val="1"/>
          <w:sz w:val="20"/>
          <w:szCs w:val="20"/>
        </w:rPr>
        <w:t>d</w:t>
      </w:r>
      <w:r w:rsidRPr="00F32E5A">
        <w:rPr>
          <w:rFonts w:ascii="Arial" w:hAnsi="Arial" w:cs="Arial"/>
          <w:sz w:val="20"/>
          <w:szCs w:val="20"/>
        </w:rPr>
        <w:t>o</w:t>
      </w:r>
      <w:r w:rsidRPr="00F32E5A">
        <w:rPr>
          <w:rFonts w:ascii="Arial" w:hAnsi="Arial" w:cs="Arial"/>
          <w:spacing w:val="-3"/>
          <w:sz w:val="20"/>
          <w:szCs w:val="20"/>
        </w:rPr>
        <w:t xml:space="preserve"> </w:t>
      </w:r>
      <w:r w:rsidRPr="00F32E5A">
        <w:rPr>
          <w:rFonts w:ascii="Arial" w:hAnsi="Arial" w:cs="Arial"/>
          <w:spacing w:val="1"/>
          <w:sz w:val="20"/>
          <w:szCs w:val="20"/>
        </w:rPr>
        <w:t>R</w:t>
      </w:r>
      <w:r w:rsidRPr="00F32E5A">
        <w:rPr>
          <w:rFonts w:ascii="Arial" w:hAnsi="Arial" w:cs="Arial"/>
          <w:sz w:val="20"/>
          <w:szCs w:val="20"/>
        </w:rPr>
        <w:t>.</w:t>
      </w:r>
      <w:r w:rsidRPr="00F32E5A">
        <w:rPr>
          <w:rFonts w:ascii="Arial" w:hAnsi="Arial" w:cs="Arial"/>
          <w:spacing w:val="-3"/>
          <w:sz w:val="20"/>
          <w:szCs w:val="20"/>
        </w:rPr>
        <w:t>G</w:t>
      </w:r>
      <w:r w:rsidRPr="00F32E5A">
        <w:rPr>
          <w:rFonts w:ascii="Arial" w:hAnsi="Arial" w:cs="Arial"/>
          <w:sz w:val="20"/>
          <w:szCs w:val="20"/>
        </w:rPr>
        <w:t>.</w:t>
      </w:r>
      <w:r w:rsidRPr="00F32E5A">
        <w:rPr>
          <w:rFonts w:ascii="Arial" w:hAnsi="Arial" w:cs="Arial"/>
          <w:spacing w:val="1"/>
          <w:sz w:val="20"/>
          <w:szCs w:val="20"/>
        </w:rPr>
        <w:t xml:space="preserve"> </w:t>
      </w:r>
      <w:r w:rsidRPr="00F32E5A">
        <w:rPr>
          <w:rFonts w:ascii="Arial" w:hAnsi="Arial" w:cs="Arial"/>
          <w:sz w:val="20"/>
          <w:szCs w:val="20"/>
        </w:rPr>
        <w:t>e</w:t>
      </w:r>
      <w:r w:rsidRPr="00F32E5A">
        <w:rPr>
          <w:rFonts w:ascii="Arial" w:hAnsi="Arial" w:cs="Arial"/>
          <w:spacing w:val="-1"/>
          <w:sz w:val="20"/>
          <w:szCs w:val="20"/>
        </w:rPr>
        <w:t xml:space="preserve"> </w:t>
      </w:r>
      <w:r w:rsidRPr="00F32E5A">
        <w:rPr>
          <w:rFonts w:ascii="Arial" w:hAnsi="Arial" w:cs="Arial"/>
          <w:sz w:val="20"/>
          <w:szCs w:val="20"/>
        </w:rPr>
        <w:t>ass</w:t>
      </w:r>
      <w:r w:rsidRPr="00F32E5A">
        <w:rPr>
          <w:rFonts w:ascii="Arial" w:hAnsi="Arial" w:cs="Arial"/>
          <w:spacing w:val="-2"/>
          <w:sz w:val="20"/>
          <w:szCs w:val="20"/>
        </w:rPr>
        <w:t>i</w:t>
      </w:r>
      <w:r w:rsidRPr="00F32E5A">
        <w:rPr>
          <w:rFonts w:ascii="Arial" w:hAnsi="Arial" w:cs="Arial"/>
          <w:spacing w:val="1"/>
          <w:sz w:val="20"/>
          <w:szCs w:val="20"/>
        </w:rPr>
        <w:t>n</w:t>
      </w:r>
      <w:r w:rsidRPr="00F32E5A">
        <w:rPr>
          <w:rFonts w:ascii="Arial" w:hAnsi="Arial" w:cs="Arial"/>
          <w:spacing w:val="-2"/>
          <w:sz w:val="20"/>
          <w:szCs w:val="20"/>
        </w:rPr>
        <w:t>a</w:t>
      </w:r>
      <w:r w:rsidRPr="00F32E5A">
        <w:rPr>
          <w:rFonts w:ascii="Arial" w:hAnsi="Arial" w:cs="Arial"/>
          <w:spacing w:val="1"/>
          <w:sz w:val="20"/>
          <w:szCs w:val="20"/>
        </w:rPr>
        <w:t>tu</w:t>
      </w:r>
      <w:r w:rsidRPr="00F32E5A">
        <w:rPr>
          <w:rFonts w:ascii="Arial" w:hAnsi="Arial" w:cs="Arial"/>
          <w:spacing w:val="-3"/>
          <w:sz w:val="20"/>
          <w:szCs w:val="20"/>
        </w:rPr>
        <w:t>r</w:t>
      </w:r>
      <w:r w:rsidRPr="00F32E5A">
        <w:rPr>
          <w:rFonts w:ascii="Arial" w:hAnsi="Arial" w:cs="Arial"/>
          <w:sz w:val="20"/>
          <w:szCs w:val="20"/>
        </w:rPr>
        <w:t>a</w:t>
      </w:r>
      <w:r w:rsidRPr="00F32E5A">
        <w:rPr>
          <w:rFonts w:ascii="Arial" w:hAnsi="Arial" w:cs="Arial"/>
          <w:spacing w:val="-1"/>
          <w:sz w:val="20"/>
          <w:szCs w:val="20"/>
        </w:rPr>
        <w:t>)</w:t>
      </w:r>
      <w:r w:rsidRPr="00F32E5A">
        <w:rPr>
          <w:rFonts w:ascii="Arial" w:hAnsi="Arial" w:cs="Arial"/>
          <w:sz w:val="20"/>
          <w:szCs w:val="20"/>
        </w:rPr>
        <w:t>.</w:t>
      </w:r>
    </w:p>
    <w:p w14:paraId="7C98DC69" w14:textId="46D924CF" w:rsidR="00B30809" w:rsidRDefault="00B30809" w:rsidP="00D41739">
      <w:pPr>
        <w:widowControl w:val="0"/>
        <w:tabs>
          <w:tab w:val="right" w:pos="8075"/>
        </w:tabs>
        <w:autoSpaceDE w:val="0"/>
        <w:autoSpaceDN w:val="0"/>
        <w:adjustRightInd w:val="0"/>
        <w:spacing w:line="360" w:lineRule="auto"/>
        <w:jc w:val="both"/>
        <w:rPr>
          <w:rFonts w:ascii="Arial" w:hAnsi="Arial" w:cs="Arial"/>
          <w:sz w:val="20"/>
          <w:szCs w:val="20"/>
        </w:rPr>
      </w:pPr>
    </w:p>
    <w:p w14:paraId="0A64B5C6" w14:textId="77777777" w:rsidR="00B30809" w:rsidRDefault="00B30809" w:rsidP="00C53484">
      <w:pPr>
        <w:widowControl w:val="0"/>
        <w:autoSpaceDE w:val="0"/>
        <w:autoSpaceDN w:val="0"/>
        <w:adjustRightInd w:val="0"/>
        <w:jc w:val="both"/>
        <w:rPr>
          <w:rFonts w:ascii="Arial" w:hAnsi="Arial" w:cs="Arial"/>
          <w:sz w:val="20"/>
          <w:szCs w:val="20"/>
        </w:rPr>
      </w:pPr>
    </w:p>
    <w:p w14:paraId="616F45BC" w14:textId="77777777" w:rsidR="00F32E5A" w:rsidRDefault="00F32E5A" w:rsidP="00C53484">
      <w:pPr>
        <w:widowControl w:val="0"/>
        <w:autoSpaceDE w:val="0"/>
        <w:autoSpaceDN w:val="0"/>
        <w:adjustRightInd w:val="0"/>
        <w:jc w:val="both"/>
        <w:rPr>
          <w:rFonts w:ascii="Arial" w:hAnsi="Arial" w:cs="Arial"/>
          <w:sz w:val="20"/>
          <w:szCs w:val="20"/>
        </w:rPr>
      </w:pPr>
    </w:p>
    <w:p w14:paraId="3416C9C3" w14:textId="77777777" w:rsidR="00F32E5A" w:rsidRDefault="00F32E5A" w:rsidP="00C53484">
      <w:pPr>
        <w:widowControl w:val="0"/>
        <w:autoSpaceDE w:val="0"/>
        <w:autoSpaceDN w:val="0"/>
        <w:adjustRightInd w:val="0"/>
        <w:jc w:val="both"/>
        <w:rPr>
          <w:rFonts w:ascii="Arial" w:hAnsi="Arial" w:cs="Arial"/>
          <w:sz w:val="20"/>
          <w:szCs w:val="20"/>
        </w:rPr>
      </w:pPr>
    </w:p>
    <w:p w14:paraId="67BA7C00" w14:textId="77777777" w:rsidR="00F32E5A" w:rsidRDefault="00F32E5A" w:rsidP="00C53484">
      <w:pPr>
        <w:widowControl w:val="0"/>
        <w:autoSpaceDE w:val="0"/>
        <w:autoSpaceDN w:val="0"/>
        <w:adjustRightInd w:val="0"/>
        <w:jc w:val="both"/>
        <w:rPr>
          <w:rFonts w:ascii="Arial" w:hAnsi="Arial" w:cs="Arial"/>
          <w:sz w:val="20"/>
          <w:szCs w:val="20"/>
        </w:rPr>
      </w:pPr>
    </w:p>
    <w:p w14:paraId="7E6C0814" w14:textId="77777777" w:rsidR="00F32E5A" w:rsidRDefault="00F32E5A" w:rsidP="00C53484">
      <w:pPr>
        <w:widowControl w:val="0"/>
        <w:autoSpaceDE w:val="0"/>
        <w:autoSpaceDN w:val="0"/>
        <w:adjustRightInd w:val="0"/>
        <w:jc w:val="both"/>
        <w:rPr>
          <w:rFonts w:ascii="Arial" w:hAnsi="Arial" w:cs="Arial"/>
          <w:sz w:val="20"/>
          <w:szCs w:val="20"/>
        </w:rPr>
      </w:pPr>
    </w:p>
    <w:p w14:paraId="4BD6401A" w14:textId="77777777" w:rsidR="00F32E5A" w:rsidRDefault="00F32E5A" w:rsidP="00C53484">
      <w:pPr>
        <w:widowControl w:val="0"/>
        <w:autoSpaceDE w:val="0"/>
        <w:autoSpaceDN w:val="0"/>
        <w:adjustRightInd w:val="0"/>
        <w:jc w:val="both"/>
        <w:rPr>
          <w:rFonts w:ascii="Arial" w:hAnsi="Arial" w:cs="Arial"/>
          <w:sz w:val="20"/>
          <w:szCs w:val="20"/>
        </w:rPr>
      </w:pPr>
    </w:p>
    <w:p w14:paraId="62C91EAB" w14:textId="77777777" w:rsidR="00F32E5A" w:rsidRDefault="00F32E5A" w:rsidP="00C53484">
      <w:pPr>
        <w:widowControl w:val="0"/>
        <w:autoSpaceDE w:val="0"/>
        <w:autoSpaceDN w:val="0"/>
        <w:adjustRightInd w:val="0"/>
        <w:jc w:val="both"/>
        <w:rPr>
          <w:rFonts w:ascii="Arial" w:hAnsi="Arial" w:cs="Arial"/>
          <w:sz w:val="20"/>
          <w:szCs w:val="20"/>
        </w:rPr>
      </w:pPr>
    </w:p>
    <w:p w14:paraId="1C1067F4" w14:textId="77777777" w:rsidR="00F32E5A" w:rsidRDefault="00F32E5A" w:rsidP="00C53484">
      <w:pPr>
        <w:widowControl w:val="0"/>
        <w:autoSpaceDE w:val="0"/>
        <w:autoSpaceDN w:val="0"/>
        <w:adjustRightInd w:val="0"/>
        <w:jc w:val="both"/>
        <w:rPr>
          <w:rFonts w:ascii="Arial" w:hAnsi="Arial" w:cs="Arial"/>
          <w:sz w:val="20"/>
          <w:szCs w:val="20"/>
        </w:rPr>
      </w:pPr>
    </w:p>
    <w:p w14:paraId="4D7BBB38" w14:textId="77777777" w:rsidR="00F32E5A" w:rsidRDefault="00F32E5A" w:rsidP="00C53484">
      <w:pPr>
        <w:widowControl w:val="0"/>
        <w:autoSpaceDE w:val="0"/>
        <w:autoSpaceDN w:val="0"/>
        <w:adjustRightInd w:val="0"/>
        <w:jc w:val="both"/>
        <w:rPr>
          <w:rFonts w:ascii="Arial" w:hAnsi="Arial" w:cs="Arial"/>
          <w:sz w:val="20"/>
          <w:szCs w:val="20"/>
        </w:rPr>
      </w:pPr>
    </w:p>
    <w:p w14:paraId="4FEBD673" w14:textId="77777777" w:rsidR="00F32E5A" w:rsidRDefault="00F32E5A" w:rsidP="00C53484">
      <w:pPr>
        <w:widowControl w:val="0"/>
        <w:autoSpaceDE w:val="0"/>
        <w:autoSpaceDN w:val="0"/>
        <w:adjustRightInd w:val="0"/>
        <w:jc w:val="both"/>
        <w:rPr>
          <w:rFonts w:ascii="Arial" w:hAnsi="Arial" w:cs="Arial"/>
          <w:sz w:val="20"/>
          <w:szCs w:val="20"/>
        </w:rPr>
      </w:pPr>
    </w:p>
    <w:p w14:paraId="7DF286F9" w14:textId="77777777" w:rsidR="00193489" w:rsidRDefault="00193489" w:rsidP="00C53484">
      <w:pPr>
        <w:widowControl w:val="0"/>
        <w:autoSpaceDE w:val="0"/>
        <w:autoSpaceDN w:val="0"/>
        <w:adjustRightInd w:val="0"/>
        <w:jc w:val="both"/>
        <w:rPr>
          <w:rFonts w:ascii="Arial" w:hAnsi="Arial" w:cs="Arial"/>
          <w:sz w:val="20"/>
          <w:szCs w:val="20"/>
        </w:rPr>
      </w:pPr>
    </w:p>
    <w:p w14:paraId="645BC9EF" w14:textId="77777777" w:rsidR="00193489" w:rsidRDefault="00193489" w:rsidP="00C53484">
      <w:pPr>
        <w:widowControl w:val="0"/>
        <w:autoSpaceDE w:val="0"/>
        <w:autoSpaceDN w:val="0"/>
        <w:adjustRightInd w:val="0"/>
        <w:jc w:val="both"/>
        <w:rPr>
          <w:rFonts w:ascii="Arial" w:hAnsi="Arial" w:cs="Arial"/>
          <w:sz w:val="20"/>
          <w:szCs w:val="20"/>
        </w:rPr>
      </w:pPr>
    </w:p>
    <w:p w14:paraId="6D538CF3" w14:textId="77777777" w:rsidR="00F32E5A" w:rsidRDefault="00F32E5A" w:rsidP="00C53484">
      <w:pPr>
        <w:widowControl w:val="0"/>
        <w:autoSpaceDE w:val="0"/>
        <w:autoSpaceDN w:val="0"/>
        <w:adjustRightInd w:val="0"/>
        <w:jc w:val="both"/>
        <w:rPr>
          <w:rFonts w:ascii="Arial" w:hAnsi="Arial" w:cs="Arial"/>
          <w:sz w:val="20"/>
          <w:szCs w:val="20"/>
        </w:rPr>
      </w:pPr>
    </w:p>
    <w:p w14:paraId="4189D572" w14:textId="77777777" w:rsidR="00F32E5A" w:rsidRDefault="00F32E5A" w:rsidP="00C53484">
      <w:pPr>
        <w:widowControl w:val="0"/>
        <w:autoSpaceDE w:val="0"/>
        <w:autoSpaceDN w:val="0"/>
        <w:adjustRightInd w:val="0"/>
        <w:jc w:val="both"/>
        <w:rPr>
          <w:rFonts w:ascii="Arial" w:hAnsi="Arial" w:cs="Arial"/>
          <w:sz w:val="20"/>
          <w:szCs w:val="20"/>
        </w:rPr>
      </w:pPr>
    </w:p>
    <w:p w14:paraId="05EFE18F" w14:textId="77777777" w:rsidR="00F32E5A" w:rsidRPr="006D791F" w:rsidRDefault="00F32E5A" w:rsidP="00C53484">
      <w:pPr>
        <w:widowControl w:val="0"/>
        <w:autoSpaceDE w:val="0"/>
        <w:autoSpaceDN w:val="0"/>
        <w:adjustRightInd w:val="0"/>
        <w:jc w:val="both"/>
        <w:rPr>
          <w:rFonts w:ascii="Arial" w:hAnsi="Arial" w:cs="Arial"/>
          <w:sz w:val="20"/>
          <w:szCs w:val="20"/>
        </w:rPr>
      </w:pPr>
    </w:p>
    <w:p w14:paraId="5337F478" w14:textId="77777777" w:rsidR="00322BCA" w:rsidRPr="006D791F" w:rsidRDefault="00322BCA" w:rsidP="00C53484">
      <w:pPr>
        <w:rPr>
          <w:rFonts w:ascii="Arial" w:hAnsi="Arial" w:cs="Arial"/>
          <w:b/>
          <w:bCs/>
          <w:sz w:val="20"/>
          <w:szCs w:val="20"/>
        </w:rPr>
      </w:pPr>
    </w:p>
    <w:p w14:paraId="61E3AAFA" w14:textId="59E2F531" w:rsidR="00D41739" w:rsidRPr="004D2B9E" w:rsidRDefault="00C62F05" w:rsidP="00F32E5A">
      <w:pPr>
        <w:jc w:val="center"/>
        <w:rPr>
          <w:rFonts w:ascii="Arial" w:hAnsi="Arial" w:cs="Arial"/>
          <w:b/>
          <w:bCs/>
          <w:sz w:val="22"/>
          <w:szCs w:val="22"/>
        </w:rPr>
      </w:pPr>
      <w:r w:rsidRPr="00B30809">
        <w:rPr>
          <w:rFonts w:ascii="Arial" w:hAnsi="Arial" w:cs="Arial"/>
          <w:b/>
          <w:bCs/>
          <w:sz w:val="22"/>
          <w:szCs w:val="22"/>
        </w:rPr>
        <w:lastRenderedPageBreak/>
        <w:t>ANEXO I</w:t>
      </w:r>
      <w:r w:rsidR="009C440D" w:rsidRPr="00B30809">
        <w:rPr>
          <w:rFonts w:ascii="Arial" w:hAnsi="Arial" w:cs="Arial"/>
          <w:b/>
          <w:bCs/>
          <w:sz w:val="22"/>
          <w:szCs w:val="22"/>
        </w:rPr>
        <w:t>V</w:t>
      </w:r>
      <w:r w:rsidR="00B30809" w:rsidRPr="00B30809">
        <w:rPr>
          <w:rFonts w:ascii="Arial" w:hAnsi="Arial" w:cs="Arial"/>
          <w:b/>
          <w:bCs/>
          <w:sz w:val="22"/>
          <w:szCs w:val="22"/>
        </w:rPr>
        <w:t xml:space="preserve"> - </w:t>
      </w:r>
      <w:r w:rsidR="00D41739" w:rsidRPr="004D2B9E">
        <w:rPr>
          <w:rFonts w:ascii="Arial" w:hAnsi="Arial" w:cs="Arial"/>
          <w:b/>
          <w:bCs/>
          <w:sz w:val="22"/>
          <w:szCs w:val="22"/>
        </w:rPr>
        <w:t>Minuta de Ata de Registro de Preços</w:t>
      </w:r>
    </w:p>
    <w:p w14:paraId="762326AA" w14:textId="77777777" w:rsidR="00D41739" w:rsidRPr="004D2B9E" w:rsidRDefault="00D41739" w:rsidP="00D41739">
      <w:pPr>
        <w:spacing w:before="120" w:after="120"/>
        <w:jc w:val="center"/>
        <w:rPr>
          <w:rFonts w:ascii="Arial" w:hAnsi="Arial" w:cs="Arial"/>
          <w:b/>
          <w:bCs/>
          <w:sz w:val="22"/>
          <w:szCs w:val="22"/>
        </w:rPr>
      </w:pPr>
    </w:p>
    <w:p w14:paraId="3D8F2C89" w14:textId="77777777" w:rsidR="00D41739" w:rsidRPr="00F32E5A" w:rsidRDefault="00D41739" w:rsidP="00F32E5A">
      <w:pPr>
        <w:spacing w:before="120" w:after="120"/>
        <w:ind w:left="4678"/>
        <w:jc w:val="both"/>
        <w:rPr>
          <w:rFonts w:ascii="Arial" w:hAnsi="Arial" w:cs="Arial"/>
          <w:b/>
          <w:bCs/>
          <w:sz w:val="20"/>
          <w:szCs w:val="20"/>
        </w:rPr>
      </w:pPr>
      <w:r w:rsidRPr="00F32E5A">
        <w:rPr>
          <w:rFonts w:ascii="Arial" w:hAnsi="Arial" w:cs="Arial"/>
          <w:b/>
          <w:bCs/>
          <w:sz w:val="20"/>
          <w:szCs w:val="20"/>
        </w:rPr>
        <w:t>ATA DE REGISTRO DE PREÇOS Nº ......../......., QUE FAZEM ENTRE SI O FUNDO MUNICIPAL DE MARILÂNDIA DO SUL, E .............................................................</w:t>
      </w:r>
    </w:p>
    <w:p w14:paraId="38AC6973" w14:textId="77777777" w:rsidR="00D41739" w:rsidRPr="00F32E5A" w:rsidRDefault="00D41739" w:rsidP="00D41739">
      <w:pPr>
        <w:spacing w:before="120" w:after="120"/>
        <w:jc w:val="center"/>
        <w:rPr>
          <w:rFonts w:ascii="Arial" w:hAnsi="Arial" w:cs="Arial"/>
          <w:b/>
          <w:bCs/>
          <w:sz w:val="20"/>
          <w:szCs w:val="20"/>
        </w:rPr>
      </w:pPr>
    </w:p>
    <w:p w14:paraId="495626E9" w14:textId="77777777" w:rsidR="00D41739" w:rsidRPr="00F32E5A" w:rsidRDefault="00D41739" w:rsidP="00D41739">
      <w:pPr>
        <w:spacing w:before="120" w:after="120"/>
        <w:jc w:val="both"/>
        <w:rPr>
          <w:rFonts w:ascii="Arial" w:eastAsia="Arial" w:hAnsi="Arial" w:cs="Arial"/>
          <w:sz w:val="20"/>
          <w:szCs w:val="20"/>
        </w:rPr>
      </w:pPr>
      <w:r w:rsidRPr="00F32E5A">
        <w:rPr>
          <w:rFonts w:ascii="Arial" w:eastAsia="Arial" w:hAnsi="Arial" w:cs="Arial"/>
          <w:sz w:val="20"/>
          <w:szCs w:val="20"/>
        </w:rPr>
        <w:t xml:space="preserve">De um lado o </w:t>
      </w:r>
      <w:r w:rsidRPr="00F32E5A">
        <w:rPr>
          <w:rFonts w:ascii="Arial" w:eastAsia="Arial" w:hAnsi="Arial" w:cs="Arial"/>
          <w:b/>
          <w:bCs/>
          <w:sz w:val="20"/>
          <w:szCs w:val="20"/>
        </w:rPr>
        <w:t>FUNDO MUNICIPAL DE MARILÂNDIA DO SUL</w:t>
      </w:r>
      <w:r w:rsidRPr="00F32E5A">
        <w:rPr>
          <w:rFonts w:ascii="Arial" w:eastAsia="Arial" w:hAnsi="Arial" w:cs="Arial"/>
          <w:sz w:val="20"/>
          <w:szCs w:val="20"/>
        </w:rPr>
        <w:t xml:space="preserve">, pessoa jurídica de direito público interno, inscrita no CNPJ/MF sob o nº 09.358.892/0001-29, com sede administrativa sito Av. Santiago Lopes José, 210, Centro, CEP 86825-000, na cidade de Marilândia do Sul, Estado do Paraná, neste ato representado pela Autoridade Administrativa que este subscreve, </w:t>
      </w:r>
      <w:proofErr w:type="spellStart"/>
      <w:r w:rsidRPr="00F32E5A">
        <w:rPr>
          <w:rFonts w:ascii="Arial" w:eastAsia="Arial" w:hAnsi="Arial" w:cs="Arial"/>
          <w:sz w:val="20"/>
          <w:szCs w:val="20"/>
        </w:rPr>
        <w:t>Sr</w:t>
      </w:r>
      <w:proofErr w:type="spellEnd"/>
      <w:r w:rsidRPr="00F32E5A">
        <w:rPr>
          <w:rFonts w:ascii="Arial" w:eastAsia="Arial" w:hAnsi="Arial" w:cs="Arial"/>
          <w:sz w:val="20"/>
          <w:szCs w:val="20"/>
        </w:rPr>
        <w:t xml:space="preserve">(a). .................................., portador da Matrícula Funcional nº. ..............., doravante denominado CONTRATANTE, e, de outro lado, designado CONTRATADO, </w:t>
      </w:r>
      <w:r w:rsidRPr="00F32E5A">
        <w:rPr>
          <w:rFonts w:ascii="Arial" w:eastAsia="Arial" w:hAnsi="Arial" w:cs="Arial"/>
          <w:b/>
          <w:bCs/>
          <w:sz w:val="20"/>
          <w:szCs w:val="20"/>
        </w:rPr>
        <w:t>....................................................</w:t>
      </w:r>
      <w:r w:rsidRPr="00F32E5A">
        <w:rPr>
          <w:rFonts w:ascii="Arial" w:eastAsia="Arial" w:hAnsi="Arial" w:cs="Arial"/>
          <w:sz w:val="20"/>
          <w:szCs w:val="20"/>
        </w:rPr>
        <w:t xml:space="preserve">, pessoa jurídica de direito privado, inscrita no CNPJ/MF sob o nº. ................................, neste ato representada pelo(a) </w:t>
      </w:r>
      <w:proofErr w:type="spellStart"/>
      <w:r w:rsidRPr="00F32E5A">
        <w:rPr>
          <w:rFonts w:ascii="Arial" w:eastAsia="Arial" w:hAnsi="Arial" w:cs="Arial"/>
          <w:sz w:val="20"/>
          <w:szCs w:val="20"/>
        </w:rPr>
        <w:t>Sr</w:t>
      </w:r>
      <w:proofErr w:type="spellEnd"/>
      <w:r w:rsidRPr="00F32E5A">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8" w:history="1">
        <w:r w:rsidRPr="00F32E5A">
          <w:rPr>
            <w:rStyle w:val="Hyperlink"/>
            <w:rFonts w:ascii="Arial" w:eastAsia="Arial" w:hAnsi="Arial" w:cs="Arial"/>
            <w:color w:val="auto"/>
            <w:sz w:val="20"/>
            <w:szCs w:val="20"/>
            <w:u w:val="none"/>
          </w:rPr>
          <w:t>Lei nº. 14.133, de 1º de abril de 2021</w:t>
        </w:r>
      </w:hyperlink>
      <w:r w:rsidRPr="00F32E5A">
        <w:rPr>
          <w:rFonts w:ascii="Arial" w:eastAsia="Arial" w:hAnsi="Arial" w:cs="Arial"/>
          <w:sz w:val="20"/>
          <w:szCs w:val="20"/>
        </w:rPr>
        <w:t>, e demais legislação aplicável, celebram o presente Termo de Ata de Registro, decorrente do Pregão Eletrônico nº. ........../..........., mediante as cláusulas e condições a seguir enunciadas.</w:t>
      </w:r>
    </w:p>
    <w:p w14:paraId="091F9316" w14:textId="3E1F5964" w:rsidR="00D41739" w:rsidRPr="00F32E5A" w:rsidRDefault="00D41739" w:rsidP="00D41739">
      <w:pPr>
        <w:spacing w:before="120" w:after="120"/>
        <w:jc w:val="both"/>
        <w:rPr>
          <w:rFonts w:ascii="Arial" w:hAnsi="Arial" w:cs="Arial"/>
          <w:sz w:val="20"/>
          <w:szCs w:val="20"/>
        </w:rPr>
      </w:pPr>
      <w:r w:rsidRPr="00F32E5A">
        <w:rPr>
          <w:rFonts w:ascii="Arial" w:hAnsi="Arial" w:cs="Arial"/>
          <w:sz w:val="20"/>
          <w:szCs w:val="20"/>
        </w:rPr>
        <w:t xml:space="preserve">O </w:t>
      </w:r>
      <w:r w:rsidR="00F32E5A">
        <w:rPr>
          <w:rFonts w:ascii="Arial" w:hAnsi="Arial" w:cs="Arial"/>
          <w:sz w:val="20"/>
          <w:szCs w:val="20"/>
        </w:rPr>
        <w:t>Fiscal do Contrato será.........</w:t>
      </w:r>
    </w:p>
    <w:p w14:paraId="1B5A6FB0" w14:textId="77777777" w:rsidR="00D41739" w:rsidRPr="00F32E5A" w:rsidRDefault="00D41739" w:rsidP="00D41739">
      <w:pPr>
        <w:spacing w:before="120" w:after="120"/>
        <w:jc w:val="both"/>
        <w:rPr>
          <w:rFonts w:ascii="Arial" w:eastAsia="Arial" w:hAnsi="Arial" w:cs="Arial"/>
          <w:sz w:val="20"/>
          <w:szCs w:val="20"/>
        </w:rPr>
      </w:pPr>
      <w:r w:rsidRPr="00F32E5A">
        <w:rPr>
          <w:rFonts w:ascii="Arial" w:eastAsia="Arial" w:hAnsi="Arial" w:cs="Arial"/>
          <w:b/>
          <w:bCs/>
          <w:sz w:val="20"/>
          <w:szCs w:val="20"/>
        </w:rPr>
        <w:t>1.CLAUSULA PRIMEIRA - DO OBJETO</w:t>
      </w:r>
      <w:r w:rsidRPr="00F32E5A">
        <w:rPr>
          <w:rFonts w:ascii="Arial" w:eastAsia="Arial" w:hAnsi="Arial" w:cs="Arial"/>
          <w:sz w:val="20"/>
          <w:szCs w:val="20"/>
        </w:rPr>
        <w:t xml:space="preserve"> </w:t>
      </w:r>
    </w:p>
    <w:p w14:paraId="777B6B5B" w14:textId="77777777" w:rsidR="00D41739" w:rsidRPr="00F32E5A" w:rsidRDefault="00D41739" w:rsidP="00D41739">
      <w:pPr>
        <w:pStyle w:val="PargrafodaLista"/>
        <w:numPr>
          <w:ilvl w:val="1"/>
          <w:numId w:val="11"/>
        </w:numPr>
        <w:spacing w:before="120" w:after="120"/>
        <w:ind w:left="0" w:firstLine="0"/>
        <w:jc w:val="both"/>
        <w:rPr>
          <w:rFonts w:ascii="Arial" w:eastAsia="Arial" w:hAnsi="Arial" w:cs="Arial"/>
          <w:sz w:val="20"/>
          <w:szCs w:val="20"/>
        </w:rPr>
      </w:pPr>
      <w:r w:rsidRPr="00F32E5A">
        <w:rPr>
          <w:rFonts w:ascii="Arial" w:eastAsia="Arial" w:hAnsi="Arial" w:cs="Arial"/>
          <w:sz w:val="20"/>
          <w:szCs w:val="20"/>
        </w:rPr>
        <w:t>O objeto do presente instrumento é o Registro de Preços para eventual aquisição de ......................................</w:t>
      </w:r>
    </w:p>
    <w:p w14:paraId="54D279A5" w14:textId="77777777" w:rsidR="00D41739" w:rsidRPr="00F32E5A" w:rsidRDefault="00D41739" w:rsidP="00D41739">
      <w:pPr>
        <w:pStyle w:val="PargrafodaLista"/>
        <w:spacing w:before="120" w:after="120"/>
        <w:ind w:left="0"/>
        <w:jc w:val="both"/>
        <w:rPr>
          <w:rFonts w:ascii="Arial" w:eastAsia="Arial" w:hAnsi="Arial" w:cs="Arial"/>
          <w:sz w:val="20"/>
          <w:szCs w:val="20"/>
        </w:rPr>
      </w:pPr>
    </w:p>
    <w:p w14:paraId="299184E3" w14:textId="77777777" w:rsidR="00D41739" w:rsidRPr="00F32E5A" w:rsidRDefault="00D41739" w:rsidP="00D41739">
      <w:pPr>
        <w:pStyle w:val="PargrafodaLista"/>
        <w:numPr>
          <w:ilvl w:val="1"/>
          <w:numId w:val="11"/>
        </w:numPr>
        <w:spacing w:before="120" w:after="120"/>
        <w:ind w:left="0" w:firstLine="0"/>
        <w:jc w:val="both"/>
        <w:rPr>
          <w:rFonts w:ascii="Arial" w:eastAsia="Arial" w:hAnsi="Arial" w:cs="Arial"/>
          <w:sz w:val="20"/>
          <w:szCs w:val="20"/>
        </w:rPr>
      </w:pPr>
      <w:r w:rsidRPr="00F32E5A">
        <w:rPr>
          <w:rFonts w:ascii="Arial" w:eastAsia="Arial" w:hAnsi="Arial" w:cs="Arial"/>
          <w:sz w:val="20"/>
          <w:szCs w:val="20"/>
        </w:rPr>
        <w:t>Vinculam a contratação, independente de transcrição:</w:t>
      </w:r>
    </w:p>
    <w:p w14:paraId="4EA3B90D" w14:textId="77777777" w:rsidR="00D41739" w:rsidRPr="00F32E5A" w:rsidRDefault="00D41739" w:rsidP="00D41739">
      <w:pPr>
        <w:pStyle w:val="PargrafodaLista"/>
        <w:numPr>
          <w:ilvl w:val="0"/>
          <w:numId w:val="14"/>
        </w:numPr>
        <w:spacing w:before="120" w:after="120"/>
        <w:ind w:left="0" w:firstLine="0"/>
        <w:jc w:val="both"/>
        <w:rPr>
          <w:rFonts w:ascii="Arial" w:eastAsia="Arial" w:hAnsi="Arial" w:cs="Arial"/>
          <w:sz w:val="20"/>
          <w:szCs w:val="20"/>
        </w:rPr>
      </w:pPr>
      <w:r w:rsidRPr="00F32E5A">
        <w:rPr>
          <w:rFonts w:ascii="Arial" w:eastAsia="Arial" w:hAnsi="Arial" w:cs="Arial"/>
          <w:sz w:val="20"/>
          <w:szCs w:val="20"/>
        </w:rPr>
        <w:t>O edital licitatório e seus anexos; e,</w:t>
      </w:r>
    </w:p>
    <w:p w14:paraId="79FF1796" w14:textId="77777777" w:rsidR="00D41739" w:rsidRPr="00F32E5A" w:rsidRDefault="00D41739" w:rsidP="00D41739">
      <w:pPr>
        <w:pStyle w:val="PargrafodaLista"/>
        <w:numPr>
          <w:ilvl w:val="0"/>
          <w:numId w:val="14"/>
        </w:numPr>
        <w:spacing w:before="120" w:after="120"/>
        <w:ind w:left="0" w:firstLine="0"/>
        <w:jc w:val="both"/>
        <w:rPr>
          <w:rFonts w:ascii="Arial" w:eastAsia="Arial" w:hAnsi="Arial" w:cs="Arial"/>
          <w:sz w:val="20"/>
          <w:szCs w:val="20"/>
        </w:rPr>
      </w:pPr>
      <w:r w:rsidRPr="00F32E5A">
        <w:rPr>
          <w:rFonts w:ascii="Arial" w:eastAsia="Arial" w:hAnsi="Arial" w:cs="Arial"/>
          <w:sz w:val="20"/>
          <w:szCs w:val="20"/>
        </w:rPr>
        <w:t>A proposta do contratado.</w:t>
      </w:r>
    </w:p>
    <w:p w14:paraId="4A38DCF6" w14:textId="77777777" w:rsidR="00D41739" w:rsidRPr="00F32E5A" w:rsidRDefault="00D41739" w:rsidP="00D41739">
      <w:pPr>
        <w:spacing w:before="120" w:after="120"/>
        <w:jc w:val="both"/>
        <w:rPr>
          <w:rFonts w:ascii="Arial" w:eastAsia="Arial" w:hAnsi="Arial" w:cs="Arial"/>
          <w:sz w:val="20"/>
          <w:szCs w:val="20"/>
        </w:rPr>
      </w:pPr>
      <w:r w:rsidRPr="00F32E5A">
        <w:rPr>
          <w:rFonts w:ascii="Arial" w:eastAsia="Arial" w:hAnsi="Arial" w:cs="Arial"/>
          <w:b/>
          <w:bCs/>
          <w:sz w:val="20"/>
          <w:szCs w:val="20"/>
        </w:rPr>
        <w:t>2.CLAUSULA SEGUNDA - DA VIGÊNCIA E PRORROGAÇÃO</w:t>
      </w:r>
    </w:p>
    <w:p w14:paraId="0281B2CC" w14:textId="05A3AA2C" w:rsidR="00D41739" w:rsidRPr="00F32E5A" w:rsidRDefault="00D41739" w:rsidP="00F32E5A">
      <w:pPr>
        <w:pStyle w:val="Nvel2-Red"/>
        <w:numPr>
          <w:ilvl w:val="1"/>
          <w:numId w:val="14"/>
        </w:numPr>
        <w:spacing w:line="240" w:lineRule="auto"/>
        <w:ind w:left="0" w:firstLine="0"/>
        <w:rPr>
          <w:i w:val="0"/>
          <w:iCs w:val="0"/>
          <w:color w:val="auto"/>
        </w:rPr>
      </w:pPr>
      <w:r w:rsidRPr="00F32E5A">
        <w:rPr>
          <w:i w:val="0"/>
          <w:iCs w:val="0"/>
          <w:color w:val="auto"/>
        </w:rPr>
        <w:t xml:space="preserve">O prazo de vigência da Ata é de 01 ano contados da assinatura do contrato, podendo ser prorrogado, por igual período, na forma do </w:t>
      </w:r>
      <w:hyperlink r:id="rId49" w:anchor="art105" w:history="1">
        <w:r w:rsidRPr="00F32E5A">
          <w:rPr>
            <w:rStyle w:val="Hyperlink"/>
            <w:i w:val="0"/>
            <w:iCs w:val="0"/>
            <w:color w:val="auto"/>
            <w:u w:val="none"/>
          </w:rPr>
          <w:t>artigo 84 da Lei Federal n° 14.133, de 2021</w:t>
        </w:r>
      </w:hyperlink>
      <w:r w:rsidRPr="00F32E5A">
        <w:rPr>
          <w:i w:val="0"/>
          <w:iCs w:val="0"/>
          <w:color w:val="auto"/>
        </w:rPr>
        <w:t>.</w:t>
      </w:r>
    </w:p>
    <w:p w14:paraId="44B4DF07" w14:textId="77777777" w:rsidR="00D41739" w:rsidRPr="00F32E5A" w:rsidRDefault="00D41739" w:rsidP="00D41739">
      <w:pPr>
        <w:pStyle w:val="Nivel01"/>
        <w:numPr>
          <w:ilvl w:val="0"/>
          <w:numId w:val="0"/>
        </w:numPr>
        <w:spacing w:before="120" w:after="120"/>
        <w:rPr>
          <w:color w:val="FFFFFF" w:themeColor="background1"/>
        </w:rPr>
      </w:pPr>
      <w:r w:rsidRPr="00F32E5A">
        <w:t xml:space="preserve">3.CLÁUSULA TERCEIRA - MODELOS DE EXECUÇÃO E GESTÃO CONTRATUAIS </w:t>
      </w:r>
    </w:p>
    <w:p w14:paraId="69DCDBBF" w14:textId="77777777" w:rsidR="00D41739" w:rsidRPr="00F32E5A" w:rsidRDefault="00D41739" w:rsidP="00D41739">
      <w:pPr>
        <w:pStyle w:val="Nivel2"/>
        <w:numPr>
          <w:ilvl w:val="0"/>
          <w:numId w:val="0"/>
        </w:numPr>
        <w:spacing w:line="240" w:lineRule="auto"/>
      </w:pPr>
      <w:r w:rsidRPr="00F32E5A">
        <w:t>3.1. O regime de execução contratual, os modelos de gestão e de execução, assim como os prazos e condições de conclusão, entrega e recebimento do objeto, observação o que constam no Edital e seus anexos.</w:t>
      </w:r>
    </w:p>
    <w:p w14:paraId="58E714D0" w14:textId="77777777" w:rsidR="00D41739" w:rsidRPr="00F32E5A" w:rsidRDefault="00D41739" w:rsidP="00D41739">
      <w:pPr>
        <w:pStyle w:val="Nivel01"/>
        <w:numPr>
          <w:ilvl w:val="0"/>
          <w:numId w:val="0"/>
        </w:numPr>
        <w:spacing w:before="120" w:after="120"/>
      </w:pPr>
      <w:r w:rsidRPr="00F32E5A">
        <w:t>4.CLÁUSULA QUARTA - SUBCONTRATAÇÃO</w:t>
      </w:r>
    </w:p>
    <w:p w14:paraId="34165504" w14:textId="77777777" w:rsidR="00D41739" w:rsidRPr="00F32E5A" w:rsidRDefault="00D41739" w:rsidP="00D41739">
      <w:pPr>
        <w:pStyle w:val="Nvel2-Red"/>
        <w:numPr>
          <w:ilvl w:val="0"/>
          <w:numId w:val="0"/>
        </w:numPr>
        <w:spacing w:line="240" w:lineRule="auto"/>
        <w:rPr>
          <w:i w:val="0"/>
          <w:iCs w:val="0"/>
          <w:color w:val="auto"/>
        </w:rPr>
      </w:pPr>
      <w:r w:rsidRPr="00F32E5A">
        <w:rPr>
          <w:i w:val="0"/>
          <w:iCs w:val="0"/>
          <w:color w:val="auto"/>
        </w:rPr>
        <w:t>4.1. Não será admitida a subcontratação do objeto contratual.</w:t>
      </w:r>
    </w:p>
    <w:p w14:paraId="57C8520B" w14:textId="77777777" w:rsidR="00D41739" w:rsidRPr="00F32E5A" w:rsidRDefault="00D41739" w:rsidP="00D41739">
      <w:pPr>
        <w:pStyle w:val="Nivel01"/>
        <w:numPr>
          <w:ilvl w:val="0"/>
          <w:numId w:val="0"/>
        </w:numPr>
        <w:spacing w:before="120" w:after="120"/>
      </w:pPr>
      <w:r w:rsidRPr="00F32E5A">
        <w:t>5.CLÁUSULA QUINTA - PREÇO</w:t>
      </w:r>
    </w:p>
    <w:p w14:paraId="3B0056CC" w14:textId="77777777" w:rsidR="00D41739" w:rsidRPr="00F32E5A" w:rsidRDefault="00D41739" w:rsidP="00D41739">
      <w:pPr>
        <w:pStyle w:val="Nvel2-Red"/>
        <w:numPr>
          <w:ilvl w:val="0"/>
          <w:numId w:val="0"/>
        </w:numPr>
        <w:spacing w:line="240" w:lineRule="auto"/>
        <w:rPr>
          <w:i w:val="0"/>
          <w:iCs w:val="0"/>
          <w:color w:val="auto"/>
        </w:rPr>
      </w:pPr>
      <w:r w:rsidRPr="00F32E5A">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927"/>
        <w:gridCol w:w="992"/>
      </w:tblGrid>
      <w:tr w:rsidR="00D41739" w:rsidRPr="00F32E5A" w14:paraId="3C0BF8DE" w14:textId="77777777" w:rsidTr="00376FB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70EB20B" w14:textId="77777777" w:rsidR="00D41739" w:rsidRPr="00F32E5A" w:rsidRDefault="00D41739" w:rsidP="00376FBB">
            <w:pPr>
              <w:widowControl w:val="0"/>
              <w:autoSpaceDE w:val="0"/>
              <w:autoSpaceDN w:val="0"/>
              <w:adjustRightInd w:val="0"/>
              <w:spacing w:line="360" w:lineRule="auto"/>
              <w:jc w:val="center"/>
              <w:rPr>
                <w:rFonts w:ascii="Arial" w:hAnsi="Arial" w:cs="Arial"/>
                <w:sz w:val="20"/>
                <w:szCs w:val="20"/>
              </w:rPr>
            </w:pPr>
            <w:r w:rsidRPr="00F32E5A">
              <w:rPr>
                <w:rFonts w:ascii="Arial" w:hAnsi="Arial" w:cs="Arial"/>
                <w:sz w:val="20"/>
                <w:szCs w:val="20"/>
              </w:rPr>
              <w:t>Item</w:t>
            </w:r>
          </w:p>
          <w:p w14:paraId="29D112FC" w14:textId="77777777" w:rsidR="00D41739" w:rsidRPr="00F32E5A" w:rsidRDefault="00D41739" w:rsidP="00376FBB">
            <w:pPr>
              <w:widowControl w:val="0"/>
              <w:autoSpaceDE w:val="0"/>
              <w:autoSpaceDN w:val="0"/>
              <w:adjustRightInd w:val="0"/>
              <w:spacing w:line="360" w:lineRule="auto"/>
              <w:jc w:val="center"/>
              <w:rPr>
                <w:rFonts w:ascii="Arial" w:hAnsi="Arial" w:cs="Arial"/>
                <w:sz w:val="20"/>
                <w:szCs w:val="20"/>
              </w:rPr>
            </w:pPr>
            <w:r w:rsidRPr="00F32E5A">
              <w:rPr>
                <w:rFonts w:ascii="Arial" w:hAnsi="Arial" w:cs="Arial"/>
                <w:sz w:val="20"/>
                <w:szCs w:val="20"/>
              </w:rPr>
              <w:t>do</w:t>
            </w:r>
          </w:p>
          <w:p w14:paraId="54D20FDC" w14:textId="77777777" w:rsidR="00D41739" w:rsidRPr="00F32E5A" w:rsidRDefault="00D41739" w:rsidP="00376FBB">
            <w:pPr>
              <w:widowControl w:val="0"/>
              <w:autoSpaceDE w:val="0"/>
              <w:autoSpaceDN w:val="0"/>
              <w:adjustRightInd w:val="0"/>
              <w:spacing w:line="360" w:lineRule="auto"/>
              <w:jc w:val="center"/>
              <w:rPr>
                <w:rFonts w:ascii="Arial" w:hAnsi="Arial" w:cs="Arial"/>
                <w:sz w:val="20"/>
                <w:szCs w:val="20"/>
              </w:rPr>
            </w:pPr>
            <w:r w:rsidRPr="00F32E5A">
              <w:rPr>
                <w:rFonts w:ascii="Arial" w:hAnsi="Arial" w:cs="Arial"/>
                <w:sz w:val="20"/>
                <w:szCs w:val="20"/>
              </w:rPr>
              <w:t>TR</w:t>
            </w:r>
          </w:p>
        </w:tc>
        <w:tc>
          <w:tcPr>
            <w:tcW w:w="9129" w:type="dxa"/>
            <w:gridSpan w:val="8"/>
            <w:tcBorders>
              <w:top w:val="single" w:sz="2" w:space="0" w:color="000000"/>
              <w:left w:val="single" w:sz="2" w:space="0" w:color="000000"/>
              <w:bottom w:val="single" w:sz="2" w:space="0" w:color="000000"/>
              <w:right w:val="single" w:sz="2" w:space="0" w:color="000000"/>
            </w:tcBorders>
          </w:tcPr>
          <w:p w14:paraId="19B73B3F" w14:textId="77777777" w:rsidR="00D41739" w:rsidRPr="00F32E5A" w:rsidRDefault="00D41739" w:rsidP="00376FBB">
            <w:pPr>
              <w:widowControl w:val="0"/>
              <w:autoSpaceDE w:val="0"/>
              <w:autoSpaceDN w:val="0"/>
              <w:adjustRightInd w:val="0"/>
              <w:spacing w:line="360" w:lineRule="auto"/>
              <w:jc w:val="center"/>
              <w:rPr>
                <w:rFonts w:ascii="Arial" w:hAnsi="Arial" w:cs="Arial"/>
                <w:i/>
                <w:sz w:val="20"/>
                <w:szCs w:val="20"/>
              </w:rPr>
            </w:pPr>
            <w:r w:rsidRPr="00F32E5A">
              <w:rPr>
                <w:rFonts w:ascii="Arial" w:hAnsi="Arial" w:cs="Arial"/>
                <w:sz w:val="20"/>
                <w:szCs w:val="20"/>
              </w:rPr>
              <w:t xml:space="preserve">Fornecedor </w:t>
            </w:r>
            <w:r w:rsidRPr="00F32E5A">
              <w:rPr>
                <w:rFonts w:ascii="Arial" w:hAnsi="Arial" w:cs="Arial"/>
                <w:i/>
                <w:sz w:val="20"/>
                <w:szCs w:val="20"/>
              </w:rPr>
              <w:t>(razão social, CNPJ/MF, endereço, contatos, representante)</w:t>
            </w:r>
          </w:p>
          <w:p w14:paraId="2568AEF0" w14:textId="77777777" w:rsidR="00D41739" w:rsidRPr="00F32E5A" w:rsidRDefault="00D41739" w:rsidP="00376FBB">
            <w:pPr>
              <w:widowControl w:val="0"/>
              <w:autoSpaceDE w:val="0"/>
              <w:autoSpaceDN w:val="0"/>
              <w:adjustRightInd w:val="0"/>
              <w:spacing w:line="360" w:lineRule="auto"/>
              <w:jc w:val="center"/>
              <w:rPr>
                <w:rFonts w:ascii="Arial" w:hAnsi="Arial" w:cs="Arial"/>
                <w:sz w:val="20"/>
                <w:szCs w:val="20"/>
              </w:rPr>
            </w:pPr>
          </w:p>
        </w:tc>
      </w:tr>
      <w:tr w:rsidR="00D41739" w:rsidRPr="00F32E5A" w14:paraId="24075C38" w14:textId="77777777" w:rsidTr="00376FBB">
        <w:trPr>
          <w:trHeight w:val="674"/>
        </w:trPr>
        <w:tc>
          <w:tcPr>
            <w:tcW w:w="497" w:type="dxa"/>
            <w:tcBorders>
              <w:top w:val="nil"/>
              <w:left w:val="single" w:sz="2" w:space="0" w:color="000000"/>
              <w:bottom w:val="single" w:sz="2" w:space="0" w:color="000000"/>
              <w:right w:val="nil"/>
            </w:tcBorders>
            <w:vAlign w:val="center"/>
          </w:tcPr>
          <w:p w14:paraId="325721A9" w14:textId="77777777" w:rsidR="00D41739" w:rsidRPr="00F32E5A" w:rsidRDefault="00D41739" w:rsidP="00376FBB">
            <w:pPr>
              <w:widowControl w:val="0"/>
              <w:autoSpaceDE w:val="0"/>
              <w:autoSpaceDN w:val="0"/>
              <w:adjustRightInd w:val="0"/>
              <w:spacing w:line="360" w:lineRule="auto"/>
              <w:jc w:val="center"/>
              <w:rPr>
                <w:rFonts w:ascii="Arial" w:hAnsi="Arial" w:cs="Arial"/>
                <w:sz w:val="20"/>
                <w:szCs w:val="20"/>
              </w:rPr>
            </w:pPr>
            <w:r w:rsidRPr="00F32E5A">
              <w:rPr>
                <w:rFonts w:ascii="Arial" w:hAnsi="Arial" w:cs="Arial"/>
                <w:sz w:val="20"/>
                <w:szCs w:val="20"/>
              </w:rPr>
              <w:t>X</w:t>
            </w:r>
          </w:p>
        </w:tc>
        <w:tc>
          <w:tcPr>
            <w:tcW w:w="1333" w:type="dxa"/>
            <w:tcBorders>
              <w:top w:val="nil"/>
              <w:left w:val="single" w:sz="2" w:space="0" w:color="000000"/>
              <w:bottom w:val="single" w:sz="2" w:space="0" w:color="000000"/>
              <w:right w:val="nil"/>
            </w:tcBorders>
          </w:tcPr>
          <w:p w14:paraId="53B30F09" w14:textId="77777777" w:rsidR="00D41739" w:rsidRPr="00F32E5A" w:rsidRDefault="00D41739" w:rsidP="00376FBB">
            <w:pPr>
              <w:widowControl w:val="0"/>
              <w:autoSpaceDE w:val="0"/>
              <w:autoSpaceDN w:val="0"/>
              <w:adjustRightInd w:val="0"/>
              <w:spacing w:line="360" w:lineRule="auto"/>
              <w:jc w:val="both"/>
              <w:rPr>
                <w:rFonts w:ascii="Arial" w:hAnsi="Arial" w:cs="Arial"/>
                <w:sz w:val="20"/>
                <w:szCs w:val="20"/>
              </w:rPr>
            </w:pPr>
            <w:r w:rsidRPr="00F32E5A">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1754A06B" w14:textId="77777777" w:rsidR="00D41739" w:rsidRPr="00F32E5A" w:rsidRDefault="00D41739" w:rsidP="00376FBB">
            <w:pPr>
              <w:widowControl w:val="0"/>
              <w:autoSpaceDE w:val="0"/>
              <w:autoSpaceDN w:val="0"/>
              <w:adjustRightInd w:val="0"/>
              <w:spacing w:line="360" w:lineRule="auto"/>
              <w:jc w:val="center"/>
              <w:rPr>
                <w:rFonts w:ascii="Arial" w:hAnsi="Arial" w:cs="Arial"/>
                <w:i/>
                <w:iCs/>
                <w:sz w:val="20"/>
                <w:szCs w:val="20"/>
              </w:rPr>
            </w:pPr>
            <w:r w:rsidRPr="00F32E5A">
              <w:rPr>
                <w:rFonts w:ascii="Arial" w:hAnsi="Arial" w:cs="Arial"/>
                <w:i/>
                <w:iCs/>
                <w:sz w:val="20"/>
                <w:szCs w:val="20"/>
              </w:rPr>
              <w:t xml:space="preserve">Marca </w:t>
            </w:r>
          </w:p>
          <w:p w14:paraId="249ADBAD" w14:textId="77777777" w:rsidR="00D41739" w:rsidRPr="00F32E5A" w:rsidRDefault="00D41739" w:rsidP="00376FBB">
            <w:pPr>
              <w:widowControl w:val="0"/>
              <w:autoSpaceDE w:val="0"/>
              <w:autoSpaceDN w:val="0"/>
              <w:adjustRightInd w:val="0"/>
              <w:spacing w:line="360" w:lineRule="auto"/>
              <w:jc w:val="center"/>
              <w:rPr>
                <w:rFonts w:ascii="Arial" w:hAnsi="Arial" w:cs="Arial"/>
                <w:i/>
                <w:iCs/>
                <w:sz w:val="20"/>
                <w:szCs w:val="20"/>
              </w:rPr>
            </w:pPr>
            <w:r w:rsidRPr="00F32E5A">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63EA352A" w14:textId="77777777" w:rsidR="00D41739" w:rsidRPr="00F32E5A" w:rsidRDefault="00D41739" w:rsidP="00376FBB">
            <w:pPr>
              <w:widowControl w:val="0"/>
              <w:autoSpaceDE w:val="0"/>
              <w:autoSpaceDN w:val="0"/>
              <w:adjustRightInd w:val="0"/>
              <w:spacing w:line="360" w:lineRule="auto"/>
              <w:jc w:val="center"/>
              <w:rPr>
                <w:rFonts w:ascii="Arial" w:hAnsi="Arial" w:cs="Arial"/>
                <w:i/>
                <w:iCs/>
                <w:sz w:val="20"/>
                <w:szCs w:val="20"/>
              </w:rPr>
            </w:pPr>
            <w:r w:rsidRPr="00F32E5A">
              <w:rPr>
                <w:rFonts w:ascii="Arial" w:hAnsi="Arial" w:cs="Arial"/>
                <w:i/>
                <w:iCs/>
                <w:sz w:val="20"/>
                <w:szCs w:val="20"/>
              </w:rPr>
              <w:t>Modelo</w:t>
            </w:r>
          </w:p>
          <w:p w14:paraId="2B068ABD" w14:textId="77777777" w:rsidR="00D41739" w:rsidRPr="00F32E5A" w:rsidRDefault="00D41739" w:rsidP="00376FBB">
            <w:pPr>
              <w:widowControl w:val="0"/>
              <w:autoSpaceDE w:val="0"/>
              <w:autoSpaceDN w:val="0"/>
              <w:adjustRightInd w:val="0"/>
              <w:spacing w:line="360" w:lineRule="auto"/>
              <w:jc w:val="center"/>
              <w:rPr>
                <w:rFonts w:ascii="Arial" w:hAnsi="Arial" w:cs="Arial"/>
                <w:i/>
                <w:iCs/>
                <w:sz w:val="20"/>
                <w:szCs w:val="20"/>
              </w:rPr>
            </w:pPr>
            <w:r w:rsidRPr="00F32E5A">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35053F84" w14:textId="77777777" w:rsidR="00D41739" w:rsidRPr="00F32E5A" w:rsidRDefault="00D41739" w:rsidP="00376FBB">
            <w:pPr>
              <w:widowControl w:val="0"/>
              <w:autoSpaceDE w:val="0"/>
              <w:autoSpaceDN w:val="0"/>
              <w:adjustRightInd w:val="0"/>
              <w:spacing w:line="360" w:lineRule="auto"/>
              <w:jc w:val="center"/>
              <w:rPr>
                <w:rFonts w:ascii="Arial" w:hAnsi="Arial" w:cs="Arial"/>
                <w:sz w:val="20"/>
                <w:szCs w:val="20"/>
              </w:rPr>
            </w:pPr>
            <w:r w:rsidRPr="00F32E5A">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2562700A" w14:textId="77777777" w:rsidR="00D41739" w:rsidRPr="00F32E5A" w:rsidRDefault="00D41739" w:rsidP="00376FBB">
            <w:pPr>
              <w:widowControl w:val="0"/>
              <w:autoSpaceDE w:val="0"/>
              <w:autoSpaceDN w:val="0"/>
              <w:adjustRightInd w:val="0"/>
              <w:spacing w:line="360" w:lineRule="auto"/>
              <w:jc w:val="center"/>
              <w:rPr>
                <w:rFonts w:ascii="Arial" w:hAnsi="Arial" w:cs="Arial"/>
                <w:sz w:val="20"/>
                <w:szCs w:val="20"/>
              </w:rPr>
            </w:pPr>
            <w:proofErr w:type="spellStart"/>
            <w:r w:rsidRPr="00F32E5A">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4C70F53E" w14:textId="77777777" w:rsidR="00D41739" w:rsidRPr="00F32E5A" w:rsidRDefault="00D41739" w:rsidP="00376FBB">
            <w:pPr>
              <w:widowControl w:val="0"/>
              <w:autoSpaceDE w:val="0"/>
              <w:autoSpaceDN w:val="0"/>
              <w:adjustRightInd w:val="0"/>
              <w:spacing w:line="360" w:lineRule="auto"/>
              <w:jc w:val="center"/>
              <w:rPr>
                <w:rFonts w:ascii="Arial" w:hAnsi="Arial" w:cs="Arial"/>
                <w:sz w:val="20"/>
                <w:szCs w:val="20"/>
              </w:rPr>
            </w:pPr>
            <w:r w:rsidRPr="00F32E5A">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247D1B8D" w14:textId="77777777" w:rsidR="00D41739" w:rsidRPr="00F32E5A" w:rsidRDefault="00D41739" w:rsidP="00376FBB">
            <w:pPr>
              <w:widowControl w:val="0"/>
              <w:autoSpaceDE w:val="0"/>
              <w:autoSpaceDN w:val="0"/>
              <w:adjustRightInd w:val="0"/>
              <w:spacing w:line="360" w:lineRule="auto"/>
              <w:jc w:val="center"/>
              <w:rPr>
                <w:rFonts w:ascii="Arial" w:hAnsi="Arial" w:cs="Arial"/>
                <w:sz w:val="20"/>
                <w:szCs w:val="20"/>
              </w:rPr>
            </w:pPr>
            <w:r w:rsidRPr="00F32E5A">
              <w:rPr>
                <w:rFonts w:ascii="Arial" w:hAnsi="Arial" w:cs="Arial"/>
                <w:sz w:val="20"/>
                <w:szCs w:val="20"/>
              </w:rPr>
              <w:t>Valor Un</w:t>
            </w:r>
          </w:p>
        </w:tc>
        <w:tc>
          <w:tcPr>
            <w:tcW w:w="992" w:type="dxa"/>
            <w:tcBorders>
              <w:top w:val="nil"/>
              <w:left w:val="single" w:sz="2" w:space="0" w:color="000000"/>
              <w:bottom w:val="single" w:sz="2" w:space="0" w:color="000000"/>
              <w:right w:val="single" w:sz="2" w:space="0" w:color="000000"/>
            </w:tcBorders>
          </w:tcPr>
          <w:p w14:paraId="6E96A365" w14:textId="77777777" w:rsidR="00D41739" w:rsidRPr="00F32E5A" w:rsidRDefault="00D41739" w:rsidP="00376FBB">
            <w:pPr>
              <w:widowControl w:val="0"/>
              <w:autoSpaceDE w:val="0"/>
              <w:autoSpaceDN w:val="0"/>
              <w:adjustRightInd w:val="0"/>
              <w:spacing w:line="360" w:lineRule="auto"/>
              <w:jc w:val="center"/>
              <w:rPr>
                <w:rFonts w:ascii="Arial" w:hAnsi="Arial" w:cs="Arial"/>
                <w:sz w:val="20"/>
                <w:szCs w:val="20"/>
              </w:rPr>
            </w:pPr>
            <w:r w:rsidRPr="00F32E5A">
              <w:rPr>
                <w:rFonts w:ascii="Arial" w:hAnsi="Arial" w:cs="Arial"/>
                <w:i/>
                <w:iCs/>
                <w:sz w:val="20"/>
                <w:szCs w:val="20"/>
              </w:rPr>
              <w:t xml:space="preserve">Prazo garantia ou </w:t>
            </w:r>
            <w:r w:rsidRPr="00F32E5A">
              <w:rPr>
                <w:rFonts w:ascii="Arial" w:hAnsi="Arial" w:cs="Arial"/>
                <w:i/>
                <w:iCs/>
                <w:sz w:val="20"/>
                <w:szCs w:val="20"/>
              </w:rPr>
              <w:lastRenderedPageBreak/>
              <w:t>validade</w:t>
            </w:r>
          </w:p>
        </w:tc>
      </w:tr>
      <w:tr w:rsidR="00D41739" w:rsidRPr="00F32E5A" w14:paraId="32F7A90F" w14:textId="77777777" w:rsidTr="00376FBB">
        <w:trPr>
          <w:trHeight w:val="174"/>
        </w:trPr>
        <w:tc>
          <w:tcPr>
            <w:tcW w:w="497" w:type="dxa"/>
            <w:tcBorders>
              <w:top w:val="nil"/>
              <w:left w:val="single" w:sz="2" w:space="0" w:color="000000"/>
              <w:bottom w:val="single" w:sz="2" w:space="0" w:color="000000"/>
              <w:right w:val="nil"/>
            </w:tcBorders>
          </w:tcPr>
          <w:p w14:paraId="49699401" w14:textId="77777777" w:rsidR="00D41739" w:rsidRPr="00F32E5A" w:rsidRDefault="00D41739" w:rsidP="00376FBB">
            <w:pPr>
              <w:widowControl w:val="0"/>
              <w:autoSpaceDE w:val="0"/>
              <w:autoSpaceDN w:val="0"/>
              <w:adjustRightInd w:val="0"/>
              <w:spacing w:line="360" w:lineRule="auto"/>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725FC506" w14:textId="77777777" w:rsidR="00D41739" w:rsidRPr="00F32E5A" w:rsidRDefault="00D41739" w:rsidP="00376FBB">
            <w:pPr>
              <w:widowControl w:val="0"/>
              <w:autoSpaceDE w:val="0"/>
              <w:autoSpaceDN w:val="0"/>
              <w:adjustRightInd w:val="0"/>
              <w:spacing w:line="360" w:lineRule="auto"/>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5F166F23" w14:textId="77777777" w:rsidR="00D41739" w:rsidRPr="00F32E5A" w:rsidRDefault="00D41739" w:rsidP="00376FBB">
            <w:pPr>
              <w:widowControl w:val="0"/>
              <w:autoSpaceDE w:val="0"/>
              <w:autoSpaceDN w:val="0"/>
              <w:adjustRightInd w:val="0"/>
              <w:spacing w:line="360" w:lineRule="auto"/>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7AB28A92" w14:textId="77777777" w:rsidR="00D41739" w:rsidRPr="00F32E5A" w:rsidRDefault="00D41739" w:rsidP="00376FBB">
            <w:pPr>
              <w:widowControl w:val="0"/>
              <w:autoSpaceDE w:val="0"/>
              <w:autoSpaceDN w:val="0"/>
              <w:adjustRightInd w:val="0"/>
              <w:spacing w:line="360"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2E7B02B8" w14:textId="77777777" w:rsidR="00D41739" w:rsidRPr="00F32E5A" w:rsidRDefault="00D41739" w:rsidP="00376FBB">
            <w:pPr>
              <w:widowControl w:val="0"/>
              <w:autoSpaceDE w:val="0"/>
              <w:autoSpaceDN w:val="0"/>
              <w:adjustRightInd w:val="0"/>
              <w:spacing w:line="360"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024141A" w14:textId="77777777" w:rsidR="00D41739" w:rsidRPr="00F32E5A" w:rsidRDefault="00D41739" w:rsidP="00376FBB">
            <w:pPr>
              <w:widowControl w:val="0"/>
              <w:autoSpaceDE w:val="0"/>
              <w:autoSpaceDN w:val="0"/>
              <w:adjustRightInd w:val="0"/>
              <w:spacing w:line="360" w:lineRule="auto"/>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323F952" w14:textId="77777777" w:rsidR="00D41739" w:rsidRPr="00F32E5A" w:rsidRDefault="00D41739" w:rsidP="00376FBB">
            <w:pPr>
              <w:widowControl w:val="0"/>
              <w:autoSpaceDE w:val="0"/>
              <w:autoSpaceDN w:val="0"/>
              <w:adjustRightInd w:val="0"/>
              <w:spacing w:line="360" w:lineRule="auto"/>
              <w:jc w:val="both"/>
              <w:rPr>
                <w:rFonts w:ascii="Arial" w:hAnsi="Arial" w:cs="Arial"/>
                <w:sz w:val="20"/>
                <w:szCs w:val="20"/>
              </w:rPr>
            </w:pPr>
          </w:p>
        </w:tc>
        <w:tc>
          <w:tcPr>
            <w:tcW w:w="927" w:type="dxa"/>
            <w:tcBorders>
              <w:top w:val="nil"/>
              <w:left w:val="single" w:sz="2" w:space="0" w:color="000000"/>
              <w:bottom w:val="single" w:sz="2" w:space="0" w:color="000000"/>
              <w:right w:val="nil"/>
            </w:tcBorders>
          </w:tcPr>
          <w:p w14:paraId="56208A64" w14:textId="77777777" w:rsidR="00D41739" w:rsidRPr="00F32E5A" w:rsidRDefault="00D41739" w:rsidP="00376FBB">
            <w:pPr>
              <w:widowControl w:val="0"/>
              <w:autoSpaceDE w:val="0"/>
              <w:autoSpaceDN w:val="0"/>
              <w:adjustRightInd w:val="0"/>
              <w:spacing w:line="360" w:lineRule="auto"/>
              <w:jc w:val="both"/>
              <w:rPr>
                <w:rFonts w:ascii="Arial" w:hAnsi="Arial" w:cs="Arial"/>
                <w:sz w:val="20"/>
                <w:szCs w:val="20"/>
              </w:rPr>
            </w:pPr>
          </w:p>
        </w:tc>
        <w:tc>
          <w:tcPr>
            <w:tcW w:w="992" w:type="dxa"/>
            <w:tcBorders>
              <w:top w:val="nil"/>
              <w:left w:val="single" w:sz="2" w:space="0" w:color="000000"/>
              <w:bottom w:val="single" w:sz="2" w:space="0" w:color="000000"/>
              <w:right w:val="single" w:sz="2" w:space="0" w:color="000000"/>
            </w:tcBorders>
          </w:tcPr>
          <w:p w14:paraId="396A02BC" w14:textId="77777777" w:rsidR="00D41739" w:rsidRPr="00F32E5A" w:rsidRDefault="00D41739" w:rsidP="00376FBB">
            <w:pPr>
              <w:widowControl w:val="0"/>
              <w:autoSpaceDE w:val="0"/>
              <w:autoSpaceDN w:val="0"/>
              <w:adjustRightInd w:val="0"/>
              <w:spacing w:line="360" w:lineRule="auto"/>
              <w:jc w:val="both"/>
              <w:rPr>
                <w:rFonts w:ascii="Arial" w:hAnsi="Arial" w:cs="Arial"/>
                <w:sz w:val="20"/>
                <w:szCs w:val="20"/>
              </w:rPr>
            </w:pPr>
          </w:p>
        </w:tc>
      </w:tr>
    </w:tbl>
    <w:p w14:paraId="621D7838" w14:textId="77777777" w:rsidR="00D41739" w:rsidRPr="00F32E5A" w:rsidRDefault="00D41739" w:rsidP="00D41739">
      <w:pPr>
        <w:pStyle w:val="Nvel2-Red"/>
        <w:numPr>
          <w:ilvl w:val="0"/>
          <w:numId w:val="0"/>
        </w:numPr>
        <w:spacing w:line="240" w:lineRule="auto"/>
        <w:rPr>
          <w:i w:val="0"/>
          <w:iCs w:val="0"/>
          <w:color w:val="auto"/>
          <w:lang w:eastAsia="en-US"/>
        </w:rPr>
      </w:pPr>
    </w:p>
    <w:p w14:paraId="1F99D908" w14:textId="77777777" w:rsidR="00D41739" w:rsidRPr="00F32E5A" w:rsidRDefault="00D41739" w:rsidP="00D41739">
      <w:pPr>
        <w:pStyle w:val="Nvel2-Red"/>
        <w:numPr>
          <w:ilvl w:val="0"/>
          <w:numId w:val="0"/>
        </w:numPr>
        <w:spacing w:line="240" w:lineRule="auto"/>
        <w:rPr>
          <w:i w:val="0"/>
          <w:iCs w:val="0"/>
          <w:color w:val="auto"/>
        </w:rPr>
      </w:pPr>
      <w:r w:rsidRPr="00F32E5A">
        <w:rPr>
          <w:i w:val="0"/>
          <w:iCs w:val="0"/>
          <w:color w:val="auto"/>
          <w:lang w:eastAsia="en-US"/>
        </w:rPr>
        <w:t xml:space="preserve">5.1.1. </w:t>
      </w:r>
      <w:r w:rsidRPr="00F32E5A">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27D5D4" w14:textId="77777777" w:rsidR="00D41739" w:rsidRPr="00F32E5A" w:rsidRDefault="00D41739" w:rsidP="00D41739">
      <w:pPr>
        <w:pStyle w:val="Nivel01"/>
        <w:numPr>
          <w:ilvl w:val="0"/>
          <w:numId w:val="0"/>
        </w:numPr>
        <w:spacing w:before="120" w:after="120"/>
      </w:pPr>
      <w:r w:rsidRPr="00F32E5A">
        <w:t xml:space="preserve">6.CLÁUSULA SEXTA - PAGAMENTO </w:t>
      </w:r>
    </w:p>
    <w:p w14:paraId="4F43229F" w14:textId="77777777" w:rsidR="00D41739" w:rsidRPr="00F32E5A" w:rsidRDefault="00D41739" w:rsidP="00D41739">
      <w:pPr>
        <w:pStyle w:val="Nivel3"/>
        <w:numPr>
          <w:ilvl w:val="0"/>
          <w:numId w:val="0"/>
        </w:numPr>
        <w:spacing w:line="240" w:lineRule="auto"/>
        <w:rPr>
          <w:color w:val="auto"/>
        </w:rPr>
      </w:pPr>
      <w:r w:rsidRPr="00F32E5A">
        <w:rPr>
          <w:color w:val="auto"/>
        </w:rPr>
        <w:t xml:space="preserve">6.1. O prazo para pagamento </w:t>
      </w:r>
      <w:r w:rsidRPr="00F32E5A">
        <w:rPr>
          <w:color w:val="auto"/>
          <w:lang w:eastAsia="en-US"/>
        </w:rPr>
        <w:t>ao contratado</w:t>
      </w:r>
      <w:r w:rsidRPr="00F32E5A">
        <w:rPr>
          <w:color w:val="auto"/>
        </w:rPr>
        <w:t xml:space="preserve"> e demais condições a ele referentes encontram-se definidos </w:t>
      </w:r>
      <w:r w:rsidRPr="00F32E5A">
        <w:t>no Edital e seus anexos</w:t>
      </w:r>
      <w:r w:rsidRPr="00F32E5A">
        <w:rPr>
          <w:color w:val="auto"/>
        </w:rPr>
        <w:t>.</w:t>
      </w:r>
    </w:p>
    <w:p w14:paraId="5D940A4C" w14:textId="77777777" w:rsidR="00D41739" w:rsidRPr="00F32E5A" w:rsidRDefault="00D41739" w:rsidP="00D41739">
      <w:pPr>
        <w:pStyle w:val="Nivel3"/>
        <w:numPr>
          <w:ilvl w:val="0"/>
          <w:numId w:val="0"/>
        </w:numPr>
        <w:rPr>
          <w:color w:val="auto"/>
        </w:rPr>
      </w:pPr>
      <w:r w:rsidRPr="00F32E5A">
        <w:rPr>
          <w:color w:val="auto"/>
        </w:rPr>
        <w:t>6.1.1. Os pagamentos devidos ao contratado dependerão dos quantitativos efetivamente fornecidos.</w:t>
      </w:r>
    </w:p>
    <w:p w14:paraId="135BEBF7" w14:textId="77777777" w:rsidR="00D41739" w:rsidRPr="00F32E5A" w:rsidRDefault="00D41739" w:rsidP="00D41739">
      <w:pPr>
        <w:pStyle w:val="Nivel3"/>
        <w:numPr>
          <w:ilvl w:val="0"/>
          <w:numId w:val="0"/>
        </w:numPr>
        <w:rPr>
          <w:color w:val="auto"/>
        </w:rPr>
      </w:pPr>
      <w:r w:rsidRPr="00F32E5A">
        <w:t>6.1.2. Em caso de atraso de pagamento motivado exclusivamente pela Administração, ao valor devido incidirá aplicação da Taxa Selic, e sua apuração se fará desde a data de seu vencimento até a data do efetivo pagamento.</w:t>
      </w:r>
    </w:p>
    <w:p w14:paraId="48781ADA" w14:textId="77777777" w:rsidR="00D41739" w:rsidRPr="00F32E5A" w:rsidRDefault="00D41739" w:rsidP="00D41739">
      <w:pPr>
        <w:pStyle w:val="Nivel01"/>
        <w:numPr>
          <w:ilvl w:val="0"/>
          <w:numId w:val="0"/>
        </w:numPr>
        <w:spacing w:before="120" w:after="120"/>
      </w:pPr>
      <w:r w:rsidRPr="00F32E5A">
        <w:t>7.CLÁUSULA SÉTIMA - REVISÃO DO PREÇO REGISTRADO</w:t>
      </w:r>
    </w:p>
    <w:p w14:paraId="42AAF8E8" w14:textId="77777777" w:rsidR="00D41739" w:rsidRPr="00F32E5A" w:rsidRDefault="00D41739" w:rsidP="00D41739">
      <w:pPr>
        <w:pStyle w:val="Nivel2"/>
        <w:numPr>
          <w:ilvl w:val="0"/>
          <w:numId w:val="0"/>
        </w:numPr>
        <w:tabs>
          <w:tab w:val="left" w:pos="0"/>
        </w:tabs>
        <w:spacing w:line="240" w:lineRule="auto"/>
        <w:rPr>
          <w:color w:val="auto"/>
        </w:rPr>
      </w:pPr>
      <w:r w:rsidRPr="00F32E5A">
        <w:rPr>
          <w:color w:val="auto"/>
        </w:rPr>
        <w:t xml:space="preserve">7.1. </w:t>
      </w:r>
      <w:r w:rsidRPr="00F32E5A">
        <w:t>Os preços registrados poderão ser alterados ou atualizados em decorrência de eventual redução dos preços pra</w:t>
      </w:r>
      <w:r w:rsidRPr="00F32E5A">
        <w:rPr>
          <w:rFonts w:eastAsia="Calibri"/>
        </w:rPr>
        <w:t>ti</w:t>
      </w:r>
      <w:r w:rsidRPr="00F32E5A">
        <w:t>cados no mercado ou de fato que eleve o custo dos bens, das obras ou dos serviços registrados, nas seguintes situações:</w:t>
      </w:r>
    </w:p>
    <w:p w14:paraId="341BC2B6" w14:textId="77777777" w:rsidR="00D41739" w:rsidRPr="00F32E5A" w:rsidRDefault="00D41739" w:rsidP="00D41739">
      <w:pPr>
        <w:pStyle w:val="Nivel2"/>
        <w:numPr>
          <w:ilvl w:val="0"/>
          <w:numId w:val="0"/>
        </w:numPr>
        <w:tabs>
          <w:tab w:val="left" w:pos="142"/>
        </w:tabs>
        <w:spacing w:line="240" w:lineRule="auto"/>
        <w:rPr>
          <w:color w:val="auto"/>
        </w:rPr>
      </w:pPr>
      <w:r w:rsidRPr="00F32E5A">
        <w:rPr>
          <w:color w:val="auto"/>
        </w:rPr>
        <w:t xml:space="preserve">7.1.1. </w:t>
      </w:r>
      <w:r w:rsidRPr="00F32E5A">
        <w:t xml:space="preserve">Em caso de força maior, caso fortuito ou fato do príncipe ou em decorrência de fatos imprevisíveis ou previsíveis de consequências incalculáveis, que inviabilizem a execução da ata tal como pactuada, nos termos da </w:t>
      </w:r>
      <w:r w:rsidRPr="00F32E5A">
        <w:rPr>
          <w:color w:val="auto"/>
        </w:rPr>
        <w:t>alínea “d” do inciso II do caput do art. 124 da Lei nº 14.133, de 2021;</w:t>
      </w:r>
    </w:p>
    <w:p w14:paraId="28097F35" w14:textId="77777777" w:rsidR="00D41739" w:rsidRPr="00F32E5A" w:rsidRDefault="00D41739" w:rsidP="00D41739">
      <w:pPr>
        <w:pStyle w:val="Nivel2"/>
        <w:numPr>
          <w:ilvl w:val="0"/>
          <w:numId w:val="0"/>
        </w:numPr>
        <w:tabs>
          <w:tab w:val="left" w:pos="142"/>
        </w:tabs>
        <w:spacing w:line="240" w:lineRule="auto"/>
        <w:rPr>
          <w:color w:val="auto"/>
        </w:rPr>
      </w:pPr>
      <w:r w:rsidRPr="00F32E5A">
        <w:rPr>
          <w:color w:val="auto"/>
        </w:rPr>
        <w:t xml:space="preserve">7.1.2. </w:t>
      </w:r>
      <w:r w:rsidRPr="00F32E5A">
        <w:t>Em caso de criação, alteração ou ex</w:t>
      </w:r>
      <w:r w:rsidRPr="00F32E5A">
        <w:rPr>
          <w:rFonts w:eastAsia="Calibri"/>
        </w:rPr>
        <w:t>ti</w:t>
      </w:r>
      <w:r w:rsidRPr="00F32E5A">
        <w:t>nção de quaisquer tributos ou encargos legais ou a superveniência de disposições legais, com comprovada repercussão sobre os preços registrados</w:t>
      </w:r>
      <w:r w:rsidRPr="00F32E5A">
        <w:rPr>
          <w:color w:val="auto"/>
        </w:rPr>
        <w:t>;</w:t>
      </w:r>
    </w:p>
    <w:p w14:paraId="0F61EBD9" w14:textId="77777777" w:rsidR="00D41739" w:rsidRPr="00F32E5A" w:rsidRDefault="00D41739" w:rsidP="00D41739">
      <w:pPr>
        <w:pStyle w:val="Nivel2"/>
        <w:numPr>
          <w:ilvl w:val="0"/>
          <w:numId w:val="0"/>
        </w:numPr>
        <w:tabs>
          <w:tab w:val="left" w:pos="142"/>
        </w:tabs>
        <w:spacing w:line="240" w:lineRule="auto"/>
        <w:rPr>
          <w:color w:val="auto"/>
        </w:rPr>
      </w:pPr>
      <w:r w:rsidRPr="00F32E5A">
        <w:rPr>
          <w:color w:val="auto"/>
        </w:rPr>
        <w:t xml:space="preserve">7.1.3. </w:t>
      </w:r>
      <w:r w:rsidRPr="00F32E5A">
        <w:t>Na hipótese de previsão no edital ou no aviso de contratação direta de cláusula de reajustamento ou repactuação sobre os preços registrados, nos termos da Lei nº 14.133, de 2021</w:t>
      </w:r>
      <w:r w:rsidRPr="00F32E5A">
        <w:rPr>
          <w:color w:val="auto"/>
        </w:rPr>
        <w:t>.</w:t>
      </w:r>
    </w:p>
    <w:p w14:paraId="3AA1A445" w14:textId="77777777" w:rsidR="00D41739" w:rsidRPr="00F32E5A" w:rsidRDefault="00D41739" w:rsidP="00D41739">
      <w:pPr>
        <w:pStyle w:val="Nivel2"/>
        <w:numPr>
          <w:ilvl w:val="0"/>
          <w:numId w:val="0"/>
        </w:numPr>
        <w:tabs>
          <w:tab w:val="left" w:pos="426"/>
        </w:tabs>
        <w:spacing w:line="240" w:lineRule="auto"/>
        <w:rPr>
          <w:color w:val="auto"/>
        </w:rPr>
      </w:pPr>
      <w:r w:rsidRPr="00F32E5A">
        <w:rPr>
          <w:color w:val="auto"/>
        </w:rPr>
        <w:t xml:space="preserve">7.1.3.1. </w:t>
      </w:r>
      <w:r w:rsidRPr="00F32E5A">
        <w:t>No caso do reajustamento, deverá ser respeitada a contagem da anualidade e o índice previstos para a contratação</w:t>
      </w:r>
      <w:r w:rsidRPr="00F32E5A">
        <w:rPr>
          <w:color w:val="auto"/>
        </w:rPr>
        <w:t>.</w:t>
      </w:r>
    </w:p>
    <w:p w14:paraId="6627CCFF" w14:textId="77777777" w:rsidR="00D41739" w:rsidRPr="00F32E5A" w:rsidRDefault="00D41739" w:rsidP="00D41739">
      <w:pPr>
        <w:pStyle w:val="Nivel2"/>
        <w:numPr>
          <w:ilvl w:val="0"/>
          <w:numId w:val="0"/>
        </w:numPr>
        <w:tabs>
          <w:tab w:val="left" w:pos="426"/>
        </w:tabs>
        <w:spacing w:line="240" w:lineRule="auto"/>
        <w:rPr>
          <w:color w:val="auto"/>
        </w:rPr>
      </w:pPr>
      <w:r w:rsidRPr="00F32E5A">
        <w:t>7.1.3.2. No caso da repactuação, poderá ser a pedido do interessado, conforme critérios definidos para a contratação.</w:t>
      </w:r>
    </w:p>
    <w:p w14:paraId="1FF03BFD" w14:textId="77777777" w:rsidR="00D41739" w:rsidRPr="00F32E5A" w:rsidRDefault="00D41739" w:rsidP="00D41739">
      <w:pPr>
        <w:pStyle w:val="Nivel2"/>
        <w:numPr>
          <w:ilvl w:val="0"/>
          <w:numId w:val="0"/>
        </w:numPr>
        <w:tabs>
          <w:tab w:val="left" w:pos="0"/>
        </w:tabs>
        <w:spacing w:line="240" w:lineRule="auto"/>
        <w:rPr>
          <w:b/>
          <w:bCs/>
          <w:color w:val="auto"/>
        </w:rPr>
      </w:pPr>
      <w:r w:rsidRPr="00F32E5A">
        <w:rPr>
          <w:b/>
          <w:bCs/>
        </w:rPr>
        <w:t>8.CLÁUSULA SÉTIMA – NEGOCIAÇÃO DE PREÇOS REGISTRADOS</w:t>
      </w:r>
    </w:p>
    <w:p w14:paraId="5E3A1B38" w14:textId="77777777" w:rsidR="00D41739" w:rsidRPr="00F32E5A" w:rsidRDefault="00D41739" w:rsidP="00D41739">
      <w:pPr>
        <w:pStyle w:val="Nivel2"/>
        <w:numPr>
          <w:ilvl w:val="1"/>
          <w:numId w:val="13"/>
        </w:numPr>
        <w:autoSpaceDE w:val="0"/>
        <w:autoSpaceDN w:val="0"/>
        <w:adjustRightInd w:val="0"/>
        <w:ind w:left="0" w:firstLine="0"/>
        <w:rPr>
          <w:color w:val="auto"/>
        </w:rPr>
      </w:pPr>
      <w:r w:rsidRPr="00F32E5A">
        <w:rPr>
          <w:color w:val="auto"/>
        </w:rPr>
        <w:t>Na hipótese de o preço registrado tornar-se superior ao preço pra</w:t>
      </w:r>
      <w:r w:rsidRPr="00F32E5A">
        <w:rPr>
          <w:rFonts w:eastAsia="Calibri"/>
          <w:color w:val="auto"/>
        </w:rPr>
        <w:t>ti</w:t>
      </w:r>
      <w:r w:rsidRPr="00F32E5A">
        <w:rPr>
          <w:color w:val="auto"/>
        </w:rPr>
        <w:t>cado no mercado por mo</w:t>
      </w:r>
      <w:r w:rsidRPr="00F32E5A">
        <w:rPr>
          <w:rFonts w:eastAsia="Calibri"/>
          <w:color w:val="auto"/>
        </w:rPr>
        <w:t>ti</w:t>
      </w:r>
      <w:r w:rsidRPr="00F32E5A">
        <w:rPr>
          <w:color w:val="auto"/>
        </w:rPr>
        <w:t>vo superveniente, o órgão ou en</w:t>
      </w:r>
      <w:r w:rsidRPr="00F32E5A">
        <w:rPr>
          <w:rFonts w:eastAsia="Calibri"/>
          <w:color w:val="auto"/>
        </w:rPr>
        <w:t>ti</w:t>
      </w:r>
      <w:r w:rsidRPr="00F32E5A">
        <w:rPr>
          <w:color w:val="auto"/>
        </w:rPr>
        <w:t>dade gerenciadora convocará o fornecedor para negociar a redução do preço registrado.</w:t>
      </w:r>
    </w:p>
    <w:p w14:paraId="76332A07" w14:textId="77777777" w:rsidR="00D41739" w:rsidRPr="00F32E5A" w:rsidRDefault="00D41739" w:rsidP="00D41739">
      <w:pPr>
        <w:pStyle w:val="Nvel3"/>
        <w:numPr>
          <w:ilvl w:val="0"/>
          <w:numId w:val="0"/>
        </w:numPr>
        <w:rPr>
          <w:color w:val="auto"/>
        </w:rPr>
      </w:pPr>
      <w:r w:rsidRPr="00F32E5A">
        <w:rPr>
          <w:color w:val="auto"/>
        </w:rPr>
        <w:t>8.1.1. Caso não aceite reduzir seu preço aos valores pra</w:t>
      </w:r>
      <w:r w:rsidRPr="00F32E5A">
        <w:rPr>
          <w:rFonts w:eastAsia="Calibri"/>
          <w:color w:val="auto"/>
        </w:rPr>
        <w:t>ti</w:t>
      </w:r>
      <w:r w:rsidRPr="00F32E5A">
        <w:rPr>
          <w:color w:val="auto"/>
        </w:rPr>
        <w:t>cados pelo mercado, o fornecedor será liberado do compromisso assumido quanto ao item registrado, sem aplicação de penalidades administrativas.</w:t>
      </w:r>
    </w:p>
    <w:p w14:paraId="23E043F5" w14:textId="77777777" w:rsidR="00D41739" w:rsidRPr="00F32E5A" w:rsidRDefault="00D41739" w:rsidP="00D41739">
      <w:pPr>
        <w:pStyle w:val="Nvel3"/>
        <w:numPr>
          <w:ilvl w:val="0"/>
          <w:numId w:val="0"/>
        </w:numPr>
        <w:rPr>
          <w:color w:val="auto"/>
        </w:rPr>
      </w:pPr>
      <w:r w:rsidRPr="00F32E5A">
        <w:rPr>
          <w:color w:val="auto"/>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D9BD9C1" w14:textId="77777777" w:rsidR="00D41739" w:rsidRPr="00F32E5A" w:rsidRDefault="00D41739" w:rsidP="00D41739">
      <w:pPr>
        <w:pStyle w:val="Nvel3"/>
        <w:numPr>
          <w:ilvl w:val="0"/>
          <w:numId w:val="0"/>
        </w:numPr>
        <w:rPr>
          <w:color w:val="auto"/>
        </w:rPr>
      </w:pPr>
      <w:r w:rsidRPr="00F32E5A">
        <w:rPr>
          <w:color w:val="auto"/>
        </w:rPr>
        <w:t>8.1.3. Se não obtiver êxito nas negociações, o órgão ou en</w:t>
      </w:r>
      <w:r w:rsidRPr="00F32E5A">
        <w:rPr>
          <w:rFonts w:eastAsia="Calibri"/>
          <w:color w:val="auto"/>
        </w:rPr>
        <w:t>tid</w:t>
      </w:r>
      <w:r w:rsidRPr="00F32E5A">
        <w:rPr>
          <w:color w:val="auto"/>
        </w:rPr>
        <w:t>ade gerenciadora procederá ao cancelamento da ata de registro de preços, adotando as medidas cabíveis para obtenção de contratação mais vantajosa.</w:t>
      </w:r>
      <w:bookmarkStart w:id="53" w:name="reducao_preco_mercado_negociacao_frustra"/>
      <w:bookmarkEnd w:id="53"/>
    </w:p>
    <w:p w14:paraId="0EFDB375" w14:textId="77777777" w:rsidR="00D41739" w:rsidRPr="00F32E5A" w:rsidRDefault="00D41739" w:rsidP="00D41739">
      <w:pPr>
        <w:pStyle w:val="Nvel3"/>
        <w:numPr>
          <w:ilvl w:val="0"/>
          <w:numId w:val="0"/>
        </w:numPr>
        <w:rPr>
          <w:color w:val="auto"/>
        </w:rPr>
      </w:pPr>
      <w:r w:rsidRPr="00F32E5A">
        <w:rPr>
          <w:color w:val="auto"/>
        </w:rPr>
        <w:t>8.1.4. Na hipótese de redução do preço registrado, o gerenciador comunicará aos órgãos e às en</w:t>
      </w:r>
      <w:r w:rsidRPr="00F32E5A">
        <w:rPr>
          <w:rFonts w:eastAsia="Calibri"/>
          <w:color w:val="auto"/>
        </w:rPr>
        <w:t>ti</w:t>
      </w:r>
      <w:r w:rsidRPr="00F32E5A">
        <w:rPr>
          <w:color w:val="auto"/>
        </w:rPr>
        <w:t xml:space="preserve">dades que </w:t>
      </w:r>
      <w:r w:rsidRPr="00F32E5A">
        <w:rPr>
          <w:rFonts w:eastAsia="Calibri"/>
          <w:color w:val="auto"/>
        </w:rPr>
        <w:t>ti</w:t>
      </w:r>
      <w:r w:rsidRPr="00F32E5A">
        <w:rPr>
          <w:color w:val="auto"/>
        </w:rPr>
        <w:t xml:space="preserve">verem firmado contratos decorrentes da ata de registro de preços para que avaliem a conveniência </w:t>
      </w:r>
      <w:r w:rsidRPr="00F32E5A">
        <w:rPr>
          <w:color w:val="auto"/>
        </w:rPr>
        <w:lastRenderedPageBreak/>
        <w:t>e a oportunidade de diligenciarem negociação com vistas à alteração contratual, observado o disposto no art. 124 da Lei nº 14.133, de 2021.</w:t>
      </w:r>
    </w:p>
    <w:p w14:paraId="35DA4A2C" w14:textId="77777777" w:rsidR="00D41739" w:rsidRPr="00F32E5A" w:rsidRDefault="00D41739" w:rsidP="00D41739">
      <w:pPr>
        <w:pStyle w:val="Nivel2"/>
        <w:numPr>
          <w:ilvl w:val="0"/>
          <w:numId w:val="0"/>
        </w:numPr>
        <w:autoSpaceDE w:val="0"/>
        <w:autoSpaceDN w:val="0"/>
        <w:adjustRightInd w:val="0"/>
        <w:rPr>
          <w:color w:val="auto"/>
        </w:rPr>
      </w:pPr>
      <w:r w:rsidRPr="00F32E5A">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4" w:name="hipotese_preco_mercado_maior"/>
      <w:bookmarkEnd w:id="54"/>
    </w:p>
    <w:p w14:paraId="125C5C71" w14:textId="77777777" w:rsidR="00D41739" w:rsidRPr="00F32E5A" w:rsidRDefault="00D41739" w:rsidP="00D41739">
      <w:pPr>
        <w:pStyle w:val="Nvel3"/>
        <w:numPr>
          <w:ilvl w:val="0"/>
          <w:numId w:val="0"/>
        </w:numPr>
        <w:rPr>
          <w:color w:val="auto"/>
        </w:rPr>
      </w:pPr>
      <w:r w:rsidRPr="00F32E5A">
        <w:rPr>
          <w:color w:val="auto"/>
        </w:rPr>
        <w:t xml:space="preserve">8.2.1. Neste caso, o fornecedor encaminhará, juntamente com o pedido de alteração, a documentação comprobatória ou </w:t>
      </w:r>
      <w:proofErr w:type="spellStart"/>
      <w:r w:rsidRPr="00F32E5A">
        <w:rPr>
          <w:color w:val="auto"/>
        </w:rPr>
        <w:t>a</w:t>
      </w:r>
      <w:proofErr w:type="spellEnd"/>
      <w:r w:rsidRPr="00F32E5A">
        <w:rPr>
          <w:color w:val="auto"/>
        </w:rPr>
        <w:t xml:space="preserve"> planilha de custos que demonstre a inviabilidade do preço registrado em relação às condições inicialmente pactuadas.</w:t>
      </w:r>
      <w:bookmarkStart w:id="55" w:name="prova_preco_mercado_maior"/>
      <w:bookmarkEnd w:id="55"/>
    </w:p>
    <w:p w14:paraId="7C532873" w14:textId="77777777" w:rsidR="00D41739" w:rsidRPr="00F32E5A" w:rsidRDefault="00D41739" w:rsidP="00D41739">
      <w:pPr>
        <w:pStyle w:val="Nvel3"/>
        <w:numPr>
          <w:ilvl w:val="0"/>
          <w:numId w:val="0"/>
        </w:numPr>
        <w:rPr>
          <w:color w:val="auto"/>
        </w:rPr>
      </w:pPr>
      <w:r w:rsidRPr="00F32E5A">
        <w:rPr>
          <w:color w:val="auto"/>
        </w:rPr>
        <w:t>8.2.2. Não hipótese de não comprovação da existência de fato superveniente que inviabilize o preço registrado, o pedido será indeferido pelo órgão ou en</w:t>
      </w:r>
      <w:r w:rsidRPr="00F32E5A">
        <w:rPr>
          <w:rFonts w:eastAsia="Calibri"/>
          <w:color w:val="auto"/>
        </w:rPr>
        <w:t>ti</w:t>
      </w:r>
      <w:r w:rsidRPr="00F32E5A">
        <w:rPr>
          <w:color w:val="auto"/>
        </w:rPr>
        <w:t>dade gerenciadora e o fornecedor deverá cumprir as obrigações estabelecidas na ata, sob pena de cancelamento do seu registro sem prejuízo das sanções previstas na Lei nº 14.133, de 2021, e na legislação aplicável.</w:t>
      </w:r>
      <w:bookmarkStart w:id="56" w:name="nao_comprovacao_majoracao_mercado"/>
      <w:bookmarkEnd w:id="56"/>
    </w:p>
    <w:p w14:paraId="1D43B5F8" w14:textId="77777777" w:rsidR="00D41739" w:rsidRPr="00F32E5A" w:rsidRDefault="00D41739" w:rsidP="00D41739">
      <w:pPr>
        <w:pStyle w:val="Nvel3"/>
        <w:numPr>
          <w:ilvl w:val="0"/>
          <w:numId w:val="0"/>
        </w:numPr>
        <w:rPr>
          <w:color w:val="auto"/>
        </w:rPr>
      </w:pPr>
      <w:r w:rsidRPr="00F32E5A">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49A8BE0A" w14:textId="77777777" w:rsidR="00D41739" w:rsidRPr="00F32E5A" w:rsidRDefault="00D41739" w:rsidP="00D41739">
      <w:pPr>
        <w:pStyle w:val="Nvel3"/>
        <w:numPr>
          <w:ilvl w:val="0"/>
          <w:numId w:val="0"/>
        </w:numPr>
        <w:rPr>
          <w:color w:val="auto"/>
        </w:rPr>
      </w:pPr>
      <w:r w:rsidRPr="00F32E5A">
        <w:rPr>
          <w:color w:val="auto"/>
        </w:rPr>
        <w:t>8.2.4. Se não obtiver êxito nas negociações, o órgão ou entidade gerenciadora procederá ao cancelamento da ata de registro de preços e adotará as medidas cabíveis para a obtenção da contratação mais vantajosa.</w:t>
      </w:r>
      <w:bookmarkStart w:id="57" w:name="majora_preco_mercado_negociacao_frustra"/>
      <w:bookmarkEnd w:id="57"/>
    </w:p>
    <w:p w14:paraId="698F6264" w14:textId="77777777" w:rsidR="00D41739" w:rsidRPr="00F32E5A" w:rsidRDefault="00D41739" w:rsidP="00D41739">
      <w:pPr>
        <w:pStyle w:val="Nvel3"/>
        <w:numPr>
          <w:ilvl w:val="0"/>
          <w:numId w:val="0"/>
        </w:numPr>
        <w:rPr>
          <w:color w:val="auto"/>
        </w:rPr>
      </w:pPr>
      <w:r w:rsidRPr="00F32E5A">
        <w:rPr>
          <w:color w:val="auto"/>
        </w:rPr>
        <w:t>8.2.5. Na hipótese de comprovação da majoração do preço de mercado que inviabilize o preço registrado o órgão ou en</w:t>
      </w:r>
      <w:r w:rsidRPr="00F32E5A">
        <w:rPr>
          <w:rFonts w:eastAsia="Calibri"/>
          <w:color w:val="auto"/>
        </w:rPr>
        <w:t>ti</w:t>
      </w:r>
      <w:r w:rsidRPr="00F32E5A">
        <w:rPr>
          <w:color w:val="auto"/>
        </w:rPr>
        <w:t>dade gerenciadora atualizará o preço registrado, de acordo com a realidade dos valores praticados pelo mercado.</w:t>
      </w:r>
    </w:p>
    <w:p w14:paraId="3CBE9196" w14:textId="77777777" w:rsidR="00D41739" w:rsidRPr="00F32E5A" w:rsidRDefault="00D41739" w:rsidP="00D41739">
      <w:pPr>
        <w:pStyle w:val="Nivel2"/>
        <w:numPr>
          <w:ilvl w:val="0"/>
          <w:numId w:val="0"/>
        </w:numPr>
        <w:tabs>
          <w:tab w:val="left" w:pos="0"/>
        </w:tabs>
        <w:spacing w:line="240" w:lineRule="auto"/>
        <w:rPr>
          <w:color w:val="auto"/>
        </w:rPr>
      </w:pPr>
      <w:r w:rsidRPr="00F32E5A">
        <w:rPr>
          <w:color w:val="auto"/>
        </w:rPr>
        <w:t>8.2.6. O órgão ou en</w:t>
      </w:r>
      <w:r w:rsidRPr="00F32E5A">
        <w:rPr>
          <w:rFonts w:eastAsia="Calibri"/>
          <w:color w:val="auto"/>
        </w:rPr>
        <w:t>ti</w:t>
      </w:r>
      <w:r w:rsidRPr="00F32E5A">
        <w:rPr>
          <w:color w:val="auto"/>
        </w:rPr>
        <w:t>dade gerenciadora comunicará aos órgãos e às en</w:t>
      </w:r>
      <w:r w:rsidRPr="00F32E5A">
        <w:rPr>
          <w:rFonts w:eastAsia="Calibri"/>
          <w:color w:val="auto"/>
        </w:rPr>
        <w:t>ti</w:t>
      </w:r>
      <w:r w:rsidRPr="00F32E5A">
        <w:rPr>
          <w:color w:val="auto"/>
        </w:rPr>
        <w:t xml:space="preserve">dades que </w:t>
      </w:r>
      <w:r w:rsidRPr="00F32E5A">
        <w:rPr>
          <w:rFonts w:eastAsia="Calibri"/>
          <w:color w:val="auto"/>
        </w:rPr>
        <w:t>ti</w:t>
      </w:r>
      <w:r w:rsidRPr="00F32E5A">
        <w:rPr>
          <w:color w:val="auto"/>
        </w:rPr>
        <w:t>verem firmado contratos decorrentes da ata de registro de preços sobre a efe</w:t>
      </w:r>
      <w:r w:rsidRPr="00F32E5A">
        <w:rPr>
          <w:rFonts w:eastAsia="Calibri"/>
          <w:color w:val="auto"/>
        </w:rPr>
        <w:t>ti</w:t>
      </w:r>
      <w:r w:rsidRPr="00F32E5A">
        <w:rPr>
          <w:color w:val="auto"/>
        </w:rPr>
        <w:t>va alteração do preço registrado, para que avaliem a necessidade de alteração contratual, observado o disposto no art. 124 da Lei nº 14.133, de 2021.</w:t>
      </w:r>
    </w:p>
    <w:p w14:paraId="75E3F99C" w14:textId="77777777" w:rsidR="00D41739" w:rsidRPr="00F32E5A" w:rsidRDefault="00D41739" w:rsidP="00D41739">
      <w:pPr>
        <w:pStyle w:val="Nivel2"/>
        <w:numPr>
          <w:ilvl w:val="0"/>
          <w:numId w:val="0"/>
        </w:numPr>
        <w:tabs>
          <w:tab w:val="left" w:pos="0"/>
        </w:tabs>
        <w:spacing w:line="240" w:lineRule="auto"/>
        <w:rPr>
          <w:b/>
          <w:bCs/>
          <w:color w:val="auto"/>
        </w:rPr>
      </w:pPr>
      <w:r w:rsidRPr="00F32E5A">
        <w:rPr>
          <w:b/>
          <w:bCs/>
        </w:rPr>
        <w:t>9.CLÁUSULA NONA – FORMAÇÃO DE CADASTRO DE RESERVA</w:t>
      </w:r>
    </w:p>
    <w:p w14:paraId="45EBD8DF" w14:textId="77777777" w:rsidR="00D41739" w:rsidRPr="00F32E5A" w:rsidRDefault="00D41739" w:rsidP="00D41739">
      <w:pPr>
        <w:pStyle w:val="Nvel3"/>
        <w:numPr>
          <w:ilvl w:val="0"/>
          <w:numId w:val="0"/>
        </w:numPr>
        <w:rPr>
          <w:color w:val="auto"/>
        </w:rPr>
      </w:pPr>
      <w:r w:rsidRPr="00F32E5A">
        <w:rPr>
          <w:color w:val="auto"/>
        </w:rPr>
        <w:t>9.1. Para o caso de impossibilidade de atendimento pelo signatário, será incluído na ata, na forma de anexo e a título de Cadastro de Reserva, o registro dos licitantes ou dos fornecedores que:</w:t>
      </w:r>
    </w:p>
    <w:p w14:paraId="03EBBEF4" w14:textId="77777777" w:rsidR="00D41739" w:rsidRPr="00F32E5A" w:rsidRDefault="00D41739" w:rsidP="00D41739">
      <w:pPr>
        <w:pStyle w:val="Nvel4"/>
        <w:ind w:left="0"/>
        <w:rPr>
          <w:color w:val="auto"/>
        </w:rPr>
      </w:pPr>
      <w:r w:rsidRPr="00F32E5A">
        <w:rPr>
          <w:color w:val="auto"/>
        </w:rPr>
        <w:t xml:space="preserve">9.1.1. Aceitarem cotar os bens, as obras ou os serviços com preços iguais aos do adjudicatário, observada a classificação da licitação; e </w:t>
      </w:r>
    </w:p>
    <w:p w14:paraId="06094540" w14:textId="77777777" w:rsidR="00D41739" w:rsidRPr="00F32E5A" w:rsidRDefault="00D41739" w:rsidP="00D41739">
      <w:pPr>
        <w:pStyle w:val="Nvel4"/>
        <w:ind w:left="0"/>
        <w:rPr>
          <w:color w:val="auto"/>
        </w:rPr>
      </w:pPr>
      <w:r w:rsidRPr="00F32E5A">
        <w:rPr>
          <w:color w:val="auto"/>
        </w:rPr>
        <w:t xml:space="preserve">9.1.2. Mantiverem sua proposta original. </w:t>
      </w:r>
      <w:bookmarkStart w:id="58" w:name="cadastro_reserva"/>
      <w:bookmarkEnd w:id="58"/>
    </w:p>
    <w:p w14:paraId="2CB25AFA" w14:textId="77777777" w:rsidR="00D41739" w:rsidRPr="00F32E5A" w:rsidRDefault="00D41739" w:rsidP="00D41739">
      <w:pPr>
        <w:pStyle w:val="Nvel3"/>
        <w:numPr>
          <w:ilvl w:val="0"/>
          <w:numId w:val="0"/>
        </w:numPr>
        <w:rPr>
          <w:color w:val="auto"/>
        </w:rPr>
      </w:pPr>
      <w:r w:rsidRPr="00F32E5A">
        <w:rPr>
          <w:color w:val="auto"/>
        </w:rPr>
        <w:t>9.2. Será respeitada, nas contratações, a ordem de classificação dos licitantes ou dos fornecedores registrados na ata.</w:t>
      </w:r>
    </w:p>
    <w:p w14:paraId="51590189" w14:textId="77777777" w:rsidR="00D41739" w:rsidRPr="00F32E5A" w:rsidRDefault="00D41739" w:rsidP="00D41739">
      <w:pPr>
        <w:pStyle w:val="Nivel2"/>
        <w:numPr>
          <w:ilvl w:val="0"/>
          <w:numId w:val="0"/>
        </w:numPr>
        <w:autoSpaceDE w:val="0"/>
        <w:autoSpaceDN w:val="0"/>
        <w:adjustRightInd w:val="0"/>
      </w:pPr>
      <w:r w:rsidRPr="00F32E5A">
        <w:t>9.3. Para fins da ordem de classificação, os licitantes ou fornecedores que aceitarem reduzir suas propostas para o preço do adjudicatário antecederão aqueles que mantiverem sua proposta original.</w:t>
      </w:r>
    </w:p>
    <w:p w14:paraId="5E9CC101" w14:textId="77777777" w:rsidR="00D41739" w:rsidRPr="00F32E5A" w:rsidRDefault="00D41739" w:rsidP="00D41739">
      <w:pPr>
        <w:pStyle w:val="Nivel2"/>
        <w:numPr>
          <w:ilvl w:val="0"/>
          <w:numId w:val="0"/>
        </w:numPr>
        <w:autoSpaceDE w:val="0"/>
        <w:autoSpaceDN w:val="0"/>
        <w:adjustRightInd w:val="0"/>
      </w:pPr>
      <w:r w:rsidRPr="00F32E5A">
        <w:t>9.4. A habilitação dos licitantes que comporão o cadastro de reserva somente será efetuada quando houver necessidade de contratação dos licitantes remanescentes, nas seguintes hipóteses:</w:t>
      </w:r>
      <w:bookmarkStart w:id="59" w:name="habilitacao_reserva"/>
      <w:bookmarkEnd w:id="59"/>
    </w:p>
    <w:p w14:paraId="3EA53435" w14:textId="77777777" w:rsidR="00D41739" w:rsidRPr="00F32E5A" w:rsidRDefault="00D41739" w:rsidP="00D41739">
      <w:pPr>
        <w:pStyle w:val="Nvel3"/>
        <w:numPr>
          <w:ilvl w:val="2"/>
          <w:numId w:val="15"/>
        </w:numPr>
        <w:ind w:left="0" w:firstLine="0"/>
        <w:rPr>
          <w:color w:val="auto"/>
        </w:rPr>
      </w:pPr>
      <w:r w:rsidRPr="00F32E5A">
        <w:rPr>
          <w:color w:val="auto"/>
        </w:rPr>
        <w:t>Quando o licitante vencedor não assinar a ata de registro de preços, no prazo e nas condições estabelecidos no edital ou no aviso de contratação direta</w:t>
      </w:r>
      <w:r w:rsidRPr="00F32E5A">
        <w:rPr>
          <w:i/>
          <w:iCs/>
          <w:color w:val="auto"/>
        </w:rPr>
        <w:t>;</w:t>
      </w:r>
      <w:r w:rsidRPr="00F32E5A">
        <w:rPr>
          <w:color w:val="auto"/>
        </w:rPr>
        <w:t xml:space="preserve"> e</w:t>
      </w:r>
    </w:p>
    <w:p w14:paraId="62D09DDC" w14:textId="77777777" w:rsidR="00D41739" w:rsidRPr="00F32E5A" w:rsidRDefault="00D41739" w:rsidP="00D41739">
      <w:pPr>
        <w:pStyle w:val="Nvel3"/>
        <w:numPr>
          <w:ilvl w:val="0"/>
          <w:numId w:val="0"/>
        </w:numPr>
        <w:rPr>
          <w:color w:val="auto"/>
        </w:rPr>
      </w:pPr>
      <w:r w:rsidRPr="00F32E5A">
        <w:rPr>
          <w:color w:val="auto"/>
        </w:rPr>
        <w:t>9.4.2. Quando houver o cancelamento do registro do licitante ou do registro de preços</w:t>
      </w:r>
    </w:p>
    <w:p w14:paraId="7844DB22" w14:textId="77777777" w:rsidR="00D41739" w:rsidRPr="00F32E5A" w:rsidRDefault="00D41739" w:rsidP="00D41739">
      <w:pPr>
        <w:pStyle w:val="Nivel01"/>
        <w:numPr>
          <w:ilvl w:val="0"/>
          <w:numId w:val="0"/>
        </w:numPr>
        <w:spacing w:before="120" w:after="120"/>
        <w:rPr>
          <w:b w:val="0"/>
          <w:bCs w:val="0"/>
        </w:rPr>
      </w:pPr>
      <w:r w:rsidRPr="00F32E5A">
        <w:t>10.CLÁUSULA DÉCIMA– FORMALIZAÇÃO DA ATA</w:t>
      </w:r>
    </w:p>
    <w:p w14:paraId="04979BDE" w14:textId="77777777" w:rsidR="00D41739" w:rsidRPr="00F32E5A" w:rsidRDefault="00D41739" w:rsidP="00D41739">
      <w:pPr>
        <w:pStyle w:val="Nivel2"/>
        <w:numPr>
          <w:ilvl w:val="0"/>
          <w:numId w:val="0"/>
        </w:numPr>
        <w:autoSpaceDE w:val="0"/>
        <w:autoSpaceDN w:val="0"/>
        <w:adjustRightInd w:val="0"/>
        <w:rPr>
          <w:color w:val="auto"/>
        </w:rPr>
      </w:pPr>
      <w:r w:rsidRPr="00F32E5A">
        <w:rPr>
          <w:color w:val="auto"/>
        </w:rPr>
        <w:t xml:space="preserve">10.1. Após a homologação da licitação ou da contratação direta, o licitante mais bem classificado ou o fornecedor, no caso da contratação direta, será convocado para assinar a ata de registro de preços, no </w:t>
      </w:r>
      <w:r w:rsidRPr="00F32E5A">
        <w:rPr>
          <w:color w:val="auto"/>
        </w:rPr>
        <w:lastRenderedPageBreak/>
        <w:t>prazo e nas condições estabelecidos no edital de licitação ou no aviso de contratação direta, sob pena de decair o direito, sem prejuízo das sanções previstas na Lei nº 14.133, de 2021.</w:t>
      </w:r>
    </w:p>
    <w:p w14:paraId="47435882" w14:textId="77777777" w:rsidR="00D41739" w:rsidRPr="00F32E5A" w:rsidRDefault="00D41739" w:rsidP="00D41739">
      <w:pPr>
        <w:pStyle w:val="Nvel3"/>
        <w:numPr>
          <w:ilvl w:val="0"/>
          <w:numId w:val="0"/>
        </w:numPr>
        <w:rPr>
          <w:color w:val="auto"/>
        </w:rPr>
      </w:pPr>
      <w:r w:rsidRPr="00F32E5A">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7DA74A4A" w14:textId="77777777" w:rsidR="00D41739" w:rsidRPr="00F32E5A" w:rsidRDefault="00D41739" w:rsidP="00D41739">
      <w:pPr>
        <w:pStyle w:val="Nivel2"/>
        <w:numPr>
          <w:ilvl w:val="0"/>
          <w:numId w:val="0"/>
        </w:numPr>
        <w:autoSpaceDE w:val="0"/>
        <w:autoSpaceDN w:val="0"/>
        <w:adjustRightInd w:val="0"/>
        <w:rPr>
          <w:color w:val="auto"/>
        </w:rPr>
      </w:pPr>
      <w:r w:rsidRPr="00F32E5A">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0" w:name="recusa_dos_que_baixaram_preco"/>
      <w:bookmarkEnd w:id="60"/>
    </w:p>
    <w:p w14:paraId="15D9FBA3" w14:textId="77777777" w:rsidR="00D41739" w:rsidRPr="00F32E5A" w:rsidRDefault="00D41739" w:rsidP="00D41739">
      <w:pPr>
        <w:pStyle w:val="Nivel2"/>
        <w:numPr>
          <w:ilvl w:val="0"/>
          <w:numId w:val="0"/>
        </w:numPr>
        <w:autoSpaceDE w:val="0"/>
        <w:autoSpaceDN w:val="0"/>
        <w:adjustRightInd w:val="0"/>
        <w:rPr>
          <w:color w:val="auto"/>
        </w:rPr>
      </w:pPr>
      <w:r w:rsidRPr="00F32E5A">
        <w:rPr>
          <w:color w:val="auto"/>
        </w:rPr>
        <w:t>10.3. Na hipótese de nenhum dos licitantes aceitar a contratação nos termos do item anterior, a Administração, observados o valor es</w:t>
      </w:r>
      <w:r w:rsidRPr="00F32E5A">
        <w:rPr>
          <w:rFonts w:eastAsia="Arial"/>
          <w:color w:val="auto"/>
        </w:rPr>
        <w:t>ti</w:t>
      </w:r>
      <w:r w:rsidRPr="00F32E5A">
        <w:rPr>
          <w:color w:val="auto"/>
        </w:rPr>
        <w:t>mado e sua eventual atualização nos termos do edital ou do aviso de contratação direta, poderá:</w:t>
      </w:r>
    </w:p>
    <w:p w14:paraId="66974E57" w14:textId="77777777" w:rsidR="00D41739" w:rsidRPr="00F32E5A" w:rsidRDefault="00D41739" w:rsidP="00D41739">
      <w:pPr>
        <w:pStyle w:val="Nvel3"/>
        <w:numPr>
          <w:ilvl w:val="0"/>
          <w:numId w:val="0"/>
        </w:numPr>
        <w:rPr>
          <w:color w:val="auto"/>
        </w:rPr>
      </w:pPr>
      <w:r w:rsidRPr="00F32E5A">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5A54D4D" w14:textId="77777777" w:rsidR="00D41739" w:rsidRPr="00F32E5A" w:rsidRDefault="00D41739" w:rsidP="00D41739">
      <w:pPr>
        <w:pStyle w:val="Nvel3"/>
        <w:numPr>
          <w:ilvl w:val="0"/>
          <w:numId w:val="0"/>
        </w:numPr>
        <w:rPr>
          <w:color w:val="auto"/>
        </w:rPr>
      </w:pPr>
      <w:r w:rsidRPr="00F32E5A">
        <w:rPr>
          <w:color w:val="auto"/>
        </w:rPr>
        <w:t>10.3.2. Adjudicar e firmar o contrato nas condições ofertadas pelos licitantes ou fornecedores remanescentes, atendida a ordem classificatória, quando frustrada a negociação de melhor condição.</w:t>
      </w:r>
    </w:p>
    <w:p w14:paraId="419359D1" w14:textId="77777777" w:rsidR="00D41739" w:rsidRPr="00F32E5A" w:rsidRDefault="00D41739" w:rsidP="00D41739">
      <w:pPr>
        <w:pStyle w:val="Nivel01"/>
        <w:numPr>
          <w:ilvl w:val="0"/>
          <w:numId w:val="0"/>
        </w:numPr>
        <w:spacing w:before="120" w:after="120"/>
        <w:rPr>
          <w:b w:val="0"/>
          <w:bCs w:val="0"/>
        </w:rPr>
      </w:pPr>
      <w:r w:rsidRPr="00F32E5A">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CE96E68" w14:textId="77777777" w:rsidR="00D41739" w:rsidRPr="00F32E5A" w:rsidRDefault="00D41739" w:rsidP="00D41739">
      <w:pPr>
        <w:pStyle w:val="Nivel01"/>
        <w:numPr>
          <w:ilvl w:val="0"/>
          <w:numId w:val="0"/>
        </w:numPr>
        <w:spacing w:before="120" w:after="120"/>
        <w:rPr>
          <w:b w:val="0"/>
          <w:bCs w:val="0"/>
        </w:rPr>
      </w:pPr>
      <w:r w:rsidRPr="00F32E5A">
        <w:t>11.CLÁUSULA DÉCIMA PRIMEIRA - OBRIGAÇÕES DO GESTOR DA ATA</w:t>
      </w:r>
    </w:p>
    <w:p w14:paraId="323D7090" w14:textId="77777777" w:rsidR="00D41739" w:rsidRPr="00F32E5A" w:rsidRDefault="00D41739" w:rsidP="00D41739">
      <w:pPr>
        <w:pStyle w:val="Nivel2"/>
        <w:numPr>
          <w:ilvl w:val="0"/>
          <w:numId w:val="0"/>
        </w:numPr>
        <w:spacing w:line="240" w:lineRule="auto"/>
        <w:rPr>
          <w:color w:val="auto"/>
        </w:rPr>
      </w:pPr>
      <w:r w:rsidRPr="00F32E5A">
        <w:rPr>
          <w:color w:val="auto"/>
        </w:rPr>
        <w:t>11.1. São obrigações do Gestor da Ata:</w:t>
      </w:r>
    </w:p>
    <w:p w14:paraId="7A14038C" w14:textId="77777777" w:rsidR="00D41739" w:rsidRPr="00F32E5A" w:rsidRDefault="00D41739" w:rsidP="00D41739">
      <w:pPr>
        <w:pStyle w:val="Nivel2"/>
        <w:numPr>
          <w:ilvl w:val="0"/>
          <w:numId w:val="0"/>
        </w:numPr>
        <w:spacing w:line="240" w:lineRule="auto"/>
        <w:rPr>
          <w:color w:val="auto"/>
        </w:rPr>
      </w:pPr>
      <w:r w:rsidRPr="00F32E5A">
        <w:rPr>
          <w:color w:val="auto"/>
        </w:rPr>
        <w:t>11.1.1. Exigir o cumprimento de todas as obrigações assumidas pelo Contratado, de acordo com o contrato e, o Edital e seus anexos;</w:t>
      </w:r>
    </w:p>
    <w:p w14:paraId="6CD91DC0" w14:textId="77777777" w:rsidR="00D41739" w:rsidRPr="00F32E5A" w:rsidRDefault="00D41739" w:rsidP="00D41739">
      <w:pPr>
        <w:pStyle w:val="Nivel2"/>
        <w:numPr>
          <w:ilvl w:val="0"/>
          <w:numId w:val="0"/>
        </w:numPr>
        <w:spacing w:line="240" w:lineRule="auto"/>
        <w:rPr>
          <w:color w:val="auto"/>
        </w:rPr>
      </w:pPr>
      <w:r w:rsidRPr="00F32E5A">
        <w:rPr>
          <w:color w:val="auto"/>
        </w:rPr>
        <w:t>11.1.2. Receber o objeto no prazo e condições estabelecidas;</w:t>
      </w:r>
    </w:p>
    <w:p w14:paraId="60572D62" w14:textId="77777777" w:rsidR="00D41739" w:rsidRPr="00F32E5A" w:rsidRDefault="00D41739" w:rsidP="00D41739">
      <w:pPr>
        <w:pStyle w:val="Nivel2"/>
        <w:numPr>
          <w:ilvl w:val="0"/>
          <w:numId w:val="0"/>
        </w:numPr>
        <w:spacing w:line="240" w:lineRule="auto"/>
        <w:rPr>
          <w:color w:val="auto"/>
        </w:rPr>
      </w:pPr>
      <w:r w:rsidRPr="00F32E5A">
        <w:rPr>
          <w:color w:val="auto"/>
        </w:rPr>
        <w:t>11.1.3. Notificar o Contratado, por escrito, sobre vícios, defeitos ou incorreções verificadas no objeto fornecido, para que seja por ele substituído, reparado ou corrigido, no total ou em parte, às suas expensas;</w:t>
      </w:r>
    </w:p>
    <w:p w14:paraId="0B74F254" w14:textId="77777777" w:rsidR="00D41739" w:rsidRPr="00F32E5A" w:rsidRDefault="00D41739" w:rsidP="00D41739">
      <w:pPr>
        <w:pStyle w:val="Nivel2"/>
        <w:numPr>
          <w:ilvl w:val="0"/>
          <w:numId w:val="0"/>
        </w:numPr>
        <w:spacing w:line="240" w:lineRule="auto"/>
        <w:rPr>
          <w:color w:val="auto"/>
        </w:rPr>
      </w:pPr>
      <w:r w:rsidRPr="00F32E5A">
        <w:rPr>
          <w:color w:val="auto"/>
        </w:rPr>
        <w:t>11.1.4. Acompanhar e fiscalizar a execução do contrato e o cumprimento das obrigações pelo Contratado;</w:t>
      </w:r>
    </w:p>
    <w:p w14:paraId="20813F4F" w14:textId="77777777" w:rsidR="00D41739" w:rsidRPr="00F32E5A" w:rsidRDefault="00D41739" w:rsidP="00D41739">
      <w:pPr>
        <w:pStyle w:val="Nivel2"/>
        <w:numPr>
          <w:ilvl w:val="0"/>
          <w:numId w:val="0"/>
        </w:numPr>
        <w:spacing w:line="240" w:lineRule="auto"/>
        <w:rPr>
          <w:bCs/>
          <w:color w:val="auto"/>
        </w:rPr>
      </w:pPr>
      <w:r w:rsidRPr="00F32E5A">
        <w:rPr>
          <w:color w:val="auto"/>
        </w:rPr>
        <w:t xml:space="preserve">11.1.5 Comunicar a empresa para </w:t>
      </w:r>
      <w:r w:rsidRPr="00F32E5A">
        <w:rPr>
          <w:bCs/>
          <w:color w:val="auto"/>
        </w:rPr>
        <w:t xml:space="preserve">emissão de Nota Fiscal no que </w:t>
      </w:r>
      <w:proofErr w:type="spellStart"/>
      <w:r w:rsidRPr="00F32E5A">
        <w:rPr>
          <w:bCs/>
          <w:color w:val="auto"/>
        </w:rPr>
        <w:t>pertine</w:t>
      </w:r>
      <w:proofErr w:type="spellEnd"/>
      <w:r w:rsidRPr="00F32E5A">
        <w:rPr>
          <w:bCs/>
          <w:color w:val="auto"/>
        </w:rPr>
        <w:t xml:space="preserve"> à parcela incontroversa da execução do objeto, para efeito de liquidação e pagamento, quando houver controvérsia sobre a execução do objeto, quanto à dimensão, qualidade e quantidade, conforme o </w:t>
      </w:r>
      <w:hyperlink r:id="rId50" w:anchor="art143" w:history="1">
        <w:r w:rsidRPr="00F32E5A">
          <w:rPr>
            <w:rStyle w:val="Hyperlink"/>
            <w:bCs/>
            <w:color w:val="auto"/>
            <w:u w:val="none"/>
          </w:rPr>
          <w:t>art. 143 da Lei nº 14.133, de 2021</w:t>
        </w:r>
      </w:hyperlink>
      <w:r w:rsidRPr="00F32E5A">
        <w:rPr>
          <w:bCs/>
          <w:color w:val="auto"/>
        </w:rPr>
        <w:t>;</w:t>
      </w:r>
    </w:p>
    <w:p w14:paraId="1966756B" w14:textId="77777777" w:rsidR="00D41739" w:rsidRPr="00F32E5A" w:rsidRDefault="00D41739" w:rsidP="00D41739">
      <w:pPr>
        <w:pStyle w:val="Nivel2"/>
        <w:numPr>
          <w:ilvl w:val="0"/>
          <w:numId w:val="0"/>
        </w:numPr>
        <w:spacing w:line="240" w:lineRule="auto"/>
        <w:rPr>
          <w:color w:val="auto"/>
        </w:rPr>
      </w:pPr>
      <w:r w:rsidRPr="00F32E5A">
        <w:rPr>
          <w:color w:val="auto"/>
        </w:rPr>
        <w:t>11.1.6 Efetuar o pagamento ao Contratado do valor correspondente ao fornecimento do objeto, no prazo, forma e condições estabelecidos;</w:t>
      </w:r>
    </w:p>
    <w:p w14:paraId="0AB35ACC" w14:textId="77777777" w:rsidR="00D41739" w:rsidRPr="00F32E5A" w:rsidRDefault="00D41739" w:rsidP="00D41739">
      <w:pPr>
        <w:pStyle w:val="Nivel2"/>
        <w:numPr>
          <w:ilvl w:val="0"/>
          <w:numId w:val="0"/>
        </w:numPr>
        <w:spacing w:line="240" w:lineRule="auto"/>
        <w:rPr>
          <w:color w:val="auto"/>
        </w:rPr>
      </w:pPr>
      <w:r w:rsidRPr="00F32E5A">
        <w:rPr>
          <w:color w:val="auto"/>
        </w:rPr>
        <w:t xml:space="preserve">11.1.7. Aplicar ao Contratado as sanções previstas; </w:t>
      </w:r>
    </w:p>
    <w:p w14:paraId="1DAEFE2E" w14:textId="77777777" w:rsidR="00D41739" w:rsidRPr="00F32E5A" w:rsidRDefault="00D41739" w:rsidP="00D41739">
      <w:pPr>
        <w:pStyle w:val="Nivel2"/>
        <w:numPr>
          <w:ilvl w:val="0"/>
          <w:numId w:val="0"/>
        </w:numPr>
        <w:spacing w:line="240" w:lineRule="auto"/>
        <w:rPr>
          <w:color w:val="auto"/>
        </w:rPr>
      </w:pPr>
      <w:r w:rsidRPr="00F32E5A">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5D59FBC8" w14:textId="77777777" w:rsidR="00D41739" w:rsidRPr="00F32E5A" w:rsidRDefault="00D41739" w:rsidP="00D41739">
      <w:pPr>
        <w:pStyle w:val="Nivel2"/>
        <w:numPr>
          <w:ilvl w:val="0"/>
          <w:numId w:val="0"/>
        </w:numPr>
        <w:spacing w:line="240" w:lineRule="auto"/>
        <w:rPr>
          <w:color w:val="auto"/>
        </w:rPr>
      </w:pPr>
      <w:r w:rsidRPr="00F32E5A">
        <w:rPr>
          <w:color w:val="auto"/>
        </w:rPr>
        <w:t xml:space="preserve">11.1.8.1. A Administração terá o prazo de 15 (quinze) dias, a contar da data do protocolo do requerimento para decidir, admitida a prorrogação motivada, por igual período. </w:t>
      </w:r>
    </w:p>
    <w:p w14:paraId="601D1606" w14:textId="77777777" w:rsidR="00D41739" w:rsidRPr="00F32E5A" w:rsidRDefault="00D41739" w:rsidP="00D41739">
      <w:pPr>
        <w:pStyle w:val="Nivel2"/>
        <w:numPr>
          <w:ilvl w:val="0"/>
          <w:numId w:val="0"/>
        </w:numPr>
        <w:spacing w:line="240" w:lineRule="auto"/>
        <w:rPr>
          <w:color w:val="auto"/>
        </w:rPr>
      </w:pPr>
      <w:r w:rsidRPr="00F32E5A">
        <w:rPr>
          <w:color w:val="auto"/>
        </w:rPr>
        <w:t>11.1.9. Responder eventuais pedidos de reestabelecimento do equilíbrio econômico-financeiro feitos pelo contratado no prazo máximo de 15 (quinze) dias, admitida a prorrogação motivada, por igual período.</w:t>
      </w:r>
    </w:p>
    <w:p w14:paraId="56E2D35F" w14:textId="77777777" w:rsidR="00D41739" w:rsidRPr="00F32E5A" w:rsidRDefault="00D41739" w:rsidP="00D41739">
      <w:pPr>
        <w:pStyle w:val="Nivel2"/>
        <w:numPr>
          <w:ilvl w:val="0"/>
          <w:numId w:val="0"/>
        </w:numPr>
        <w:spacing w:line="240" w:lineRule="auto"/>
        <w:rPr>
          <w:color w:val="auto"/>
        </w:rPr>
      </w:pPr>
      <w:r w:rsidRPr="00F32E5A">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D3D2A1" w14:textId="77777777" w:rsidR="00D41739" w:rsidRPr="00F32E5A" w:rsidRDefault="00D41739" w:rsidP="00D41739">
      <w:pPr>
        <w:pStyle w:val="Nivel01"/>
        <w:numPr>
          <w:ilvl w:val="0"/>
          <w:numId w:val="0"/>
        </w:numPr>
        <w:tabs>
          <w:tab w:val="clear" w:pos="567"/>
          <w:tab w:val="left" w:pos="0"/>
        </w:tabs>
        <w:spacing w:before="120" w:after="120"/>
      </w:pPr>
      <w:r w:rsidRPr="00F32E5A">
        <w:lastRenderedPageBreak/>
        <w:t>12.CLÁUSULA DÉCIMA SEGUNDA - OBRIGAÇÕES DO FORNECEDOR</w:t>
      </w:r>
    </w:p>
    <w:p w14:paraId="174452A4" w14:textId="77777777" w:rsidR="00D41739" w:rsidRPr="00F32E5A" w:rsidRDefault="00D41739" w:rsidP="00D41739">
      <w:pPr>
        <w:pStyle w:val="Nivel2"/>
        <w:numPr>
          <w:ilvl w:val="0"/>
          <w:numId w:val="0"/>
        </w:numPr>
        <w:tabs>
          <w:tab w:val="left" w:pos="0"/>
        </w:tabs>
        <w:spacing w:line="240" w:lineRule="auto"/>
        <w:rPr>
          <w:color w:val="auto"/>
        </w:rPr>
      </w:pPr>
      <w:r w:rsidRPr="00F32E5A">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3323237D"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12.1.1. Entregar o objeto acompanhado</w:t>
      </w:r>
      <w:r w:rsidRPr="00F32E5A">
        <w:rPr>
          <w:i/>
          <w:iCs/>
          <w:color w:val="auto"/>
        </w:rPr>
        <w:t>, quando cabível,</w:t>
      </w:r>
      <w:r w:rsidRPr="00F32E5A">
        <w:rPr>
          <w:color w:val="auto"/>
        </w:rPr>
        <w:t xml:space="preserve"> do manual do usuário, com uma versão em português, e da relação da rede de assistência técnica autorizada.</w:t>
      </w:r>
    </w:p>
    <w:p w14:paraId="661537F1"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12.1.2. Responsabilizar-se pelos vícios e danos decorrentes do objeto, de acordo com o Código de Defesa do Consumidor.</w:t>
      </w:r>
    </w:p>
    <w:p w14:paraId="571007F8"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12.1.3. Comunicar ao contratante, no prazo máximo de 24 (vinte e quatro) horas que antecede a data da entrega, os motivos que impossibilitem o cumprimento do prazo previsto, com a devida comprovação.</w:t>
      </w:r>
    </w:p>
    <w:p w14:paraId="1D0E92C2"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12.1.4. Atender às determinações regulares emitidas pelo fiscal ou gestor do contrato ou autoridade superior (</w:t>
      </w:r>
      <w:hyperlink r:id="rId51" w:anchor="art137" w:history="1">
        <w:r w:rsidRPr="00F32E5A">
          <w:rPr>
            <w:rStyle w:val="Hyperlink"/>
            <w:color w:val="auto"/>
            <w:u w:val="none"/>
          </w:rPr>
          <w:t>art. 137, II, da Lei n.º 14.133, de 2021</w:t>
        </w:r>
      </w:hyperlink>
      <w:r w:rsidRPr="00F32E5A">
        <w:rPr>
          <w:color w:val="auto"/>
        </w:rPr>
        <w:t>) e prestar todo esclarecimento ou informação por eles solicitados.</w:t>
      </w:r>
    </w:p>
    <w:p w14:paraId="5320D1E6"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2D2151F4"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251B89B"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42410A3"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12.1.8. Comunicar ao Fiscal do contrato, no prazo de 24 (vinte e quatro) horas, qualquer ocorrência anormal ou acidente que se verifique no local da execução do objeto contratual.</w:t>
      </w:r>
    </w:p>
    <w:p w14:paraId="369F20A5"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12.1.9. Paralisar, por determinação do contratante, qualquer atividade que não esteja sendo executada de acordo com a boa técnica ou que ponha em risco a segurança de pessoas ou bens de terceiros.</w:t>
      </w:r>
    </w:p>
    <w:p w14:paraId="11B43535"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4969EEDF"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12.1.11. Guardar sigilo sobre todas as informações obtidas em decorrência do cumprimento do contrato.</w:t>
      </w:r>
    </w:p>
    <w:p w14:paraId="7FFDB8D3" w14:textId="77777777" w:rsidR="00D41739" w:rsidRPr="00F32E5A" w:rsidRDefault="00D41739" w:rsidP="00D41739">
      <w:pPr>
        <w:pStyle w:val="Nivel2"/>
        <w:numPr>
          <w:ilvl w:val="0"/>
          <w:numId w:val="0"/>
        </w:numPr>
        <w:tabs>
          <w:tab w:val="left" w:pos="284"/>
        </w:tabs>
        <w:spacing w:line="240" w:lineRule="auto"/>
        <w:rPr>
          <w:rStyle w:val="Hyperlink"/>
          <w:color w:val="auto"/>
        </w:rPr>
      </w:pPr>
      <w:r w:rsidRPr="00F32E5A">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history="1">
        <w:r w:rsidRPr="00F32E5A">
          <w:rPr>
            <w:rStyle w:val="Hyperlink"/>
            <w:color w:val="auto"/>
            <w:u w:val="none"/>
          </w:rPr>
          <w:t>art. 124, II, d, da Lei nº 14.133, de 2021.</w:t>
        </w:r>
      </w:hyperlink>
    </w:p>
    <w:p w14:paraId="43A8725C"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12.1.13. Cumprir, além dos postulados legais vigentes de âmbito federal, estadual ou municipal, as normas de segurança do contratante</w:t>
      </w:r>
      <w:bookmarkStart w:id="61" w:name="_Ref118293001"/>
      <w:r w:rsidRPr="00F32E5A">
        <w:rPr>
          <w:color w:val="auto"/>
        </w:rPr>
        <w:t>.</w:t>
      </w:r>
    </w:p>
    <w:p w14:paraId="30380911"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70C09C40"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1"/>
      <w:r w:rsidRPr="00F32E5A">
        <w:rPr>
          <w:color w:val="auto"/>
        </w:rPr>
        <w:t>.</w:t>
      </w:r>
    </w:p>
    <w:p w14:paraId="2837439B"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lastRenderedPageBreak/>
        <w:t>12.1.16. Orientar e treinar seus empregados sobre os deveres previstos na Lei nº 13.709, de 14 de agosto de 2018, adotando medidas eficazes para proteção de dados pessoais a que tenha acesso por força da execução deste contrato.</w:t>
      </w:r>
    </w:p>
    <w:p w14:paraId="6B294AA0"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12.16.17. Cumprir, durante todo o período de execução do contrato, a reserva de cargos prevista em lei para pessoa com deficiência (Lei nº 8.213/91), para reabilitado da Previdência Social ou para aprendiz, bem como as reservas de cargos previstas na legislação (</w:t>
      </w:r>
      <w:hyperlink r:id="rId53" w:anchor="art116" w:history="1">
        <w:r w:rsidRPr="00F32E5A">
          <w:rPr>
            <w:rStyle w:val="Hyperlink"/>
            <w:color w:val="auto"/>
            <w:u w:val="none"/>
          </w:rPr>
          <w:t>art. 116, da Lei n.º 14.133, de 2021</w:t>
        </w:r>
      </w:hyperlink>
      <w:r w:rsidRPr="00F32E5A">
        <w:rPr>
          <w:color w:val="auto"/>
        </w:rPr>
        <w:t>).</w:t>
      </w:r>
    </w:p>
    <w:p w14:paraId="2A20DA9B" w14:textId="77777777" w:rsidR="00D41739" w:rsidRPr="00F32E5A" w:rsidRDefault="00D41739" w:rsidP="00D41739">
      <w:pPr>
        <w:pStyle w:val="Nivel2"/>
        <w:numPr>
          <w:ilvl w:val="0"/>
          <w:numId w:val="0"/>
        </w:numPr>
        <w:tabs>
          <w:tab w:val="left" w:pos="284"/>
        </w:tabs>
        <w:spacing w:line="240" w:lineRule="auto"/>
        <w:rPr>
          <w:color w:val="auto"/>
        </w:rPr>
      </w:pPr>
      <w:r w:rsidRPr="00F32E5A">
        <w:rPr>
          <w:color w:val="auto"/>
        </w:rPr>
        <w:t>12.16.18. Comprovar a reserva de cargos a que se refere a cláusula acima, no prazo fixado pelo fiscal do contrato, com a indicação dos empregados que preencheram as referidas vagas (</w:t>
      </w:r>
      <w:hyperlink r:id="rId54" w:anchor="art116" w:history="1">
        <w:r w:rsidRPr="00F32E5A">
          <w:rPr>
            <w:rStyle w:val="Hyperlink"/>
            <w:color w:val="auto"/>
            <w:u w:val="none"/>
          </w:rPr>
          <w:t>art. 116, parágrafo único, da Lei n.º 14.133, de 2021</w:t>
        </w:r>
      </w:hyperlink>
      <w:r w:rsidRPr="00F32E5A">
        <w:rPr>
          <w:color w:val="auto"/>
        </w:rPr>
        <w:t>).</w:t>
      </w:r>
    </w:p>
    <w:p w14:paraId="496F3729" w14:textId="77777777" w:rsidR="00D41739" w:rsidRPr="00F32E5A" w:rsidRDefault="00D41739" w:rsidP="00D41739">
      <w:pPr>
        <w:pStyle w:val="Nivel01"/>
        <w:numPr>
          <w:ilvl w:val="0"/>
          <w:numId w:val="0"/>
        </w:numPr>
        <w:spacing w:before="120" w:after="120"/>
        <w:rPr>
          <w:b w:val="0"/>
          <w:bCs w:val="0"/>
        </w:rPr>
      </w:pPr>
      <w:r w:rsidRPr="00F32E5A">
        <w:t>13.CLÁUSULA DÉCIMA TERCEIRA – INFRAÇÕES E SANÇÕES ADMINISTRATIVAS</w:t>
      </w:r>
    </w:p>
    <w:p w14:paraId="4AA40B57" w14:textId="77777777" w:rsidR="00D41739" w:rsidRPr="00F32E5A" w:rsidRDefault="00D41739" w:rsidP="00D41739">
      <w:pPr>
        <w:pStyle w:val="Nivel3"/>
        <w:numPr>
          <w:ilvl w:val="0"/>
          <w:numId w:val="0"/>
        </w:numPr>
        <w:spacing w:line="240" w:lineRule="auto"/>
        <w:rPr>
          <w:color w:val="auto"/>
        </w:rPr>
      </w:pPr>
      <w:r w:rsidRPr="00F32E5A">
        <w:rPr>
          <w:color w:val="auto"/>
        </w:rPr>
        <w:t>13.1. As infrações e sanções administrativas encontram-se delineadas nos termos do Edital e seus anexos.</w:t>
      </w:r>
    </w:p>
    <w:p w14:paraId="1253F495" w14:textId="77777777" w:rsidR="00D41739" w:rsidRPr="00F32E5A" w:rsidRDefault="00D41739" w:rsidP="00D41739">
      <w:pPr>
        <w:pStyle w:val="Nivel01"/>
        <w:numPr>
          <w:ilvl w:val="0"/>
          <w:numId w:val="0"/>
        </w:numPr>
        <w:spacing w:before="120" w:after="120"/>
        <w:rPr>
          <w:b w:val="0"/>
          <w:bCs w:val="0"/>
        </w:rPr>
      </w:pPr>
      <w:bookmarkStart w:id="62" w:name="_Hlk153271849"/>
      <w:r w:rsidRPr="00F32E5A">
        <w:t>14.CLÁUSULA DÉCIMA QUARTA – DA CANCELAMENTO DA ATA DE REGISTRO DE PREÇOS</w:t>
      </w:r>
    </w:p>
    <w:p w14:paraId="39DAA1CA" w14:textId="77777777" w:rsidR="00D41739" w:rsidRPr="00F32E5A" w:rsidRDefault="00D41739" w:rsidP="00D41739">
      <w:pPr>
        <w:pStyle w:val="Nivel3"/>
        <w:numPr>
          <w:ilvl w:val="0"/>
          <w:numId w:val="0"/>
        </w:numPr>
        <w:spacing w:line="240" w:lineRule="auto"/>
      </w:pPr>
      <w:r w:rsidRPr="00F32E5A">
        <w:t xml:space="preserve">14.1. O registro do preço do fornecedor será cancelado pelo Gestor da Ata quando o fornecedor: </w:t>
      </w:r>
    </w:p>
    <w:p w14:paraId="137D9BED" w14:textId="77777777" w:rsidR="00D41739" w:rsidRPr="00F32E5A" w:rsidRDefault="00D41739" w:rsidP="00D41739">
      <w:pPr>
        <w:pStyle w:val="Nivel3"/>
        <w:numPr>
          <w:ilvl w:val="0"/>
          <w:numId w:val="0"/>
        </w:numPr>
        <w:spacing w:line="240" w:lineRule="auto"/>
      </w:pPr>
      <w:r w:rsidRPr="00F32E5A">
        <w:t xml:space="preserve">14.1.1. Não aceitar manter seu preço registrado; </w:t>
      </w:r>
    </w:p>
    <w:p w14:paraId="54D388E5" w14:textId="77777777" w:rsidR="00D41739" w:rsidRPr="00F32E5A" w:rsidRDefault="00D41739" w:rsidP="00D41739">
      <w:pPr>
        <w:pStyle w:val="Nivel3"/>
        <w:numPr>
          <w:ilvl w:val="0"/>
          <w:numId w:val="0"/>
        </w:numPr>
        <w:spacing w:line="240" w:lineRule="auto"/>
      </w:pPr>
      <w:r w:rsidRPr="00F32E5A">
        <w:t xml:space="preserve">14.1.2. Descumprir as condições da ata de registro de preços, sem justificativa aceitável; </w:t>
      </w:r>
    </w:p>
    <w:p w14:paraId="5237A310" w14:textId="77777777" w:rsidR="00D41739" w:rsidRPr="00F32E5A" w:rsidRDefault="00D41739" w:rsidP="00D41739">
      <w:pPr>
        <w:pStyle w:val="Nivel3"/>
        <w:numPr>
          <w:ilvl w:val="0"/>
          <w:numId w:val="0"/>
        </w:numPr>
        <w:spacing w:line="240" w:lineRule="auto"/>
      </w:pPr>
      <w:r w:rsidRPr="00F32E5A">
        <w:t xml:space="preserve">14.1.3. Não aceitar reduzir o seu preço registrado, na hipótese deste se tornar superior àqueles praticados no mercado; </w:t>
      </w:r>
    </w:p>
    <w:p w14:paraId="3B778FE7" w14:textId="77777777" w:rsidR="00D41739" w:rsidRPr="00F32E5A" w:rsidRDefault="00D41739" w:rsidP="00D41739">
      <w:pPr>
        <w:pStyle w:val="Nivel3"/>
        <w:numPr>
          <w:ilvl w:val="0"/>
          <w:numId w:val="0"/>
        </w:numPr>
        <w:spacing w:line="240" w:lineRule="auto"/>
      </w:pPr>
      <w:r w:rsidRPr="00F32E5A">
        <w:t xml:space="preserve">14.1.4. Demonstrar fato superveniente, decorrente de caso fortuito ou força maior, que prejudique o cumprimento da ata. </w:t>
      </w:r>
    </w:p>
    <w:p w14:paraId="74D86AC1" w14:textId="77777777" w:rsidR="00D41739" w:rsidRPr="00F32E5A" w:rsidRDefault="00D41739" w:rsidP="00D41739">
      <w:pPr>
        <w:pStyle w:val="Nivel3"/>
        <w:numPr>
          <w:ilvl w:val="0"/>
          <w:numId w:val="0"/>
        </w:numPr>
        <w:spacing w:line="240" w:lineRule="auto"/>
      </w:pPr>
      <w:r w:rsidRPr="00F32E5A">
        <w:t xml:space="preserve">14.2. A ata de registro de preços será cancelada, total ou parcialmente, pelo Gestor da Ata: </w:t>
      </w:r>
    </w:p>
    <w:p w14:paraId="2D846626" w14:textId="77777777" w:rsidR="00D41739" w:rsidRPr="00F32E5A" w:rsidRDefault="00D41739" w:rsidP="00D41739">
      <w:pPr>
        <w:pStyle w:val="Nivel3"/>
        <w:numPr>
          <w:ilvl w:val="0"/>
          <w:numId w:val="0"/>
        </w:numPr>
        <w:spacing w:line="240" w:lineRule="auto"/>
      </w:pPr>
      <w:r w:rsidRPr="00F32E5A">
        <w:t xml:space="preserve">14.2.1. Pelo decurso do seu prazo de vigência; </w:t>
      </w:r>
    </w:p>
    <w:p w14:paraId="4B4F9958" w14:textId="77777777" w:rsidR="00D41739" w:rsidRPr="00F32E5A" w:rsidRDefault="00D41739" w:rsidP="00D41739">
      <w:pPr>
        <w:pStyle w:val="Nivel3"/>
        <w:numPr>
          <w:ilvl w:val="0"/>
          <w:numId w:val="0"/>
        </w:numPr>
        <w:spacing w:line="240" w:lineRule="auto"/>
      </w:pPr>
      <w:r w:rsidRPr="00F32E5A">
        <w:t xml:space="preserve">14.2.2. Se não restarem fornecedores registrados; </w:t>
      </w:r>
    </w:p>
    <w:p w14:paraId="47BAA121" w14:textId="77777777" w:rsidR="00D41739" w:rsidRPr="00F32E5A" w:rsidRDefault="00D41739" w:rsidP="00D41739">
      <w:pPr>
        <w:pStyle w:val="Nivel3"/>
        <w:numPr>
          <w:ilvl w:val="0"/>
          <w:numId w:val="0"/>
        </w:numPr>
        <w:spacing w:line="240" w:lineRule="auto"/>
      </w:pPr>
      <w:r w:rsidRPr="00F32E5A">
        <w:t xml:space="preserve">14.2.3. Por fato superveniente, decorrente de caso fortuito ou força maior, que prejudique o cumprimento das obrigações previstas na ata, devidamente demonstrado; </w:t>
      </w:r>
    </w:p>
    <w:p w14:paraId="5DC458DC" w14:textId="77777777" w:rsidR="00D41739" w:rsidRPr="00F32E5A" w:rsidRDefault="00D41739" w:rsidP="00D41739">
      <w:pPr>
        <w:pStyle w:val="Nivel3"/>
        <w:numPr>
          <w:ilvl w:val="0"/>
          <w:numId w:val="0"/>
        </w:numPr>
        <w:spacing w:line="240" w:lineRule="auto"/>
      </w:pPr>
      <w:r w:rsidRPr="00F32E5A">
        <w:t>14.2.4. Por razões de interesse público, devidamente justificadas; e,</w:t>
      </w:r>
    </w:p>
    <w:p w14:paraId="5091E303" w14:textId="77777777" w:rsidR="00D41739" w:rsidRPr="00F32E5A" w:rsidRDefault="00D41739" w:rsidP="00D41739">
      <w:pPr>
        <w:pStyle w:val="Nivel3"/>
        <w:numPr>
          <w:ilvl w:val="0"/>
          <w:numId w:val="0"/>
        </w:numPr>
        <w:spacing w:line="240" w:lineRule="auto"/>
      </w:pPr>
      <w:r w:rsidRPr="00F32E5A">
        <w:t xml:space="preserve">14.2.5. Se não houver êxito nas negociações, nas hipóteses em que o preço de mercado </w:t>
      </w:r>
      <w:proofErr w:type="gramStart"/>
      <w:r w:rsidRPr="00F32E5A">
        <w:t>tornar-se</w:t>
      </w:r>
      <w:proofErr w:type="gramEnd"/>
      <w:r w:rsidRPr="00F32E5A">
        <w:t xml:space="preserve"> superior ou inferior ao preço registrado. </w:t>
      </w:r>
    </w:p>
    <w:p w14:paraId="07BEC3EF" w14:textId="77777777" w:rsidR="00D41739" w:rsidRPr="00F32E5A" w:rsidRDefault="00D41739" w:rsidP="00D41739">
      <w:pPr>
        <w:pStyle w:val="Nivel3"/>
        <w:numPr>
          <w:ilvl w:val="0"/>
          <w:numId w:val="0"/>
        </w:numPr>
        <w:spacing w:line="240" w:lineRule="auto"/>
      </w:pPr>
      <w:r w:rsidRPr="00F32E5A">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3C6F5322" w14:textId="77777777" w:rsidR="00D41739" w:rsidRPr="00F32E5A" w:rsidRDefault="00D41739" w:rsidP="00D41739">
      <w:pPr>
        <w:pStyle w:val="Nivel3"/>
        <w:numPr>
          <w:ilvl w:val="0"/>
          <w:numId w:val="0"/>
        </w:numPr>
        <w:spacing w:line="240" w:lineRule="auto"/>
      </w:pPr>
      <w:r w:rsidRPr="00F32E5A">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15D518BE" w14:textId="77777777" w:rsidR="00D41739" w:rsidRPr="00F32E5A" w:rsidRDefault="00D41739" w:rsidP="00D41739">
      <w:pPr>
        <w:pStyle w:val="Nivel3"/>
        <w:numPr>
          <w:ilvl w:val="0"/>
          <w:numId w:val="0"/>
        </w:numPr>
        <w:spacing w:line="240" w:lineRule="auto"/>
        <w:rPr>
          <w:color w:val="auto"/>
        </w:rPr>
      </w:pPr>
      <w:r w:rsidRPr="00F32E5A">
        <w:t>14.5. A decisão de suspensão será publicada no Diário Oficial Eletrônico do Município.</w:t>
      </w:r>
      <w:bookmarkEnd w:id="62"/>
    </w:p>
    <w:p w14:paraId="2B22FF40" w14:textId="77777777" w:rsidR="00D41739" w:rsidRPr="00F32E5A" w:rsidRDefault="00D41739" w:rsidP="00D41739">
      <w:pPr>
        <w:pStyle w:val="Nivel01"/>
        <w:numPr>
          <w:ilvl w:val="0"/>
          <w:numId w:val="0"/>
        </w:numPr>
        <w:tabs>
          <w:tab w:val="clear" w:pos="567"/>
          <w:tab w:val="left" w:pos="0"/>
        </w:tabs>
        <w:spacing w:before="120" w:after="120"/>
        <w:rPr>
          <w:color w:val="FFFFFF" w:themeColor="background1"/>
        </w:rPr>
      </w:pPr>
      <w:bookmarkStart w:id="63" w:name="_Hlk153271873"/>
      <w:r w:rsidRPr="00F32E5A">
        <w:t>15.CLÁUSULA DÉCIMA QUINTA – DOTAÇÃO ORÇAMENTÁRIA</w:t>
      </w:r>
    </w:p>
    <w:p w14:paraId="78A70600" w14:textId="77777777" w:rsidR="00D41739" w:rsidRPr="00F32E5A" w:rsidRDefault="00D41739" w:rsidP="00D41739">
      <w:pPr>
        <w:pStyle w:val="Nivel3"/>
        <w:numPr>
          <w:ilvl w:val="0"/>
          <w:numId w:val="0"/>
        </w:numPr>
        <w:tabs>
          <w:tab w:val="left" w:pos="0"/>
        </w:tabs>
        <w:spacing w:line="240" w:lineRule="auto"/>
      </w:pPr>
      <w:r w:rsidRPr="00F32E5A">
        <w:rPr>
          <w:color w:val="auto"/>
        </w:rPr>
        <w:t xml:space="preserve">15.1. </w:t>
      </w:r>
      <w:r w:rsidRPr="00F32E5A">
        <w:t>As despesas decorrentes da presente contratação correrão à conta de recursos específicos consignados no Orçamento Municipal, nos termos do Edital.</w:t>
      </w:r>
    </w:p>
    <w:p w14:paraId="5F4B8AA3" w14:textId="2023C7EF" w:rsidR="00D41739" w:rsidRPr="00F32E5A" w:rsidRDefault="00D41739" w:rsidP="00F32E5A">
      <w:pPr>
        <w:pStyle w:val="Nvel2-Red"/>
        <w:numPr>
          <w:ilvl w:val="0"/>
          <w:numId w:val="0"/>
        </w:numPr>
        <w:tabs>
          <w:tab w:val="left" w:pos="284"/>
        </w:tabs>
        <w:spacing w:line="240" w:lineRule="auto"/>
        <w:rPr>
          <w:i w:val="0"/>
          <w:iCs w:val="0"/>
          <w:color w:val="auto"/>
        </w:rPr>
      </w:pPr>
      <w:r w:rsidRPr="00F32E5A">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701271AB" w14:textId="77777777" w:rsidR="00D41739" w:rsidRPr="00F32E5A" w:rsidRDefault="00D41739" w:rsidP="00D41739">
      <w:pPr>
        <w:pStyle w:val="Nivel01"/>
        <w:numPr>
          <w:ilvl w:val="0"/>
          <w:numId w:val="0"/>
        </w:numPr>
        <w:tabs>
          <w:tab w:val="left" w:pos="0"/>
        </w:tabs>
        <w:spacing w:before="120" w:after="120"/>
        <w:rPr>
          <w:b w:val="0"/>
          <w:bCs w:val="0"/>
        </w:rPr>
      </w:pPr>
      <w:r w:rsidRPr="00F32E5A">
        <w:t xml:space="preserve">16.CLÁUSULA DÉCIMA SEXTA – DOS CASOS OMISSOS </w:t>
      </w:r>
    </w:p>
    <w:p w14:paraId="0E9FA0E3" w14:textId="77777777" w:rsidR="00D41739" w:rsidRPr="00F32E5A" w:rsidRDefault="00D41739" w:rsidP="00D41739">
      <w:pPr>
        <w:pStyle w:val="Nivel2"/>
        <w:numPr>
          <w:ilvl w:val="0"/>
          <w:numId w:val="0"/>
        </w:numPr>
        <w:tabs>
          <w:tab w:val="left" w:pos="0"/>
        </w:tabs>
        <w:spacing w:line="240" w:lineRule="auto"/>
      </w:pPr>
      <w:r w:rsidRPr="00F32E5A">
        <w:t xml:space="preserve">16.1. Os casos omissos serão decididos pelo Gestor da Ata, segundo as disposições contidas na Lei Federal </w:t>
      </w:r>
      <w:hyperlink r:id="rId55" w:history="1">
        <w:r w:rsidRPr="00F32E5A">
          <w:rPr>
            <w:rStyle w:val="Hyperlink"/>
            <w:color w:val="auto"/>
            <w:u w:val="none"/>
          </w:rPr>
          <w:t>nº. 14.133, de 2021</w:t>
        </w:r>
      </w:hyperlink>
      <w:r w:rsidRPr="00F32E5A">
        <w:t xml:space="preserve">, e demais normas aplicáveis e, subsidiariamente, segundo as disposições </w:t>
      </w:r>
      <w:r w:rsidRPr="00F32E5A">
        <w:lastRenderedPageBreak/>
        <w:t xml:space="preserve">contidas na </w:t>
      </w:r>
      <w:hyperlink r:id="rId56" w:history="1">
        <w:r w:rsidRPr="00F32E5A">
          <w:rPr>
            <w:rStyle w:val="Hyperlink"/>
            <w:color w:val="auto"/>
            <w:u w:val="none"/>
          </w:rPr>
          <w:t>Lei nº 8.078, de 1990 – Código de Defesa do Consumidor</w:t>
        </w:r>
      </w:hyperlink>
      <w:r w:rsidRPr="00F32E5A">
        <w:t xml:space="preserve"> – e normas e princípios gerais dos contratos.</w:t>
      </w:r>
    </w:p>
    <w:p w14:paraId="1CEBF05F" w14:textId="77777777" w:rsidR="00D41739" w:rsidRPr="00F32E5A" w:rsidRDefault="00D41739" w:rsidP="00D41739">
      <w:pPr>
        <w:pStyle w:val="Nivel01"/>
        <w:numPr>
          <w:ilvl w:val="0"/>
          <w:numId w:val="0"/>
        </w:numPr>
        <w:tabs>
          <w:tab w:val="clear" w:pos="567"/>
          <w:tab w:val="left" w:pos="0"/>
        </w:tabs>
        <w:spacing w:before="120" w:after="120"/>
        <w:rPr>
          <w:color w:val="FFFFFF" w:themeColor="background1"/>
        </w:rPr>
      </w:pPr>
      <w:r w:rsidRPr="00F32E5A">
        <w:t>17.CLÁUSULA DÉCIMA SÉTIMA – DAS CONTRATAÇÕES DECORRENTES DA ATA</w:t>
      </w:r>
    </w:p>
    <w:p w14:paraId="22712011" w14:textId="77777777" w:rsidR="00D41739" w:rsidRPr="00F32E5A" w:rsidRDefault="00D41739" w:rsidP="00D41739">
      <w:pPr>
        <w:pStyle w:val="Nivel2"/>
        <w:numPr>
          <w:ilvl w:val="0"/>
          <w:numId w:val="0"/>
        </w:numPr>
        <w:tabs>
          <w:tab w:val="left" w:pos="0"/>
        </w:tabs>
        <w:spacing w:line="240" w:lineRule="auto"/>
      </w:pPr>
      <w:r w:rsidRPr="00F32E5A">
        <w:t xml:space="preserve">17.1. As contratações serão, via de regra, formalizadas por nota de empenho encaminhada ao e-mail do fornecedor, cujo aceite deverá ser confirmado em um dia. </w:t>
      </w:r>
    </w:p>
    <w:p w14:paraId="68E7DE73" w14:textId="77777777" w:rsidR="00D41739" w:rsidRPr="00F32E5A" w:rsidRDefault="00D41739" w:rsidP="00D41739">
      <w:pPr>
        <w:pStyle w:val="Nivel2"/>
        <w:numPr>
          <w:ilvl w:val="0"/>
          <w:numId w:val="0"/>
        </w:numPr>
        <w:tabs>
          <w:tab w:val="left" w:pos="0"/>
        </w:tabs>
        <w:spacing w:line="240" w:lineRule="auto"/>
      </w:pPr>
      <w:r w:rsidRPr="00F32E5A">
        <w:t>17.1.1. Caso o FORNECEDOR não aceite a nota de empenho, o Administração poderá convocar os fornecedores integrantes do cadastro de reserva.</w:t>
      </w:r>
    </w:p>
    <w:p w14:paraId="224DDD69" w14:textId="77777777" w:rsidR="00D41739" w:rsidRPr="00F32E5A" w:rsidRDefault="00D41739" w:rsidP="00D41739">
      <w:pPr>
        <w:pStyle w:val="Nivel2"/>
        <w:numPr>
          <w:ilvl w:val="0"/>
          <w:numId w:val="0"/>
        </w:numPr>
        <w:tabs>
          <w:tab w:val="left" w:pos="0"/>
        </w:tabs>
        <w:spacing w:line="240" w:lineRule="auto"/>
      </w:pPr>
      <w:r w:rsidRPr="00F32E5A">
        <w:t>17.2. Da presente Ata poderá ser originado Contrato, nos padrões administrativos e, em obediência às exigências legais para confecção do respectivo instrumento.</w:t>
      </w:r>
    </w:p>
    <w:p w14:paraId="2033D3BF" w14:textId="77777777" w:rsidR="00D41739" w:rsidRPr="00F32E5A" w:rsidRDefault="00D41739" w:rsidP="00D41739">
      <w:pPr>
        <w:pStyle w:val="Nivel2"/>
        <w:numPr>
          <w:ilvl w:val="0"/>
          <w:numId w:val="0"/>
        </w:numPr>
        <w:tabs>
          <w:tab w:val="left" w:pos="0"/>
        </w:tabs>
        <w:spacing w:line="240" w:lineRule="auto"/>
      </w:pPr>
      <w:r w:rsidRPr="00F32E5A">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F4F0E9D" w14:textId="77777777" w:rsidR="00D41739" w:rsidRPr="00F32E5A" w:rsidRDefault="00D41739" w:rsidP="00D41739">
      <w:pPr>
        <w:pStyle w:val="Nivel2"/>
        <w:numPr>
          <w:ilvl w:val="0"/>
          <w:numId w:val="0"/>
        </w:numPr>
        <w:tabs>
          <w:tab w:val="left" w:pos="0"/>
        </w:tabs>
        <w:spacing w:line="240" w:lineRule="auto"/>
      </w:pPr>
      <w:r w:rsidRPr="00F32E5A">
        <w:t>17.2.2. Os contratos decorrentes do sistema de registro de preços poderão ser alterados, observado o art. 124 da Lei nº 14.133, de 2021.</w:t>
      </w:r>
    </w:p>
    <w:p w14:paraId="16F0A123" w14:textId="77777777" w:rsidR="00D41739" w:rsidRPr="00F32E5A" w:rsidRDefault="00D41739" w:rsidP="00D41739">
      <w:pPr>
        <w:pStyle w:val="Nivel01"/>
        <w:numPr>
          <w:ilvl w:val="0"/>
          <w:numId w:val="0"/>
        </w:numPr>
        <w:tabs>
          <w:tab w:val="left" w:pos="0"/>
        </w:tabs>
        <w:spacing w:before="120" w:after="120"/>
        <w:rPr>
          <w:color w:val="FFFFFF" w:themeColor="background1"/>
        </w:rPr>
      </w:pPr>
      <w:r w:rsidRPr="00F32E5A">
        <w:t>18.CLÁUSULA DÉCIMA OITAVA – PUBLICAÇÃO</w:t>
      </w:r>
    </w:p>
    <w:p w14:paraId="2862782F" w14:textId="77777777" w:rsidR="00D41739" w:rsidRPr="00F32E5A" w:rsidRDefault="00D41739" w:rsidP="00D41739">
      <w:pPr>
        <w:pStyle w:val="Nivel2"/>
        <w:numPr>
          <w:ilvl w:val="0"/>
          <w:numId w:val="0"/>
        </w:numPr>
        <w:tabs>
          <w:tab w:val="left" w:pos="0"/>
        </w:tabs>
        <w:spacing w:line="240" w:lineRule="auto"/>
        <w:rPr>
          <w:color w:val="auto"/>
        </w:rPr>
      </w:pPr>
      <w:r w:rsidRPr="00F32E5A">
        <w:t xml:space="preserve">18.1. </w:t>
      </w:r>
      <w:r w:rsidRPr="00F32E5A">
        <w:rPr>
          <w:color w:val="auto"/>
        </w:rPr>
        <w:t xml:space="preserve">Incumbirá ao contratante divulgar o presente instrumento no Portal Nacional de Contratações Públicas (PNCP), na forma prevista no </w:t>
      </w:r>
      <w:hyperlink r:id="rId57" w:anchor="art94" w:history="1">
        <w:r w:rsidRPr="00F32E5A">
          <w:rPr>
            <w:rStyle w:val="Hyperlink"/>
            <w:color w:val="auto"/>
            <w:u w:val="none"/>
          </w:rPr>
          <w:t>art. 94 da Lei 14.133, de 2021</w:t>
        </w:r>
      </w:hyperlink>
      <w:r w:rsidRPr="00F32E5A">
        <w:rPr>
          <w:color w:val="auto"/>
        </w:rPr>
        <w:t>, bem como no respectivo sítio oficial na Internet.</w:t>
      </w:r>
    </w:p>
    <w:p w14:paraId="64A96CF4" w14:textId="77777777" w:rsidR="00D41739" w:rsidRPr="00F32E5A" w:rsidRDefault="00D41739" w:rsidP="00D41739">
      <w:pPr>
        <w:pStyle w:val="Nivel01"/>
        <w:numPr>
          <w:ilvl w:val="0"/>
          <w:numId w:val="0"/>
        </w:numPr>
        <w:tabs>
          <w:tab w:val="left" w:pos="0"/>
        </w:tabs>
        <w:spacing w:before="120" w:after="120"/>
      </w:pPr>
      <w:r w:rsidRPr="00F32E5A">
        <w:t>19.CLÁUSULA DÉCIMA NONA – FORO</w:t>
      </w:r>
    </w:p>
    <w:p w14:paraId="52C5AA3A" w14:textId="77777777" w:rsidR="00D41739" w:rsidRPr="00F32E5A" w:rsidRDefault="00D41739" w:rsidP="00D41739">
      <w:pPr>
        <w:pStyle w:val="Nivel2"/>
        <w:numPr>
          <w:ilvl w:val="0"/>
          <w:numId w:val="0"/>
        </w:numPr>
        <w:tabs>
          <w:tab w:val="left" w:pos="0"/>
        </w:tabs>
        <w:spacing w:line="240" w:lineRule="auto"/>
        <w:rPr>
          <w:color w:val="auto"/>
        </w:rPr>
      </w:pPr>
      <w:r w:rsidRPr="00F32E5A">
        <w:rPr>
          <w:color w:val="auto"/>
          <w:lang w:eastAsia="en-US"/>
        </w:rPr>
        <w:t>19.1. Fica eleito o Foro da Comarca de Marilândia do Sul/PR</w:t>
      </w:r>
      <w:r w:rsidRPr="00F32E5A">
        <w:rPr>
          <w:color w:val="auto"/>
        </w:rPr>
        <w:t xml:space="preserve"> para dirimir os litígios que decorrerem da execução deste Termo de Contrato que não puderem ser compostos pela conciliação.</w:t>
      </w:r>
      <w:bookmarkEnd w:id="63"/>
    </w:p>
    <w:p w14:paraId="042047E5" w14:textId="77777777" w:rsidR="00D41739" w:rsidRPr="00F32E5A" w:rsidRDefault="00D41739" w:rsidP="00D41739">
      <w:pPr>
        <w:pStyle w:val="Nivel2"/>
        <w:numPr>
          <w:ilvl w:val="0"/>
          <w:numId w:val="0"/>
        </w:numPr>
        <w:tabs>
          <w:tab w:val="left" w:pos="0"/>
        </w:tabs>
        <w:spacing w:line="240" w:lineRule="auto"/>
        <w:rPr>
          <w:color w:val="auto"/>
        </w:rPr>
      </w:pPr>
    </w:p>
    <w:p w14:paraId="6572C0FB" w14:textId="77777777" w:rsidR="00D41739" w:rsidRPr="00F32E5A" w:rsidRDefault="00D41739" w:rsidP="00D41739">
      <w:pPr>
        <w:pStyle w:val="Nvel2-Red"/>
        <w:numPr>
          <w:ilvl w:val="0"/>
          <w:numId w:val="0"/>
        </w:numPr>
        <w:tabs>
          <w:tab w:val="left" w:pos="0"/>
        </w:tabs>
        <w:spacing w:line="240" w:lineRule="auto"/>
        <w:jc w:val="right"/>
        <w:rPr>
          <w:i w:val="0"/>
          <w:iCs w:val="0"/>
          <w:color w:val="auto"/>
        </w:rPr>
      </w:pPr>
      <w:r w:rsidRPr="00F32E5A">
        <w:rPr>
          <w:i w:val="0"/>
          <w:iCs w:val="0"/>
          <w:color w:val="auto"/>
        </w:rPr>
        <w:t xml:space="preserve">Marilândia do Sul, ___ de ______ </w:t>
      </w:r>
      <w:proofErr w:type="spellStart"/>
      <w:r w:rsidRPr="00F32E5A">
        <w:rPr>
          <w:i w:val="0"/>
          <w:iCs w:val="0"/>
          <w:color w:val="auto"/>
        </w:rPr>
        <w:t>de</w:t>
      </w:r>
      <w:proofErr w:type="spellEnd"/>
      <w:r w:rsidRPr="00F32E5A">
        <w:rPr>
          <w:i w:val="0"/>
          <w:iCs w:val="0"/>
          <w:color w:val="auto"/>
        </w:rPr>
        <w:t xml:space="preserve"> 2024.</w:t>
      </w:r>
    </w:p>
    <w:p w14:paraId="7E623E23" w14:textId="77777777" w:rsidR="00D41739" w:rsidRPr="00F32E5A" w:rsidRDefault="00D41739" w:rsidP="00D41739">
      <w:pPr>
        <w:widowControl w:val="0"/>
        <w:autoSpaceDE w:val="0"/>
        <w:autoSpaceDN w:val="0"/>
        <w:adjustRightInd w:val="0"/>
        <w:spacing w:line="360" w:lineRule="auto"/>
        <w:jc w:val="right"/>
        <w:rPr>
          <w:rFonts w:ascii="Arial" w:hAnsi="Arial" w:cs="Arial"/>
          <w:sz w:val="20"/>
          <w:szCs w:val="20"/>
        </w:rPr>
      </w:pPr>
    </w:p>
    <w:p w14:paraId="19F6C691" w14:textId="77777777" w:rsidR="00D41739" w:rsidRPr="00F32E5A" w:rsidRDefault="00D41739" w:rsidP="00D41739">
      <w:pPr>
        <w:pStyle w:val="Nvel2-Red"/>
        <w:numPr>
          <w:ilvl w:val="0"/>
          <w:numId w:val="0"/>
        </w:numPr>
        <w:tabs>
          <w:tab w:val="left" w:pos="0"/>
        </w:tabs>
        <w:spacing w:line="240" w:lineRule="auto"/>
        <w:rPr>
          <w:i w:val="0"/>
          <w:iCs w:val="0"/>
          <w:color w:val="auto"/>
        </w:rPr>
      </w:pPr>
    </w:p>
    <w:p w14:paraId="2B2C7A46" w14:textId="77777777" w:rsidR="00D41739" w:rsidRPr="00F32E5A" w:rsidRDefault="00D41739" w:rsidP="00D41739">
      <w:pPr>
        <w:widowControl w:val="0"/>
        <w:jc w:val="center"/>
        <w:rPr>
          <w:rFonts w:ascii="Arial" w:hAnsi="Arial" w:cs="Arial"/>
          <w:b/>
          <w:bCs/>
          <w:sz w:val="20"/>
          <w:szCs w:val="20"/>
        </w:rPr>
      </w:pPr>
      <w:r w:rsidRPr="00F32E5A">
        <w:rPr>
          <w:rFonts w:ascii="Arial" w:hAnsi="Arial" w:cs="Arial"/>
          <w:b/>
          <w:bCs/>
          <w:sz w:val="20"/>
          <w:szCs w:val="20"/>
        </w:rPr>
        <w:t>_____________________________</w:t>
      </w:r>
    </w:p>
    <w:p w14:paraId="645BA1D9" w14:textId="77777777" w:rsidR="00D41739" w:rsidRPr="00F32E5A" w:rsidRDefault="00D41739" w:rsidP="00D41739">
      <w:pPr>
        <w:widowControl w:val="0"/>
        <w:jc w:val="center"/>
        <w:rPr>
          <w:rFonts w:ascii="Arial" w:hAnsi="Arial" w:cs="Arial"/>
          <w:b/>
          <w:bCs/>
          <w:sz w:val="20"/>
          <w:szCs w:val="20"/>
        </w:rPr>
      </w:pPr>
      <w:r w:rsidRPr="00F32E5A">
        <w:rPr>
          <w:rFonts w:ascii="Arial" w:hAnsi="Arial" w:cs="Arial"/>
          <w:b/>
          <w:bCs/>
          <w:sz w:val="20"/>
          <w:szCs w:val="20"/>
        </w:rPr>
        <w:t>Contratante</w:t>
      </w:r>
    </w:p>
    <w:p w14:paraId="2A5CFA8B" w14:textId="77777777" w:rsidR="00D41739" w:rsidRPr="00F32E5A" w:rsidRDefault="00D41739" w:rsidP="00D41739">
      <w:pPr>
        <w:widowControl w:val="0"/>
        <w:jc w:val="center"/>
        <w:rPr>
          <w:rFonts w:ascii="Arial" w:hAnsi="Arial" w:cs="Arial"/>
          <w:b/>
          <w:bCs/>
          <w:sz w:val="20"/>
          <w:szCs w:val="20"/>
        </w:rPr>
      </w:pPr>
    </w:p>
    <w:p w14:paraId="4C0471E0" w14:textId="77777777" w:rsidR="00D41739" w:rsidRPr="00F32E5A" w:rsidRDefault="00D41739" w:rsidP="00D41739">
      <w:pPr>
        <w:widowControl w:val="0"/>
        <w:jc w:val="center"/>
        <w:rPr>
          <w:rFonts w:ascii="Arial" w:hAnsi="Arial" w:cs="Arial"/>
          <w:b/>
          <w:bCs/>
          <w:sz w:val="20"/>
          <w:szCs w:val="20"/>
        </w:rPr>
      </w:pPr>
      <w:r w:rsidRPr="00F32E5A">
        <w:rPr>
          <w:rFonts w:ascii="Arial" w:hAnsi="Arial" w:cs="Arial"/>
          <w:b/>
          <w:bCs/>
          <w:sz w:val="20"/>
          <w:szCs w:val="20"/>
        </w:rPr>
        <w:t>_____________________________</w:t>
      </w:r>
    </w:p>
    <w:p w14:paraId="61916DDF" w14:textId="77777777" w:rsidR="00D41739" w:rsidRPr="00F32E5A" w:rsidRDefault="00D41739" w:rsidP="00D41739">
      <w:pPr>
        <w:widowControl w:val="0"/>
        <w:jc w:val="center"/>
        <w:rPr>
          <w:rFonts w:ascii="Arial" w:hAnsi="Arial" w:cs="Arial"/>
          <w:b/>
          <w:bCs/>
          <w:sz w:val="20"/>
          <w:szCs w:val="20"/>
        </w:rPr>
      </w:pPr>
      <w:r w:rsidRPr="00F32E5A">
        <w:rPr>
          <w:rFonts w:ascii="Arial" w:hAnsi="Arial" w:cs="Arial"/>
          <w:b/>
          <w:bCs/>
          <w:sz w:val="20"/>
          <w:szCs w:val="20"/>
        </w:rPr>
        <w:t>Fiscal de Contrato</w:t>
      </w:r>
    </w:p>
    <w:p w14:paraId="2330F980" w14:textId="77777777" w:rsidR="00D41739" w:rsidRPr="00F32E5A" w:rsidRDefault="00D41739" w:rsidP="00D41739">
      <w:pPr>
        <w:widowControl w:val="0"/>
        <w:rPr>
          <w:rFonts w:ascii="Arial" w:hAnsi="Arial" w:cs="Arial"/>
          <w:b/>
          <w:bCs/>
          <w:sz w:val="20"/>
          <w:szCs w:val="20"/>
        </w:rPr>
      </w:pPr>
    </w:p>
    <w:p w14:paraId="28E07626" w14:textId="77777777" w:rsidR="00D41739" w:rsidRPr="00F32E5A" w:rsidRDefault="00D41739" w:rsidP="00D41739">
      <w:pPr>
        <w:widowControl w:val="0"/>
        <w:jc w:val="center"/>
        <w:rPr>
          <w:rFonts w:ascii="Arial" w:hAnsi="Arial" w:cs="Arial"/>
          <w:b/>
          <w:bCs/>
          <w:sz w:val="20"/>
          <w:szCs w:val="20"/>
        </w:rPr>
      </w:pPr>
    </w:p>
    <w:p w14:paraId="462150B1" w14:textId="77777777" w:rsidR="00D41739" w:rsidRPr="00F32E5A" w:rsidRDefault="00D41739" w:rsidP="00D41739">
      <w:pPr>
        <w:widowControl w:val="0"/>
        <w:jc w:val="center"/>
        <w:rPr>
          <w:rFonts w:ascii="Arial" w:hAnsi="Arial" w:cs="Arial"/>
          <w:b/>
          <w:bCs/>
          <w:sz w:val="20"/>
          <w:szCs w:val="20"/>
        </w:rPr>
      </w:pPr>
      <w:r w:rsidRPr="00F32E5A">
        <w:rPr>
          <w:rFonts w:ascii="Arial" w:hAnsi="Arial" w:cs="Arial"/>
          <w:b/>
          <w:bCs/>
          <w:sz w:val="20"/>
          <w:szCs w:val="20"/>
        </w:rPr>
        <w:t>__________________________________</w:t>
      </w:r>
    </w:p>
    <w:p w14:paraId="07217BAF" w14:textId="77777777" w:rsidR="00D41739" w:rsidRPr="00F32E5A" w:rsidRDefault="00D41739" w:rsidP="00D41739">
      <w:pPr>
        <w:widowControl w:val="0"/>
        <w:jc w:val="center"/>
        <w:rPr>
          <w:rFonts w:ascii="Arial" w:hAnsi="Arial" w:cs="Arial"/>
          <w:b/>
          <w:bCs/>
          <w:sz w:val="20"/>
          <w:szCs w:val="20"/>
        </w:rPr>
      </w:pPr>
      <w:r w:rsidRPr="00F32E5A">
        <w:rPr>
          <w:rFonts w:ascii="Arial" w:hAnsi="Arial" w:cs="Arial"/>
          <w:b/>
          <w:bCs/>
          <w:sz w:val="20"/>
          <w:szCs w:val="20"/>
        </w:rPr>
        <w:t>Contratada</w:t>
      </w:r>
    </w:p>
    <w:p w14:paraId="2A9292D6" w14:textId="77777777" w:rsidR="00D41739" w:rsidRPr="00F32E5A" w:rsidRDefault="00D41739" w:rsidP="00D41739">
      <w:pPr>
        <w:widowControl w:val="0"/>
        <w:jc w:val="both"/>
        <w:rPr>
          <w:rFonts w:ascii="Arial" w:hAnsi="Arial" w:cs="Arial"/>
          <w:b/>
          <w:bCs/>
          <w:sz w:val="20"/>
          <w:szCs w:val="20"/>
        </w:rPr>
      </w:pPr>
    </w:p>
    <w:p w14:paraId="5417E04D" w14:textId="77777777" w:rsidR="00D41739" w:rsidRPr="00F32E5A" w:rsidRDefault="00D41739" w:rsidP="00D41739">
      <w:pPr>
        <w:jc w:val="both"/>
        <w:rPr>
          <w:rFonts w:ascii="Arial" w:hAnsi="Arial" w:cs="Arial"/>
          <w:b/>
          <w:bCs/>
          <w:sz w:val="20"/>
          <w:szCs w:val="20"/>
        </w:rPr>
      </w:pPr>
      <w:r w:rsidRPr="00F32E5A">
        <w:rPr>
          <w:rFonts w:ascii="Arial" w:hAnsi="Arial" w:cs="Arial"/>
          <w:b/>
          <w:bCs/>
          <w:sz w:val="20"/>
          <w:szCs w:val="20"/>
        </w:rPr>
        <w:t>Testemunhas:</w:t>
      </w:r>
    </w:p>
    <w:p w14:paraId="3304CB88" w14:textId="77777777" w:rsidR="00D41739" w:rsidRPr="00F32E5A" w:rsidRDefault="00D41739" w:rsidP="00D41739">
      <w:pPr>
        <w:jc w:val="both"/>
        <w:rPr>
          <w:rFonts w:ascii="Arial" w:hAnsi="Arial" w:cs="Arial"/>
          <w:b/>
          <w:bCs/>
          <w:sz w:val="20"/>
          <w:szCs w:val="20"/>
        </w:rPr>
      </w:pPr>
    </w:p>
    <w:p w14:paraId="5A00E6EA" w14:textId="77777777" w:rsidR="00D41739" w:rsidRPr="00F32E5A" w:rsidRDefault="00D41739" w:rsidP="00D41739">
      <w:pPr>
        <w:jc w:val="both"/>
        <w:rPr>
          <w:rFonts w:ascii="Arial" w:hAnsi="Arial" w:cs="Arial"/>
          <w:b/>
          <w:bCs/>
          <w:sz w:val="20"/>
          <w:szCs w:val="20"/>
        </w:rPr>
      </w:pPr>
      <w:r w:rsidRPr="00F32E5A">
        <w:rPr>
          <w:rFonts w:ascii="Arial" w:hAnsi="Arial" w:cs="Arial"/>
          <w:b/>
          <w:bCs/>
          <w:sz w:val="20"/>
          <w:szCs w:val="20"/>
        </w:rPr>
        <w:t xml:space="preserve">  </w:t>
      </w:r>
    </w:p>
    <w:p w14:paraId="6FA775EC" w14:textId="4AD596BE" w:rsidR="00D41739" w:rsidRPr="00F32E5A" w:rsidRDefault="00D41739" w:rsidP="00D41739">
      <w:pPr>
        <w:jc w:val="both"/>
        <w:rPr>
          <w:rFonts w:ascii="Arial" w:hAnsi="Arial" w:cs="Arial"/>
          <w:b/>
          <w:bCs/>
          <w:sz w:val="20"/>
          <w:szCs w:val="20"/>
        </w:rPr>
      </w:pPr>
      <w:r w:rsidRPr="00F32E5A">
        <w:rPr>
          <w:rFonts w:ascii="Arial" w:hAnsi="Arial" w:cs="Arial"/>
          <w:b/>
          <w:bCs/>
          <w:sz w:val="20"/>
          <w:szCs w:val="20"/>
        </w:rPr>
        <w:t xml:space="preserve">____________________________                                                    ____________________________                                                                                                                 </w:t>
      </w:r>
    </w:p>
    <w:p w14:paraId="7638BB3F" w14:textId="42258CF5" w:rsidR="008D750E" w:rsidRPr="00F32E5A" w:rsidRDefault="008D750E" w:rsidP="00D41739">
      <w:pPr>
        <w:jc w:val="both"/>
        <w:rPr>
          <w:rFonts w:ascii="Arial" w:hAnsi="Arial" w:cs="Arial"/>
          <w:b/>
          <w:bCs/>
          <w:sz w:val="20"/>
          <w:szCs w:val="20"/>
        </w:rPr>
      </w:pPr>
    </w:p>
    <w:sectPr w:rsidR="008D750E" w:rsidRPr="00F32E5A" w:rsidSect="00C53484">
      <w:headerReference w:type="default" r:id="rId58"/>
      <w:footerReference w:type="default" r:id="rId59"/>
      <w:headerReference w:type="first" r:id="rId60"/>
      <w:pgSz w:w="11906" w:h="16838" w:code="9"/>
      <w:pgMar w:top="1418"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3AE1F4" w14:textId="77777777" w:rsidR="00B33AA1" w:rsidRDefault="00B33AA1">
      <w:r>
        <w:separator/>
      </w:r>
    </w:p>
  </w:endnote>
  <w:endnote w:type="continuationSeparator" w:id="0">
    <w:p w14:paraId="17DB57B3" w14:textId="77777777" w:rsidR="00B33AA1" w:rsidRDefault="00B33AA1">
      <w:r>
        <w:continuationSeparator/>
      </w:r>
    </w:p>
  </w:endnote>
  <w:endnote w:type="continuationNotice" w:id="1">
    <w:p w14:paraId="6D9DB7D2" w14:textId="77777777" w:rsidR="00B33AA1" w:rsidRDefault="00B33A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6BB2" w:rsidRPr="007B5385" w:rsidRDefault="00EF6BB2"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413CEA3F" w:rsidR="00EF6BB2" w:rsidRPr="004B16C0" w:rsidRDefault="00EF6BB2"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0524E9">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0524E9">
          <w:rPr>
            <w:rFonts w:ascii="Arial" w:hAnsi="Arial" w:cs="Arial"/>
            <w:noProof/>
            <w:color w:val="595959" w:themeColor="text1" w:themeTint="A6"/>
            <w:sz w:val="18"/>
            <w:szCs w:val="18"/>
          </w:rPr>
          <w:t>37</w:t>
        </w:r>
        <w:r w:rsidRPr="00244403">
          <w:rPr>
            <w:rFonts w:ascii="Arial" w:hAnsi="Arial" w:cs="Arial"/>
            <w:color w:val="595959" w:themeColor="text1" w:themeTint="A6"/>
            <w:sz w:val="18"/>
            <w:szCs w:val="18"/>
          </w:rPr>
          <w:fldChar w:fldCharType="end"/>
        </w:r>
      </w:p>
    </w:sdtContent>
  </w:sdt>
  <w:p w14:paraId="7E6308F2" w14:textId="73E1414E" w:rsidR="00EF6BB2" w:rsidRPr="00842420" w:rsidRDefault="00EF6BB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31250A" w14:textId="77777777" w:rsidR="00B33AA1" w:rsidRDefault="00B33AA1">
      <w:r>
        <w:separator/>
      </w:r>
    </w:p>
  </w:footnote>
  <w:footnote w:type="continuationSeparator" w:id="0">
    <w:p w14:paraId="36A76F62" w14:textId="77777777" w:rsidR="00B33AA1" w:rsidRDefault="00B33AA1">
      <w:r>
        <w:continuationSeparator/>
      </w:r>
    </w:p>
  </w:footnote>
  <w:footnote w:type="continuationNotice" w:id="1">
    <w:p w14:paraId="5F374B3E" w14:textId="77777777" w:rsidR="00B33AA1" w:rsidRDefault="00B33A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BBA3E"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61312" behindDoc="0" locked="0" layoutInCell="1" allowOverlap="1" wp14:anchorId="13AB85A3" wp14:editId="3632792F">
          <wp:simplePos x="0" y="0"/>
          <wp:positionH relativeFrom="column">
            <wp:posOffset>-608330</wp:posOffset>
          </wp:positionH>
          <wp:positionV relativeFrom="paragraph">
            <wp:posOffset>-198120</wp:posOffset>
          </wp:positionV>
          <wp:extent cx="942975" cy="97155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5FA48CDA" w14:textId="77777777" w:rsidR="00EF6BB2" w:rsidRPr="004336B0" w:rsidRDefault="00EF6BB2" w:rsidP="008C1182">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46BC671B"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CNPJ Nº 75.771.303/0001-07</w:t>
    </w:r>
  </w:p>
  <w:p w14:paraId="44CC5478"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36411352" w14:textId="495FD80A" w:rsidR="00EF6BB2" w:rsidRDefault="00EF6BB2" w:rsidP="008C1182">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p w14:paraId="7CEFDAE9" w14:textId="77777777" w:rsidR="00EF6BB2" w:rsidRPr="008C1182" w:rsidRDefault="00EF6BB2" w:rsidP="008C1182">
    <w:pPr>
      <w:pStyle w:val="SemEspaamento"/>
      <w:jc w:val="center"/>
      <w:rPr>
        <w:rFonts w:ascii="Arial" w:hAnsi="Arial" w:cs="Arial"/>
        <w:b/>
        <w:bCs/>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40F33"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59264" behindDoc="0" locked="0" layoutInCell="1" allowOverlap="1" wp14:anchorId="5833DB7B" wp14:editId="5877DC51">
          <wp:simplePos x="0" y="0"/>
          <wp:positionH relativeFrom="column">
            <wp:posOffset>-608330</wp:posOffset>
          </wp:positionH>
          <wp:positionV relativeFrom="paragraph">
            <wp:posOffset>-198120</wp:posOffset>
          </wp:positionV>
          <wp:extent cx="942975" cy="9715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4C47C9CE" w14:textId="77777777" w:rsidR="00EF6BB2" w:rsidRPr="004336B0" w:rsidRDefault="00EF6BB2" w:rsidP="008C1182">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7915B91A"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CNPJ Nº 75.771.303/0001-07</w:t>
    </w:r>
  </w:p>
  <w:p w14:paraId="516B0F68"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133AF774" w14:textId="77777777" w:rsidR="00EF6BB2" w:rsidRPr="004336B0" w:rsidRDefault="00EF6BB2" w:rsidP="008C1182">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5BB1925"/>
    <w:multiLevelType w:val="multilevel"/>
    <w:tmpl w:val="871CB65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0D85803"/>
    <w:multiLevelType w:val="hybridMultilevel"/>
    <w:tmpl w:val="D7F43466"/>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8B28EF26"/>
    <w:lvl w:ilvl="0">
      <w:start w:val="1"/>
      <w:numFmt w:val="decimal"/>
      <w:pStyle w:val="Nivel01"/>
      <w:lvlText w:val="%1."/>
      <w:lvlJc w:val="left"/>
      <w:pPr>
        <w:ind w:left="3338" w:hanging="360"/>
      </w:pPr>
      <w:rPr>
        <w:b/>
      </w:rPr>
    </w:lvl>
    <w:lvl w:ilvl="1">
      <w:start w:val="1"/>
      <w:numFmt w:val="decimal"/>
      <w:pStyle w:val="Nivel2"/>
      <w:lvlText w:val="%1.%2."/>
      <w:lvlJc w:val="left"/>
      <w:pPr>
        <w:ind w:left="-418" w:hanging="432"/>
      </w:pPr>
      <w:rPr>
        <w:b w:val="0"/>
        <w:i w:val="0"/>
        <w:strike w:val="0"/>
        <w:color w:val="auto"/>
        <w:sz w:val="20"/>
        <w:szCs w:val="20"/>
        <w:u w:val="none"/>
      </w:rPr>
    </w:lvl>
    <w:lvl w:ilvl="2">
      <w:start w:val="1"/>
      <w:numFmt w:val="decimal"/>
      <w:pStyle w:val="Nivel3"/>
      <w:lvlText w:val="%1.%2.%3."/>
      <w:lvlJc w:val="left"/>
      <w:pPr>
        <w:ind w:left="3056" w:hanging="504"/>
      </w:pPr>
      <w:rPr>
        <w:rFonts w:ascii="Arial" w:hAnsi="Arial" w:hint="default"/>
        <w:b w:val="0"/>
        <w:i w:val="0"/>
        <w:strike w:val="0"/>
        <w:color w:val="auto"/>
        <w:sz w:val="20"/>
        <w:szCs w:val="20"/>
      </w:rPr>
    </w:lvl>
    <w:lvl w:ilvl="3">
      <w:start w:val="1"/>
      <w:numFmt w:val="decimal"/>
      <w:pStyle w:val="Nivel4"/>
      <w:lvlText w:val="%1.%2.%3.%4."/>
      <w:lvlJc w:val="left"/>
      <w:pPr>
        <w:ind w:left="790" w:hanging="648"/>
      </w:pPr>
    </w:lvl>
    <w:lvl w:ilvl="4">
      <w:start w:val="1"/>
      <w:numFmt w:val="decimal"/>
      <w:pStyle w:val="Nivel5"/>
      <w:lvlText w:val="%1.%2.%3.%4.%5."/>
      <w:lvlJc w:val="left"/>
      <w:pPr>
        <w:ind w:left="531" w:hanging="792"/>
      </w:pPr>
    </w:lvl>
    <w:lvl w:ilvl="5">
      <w:start w:val="1"/>
      <w:numFmt w:val="decimal"/>
      <w:lvlText w:val="%1.%2.%3.%4.%5.%6."/>
      <w:lvlJc w:val="left"/>
      <w:pPr>
        <w:ind w:left="1035" w:hanging="936"/>
      </w:pPr>
    </w:lvl>
    <w:lvl w:ilvl="6">
      <w:start w:val="1"/>
      <w:numFmt w:val="decimal"/>
      <w:lvlText w:val="%1.%2.%3.%4.%5.%6.%7."/>
      <w:lvlJc w:val="left"/>
      <w:pPr>
        <w:ind w:left="1539" w:hanging="1080"/>
      </w:pPr>
    </w:lvl>
    <w:lvl w:ilvl="7">
      <w:start w:val="1"/>
      <w:numFmt w:val="decimal"/>
      <w:lvlText w:val="%1.%2.%3.%4.%5.%6.%7.%8."/>
      <w:lvlJc w:val="left"/>
      <w:pPr>
        <w:ind w:left="2043" w:hanging="1224"/>
      </w:pPr>
    </w:lvl>
    <w:lvl w:ilvl="8">
      <w:start w:val="1"/>
      <w:numFmt w:val="decimal"/>
      <w:lvlText w:val="%1.%2.%3.%4.%5.%6.%7.%8.%9."/>
      <w:lvlJc w:val="left"/>
      <w:pPr>
        <w:ind w:left="2619" w:hanging="1440"/>
      </w:pPr>
    </w:lvl>
  </w:abstractNum>
  <w:abstractNum w:abstractNumId="5" w15:restartNumberingAfterBreak="0">
    <w:nsid w:val="1EFA0141"/>
    <w:multiLevelType w:val="multilevel"/>
    <w:tmpl w:val="D8FE2E94"/>
    <w:lvl w:ilvl="0">
      <w:start w:val="1"/>
      <w:numFmt w:val="upperRoman"/>
      <w:lvlText w:val="%1."/>
      <w:lvlJc w:val="left"/>
      <w:pPr>
        <w:ind w:left="120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46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1995" w:hanging="1080"/>
      </w:pPr>
      <w:rPr>
        <w:rFonts w:hint="default"/>
      </w:rPr>
    </w:lvl>
    <w:lvl w:ilvl="6">
      <w:start w:val="1"/>
      <w:numFmt w:val="decimal"/>
      <w:isLgl/>
      <w:lvlText w:val="%1.%2.%3.%4.%5.%6.%7"/>
      <w:lvlJc w:val="left"/>
      <w:pPr>
        <w:ind w:left="2442" w:hanging="1440"/>
      </w:pPr>
      <w:rPr>
        <w:rFonts w:hint="default"/>
      </w:rPr>
    </w:lvl>
    <w:lvl w:ilvl="7">
      <w:start w:val="1"/>
      <w:numFmt w:val="decimal"/>
      <w:isLgl/>
      <w:lvlText w:val="%1.%2.%3.%4.%5.%6.%7.%8"/>
      <w:lvlJc w:val="left"/>
      <w:pPr>
        <w:ind w:left="2529" w:hanging="1440"/>
      </w:pPr>
      <w:rPr>
        <w:rFonts w:hint="default"/>
      </w:rPr>
    </w:lvl>
    <w:lvl w:ilvl="8">
      <w:start w:val="1"/>
      <w:numFmt w:val="decimal"/>
      <w:isLgl/>
      <w:lvlText w:val="%1.%2.%3.%4.%5.%6.%7.%8.%9"/>
      <w:lvlJc w:val="left"/>
      <w:pPr>
        <w:ind w:left="2976" w:hanging="1800"/>
      </w:pPr>
      <w:rPr>
        <w:rFonts w:hint="default"/>
      </w:rPr>
    </w:lvl>
  </w:abstractNum>
  <w:abstractNum w:abstractNumId="6" w15:restartNumberingAfterBreak="0">
    <w:nsid w:val="27E12A3C"/>
    <w:multiLevelType w:val="multilevel"/>
    <w:tmpl w:val="07E8999C"/>
    <w:lvl w:ilvl="0">
      <w:start w:val="2"/>
      <w:numFmt w:val="decimal"/>
      <w:lvlText w:val="%1"/>
      <w:lvlJc w:val="left"/>
      <w:pPr>
        <w:ind w:left="465" w:hanging="465"/>
      </w:pPr>
      <w:rPr>
        <w:rFonts w:hint="default"/>
        <w:color w:val="000000"/>
      </w:rPr>
    </w:lvl>
    <w:lvl w:ilvl="1">
      <w:start w:val="13"/>
      <w:numFmt w:val="decimal"/>
      <w:lvlText w:val="%1.%2"/>
      <w:lvlJc w:val="left"/>
      <w:pPr>
        <w:ind w:left="825" w:hanging="465"/>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7" w15:restartNumberingAfterBreak="0">
    <w:nsid w:val="2DCB0797"/>
    <w:multiLevelType w:val="multilevel"/>
    <w:tmpl w:val="7CE4B25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8BB250D"/>
    <w:multiLevelType w:val="hybridMultilevel"/>
    <w:tmpl w:val="2DBE4F96"/>
    <w:lvl w:ilvl="0" w:tplc="AFEC705E">
      <w:start w:val="1"/>
      <w:numFmt w:val="low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B086F59"/>
    <w:multiLevelType w:val="hybridMultilevel"/>
    <w:tmpl w:val="1A4E6D50"/>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54705D7"/>
    <w:multiLevelType w:val="hybridMultilevel"/>
    <w:tmpl w:val="6A98ABAA"/>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2F0094D"/>
    <w:multiLevelType w:val="hybridMultilevel"/>
    <w:tmpl w:val="EA845C7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EE845BD"/>
    <w:multiLevelType w:val="hybridMultilevel"/>
    <w:tmpl w:val="78F48D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416000B">
      <w:start w:val="1"/>
      <w:numFmt w:val="bullet"/>
      <w:lvlText w:val=""/>
      <w:lvlJc w:val="left"/>
      <w:pPr>
        <w:ind w:left="288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23561E5"/>
    <w:multiLevelType w:val="hybridMultilevel"/>
    <w:tmpl w:val="B8808D20"/>
    <w:lvl w:ilvl="0" w:tplc="4DC011C2">
      <w:start w:val="8"/>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6D41B79"/>
    <w:multiLevelType w:val="hybridMultilevel"/>
    <w:tmpl w:val="405428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2514128">
    <w:abstractNumId w:val="4"/>
  </w:num>
  <w:num w:numId="2" w16cid:durableId="999312364">
    <w:abstractNumId w:val="1"/>
  </w:num>
  <w:num w:numId="3" w16cid:durableId="1519612350">
    <w:abstractNumId w:val="28"/>
  </w:num>
  <w:num w:numId="4" w16cid:durableId="1448701510">
    <w:abstractNumId w:val="31"/>
  </w:num>
  <w:num w:numId="5" w16cid:durableId="658075515">
    <w:abstractNumId w:val="14"/>
  </w:num>
  <w:num w:numId="6" w16cid:durableId="647706040">
    <w:abstractNumId w:val="9"/>
  </w:num>
  <w:num w:numId="7" w16cid:durableId="1759061174">
    <w:abstractNumId w:val="17"/>
  </w:num>
  <w:num w:numId="8" w16cid:durableId="1769765926">
    <w:abstractNumId w:val="26"/>
  </w:num>
  <w:num w:numId="9" w16cid:durableId="1945771997">
    <w:abstractNumId w:val="8"/>
  </w:num>
  <w:num w:numId="10" w16cid:durableId="1333724136">
    <w:abstractNumId w:val="30"/>
  </w:num>
  <w:num w:numId="11" w16cid:durableId="510141700">
    <w:abstractNumId w:val="25"/>
  </w:num>
  <w:num w:numId="12" w16cid:durableId="1147479070">
    <w:abstractNumId w:val="24"/>
  </w:num>
  <w:num w:numId="13" w16cid:durableId="1777677519">
    <w:abstractNumId w:val="29"/>
  </w:num>
  <w:num w:numId="14" w16cid:durableId="251159555">
    <w:abstractNumId w:val="5"/>
  </w:num>
  <w:num w:numId="15" w16cid:durableId="907157724">
    <w:abstractNumId w:val="15"/>
  </w:num>
  <w:num w:numId="16" w16cid:durableId="852260384">
    <w:abstractNumId w:val="22"/>
  </w:num>
  <w:num w:numId="17" w16cid:durableId="21238421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8215420">
    <w:abstractNumId w:val="4"/>
  </w:num>
  <w:num w:numId="19" w16cid:durableId="714812296">
    <w:abstractNumId w:val="4"/>
    <w:lvlOverride w:ilvl="0">
      <w:startOverride w:val="6"/>
    </w:lvlOverride>
    <w:lvlOverride w:ilvl="1">
      <w:startOverride w:val="1"/>
    </w:lvlOverride>
  </w:num>
  <w:num w:numId="20" w16cid:durableId="1815638914">
    <w:abstractNumId w:val="4"/>
    <w:lvlOverride w:ilvl="0">
      <w:startOverride w:val="7"/>
    </w:lvlOverride>
    <w:lvlOverride w:ilvl="1">
      <w:startOverride w:val="1"/>
    </w:lvlOverride>
  </w:num>
  <w:num w:numId="21" w16cid:durableId="999388743">
    <w:abstractNumId w:val="4"/>
    <w:lvlOverride w:ilvl="0">
      <w:startOverride w:val="8"/>
    </w:lvlOverride>
    <w:lvlOverride w:ilvl="1">
      <w:startOverride w:val="1"/>
    </w:lvlOverride>
  </w:num>
  <w:num w:numId="22" w16cid:durableId="122164497">
    <w:abstractNumId w:val="7"/>
  </w:num>
  <w:num w:numId="23" w16cid:durableId="1118183611">
    <w:abstractNumId w:val="6"/>
  </w:num>
  <w:num w:numId="24" w16cid:durableId="213857213">
    <w:abstractNumId w:val="2"/>
  </w:num>
  <w:num w:numId="25" w16cid:durableId="419915123">
    <w:abstractNumId w:val="27"/>
  </w:num>
  <w:num w:numId="26" w16cid:durableId="2058772245">
    <w:abstractNumId w:val="4"/>
    <w:lvlOverride w:ilvl="0">
      <w:startOverride w:val="2"/>
    </w:lvlOverride>
    <w:lvlOverride w:ilvl="1">
      <w:startOverride w:val="1"/>
    </w:lvlOverride>
  </w:num>
  <w:num w:numId="27" w16cid:durableId="830875863">
    <w:abstractNumId w:val="4"/>
    <w:lvlOverride w:ilvl="0">
      <w:startOverride w:val="3"/>
    </w:lvlOverride>
    <w:lvlOverride w:ilvl="1">
      <w:startOverride w:val="1"/>
    </w:lvlOverride>
  </w:num>
  <w:num w:numId="28" w16cid:durableId="964382817">
    <w:abstractNumId w:val="4"/>
    <w:lvlOverride w:ilvl="0">
      <w:startOverride w:val="9"/>
    </w:lvlOverride>
    <w:lvlOverride w:ilvl="1">
      <w:startOverride w:val="1"/>
    </w:lvlOverride>
  </w:num>
  <w:num w:numId="29" w16cid:durableId="1743403308">
    <w:abstractNumId w:val="4"/>
    <w:lvlOverride w:ilvl="0">
      <w:startOverride w:val="10"/>
    </w:lvlOverride>
    <w:lvlOverride w:ilvl="1">
      <w:startOverride w:val="1"/>
    </w:lvlOverride>
  </w:num>
  <w:num w:numId="30" w16cid:durableId="1389768688">
    <w:abstractNumId w:val="0"/>
  </w:num>
  <w:num w:numId="31" w16cid:durableId="1466779800">
    <w:abstractNumId w:val="20"/>
  </w:num>
  <w:num w:numId="32" w16cid:durableId="2081522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823142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64358797">
    <w:abstractNumId w:val="11"/>
  </w:num>
  <w:num w:numId="35" w16cid:durableId="907036433">
    <w:abstractNumId w:val="3"/>
  </w:num>
  <w:num w:numId="36" w16cid:durableId="1630671452">
    <w:abstractNumId w:val="19"/>
  </w:num>
  <w:num w:numId="37" w16cid:durableId="930161152">
    <w:abstractNumId w:val="13"/>
  </w:num>
  <w:num w:numId="38" w16cid:durableId="1507406032">
    <w:abstractNumId w:val="18"/>
  </w:num>
  <w:num w:numId="39" w16cid:durableId="965357492">
    <w:abstractNumId w:val="23"/>
  </w:num>
  <w:num w:numId="40" w16cid:durableId="204485939">
    <w:abstractNumId w:val="12"/>
  </w:num>
  <w:num w:numId="41" w16cid:durableId="1999651624">
    <w:abstractNumId w:val="16"/>
  </w:num>
  <w:num w:numId="42" w16cid:durableId="1487042068">
    <w:abstractNumId w:val="21"/>
  </w:num>
  <w:num w:numId="43" w16cid:durableId="1879856069">
    <w:abstractNumId w:val="4"/>
    <w:lvlOverride w:ilvl="0">
      <w:startOverride w:val="1"/>
    </w:lvlOverride>
    <w:lvlOverride w:ilvl="1">
      <w:startOverride w:val="6"/>
    </w:lvlOverride>
  </w:num>
  <w:num w:numId="44" w16cid:durableId="874388645">
    <w:abstractNumId w:val="4"/>
    <w:lvlOverride w:ilvl="0">
      <w:startOverride w:val="4"/>
    </w:lvlOverride>
    <w:lvlOverride w:ilvl="1">
      <w:startOverride w:val="1"/>
    </w:lvlOverride>
  </w:num>
  <w:num w:numId="45" w16cid:durableId="156458316">
    <w:abstractNumId w:val="4"/>
    <w:lvlOverride w:ilvl="0">
      <w:startOverride w:val="5"/>
    </w:lvlOverride>
    <w:lvlOverride w:ilvl="1">
      <w:startOverride w:val="2"/>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39E"/>
    <w:rsid w:val="0000071E"/>
    <w:rsid w:val="00000E05"/>
    <w:rsid w:val="00001089"/>
    <w:rsid w:val="000010AA"/>
    <w:rsid w:val="00001504"/>
    <w:rsid w:val="000019C6"/>
    <w:rsid w:val="0000236D"/>
    <w:rsid w:val="00003298"/>
    <w:rsid w:val="00003F8B"/>
    <w:rsid w:val="00004818"/>
    <w:rsid w:val="00004D4F"/>
    <w:rsid w:val="00004DE1"/>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5EF"/>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014"/>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06"/>
    <w:rsid w:val="00044685"/>
    <w:rsid w:val="0004478F"/>
    <w:rsid w:val="00044CF4"/>
    <w:rsid w:val="000452C7"/>
    <w:rsid w:val="0004586D"/>
    <w:rsid w:val="0004587A"/>
    <w:rsid w:val="00045EE0"/>
    <w:rsid w:val="00046D13"/>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4E9"/>
    <w:rsid w:val="000526DD"/>
    <w:rsid w:val="00052F23"/>
    <w:rsid w:val="0005315C"/>
    <w:rsid w:val="00053303"/>
    <w:rsid w:val="00053480"/>
    <w:rsid w:val="00053E65"/>
    <w:rsid w:val="00054A1F"/>
    <w:rsid w:val="00055034"/>
    <w:rsid w:val="00055889"/>
    <w:rsid w:val="00055C19"/>
    <w:rsid w:val="00055E52"/>
    <w:rsid w:val="00055F99"/>
    <w:rsid w:val="00056433"/>
    <w:rsid w:val="000564D1"/>
    <w:rsid w:val="00057AD5"/>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4AC"/>
    <w:rsid w:val="00064A73"/>
    <w:rsid w:val="0006504E"/>
    <w:rsid w:val="000652F6"/>
    <w:rsid w:val="0006537A"/>
    <w:rsid w:val="000653E6"/>
    <w:rsid w:val="00065883"/>
    <w:rsid w:val="00065DA8"/>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3CD"/>
    <w:rsid w:val="000879FB"/>
    <w:rsid w:val="00087EF2"/>
    <w:rsid w:val="000902AA"/>
    <w:rsid w:val="00090425"/>
    <w:rsid w:val="00090534"/>
    <w:rsid w:val="00090BA7"/>
    <w:rsid w:val="00090D08"/>
    <w:rsid w:val="00090F5D"/>
    <w:rsid w:val="0009137B"/>
    <w:rsid w:val="000916B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0FF7"/>
    <w:rsid w:val="000A102A"/>
    <w:rsid w:val="000A179E"/>
    <w:rsid w:val="000A1A7B"/>
    <w:rsid w:val="000A1B88"/>
    <w:rsid w:val="000A1BEE"/>
    <w:rsid w:val="000A1EAC"/>
    <w:rsid w:val="000A23DA"/>
    <w:rsid w:val="000A2A22"/>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ABB"/>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6F"/>
    <w:rsid w:val="000E20A6"/>
    <w:rsid w:val="000E238A"/>
    <w:rsid w:val="000E2757"/>
    <w:rsid w:val="000E27EC"/>
    <w:rsid w:val="000E2F19"/>
    <w:rsid w:val="000E31D5"/>
    <w:rsid w:val="000E320E"/>
    <w:rsid w:val="000E3CC6"/>
    <w:rsid w:val="000E3D71"/>
    <w:rsid w:val="000E3F86"/>
    <w:rsid w:val="000E42DE"/>
    <w:rsid w:val="000E4468"/>
    <w:rsid w:val="000E4C1B"/>
    <w:rsid w:val="000E4F8C"/>
    <w:rsid w:val="000E515F"/>
    <w:rsid w:val="000E5C58"/>
    <w:rsid w:val="000E5ED5"/>
    <w:rsid w:val="000E60FD"/>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0F6F8C"/>
    <w:rsid w:val="00100203"/>
    <w:rsid w:val="001003FA"/>
    <w:rsid w:val="0010044D"/>
    <w:rsid w:val="0010051D"/>
    <w:rsid w:val="00100606"/>
    <w:rsid w:val="00100990"/>
    <w:rsid w:val="0010099D"/>
    <w:rsid w:val="00100BD1"/>
    <w:rsid w:val="00100D91"/>
    <w:rsid w:val="0010113D"/>
    <w:rsid w:val="001011D5"/>
    <w:rsid w:val="00101E6A"/>
    <w:rsid w:val="001029A8"/>
    <w:rsid w:val="00102F0D"/>
    <w:rsid w:val="00102F2B"/>
    <w:rsid w:val="0010312E"/>
    <w:rsid w:val="00103391"/>
    <w:rsid w:val="00103440"/>
    <w:rsid w:val="00103461"/>
    <w:rsid w:val="00103668"/>
    <w:rsid w:val="001036B0"/>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0FE"/>
    <w:rsid w:val="001208D4"/>
    <w:rsid w:val="00120DAD"/>
    <w:rsid w:val="0012102E"/>
    <w:rsid w:val="001219B0"/>
    <w:rsid w:val="00121BF7"/>
    <w:rsid w:val="00121CCD"/>
    <w:rsid w:val="00121E12"/>
    <w:rsid w:val="00122C50"/>
    <w:rsid w:val="00122CF4"/>
    <w:rsid w:val="00123693"/>
    <w:rsid w:val="001243BC"/>
    <w:rsid w:val="00124736"/>
    <w:rsid w:val="00124990"/>
    <w:rsid w:val="00124A63"/>
    <w:rsid w:val="00124C2F"/>
    <w:rsid w:val="00124F89"/>
    <w:rsid w:val="00124FB7"/>
    <w:rsid w:val="00125A7B"/>
    <w:rsid w:val="00125AF2"/>
    <w:rsid w:val="00125CCF"/>
    <w:rsid w:val="001260FD"/>
    <w:rsid w:val="00126C60"/>
    <w:rsid w:val="00126D51"/>
    <w:rsid w:val="0012731E"/>
    <w:rsid w:val="0012744D"/>
    <w:rsid w:val="001274AB"/>
    <w:rsid w:val="00127AAA"/>
    <w:rsid w:val="00127D78"/>
    <w:rsid w:val="00127DCD"/>
    <w:rsid w:val="00130039"/>
    <w:rsid w:val="001304C0"/>
    <w:rsid w:val="001305E6"/>
    <w:rsid w:val="001305EC"/>
    <w:rsid w:val="00130664"/>
    <w:rsid w:val="0013068A"/>
    <w:rsid w:val="00130737"/>
    <w:rsid w:val="00130BEE"/>
    <w:rsid w:val="00131089"/>
    <w:rsid w:val="001315F2"/>
    <w:rsid w:val="00131BF4"/>
    <w:rsid w:val="00132214"/>
    <w:rsid w:val="00132231"/>
    <w:rsid w:val="00133148"/>
    <w:rsid w:val="00133A1F"/>
    <w:rsid w:val="001342C0"/>
    <w:rsid w:val="001344DD"/>
    <w:rsid w:val="00134694"/>
    <w:rsid w:val="00134FE4"/>
    <w:rsid w:val="0013520A"/>
    <w:rsid w:val="00135710"/>
    <w:rsid w:val="00135CCD"/>
    <w:rsid w:val="00136255"/>
    <w:rsid w:val="00136307"/>
    <w:rsid w:val="00136D43"/>
    <w:rsid w:val="0013709F"/>
    <w:rsid w:val="001374F1"/>
    <w:rsid w:val="00137BE7"/>
    <w:rsid w:val="00137F60"/>
    <w:rsid w:val="0014004B"/>
    <w:rsid w:val="001400AB"/>
    <w:rsid w:val="00140584"/>
    <w:rsid w:val="00140A41"/>
    <w:rsid w:val="00140BF5"/>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8F"/>
    <w:rsid w:val="0016553F"/>
    <w:rsid w:val="00165573"/>
    <w:rsid w:val="00165577"/>
    <w:rsid w:val="0016584A"/>
    <w:rsid w:val="00165A73"/>
    <w:rsid w:val="00165B4D"/>
    <w:rsid w:val="00165C3B"/>
    <w:rsid w:val="0016603C"/>
    <w:rsid w:val="00166516"/>
    <w:rsid w:val="00166820"/>
    <w:rsid w:val="00166A12"/>
    <w:rsid w:val="00167409"/>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443"/>
    <w:rsid w:val="0018179A"/>
    <w:rsid w:val="001817D2"/>
    <w:rsid w:val="00181E1F"/>
    <w:rsid w:val="00181F1C"/>
    <w:rsid w:val="0018218A"/>
    <w:rsid w:val="001825A9"/>
    <w:rsid w:val="00182912"/>
    <w:rsid w:val="00183916"/>
    <w:rsid w:val="00183935"/>
    <w:rsid w:val="00184017"/>
    <w:rsid w:val="00184086"/>
    <w:rsid w:val="001842A6"/>
    <w:rsid w:val="00184618"/>
    <w:rsid w:val="00184919"/>
    <w:rsid w:val="00184E7C"/>
    <w:rsid w:val="00185F3B"/>
    <w:rsid w:val="0018613B"/>
    <w:rsid w:val="001904A8"/>
    <w:rsid w:val="00191140"/>
    <w:rsid w:val="001916AA"/>
    <w:rsid w:val="00193489"/>
    <w:rsid w:val="001935E5"/>
    <w:rsid w:val="001937C4"/>
    <w:rsid w:val="00194118"/>
    <w:rsid w:val="00194866"/>
    <w:rsid w:val="00194D8E"/>
    <w:rsid w:val="00194F7C"/>
    <w:rsid w:val="00194F86"/>
    <w:rsid w:val="001959DA"/>
    <w:rsid w:val="00197070"/>
    <w:rsid w:val="001979BA"/>
    <w:rsid w:val="00197CF7"/>
    <w:rsid w:val="001A0001"/>
    <w:rsid w:val="001A009A"/>
    <w:rsid w:val="001A0186"/>
    <w:rsid w:val="001A0A05"/>
    <w:rsid w:val="001A1138"/>
    <w:rsid w:val="001A13FA"/>
    <w:rsid w:val="001A15C2"/>
    <w:rsid w:val="001A1732"/>
    <w:rsid w:val="001A1789"/>
    <w:rsid w:val="001A1CAD"/>
    <w:rsid w:val="001A20E8"/>
    <w:rsid w:val="001A257E"/>
    <w:rsid w:val="001A2ACE"/>
    <w:rsid w:val="001A2CE9"/>
    <w:rsid w:val="001A3153"/>
    <w:rsid w:val="001A3A05"/>
    <w:rsid w:val="001A3ADF"/>
    <w:rsid w:val="001A3BDA"/>
    <w:rsid w:val="001A3E18"/>
    <w:rsid w:val="001A43DE"/>
    <w:rsid w:val="001A4748"/>
    <w:rsid w:val="001A570F"/>
    <w:rsid w:val="001A6234"/>
    <w:rsid w:val="001A76B0"/>
    <w:rsid w:val="001A7D49"/>
    <w:rsid w:val="001A7EEF"/>
    <w:rsid w:val="001A7F1F"/>
    <w:rsid w:val="001B005B"/>
    <w:rsid w:val="001B1079"/>
    <w:rsid w:val="001B1976"/>
    <w:rsid w:val="001B2538"/>
    <w:rsid w:val="001B2A3F"/>
    <w:rsid w:val="001B2A9D"/>
    <w:rsid w:val="001B2FAE"/>
    <w:rsid w:val="001B3448"/>
    <w:rsid w:val="001B3617"/>
    <w:rsid w:val="001B3DA3"/>
    <w:rsid w:val="001B4796"/>
    <w:rsid w:val="001B4A0C"/>
    <w:rsid w:val="001B53DE"/>
    <w:rsid w:val="001B6403"/>
    <w:rsid w:val="001B6423"/>
    <w:rsid w:val="001B7184"/>
    <w:rsid w:val="001B7FE6"/>
    <w:rsid w:val="001C11C5"/>
    <w:rsid w:val="001C17DA"/>
    <w:rsid w:val="001C2C97"/>
    <w:rsid w:val="001C2E71"/>
    <w:rsid w:val="001C2FA4"/>
    <w:rsid w:val="001C3F32"/>
    <w:rsid w:val="001C41C8"/>
    <w:rsid w:val="001C41D4"/>
    <w:rsid w:val="001C48B6"/>
    <w:rsid w:val="001C4C04"/>
    <w:rsid w:val="001C501A"/>
    <w:rsid w:val="001C57FF"/>
    <w:rsid w:val="001C59C0"/>
    <w:rsid w:val="001C5C3A"/>
    <w:rsid w:val="001C5FEE"/>
    <w:rsid w:val="001C694F"/>
    <w:rsid w:val="001C6C9C"/>
    <w:rsid w:val="001C7098"/>
    <w:rsid w:val="001C70DB"/>
    <w:rsid w:val="001C721E"/>
    <w:rsid w:val="001C72CA"/>
    <w:rsid w:val="001D0B7B"/>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4B7"/>
    <w:rsid w:val="001D557C"/>
    <w:rsid w:val="001D6162"/>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9FE"/>
    <w:rsid w:val="001E702D"/>
    <w:rsid w:val="001E722B"/>
    <w:rsid w:val="001E7281"/>
    <w:rsid w:val="001E7948"/>
    <w:rsid w:val="001E7CE4"/>
    <w:rsid w:val="001F0A6E"/>
    <w:rsid w:val="001F0D23"/>
    <w:rsid w:val="001F0E4E"/>
    <w:rsid w:val="001F21E6"/>
    <w:rsid w:val="001F24C9"/>
    <w:rsid w:val="001F28BE"/>
    <w:rsid w:val="001F39FA"/>
    <w:rsid w:val="001F40BF"/>
    <w:rsid w:val="001F4655"/>
    <w:rsid w:val="001F4C3C"/>
    <w:rsid w:val="001F5154"/>
    <w:rsid w:val="001F66DD"/>
    <w:rsid w:val="001F6A1C"/>
    <w:rsid w:val="001F6AED"/>
    <w:rsid w:val="001F6C44"/>
    <w:rsid w:val="001F77D9"/>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72"/>
    <w:rsid w:val="00213E2F"/>
    <w:rsid w:val="00213E32"/>
    <w:rsid w:val="00213F30"/>
    <w:rsid w:val="00214276"/>
    <w:rsid w:val="00216492"/>
    <w:rsid w:val="0021698A"/>
    <w:rsid w:val="00216AA5"/>
    <w:rsid w:val="00220307"/>
    <w:rsid w:val="00220365"/>
    <w:rsid w:val="00220636"/>
    <w:rsid w:val="00220CD0"/>
    <w:rsid w:val="00220D79"/>
    <w:rsid w:val="00220FFE"/>
    <w:rsid w:val="00221BA5"/>
    <w:rsid w:val="00221D16"/>
    <w:rsid w:val="00221E7C"/>
    <w:rsid w:val="002226F5"/>
    <w:rsid w:val="00222980"/>
    <w:rsid w:val="002231F7"/>
    <w:rsid w:val="00223218"/>
    <w:rsid w:val="0022333F"/>
    <w:rsid w:val="002234CA"/>
    <w:rsid w:val="00223621"/>
    <w:rsid w:val="00224165"/>
    <w:rsid w:val="002241A2"/>
    <w:rsid w:val="0022440D"/>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3B8C"/>
    <w:rsid w:val="002345B4"/>
    <w:rsid w:val="00234748"/>
    <w:rsid w:val="00235187"/>
    <w:rsid w:val="00236150"/>
    <w:rsid w:val="00236166"/>
    <w:rsid w:val="00236AD2"/>
    <w:rsid w:val="00236EF6"/>
    <w:rsid w:val="00240B17"/>
    <w:rsid w:val="00240E5B"/>
    <w:rsid w:val="00241680"/>
    <w:rsid w:val="00241D78"/>
    <w:rsid w:val="00241F34"/>
    <w:rsid w:val="0024266F"/>
    <w:rsid w:val="002430F2"/>
    <w:rsid w:val="00243760"/>
    <w:rsid w:val="002438D2"/>
    <w:rsid w:val="00244403"/>
    <w:rsid w:val="0024516A"/>
    <w:rsid w:val="00245337"/>
    <w:rsid w:val="00245B04"/>
    <w:rsid w:val="00245C2C"/>
    <w:rsid w:val="002463C0"/>
    <w:rsid w:val="002463FA"/>
    <w:rsid w:val="00246D0B"/>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6DC"/>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461"/>
    <w:rsid w:val="00267993"/>
    <w:rsid w:val="00267B22"/>
    <w:rsid w:val="0027016D"/>
    <w:rsid w:val="0027097C"/>
    <w:rsid w:val="002711B5"/>
    <w:rsid w:val="00271CB6"/>
    <w:rsid w:val="002722EA"/>
    <w:rsid w:val="0027248A"/>
    <w:rsid w:val="00272A6E"/>
    <w:rsid w:val="00272E2D"/>
    <w:rsid w:val="00272FFE"/>
    <w:rsid w:val="0027301A"/>
    <w:rsid w:val="002735FF"/>
    <w:rsid w:val="00273748"/>
    <w:rsid w:val="00273809"/>
    <w:rsid w:val="0027381F"/>
    <w:rsid w:val="002744AA"/>
    <w:rsid w:val="00274FAF"/>
    <w:rsid w:val="00276ECC"/>
    <w:rsid w:val="00277454"/>
    <w:rsid w:val="00277FA1"/>
    <w:rsid w:val="0028037D"/>
    <w:rsid w:val="00280542"/>
    <w:rsid w:val="00280846"/>
    <w:rsid w:val="00281469"/>
    <w:rsid w:val="00281E5E"/>
    <w:rsid w:val="002821A0"/>
    <w:rsid w:val="00282AC5"/>
    <w:rsid w:val="00282DB1"/>
    <w:rsid w:val="00283BFE"/>
    <w:rsid w:val="00283D51"/>
    <w:rsid w:val="00283F53"/>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4AE"/>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CAA"/>
    <w:rsid w:val="00297E77"/>
    <w:rsid w:val="002A0269"/>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66E0"/>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47C"/>
    <w:rsid w:val="002B50AB"/>
    <w:rsid w:val="002B5995"/>
    <w:rsid w:val="002B5C2A"/>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C0A"/>
    <w:rsid w:val="002D5CA9"/>
    <w:rsid w:val="002D5D58"/>
    <w:rsid w:val="002D6984"/>
    <w:rsid w:val="002D6BF6"/>
    <w:rsid w:val="002D6CFB"/>
    <w:rsid w:val="002D6DBE"/>
    <w:rsid w:val="002D6DFC"/>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0DEF"/>
    <w:rsid w:val="002F1CE6"/>
    <w:rsid w:val="002F1DAD"/>
    <w:rsid w:val="002F1E3F"/>
    <w:rsid w:val="002F308B"/>
    <w:rsid w:val="002F313B"/>
    <w:rsid w:val="002F3699"/>
    <w:rsid w:val="002F3A33"/>
    <w:rsid w:val="002F3B04"/>
    <w:rsid w:val="002F3D4B"/>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0E30"/>
    <w:rsid w:val="00311D0A"/>
    <w:rsid w:val="00313147"/>
    <w:rsid w:val="0031358C"/>
    <w:rsid w:val="003136D5"/>
    <w:rsid w:val="00313B45"/>
    <w:rsid w:val="00313D13"/>
    <w:rsid w:val="00313E32"/>
    <w:rsid w:val="00313FDC"/>
    <w:rsid w:val="003141E8"/>
    <w:rsid w:val="00314264"/>
    <w:rsid w:val="00314319"/>
    <w:rsid w:val="00314442"/>
    <w:rsid w:val="003149FD"/>
    <w:rsid w:val="00314CA9"/>
    <w:rsid w:val="003156BC"/>
    <w:rsid w:val="00315A92"/>
    <w:rsid w:val="00315CA8"/>
    <w:rsid w:val="0031689B"/>
    <w:rsid w:val="00316D00"/>
    <w:rsid w:val="0031715D"/>
    <w:rsid w:val="00320345"/>
    <w:rsid w:val="0032192E"/>
    <w:rsid w:val="00321A1D"/>
    <w:rsid w:val="00322A3E"/>
    <w:rsid w:val="00322BCA"/>
    <w:rsid w:val="00322CB7"/>
    <w:rsid w:val="003238C3"/>
    <w:rsid w:val="00323E6D"/>
    <w:rsid w:val="00324509"/>
    <w:rsid w:val="00324781"/>
    <w:rsid w:val="00324BCD"/>
    <w:rsid w:val="00324E01"/>
    <w:rsid w:val="00324F30"/>
    <w:rsid w:val="00325023"/>
    <w:rsid w:val="0032533F"/>
    <w:rsid w:val="00325FD8"/>
    <w:rsid w:val="003265B9"/>
    <w:rsid w:val="003265FC"/>
    <w:rsid w:val="00327232"/>
    <w:rsid w:val="00327721"/>
    <w:rsid w:val="00327DD2"/>
    <w:rsid w:val="00330864"/>
    <w:rsid w:val="00330C5E"/>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AF6"/>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2B3A"/>
    <w:rsid w:val="00354B78"/>
    <w:rsid w:val="00355EDF"/>
    <w:rsid w:val="0035658A"/>
    <w:rsid w:val="00356904"/>
    <w:rsid w:val="00357ADD"/>
    <w:rsid w:val="00357DC7"/>
    <w:rsid w:val="00360444"/>
    <w:rsid w:val="00360501"/>
    <w:rsid w:val="0036051A"/>
    <w:rsid w:val="003605F6"/>
    <w:rsid w:val="003606BD"/>
    <w:rsid w:val="00361551"/>
    <w:rsid w:val="003618E3"/>
    <w:rsid w:val="00362541"/>
    <w:rsid w:val="00362847"/>
    <w:rsid w:val="003629D6"/>
    <w:rsid w:val="003629E4"/>
    <w:rsid w:val="003639AA"/>
    <w:rsid w:val="00363E13"/>
    <w:rsid w:val="00364141"/>
    <w:rsid w:val="00364297"/>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65D"/>
    <w:rsid w:val="00376A71"/>
    <w:rsid w:val="00377222"/>
    <w:rsid w:val="003778BE"/>
    <w:rsid w:val="003779A2"/>
    <w:rsid w:val="003800AF"/>
    <w:rsid w:val="00380E90"/>
    <w:rsid w:val="0038139C"/>
    <w:rsid w:val="00381E84"/>
    <w:rsid w:val="00382182"/>
    <w:rsid w:val="003823E1"/>
    <w:rsid w:val="0038245E"/>
    <w:rsid w:val="00382798"/>
    <w:rsid w:val="00383436"/>
    <w:rsid w:val="00383AC2"/>
    <w:rsid w:val="00383CAA"/>
    <w:rsid w:val="003842E9"/>
    <w:rsid w:val="00384CB4"/>
    <w:rsid w:val="00384DBB"/>
    <w:rsid w:val="00384E1A"/>
    <w:rsid w:val="0038519B"/>
    <w:rsid w:val="0038586A"/>
    <w:rsid w:val="003859E2"/>
    <w:rsid w:val="00385B97"/>
    <w:rsid w:val="00386157"/>
    <w:rsid w:val="00386912"/>
    <w:rsid w:val="0038697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6FE7"/>
    <w:rsid w:val="003979FF"/>
    <w:rsid w:val="00397CB6"/>
    <w:rsid w:val="003A05B0"/>
    <w:rsid w:val="003A0AD2"/>
    <w:rsid w:val="003A0BB6"/>
    <w:rsid w:val="003A0D0D"/>
    <w:rsid w:val="003A156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21D"/>
    <w:rsid w:val="003A6388"/>
    <w:rsid w:val="003A696C"/>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9A3"/>
    <w:rsid w:val="003B3A4B"/>
    <w:rsid w:val="003B3F08"/>
    <w:rsid w:val="003B479C"/>
    <w:rsid w:val="003B47AE"/>
    <w:rsid w:val="003B48C0"/>
    <w:rsid w:val="003B537B"/>
    <w:rsid w:val="003B55DE"/>
    <w:rsid w:val="003B5DF2"/>
    <w:rsid w:val="003B6D97"/>
    <w:rsid w:val="003B7226"/>
    <w:rsid w:val="003B74E1"/>
    <w:rsid w:val="003B791E"/>
    <w:rsid w:val="003B7EA4"/>
    <w:rsid w:val="003C0AA6"/>
    <w:rsid w:val="003C1379"/>
    <w:rsid w:val="003C181E"/>
    <w:rsid w:val="003C2524"/>
    <w:rsid w:val="003C2A40"/>
    <w:rsid w:val="003C2C34"/>
    <w:rsid w:val="003C32AE"/>
    <w:rsid w:val="003C46B5"/>
    <w:rsid w:val="003C493E"/>
    <w:rsid w:val="003C4C35"/>
    <w:rsid w:val="003C502C"/>
    <w:rsid w:val="003C5CFB"/>
    <w:rsid w:val="003C5E76"/>
    <w:rsid w:val="003C609E"/>
    <w:rsid w:val="003C6275"/>
    <w:rsid w:val="003C62F2"/>
    <w:rsid w:val="003C65E9"/>
    <w:rsid w:val="003C6615"/>
    <w:rsid w:val="003C6707"/>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86E"/>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2922"/>
    <w:rsid w:val="003E2FDE"/>
    <w:rsid w:val="003E4181"/>
    <w:rsid w:val="003E4719"/>
    <w:rsid w:val="003E4927"/>
    <w:rsid w:val="003E4AE0"/>
    <w:rsid w:val="003E4D76"/>
    <w:rsid w:val="003E5379"/>
    <w:rsid w:val="003E55B1"/>
    <w:rsid w:val="003E5730"/>
    <w:rsid w:val="003E6B31"/>
    <w:rsid w:val="003E6D56"/>
    <w:rsid w:val="003E6E03"/>
    <w:rsid w:val="003E74B0"/>
    <w:rsid w:val="003E7B11"/>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A9B"/>
    <w:rsid w:val="004021C4"/>
    <w:rsid w:val="004021DF"/>
    <w:rsid w:val="004036DE"/>
    <w:rsid w:val="004036E0"/>
    <w:rsid w:val="004037DD"/>
    <w:rsid w:val="00403C5C"/>
    <w:rsid w:val="00403EDC"/>
    <w:rsid w:val="00404065"/>
    <w:rsid w:val="0040443F"/>
    <w:rsid w:val="0040446F"/>
    <w:rsid w:val="00404BDA"/>
    <w:rsid w:val="004053E1"/>
    <w:rsid w:val="004055C9"/>
    <w:rsid w:val="00405763"/>
    <w:rsid w:val="00406952"/>
    <w:rsid w:val="00406AA0"/>
    <w:rsid w:val="00407603"/>
    <w:rsid w:val="00407680"/>
    <w:rsid w:val="004076F7"/>
    <w:rsid w:val="00407F1C"/>
    <w:rsid w:val="004119BA"/>
    <w:rsid w:val="00411DE5"/>
    <w:rsid w:val="004122ED"/>
    <w:rsid w:val="00412C7A"/>
    <w:rsid w:val="00413089"/>
    <w:rsid w:val="004130BD"/>
    <w:rsid w:val="00413DFC"/>
    <w:rsid w:val="0041402E"/>
    <w:rsid w:val="00414DDA"/>
    <w:rsid w:val="00414DF1"/>
    <w:rsid w:val="00414E9B"/>
    <w:rsid w:val="0041506F"/>
    <w:rsid w:val="00415D0B"/>
    <w:rsid w:val="00415F27"/>
    <w:rsid w:val="00416A59"/>
    <w:rsid w:val="00416AE2"/>
    <w:rsid w:val="00416B4E"/>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B27"/>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201"/>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1F1"/>
    <w:rsid w:val="004634B2"/>
    <w:rsid w:val="00463B0A"/>
    <w:rsid w:val="004645CA"/>
    <w:rsid w:val="0046486A"/>
    <w:rsid w:val="004649EB"/>
    <w:rsid w:val="00464AAF"/>
    <w:rsid w:val="00464B78"/>
    <w:rsid w:val="00464D4C"/>
    <w:rsid w:val="00464E7E"/>
    <w:rsid w:val="00464FEC"/>
    <w:rsid w:val="004653C5"/>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C4D"/>
    <w:rsid w:val="0048110E"/>
    <w:rsid w:val="00482163"/>
    <w:rsid w:val="00482AA9"/>
    <w:rsid w:val="004830F4"/>
    <w:rsid w:val="004834FC"/>
    <w:rsid w:val="00483B15"/>
    <w:rsid w:val="00483FB9"/>
    <w:rsid w:val="00483FE6"/>
    <w:rsid w:val="004845C8"/>
    <w:rsid w:val="004849BE"/>
    <w:rsid w:val="0048533F"/>
    <w:rsid w:val="004866B0"/>
    <w:rsid w:val="0048689C"/>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CAC"/>
    <w:rsid w:val="004B16C0"/>
    <w:rsid w:val="004B19B5"/>
    <w:rsid w:val="004B1D7D"/>
    <w:rsid w:val="004B2238"/>
    <w:rsid w:val="004B2677"/>
    <w:rsid w:val="004B277C"/>
    <w:rsid w:val="004B3088"/>
    <w:rsid w:val="004B32A8"/>
    <w:rsid w:val="004B32F7"/>
    <w:rsid w:val="004B37BA"/>
    <w:rsid w:val="004B3A83"/>
    <w:rsid w:val="004B3CE0"/>
    <w:rsid w:val="004B460A"/>
    <w:rsid w:val="004B4F03"/>
    <w:rsid w:val="004B68C4"/>
    <w:rsid w:val="004B6B1E"/>
    <w:rsid w:val="004C0212"/>
    <w:rsid w:val="004C05F9"/>
    <w:rsid w:val="004C0B32"/>
    <w:rsid w:val="004C1537"/>
    <w:rsid w:val="004C1573"/>
    <w:rsid w:val="004C18FD"/>
    <w:rsid w:val="004C1954"/>
    <w:rsid w:val="004C2123"/>
    <w:rsid w:val="004C2751"/>
    <w:rsid w:val="004C2864"/>
    <w:rsid w:val="004C2BFF"/>
    <w:rsid w:val="004C30A7"/>
    <w:rsid w:val="004C41A0"/>
    <w:rsid w:val="004C4681"/>
    <w:rsid w:val="004C49F0"/>
    <w:rsid w:val="004C4F8F"/>
    <w:rsid w:val="004C52CE"/>
    <w:rsid w:val="004C56C8"/>
    <w:rsid w:val="004C6307"/>
    <w:rsid w:val="004C64B8"/>
    <w:rsid w:val="004C6779"/>
    <w:rsid w:val="004C77A7"/>
    <w:rsid w:val="004D067A"/>
    <w:rsid w:val="004D0D16"/>
    <w:rsid w:val="004D133F"/>
    <w:rsid w:val="004D2B9E"/>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145"/>
    <w:rsid w:val="004E2308"/>
    <w:rsid w:val="004E2404"/>
    <w:rsid w:val="004E244D"/>
    <w:rsid w:val="004E2628"/>
    <w:rsid w:val="004E2682"/>
    <w:rsid w:val="004E2A2E"/>
    <w:rsid w:val="004E2C7F"/>
    <w:rsid w:val="004E2F37"/>
    <w:rsid w:val="004E3BF3"/>
    <w:rsid w:val="004E4437"/>
    <w:rsid w:val="004E4A16"/>
    <w:rsid w:val="004E4BF7"/>
    <w:rsid w:val="004E52AA"/>
    <w:rsid w:val="004E54DA"/>
    <w:rsid w:val="004E573C"/>
    <w:rsid w:val="004E5811"/>
    <w:rsid w:val="004E6F11"/>
    <w:rsid w:val="004E6FA6"/>
    <w:rsid w:val="004EE66A"/>
    <w:rsid w:val="004F0994"/>
    <w:rsid w:val="004F0A3B"/>
    <w:rsid w:val="004F0B5E"/>
    <w:rsid w:val="004F0BDB"/>
    <w:rsid w:val="004F0C21"/>
    <w:rsid w:val="004F1177"/>
    <w:rsid w:val="004F1294"/>
    <w:rsid w:val="004F16B4"/>
    <w:rsid w:val="004F1A89"/>
    <w:rsid w:val="004F20C3"/>
    <w:rsid w:val="004F2445"/>
    <w:rsid w:val="004F2773"/>
    <w:rsid w:val="004F299C"/>
    <w:rsid w:val="004F2E9D"/>
    <w:rsid w:val="004F2EAE"/>
    <w:rsid w:val="004F45F2"/>
    <w:rsid w:val="004F517B"/>
    <w:rsid w:val="004F563A"/>
    <w:rsid w:val="004F56C3"/>
    <w:rsid w:val="004F59C4"/>
    <w:rsid w:val="004F5BEE"/>
    <w:rsid w:val="004F5DF9"/>
    <w:rsid w:val="004F6042"/>
    <w:rsid w:val="004F65CC"/>
    <w:rsid w:val="004F66B4"/>
    <w:rsid w:val="004F6A97"/>
    <w:rsid w:val="004F6C38"/>
    <w:rsid w:val="004F6F8C"/>
    <w:rsid w:val="004F737D"/>
    <w:rsid w:val="004F78C6"/>
    <w:rsid w:val="0050032A"/>
    <w:rsid w:val="00500584"/>
    <w:rsid w:val="005008A3"/>
    <w:rsid w:val="0050094B"/>
    <w:rsid w:val="005009C7"/>
    <w:rsid w:val="0050139A"/>
    <w:rsid w:val="005014F9"/>
    <w:rsid w:val="00501790"/>
    <w:rsid w:val="0050224C"/>
    <w:rsid w:val="005024BD"/>
    <w:rsid w:val="0050256B"/>
    <w:rsid w:val="0050298B"/>
    <w:rsid w:val="0050340D"/>
    <w:rsid w:val="005037A6"/>
    <w:rsid w:val="00503912"/>
    <w:rsid w:val="00503938"/>
    <w:rsid w:val="00504021"/>
    <w:rsid w:val="0050463D"/>
    <w:rsid w:val="00505A4C"/>
    <w:rsid w:val="0050624B"/>
    <w:rsid w:val="00506357"/>
    <w:rsid w:val="00506818"/>
    <w:rsid w:val="005072FA"/>
    <w:rsid w:val="005076BB"/>
    <w:rsid w:val="005077D1"/>
    <w:rsid w:val="005077F4"/>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61C"/>
    <w:rsid w:val="00521DA7"/>
    <w:rsid w:val="00521DFE"/>
    <w:rsid w:val="00522127"/>
    <w:rsid w:val="005235A1"/>
    <w:rsid w:val="00523E99"/>
    <w:rsid w:val="00524074"/>
    <w:rsid w:val="0052410E"/>
    <w:rsid w:val="00524710"/>
    <w:rsid w:val="00524746"/>
    <w:rsid w:val="00525315"/>
    <w:rsid w:val="005259D4"/>
    <w:rsid w:val="00525A84"/>
    <w:rsid w:val="00525BE2"/>
    <w:rsid w:val="00525E0A"/>
    <w:rsid w:val="00526385"/>
    <w:rsid w:val="005268EB"/>
    <w:rsid w:val="00526B87"/>
    <w:rsid w:val="00526C3D"/>
    <w:rsid w:val="005273E0"/>
    <w:rsid w:val="005276CE"/>
    <w:rsid w:val="00527CBD"/>
    <w:rsid w:val="00527D57"/>
    <w:rsid w:val="00530AE8"/>
    <w:rsid w:val="0053119E"/>
    <w:rsid w:val="0053132E"/>
    <w:rsid w:val="00531425"/>
    <w:rsid w:val="00531551"/>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CE"/>
    <w:rsid w:val="00552F78"/>
    <w:rsid w:val="00553389"/>
    <w:rsid w:val="005539FC"/>
    <w:rsid w:val="00553D9A"/>
    <w:rsid w:val="00554AED"/>
    <w:rsid w:val="00554D01"/>
    <w:rsid w:val="00554F4E"/>
    <w:rsid w:val="00555496"/>
    <w:rsid w:val="005555D6"/>
    <w:rsid w:val="005559BF"/>
    <w:rsid w:val="00556834"/>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FC6"/>
    <w:rsid w:val="0057249A"/>
    <w:rsid w:val="00572580"/>
    <w:rsid w:val="00572663"/>
    <w:rsid w:val="00572EE5"/>
    <w:rsid w:val="00573230"/>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5C2"/>
    <w:rsid w:val="00581688"/>
    <w:rsid w:val="005817F5"/>
    <w:rsid w:val="00581981"/>
    <w:rsid w:val="005819EE"/>
    <w:rsid w:val="00581D87"/>
    <w:rsid w:val="00581EA5"/>
    <w:rsid w:val="0058251E"/>
    <w:rsid w:val="00582710"/>
    <w:rsid w:val="00584482"/>
    <w:rsid w:val="005846C9"/>
    <w:rsid w:val="00584FA3"/>
    <w:rsid w:val="00585447"/>
    <w:rsid w:val="00585841"/>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7A"/>
    <w:rsid w:val="00593CD6"/>
    <w:rsid w:val="005941CA"/>
    <w:rsid w:val="0059549E"/>
    <w:rsid w:val="005954DF"/>
    <w:rsid w:val="005957DD"/>
    <w:rsid w:val="00595DA6"/>
    <w:rsid w:val="00596883"/>
    <w:rsid w:val="005969FC"/>
    <w:rsid w:val="00596AF1"/>
    <w:rsid w:val="00596C72"/>
    <w:rsid w:val="00597898"/>
    <w:rsid w:val="00597AC2"/>
    <w:rsid w:val="00597CA8"/>
    <w:rsid w:val="005A0202"/>
    <w:rsid w:val="005A0528"/>
    <w:rsid w:val="005A0C51"/>
    <w:rsid w:val="005A1DF1"/>
    <w:rsid w:val="005A1FD6"/>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153"/>
    <w:rsid w:val="005C7669"/>
    <w:rsid w:val="005C76D8"/>
    <w:rsid w:val="005C7D37"/>
    <w:rsid w:val="005C7DCE"/>
    <w:rsid w:val="005D0B88"/>
    <w:rsid w:val="005D0DD1"/>
    <w:rsid w:val="005D0FB4"/>
    <w:rsid w:val="005D14BE"/>
    <w:rsid w:val="005D1649"/>
    <w:rsid w:val="005D1FC2"/>
    <w:rsid w:val="005D2ACC"/>
    <w:rsid w:val="005D2B55"/>
    <w:rsid w:val="005D3030"/>
    <w:rsid w:val="005D4928"/>
    <w:rsid w:val="005D5B63"/>
    <w:rsid w:val="005D6447"/>
    <w:rsid w:val="005D6FB8"/>
    <w:rsid w:val="005D71B0"/>
    <w:rsid w:val="005D789E"/>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676"/>
    <w:rsid w:val="005F18C0"/>
    <w:rsid w:val="005F1E76"/>
    <w:rsid w:val="005F2122"/>
    <w:rsid w:val="005F255F"/>
    <w:rsid w:val="005F2DC9"/>
    <w:rsid w:val="005F333B"/>
    <w:rsid w:val="005F34E6"/>
    <w:rsid w:val="005F37CF"/>
    <w:rsid w:val="005F4215"/>
    <w:rsid w:val="005F50D6"/>
    <w:rsid w:val="005F514E"/>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D5"/>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2A1"/>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961"/>
    <w:rsid w:val="00617F5C"/>
    <w:rsid w:val="0062051A"/>
    <w:rsid w:val="0062055A"/>
    <w:rsid w:val="00620648"/>
    <w:rsid w:val="006207E8"/>
    <w:rsid w:val="00620B7F"/>
    <w:rsid w:val="00620C94"/>
    <w:rsid w:val="00621052"/>
    <w:rsid w:val="006210D6"/>
    <w:rsid w:val="00621397"/>
    <w:rsid w:val="0062167A"/>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31A"/>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643"/>
    <w:rsid w:val="00641BFD"/>
    <w:rsid w:val="00642224"/>
    <w:rsid w:val="0064233A"/>
    <w:rsid w:val="006431A0"/>
    <w:rsid w:val="006436CA"/>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4DB"/>
    <w:rsid w:val="006525BA"/>
    <w:rsid w:val="00652C9E"/>
    <w:rsid w:val="006536A3"/>
    <w:rsid w:val="0065394A"/>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2FC1"/>
    <w:rsid w:val="00663029"/>
    <w:rsid w:val="00663046"/>
    <w:rsid w:val="006637FF"/>
    <w:rsid w:val="006639D3"/>
    <w:rsid w:val="00663F00"/>
    <w:rsid w:val="00664013"/>
    <w:rsid w:val="00664458"/>
    <w:rsid w:val="00664475"/>
    <w:rsid w:val="00664ECD"/>
    <w:rsid w:val="00666099"/>
    <w:rsid w:val="00666139"/>
    <w:rsid w:val="006661EB"/>
    <w:rsid w:val="00666E77"/>
    <w:rsid w:val="00667103"/>
    <w:rsid w:val="0066729E"/>
    <w:rsid w:val="006673E7"/>
    <w:rsid w:val="006674C2"/>
    <w:rsid w:val="00667559"/>
    <w:rsid w:val="00667571"/>
    <w:rsid w:val="00667C76"/>
    <w:rsid w:val="00670BB3"/>
    <w:rsid w:val="00671932"/>
    <w:rsid w:val="00671E95"/>
    <w:rsid w:val="00672017"/>
    <w:rsid w:val="00672293"/>
    <w:rsid w:val="006728EA"/>
    <w:rsid w:val="00672A14"/>
    <w:rsid w:val="006735EB"/>
    <w:rsid w:val="00673847"/>
    <w:rsid w:val="00674840"/>
    <w:rsid w:val="00674964"/>
    <w:rsid w:val="00674C6E"/>
    <w:rsid w:val="00675EF4"/>
    <w:rsid w:val="00677275"/>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E72"/>
    <w:rsid w:val="00685909"/>
    <w:rsid w:val="0068599B"/>
    <w:rsid w:val="00686692"/>
    <w:rsid w:val="006869EC"/>
    <w:rsid w:val="006876DE"/>
    <w:rsid w:val="00690011"/>
    <w:rsid w:val="006901E4"/>
    <w:rsid w:val="00690316"/>
    <w:rsid w:val="006905F2"/>
    <w:rsid w:val="00690653"/>
    <w:rsid w:val="0069077E"/>
    <w:rsid w:val="00690CAC"/>
    <w:rsid w:val="00690CEC"/>
    <w:rsid w:val="00691B58"/>
    <w:rsid w:val="00692178"/>
    <w:rsid w:val="0069279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392"/>
    <w:rsid w:val="006A2935"/>
    <w:rsid w:val="006A3CAE"/>
    <w:rsid w:val="006A4E44"/>
    <w:rsid w:val="006A51E4"/>
    <w:rsid w:val="006A5C3E"/>
    <w:rsid w:val="006A5F42"/>
    <w:rsid w:val="006A5FEA"/>
    <w:rsid w:val="006A6103"/>
    <w:rsid w:val="006A65AD"/>
    <w:rsid w:val="006A6690"/>
    <w:rsid w:val="006A6813"/>
    <w:rsid w:val="006A68C5"/>
    <w:rsid w:val="006A6B84"/>
    <w:rsid w:val="006A6E77"/>
    <w:rsid w:val="006A71EB"/>
    <w:rsid w:val="006B08C6"/>
    <w:rsid w:val="006B0AB0"/>
    <w:rsid w:val="006B10ED"/>
    <w:rsid w:val="006B1342"/>
    <w:rsid w:val="006B156A"/>
    <w:rsid w:val="006B186A"/>
    <w:rsid w:val="006B18A4"/>
    <w:rsid w:val="006B194C"/>
    <w:rsid w:val="006B1A33"/>
    <w:rsid w:val="006B1A86"/>
    <w:rsid w:val="006B25F9"/>
    <w:rsid w:val="006B26E3"/>
    <w:rsid w:val="006B3257"/>
    <w:rsid w:val="006B3A27"/>
    <w:rsid w:val="006B4CA3"/>
    <w:rsid w:val="006B4E9E"/>
    <w:rsid w:val="006B51B2"/>
    <w:rsid w:val="006B5B2C"/>
    <w:rsid w:val="006B5B57"/>
    <w:rsid w:val="006B62A5"/>
    <w:rsid w:val="006B75D1"/>
    <w:rsid w:val="006B7B15"/>
    <w:rsid w:val="006B7FB0"/>
    <w:rsid w:val="006C0913"/>
    <w:rsid w:val="006C0D78"/>
    <w:rsid w:val="006C17A0"/>
    <w:rsid w:val="006C17D4"/>
    <w:rsid w:val="006C2CC5"/>
    <w:rsid w:val="006C3C4A"/>
    <w:rsid w:val="006C4642"/>
    <w:rsid w:val="006C468E"/>
    <w:rsid w:val="006C51CE"/>
    <w:rsid w:val="006C5AAA"/>
    <w:rsid w:val="006C6780"/>
    <w:rsid w:val="006C67DA"/>
    <w:rsid w:val="006C69E6"/>
    <w:rsid w:val="006C7300"/>
    <w:rsid w:val="006C785D"/>
    <w:rsid w:val="006C7CCE"/>
    <w:rsid w:val="006D000D"/>
    <w:rsid w:val="006D02E9"/>
    <w:rsid w:val="006D04BE"/>
    <w:rsid w:val="006D0921"/>
    <w:rsid w:val="006D0D9A"/>
    <w:rsid w:val="006D1198"/>
    <w:rsid w:val="006D18F6"/>
    <w:rsid w:val="006D1B6C"/>
    <w:rsid w:val="006D27E3"/>
    <w:rsid w:val="006D27F4"/>
    <w:rsid w:val="006D28E7"/>
    <w:rsid w:val="006D2BFA"/>
    <w:rsid w:val="006D2C83"/>
    <w:rsid w:val="006D2F95"/>
    <w:rsid w:val="006D3A60"/>
    <w:rsid w:val="006D3DD5"/>
    <w:rsid w:val="006D3ED7"/>
    <w:rsid w:val="006D4135"/>
    <w:rsid w:val="006D425F"/>
    <w:rsid w:val="006D472D"/>
    <w:rsid w:val="006D4818"/>
    <w:rsid w:val="006D49B7"/>
    <w:rsid w:val="006D61D0"/>
    <w:rsid w:val="006D6610"/>
    <w:rsid w:val="006D70F2"/>
    <w:rsid w:val="006D780E"/>
    <w:rsid w:val="006D7854"/>
    <w:rsid w:val="006D7860"/>
    <w:rsid w:val="006D791F"/>
    <w:rsid w:val="006E09F2"/>
    <w:rsid w:val="006E0A5A"/>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1FF6"/>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2E7"/>
    <w:rsid w:val="006F777E"/>
    <w:rsid w:val="006F78F5"/>
    <w:rsid w:val="006F7AAA"/>
    <w:rsid w:val="0070051E"/>
    <w:rsid w:val="00700CBD"/>
    <w:rsid w:val="00700E41"/>
    <w:rsid w:val="00700F09"/>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43A"/>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4ECE"/>
    <w:rsid w:val="00715114"/>
    <w:rsid w:val="00715139"/>
    <w:rsid w:val="007159EC"/>
    <w:rsid w:val="007162AB"/>
    <w:rsid w:val="007164C4"/>
    <w:rsid w:val="007166B3"/>
    <w:rsid w:val="00716ABD"/>
    <w:rsid w:val="00716E0D"/>
    <w:rsid w:val="0071708F"/>
    <w:rsid w:val="007173F2"/>
    <w:rsid w:val="00717458"/>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968"/>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27"/>
    <w:rsid w:val="00742372"/>
    <w:rsid w:val="007435AB"/>
    <w:rsid w:val="00744A89"/>
    <w:rsid w:val="00744DD4"/>
    <w:rsid w:val="00744E51"/>
    <w:rsid w:val="00744E9A"/>
    <w:rsid w:val="00744F18"/>
    <w:rsid w:val="0074508F"/>
    <w:rsid w:val="00746073"/>
    <w:rsid w:val="007468EF"/>
    <w:rsid w:val="00747316"/>
    <w:rsid w:val="00747434"/>
    <w:rsid w:val="0074783D"/>
    <w:rsid w:val="00747CCD"/>
    <w:rsid w:val="00747D2C"/>
    <w:rsid w:val="00750046"/>
    <w:rsid w:val="00750255"/>
    <w:rsid w:val="007502C1"/>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57E4C"/>
    <w:rsid w:val="00760366"/>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371"/>
    <w:rsid w:val="00771D84"/>
    <w:rsid w:val="007725B4"/>
    <w:rsid w:val="00772866"/>
    <w:rsid w:val="00772D94"/>
    <w:rsid w:val="00772F50"/>
    <w:rsid w:val="00773785"/>
    <w:rsid w:val="00774FA1"/>
    <w:rsid w:val="0077505F"/>
    <w:rsid w:val="00775259"/>
    <w:rsid w:val="00776216"/>
    <w:rsid w:val="007763D6"/>
    <w:rsid w:val="00776572"/>
    <w:rsid w:val="0077738D"/>
    <w:rsid w:val="007774C2"/>
    <w:rsid w:val="00777A64"/>
    <w:rsid w:val="00777ADF"/>
    <w:rsid w:val="00781AD8"/>
    <w:rsid w:val="00782C8E"/>
    <w:rsid w:val="007837EB"/>
    <w:rsid w:val="00783D19"/>
    <w:rsid w:val="00784680"/>
    <w:rsid w:val="00784CC4"/>
    <w:rsid w:val="00786098"/>
    <w:rsid w:val="00786DE8"/>
    <w:rsid w:val="00786EB8"/>
    <w:rsid w:val="00787D28"/>
    <w:rsid w:val="0079000C"/>
    <w:rsid w:val="00790033"/>
    <w:rsid w:val="00790B29"/>
    <w:rsid w:val="00790B3E"/>
    <w:rsid w:val="00790D7B"/>
    <w:rsid w:val="00790D93"/>
    <w:rsid w:val="00791CD7"/>
    <w:rsid w:val="00791F2C"/>
    <w:rsid w:val="007923B8"/>
    <w:rsid w:val="00792BE4"/>
    <w:rsid w:val="00792D22"/>
    <w:rsid w:val="0079300F"/>
    <w:rsid w:val="007938EF"/>
    <w:rsid w:val="0079430D"/>
    <w:rsid w:val="007944EF"/>
    <w:rsid w:val="007953B9"/>
    <w:rsid w:val="00795D7C"/>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171"/>
    <w:rsid w:val="007D3011"/>
    <w:rsid w:val="007D3195"/>
    <w:rsid w:val="007D32CA"/>
    <w:rsid w:val="007D3572"/>
    <w:rsid w:val="007D3850"/>
    <w:rsid w:val="007D3FCB"/>
    <w:rsid w:val="007D4064"/>
    <w:rsid w:val="007D4A81"/>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A89"/>
    <w:rsid w:val="007E24B8"/>
    <w:rsid w:val="007E2A27"/>
    <w:rsid w:val="007E300C"/>
    <w:rsid w:val="007E3133"/>
    <w:rsid w:val="007E3793"/>
    <w:rsid w:val="007E3995"/>
    <w:rsid w:val="007E39F0"/>
    <w:rsid w:val="007E3F65"/>
    <w:rsid w:val="007E4AD7"/>
    <w:rsid w:val="007E50D9"/>
    <w:rsid w:val="007E5253"/>
    <w:rsid w:val="007E5648"/>
    <w:rsid w:val="007E57A5"/>
    <w:rsid w:val="007E59F3"/>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2E8E"/>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8E9"/>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1AE"/>
    <w:rsid w:val="008168D8"/>
    <w:rsid w:val="00816D49"/>
    <w:rsid w:val="008203A8"/>
    <w:rsid w:val="008210C3"/>
    <w:rsid w:val="00821833"/>
    <w:rsid w:val="00822C89"/>
    <w:rsid w:val="008241C6"/>
    <w:rsid w:val="008243C9"/>
    <w:rsid w:val="00824831"/>
    <w:rsid w:val="008251AB"/>
    <w:rsid w:val="008255A4"/>
    <w:rsid w:val="0082572E"/>
    <w:rsid w:val="008257ED"/>
    <w:rsid w:val="00825ABA"/>
    <w:rsid w:val="00826440"/>
    <w:rsid w:val="00826715"/>
    <w:rsid w:val="008275D0"/>
    <w:rsid w:val="008278E9"/>
    <w:rsid w:val="00827FE7"/>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20C"/>
    <w:rsid w:val="00835378"/>
    <w:rsid w:val="00835A02"/>
    <w:rsid w:val="00836387"/>
    <w:rsid w:val="00836E21"/>
    <w:rsid w:val="0083705E"/>
    <w:rsid w:val="008372F5"/>
    <w:rsid w:val="00837428"/>
    <w:rsid w:val="00837795"/>
    <w:rsid w:val="0083782E"/>
    <w:rsid w:val="0083796E"/>
    <w:rsid w:val="00840481"/>
    <w:rsid w:val="00840BF1"/>
    <w:rsid w:val="00840F26"/>
    <w:rsid w:val="0084140A"/>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BF0"/>
    <w:rsid w:val="00851C76"/>
    <w:rsid w:val="00852FCF"/>
    <w:rsid w:val="008536D6"/>
    <w:rsid w:val="00853766"/>
    <w:rsid w:val="00854E60"/>
    <w:rsid w:val="00854F1F"/>
    <w:rsid w:val="00855F5F"/>
    <w:rsid w:val="0085639E"/>
    <w:rsid w:val="0085696F"/>
    <w:rsid w:val="00856B1B"/>
    <w:rsid w:val="0085724C"/>
    <w:rsid w:val="008574D7"/>
    <w:rsid w:val="00857D58"/>
    <w:rsid w:val="008601A9"/>
    <w:rsid w:val="00860C4B"/>
    <w:rsid w:val="00860C62"/>
    <w:rsid w:val="0086157D"/>
    <w:rsid w:val="008617A5"/>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9B"/>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A23"/>
    <w:rsid w:val="00873E83"/>
    <w:rsid w:val="00873EE6"/>
    <w:rsid w:val="008748BC"/>
    <w:rsid w:val="008748E2"/>
    <w:rsid w:val="00874D66"/>
    <w:rsid w:val="008753F7"/>
    <w:rsid w:val="008756B5"/>
    <w:rsid w:val="008758AF"/>
    <w:rsid w:val="00875D39"/>
    <w:rsid w:val="008768E8"/>
    <w:rsid w:val="00876C17"/>
    <w:rsid w:val="00876E49"/>
    <w:rsid w:val="00877167"/>
    <w:rsid w:val="00877391"/>
    <w:rsid w:val="0087781F"/>
    <w:rsid w:val="00877B4E"/>
    <w:rsid w:val="00877C94"/>
    <w:rsid w:val="0088157A"/>
    <w:rsid w:val="00881678"/>
    <w:rsid w:val="0088179A"/>
    <w:rsid w:val="00881D8A"/>
    <w:rsid w:val="008833F1"/>
    <w:rsid w:val="00883C32"/>
    <w:rsid w:val="00883CD5"/>
    <w:rsid w:val="00883E9B"/>
    <w:rsid w:val="00884360"/>
    <w:rsid w:val="00884ADD"/>
    <w:rsid w:val="00884F27"/>
    <w:rsid w:val="008852AD"/>
    <w:rsid w:val="00885CDD"/>
    <w:rsid w:val="008862EF"/>
    <w:rsid w:val="0088698E"/>
    <w:rsid w:val="008874C6"/>
    <w:rsid w:val="008877B1"/>
    <w:rsid w:val="00887874"/>
    <w:rsid w:val="00887B8D"/>
    <w:rsid w:val="00887E41"/>
    <w:rsid w:val="0089054E"/>
    <w:rsid w:val="008907FD"/>
    <w:rsid w:val="00890F02"/>
    <w:rsid w:val="008910AF"/>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9DB"/>
    <w:rsid w:val="00897D67"/>
    <w:rsid w:val="008A07A8"/>
    <w:rsid w:val="008A0E9B"/>
    <w:rsid w:val="008A0F8E"/>
    <w:rsid w:val="008A16EA"/>
    <w:rsid w:val="008A19CD"/>
    <w:rsid w:val="008A2862"/>
    <w:rsid w:val="008A28A1"/>
    <w:rsid w:val="008A2C5D"/>
    <w:rsid w:val="008A2E6C"/>
    <w:rsid w:val="008A2F60"/>
    <w:rsid w:val="008A3046"/>
    <w:rsid w:val="008A305E"/>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07F"/>
    <w:rsid w:val="008B7732"/>
    <w:rsid w:val="008B7DCD"/>
    <w:rsid w:val="008C04DF"/>
    <w:rsid w:val="008C082D"/>
    <w:rsid w:val="008C1041"/>
    <w:rsid w:val="008C1182"/>
    <w:rsid w:val="008C162C"/>
    <w:rsid w:val="008C1880"/>
    <w:rsid w:val="008C1897"/>
    <w:rsid w:val="008C1971"/>
    <w:rsid w:val="008C2AD0"/>
    <w:rsid w:val="008C2FA8"/>
    <w:rsid w:val="008C31AE"/>
    <w:rsid w:val="008C3BC3"/>
    <w:rsid w:val="008C3C66"/>
    <w:rsid w:val="008C3D9F"/>
    <w:rsid w:val="008C452F"/>
    <w:rsid w:val="008C49BF"/>
    <w:rsid w:val="008C4AF5"/>
    <w:rsid w:val="008C4B80"/>
    <w:rsid w:val="008C5036"/>
    <w:rsid w:val="008C5399"/>
    <w:rsid w:val="008C5432"/>
    <w:rsid w:val="008C62E2"/>
    <w:rsid w:val="008C644C"/>
    <w:rsid w:val="008C6827"/>
    <w:rsid w:val="008C6874"/>
    <w:rsid w:val="008C6AC2"/>
    <w:rsid w:val="008C7098"/>
    <w:rsid w:val="008C74B6"/>
    <w:rsid w:val="008C798F"/>
    <w:rsid w:val="008C7A3E"/>
    <w:rsid w:val="008C7A85"/>
    <w:rsid w:val="008C7D11"/>
    <w:rsid w:val="008D00FE"/>
    <w:rsid w:val="008D2147"/>
    <w:rsid w:val="008D2AC6"/>
    <w:rsid w:val="008D2CAF"/>
    <w:rsid w:val="008D303A"/>
    <w:rsid w:val="008D3ACE"/>
    <w:rsid w:val="008D3C0D"/>
    <w:rsid w:val="008D3C88"/>
    <w:rsid w:val="008D3DE1"/>
    <w:rsid w:val="008D4CC5"/>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67"/>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D1E"/>
    <w:rsid w:val="00906EEC"/>
    <w:rsid w:val="0090701B"/>
    <w:rsid w:val="0091038F"/>
    <w:rsid w:val="009107A7"/>
    <w:rsid w:val="00910AE9"/>
    <w:rsid w:val="009113C8"/>
    <w:rsid w:val="00911FD5"/>
    <w:rsid w:val="00912037"/>
    <w:rsid w:val="009129EF"/>
    <w:rsid w:val="0091310B"/>
    <w:rsid w:val="00913531"/>
    <w:rsid w:val="0091384B"/>
    <w:rsid w:val="009139BE"/>
    <w:rsid w:val="00913A1A"/>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875"/>
    <w:rsid w:val="00935B30"/>
    <w:rsid w:val="00936A4E"/>
    <w:rsid w:val="00936DAF"/>
    <w:rsid w:val="00936E77"/>
    <w:rsid w:val="009370ED"/>
    <w:rsid w:val="00937965"/>
    <w:rsid w:val="00937C76"/>
    <w:rsid w:val="0094038F"/>
    <w:rsid w:val="0094067C"/>
    <w:rsid w:val="00940AE9"/>
    <w:rsid w:val="00940C55"/>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48AA"/>
    <w:rsid w:val="00964DD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0DC"/>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D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ABC"/>
    <w:rsid w:val="00995FFD"/>
    <w:rsid w:val="00996A15"/>
    <w:rsid w:val="00997F4B"/>
    <w:rsid w:val="009A0B5D"/>
    <w:rsid w:val="009A1301"/>
    <w:rsid w:val="009A21D5"/>
    <w:rsid w:val="009A244C"/>
    <w:rsid w:val="009A28B7"/>
    <w:rsid w:val="009A2BBB"/>
    <w:rsid w:val="009A2C08"/>
    <w:rsid w:val="009A2CD1"/>
    <w:rsid w:val="009A359B"/>
    <w:rsid w:val="009A35A6"/>
    <w:rsid w:val="009A3612"/>
    <w:rsid w:val="009A3884"/>
    <w:rsid w:val="009A3F81"/>
    <w:rsid w:val="009A4059"/>
    <w:rsid w:val="009A44C8"/>
    <w:rsid w:val="009A4579"/>
    <w:rsid w:val="009A45B0"/>
    <w:rsid w:val="009A4755"/>
    <w:rsid w:val="009A4EAB"/>
    <w:rsid w:val="009A5BCC"/>
    <w:rsid w:val="009A5F58"/>
    <w:rsid w:val="009A633F"/>
    <w:rsid w:val="009A6A6F"/>
    <w:rsid w:val="009A735F"/>
    <w:rsid w:val="009B04F1"/>
    <w:rsid w:val="009B07DC"/>
    <w:rsid w:val="009B08FB"/>
    <w:rsid w:val="009B1226"/>
    <w:rsid w:val="009B13B9"/>
    <w:rsid w:val="009B19A2"/>
    <w:rsid w:val="009B1AD4"/>
    <w:rsid w:val="009B1B69"/>
    <w:rsid w:val="009B1D67"/>
    <w:rsid w:val="009B244F"/>
    <w:rsid w:val="009B3317"/>
    <w:rsid w:val="009B3E08"/>
    <w:rsid w:val="009B47EE"/>
    <w:rsid w:val="009B4A08"/>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40D"/>
    <w:rsid w:val="009C46A1"/>
    <w:rsid w:val="009C470D"/>
    <w:rsid w:val="009C4CD0"/>
    <w:rsid w:val="009C5CA0"/>
    <w:rsid w:val="009C638B"/>
    <w:rsid w:val="009C7998"/>
    <w:rsid w:val="009C7AEF"/>
    <w:rsid w:val="009C7DCE"/>
    <w:rsid w:val="009C7FA9"/>
    <w:rsid w:val="009D055F"/>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AFC"/>
    <w:rsid w:val="009D7BA9"/>
    <w:rsid w:val="009D7CD5"/>
    <w:rsid w:val="009E04B3"/>
    <w:rsid w:val="009E0780"/>
    <w:rsid w:val="009E0DFC"/>
    <w:rsid w:val="009E12EA"/>
    <w:rsid w:val="009E1880"/>
    <w:rsid w:val="009E1A06"/>
    <w:rsid w:val="009E1A85"/>
    <w:rsid w:val="009E247B"/>
    <w:rsid w:val="009E2903"/>
    <w:rsid w:val="009E3413"/>
    <w:rsid w:val="009E36A5"/>
    <w:rsid w:val="009E3E4F"/>
    <w:rsid w:val="009E41A0"/>
    <w:rsid w:val="009E442B"/>
    <w:rsid w:val="009E46AE"/>
    <w:rsid w:val="009E5252"/>
    <w:rsid w:val="009E5B74"/>
    <w:rsid w:val="009E5FCE"/>
    <w:rsid w:val="009E644A"/>
    <w:rsid w:val="009E6E9A"/>
    <w:rsid w:val="009E7C14"/>
    <w:rsid w:val="009F0803"/>
    <w:rsid w:val="009F094B"/>
    <w:rsid w:val="009F0A01"/>
    <w:rsid w:val="009F14DF"/>
    <w:rsid w:val="009F1B50"/>
    <w:rsid w:val="009F1EFE"/>
    <w:rsid w:val="009F1F1A"/>
    <w:rsid w:val="009F2B4C"/>
    <w:rsid w:val="009F2D3D"/>
    <w:rsid w:val="009F3B2B"/>
    <w:rsid w:val="009F3BCD"/>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4B0"/>
    <w:rsid w:val="00A03759"/>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7A7"/>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464"/>
    <w:rsid w:val="00A1791D"/>
    <w:rsid w:val="00A17CF5"/>
    <w:rsid w:val="00A203CB"/>
    <w:rsid w:val="00A204BC"/>
    <w:rsid w:val="00A210D2"/>
    <w:rsid w:val="00A215A8"/>
    <w:rsid w:val="00A22790"/>
    <w:rsid w:val="00A22822"/>
    <w:rsid w:val="00A22A39"/>
    <w:rsid w:val="00A22CC2"/>
    <w:rsid w:val="00A23215"/>
    <w:rsid w:val="00A2334F"/>
    <w:rsid w:val="00A2351C"/>
    <w:rsid w:val="00A23838"/>
    <w:rsid w:val="00A23944"/>
    <w:rsid w:val="00A2400F"/>
    <w:rsid w:val="00A243B7"/>
    <w:rsid w:val="00A25337"/>
    <w:rsid w:val="00A25B55"/>
    <w:rsid w:val="00A25E59"/>
    <w:rsid w:val="00A25FA0"/>
    <w:rsid w:val="00A260CE"/>
    <w:rsid w:val="00A2678B"/>
    <w:rsid w:val="00A278CE"/>
    <w:rsid w:val="00A3060F"/>
    <w:rsid w:val="00A30B98"/>
    <w:rsid w:val="00A30E18"/>
    <w:rsid w:val="00A31884"/>
    <w:rsid w:val="00A31A3C"/>
    <w:rsid w:val="00A320C1"/>
    <w:rsid w:val="00A321B6"/>
    <w:rsid w:val="00A32E8A"/>
    <w:rsid w:val="00A33F37"/>
    <w:rsid w:val="00A342AB"/>
    <w:rsid w:val="00A34481"/>
    <w:rsid w:val="00A34A91"/>
    <w:rsid w:val="00A34AE0"/>
    <w:rsid w:val="00A34CBA"/>
    <w:rsid w:val="00A34DE6"/>
    <w:rsid w:val="00A34F8A"/>
    <w:rsid w:val="00A356F4"/>
    <w:rsid w:val="00A35A96"/>
    <w:rsid w:val="00A35C5C"/>
    <w:rsid w:val="00A35E95"/>
    <w:rsid w:val="00A361CA"/>
    <w:rsid w:val="00A36AB7"/>
    <w:rsid w:val="00A374EB"/>
    <w:rsid w:val="00A3768F"/>
    <w:rsid w:val="00A37AA5"/>
    <w:rsid w:val="00A40131"/>
    <w:rsid w:val="00A402A1"/>
    <w:rsid w:val="00A41D8A"/>
    <w:rsid w:val="00A4274E"/>
    <w:rsid w:val="00A430BE"/>
    <w:rsid w:val="00A43707"/>
    <w:rsid w:val="00A440FE"/>
    <w:rsid w:val="00A44175"/>
    <w:rsid w:val="00A44D8F"/>
    <w:rsid w:val="00A45A85"/>
    <w:rsid w:val="00A460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7D8"/>
    <w:rsid w:val="00A61836"/>
    <w:rsid w:val="00A61B26"/>
    <w:rsid w:val="00A61D1D"/>
    <w:rsid w:val="00A61D8E"/>
    <w:rsid w:val="00A61EE9"/>
    <w:rsid w:val="00A622F0"/>
    <w:rsid w:val="00A6287E"/>
    <w:rsid w:val="00A62BCF"/>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678A1"/>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1D39"/>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920"/>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1F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3B65"/>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66C"/>
    <w:rsid w:val="00AE5C7D"/>
    <w:rsid w:val="00AE61C5"/>
    <w:rsid w:val="00AE62F6"/>
    <w:rsid w:val="00AE63B2"/>
    <w:rsid w:val="00AE645C"/>
    <w:rsid w:val="00AE71E0"/>
    <w:rsid w:val="00AE749F"/>
    <w:rsid w:val="00AE7DED"/>
    <w:rsid w:val="00AF10FA"/>
    <w:rsid w:val="00AF2255"/>
    <w:rsid w:val="00AF2918"/>
    <w:rsid w:val="00AF313A"/>
    <w:rsid w:val="00AF3ABE"/>
    <w:rsid w:val="00AF49C5"/>
    <w:rsid w:val="00AF4D45"/>
    <w:rsid w:val="00AF52E0"/>
    <w:rsid w:val="00AF5615"/>
    <w:rsid w:val="00AF57FA"/>
    <w:rsid w:val="00AF6079"/>
    <w:rsid w:val="00AF6286"/>
    <w:rsid w:val="00AF652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5D0"/>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35"/>
    <w:rsid w:val="00B2005F"/>
    <w:rsid w:val="00B20164"/>
    <w:rsid w:val="00B202C7"/>
    <w:rsid w:val="00B203F3"/>
    <w:rsid w:val="00B20FD4"/>
    <w:rsid w:val="00B2101D"/>
    <w:rsid w:val="00B210D6"/>
    <w:rsid w:val="00B21628"/>
    <w:rsid w:val="00B22A2F"/>
    <w:rsid w:val="00B23939"/>
    <w:rsid w:val="00B23AB4"/>
    <w:rsid w:val="00B23F81"/>
    <w:rsid w:val="00B23F8B"/>
    <w:rsid w:val="00B24204"/>
    <w:rsid w:val="00B24946"/>
    <w:rsid w:val="00B24EB1"/>
    <w:rsid w:val="00B2518B"/>
    <w:rsid w:val="00B259B3"/>
    <w:rsid w:val="00B25B73"/>
    <w:rsid w:val="00B266DC"/>
    <w:rsid w:val="00B2680C"/>
    <w:rsid w:val="00B26930"/>
    <w:rsid w:val="00B276A4"/>
    <w:rsid w:val="00B27724"/>
    <w:rsid w:val="00B27905"/>
    <w:rsid w:val="00B3027F"/>
    <w:rsid w:val="00B306F3"/>
    <w:rsid w:val="00B30809"/>
    <w:rsid w:val="00B30AAD"/>
    <w:rsid w:val="00B30BC2"/>
    <w:rsid w:val="00B30C63"/>
    <w:rsid w:val="00B30F3D"/>
    <w:rsid w:val="00B3150D"/>
    <w:rsid w:val="00B315B3"/>
    <w:rsid w:val="00B31645"/>
    <w:rsid w:val="00B32991"/>
    <w:rsid w:val="00B32AAE"/>
    <w:rsid w:val="00B32E8B"/>
    <w:rsid w:val="00B33711"/>
    <w:rsid w:val="00B339BC"/>
    <w:rsid w:val="00B33AA1"/>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6DC3"/>
    <w:rsid w:val="00B4738B"/>
    <w:rsid w:val="00B476AF"/>
    <w:rsid w:val="00B4772D"/>
    <w:rsid w:val="00B47A63"/>
    <w:rsid w:val="00B47CC4"/>
    <w:rsid w:val="00B5124B"/>
    <w:rsid w:val="00B517F7"/>
    <w:rsid w:val="00B518E5"/>
    <w:rsid w:val="00B51AE9"/>
    <w:rsid w:val="00B51C75"/>
    <w:rsid w:val="00B51EBF"/>
    <w:rsid w:val="00B52AE1"/>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4B75"/>
    <w:rsid w:val="00B655C2"/>
    <w:rsid w:val="00B660B9"/>
    <w:rsid w:val="00B66329"/>
    <w:rsid w:val="00B66F3E"/>
    <w:rsid w:val="00B66FC2"/>
    <w:rsid w:val="00B672B3"/>
    <w:rsid w:val="00B678CC"/>
    <w:rsid w:val="00B678DB"/>
    <w:rsid w:val="00B67C5C"/>
    <w:rsid w:val="00B67C70"/>
    <w:rsid w:val="00B70404"/>
    <w:rsid w:val="00B712C3"/>
    <w:rsid w:val="00B713FD"/>
    <w:rsid w:val="00B72A25"/>
    <w:rsid w:val="00B72F55"/>
    <w:rsid w:val="00B730E0"/>
    <w:rsid w:val="00B7367C"/>
    <w:rsid w:val="00B75204"/>
    <w:rsid w:val="00B75280"/>
    <w:rsid w:val="00B7615E"/>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030"/>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212"/>
    <w:rsid w:val="00B96C22"/>
    <w:rsid w:val="00B972D3"/>
    <w:rsid w:val="00B97C29"/>
    <w:rsid w:val="00BA0098"/>
    <w:rsid w:val="00BA036D"/>
    <w:rsid w:val="00BA08B1"/>
    <w:rsid w:val="00BA0965"/>
    <w:rsid w:val="00BA1705"/>
    <w:rsid w:val="00BA2132"/>
    <w:rsid w:val="00BA22D3"/>
    <w:rsid w:val="00BA2524"/>
    <w:rsid w:val="00BA28CA"/>
    <w:rsid w:val="00BA3049"/>
    <w:rsid w:val="00BA3224"/>
    <w:rsid w:val="00BA3B60"/>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12"/>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09EF"/>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85C"/>
    <w:rsid w:val="00BD39EC"/>
    <w:rsid w:val="00BD42CA"/>
    <w:rsid w:val="00BD43E5"/>
    <w:rsid w:val="00BD4464"/>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A8E"/>
    <w:rsid w:val="00BE0D73"/>
    <w:rsid w:val="00BE1168"/>
    <w:rsid w:val="00BE11B8"/>
    <w:rsid w:val="00BE137E"/>
    <w:rsid w:val="00BE1772"/>
    <w:rsid w:val="00BE1DEB"/>
    <w:rsid w:val="00BE2903"/>
    <w:rsid w:val="00BE2E8B"/>
    <w:rsid w:val="00BE318A"/>
    <w:rsid w:val="00BE349E"/>
    <w:rsid w:val="00BE35DA"/>
    <w:rsid w:val="00BE44F2"/>
    <w:rsid w:val="00BE4BB1"/>
    <w:rsid w:val="00BE5179"/>
    <w:rsid w:val="00BE5C3E"/>
    <w:rsid w:val="00BE726D"/>
    <w:rsid w:val="00BE7488"/>
    <w:rsid w:val="00BF0A46"/>
    <w:rsid w:val="00BF0E8E"/>
    <w:rsid w:val="00BF17C6"/>
    <w:rsid w:val="00BF1A7F"/>
    <w:rsid w:val="00BF2085"/>
    <w:rsid w:val="00BF2E36"/>
    <w:rsid w:val="00BF3E91"/>
    <w:rsid w:val="00BF4B11"/>
    <w:rsid w:val="00BF5324"/>
    <w:rsid w:val="00BF561D"/>
    <w:rsid w:val="00BF5652"/>
    <w:rsid w:val="00BF5777"/>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42C8"/>
    <w:rsid w:val="00C0501B"/>
    <w:rsid w:val="00C050F4"/>
    <w:rsid w:val="00C05C5B"/>
    <w:rsid w:val="00C05DDE"/>
    <w:rsid w:val="00C0648F"/>
    <w:rsid w:val="00C06649"/>
    <w:rsid w:val="00C06812"/>
    <w:rsid w:val="00C06CED"/>
    <w:rsid w:val="00C10466"/>
    <w:rsid w:val="00C10CC7"/>
    <w:rsid w:val="00C1112B"/>
    <w:rsid w:val="00C111ED"/>
    <w:rsid w:val="00C11CD0"/>
    <w:rsid w:val="00C11DF8"/>
    <w:rsid w:val="00C11F38"/>
    <w:rsid w:val="00C12DB0"/>
    <w:rsid w:val="00C13225"/>
    <w:rsid w:val="00C136A2"/>
    <w:rsid w:val="00C1392A"/>
    <w:rsid w:val="00C149DC"/>
    <w:rsid w:val="00C14C86"/>
    <w:rsid w:val="00C150EB"/>
    <w:rsid w:val="00C15313"/>
    <w:rsid w:val="00C15A5F"/>
    <w:rsid w:val="00C15E5C"/>
    <w:rsid w:val="00C15F63"/>
    <w:rsid w:val="00C165EE"/>
    <w:rsid w:val="00C16BF3"/>
    <w:rsid w:val="00C17715"/>
    <w:rsid w:val="00C17B48"/>
    <w:rsid w:val="00C17E55"/>
    <w:rsid w:val="00C20227"/>
    <w:rsid w:val="00C2039E"/>
    <w:rsid w:val="00C20514"/>
    <w:rsid w:val="00C20941"/>
    <w:rsid w:val="00C20C76"/>
    <w:rsid w:val="00C21875"/>
    <w:rsid w:val="00C21B5C"/>
    <w:rsid w:val="00C21CFB"/>
    <w:rsid w:val="00C21ED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ED6"/>
    <w:rsid w:val="00C30F2D"/>
    <w:rsid w:val="00C312AB"/>
    <w:rsid w:val="00C31821"/>
    <w:rsid w:val="00C320D9"/>
    <w:rsid w:val="00C322F1"/>
    <w:rsid w:val="00C32CFA"/>
    <w:rsid w:val="00C33284"/>
    <w:rsid w:val="00C33F76"/>
    <w:rsid w:val="00C3401D"/>
    <w:rsid w:val="00C34398"/>
    <w:rsid w:val="00C343E5"/>
    <w:rsid w:val="00C3451A"/>
    <w:rsid w:val="00C351A6"/>
    <w:rsid w:val="00C35A4C"/>
    <w:rsid w:val="00C35E0D"/>
    <w:rsid w:val="00C36818"/>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816"/>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484"/>
    <w:rsid w:val="00C5397B"/>
    <w:rsid w:val="00C53E6D"/>
    <w:rsid w:val="00C53E92"/>
    <w:rsid w:val="00C54A67"/>
    <w:rsid w:val="00C54CD6"/>
    <w:rsid w:val="00C54EC4"/>
    <w:rsid w:val="00C55CCA"/>
    <w:rsid w:val="00C55E36"/>
    <w:rsid w:val="00C55EA7"/>
    <w:rsid w:val="00C60425"/>
    <w:rsid w:val="00C60557"/>
    <w:rsid w:val="00C6084A"/>
    <w:rsid w:val="00C60AFD"/>
    <w:rsid w:val="00C60C2D"/>
    <w:rsid w:val="00C60C9B"/>
    <w:rsid w:val="00C6162E"/>
    <w:rsid w:val="00C6190E"/>
    <w:rsid w:val="00C61E0E"/>
    <w:rsid w:val="00C62163"/>
    <w:rsid w:val="00C6267B"/>
    <w:rsid w:val="00C62E53"/>
    <w:rsid w:val="00C62E87"/>
    <w:rsid w:val="00C62F05"/>
    <w:rsid w:val="00C62FB0"/>
    <w:rsid w:val="00C63E23"/>
    <w:rsid w:val="00C65399"/>
    <w:rsid w:val="00C65917"/>
    <w:rsid w:val="00C65AC9"/>
    <w:rsid w:val="00C671D2"/>
    <w:rsid w:val="00C67A0A"/>
    <w:rsid w:val="00C67F26"/>
    <w:rsid w:val="00C70043"/>
    <w:rsid w:val="00C71330"/>
    <w:rsid w:val="00C713F2"/>
    <w:rsid w:val="00C719CA"/>
    <w:rsid w:val="00C71B29"/>
    <w:rsid w:val="00C71B5B"/>
    <w:rsid w:val="00C71C2B"/>
    <w:rsid w:val="00C71EE7"/>
    <w:rsid w:val="00C7208D"/>
    <w:rsid w:val="00C721DE"/>
    <w:rsid w:val="00C72649"/>
    <w:rsid w:val="00C72ABC"/>
    <w:rsid w:val="00C72B5A"/>
    <w:rsid w:val="00C734D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12"/>
    <w:rsid w:val="00C84955"/>
    <w:rsid w:val="00C84A39"/>
    <w:rsid w:val="00C85BF0"/>
    <w:rsid w:val="00C85FED"/>
    <w:rsid w:val="00C86467"/>
    <w:rsid w:val="00C86688"/>
    <w:rsid w:val="00C87199"/>
    <w:rsid w:val="00C87B5A"/>
    <w:rsid w:val="00C87C1F"/>
    <w:rsid w:val="00C90404"/>
    <w:rsid w:val="00C90A32"/>
    <w:rsid w:val="00C912FD"/>
    <w:rsid w:val="00C91A3F"/>
    <w:rsid w:val="00C92316"/>
    <w:rsid w:val="00C92547"/>
    <w:rsid w:val="00C926FD"/>
    <w:rsid w:val="00C9320A"/>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228"/>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6FE"/>
    <w:rsid w:val="00CC6F87"/>
    <w:rsid w:val="00CC7262"/>
    <w:rsid w:val="00CC7A24"/>
    <w:rsid w:val="00CC7DFE"/>
    <w:rsid w:val="00CD0040"/>
    <w:rsid w:val="00CD0BEF"/>
    <w:rsid w:val="00CD0EF3"/>
    <w:rsid w:val="00CD109D"/>
    <w:rsid w:val="00CD1E9D"/>
    <w:rsid w:val="00CD242F"/>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4F8"/>
    <w:rsid w:val="00CF7724"/>
    <w:rsid w:val="00CF78B9"/>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CEF"/>
    <w:rsid w:val="00D10DF0"/>
    <w:rsid w:val="00D10E20"/>
    <w:rsid w:val="00D1160E"/>
    <w:rsid w:val="00D11C22"/>
    <w:rsid w:val="00D12C10"/>
    <w:rsid w:val="00D1305C"/>
    <w:rsid w:val="00D13087"/>
    <w:rsid w:val="00D137F1"/>
    <w:rsid w:val="00D13856"/>
    <w:rsid w:val="00D13A97"/>
    <w:rsid w:val="00D14643"/>
    <w:rsid w:val="00D16A02"/>
    <w:rsid w:val="00D16FA0"/>
    <w:rsid w:val="00D17378"/>
    <w:rsid w:val="00D2017F"/>
    <w:rsid w:val="00D20455"/>
    <w:rsid w:val="00D206F5"/>
    <w:rsid w:val="00D21449"/>
    <w:rsid w:val="00D216B2"/>
    <w:rsid w:val="00D222F1"/>
    <w:rsid w:val="00D22940"/>
    <w:rsid w:val="00D22BC2"/>
    <w:rsid w:val="00D22F69"/>
    <w:rsid w:val="00D23768"/>
    <w:rsid w:val="00D23974"/>
    <w:rsid w:val="00D24E2E"/>
    <w:rsid w:val="00D2519A"/>
    <w:rsid w:val="00D25462"/>
    <w:rsid w:val="00D25507"/>
    <w:rsid w:val="00D25D83"/>
    <w:rsid w:val="00D2632E"/>
    <w:rsid w:val="00D26479"/>
    <w:rsid w:val="00D265CC"/>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F1B"/>
    <w:rsid w:val="00D4101D"/>
    <w:rsid w:val="00D4128C"/>
    <w:rsid w:val="00D41739"/>
    <w:rsid w:val="00D41D1E"/>
    <w:rsid w:val="00D42AFB"/>
    <w:rsid w:val="00D43511"/>
    <w:rsid w:val="00D4404B"/>
    <w:rsid w:val="00D4411B"/>
    <w:rsid w:val="00D44ABA"/>
    <w:rsid w:val="00D44EC6"/>
    <w:rsid w:val="00D45A2A"/>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1BB"/>
    <w:rsid w:val="00D63253"/>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288E"/>
    <w:rsid w:val="00D72C90"/>
    <w:rsid w:val="00D7313C"/>
    <w:rsid w:val="00D735D0"/>
    <w:rsid w:val="00D738D2"/>
    <w:rsid w:val="00D74118"/>
    <w:rsid w:val="00D74693"/>
    <w:rsid w:val="00D74696"/>
    <w:rsid w:val="00D75688"/>
    <w:rsid w:val="00D7589B"/>
    <w:rsid w:val="00D760A2"/>
    <w:rsid w:val="00D76830"/>
    <w:rsid w:val="00D77315"/>
    <w:rsid w:val="00D77465"/>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1103"/>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4E5"/>
    <w:rsid w:val="00DB3592"/>
    <w:rsid w:val="00DB47E5"/>
    <w:rsid w:val="00DB485B"/>
    <w:rsid w:val="00DB4C93"/>
    <w:rsid w:val="00DB5421"/>
    <w:rsid w:val="00DB5704"/>
    <w:rsid w:val="00DB5F2D"/>
    <w:rsid w:val="00DB64F4"/>
    <w:rsid w:val="00DB7C3F"/>
    <w:rsid w:val="00DC0172"/>
    <w:rsid w:val="00DC01C9"/>
    <w:rsid w:val="00DC039D"/>
    <w:rsid w:val="00DC03FA"/>
    <w:rsid w:val="00DC1496"/>
    <w:rsid w:val="00DC198B"/>
    <w:rsid w:val="00DC1993"/>
    <w:rsid w:val="00DC20CE"/>
    <w:rsid w:val="00DC23C9"/>
    <w:rsid w:val="00DC2894"/>
    <w:rsid w:val="00DC3052"/>
    <w:rsid w:val="00DC3885"/>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56D"/>
    <w:rsid w:val="00DD07E0"/>
    <w:rsid w:val="00DD1537"/>
    <w:rsid w:val="00DD2A23"/>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2C"/>
    <w:rsid w:val="00DF02EE"/>
    <w:rsid w:val="00DF0517"/>
    <w:rsid w:val="00DF0830"/>
    <w:rsid w:val="00DF1358"/>
    <w:rsid w:val="00DF1877"/>
    <w:rsid w:val="00DF1CDA"/>
    <w:rsid w:val="00DF2420"/>
    <w:rsid w:val="00DF2592"/>
    <w:rsid w:val="00DF280B"/>
    <w:rsid w:val="00DF28B7"/>
    <w:rsid w:val="00DF2EAD"/>
    <w:rsid w:val="00DF2EE8"/>
    <w:rsid w:val="00DF3079"/>
    <w:rsid w:val="00DF3345"/>
    <w:rsid w:val="00DF383D"/>
    <w:rsid w:val="00DF43E8"/>
    <w:rsid w:val="00DF4B3E"/>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16DD"/>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1F96"/>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04C"/>
    <w:rsid w:val="00E2720A"/>
    <w:rsid w:val="00E27AE8"/>
    <w:rsid w:val="00E27AEB"/>
    <w:rsid w:val="00E3008F"/>
    <w:rsid w:val="00E307B6"/>
    <w:rsid w:val="00E30B42"/>
    <w:rsid w:val="00E312C4"/>
    <w:rsid w:val="00E3142D"/>
    <w:rsid w:val="00E316F5"/>
    <w:rsid w:val="00E32E9C"/>
    <w:rsid w:val="00E339F2"/>
    <w:rsid w:val="00E34EBE"/>
    <w:rsid w:val="00E34F85"/>
    <w:rsid w:val="00E36093"/>
    <w:rsid w:val="00E37AE3"/>
    <w:rsid w:val="00E406D2"/>
    <w:rsid w:val="00E40ACF"/>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6E1"/>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13C6"/>
    <w:rsid w:val="00E628AD"/>
    <w:rsid w:val="00E62908"/>
    <w:rsid w:val="00E64339"/>
    <w:rsid w:val="00E64DAA"/>
    <w:rsid w:val="00E65362"/>
    <w:rsid w:val="00E656C5"/>
    <w:rsid w:val="00E65AA2"/>
    <w:rsid w:val="00E66B76"/>
    <w:rsid w:val="00E67584"/>
    <w:rsid w:val="00E67669"/>
    <w:rsid w:val="00E677BD"/>
    <w:rsid w:val="00E67AE7"/>
    <w:rsid w:val="00E7011C"/>
    <w:rsid w:val="00E708BC"/>
    <w:rsid w:val="00E70C34"/>
    <w:rsid w:val="00E70C44"/>
    <w:rsid w:val="00E7100C"/>
    <w:rsid w:val="00E7138D"/>
    <w:rsid w:val="00E723C3"/>
    <w:rsid w:val="00E7273B"/>
    <w:rsid w:val="00E72AD8"/>
    <w:rsid w:val="00E72B6E"/>
    <w:rsid w:val="00E742F4"/>
    <w:rsid w:val="00E74B6D"/>
    <w:rsid w:val="00E74BE2"/>
    <w:rsid w:val="00E75976"/>
    <w:rsid w:val="00E75C2C"/>
    <w:rsid w:val="00E75E5C"/>
    <w:rsid w:val="00E760FF"/>
    <w:rsid w:val="00E76384"/>
    <w:rsid w:val="00E768BB"/>
    <w:rsid w:val="00E76A5E"/>
    <w:rsid w:val="00E775E3"/>
    <w:rsid w:val="00E77A45"/>
    <w:rsid w:val="00E801E4"/>
    <w:rsid w:val="00E80693"/>
    <w:rsid w:val="00E80B14"/>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B53"/>
    <w:rsid w:val="00E95DD9"/>
    <w:rsid w:val="00E96341"/>
    <w:rsid w:val="00E9647F"/>
    <w:rsid w:val="00E967EA"/>
    <w:rsid w:val="00E96839"/>
    <w:rsid w:val="00E96CB9"/>
    <w:rsid w:val="00E9721B"/>
    <w:rsid w:val="00E97299"/>
    <w:rsid w:val="00E972A1"/>
    <w:rsid w:val="00E9754A"/>
    <w:rsid w:val="00E97A23"/>
    <w:rsid w:val="00E97C21"/>
    <w:rsid w:val="00EA0123"/>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39F"/>
    <w:rsid w:val="00EA7B93"/>
    <w:rsid w:val="00EB01C3"/>
    <w:rsid w:val="00EB0493"/>
    <w:rsid w:val="00EB19E0"/>
    <w:rsid w:val="00EB1C21"/>
    <w:rsid w:val="00EB249C"/>
    <w:rsid w:val="00EB33B0"/>
    <w:rsid w:val="00EB3B36"/>
    <w:rsid w:val="00EB42A7"/>
    <w:rsid w:val="00EB50EB"/>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0C0"/>
    <w:rsid w:val="00EC1115"/>
    <w:rsid w:val="00EC11A8"/>
    <w:rsid w:val="00EC19D7"/>
    <w:rsid w:val="00EC2131"/>
    <w:rsid w:val="00EC23B2"/>
    <w:rsid w:val="00EC2591"/>
    <w:rsid w:val="00EC282E"/>
    <w:rsid w:val="00EC2BF5"/>
    <w:rsid w:val="00EC2E5A"/>
    <w:rsid w:val="00EC2F2F"/>
    <w:rsid w:val="00EC3652"/>
    <w:rsid w:val="00EC3754"/>
    <w:rsid w:val="00EC3D03"/>
    <w:rsid w:val="00EC4698"/>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8C"/>
    <w:rsid w:val="00ED3BB6"/>
    <w:rsid w:val="00ED415E"/>
    <w:rsid w:val="00ED450E"/>
    <w:rsid w:val="00ED473B"/>
    <w:rsid w:val="00ED4969"/>
    <w:rsid w:val="00ED56D3"/>
    <w:rsid w:val="00ED6108"/>
    <w:rsid w:val="00ED7770"/>
    <w:rsid w:val="00ED78E4"/>
    <w:rsid w:val="00ED7D2C"/>
    <w:rsid w:val="00EE1043"/>
    <w:rsid w:val="00EE1A88"/>
    <w:rsid w:val="00EE1CA1"/>
    <w:rsid w:val="00EE220A"/>
    <w:rsid w:val="00EE2448"/>
    <w:rsid w:val="00EE249B"/>
    <w:rsid w:val="00EE24FC"/>
    <w:rsid w:val="00EE2853"/>
    <w:rsid w:val="00EE3012"/>
    <w:rsid w:val="00EE31AF"/>
    <w:rsid w:val="00EE352A"/>
    <w:rsid w:val="00EE4A0C"/>
    <w:rsid w:val="00EE5F9E"/>
    <w:rsid w:val="00EE627B"/>
    <w:rsid w:val="00EE6ADB"/>
    <w:rsid w:val="00EE7A5E"/>
    <w:rsid w:val="00EF0685"/>
    <w:rsid w:val="00EF0991"/>
    <w:rsid w:val="00EF0B5F"/>
    <w:rsid w:val="00EF0DE4"/>
    <w:rsid w:val="00EF16CA"/>
    <w:rsid w:val="00EF1C9B"/>
    <w:rsid w:val="00EF26BD"/>
    <w:rsid w:val="00EF2B66"/>
    <w:rsid w:val="00EF4033"/>
    <w:rsid w:val="00EF4A41"/>
    <w:rsid w:val="00EF5BBE"/>
    <w:rsid w:val="00EF5D36"/>
    <w:rsid w:val="00EF5F34"/>
    <w:rsid w:val="00EF66FC"/>
    <w:rsid w:val="00EF6B68"/>
    <w:rsid w:val="00EF6BB2"/>
    <w:rsid w:val="00EF72D1"/>
    <w:rsid w:val="00EF7936"/>
    <w:rsid w:val="00F00C01"/>
    <w:rsid w:val="00F0135B"/>
    <w:rsid w:val="00F01FD1"/>
    <w:rsid w:val="00F0247E"/>
    <w:rsid w:val="00F028F5"/>
    <w:rsid w:val="00F02DA0"/>
    <w:rsid w:val="00F02E73"/>
    <w:rsid w:val="00F03088"/>
    <w:rsid w:val="00F03091"/>
    <w:rsid w:val="00F03789"/>
    <w:rsid w:val="00F03F9D"/>
    <w:rsid w:val="00F05459"/>
    <w:rsid w:val="00F05514"/>
    <w:rsid w:val="00F063A1"/>
    <w:rsid w:val="00F06CF5"/>
    <w:rsid w:val="00F07781"/>
    <w:rsid w:val="00F07B66"/>
    <w:rsid w:val="00F10028"/>
    <w:rsid w:val="00F10140"/>
    <w:rsid w:val="00F107E3"/>
    <w:rsid w:val="00F1086E"/>
    <w:rsid w:val="00F109C7"/>
    <w:rsid w:val="00F11021"/>
    <w:rsid w:val="00F11525"/>
    <w:rsid w:val="00F11BAF"/>
    <w:rsid w:val="00F11CE3"/>
    <w:rsid w:val="00F123B1"/>
    <w:rsid w:val="00F12408"/>
    <w:rsid w:val="00F12825"/>
    <w:rsid w:val="00F12BD2"/>
    <w:rsid w:val="00F132DC"/>
    <w:rsid w:val="00F133A3"/>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B8A"/>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977"/>
    <w:rsid w:val="00F31AC1"/>
    <w:rsid w:val="00F31DEA"/>
    <w:rsid w:val="00F32C6F"/>
    <w:rsid w:val="00F32E3C"/>
    <w:rsid w:val="00F32E5A"/>
    <w:rsid w:val="00F338D8"/>
    <w:rsid w:val="00F33B08"/>
    <w:rsid w:val="00F33E87"/>
    <w:rsid w:val="00F34096"/>
    <w:rsid w:val="00F34116"/>
    <w:rsid w:val="00F34129"/>
    <w:rsid w:val="00F349D4"/>
    <w:rsid w:val="00F34C4A"/>
    <w:rsid w:val="00F356D2"/>
    <w:rsid w:val="00F35C3B"/>
    <w:rsid w:val="00F363D6"/>
    <w:rsid w:val="00F365A8"/>
    <w:rsid w:val="00F3697D"/>
    <w:rsid w:val="00F36A95"/>
    <w:rsid w:val="00F36E1B"/>
    <w:rsid w:val="00F36F01"/>
    <w:rsid w:val="00F37349"/>
    <w:rsid w:val="00F37732"/>
    <w:rsid w:val="00F37D6D"/>
    <w:rsid w:val="00F40094"/>
    <w:rsid w:val="00F404A7"/>
    <w:rsid w:val="00F405C9"/>
    <w:rsid w:val="00F40A19"/>
    <w:rsid w:val="00F40C29"/>
    <w:rsid w:val="00F414CD"/>
    <w:rsid w:val="00F414F8"/>
    <w:rsid w:val="00F41725"/>
    <w:rsid w:val="00F424DB"/>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2B19"/>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78F"/>
    <w:rsid w:val="00F6186F"/>
    <w:rsid w:val="00F61D4B"/>
    <w:rsid w:val="00F61DD5"/>
    <w:rsid w:val="00F62107"/>
    <w:rsid w:val="00F6274E"/>
    <w:rsid w:val="00F62833"/>
    <w:rsid w:val="00F62AE5"/>
    <w:rsid w:val="00F62B07"/>
    <w:rsid w:val="00F62D01"/>
    <w:rsid w:val="00F62EE5"/>
    <w:rsid w:val="00F63BB0"/>
    <w:rsid w:val="00F64AB8"/>
    <w:rsid w:val="00F64C7D"/>
    <w:rsid w:val="00F65784"/>
    <w:rsid w:val="00F66746"/>
    <w:rsid w:val="00F669C5"/>
    <w:rsid w:val="00F66F82"/>
    <w:rsid w:val="00F672FF"/>
    <w:rsid w:val="00F67ACE"/>
    <w:rsid w:val="00F67C1B"/>
    <w:rsid w:val="00F67F40"/>
    <w:rsid w:val="00F70195"/>
    <w:rsid w:val="00F70E5E"/>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77C06"/>
    <w:rsid w:val="00F803B0"/>
    <w:rsid w:val="00F80409"/>
    <w:rsid w:val="00F8065B"/>
    <w:rsid w:val="00F8086E"/>
    <w:rsid w:val="00F80C31"/>
    <w:rsid w:val="00F80E14"/>
    <w:rsid w:val="00F80E25"/>
    <w:rsid w:val="00F811AF"/>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79F"/>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6A3F"/>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144"/>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D26"/>
    <w:rsid w:val="00FD1F4D"/>
    <w:rsid w:val="00FD2218"/>
    <w:rsid w:val="00FD2520"/>
    <w:rsid w:val="00FD28C6"/>
    <w:rsid w:val="00FD2A3E"/>
    <w:rsid w:val="00FD3549"/>
    <w:rsid w:val="00FD3BCE"/>
    <w:rsid w:val="00FD496E"/>
    <w:rsid w:val="00FD4EA9"/>
    <w:rsid w:val="00FD4FB4"/>
    <w:rsid w:val="00FD5091"/>
    <w:rsid w:val="00FD546E"/>
    <w:rsid w:val="00FD5869"/>
    <w:rsid w:val="00FD6517"/>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6A2"/>
    <w:rsid w:val="00FF2773"/>
    <w:rsid w:val="00FF2B42"/>
    <w:rsid w:val="00FF322C"/>
    <w:rsid w:val="00FF3537"/>
    <w:rsid w:val="00FF36B4"/>
    <w:rsid w:val="00FF3EF8"/>
    <w:rsid w:val="00FF454E"/>
    <w:rsid w:val="00FF507F"/>
    <w:rsid w:val="00FF5D4D"/>
    <w:rsid w:val="00FF61C2"/>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2EC348B1-17CD-4507-9E1E-BE6081B15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D789E"/>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322BCA"/>
    <w:pPr>
      <w:spacing w:before="240" w:after="60"/>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322BCA"/>
    <w:pPr>
      <w:spacing w:before="240" w:after="60"/>
      <w:outlineLvl w:val="6"/>
    </w:pPr>
    <w:rPr>
      <w:rFonts w:ascii="Times New Roman" w:eastAsia="Times New Roman" w:hAnsi="Times New Roman" w:cs="Times New Roman"/>
      <w:szCs w:val="20"/>
    </w:rPr>
  </w:style>
  <w:style w:type="paragraph" w:styleId="Ttulo8">
    <w:name w:val="heading 8"/>
    <w:basedOn w:val="Normal"/>
    <w:next w:val="Normal"/>
    <w:link w:val="Ttulo8Char"/>
    <w:unhideWhenUsed/>
    <w:qFormat/>
    <w:rsid w:val="00322BCA"/>
    <w:pPr>
      <w:spacing w:before="240" w:after="60"/>
      <w:outlineLvl w:val="7"/>
    </w:pPr>
    <w:rPr>
      <w:rFonts w:ascii="Times New Roman" w:eastAsia="Times New Roman" w:hAnsi="Times New Roman" w:cs="Times New Roman"/>
      <w:i/>
      <w:iCs/>
    </w:rPr>
  </w:style>
  <w:style w:type="paragraph" w:styleId="Ttulo9">
    <w:name w:val="heading 9"/>
    <w:basedOn w:val="Normal"/>
    <w:next w:val="Normal"/>
    <w:link w:val="Ttulo9Char"/>
    <w:unhideWhenUsed/>
    <w:qFormat/>
    <w:rsid w:val="00322BCA"/>
    <w:pPr>
      <w:spacing w:before="240" w:after="60"/>
      <w:outlineLvl w:val="8"/>
    </w:pPr>
    <w:rPr>
      <w:rFonts w:ascii="Arial" w:eastAsia="Times New Roman"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
    <w:basedOn w:val="Normal"/>
    <w:link w:val="CabealhoChar"/>
    <w:rsid w:val="00CA24FB"/>
    <w:pPr>
      <w:tabs>
        <w:tab w:val="center" w:pos="4252"/>
        <w:tab w:val="right" w:pos="8504"/>
      </w:tabs>
    </w:pPr>
  </w:style>
  <w:style w:type="character" w:customStyle="1" w:styleId="CabealhoChar">
    <w:name w:val="Cabeçalho Char"/>
    <w:aliases w:val=" Char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paragraph" w:customStyle="1" w:styleId="EMPTYCELLSTYLE">
    <w:name w:val="EMPTY_CELL_STYLE"/>
    <w:qFormat/>
    <w:rsid w:val="00700F09"/>
    <w:rPr>
      <w:rFonts w:ascii="SansSerif" w:eastAsia="SansSerif" w:hAnsi="SansSerif" w:cs="SansSerif"/>
      <w:color w:val="000000"/>
      <w:sz w:val="1"/>
      <w:lang w:eastAsia="pt-BR"/>
    </w:rPr>
  </w:style>
  <w:style w:type="paragraph" w:styleId="SemEspaamento">
    <w:name w:val="No Spacing"/>
    <w:uiPriority w:val="1"/>
    <w:qFormat/>
    <w:rsid w:val="008C1182"/>
    <w:rPr>
      <w:rFonts w:asciiTheme="minorHAnsi" w:eastAsiaTheme="minorHAnsi" w:hAnsiTheme="minorHAnsi" w:cstheme="minorBidi"/>
      <w:sz w:val="22"/>
      <w:szCs w:val="22"/>
    </w:rPr>
  </w:style>
  <w:style w:type="paragraph" w:customStyle="1" w:styleId="defaultHeaderStyle">
    <w:name w:val="defaultHeaderStyle"/>
    <w:qFormat/>
    <w:rsid w:val="007F2E8E"/>
    <w:pPr>
      <w:jc w:val="center"/>
    </w:pPr>
    <w:rPr>
      <w:rFonts w:ascii="Arial" w:eastAsia="Arial" w:hAnsi="Arial" w:cs="Arial"/>
      <w:b/>
      <w:color w:val="000000"/>
      <w:lang w:eastAsia="pt-BR"/>
    </w:rPr>
  </w:style>
  <w:style w:type="paragraph" w:customStyle="1" w:styleId="numberStyle">
    <w:name w:val="numberStyle"/>
    <w:qFormat/>
    <w:rsid w:val="007F2E8E"/>
    <w:pPr>
      <w:jc w:val="right"/>
    </w:pPr>
    <w:rPr>
      <w:rFonts w:ascii="Arial" w:eastAsia="Arial" w:hAnsi="Arial" w:cs="Arial"/>
      <w:color w:val="000000"/>
      <w:lang w:eastAsia="pt-BR"/>
    </w:rPr>
  </w:style>
  <w:style w:type="paragraph" w:customStyle="1" w:styleId="ArialforcolumnReport6737COLUMN0">
    <w:name w:val="Arial_for_column_Report_6737_COLUMN_0_"/>
    <w:qFormat/>
    <w:rsid w:val="007F2E8E"/>
    <w:pPr>
      <w:jc w:val="right"/>
    </w:pPr>
    <w:rPr>
      <w:rFonts w:ascii="Arial" w:eastAsia="Arial" w:hAnsi="Arial" w:cs="Arial"/>
      <w:color w:val="000000"/>
      <w:lang w:eastAsia="pt-BR"/>
    </w:rPr>
  </w:style>
  <w:style w:type="paragraph" w:customStyle="1" w:styleId="msonormal0">
    <w:name w:val="msonormal"/>
    <w:basedOn w:val="Normal"/>
    <w:rsid w:val="007F2E8E"/>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7F2E8E"/>
    <w:pPr>
      <w:spacing w:before="100" w:beforeAutospacing="1" w:after="100" w:afterAutospacing="1"/>
      <w:textAlignment w:val="center"/>
    </w:pPr>
    <w:rPr>
      <w:rFonts w:ascii="Times New Roman" w:eastAsia="Times New Roman" w:hAnsi="Times New Roman" w:cs="Times New Roman"/>
      <w:color w:val="000000"/>
      <w:sz w:val="2"/>
      <w:szCs w:val="2"/>
    </w:rPr>
  </w:style>
  <w:style w:type="paragraph" w:customStyle="1" w:styleId="xl64">
    <w:name w:val="xl64"/>
    <w:basedOn w:val="Normal"/>
    <w:rsid w:val="007F2E8E"/>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5">
    <w:name w:val="xl65"/>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6">
    <w:name w:val="xl66"/>
    <w:basedOn w:val="Normal"/>
    <w:rsid w:val="007F2E8E"/>
    <w:pPr>
      <w:spacing w:before="100" w:beforeAutospacing="1" w:after="100" w:afterAutospacing="1"/>
      <w:textAlignment w:val="center"/>
    </w:pPr>
    <w:rPr>
      <w:rFonts w:ascii="Arial" w:eastAsia="Times New Roman" w:hAnsi="Arial" w:cs="Arial"/>
      <w:color w:val="000000"/>
      <w:sz w:val="18"/>
      <w:szCs w:val="18"/>
    </w:rPr>
  </w:style>
  <w:style w:type="paragraph" w:customStyle="1" w:styleId="xl67">
    <w:name w:val="xl67"/>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8">
    <w:name w:val="xl68"/>
    <w:basedOn w:val="Normal"/>
    <w:rsid w:val="007F2E8E"/>
    <w:pPr>
      <w:spacing w:before="100" w:beforeAutospacing="1" w:after="100" w:afterAutospacing="1"/>
      <w:jc w:val="center"/>
      <w:textAlignment w:val="center"/>
    </w:pPr>
    <w:rPr>
      <w:rFonts w:ascii="Times New Roman" w:eastAsia="Times New Roman" w:hAnsi="Times New Roman" w:cs="Times New Roman"/>
      <w:color w:val="000000"/>
      <w:sz w:val="2"/>
      <w:szCs w:val="2"/>
    </w:rPr>
  </w:style>
  <w:style w:type="paragraph" w:customStyle="1" w:styleId="xl69">
    <w:name w:val="xl69"/>
    <w:basedOn w:val="Normal"/>
    <w:rsid w:val="007F2E8E"/>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554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1">
    <w:name w:val="xl71"/>
    <w:basedOn w:val="Normal"/>
    <w:rsid w:val="00554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 w:type="character" w:customStyle="1" w:styleId="MenoPendente6">
    <w:name w:val="Menção Pendente6"/>
    <w:basedOn w:val="Fontepargpadro"/>
    <w:uiPriority w:val="99"/>
    <w:semiHidden/>
    <w:unhideWhenUsed/>
    <w:rsid w:val="003B537B"/>
    <w:rPr>
      <w:color w:val="605E5C"/>
      <w:shd w:val="clear" w:color="auto" w:fill="E1DFDD"/>
    </w:rPr>
  </w:style>
  <w:style w:type="character" w:styleId="Nmerodepgina">
    <w:name w:val="page number"/>
    <w:basedOn w:val="Fontepargpadro"/>
    <w:rsid w:val="00DD056D"/>
  </w:style>
  <w:style w:type="paragraph" w:styleId="Subttulo">
    <w:name w:val="Subtitle"/>
    <w:basedOn w:val="Normal"/>
    <w:link w:val="SubttuloChar"/>
    <w:qFormat/>
    <w:rsid w:val="00DD056D"/>
    <w:pPr>
      <w:jc w:val="center"/>
    </w:pPr>
    <w:rPr>
      <w:rFonts w:ascii="Century Gothic" w:eastAsia="Times New Roman" w:hAnsi="Century Gothic" w:cs="Times New Roman"/>
      <w:b/>
      <w:u w:val="words"/>
    </w:rPr>
  </w:style>
  <w:style w:type="character" w:customStyle="1" w:styleId="SubttuloChar">
    <w:name w:val="Subtítulo Char"/>
    <w:basedOn w:val="Fontepargpadro"/>
    <w:link w:val="Subttulo"/>
    <w:rsid w:val="00DD056D"/>
    <w:rPr>
      <w:rFonts w:ascii="Century Gothic" w:eastAsia="Times New Roman" w:hAnsi="Century Gothic"/>
      <w:b/>
      <w:sz w:val="24"/>
      <w:szCs w:val="24"/>
      <w:u w:val="words"/>
      <w:lang w:eastAsia="pt-BR"/>
    </w:rPr>
  </w:style>
  <w:style w:type="paragraph" w:customStyle="1" w:styleId="Corpodetexto21">
    <w:name w:val="Corpo de texto 21"/>
    <w:basedOn w:val="Normal"/>
    <w:rsid w:val="00DD056D"/>
    <w:pPr>
      <w:spacing w:line="360" w:lineRule="auto"/>
      <w:ind w:left="4248"/>
      <w:jc w:val="both"/>
    </w:pPr>
    <w:rPr>
      <w:rFonts w:ascii="Times New Roman" w:eastAsia="Times New Roman" w:hAnsi="Times New Roman" w:cs="Times New Roman"/>
      <w:b/>
      <w:sz w:val="16"/>
      <w:szCs w:val="20"/>
    </w:rPr>
  </w:style>
  <w:style w:type="paragraph" w:styleId="Recuodecorpodetexto">
    <w:name w:val="Body Text Indent"/>
    <w:basedOn w:val="Normal"/>
    <w:link w:val="RecuodecorpodetextoChar"/>
    <w:unhideWhenUsed/>
    <w:rsid w:val="00DD056D"/>
    <w:pPr>
      <w:spacing w:line="360" w:lineRule="auto"/>
      <w:ind w:firstLine="2880"/>
      <w:jc w:val="both"/>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D056D"/>
    <w:rPr>
      <w:rFonts w:eastAsia="Times New Roman"/>
      <w:sz w:val="24"/>
      <w:szCs w:val="24"/>
      <w:lang w:eastAsia="pt-BR"/>
    </w:rPr>
  </w:style>
  <w:style w:type="paragraph" w:styleId="Recuodecorpodetexto2">
    <w:name w:val="Body Text Indent 2"/>
    <w:basedOn w:val="Normal"/>
    <w:link w:val="Recuodecorpodetexto2Char"/>
    <w:unhideWhenUsed/>
    <w:rsid w:val="00DD056D"/>
    <w:pPr>
      <w:ind w:left="2832" w:firstLine="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DD056D"/>
    <w:rPr>
      <w:rFonts w:eastAsia="Times New Roman"/>
      <w:sz w:val="24"/>
      <w:szCs w:val="24"/>
      <w:lang w:eastAsia="pt-BR"/>
    </w:rPr>
  </w:style>
  <w:style w:type="paragraph" w:styleId="Recuodecorpodetexto3">
    <w:name w:val="Body Text Indent 3"/>
    <w:basedOn w:val="Normal"/>
    <w:link w:val="Recuodecorpodetexto3Char"/>
    <w:unhideWhenUsed/>
    <w:rsid w:val="00DD056D"/>
    <w:pPr>
      <w:ind w:firstLine="2880"/>
    </w:pPr>
    <w:rPr>
      <w:rFonts w:ascii="Times New Roman" w:eastAsia="Times New Roman" w:hAnsi="Times New Roman" w:cs="Times New Roman"/>
    </w:rPr>
  </w:style>
  <w:style w:type="character" w:customStyle="1" w:styleId="Recuodecorpodetexto3Char">
    <w:name w:val="Recuo de corpo de texto 3 Char"/>
    <w:basedOn w:val="Fontepargpadro"/>
    <w:link w:val="Recuodecorpodetexto3"/>
    <w:rsid w:val="00DD056D"/>
    <w:rPr>
      <w:rFonts w:eastAsia="Times New Roman"/>
      <w:sz w:val="24"/>
      <w:szCs w:val="24"/>
      <w:lang w:eastAsia="pt-BR"/>
    </w:rPr>
  </w:style>
  <w:style w:type="paragraph" w:customStyle="1" w:styleId="Corpodetexto22">
    <w:name w:val="Corpo de texto 22"/>
    <w:basedOn w:val="Normal"/>
    <w:rsid w:val="00DD056D"/>
    <w:pPr>
      <w:tabs>
        <w:tab w:val="left" w:pos="6379"/>
      </w:tabs>
      <w:overflowPunct w:val="0"/>
      <w:autoSpaceDE w:val="0"/>
      <w:autoSpaceDN w:val="0"/>
      <w:adjustRightInd w:val="0"/>
      <w:ind w:left="709" w:firstLine="2410"/>
      <w:jc w:val="both"/>
      <w:textAlignment w:val="baseline"/>
    </w:pPr>
    <w:rPr>
      <w:rFonts w:ascii="Times New Roman" w:eastAsia="Times New Roman" w:hAnsi="Times New Roman" w:cs="Times New Roman"/>
      <w:szCs w:val="20"/>
    </w:rPr>
  </w:style>
  <w:style w:type="character" w:customStyle="1" w:styleId="label">
    <w:name w:val="label"/>
    <w:basedOn w:val="Fontepargpadro"/>
    <w:rsid w:val="00DD056D"/>
  </w:style>
  <w:style w:type="paragraph" w:customStyle="1" w:styleId="Default">
    <w:name w:val="Default"/>
    <w:rsid w:val="00DD056D"/>
    <w:pPr>
      <w:autoSpaceDE w:val="0"/>
      <w:autoSpaceDN w:val="0"/>
      <w:adjustRightInd w:val="0"/>
    </w:pPr>
    <w:rPr>
      <w:rFonts w:ascii="Arial" w:eastAsia="Times New Roman" w:hAnsi="Arial" w:cs="Arial"/>
      <w:color w:val="000000"/>
      <w:sz w:val="24"/>
      <w:szCs w:val="24"/>
      <w:lang w:eastAsia="pt-BR"/>
    </w:rPr>
  </w:style>
  <w:style w:type="paragraph" w:customStyle="1" w:styleId="identifica">
    <w:name w:val="identifica"/>
    <w:basedOn w:val="Normal"/>
    <w:rsid w:val="00DD056D"/>
    <w:pPr>
      <w:spacing w:before="100" w:beforeAutospacing="1" w:after="100" w:afterAutospacing="1"/>
    </w:pPr>
    <w:rPr>
      <w:rFonts w:ascii="Times New Roman" w:eastAsia="Times New Roman" w:hAnsi="Times New Roman" w:cs="Times New Roman"/>
    </w:rPr>
  </w:style>
  <w:style w:type="paragraph" w:customStyle="1" w:styleId="ementa">
    <w:name w:val="ementa"/>
    <w:basedOn w:val="Normal"/>
    <w:rsid w:val="00DD056D"/>
    <w:pP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DD056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73">
    <w:name w:val="xl73"/>
    <w:basedOn w:val="Normal"/>
    <w:rsid w:val="00DD05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rPr>
  </w:style>
  <w:style w:type="paragraph" w:customStyle="1" w:styleId="xl74">
    <w:name w:val="xl74"/>
    <w:basedOn w:val="Normal"/>
    <w:rsid w:val="00DD056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FF0000"/>
      <w:sz w:val="16"/>
      <w:szCs w:val="16"/>
    </w:rPr>
  </w:style>
  <w:style w:type="paragraph" w:customStyle="1" w:styleId="xl75">
    <w:name w:val="xl75"/>
    <w:basedOn w:val="Normal"/>
    <w:rsid w:val="00DD056D"/>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right"/>
      <w:textAlignment w:val="center"/>
    </w:pPr>
    <w:rPr>
      <w:rFonts w:ascii="Times New Roman" w:eastAsia="Times New Roman" w:hAnsi="Times New Roman" w:cs="Times New Roman"/>
      <w:b/>
      <w:bCs/>
      <w:color w:val="FF0000"/>
      <w:sz w:val="16"/>
      <w:szCs w:val="16"/>
    </w:rPr>
  </w:style>
  <w:style w:type="paragraph" w:customStyle="1" w:styleId="xl76">
    <w:name w:val="xl76"/>
    <w:basedOn w:val="Normal"/>
    <w:rsid w:val="00DD056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77">
    <w:name w:val="xl77"/>
    <w:basedOn w:val="Normal"/>
    <w:rsid w:val="00DD056D"/>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78">
    <w:name w:val="xl78"/>
    <w:basedOn w:val="Normal"/>
    <w:rsid w:val="00DD056D"/>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79">
    <w:name w:val="xl79"/>
    <w:basedOn w:val="Normal"/>
    <w:rsid w:val="00DD056D"/>
    <w:pPr>
      <w:pBdr>
        <w:top w:val="single" w:sz="4" w:space="0" w:color="auto"/>
        <w:left w:val="single" w:sz="4" w:space="0" w:color="auto"/>
        <w:right w:val="single" w:sz="4" w:space="0" w:color="auto"/>
      </w:pBdr>
      <w:shd w:val="clear" w:color="000000" w:fill="auto"/>
      <w:spacing w:before="100" w:beforeAutospacing="1" w:after="100" w:afterAutospacing="1"/>
      <w:jc w:val="right"/>
      <w:textAlignment w:val="center"/>
    </w:pPr>
    <w:rPr>
      <w:rFonts w:ascii="Times New Roman" w:eastAsia="Times New Roman" w:hAnsi="Times New Roman" w:cs="Times New Roman"/>
      <w:b/>
      <w:bCs/>
      <w:color w:val="FF0000"/>
      <w:sz w:val="16"/>
      <w:szCs w:val="16"/>
    </w:rPr>
  </w:style>
  <w:style w:type="paragraph" w:customStyle="1" w:styleId="xl80">
    <w:name w:val="xl80"/>
    <w:basedOn w:val="Normal"/>
    <w:rsid w:val="00DD056D"/>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81">
    <w:name w:val="xl81"/>
    <w:basedOn w:val="Normal"/>
    <w:rsid w:val="00DD056D"/>
    <w:pPr>
      <w:pBdr>
        <w:top w:val="single" w:sz="4" w:space="0" w:color="auto"/>
        <w:left w:val="single" w:sz="4" w:space="0" w:color="auto"/>
        <w:right w:val="single" w:sz="4" w:space="0" w:color="auto"/>
      </w:pBdr>
      <w:shd w:val="clear" w:color="000000" w:fill="auto"/>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82">
    <w:name w:val="xl82"/>
    <w:basedOn w:val="Normal"/>
    <w:rsid w:val="00DD056D"/>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F44336"/>
      <w:sz w:val="16"/>
      <w:szCs w:val="16"/>
    </w:rPr>
  </w:style>
  <w:style w:type="paragraph" w:customStyle="1" w:styleId="xl83">
    <w:name w:val="xl83"/>
    <w:basedOn w:val="Normal"/>
    <w:rsid w:val="00DD056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84">
    <w:name w:val="xl84"/>
    <w:basedOn w:val="Normal"/>
    <w:rsid w:val="00DD056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85">
    <w:name w:val="xl85"/>
    <w:basedOn w:val="Normal"/>
    <w:rsid w:val="00DD056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86">
    <w:name w:val="xl86"/>
    <w:basedOn w:val="Normal"/>
    <w:rsid w:val="00DD056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87">
    <w:name w:val="xl87"/>
    <w:basedOn w:val="Normal"/>
    <w:rsid w:val="00DD056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88">
    <w:name w:val="xl88"/>
    <w:basedOn w:val="Normal"/>
    <w:rsid w:val="00DD056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89">
    <w:name w:val="xl89"/>
    <w:basedOn w:val="Normal"/>
    <w:rsid w:val="00DD056D"/>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90">
    <w:name w:val="xl90"/>
    <w:basedOn w:val="Normal"/>
    <w:rsid w:val="00DD056D"/>
    <w:pPr>
      <w:pBdr>
        <w:top w:val="single" w:sz="4" w:space="0" w:color="auto"/>
        <w:left w:val="single" w:sz="4"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91">
    <w:name w:val="xl91"/>
    <w:basedOn w:val="Normal"/>
    <w:rsid w:val="00DD056D"/>
    <w:pPr>
      <w:pBdr>
        <w:top w:val="single" w:sz="8" w:space="0" w:color="auto"/>
        <w:left w:val="single" w:sz="8" w:space="0" w:color="auto"/>
        <w:bottom w:val="single" w:sz="8"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92">
    <w:name w:val="xl92"/>
    <w:basedOn w:val="Normal"/>
    <w:rsid w:val="00DD056D"/>
    <w:pPr>
      <w:pBdr>
        <w:top w:val="single" w:sz="8" w:space="0" w:color="auto"/>
        <w:bottom w:val="single" w:sz="8"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93">
    <w:name w:val="xl93"/>
    <w:basedOn w:val="Normal"/>
    <w:rsid w:val="00DD056D"/>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4">
    <w:name w:val="xl94"/>
    <w:basedOn w:val="Normal"/>
    <w:rsid w:val="00DD056D"/>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character" w:customStyle="1" w:styleId="Ttulo5Char">
    <w:name w:val="Título 5 Char"/>
    <w:basedOn w:val="Fontepargpadro"/>
    <w:link w:val="Ttulo5"/>
    <w:rsid w:val="00322BCA"/>
    <w:rPr>
      <w:rFonts w:eastAsia="Times New Roman"/>
      <w:b/>
      <w:bCs/>
      <w:i/>
      <w:iCs/>
      <w:sz w:val="26"/>
      <w:szCs w:val="26"/>
      <w:lang w:eastAsia="pt-BR"/>
    </w:rPr>
  </w:style>
  <w:style w:type="character" w:customStyle="1" w:styleId="Ttulo7Char">
    <w:name w:val="Título 7 Char"/>
    <w:basedOn w:val="Fontepargpadro"/>
    <w:link w:val="Ttulo7"/>
    <w:rsid w:val="00322BCA"/>
    <w:rPr>
      <w:rFonts w:eastAsia="Times New Roman"/>
      <w:sz w:val="24"/>
      <w:lang w:eastAsia="pt-BR"/>
    </w:rPr>
  </w:style>
  <w:style w:type="character" w:customStyle="1" w:styleId="Ttulo8Char">
    <w:name w:val="Título 8 Char"/>
    <w:basedOn w:val="Fontepargpadro"/>
    <w:link w:val="Ttulo8"/>
    <w:rsid w:val="00322BCA"/>
    <w:rPr>
      <w:rFonts w:eastAsia="Times New Roman"/>
      <w:i/>
      <w:iCs/>
      <w:sz w:val="24"/>
      <w:szCs w:val="24"/>
      <w:lang w:eastAsia="pt-BR"/>
    </w:rPr>
  </w:style>
  <w:style w:type="character" w:customStyle="1" w:styleId="Ttulo9Char">
    <w:name w:val="Título 9 Char"/>
    <w:basedOn w:val="Fontepargpadro"/>
    <w:link w:val="Ttulo9"/>
    <w:rsid w:val="00322BCA"/>
    <w:rPr>
      <w:rFonts w:ascii="Arial" w:eastAsia="Times New Roman" w:hAnsi="Arial" w:cs="Arial"/>
      <w:sz w:val="22"/>
      <w:szCs w:val="22"/>
      <w:lang w:eastAsia="pt-BR"/>
    </w:rPr>
  </w:style>
  <w:style w:type="paragraph" w:styleId="Textodenotadefim">
    <w:name w:val="endnote text"/>
    <w:basedOn w:val="Normal"/>
    <w:link w:val="TextodenotadefimChar"/>
    <w:uiPriority w:val="99"/>
    <w:unhideWhenUsed/>
    <w:rsid w:val="00322BCA"/>
    <w:rPr>
      <w:rFonts w:asciiTheme="minorHAnsi" w:eastAsiaTheme="minorHAnsi" w:hAnsiTheme="minorHAnsi" w:cstheme="minorBidi"/>
      <w:sz w:val="20"/>
      <w:szCs w:val="20"/>
      <w:lang w:eastAsia="en-US"/>
    </w:rPr>
  </w:style>
  <w:style w:type="character" w:customStyle="1" w:styleId="TextodenotadefimChar">
    <w:name w:val="Texto de nota de fim Char"/>
    <w:basedOn w:val="Fontepargpadro"/>
    <w:link w:val="Textodenotadefim"/>
    <w:uiPriority w:val="99"/>
    <w:rsid w:val="00322BCA"/>
    <w:rPr>
      <w:rFonts w:asciiTheme="minorHAnsi" w:eastAsiaTheme="minorHAnsi" w:hAnsiTheme="minorHAnsi" w:cstheme="minorBidi"/>
    </w:rPr>
  </w:style>
  <w:style w:type="character" w:styleId="Refdenotadefim">
    <w:name w:val="endnote reference"/>
    <w:basedOn w:val="Fontepargpadro"/>
    <w:uiPriority w:val="99"/>
    <w:semiHidden/>
    <w:unhideWhenUsed/>
    <w:rsid w:val="00322BCA"/>
    <w:rPr>
      <w:vertAlign w:val="superscript"/>
    </w:rPr>
  </w:style>
  <w:style w:type="paragraph" w:styleId="Textodenotaderodap">
    <w:name w:val="footnote text"/>
    <w:basedOn w:val="Normal"/>
    <w:link w:val="TextodenotaderodapChar"/>
    <w:uiPriority w:val="99"/>
    <w:semiHidden/>
    <w:unhideWhenUsed/>
    <w:rsid w:val="00322BCA"/>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322BCA"/>
    <w:rPr>
      <w:rFonts w:asciiTheme="minorHAnsi" w:eastAsiaTheme="minorHAnsi" w:hAnsiTheme="minorHAnsi" w:cstheme="minorBidi"/>
    </w:rPr>
  </w:style>
  <w:style w:type="character" w:styleId="Refdenotaderodap">
    <w:name w:val="footnote reference"/>
    <w:basedOn w:val="Fontepargpadro"/>
    <w:uiPriority w:val="99"/>
    <w:semiHidden/>
    <w:unhideWhenUsed/>
    <w:rsid w:val="00322BCA"/>
    <w:rPr>
      <w:vertAlign w:val="superscript"/>
    </w:rPr>
  </w:style>
  <w:style w:type="paragraph" w:customStyle="1" w:styleId="TableContents">
    <w:name w:val="Table Contents"/>
    <w:basedOn w:val="Standard"/>
    <w:rsid w:val="00322BCA"/>
    <w:pPr>
      <w:widowControl w:val="0"/>
      <w:suppressLineNumbers/>
    </w:pPr>
  </w:style>
  <w:style w:type="paragraph" w:customStyle="1" w:styleId="Padro0">
    <w:name w:val="Padrão"/>
    <w:qFormat/>
    <w:rsid w:val="00322BCA"/>
    <w:pPr>
      <w:spacing w:line="360" w:lineRule="auto"/>
      <w:ind w:firstLine="709"/>
      <w:jc w:val="both"/>
    </w:pPr>
    <w:rPr>
      <w:rFonts w:eastAsia="Helvetica" w:cs="Helvetica"/>
      <w:color w:val="000000"/>
      <w:sz w:val="24"/>
      <w:szCs w:val="22"/>
      <w:lang w:eastAsia="pt-BR"/>
    </w:rPr>
  </w:style>
  <w:style w:type="numbering" w:customStyle="1" w:styleId="Semlista1">
    <w:name w:val="Sem lista1"/>
    <w:next w:val="Semlista"/>
    <w:uiPriority w:val="99"/>
    <w:semiHidden/>
    <w:unhideWhenUsed/>
    <w:rsid w:val="00322BCA"/>
  </w:style>
  <w:style w:type="paragraph" w:customStyle="1" w:styleId="Char1">
    <w:name w:val="Char1"/>
    <w:basedOn w:val="Normal"/>
    <w:next w:val="Cabealho"/>
    <w:semiHidden/>
    <w:unhideWhenUsed/>
    <w:rsid w:val="00322BCA"/>
    <w:pPr>
      <w:tabs>
        <w:tab w:val="center" w:pos="4419"/>
        <w:tab w:val="right" w:pos="8838"/>
      </w:tabs>
    </w:pPr>
    <w:rPr>
      <w:rFonts w:ascii="Times New Roman" w:eastAsiaTheme="minorHAnsi" w:hAnsi="Times New Roman" w:cs="Times New Roman"/>
      <w:sz w:val="22"/>
      <w:szCs w:val="22"/>
    </w:rPr>
  </w:style>
  <w:style w:type="character" w:customStyle="1" w:styleId="CabealhoChar1">
    <w:name w:val="Cabeçalho Char1"/>
    <w:aliases w:val="Char Char1"/>
    <w:basedOn w:val="Fontepargpadro"/>
    <w:semiHidden/>
    <w:rsid w:val="00322BCA"/>
    <w:rPr>
      <w:rFonts w:ascii="Times New Roman" w:eastAsia="Times New Roman" w:hAnsi="Times New Roman" w:cs="Times New Roman"/>
      <w:sz w:val="24"/>
      <w:szCs w:val="24"/>
      <w:lang w:eastAsia="pt-BR"/>
    </w:rPr>
  </w:style>
  <w:style w:type="paragraph" w:styleId="Legenda">
    <w:name w:val="caption"/>
    <w:basedOn w:val="Normal"/>
    <w:next w:val="Normal"/>
    <w:unhideWhenUsed/>
    <w:qFormat/>
    <w:rsid w:val="00322BCA"/>
    <w:rPr>
      <w:rFonts w:ascii="Times New Roman" w:eastAsia="Times New Roman" w:hAnsi="Times New Roman" w:cs="Times New Roman"/>
      <w:b/>
    </w:rPr>
  </w:style>
  <w:style w:type="paragraph" w:styleId="Corpodetexto2">
    <w:name w:val="Body Text 2"/>
    <w:basedOn w:val="Normal"/>
    <w:link w:val="Corpodetexto2Char"/>
    <w:unhideWhenUsed/>
    <w:rsid w:val="00322BCA"/>
    <w:pPr>
      <w:jc w:val="both"/>
    </w:pPr>
    <w:rPr>
      <w:rFonts w:ascii="Times New Roman" w:eastAsia="Times New Roman" w:hAnsi="Times New Roman" w:cs="Times New Roman"/>
      <w:szCs w:val="20"/>
    </w:rPr>
  </w:style>
  <w:style w:type="character" w:customStyle="1" w:styleId="Corpodetexto2Char">
    <w:name w:val="Corpo de texto 2 Char"/>
    <w:basedOn w:val="Fontepargpadro"/>
    <w:link w:val="Corpodetexto2"/>
    <w:rsid w:val="00322BCA"/>
    <w:rPr>
      <w:rFonts w:eastAsia="Times New Roman"/>
      <w:sz w:val="24"/>
      <w:lang w:eastAsia="pt-BR"/>
    </w:rPr>
  </w:style>
  <w:style w:type="paragraph" w:styleId="Corpodetexto3">
    <w:name w:val="Body Text 3"/>
    <w:basedOn w:val="Normal"/>
    <w:link w:val="Corpodetexto3Char"/>
    <w:unhideWhenUsed/>
    <w:rsid w:val="00322BCA"/>
    <w:rPr>
      <w:rFonts w:ascii="Arial" w:eastAsia="Times New Roman" w:hAnsi="Arial" w:cs="Arial"/>
      <w:b/>
      <w:bCs/>
    </w:rPr>
  </w:style>
  <w:style w:type="character" w:customStyle="1" w:styleId="Corpodetexto3Char">
    <w:name w:val="Corpo de texto 3 Char"/>
    <w:basedOn w:val="Fontepargpadro"/>
    <w:link w:val="Corpodetexto3"/>
    <w:rsid w:val="00322BCA"/>
    <w:rPr>
      <w:rFonts w:ascii="Arial" w:eastAsia="Times New Roman" w:hAnsi="Arial" w:cs="Arial"/>
      <w:b/>
      <w:bCs/>
      <w:sz w:val="24"/>
      <w:szCs w:val="24"/>
      <w:lang w:eastAsia="pt-BR"/>
    </w:rPr>
  </w:style>
  <w:style w:type="paragraph" w:styleId="Textoembloco">
    <w:name w:val="Block Text"/>
    <w:basedOn w:val="Normal"/>
    <w:unhideWhenUsed/>
    <w:rsid w:val="00322BCA"/>
    <w:pPr>
      <w:widowControl w:val="0"/>
      <w:autoSpaceDE w:val="0"/>
      <w:autoSpaceDN w:val="0"/>
      <w:adjustRightInd w:val="0"/>
      <w:ind w:left="851" w:right="-2"/>
      <w:jc w:val="both"/>
    </w:pPr>
    <w:rPr>
      <w:rFonts w:ascii="Verdana" w:eastAsia="Times New Roman" w:hAnsi="Verdana" w:cs="Times New Roman"/>
    </w:rPr>
  </w:style>
  <w:style w:type="paragraph" w:customStyle="1" w:styleId="WW-Corpodetexto3">
    <w:name w:val="WW-Corpo de texto 3"/>
    <w:basedOn w:val="Normal"/>
    <w:rsid w:val="00322BCA"/>
    <w:pPr>
      <w:suppressAutoHyphens/>
      <w:jc w:val="both"/>
    </w:pPr>
    <w:rPr>
      <w:rFonts w:ascii="Times New Roman" w:eastAsia="Times New Roman" w:hAnsi="Times New Roman" w:cs="Times New Roman"/>
      <w:szCs w:val="20"/>
      <w:lang w:eastAsia="ar-SA"/>
    </w:rPr>
  </w:style>
  <w:style w:type="paragraph" w:customStyle="1" w:styleId="WW-Padro">
    <w:name w:val="WW-Padrão"/>
    <w:rsid w:val="00322BCA"/>
    <w:pPr>
      <w:widowControl w:val="0"/>
      <w:suppressAutoHyphens/>
      <w:autoSpaceDE w:val="0"/>
    </w:pPr>
    <w:rPr>
      <w:rFonts w:eastAsia="Times New Roman"/>
      <w:lang w:eastAsia="ar-SA"/>
    </w:rPr>
  </w:style>
  <w:style w:type="paragraph" w:customStyle="1" w:styleId="Corpodetexto31">
    <w:name w:val="Corpo de texto 31"/>
    <w:basedOn w:val="Normal"/>
    <w:rsid w:val="00322BCA"/>
    <w:pPr>
      <w:ind w:right="-284"/>
      <w:jc w:val="center"/>
    </w:pPr>
    <w:rPr>
      <w:rFonts w:ascii="Times New Roman" w:eastAsia="Times New Roman" w:hAnsi="Times New Roman" w:cs="Times New Roman"/>
      <w:b/>
      <w:sz w:val="28"/>
      <w:szCs w:val="20"/>
    </w:rPr>
  </w:style>
  <w:style w:type="paragraph" w:customStyle="1" w:styleId="xl24">
    <w:name w:val="xl24"/>
    <w:basedOn w:val="Normal"/>
    <w:rsid w:val="00322BCA"/>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322BCA"/>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322BCA"/>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322B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28">
    <w:name w:val="xl28"/>
    <w:basedOn w:val="Normal"/>
    <w:rsid w:val="00322BC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sz w:val="18"/>
      <w:szCs w:val="18"/>
    </w:rPr>
  </w:style>
  <w:style w:type="paragraph" w:customStyle="1" w:styleId="xl29">
    <w:name w:val="xl29"/>
    <w:basedOn w:val="Normal"/>
    <w:rsid w:val="00322BCA"/>
    <w:pPr>
      <w:spacing w:before="100" w:beforeAutospacing="1" w:after="100" w:afterAutospacing="1"/>
    </w:pPr>
    <w:rPr>
      <w:rFonts w:ascii="Times New Roman" w:eastAsia="Arial Unicode MS" w:hAnsi="Times New Roman" w:cs="Times New Roman"/>
    </w:rPr>
  </w:style>
  <w:style w:type="paragraph" w:customStyle="1" w:styleId="ParagraphStyle">
    <w:name w:val="Paragraph Style"/>
    <w:rsid w:val="00322BCA"/>
    <w:pPr>
      <w:widowControl w:val="0"/>
      <w:autoSpaceDE w:val="0"/>
      <w:autoSpaceDN w:val="0"/>
      <w:adjustRightInd w:val="0"/>
    </w:pPr>
    <w:rPr>
      <w:rFonts w:ascii="Arial" w:eastAsia="Times New Roman" w:hAnsi="Arial" w:cs="Arial"/>
      <w:sz w:val="24"/>
      <w:szCs w:val="24"/>
      <w:lang w:val="x-none" w:eastAsia="pt-BR"/>
    </w:rPr>
  </w:style>
  <w:style w:type="paragraph" w:customStyle="1" w:styleId="Centered">
    <w:name w:val="Centered"/>
    <w:uiPriority w:val="99"/>
    <w:rsid w:val="00322BCA"/>
    <w:pPr>
      <w:widowControl w:val="0"/>
      <w:autoSpaceDE w:val="0"/>
      <w:autoSpaceDN w:val="0"/>
      <w:adjustRightInd w:val="0"/>
      <w:jc w:val="center"/>
    </w:pPr>
    <w:rPr>
      <w:rFonts w:ascii="Arial" w:eastAsia="Times New Roman" w:hAnsi="Arial" w:cs="Arial"/>
      <w:sz w:val="24"/>
      <w:szCs w:val="24"/>
      <w:lang w:val="x-none" w:eastAsia="pt-BR"/>
    </w:rPr>
  </w:style>
  <w:style w:type="character" w:customStyle="1" w:styleId="produtostexto">
    <w:name w:val="produtostexto"/>
    <w:basedOn w:val="Fontepargpadro"/>
    <w:rsid w:val="00322BCA"/>
  </w:style>
  <w:style w:type="character" w:customStyle="1" w:styleId="centerazul1">
    <w:name w:val="centerazul1"/>
    <w:basedOn w:val="Fontepargpadro"/>
    <w:rsid w:val="00322BCA"/>
    <w:rPr>
      <w:rFonts w:ascii="Verdana" w:hAnsi="Verdana" w:hint="default"/>
      <w:color w:val="373461"/>
      <w:sz w:val="17"/>
      <w:szCs w:val="17"/>
    </w:rPr>
  </w:style>
  <w:style w:type="character" w:customStyle="1" w:styleId="centerverde21">
    <w:name w:val="centerverde21"/>
    <w:basedOn w:val="Fontepargpadro"/>
    <w:rsid w:val="00322BCA"/>
    <w:rPr>
      <w:rFonts w:ascii="Verdana" w:hAnsi="Verdana" w:hint="default"/>
      <w:color w:val="006805"/>
      <w:sz w:val="17"/>
      <w:szCs w:val="17"/>
    </w:rPr>
  </w:style>
  <w:style w:type="character" w:customStyle="1" w:styleId="Sobrescrito">
    <w:name w:val="Sobrescrito"/>
    <w:uiPriority w:val="99"/>
    <w:rsid w:val="00322BCA"/>
    <w:rPr>
      <w:position w:val="8"/>
      <w:sz w:val="16"/>
      <w:szCs w:val="16"/>
    </w:rPr>
  </w:style>
  <w:style w:type="character" w:customStyle="1" w:styleId="Subscrito">
    <w:name w:val="Subscrito"/>
    <w:uiPriority w:val="99"/>
    <w:rsid w:val="00322BCA"/>
    <w:rPr>
      <w:position w:val="-8"/>
      <w:sz w:val="16"/>
      <w:szCs w:val="16"/>
    </w:rPr>
  </w:style>
  <w:style w:type="character" w:customStyle="1" w:styleId="Tag">
    <w:name w:val="Tag"/>
    <w:uiPriority w:val="99"/>
    <w:rsid w:val="00322BCA"/>
    <w:rPr>
      <w:sz w:val="20"/>
      <w:szCs w:val="20"/>
      <w:shd w:val="clear" w:color="auto" w:fill="FFFFFF"/>
    </w:rPr>
  </w:style>
  <w:style w:type="character" w:customStyle="1" w:styleId="CabealhoChar2">
    <w:name w:val="Cabeçalho Char2"/>
    <w:basedOn w:val="Fontepargpadro"/>
    <w:uiPriority w:val="99"/>
    <w:semiHidden/>
    <w:rsid w:val="00322BCA"/>
  </w:style>
  <w:style w:type="numbering" w:customStyle="1" w:styleId="Semlista2">
    <w:name w:val="Sem lista2"/>
    <w:next w:val="Semlista"/>
    <w:uiPriority w:val="99"/>
    <w:semiHidden/>
    <w:unhideWhenUsed/>
    <w:rsid w:val="00322BCA"/>
  </w:style>
  <w:style w:type="table" w:customStyle="1" w:styleId="Tabelacomgrade1">
    <w:name w:val="Tabela com grade1"/>
    <w:basedOn w:val="Tabelanormal"/>
    <w:next w:val="Tabelacomgrade"/>
    <w:rsid w:val="00322BCA"/>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A305E"/>
    <w:pPr>
      <w:widowControl w:val="0"/>
      <w:autoSpaceDE w:val="0"/>
      <w:autoSpaceDN w:val="0"/>
    </w:pPr>
    <w:rPr>
      <w:rFonts w:ascii="Arial" w:eastAsia="Arial" w:hAnsi="Arial" w:cs="Arial"/>
      <w:sz w:val="22"/>
      <w:szCs w:val="22"/>
      <w:lang w:eastAsia="en-US"/>
    </w:rPr>
  </w:style>
  <w:style w:type="character" w:customStyle="1" w:styleId="vtex-store-components-3-x-productbrand">
    <w:name w:val="vtex-store-components-3-x-productbrand"/>
    <w:basedOn w:val="Fontepargpadro"/>
    <w:rsid w:val="008A3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83520477">
      <w:bodyDiv w:val="1"/>
      <w:marLeft w:val="0"/>
      <w:marRight w:val="0"/>
      <w:marTop w:val="0"/>
      <w:marBottom w:val="0"/>
      <w:divBdr>
        <w:top w:val="none" w:sz="0" w:space="0" w:color="auto"/>
        <w:left w:val="none" w:sz="0" w:space="0" w:color="auto"/>
        <w:bottom w:val="none" w:sz="0" w:space="0" w:color="auto"/>
        <w:right w:val="none" w:sz="0" w:space="0" w:color="auto"/>
      </w:divBdr>
    </w:div>
    <w:div w:id="19662573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1160497">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1380916">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77131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17125253">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51090920">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1446085">
      <w:bodyDiv w:val="1"/>
      <w:marLeft w:val="0"/>
      <w:marRight w:val="0"/>
      <w:marTop w:val="0"/>
      <w:marBottom w:val="0"/>
      <w:divBdr>
        <w:top w:val="none" w:sz="0" w:space="0" w:color="auto"/>
        <w:left w:val="none" w:sz="0" w:space="0" w:color="auto"/>
        <w:bottom w:val="none" w:sz="0" w:space="0" w:color="auto"/>
        <w:right w:val="none" w:sz="0" w:space="0" w:color="auto"/>
      </w:divBdr>
    </w:div>
    <w:div w:id="986669228">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333734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0216774">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39710626">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9759302">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987805">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7592471">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146965">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648610">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2724203">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0541897">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271866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6715417">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374194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licitacaomarilandia@yahoo.com.br" TargetMode="External"/><Relationship Id="rId42"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marilandiadosul.pr.gov.br/" TargetMode="External"/><Relationship Id="rId35" Type="http://schemas.openxmlformats.org/officeDocument/2006/relationships/hyperlink" Target="https://bnc.org.br/" TargetMode="External"/><Relationship Id="rId43" Type="http://schemas.openxmlformats.org/officeDocument/2006/relationships/hyperlink" Target="https://www.planalto.gov.br/ccivil_03/constituicao/constituicaocompilado.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bnc.org.br/"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s://www.planalto.gov.br/ccivil_03/leis/lcp/lcp123.htm" TargetMode="External"/><Relationship Id="rId59"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2FF22C8-0A3E-4A3B-BBAB-7A21665405DD}">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5056</TotalTime>
  <Pages>41</Pages>
  <Words>20743</Words>
  <Characters>112014</Characters>
  <Application>Microsoft Office Word</Application>
  <DocSecurity>0</DocSecurity>
  <Lines>933</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Laryssa Laryssa</cp:lastModifiedBy>
  <cp:revision>120</cp:revision>
  <cp:lastPrinted>2024-10-15T12:41:00Z</cp:lastPrinted>
  <dcterms:created xsi:type="dcterms:W3CDTF">2024-08-28T13:30:00Z</dcterms:created>
  <dcterms:modified xsi:type="dcterms:W3CDTF">2024-10-17T14:47:00Z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