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ABE15" w14:textId="77877782" w:rsidR="00017E16" w:rsidRPr="005E4D5D" w:rsidRDefault="000E442D" w:rsidP="000B142C">
      <w:pPr>
        <w:spacing w:before="120" w:after="120"/>
        <w:ind w:firstLine="567"/>
        <w:jc w:val="center"/>
        <w:rPr>
          <w:rFonts w:ascii="Arial" w:eastAsia="Times New Roman" w:hAnsi="Arial" w:cs="Arial"/>
          <w:b/>
        </w:rPr>
      </w:pPr>
      <w:r w:rsidRPr="005E4D5D">
        <w:rPr>
          <w:rFonts w:ascii="Arial" w:hAnsi="Arial" w:cs="Arial"/>
          <w:b/>
        </w:rPr>
        <w:t>DISPENSA ELETRÔNICA</w:t>
      </w:r>
      <w:r w:rsidR="00017E16" w:rsidRPr="005E4D5D">
        <w:rPr>
          <w:rFonts w:ascii="Arial" w:hAnsi="Arial" w:cs="Arial"/>
          <w:b/>
        </w:rPr>
        <w:t xml:space="preserve"> Nº </w:t>
      </w:r>
      <w:r w:rsidR="005E4D5D" w:rsidRPr="005E4D5D">
        <w:rPr>
          <w:rFonts w:ascii="Arial" w:hAnsi="Arial" w:cs="Arial"/>
          <w:b/>
        </w:rPr>
        <w:t>011</w:t>
      </w:r>
      <w:r w:rsidR="00017E16" w:rsidRPr="005E4D5D">
        <w:rPr>
          <w:rFonts w:ascii="Arial" w:hAnsi="Arial" w:cs="Arial"/>
          <w:b/>
        </w:rPr>
        <w:t>/</w:t>
      </w:r>
      <w:r w:rsidR="001A4122" w:rsidRPr="005E4D5D">
        <w:rPr>
          <w:rFonts w:ascii="Arial" w:hAnsi="Arial" w:cs="Arial"/>
          <w:b/>
        </w:rPr>
        <w:t>2024</w:t>
      </w:r>
      <w:r w:rsidR="00017E16" w:rsidRPr="005E4D5D">
        <w:rPr>
          <w:rFonts w:ascii="Arial" w:hAnsi="Arial" w:cs="Arial"/>
          <w:b/>
        </w:rPr>
        <w:t>.</w:t>
      </w:r>
    </w:p>
    <w:p w14:paraId="33FAEF4A" w14:textId="2C224A3F" w:rsidR="00017E16" w:rsidRPr="007D7069" w:rsidRDefault="00017E16" w:rsidP="000B142C">
      <w:pPr>
        <w:spacing w:before="120" w:after="120"/>
        <w:ind w:firstLine="567"/>
        <w:jc w:val="center"/>
        <w:rPr>
          <w:rFonts w:ascii="Arial" w:hAnsi="Arial" w:cs="Arial"/>
          <w:bCs/>
        </w:rPr>
      </w:pPr>
      <w:r w:rsidRPr="005E4D5D">
        <w:rPr>
          <w:rFonts w:ascii="Arial" w:hAnsi="Arial" w:cs="Arial"/>
        </w:rPr>
        <w:t>Processo Administrativo n</w:t>
      </w:r>
      <w:r w:rsidRPr="005E4D5D">
        <w:rPr>
          <w:rFonts w:ascii="Arial" w:hAnsi="Arial" w:cs="Arial"/>
          <w:bCs/>
        </w:rPr>
        <w:t>°</w:t>
      </w:r>
      <w:r w:rsidR="005E4D5D" w:rsidRPr="005E4D5D">
        <w:rPr>
          <w:rFonts w:ascii="Arial" w:hAnsi="Arial" w:cs="Arial"/>
          <w:bCs/>
        </w:rPr>
        <w:t>048</w:t>
      </w:r>
      <w:r w:rsidR="001A4122" w:rsidRPr="005E4D5D">
        <w:rPr>
          <w:rFonts w:ascii="Arial" w:hAnsi="Arial" w:cs="Arial"/>
          <w:bCs/>
        </w:rPr>
        <w:t>/2024</w:t>
      </w:r>
      <w:r w:rsidRPr="005E4D5D">
        <w:rPr>
          <w:rFonts w:ascii="Arial" w:hAnsi="Arial" w:cs="Arial"/>
          <w:bCs/>
        </w:rPr>
        <w:t>.</w:t>
      </w:r>
    </w:p>
    <w:p w14:paraId="02437A2A" w14:textId="77777777" w:rsidR="00127AAA" w:rsidRPr="007D7069" w:rsidRDefault="00127AAA" w:rsidP="000B142C">
      <w:pPr>
        <w:spacing w:before="120" w:after="120"/>
        <w:jc w:val="center"/>
        <w:rPr>
          <w:rFonts w:ascii="Arial" w:hAnsi="Arial" w:cs="Arial"/>
          <w:b/>
          <w:bCs/>
          <w:i/>
          <w:iCs/>
        </w:rPr>
      </w:pPr>
    </w:p>
    <w:p w14:paraId="4A5CE8F4" w14:textId="36F1BA87" w:rsidR="00FC188B" w:rsidRPr="0083064A" w:rsidRDefault="00FC188B" w:rsidP="00FC188B">
      <w:pPr>
        <w:snapToGrid w:val="0"/>
        <w:spacing w:before="120" w:after="120"/>
        <w:ind w:firstLine="567"/>
        <w:jc w:val="both"/>
        <w:rPr>
          <w:rFonts w:ascii="Arial" w:eastAsia="Times New Roman" w:hAnsi="Arial" w:cs="Arial"/>
        </w:rPr>
      </w:pPr>
      <w:r w:rsidRPr="007D7069">
        <w:rPr>
          <w:rFonts w:ascii="Arial" w:hAnsi="Arial" w:cs="Arial"/>
        </w:rPr>
        <w:t xml:space="preserve">O </w:t>
      </w:r>
      <w:r w:rsidRPr="0083064A">
        <w:rPr>
          <w:rFonts w:ascii="Arial" w:hAnsi="Arial" w:cs="Arial"/>
        </w:rPr>
        <w:t xml:space="preserve">Município de Marilândia do Sul, Estado do Paraná, torna-se público que realizará </w:t>
      </w:r>
      <w:r w:rsidR="00B6495F" w:rsidRPr="0083064A">
        <w:rPr>
          <w:rFonts w:ascii="Arial" w:hAnsi="Arial" w:cs="Arial"/>
          <w:b/>
          <w:bCs/>
        </w:rPr>
        <w:t>DISPENSA ELETRÔNICA</w:t>
      </w:r>
      <w:r w:rsidRPr="0083064A">
        <w:rPr>
          <w:rFonts w:ascii="Arial" w:hAnsi="Arial" w:cs="Arial"/>
        </w:rPr>
        <w:t>,</w:t>
      </w:r>
      <w:r w:rsidRPr="0083064A">
        <w:rPr>
          <w:rFonts w:ascii="Arial" w:eastAsia="Times New Roman" w:hAnsi="Arial" w:cs="Arial"/>
        </w:rPr>
        <w:t xml:space="preserve"> </w:t>
      </w:r>
      <w:r w:rsidRPr="0083064A">
        <w:rPr>
          <w:rFonts w:ascii="Arial" w:hAnsi="Arial" w:cs="Arial"/>
        </w:rPr>
        <w:t xml:space="preserve">nos termos da </w:t>
      </w:r>
      <w:hyperlink r:id="rId11" w:history="1">
        <w:r w:rsidRPr="0083064A">
          <w:rPr>
            <w:rStyle w:val="Hyperlink"/>
            <w:rFonts w:ascii="Arial" w:hAnsi="Arial" w:cs="Arial"/>
            <w:color w:val="auto"/>
          </w:rPr>
          <w:t>Lei Federal nº 14.133, de 2021</w:t>
        </w:r>
      </w:hyperlink>
      <w:r w:rsidRPr="0083064A">
        <w:rPr>
          <w:rFonts w:ascii="Arial" w:hAnsi="Arial" w:cs="Arial"/>
          <w:u w:val="single"/>
        </w:rPr>
        <w:t xml:space="preserve">, Decreto Municipal nº </w:t>
      </w:r>
      <w:r w:rsidR="00744A89" w:rsidRPr="0083064A">
        <w:rPr>
          <w:rFonts w:ascii="Arial" w:hAnsi="Arial" w:cs="Arial"/>
          <w:u w:val="single"/>
        </w:rPr>
        <w:t>11</w:t>
      </w:r>
      <w:r w:rsidR="00B6495F" w:rsidRPr="0083064A">
        <w:rPr>
          <w:rFonts w:ascii="Arial" w:hAnsi="Arial" w:cs="Arial"/>
          <w:u w:val="single"/>
        </w:rPr>
        <w:t>1</w:t>
      </w:r>
      <w:r w:rsidRPr="0083064A">
        <w:rPr>
          <w:rFonts w:ascii="Arial" w:hAnsi="Arial" w:cs="Arial"/>
          <w:u w:val="single"/>
        </w:rPr>
        <w:t>/</w:t>
      </w:r>
      <w:r w:rsidR="00744A89" w:rsidRPr="0083064A">
        <w:rPr>
          <w:rFonts w:ascii="Arial" w:hAnsi="Arial" w:cs="Arial"/>
          <w:u w:val="single"/>
        </w:rPr>
        <w:t>2023</w:t>
      </w:r>
      <w:r w:rsidRPr="0083064A">
        <w:rPr>
          <w:rFonts w:ascii="Arial" w:hAnsi="Arial" w:cs="Arial"/>
        </w:rPr>
        <w:t xml:space="preserve">  e demais normatizações aplicáveis e, ainda, de acordo com as condições estabelecidas neste Edital</w:t>
      </w:r>
      <w:r w:rsidRPr="0083064A">
        <w:rPr>
          <w:rFonts w:ascii="Arial" w:eastAsia="Times New Roman" w:hAnsi="Arial" w:cs="Arial"/>
        </w:rPr>
        <w:t>.</w:t>
      </w:r>
    </w:p>
    <w:p w14:paraId="521352D0" w14:textId="77777777" w:rsidR="00FC188B" w:rsidRPr="0083064A" w:rsidRDefault="00FC188B" w:rsidP="000B142C">
      <w:pPr>
        <w:rPr>
          <w:rFonts w:ascii="Arial" w:hAnsi="Arial" w:cs="Arial"/>
          <w:b/>
          <w:bCs/>
        </w:rPr>
      </w:pPr>
    </w:p>
    <w:p w14:paraId="4E10416A" w14:textId="1D333F62" w:rsidR="00127AAA" w:rsidRPr="0083064A" w:rsidRDefault="00127AAA" w:rsidP="000B142C">
      <w:pPr>
        <w:rPr>
          <w:rFonts w:ascii="Arial" w:hAnsi="Arial" w:cs="Arial"/>
          <w:b/>
          <w:bCs/>
        </w:rPr>
      </w:pPr>
      <w:r w:rsidRPr="0083064A">
        <w:rPr>
          <w:rFonts w:ascii="Arial" w:hAnsi="Arial" w:cs="Arial"/>
          <w:b/>
          <w:bCs/>
        </w:rPr>
        <w:t>OBJETO</w:t>
      </w:r>
    </w:p>
    <w:p w14:paraId="463E6C65" w14:textId="6CDA9550" w:rsidR="00220636" w:rsidRPr="00F41AAA" w:rsidRDefault="00F41AAA" w:rsidP="00C46790">
      <w:pPr>
        <w:pStyle w:val="PargrafodaLista"/>
        <w:numPr>
          <w:ilvl w:val="1"/>
          <w:numId w:val="18"/>
        </w:numPr>
        <w:jc w:val="both"/>
        <w:rPr>
          <w:rFonts w:ascii="Arial" w:hAnsi="Arial" w:cs="Arial"/>
        </w:rPr>
      </w:pPr>
      <w:r>
        <w:rPr>
          <w:rFonts w:ascii="Arial" w:hAnsi="Arial" w:cs="Arial"/>
        </w:rPr>
        <w:t xml:space="preserve">Registro de Preços </w:t>
      </w:r>
      <w:r w:rsidRPr="00F41AAA">
        <w:rPr>
          <w:rFonts w:ascii="Arial" w:hAnsi="Arial" w:cs="Arial"/>
        </w:rPr>
        <w:t>para eventual contratação de serviços em segurança e medicina do trabalho, com elaboração de laudos, preenchimento e envio de informações necessárias ao e-Social</w:t>
      </w:r>
      <w:r w:rsidR="0038669B" w:rsidRPr="00F41AAA">
        <w:rPr>
          <w:rFonts w:ascii="Arial" w:hAnsi="Arial" w:cs="Arial"/>
        </w:rPr>
        <w:t>.</w:t>
      </w:r>
    </w:p>
    <w:p w14:paraId="53803EF1" w14:textId="77777777" w:rsidR="0038669B" w:rsidRPr="0083064A" w:rsidRDefault="0038669B" w:rsidP="0038669B">
      <w:pPr>
        <w:pStyle w:val="PargrafodaLista"/>
        <w:rPr>
          <w:rFonts w:ascii="Arial" w:hAnsi="Arial" w:cs="Arial"/>
        </w:rPr>
      </w:pPr>
    </w:p>
    <w:p w14:paraId="73DE36BB" w14:textId="7F0A5456" w:rsidR="00127AAA" w:rsidRPr="007D7069" w:rsidRDefault="00127AAA" w:rsidP="000B142C">
      <w:pPr>
        <w:rPr>
          <w:rFonts w:ascii="Arial" w:hAnsi="Arial" w:cs="Arial"/>
          <w:b/>
          <w:bCs/>
        </w:rPr>
      </w:pPr>
      <w:r w:rsidRPr="007D7069">
        <w:rPr>
          <w:rFonts w:ascii="Arial" w:hAnsi="Arial" w:cs="Arial"/>
          <w:b/>
          <w:bCs/>
        </w:rPr>
        <w:t xml:space="preserve">VALOR TOTAL </w:t>
      </w:r>
      <w:r w:rsidR="00277454">
        <w:rPr>
          <w:rFonts w:ascii="Arial" w:hAnsi="Arial" w:cs="Arial"/>
          <w:b/>
          <w:bCs/>
        </w:rPr>
        <w:t>ESTIMADO</w:t>
      </w:r>
    </w:p>
    <w:p w14:paraId="2EE6A38A" w14:textId="128986AB" w:rsidR="00127AAA" w:rsidRPr="007D7069" w:rsidRDefault="00070A3F" w:rsidP="00744A89">
      <w:pPr>
        <w:jc w:val="both"/>
        <w:rPr>
          <w:rFonts w:ascii="Arial" w:hAnsi="Arial" w:cs="Arial"/>
          <w:b/>
          <w:bCs/>
        </w:rPr>
      </w:pPr>
      <w:r w:rsidRPr="0038669B">
        <w:rPr>
          <w:b/>
          <w:bCs/>
        </w:rPr>
        <w:t>ADOTA-SE O CARÁTER SIGILOSO PARA A PRESENTE MODALIDADE DE CONTRATAÇÃO E CRITÉRIO DE JULGAMENTO, COM FULCRO NO ART. 24, DA LEI FEDERAL Nº 14.133, DE 2021, COMO MEDIDA DE OBSTRUÇÃO A EVENTUAL EFEITO ÂNCORA, ONDE OS PREÇOS DAS PROPOSTAS SÃO ELEVADOS AO MAIS PRÓXIMO POSSÍVEL DO VALOR DE REFERÊNCIA DA ADMINISTRAÇÃO.</w:t>
      </w:r>
    </w:p>
    <w:p w14:paraId="6EBCF0B1" w14:textId="77777777" w:rsidR="00220636" w:rsidRDefault="00220636" w:rsidP="000B142C">
      <w:pPr>
        <w:rPr>
          <w:rFonts w:ascii="Arial" w:hAnsi="Arial" w:cs="Arial"/>
          <w:b/>
          <w:bCs/>
        </w:rPr>
      </w:pPr>
    </w:p>
    <w:p w14:paraId="4D2900ED" w14:textId="63D147D0" w:rsidR="00127AAA" w:rsidRPr="007D7069" w:rsidRDefault="00805832" w:rsidP="000B142C">
      <w:pPr>
        <w:rPr>
          <w:rFonts w:ascii="Arial" w:hAnsi="Arial" w:cs="Arial"/>
          <w:b/>
          <w:bCs/>
        </w:rPr>
      </w:pPr>
      <w:r w:rsidRPr="007D7069">
        <w:rPr>
          <w:rFonts w:ascii="Arial" w:hAnsi="Arial" w:cs="Arial"/>
          <w:b/>
          <w:bCs/>
        </w:rPr>
        <w:t>DATA</w:t>
      </w:r>
      <w:r w:rsidR="00C96959" w:rsidRPr="007D7069">
        <w:rPr>
          <w:rFonts w:ascii="Arial" w:hAnsi="Arial" w:cs="Arial"/>
          <w:b/>
          <w:bCs/>
        </w:rPr>
        <w:t xml:space="preserve"> DA SESSÃO PÚBLICA</w:t>
      </w:r>
    </w:p>
    <w:p w14:paraId="391561D5" w14:textId="20336BBC" w:rsidR="00127AAA" w:rsidRPr="007D7069" w:rsidRDefault="006927AE" w:rsidP="000B142C">
      <w:pPr>
        <w:rPr>
          <w:rFonts w:ascii="Arial" w:hAnsi="Arial" w:cs="Arial"/>
          <w:b/>
          <w:bCs/>
        </w:rPr>
      </w:pPr>
      <w:r w:rsidRPr="005E4D5D">
        <w:rPr>
          <w:rFonts w:ascii="Arial" w:hAnsi="Arial" w:cs="Arial"/>
        </w:rPr>
        <w:t>Dia</w:t>
      </w:r>
      <w:r w:rsidR="00127AAA" w:rsidRPr="005E4D5D">
        <w:rPr>
          <w:rFonts w:ascii="Arial" w:hAnsi="Arial" w:cs="Arial"/>
        </w:rPr>
        <w:t xml:space="preserve"> </w:t>
      </w:r>
      <w:r w:rsidR="0038669B" w:rsidRPr="005E4D5D">
        <w:rPr>
          <w:rFonts w:ascii="Arial" w:hAnsi="Arial" w:cs="Arial"/>
          <w:b/>
          <w:bCs/>
        </w:rPr>
        <w:t>0</w:t>
      </w:r>
      <w:r w:rsidR="007C7A91" w:rsidRPr="005E4D5D">
        <w:rPr>
          <w:rFonts w:ascii="Arial" w:hAnsi="Arial" w:cs="Arial"/>
          <w:b/>
          <w:bCs/>
        </w:rPr>
        <w:t>3</w:t>
      </w:r>
      <w:r w:rsidR="0038669B" w:rsidRPr="005E4D5D">
        <w:rPr>
          <w:rFonts w:ascii="Arial" w:hAnsi="Arial" w:cs="Arial"/>
          <w:b/>
          <w:bCs/>
        </w:rPr>
        <w:t>/0</w:t>
      </w:r>
      <w:r w:rsidR="007C7A91" w:rsidRPr="005E4D5D">
        <w:rPr>
          <w:rFonts w:ascii="Arial" w:hAnsi="Arial" w:cs="Arial"/>
          <w:b/>
          <w:bCs/>
        </w:rPr>
        <w:t>5</w:t>
      </w:r>
      <w:r w:rsidR="0038669B" w:rsidRPr="005E4D5D">
        <w:rPr>
          <w:rFonts w:ascii="Arial" w:hAnsi="Arial" w:cs="Arial"/>
          <w:b/>
          <w:bCs/>
        </w:rPr>
        <w:t>/2024</w:t>
      </w:r>
      <w:r w:rsidR="00127AAA" w:rsidRPr="005E4D5D">
        <w:rPr>
          <w:rFonts w:ascii="Arial" w:hAnsi="Arial" w:cs="Arial"/>
          <w:b/>
          <w:bCs/>
        </w:rPr>
        <w:t xml:space="preserve"> </w:t>
      </w:r>
      <w:r w:rsidR="00127AAA" w:rsidRPr="005E4D5D">
        <w:rPr>
          <w:rFonts w:ascii="Arial" w:hAnsi="Arial" w:cs="Arial"/>
        </w:rPr>
        <w:t xml:space="preserve">às </w:t>
      </w:r>
      <w:r w:rsidR="0038669B" w:rsidRPr="005E4D5D">
        <w:rPr>
          <w:rFonts w:ascii="Arial" w:hAnsi="Arial" w:cs="Arial"/>
        </w:rPr>
        <w:t>09h</w:t>
      </w:r>
      <w:r w:rsidR="00930A6C">
        <w:rPr>
          <w:rFonts w:ascii="Arial" w:hAnsi="Arial" w:cs="Arial"/>
          <w:b/>
          <w:bCs/>
        </w:rPr>
        <w:t xml:space="preserve"> </w:t>
      </w:r>
      <w:r w:rsidR="003F76F6">
        <w:rPr>
          <w:rFonts w:ascii="Arial" w:hAnsi="Arial" w:cs="Arial"/>
        </w:rPr>
        <w:t>Horário de</w:t>
      </w:r>
      <w:r w:rsidR="003F76F6" w:rsidRPr="00535307">
        <w:rPr>
          <w:rFonts w:ascii="Arial" w:hAnsi="Arial" w:cs="Arial"/>
        </w:rPr>
        <w:t xml:space="preserve"> BRASÍLIA/DF</w:t>
      </w:r>
    </w:p>
    <w:p w14:paraId="56557FB2" w14:textId="77777777" w:rsidR="00220636" w:rsidRDefault="00220636" w:rsidP="000B142C">
      <w:pPr>
        <w:jc w:val="both"/>
        <w:rPr>
          <w:rFonts w:ascii="Arial" w:hAnsi="Arial" w:cs="Arial"/>
          <w:b/>
          <w:bCs/>
          <w:caps/>
        </w:rPr>
      </w:pPr>
    </w:p>
    <w:p w14:paraId="7A20D12A" w14:textId="616AB959" w:rsidR="009B65D5" w:rsidRPr="00107AEA" w:rsidRDefault="0083414A" w:rsidP="000B142C">
      <w:pPr>
        <w:jc w:val="both"/>
        <w:rPr>
          <w:rFonts w:ascii="Arial" w:hAnsi="Arial" w:cs="Arial"/>
          <w:caps/>
        </w:rPr>
      </w:pPr>
      <w:r w:rsidRPr="00107AEA">
        <w:rPr>
          <w:rFonts w:ascii="Arial" w:hAnsi="Arial" w:cs="Arial"/>
          <w:b/>
          <w:bCs/>
          <w:caps/>
        </w:rPr>
        <w:t>Critério de Julgamento:</w:t>
      </w:r>
    </w:p>
    <w:p w14:paraId="32F6E33E" w14:textId="37FC32F0" w:rsidR="0083414A" w:rsidRPr="007D7069" w:rsidRDefault="00107AEA" w:rsidP="000B142C">
      <w:pPr>
        <w:jc w:val="both"/>
        <w:rPr>
          <w:rFonts w:ascii="Arial" w:hAnsi="Arial" w:cs="Arial"/>
        </w:rPr>
      </w:pPr>
      <w:r w:rsidRPr="0038669B">
        <w:rPr>
          <w:rFonts w:ascii="Arial" w:hAnsi="Arial" w:cs="Arial"/>
        </w:rPr>
        <w:t>Menor Preço por item</w:t>
      </w:r>
    </w:p>
    <w:p w14:paraId="77986E54" w14:textId="77777777" w:rsidR="00220636" w:rsidRDefault="00220636" w:rsidP="000B142C">
      <w:pPr>
        <w:jc w:val="both"/>
        <w:rPr>
          <w:rFonts w:ascii="Arial" w:hAnsi="Arial" w:cs="Arial"/>
          <w:b/>
          <w:bCs/>
          <w:caps/>
        </w:rPr>
      </w:pPr>
    </w:p>
    <w:p w14:paraId="7D4BDBD4" w14:textId="2DCD7D49" w:rsidR="00127AAA" w:rsidRPr="007D7069" w:rsidRDefault="00127AAA" w:rsidP="000B142C">
      <w:pPr>
        <w:rPr>
          <w:rFonts w:ascii="Arial" w:hAnsi="Arial" w:cs="Arial"/>
          <w:b/>
          <w:bCs/>
        </w:rPr>
      </w:pPr>
      <w:r w:rsidRPr="007D7069">
        <w:rPr>
          <w:rFonts w:ascii="Arial" w:hAnsi="Arial" w:cs="Arial"/>
          <w:b/>
          <w:bCs/>
        </w:rPr>
        <w:t>PREFERÊNCIA ME/EPP/EQUIPARADAS</w:t>
      </w:r>
    </w:p>
    <w:p w14:paraId="623D4ED2" w14:textId="16B58151" w:rsidR="00127AAA" w:rsidRPr="006A5C3E" w:rsidRDefault="006A5C3E" w:rsidP="000B142C">
      <w:pPr>
        <w:rPr>
          <w:rFonts w:ascii="Arial" w:hAnsi="Arial" w:cs="Arial"/>
        </w:rPr>
      </w:pPr>
      <w:r w:rsidRPr="00A70C1F">
        <w:rPr>
          <w:rFonts w:ascii="Arial" w:hAnsi="Arial" w:cs="Arial"/>
        </w:rPr>
        <w:t>Sim</w:t>
      </w:r>
    </w:p>
    <w:p w14:paraId="3A20C483" w14:textId="64974988" w:rsidR="00604007" w:rsidRDefault="00604007" w:rsidP="000B142C">
      <w:pPr>
        <w:snapToGrid w:val="0"/>
        <w:spacing w:before="120" w:after="120"/>
        <w:ind w:firstLine="567"/>
        <w:jc w:val="both"/>
        <w:rPr>
          <w:rFonts w:ascii="Arial" w:eastAsia="Times New Roman" w:hAnsi="Arial" w:cs="Arial"/>
        </w:rPr>
      </w:pPr>
    </w:p>
    <w:p w14:paraId="1AECC651" w14:textId="0880D816" w:rsidR="0083064A" w:rsidRDefault="0083064A" w:rsidP="000B142C">
      <w:pPr>
        <w:snapToGrid w:val="0"/>
        <w:spacing w:before="120" w:after="120"/>
        <w:ind w:firstLine="567"/>
        <w:jc w:val="both"/>
        <w:rPr>
          <w:rFonts w:ascii="Arial" w:eastAsia="Times New Roman" w:hAnsi="Arial" w:cs="Arial"/>
        </w:rPr>
      </w:pPr>
    </w:p>
    <w:p w14:paraId="51EE827B" w14:textId="39E55EC0" w:rsidR="0083064A" w:rsidRDefault="0083064A" w:rsidP="000B142C">
      <w:pPr>
        <w:snapToGrid w:val="0"/>
        <w:spacing w:before="120" w:after="120"/>
        <w:ind w:firstLine="567"/>
        <w:jc w:val="both"/>
        <w:rPr>
          <w:rFonts w:ascii="Arial" w:eastAsia="Times New Roman" w:hAnsi="Arial" w:cs="Arial"/>
        </w:rPr>
      </w:pPr>
    </w:p>
    <w:p w14:paraId="2F70CAE9" w14:textId="375E4DF2" w:rsidR="0083064A" w:rsidRDefault="0083064A" w:rsidP="000B142C">
      <w:pPr>
        <w:snapToGrid w:val="0"/>
        <w:spacing w:before="120" w:after="120"/>
        <w:ind w:firstLine="567"/>
        <w:jc w:val="both"/>
        <w:rPr>
          <w:rFonts w:ascii="Arial" w:eastAsia="Times New Roman" w:hAnsi="Arial" w:cs="Arial"/>
        </w:rPr>
      </w:pPr>
    </w:p>
    <w:p w14:paraId="37E11B2D" w14:textId="5702F155" w:rsidR="0083064A" w:rsidRDefault="0083064A" w:rsidP="000B142C">
      <w:pPr>
        <w:snapToGrid w:val="0"/>
        <w:spacing w:before="120" w:after="120"/>
        <w:ind w:firstLine="567"/>
        <w:jc w:val="both"/>
        <w:rPr>
          <w:rFonts w:ascii="Arial" w:eastAsia="Times New Roman" w:hAnsi="Arial" w:cs="Arial"/>
        </w:rPr>
      </w:pPr>
    </w:p>
    <w:p w14:paraId="26F12C09" w14:textId="7B8974B3" w:rsidR="0083064A" w:rsidRDefault="0083064A" w:rsidP="000B142C">
      <w:pPr>
        <w:snapToGrid w:val="0"/>
        <w:spacing w:before="120" w:after="120"/>
        <w:ind w:firstLine="567"/>
        <w:jc w:val="both"/>
        <w:rPr>
          <w:rFonts w:ascii="Arial" w:eastAsia="Times New Roman" w:hAnsi="Arial" w:cs="Arial"/>
        </w:rPr>
      </w:pPr>
    </w:p>
    <w:p w14:paraId="634EE1F3" w14:textId="471C980F" w:rsidR="0083064A" w:rsidRDefault="0083064A" w:rsidP="000B142C">
      <w:pPr>
        <w:snapToGrid w:val="0"/>
        <w:spacing w:before="120" w:after="120"/>
        <w:ind w:firstLine="567"/>
        <w:jc w:val="both"/>
        <w:rPr>
          <w:rFonts w:ascii="Arial" w:eastAsia="Times New Roman" w:hAnsi="Arial" w:cs="Arial"/>
        </w:rPr>
      </w:pPr>
    </w:p>
    <w:p w14:paraId="2F024646" w14:textId="23E6943E" w:rsidR="0083064A" w:rsidRDefault="0083064A" w:rsidP="000B142C">
      <w:pPr>
        <w:snapToGrid w:val="0"/>
        <w:spacing w:before="120" w:after="120"/>
        <w:ind w:firstLine="567"/>
        <w:jc w:val="both"/>
        <w:rPr>
          <w:rFonts w:ascii="Arial" w:eastAsia="Times New Roman" w:hAnsi="Arial" w:cs="Arial"/>
        </w:rPr>
      </w:pPr>
    </w:p>
    <w:p w14:paraId="5FD1C6DE" w14:textId="513662C7" w:rsidR="0083064A" w:rsidRDefault="0083064A" w:rsidP="000B142C">
      <w:pPr>
        <w:snapToGrid w:val="0"/>
        <w:spacing w:before="120" w:after="120"/>
        <w:ind w:firstLine="567"/>
        <w:jc w:val="both"/>
        <w:rPr>
          <w:rFonts w:ascii="Arial" w:eastAsia="Times New Roman" w:hAnsi="Arial" w:cs="Arial"/>
        </w:rPr>
      </w:pPr>
    </w:p>
    <w:p w14:paraId="2E785FAF" w14:textId="7FFDFF67" w:rsidR="0083064A" w:rsidRDefault="0083064A" w:rsidP="000B142C">
      <w:pPr>
        <w:snapToGrid w:val="0"/>
        <w:spacing w:before="120" w:after="120"/>
        <w:ind w:firstLine="567"/>
        <w:jc w:val="both"/>
        <w:rPr>
          <w:rFonts w:ascii="Arial" w:eastAsia="Times New Roman" w:hAnsi="Arial" w:cs="Arial"/>
        </w:rPr>
      </w:pPr>
    </w:p>
    <w:p w14:paraId="4E3C1F5C" w14:textId="37E67D11" w:rsidR="0083064A" w:rsidRDefault="0083064A" w:rsidP="000B142C">
      <w:pPr>
        <w:snapToGrid w:val="0"/>
        <w:spacing w:before="120" w:after="120"/>
        <w:ind w:firstLine="567"/>
        <w:jc w:val="both"/>
        <w:rPr>
          <w:rFonts w:ascii="Arial" w:eastAsia="Times New Roman" w:hAnsi="Arial" w:cs="Arial"/>
        </w:rPr>
      </w:pPr>
    </w:p>
    <w:p w14:paraId="2058D071" w14:textId="77777777" w:rsidR="0083064A" w:rsidRPr="007D7069" w:rsidRDefault="0083064A" w:rsidP="000B142C">
      <w:pPr>
        <w:snapToGrid w:val="0"/>
        <w:spacing w:before="120" w:after="120"/>
        <w:ind w:firstLine="567"/>
        <w:jc w:val="both"/>
        <w:rPr>
          <w:rFonts w:ascii="Arial" w:eastAsia="Times New Roman" w:hAnsi="Arial" w:cs="Arial"/>
        </w:rPr>
      </w:pPr>
    </w:p>
    <w:p w14:paraId="00B217AE" w14:textId="77777777" w:rsidR="003C7A23" w:rsidRPr="007D7069" w:rsidRDefault="003C7A23" w:rsidP="007162AB">
      <w:pPr>
        <w:pStyle w:val="Nivel01"/>
        <w:spacing w:before="120" w:after="120"/>
        <w:ind w:left="0" w:firstLine="0"/>
        <w:rPr>
          <w:sz w:val="24"/>
          <w:szCs w:val="24"/>
          <w:lang w:eastAsia="en-US"/>
        </w:rPr>
      </w:pPr>
      <w:bookmarkStart w:id="0" w:name="_Toc122606103"/>
      <w:r w:rsidRPr="007D7069">
        <w:rPr>
          <w:sz w:val="24"/>
          <w:szCs w:val="24"/>
          <w:lang w:eastAsia="en-US"/>
        </w:rPr>
        <w:lastRenderedPageBreak/>
        <w:t>DO OBJETO</w:t>
      </w:r>
      <w:bookmarkEnd w:id="0"/>
    </w:p>
    <w:p w14:paraId="4B43170C" w14:textId="17CE7E8E" w:rsidR="003C7A23" w:rsidRPr="00FA7CC4" w:rsidRDefault="003C7A23" w:rsidP="00C46790">
      <w:pPr>
        <w:pStyle w:val="Nivel2"/>
        <w:numPr>
          <w:ilvl w:val="1"/>
          <w:numId w:val="9"/>
        </w:numPr>
        <w:spacing w:line="240" w:lineRule="auto"/>
        <w:ind w:left="0" w:firstLine="567"/>
        <w:rPr>
          <w:color w:val="auto"/>
          <w:sz w:val="24"/>
          <w:szCs w:val="24"/>
        </w:rPr>
      </w:pPr>
      <w:r w:rsidRPr="007D7069">
        <w:rPr>
          <w:color w:val="auto"/>
          <w:sz w:val="24"/>
          <w:szCs w:val="24"/>
        </w:rPr>
        <w:t xml:space="preserve">O objeto </w:t>
      </w:r>
      <w:r w:rsidRPr="00F41AAA">
        <w:rPr>
          <w:color w:val="auto"/>
          <w:sz w:val="24"/>
          <w:szCs w:val="24"/>
        </w:rPr>
        <w:t>da presente licitação é</w:t>
      </w:r>
      <w:r w:rsidR="00F60F51" w:rsidRPr="00F41AAA">
        <w:rPr>
          <w:color w:val="auto"/>
          <w:sz w:val="24"/>
          <w:szCs w:val="24"/>
        </w:rPr>
        <w:t xml:space="preserve"> </w:t>
      </w:r>
      <w:r w:rsidR="00F60F51" w:rsidRPr="00F41AAA">
        <w:rPr>
          <w:color w:val="000000" w:themeColor="text1"/>
          <w:sz w:val="24"/>
          <w:szCs w:val="24"/>
        </w:rPr>
        <w:t xml:space="preserve">a escolha da proposta mais vantajosa para </w:t>
      </w:r>
      <w:r w:rsidR="00F41AAA" w:rsidRPr="00F41AAA">
        <w:rPr>
          <w:color w:val="000000" w:themeColor="text1"/>
          <w:sz w:val="24"/>
          <w:szCs w:val="24"/>
        </w:rPr>
        <w:t xml:space="preserve">o </w:t>
      </w:r>
      <w:r w:rsidR="00F41AAA" w:rsidRPr="00F41AAA">
        <w:rPr>
          <w:sz w:val="24"/>
          <w:szCs w:val="24"/>
        </w:rPr>
        <w:t>Registro de Preços para eventual contratação de serviços em segurança e medicina do trabalho, com elaboração de laudos, preenchimento e envio de informações necessárias ao e-Social</w:t>
      </w:r>
      <w:r w:rsidR="00604007" w:rsidRPr="00F41AAA">
        <w:rPr>
          <w:color w:val="auto"/>
          <w:sz w:val="24"/>
          <w:szCs w:val="24"/>
        </w:rPr>
        <w:t>,</w:t>
      </w:r>
      <w:r w:rsidRPr="00F41AAA">
        <w:rPr>
          <w:color w:val="auto"/>
          <w:sz w:val="24"/>
          <w:szCs w:val="24"/>
        </w:rPr>
        <w:t xml:space="preserve"> conforme condições, quantidades e exigências</w:t>
      </w:r>
      <w:r w:rsidRPr="00FA7CC4">
        <w:rPr>
          <w:color w:val="auto"/>
          <w:sz w:val="24"/>
          <w:szCs w:val="24"/>
        </w:rPr>
        <w:t xml:space="preserve"> estabelecidas neste Edital e seus anexos.</w:t>
      </w:r>
    </w:p>
    <w:p w14:paraId="7241B375" w14:textId="3AB05131" w:rsidR="003C7A23" w:rsidRPr="0038669B" w:rsidRDefault="00EB0493" w:rsidP="00EB0493">
      <w:pPr>
        <w:pStyle w:val="Nivel2"/>
        <w:numPr>
          <w:ilvl w:val="0"/>
          <w:numId w:val="0"/>
        </w:numPr>
        <w:spacing w:line="240" w:lineRule="auto"/>
        <w:ind w:firstLine="567"/>
        <w:rPr>
          <w:color w:val="auto"/>
          <w:sz w:val="24"/>
          <w:szCs w:val="24"/>
        </w:rPr>
      </w:pPr>
      <w:r w:rsidRPr="00FA7CC4">
        <w:rPr>
          <w:color w:val="auto"/>
          <w:sz w:val="24"/>
          <w:szCs w:val="24"/>
        </w:rPr>
        <w:t xml:space="preserve">1.2 </w:t>
      </w:r>
      <w:r w:rsidR="00A25B55" w:rsidRPr="00FA7CC4">
        <w:rPr>
          <w:color w:val="auto"/>
          <w:sz w:val="24"/>
          <w:szCs w:val="24"/>
        </w:rPr>
        <w:tab/>
      </w:r>
      <w:r w:rsidRPr="00FA7CC4">
        <w:rPr>
          <w:color w:val="auto"/>
          <w:sz w:val="24"/>
          <w:szCs w:val="24"/>
        </w:rPr>
        <w:t xml:space="preserve">A </w:t>
      </w:r>
      <w:r w:rsidR="00A062D9" w:rsidRPr="00FA7CC4">
        <w:rPr>
          <w:color w:val="auto"/>
          <w:sz w:val="24"/>
          <w:szCs w:val="24"/>
        </w:rPr>
        <w:t>disputa</w:t>
      </w:r>
      <w:r w:rsidRPr="00FA7CC4">
        <w:rPr>
          <w:color w:val="auto"/>
          <w:sz w:val="24"/>
          <w:szCs w:val="24"/>
        </w:rPr>
        <w:t xml:space="preserve"> será dividida em </w:t>
      </w:r>
      <w:r w:rsidR="00CB7930">
        <w:rPr>
          <w:b/>
          <w:bCs/>
          <w:color w:val="auto"/>
          <w:sz w:val="24"/>
          <w:szCs w:val="24"/>
        </w:rPr>
        <w:t>ITENS</w:t>
      </w:r>
      <w:r w:rsidRPr="00FA7CC4">
        <w:rPr>
          <w:color w:val="auto"/>
          <w:sz w:val="24"/>
          <w:szCs w:val="24"/>
        </w:rPr>
        <w:t>, conforme tabela</w:t>
      </w:r>
      <w:r w:rsidRPr="0038669B">
        <w:rPr>
          <w:color w:val="auto"/>
          <w:sz w:val="24"/>
          <w:szCs w:val="24"/>
        </w:rPr>
        <w:t xml:space="preserve"> constante do Termo de Referência, facultando-se ao </w:t>
      </w:r>
      <w:r w:rsidR="004B09D1" w:rsidRPr="0038669B">
        <w:rPr>
          <w:color w:val="auto"/>
          <w:sz w:val="24"/>
          <w:szCs w:val="24"/>
        </w:rPr>
        <w:t>fornecedor</w:t>
      </w:r>
      <w:r w:rsidRPr="0038669B">
        <w:rPr>
          <w:color w:val="auto"/>
          <w:sz w:val="24"/>
          <w:szCs w:val="24"/>
        </w:rPr>
        <w:t xml:space="preserve"> a participação em quantos itens forem de seu interesse.</w:t>
      </w:r>
    </w:p>
    <w:p w14:paraId="1B55944B" w14:textId="51C21214" w:rsidR="00B76C9D" w:rsidRPr="007D7069" w:rsidRDefault="00A25B55" w:rsidP="0065709C">
      <w:pPr>
        <w:pStyle w:val="Nivel2"/>
        <w:numPr>
          <w:ilvl w:val="0"/>
          <w:numId w:val="0"/>
        </w:numPr>
        <w:spacing w:line="240" w:lineRule="auto"/>
        <w:ind w:firstLine="567"/>
        <w:rPr>
          <w:b/>
          <w:bCs/>
          <w:sz w:val="24"/>
          <w:szCs w:val="24"/>
        </w:rPr>
      </w:pPr>
      <w:r w:rsidRPr="007D7069">
        <w:rPr>
          <w:b/>
          <w:bCs/>
          <w:sz w:val="24"/>
          <w:szCs w:val="24"/>
        </w:rPr>
        <w:t>JUSTIFICATIVA</w:t>
      </w:r>
    </w:p>
    <w:p w14:paraId="1D4873E3" w14:textId="0AF72193" w:rsidR="00A25B55" w:rsidRPr="0084068C" w:rsidRDefault="00A25B55" w:rsidP="0084068C">
      <w:pPr>
        <w:spacing w:before="120" w:after="120"/>
        <w:ind w:firstLine="567"/>
        <w:jc w:val="both"/>
        <w:rPr>
          <w:rFonts w:ascii="Arial" w:hAnsi="Arial" w:cs="Arial"/>
          <w:color w:val="000000" w:themeColor="text1"/>
        </w:rPr>
      </w:pPr>
      <w:r w:rsidRPr="0073729C">
        <w:rPr>
          <w:rFonts w:ascii="Arial" w:hAnsi="Arial" w:cs="Arial"/>
        </w:rPr>
        <w:t>1.3</w:t>
      </w:r>
      <w:r w:rsidRPr="007D7069">
        <w:tab/>
      </w:r>
      <w:r w:rsidR="0084068C" w:rsidRPr="0084068C">
        <w:rPr>
          <w:rFonts w:ascii="Arial" w:hAnsi="Arial" w:cs="Arial"/>
        </w:rPr>
        <w:t xml:space="preserve">Não apenas as empresas privadas, mas também a Administração Pública deve proporcionar um ambiente de trabalho seguro e saudável aos colaboradores/empregados/servidores. Assim, considerando o número elevado de trabalhadores em atividade junto da Administração (acima de 300), necessária uma conduta proativa administrativa perante as preocupações </w:t>
      </w:r>
      <w:r w:rsidR="0084068C" w:rsidRPr="0084068C">
        <w:rPr>
          <w:rFonts w:ascii="Arial" w:hAnsi="Arial" w:cs="Arial"/>
          <w:i/>
          <w:iCs/>
        </w:rPr>
        <w:t>i)</w:t>
      </w:r>
      <w:r w:rsidR="0084068C" w:rsidRPr="0084068C">
        <w:rPr>
          <w:rFonts w:ascii="Arial" w:hAnsi="Arial" w:cs="Arial"/>
        </w:rPr>
        <w:t xml:space="preserve"> de garantia de condições adequadas de trabalho, </w:t>
      </w:r>
      <w:proofErr w:type="spellStart"/>
      <w:r w:rsidR="0084068C" w:rsidRPr="0084068C">
        <w:rPr>
          <w:rFonts w:ascii="Arial" w:hAnsi="Arial" w:cs="Arial"/>
          <w:i/>
          <w:iCs/>
        </w:rPr>
        <w:t>ii</w:t>
      </w:r>
      <w:proofErr w:type="spellEnd"/>
      <w:r w:rsidR="0084068C" w:rsidRPr="0084068C">
        <w:rPr>
          <w:rFonts w:ascii="Arial" w:hAnsi="Arial" w:cs="Arial"/>
          <w:i/>
          <w:iCs/>
        </w:rPr>
        <w:t>)</w:t>
      </w:r>
      <w:r w:rsidR="0084068C" w:rsidRPr="0084068C">
        <w:rPr>
          <w:rFonts w:ascii="Arial" w:hAnsi="Arial" w:cs="Arial"/>
        </w:rPr>
        <w:t xml:space="preserve"> de prevenção de riscos ocupacionais, </w:t>
      </w:r>
      <w:proofErr w:type="spellStart"/>
      <w:r w:rsidR="0084068C" w:rsidRPr="0084068C">
        <w:rPr>
          <w:rFonts w:ascii="Arial" w:hAnsi="Arial" w:cs="Arial"/>
          <w:i/>
          <w:iCs/>
        </w:rPr>
        <w:t>iii</w:t>
      </w:r>
      <w:proofErr w:type="spellEnd"/>
      <w:r w:rsidR="0084068C" w:rsidRPr="0084068C">
        <w:rPr>
          <w:rFonts w:ascii="Arial" w:hAnsi="Arial" w:cs="Arial"/>
          <w:i/>
          <w:iCs/>
        </w:rPr>
        <w:t>)</w:t>
      </w:r>
      <w:r w:rsidR="0084068C" w:rsidRPr="0084068C">
        <w:rPr>
          <w:rFonts w:ascii="Arial" w:hAnsi="Arial" w:cs="Arial"/>
        </w:rPr>
        <w:t xml:space="preserve"> cuidado da saúde ocupacional e </w:t>
      </w:r>
      <w:proofErr w:type="spellStart"/>
      <w:r w:rsidR="0084068C" w:rsidRPr="0084068C">
        <w:rPr>
          <w:rFonts w:ascii="Arial" w:hAnsi="Arial" w:cs="Arial"/>
          <w:i/>
          <w:iCs/>
        </w:rPr>
        <w:t>iv</w:t>
      </w:r>
      <w:proofErr w:type="spellEnd"/>
      <w:r w:rsidR="0084068C" w:rsidRPr="0084068C">
        <w:rPr>
          <w:rFonts w:ascii="Arial" w:hAnsi="Arial" w:cs="Arial"/>
          <w:i/>
          <w:iCs/>
        </w:rPr>
        <w:t>)</w:t>
      </w:r>
      <w:r w:rsidR="0084068C" w:rsidRPr="0084068C">
        <w:rPr>
          <w:rFonts w:ascii="Arial" w:hAnsi="Arial" w:cs="Arial"/>
        </w:rPr>
        <w:t xml:space="preserve"> proteção dos direitos dos trabalhadores</w:t>
      </w:r>
      <w:r w:rsidR="0073729C" w:rsidRPr="0084068C">
        <w:rPr>
          <w:rFonts w:ascii="Arial" w:hAnsi="Arial" w:cs="Arial"/>
        </w:rPr>
        <w:t>.</w:t>
      </w:r>
    </w:p>
    <w:p w14:paraId="0572E783" w14:textId="77777777" w:rsidR="0050624B" w:rsidRPr="007D7069" w:rsidRDefault="0050624B" w:rsidP="00E9754A">
      <w:pPr>
        <w:pStyle w:val="Nivel2"/>
        <w:numPr>
          <w:ilvl w:val="0"/>
          <w:numId w:val="0"/>
        </w:numPr>
        <w:spacing w:line="240" w:lineRule="auto"/>
        <w:ind w:firstLine="567"/>
        <w:rPr>
          <w:color w:val="auto"/>
          <w:sz w:val="24"/>
          <w:szCs w:val="24"/>
        </w:rPr>
      </w:pPr>
    </w:p>
    <w:p w14:paraId="362AFB15" w14:textId="3E212C68" w:rsidR="003C7A23" w:rsidRPr="007D7069" w:rsidRDefault="003C7A23" w:rsidP="00C46790">
      <w:pPr>
        <w:pStyle w:val="Nivel01"/>
        <w:numPr>
          <w:ilvl w:val="0"/>
          <w:numId w:val="9"/>
        </w:numPr>
        <w:spacing w:before="120" w:after="120"/>
        <w:ind w:left="0" w:firstLine="0"/>
        <w:rPr>
          <w:sz w:val="24"/>
          <w:szCs w:val="24"/>
        </w:rPr>
      </w:pPr>
      <w:bookmarkStart w:id="1" w:name="_Toc122606104"/>
      <w:r w:rsidRPr="007D7069">
        <w:rPr>
          <w:sz w:val="24"/>
          <w:szCs w:val="24"/>
        </w:rPr>
        <w:t xml:space="preserve">DA PARTICIPAÇÃO NA </w:t>
      </w:r>
      <w:bookmarkEnd w:id="1"/>
      <w:r w:rsidR="009852AB">
        <w:rPr>
          <w:sz w:val="24"/>
          <w:szCs w:val="24"/>
        </w:rPr>
        <w:t>DISPENSA DE LICITAÇÃO</w:t>
      </w:r>
    </w:p>
    <w:p w14:paraId="1E54BE7B" w14:textId="634207F8" w:rsidR="003C7A23" w:rsidRPr="007D7069" w:rsidRDefault="00AF57FA" w:rsidP="00C46790">
      <w:pPr>
        <w:pStyle w:val="Nivel2"/>
        <w:numPr>
          <w:ilvl w:val="1"/>
          <w:numId w:val="9"/>
        </w:numPr>
        <w:spacing w:line="240" w:lineRule="auto"/>
        <w:ind w:left="0" w:firstLine="567"/>
        <w:rPr>
          <w:rFonts w:eastAsia="Times New Roman"/>
          <w:color w:val="auto"/>
          <w:sz w:val="24"/>
          <w:szCs w:val="24"/>
        </w:rPr>
      </w:pPr>
      <w:bookmarkStart w:id="2" w:name="_Ref117000692"/>
      <w:r w:rsidRPr="007D7069">
        <w:rPr>
          <w:rFonts w:eastAsia="Times New Roman"/>
          <w:b/>
          <w:bCs/>
          <w:color w:val="auto"/>
          <w:sz w:val="24"/>
          <w:szCs w:val="24"/>
        </w:rPr>
        <w:t>NÃO PODERÃO DISPUTAR</w:t>
      </w:r>
      <w:r w:rsidR="003C7A23" w:rsidRPr="007D7069">
        <w:rPr>
          <w:rFonts w:eastAsia="Times New Roman"/>
          <w:color w:val="auto"/>
          <w:sz w:val="24"/>
          <w:szCs w:val="24"/>
        </w:rPr>
        <w:t>:</w:t>
      </w:r>
      <w:bookmarkEnd w:id="2"/>
    </w:p>
    <w:p w14:paraId="341C241D" w14:textId="7438E9C4" w:rsidR="003C7A23" w:rsidRPr="007D7069" w:rsidRDefault="000F3ABC" w:rsidP="00C46790">
      <w:pPr>
        <w:numPr>
          <w:ilvl w:val="2"/>
          <w:numId w:val="9"/>
        </w:numPr>
        <w:tabs>
          <w:tab w:val="left" w:pos="1440"/>
        </w:tabs>
        <w:autoSpaceDE w:val="0"/>
        <w:snapToGrid w:val="0"/>
        <w:spacing w:before="120" w:after="120"/>
        <w:ind w:left="0" w:firstLine="709"/>
        <w:jc w:val="both"/>
        <w:rPr>
          <w:rFonts w:ascii="Arial" w:hAnsi="Arial" w:cs="Arial"/>
        </w:rPr>
      </w:pPr>
      <w:bookmarkStart w:id="3" w:name="_Ref113883338"/>
      <w:r>
        <w:rPr>
          <w:rFonts w:ascii="Arial" w:hAnsi="Arial" w:cs="Arial"/>
        </w:rPr>
        <w:t>A</w:t>
      </w:r>
      <w:r w:rsidR="003C7A23" w:rsidRPr="007D7069">
        <w:rPr>
          <w:rFonts w:ascii="Arial" w:hAnsi="Arial" w:cs="Arial"/>
        </w:rPr>
        <w:t>quele que não atenda às condições deste Edital e seu(s) anexo(s);</w:t>
      </w:r>
    </w:p>
    <w:p w14:paraId="36A2458D" w14:textId="358E647E" w:rsidR="003C7A23" w:rsidRPr="007D7069" w:rsidRDefault="000F3ABC" w:rsidP="00C46790">
      <w:pPr>
        <w:pStyle w:val="Nivel3"/>
        <w:numPr>
          <w:ilvl w:val="2"/>
          <w:numId w:val="9"/>
        </w:numPr>
        <w:spacing w:line="240" w:lineRule="auto"/>
        <w:ind w:left="0" w:firstLine="709"/>
        <w:rPr>
          <w:color w:val="auto"/>
          <w:sz w:val="24"/>
          <w:szCs w:val="24"/>
        </w:rPr>
      </w:pPr>
      <w:bookmarkStart w:id="4" w:name="_Ref114659912"/>
      <w:r>
        <w:rPr>
          <w:color w:val="auto"/>
          <w:sz w:val="24"/>
          <w:szCs w:val="24"/>
        </w:rPr>
        <w:t>A</w:t>
      </w:r>
      <w:r w:rsidR="003C7A23" w:rsidRPr="007D7069">
        <w:rPr>
          <w:color w:val="auto"/>
          <w:sz w:val="24"/>
          <w:szCs w:val="24"/>
        </w:rPr>
        <w:t>utor do anteprojeto, do projeto básico ou do projeto executivo, pessoa física ou jurídica, quando a licitação versar sobre fornecimento de bens a ele relacionados;</w:t>
      </w:r>
      <w:bookmarkEnd w:id="3"/>
      <w:bookmarkEnd w:id="4"/>
    </w:p>
    <w:p w14:paraId="0A5303F9" w14:textId="5BB9E4B5" w:rsidR="003C7A23" w:rsidRPr="007D7069" w:rsidRDefault="000F3ABC" w:rsidP="00C46790">
      <w:pPr>
        <w:pStyle w:val="Nivel3"/>
        <w:numPr>
          <w:ilvl w:val="2"/>
          <w:numId w:val="9"/>
        </w:numPr>
        <w:spacing w:line="240" w:lineRule="auto"/>
        <w:ind w:left="0" w:firstLine="709"/>
        <w:rPr>
          <w:color w:val="auto"/>
          <w:sz w:val="24"/>
          <w:szCs w:val="24"/>
        </w:rPr>
      </w:pPr>
      <w:bookmarkStart w:id="5" w:name="_Ref114659913"/>
      <w:bookmarkStart w:id="6" w:name="_Ref113883339"/>
      <w:r>
        <w:rPr>
          <w:color w:val="auto"/>
          <w:sz w:val="24"/>
          <w:szCs w:val="24"/>
        </w:rPr>
        <w:t>E</w:t>
      </w:r>
      <w:r w:rsidR="003C7A23" w:rsidRPr="007D7069">
        <w:rPr>
          <w:color w:val="auto"/>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Pr>
          <w:color w:val="auto"/>
          <w:sz w:val="24"/>
          <w:szCs w:val="24"/>
        </w:rPr>
        <w:t>f</w:t>
      </w:r>
      <w:r w:rsidR="003C7A23" w:rsidRPr="007D7069">
        <w:rPr>
          <w:color w:val="auto"/>
          <w:sz w:val="24"/>
          <w:szCs w:val="24"/>
        </w:rPr>
        <w:t>ornecimento de bens a ela necessários;</w:t>
      </w:r>
      <w:bookmarkEnd w:id="5"/>
      <w:r w:rsidR="003C7A23" w:rsidRPr="007D7069">
        <w:rPr>
          <w:color w:val="auto"/>
          <w:sz w:val="24"/>
          <w:szCs w:val="24"/>
        </w:rPr>
        <w:t xml:space="preserve"> </w:t>
      </w:r>
      <w:bookmarkEnd w:id="6"/>
    </w:p>
    <w:p w14:paraId="2DCC2174" w14:textId="475FA0F3" w:rsidR="003C7A23" w:rsidRPr="007D7069" w:rsidRDefault="000F3ABC" w:rsidP="00C46790">
      <w:pPr>
        <w:pStyle w:val="Nivel3"/>
        <w:numPr>
          <w:ilvl w:val="2"/>
          <w:numId w:val="9"/>
        </w:numPr>
        <w:spacing w:line="240" w:lineRule="auto"/>
        <w:ind w:left="0" w:firstLine="709"/>
        <w:rPr>
          <w:color w:val="auto"/>
          <w:sz w:val="24"/>
          <w:szCs w:val="24"/>
        </w:rPr>
      </w:pPr>
      <w:bookmarkStart w:id="7" w:name="_Ref113883003"/>
      <w:r>
        <w:rPr>
          <w:color w:val="auto"/>
          <w:sz w:val="24"/>
          <w:szCs w:val="24"/>
        </w:rPr>
        <w:t>P</w:t>
      </w:r>
      <w:r w:rsidR="003C7A23" w:rsidRPr="007D7069">
        <w:rPr>
          <w:color w:val="auto"/>
          <w:sz w:val="24"/>
          <w:szCs w:val="24"/>
        </w:rPr>
        <w:t>essoa física ou jurídica que se encontre, ao tempo da licitação, impossibilitada de participar da licitação em decorrência de sanção que lhe foi imposta;</w:t>
      </w:r>
      <w:bookmarkEnd w:id="7"/>
    </w:p>
    <w:p w14:paraId="0B2C2940" w14:textId="4EC80A21" w:rsidR="003C7A23" w:rsidRPr="007D7069" w:rsidRDefault="000F3ABC" w:rsidP="00C46790">
      <w:pPr>
        <w:pStyle w:val="Nivel3"/>
        <w:numPr>
          <w:ilvl w:val="2"/>
          <w:numId w:val="9"/>
        </w:numPr>
        <w:spacing w:line="240" w:lineRule="auto"/>
        <w:ind w:left="0" w:firstLine="709"/>
        <w:rPr>
          <w:color w:val="auto"/>
          <w:sz w:val="24"/>
          <w:szCs w:val="24"/>
        </w:rPr>
      </w:pPr>
      <w:r>
        <w:rPr>
          <w:color w:val="auto"/>
          <w:sz w:val="24"/>
          <w:szCs w:val="24"/>
        </w:rPr>
        <w:t>A</w:t>
      </w:r>
      <w:r w:rsidR="003C7A23" w:rsidRPr="007D7069">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7D7069" w:rsidRDefault="000F3ABC" w:rsidP="00C46790">
      <w:pPr>
        <w:pStyle w:val="Nivel3"/>
        <w:numPr>
          <w:ilvl w:val="2"/>
          <w:numId w:val="9"/>
        </w:numPr>
        <w:spacing w:line="240" w:lineRule="auto"/>
        <w:ind w:left="0" w:firstLine="709"/>
        <w:rPr>
          <w:color w:val="auto"/>
          <w:sz w:val="24"/>
          <w:szCs w:val="24"/>
        </w:rPr>
      </w:pPr>
      <w:bookmarkStart w:id="8" w:name="_Ref113883579"/>
      <w:r>
        <w:rPr>
          <w:color w:val="auto"/>
          <w:sz w:val="24"/>
          <w:szCs w:val="24"/>
        </w:rPr>
        <w:t>E</w:t>
      </w:r>
      <w:r w:rsidR="003C7A23" w:rsidRPr="007D7069">
        <w:rPr>
          <w:color w:val="auto"/>
          <w:sz w:val="24"/>
          <w:szCs w:val="24"/>
        </w:rPr>
        <w:t>mpresas controladoras, controladas ou coligadas, nos termos da Lei nº 6.404, de 15 de dezembro de 1976, concorrendo entre si;</w:t>
      </w:r>
      <w:bookmarkEnd w:id="8"/>
    </w:p>
    <w:p w14:paraId="3620BBE9" w14:textId="438E4FAC" w:rsidR="003C7A23" w:rsidRPr="007D7069" w:rsidRDefault="000F3ABC" w:rsidP="00C46790">
      <w:pPr>
        <w:pStyle w:val="Nivel3"/>
        <w:numPr>
          <w:ilvl w:val="2"/>
          <w:numId w:val="9"/>
        </w:numPr>
        <w:spacing w:line="240" w:lineRule="auto"/>
        <w:ind w:left="0" w:firstLine="709"/>
        <w:rPr>
          <w:color w:val="auto"/>
          <w:sz w:val="24"/>
          <w:szCs w:val="24"/>
        </w:rPr>
      </w:pPr>
      <w:r>
        <w:rPr>
          <w:color w:val="auto"/>
          <w:sz w:val="24"/>
          <w:szCs w:val="24"/>
        </w:rPr>
        <w:t>P</w:t>
      </w:r>
      <w:r w:rsidR="003C7A23" w:rsidRPr="007D7069">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14BC55E2" w:rsidR="003C7A23" w:rsidRPr="007D7069" w:rsidRDefault="000F3ABC" w:rsidP="00C46790">
      <w:pPr>
        <w:pStyle w:val="Nivel3"/>
        <w:numPr>
          <w:ilvl w:val="2"/>
          <w:numId w:val="9"/>
        </w:numPr>
        <w:spacing w:line="240" w:lineRule="auto"/>
        <w:ind w:left="0" w:firstLine="709"/>
        <w:rPr>
          <w:color w:val="auto"/>
          <w:sz w:val="24"/>
          <w:szCs w:val="24"/>
        </w:rPr>
      </w:pPr>
      <w:bookmarkStart w:id="9" w:name="_Ref113962336"/>
      <w:r>
        <w:rPr>
          <w:color w:val="auto"/>
          <w:sz w:val="24"/>
          <w:szCs w:val="24"/>
        </w:rPr>
        <w:lastRenderedPageBreak/>
        <w:t>A</w:t>
      </w:r>
      <w:r w:rsidR="003C7A23" w:rsidRPr="007D7069">
        <w:rPr>
          <w:color w:val="auto"/>
          <w:sz w:val="24"/>
          <w:szCs w:val="24"/>
        </w:rPr>
        <w:t xml:space="preserve">gente público do órgão ou entidade </w:t>
      </w:r>
      <w:r w:rsidR="009852AB">
        <w:rPr>
          <w:color w:val="auto"/>
          <w:sz w:val="24"/>
          <w:szCs w:val="24"/>
        </w:rPr>
        <w:t>contratante</w:t>
      </w:r>
      <w:r w:rsidR="003C7A23" w:rsidRPr="007D7069">
        <w:rPr>
          <w:color w:val="auto"/>
          <w:sz w:val="24"/>
          <w:szCs w:val="24"/>
        </w:rPr>
        <w:t>;</w:t>
      </w:r>
      <w:bookmarkEnd w:id="9"/>
    </w:p>
    <w:p w14:paraId="58D1E852" w14:textId="0B13095F" w:rsidR="003C7A23" w:rsidRPr="007D7069" w:rsidRDefault="003C7A23" w:rsidP="00C46790">
      <w:pPr>
        <w:numPr>
          <w:ilvl w:val="2"/>
          <w:numId w:val="9"/>
        </w:numPr>
        <w:tabs>
          <w:tab w:val="left" w:pos="1440"/>
        </w:tabs>
        <w:autoSpaceDE w:val="0"/>
        <w:snapToGrid w:val="0"/>
        <w:spacing w:before="120" w:after="120"/>
        <w:ind w:left="0" w:firstLine="709"/>
        <w:jc w:val="both"/>
        <w:rPr>
          <w:rFonts w:ascii="Arial" w:hAnsi="Arial" w:cs="Arial"/>
        </w:rPr>
      </w:pPr>
      <w:r w:rsidRPr="007D7069">
        <w:rPr>
          <w:rFonts w:ascii="Arial" w:hAnsi="Arial" w:cs="Arial"/>
        </w:rPr>
        <w:t>Organizações da Sociedade Civil de Interesse Público - OSCIP, atuando nessa condição;</w:t>
      </w:r>
    </w:p>
    <w:p w14:paraId="7EFCFBD3" w14:textId="488FE9F8" w:rsidR="00345C4E" w:rsidRPr="007D7069" w:rsidRDefault="000F3ABC" w:rsidP="00C46790">
      <w:pPr>
        <w:numPr>
          <w:ilvl w:val="2"/>
          <w:numId w:val="9"/>
        </w:numPr>
        <w:tabs>
          <w:tab w:val="left" w:pos="1440"/>
        </w:tabs>
        <w:autoSpaceDE w:val="0"/>
        <w:snapToGrid w:val="0"/>
        <w:spacing w:before="120" w:after="120"/>
        <w:ind w:left="0" w:firstLine="709"/>
        <w:jc w:val="both"/>
        <w:rPr>
          <w:rFonts w:ascii="Arial" w:hAnsi="Arial" w:cs="Arial"/>
        </w:rPr>
      </w:pPr>
      <w:r>
        <w:rPr>
          <w:rFonts w:ascii="Arial" w:hAnsi="Arial" w:cs="Arial"/>
          <w:bCs/>
        </w:rPr>
        <w:t>E</w:t>
      </w:r>
      <w:r w:rsidR="00EF0B5F" w:rsidRPr="007D7069">
        <w:rPr>
          <w:rFonts w:ascii="Arial" w:hAnsi="Arial" w:cs="Arial"/>
          <w:bCs/>
        </w:rPr>
        <w:t>mpresas impedidas por força da lei, inclusive, as declaradas inidôneas</w:t>
      </w:r>
      <w:r w:rsidR="00345C4E" w:rsidRPr="007D7069">
        <w:rPr>
          <w:rFonts w:ascii="Arial" w:hAnsi="Arial" w:cs="Arial"/>
          <w:bCs/>
        </w:rPr>
        <w:t>;</w:t>
      </w:r>
    </w:p>
    <w:p w14:paraId="745B289F" w14:textId="75808522" w:rsidR="00EF0B5F" w:rsidRPr="007D7069" w:rsidRDefault="000F3ABC" w:rsidP="00C46790">
      <w:pPr>
        <w:numPr>
          <w:ilvl w:val="2"/>
          <w:numId w:val="9"/>
        </w:numPr>
        <w:tabs>
          <w:tab w:val="left" w:pos="1440"/>
        </w:tabs>
        <w:autoSpaceDE w:val="0"/>
        <w:snapToGrid w:val="0"/>
        <w:spacing w:before="120" w:after="120"/>
        <w:ind w:left="0" w:firstLine="709"/>
        <w:jc w:val="both"/>
        <w:rPr>
          <w:rFonts w:ascii="Arial" w:hAnsi="Arial" w:cs="Arial"/>
        </w:rPr>
      </w:pPr>
      <w:r>
        <w:rPr>
          <w:rFonts w:ascii="Arial" w:hAnsi="Arial" w:cs="Arial"/>
        </w:rPr>
        <w:t>E</w:t>
      </w:r>
      <w:r w:rsidR="00EF0B5F" w:rsidRPr="007D7069">
        <w:rPr>
          <w:rFonts w:ascii="Arial" w:hAnsi="Arial" w:cs="Arial"/>
        </w:rPr>
        <w:t>mpresas estrangeiras que não funcionam e/ou não estejam autorizadas a operar no país</w:t>
      </w:r>
      <w:r w:rsidR="00EF0B5F" w:rsidRPr="007D7069">
        <w:rPr>
          <w:rFonts w:ascii="Arial" w:hAnsi="Arial" w:cs="Arial"/>
          <w:bCs/>
        </w:rPr>
        <w:t>.</w:t>
      </w:r>
    </w:p>
    <w:p w14:paraId="1568ED8E" w14:textId="6B6AE792" w:rsidR="00A90F3C" w:rsidRPr="00A90F3C" w:rsidRDefault="00A90F3C" w:rsidP="00C46790">
      <w:pPr>
        <w:numPr>
          <w:ilvl w:val="2"/>
          <w:numId w:val="9"/>
        </w:numPr>
        <w:tabs>
          <w:tab w:val="left" w:pos="1440"/>
        </w:tabs>
        <w:autoSpaceDE w:val="0"/>
        <w:snapToGrid w:val="0"/>
        <w:spacing w:before="120" w:after="120"/>
        <w:ind w:left="0" w:firstLine="709"/>
        <w:jc w:val="both"/>
        <w:rPr>
          <w:rFonts w:ascii="Arial" w:hAnsi="Arial" w:cs="Arial"/>
        </w:rPr>
      </w:pPr>
      <w:r w:rsidRPr="00A90F3C">
        <w:rPr>
          <w:rFonts w:ascii="Arial" w:hAnsi="Arial" w:cs="Arial"/>
          <w:color w:val="000000"/>
        </w:rPr>
        <w:t>Empresa sob</w:t>
      </w:r>
      <w:r w:rsidRPr="00A90F3C">
        <w:rPr>
          <w:rFonts w:ascii="Arial" w:hAnsi="Arial" w:cs="Arial"/>
          <w:color w:val="000000"/>
          <w:spacing w:val="1"/>
        </w:rPr>
        <w:t xml:space="preserve"> f</w:t>
      </w:r>
      <w:r w:rsidRPr="00A90F3C">
        <w:rPr>
          <w:rFonts w:ascii="Arial" w:hAnsi="Arial" w:cs="Arial"/>
          <w:color w:val="000000"/>
          <w:spacing w:val="-1"/>
        </w:rPr>
        <w:t>a</w:t>
      </w:r>
      <w:r w:rsidRPr="00A90F3C">
        <w:rPr>
          <w:rFonts w:ascii="Arial" w:hAnsi="Arial" w:cs="Arial"/>
          <w:color w:val="000000"/>
        </w:rPr>
        <w:t>lên</w:t>
      </w:r>
      <w:r w:rsidRPr="00A90F3C">
        <w:rPr>
          <w:rFonts w:ascii="Arial" w:hAnsi="Arial" w:cs="Arial"/>
          <w:color w:val="000000"/>
          <w:spacing w:val="-1"/>
        </w:rPr>
        <w:t>c</w:t>
      </w:r>
      <w:r w:rsidRPr="00A90F3C">
        <w:rPr>
          <w:rFonts w:ascii="Arial" w:hAnsi="Arial" w:cs="Arial"/>
          <w:color w:val="000000"/>
        </w:rPr>
        <w:t>ia,</w:t>
      </w:r>
      <w:r w:rsidRPr="00A90F3C">
        <w:rPr>
          <w:rFonts w:ascii="Arial" w:hAnsi="Arial" w:cs="Arial"/>
          <w:color w:val="000000"/>
          <w:spacing w:val="1"/>
        </w:rPr>
        <w:t xml:space="preserve"> </w:t>
      </w:r>
      <w:r w:rsidRPr="00A90F3C">
        <w:rPr>
          <w:rFonts w:ascii="Arial" w:hAnsi="Arial" w:cs="Arial"/>
          <w:color w:val="000000"/>
        </w:rPr>
        <w:t>dis</w:t>
      </w:r>
      <w:r w:rsidRPr="00A90F3C">
        <w:rPr>
          <w:rFonts w:ascii="Arial" w:hAnsi="Arial" w:cs="Arial"/>
          <w:color w:val="000000"/>
          <w:spacing w:val="1"/>
        </w:rPr>
        <w:t>s</w:t>
      </w:r>
      <w:r w:rsidRPr="00A90F3C">
        <w:rPr>
          <w:rFonts w:ascii="Arial" w:hAnsi="Arial" w:cs="Arial"/>
          <w:color w:val="000000"/>
        </w:rPr>
        <w:t>oluç</w:t>
      </w:r>
      <w:r w:rsidRPr="00A90F3C">
        <w:rPr>
          <w:rFonts w:ascii="Arial" w:hAnsi="Arial" w:cs="Arial"/>
          <w:color w:val="000000"/>
          <w:spacing w:val="-1"/>
        </w:rPr>
        <w:t>ã</w:t>
      </w:r>
      <w:r w:rsidRPr="00A90F3C">
        <w:rPr>
          <w:rFonts w:ascii="Arial" w:hAnsi="Arial" w:cs="Arial"/>
          <w:color w:val="000000"/>
        </w:rPr>
        <w:t>o ou</w:t>
      </w:r>
      <w:r w:rsidRPr="00A90F3C">
        <w:rPr>
          <w:rFonts w:ascii="Arial" w:hAnsi="Arial" w:cs="Arial"/>
          <w:color w:val="000000"/>
          <w:spacing w:val="1"/>
        </w:rPr>
        <w:t xml:space="preserve"> </w:t>
      </w:r>
      <w:r w:rsidRPr="00A90F3C">
        <w:rPr>
          <w:rFonts w:ascii="Arial" w:hAnsi="Arial" w:cs="Arial"/>
          <w:color w:val="000000"/>
          <w:spacing w:val="3"/>
        </w:rPr>
        <w:t>l</w:t>
      </w:r>
      <w:r w:rsidRPr="00A90F3C">
        <w:rPr>
          <w:rFonts w:ascii="Arial" w:hAnsi="Arial" w:cs="Arial"/>
          <w:color w:val="000000"/>
        </w:rPr>
        <w:t>iqu</w:t>
      </w:r>
      <w:r w:rsidRPr="00A90F3C">
        <w:rPr>
          <w:rFonts w:ascii="Arial" w:hAnsi="Arial" w:cs="Arial"/>
          <w:color w:val="000000"/>
          <w:spacing w:val="1"/>
        </w:rPr>
        <w:t>i</w:t>
      </w:r>
      <w:r w:rsidRPr="00A90F3C">
        <w:rPr>
          <w:rFonts w:ascii="Arial" w:hAnsi="Arial" w:cs="Arial"/>
          <w:color w:val="000000"/>
        </w:rPr>
        <w:t>d</w:t>
      </w:r>
      <w:r w:rsidRPr="00A90F3C">
        <w:rPr>
          <w:rFonts w:ascii="Arial" w:hAnsi="Arial" w:cs="Arial"/>
          <w:color w:val="000000"/>
          <w:spacing w:val="-1"/>
        </w:rPr>
        <w:t>açã</w:t>
      </w:r>
      <w:r w:rsidRPr="00A90F3C">
        <w:rPr>
          <w:rFonts w:ascii="Arial" w:hAnsi="Arial" w:cs="Arial"/>
          <w:color w:val="000000"/>
        </w:rPr>
        <w:t>o.</w:t>
      </w:r>
    </w:p>
    <w:p w14:paraId="4E5746C4" w14:textId="23637672" w:rsidR="00A260CE" w:rsidRPr="006F4E6C" w:rsidRDefault="00A260CE" w:rsidP="00C46790">
      <w:pPr>
        <w:numPr>
          <w:ilvl w:val="2"/>
          <w:numId w:val="9"/>
        </w:numPr>
        <w:tabs>
          <w:tab w:val="left" w:pos="1440"/>
        </w:tabs>
        <w:autoSpaceDE w:val="0"/>
        <w:snapToGrid w:val="0"/>
        <w:spacing w:before="120" w:after="120"/>
        <w:ind w:left="0" w:firstLine="709"/>
        <w:jc w:val="both"/>
        <w:rPr>
          <w:rFonts w:ascii="Arial" w:hAnsi="Arial" w:cs="Arial"/>
        </w:rPr>
      </w:pPr>
      <w:r w:rsidRPr="00A260CE">
        <w:rPr>
          <w:rFonts w:ascii="Arial" w:hAnsi="Arial" w:cs="Arial"/>
          <w:color w:val="000000"/>
        </w:rPr>
        <w:t> </w:t>
      </w:r>
      <w:r w:rsidRPr="006F4E6C">
        <w:rPr>
          <w:rFonts w:ascii="Arial" w:hAnsi="Arial" w:cs="Arial"/>
          <w:color w:val="000000"/>
        </w:rPr>
        <w:t>Empresa consorciada participar, na mesma licitação, de mais de um consórcio ou de forma isolada.</w:t>
      </w:r>
      <w:r w:rsidR="001029A8" w:rsidRPr="006F4E6C">
        <w:rPr>
          <w:rFonts w:ascii="Arial" w:hAnsi="Arial" w:cs="Arial"/>
          <w:color w:val="000000"/>
        </w:rPr>
        <w:t xml:space="preserve"> </w:t>
      </w:r>
    </w:p>
    <w:p w14:paraId="7CFCE0BB" w14:textId="02172554" w:rsidR="003C7A23" w:rsidRPr="007D7069" w:rsidRDefault="003C7A23" w:rsidP="00C46790">
      <w:pPr>
        <w:pStyle w:val="Nivel2"/>
        <w:numPr>
          <w:ilvl w:val="1"/>
          <w:numId w:val="9"/>
        </w:numPr>
        <w:spacing w:line="240" w:lineRule="auto"/>
        <w:ind w:left="0" w:firstLine="567"/>
        <w:rPr>
          <w:color w:val="auto"/>
          <w:sz w:val="24"/>
          <w:szCs w:val="24"/>
        </w:rPr>
      </w:pPr>
      <w:r w:rsidRPr="007D7069">
        <w:rPr>
          <w:color w:val="auto"/>
          <w:sz w:val="24"/>
          <w:szCs w:val="24"/>
        </w:rPr>
        <w:t xml:space="preserve">O impedimento de que trata </w:t>
      </w:r>
      <w:r w:rsidRPr="00CB1C13">
        <w:rPr>
          <w:color w:val="auto"/>
          <w:sz w:val="24"/>
          <w:szCs w:val="24"/>
        </w:rPr>
        <w:t xml:space="preserve">o item </w:t>
      </w:r>
      <w:r w:rsidRPr="00CB1C13">
        <w:rPr>
          <w:color w:val="auto"/>
          <w:sz w:val="24"/>
          <w:szCs w:val="24"/>
        </w:rPr>
        <w:fldChar w:fldCharType="begin"/>
      </w:r>
      <w:r w:rsidRPr="00CB1C13">
        <w:rPr>
          <w:color w:val="auto"/>
          <w:sz w:val="24"/>
          <w:szCs w:val="24"/>
        </w:rPr>
        <w:instrText xml:space="preserve"> REF _Ref113883003 \r \h  \* MERGEFORMAT </w:instrText>
      </w:r>
      <w:r w:rsidRPr="00CB1C13">
        <w:rPr>
          <w:color w:val="auto"/>
          <w:sz w:val="24"/>
          <w:szCs w:val="24"/>
        </w:rPr>
      </w:r>
      <w:r w:rsidRPr="00CB1C13">
        <w:rPr>
          <w:color w:val="auto"/>
          <w:sz w:val="24"/>
          <w:szCs w:val="24"/>
        </w:rPr>
        <w:fldChar w:fldCharType="separate"/>
      </w:r>
      <w:r w:rsidR="00E962F2">
        <w:rPr>
          <w:color w:val="auto"/>
          <w:sz w:val="24"/>
          <w:szCs w:val="24"/>
        </w:rPr>
        <w:t>2.1.4</w:t>
      </w:r>
      <w:r w:rsidRPr="00CB1C13">
        <w:rPr>
          <w:color w:val="auto"/>
          <w:sz w:val="24"/>
          <w:szCs w:val="24"/>
        </w:rPr>
        <w:fldChar w:fldCharType="end"/>
      </w:r>
      <w:r w:rsidRPr="00CB1C13">
        <w:rPr>
          <w:color w:val="auto"/>
          <w:sz w:val="24"/>
          <w:szCs w:val="24"/>
        </w:rPr>
        <w:t xml:space="preserve"> será</w:t>
      </w:r>
      <w:r w:rsidRPr="007D7069">
        <w:rPr>
          <w:color w:val="auto"/>
          <w:sz w:val="24"/>
          <w:szCs w:val="24"/>
        </w:rPr>
        <w:t xml:space="preserve"> também aplicado ao </w:t>
      </w:r>
      <w:r w:rsidR="004B09D1">
        <w:rPr>
          <w:color w:val="auto"/>
          <w:sz w:val="24"/>
          <w:szCs w:val="24"/>
        </w:rPr>
        <w:t>fornecedor</w:t>
      </w:r>
      <w:r w:rsidRPr="007D7069">
        <w:rPr>
          <w:color w:val="auto"/>
          <w:sz w:val="24"/>
          <w:szCs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Pr>
          <w:color w:val="auto"/>
          <w:sz w:val="24"/>
          <w:szCs w:val="24"/>
        </w:rPr>
        <w:t>fornecedor</w:t>
      </w:r>
      <w:r w:rsidRPr="007D7069">
        <w:rPr>
          <w:color w:val="auto"/>
          <w:sz w:val="24"/>
          <w:szCs w:val="24"/>
        </w:rPr>
        <w:t>.</w:t>
      </w:r>
    </w:p>
    <w:p w14:paraId="0C467367" w14:textId="63AB1F0F" w:rsidR="003C7A23" w:rsidRPr="007D7069" w:rsidRDefault="003C7A23" w:rsidP="00C46790">
      <w:pPr>
        <w:pStyle w:val="Nivel2"/>
        <w:numPr>
          <w:ilvl w:val="1"/>
          <w:numId w:val="9"/>
        </w:numPr>
        <w:spacing w:line="240" w:lineRule="auto"/>
        <w:ind w:left="0" w:firstLine="567"/>
        <w:rPr>
          <w:color w:val="auto"/>
          <w:sz w:val="24"/>
          <w:szCs w:val="24"/>
        </w:rPr>
      </w:pPr>
      <w:bookmarkStart w:id="10" w:name="art14§2"/>
      <w:bookmarkEnd w:id="10"/>
      <w:r w:rsidRPr="007D7069">
        <w:rPr>
          <w:color w:val="auto"/>
          <w:sz w:val="24"/>
          <w:szCs w:val="24"/>
        </w:rPr>
        <w:t xml:space="preserve">A critério da Administração e exclusivamente a seu serviço, o autor dos projetos e a empresa a que se referem </w:t>
      </w:r>
      <w:r w:rsidRPr="00CB1C13">
        <w:rPr>
          <w:color w:val="auto"/>
          <w:sz w:val="24"/>
          <w:szCs w:val="24"/>
        </w:rPr>
        <w:t xml:space="preserve">os itens </w:t>
      </w:r>
      <w:r w:rsidRPr="00CB1C13">
        <w:rPr>
          <w:color w:val="auto"/>
          <w:sz w:val="24"/>
          <w:szCs w:val="24"/>
        </w:rPr>
        <w:fldChar w:fldCharType="begin"/>
      </w:r>
      <w:r w:rsidRPr="00CB1C13">
        <w:rPr>
          <w:color w:val="auto"/>
          <w:sz w:val="24"/>
          <w:szCs w:val="24"/>
        </w:rPr>
        <w:instrText xml:space="preserve"> REF _Ref114659912 \r \h  \* MERGEFORMAT </w:instrText>
      </w:r>
      <w:r w:rsidRPr="00CB1C13">
        <w:rPr>
          <w:color w:val="auto"/>
          <w:sz w:val="24"/>
          <w:szCs w:val="24"/>
        </w:rPr>
      </w:r>
      <w:r w:rsidRPr="00CB1C13">
        <w:rPr>
          <w:color w:val="auto"/>
          <w:sz w:val="24"/>
          <w:szCs w:val="24"/>
        </w:rPr>
        <w:fldChar w:fldCharType="separate"/>
      </w:r>
      <w:r w:rsidR="00E962F2">
        <w:rPr>
          <w:color w:val="auto"/>
          <w:sz w:val="24"/>
          <w:szCs w:val="24"/>
        </w:rPr>
        <w:t>2.1.2</w:t>
      </w:r>
      <w:r w:rsidRPr="00CB1C13">
        <w:rPr>
          <w:color w:val="auto"/>
          <w:sz w:val="24"/>
          <w:szCs w:val="24"/>
        </w:rPr>
        <w:fldChar w:fldCharType="end"/>
      </w:r>
      <w:r w:rsidRPr="00CB1C13">
        <w:rPr>
          <w:color w:val="auto"/>
          <w:sz w:val="24"/>
          <w:szCs w:val="24"/>
        </w:rPr>
        <w:t xml:space="preserve"> e </w:t>
      </w:r>
      <w:r w:rsidRPr="00CB1C13">
        <w:rPr>
          <w:color w:val="auto"/>
          <w:sz w:val="24"/>
          <w:szCs w:val="24"/>
        </w:rPr>
        <w:fldChar w:fldCharType="begin"/>
      </w:r>
      <w:r w:rsidRPr="00CB1C13">
        <w:rPr>
          <w:color w:val="auto"/>
          <w:sz w:val="24"/>
          <w:szCs w:val="24"/>
        </w:rPr>
        <w:instrText xml:space="preserve"> REF _Ref114659913 \r \h  \* MERGEFORMAT </w:instrText>
      </w:r>
      <w:r w:rsidRPr="00CB1C13">
        <w:rPr>
          <w:color w:val="auto"/>
          <w:sz w:val="24"/>
          <w:szCs w:val="24"/>
        </w:rPr>
      </w:r>
      <w:r w:rsidRPr="00CB1C13">
        <w:rPr>
          <w:color w:val="auto"/>
          <w:sz w:val="24"/>
          <w:szCs w:val="24"/>
        </w:rPr>
        <w:fldChar w:fldCharType="separate"/>
      </w:r>
      <w:r w:rsidR="00E962F2">
        <w:rPr>
          <w:color w:val="auto"/>
          <w:sz w:val="24"/>
          <w:szCs w:val="24"/>
        </w:rPr>
        <w:t>2.1.3</w:t>
      </w:r>
      <w:r w:rsidRPr="00CB1C13">
        <w:rPr>
          <w:color w:val="auto"/>
          <w:sz w:val="24"/>
          <w:szCs w:val="24"/>
        </w:rPr>
        <w:fldChar w:fldCharType="end"/>
      </w:r>
      <w:r w:rsidRPr="00CB1C13">
        <w:rPr>
          <w:color w:val="auto"/>
          <w:sz w:val="24"/>
          <w:szCs w:val="24"/>
        </w:rPr>
        <w:t xml:space="preserve"> poderão participar no apoio das atividades de planejamento da contratação, de execução da licitação ou de gestão</w:t>
      </w:r>
      <w:r w:rsidRPr="007D7069">
        <w:rPr>
          <w:color w:val="auto"/>
          <w:sz w:val="24"/>
          <w:szCs w:val="24"/>
        </w:rPr>
        <w:t xml:space="preserve"> do contrato, desde que sob supervisão exclusiva de agentes públicos do órgão ou entidade.</w:t>
      </w:r>
    </w:p>
    <w:p w14:paraId="05C5E780" w14:textId="77777777" w:rsidR="003C7A23" w:rsidRPr="007D7069" w:rsidRDefault="003C7A23" w:rsidP="00C46790">
      <w:pPr>
        <w:pStyle w:val="Nivel2"/>
        <w:numPr>
          <w:ilvl w:val="1"/>
          <w:numId w:val="9"/>
        </w:numPr>
        <w:spacing w:line="240" w:lineRule="auto"/>
        <w:ind w:left="0" w:firstLine="567"/>
        <w:rPr>
          <w:color w:val="auto"/>
          <w:sz w:val="24"/>
          <w:szCs w:val="24"/>
        </w:rPr>
      </w:pPr>
      <w:bookmarkStart w:id="11" w:name="art14§3"/>
      <w:bookmarkEnd w:id="11"/>
      <w:r w:rsidRPr="007D7069">
        <w:rPr>
          <w:color w:val="auto"/>
          <w:sz w:val="24"/>
          <w:szCs w:val="24"/>
        </w:rPr>
        <w:t>Equiparam-se aos autores do projeto as empresas integrantes do mesmo grupo econômico.</w:t>
      </w:r>
    </w:p>
    <w:p w14:paraId="144ECC01" w14:textId="40073B21" w:rsidR="003C7A23" w:rsidRPr="007D7069" w:rsidRDefault="003C7A23" w:rsidP="00C46790">
      <w:pPr>
        <w:pStyle w:val="Nivel2"/>
        <w:numPr>
          <w:ilvl w:val="1"/>
          <w:numId w:val="9"/>
        </w:numPr>
        <w:spacing w:line="240" w:lineRule="auto"/>
        <w:ind w:left="0" w:firstLine="567"/>
        <w:rPr>
          <w:color w:val="auto"/>
          <w:sz w:val="24"/>
          <w:szCs w:val="24"/>
        </w:rPr>
      </w:pPr>
      <w:bookmarkStart w:id="12" w:name="art14§4"/>
      <w:bookmarkEnd w:id="12"/>
      <w:r w:rsidRPr="007D7069">
        <w:rPr>
          <w:color w:val="auto"/>
          <w:sz w:val="24"/>
          <w:szCs w:val="24"/>
        </w:rPr>
        <w:t xml:space="preserve">O </w:t>
      </w:r>
      <w:r w:rsidRPr="00CB1C13">
        <w:rPr>
          <w:color w:val="auto"/>
          <w:sz w:val="24"/>
          <w:szCs w:val="24"/>
        </w:rPr>
        <w:t xml:space="preserve">disposto nos itens </w:t>
      </w:r>
      <w:r w:rsidRPr="00CB1C13">
        <w:rPr>
          <w:color w:val="auto"/>
          <w:sz w:val="24"/>
          <w:szCs w:val="24"/>
        </w:rPr>
        <w:fldChar w:fldCharType="begin"/>
      </w:r>
      <w:r w:rsidRPr="00CB1C13">
        <w:rPr>
          <w:color w:val="auto"/>
          <w:sz w:val="24"/>
          <w:szCs w:val="24"/>
        </w:rPr>
        <w:instrText xml:space="preserve"> REF _Ref114659912 \r \h  \* MERGEFORMAT </w:instrText>
      </w:r>
      <w:r w:rsidRPr="00CB1C13">
        <w:rPr>
          <w:color w:val="auto"/>
          <w:sz w:val="24"/>
          <w:szCs w:val="24"/>
        </w:rPr>
      </w:r>
      <w:r w:rsidRPr="00CB1C13">
        <w:rPr>
          <w:color w:val="auto"/>
          <w:sz w:val="24"/>
          <w:szCs w:val="24"/>
        </w:rPr>
        <w:fldChar w:fldCharType="separate"/>
      </w:r>
      <w:r w:rsidR="00E962F2">
        <w:rPr>
          <w:color w:val="auto"/>
          <w:sz w:val="24"/>
          <w:szCs w:val="24"/>
        </w:rPr>
        <w:t>2.1.2</w:t>
      </w:r>
      <w:r w:rsidRPr="00CB1C13">
        <w:rPr>
          <w:color w:val="auto"/>
          <w:sz w:val="24"/>
          <w:szCs w:val="24"/>
        </w:rPr>
        <w:fldChar w:fldCharType="end"/>
      </w:r>
      <w:r w:rsidRPr="00CB1C13">
        <w:rPr>
          <w:color w:val="auto"/>
          <w:sz w:val="24"/>
          <w:szCs w:val="24"/>
        </w:rPr>
        <w:t xml:space="preserve"> e </w:t>
      </w:r>
      <w:r w:rsidRPr="00CB1C13">
        <w:rPr>
          <w:color w:val="auto"/>
          <w:sz w:val="24"/>
          <w:szCs w:val="24"/>
        </w:rPr>
        <w:fldChar w:fldCharType="begin"/>
      </w:r>
      <w:r w:rsidRPr="00CB1C13">
        <w:rPr>
          <w:color w:val="auto"/>
          <w:sz w:val="24"/>
          <w:szCs w:val="24"/>
        </w:rPr>
        <w:instrText xml:space="preserve"> REF _Ref114659913 \r \h  \* MERGEFORMAT </w:instrText>
      </w:r>
      <w:r w:rsidRPr="00CB1C13">
        <w:rPr>
          <w:color w:val="auto"/>
          <w:sz w:val="24"/>
          <w:szCs w:val="24"/>
        </w:rPr>
      </w:r>
      <w:r w:rsidRPr="00CB1C13">
        <w:rPr>
          <w:color w:val="auto"/>
          <w:sz w:val="24"/>
          <w:szCs w:val="24"/>
        </w:rPr>
        <w:fldChar w:fldCharType="separate"/>
      </w:r>
      <w:r w:rsidR="00E962F2">
        <w:rPr>
          <w:color w:val="auto"/>
          <w:sz w:val="24"/>
          <w:szCs w:val="24"/>
        </w:rPr>
        <w:t>2.1.3</w:t>
      </w:r>
      <w:r w:rsidRPr="00CB1C13">
        <w:rPr>
          <w:color w:val="auto"/>
          <w:sz w:val="24"/>
          <w:szCs w:val="24"/>
        </w:rPr>
        <w:fldChar w:fldCharType="end"/>
      </w:r>
      <w:r w:rsidRPr="00CB1C13">
        <w:rPr>
          <w:color w:val="auto"/>
          <w:sz w:val="24"/>
          <w:szCs w:val="24"/>
        </w:rPr>
        <w:t xml:space="preserve"> não impede</w:t>
      </w:r>
      <w:r w:rsidRPr="007D7069">
        <w:rPr>
          <w:color w:val="auto"/>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7D7069" w:rsidRDefault="003C7A23" w:rsidP="00C46790">
      <w:pPr>
        <w:pStyle w:val="Nivel2"/>
        <w:numPr>
          <w:ilvl w:val="1"/>
          <w:numId w:val="9"/>
        </w:numPr>
        <w:spacing w:line="240" w:lineRule="auto"/>
        <w:ind w:left="0" w:firstLine="567"/>
        <w:rPr>
          <w:color w:val="auto"/>
          <w:sz w:val="24"/>
          <w:szCs w:val="24"/>
        </w:rPr>
      </w:pPr>
      <w:bookmarkStart w:id="13" w:name="art14§5"/>
      <w:bookmarkEnd w:id="13"/>
      <w:r w:rsidRPr="007D7069">
        <w:rPr>
          <w:color w:val="auto"/>
          <w:sz w:val="24"/>
          <w:szCs w:val="24"/>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804C2D">
          <w:rPr>
            <w:rStyle w:val="Hyperlink"/>
            <w:color w:val="auto"/>
            <w:sz w:val="24"/>
            <w:szCs w:val="24"/>
            <w:u w:val="none"/>
          </w:rPr>
          <w:t>Lei</w:t>
        </w:r>
        <w:r w:rsidR="00804C2D" w:rsidRPr="00804C2D">
          <w:rPr>
            <w:rStyle w:val="Hyperlink"/>
            <w:color w:val="auto"/>
            <w:sz w:val="24"/>
            <w:szCs w:val="24"/>
            <w:u w:val="none"/>
          </w:rPr>
          <w:t xml:space="preserve"> Federal</w:t>
        </w:r>
        <w:r w:rsidRPr="00804C2D">
          <w:rPr>
            <w:rStyle w:val="Hyperlink"/>
            <w:color w:val="auto"/>
            <w:sz w:val="24"/>
            <w:szCs w:val="24"/>
            <w:u w:val="none"/>
          </w:rPr>
          <w:t xml:space="preserve"> nº 14.133</w:t>
        </w:r>
        <w:r w:rsidR="00804C2D" w:rsidRPr="00804C2D">
          <w:rPr>
            <w:rStyle w:val="Hyperlink"/>
            <w:color w:val="auto"/>
            <w:sz w:val="24"/>
            <w:szCs w:val="24"/>
            <w:u w:val="none"/>
          </w:rPr>
          <w:t xml:space="preserve">, de </w:t>
        </w:r>
        <w:r w:rsidRPr="00804C2D">
          <w:rPr>
            <w:rStyle w:val="Hyperlink"/>
            <w:color w:val="auto"/>
            <w:sz w:val="24"/>
            <w:szCs w:val="24"/>
            <w:u w:val="none"/>
          </w:rPr>
          <w:t>2021</w:t>
        </w:r>
      </w:hyperlink>
      <w:r w:rsidRPr="007D7069">
        <w:rPr>
          <w:color w:val="auto"/>
          <w:sz w:val="24"/>
          <w:szCs w:val="24"/>
        </w:rPr>
        <w:t>.</w:t>
      </w:r>
    </w:p>
    <w:p w14:paraId="2BFAAE96" w14:textId="35C54B67" w:rsidR="003C7A23" w:rsidRPr="004577A1" w:rsidRDefault="003C7A23" w:rsidP="00C46790">
      <w:pPr>
        <w:pStyle w:val="Nivel2"/>
        <w:numPr>
          <w:ilvl w:val="1"/>
          <w:numId w:val="9"/>
        </w:numPr>
        <w:spacing w:line="240" w:lineRule="auto"/>
        <w:ind w:left="0" w:firstLine="567"/>
        <w:rPr>
          <w:color w:val="auto"/>
          <w:sz w:val="24"/>
          <w:szCs w:val="24"/>
        </w:rPr>
      </w:pPr>
      <w:r w:rsidRPr="007D7069">
        <w:rPr>
          <w:color w:val="auto"/>
          <w:sz w:val="24"/>
          <w:szCs w:val="24"/>
        </w:rPr>
        <w:t xml:space="preserve">A vedação de que </w:t>
      </w:r>
      <w:r w:rsidRPr="00CB1C13">
        <w:rPr>
          <w:color w:val="auto"/>
          <w:sz w:val="24"/>
          <w:szCs w:val="24"/>
        </w:rPr>
        <w:t xml:space="preserve">trata o item </w:t>
      </w:r>
      <w:r w:rsidRPr="00CB1C13">
        <w:rPr>
          <w:color w:val="auto"/>
          <w:sz w:val="24"/>
          <w:szCs w:val="24"/>
        </w:rPr>
        <w:fldChar w:fldCharType="begin"/>
      </w:r>
      <w:r w:rsidRPr="00CB1C13">
        <w:rPr>
          <w:color w:val="auto"/>
          <w:sz w:val="24"/>
          <w:szCs w:val="24"/>
        </w:rPr>
        <w:instrText xml:space="preserve"> REF _Ref113962336 \r \h  \* MERGEFORMAT </w:instrText>
      </w:r>
      <w:r w:rsidRPr="00CB1C13">
        <w:rPr>
          <w:color w:val="auto"/>
          <w:sz w:val="24"/>
          <w:szCs w:val="24"/>
        </w:rPr>
      </w:r>
      <w:r w:rsidRPr="00CB1C13">
        <w:rPr>
          <w:color w:val="auto"/>
          <w:sz w:val="24"/>
          <w:szCs w:val="24"/>
        </w:rPr>
        <w:fldChar w:fldCharType="separate"/>
      </w:r>
      <w:r w:rsidR="00E962F2">
        <w:rPr>
          <w:color w:val="auto"/>
          <w:sz w:val="24"/>
          <w:szCs w:val="24"/>
        </w:rPr>
        <w:t>2.1.8</w:t>
      </w:r>
      <w:r w:rsidRPr="00CB1C13">
        <w:rPr>
          <w:color w:val="auto"/>
          <w:sz w:val="24"/>
          <w:szCs w:val="24"/>
        </w:rPr>
        <w:fldChar w:fldCharType="end"/>
      </w:r>
      <w:r w:rsidRPr="00CB1C13">
        <w:rPr>
          <w:color w:val="auto"/>
          <w:sz w:val="24"/>
          <w:szCs w:val="24"/>
        </w:rPr>
        <w:t xml:space="preserve"> estende-se</w:t>
      </w:r>
      <w:r w:rsidRPr="007D7069">
        <w:rPr>
          <w:color w:val="auto"/>
          <w:sz w:val="24"/>
          <w:szCs w:val="24"/>
        </w:rPr>
        <w:t xml:space="preserve"> a terceiro que auxilie a condução da contratação na qualidade de integrante de equipe de apoio, profissional </w:t>
      </w:r>
      <w:r w:rsidRPr="004577A1">
        <w:rPr>
          <w:color w:val="auto"/>
          <w:sz w:val="24"/>
          <w:szCs w:val="24"/>
        </w:rPr>
        <w:t>especializado ou funcionário ou representante de empresa que preste assessoria técnica.</w:t>
      </w:r>
    </w:p>
    <w:p w14:paraId="6F36CA26" w14:textId="47D1A802" w:rsidR="00BE5C3E" w:rsidRPr="004577A1" w:rsidRDefault="00BE5C3E" w:rsidP="00C46790">
      <w:pPr>
        <w:pStyle w:val="Nivel2"/>
        <w:numPr>
          <w:ilvl w:val="1"/>
          <w:numId w:val="9"/>
        </w:numPr>
        <w:spacing w:line="240" w:lineRule="auto"/>
        <w:ind w:left="0" w:firstLine="567"/>
        <w:rPr>
          <w:color w:val="auto"/>
          <w:sz w:val="24"/>
          <w:szCs w:val="24"/>
        </w:rPr>
      </w:pPr>
      <w:r w:rsidRPr="004577A1">
        <w:rPr>
          <w:b/>
          <w:bCs/>
          <w:color w:val="auto"/>
          <w:sz w:val="24"/>
          <w:szCs w:val="24"/>
        </w:rPr>
        <w:t>PODERÃO PARTICIPAR</w:t>
      </w:r>
      <w:r w:rsidR="00DF2592" w:rsidRPr="004577A1">
        <w:rPr>
          <w:color w:val="auto"/>
          <w:sz w:val="24"/>
          <w:szCs w:val="24"/>
        </w:rPr>
        <w:t xml:space="preserve">, </w:t>
      </w:r>
      <w:r w:rsidR="00DF2592" w:rsidRPr="004577A1">
        <w:rPr>
          <w:sz w:val="24"/>
          <w:szCs w:val="24"/>
        </w:rPr>
        <w:t xml:space="preserve">os interessados que atenderem a todas as exigências deste Edital e seus Anexos e, que detenham </w:t>
      </w:r>
      <w:r w:rsidR="00DF2592" w:rsidRPr="004577A1">
        <w:rPr>
          <w:bCs/>
          <w:sz w:val="24"/>
          <w:szCs w:val="24"/>
        </w:rPr>
        <w:t>atividade pertinente e compatível com o seu objeto e estejam regularmente estabelecidas</w:t>
      </w:r>
      <w:r w:rsidRPr="004577A1">
        <w:rPr>
          <w:bCs/>
          <w:color w:val="auto"/>
          <w:sz w:val="24"/>
          <w:szCs w:val="24"/>
        </w:rPr>
        <w:t>.</w:t>
      </w:r>
    </w:p>
    <w:p w14:paraId="23F61881" w14:textId="6F5F1969" w:rsidR="00BE5C3E" w:rsidRPr="004577A1" w:rsidRDefault="00BE5C3E" w:rsidP="00B00789">
      <w:pPr>
        <w:pStyle w:val="Nivel2"/>
        <w:numPr>
          <w:ilvl w:val="0"/>
          <w:numId w:val="0"/>
        </w:numPr>
        <w:spacing w:line="240" w:lineRule="auto"/>
        <w:ind w:firstLine="709"/>
        <w:rPr>
          <w:color w:val="auto"/>
          <w:sz w:val="24"/>
          <w:szCs w:val="24"/>
        </w:rPr>
      </w:pPr>
      <w:r w:rsidRPr="002063E2">
        <w:rPr>
          <w:color w:val="auto"/>
          <w:sz w:val="24"/>
          <w:szCs w:val="24"/>
        </w:rPr>
        <w:t>2.</w:t>
      </w:r>
      <w:r w:rsidR="003510C3" w:rsidRPr="002063E2">
        <w:rPr>
          <w:color w:val="auto"/>
          <w:sz w:val="24"/>
          <w:szCs w:val="24"/>
        </w:rPr>
        <w:t>8</w:t>
      </w:r>
      <w:r w:rsidRPr="002063E2">
        <w:rPr>
          <w:color w:val="auto"/>
          <w:sz w:val="24"/>
          <w:szCs w:val="24"/>
        </w:rPr>
        <w:t>.1</w:t>
      </w:r>
      <w:r w:rsidRPr="002063E2">
        <w:rPr>
          <w:b/>
          <w:bCs/>
          <w:color w:val="auto"/>
          <w:sz w:val="24"/>
          <w:szCs w:val="24"/>
        </w:rPr>
        <w:t xml:space="preserve"> </w:t>
      </w:r>
      <w:r w:rsidRPr="002063E2">
        <w:rPr>
          <w:color w:val="auto"/>
          <w:sz w:val="24"/>
          <w:szCs w:val="24"/>
        </w:rPr>
        <w:t xml:space="preserve">O </w:t>
      </w:r>
      <w:r w:rsidR="004B09D1" w:rsidRPr="002063E2">
        <w:rPr>
          <w:color w:val="auto"/>
          <w:sz w:val="24"/>
          <w:szCs w:val="24"/>
        </w:rPr>
        <w:t>fornecedor</w:t>
      </w:r>
      <w:r w:rsidRPr="002063E2">
        <w:rPr>
          <w:color w:val="auto"/>
          <w:sz w:val="24"/>
          <w:szCs w:val="24"/>
        </w:rPr>
        <w:t xml:space="preserve"> deverá providenciar o credenciamento </w:t>
      </w:r>
      <w:r w:rsidR="00783D19" w:rsidRPr="002063E2">
        <w:rPr>
          <w:color w:val="auto"/>
          <w:sz w:val="24"/>
          <w:szCs w:val="24"/>
        </w:rPr>
        <w:t xml:space="preserve">prévio </w:t>
      </w:r>
      <w:r w:rsidRPr="002063E2">
        <w:rPr>
          <w:color w:val="auto"/>
          <w:sz w:val="24"/>
          <w:szCs w:val="24"/>
        </w:rPr>
        <w:t xml:space="preserve">perante </w:t>
      </w:r>
      <w:r w:rsidR="004577A1" w:rsidRPr="002063E2">
        <w:rPr>
          <w:color w:val="auto"/>
          <w:sz w:val="24"/>
          <w:szCs w:val="24"/>
        </w:rPr>
        <w:t>https://bnc.org.br/cadastro/</w:t>
      </w:r>
      <w:r w:rsidRPr="002063E2">
        <w:rPr>
          <w:color w:val="auto"/>
          <w:sz w:val="24"/>
          <w:szCs w:val="24"/>
        </w:rPr>
        <w:t>, viabilizando a utilização da plataforma e participação do certame.</w:t>
      </w:r>
    </w:p>
    <w:p w14:paraId="40863CAC" w14:textId="37A754B9" w:rsidR="00BE5C3E" w:rsidRPr="007D7069" w:rsidRDefault="00BE5C3E" w:rsidP="00C46790">
      <w:pPr>
        <w:pStyle w:val="Nivel2"/>
        <w:numPr>
          <w:ilvl w:val="1"/>
          <w:numId w:val="9"/>
        </w:numPr>
        <w:spacing w:line="240" w:lineRule="auto"/>
        <w:ind w:left="0" w:firstLine="567"/>
        <w:rPr>
          <w:color w:val="auto"/>
          <w:sz w:val="24"/>
          <w:szCs w:val="24"/>
        </w:rPr>
      </w:pPr>
      <w:r w:rsidRPr="007D7069">
        <w:rPr>
          <w:color w:val="auto"/>
          <w:sz w:val="24"/>
          <w:szCs w:val="24"/>
        </w:rPr>
        <w:t xml:space="preserve">O </w:t>
      </w:r>
      <w:r w:rsidR="004B09D1">
        <w:rPr>
          <w:color w:val="auto"/>
          <w:sz w:val="24"/>
          <w:szCs w:val="24"/>
        </w:rPr>
        <w:t>fornecedor</w:t>
      </w:r>
      <w:r w:rsidRPr="007D7069">
        <w:rPr>
          <w:color w:val="auto"/>
          <w:sz w:val="24"/>
          <w:szCs w:val="24"/>
        </w:rPr>
        <w:t xml:space="preserve"> responsabiliza-se exclusiva e formalmente pelas transações efetuadas em seu nome, assume como firmes e verdadeiras suas propostas e seus lances, inclusive os atos praticados diretamente ou por seu representante, excluída a </w:t>
      </w:r>
      <w:r w:rsidRPr="007D7069">
        <w:rPr>
          <w:color w:val="auto"/>
          <w:sz w:val="24"/>
          <w:szCs w:val="24"/>
        </w:rPr>
        <w:lastRenderedPageBreak/>
        <w:t>responsabilidade do provedor do sistema ou do órgão ou entidade promotora da licitação por eventuais danos decorrentes de uso indevido das credenciais de acesso, ainda que por terceiros.</w:t>
      </w:r>
    </w:p>
    <w:p w14:paraId="78D2789C" w14:textId="77777777" w:rsidR="00BE5C3E" w:rsidRPr="007D7069" w:rsidRDefault="00BE5C3E" w:rsidP="00C46790">
      <w:pPr>
        <w:pStyle w:val="Nivel2"/>
        <w:numPr>
          <w:ilvl w:val="1"/>
          <w:numId w:val="9"/>
        </w:numPr>
        <w:spacing w:line="240" w:lineRule="auto"/>
        <w:ind w:left="0" w:firstLine="567"/>
        <w:rPr>
          <w:color w:val="auto"/>
          <w:sz w:val="24"/>
          <w:szCs w:val="24"/>
        </w:rPr>
      </w:pPr>
      <w:r w:rsidRPr="007D7069">
        <w:rPr>
          <w:color w:val="auto"/>
          <w:sz w:val="24"/>
          <w:szCs w:val="24"/>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3D69E89E" w14:textId="77777777" w:rsidR="00BE5C3E" w:rsidRPr="007D7069" w:rsidRDefault="00BE5C3E" w:rsidP="00C46790">
      <w:pPr>
        <w:pStyle w:val="Nivel2"/>
        <w:numPr>
          <w:ilvl w:val="1"/>
          <w:numId w:val="9"/>
        </w:numPr>
        <w:spacing w:line="240" w:lineRule="auto"/>
        <w:ind w:left="0" w:firstLine="567"/>
        <w:rPr>
          <w:color w:val="auto"/>
          <w:sz w:val="24"/>
          <w:szCs w:val="24"/>
        </w:rPr>
      </w:pPr>
      <w:r w:rsidRPr="007D7069">
        <w:rPr>
          <w:color w:val="auto"/>
          <w:sz w:val="24"/>
          <w:szCs w:val="24"/>
        </w:rPr>
        <w:t>A não observância do disposto no item anterior poderá ensejar desclassificação no momento da habilitação.</w:t>
      </w:r>
    </w:p>
    <w:p w14:paraId="230DB743" w14:textId="1005D6FE" w:rsidR="00BE5C3E" w:rsidRPr="007D7069" w:rsidRDefault="00BE5C3E" w:rsidP="00A65365">
      <w:pPr>
        <w:pStyle w:val="Nivel2"/>
        <w:numPr>
          <w:ilvl w:val="0"/>
          <w:numId w:val="0"/>
        </w:numPr>
        <w:spacing w:line="240" w:lineRule="auto"/>
        <w:ind w:firstLine="567"/>
        <w:rPr>
          <w:b/>
          <w:bCs/>
          <w:sz w:val="24"/>
          <w:szCs w:val="24"/>
        </w:rPr>
      </w:pPr>
      <w:r w:rsidRPr="007D7069">
        <w:rPr>
          <w:b/>
          <w:bCs/>
          <w:sz w:val="24"/>
          <w:szCs w:val="24"/>
        </w:rPr>
        <w:t xml:space="preserve">TRATAMENTO FAVORECIDO </w:t>
      </w:r>
    </w:p>
    <w:p w14:paraId="052AEFC3" w14:textId="61998AD2" w:rsidR="00BE5C3E" w:rsidRPr="002063E2" w:rsidRDefault="00A46B3B" w:rsidP="00A46B3B">
      <w:pPr>
        <w:pStyle w:val="Nivel01"/>
        <w:numPr>
          <w:ilvl w:val="0"/>
          <w:numId w:val="0"/>
        </w:numPr>
        <w:ind w:firstLine="567"/>
        <w:rPr>
          <w:b w:val="0"/>
          <w:bCs w:val="0"/>
          <w:sz w:val="24"/>
          <w:szCs w:val="24"/>
        </w:rPr>
      </w:pPr>
      <w:r w:rsidRPr="002063E2">
        <w:rPr>
          <w:b w:val="0"/>
          <w:bCs w:val="0"/>
          <w:sz w:val="24"/>
          <w:szCs w:val="24"/>
        </w:rPr>
        <w:t xml:space="preserve">2.12 </w:t>
      </w:r>
      <w:r w:rsidRPr="002063E2">
        <w:rPr>
          <w:b w:val="0"/>
          <w:bCs w:val="0"/>
          <w:sz w:val="24"/>
          <w:szCs w:val="24"/>
        </w:rPr>
        <w:tab/>
      </w:r>
      <w:r w:rsidR="00BE5C3E" w:rsidRPr="002063E2">
        <w:rPr>
          <w:b w:val="0"/>
          <w:bCs w:val="0"/>
          <w:sz w:val="24"/>
          <w:szCs w:val="24"/>
        </w:rPr>
        <w:t xml:space="preserve">Este </w:t>
      </w:r>
      <w:proofErr w:type="gramStart"/>
      <w:r w:rsidR="00BE5C3E" w:rsidRPr="002063E2">
        <w:rPr>
          <w:b w:val="0"/>
          <w:bCs w:val="0"/>
          <w:sz w:val="24"/>
          <w:szCs w:val="24"/>
        </w:rPr>
        <w:t xml:space="preserve">edital </w:t>
      </w:r>
      <w:r w:rsidR="00BE5C3E" w:rsidRPr="002063E2">
        <w:rPr>
          <w:sz w:val="24"/>
          <w:szCs w:val="24"/>
          <w:u w:val="single"/>
        </w:rPr>
        <w:t>É</w:t>
      </w:r>
      <w:proofErr w:type="gramEnd"/>
      <w:r w:rsidR="00BE5C3E" w:rsidRPr="002063E2">
        <w:rPr>
          <w:sz w:val="24"/>
          <w:szCs w:val="24"/>
          <w:u w:val="single"/>
        </w:rPr>
        <w:t xml:space="preserve"> EXCLUSIVO</w:t>
      </w:r>
      <w:r w:rsidR="00BE5C3E" w:rsidRPr="002063E2">
        <w:rPr>
          <w:b w:val="0"/>
          <w:bCs w:val="0"/>
          <w:sz w:val="24"/>
          <w:szCs w:val="24"/>
        </w:rPr>
        <w:t xml:space="preserve"> para Micro, Pequena Empresa e </w:t>
      </w:r>
      <w:proofErr w:type="spellStart"/>
      <w:r w:rsidR="00BE5C3E" w:rsidRPr="002063E2">
        <w:rPr>
          <w:b w:val="0"/>
          <w:bCs w:val="0"/>
          <w:sz w:val="24"/>
          <w:szCs w:val="24"/>
        </w:rPr>
        <w:t>MEI´s</w:t>
      </w:r>
      <w:proofErr w:type="spellEnd"/>
      <w:r w:rsidR="00BE5C3E" w:rsidRPr="002063E2">
        <w:rPr>
          <w:b w:val="0"/>
          <w:bCs w:val="0"/>
          <w:sz w:val="24"/>
          <w:szCs w:val="24"/>
        </w:rPr>
        <w:t>, em decorrência do valor da contratação (art. 48, I, da LC 123/06).</w:t>
      </w:r>
    </w:p>
    <w:p w14:paraId="5A6F7A92" w14:textId="22789DD2" w:rsidR="00C165EE" w:rsidRPr="002063E2" w:rsidRDefault="00C165EE" w:rsidP="00C165EE">
      <w:pPr>
        <w:ind w:firstLine="567"/>
        <w:jc w:val="both"/>
        <w:rPr>
          <w:rFonts w:ascii="Arial" w:hAnsi="Arial" w:cs="Arial"/>
        </w:rPr>
      </w:pPr>
      <w:r w:rsidRPr="002063E2">
        <w:rPr>
          <w:rFonts w:ascii="Arial" w:hAnsi="Arial" w:cs="Arial"/>
        </w:rPr>
        <w:t xml:space="preserve">2.12.1 </w:t>
      </w:r>
      <w:bookmarkStart w:id="14" w:name="_Hlk153185588"/>
      <w:bookmarkStart w:id="15" w:name="_Hlk153185573"/>
      <w:r w:rsidRPr="002063E2">
        <w:rPr>
          <w:rFonts w:ascii="Arial" w:hAnsi="Arial" w:cs="Aria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4"/>
      <w:r w:rsidRPr="002063E2">
        <w:rPr>
          <w:rFonts w:ascii="Arial" w:hAnsi="Arial" w:cs="Arial"/>
        </w:rPr>
        <w:t>.</w:t>
      </w:r>
      <w:bookmarkEnd w:id="15"/>
    </w:p>
    <w:p w14:paraId="5192CC99" w14:textId="1317A810" w:rsidR="002C719F" w:rsidRPr="00EF0991" w:rsidRDefault="002C719F" w:rsidP="00C46790">
      <w:pPr>
        <w:pStyle w:val="Nivel2"/>
        <w:numPr>
          <w:ilvl w:val="1"/>
          <w:numId w:val="9"/>
        </w:numPr>
        <w:spacing w:line="240" w:lineRule="auto"/>
        <w:ind w:left="0" w:firstLine="567"/>
        <w:rPr>
          <w:color w:val="auto"/>
          <w:sz w:val="24"/>
          <w:szCs w:val="24"/>
        </w:rPr>
      </w:pPr>
      <w:r w:rsidRPr="007D7069">
        <w:rPr>
          <w:sz w:val="24"/>
          <w:szCs w:val="24"/>
        </w:rPr>
        <w:t xml:space="preserve">De acordo com o </w:t>
      </w:r>
      <w:r w:rsidRPr="007D7069">
        <w:rPr>
          <w:b/>
          <w:sz w:val="24"/>
          <w:szCs w:val="24"/>
        </w:rPr>
        <w:t>art.</w:t>
      </w:r>
      <w:r w:rsidRPr="007D7069">
        <w:rPr>
          <w:sz w:val="24"/>
          <w:szCs w:val="24"/>
        </w:rPr>
        <w:t xml:space="preserve"> </w:t>
      </w:r>
      <w:r w:rsidRPr="007D7069">
        <w:rPr>
          <w:b/>
          <w:sz w:val="24"/>
          <w:szCs w:val="24"/>
        </w:rPr>
        <w:t xml:space="preserve">43, §1º da Lei 123/2006, </w:t>
      </w:r>
      <w:r w:rsidRPr="007D7069">
        <w:rPr>
          <w:sz w:val="24"/>
          <w:szCs w:val="24"/>
        </w:rPr>
        <w:t xml:space="preserve">no caso de a microempresa empresa de pequeno porte ser declarada vencedora do certame, apresentar documentos que identifiquem alguma restrição na comprovação de sua regularidade fiscal, ser-lhe-á concedido prazo de </w:t>
      </w:r>
      <w:r w:rsidRPr="009D5F9F">
        <w:rPr>
          <w:b/>
          <w:sz w:val="24"/>
          <w:szCs w:val="24"/>
        </w:rPr>
        <w:t>05 (cinco) dias</w:t>
      </w:r>
      <w:r w:rsidRPr="0040446F">
        <w:rPr>
          <w:bCs/>
          <w:sz w:val="24"/>
          <w:szCs w:val="24"/>
        </w:rPr>
        <w:t xml:space="preserve"> úteis, prorrogáveis por igual período a critério do </w:t>
      </w:r>
      <w:r w:rsidRPr="00661292">
        <w:rPr>
          <w:b/>
          <w:sz w:val="24"/>
          <w:szCs w:val="24"/>
        </w:rPr>
        <w:t>LICITADOR</w:t>
      </w:r>
      <w:r w:rsidRPr="0040446F">
        <w:rPr>
          <w:bCs/>
          <w:sz w:val="24"/>
          <w:szCs w:val="24"/>
        </w:rPr>
        <w:t>, para a reg</w:t>
      </w:r>
      <w:r w:rsidRPr="007D7069">
        <w:rPr>
          <w:sz w:val="24"/>
          <w:szCs w:val="24"/>
        </w:rPr>
        <w:t>ularização da restrição e emissão de eventuais certidões negativas ou positivas com efeitos de negativa.</w:t>
      </w:r>
    </w:p>
    <w:p w14:paraId="0D971E25" w14:textId="1E3B85D3" w:rsidR="00EF0991" w:rsidRPr="00EF0991" w:rsidRDefault="00EF0991" w:rsidP="00EF0991">
      <w:pPr>
        <w:pStyle w:val="Nivel2"/>
        <w:numPr>
          <w:ilvl w:val="0"/>
          <w:numId w:val="0"/>
        </w:numPr>
        <w:spacing w:line="240" w:lineRule="auto"/>
        <w:ind w:firstLine="709"/>
        <w:rPr>
          <w:color w:val="auto"/>
          <w:sz w:val="24"/>
          <w:szCs w:val="24"/>
        </w:rPr>
      </w:pPr>
      <w:r>
        <w:rPr>
          <w:sz w:val="24"/>
          <w:szCs w:val="24"/>
        </w:rPr>
        <w:t>2.13.1</w:t>
      </w:r>
      <w:r>
        <w:rPr>
          <w:sz w:val="24"/>
          <w:szCs w:val="24"/>
        </w:rPr>
        <w:tab/>
      </w:r>
      <w:r w:rsidRPr="007D7069">
        <w:rPr>
          <w:bCs/>
          <w:sz w:val="24"/>
          <w:szCs w:val="24"/>
        </w:rPr>
        <w:t xml:space="preserve">Caso a </w:t>
      </w:r>
      <w:r w:rsidR="004B09D1">
        <w:rPr>
          <w:bCs/>
          <w:sz w:val="24"/>
          <w:szCs w:val="24"/>
        </w:rPr>
        <w:t>fornecedor</w:t>
      </w:r>
      <w:r w:rsidRPr="007D7069">
        <w:rPr>
          <w:bCs/>
          <w:sz w:val="24"/>
          <w:szCs w:val="24"/>
        </w:rPr>
        <w:t xml:space="preserve"> vencedora não regularize a situação, serão convocadas </w:t>
      </w:r>
      <w:proofErr w:type="gramStart"/>
      <w:r w:rsidRPr="007D7069">
        <w:rPr>
          <w:bCs/>
          <w:sz w:val="24"/>
          <w:szCs w:val="24"/>
        </w:rPr>
        <w:t xml:space="preserve">as </w:t>
      </w:r>
      <w:r w:rsidR="004B09D1">
        <w:rPr>
          <w:bCs/>
          <w:sz w:val="24"/>
          <w:szCs w:val="24"/>
        </w:rPr>
        <w:t>fornecedor</w:t>
      </w:r>
      <w:r w:rsidR="002063E2">
        <w:rPr>
          <w:bCs/>
          <w:sz w:val="24"/>
          <w:szCs w:val="24"/>
        </w:rPr>
        <w:t>e</w:t>
      </w:r>
      <w:r w:rsidRPr="007D7069">
        <w:rPr>
          <w:bCs/>
          <w:sz w:val="24"/>
          <w:szCs w:val="24"/>
        </w:rPr>
        <w:t>s remanescentes</w:t>
      </w:r>
      <w:proofErr w:type="gramEnd"/>
      <w:r w:rsidRPr="007D7069">
        <w:rPr>
          <w:bCs/>
          <w:sz w:val="24"/>
          <w:szCs w:val="24"/>
        </w:rPr>
        <w:t>, segundo a ordem de classificação</w:t>
      </w:r>
      <w:r>
        <w:rPr>
          <w:bCs/>
          <w:sz w:val="24"/>
          <w:szCs w:val="24"/>
        </w:rPr>
        <w:t>.</w:t>
      </w:r>
    </w:p>
    <w:p w14:paraId="7FFC683B" w14:textId="384B9E0E" w:rsidR="00EF0991" w:rsidRPr="00865FDD" w:rsidRDefault="00EF0991" w:rsidP="00C46790">
      <w:pPr>
        <w:pStyle w:val="Nivel2"/>
        <w:numPr>
          <w:ilvl w:val="1"/>
          <w:numId w:val="9"/>
        </w:numPr>
        <w:spacing w:line="240" w:lineRule="auto"/>
        <w:ind w:left="0" w:firstLine="567"/>
        <w:rPr>
          <w:color w:val="auto"/>
          <w:sz w:val="24"/>
          <w:szCs w:val="24"/>
        </w:rPr>
      </w:pPr>
      <w:r w:rsidRPr="007D7069">
        <w:rPr>
          <w:sz w:val="24"/>
          <w:szCs w:val="24"/>
        </w:rPr>
        <w:t xml:space="preserve">De acordo com o </w:t>
      </w:r>
      <w:r w:rsidRPr="007D7069">
        <w:rPr>
          <w:b/>
          <w:sz w:val="24"/>
          <w:szCs w:val="24"/>
        </w:rPr>
        <w:t>art.</w:t>
      </w:r>
      <w:r w:rsidRPr="007D7069">
        <w:rPr>
          <w:sz w:val="24"/>
          <w:szCs w:val="24"/>
        </w:rPr>
        <w:t xml:space="preserve"> </w:t>
      </w:r>
      <w:r w:rsidRPr="007D7069">
        <w:rPr>
          <w:b/>
          <w:sz w:val="24"/>
          <w:szCs w:val="24"/>
        </w:rPr>
        <w:t>4</w:t>
      </w:r>
      <w:r>
        <w:rPr>
          <w:b/>
          <w:sz w:val="24"/>
          <w:szCs w:val="24"/>
        </w:rPr>
        <w:t>5</w:t>
      </w:r>
      <w:r w:rsidRPr="007D7069">
        <w:rPr>
          <w:b/>
          <w:sz w:val="24"/>
          <w:szCs w:val="24"/>
        </w:rPr>
        <w:t xml:space="preserve">, da Lei 123/2006, </w:t>
      </w:r>
      <w:r w:rsidRPr="007D7069">
        <w:rPr>
          <w:sz w:val="24"/>
          <w:szCs w:val="24"/>
        </w:rPr>
        <w:t>no</w:t>
      </w:r>
      <w:r>
        <w:rPr>
          <w:sz w:val="24"/>
          <w:szCs w:val="24"/>
        </w:rPr>
        <w:t>s</w:t>
      </w:r>
      <w:r w:rsidRPr="007D7069">
        <w:rPr>
          <w:sz w:val="24"/>
          <w:szCs w:val="24"/>
        </w:rPr>
        <w:t xml:space="preserve"> caso</w:t>
      </w:r>
      <w:r>
        <w:rPr>
          <w:sz w:val="24"/>
          <w:szCs w:val="24"/>
        </w:rPr>
        <w:t>s</w:t>
      </w:r>
      <w:r w:rsidRPr="007D7069">
        <w:rPr>
          <w:sz w:val="24"/>
          <w:szCs w:val="24"/>
        </w:rPr>
        <w:t xml:space="preserve"> de </w:t>
      </w:r>
      <w:r>
        <w:rPr>
          <w:sz w:val="24"/>
          <w:szCs w:val="24"/>
        </w:rPr>
        <w:t>empate ficto (</w:t>
      </w:r>
      <w:r w:rsidRPr="003E4AE0">
        <w:rPr>
          <w:sz w:val="24"/>
          <w:szCs w:val="24"/>
        </w:rPr>
        <w:t>art. 44, §2º da Lei 123/2006</w:t>
      </w:r>
      <w:r>
        <w:rPr>
          <w:sz w:val="24"/>
          <w:szCs w:val="24"/>
        </w:rPr>
        <w:t>), será observado o disposto no item 5.17, deste Edital.</w:t>
      </w:r>
    </w:p>
    <w:p w14:paraId="47FB3F9A" w14:textId="7B65CB11" w:rsidR="00865FDD" w:rsidRPr="00865FDD" w:rsidRDefault="00865FDD" w:rsidP="00865FDD">
      <w:pPr>
        <w:pStyle w:val="Nivel2"/>
        <w:numPr>
          <w:ilvl w:val="0"/>
          <w:numId w:val="0"/>
        </w:numPr>
        <w:spacing w:line="240" w:lineRule="auto"/>
        <w:ind w:firstLine="709"/>
        <w:rPr>
          <w:color w:val="auto"/>
          <w:sz w:val="24"/>
          <w:szCs w:val="24"/>
        </w:rPr>
      </w:pPr>
      <w:r>
        <w:rPr>
          <w:sz w:val="24"/>
          <w:szCs w:val="24"/>
        </w:rPr>
        <w:t>2.14.1</w:t>
      </w:r>
      <w:r>
        <w:rPr>
          <w:sz w:val="24"/>
          <w:szCs w:val="24"/>
        </w:rPr>
        <w:tab/>
      </w:r>
      <w:r w:rsidRPr="00E51376">
        <w:rPr>
          <w:sz w:val="24"/>
          <w:szCs w:val="24"/>
        </w:rPr>
        <w:t xml:space="preserve">Cabe ao </w:t>
      </w:r>
      <w:r w:rsidR="00564441">
        <w:rPr>
          <w:sz w:val="24"/>
          <w:szCs w:val="24"/>
        </w:rPr>
        <w:t>Agente de Contratação</w:t>
      </w:r>
      <w:r w:rsidRPr="00E51376">
        <w:rPr>
          <w:sz w:val="24"/>
          <w:szCs w:val="24"/>
        </w:rPr>
        <w:t xml:space="preserve">, previamente ao momento dos lances, anunciar aos </w:t>
      </w:r>
      <w:r w:rsidR="004B09D1">
        <w:rPr>
          <w:sz w:val="24"/>
          <w:szCs w:val="24"/>
        </w:rPr>
        <w:t>fornecedor</w:t>
      </w:r>
      <w:r w:rsidR="002063E2">
        <w:rPr>
          <w:sz w:val="24"/>
          <w:szCs w:val="24"/>
        </w:rPr>
        <w:t>e</w:t>
      </w:r>
      <w:r w:rsidRPr="00E51376">
        <w:rPr>
          <w:sz w:val="24"/>
          <w:szCs w:val="24"/>
        </w:rPr>
        <w:t xml:space="preserve">s a existência de </w:t>
      </w:r>
      <w:r w:rsidR="004B09D1">
        <w:rPr>
          <w:sz w:val="24"/>
          <w:szCs w:val="24"/>
        </w:rPr>
        <w:t>fornecedor</w:t>
      </w:r>
      <w:r w:rsidR="002063E2">
        <w:rPr>
          <w:sz w:val="24"/>
          <w:szCs w:val="24"/>
        </w:rPr>
        <w:t>e</w:t>
      </w:r>
      <w:r w:rsidRPr="00E51376">
        <w:rPr>
          <w:sz w:val="24"/>
          <w:szCs w:val="24"/>
        </w:rPr>
        <w:t>s com esses benefícios</w:t>
      </w:r>
    </w:p>
    <w:p w14:paraId="46B57DA8" w14:textId="37FF2D78" w:rsidR="00865FDD" w:rsidRPr="00F17BB2" w:rsidRDefault="00865FDD" w:rsidP="00C46790">
      <w:pPr>
        <w:pStyle w:val="Nivel2"/>
        <w:numPr>
          <w:ilvl w:val="1"/>
          <w:numId w:val="9"/>
        </w:numPr>
        <w:spacing w:line="240" w:lineRule="auto"/>
        <w:ind w:left="0" w:firstLine="567"/>
        <w:rPr>
          <w:color w:val="auto"/>
          <w:sz w:val="24"/>
          <w:szCs w:val="24"/>
        </w:rPr>
      </w:pPr>
      <w:r w:rsidRPr="007D7069">
        <w:rPr>
          <w:color w:val="auto"/>
          <w:sz w:val="24"/>
          <w:szCs w:val="24"/>
        </w:rPr>
        <w:t xml:space="preserve">A comprovação de regularidade fiscal e trabalhista das microempresas e das empresas </w:t>
      </w:r>
      <w:r w:rsidRPr="00F17BB2">
        <w:rPr>
          <w:color w:val="auto"/>
          <w:sz w:val="24"/>
          <w:szCs w:val="24"/>
        </w:rPr>
        <w:t>de pequeno porte somente será exigida para efeito de contratação, e não como condição para participação na licitação (</w:t>
      </w:r>
      <w:hyperlink r:id="rId13" w:anchor="art4" w:history="1">
        <w:r w:rsidRPr="00F17BB2">
          <w:rPr>
            <w:rStyle w:val="Hyperlink"/>
            <w:color w:val="auto"/>
            <w:sz w:val="24"/>
            <w:szCs w:val="24"/>
          </w:rPr>
          <w:t>art. 4º do Decreto nº 8.538/2015</w:t>
        </w:r>
      </w:hyperlink>
      <w:r w:rsidRPr="00F17BB2">
        <w:rPr>
          <w:color w:val="auto"/>
          <w:sz w:val="24"/>
          <w:szCs w:val="24"/>
        </w:rPr>
        <w:t>).</w:t>
      </w:r>
    </w:p>
    <w:p w14:paraId="53801D59" w14:textId="3CDA3022" w:rsidR="00865FDD" w:rsidRPr="00F17BB2" w:rsidRDefault="00865FDD" w:rsidP="00C46790">
      <w:pPr>
        <w:pStyle w:val="Nivel2"/>
        <w:numPr>
          <w:ilvl w:val="1"/>
          <w:numId w:val="9"/>
        </w:numPr>
        <w:spacing w:line="240" w:lineRule="auto"/>
        <w:ind w:left="0" w:firstLine="567"/>
        <w:rPr>
          <w:color w:val="auto"/>
          <w:sz w:val="24"/>
          <w:szCs w:val="24"/>
        </w:rPr>
      </w:pPr>
      <w:bookmarkStart w:id="16" w:name="_Hlk153186222"/>
      <w:r w:rsidRPr="00F17BB2">
        <w:rPr>
          <w:sz w:val="24"/>
          <w:szCs w:val="24"/>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6"/>
      <w:r w:rsidRPr="00F17BB2">
        <w:rPr>
          <w:sz w:val="24"/>
          <w:szCs w:val="24"/>
        </w:rPr>
        <w:t>.</w:t>
      </w:r>
    </w:p>
    <w:p w14:paraId="19756125" w14:textId="0082E582" w:rsidR="00865FDD" w:rsidRPr="00F17BB2" w:rsidRDefault="00865FDD" w:rsidP="00C46790">
      <w:pPr>
        <w:pStyle w:val="Nivel2"/>
        <w:numPr>
          <w:ilvl w:val="1"/>
          <w:numId w:val="9"/>
        </w:numPr>
        <w:spacing w:line="240" w:lineRule="auto"/>
        <w:ind w:left="0" w:firstLine="567"/>
        <w:rPr>
          <w:color w:val="auto"/>
          <w:sz w:val="24"/>
          <w:szCs w:val="24"/>
        </w:rPr>
      </w:pPr>
      <w:r w:rsidRPr="00F17BB2">
        <w:rPr>
          <w:sz w:val="24"/>
          <w:szCs w:val="24"/>
        </w:rPr>
        <w:t>A microempresa ou empresa de pequeno porte que desejarem participar do certame para o tratamento diferenciado com os benefícios da LC 123/06, alterada pela LC 147/14 deverá declarar essa situação.</w:t>
      </w:r>
    </w:p>
    <w:p w14:paraId="234BA66F" w14:textId="77777777" w:rsidR="00865FDD" w:rsidRPr="00F17BB2" w:rsidRDefault="00865FDD" w:rsidP="00C46790">
      <w:pPr>
        <w:pStyle w:val="Nivel2"/>
        <w:numPr>
          <w:ilvl w:val="1"/>
          <w:numId w:val="9"/>
        </w:numPr>
        <w:spacing w:line="240" w:lineRule="auto"/>
        <w:ind w:left="0" w:firstLine="567"/>
        <w:rPr>
          <w:color w:val="auto"/>
          <w:sz w:val="24"/>
          <w:szCs w:val="24"/>
        </w:rPr>
      </w:pPr>
      <w:r w:rsidRPr="00F17BB2">
        <w:rPr>
          <w:color w:val="auto"/>
          <w:sz w:val="24"/>
          <w:szCs w:val="24"/>
        </w:rPr>
        <w:t xml:space="preserve">Será concedido tratamento favorecido para as microempresas e empresas de pequeno porte, para as sociedades cooperativas </w:t>
      </w:r>
      <w:r w:rsidRPr="00F17BB2">
        <w:rPr>
          <w:rFonts w:eastAsia="Times New Roman"/>
          <w:color w:val="auto"/>
          <w:sz w:val="24"/>
          <w:szCs w:val="24"/>
        </w:rPr>
        <w:t xml:space="preserve">mencionadas no </w:t>
      </w:r>
      <w:hyperlink r:id="rId14" w:anchor="art16" w:history="1">
        <w:r w:rsidRPr="00F17BB2">
          <w:rPr>
            <w:rStyle w:val="Hyperlink"/>
            <w:rFonts w:eastAsia="Times New Roman"/>
            <w:color w:val="auto"/>
            <w:sz w:val="24"/>
            <w:szCs w:val="24"/>
          </w:rPr>
          <w:t xml:space="preserve">artigo </w:t>
        </w:r>
        <w:r w:rsidRPr="00F17BB2">
          <w:rPr>
            <w:rStyle w:val="Hyperlink"/>
            <w:color w:val="auto"/>
            <w:sz w:val="24"/>
            <w:szCs w:val="24"/>
          </w:rPr>
          <w:t>16 da Lei Federal nº 14.133, de 2021</w:t>
        </w:r>
      </w:hyperlink>
      <w:r w:rsidRPr="00F17BB2">
        <w:rPr>
          <w:color w:val="auto"/>
          <w:sz w:val="24"/>
          <w:szCs w:val="24"/>
        </w:rPr>
        <w:t xml:space="preserve">, para o agricultor familiar, o produtor rural pessoa física e para o </w:t>
      </w:r>
      <w:r w:rsidRPr="00F17BB2">
        <w:rPr>
          <w:color w:val="auto"/>
          <w:sz w:val="24"/>
          <w:szCs w:val="24"/>
        </w:rPr>
        <w:lastRenderedPageBreak/>
        <w:t xml:space="preserve">microempreendedor individual - MEI, nos limites previstos da </w:t>
      </w:r>
      <w:hyperlink r:id="rId15" w:history="1">
        <w:r w:rsidRPr="00F17BB2">
          <w:rPr>
            <w:rStyle w:val="Hyperlink"/>
            <w:color w:val="auto"/>
            <w:sz w:val="24"/>
            <w:szCs w:val="24"/>
          </w:rPr>
          <w:t>Lei Complementar nº 123, de 2006</w:t>
        </w:r>
      </w:hyperlink>
      <w:r w:rsidRPr="00F17BB2">
        <w:rPr>
          <w:rStyle w:val="Hyperlink"/>
          <w:color w:val="auto"/>
          <w:sz w:val="24"/>
          <w:szCs w:val="24"/>
        </w:rPr>
        <w:t>.</w:t>
      </w:r>
    </w:p>
    <w:p w14:paraId="38AB4C12" w14:textId="377640E0" w:rsidR="00865FDD" w:rsidRPr="002C719F" w:rsidRDefault="00865FDD" w:rsidP="00C46790">
      <w:pPr>
        <w:pStyle w:val="Nivel2"/>
        <w:numPr>
          <w:ilvl w:val="1"/>
          <w:numId w:val="9"/>
        </w:numPr>
        <w:spacing w:line="240" w:lineRule="auto"/>
        <w:ind w:left="0" w:firstLine="567"/>
        <w:rPr>
          <w:color w:val="auto"/>
          <w:sz w:val="24"/>
          <w:szCs w:val="24"/>
        </w:rPr>
      </w:pPr>
      <w:r w:rsidRPr="00F17BB2">
        <w:rPr>
          <w:sz w:val="24"/>
          <w:szCs w:val="24"/>
        </w:rPr>
        <w:t>A obtenção do benefício a que</w:t>
      </w:r>
      <w:r w:rsidRPr="001949E3">
        <w:rPr>
          <w:sz w:val="24"/>
          <w:szCs w:val="24"/>
        </w:rPr>
        <w:t xml:space="preserv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sz w:val="24"/>
          <w:szCs w:val="24"/>
        </w:rPr>
        <w:t>.</w:t>
      </w:r>
    </w:p>
    <w:p w14:paraId="2A659DEB" w14:textId="77777777" w:rsidR="0066729E" w:rsidRPr="007D7069" w:rsidRDefault="0066729E" w:rsidP="0066729E">
      <w:pPr>
        <w:pStyle w:val="Nivel2"/>
        <w:numPr>
          <w:ilvl w:val="0"/>
          <w:numId w:val="0"/>
        </w:numPr>
        <w:spacing w:line="240" w:lineRule="auto"/>
        <w:ind w:left="567"/>
        <w:rPr>
          <w:color w:val="auto"/>
          <w:sz w:val="24"/>
          <w:szCs w:val="24"/>
          <w:highlight w:val="red"/>
        </w:rPr>
      </w:pPr>
    </w:p>
    <w:p w14:paraId="4B0879D9" w14:textId="5677FEB4" w:rsidR="003C7A23" w:rsidRPr="007D7069" w:rsidRDefault="0037540D" w:rsidP="00C46790">
      <w:pPr>
        <w:pStyle w:val="Nivel01"/>
        <w:numPr>
          <w:ilvl w:val="0"/>
          <w:numId w:val="9"/>
        </w:numPr>
        <w:spacing w:before="120" w:after="120"/>
        <w:ind w:left="0" w:firstLine="0"/>
        <w:rPr>
          <w:sz w:val="24"/>
          <w:szCs w:val="24"/>
        </w:rPr>
      </w:pPr>
      <w:bookmarkStart w:id="17" w:name="_Toc122606105"/>
      <w:r w:rsidRPr="007D7069">
        <w:rPr>
          <w:sz w:val="24"/>
          <w:szCs w:val="24"/>
        </w:rPr>
        <w:t xml:space="preserve"> </w:t>
      </w:r>
      <w:r w:rsidR="003C7A23" w:rsidRPr="007D7069">
        <w:rPr>
          <w:sz w:val="24"/>
          <w:szCs w:val="24"/>
        </w:rPr>
        <w:t>DA APRESENTAÇÃO DA PROPOSTA E DOS DOCUMENTOS DE HABILITAÇÃO</w:t>
      </w:r>
      <w:bookmarkEnd w:id="17"/>
    </w:p>
    <w:p w14:paraId="51ADABD8" w14:textId="0032C79B" w:rsidR="004E2C7F" w:rsidRPr="004B09D1" w:rsidRDefault="004B09D1" w:rsidP="00C46790">
      <w:pPr>
        <w:pStyle w:val="Nivel2"/>
        <w:numPr>
          <w:ilvl w:val="1"/>
          <w:numId w:val="9"/>
        </w:numPr>
        <w:spacing w:line="240" w:lineRule="auto"/>
        <w:ind w:left="0" w:firstLine="567"/>
        <w:rPr>
          <w:color w:val="auto"/>
          <w:sz w:val="24"/>
          <w:szCs w:val="24"/>
        </w:rPr>
      </w:pPr>
      <w:r w:rsidRPr="004B09D1">
        <w:rPr>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Pr>
          <w:sz w:val="24"/>
          <w:szCs w:val="24"/>
        </w:rPr>
        <w:t>.</w:t>
      </w:r>
    </w:p>
    <w:p w14:paraId="3B666D6B" w14:textId="63808214" w:rsidR="004B09D1" w:rsidRDefault="004B09D1" w:rsidP="00C46790">
      <w:pPr>
        <w:pStyle w:val="Nivel2"/>
        <w:numPr>
          <w:ilvl w:val="1"/>
          <w:numId w:val="9"/>
        </w:numPr>
        <w:spacing w:line="240" w:lineRule="auto"/>
        <w:ind w:left="0" w:firstLine="567"/>
        <w:rPr>
          <w:color w:val="auto"/>
          <w:sz w:val="24"/>
          <w:szCs w:val="24"/>
        </w:rPr>
      </w:pPr>
      <w:r w:rsidRPr="00CD58FC">
        <w:rPr>
          <w:color w:val="auto"/>
          <w:sz w:val="24"/>
          <w:szCs w:val="24"/>
        </w:rPr>
        <w:t xml:space="preserve">Os </w:t>
      </w:r>
      <w:r>
        <w:rPr>
          <w:color w:val="auto"/>
          <w:sz w:val="24"/>
          <w:szCs w:val="24"/>
        </w:rPr>
        <w:t>fornecedores</w:t>
      </w:r>
      <w:r w:rsidRPr="00CD58FC">
        <w:rPr>
          <w:color w:val="auto"/>
          <w:sz w:val="24"/>
          <w:szCs w:val="24"/>
        </w:rPr>
        <w:t xml:space="preserve"> poderão retirar ou substituir a proposta anteriormente inserida no sistema, até a abertura da sessão pública</w:t>
      </w:r>
      <w:r>
        <w:rPr>
          <w:color w:val="auto"/>
          <w:sz w:val="24"/>
          <w:szCs w:val="24"/>
        </w:rPr>
        <w:t>.</w:t>
      </w:r>
    </w:p>
    <w:p w14:paraId="2EDD8DA5" w14:textId="20FD95BE" w:rsidR="00004F1B" w:rsidRDefault="00004F1B" w:rsidP="00C46790">
      <w:pPr>
        <w:pStyle w:val="Nivel2"/>
        <w:numPr>
          <w:ilvl w:val="1"/>
          <w:numId w:val="9"/>
        </w:numPr>
        <w:spacing w:line="240" w:lineRule="auto"/>
        <w:ind w:left="0" w:firstLine="567"/>
        <w:rPr>
          <w:color w:val="auto"/>
          <w:sz w:val="24"/>
          <w:szCs w:val="24"/>
        </w:rPr>
      </w:pPr>
      <w:r w:rsidRPr="007D7069">
        <w:rPr>
          <w:color w:val="auto"/>
          <w:sz w:val="24"/>
          <w:szCs w:val="24"/>
        </w:rPr>
        <w:t>Não haverá ordem de classificação na etapa de apresentação da proposta e dos documentos de habilitação, o que ocorrerá somente após os procedimentos de abertura da sessão pública e da fase de envio de lances.</w:t>
      </w:r>
    </w:p>
    <w:p w14:paraId="736213D3" w14:textId="0B38659F" w:rsidR="00F958CD" w:rsidRPr="002B657A" w:rsidRDefault="00F958CD" w:rsidP="00C46790">
      <w:pPr>
        <w:pStyle w:val="Nivel2"/>
        <w:numPr>
          <w:ilvl w:val="1"/>
          <w:numId w:val="9"/>
        </w:numPr>
        <w:spacing w:line="240" w:lineRule="auto"/>
        <w:ind w:left="0" w:firstLine="567"/>
        <w:rPr>
          <w:color w:val="auto"/>
          <w:sz w:val="24"/>
          <w:szCs w:val="24"/>
        </w:rPr>
      </w:pPr>
      <w:r w:rsidRPr="00F958CD">
        <w:rPr>
          <w:sz w:val="24"/>
          <w:szCs w:val="24"/>
        </w:rPr>
        <w:t>A</w:t>
      </w:r>
      <w:r w:rsidRPr="00F958CD">
        <w:rPr>
          <w:spacing w:val="4"/>
          <w:sz w:val="24"/>
          <w:szCs w:val="24"/>
        </w:rPr>
        <w:t xml:space="preserve"> </w:t>
      </w:r>
      <w:r w:rsidR="004B09D1">
        <w:rPr>
          <w:spacing w:val="-5"/>
          <w:sz w:val="24"/>
          <w:szCs w:val="24"/>
        </w:rPr>
        <w:t>fornecedor</w:t>
      </w:r>
      <w:r w:rsidRPr="00F958CD">
        <w:rPr>
          <w:sz w:val="24"/>
          <w:szCs w:val="24"/>
        </w:rPr>
        <w:t>,</w:t>
      </w:r>
      <w:r w:rsidRPr="00F958CD">
        <w:rPr>
          <w:spacing w:val="2"/>
          <w:sz w:val="24"/>
          <w:szCs w:val="24"/>
        </w:rPr>
        <w:t xml:space="preserve"> </w:t>
      </w:r>
      <w:r w:rsidRPr="00F958CD">
        <w:rPr>
          <w:sz w:val="24"/>
          <w:szCs w:val="24"/>
        </w:rPr>
        <w:t>filiais</w:t>
      </w:r>
      <w:r w:rsidRPr="00F958CD">
        <w:rPr>
          <w:spacing w:val="3"/>
          <w:sz w:val="24"/>
          <w:szCs w:val="24"/>
        </w:rPr>
        <w:t xml:space="preserve"> </w:t>
      </w:r>
      <w:r w:rsidRPr="00F958CD">
        <w:rPr>
          <w:sz w:val="24"/>
          <w:szCs w:val="24"/>
        </w:rPr>
        <w:t xml:space="preserve">ou </w:t>
      </w:r>
      <w:r w:rsidRPr="00F958CD">
        <w:rPr>
          <w:spacing w:val="-1"/>
          <w:sz w:val="24"/>
          <w:szCs w:val="24"/>
        </w:rPr>
        <w:t>e</w:t>
      </w:r>
      <w:r w:rsidRPr="00F958CD">
        <w:rPr>
          <w:sz w:val="24"/>
          <w:szCs w:val="24"/>
        </w:rPr>
        <w:t>mpr</w:t>
      </w:r>
      <w:r w:rsidRPr="00F958CD">
        <w:rPr>
          <w:spacing w:val="-1"/>
          <w:sz w:val="24"/>
          <w:szCs w:val="24"/>
        </w:rPr>
        <w:t>e</w:t>
      </w:r>
      <w:r w:rsidRPr="00F958CD">
        <w:rPr>
          <w:sz w:val="24"/>
          <w:szCs w:val="24"/>
        </w:rPr>
        <w:t>s</w:t>
      </w:r>
      <w:r w:rsidRPr="00F958CD">
        <w:rPr>
          <w:spacing w:val="-1"/>
          <w:sz w:val="24"/>
          <w:szCs w:val="24"/>
        </w:rPr>
        <w:t>a</w:t>
      </w:r>
      <w:r w:rsidRPr="00F958CD">
        <w:rPr>
          <w:sz w:val="24"/>
          <w:szCs w:val="24"/>
        </w:rPr>
        <w:t>s</w:t>
      </w:r>
      <w:r w:rsidRPr="00F958CD">
        <w:rPr>
          <w:spacing w:val="3"/>
          <w:sz w:val="24"/>
          <w:szCs w:val="24"/>
        </w:rPr>
        <w:t xml:space="preserve"> </w:t>
      </w:r>
      <w:r w:rsidRPr="00F958CD">
        <w:rPr>
          <w:sz w:val="24"/>
          <w:szCs w:val="24"/>
        </w:rPr>
        <w:t>que</w:t>
      </w:r>
      <w:r w:rsidRPr="00F958CD">
        <w:rPr>
          <w:spacing w:val="2"/>
          <w:sz w:val="24"/>
          <w:szCs w:val="24"/>
        </w:rPr>
        <w:t xml:space="preserve"> </w:t>
      </w:r>
      <w:r w:rsidRPr="00F958CD">
        <w:rPr>
          <w:sz w:val="24"/>
          <w:szCs w:val="24"/>
        </w:rPr>
        <w:t>f</w:t>
      </w:r>
      <w:r w:rsidRPr="00F958CD">
        <w:rPr>
          <w:spacing w:val="-2"/>
          <w:sz w:val="24"/>
          <w:szCs w:val="24"/>
        </w:rPr>
        <w:t>a</w:t>
      </w:r>
      <w:r w:rsidRPr="00F958CD">
        <w:rPr>
          <w:spacing w:val="1"/>
          <w:sz w:val="24"/>
          <w:szCs w:val="24"/>
        </w:rPr>
        <w:t>z</w:t>
      </w:r>
      <w:r w:rsidRPr="00F958CD">
        <w:rPr>
          <w:spacing w:val="-1"/>
          <w:sz w:val="24"/>
          <w:szCs w:val="24"/>
        </w:rPr>
        <w:t>e</w:t>
      </w:r>
      <w:r w:rsidRPr="00F958CD">
        <w:rPr>
          <w:sz w:val="24"/>
          <w:szCs w:val="24"/>
        </w:rPr>
        <w:t>m</w:t>
      </w:r>
      <w:r w:rsidRPr="00F958CD">
        <w:rPr>
          <w:spacing w:val="3"/>
          <w:sz w:val="24"/>
          <w:szCs w:val="24"/>
        </w:rPr>
        <w:t xml:space="preserve"> </w:t>
      </w:r>
      <w:r w:rsidRPr="00F958CD">
        <w:rPr>
          <w:sz w:val="24"/>
          <w:szCs w:val="24"/>
        </w:rPr>
        <w:t>p</w:t>
      </w:r>
      <w:r w:rsidRPr="00F958CD">
        <w:rPr>
          <w:spacing w:val="1"/>
          <w:sz w:val="24"/>
          <w:szCs w:val="24"/>
        </w:rPr>
        <w:t>a</w:t>
      </w:r>
      <w:r w:rsidRPr="00F958CD">
        <w:rPr>
          <w:sz w:val="24"/>
          <w:szCs w:val="24"/>
        </w:rPr>
        <w:t>rte</w:t>
      </w:r>
      <w:r w:rsidRPr="00F958CD">
        <w:rPr>
          <w:spacing w:val="1"/>
          <w:sz w:val="24"/>
          <w:szCs w:val="24"/>
        </w:rPr>
        <w:t xml:space="preserve"> </w:t>
      </w:r>
      <w:r w:rsidRPr="00F958CD">
        <w:rPr>
          <w:sz w:val="24"/>
          <w:szCs w:val="24"/>
        </w:rPr>
        <w:t>de</w:t>
      </w:r>
      <w:r w:rsidRPr="00F958CD">
        <w:rPr>
          <w:spacing w:val="2"/>
          <w:sz w:val="24"/>
          <w:szCs w:val="24"/>
        </w:rPr>
        <w:t xml:space="preserve"> </w:t>
      </w:r>
      <w:r w:rsidRPr="00F958CD">
        <w:rPr>
          <w:sz w:val="24"/>
          <w:szCs w:val="24"/>
        </w:rPr>
        <w:t>um</w:t>
      </w:r>
      <w:r w:rsidRPr="00F958CD">
        <w:rPr>
          <w:spacing w:val="3"/>
          <w:sz w:val="24"/>
          <w:szCs w:val="24"/>
        </w:rPr>
        <w:t xml:space="preserve"> </w:t>
      </w:r>
      <w:r w:rsidRPr="00F958CD">
        <w:rPr>
          <w:sz w:val="24"/>
          <w:szCs w:val="24"/>
        </w:rPr>
        <w:t>mesmo</w:t>
      </w:r>
      <w:r w:rsidRPr="00F958CD">
        <w:rPr>
          <w:spacing w:val="3"/>
          <w:sz w:val="24"/>
          <w:szCs w:val="24"/>
        </w:rPr>
        <w:t xml:space="preserve"> </w:t>
      </w:r>
      <w:r w:rsidRPr="00F958CD">
        <w:rPr>
          <w:spacing w:val="-2"/>
          <w:sz w:val="24"/>
          <w:szCs w:val="24"/>
        </w:rPr>
        <w:t>g</w:t>
      </w:r>
      <w:r w:rsidRPr="00F958CD">
        <w:rPr>
          <w:sz w:val="24"/>
          <w:szCs w:val="24"/>
        </w:rPr>
        <w:t xml:space="preserve">rupo </w:t>
      </w:r>
      <w:r w:rsidRPr="00F958CD">
        <w:rPr>
          <w:spacing w:val="-1"/>
          <w:sz w:val="24"/>
          <w:szCs w:val="24"/>
        </w:rPr>
        <w:t>ec</w:t>
      </w:r>
      <w:r w:rsidRPr="00F958CD">
        <w:rPr>
          <w:sz w:val="24"/>
          <w:szCs w:val="24"/>
        </w:rPr>
        <w:t>onôm</w:t>
      </w:r>
      <w:r w:rsidRPr="00F958CD">
        <w:rPr>
          <w:spacing w:val="1"/>
          <w:sz w:val="24"/>
          <w:szCs w:val="24"/>
        </w:rPr>
        <w:t>i</w:t>
      </w:r>
      <w:r w:rsidRPr="00F958CD">
        <w:rPr>
          <w:spacing w:val="-1"/>
          <w:sz w:val="24"/>
          <w:szCs w:val="24"/>
        </w:rPr>
        <w:t>c</w:t>
      </w:r>
      <w:r w:rsidRPr="00F958CD">
        <w:rPr>
          <w:sz w:val="24"/>
          <w:szCs w:val="24"/>
        </w:rPr>
        <w:t>o</w:t>
      </w:r>
      <w:r w:rsidRPr="00F958CD">
        <w:rPr>
          <w:spacing w:val="1"/>
          <w:sz w:val="24"/>
          <w:szCs w:val="24"/>
        </w:rPr>
        <w:t xml:space="preserve"> </w:t>
      </w:r>
      <w:r w:rsidRPr="00F958CD">
        <w:rPr>
          <w:sz w:val="24"/>
          <w:szCs w:val="24"/>
        </w:rPr>
        <w:t>ou</w:t>
      </w:r>
      <w:r w:rsidRPr="00F958CD">
        <w:rPr>
          <w:spacing w:val="1"/>
          <w:sz w:val="24"/>
          <w:szCs w:val="24"/>
        </w:rPr>
        <w:t xml:space="preserve"> </w:t>
      </w:r>
      <w:r w:rsidRPr="00F958CD">
        <w:rPr>
          <w:sz w:val="24"/>
          <w:szCs w:val="24"/>
        </w:rPr>
        <w:t>fi</w:t>
      </w:r>
      <w:r w:rsidRPr="00F958CD">
        <w:rPr>
          <w:spacing w:val="2"/>
          <w:sz w:val="24"/>
          <w:szCs w:val="24"/>
        </w:rPr>
        <w:t>n</w:t>
      </w:r>
      <w:r w:rsidRPr="00F958CD">
        <w:rPr>
          <w:spacing w:val="-1"/>
          <w:sz w:val="24"/>
          <w:szCs w:val="24"/>
        </w:rPr>
        <w:t>a</w:t>
      </w:r>
      <w:r w:rsidRPr="00F958CD">
        <w:rPr>
          <w:sz w:val="24"/>
          <w:szCs w:val="24"/>
        </w:rPr>
        <w:t>n</w:t>
      </w:r>
      <w:r w:rsidRPr="00F958CD">
        <w:rPr>
          <w:spacing w:val="-1"/>
          <w:sz w:val="24"/>
          <w:szCs w:val="24"/>
        </w:rPr>
        <w:t>ce</w:t>
      </w:r>
      <w:r w:rsidRPr="00F958CD">
        <w:rPr>
          <w:spacing w:val="3"/>
          <w:sz w:val="24"/>
          <w:szCs w:val="24"/>
        </w:rPr>
        <w:t>i</w:t>
      </w:r>
      <w:r w:rsidRPr="00F958CD">
        <w:rPr>
          <w:spacing w:val="1"/>
          <w:sz w:val="24"/>
          <w:szCs w:val="24"/>
        </w:rPr>
        <w:t>r</w:t>
      </w:r>
      <w:r w:rsidRPr="00F958CD">
        <w:rPr>
          <w:sz w:val="24"/>
          <w:szCs w:val="24"/>
        </w:rPr>
        <w:t>o,</w:t>
      </w:r>
      <w:r w:rsidRPr="00F958CD">
        <w:rPr>
          <w:spacing w:val="1"/>
          <w:sz w:val="24"/>
          <w:szCs w:val="24"/>
        </w:rPr>
        <w:t xml:space="preserve"> </w:t>
      </w:r>
      <w:r w:rsidRPr="00F958CD">
        <w:rPr>
          <w:sz w:val="24"/>
          <w:szCs w:val="24"/>
        </w:rPr>
        <w:t>somente</w:t>
      </w:r>
      <w:r w:rsidRPr="00F958CD">
        <w:rPr>
          <w:spacing w:val="1"/>
          <w:sz w:val="24"/>
          <w:szCs w:val="24"/>
        </w:rPr>
        <w:t xml:space="preserve"> </w:t>
      </w:r>
      <w:r w:rsidRPr="00F958CD">
        <w:rPr>
          <w:sz w:val="24"/>
          <w:szCs w:val="24"/>
        </w:rPr>
        <w:t>pod</w:t>
      </w:r>
      <w:r w:rsidRPr="00F958CD">
        <w:rPr>
          <w:spacing w:val="-1"/>
          <w:sz w:val="24"/>
          <w:szCs w:val="24"/>
        </w:rPr>
        <w:t>e</w:t>
      </w:r>
      <w:r w:rsidRPr="00F958CD">
        <w:rPr>
          <w:spacing w:val="1"/>
          <w:sz w:val="24"/>
          <w:szCs w:val="24"/>
        </w:rPr>
        <w:t>r</w:t>
      </w:r>
      <w:r w:rsidRPr="00F958CD">
        <w:rPr>
          <w:sz w:val="24"/>
          <w:szCs w:val="24"/>
        </w:rPr>
        <w:t xml:space="preserve">á </w:t>
      </w:r>
      <w:r w:rsidRPr="00F958CD">
        <w:rPr>
          <w:spacing w:val="-1"/>
          <w:sz w:val="24"/>
          <w:szCs w:val="24"/>
        </w:rPr>
        <w:t>a</w:t>
      </w:r>
      <w:r w:rsidRPr="00F958CD">
        <w:rPr>
          <w:spacing w:val="2"/>
          <w:sz w:val="24"/>
          <w:szCs w:val="24"/>
        </w:rPr>
        <w:t>p</w:t>
      </w:r>
      <w:r w:rsidRPr="00F958CD">
        <w:rPr>
          <w:sz w:val="24"/>
          <w:szCs w:val="24"/>
        </w:rPr>
        <w:t>res</w:t>
      </w:r>
      <w:r w:rsidRPr="00F958CD">
        <w:rPr>
          <w:spacing w:val="-1"/>
          <w:sz w:val="24"/>
          <w:szCs w:val="24"/>
        </w:rPr>
        <w:t>e</w:t>
      </w:r>
      <w:r w:rsidRPr="00F958CD">
        <w:rPr>
          <w:sz w:val="24"/>
          <w:szCs w:val="24"/>
        </w:rPr>
        <w:t>ntar uma</w:t>
      </w:r>
      <w:r w:rsidRPr="00F958CD">
        <w:rPr>
          <w:spacing w:val="1"/>
          <w:sz w:val="24"/>
          <w:szCs w:val="24"/>
        </w:rPr>
        <w:t xml:space="preserve"> </w:t>
      </w:r>
      <w:r w:rsidRPr="00F958CD">
        <w:rPr>
          <w:sz w:val="24"/>
          <w:szCs w:val="24"/>
        </w:rPr>
        <w:t>ún</w:t>
      </w:r>
      <w:r w:rsidRPr="00F958CD">
        <w:rPr>
          <w:spacing w:val="3"/>
          <w:sz w:val="24"/>
          <w:szCs w:val="24"/>
        </w:rPr>
        <w:t>i</w:t>
      </w:r>
      <w:r w:rsidRPr="00F958CD">
        <w:rPr>
          <w:spacing w:val="-1"/>
          <w:sz w:val="24"/>
          <w:szCs w:val="24"/>
        </w:rPr>
        <w:t>c</w:t>
      </w:r>
      <w:r w:rsidRPr="00F958CD">
        <w:rPr>
          <w:sz w:val="24"/>
          <w:szCs w:val="24"/>
        </w:rPr>
        <w:t>a p</w:t>
      </w:r>
      <w:r w:rsidRPr="00F958CD">
        <w:rPr>
          <w:spacing w:val="-1"/>
          <w:sz w:val="24"/>
          <w:szCs w:val="24"/>
        </w:rPr>
        <w:t>r</w:t>
      </w:r>
      <w:r w:rsidRPr="00F958CD">
        <w:rPr>
          <w:sz w:val="24"/>
          <w:szCs w:val="24"/>
        </w:rPr>
        <w:t>op</w:t>
      </w:r>
      <w:r w:rsidRPr="00F958CD">
        <w:rPr>
          <w:spacing w:val="2"/>
          <w:sz w:val="24"/>
          <w:szCs w:val="24"/>
        </w:rPr>
        <w:t>o</w:t>
      </w:r>
      <w:r w:rsidRPr="00F958CD">
        <w:rPr>
          <w:sz w:val="24"/>
          <w:szCs w:val="24"/>
        </w:rPr>
        <w:t>sta</w:t>
      </w:r>
      <w:r w:rsidRPr="00F958CD">
        <w:rPr>
          <w:spacing w:val="1"/>
          <w:sz w:val="24"/>
          <w:szCs w:val="24"/>
        </w:rPr>
        <w:t xml:space="preserve"> </w:t>
      </w:r>
      <w:r w:rsidRPr="00F958CD">
        <w:rPr>
          <w:sz w:val="24"/>
          <w:szCs w:val="24"/>
        </w:rPr>
        <w:t>de p</w:t>
      </w:r>
      <w:r w:rsidRPr="00F958CD">
        <w:rPr>
          <w:spacing w:val="1"/>
          <w:sz w:val="24"/>
          <w:szCs w:val="24"/>
        </w:rPr>
        <w:t>r</w:t>
      </w:r>
      <w:r w:rsidRPr="00F958CD">
        <w:rPr>
          <w:spacing w:val="-1"/>
          <w:sz w:val="24"/>
          <w:szCs w:val="24"/>
        </w:rPr>
        <w:t>eç</w:t>
      </w:r>
      <w:r w:rsidRPr="00F958CD">
        <w:rPr>
          <w:sz w:val="24"/>
          <w:szCs w:val="24"/>
        </w:rPr>
        <w:t>os.</w:t>
      </w:r>
      <w:r w:rsidRPr="00F958CD">
        <w:rPr>
          <w:spacing w:val="2"/>
          <w:sz w:val="24"/>
          <w:szCs w:val="24"/>
        </w:rPr>
        <w:t xml:space="preserve"> </w:t>
      </w:r>
      <w:r w:rsidRPr="00F958CD">
        <w:rPr>
          <w:sz w:val="24"/>
          <w:szCs w:val="24"/>
        </w:rPr>
        <w:t>C</w:t>
      </w:r>
      <w:r w:rsidRPr="00F958CD">
        <w:rPr>
          <w:spacing w:val="-1"/>
          <w:sz w:val="24"/>
          <w:szCs w:val="24"/>
        </w:rPr>
        <w:t>a</w:t>
      </w:r>
      <w:r w:rsidRPr="00F958CD">
        <w:rPr>
          <w:sz w:val="24"/>
          <w:szCs w:val="24"/>
        </w:rPr>
        <w:t>so</w:t>
      </w:r>
      <w:r w:rsidRPr="00F958CD">
        <w:rPr>
          <w:spacing w:val="2"/>
          <w:sz w:val="24"/>
          <w:szCs w:val="24"/>
        </w:rPr>
        <w:t xml:space="preserve"> p</w:t>
      </w:r>
      <w:r w:rsidRPr="00F958CD">
        <w:rPr>
          <w:spacing w:val="-1"/>
          <w:sz w:val="24"/>
          <w:szCs w:val="24"/>
        </w:rPr>
        <w:t>a</w:t>
      </w:r>
      <w:r w:rsidRPr="00F958CD">
        <w:rPr>
          <w:sz w:val="24"/>
          <w:szCs w:val="24"/>
        </w:rPr>
        <w:t>rticipe</w:t>
      </w:r>
      <w:r w:rsidRPr="00F958CD">
        <w:rPr>
          <w:spacing w:val="2"/>
          <w:sz w:val="24"/>
          <w:szCs w:val="24"/>
        </w:rPr>
        <w:t xml:space="preserve"> </w:t>
      </w:r>
      <w:r w:rsidRPr="00F958CD">
        <w:rPr>
          <w:spacing w:val="-1"/>
          <w:sz w:val="24"/>
          <w:szCs w:val="24"/>
        </w:rPr>
        <w:t>e</w:t>
      </w:r>
      <w:r w:rsidRPr="00F958CD">
        <w:rPr>
          <w:sz w:val="24"/>
          <w:szCs w:val="24"/>
        </w:rPr>
        <w:t>m</w:t>
      </w:r>
      <w:r w:rsidRPr="00F958CD">
        <w:rPr>
          <w:spacing w:val="2"/>
          <w:sz w:val="24"/>
          <w:szCs w:val="24"/>
        </w:rPr>
        <w:t xml:space="preserve"> </w:t>
      </w:r>
      <w:r w:rsidRPr="00F958CD">
        <w:rPr>
          <w:sz w:val="24"/>
          <w:szCs w:val="24"/>
        </w:rPr>
        <w:t>mais</w:t>
      </w:r>
      <w:r w:rsidRPr="00F958CD">
        <w:rPr>
          <w:spacing w:val="1"/>
          <w:sz w:val="24"/>
          <w:szCs w:val="24"/>
        </w:rPr>
        <w:t xml:space="preserve"> </w:t>
      </w:r>
      <w:r w:rsidRPr="00F958CD">
        <w:rPr>
          <w:sz w:val="24"/>
          <w:szCs w:val="24"/>
        </w:rPr>
        <w:t>de uma</w:t>
      </w:r>
      <w:r w:rsidRPr="00F958CD">
        <w:rPr>
          <w:spacing w:val="1"/>
          <w:sz w:val="24"/>
          <w:szCs w:val="24"/>
        </w:rPr>
        <w:t xml:space="preserve"> </w:t>
      </w:r>
      <w:r w:rsidRPr="00F958CD">
        <w:rPr>
          <w:sz w:val="24"/>
          <w:szCs w:val="24"/>
        </w:rPr>
        <w:t>p</w:t>
      </w:r>
      <w:r w:rsidRPr="00F958CD">
        <w:rPr>
          <w:spacing w:val="-1"/>
          <w:sz w:val="24"/>
          <w:szCs w:val="24"/>
        </w:rPr>
        <w:t>r</w:t>
      </w:r>
      <w:r w:rsidRPr="00F958CD">
        <w:rPr>
          <w:sz w:val="24"/>
          <w:szCs w:val="24"/>
        </w:rPr>
        <w:t xml:space="preserve">oposta </w:t>
      </w:r>
      <w:r w:rsidRPr="00F958CD">
        <w:rPr>
          <w:spacing w:val="2"/>
          <w:sz w:val="24"/>
          <w:szCs w:val="24"/>
        </w:rPr>
        <w:t>d</w:t>
      </w:r>
      <w:r w:rsidRPr="00F958CD">
        <w:rPr>
          <w:sz w:val="24"/>
          <w:szCs w:val="24"/>
        </w:rPr>
        <w:t xml:space="preserve">e </w:t>
      </w:r>
      <w:r w:rsidRPr="00F958CD">
        <w:rPr>
          <w:spacing w:val="2"/>
          <w:sz w:val="24"/>
          <w:szCs w:val="24"/>
        </w:rPr>
        <w:t>p</w:t>
      </w:r>
      <w:r w:rsidRPr="00F958CD">
        <w:rPr>
          <w:sz w:val="24"/>
          <w:szCs w:val="24"/>
        </w:rPr>
        <w:t>r</w:t>
      </w:r>
      <w:r w:rsidRPr="00F958CD">
        <w:rPr>
          <w:spacing w:val="-2"/>
          <w:sz w:val="24"/>
          <w:szCs w:val="24"/>
        </w:rPr>
        <w:t>e</w:t>
      </w:r>
      <w:r w:rsidRPr="00F958CD">
        <w:rPr>
          <w:spacing w:val="-1"/>
          <w:sz w:val="24"/>
          <w:szCs w:val="24"/>
        </w:rPr>
        <w:t>ç</w:t>
      </w:r>
      <w:r w:rsidRPr="00F958CD">
        <w:rPr>
          <w:sz w:val="24"/>
          <w:szCs w:val="24"/>
        </w:rPr>
        <w:t>os,</w:t>
      </w:r>
      <w:r w:rsidRPr="00F958CD">
        <w:rPr>
          <w:spacing w:val="1"/>
          <w:sz w:val="24"/>
          <w:szCs w:val="24"/>
        </w:rPr>
        <w:t xml:space="preserve"> </w:t>
      </w:r>
      <w:r w:rsidRPr="00F958CD">
        <w:rPr>
          <w:spacing w:val="-1"/>
          <w:sz w:val="24"/>
          <w:szCs w:val="24"/>
        </w:rPr>
        <w:t>e</w:t>
      </w:r>
      <w:r w:rsidRPr="00F958CD">
        <w:rPr>
          <w:sz w:val="24"/>
          <w:szCs w:val="24"/>
        </w:rPr>
        <w:t>s</w:t>
      </w:r>
      <w:r w:rsidRPr="00F958CD">
        <w:rPr>
          <w:spacing w:val="3"/>
          <w:sz w:val="24"/>
          <w:szCs w:val="24"/>
        </w:rPr>
        <w:t>t</w:t>
      </w:r>
      <w:r w:rsidRPr="00F958CD">
        <w:rPr>
          <w:spacing w:val="-1"/>
          <w:sz w:val="24"/>
          <w:szCs w:val="24"/>
        </w:rPr>
        <w:t>a</w:t>
      </w:r>
      <w:r w:rsidRPr="00F958CD">
        <w:rPr>
          <w:sz w:val="24"/>
          <w:szCs w:val="24"/>
        </w:rPr>
        <w:t>s</w:t>
      </w:r>
      <w:r w:rsidRPr="00F958CD">
        <w:rPr>
          <w:spacing w:val="1"/>
          <w:sz w:val="24"/>
          <w:szCs w:val="24"/>
        </w:rPr>
        <w:t xml:space="preserve"> </w:t>
      </w:r>
      <w:r w:rsidRPr="00F958CD">
        <w:rPr>
          <w:sz w:val="24"/>
          <w:szCs w:val="24"/>
        </w:rPr>
        <w:t>p</w:t>
      </w:r>
      <w:r w:rsidRPr="00F958CD">
        <w:rPr>
          <w:spacing w:val="-1"/>
          <w:sz w:val="24"/>
          <w:szCs w:val="24"/>
        </w:rPr>
        <w:t>r</w:t>
      </w:r>
      <w:r w:rsidRPr="00F958CD">
        <w:rPr>
          <w:sz w:val="24"/>
          <w:szCs w:val="24"/>
        </w:rPr>
        <w:t>opost</w:t>
      </w:r>
      <w:r w:rsidRPr="00F958CD">
        <w:rPr>
          <w:spacing w:val="-1"/>
          <w:sz w:val="24"/>
          <w:szCs w:val="24"/>
        </w:rPr>
        <w:t>a</w:t>
      </w:r>
      <w:r w:rsidRPr="00F958CD">
        <w:rPr>
          <w:sz w:val="24"/>
          <w:szCs w:val="24"/>
        </w:rPr>
        <w:t>s</w:t>
      </w:r>
      <w:r w:rsidRPr="00F958CD">
        <w:rPr>
          <w:spacing w:val="1"/>
          <w:sz w:val="24"/>
          <w:szCs w:val="24"/>
        </w:rPr>
        <w:t xml:space="preserve"> </w:t>
      </w:r>
      <w:r w:rsidRPr="00F958CD">
        <w:rPr>
          <w:sz w:val="24"/>
          <w:szCs w:val="24"/>
        </w:rPr>
        <w:t>de</w:t>
      </w:r>
      <w:r w:rsidRPr="00F958CD">
        <w:rPr>
          <w:spacing w:val="2"/>
          <w:sz w:val="24"/>
          <w:szCs w:val="24"/>
        </w:rPr>
        <w:t xml:space="preserve"> </w:t>
      </w:r>
      <w:r w:rsidRPr="00F958CD">
        <w:rPr>
          <w:sz w:val="24"/>
          <w:szCs w:val="24"/>
        </w:rPr>
        <w:t>p</w:t>
      </w:r>
      <w:r w:rsidRPr="00F958CD">
        <w:rPr>
          <w:spacing w:val="-1"/>
          <w:sz w:val="24"/>
          <w:szCs w:val="24"/>
        </w:rPr>
        <w:t>reç</w:t>
      </w:r>
      <w:r w:rsidRPr="00F958CD">
        <w:rPr>
          <w:sz w:val="24"/>
          <w:szCs w:val="24"/>
        </w:rPr>
        <w:t>os</w:t>
      </w:r>
      <w:r w:rsidRPr="00F958CD">
        <w:rPr>
          <w:spacing w:val="1"/>
          <w:sz w:val="24"/>
          <w:szCs w:val="24"/>
        </w:rPr>
        <w:t xml:space="preserve"> </w:t>
      </w:r>
      <w:r w:rsidRPr="00F958CD">
        <w:rPr>
          <w:sz w:val="24"/>
          <w:szCs w:val="24"/>
        </w:rPr>
        <w:t>n</w:t>
      </w:r>
      <w:r w:rsidRPr="00F958CD">
        <w:rPr>
          <w:spacing w:val="-1"/>
          <w:sz w:val="24"/>
          <w:szCs w:val="24"/>
        </w:rPr>
        <w:t>ã</w:t>
      </w:r>
      <w:r w:rsidRPr="00F958CD">
        <w:rPr>
          <w:sz w:val="24"/>
          <w:szCs w:val="24"/>
        </w:rPr>
        <w:t>o</w:t>
      </w:r>
      <w:r w:rsidRPr="00F958CD">
        <w:rPr>
          <w:spacing w:val="1"/>
          <w:sz w:val="24"/>
          <w:szCs w:val="24"/>
        </w:rPr>
        <w:t xml:space="preserve"> </w:t>
      </w:r>
      <w:r w:rsidRPr="00F958CD">
        <w:rPr>
          <w:spacing w:val="2"/>
          <w:sz w:val="24"/>
          <w:szCs w:val="24"/>
        </w:rPr>
        <w:t>s</w:t>
      </w:r>
      <w:r w:rsidRPr="00F958CD">
        <w:rPr>
          <w:spacing w:val="-1"/>
          <w:sz w:val="24"/>
          <w:szCs w:val="24"/>
        </w:rPr>
        <w:t>e</w:t>
      </w:r>
      <w:r w:rsidRPr="00F958CD">
        <w:rPr>
          <w:sz w:val="24"/>
          <w:szCs w:val="24"/>
        </w:rPr>
        <w:t>rão</w:t>
      </w:r>
      <w:r w:rsidRPr="00F958CD">
        <w:rPr>
          <w:spacing w:val="1"/>
          <w:sz w:val="24"/>
          <w:szCs w:val="24"/>
        </w:rPr>
        <w:t xml:space="preserve"> </w:t>
      </w:r>
      <w:r w:rsidRPr="00F958CD">
        <w:rPr>
          <w:sz w:val="24"/>
          <w:szCs w:val="24"/>
        </w:rPr>
        <w:t>lev</w:t>
      </w:r>
      <w:r w:rsidRPr="00F958CD">
        <w:rPr>
          <w:spacing w:val="-1"/>
          <w:sz w:val="24"/>
          <w:szCs w:val="24"/>
        </w:rPr>
        <w:t>a</w:t>
      </w:r>
      <w:r w:rsidRPr="00F958CD">
        <w:rPr>
          <w:sz w:val="24"/>
          <w:szCs w:val="24"/>
        </w:rPr>
        <w:t>d</w:t>
      </w:r>
      <w:r w:rsidRPr="00F958CD">
        <w:rPr>
          <w:spacing w:val="1"/>
          <w:sz w:val="24"/>
          <w:szCs w:val="24"/>
        </w:rPr>
        <w:t>a</w:t>
      </w:r>
      <w:r w:rsidRPr="00F958CD">
        <w:rPr>
          <w:sz w:val="24"/>
          <w:szCs w:val="24"/>
        </w:rPr>
        <w:t xml:space="preserve">s </w:t>
      </w:r>
      <w:r w:rsidRPr="00F958CD">
        <w:rPr>
          <w:spacing w:val="-1"/>
          <w:sz w:val="24"/>
          <w:szCs w:val="24"/>
        </w:rPr>
        <w:t>e</w:t>
      </w:r>
      <w:r w:rsidRPr="00F958CD">
        <w:rPr>
          <w:sz w:val="24"/>
          <w:szCs w:val="24"/>
        </w:rPr>
        <w:t>m consid</w:t>
      </w:r>
      <w:r w:rsidRPr="00F958CD">
        <w:rPr>
          <w:spacing w:val="-1"/>
          <w:sz w:val="24"/>
          <w:szCs w:val="24"/>
        </w:rPr>
        <w:t>e</w:t>
      </w:r>
      <w:r w:rsidRPr="00F958CD">
        <w:rPr>
          <w:sz w:val="24"/>
          <w:szCs w:val="24"/>
        </w:rPr>
        <w:t>ra</w:t>
      </w:r>
      <w:r w:rsidRPr="00F958CD">
        <w:rPr>
          <w:spacing w:val="-1"/>
          <w:sz w:val="24"/>
          <w:szCs w:val="24"/>
        </w:rPr>
        <w:t>çã</w:t>
      </w:r>
      <w:r w:rsidRPr="00F958CD">
        <w:rPr>
          <w:sz w:val="24"/>
          <w:szCs w:val="24"/>
        </w:rPr>
        <w:t>o</w:t>
      </w:r>
      <w:r w:rsidRPr="00F958CD">
        <w:rPr>
          <w:spacing w:val="2"/>
          <w:sz w:val="24"/>
          <w:szCs w:val="24"/>
        </w:rPr>
        <w:t xml:space="preserve"> </w:t>
      </w:r>
      <w:r w:rsidRPr="00F958CD">
        <w:rPr>
          <w:sz w:val="24"/>
          <w:szCs w:val="24"/>
        </w:rPr>
        <w:t>e</w:t>
      </w:r>
      <w:r w:rsidRPr="00F958CD">
        <w:rPr>
          <w:spacing w:val="-1"/>
          <w:sz w:val="24"/>
          <w:szCs w:val="24"/>
        </w:rPr>
        <w:t xml:space="preserve"> </w:t>
      </w:r>
      <w:r w:rsidRPr="00F958CD">
        <w:rPr>
          <w:sz w:val="24"/>
          <w:szCs w:val="24"/>
        </w:rPr>
        <w:t>se</w:t>
      </w:r>
      <w:r w:rsidRPr="00F958CD">
        <w:rPr>
          <w:spacing w:val="1"/>
          <w:sz w:val="24"/>
          <w:szCs w:val="24"/>
        </w:rPr>
        <w:t>r</w:t>
      </w:r>
      <w:r w:rsidRPr="00F958CD">
        <w:rPr>
          <w:spacing w:val="-1"/>
          <w:sz w:val="24"/>
          <w:szCs w:val="24"/>
        </w:rPr>
        <w:t>ã</w:t>
      </w:r>
      <w:r w:rsidRPr="00F958CD">
        <w:rPr>
          <w:sz w:val="24"/>
          <w:szCs w:val="24"/>
        </w:rPr>
        <w:t>o</w:t>
      </w:r>
      <w:r w:rsidRPr="00F958CD">
        <w:rPr>
          <w:spacing w:val="2"/>
          <w:sz w:val="24"/>
          <w:szCs w:val="24"/>
        </w:rPr>
        <w:t xml:space="preserve"> </w:t>
      </w:r>
      <w:r w:rsidRPr="00F958CD">
        <w:rPr>
          <w:sz w:val="24"/>
          <w:szCs w:val="24"/>
        </w:rPr>
        <w:t>r</w:t>
      </w:r>
      <w:r w:rsidRPr="00F958CD">
        <w:rPr>
          <w:spacing w:val="-2"/>
          <w:sz w:val="24"/>
          <w:szCs w:val="24"/>
        </w:rPr>
        <w:t>e</w:t>
      </w:r>
      <w:r w:rsidRPr="00F958CD">
        <w:rPr>
          <w:sz w:val="24"/>
          <w:szCs w:val="24"/>
        </w:rPr>
        <w:t>jeitad</w:t>
      </w:r>
      <w:r w:rsidRPr="00F958CD">
        <w:rPr>
          <w:spacing w:val="-1"/>
          <w:sz w:val="24"/>
          <w:szCs w:val="24"/>
        </w:rPr>
        <w:t>a</w:t>
      </w:r>
      <w:r w:rsidRPr="00F958CD">
        <w:rPr>
          <w:sz w:val="24"/>
          <w:szCs w:val="24"/>
        </w:rPr>
        <w:t xml:space="preserve">s </w:t>
      </w:r>
      <w:r w:rsidRPr="00F958CD">
        <w:rPr>
          <w:spacing w:val="2"/>
          <w:sz w:val="24"/>
          <w:szCs w:val="24"/>
        </w:rPr>
        <w:t>p</w:t>
      </w:r>
      <w:r w:rsidRPr="00F958CD">
        <w:rPr>
          <w:spacing w:val="-1"/>
          <w:sz w:val="24"/>
          <w:szCs w:val="24"/>
        </w:rPr>
        <w:t>e</w:t>
      </w:r>
      <w:r w:rsidRPr="00F958CD">
        <w:rPr>
          <w:sz w:val="24"/>
          <w:szCs w:val="24"/>
        </w:rPr>
        <w:t xml:space="preserve">lo </w:t>
      </w:r>
      <w:r w:rsidR="004B09D1">
        <w:rPr>
          <w:spacing w:val="1"/>
          <w:sz w:val="24"/>
          <w:szCs w:val="24"/>
        </w:rPr>
        <w:t>Agente de Contratação</w:t>
      </w:r>
      <w:r w:rsidRPr="00F958CD">
        <w:rPr>
          <w:spacing w:val="1"/>
          <w:sz w:val="24"/>
          <w:szCs w:val="24"/>
        </w:rPr>
        <w:t>.</w:t>
      </w:r>
    </w:p>
    <w:p w14:paraId="0FC234EA" w14:textId="028ED62E" w:rsidR="002B657A" w:rsidRPr="002B657A" w:rsidRDefault="002B657A" w:rsidP="002B657A">
      <w:pPr>
        <w:pStyle w:val="Nivel2"/>
        <w:numPr>
          <w:ilvl w:val="0"/>
          <w:numId w:val="0"/>
        </w:numPr>
        <w:spacing w:line="240" w:lineRule="auto"/>
        <w:ind w:firstLine="709"/>
        <w:rPr>
          <w:color w:val="auto"/>
          <w:sz w:val="24"/>
          <w:szCs w:val="24"/>
        </w:rPr>
      </w:pPr>
      <w:r w:rsidRPr="002B657A">
        <w:rPr>
          <w:spacing w:val="1"/>
          <w:sz w:val="24"/>
          <w:szCs w:val="24"/>
        </w:rPr>
        <w:t xml:space="preserve">3.4.1 </w:t>
      </w:r>
      <w:r w:rsidRPr="002B657A">
        <w:rPr>
          <w:spacing w:val="1"/>
          <w:sz w:val="24"/>
          <w:szCs w:val="24"/>
        </w:rPr>
        <w:tab/>
        <w:t>P</w:t>
      </w:r>
      <w:r w:rsidRPr="002B657A">
        <w:rPr>
          <w:spacing w:val="-1"/>
          <w:sz w:val="24"/>
          <w:szCs w:val="24"/>
        </w:rPr>
        <w:t>a</w:t>
      </w:r>
      <w:r w:rsidRPr="002B657A">
        <w:rPr>
          <w:sz w:val="24"/>
          <w:szCs w:val="24"/>
        </w:rPr>
        <w:t xml:space="preserve">ra </w:t>
      </w:r>
      <w:r w:rsidRPr="002B657A">
        <w:rPr>
          <w:spacing w:val="3"/>
          <w:sz w:val="24"/>
          <w:szCs w:val="24"/>
        </w:rPr>
        <w:t>t</w:t>
      </w:r>
      <w:r w:rsidRPr="002B657A">
        <w:rPr>
          <w:spacing w:val="-1"/>
          <w:sz w:val="24"/>
          <w:szCs w:val="24"/>
        </w:rPr>
        <w:t>a</w:t>
      </w:r>
      <w:r w:rsidRPr="002B657A">
        <w:rPr>
          <w:sz w:val="24"/>
          <w:szCs w:val="24"/>
        </w:rPr>
        <w:t>is</w:t>
      </w:r>
      <w:r w:rsidRPr="002B657A">
        <w:rPr>
          <w:spacing w:val="2"/>
          <w:sz w:val="24"/>
          <w:szCs w:val="24"/>
        </w:rPr>
        <w:t xml:space="preserve"> </w:t>
      </w:r>
      <w:r w:rsidRPr="002B657A">
        <w:rPr>
          <w:spacing w:val="-1"/>
          <w:sz w:val="24"/>
          <w:szCs w:val="24"/>
        </w:rPr>
        <w:t>e</w:t>
      </w:r>
      <w:r w:rsidRPr="002B657A">
        <w:rPr>
          <w:spacing w:val="1"/>
          <w:sz w:val="24"/>
          <w:szCs w:val="24"/>
        </w:rPr>
        <w:t>f</w:t>
      </w:r>
      <w:r w:rsidRPr="002B657A">
        <w:rPr>
          <w:spacing w:val="-1"/>
          <w:sz w:val="24"/>
          <w:szCs w:val="24"/>
        </w:rPr>
        <w:t>e</w:t>
      </w:r>
      <w:r w:rsidRPr="002B657A">
        <w:rPr>
          <w:sz w:val="24"/>
          <w:szCs w:val="24"/>
        </w:rPr>
        <w:t>i</w:t>
      </w:r>
      <w:r w:rsidRPr="002B657A">
        <w:rPr>
          <w:spacing w:val="1"/>
          <w:sz w:val="24"/>
          <w:szCs w:val="24"/>
        </w:rPr>
        <w:t>t</w:t>
      </w:r>
      <w:r w:rsidRPr="002B657A">
        <w:rPr>
          <w:sz w:val="24"/>
          <w:szCs w:val="24"/>
        </w:rPr>
        <w:t>os</w:t>
      </w:r>
      <w:r w:rsidRPr="002B657A">
        <w:rPr>
          <w:spacing w:val="2"/>
          <w:sz w:val="24"/>
          <w:szCs w:val="24"/>
        </w:rPr>
        <w:t xml:space="preserve"> </w:t>
      </w:r>
      <w:r w:rsidRPr="002B657A">
        <w:rPr>
          <w:spacing w:val="-1"/>
          <w:sz w:val="24"/>
          <w:szCs w:val="24"/>
        </w:rPr>
        <w:t>e</w:t>
      </w:r>
      <w:r w:rsidRPr="002B657A">
        <w:rPr>
          <w:spacing w:val="2"/>
          <w:sz w:val="24"/>
          <w:szCs w:val="24"/>
        </w:rPr>
        <w:t>n</w:t>
      </w:r>
      <w:r w:rsidRPr="002B657A">
        <w:rPr>
          <w:sz w:val="24"/>
          <w:szCs w:val="24"/>
        </w:rPr>
        <w:t>tend</w:t>
      </w:r>
      <w:r w:rsidRPr="002B657A">
        <w:rPr>
          <w:spacing w:val="2"/>
          <w:sz w:val="24"/>
          <w:szCs w:val="24"/>
        </w:rPr>
        <w:t>e</w:t>
      </w:r>
      <w:r w:rsidRPr="002B657A">
        <w:rPr>
          <w:spacing w:val="-1"/>
          <w:sz w:val="24"/>
          <w:szCs w:val="24"/>
        </w:rPr>
        <w:t>-</w:t>
      </w:r>
      <w:r w:rsidRPr="002B657A">
        <w:rPr>
          <w:sz w:val="24"/>
          <w:szCs w:val="24"/>
        </w:rPr>
        <w:t>se</w:t>
      </w:r>
      <w:r w:rsidRPr="002B657A">
        <w:rPr>
          <w:spacing w:val="3"/>
          <w:sz w:val="24"/>
          <w:szCs w:val="24"/>
        </w:rPr>
        <w:t xml:space="preserve"> </w:t>
      </w:r>
      <w:r w:rsidRPr="002B657A">
        <w:rPr>
          <w:sz w:val="24"/>
          <w:szCs w:val="24"/>
        </w:rPr>
        <w:t>que</w:t>
      </w:r>
      <w:r w:rsidRPr="002B657A">
        <w:rPr>
          <w:spacing w:val="3"/>
          <w:sz w:val="24"/>
          <w:szCs w:val="24"/>
        </w:rPr>
        <w:t xml:space="preserve"> </w:t>
      </w:r>
      <w:r w:rsidRPr="002B657A">
        <w:rPr>
          <w:sz w:val="24"/>
          <w:szCs w:val="24"/>
        </w:rPr>
        <w:t>f</w:t>
      </w:r>
      <w:r w:rsidRPr="002B657A">
        <w:rPr>
          <w:spacing w:val="-2"/>
          <w:sz w:val="24"/>
          <w:szCs w:val="24"/>
        </w:rPr>
        <w:t>a</w:t>
      </w:r>
      <w:r w:rsidRPr="002B657A">
        <w:rPr>
          <w:spacing w:val="1"/>
          <w:sz w:val="24"/>
          <w:szCs w:val="24"/>
        </w:rPr>
        <w:t>z</w:t>
      </w:r>
      <w:r w:rsidRPr="002B657A">
        <w:rPr>
          <w:spacing w:val="-1"/>
          <w:sz w:val="24"/>
          <w:szCs w:val="24"/>
        </w:rPr>
        <w:t>e</w:t>
      </w:r>
      <w:r w:rsidRPr="002B657A">
        <w:rPr>
          <w:sz w:val="24"/>
          <w:szCs w:val="24"/>
        </w:rPr>
        <w:t>m</w:t>
      </w:r>
      <w:r w:rsidRPr="002B657A">
        <w:rPr>
          <w:spacing w:val="2"/>
          <w:sz w:val="24"/>
          <w:szCs w:val="24"/>
        </w:rPr>
        <w:t xml:space="preserve"> </w:t>
      </w:r>
      <w:r w:rsidRPr="002B657A">
        <w:rPr>
          <w:sz w:val="24"/>
          <w:szCs w:val="24"/>
        </w:rPr>
        <w:t>p</w:t>
      </w:r>
      <w:r w:rsidRPr="002B657A">
        <w:rPr>
          <w:spacing w:val="1"/>
          <w:sz w:val="24"/>
          <w:szCs w:val="24"/>
        </w:rPr>
        <w:t>a</w:t>
      </w:r>
      <w:r w:rsidRPr="002B657A">
        <w:rPr>
          <w:sz w:val="24"/>
          <w:szCs w:val="24"/>
        </w:rPr>
        <w:t>rte</w:t>
      </w:r>
      <w:r w:rsidRPr="002B657A">
        <w:rPr>
          <w:spacing w:val="2"/>
          <w:sz w:val="24"/>
          <w:szCs w:val="24"/>
        </w:rPr>
        <w:t xml:space="preserve"> </w:t>
      </w:r>
      <w:r w:rsidRPr="002B657A">
        <w:rPr>
          <w:sz w:val="24"/>
          <w:szCs w:val="24"/>
        </w:rPr>
        <w:t>de um</w:t>
      </w:r>
      <w:r w:rsidRPr="002B657A">
        <w:rPr>
          <w:spacing w:val="2"/>
          <w:sz w:val="24"/>
          <w:szCs w:val="24"/>
        </w:rPr>
        <w:t xml:space="preserve"> </w:t>
      </w:r>
      <w:r w:rsidRPr="002B657A">
        <w:rPr>
          <w:sz w:val="24"/>
          <w:szCs w:val="24"/>
        </w:rPr>
        <w:t>mesmo</w:t>
      </w:r>
      <w:r w:rsidRPr="002B657A">
        <w:rPr>
          <w:spacing w:val="6"/>
          <w:sz w:val="24"/>
          <w:szCs w:val="24"/>
        </w:rPr>
        <w:t xml:space="preserve"> </w:t>
      </w:r>
      <w:r w:rsidRPr="002B657A">
        <w:rPr>
          <w:spacing w:val="-2"/>
          <w:sz w:val="24"/>
          <w:szCs w:val="24"/>
        </w:rPr>
        <w:t>g</w:t>
      </w:r>
      <w:r w:rsidRPr="002B657A">
        <w:rPr>
          <w:sz w:val="24"/>
          <w:szCs w:val="24"/>
        </w:rPr>
        <w:t>rupo</w:t>
      </w:r>
      <w:r w:rsidRPr="002B657A">
        <w:rPr>
          <w:spacing w:val="3"/>
          <w:sz w:val="24"/>
          <w:szCs w:val="24"/>
        </w:rPr>
        <w:t xml:space="preserve"> </w:t>
      </w:r>
      <w:r w:rsidRPr="002B657A">
        <w:rPr>
          <w:spacing w:val="-1"/>
          <w:sz w:val="24"/>
          <w:szCs w:val="24"/>
        </w:rPr>
        <w:t>e</w:t>
      </w:r>
      <w:r w:rsidRPr="002B657A">
        <w:rPr>
          <w:spacing w:val="1"/>
          <w:sz w:val="24"/>
          <w:szCs w:val="24"/>
        </w:rPr>
        <w:t>c</w:t>
      </w:r>
      <w:r w:rsidRPr="002B657A">
        <w:rPr>
          <w:sz w:val="24"/>
          <w:szCs w:val="24"/>
        </w:rPr>
        <w:t>onôm</w:t>
      </w:r>
      <w:r w:rsidRPr="002B657A">
        <w:rPr>
          <w:spacing w:val="1"/>
          <w:sz w:val="24"/>
          <w:szCs w:val="24"/>
        </w:rPr>
        <w:t>i</w:t>
      </w:r>
      <w:r w:rsidRPr="002B657A">
        <w:rPr>
          <w:spacing w:val="-1"/>
          <w:sz w:val="24"/>
          <w:szCs w:val="24"/>
        </w:rPr>
        <w:t>c</w:t>
      </w:r>
      <w:r w:rsidRPr="002B657A">
        <w:rPr>
          <w:sz w:val="24"/>
          <w:szCs w:val="24"/>
        </w:rPr>
        <w:t>o</w:t>
      </w:r>
      <w:r w:rsidRPr="002B657A">
        <w:rPr>
          <w:spacing w:val="1"/>
          <w:sz w:val="24"/>
          <w:szCs w:val="24"/>
        </w:rPr>
        <w:t xml:space="preserve"> </w:t>
      </w:r>
      <w:r w:rsidRPr="002B657A">
        <w:rPr>
          <w:sz w:val="24"/>
          <w:szCs w:val="24"/>
        </w:rPr>
        <w:t>ou</w:t>
      </w:r>
      <w:r w:rsidRPr="002B657A">
        <w:rPr>
          <w:spacing w:val="1"/>
          <w:sz w:val="24"/>
          <w:szCs w:val="24"/>
        </w:rPr>
        <w:t xml:space="preserve"> </w:t>
      </w:r>
      <w:r w:rsidRPr="002B657A">
        <w:rPr>
          <w:sz w:val="24"/>
          <w:szCs w:val="24"/>
        </w:rPr>
        <w:t>fin</w:t>
      </w:r>
      <w:r w:rsidRPr="002B657A">
        <w:rPr>
          <w:spacing w:val="-1"/>
          <w:sz w:val="24"/>
          <w:szCs w:val="24"/>
        </w:rPr>
        <w:t>a</w:t>
      </w:r>
      <w:r w:rsidRPr="002B657A">
        <w:rPr>
          <w:spacing w:val="2"/>
          <w:sz w:val="24"/>
          <w:szCs w:val="24"/>
        </w:rPr>
        <w:t>n</w:t>
      </w:r>
      <w:r w:rsidRPr="002B657A">
        <w:rPr>
          <w:spacing w:val="-1"/>
          <w:sz w:val="24"/>
          <w:szCs w:val="24"/>
        </w:rPr>
        <w:t>ce</w:t>
      </w:r>
      <w:r w:rsidRPr="002B657A">
        <w:rPr>
          <w:sz w:val="24"/>
          <w:szCs w:val="24"/>
        </w:rPr>
        <w:t>iro,</w:t>
      </w:r>
      <w:r w:rsidRPr="002B657A">
        <w:rPr>
          <w:spacing w:val="4"/>
          <w:sz w:val="24"/>
          <w:szCs w:val="24"/>
        </w:rPr>
        <w:t xml:space="preserve"> </w:t>
      </w:r>
      <w:r w:rsidRPr="002B657A">
        <w:rPr>
          <w:spacing w:val="1"/>
          <w:sz w:val="24"/>
          <w:szCs w:val="24"/>
        </w:rPr>
        <w:t>a</w:t>
      </w:r>
      <w:r w:rsidRPr="002B657A">
        <w:rPr>
          <w:sz w:val="24"/>
          <w:szCs w:val="24"/>
        </w:rPr>
        <w:t xml:space="preserve">s </w:t>
      </w:r>
      <w:r w:rsidRPr="002B657A">
        <w:rPr>
          <w:spacing w:val="-1"/>
          <w:sz w:val="24"/>
          <w:szCs w:val="24"/>
        </w:rPr>
        <w:t>e</w:t>
      </w:r>
      <w:r w:rsidRPr="002B657A">
        <w:rPr>
          <w:sz w:val="24"/>
          <w:szCs w:val="24"/>
        </w:rPr>
        <w:t>mpr</w:t>
      </w:r>
      <w:r w:rsidRPr="002B657A">
        <w:rPr>
          <w:spacing w:val="-1"/>
          <w:sz w:val="24"/>
          <w:szCs w:val="24"/>
        </w:rPr>
        <w:t>e</w:t>
      </w:r>
      <w:r w:rsidRPr="002B657A">
        <w:rPr>
          <w:sz w:val="24"/>
          <w:szCs w:val="24"/>
        </w:rPr>
        <w:t>s</w:t>
      </w:r>
      <w:r w:rsidRPr="002B657A">
        <w:rPr>
          <w:spacing w:val="-1"/>
          <w:sz w:val="24"/>
          <w:szCs w:val="24"/>
        </w:rPr>
        <w:t>a</w:t>
      </w:r>
      <w:r w:rsidRPr="002B657A">
        <w:rPr>
          <w:sz w:val="24"/>
          <w:szCs w:val="24"/>
        </w:rPr>
        <w:t>s</w:t>
      </w:r>
      <w:r w:rsidRPr="002B657A">
        <w:rPr>
          <w:spacing w:val="43"/>
          <w:sz w:val="24"/>
          <w:szCs w:val="24"/>
        </w:rPr>
        <w:t xml:space="preserve"> </w:t>
      </w:r>
      <w:r w:rsidRPr="002B657A">
        <w:rPr>
          <w:sz w:val="24"/>
          <w:szCs w:val="24"/>
        </w:rPr>
        <w:t>q</w:t>
      </w:r>
      <w:r w:rsidRPr="002B657A">
        <w:rPr>
          <w:spacing w:val="2"/>
          <w:sz w:val="24"/>
          <w:szCs w:val="24"/>
        </w:rPr>
        <w:t>u</w:t>
      </w:r>
      <w:r w:rsidRPr="002B657A">
        <w:rPr>
          <w:sz w:val="24"/>
          <w:szCs w:val="24"/>
        </w:rPr>
        <w:t>e</w:t>
      </w:r>
      <w:r w:rsidRPr="002B657A">
        <w:rPr>
          <w:spacing w:val="42"/>
          <w:sz w:val="24"/>
          <w:szCs w:val="24"/>
        </w:rPr>
        <w:t xml:space="preserve"> </w:t>
      </w:r>
      <w:r w:rsidRPr="002B657A">
        <w:rPr>
          <w:sz w:val="24"/>
          <w:szCs w:val="24"/>
        </w:rPr>
        <w:t>tenh</w:t>
      </w:r>
      <w:r w:rsidRPr="002B657A">
        <w:rPr>
          <w:spacing w:val="-1"/>
          <w:sz w:val="24"/>
          <w:szCs w:val="24"/>
        </w:rPr>
        <w:t>a</w:t>
      </w:r>
      <w:r w:rsidRPr="002B657A">
        <w:rPr>
          <w:sz w:val="24"/>
          <w:szCs w:val="24"/>
        </w:rPr>
        <w:t>m</w:t>
      </w:r>
      <w:r w:rsidRPr="002B657A">
        <w:rPr>
          <w:spacing w:val="43"/>
          <w:sz w:val="24"/>
          <w:szCs w:val="24"/>
        </w:rPr>
        <w:t xml:space="preserve"> </w:t>
      </w:r>
      <w:r w:rsidRPr="002B657A">
        <w:rPr>
          <w:sz w:val="24"/>
          <w:szCs w:val="24"/>
        </w:rPr>
        <w:t>d</w:t>
      </w:r>
      <w:r w:rsidRPr="002B657A">
        <w:rPr>
          <w:spacing w:val="3"/>
          <w:sz w:val="24"/>
          <w:szCs w:val="24"/>
        </w:rPr>
        <w:t>i</w:t>
      </w:r>
      <w:r w:rsidRPr="002B657A">
        <w:rPr>
          <w:sz w:val="24"/>
          <w:szCs w:val="24"/>
        </w:rPr>
        <w:t>r</w:t>
      </w:r>
      <w:r w:rsidRPr="002B657A">
        <w:rPr>
          <w:spacing w:val="-2"/>
          <w:sz w:val="24"/>
          <w:szCs w:val="24"/>
        </w:rPr>
        <w:t>e</w:t>
      </w:r>
      <w:r w:rsidRPr="002B657A">
        <w:rPr>
          <w:sz w:val="24"/>
          <w:szCs w:val="24"/>
        </w:rPr>
        <w:t>tor</w:t>
      </w:r>
      <w:r w:rsidRPr="002B657A">
        <w:rPr>
          <w:spacing w:val="-1"/>
          <w:sz w:val="24"/>
          <w:szCs w:val="24"/>
        </w:rPr>
        <w:t>e</w:t>
      </w:r>
      <w:r w:rsidRPr="002B657A">
        <w:rPr>
          <w:sz w:val="24"/>
          <w:szCs w:val="24"/>
        </w:rPr>
        <w:t>s,</w:t>
      </w:r>
      <w:r w:rsidRPr="002B657A">
        <w:rPr>
          <w:spacing w:val="46"/>
          <w:sz w:val="24"/>
          <w:szCs w:val="24"/>
        </w:rPr>
        <w:t xml:space="preserve"> </w:t>
      </w:r>
      <w:r w:rsidRPr="002B657A">
        <w:rPr>
          <w:spacing w:val="-1"/>
          <w:sz w:val="24"/>
          <w:szCs w:val="24"/>
        </w:rPr>
        <w:t>ac</w:t>
      </w:r>
      <w:r w:rsidRPr="002B657A">
        <w:rPr>
          <w:sz w:val="24"/>
          <w:szCs w:val="24"/>
        </w:rPr>
        <w:t>ion</w:t>
      </w:r>
      <w:r w:rsidRPr="002B657A">
        <w:rPr>
          <w:spacing w:val="1"/>
          <w:sz w:val="24"/>
          <w:szCs w:val="24"/>
        </w:rPr>
        <w:t>i</w:t>
      </w:r>
      <w:r w:rsidRPr="002B657A">
        <w:rPr>
          <w:sz w:val="24"/>
          <w:szCs w:val="24"/>
        </w:rPr>
        <w:t>stas</w:t>
      </w:r>
      <w:r w:rsidRPr="002B657A">
        <w:rPr>
          <w:spacing w:val="43"/>
          <w:sz w:val="24"/>
          <w:szCs w:val="24"/>
        </w:rPr>
        <w:t xml:space="preserve"> </w:t>
      </w:r>
      <w:r w:rsidRPr="002B657A">
        <w:rPr>
          <w:spacing w:val="1"/>
          <w:sz w:val="24"/>
          <w:szCs w:val="24"/>
        </w:rPr>
        <w:t>(</w:t>
      </w:r>
      <w:r w:rsidRPr="002B657A">
        <w:rPr>
          <w:spacing w:val="-1"/>
          <w:sz w:val="24"/>
          <w:szCs w:val="24"/>
        </w:rPr>
        <w:t>c</w:t>
      </w:r>
      <w:r w:rsidRPr="002B657A">
        <w:rPr>
          <w:sz w:val="24"/>
          <w:szCs w:val="24"/>
        </w:rPr>
        <w:t>om</w:t>
      </w:r>
      <w:r w:rsidRPr="002B657A">
        <w:rPr>
          <w:spacing w:val="43"/>
          <w:sz w:val="24"/>
          <w:szCs w:val="24"/>
        </w:rPr>
        <w:t xml:space="preserve"> </w:t>
      </w:r>
      <w:r w:rsidRPr="002B657A">
        <w:rPr>
          <w:sz w:val="24"/>
          <w:szCs w:val="24"/>
        </w:rPr>
        <w:t>p</w:t>
      </w:r>
      <w:r w:rsidRPr="002B657A">
        <w:rPr>
          <w:spacing w:val="-1"/>
          <w:sz w:val="24"/>
          <w:szCs w:val="24"/>
        </w:rPr>
        <w:t>a</w:t>
      </w:r>
      <w:r w:rsidRPr="002B657A">
        <w:rPr>
          <w:sz w:val="24"/>
          <w:szCs w:val="24"/>
        </w:rPr>
        <w:t>rticip</w:t>
      </w:r>
      <w:r w:rsidRPr="002B657A">
        <w:rPr>
          <w:spacing w:val="-1"/>
          <w:sz w:val="24"/>
          <w:szCs w:val="24"/>
        </w:rPr>
        <w:t>a</w:t>
      </w:r>
      <w:r w:rsidRPr="002B657A">
        <w:rPr>
          <w:spacing w:val="1"/>
          <w:sz w:val="24"/>
          <w:szCs w:val="24"/>
        </w:rPr>
        <w:t>ç</w:t>
      </w:r>
      <w:r w:rsidRPr="002B657A">
        <w:rPr>
          <w:spacing w:val="-1"/>
          <w:sz w:val="24"/>
          <w:szCs w:val="24"/>
        </w:rPr>
        <w:t>ã</w:t>
      </w:r>
      <w:r w:rsidRPr="002B657A">
        <w:rPr>
          <w:sz w:val="24"/>
          <w:szCs w:val="24"/>
        </w:rPr>
        <w:t>o</w:t>
      </w:r>
      <w:r w:rsidRPr="002B657A">
        <w:rPr>
          <w:spacing w:val="43"/>
          <w:sz w:val="24"/>
          <w:szCs w:val="24"/>
        </w:rPr>
        <w:t xml:space="preserve"> </w:t>
      </w:r>
      <w:r w:rsidRPr="002B657A">
        <w:rPr>
          <w:spacing w:val="-1"/>
          <w:sz w:val="24"/>
          <w:szCs w:val="24"/>
        </w:rPr>
        <w:t>e</w:t>
      </w:r>
      <w:r w:rsidRPr="002B657A">
        <w:rPr>
          <w:sz w:val="24"/>
          <w:szCs w:val="24"/>
        </w:rPr>
        <w:t>m</w:t>
      </w:r>
      <w:r w:rsidRPr="002B657A">
        <w:rPr>
          <w:spacing w:val="43"/>
          <w:sz w:val="24"/>
          <w:szCs w:val="24"/>
        </w:rPr>
        <w:t xml:space="preserve"> </w:t>
      </w:r>
      <w:r w:rsidRPr="002B657A">
        <w:rPr>
          <w:spacing w:val="3"/>
          <w:sz w:val="24"/>
          <w:szCs w:val="24"/>
        </w:rPr>
        <w:t>m</w:t>
      </w:r>
      <w:r w:rsidRPr="002B657A">
        <w:rPr>
          <w:spacing w:val="-1"/>
          <w:sz w:val="24"/>
          <w:szCs w:val="24"/>
        </w:rPr>
        <w:t>a</w:t>
      </w:r>
      <w:r w:rsidRPr="002B657A">
        <w:rPr>
          <w:sz w:val="24"/>
          <w:szCs w:val="24"/>
        </w:rPr>
        <w:t>is</w:t>
      </w:r>
      <w:r w:rsidRPr="002B657A">
        <w:rPr>
          <w:spacing w:val="44"/>
          <w:sz w:val="24"/>
          <w:szCs w:val="24"/>
        </w:rPr>
        <w:t xml:space="preserve"> </w:t>
      </w:r>
      <w:r w:rsidRPr="002B657A">
        <w:rPr>
          <w:sz w:val="24"/>
          <w:szCs w:val="24"/>
        </w:rPr>
        <w:t>de</w:t>
      </w:r>
      <w:r w:rsidRPr="002B657A">
        <w:rPr>
          <w:spacing w:val="42"/>
          <w:sz w:val="24"/>
          <w:szCs w:val="24"/>
        </w:rPr>
        <w:t xml:space="preserve"> </w:t>
      </w:r>
      <w:r w:rsidRPr="002B657A">
        <w:rPr>
          <w:sz w:val="24"/>
          <w:szCs w:val="24"/>
        </w:rPr>
        <w:t>5%</w:t>
      </w:r>
      <w:r w:rsidRPr="002B657A">
        <w:rPr>
          <w:spacing w:val="-1"/>
          <w:sz w:val="24"/>
          <w:szCs w:val="24"/>
        </w:rPr>
        <w:t>)</w:t>
      </w:r>
      <w:r w:rsidRPr="002B657A">
        <w:rPr>
          <w:sz w:val="24"/>
          <w:szCs w:val="24"/>
        </w:rPr>
        <w:t>,</w:t>
      </w:r>
      <w:r w:rsidRPr="002B657A">
        <w:rPr>
          <w:spacing w:val="43"/>
          <w:sz w:val="24"/>
          <w:szCs w:val="24"/>
        </w:rPr>
        <w:t xml:space="preserve"> </w:t>
      </w:r>
      <w:r w:rsidRPr="002B657A">
        <w:rPr>
          <w:sz w:val="24"/>
          <w:szCs w:val="24"/>
        </w:rPr>
        <w:t>ou</w:t>
      </w:r>
      <w:r w:rsidRPr="002B657A">
        <w:rPr>
          <w:spacing w:val="45"/>
          <w:sz w:val="24"/>
          <w:szCs w:val="24"/>
        </w:rPr>
        <w:t xml:space="preserve"> </w:t>
      </w:r>
      <w:r w:rsidRPr="002B657A">
        <w:rPr>
          <w:sz w:val="24"/>
          <w:szCs w:val="24"/>
        </w:rPr>
        <w:t>r</w:t>
      </w:r>
      <w:r w:rsidRPr="002B657A">
        <w:rPr>
          <w:spacing w:val="-2"/>
          <w:sz w:val="24"/>
          <w:szCs w:val="24"/>
        </w:rPr>
        <w:t>e</w:t>
      </w:r>
      <w:r w:rsidRPr="002B657A">
        <w:rPr>
          <w:spacing w:val="2"/>
          <w:sz w:val="24"/>
          <w:szCs w:val="24"/>
        </w:rPr>
        <w:t>p</w:t>
      </w:r>
      <w:r w:rsidRPr="002B657A">
        <w:rPr>
          <w:sz w:val="24"/>
          <w:szCs w:val="24"/>
        </w:rPr>
        <w:t>r</w:t>
      </w:r>
      <w:r w:rsidRPr="002B657A">
        <w:rPr>
          <w:spacing w:val="-2"/>
          <w:sz w:val="24"/>
          <w:szCs w:val="24"/>
        </w:rPr>
        <w:t>e</w:t>
      </w:r>
      <w:r w:rsidRPr="002B657A">
        <w:rPr>
          <w:sz w:val="24"/>
          <w:szCs w:val="24"/>
        </w:rPr>
        <w:t>s</w:t>
      </w:r>
      <w:r w:rsidRPr="002B657A">
        <w:rPr>
          <w:spacing w:val="-1"/>
          <w:sz w:val="24"/>
          <w:szCs w:val="24"/>
        </w:rPr>
        <w:t>e</w:t>
      </w:r>
      <w:r w:rsidRPr="002B657A">
        <w:rPr>
          <w:sz w:val="24"/>
          <w:szCs w:val="24"/>
        </w:rPr>
        <w:t>ntan</w:t>
      </w:r>
      <w:r w:rsidRPr="002B657A">
        <w:rPr>
          <w:spacing w:val="2"/>
          <w:sz w:val="24"/>
          <w:szCs w:val="24"/>
        </w:rPr>
        <w:t>t</w:t>
      </w:r>
      <w:r w:rsidRPr="002B657A">
        <w:rPr>
          <w:spacing w:val="1"/>
          <w:sz w:val="24"/>
          <w:szCs w:val="24"/>
        </w:rPr>
        <w:t>e</w:t>
      </w:r>
      <w:r w:rsidRPr="002B657A">
        <w:rPr>
          <w:sz w:val="24"/>
          <w:szCs w:val="24"/>
        </w:rPr>
        <w:t>s leg</w:t>
      </w:r>
      <w:r w:rsidRPr="002B657A">
        <w:rPr>
          <w:spacing w:val="-1"/>
          <w:sz w:val="24"/>
          <w:szCs w:val="24"/>
        </w:rPr>
        <w:t>a</w:t>
      </w:r>
      <w:r w:rsidRPr="002B657A">
        <w:rPr>
          <w:sz w:val="24"/>
          <w:szCs w:val="24"/>
        </w:rPr>
        <w:t xml:space="preserve">is </w:t>
      </w:r>
      <w:r w:rsidRPr="002B657A">
        <w:rPr>
          <w:spacing w:val="1"/>
          <w:sz w:val="24"/>
          <w:szCs w:val="24"/>
        </w:rPr>
        <w:t>comuns</w:t>
      </w:r>
      <w:r w:rsidRPr="002B657A">
        <w:rPr>
          <w:sz w:val="24"/>
          <w:szCs w:val="24"/>
        </w:rPr>
        <w:t xml:space="preserve">, </w:t>
      </w:r>
      <w:r w:rsidRPr="002B657A">
        <w:rPr>
          <w:spacing w:val="1"/>
          <w:sz w:val="24"/>
          <w:szCs w:val="24"/>
        </w:rPr>
        <w:t>e</w:t>
      </w:r>
      <w:r w:rsidRPr="002B657A">
        <w:rPr>
          <w:sz w:val="24"/>
          <w:szCs w:val="24"/>
        </w:rPr>
        <w:t xml:space="preserve"> aquelas </w:t>
      </w:r>
      <w:r w:rsidRPr="002B657A">
        <w:rPr>
          <w:spacing w:val="1"/>
          <w:sz w:val="24"/>
          <w:szCs w:val="24"/>
        </w:rPr>
        <w:t>que</w:t>
      </w:r>
      <w:r w:rsidRPr="002B657A">
        <w:rPr>
          <w:sz w:val="24"/>
          <w:szCs w:val="24"/>
        </w:rPr>
        <w:t xml:space="preserve"> dependam </w:t>
      </w:r>
      <w:r w:rsidRPr="002B657A">
        <w:rPr>
          <w:spacing w:val="1"/>
          <w:sz w:val="24"/>
          <w:szCs w:val="24"/>
        </w:rPr>
        <w:t>ou</w:t>
      </w:r>
      <w:r w:rsidRPr="002B657A">
        <w:rPr>
          <w:sz w:val="24"/>
          <w:szCs w:val="24"/>
        </w:rPr>
        <w:t xml:space="preserve"> </w:t>
      </w:r>
      <w:r w:rsidRPr="002B657A">
        <w:rPr>
          <w:spacing w:val="1"/>
          <w:sz w:val="24"/>
          <w:szCs w:val="24"/>
        </w:rPr>
        <w:t>subsidiem</w:t>
      </w:r>
      <w:r w:rsidRPr="002B657A">
        <w:rPr>
          <w:sz w:val="24"/>
          <w:szCs w:val="24"/>
        </w:rPr>
        <w:t xml:space="preserve"> </w:t>
      </w:r>
      <w:r w:rsidRPr="002B657A">
        <w:rPr>
          <w:spacing w:val="1"/>
          <w:sz w:val="24"/>
          <w:szCs w:val="24"/>
        </w:rPr>
        <w:t>econômica</w:t>
      </w:r>
      <w:r w:rsidRPr="002B657A">
        <w:rPr>
          <w:sz w:val="24"/>
          <w:szCs w:val="24"/>
        </w:rPr>
        <w:t xml:space="preserve"> ou </w:t>
      </w:r>
      <w:r w:rsidRPr="002B657A">
        <w:rPr>
          <w:spacing w:val="3"/>
          <w:sz w:val="24"/>
          <w:szCs w:val="24"/>
        </w:rPr>
        <w:t>financeiramente</w:t>
      </w:r>
      <w:r w:rsidRPr="002B657A">
        <w:rPr>
          <w:sz w:val="24"/>
          <w:szCs w:val="24"/>
        </w:rPr>
        <w:t xml:space="preserve"> a outra </w:t>
      </w:r>
      <w:r w:rsidRPr="002B657A">
        <w:rPr>
          <w:spacing w:val="-1"/>
          <w:sz w:val="24"/>
          <w:szCs w:val="24"/>
        </w:rPr>
        <w:t>e</w:t>
      </w:r>
      <w:r w:rsidRPr="002B657A">
        <w:rPr>
          <w:sz w:val="24"/>
          <w:szCs w:val="24"/>
        </w:rPr>
        <w:t>mpr</w:t>
      </w:r>
      <w:r w:rsidRPr="002B657A">
        <w:rPr>
          <w:spacing w:val="-1"/>
          <w:sz w:val="24"/>
          <w:szCs w:val="24"/>
        </w:rPr>
        <w:t>e</w:t>
      </w:r>
      <w:r w:rsidRPr="002B657A">
        <w:rPr>
          <w:sz w:val="24"/>
          <w:szCs w:val="24"/>
        </w:rPr>
        <w:t>s</w:t>
      </w:r>
      <w:r w:rsidRPr="002B657A">
        <w:rPr>
          <w:spacing w:val="-1"/>
          <w:sz w:val="24"/>
          <w:szCs w:val="24"/>
        </w:rPr>
        <w:t>a</w:t>
      </w:r>
      <w:r>
        <w:rPr>
          <w:spacing w:val="-1"/>
          <w:sz w:val="24"/>
          <w:szCs w:val="24"/>
        </w:rPr>
        <w:t>.</w:t>
      </w:r>
    </w:p>
    <w:p w14:paraId="43F43B83" w14:textId="77777777" w:rsidR="00AB465B" w:rsidRPr="00AB465B" w:rsidRDefault="00AB465B" w:rsidP="00C46790">
      <w:pPr>
        <w:pStyle w:val="Nivel2"/>
        <w:numPr>
          <w:ilvl w:val="1"/>
          <w:numId w:val="9"/>
        </w:numPr>
        <w:spacing w:line="240" w:lineRule="auto"/>
        <w:ind w:left="0" w:firstLine="567"/>
        <w:rPr>
          <w:color w:val="auto"/>
          <w:sz w:val="24"/>
          <w:szCs w:val="24"/>
        </w:rPr>
      </w:pPr>
      <w:bookmarkStart w:id="18" w:name="_Ref113968921"/>
      <w:r w:rsidRPr="00AB465B">
        <w:rPr>
          <w:rFonts w:eastAsia="Times New Roman"/>
          <w:color w:val="auto"/>
          <w:sz w:val="24"/>
          <w:szCs w:val="24"/>
        </w:rPr>
        <w:t>No cadastramento da proposta inicial, o licitante deverá anexar, em campo próprio do sistema, as seguintes declarações</w:t>
      </w:r>
      <w:bookmarkEnd w:id="18"/>
      <w:r w:rsidRPr="00AB465B">
        <w:rPr>
          <w:rFonts w:eastAsia="Times New Roman"/>
          <w:color w:val="auto"/>
          <w:sz w:val="24"/>
          <w:szCs w:val="24"/>
        </w:rPr>
        <w:t>:</w:t>
      </w:r>
    </w:p>
    <w:p w14:paraId="0B9BD6A7" w14:textId="77777777" w:rsidR="00AB465B" w:rsidRPr="00AB465B" w:rsidRDefault="00AB465B" w:rsidP="00C46790">
      <w:pPr>
        <w:pStyle w:val="Nivel3"/>
        <w:numPr>
          <w:ilvl w:val="2"/>
          <w:numId w:val="9"/>
        </w:numPr>
        <w:spacing w:line="240" w:lineRule="auto"/>
        <w:ind w:left="0" w:firstLine="709"/>
        <w:rPr>
          <w:color w:val="auto"/>
          <w:sz w:val="24"/>
          <w:szCs w:val="24"/>
        </w:rPr>
      </w:pPr>
      <w:r w:rsidRPr="00AB465B">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671C6" w14:textId="77777777" w:rsidR="00AB465B" w:rsidRPr="00AB465B" w:rsidRDefault="00AB465B" w:rsidP="00C46790">
      <w:pPr>
        <w:pStyle w:val="Nivel3"/>
        <w:numPr>
          <w:ilvl w:val="2"/>
          <w:numId w:val="9"/>
        </w:numPr>
        <w:spacing w:line="240" w:lineRule="auto"/>
        <w:ind w:left="0" w:firstLine="709"/>
        <w:rPr>
          <w:color w:val="auto"/>
          <w:sz w:val="24"/>
          <w:szCs w:val="24"/>
        </w:rPr>
      </w:pPr>
      <w:r w:rsidRPr="00AB465B">
        <w:rPr>
          <w:color w:val="auto"/>
          <w:sz w:val="24"/>
          <w:szCs w:val="24"/>
        </w:rPr>
        <w:t xml:space="preserve">não emprega menor de 18 anos em trabalho noturno, perigoso ou insalubre e não emprega menor de 16 anos, salvo menor, a partir de 14 anos, na condição de aprendiz, nos termos do </w:t>
      </w:r>
      <w:hyperlink r:id="rId16" w:anchor="art7" w:history="1">
        <w:r w:rsidRPr="00AB465B">
          <w:rPr>
            <w:rStyle w:val="Hyperlink"/>
            <w:color w:val="auto"/>
            <w:sz w:val="24"/>
            <w:szCs w:val="24"/>
          </w:rPr>
          <w:t>artigo 7°, XXXIII, da Constituição</w:t>
        </w:r>
      </w:hyperlink>
      <w:r w:rsidRPr="00AB465B">
        <w:rPr>
          <w:color w:val="auto"/>
          <w:sz w:val="24"/>
          <w:szCs w:val="24"/>
        </w:rPr>
        <w:t>;</w:t>
      </w:r>
    </w:p>
    <w:p w14:paraId="64C7A01B" w14:textId="77777777" w:rsidR="00AB465B" w:rsidRPr="00AB465B" w:rsidRDefault="00AB465B" w:rsidP="00C46790">
      <w:pPr>
        <w:pStyle w:val="Nivel3"/>
        <w:numPr>
          <w:ilvl w:val="2"/>
          <w:numId w:val="9"/>
        </w:numPr>
        <w:spacing w:line="240" w:lineRule="auto"/>
        <w:ind w:left="0" w:firstLine="709"/>
        <w:rPr>
          <w:color w:val="auto"/>
          <w:sz w:val="24"/>
          <w:szCs w:val="24"/>
        </w:rPr>
      </w:pPr>
      <w:r w:rsidRPr="00AB465B">
        <w:rPr>
          <w:color w:val="auto"/>
          <w:sz w:val="24"/>
          <w:szCs w:val="24"/>
        </w:rPr>
        <w:t xml:space="preserve">não possui, em sua cadeia produtiva, empregados executando trabalho degradante ou forçado, observando o disposto nos </w:t>
      </w:r>
      <w:hyperlink r:id="rId17" w:history="1">
        <w:r w:rsidRPr="00AB465B">
          <w:rPr>
            <w:rStyle w:val="Hyperlink"/>
            <w:color w:val="auto"/>
            <w:sz w:val="24"/>
            <w:szCs w:val="24"/>
          </w:rPr>
          <w:t>incisos III e IV do art. 1º e no inciso III do art. 5º da Constituição Federal</w:t>
        </w:r>
      </w:hyperlink>
      <w:r w:rsidRPr="00AB465B">
        <w:rPr>
          <w:color w:val="auto"/>
          <w:sz w:val="24"/>
          <w:szCs w:val="24"/>
        </w:rPr>
        <w:t>;</w:t>
      </w:r>
    </w:p>
    <w:p w14:paraId="59560A4B" w14:textId="77777777" w:rsidR="00AB465B" w:rsidRPr="00AB465B" w:rsidRDefault="00AB465B" w:rsidP="00C46790">
      <w:pPr>
        <w:pStyle w:val="Nivel3"/>
        <w:numPr>
          <w:ilvl w:val="2"/>
          <w:numId w:val="9"/>
        </w:numPr>
        <w:spacing w:line="240" w:lineRule="auto"/>
        <w:ind w:left="0" w:firstLine="709"/>
        <w:rPr>
          <w:color w:val="auto"/>
          <w:sz w:val="24"/>
          <w:szCs w:val="24"/>
        </w:rPr>
      </w:pPr>
      <w:r w:rsidRPr="00AB465B">
        <w:rPr>
          <w:color w:val="auto"/>
          <w:sz w:val="24"/>
          <w:szCs w:val="24"/>
        </w:rPr>
        <w:t>cumpre as exigências de reserva de cargos para pessoa com deficiência e para reabilitado da Previdência Social, previstas em lei e em outras normas específicas.</w:t>
      </w:r>
    </w:p>
    <w:p w14:paraId="54D5BAF5" w14:textId="77777777" w:rsidR="00AB465B" w:rsidRPr="00AB465B" w:rsidRDefault="00AB465B" w:rsidP="00C46790">
      <w:pPr>
        <w:pStyle w:val="Nivel3"/>
        <w:numPr>
          <w:ilvl w:val="2"/>
          <w:numId w:val="9"/>
        </w:numPr>
        <w:spacing w:line="240" w:lineRule="auto"/>
        <w:ind w:left="0" w:firstLine="709"/>
        <w:rPr>
          <w:rStyle w:val="Hyperlink"/>
          <w:color w:val="auto"/>
        </w:rPr>
      </w:pPr>
      <w:r w:rsidRPr="00AB465B">
        <w:rPr>
          <w:color w:val="auto"/>
          <w:sz w:val="24"/>
          <w:szCs w:val="24"/>
        </w:rPr>
        <w:lastRenderedPageBreak/>
        <w:t xml:space="preserve">se organizado em cooperativa, declaração de que cumpre os requisitos estabelecidos no </w:t>
      </w:r>
      <w:hyperlink r:id="rId18" w:anchor="art16" w:history="1">
        <w:r w:rsidRPr="00AB465B">
          <w:rPr>
            <w:rStyle w:val="Hyperlink"/>
            <w:color w:val="auto"/>
            <w:sz w:val="24"/>
            <w:szCs w:val="24"/>
          </w:rPr>
          <w:t>artigo 16 da Lei nº 14.133, de 2021</w:t>
        </w:r>
      </w:hyperlink>
      <w:r w:rsidRPr="00AB465B">
        <w:rPr>
          <w:rStyle w:val="Hyperlink"/>
          <w:color w:val="auto"/>
          <w:sz w:val="24"/>
          <w:szCs w:val="24"/>
        </w:rPr>
        <w:t>.</w:t>
      </w:r>
    </w:p>
    <w:p w14:paraId="26722F6F" w14:textId="77777777" w:rsidR="00AB465B" w:rsidRPr="00AB465B" w:rsidRDefault="00AB465B" w:rsidP="00C46790">
      <w:pPr>
        <w:pStyle w:val="Nivel3"/>
        <w:numPr>
          <w:ilvl w:val="2"/>
          <w:numId w:val="9"/>
        </w:numPr>
        <w:spacing w:line="240" w:lineRule="auto"/>
        <w:ind w:left="0" w:firstLine="709"/>
        <w:rPr>
          <w:rStyle w:val="Hyperlink"/>
          <w:color w:val="auto"/>
          <w:sz w:val="24"/>
          <w:szCs w:val="24"/>
        </w:rPr>
      </w:pPr>
      <w:r w:rsidRPr="00AB465B">
        <w:rPr>
          <w:rStyle w:val="Hyperlink"/>
          <w:color w:val="auto"/>
          <w:sz w:val="24"/>
          <w:szCs w:val="24"/>
        </w:rPr>
        <w:t xml:space="preserve">se </w:t>
      </w:r>
      <w:r w:rsidRPr="00AB465B">
        <w:rPr>
          <w:color w:val="auto"/>
          <w:sz w:val="24"/>
          <w:szCs w:val="24"/>
        </w:rPr>
        <w:t xml:space="preserve">enquadrado como microempresa, empresa de pequeno porte ou sociedade cooperativa, declaração de que cumpre os requisitos estabelecidos no </w:t>
      </w:r>
      <w:hyperlink r:id="rId19" w:anchor="art3" w:history="1">
        <w:r w:rsidRPr="00AB465B">
          <w:rPr>
            <w:rStyle w:val="Hyperlink"/>
            <w:color w:val="auto"/>
            <w:sz w:val="24"/>
            <w:szCs w:val="24"/>
          </w:rPr>
          <w:t>artigo 3° da Lei Complementar nº 123, de 2006</w:t>
        </w:r>
      </w:hyperlink>
      <w:r w:rsidRPr="00AB465B">
        <w:rPr>
          <w:color w:val="auto"/>
          <w:sz w:val="24"/>
          <w:szCs w:val="24"/>
        </w:rPr>
        <w:t xml:space="preserve">, estando apto a usufruir do tratamento favorecido estabelecido em seus </w:t>
      </w:r>
      <w:hyperlink r:id="rId20" w:anchor="art42" w:history="1">
        <w:proofErr w:type="spellStart"/>
        <w:r w:rsidRPr="00AB465B">
          <w:rPr>
            <w:rStyle w:val="Hyperlink"/>
            <w:color w:val="auto"/>
            <w:sz w:val="24"/>
            <w:szCs w:val="24"/>
          </w:rPr>
          <w:t>arts</w:t>
        </w:r>
        <w:proofErr w:type="spellEnd"/>
        <w:r w:rsidRPr="00AB465B">
          <w:rPr>
            <w:rStyle w:val="Hyperlink"/>
            <w:color w:val="auto"/>
            <w:sz w:val="24"/>
            <w:szCs w:val="24"/>
          </w:rPr>
          <w:t>. 42 a 49</w:t>
        </w:r>
      </w:hyperlink>
      <w:r w:rsidRPr="00AB465B">
        <w:rPr>
          <w:color w:val="auto"/>
          <w:sz w:val="24"/>
          <w:szCs w:val="24"/>
        </w:rPr>
        <w:t xml:space="preserve">, observado o disposto nos </w:t>
      </w:r>
      <w:hyperlink r:id="rId21" w:anchor="art4§1" w:history="1">
        <w:r w:rsidRPr="00AB465B">
          <w:rPr>
            <w:rStyle w:val="Hyperlink"/>
            <w:color w:val="auto"/>
            <w:sz w:val="24"/>
            <w:szCs w:val="24"/>
          </w:rPr>
          <w:t>§§ 1º ao 3º do art. 4º, da Lei n.º 14.133, de 2021.</w:t>
        </w:r>
      </w:hyperlink>
    </w:p>
    <w:p w14:paraId="43BD4BE2" w14:textId="77777777" w:rsidR="00AB465B" w:rsidRPr="00AB465B" w:rsidRDefault="00AB465B" w:rsidP="00C46790">
      <w:pPr>
        <w:pStyle w:val="Nivel2"/>
        <w:numPr>
          <w:ilvl w:val="1"/>
          <w:numId w:val="9"/>
        </w:numPr>
        <w:spacing w:line="240" w:lineRule="auto"/>
        <w:ind w:left="0" w:firstLine="567"/>
        <w:rPr>
          <w:color w:val="auto"/>
          <w:sz w:val="24"/>
          <w:szCs w:val="24"/>
        </w:rPr>
      </w:pPr>
      <w:r w:rsidRPr="00AB465B">
        <w:rPr>
          <w:color w:val="auto"/>
          <w:sz w:val="24"/>
          <w:szCs w:val="24"/>
        </w:rPr>
        <w:t xml:space="preserve">A falsidade das declarações sujeitará o licitante às sanções previstas na </w:t>
      </w:r>
      <w:hyperlink r:id="rId22" w:history="1">
        <w:r w:rsidRPr="00AB465B">
          <w:rPr>
            <w:rStyle w:val="Hyperlink"/>
            <w:color w:val="auto"/>
            <w:sz w:val="24"/>
            <w:szCs w:val="24"/>
          </w:rPr>
          <w:t>Lei nº 14.133, de 2021</w:t>
        </w:r>
      </w:hyperlink>
      <w:r w:rsidRPr="00AB465B">
        <w:rPr>
          <w:color w:val="auto"/>
          <w:sz w:val="24"/>
          <w:szCs w:val="24"/>
        </w:rPr>
        <w:t>, e neste Edital.</w:t>
      </w:r>
    </w:p>
    <w:p w14:paraId="3730FC39" w14:textId="77777777" w:rsidR="005969FB" w:rsidRPr="005969FB" w:rsidRDefault="005969FB" w:rsidP="00C46790">
      <w:pPr>
        <w:pStyle w:val="Nivel2"/>
        <w:numPr>
          <w:ilvl w:val="1"/>
          <w:numId w:val="9"/>
        </w:numPr>
        <w:spacing w:line="240" w:lineRule="auto"/>
        <w:ind w:left="0" w:firstLine="709"/>
        <w:rPr>
          <w:color w:val="auto"/>
          <w:sz w:val="24"/>
          <w:szCs w:val="24"/>
        </w:rPr>
      </w:pPr>
      <w:r w:rsidRPr="005969FB">
        <w:rPr>
          <w:color w:val="auto"/>
          <w:sz w:val="24"/>
          <w:szCs w:val="24"/>
        </w:rPr>
        <w:t>Está plenamente capacitado a efetuar o fornecimento dos produtos licitados, referentes ao presente procedimento licitatório, nas quantidades e nos prazos previstos</w:t>
      </w:r>
    </w:p>
    <w:p w14:paraId="6D48D665" w14:textId="77777777" w:rsidR="005969FB" w:rsidRPr="005969FB" w:rsidRDefault="005969FB" w:rsidP="00C46790">
      <w:pPr>
        <w:pStyle w:val="Nivel2"/>
        <w:numPr>
          <w:ilvl w:val="1"/>
          <w:numId w:val="9"/>
        </w:numPr>
        <w:spacing w:line="240" w:lineRule="auto"/>
        <w:ind w:left="0" w:firstLine="709"/>
        <w:rPr>
          <w:color w:val="auto"/>
          <w:sz w:val="24"/>
          <w:szCs w:val="24"/>
        </w:rPr>
      </w:pPr>
      <w:r w:rsidRPr="005969FB">
        <w:rPr>
          <w:color w:val="auto"/>
          <w:sz w:val="24"/>
          <w:szCs w:val="24"/>
        </w:rPr>
        <w:t>Até a presente data inexistem fatos impeditivos para sua habilitação no presente procedimento da Prefeitura Municipal de Marilândia do Sul.</w:t>
      </w:r>
    </w:p>
    <w:p w14:paraId="1E55C9AB" w14:textId="77777777" w:rsidR="005969FB" w:rsidRPr="00EF24F8" w:rsidRDefault="005969FB" w:rsidP="00C46790">
      <w:pPr>
        <w:pStyle w:val="Nivel2"/>
        <w:numPr>
          <w:ilvl w:val="1"/>
          <w:numId w:val="9"/>
        </w:numPr>
        <w:spacing w:line="240" w:lineRule="auto"/>
        <w:ind w:left="0" w:firstLine="709"/>
        <w:rPr>
          <w:color w:val="auto"/>
          <w:sz w:val="24"/>
          <w:szCs w:val="24"/>
        </w:rPr>
      </w:pPr>
      <w:r w:rsidRPr="005969FB">
        <w:rPr>
          <w:color w:val="auto"/>
          <w:sz w:val="24"/>
          <w:szCs w:val="24"/>
        </w:rPr>
        <w:t xml:space="preserve">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w:t>
      </w:r>
      <w:r w:rsidRPr="00EF24F8">
        <w:rPr>
          <w:color w:val="auto"/>
          <w:sz w:val="24"/>
          <w:szCs w:val="24"/>
        </w:rPr>
        <w:t>gratificada na Administração Pública direta e indireta, compreendido ajuste mediante designação reciprocas.</w:t>
      </w:r>
    </w:p>
    <w:p w14:paraId="2C97B6FB" w14:textId="6FB62093" w:rsidR="003C7A23" w:rsidRPr="00EF24F8" w:rsidRDefault="003C7A23" w:rsidP="00C46790">
      <w:pPr>
        <w:pStyle w:val="Nivel2"/>
        <w:numPr>
          <w:ilvl w:val="1"/>
          <w:numId w:val="9"/>
        </w:numPr>
        <w:spacing w:line="240" w:lineRule="auto"/>
        <w:ind w:left="0" w:firstLine="567"/>
        <w:rPr>
          <w:color w:val="auto"/>
          <w:sz w:val="24"/>
          <w:szCs w:val="24"/>
        </w:rPr>
      </w:pPr>
      <w:r w:rsidRPr="00EF24F8">
        <w:rPr>
          <w:color w:val="auto"/>
          <w:sz w:val="24"/>
          <w:szCs w:val="24"/>
        </w:rPr>
        <w:t>Serão disponibilizados para acesso público os documentos que compõem a proposta dos convocados para apresentação de propostas, após a fase de envio de lances.</w:t>
      </w:r>
    </w:p>
    <w:p w14:paraId="535383CA" w14:textId="6C383FC0" w:rsidR="003C7A23" w:rsidRPr="004B65AF" w:rsidRDefault="003C7A23" w:rsidP="00C46790">
      <w:pPr>
        <w:pStyle w:val="Nivel2"/>
        <w:numPr>
          <w:ilvl w:val="1"/>
          <w:numId w:val="9"/>
        </w:numPr>
        <w:spacing w:line="240" w:lineRule="auto"/>
        <w:ind w:left="0" w:firstLine="567"/>
        <w:rPr>
          <w:color w:val="auto"/>
          <w:sz w:val="24"/>
          <w:szCs w:val="24"/>
        </w:rPr>
      </w:pPr>
      <w:bookmarkStart w:id="19" w:name="_Ref116992247"/>
      <w:r w:rsidRPr="00EF24F8">
        <w:rPr>
          <w:color w:val="auto"/>
          <w:sz w:val="24"/>
          <w:szCs w:val="24"/>
        </w:rPr>
        <w:t xml:space="preserve">Desde que disponibilizada a funcionalidade no sistema, o </w:t>
      </w:r>
      <w:r w:rsidR="004B09D1" w:rsidRPr="00EF24F8">
        <w:rPr>
          <w:color w:val="auto"/>
          <w:sz w:val="24"/>
          <w:szCs w:val="24"/>
        </w:rPr>
        <w:t>fornecedor</w:t>
      </w:r>
      <w:r w:rsidRPr="00EF24F8">
        <w:rPr>
          <w:color w:val="auto"/>
          <w:sz w:val="24"/>
          <w:szCs w:val="24"/>
        </w:rPr>
        <w:t xml:space="preserve"> poderá parametrizar o seu valor final mínimo ou o seu percentual de desconto máximo quando do cadastramento da proposta</w:t>
      </w:r>
      <w:r w:rsidRPr="004B65AF">
        <w:rPr>
          <w:color w:val="auto"/>
          <w:sz w:val="24"/>
          <w:szCs w:val="24"/>
        </w:rPr>
        <w:t xml:space="preserve"> e obedecerá às seguintes regras:</w:t>
      </w:r>
      <w:bookmarkEnd w:id="19"/>
    </w:p>
    <w:p w14:paraId="45F3B699" w14:textId="77777777" w:rsidR="003C7A23" w:rsidRPr="004B65AF" w:rsidRDefault="003C7A23" w:rsidP="00C46790">
      <w:pPr>
        <w:pStyle w:val="Nivel3"/>
        <w:numPr>
          <w:ilvl w:val="2"/>
          <w:numId w:val="9"/>
        </w:numPr>
        <w:spacing w:line="240" w:lineRule="auto"/>
        <w:ind w:left="0" w:firstLine="709"/>
        <w:rPr>
          <w:color w:val="auto"/>
          <w:sz w:val="24"/>
          <w:szCs w:val="24"/>
        </w:rPr>
      </w:pPr>
      <w:r w:rsidRPr="004B65AF">
        <w:rPr>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4B65AF" w:rsidRDefault="003C7A23" w:rsidP="00C46790">
      <w:pPr>
        <w:pStyle w:val="Nivel3"/>
        <w:numPr>
          <w:ilvl w:val="2"/>
          <w:numId w:val="9"/>
        </w:numPr>
        <w:spacing w:line="240" w:lineRule="auto"/>
        <w:ind w:left="0" w:firstLine="709"/>
        <w:rPr>
          <w:color w:val="auto"/>
          <w:sz w:val="24"/>
          <w:szCs w:val="24"/>
        </w:rPr>
      </w:pPr>
      <w:r w:rsidRPr="004B65AF">
        <w:rPr>
          <w:color w:val="auto"/>
          <w:sz w:val="24"/>
          <w:szCs w:val="24"/>
        </w:rPr>
        <w:t>os lances serão de envio automático pelo sistema, respeitado o valor final mínimo estabelecido e o intervalo de que trata o subitem acima.</w:t>
      </w:r>
    </w:p>
    <w:p w14:paraId="07C4E3BB" w14:textId="77777777" w:rsidR="003C7A23" w:rsidRPr="007D7069" w:rsidRDefault="003C7A23" w:rsidP="00C46790">
      <w:pPr>
        <w:pStyle w:val="Nivel2"/>
        <w:numPr>
          <w:ilvl w:val="1"/>
          <w:numId w:val="9"/>
        </w:numPr>
        <w:spacing w:line="240" w:lineRule="auto"/>
        <w:ind w:left="0" w:firstLine="567"/>
        <w:rPr>
          <w:color w:val="auto"/>
          <w:sz w:val="24"/>
          <w:szCs w:val="24"/>
        </w:rPr>
      </w:pPr>
      <w:r w:rsidRPr="007D7069">
        <w:rPr>
          <w:color w:val="auto"/>
          <w:sz w:val="24"/>
          <w:szCs w:val="24"/>
        </w:rPr>
        <w:t>O valor final mínimo ou o percentual de desconto final máximo parametrizado no sistema poderá ser alterado pelo fornecedor durante a fase de disputa, sendo vedado:</w:t>
      </w:r>
    </w:p>
    <w:p w14:paraId="27613714" w14:textId="77777777" w:rsidR="003C7A23" w:rsidRPr="007D7069" w:rsidRDefault="003C7A23" w:rsidP="00C46790">
      <w:pPr>
        <w:pStyle w:val="Nivel3"/>
        <w:numPr>
          <w:ilvl w:val="2"/>
          <w:numId w:val="9"/>
        </w:numPr>
        <w:spacing w:line="240" w:lineRule="auto"/>
        <w:ind w:left="0" w:firstLine="709"/>
        <w:rPr>
          <w:color w:val="auto"/>
          <w:sz w:val="24"/>
          <w:szCs w:val="24"/>
        </w:rPr>
      </w:pPr>
      <w:r w:rsidRPr="007D7069">
        <w:rPr>
          <w:color w:val="auto"/>
          <w:sz w:val="24"/>
          <w:szCs w:val="24"/>
        </w:rPr>
        <w:t>valor superior a lance já registrado pelo fornecedor no sistema, quando adotado o critério de julgamento por menor preço; e</w:t>
      </w:r>
    </w:p>
    <w:p w14:paraId="578AD24E" w14:textId="77777777" w:rsidR="003C7A23" w:rsidRPr="007D7069" w:rsidRDefault="003C7A23" w:rsidP="00C46790">
      <w:pPr>
        <w:pStyle w:val="Nivel3"/>
        <w:numPr>
          <w:ilvl w:val="2"/>
          <w:numId w:val="9"/>
        </w:numPr>
        <w:spacing w:line="240" w:lineRule="auto"/>
        <w:ind w:left="0" w:firstLine="709"/>
        <w:rPr>
          <w:color w:val="auto"/>
          <w:sz w:val="24"/>
          <w:szCs w:val="24"/>
        </w:rPr>
      </w:pPr>
      <w:r w:rsidRPr="007D7069">
        <w:rPr>
          <w:color w:val="auto"/>
          <w:sz w:val="24"/>
          <w:szCs w:val="24"/>
        </w:rPr>
        <w:t xml:space="preserve"> percentual de desconto inferior a lance já registrado pelo fornecedor no sistema, quando adotado o critério de julgamento por maior desconto.</w:t>
      </w:r>
    </w:p>
    <w:p w14:paraId="00F817B4" w14:textId="7DE44D5A" w:rsidR="003C7A23" w:rsidRPr="004B65AF" w:rsidRDefault="003C7A23" w:rsidP="00C46790">
      <w:pPr>
        <w:pStyle w:val="Nivel2"/>
        <w:numPr>
          <w:ilvl w:val="1"/>
          <w:numId w:val="9"/>
        </w:numPr>
        <w:spacing w:line="240" w:lineRule="auto"/>
        <w:ind w:left="0" w:firstLine="567"/>
        <w:rPr>
          <w:color w:val="auto"/>
          <w:sz w:val="24"/>
          <w:szCs w:val="24"/>
        </w:rPr>
      </w:pPr>
      <w:r w:rsidRPr="004B65AF">
        <w:rPr>
          <w:color w:val="auto"/>
          <w:sz w:val="24"/>
          <w:szCs w:val="24"/>
        </w:rPr>
        <w:t xml:space="preserve">O valor final mínimo ou o percentual de desconto final máximo parametrizado na forma do item </w:t>
      </w:r>
      <w:r w:rsidRPr="004B65AF">
        <w:rPr>
          <w:color w:val="auto"/>
          <w:sz w:val="24"/>
          <w:szCs w:val="24"/>
        </w:rPr>
        <w:fldChar w:fldCharType="begin"/>
      </w:r>
      <w:r w:rsidRPr="004B65AF">
        <w:rPr>
          <w:color w:val="auto"/>
          <w:sz w:val="24"/>
          <w:szCs w:val="24"/>
        </w:rPr>
        <w:instrText xml:space="preserve"> REF _Ref116992247 \r \h </w:instrText>
      </w:r>
      <w:r w:rsidR="00F522F3" w:rsidRPr="004B65AF">
        <w:rPr>
          <w:color w:val="auto"/>
          <w:sz w:val="24"/>
          <w:szCs w:val="24"/>
        </w:rPr>
        <w:instrText xml:space="preserve"> \* MERGEFORMAT </w:instrText>
      </w:r>
      <w:r w:rsidRPr="004B65AF">
        <w:rPr>
          <w:color w:val="auto"/>
          <w:sz w:val="24"/>
          <w:szCs w:val="24"/>
        </w:rPr>
      </w:r>
      <w:r w:rsidRPr="004B65AF">
        <w:rPr>
          <w:color w:val="auto"/>
          <w:sz w:val="24"/>
          <w:szCs w:val="24"/>
        </w:rPr>
        <w:fldChar w:fldCharType="separate"/>
      </w:r>
      <w:r w:rsidR="00E962F2">
        <w:rPr>
          <w:color w:val="auto"/>
          <w:sz w:val="24"/>
          <w:szCs w:val="24"/>
        </w:rPr>
        <w:t>3.11</w:t>
      </w:r>
      <w:r w:rsidRPr="004B65AF">
        <w:rPr>
          <w:color w:val="auto"/>
          <w:sz w:val="24"/>
          <w:szCs w:val="24"/>
        </w:rPr>
        <w:fldChar w:fldCharType="end"/>
      </w:r>
      <w:r w:rsidR="00F41725" w:rsidRPr="004B65AF">
        <w:rPr>
          <w:color w:val="auto"/>
          <w:sz w:val="24"/>
          <w:szCs w:val="24"/>
        </w:rPr>
        <w:t>10</w:t>
      </w:r>
      <w:r w:rsidRPr="004B65AF">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7D7069" w:rsidRDefault="003C7A23" w:rsidP="00C46790">
      <w:pPr>
        <w:pStyle w:val="Nivel2"/>
        <w:numPr>
          <w:ilvl w:val="1"/>
          <w:numId w:val="9"/>
        </w:numPr>
        <w:spacing w:line="240" w:lineRule="auto"/>
        <w:ind w:left="0" w:firstLine="567"/>
        <w:rPr>
          <w:rFonts w:eastAsia="Times New Roman"/>
          <w:color w:val="auto"/>
          <w:sz w:val="24"/>
          <w:szCs w:val="24"/>
        </w:rPr>
      </w:pPr>
      <w:r w:rsidRPr="007D7069">
        <w:rPr>
          <w:rFonts w:eastAsia="Times New Roman"/>
          <w:color w:val="auto"/>
          <w:sz w:val="24"/>
          <w:szCs w:val="24"/>
        </w:rPr>
        <w:t xml:space="preserve">Caberá ao </w:t>
      </w:r>
      <w:r w:rsidR="004B09D1">
        <w:rPr>
          <w:rFonts w:eastAsia="Times New Roman"/>
          <w:color w:val="auto"/>
          <w:sz w:val="24"/>
          <w:szCs w:val="24"/>
        </w:rPr>
        <w:t>fornecedor</w:t>
      </w:r>
      <w:r w:rsidRPr="007D7069">
        <w:rPr>
          <w:rFonts w:eastAsia="Times New Roman"/>
          <w:color w:val="auto"/>
          <w:sz w:val="24"/>
          <w:szCs w:val="24"/>
        </w:rPr>
        <w:t xml:space="preserve"> interessado em participar d</w:t>
      </w:r>
      <w:r w:rsidR="001E3607">
        <w:rPr>
          <w:rFonts w:eastAsia="Times New Roman"/>
          <w:color w:val="auto"/>
          <w:sz w:val="24"/>
          <w:szCs w:val="24"/>
        </w:rPr>
        <w:t xml:space="preserve">a disputa </w:t>
      </w:r>
      <w:r w:rsidRPr="007D7069">
        <w:rPr>
          <w:color w:val="auto"/>
          <w:sz w:val="24"/>
          <w:szCs w:val="24"/>
        </w:rPr>
        <w:t xml:space="preserve">acompanhar as operações no sistema eletrônico durante o processo licitatório e se responsabilizar pelo </w:t>
      </w:r>
      <w:r w:rsidRPr="007D7069">
        <w:rPr>
          <w:color w:val="auto"/>
          <w:sz w:val="24"/>
          <w:szCs w:val="24"/>
        </w:rPr>
        <w:lastRenderedPageBreak/>
        <w:t>ônus decorrente da perda de negócios diante da inobservância de mensagens emitidas pela Administração ou de sua desconexão.</w:t>
      </w:r>
    </w:p>
    <w:p w14:paraId="10688E20" w14:textId="2A82D02A" w:rsidR="00D939E9" w:rsidRPr="00CC5F90" w:rsidRDefault="003C7A23" w:rsidP="00C46790">
      <w:pPr>
        <w:pStyle w:val="Nivel2"/>
        <w:numPr>
          <w:ilvl w:val="1"/>
          <w:numId w:val="9"/>
        </w:numPr>
        <w:spacing w:line="240" w:lineRule="auto"/>
        <w:ind w:left="0" w:firstLine="567"/>
        <w:rPr>
          <w:sz w:val="24"/>
          <w:szCs w:val="24"/>
        </w:rPr>
      </w:pPr>
      <w:r w:rsidRPr="00CC5F90">
        <w:rPr>
          <w:rFonts w:eastAsia="Times New Roman"/>
          <w:color w:val="auto"/>
          <w:sz w:val="24"/>
          <w:szCs w:val="24"/>
        </w:rPr>
        <w:t xml:space="preserve">O </w:t>
      </w:r>
      <w:r w:rsidR="004B09D1" w:rsidRPr="00CC5F90">
        <w:rPr>
          <w:rFonts w:eastAsia="Times New Roman"/>
          <w:color w:val="auto"/>
          <w:sz w:val="24"/>
          <w:szCs w:val="24"/>
        </w:rPr>
        <w:t>fornecedor</w:t>
      </w:r>
      <w:r w:rsidRPr="00CC5F90">
        <w:rPr>
          <w:rFonts w:eastAsia="Times New Roman"/>
          <w:color w:val="auto"/>
          <w:sz w:val="24"/>
          <w:szCs w:val="24"/>
        </w:rPr>
        <w:t xml:space="preserve"> deverá </w:t>
      </w:r>
      <w:r w:rsidRPr="00CC5F90">
        <w:rPr>
          <w:color w:val="auto"/>
          <w:sz w:val="24"/>
          <w:szCs w:val="24"/>
        </w:rPr>
        <w:t>comunicar imediatamente ao provedor do sistema qualquer acontecimento que possa comprometer o sigilo ou a segurança, para imediato bloqueio de acesso.</w:t>
      </w:r>
    </w:p>
    <w:p w14:paraId="0D77F5AD" w14:textId="77777777" w:rsidR="0066729E" w:rsidRPr="007D7069" w:rsidRDefault="0066729E" w:rsidP="0066729E">
      <w:pPr>
        <w:pStyle w:val="Nivel2"/>
        <w:numPr>
          <w:ilvl w:val="0"/>
          <w:numId w:val="0"/>
        </w:numPr>
        <w:spacing w:line="240" w:lineRule="auto"/>
        <w:ind w:left="567"/>
        <w:rPr>
          <w:sz w:val="24"/>
          <w:szCs w:val="24"/>
        </w:rPr>
      </w:pPr>
    </w:p>
    <w:p w14:paraId="5F186EB9" w14:textId="72813A2E" w:rsidR="003C7A23" w:rsidRPr="007D7069" w:rsidRDefault="002D5C0A" w:rsidP="00C46790">
      <w:pPr>
        <w:pStyle w:val="Nivel01"/>
        <w:numPr>
          <w:ilvl w:val="0"/>
          <w:numId w:val="9"/>
        </w:numPr>
        <w:spacing w:before="120" w:after="120"/>
        <w:ind w:left="0" w:firstLine="0"/>
        <w:rPr>
          <w:sz w:val="24"/>
          <w:szCs w:val="24"/>
        </w:rPr>
      </w:pPr>
      <w:bookmarkStart w:id="20" w:name="_Toc122606106"/>
      <w:r w:rsidRPr="007D7069">
        <w:rPr>
          <w:sz w:val="24"/>
          <w:szCs w:val="24"/>
        </w:rPr>
        <w:t xml:space="preserve"> </w:t>
      </w:r>
      <w:r w:rsidR="003C7A23" w:rsidRPr="007D7069">
        <w:rPr>
          <w:sz w:val="24"/>
          <w:szCs w:val="24"/>
        </w:rPr>
        <w:t>DA PROPOSTA</w:t>
      </w:r>
      <w:bookmarkEnd w:id="20"/>
    </w:p>
    <w:p w14:paraId="459EB4FF" w14:textId="32111005" w:rsidR="00E26E21" w:rsidRPr="00EC4A39" w:rsidRDefault="008C162C" w:rsidP="00C46790">
      <w:pPr>
        <w:pStyle w:val="Nivel2"/>
        <w:numPr>
          <w:ilvl w:val="1"/>
          <w:numId w:val="9"/>
        </w:numPr>
        <w:spacing w:line="240" w:lineRule="auto"/>
        <w:ind w:left="0" w:firstLine="567"/>
        <w:rPr>
          <w:rFonts w:eastAsia="Times New Roman"/>
          <w:color w:val="auto"/>
          <w:sz w:val="24"/>
          <w:szCs w:val="24"/>
        </w:rPr>
      </w:pPr>
      <w:r w:rsidRPr="007D7069">
        <w:rPr>
          <w:color w:val="auto"/>
          <w:sz w:val="24"/>
          <w:szCs w:val="24"/>
        </w:rPr>
        <w:t xml:space="preserve">Os </w:t>
      </w:r>
      <w:r w:rsidR="004B09D1">
        <w:rPr>
          <w:color w:val="auto"/>
          <w:sz w:val="24"/>
          <w:szCs w:val="24"/>
        </w:rPr>
        <w:t>fornecedor</w:t>
      </w:r>
      <w:r w:rsidR="00414B8A">
        <w:rPr>
          <w:color w:val="auto"/>
          <w:sz w:val="24"/>
          <w:szCs w:val="24"/>
        </w:rPr>
        <w:t>e</w:t>
      </w:r>
      <w:r w:rsidRPr="007D7069">
        <w:rPr>
          <w:color w:val="auto"/>
          <w:sz w:val="24"/>
          <w:szCs w:val="24"/>
        </w:rPr>
        <w:t>s assumem todos os custos de preparação e apresentação de suas propostas e a Administração não será, em nenhum caso, responsável por esses custos, independentemente da condução ou do resultado do processo licitatório</w:t>
      </w:r>
      <w:r w:rsidR="00E26E21">
        <w:rPr>
          <w:sz w:val="24"/>
          <w:szCs w:val="24"/>
        </w:rPr>
        <w:t>.</w:t>
      </w:r>
    </w:p>
    <w:p w14:paraId="419BBF5C" w14:textId="0DDBAC89" w:rsidR="00EC4A39" w:rsidRPr="0025283E" w:rsidRDefault="00EC4A39" w:rsidP="00C46790">
      <w:pPr>
        <w:pStyle w:val="Nivel2"/>
        <w:numPr>
          <w:ilvl w:val="2"/>
          <w:numId w:val="9"/>
        </w:numPr>
        <w:spacing w:line="240" w:lineRule="auto"/>
        <w:ind w:left="0" w:firstLine="709"/>
        <w:rPr>
          <w:rFonts w:eastAsia="Times New Roman"/>
          <w:color w:val="auto"/>
          <w:sz w:val="24"/>
          <w:szCs w:val="24"/>
        </w:rPr>
      </w:pPr>
      <w:r w:rsidRPr="00EC4A39">
        <w:rPr>
          <w:sz w:val="24"/>
          <w:szCs w:val="24"/>
        </w:rPr>
        <w:t>No</w:t>
      </w:r>
      <w:r w:rsidRPr="00EC4A39">
        <w:rPr>
          <w:spacing w:val="3"/>
          <w:sz w:val="24"/>
          <w:szCs w:val="24"/>
        </w:rPr>
        <w:t xml:space="preserve"> </w:t>
      </w:r>
      <w:r w:rsidRPr="00EC4A39">
        <w:rPr>
          <w:sz w:val="24"/>
          <w:szCs w:val="24"/>
        </w:rPr>
        <w:t>p</w:t>
      </w:r>
      <w:r w:rsidRPr="00EC4A39">
        <w:rPr>
          <w:spacing w:val="-1"/>
          <w:sz w:val="24"/>
          <w:szCs w:val="24"/>
        </w:rPr>
        <w:t>r</w:t>
      </w:r>
      <w:r w:rsidRPr="00EC4A39">
        <w:rPr>
          <w:spacing w:val="1"/>
          <w:sz w:val="24"/>
          <w:szCs w:val="24"/>
        </w:rPr>
        <w:t>e</w:t>
      </w:r>
      <w:r w:rsidRPr="00EC4A39">
        <w:rPr>
          <w:spacing w:val="-1"/>
          <w:sz w:val="24"/>
          <w:szCs w:val="24"/>
        </w:rPr>
        <w:t>ç</w:t>
      </w:r>
      <w:r w:rsidRPr="00EC4A39">
        <w:rPr>
          <w:sz w:val="24"/>
          <w:szCs w:val="24"/>
        </w:rPr>
        <w:t>o</w:t>
      </w:r>
      <w:r w:rsidRPr="00EC4A39">
        <w:rPr>
          <w:spacing w:val="1"/>
          <w:sz w:val="24"/>
          <w:szCs w:val="24"/>
        </w:rPr>
        <w:t xml:space="preserve"> </w:t>
      </w:r>
      <w:r w:rsidRPr="00EC4A39">
        <w:rPr>
          <w:sz w:val="24"/>
          <w:szCs w:val="24"/>
        </w:rPr>
        <w:t>o</w:t>
      </w:r>
      <w:r w:rsidRPr="00EC4A39">
        <w:rPr>
          <w:spacing w:val="1"/>
          <w:sz w:val="24"/>
          <w:szCs w:val="24"/>
        </w:rPr>
        <w:t>f</w:t>
      </w:r>
      <w:r w:rsidRPr="00EC4A39">
        <w:rPr>
          <w:spacing w:val="-1"/>
          <w:sz w:val="24"/>
          <w:szCs w:val="24"/>
        </w:rPr>
        <w:t>e</w:t>
      </w:r>
      <w:r w:rsidRPr="00EC4A39">
        <w:rPr>
          <w:sz w:val="24"/>
          <w:szCs w:val="24"/>
        </w:rPr>
        <w:t>rt</w:t>
      </w:r>
      <w:r w:rsidRPr="00EC4A39">
        <w:rPr>
          <w:spacing w:val="-1"/>
          <w:sz w:val="24"/>
          <w:szCs w:val="24"/>
        </w:rPr>
        <w:t>a</w:t>
      </w:r>
      <w:r w:rsidRPr="00EC4A39">
        <w:rPr>
          <w:sz w:val="24"/>
          <w:szCs w:val="24"/>
        </w:rPr>
        <w:t>do</w:t>
      </w:r>
      <w:r w:rsidRPr="00EC4A39">
        <w:rPr>
          <w:spacing w:val="3"/>
          <w:sz w:val="24"/>
          <w:szCs w:val="24"/>
        </w:rPr>
        <w:t xml:space="preserve"> </w:t>
      </w:r>
      <w:r w:rsidRPr="00EC4A39">
        <w:rPr>
          <w:sz w:val="24"/>
          <w:szCs w:val="24"/>
        </w:rPr>
        <w:t>d</w:t>
      </w:r>
      <w:r w:rsidRPr="00EC4A39">
        <w:rPr>
          <w:spacing w:val="-1"/>
          <w:sz w:val="24"/>
          <w:szCs w:val="24"/>
        </w:rPr>
        <w:t>e</w:t>
      </w:r>
      <w:r w:rsidRPr="00EC4A39">
        <w:rPr>
          <w:spacing w:val="2"/>
          <w:sz w:val="24"/>
          <w:szCs w:val="24"/>
        </w:rPr>
        <w:t>v</w:t>
      </w:r>
      <w:r w:rsidRPr="00EC4A39">
        <w:rPr>
          <w:spacing w:val="-1"/>
          <w:sz w:val="24"/>
          <w:szCs w:val="24"/>
        </w:rPr>
        <w:t>e</w:t>
      </w:r>
      <w:r w:rsidRPr="00EC4A39">
        <w:rPr>
          <w:sz w:val="24"/>
          <w:szCs w:val="24"/>
        </w:rPr>
        <w:t>r</w:t>
      </w:r>
      <w:r w:rsidRPr="00EC4A39">
        <w:rPr>
          <w:spacing w:val="-2"/>
          <w:sz w:val="24"/>
          <w:szCs w:val="24"/>
        </w:rPr>
        <w:t>ã</w:t>
      </w:r>
      <w:r w:rsidRPr="00EC4A39">
        <w:rPr>
          <w:sz w:val="24"/>
          <w:szCs w:val="24"/>
        </w:rPr>
        <w:t>o</w:t>
      </w:r>
      <w:r w:rsidRPr="00EC4A39">
        <w:rPr>
          <w:spacing w:val="3"/>
          <w:sz w:val="24"/>
          <w:szCs w:val="24"/>
        </w:rPr>
        <w:t xml:space="preserve"> </w:t>
      </w:r>
      <w:r w:rsidRPr="00EC4A39">
        <w:rPr>
          <w:spacing w:val="-1"/>
          <w:sz w:val="24"/>
          <w:szCs w:val="24"/>
        </w:rPr>
        <w:t>e</w:t>
      </w:r>
      <w:r w:rsidRPr="00EC4A39">
        <w:rPr>
          <w:spacing w:val="4"/>
          <w:sz w:val="24"/>
          <w:szCs w:val="24"/>
        </w:rPr>
        <w:t>s</w:t>
      </w:r>
      <w:r w:rsidRPr="00EC4A39">
        <w:rPr>
          <w:sz w:val="24"/>
          <w:szCs w:val="24"/>
        </w:rPr>
        <w:t>tar</w:t>
      </w:r>
      <w:r w:rsidRPr="00EC4A39">
        <w:rPr>
          <w:spacing w:val="2"/>
          <w:sz w:val="24"/>
          <w:szCs w:val="24"/>
        </w:rPr>
        <w:t xml:space="preserve"> </w:t>
      </w:r>
      <w:r w:rsidRPr="00EC4A39">
        <w:rPr>
          <w:sz w:val="24"/>
          <w:szCs w:val="24"/>
        </w:rPr>
        <w:t>incluídos</w:t>
      </w:r>
      <w:r w:rsidRPr="00EC4A39">
        <w:rPr>
          <w:spacing w:val="1"/>
          <w:sz w:val="24"/>
          <w:szCs w:val="24"/>
        </w:rPr>
        <w:t xml:space="preserve"> </w:t>
      </w:r>
      <w:r w:rsidRPr="00EC4A39">
        <w:rPr>
          <w:sz w:val="24"/>
          <w:szCs w:val="24"/>
        </w:rPr>
        <w:t>tod</w:t>
      </w:r>
      <w:r w:rsidRPr="00EC4A39">
        <w:rPr>
          <w:spacing w:val="3"/>
          <w:sz w:val="24"/>
          <w:szCs w:val="24"/>
        </w:rPr>
        <w:t>o</w:t>
      </w:r>
      <w:r w:rsidRPr="00EC4A39">
        <w:rPr>
          <w:sz w:val="24"/>
          <w:szCs w:val="24"/>
        </w:rPr>
        <w:t>s</w:t>
      </w:r>
      <w:r w:rsidRPr="00EC4A39">
        <w:rPr>
          <w:spacing w:val="1"/>
          <w:sz w:val="24"/>
          <w:szCs w:val="24"/>
        </w:rPr>
        <w:t xml:space="preserve"> </w:t>
      </w:r>
      <w:r w:rsidRPr="00EC4A39">
        <w:rPr>
          <w:sz w:val="24"/>
          <w:szCs w:val="24"/>
        </w:rPr>
        <w:t>os</w:t>
      </w:r>
      <w:r w:rsidRPr="00EC4A39">
        <w:rPr>
          <w:spacing w:val="1"/>
          <w:sz w:val="24"/>
          <w:szCs w:val="24"/>
        </w:rPr>
        <w:t xml:space="preserve"> </w:t>
      </w:r>
      <w:r w:rsidRPr="00EC4A39">
        <w:rPr>
          <w:sz w:val="24"/>
          <w:szCs w:val="24"/>
        </w:rPr>
        <w:t>insu</w:t>
      </w:r>
      <w:r w:rsidRPr="00EC4A39">
        <w:rPr>
          <w:spacing w:val="1"/>
          <w:sz w:val="24"/>
          <w:szCs w:val="24"/>
        </w:rPr>
        <w:t>m</w:t>
      </w:r>
      <w:r w:rsidRPr="00EC4A39">
        <w:rPr>
          <w:sz w:val="24"/>
          <w:szCs w:val="24"/>
        </w:rPr>
        <w:t>os</w:t>
      </w:r>
      <w:r w:rsidRPr="00EC4A39">
        <w:rPr>
          <w:spacing w:val="1"/>
          <w:sz w:val="24"/>
          <w:szCs w:val="24"/>
        </w:rPr>
        <w:t xml:space="preserve"> </w:t>
      </w:r>
      <w:r w:rsidRPr="00EC4A39">
        <w:rPr>
          <w:sz w:val="24"/>
          <w:szCs w:val="24"/>
        </w:rPr>
        <w:t>que o</w:t>
      </w:r>
      <w:r w:rsidRPr="00EC4A39">
        <w:rPr>
          <w:spacing w:val="3"/>
          <w:sz w:val="24"/>
          <w:szCs w:val="24"/>
        </w:rPr>
        <w:t xml:space="preserve"> </w:t>
      </w:r>
      <w:r w:rsidRPr="00EC4A39">
        <w:rPr>
          <w:spacing w:val="-1"/>
          <w:sz w:val="24"/>
          <w:szCs w:val="24"/>
        </w:rPr>
        <w:t>c</w:t>
      </w:r>
      <w:r w:rsidRPr="00EC4A39">
        <w:rPr>
          <w:sz w:val="24"/>
          <w:szCs w:val="24"/>
        </w:rPr>
        <w:t>o</w:t>
      </w:r>
      <w:r w:rsidRPr="00EC4A39">
        <w:rPr>
          <w:spacing w:val="3"/>
          <w:sz w:val="24"/>
          <w:szCs w:val="24"/>
        </w:rPr>
        <w:t>m</w:t>
      </w:r>
      <w:r w:rsidRPr="00EC4A39">
        <w:rPr>
          <w:sz w:val="24"/>
          <w:szCs w:val="24"/>
        </w:rPr>
        <w:t>põ</w:t>
      </w:r>
      <w:r w:rsidRPr="00EC4A39">
        <w:rPr>
          <w:spacing w:val="-1"/>
          <w:sz w:val="24"/>
          <w:szCs w:val="24"/>
        </w:rPr>
        <w:t>e</w:t>
      </w:r>
      <w:r w:rsidRPr="00EC4A39">
        <w:rPr>
          <w:sz w:val="24"/>
          <w:szCs w:val="24"/>
        </w:rPr>
        <w:t>,</w:t>
      </w:r>
      <w:r w:rsidRPr="00EC4A39">
        <w:rPr>
          <w:spacing w:val="1"/>
          <w:sz w:val="24"/>
          <w:szCs w:val="24"/>
        </w:rPr>
        <w:t xml:space="preserve"> </w:t>
      </w:r>
      <w:r w:rsidRPr="00EC4A39">
        <w:rPr>
          <w:sz w:val="24"/>
          <w:szCs w:val="24"/>
        </w:rPr>
        <w:t>tais</w:t>
      </w:r>
      <w:r w:rsidRPr="00EC4A39">
        <w:rPr>
          <w:spacing w:val="3"/>
          <w:sz w:val="24"/>
          <w:szCs w:val="24"/>
        </w:rPr>
        <w:t xml:space="preserve"> </w:t>
      </w:r>
      <w:r w:rsidRPr="00EC4A39">
        <w:rPr>
          <w:spacing w:val="-1"/>
          <w:sz w:val="24"/>
          <w:szCs w:val="24"/>
        </w:rPr>
        <w:t>c</w:t>
      </w:r>
      <w:r w:rsidRPr="00EC4A39">
        <w:rPr>
          <w:sz w:val="24"/>
          <w:szCs w:val="24"/>
        </w:rPr>
        <w:t>omo</w:t>
      </w:r>
      <w:r w:rsidR="00281469">
        <w:rPr>
          <w:sz w:val="24"/>
          <w:szCs w:val="24"/>
        </w:rPr>
        <w:t>, e sem se limitar,</w:t>
      </w:r>
      <w:r w:rsidRPr="00EC4A39">
        <w:rPr>
          <w:spacing w:val="1"/>
          <w:sz w:val="24"/>
          <w:szCs w:val="24"/>
        </w:rPr>
        <w:t xml:space="preserve"> </w:t>
      </w:r>
      <w:r w:rsidR="00722B76">
        <w:rPr>
          <w:spacing w:val="1"/>
          <w:sz w:val="24"/>
          <w:szCs w:val="24"/>
        </w:rPr>
        <w:t xml:space="preserve">todos os custos operacionais, </w:t>
      </w:r>
      <w:r w:rsidR="00722B76" w:rsidRPr="007D7069">
        <w:rPr>
          <w:color w:val="auto"/>
          <w:sz w:val="24"/>
          <w:szCs w:val="24"/>
        </w:rPr>
        <w:t>encargos previdenciários, trabalhistas, tributários, comerciais e quaisquer outros que incidam direta ou indiretamente na execução do objeto</w:t>
      </w:r>
      <w:r w:rsidR="0025283E">
        <w:rPr>
          <w:sz w:val="24"/>
          <w:szCs w:val="24"/>
        </w:rPr>
        <w:t>.</w:t>
      </w:r>
    </w:p>
    <w:p w14:paraId="0E2FEBFF" w14:textId="178D8F0E" w:rsidR="0025283E" w:rsidRPr="00722B76" w:rsidRDefault="0025283E" w:rsidP="00C46790">
      <w:pPr>
        <w:pStyle w:val="Nivel2"/>
        <w:numPr>
          <w:ilvl w:val="1"/>
          <w:numId w:val="9"/>
        </w:numPr>
        <w:spacing w:line="240" w:lineRule="auto"/>
        <w:ind w:left="0" w:firstLine="567"/>
        <w:rPr>
          <w:rFonts w:eastAsia="Times New Roman"/>
          <w:color w:val="auto"/>
          <w:sz w:val="24"/>
          <w:szCs w:val="24"/>
        </w:rPr>
      </w:pPr>
      <w:r w:rsidRPr="0025283E">
        <w:rPr>
          <w:sz w:val="24"/>
          <w:szCs w:val="24"/>
        </w:rPr>
        <w:t>A</w:t>
      </w:r>
      <w:r w:rsidRPr="0025283E">
        <w:rPr>
          <w:spacing w:val="59"/>
          <w:sz w:val="24"/>
          <w:szCs w:val="24"/>
        </w:rPr>
        <w:t xml:space="preserve"> </w:t>
      </w:r>
      <w:r w:rsidRPr="0025283E">
        <w:rPr>
          <w:sz w:val="24"/>
          <w:szCs w:val="24"/>
        </w:rPr>
        <w:t>p</w:t>
      </w:r>
      <w:r w:rsidRPr="0025283E">
        <w:rPr>
          <w:spacing w:val="-1"/>
          <w:sz w:val="24"/>
          <w:szCs w:val="24"/>
        </w:rPr>
        <w:t>r</w:t>
      </w:r>
      <w:r w:rsidRPr="0025283E">
        <w:rPr>
          <w:sz w:val="24"/>
          <w:szCs w:val="24"/>
        </w:rPr>
        <w:t>oposta</w:t>
      </w:r>
      <w:r w:rsidRPr="0025283E">
        <w:rPr>
          <w:spacing w:val="59"/>
          <w:sz w:val="24"/>
          <w:szCs w:val="24"/>
        </w:rPr>
        <w:t xml:space="preserve"> </w:t>
      </w:r>
      <w:r w:rsidRPr="0025283E">
        <w:rPr>
          <w:sz w:val="24"/>
          <w:szCs w:val="24"/>
        </w:rPr>
        <w:t>de preços enviada</w:t>
      </w:r>
      <w:r w:rsidRPr="0025283E">
        <w:rPr>
          <w:spacing w:val="59"/>
          <w:sz w:val="24"/>
          <w:szCs w:val="24"/>
        </w:rPr>
        <w:t xml:space="preserve"> </w:t>
      </w:r>
      <w:r w:rsidRPr="0025283E">
        <w:rPr>
          <w:sz w:val="24"/>
          <w:szCs w:val="24"/>
        </w:rPr>
        <w:t>i</w:t>
      </w:r>
      <w:r w:rsidRPr="0025283E">
        <w:rPr>
          <w:spacing w:val="1"/>
          <w:sz w:val="24"/>
          <w:szCs w:val="24"/>
        </w:rPr>
        <w:t>m</w:t>
      </w:r>
      <w:r w:rsidRPr="0025283E">
        <w:rPr>
          <w:sz w:val="24"/>
          <w:szCs w:val="24"/>
        </w:rPr>
        <w:t>pl</w:t>
      </w:r>
      <w:r w:rsidRPr="0025283E">
        <w:rPr>
          <w:spacing w:val="1"/>
          <w:sz w:val="24"/>
          <w:szCs w:val="24"/>
        </w:rPr>
        <w:t>i</w:t>
      </w:r>
      <w:r w:rsidRPr="0025283E">
        <w:rPr>
          <w:spacing w:val="-1"/>
          <w:sz w:val="24"/>
          <w:szCs w:val="24"/>
        </w:rPr>
        <w:t>ca</w:t>
      </w:r>
      <w:r w:rsidRPr="0025283E">
        <w:rPr>
          <w:sz w:val="24"/>
          <w:szCs w:val="24"/>
        </w:rPr>
        <w:t>rá em plena</w:t>
      </w:r>
      <w:r w:rsidRPr="0025283E">
        <w:rPr>
          <w:spacing w:val="58"/>
          <w:sz w:val="24"/>
          <w:szCs w:val="24"/>
        </w:rPr>
        <w:t xml:space="preserve"> </w:t>
      </w:r>
      <w:r w:rsidRPr="0025283E">
        <w:rPr>
          <w:spacing w:val="-1"/>
          <w:sz w:val="24"/>
          <w:szCs w:val="24"/>
        </w:rPr>
        <w:t>a</w:t>
      </w:r>
      <w:r w:rsidRPr="0025283E">
        <w:rPr>
          <w:spacing w:val="1"/>
          <w:sz w:val="24"/>
          <w:szCs w:val="24"/>
        </w:rPr>
        <w:t>c</w:t>
      </w:r>
      <w:r w:rsidRPr="0025283E">
        <w:rPr>
          <w:spacing w:val="-1"/>
          <w:sz w:val="24"/>
          <w:szCs w:val="24"/>
        </w:rPr>
        <w:t>e</w:t>
      </w:r>
      <w:r w:rsidRPr="0025283E">
        <w:rPr>
          <w:sz w:val="24"/>
          <w:szCs w:val="24"/>
        </w:rPr>
        <w:t>i</w:t>
      </w:r>
      <w:r w:rsidRPr="0025283E">
        <w:rPr>
          <w:spacing w:val="1"/>
          <w:sz w:val="24"/>
          <w:szCs w:val="24"/>
        </w:rPr>
        <w:t>t</w:t>
      </w:r>
      <w:r w:rsidRPr="0025283E">
        <w:rPr>
          <w:spacing w:val="-1"/>
          <w:sz w:val="24"/>
          <w:szCs w:val="24"/>
        </w:rPr>
        <w:t>a</w:t>
      </w:r>
      <w:r w:rsidRPr="0025283E">
        <w:rPr>
          <w:spacing w:val="1"/>
          <w:sz w:val="24"/>
          <w:szCs w:val="24"/>
        </w:rPr>
        <w:t>ç</w:t>
      </w:r>
      <w:r w:rsidRPr="0025283E">
        <w:rPr>
          <w:spacing w:val="-1"/>
          <w:sz w:val="24"/>
          <w:szCs w:val="24"/>
        </w:rPr>
        <w:t>ã</w:t>
      </w:r>
      <w:r w:rsidRPr="0025283E">
        <w:rPr>
          <w:sz w:val="24"/>
          <w:szCs w:val="24"/>
        </w:rPr>
        <w:t xml:space="preserve">o, por </w:t>
      </w:r>
      <w:r w:rsidRPr="0025283E">
        <w:rPr>
          <w:spacing w:val="1"/>
          <w:sz w:val="24"/>
          <w:szCs w:val="24"/>
        </w:rPr>
        <w:t>parte</w:t>
      </w:r>
      <w:r w:rsidRPr="0025283E">
        <w:rPr>
          <w:spacing w:val="59"/>
          <w:sz w:val="24"/>
          <w:szCs w:val="24"/>
        </w:rPr>
        <w:t xml:space="preserve"> </w:t>
      </w:r>
      <w:r w:rsidRPr="0025283E">
        <w:rPr>
          <w:sz w:val="24"/>
          <w:szCs w:val="24"/>
        </w:rPr>
        <w:t>d</w:t>
      </w:r>
      <w:r w:rsidR="00D11093">
        <w:rPr>
          <w:sz w:val="24"/>
          <w:szCs w:val="24"/>
        </w:rPr>
        <w:t>o</w:t>
      </w:r>
      <w:r w:rsidRPr="0025283E">
        <w:rPr>
          <w:sz w:val="24"/>
          <w:szCs w:val="24"/>
        </w:rPr>
        <w:t xml:space="preserve"> </w:t>
      </w:r>
      <w:r w:rsidR="004B09D1">
        <w:rPr>
          <w:spacing w:val="1"/>
          <w:sz w:val="24"/>
          <w:szCs w:val="24"/>
        </w:rPr>
        <w:t>fornecedor</w:t>
      </w:r>
      <w:r w:rsidRPr="0025283E">
        <w:rPr>
          <w:sz w:val="24"/>
          <w:szCs w:val="24"/>
        </w:rPr>
        <w:t xml:space="preserve">, das </w:t>
      </w:r>
      <w:r w:rsidRPr="0025283E">
        <w:rPr>
          <w:spacing w:val="-1"/>
          <w:sz w:val="24"/>
          <w:szCs w:val="24"/>
        </w:rPr>
        <w:t>c</w:t>
      </w:r>
      <w:r w:rsidRPr="0025283E">
        <w:rPr>
          <w:sz w:val="24"/>
          <w:szCs w:val="24"/>
        </w:rPr>
        <w:t>ondiçõ</w:t>
      </w:r>
      <w:r w:rsidRPr="0025283E">
        <w:rPr>
          <w:spacing w:val="-1"/>
          <w:sz w:val="24"/>
          <w:szCs w:val="24"/>
        </w:rPr>
        <w:t>e</w:t>
      </w:r>
      <w:r w:rsidRPr="0025283E">
        <w:rPr>
          <w:sz w:val="24"/>
          <w:szCs w:val="24"/>
        </w:rPr>
        <w:t>s est</w:t>
      </w:r>
      <w:r w:rsidRPr="0025283E">
        <w:rPr>
          <w:spacing w:val="-1"/>
          <w:sz w:val="24"/>
          <w:szCs w:val="24"/>
        </w:rPr>
        <w:t>a</w:t>
      </w:r>
      <w:r w:rsidRPr="0025283E">
        <w:rPr>
          <w:spacing w:val="2"/>
          <w:sz w:val="24"/>
          <w:szCs w:val="24"/>
        </w:rPr>
        <w:t>b</w:t>
      </w:r>
      <w:r w:rsidRPr="0025283E">
        <w:rPr>
          <w:spacing w:val="-1"/>
          <w:sz w:val="24"/>
          <w:szCs w:val="24"/>
        </w:rPr>
        <w:t>e</w:t>
      </w:r>
      <w:r w:rsidRPr="0025283E">
        <w:rPr>
          <w:sz w:val="24"/>
          <w:szCs w:val="24"/>
        </w:rPr>
        <w:t>le</w:t>
      </w:r>
      <w:r w:rsidRPr="0025283E">
        <w:rPr>
          <w:spacing w:val="-1"/>
          <w:sz w:val="24"/>
          <w:szCs w:val="24"/>
        </w:rPr>
        <w:t>c</w:t>
      </w:r>
      <w:r w:rsidRPr="0025283E">
        <w:rPr>
          <w:sz w:val="24"/>
          <w:szCs w:val="24"/>
        </w:rPr>
        <w:t>idas</w:t>
      </w:r>
      <w:r w:rsidRPr="0025283E">
        <w:rPr>
          <w:spacing w:val="2"/>
          <w:sz w:val="24"/>
          <w:szCs w:val="24"/>
        </w:rPr>
        <w:t xml:space="preserve"> </w:t>
      </w:r>
      <w:r w:rsidRPr="0025283E">
        <w:rPr>
          <w:sz w:val="24"/>
          <w:szCs w:val="24"/>
        </w:rPr>
        <w:t>n</w:t>
      </w:r>
      <w:r w:rsidRPr="0025283E">
        <w:rPr>
          <w:spacing w:val="-1"/>
          <w:sz w:val="24"/>
          <w:szCs w:val="24"/>
        </w:rPr>
        <w:t>e</w:t>
      </w:r>
      <w:r w:rsidRPr="0025283E">
        <w:rPr>
          <w:sz w:val="24"/>
          <w:szCs w:val="24"/>
        </w:rPr>
        <w:t>ste Edital e</w:t>
      </w:r>
      <w:r w:rsidRPr="0025283E">
        <w:rPr>
          <w:spacing w:val="-1"/>
          <w:sz w:val="24"/>
          <w:szCs w:val="24"/>
        </w:rPr>
        <w:t xml:space="preserve"> </w:t>
      </w:r>
      <w:r w:rsidRPr="0025283E">
        <w:rPr>
          <w:sz w:val="24"/>
          <w:szCs w:val="24"/>
        </w:rPr>
        <w:t xml:space="preserve">seus </w:t>
      </w:r>
      <w:r w:rsidRPr="0025283E">
        <w:rPr>
          <w:spacing w:val="-1"/>
          <w:sz w:val="24"/>
          <w:szCs w:val="24"/>
        </w:rPr>
        <w:t>A</w:t>
      </w:r>
      <w:r w:rsidRPr="0025283E">
        <w:rPr>
          <w:spacing w:val="2"/>
          <w:sz w:val="24"/>
          <w:szCs w:val="24"/>
        </w:rPr>
        <w:t>n</w:t>
      </w:r>
      <w:r w:rsidRPr="0025283E">
        <w:rPr>
          <w:spacing w:val="-1"/>
          <w:sz w:val="24"/>
          <w:szCs w:val="24"/>
        </w:rPr>
        <w:t>e</w:t>
      </w:r>
      <w:r w:rsidRPr="0025283E">
        <w:rPr>
          <w:spacing w:val="2"/>
          <w:sz w:val="24"/>
          <w:szCs w:val="24"/>
        </w:rPr>
        <w:t>x</w:t>
      </w:r>
      <w:r w:rsidRPr="0025283E">
        <w:rPr>
          <w:sz w:val="24"/>
          <w:szCs w:val="24"/>
        </w:rPr>
        <w:t>os</w:t>
      </w:r>
      <w:r w:rsidR="00722B76">
        <w:rPr>
          <w:sz w:val="24"/>
          <w:szCs w:val="24"/>
        </w:rPr>
        <w:t>.</w:t>
      </w:r>
    </w:p>
    <w:p w14:paraId="2F6D83AF" w14:textId="02C12257" w:rsidR="00722B76" w:rsidRPr="00722B76" w:rsidRDefault="00722B76" w:rsidP="00C46790">
      <w:pPr>
        <w:pStyle w:val="Nivel2"/>
        <w:numPr>
          <w:ilvl w:val="1"/>
          <w:numId w:val="9"/>
        </w:numPr>
        <w:spacing w:line="240" w:lineRule="auto"/>
        <w:ind w:left="0" w:firstLine="567"/>
        <w:rPr>
          <w:rFonts w:eastAsia="Times New Roman"/>
          <w:color w:val="auto"/>
          <w:sz w:val="24"/>
          <w:szCs w:val="24"/>
        </w:rPr>
      </w:pPr>
      <w:r w:rsidRPr="007D7069">
        <w:rPr>
          <w:color w:val="auto"/>
          <w:sz w:val="24"/>
          <w:szCs w:val="24"/>
        </w:rPr>
        <w:t xml:space="preserve">Todas as especificações do objeto contidas na proposta vinculam o </w:t>
      </w:r>
      <w:r w:rsidR="004B09D1">
        <w:rPr>
          <w:color w:val="auto"/>
          <w:sz w:val="24"/>
          <w:szCs w:val="24"/>
        </w:rPr>
        <w:t>fornecedor</w:t>
      </w:r>
      <w:r>
        <w:rPr>
          <w:color w:val="auto"/>
          <w:sz w:val="24"/>
          <w:szCs w:val="24"/>
        </w:rPr>
        <w:t>.</w:t>
      </w:r>
    </w:p>
    <w:p w14:paraId="61EF2559" w14:textId="61BCC33E" w:rsidR="00722B76" w:rsidRPr="00722B76" w:rsidRDefault="00722B76" w:rsidP="00C46790">
      <w:pPr>
        <w:pStyle w:val="Nivel2"/>
        <w:numPr>
          <w:ilvl w:val="1"/>
          <w:numId w:val="9"/>
        </w:numPr>
        <w:spacing w:line="240" w:lineRule="auto"/>
        <w:ind w:left="0" w:firstLine="567"/>
        <w:rPr>
          <w:rFonts w:eastAsia="Times New Roman"/>
          <w:color w:val="auto"/>
          <w:sz w:val="24"/>
          <w:szCs w:val="24"/>
        </w:rPr>
      </w:pPr>
      <w:r w:rsidRPr="007D7069">
        <w:rPr>
          <w:color w:val="auto"/>
          <w:sz w:val="24"/>
          <w:szCs w:val="24"/>
        </w:rPr>
        <w:t xml:space="preserve">Os preços ofertados, tanto na proposta inicial, quanto na etapa de lances, serão de exclusiva responsabilidade do </w:t>
      </w:r>
      <w:r w:rsidR="004B09D1">
        <w:rPr>
          <w:color w:val="auto"/>
          <w:sz w:val="24"/>
          <w:szCs w:val="24"/>
        </w:rPr>
        <w:t>fornecedor</w:t>
      </w:r>
      <w:r w:rsidRPr="007D7069">
        <w:rPr>
          <w:color w:val="auto"/>
          <w:sz w:val="24"/>
          <w:szCs w:val="24"/>
        </w:rPr>
        <w:t>, não lhe assistindo o direito de pleitear qualquer alteração, sob alegação de erro, omissão ou qualquer outro pretexto.</w:t>
      </w:r>
    </w:p>
    <w:p w14:paraId="79A54A14" w14:textId="557584BE" w:rsidR="00722B76" w:rsidRPr="00722B76" w:rsidRDefault="00722B76" w:rsidP="00C46790">
      <w:pPr>
        <w:pStyle w:val="Nivel2"/>
        <w:numPr>
          <w:ilvl w:val="1"/>
          <w:numId w:val="9"/>
        </w:numPr>
        <w:spacing w:line="240" w:lineRule="auto"/>
        <w:ind w:left="0" w:firstLine="567"/>
        <w:rPr>
          <w:rFonts w:eastAsia="Times New Roman"/>
          <w:color w:val="auto"/>
          <w:sz w:val="24"/>
          <w:szCs w:val="24"/>
        </w:rPr>
      </w:pPr>
      <w:r w:rsidRPr="007D7069">
        <w:rPr>
          <w:color w:val="auto"/>
          <w:sz w:val="24"/>
          <w:szCs w:val="24"/>
        </w:rPr>
        <w:t xml:space="preserve">A apresentação das propostas implica obrigatoriedade do cumprimento das disposições nelas contidas, em conformidade com o que dispõe o Termo de Referência, assumindo o </w:t>
      </w:r>
      <w:r w:rsidR="004B09D1">
        <w:rPr>
          <w:color w:val="auto"/>
          <w:sz w:val="24"/>
          <w:szCs w:val="24"/>
        </w:rPr>
        <w:t>fornecedor</w:t>
      </w:r>
      <w:r w:rsidRPr="007D7069">
        <w:rPr>
          <w:color w:val="auto"/>
          <w:sz w:val="24"/>
          <w:szCs w:val="24"/>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r>
        <w:rPr>
          <w:color w:val="auto"/>
          <w:sz w:val="24"/>
          <w:szCs w:val="24"/>
        </w:rPr>
        <w:t>.</w:t>
      </w:r>
    </w:p>
    <w:p w14:paraId="12B83B30" w14:textId="770C55EA" w:rsidR="00722B76" w:rsidRPr="000158F1" w:rsidRDefault="00722B76" w:rsidP="00C46790">
      <w:pPr>
        <w:pStyle w:val="Nivel2"/>
        <w:numPr>
          <w:ilvl w:val="1"/>
          <w:numId w:val="9"/>
        </w:numPr>
        <w:spacing w:line="240" w:lineRule="auto"/>
        <w:ind w:left="0" w:firstLine="567"/>
        <w:rPr>
          <w:rFonts w:eastAsia="Times New Roman"/>
          <w:color w:val="auto"/>
          <w:sz w:val="24"/>
          <w:szCs w:val="24"/>
        </w:rPr>
      </w:pPr>
      <w:r w:rsidRPr="007D7069">
        <w:rPr>
          <w:color w:val="auto"/>
          <w:sz w:val="24"/>
          <w:szCs w:val="24"/>
        </w:rPr>
        <w:t xml:space="preserve">O prazo de </w:t>
      </w:r>
      <w:r w:rsidRPr="000158F1">
        <w:rPr>
          <w:color w:val="auto"/>
          <w:sz w:val="24"/>
          <w:szCs w:val="24"/>
        </w:rPr>
        <w:t xml:space="preserve">validade da proposta não será inferior </w:t>
      </w:r>
      <w:r w:rsidRPr="003E6B31">
        <w:rPr>
          <w:color w:val="auto"/>
          <w:sz w:val="24"/>
          <w:szCs w:val="24"/>
        </w:rPr>
        <w:t xml:space="preserve">a </w:t>
      </w:r>
      <w:r w:rsidRPr="003E6B31">
        <w:rPr>
          <w:b/>
          <w:bCs/>
          <w:color w:val="auto"/>
          <w:sz w:val="24"/>
          <w:szCs w:val="24"/>
        </w:rPr>
        <w:t>60 (sessenta) dias</w:t>
      </w:r>
      <w:r w:rsidRPr="000158F1">
        <w:rPr>
          <w:b/>
          <w:color w:val="auto"/>
          <w:sz w:val="24"/>
          <w:szCs w:val="24"/>
        </w:rPr>
        <w:t>,</w:t>
      </w:r>
      <w:r w:rsidRPr="000158F1">
        <w:rPr>
          <w:color w:val="auto"/>
          <w:sz w:val="24"/>
          <w:szCs w:val="24"/>
        </w:rPr>
        <w:t xml:space="preserve"> a contar da data de sua apresentação.</w:t>
      </w:r>
      <w:r w:rsidR="000158F1" w:rsidRPr="000158F1">
        <w:rPr>
          <w:color w:val="auto"/>
          <w:sz w:val="24"/>
          <w:szCs w:val="24"/>
        </w:rPr>
        <w:t xml:space="preserve"> (</w:t>
      </w:r>
      <w:hyperlink r:id="rId23" w:anchor="art90§3" w:history="1">
        <w:r w:rsidR="000158F1" w:rsidRPr="000158F1">
          <w:rPr>
            <w:rStyle w:val="Hyperlink"/>
            <w:color w:val="auto"/>
            <w:sz w:val="24"/>
            <w:szCs w:val="24"/>
            <w:u w:val="none"/>
          </w:rPr>
          <w:t>art. 90, §3º, e art. 155, VI, da Lei nº 14.133, de 2021</w:t>
        </w:r>
      </w:hyperlink>
      <w:r w:rsidR="000158F1" w:rsidRPr="000158F1">
        <w:rPr>
          <w:rStyle w:val="Hyperlink"/>
          <w:color w:val="auto"/>
          <w:sz w:val="24"/>
          <w:szCs w:val="24"/>
          <w:u w:val="none"/>
        </w:rPr>
        <w:t>)</w:t>
      </w:r>
      <w:r w:rsidR="005969FB">
        <w:rPr>
          <w:rStyle w:val="Hyperlink"/>
          <w:color w:val="auto"/>
          <w:sz w:val="24"/>
          <w:szCs w:val="24"/>
          <w:u w:val="none"/>
        </w:rPr>
        <w:t>.</w:t>
      </w:r>
    </w:p>
    <w:p w14:paraId="0FE0EA4B" w14:textId="2CB5C329" w:rsidR="00B02B9A" w:rsidRPr="00E01DF3" w:rsidRDefault="00B02B9A" w:rsidP="00C46790">
      <w:pPr>
        <w:pStyle w:val="Nivel2"/>
        <w:numPr>
          <w:ilvl w:val="1"/>
          <w:numId w:val="9"/>
        </w:numPr>
        <w:spacing w:line="240" w:lineRule="auto"/>
        <w:ind w:left="0" w:firstLine="567"/>
        <w:rPr>
          <w:rFonts w:eastAsia="Times New Roman"/>
          <w:color w:val="auto"/>
          <w:sz w:val="24"/>
          <w:szCs w:val="24"/>
        </w:rPr>
      </w:pPr>
      <w:r w:rsidRPr="00B02B9A">
        <w:rPr>
          <w:spacing w:val="-1"/>
          <w:sz w:val="24"/>
          <w:szCs w:val="24"/>
        </w:rPr>
        <w:t>F</w:t>
      </w:r>
      <w:r w:rsidRPr="00B02B9A">
        <w:rPr>
          <w:sz w:val="24"/>
          <w:szCs w:val="24"/>
        </w:rPr>
        <w:t>ica v</w:t>
      </w:r>
      <w:r w:rsidRPr="00B02B9A">
        <w:rPr>
          <w:spacing w:val="-1"/>
          <w:sz w:val="24"/>
          <w:szCs w:val="24"/>
        </w:rPr>
        <w:t>e</w:t>
      </w:r>
      <w:r w:rsidRPr="00B02B9A">
        <w:rPr>
          <w:sz w:val="24"/>
          <w:szCs w:val="24"/>
        </w:rPr>
        <w:t>d</w:t>
      </w:r>
      <w:r w:rsidRPr="00B02B9A">
        <w:rPr>
          <w:spacing w:val="-1"/>
          <w:sz w:val="24"/>
          <w:szCs w:val="24"/>
        </w:rPr>
        <w:t>a</w:t>
      </w:r>
      <w:r w:rsidRPr="00B02B9A">
        <w:rPr>
          <w:sz w:val="24"/>
          <w:szCs w:val="24"/>
        </w:rPr>
        <w:t>do</w:t>
      </w:r>
      <w:r w:rsidRPr="00B02B9A">
        <w:rPr>
          <w:spacing w:val="2"/>
          <w:sz w:val="24"/>
          <w:szCs w:val="24"/>
        </w:rPr>
        <w:t xml:space="preserve"> </w:t>
      </w:r>
      <w:r w:rsidRPr="00B02B9A">
        <w:rPr>
          <w:spacing w:val="-1"/>
          <w:sz w:val="24"/>
          <w:szCs w:val="24"/>
        </w:rPr>
        <w:t>a</w:t>
      </w:r>
      <w:r w:rsidRPr="00B02B9A">
        <w:rPr>
          <w:sz w:val="24"/>
          <w:szCs w:val="24"/>
        </w:rPr>
        <w:t>o</w:t>
      </w:r>
      <w:r w:rsidRPr="00B02B9A">
        <w:rPr>
          <w:spacing w:val="4"/>
          <w:sz w:val="24"/>
          <w:szCs w:val="24"/>
        </w:rPr>
        <w:t xml:space="preserve"> </w:t>
      </w:r>
      <w:r w:rsidR="004B09D1">
        <w:rPr>
          <w:spacing w:val="-5"/>
          <w:sz w:val="24"/>
          <w:szCs w:val="24"/>
        </w:rPr>
        <w:t>fornecedor</w:t>
      </w:r>
      <w:r w:rsidRPr="00B02B9A">
        <w:rPr>
          <w:spacing w:val="1"/>
          <w:sz w:val="24"/>
          <w:szCs w:val="24"/>
        </w:rPr>
        <w:t xml:space="preserve"> </w:t>
      </w:r>
      <w:r w:rsidRPr="00B02B9A">
        <w:rPr>
          <w:sz w:val="24"/>
          <w:szCs w:val="24"/>
        </w:rPr>
        <w:t>qu</w:t>
      </w:r>
      <w:r w:rsidRPr="00B02B9A">
        <w:rPr>
          <w:spacing w:val="2"/>
          <w:sz w:val="24"/>
          <w:szCs w:val="24"/>
        </w:rPr>
        <w:t>a</w:t>
      </w:r>
      <w:r w:rsidRPr="00B02B9A">
        <w:rPr>
          <w:sz w:val="24"/>
          <w:szCs w:val="24"/>
        </w:rPr>
        <w:t>lquer</w:t>
      </w:r>
      <w:r w:rsidRPr="00B02B9A">
        <w:rPr>
          <w:spacing w:val="1"/>
          <w:sz w:val="24"/>
          <w:szCs w:val="24"/>
        </w:rPr>
        <w:t xml:space="preserve"> </w:t>
      </w:r>
      <w:r w:rsidRPr="00B02B9A">
        <w:rPr>
          <w:sz w:val="24"/>
          <w:szCs w:val="24"/>
        </w:rPr>
        <w:t>t</w:t>
      </w:r>
      <w:r w:rsidRPr="00B02B9A">
        <w:rPr>
          <w:spacing w:val="1"/>
          <w:sz w:val="24"/>
          <w:szCs w:val="24"/>
        </w:rPr>
        <w:t>i</w:t>
      </w:r>
      <w:r w:rsidRPr="00B02B9A">
        <w:rPr>
          <w:sz w:val="24"/>
          <w:szCs w:val="24"/>
        </w:rPr>
        <w:t>po</w:t>
      </w:r>
      <w:r w:rsidRPr="00B02B9A">
        <w:rPr>
          <w:spacing w:val="2"/>
          <w:sz w:val="24"/>
          <w:szCs w:val="24"/>
        </w:rPr>
        <w:t xml:space="preserve"> </w:t>
      </w:r>
      <w:r w:rsidRPr="00B02B9A">
        <w:rPr>
          <w:sz w:val="24"/>
          <w:szCs w:val="24"/>
        </w:rPr>
        <w:t>de</w:t>
      </w:r>
      <w:r w:rsidRPr="00B02B9A">
        <w:rPr>
          <w:spacing w:val="1"/>
          <w:sz w:val="24"/>
          <w:szCs w:val="24"/>
        </w:rPr>
        <w:t xml:space="preserve"> </w:t>
      </w:r>
      <w:r w:rsidRPr="00B02B9A">
        <w:rPr>
          <w:spacing w:val="-2"/>
          <w:sz w:val="24"/>
          <w:szCs w:val="24"/>
        </w:rPr>
        <w:t>i</w:t>
      </w:r>
      <w:r w:rsidRPr="00B02B9A">
        <w:rPr>
          <w:sz w:val="24"/>
          <w:szCs w:val="24"/>
        </w:rPr>
        <w:t>d</w:t>
      </w:r>
      <w:r w:rsidRPr="00B02B9A">
        <w:rPr>
          <w:spacing w:val="-1"/>
          <w:sz w:val="24"/>
          <w:szCs w:val="24"/>
        </w:rPr>
        <w:t>e</w:t>
      </w:r>
      <w:r w:rsidRPr="00B02B9A">
        <w:rPr>
          <w:sz w:val="24"/>
          <w:szCs w:val="24"/>
        </w:rPr>
        <w:t>nt</w:t>
      </w:r>
      <w:r w:rsidRPr="00B02B9A">
        <w:rPr>
          <w:spacing w:val="1"/>
          <w:sz w:val="24"/>
          <w:szCs w:val="24"/>
        </w:rPr>
        <w:t>i</w:t>
      </w:r>
      <w:r w:rsidRPr="00B02B9A">
        <w:rPr>
          <w:sz w:val="24"/>
          <w:szCs w:val="24"/>
        </w:rPr>
        <w:t>fi</w:t>
      </w:r>
      <w:r w:rsidRPr="00B02B9A">
        <w:rPr>
          <w:spacing w:val="-1"/>
          <w:sz w:val="24"/>
          <w:szCs w:val="24"/>
        </w:rPr>
        <w:t>ca</w:t>
      </w:r>
      <w:r w:rsidRPr="00B02B9A">
        <w:rPr>
          <w:spacing w:val="1"/>
          <w:sz w:val="24"/>
          <w:szCs w:val="24"/>
        </w:rPr>
        <w:t>ç</w:t>
      </w:r>
      <w:r w:rsidRPr="00B02B9A">
        <w:rPr>
          <w:spacing w:val="-1"/>
          <w:sz w:val="24"/>
          <w:szCs w:val="24"/>
        </w:rPr>
        <w:t>ã</w:t>
      </w:r>
      <w:r w:rsidRPr="00B02B9A">
        <w:rPr>
          <w:sz w:val="24"/>
          <w:szCs w:val="24"/>
        </w:rPr>
        <w:t>o</w:t>
      </w:r>
      <w:r w:rsidRPr="00B02B9A">
        <w:rPr>
          <w:spacing w:val="2"/>
          <w:sz w:val="24"/>
          <w:szCs w:val="24"/>
        </w:rPr>
        <w:t xml:space="preserve"> </w:t>
      </w:r>
      <w:r w:rsidRPr="00B02B9A">
        <w:rPr>
          <w:sz w:val="24"/>
          <w:szCs w:val="24"/>
        </w:rPr>
        <w:t>qu</w:t>
      </w:r>
      <w:r w:rsidRPr="00B02B9A">
        <w:rPr>
          <w:spacing w:val="-1"/>
          <w:sz w:val="24"/>
          <w:szCs w:val="24"/>
        </w:rPr>
        <w:t>a</w:t>
      </w:r>
      <w:r w:rsidRPr="00B02B9A">
        <w:rPr>
          <w:sz w:val="24"/>
          <w:szCs w:val="24"/>
        </w:rPr>
        <w:t>ndo</w:t>
      </w:r>
      <w:r w:rsidRPr="00B02B9A">
        <w:rPr>
          <w:spacing w:val="2"/>
          <w:sz w:val="24"/>
          <w:szCs w:val="24"/>
        </w:rPr>
        <w:t xml:space="preserve"> </w:t>
      </w:r>
      <w:r w:rsidRPr="00B02B9A">
        <w:rPr>
          <w:sz w:val="24"/>
          <w:szCs w:val="24"/>
        </w:rPr>
        <w:t>do</w:t>
      </w:r>
      <w:r w:rsidRPr="00B02B9A">
        <w:rPr>
          <w:spacing w:val="2"/>
          <w:sz w:val="24"/>
          <w:szCs w:val="24"/>
        </w:rPr>
        <w:t xml:space="preserve"> </w:t>
      </w:r>
      <w:r w:rsidRPr="00B02B9A">
        <w:rPr>
          <w:sz w:val="24"/>
          <w:szCs w:val="24"/>
        </w:rPr>
        <w:t>r</w:t>
      </w:r>
      <w:r w:rsidRPr="00B02B9A">
        <w:rPr>
          <w:spacing w:val="-2"/>
          <w:sz w:val="24"/>
          <w:szCs w:val="24"/>
        </w:rPr>
        <w:t>eg</w:t>
      </w:r>
      <w:r w:rsidRPr="00B02B9A">
        <w:rPr>
          <w:sz w:val="24"/>
          <w:szCs w:val="24"/>
        </w:rPr>
        <w:t>is</w:t>
      </w:r>
      <w:r w:rsidRPr="00B02B9A">
        <w:rPr>
          <w:spacing w:val="1"/>
          <w:sz w:val="24"/>
          <w:szCs w:val="24"/>
        </w:rPr>
        <w:t>t</w:t>
      </w:r>
      <w:r w:rsidRPr="00B02B9A">
        <w:rPr>
          <w:sz w:val="24"/>
          <w:szCs w:val="24"/>
        </w:rPr>
        <w:t>ro</w:t>
      </w:r>
      <w:r w:rsidRPr="00B02B9A">
        <w:rPr>
          <w:spacing w:val="1"/>
          <w:sz w:val="24"/>
          <w:szCs w:val="24"/>
        </w:rPr>
        <w:t xml:space="preserve"> </w:t>
      </w:r>
      <w:r w:rsidRPr="00B02B9A">
        <w:rPr>
          <w:sz w:val="24"/>
          <w:szCs w:val="24"/>
        </w:rPr>
        <w:t>de</w:t>
      </w:r>
      <w:r w:rsidRPr="00B02B9A">
        <w:rPr>
          <w:spacing w:val="1"/>
          <w:sz w:val="24"/>
          <w:szCs w:val="24"/>
        </w:rPr>
        <w:t xml:space="preserve"> </w:t>
      </w:r>
      <w:r w:rsidRPr="00B02B9A">
        <w:rPr>
          <w:sz w:val="24"/>
          <w:szCs w:val="24"/>
        </w:rPr>
        <w:t>sua</w:t>
      </w:r>
      <w:r w:rsidRPr="00B02B9A">
        <w:rPr>
          <w:spacing w:val="1"/>
          <w:sz w:val="24"/>
          <w:szCs w:val="24"/>
        </w:rPr>
        <w:t xml:space="preserve"> </w:t>
      </w:r>
      <w:r w:rsidRPr="00B02B9A">
        <w:rPr>
          <w:sz w:val="24"/>
          <w:szCs w:val="24"/>
        </w:rPr>
        <w:t>p</w:t>
      </w:r>
      <w:r w:rsidRPr="00B02B9A">
        <w:rPr>
          <w:spacing w:val="-1"/>
          <w:sz w:val="24"/>
          <w:szCs w:val="24"/>
        </w:rPr>
        <w:t>r</w:t>
      </w:r>
      <w:r w:rsidRPr="00B02B9A">
        <w:rPr>
          <w:sz w:val="24"/>
          <w:szCs w:val="24"/>
        </w:rPr>
        <w:t>oposta</w:t>
      </w:r>
      <w:r w:rsidRPr="00B02B9A">
        <w:rPr>
          <w:spacing w:val="1"/>
          <w:sz w:val="24"/>
          <w:szCs w:val="24"/>
        </w:rPr>
        <w:t xml:space="preserve"> </w:t>
      </w:r>
      <w:r w:rsidRPr="00B02B9A">
        <w:rPr>
          <w:sz w:val="24"/>
          <w:szCs w:val="24"/>
        </w:rPr>
        <w:t>de p</w:t>
      </w:r>
      <w:r w:rsidRPr="00B02B9A">
        <w:rPr>
          <w:spacing w:val="-1"/>
          <w:sz w:val="24"/>
          <w:szCs w:val="24"/>
        </w:rPr>
        <w:t>reç</w:t>
      </w:r>
      <w:r w:rsidRPr="00B02B9A">
        <w:rPr>
          <w:sz w:val="24"/>
          <w:szCs w:val="24"/>
        </w:rPr>
        <w:t>os,</w:t>
      </w:r>
      <w:r w:rsidRPr="00B02B9A">
        <w:rPr>
          <w:spacing w:val="34"/>
          <w:sz w:val="24"/>
          <w:szCs w:val="24"/>
        </w:rPr>
        <w:t xml:space="preserve"> </w:t>
      </w:r>
      <w:r w:rsidRPr="00B02B9A">
        <w:rPr>
          <w:sz w:val="24"/>
          <w:szCs w:val="24"/>
        </w:rPr>
        <w:t>sob</w:t>
      </w:r>
      <w:r w:rsidRPr="00B02B9A">
        <w:rPr>
          <w:spacing w:val="34"/>
          <w:sz w:val="24"/>
          <w:szCs w:val="24"/>
        </w:rPr>
        <w:t xml:space="preserve"> </w:t>
      </w:r>
      <w:r w:rsidRPr="00B02B9A">
        <w:rPr>
          <w:sz w:val="24"/>
          <w:szCs w:val="24"/>
        </w:rPr>
        <w:t>p</w:t>
      </w:r>
      <w:r w:rsidRPr="00B02B9A">
        <w:rPr>
          <w:spacing w:val="-1"/>
          <w:sz w:val="24"/>
          <w:szCs w:val="24"/>
        </w:rPr>
        <w:t>e</w:t>
      </w:r>
      <w:r w:rsidRPr="00B02B9A">
        <w:rPr>
          <w:sz w:val="24"/>
          <w:szCs w:val="24"/>
        </w:rPr>
        <w:t>na</w:t>
      </w:r>
      <w:r w:rsidRPr="00B02B9A">
        <w:rPr>
          <w:spacing w:val="32"/>
          <w:sz w:val="24"/>
          <w:szCs w:val="24"/>
        </w:rPr>
        <w:t xml:space="preserve"> </w:t>
      </w:r>
      <w:r w:rsidRPr="00B02B9A">
        <w:rPr>
          <w:sz w:val="24"/>
          <w:szCs w:val="24"/>
        </w:rPr>
        <w:t>de</w:t>
      </w:r>
      <w:r w:rsidRPr="00B02B9A">
        <w:rPr>
          <w:spacing w:val="32"/>
          <w:sz w:val="24"/>
          <w:szCs w:val="24"/>
        </w:rPr>
        <w:t xml:space="preserve"> </w:t>
      </w:r>
      <w:r w:rsidRPr="00B02B9A">
        <w:rPr>
          <w:spacing w:val="2"/>
          <w:sz w:val="24"/>
          <w:szCs w:val="24"/>
        </w:rPr>
        <w:t>d</w:t>
      </w:r>
      <w:r w:rsidRPr="00B02B9A">
        <w:rPr>
          <w:spacing w:val="1"/>
          <w:sz w:val="24"/>
          <w:szCs w:val="24"/>
        </w:rPr>
        <w:t>e</w:t>
      </w:r>
      <w:r w:rsidRPr="00B02B9A">
        <w:rPr>
          <w:sz w:val="24"/>
          <w:szCs w:val="24"/>
        </w:rPr>
        <w:t>s</w:t>
      </w:r>
      <w:r w:rsidRPr="00B02B9A">
        <w:rPr>
          <w:spacing w:val="-1"/>
          <w:sz w:val="24"/>
          <w:szCs w:val="24"/>
        </w:rPr>
        <w:t>c</w:t>
      </w:r>
      <w:r w:rsidRPr="00B02B9A">
        <w:rPr>
          <w:sz w:val="24"/>
          <w:szCs w:val="24"/>
        </w:rPr>
        <w:t>lassifi</w:t>
      </w:r>
      <w:r w:rsidRPr="00B02B9A">
        <w:rPr>
          <w:spacing w:val="-1"/>
          <w:sz w:val="24"/>
          <w:szCs w:val="24"/>
        </w:rPr>
        <w:t>ca</w:t>
      </w:r>
      <w:r w:rsidRPr="00B02B9A">
        <w:rPr>
          <w:spacing w:val="1"/>
          <w:sz w:val="24"/>
          <w:szCs w:val="24"/>
        </w:rPr>
        <w:t>ç</w:t>
      </w:r>
      <w:r w:rsidRPr="00B02B9A">
        <w:rPr>
          <w:spacing w:val="-1"/>
          <w:sz w:val="24"/>
          <w:szCs w:val="24"/>
        </w:rPr>
        <w:t>ã</w:t>
      </w:r>
      <w:r w:rsidRPr="00B02B9A">
        <w:rPr>
          <w:sz w:val="24"/>
          <w:szCs w:val="24"/>
        </w:rPr>
        <w:t>o</w:t>
      </w:r>
      <w:r>
        <w:rPr>
          <w:sz w:val="24"/>
          <w:szCs w:val="24"/>
        </w:rPr>
        <w:t>.</w:t>
      </w:r>
    </w:p>
    <w:p w14:paraId="09C13A74" w14:textId="3622F8D0" w:rsidR="00E01DF3" w:rsidRPr="00B02B9A" w:rsidRDefault="00E01DF3" w:rsidP="00C46790">
      <w:pPr>
        <w:pStyle w:val="Nivel2"/>
        <w:numPr>
          <w:ilvl w:val="1"/>
          <w:numId w:val="9"/>
        </w:numPr>
        <w:spacing w:line="240" w:lineRule="auto"/>
        <w:ind w:left="0" w:firstLine="567"/>
        <w:rPr>
          <w:rFonts w:eastAsia="Times New Roman"/>
          <w:color w:val="auto"/>
          <w:sz w:val="24"/>
          <w:szCs w:val="24"/>
        </w:rPr>
      </w:pPr>
      <w:r w:rsidRPr="007D7069">
        <w:rPr>
          <w:color w:val="auto"/>
          <w:sz w:val="24"/>
          <w:szCs w:val="24"/>
        </w:rPr>
        <w:t xml:space="preserve">Na análise </w:t>
      </w:r>
      <w:r>
        <w:rPr>
          <w:color w:val="auto"/>
          <w:sz w:val="24"/>
          <w:szCs w:val="24"/>
        </w:rPr>
        <w:t>das propostas</w:t>
      </w:r>
      <w:r w:rsidRPr="007D7069">
        <w:rPr>
          <w:color w:val="auto"/>
          <w:sz w:val="24"/>
          <w:szCs w:val="24"/>
        </w:rPr>
        <w:t xml:space="preserve">, a </w:t>
      </w:r>
      <w:r>
        <w:rPr>
          <w:color w:val="auto"/>
          <w:sz w:val="24"/>
          <w:szCs w:val="24"/>
        </w:rPr>
        <w:t>Administração</w:t>
      </w:r>
      <w:r w:rsidRPr="007D7069">
        <w:rPr>
          <w:color w:val="auto"/>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7D7069">
        <w:rPr>
          <w:color w:val="auto"/>
          <w:sz w:val="24"/>
          <w:szCs w:val="24"/>
        </w:rPr>
        <w:t>eﬁcácia</w:t>
      </w:r>
      <w:proofErr w:type="spellEnd"/>
      <w:r w:rsidRPr="007D7069">
        <w:rPr>
          <w:color w:val="auto"/>
          <w:sz w:val="24"/>
          <w:szCs w:val="24"/>
        </w:rPr>
        <w:t xml:space="preserve"> para fins de habilitação e classificação</w:t>
      </w:r>
      <w:r w:rsidR="000E63C8">
        <w:rPr>
          <w:color w:val="auto"/>
          <w:sz w:val="24"/>
          <w:szCs w:val="24"/>
        </w:rPr>
        <w:t>.</w:t>
      </w:r>
    </w:p>
    <w:p w14:paraId="475CA631" w14:textId="57A94C8E" w:rsidR="003C7A23" w:rsidRPr="004A7108" w:rsidRDefault="003C7A23" w:rsidP="00C46790">
      <w:pPr>
        <w:pStyle w:val="Nivel2"/>
        <w:numPr>
          <w:ilvl w:val="1"/>
          <w:numId w:val="9"/>
        </w:numPr>
        <w:spacing w:line="240" w:lineRule="auto"/>
        <w:ind w:left="0" w:firstLine="567"/>
        <w:rPr>
          <w:rFonts w:eastAsia="Times New Roman"/>
          <w:color w:val="auto"/>
          <w:sz w:val="24"/>
          <w:szCs w:val="24"/>
        </w:rPr>
      </w:pPr>
      <w:r w:rsidRPr="004A7108">
        <w:rPr>
          <w:color w:val="auto"/>
          <w:sz w:val="24"/>
          <w:szCs w:val="24"/>
        </w:rPr>
        <w:t xml:space="preserve">O </w:t>
      </w:r>
      <w:r w:rsidR="004B09D1" w:rsidRPr="004A7108">
        <w:rPr>
          <w:color w:val="auto"/>
          <w:sz w:val="24"/>
          <w:szCs w:val="24"/>
        </w:rPr>
        <w:t>fornecedor</w:t>
      </w:r>
      <w:r w:rsidRPr="004A7108">
        <w:rPr>
          <w:color w:val="auto"/>
          <w:sz w:val="24"/>
          <w:szCs w:val="24"/>
        </w:rPr>
        <w:t xml:space="preserve"> deverá enviar sua proposta mediante o preenchimento, no sistema eletrônico, dos seguintes campos:</w:t>
      </w:r>
    </w:p>
    <w:p w14:paraId="47511628" w14:textId="3F4C7F74" w:rsidR="00EA2B94" w:rsidRPr="004A7108" w:rsidRDefault="00EA2B94" w:rsidP="00C46790">
      <w:pPr>
        <w:pStyle w:val="Nivel3"/>
        <w:numPr>
          <w:ilvl w:val="2"/>
          <w:numId w:val="9"/>
        </w:numPr>
        <w:spacing w:line="240" w:lineRule="auto"/>
        <w:ind w:left="0" w:firstLine="709"/>
        <w:rPr>
          <w:color w:val="auto"/>
          <w:sz w:val="24"/>
          <w:szCs w:val="24"/>
        </w:rPr>
      </w:pPr>
      <w:r w:rsidRPr="004A7108">
        <w:rPr>
          <w:color w:val="auto"/>
          <w:sz w:val="24"/>
          <w:szCs w:val="24"/>
        </w:rPr>
        <w:t>valor ou desconto</w:t>
      </w:r>
      <w:r w:rsidR="005969FB">
        <w:rPr>
          <w:color w:val="auto"/>
          <w:sz w:val="24"/>
          <w:szCs w:val="24"/>
        </w:rPr>
        <w:t xml:space="preserve"> </w:t>
      </w:r>
      <w:r w:rsidRPr="004A7108">
        <w:rPr>
          <w:color w:val="auto"/>
          <w:sz w:val="24"/>
          <w:szCs w:val="24"/>
        </w:rPr>
        <w:t>unitário;</w:t>
      </w:r>
    </w:p>
    <w:p w14:paraId="0CCBDDDE" w14:textId="77777777" w:rsidR="00EA2B94" w:rsidRPr="004A7108" w:rsidRDefault="00EA2B94" w:rsidP="00C46790">
      <w:pPr>
        <w:pStyle w:val="Nivel3"/>
        <w:numPr>
          <w:ilvl w:val="2"/>
          <w:numId w:val="9"/>
        </w:numPr>
        <w:spacing w:line="240" w:lineRule="auto"/>
        <w:ind w:left="0" w:firstLine="709"/>
        <w:rPr>
          <w:color w:val="auto"/>
          <w:sz w:val="24"/>
          <w:szCs w:val="24"/>
        </w:rPr>
      </w:pPr>
      <w:r w:rsidRPr="004A7108">
        <w:rPr>
          <w:color w:val="auto"/>
          <w:sz w:val="24"/>
          <w:szCs w:val="24"/>
        </w:rPr>
        <w:t>Marca;</w:t>
      </w:r>
    </w:p>
    <w:p w14:paraId="7318E823" w14:textId="10F6FC27" w:rsidR="00EA2B94" w:rsidRPr="004A7108" w:rsidRDefault="00EA2B94" w:rsidP="00BC2461">
      <w:pPr>
        <w:pStyle w:val="Nivel3"/>
        <w:numPr>
          <w:ilvl w:val="0"/>
          <w:numId w:val="0"/>
        </w:numPr>
        <w:spacing w:line="240" w:lineRule="auto"/>
        <w:ind w:firstLine="709"/>
        <w:rPr>
          <w:color w:val="auto"/>
          <w:sz w:val="24"/>
          <w:szCs w:val="24"/>
        </w:rPr>
      </w:pPr>
      <w:r w:rsidRPr="004A7108">
        <w:rPr>
          <w:color w:val="auto"/>
          <w:sz w:val="24"/>
          <w:szCs w:val="24"/>
        </w:rPr>
        <w:t xml:space="preserve">4.9.3 </w:t>
      </w:r>
      <w:r w:rsidRPr="004A7108">
        <w:rPr>
          <w:color w:val="auto"/>
          <w:sz w:val="24"/>
          <w:szCs w:val="24"/>
        </w:rPr>
        <w:tab/>
        <w:t>Fabricante;</w:t>
      </w:r>
    </w:p>
    <w:p w14:paraId="44C598FE" w14:textId="1DC53BD6" w:rsidR="00EA2B94" w:rsidRPr="004A7108" w:rsidRDefault="00EA2B94" w:rsidP="00BC2461">
      <w:pPr>
        <w:pStyle w:val="Nivel3"/>
        <w:numPr>
          <w:ilvl w:val="0"/>
          <w:numId w:val="0"/>
        </w:numPr>
        <w:spacing w:line="240" w:lineRule="auto"/>
        <w:ind w:firstLine="709"/>
        <w:rPr>
          <w:rFonts w:eastAsia="Times New Roman"/>
          <w:color w:val="auto"/>
          <w:sz w:val="24"/>
          <w:szCs w:val="24"/>
        </w:rPr>
      </w:pPr>
      <w:r w:rsidRPr="004A7108">
        <w:rPr>
          <w:color w:val="auto"/>
          <w:sz w:val="24"/>
          <w:szCs w:val="24"/>
        </w:rPr>
        <w:lastRenderedPageBreak/>
        <w:t>4.9.4</w:t>
      </w:r>
      <w:r w:rsidRPr="004A7108">
        <w:rPr>
          <w:color w:val="auto"/>
          <w:sz w:val="24"/>
          <w:szCs w:val="24"/>
        </w:rPr>
        <w:tab/>
        <w:t>Descrição do objeto, contendo as informações similares à especificação do Termo de Referência</w:t>
      </w:r>
    </w:p>
    <w:p w14:paraId="3F04EE4C" w14:textId="0BB418CF" w:rsidR="00EA2B94" w:rsidRPr="004A7108" w:rsidRDefault="00EA2B94" w:rsidP="00C46790">
      <w:pPr>
        <w:pStyle w:val="Nivel2"/>
        <w:numPr>
          <w:ilvl w:val="1"/>
          <w:numId w:val="9"/>
        </w:numPr>
        <w:spacing w:line="240" w:lineRule="auto"/>
        <w:ind w:left="0" w:firstLine="567"/>
        <w:rPr>
          <w:rFonts w:eastAsia="Times New Roman"/>
          <w:color w:val="auto"/>
          <w:sz w:val="24"/>
          <w:szCs w:val="24"/>
        </w:rPr>
      </w:pPr>
      <w:r w:rsidRPr="004A7108">
        <w:rPr>
          <w:spacing w:val="-1"/>
          <w:sz w:val="24"/>
          <w:szCs w:val="24"/>
        </w:rPr>
        <w:t>F</w:t>
      </w:r>
      <w:r w:rsidRPr="004A7108">
        <w:rPr>
          <w:sz w:val="24"/>
          <w:szCs w:val="24"/>
        </w:rPr>
        <w:t>ica v</w:t>
      </w:r>
      <w:r w:rsidRPr="004A7108">
        <w:rPr>
          <w:spacing w:val="-1"/>
          <w:sz w:val="24"/>
          <w:szCs w:val="24"/>
        </w:rPr>
        <w:t>e</w:t>
      </w:r>
      <w:r w:rsidRPr="004A7108">
        <w:rPr>
          <w:sz w:val="24"/>
          <w:szCs w:val="24"/>
        </w:rPr>
        <w:t>d</w:t>
      </w:r>
      <w:r w:rsidRPr="004A7108">
        <w:rPr>
          <w:spacing w:val="-1"/>
          <w:sz w:val="24"/>
          <w:szCs w:val="24"/>
        </w:rPr>
        <w:t>a</w:t>
      </w:r>
      <w:r w:rsidRPr="004A7108">
        <w:rPr>
          <w:sz w:val="24"/>
          <w:szCs w:val="24"/>
        </w:rPr>
        <w:t>do</w:t>
      </w:r>
      <w:r w:rsidRPr="004A7108">
        <w:rPr>
          <w:spacing w:val="2"/>
          <w:sz w:val="24"/>
          <w:szCs w:val="24"/>
        </w:rPr>
        <w:t xml:space="preserve"> </w:t>
      </w:r>
      <w:r w:rsidRPr="004A7108">
        <w:rPr>
          <w:spacing w:val="-1"/>
          <w:sz w:val="24"/>
          <w:szCs w:val="24"/>
        </w:rPr>
        <w:t>a</w:t>
      </w:r>
      <w:r w:rsidRPr="004A7108">
        <w:rPr>
          <w:sz w:val="24"/>
          <w:szCs w:val="24"/>
        </w:rPr>
        <w:t>o</w:t>
      </w:r>
      <w:r w:rsidRPr="004A7108">
        <w:rPr>
          <w:spacing w:val="4"/>
          <w:sz w:val="24"/>
          <w:szCs w:val="24"/>
        </w:rPr>
        <w:t xml:space="preserve"> </w:t>
      </w:r>
      <w:r w:rsidR="004B09D1" w:rsidRPr="004A7108">
        <w:rPr>
          <w:spacing w:val="-5"/>
          <w:sz w:val="24"/>
          <w:szCs w:val="24"/>
        </w:rPr>
        <w:t>Fornecedor</w:t>
      </w:r>
      <w:r w:rsidRPr="004A7108">
        <w:rPr>
          <w:spacing w:val="1"/>
          <w:sz w:val="24"/>
          <w:szCs w:val="24"/>
        </w:rPr>
        <w:t xml:space="preserve"> </w:t>
      </w:r>
      <w:r w:rsidRPr="004A7108">
        <w:rPr>
          <w:sz w:val="24"/>
          <w:szCs w:val="24"/>
        </w:rPr>
        <w:t>qu</w:t>
      </w:r>
      <w:r w:rsidRPr="004A7108">
        <w:rPr>
          <w:spacing w:val="2"/>
          <w:sz w:val="24"/>
          <w:szCs w:val="24"/>
        </w:rPr>
        <w:t>a</w:t>
      </w:r>
      <w:r w:rsidRPr="004A7108">
        <w:rPr>
          <w:sz w:val="24"/>
          <w:szCs w:val="24"/>
        </w:rPr>
        <w:t>lquer</w:t>
      </w:r>
      <w:r w:rsidRPr="004A7108">
        <w:rPr>
          <w:spacing w:val="1"/>
          <w:sz w:val="24"/>
          <w:szCs w:val="24"/>
        </w:rPr>
        <w:t xml:space="preserve"> </w:t>
      </w:r>
      <w:r w:rsidRPr="004A7108">
        <w:rPr>
          <w:sz w:val="24"/>
          <w:szCs w:val="24"/>
        </w:rPr>
        <w:t>t</w:t>
      </w:r>
      <w:r w:rsidRPr="004A7108">
        <w:rPr>
          <w:spacing w:val="1"/>
          <w:sz w:val="24"/>
          <w:szCs w:val="24"/>
        </w:rPr>
        <w:t>i</w:t>
      </w:r>
      <w:r w:rsidRPr="004A7108">
        <w:rPr>
          <w:sz w:val="24"/>
          <w:szCs w:val="24"/>
        </w:rPr>
        <w:t>po</w:t>
      </w:r>
      <w:r w:rsidRPr="004A7108">
        <w:rPr>
          <w:spacing w:val="2"/>
          <w:sz w:val="24"/>
          <w:szCs w:val="24"/>
        </w:rPr>
        <w:t xml:space="preserve"> </w:t>
      </w:r>
      <w:r w:rsidRPr="004A7108">
        <w:rPr>
          <w:sz w:val="24"/>
          <w:szCs w:val="24"/>
        </w:rPr>
        <w:t>de</w:t>
      </w:r>
      <w:r w:rsidRPr="004A7108">
        <w:rPr>
          <w:spacing w:val="1"/>
          <w:sz w:val="24"/>
          <w:szCs w:val="24"/>
        </w:rPr>
        <w:t xml:space="preserve"> </w:t>
      </w:r>
      <w:r w:rsidRPr="004A7108">
        <w:rPr>
          <w:spacing w:val="-2"/>
          <w:sz w:val="24"/>
          <w:szCs w:val="24"/>
        </w:rPr>
        <w:t>i</w:t>
      </w:r>
      <w:r w:rsidRPr="004A7108">
        <w:rPr>
          <w:sz w:val="24"/>
          <w:szCs w:val="24"/>
        </w:rPr>
        <w:t>d</w:t>
      </w:r>
      <w:r w:rsidRPr="004A7108">
        <w:rPr>
          <w:spacing w:val="-1"/>
          <w:sz w:val="24"/>
          <w:szCs w:val="24"/>
        </w:rPr>
        <w:t>e</w:t>
      </w:r>
      <w:r w:rsidRPr="004A7108">
        <w:rPr>
          <w:sz w:val="24"/>
          <w:szCs w:val="24"/>
        </w:rPr>
        <w:t>nt</w:t>
      </w:r>
      <w:r w:rsidRPr="004A7108">
        <w:rPr>
          <w:spacing w:val="1"/>
          <w:sz w:val="24"/>
          <w:szCs w:val="24"/>
        </w:rPr>
        <w:t>i</w:t>
      </w:r>
      <w:r w:rsidRPr="004A7108">
        <w:rPr>
          <w:sz w:val="24"/>
          <w:szCs w:val="24"/>
        </w:rPr>
        <w:t>fi</w:t>
      </w:r>
      <w:r w:rsidRPr="004A7108">
        <w:rPr>
          <w:spacing w:val="-1"/>
          <w:sz w:val="24"/>
          <w:szCs w:val="24"/>
        </w:rPr>
        <w:t>ca</w:t>
      </w:r>
      <w:r w:rsidRPr="004A7108">
        <w:rPr>
          <w:spacing w:val="1"/>
          <w:sz w:val="24"/>
          <w:szCs w:val="24"/>
        </w:rPr>
        <w:t>ç</w:t>
      </w:r>
      <w:r w:rsidRPr="004A7108">
        <w:rPr>
          <w:spacing w:val="-1"/>
          <w:sz w:val="24"/>
          <w:szCs w:val="24"/>
        </w:rPr>
        <w:t>ã</w:t>
      </w:r>
      <w:r w:rsidRPr="004A7108">
        <w:rPr>
          <w:sz w:val="24"/>
          <w:szCs w:val="24"/>
        </w:rPr>
        <w:t>o</w:t>
      </w:r>
      <w:r w:rsidRPr="004A7108">
        <w:rPr>
          <w:spacing w:val="2"/>
          <w:sz w:val="24"/>
          <w:szCs w:val="24"/>
        </w:rPr>
        <w:t xml:space="preserve"> </w:t>
      </w:r>
      <w:r w:rsidRPr="004A7108">
        <w:rPr>
          <w:sz w:val="24"/>
          <w:szCs w:val="24"/>
        </w:rPr>
        <w:t>qu</w:t>
      </w:r>
      <w:r w:rsidRPr="004A7108">
        <w:rPr>
          <w:spacing w:val="-1"/>
          <w:sz w:val="24"/>
          <w:szCs w:val="24"/>
        </w:rPr>
        <w:t>a</w:t>
      </w:r>
      <w:r w:rsidRPr="004A7108">
        <w:rPr>
          <w:sz w:val="24"/>
          <w:szCs w:val="24"/>
        </w:rPr>
        <w:t>ndo</w:t>
      </w:r>
      <w:r w:rsidRPr="004A7108">
        <w:rPr>
          <w:spacing w:val="2"/>
          <w:sz w:val="24"/>
          <w:szCs w:val="24"/>
        </w:rPr>
        <w:t xml:space="preserve"> </w:t>
      </w:r>
      <w:r w:rsidRPr="004A7108">
        <w:rPr>
          <w:sz w:val="24"/>
          <w:szCs w:val="24"/>
        </w:rPr>
        <w:t>do</w:t>
      </w:r>
      <w:r w:rsidRPr="004A7108">
        <w:rPr>
          <w:spacing w:val="2"/>
          <w:sz w:val="24"/>
          <w:szCs w:val="24"/>
        </w:rPr>
        <w:t xml:space="preserve"> </w:t>
      </w:r>
      <w:r w:rsidRPr="004A7108">
        <w:rPr>
          <w:sz w:val="24"/>
          <w:szCs w:val="24"/>
        </w:rPr>
        <w:t>r</w:t>
      </w:r>
      <w:r w:rsidRPr="004A7108">
        <w:rPr>
          <w:spacing w:val="-2"/>
          <w:sz w:val="24"/>
          <w:szCs w:val="24"/>
        </w:rPr>
        <w:t>eg</w:t>
      </w:r>
      <w:r w:rsidRPr="004A7108">
        <w:rPr>
          <w:sz w:val="24"/>
          <w:szCs w:val="24"/>
        </w:rPr>
        <w:t>is</w:t>
      </w:r>
      <w:r w:rsidRPr="004A7108">
        <w:rPr>
          <w:spacing w:val="1"/>
          <w:sz w:val="24"/>
          <w:szCs w:val="24"/>
        </w:rPr>
        <w:t>t</w:t>
      </w:r>
      <w:r w:rsidRPr="004A7108">
        <w:rPr>
          <w:sz w:val="24"/>
          <w:szCs w:val="24"/>
        </w:rPr>
        <w:t>ro</w:t>
      </w:r>
      <w:r w:rsidRPr="004A7108">
        <w:rPr>
          <w:spacing w:val="1"/>
          <w:sz w:val="24"/>
          <w:szCs w:val="24"/>
        </w:rPr>
        <w:t xml:space="preserve"> </w:t>
      </w:r>
      <w:r w:rsidRPr="004A7108">
        <w:rPr>
          <w:sz w:val="24"/>
          <w:szCs w:val="24"/>
        </w:rPr>
        <w:t>de</w:t>
      </w:r>
      <w:r w:rsidRPr="004A7108">
        <w:rPr>
          <w:spacing w:val="1"/>
          <w:sz w:val="24"/>
          <w:szCs w:val="24"/>
        </w:rPr>
        <w:t xml:space="preserve"> </w:t>
      </w:r>
      <w:r w:rsidRPr="004A7108">
        <w:rPr>
          <w:sz w:val="24"/>
          <w:szCs w:val="24"/>
        </w:rPr>
        <w:t>sua</w:t>
      </w:r>
      <w:r w:rsidRPr="004A7108">
        <w:rPr>
          <w:spacing w:val="1"/>
          <w:sz w:val="24"/>
          <w:szCs w:val="24"/>
        </w:rPr>
        <w:t xml:space="preserve"> </w:t>
      </w:r>
      <w:r w:rsidRPr="004A7108">
        <w:rPr>
          <w:sz w:val="24"/>
          <w:szCs w:val="24"/>
        </w:rPr>
        <w:t>p</w:t>
      </w:r>
      <w:r w:rsidRPr="004A7108">
        <w:rPr>
          <w:spacing w:val="-1"/>
          <w:sz w:val="24"/>
          <w:szCs w:val="24"/>
        </w:rPr>
        <w:t>r</w:t>
      </w:r>
      <w:r w:rsidRPr="004A7108">
        <w:rPr>
          <w:sz w:val="24"/>
          <w:szCs w:val="24"/>
        </w:rPr>
        <w:t>oposta</w:t>
      </w:r>
      <w:r w:rsidRPr="004A7108">
        <w:rPr>
          <w:spacing w:val="1"/>
          <w:sz w:val="24"/>
          <w:szCs w:val="24"/>
        </w:rPr>
        <w:t xml:space="preserve"> </w:t>
      </w:r>
      <w:r w:rsidRPr="004A7108">
        <w:rPr>
          <w:sz w:val="24"/>
          <w:szCs w:val="24"/>
        </w:rPr>
        <w:t>de p</w:t>
      </w:r>
      <w:r w:rsidRPr="004A7108">
        <w:rPr>
          <w:spacing w:val="-1"/>
          <w:sz w:val="24"/>
          <w:szCs w:val="24"/>
        </w:rPr>
        <w:t>reç</w:t>
      </w:r>
      <w:r w:rsidRPr="004A7108">
        <w:rPr>
          <w:sz w:val="24"/>
          <w:szCs w:val="24"/>
        </w:rPr>
        <w:t>os,</w:t>
      </w:r>
      <w:r w:rsidRPr="004A7108">
        <w:rPr>
          <w:spacing w:val="34"/>
          <w:sz w:val="24"/>
          <w:szCs w:val="24"/>
        </w:rPr>
        <w:t xml:space="preserve"> </w:t>
      </w:r>
      <w:r w:rsidRPr="004A7108">
        <w:rPr>
          <w:sz w:val="24"/>
          <w:szCs w:val="24"/>
        </w:rPr>
        <w:t>planilha</w:t>
      </w:r>
      <w:r w:rsidRPr="004A7108">
        <w:rPr>
          <w:spacing w:val="33"/>
          <w:sz w:val="24"/>
          <w:szCs w:val="24"/>
        </w:rPr>
        <w:t xml:space="preserve"> </w:t>
      </w:r>
      <w:r w:rsidRPr="004A7108">
        <w:rPr>
          <w:sz w:val="24"/>
          <w:szCs w:val="24"/>
        </w:rPr>
        <w:t>ou</w:t>
      </w:r>
      <w:r w:rsidRPr="004A7108">
        <w:rPr>
          <w:spacing w:val="33"/>
          <w:sz w:val="24"/>
          <w:szCs w:val="24"/>
        </w:rPr>
        <w:t xml:space="preserve"> </w:t>
      </w:r>
      <w:r w:rsidRPr="004A7108">
        <w:rPr>
          <w:sz w:val="24"/>
          <w:szCs w:val="24"/>
        </w:rPr>
        <w:t>out</w:t>
      </w:r>
      <w:r w:rsidRPr="004A7108">
        <w:rPr>
          <w:spacing w:val="2"/>
          <w:sz w:val="24"/>
          <w:szCs w:val="24"/>
        </w:rPr>
        <w:t>r</w:t>
      </w:r>
      <w:r w:rsidRPr="004A7108">
        <w:rPr>
          <w:sz w:val="24"/>
          <w:szCs w:val="24"/>
        </w:rPr>
        <w:t>os</w:t>
      </w:r>
      <w:r w:rsidRPr="004A7108">
        <w:rPr>
          <w:spacing w:val="34"/>
          <w:sz w:val="24"/>
          <w:szCs w:val="24"/>
        </w:rPr>
        <w:t xml:space="preserve"> </w:t>
      </w:r>
      <w:r w:rsidRPr="004A7108">
        <w:rPr>
          <w:sz w:val="24"/>
          <w:szCs w:val="24"/>
        </w:rPr>
        <w:t>An</w:t>
      </w:r>
      <w:r w:rsidRPr="004A7108">
        <w:rPr>
          <w:spacing w:val="-1"/>
          <w:sz w:val="24"/>
          <w:szCs w:val="24"/>
        </w:rPr>
        <w:t>e</w:t>
      </w:r>
      <w:r w:rsidRPr="004A7108">
        <w:rPr>
          <w:spacing w:val="2"/>
          <w:sz w:val="24"/>
          <w:szCs w:val="24"/>
        </w:rPr>
        <w:t>x</w:t>
      </w:r>
      <w:r w:rsidRPr="004A7108">
        <w:rPr>
          <w:sz w:val="24"/>
          <w:szCs w:val="24"/>
        </w:rPr>
        <w:t>os</w:t>
      </w:r>
      <w:r w:rsidRPr="004A7108">
        <w:rPr>
          <w:spacing w:val="34"/>
          <w:sz w:val="24"/>
          <w:szCs w:val="24"/>
        </w:rPr>
        <w:t xml:space="preserve"> </w:t>
      </w:r>
      <w:r w:rsidRPr="004A7108">
        <w:rPr>
          <w:spacing w:val="-1"/>
          <w:sz w:val="24"/>
          <w:szCs w:val="24"/>
        </w:rPr>
        <w:t>e</w:t>
      </w:r>
      <w:r w:rsidRPr="004A7108">
        <w:rPr>
          <w:spacing w:val="2"/>
          <w:sz w:val="24"/>
          <w:szCs w:val="24"/>
        </w:rPr>
        <w:t>x</w:t>
      </w:r>
      <w:r w:rsidRPr="004A7108">
        <w:rPr>
          <w:sz w:val="24"/>
          <w:szCs w:val="24"/>
        </w:rPr>
        <w:t>i</w:t>
      </w:r>
      <w:r w:rsidRPr="004A7108">
        <w:rPr>
          <w:spacing w:val="-2"/>
          <w:sz w:val="24"/>
          <w:szCs w:val="24"/>
        </w:rPr>
        <w:t>g</w:t>
      </w:r>
      <w:r w:rsidRPr="004A7108">
        <w:rPr>
          <w:sz w:val="24"/>
          <w:szCs w:val="24"/>
        </w:rPr>
        <w:t>idos</w:t>
      </w:r>
      <w:r w:rsidRPr="004A7108">
        <w:rPr>
          <w:spacing w:val="34"/>
          <w:sz w:val="24"/>
          <w:szCs w:val="24"/>
        </w:rPr>
        <w:t xml:space="preserve"> </w:t>
      </w:r>
      <w:r w:rsidRPr="004A7108">
        <w:rPr>
          <w:sz w:val="24"/>
          <w:szCs w:val="24"/>
        </w:rPr>
        <w:t>n</w:t>
      </w:r>
      <w:r w:rsidRPr="004A7108">
        <w:rPr>
          <w:spacing w:val="-1"/>
          <w:sz w:val="24"/>
          <w:szCs w:val="24"/>
        </w:rPr>
        <w:t>e</w:t>
      </w:r>
      <w:r w:rsidRPr="004A7108">
        <w:rPr>
          <w:sz w:val="24"/>
          <w:szCs w:val="24"/>
        </w:rPr>
        <w:t>s</w:t>
      </w:r>
      <w:r w:rsidRPr="004A7108">
        <w:rPr>
          <w:spacing w:val="-2"/>
          <w:sz w:val="24"/>
          <w:szCs w:val="24"/>
        </w:rPr>
        <w:t>t</w:t>
      </w:r>
      <w:r w:rsidRPr="004A7108">
        <w:rPr>
          <w:sz w:val="24"/>
          <w:szCs w:val="24"/>
        </w:rPr>
        <w:t>e</w:t>
      </w:r>
      <w:r w:rsidRPr="004A7108">
        <w:rPr>
          <w:spacing w:val="32"/>
          <w:sz w:val="24"/>
          <w:szCs w:val="24"/>
        </w:rPr>
        <w:t xml:space="preserve"> </w:t>
      </w:r>
      <w:r w:rsidRPr="004A7108">
        <w:rPr>
          <w:sz w:val="24"/>
          <w:szCs w:val="24"/>
        </w:rPr>
        <w:t>Edital,</w:t>
      </w:r>
      <w:r w:rsidRPr="004A7108">
        <w:rPr>
          <w:spacing w:val="34"/>
          <w:sz w:val="24"/>
          <w:szCs w:val="24"/>
        </w:rPr>
        <w:t xml:space="preserve"> </w:t>
      </w:r>
      <w:r w:rsidRPr="004A7108">
        <w:rPr>
          <w:sz w:val="24"/>
          <w:szCs w:val="24"/>
        </w:rPr>
        <w:t>sob</w:t>
      </w:r>
      <w:r w:rsidRPr="004A7108">
        <w:rPr>
          <w:spacing w:val="34"/>
          <w:sz w:val="24"/>
          <w:szCs w:val="24"/>
        </w:rPr>
        <w:t xml:space="preserve"> </w:t>
      </w:r>
      <w:r w:rsidRPr="004A7108">
        <w:rPr>
          <w:sz w:val="24"/>
          <w:szCs w:val="24"/>
        </w:rPr>
        <w:t>p</w:t>
      </w:r>
      <w:r w:rsidRPr="004A7108">
        <w:rPr>
          <w:spacing w:val="-1"/>
          <w:sz w:val="24"/>
          <w:szCs w:val="24"/>
        </w:rPr>
        <w:t>e</w:t>
      </w:r>
      <w:r w:rsidRPr="004A7108">
        <w:rPr>
          <w:sz w:val="24"/>
          <w:szCs w:val="24"/>
        </w:rPr>
        <w:t>na</w:t>
      </w:r>
      <w:r w:rsidRPr="004A7108">
        <w:rPr>
          <w:spacing w:val="32"/>
          <w:sz w:val="24"/>
          <w:szCs w:val="24"/>
        </w:rPr>
        <w:t xml:space="preserve"> </w:t>
      </w:r>
      <w:r w:rsidRPr="004A7108">
        <w:rPr>
          <w:sz w:val="24"/>
          <w:szCs w:val="24"/>
        </w:rPr>
        <w:t>de</w:t>
      </w:r>
      <w:r w:rsidRPr="004A7108">
        <w:rPr>
          <w:spacing w:val="32"/>
          <w:sz w:val="24"/>
          <w:szCs w:val="24"/>
        </w:rPr>
        <w:t xml:space="preserve"> </w:t>
      </w:r>
      <w:r w:rsidRPr="004A7108">
        <w:rPr>
          <w:spacing w:val="2"/>
          <w:sz w:val="24"/>
          <w:szCs w:val="24"/>
        </w:rPr>
        <w:t>d</w:t>
      </w:r>
      <w:r w:rsidRPr="004A7108">
        <w:rPr>
          <w:spacing w:val="1"/>
          <w:sz w:val="24"/>
          <w:szCs w:val="24"/>
        </w:rPr>
        <w:t>e</w:t>
      </w:r>
      <w:r w:rsidRPr="004A7108">
        <w:rPr>
          <w:sz w:val="24"/>
          <w:szCs w:val="24"/>
        </w:rPr>
        <w:t>s</w:t>
      </w:r>
      <w:r w:rsidRPr="004A7108">
        <w:rPr>
          <w:spacing w:val="-1"/>
          <w:sz w:val="24"/>
          <w:szCs w:val="24"/>
        </w:rPr>
        <w:t>c</w:t>
      </w:r>
      <w:r w:rsidRPr="004A7108">
        <w:rPr>
          <w:sz w:val="24"/>
          <w:szCs w:val="24"/>
        </w:rPr>
        <w:t>lassifi</w:t>
      </w:r>
      <w:r w:rsidRPr="004A7108">
        <w:rPr>
          <w:spacing w:val="-1"/>
          <w:sz w:val="24"/>
          <w:szCs w:val="24"/>
        </w:rPr>
        <w:t>ca</w:t>
      </w:r>
      <w:r w:rsidRPr="004A7108">
        <w:rPr>
          <w:spacing w:val="1"/>
          <w:sz w:val="24"/>
          <w:szCs w:val="24"/>
        </w:rPr>
        <w:t>ç</w:t>
      </w:r>
      <w:r w:rsidRPr="004A7108">
        <w:rPr>
          <w:spacing w:val="-1"/>
          <w:sz w:val="24"/>
          <w:szCs w:val="24"/>
        </w:rPr>
        <w:t>ã</w:t>
      </w:r>
      <w:r w:rsidRPr="004A7108">
        <w:rPr>
          <w:sz w:val="24"/>
          <w:szCs w:val="24"/>
        </w:rPr>
        <w:t>o</w:t>
      </w:r>
      <w:r w:rsidRPr="004A7108">
        <w:rPr>
          <w:spacing w:val="33"/>
          <w:sz w:val="24"/>
          <w:szCs w:val="24"/>
        </w:rPr>
        <w:t xml:space="preserve"> </w:t>
      </w:r>
      <w:r w:rsidRPr="004A7108">
        <w:rPr>
          <w:sz w:val="24"/>
          <w:szCs w:val="24"/>
        </w:rPr>
        <w:t>do</w:t>
      </w:r>
      <w:r w:rsidRPr="004A7108">
        <w:rPr>
          <w:spacing w:val="33"/>
          <w:sz w:val="24"/>
          <w:szCs w:val="24"/>
        </w:rPr>
        <w:t xml:space="preserve"> </w:t>
      </w:r>
      <w:r w:rsidRPr="004A7108">
        <w:rPr>
          <w:spacing w:val="1"/>
          <w:sz w:val="24"/>
          <w:szCs w:val="24"/>
        </w:rPr>
        <w:t>c</w:t>
      </w:r>
      <w:r w:rsidRPr="004A7108">
        <w:rPr>
          <w:spacing w:val="-1"/>
          <w:sz w:val="24"/>
          <w:szCs w:val="24"/>
        </w:rPr>
        <w:t>e</w:t>
      </w:r>
      <w:r w:rsidRPr="004A7108">
        <w:rPr>
          <w:sz w:val="24"/>
          <w:szCs w:val="24"/>
        </w:rPr>
        <w:t>rt</w:t>
      </w:r>
      <w:r w:rsidRPr="004A7108">
        <w:rPr>
          <w:spacing w:val="-1"/>
          <w:sz w:val="24"/>
          <w:szCs w:val="24"/>
        </w:rPr>
        <w:t>a</w:t>
      </w:r>
      <w:r w:rsidRPr="004A7108">
        <w:rPr>
          <w:spacing w:val="3"/>
          <w:sz w:val="24"/>
          <w:szCs w:val="24"/>
        </w:rPr>
        <w:t>m</w:t>
      </w:r>
      <w:r w:rsidRPr="004A7108">
        <w:rPr>
          <w:sz w:val="24"/>
          <w:szCs w:val="24"/>
        </w:rPr>
        <w:t>e p</w:t>
      </w:r>
      <w:r w:rsidRPr="004A7108">
        <w:rPr>
          <w:spacing w:val="-1"/>
          <w:sz w:val="24"/>
          <w:szCs w:val="24"/>
        </w:rPr>
        <w:t>e</w:t>
      </w:r>
      <w:r w:rsidRPr="004A7108">
        <w:rPr>
          <w:sz w:val="24"/>
          <w:szCs w:val="24"/>
        </w:rPr>
        <w:t xml:space="preserve">lo </w:t>
      </w:r>
      <w:r w:rsidR="004B09D1" w:rsidRPr="004A7108">
        <w:rPr>
          <w:spacing w:val="1"/>
          <w:sz w:val="24"/>
          <w:szCs w:val="24"/>
        </w:rPr>
        <w:t>Agente de Contratação</w:t>
      </w:r>
      <w:r w:rsidRPr="004A7108">
        <w:rPr>
          <w:sz w:val="24"/>
          <w:szCs w:val="24"/>
        </w:rPr>
        <w:t>.</w:t>
      </w:r>
    </w:p>
    <w:p w14:paraId="0334DBA3" w14:textId="05EA695A" w:rsidR="00277A31" w:rsidRPr="00277A31" w:rsidRDefault="00277A31" w:rsidP="00C46790">
      <w:pPr>
        <w:pStyle w:val="Nivel2"/>
        <w:numPr>
          <w:ilvl w:val="1"/>
          <w:numId w:val="9"/>
        </w:numPr>
        <w:spacing w:line="240" w:lineRule="auto"/>
        <w:ind w:left="0" w:firstLine="567"/>
        <w:rPr>
          <w:rFonts w:eastAsia="Times New Roman"/>
          <w:color w:val="auto"/>
          <w:sz w:val="24"/>
          <w:szCs w:val="24"/>
        </w:rPr>
      </w:pPr>
      <w:r w:rsidRPr="00277A31">
        <w:rPr>
          <w:sz w:val="24"/>
          <w:szCs w:val="24"/>
        </w:rPr>
        <w:t xml:space="preserve">Após a fase de julgamento, a </w:t>
      </w:r>
      <w:r w:rsidR="004B09D1">
        <w:rPr>
          <w:sz w:val="24"/>
          <w:szCs w:val="24"/>
        </w:rPr>
        <w:t>fornecedor</w:t>
      </w:r>
      <w:r w:rsidRPr="00277A31">
        <w:rPr>
          <w:sz w:val="24"/>
          <w:szCs w:val="24"/>
        </w:rPr>
        <w:t xml:space="preserve"> deverá apresentar sua proposta ajustada, devendo inserir tal documento no campo “Documentos Complementares”, dentro do prazo indicado</w:t>
      </w:r>
      <w:r w:rsidR="0051030F">
        <w:rPr>
          <w:sz w:val="24"/>
          <w:szCs w:val="24"/>
        </w:rPr>
        <w:t>.</w:t>
      </w:r>
    </w:p>
    <w:p w14:paraId="58D4DF33" w14:textId="1F39C0BD" w:rsidR="003C7A23" w:rsidRPr="007D7069" w:rsidRDefault="003C7A23" w:rsidP="00722B76">
      <w:pPr>
        <w:pStyle w:val="Nivel2"/>
        <w:numPr>
          <w:ilvl w:val="0"/>
          <w:numId w:val="0"/>
        </w:numPr>
        <w:spacing w:line="240" w:lineRule="auto"/>
        <w:ind w:left="567"/>
        <w:rPr>
          <w:rFonts w:eastAsia="Times New Roman"/>
          <w:color w:val="auto"/>
          <w:sz w:val="24"/>
          <w:szCs w:val="24"/>
        </w:rPr>
      </w:pPr>
    </w:p>
    <w:p w14:paraId="79839FDC" w14:textId="77E0FF7A" w:rsidR="003C7A23" w:rsidRPr="007D7069" w:rsidRDefault="003C7A23" w:rsidP="00C46790">
      <w:pPr>
        <w:pStyle w:val="Nivel01"/>
        <w:numPr>
          <w:ilvl w:val="0"/>
          <w:numId w:val="9"/>
        </w:numPr>
        <w:spacing w:before="120" w:after="120"/>
        <w:ind w:left="0" w:firstLine="0"/>
        <w:rPr>
          <w:sz w:val="24"/>
          <w:szCs w:val="24"/>
        </w:rPr>
      </w:pPr>
      <w:bookmarkStart w:id="21" w:name="_Toc122606107"/>
      <w:bookmarkStart w:id="22" w:name="_Hlk114646655"/>
      <w:r w:rsidRPr="007D7069">
        <w:rPr>
          <w:sz w:val="24"/>
          <w:szCs w:val="24"/>
        </w:rPr>
        <w:t>DA ABERTURA DA SESSÃO, CLASSIFICAÇÃO DAS PROPOSTAS E FORMULAÇÃO DE LANCES</w:t>
      </w:r>
      <w:bookmarkEnd w:id="21"/>
    </w:p>
    <w:p w14:paraId="4998B02F" w14:textId="081D2243" w:rsidR="003C7A23" w:rsidRPr="0011143D" w:rsidRDefault="003C7A23" w:rsidP="00C46790">
      <w:pPr>
        <w:pStyle w:val="Nivel2"/>
        <w:numPr>
          <w:ilvl w:val="1"/>
          <w:numId w:val="9"/>
        </w:numPr>
        <w:spacing w:line="240" w:lineRule="auto"/>
        <w:ind w:left="0" w:firstLine="567"/>
        <w:rPr>
          <w:color w:val="auto"/>
          <w:sz w:val="24"/>
          <w:szCs w:val="24"/>
        </w:rPr>
      </w:pPr>
      <w:r w:rsidRPr="007D7069">
        <w:rPr>
          <w:color w:val="auto"/>
          <w:sz w:val="24"/>
          <w:szCs w:val="24"/>
        </w:rPr>
        <w:t xml:space="preserve">A abertura </w:t>
      </w:r>
      <w:r w:rsidR="00E806CA">
        <w:rPr>
          <w:color w:val="auto"/>
          <w:sz w:val="24"/>
          <w:szCs w:val="24"/>
        </w:rPr>
        <w:t>da sessão</w:t>
      </w:r>
      <w:r w:rsidRPr="007D7069">
        <w:rPr>
          <w:color w:val="auto"/>
          <w:sz w:val="24"/>
          <w:szCs w:val="24"/>
        </w:rPr>
        <w:t xml:space="preserve"> dar-se-á automaticamente em sessão pública, por meio </w:t>
      </w:r>
      <w:r w:rsidRPr="0011143D">
        <w:rPr>
          <w:color w:val="auto"/>
          <w:sz w:val="24"/>
          <w:szCs w:val="24"/>
        </w:rPr>
        <w:t>de sistema eletrônico, na data, horário e local indicados neste Edital.</w:t>
      </w:r>
    </w:p>
    <w:p w14:paraId="0500CCA5" w14:textId="60821F17" w:rsidR="00B5796C" w:rsidRPr="0011143D" w:rsidRDefault="00B5796C" w:rsidP="00C46790">
      <w:pPr>
        <w:pStyle w:val="Nivel2"/>
        <w:numPr>
          <w:ilvl w:val="1"/>
          <w:numId w:val="9"/>
        </w:numPr>
        <w:spacing w:line="240" w:lineRule="auto"/>
        <w:ind w:left="0" w:firstLine="567"/>
        <w:rPr>
          <w:color w:val="auto"/>
          <w:sz w:val="24"/>
          <w:szCs w:val="24"/>
        </w:rPr>
      </w:pPr>
      <w:r w:rsidRPr="0011143D">
        <w:rPr>
          <w:sz w:val="24"/>
          <w:szCs w:val="24"/>
        </w:rPr>
        <w:t>O</w:t>
      </w:r>
      <w:r w:rsidRPr="0011143D">
        <w:rPr>
          <w:spacing w:val="1"/>
          <w:sz w:val="24"/>
          <w:szCs w:val="24"/>
        </w:rPr>
        <w:t xml:space="preserve"> </w:t>
      </w:r>
      <w:r w:rsidR="00E806CA" w:rsidRPr="0011143D">
        <w:rPr>
          <w:spacing w:val="1"/>
          <w:sz w:val="24"/>
          <w:szCs w:val="24"/>
        </w:rPr>
        <w:t>Agente de Contratação</w:t>
      </w:r>
      <w:r w:rsidRPr="0011143D">
        <w:rPr>
          <w:spacing w:val="3"/>
          <w:sz w:val="24"/>
          <w:szCs w:val="24"/>
        </w:rPr>
        <w:t xml:space="preserve"> </w:t>
      </w:r>
      <w:r w:rsidRPr="0011143D">
        <w:rPr>
          <w:sz w:val="24"/>
          <w:szCs w:val="24"/>
        </w:rPr>
        <w:t>v</w:t>
      </w:r>
      <w:r w:rsidRPr="0011143D">
        <w:rPr>
          <w:spacing w:val="-1"/>
          <w:sz w:val="24"/>
          <w:szCs w:val="24"/>
        </w:rPr>
        <w:t>e</w:t>
      </w:r>
      <w:r w:rsidRPr="0011143D">
        <w:rPr>
          <w:sz w:val="24"/>
          <w:szCs w:val="24"/>
        </w:rPr>
        <w:t>r</w:t>
      </w:r>
      <w:r w:rsidRPr="0011143D">
        <w:rPr>
          <w:spacing w:val="2"/>
          <w:sz w:val="24"/>
          <w:szCs w:val="24"/>
        </w:rPr>
        <w:t>i</w:t>
      </w:r>
      <w:r w:rsidRPr="0011143D">
        <w:rPr>
          <w:sz w:val="24"/>
          <w:szCs w:val="24"/>
        </w:rPr>
        <w:t>fi</w:t>
      </w:r>
      <w:r w:rsidRPr="0011143D">
        <w:rPr>
          <w:spacing w:val="1"/>
          <w:sz w:val="24"/>
          <w:szCs w:val="24"/>
        </w:rPr>
        <w:t>c</w:t>
      </w:r>
      <w:r w:rsidRPr="0011143D">
        <w:rPr>
          <w:spacing w:val="-1"/>
          <w:sz w:val="24"/>
          <w:szCs w:val="24"/>
        </w:rPr>
        <w:t>a</w:t>
      </w:r>
      <w:r w:rsidRPr="0011143D">
        <w:rPr>
          <w:sz w:val="24"/>
          <w:szCs w:val="24"/>
        </w:rPr>
        <w:t>rá</w:t>
      </w:r>
      <w:r w:rsidRPr="0011143D">
        <w:rPr>
          <w:spacing w:val="2"/>
          <w:sz w:val="24"/>
          <w:szCs w:val="24"/>
        </w:rPr>
        <w:t xml:space="preserve"> </w:t>
      </w:r>
      <w:r w:rsidRPr="0011143D">
        <w:rPr>
          <w:spacing w:val="-1"/>
          <w:sz w:val="24"/>
          <w:szCs w:val="24"/>
        </w:rPr>
        <w:t>a</w:t>
      </w:r>
      <w:r w:rsidRPr="0011143D">
        <w:rPr>
          <w:sz w:val="24"/>
          <w:szCs w:val="24"/>
        </w:rPr>
        <w:t>s</w:t>
      </w:r>
      <w:r w:rsidRPr="0011143D">
        <w:rPr>
          <w:spacing w:val="1"/>
          <w:sz w:val="24"/>
          <w:szCs w:val="24"/>
        </w:rPr>
        <w:t xml:space="preserve"> </w:t>
      </w:r>
      <w:r w:rsidRPr="0011143D">
        <w:rPr>
          <w:sz w:val="24"/>
          <w:szCs w:val="24"/>
        </w:rPr>
        <w:t>p</w:t>
      </w:r>
      <w:r w:rsidRPr="0011143D">
        <w:rPr>
          <w:spacing w:val="-1"/>
          <w:sz w:val="24"/>
          <w:szCs w:val="24"/>
        </w:rPr>
        <w:t>r</w:t>
      </w:r>
      <w:r w:rsidRPr="0011143D">
        <w:rPr>
          <w:sz w:val="24"/>
          <w:szCs w:val="24"/>
        </w:rPr>
        <w:t>opost</w:t>
      </w:r>
      <w:r w:rsidRPr="0011143D">
        <w:rPr>
          <w:spacing w:val="-1"/>
          <w:sz w:val="24"/>
          <w:szCs w:val="24"/>
        </w:rPr>
        <w:t>a</w:t>
      </w:r>
      <w:r w:rsidRPr="0011143D">
        <w:rPr>
          <w:sz w:val="24"/>
          <w:szCs w:val="24"/>
        </w:rPr>
        <w:t>s</w:t>
      </w:r>
      <w:r w:rsidRPr="0011143D">
        <w:rPr>
          <w:spacing w:val="1"/>
          <w:sz w:val="24"/>
          <w:szCs w:val="24"/>
        </w:rPr>
        <w:t xml:space="preserve"> </w:t>
      </w:r>
      <w:r w:rsidRPr="0011143D">
        <w:rPr>
          <w:spacing w:val="2"/>
          <w:sz w:val="24"/>
          <w:szCs w:val="24"/>
        </w:rPr>
        <w:t>d</w:t>
      </w:r>
      <w:r w:rsidRPr="0011143D">
        <w:rPr>
          <w:sz w:val="24"/>
          <w:szCs w:val="24"/>
        </w:rPr>
        <w:t>e p</w:t>
      </w:r>
      <w:r w:rsidRPr="0011143D">
        <w:rPr>
          <w:spacing w:val="1"/>
          <w:sz w:val="24"/>
          <w:szCs w:val="24"/>
        </w:rPr>
        <w:t>r</w:t>
      </w:r>
      <w:r w:rsidRPr="0011143D">
        <w:rPr>
          <w:spacing w:val="-1"/>
          <w:sz w:val="24"/>
          <w:szCs w:val="24"/>
        </w:rPr>
        <w:t>e</w:t>
      </w:r>
      <w:r w:rsidRPr="0011143D">
        <w:rPr>
          <w:spacing w:val="1"/>
          <w:sz w:val="24"/>
          <w:szCs w:val="24"/>
        </w:rPr>
        <w:t>ç</w:t>
      </w:r>
      <w:r w:rsidRPr="0011143D">
        <w:rPr>
          <w:sz w:val="24"/>
          <w:szCs w:val="24"/>
        </w:rPr>
        <w:t>os</w:t>
      </w:r>
      <w:r w:rsidRPr="0011143D">
        <w:rPr>
          <w:spacing w:val="1"/>
          <w:sz w:val="24"/>
          <w:szCs w:val="24"/>
        </w:rPr>
        <w:t xml:space="preserve"> </w:t>
      </w:r>
      <w:r w:rsidRPr="0011143D">
        <w:rPr>
          <w:spacing w:val="-1"/>
          <w:sz w:val="24"/>
          <w:szCs w:val="24"/>
        </w:rPr>
        <w:t>e</w:t>
      </w:r>
      <w:r w:rsidRPr="0011143D">
        <w:rPr>
          <w:sz w:val="24"/>
          <w:szCs w:val="24"/>
        </w:rPr>
        <w:t>nviad</w:t>
      </w:r>
      <w:r w:rsidRPr="0011143D">
        <w:rPr>
          <w:spacing w:val="-1"/>
          <w:sz w:val="24"/>
          <w:szCs w:val="24"/>
        </w:rPr>
        <w:t>a</w:t>
      </w:r>
      <w:r w:rsidRPr="0011143D">
        <w:rPr>
          <w:sz w:val="24"/>
          <w:szCs w:val="24"/>
        </w:rPr>
        <w:t>s,</w:t>
      </w:r>
      <w:r w:rsidRPr="0011143D">
        <w:rPr>
          <w:spacing w:val="4"/>
          <w:sz w:val="24"/>
          <w:szCs w:val="24"/>
        </w:rPr>
        <w:t xml:space="preserve"> </w:t>
      </w:r>
      <w:r w:rsidRPr="0011143D">
        <w:rPr>
          <w:spacing w:val="-1"/>
          <w:sz w:val="24"/>
          <w:szCs w:val="24"/>
        </w:rPr>
        <w:t>a</w:t>
      </w:r>
      <w:r w:rsidRPr="0011143D">
        <w:rPr>
          <w:sz w:val="24"/>
          <w:szCs w:val="24"/>
        </w:rPr>
        <w:t>ntes</w:t>
      </w:r>
      <w:r w:rsidRPr="0011143D">
        <w:rPr>
          <w:spacing w:val="1"/>
          <w:sz w:val="24"/>
          <w:szCs w:val="24"/>
        </w:rPr>
        <w:t xml:space="preserve"> </w:t>
      </w:r>
      <w:r w:rsidRPr="0011143D">
        <w:rPr>
          <w:sz w:val="24"/>
          <w:szCs w:val="24"/>
        </w:rPr>
        <w:t>da</w:t>
      </w:r>
      <w:r w:rsidRPr="0011143D">
        <w:rPr>
          <w:spacing w:val="2"/>
          <w:sz w:val="24"/>
          <w:szCs w:val="24"/>
        </w:rPr>
        <w:t xml:space="preserve"> </w:t>
      </w:r>
      <w:r w:rsidRPr="0011143D">
        <w:rPr>
          <w:spacing w:val="-1"/>
          <w:sz w:val="24"/>
          <w:szCs w:val="24"/>
        </w:rPr>
        <w:t>a</w:t>
      </w:r>
      <w:r w:rsidRPr="0011143D">
        <w:rPr>
          <w:spacing w:val="2"/>
          <w:sz w:val="24"/>
          <w:szCs w:val="24"/>
        </w:rPr>
        <w:t>b</w:t>
      </w:r>
      <w:r w:rsidRPr="0011143D">
        <w:rPr>
          <w:spacing w:val="-1"/>
          <w:sz w:val="24"/>
          <w:szCs w:val="24"/>
        </w:rPr>
        <w:t>e</w:t>
      </w:r>
      <w:r w:rsidRPr="0011143D">
        <w:rPr>
          <w:sz w:val="24"/>
          <w:szCs w:val="24"/>
        </w:rPr>
        <w:t>rtu</w:t>
      </w:r>
      <w:r w:rsidRPr="0011143D">
        <w:rPr>
          <w:spacing w:val="-1"/>
          <w:sz w:val="24"/>
          <w:szCs w:val="24"/>
        </w:rPr>
        <w:t>r</w:t>
      </w:r>
      <w:r w:rsidRPr="0011143D">
        <w:rPr>
          <w:sz w:val="24"/>
          <w:szCs w:val="24"/>
        </w:rPr>
        <w:t xml:space="preserve">a </w:t>
      </w:r>
      <w:r w:rsidRPr="0011143D">
        <w:rPr>
          <w:spacing w:val="2"/>
          <w:sz w:val="24"/>
          <w:szCs w:val="24"/>
        </w:rPr>
        <w:t>d</w:t>
      </w:r>
      <w:r w:rsidRPr="0011143D">
        <w:rPr>
          <w:sz w:val="24"/>
          <w:szCs w:val="24"/>
        </w:rPr>
        <w:t xml:space="preserve">a </w:t>
      </w:r>
      <w:r w:rsidRPr="0011143D">
        <w:rPr>
          <w:spacing w:val="1"/>
          <w:sz w:val="24"/>
          <w:szCs w:val="24"/>
        </w:rPr>
        <w:t>f</w:t>
      </w:r>
      <w:r w:rsidRPr="0011143D">
        <w:rPr>
          <w:spacing w:val="-1"/>
          <w:sz w:val="24"/>
          <w:szCs w:val="24"/>
        </w:rPr>
        <w:t>a</w:t>
      </w:r>
      <w:r w:rsidRPr="0011143D">
        <w:rPr>
          <w:sz w:val="24"/>
          <w:szCs w:val="24"/>
        </w:rPr>
        <w:t xml:space="preserve">se </w:t>
      </w:r>
      <w:r w:rsidRPr="0011143D">
        <w:rPr>
          <w:spacing w:val="2"/>
          <w:sz w:val="24"/>
          <w:szCs w:val="24"/>
        </w:rPr>
        <w:t>d</w:t>
      </w:r>
      <w:r w:rsidRPr="0011143D">
        <w:rPr>
          <w:sz w:val="24"/>
          <w:szCs w:val="24"/>
        </w:rPr>
        <w:t>e lan</w:t>
      </w:r>
      <w:r w:rsidRPr="0011143D">
        <w:rPr>
          <w:spacing w:val="1"/>
          <w:sz w:val="24"/>
          <w:szCs w:val="24"/>
        </w:rPr>
        <w:t>c</w:t>
      </w:r>
      <w:r w:rsidRPr="0011143D">
        <w:rPr>
          <w:spacing w:val="-1"/>
          <w:sz w:val="24"/>
          <w:szCs w:val="24"/>
        </w:rPr>
        <w:t>e</w:t>
      </w:r>
      <w:r w:rsidRPr="0011143D">
        <w:rPr>
          <w:sz w:val="24"/>
          <w:szCs w:val="24"/>
        </w:rPr>
        <w:t>s, d</w:t>
      </w:r>
      <w:r w:rsidRPr="0011143D">
        <w:rPr>
          <w:spacing w:val="-1"/>
          <w:sz w:val="24"/>
          <w:szCs w:val="24"/>
        </w:rPr>
        <w:t>e</w:t>
      </w:r>
      <w:r w:rsidRPr="0011143D">
        <w:rPr>
          <w:sz w:val="24"/>
          <w:szCs w:val="24"/>
        </w:rPr>
        <w:t>s</w:t>
      </w:r>
      <w:r w:rsidRPr="0011143D">
        <w:rPr>
          <w:spacing w:val="-1"/>
          <w:sz w:val="24"/>
          <w:szCs w:val="24"/>
        </w:rPr>
        <w:t>c</w:t>
      </w:r>
      <w:r w:rsidRPr="0011143D">
        <w:rPr>
          <w:sz w:val="24"/>
          <w:szCs w:val="24"/>
        </w:rPr>
        <w:t>lassifi</w:t>
      </w:r>
      <w:r w:rsidRPr="0011143D">
        <w:rPr>
          <w:spacing w:val="-1"/>
          <w:sz w:val="24"/>
          <w:szCs w:val="24"/>
        </w:rPr>
        <w:t>ca</w:t>
      </w:r>
      <w:r w:rsidRPr="0011143D">
        <w:rPr>
          <w:sz w:val="24"/>
          <w:szCs w:val="24"/>
        </w:rPr>
        <w:t>ndo,</w:t>
      </w:r>
      <w:r w:rsidRPr="0011143D">
        <w:rPr>
          <w:spacing w:val="2"/>
          <w:sz w:val="24"/>
          <w:szCs w:val="24"/>
        </w:rPr>
        <w:t xml:space="preserve"> </w:t>
      </w:r>
      <w:r w:rsidRPr="0011143D">
        <w:rPr>
          <w:sz w:val="24"/>
          <w:szCs w:val="24"/>
        </w:rPr>
        <w:t>mo</w:t>
      </w:r>
      <w:r w:rsidRPr="0011143D">
        <w:rPr>
          <w:spacing w:val="1"/>
          <w:sz w:val="24"/>
          <w:szCs w:val="24"/>
        </w:rPr>
        <w:t>t</w:t>
      </w:r>
      <w:r w:rsidRPr="0011143D">
        <w:rPr>
          <w:sz w:val="24"/>
          <w:szCs w:val="24"/>
        </w:rPr>
        <w:t>iv</w:t>
      </w:r>
      <w:r w:rsidRPr="0011143D">
        <w:rPr>
          <w:spacing w:val="2"/>
          <w:sz w:val="24"/>
          <w:szCs w:val="24"/>
        </w:rPr>
        <w:t>a</w:t>
      </w:r>
      <w:r w:rsidRPr="0011143D">
        <w:rPr>
          <w:sz w:val="24"/>
          <w:szCs w:val="24"/>
        </w:rPr>
        <w:t>d</w:t>
      </w:r>
      <w:r w:rsidRPr="0011143D">
        <w:rPr>
          <w:spacing w:val="-1"/>
          <w:sz w:val="24"/>
          <w:szCs w:val="24"/>
        </w:rPr>
        <w:t>a</w:t>
      </w:r>
      <w:r w:rsidRPr="0011143D">
        <w:rPr>
          <w:sz w:val="24"/>
          <w:szCs w:val="24"/>
        </w:rPr>
        <w:t>ment</w:t>
      </w:r>
      <w:r w:rsidRPr="0011143D">
        <w:rPr>
          <w:spacing w:val="1"/>
          <w:sz w:val="24"/>
          <w:szCs w:val="24"/>
        </w:rPr>
        <w:t>e</w:t>
      </w:r>
      <w:r w:rsidRPr="0011143D">
        <w:rPr>
          <w:sz w:val="24"/>
          <w:szCs w:val="24"/>
        </w:rPr>
        <w:t>,</w:t>
      </w:r>
      <w:r w:rsidRPr="0011143D">
        <w:rPr>
          <w:spacing w:val="2"/>
          <w:sz w:val="24"/>
          <w:szCs w:val="24"/>
        </w:rPr>
        <w:t xml:space="preserve"> </w:t>
      </w:r>
      <w:r w:rsidRPr="0011143D">
        <w:rPr>
          <w:spacing w:val="-1"/>
          <w:sz w:val="24"/>
          <w:szCs w:val="24"/>
        </w:rPr>
        <w:t>a</w:t>
      </w:r>
      <w:r w:rsidRPr="0011143D">
        <w:rPr>
          <w:sz w:val="24"/>
          <w:szCs w:val="24"/>
        </w:rPr>
        <w:t>qu</w:t>
      </w:r>
      <w:r w:rsidRPr="0011143D">
        <w:rPr>
          <w:spacing w:val="-1"/>
          <w:sz w:val="24"/>
          <w:szCs w:val="24"/>
        </w:rPr>
        <w:t>e</w:t>
      </w:r>
      <w:r w:rsidRPr="0011143D">
        <w:rPr>
          <w:spacing w:val="3"/>
          <w:sz w:val="24"/>
          <w:szCs w:val="24"/>
        </w:rPr>
        <w:t>l</w:t>
      </w:r>
      <w:r w:rsidRPr="0011143D">
        <w:rPr>
          <w:spacing w:val="-1"/>
          <w:sz w:val="24"/>
          <w:szCs w:val="24"/>
        </w:rPr>
        <w:t>a</w:t>
      </w:r>
      <w:r w:rsidRPr="0011143D">
        <w:rPr>
          <w:sz w:val="24"/>
          <w:szCs w:val="24"/>
        </w:rPr>
        <w:t>s</w:t>
      </w:r>
      <w:r w:rsidRPr="0011143D">
        <w:rPr>
          <w:spacing w:val="2"/>
          <w:sz w:val="24"/>
          <w:szCs w:val="24"/>
        </w:rPr>
        <w:t xml:space="preserve"> </w:t>
      </w:r>
      <w:r w:rsidRPr="0011143D">
        <w:rPr>
          <w:sz w:val="24"/>
          <w:szCs w:val="24"/>
        </w:rPr>
        <w:t>que</w:t>
      </w:r>
      <w:r w:rsidRPr="0011143D">
        <w:rPr>
          <w:spacing w:val="1"/>
          <w:sz w:val="24"/>
          <w:szCs w:val="24"/>
        </w:rPr>
        <w:t xml:space="preserve"> </w:t>
      </w:r>
      <w:r w:rsidRPr="0011143D">
        <w:rPr>
          <w:sz w:val="24"/>
          <w:szCs w:val="24"/>
        </w:rPr>
        <w:t>n</w:t>
      </w:r>
      <w:r w:rsidRPr="0011143D">
        <w:rPr>
          <w:spacing w:val="-1"/>
          <w:sz w:val="24"/>
          <w:szCs w:val="24"/>
        </w:rPr>
        <w:t>ã</w:t>
      </w:r>
      <w:r w:rsidRPr="0011143D">
        <w:rPr>
          <w:sz w:val="24"/>
          <w:szCs w:val="24"/>
        </w:rPr>
        <w:t>o</w:t>
      </w:r>
      <w:r w:rsidRPr="0011143D">
        <w:rPr>
          <w:spacing w:val="2"/>
          <w:sz w:val="24"/>
          <w:szCs w:val="24"/>
        </w:rPr>
        <w:t xml:space="preserve"> </w:t>
      </w:r>
      <w:r w:rsidRPr="0011143D">
        <w:rPr>
          <w:spacing w:val="-1"/>
          <w:sz w:val="24"/>
          <w:szCs w:val="24"/>
        </w:rPr>
        <w:t>e</w:t>
      </w:r>
      <w:r w:rsidRPr="0011143D">
        <w:rPr>
          <w:sz w:val="24"/>
          <w:szCs w:val="24"/>
        </w:rPr>
        <w:t>stej</w:t>
      </w:r>
      <w:r w:rsidRPr="0011143D">
        <w:rPr>
          <w:spacing w:val="-1"/>
          <w:sz w:val="24"/>
          <w:szCs w:val="24"/>
        </w:rPr>
        <w:t>a</w:t>
      </w:r>
      <w:r w:rsidRPr="0011143D">
        <w:rPr>
          <w:sz w:val="24"/>
          <w:szCs w:val="24"/>
        </w:rPr>
        <w:t>m</w:t>
      </w:r>
      <w:r w:rsidRPr="0011143D">
        <w:rPr>
          <w:spacing w:val="2"/>
          <w:sz w:val="24"/>
          <w:szCs w:val="24"/>
        </w:rPr>
        <w:t xml:space="preserve"> </w:t>
      </w:r>
      <w:r w:rsidRPr="0011143D">
        <w:rPr>
          <w:spacing w:val="-1"/>
          <w:sz w:val="24"/>
          <w:szCs w:val="24"/>
        </w:rPr>
        <w:t>e</w:t>
      </w:r>
      <w:r w:rsidRPr="0011143D">
        <w:rPr>
          <w:sz w:val="24"/>
          <w:szCs w:val="24"/>
        </w:rPr>
        <w:t>m</w:t>
      </w:r>
      <w:r w:rsidRPr="0011143D">
        <w:rPr>
          <w:spacing w:val="2"/>
          <w:sz w:val="24"/>
          <w:szCs w:val="24"/>
        </w:rPr>
        <w:t xml:space="preserve"> </w:t>
      </w:r>
      <w:r w:rsidRPr="0011143D">
        <w:rPr>
          <w:spacing w:val="-1"/>
          <w:sz w:val="24"/>
          <w:szCs w:val="24"/>
        </w:rPr>
        <w:t>c</w:t>
      </w:r>
      <w:r w:rsidRPr="0011143D">
        <w:rPr>
          <w:sz w:val="24"/>
          <w:szCs w:val="24"/>
        </w:rPr>
        <w:t>onfo</w:t>
      </w:r>
      <w:r w:rsidRPr="0011143D">
        <w:rPr>
          <w:spacing w:val="-1"/>
          <w:sz w:val="24"/>
          <w:szCs w:val="24"/>
        </w:rPr>
        <w:t>r</w:t>
      </w:r>
      <w:r w:rsidRPr="0011143D">
        <w:rPr>
          <w:spacing w:val="3"/>
          <w:sz w:val="24"/>
          <w:szCs w:val="24"/>
        </w:rPr>
        <w:t>m</w:t>
      </w:r>
      <w:r w:rsidRPr="0011143D">
        <w:rPr>
          <w:sz w:val="24"/>
          <w:szCs w:val="24"/>
        </w:rPr>
        <w:t xml:space="preserve">idade </w:t>
      </w:r>
      <w:r w:rsidRPr="0011143D">
        <w:rPr>
          <w:spacing w:val="-1"/>
          <w:sz w:val="24"/>
          <w:szCs w:val="24"/>
        </w:rPr>
        <w:t>c</w:t>
      </w:r>
      <w:r w:rsidRPr="0011143D">
        <w:rPr>
          <w:sz w:val="24"/>
          <w:szCs w:val="24"/>
        </w:rPr>
        <w:t>om</w:t>
      </w:r>
      <w:r w:rsidRPr="0011143D">
        <w:rPr>
          <w:spacing w:val="2"/>
          <w:sz w:val="24"/>
          <w:szCs w:val="24"/>
        </w:rPr>
        <w:t xml:space="preserve"> </w:t>
      </w:r>
      <w:r w:rsidRPr="0011143D">
        <w:rPr>
          <w:sz w:val="24"/>
          <w:szCs w:val="24"/>
        </w:rPr>
        <w:t>os</w:t>
      </w:r>
      <w:r w:rsidRPr="0011143D">
        <w:rPr>
          <w:spacing w:val="2"/>
          <w:sz w:val="24"/>
          <w:szCs w:val="24"/>
        </w:rPr>
        <w:t xml:space="preserve"> </w:t>
      </w:r>
      <w:r w:rsidRPr="0011143D">
        <w:rPr>
          <w:sz w:val="24"/>
          <w:szCs w:val="24"/>
        </w:rPr>
        <w:t>r</w:t>
      </w:r>
      <w:r w:rsidRPr="0011143D">
        <w:rPr>
          <w:spacing w:val="-2"/>
          <w:sz w:val="24"/>
          <w:szCs w:val="24"/>
        </w:rPr>
        <w:t>e</w:t>
      </w:r>
      <w:r w:rsidRPr="0011143D">
        <w:rPr>
          <w:sz w:val="24"/>
          <w:szCs w:val="24"/>
        </w:rPr>
        <w:t>quis</w:t>
      </w:r>
      <w:r w:rsidRPr="0011143D">
        <w:rPr>
          <w:spacing w:val="1"/>
          <w:sz w:val="24"/>
          <w:szCs w:val="24"/>
        </w:rPr>
        <w:t>i</w:t>
      </w:r>
      <w:r w:rsidRPr="0011143D">
        <w:rPr>
          <w:sz w:val="24"/>
          <w:szCs w:val="24"/>
        </w:rPr>
        <w:t xml:space="preserve">tos </w:t>
      </w:r>
      <w:r w:rsidRPr="0011143D">
        <w:rPr>
          <w:spacing w:val="-1"/>
          <w:sz w:val="24"/>
          <w:szCs w:val="24"/>
        </w:rPr>
        <w:t>e</w:t>
      </w:r>
      <w:r w:rsidRPr="0011143D">
        <w:rPr>
          <w:sz w:val="24"/>
          <w:szCs w:val="24"/>
        </w:rPr>
        <w:t>stab</w:t>
      </w:r>
      <w:r w:rsidRPr="0011143D">
        <w:rPr>
          <w:spacing w:val="-1"/>
          <w:sz w:val="24"/>
          <w:szCs w:val="24"/>
        </w:rPr>
        <w:t>e</w:t>
      </w:r>
      <w:r w:rsidRPr="0011143D">
        <w:rPr>
          <w:sz w:val="24"/>
          <w:szCs w:val="24"/>
        </w:rPr>
        <w:t>le</w:t>
      </w:r>
      <w:r w:rsidRPr="0011143D">
        <w:rPr>
          <w:spacing w:val="-1"/>
          <w:sz w:val="24"/>
          <w:szCs w:val="24"/>
        </w:rPr>
        <w:t>c</w:t>
      </w:r>
      <w:r w:rsidRPr="0011143D">
        <w:rPr>
          <w:sz w:val="24"/>
          <w:szCs w:val="24"/>
        </w:rPr>
        <w:t>idos</w:t>
      </w:r>
      <w:r w:rsidRPr="0011143D">
        <w:rPr>
          <w:spacing w:val="19"/>
          <w:sz w:val="24"/>
          <w:szCs w:val="24"/>
        </w:rPr>
        <w:t xml:space="preserve"> </w:t>
      </w:r>
      <w:r w:rsidRPr="0011143D">
        <w:rPr>
          <w:sz w:val="24"/>
          <w:szCs w:val="24"/>
        </w:rPr>
        <w:t>no</w:t>
      </w:r>
      <w:r w:rsidRPr="0011143D">
        <w:rPr>
          <w:spacing w:val="17"/>
          <w:sz w:val="24"/>
          <w:szCs w:val="24"/>
        </w:rPr>
        <w:t xml:space="preserve"> </w:t>
      </w:r>
      <w:r w:rsidRPr="0011143D">
        <w:rPr>
          <w:sz w:val="24"/>
          <w:szCs w:val="24"/>
        </w:rPr>
        <w:t>Edital,</w:t>
      </w:r>
      <w:r w:rsidRPr="0011143D">
        <w:rPr>
          <w:spacing w:val="19"/>
          <w:sz w:val="24"/>
          <w:szCs w:val="24"/>
        </w:rPr>
        <w:t xml:space="preserve"> </w:t>
      </w:r>
      <w:r w:rsidRPr="0011143D">
        <w:rPr>
          <w:sz w:val="24"/>
          <w:szCs w:val="24"/>
        </w:rPr>
        <w:t>que</w:t>
      </w:r>
      <w:r w:rsidRPr="0011143D">
        <w:rPr>
          <w:spacing w:val="16"/>
          <w:sz w:val="24"/>
          <w:szCs w:val="24"/>
        </w:rPr>
        <w:t xml:space="preserve"> </w:t>
      </w:r>
      <w:r w:rsidRPr="0011143D">
        <w:rPr>
          <w:sz w:val="24"/>
          <w:szCs w:val="24"/>
        </w:rPr>
        <w:t>fo</w:t>
      </w:r>
      <w:r w:rsidRPr="0011143D">
        <w:rPr>
          <w:spacing w:val="1"/>
          <w:sz w:val="24"/>
          <w:szCs w:val="24"/>
        </w:rPr>
        <w:t>r</w:t>
      </w:r>
      <w:r w:rsidRPr="0011143D">
        <w:rPr>
          <w:spacing w:val="-1"/>
          <w:sz w:val="24"/>
          <w:szCs w:val="24"/>
        </w:rPr>
        <w:t>e</w:t>
      </w:r>
      <w:r w:rsidRPr="0011143D">
        <w:rPr>
          <w:sz w:val="24"/>
          <w:szCs w:val="24"/>
        </w:rPr>
        <w:t>m</w:t>
      </w:r>
      <w:r w:rsidRPr="0011143D">
        <w:rPr>
          <w:spacing w:val="17"/>
          <w:sz w:val="24"/>
          <w:szCs w:val="24"/>
        </w:rPr>
        <w:t xml:space="preserve"> </w:t>
      </w:r>
      <w:r w:rsidRPr="0011143D">
        <w:rPr>
          <w:sz w:val="24"/>
          <w:szCs w:val="24"/>
        </w:rPr>
        <w:t>om</w:t>
      </w:r>
      <w:r w:rsidRPr="0011143D">
        <w:rPr>
          <w:spacing w:val="1"/>
          <w:sz w:val="24"/>
          <w:szCs w:val="24"/>
        </w:rPr>
        <w:t>i</w:t>
      </w:r>
      <w:r w:rsidRPr="0011143D">
        <w:rPr>
          <w:sz w:val="24"/>
          <w:szCs w:val="24"/>
        </w:rPr>
        <w:t>ssas</w:t>
      </w:r>
      <w:r w:rsidRPr="0011143D">
        <w:rPr>
          <w:spacing w:val="16"/>
          <w:sz w:val="24"/>
          <w:szCs w:val="24"/>
        </w:rPr>
        <w:t xml:space="preserve"> </w:t>
      </w:r>
      <w:r w:rsidRPr="0011143D">
        <w:rPr>
          <w:sz w:val="24"/>
          <w:szCs w:val="24"/>
        </w:rPr>
        <w:t>ou</w:t>
      </w:r>
      <w:r w:rsidRPr="0011143D">
        <w:rPr>
          <w:spacing w:val="19"/>
          <w:sz w:val="24"/>
          <w:szCs w:val="24"/>
        </w:rPr>
        <w:t xml:space="preserve"> </w:t>
      </w:r>
      <w:r w:rsidRPr="0011143D">
        <w:rPr>
          <w:spacing w:val="1"/>
          <w:sz w:val="24"/>
          <w:szCs w:val="24"/>
        </w:rPr>
        <w:t>a</w:t>
      </w:r>
      <w:r w:rsidRPr="0011143D">
        <w:rPr>
          <w:sz w:val="24"/>
          <w:szCs w:val="24"/>
        </w:rPr>
        <w:t>p</w:t>
      </w:r>
      <w:r w:rsidRPr="0011143D">
        <w:rPr>
          <w:spacing w:val="-1"/>
          <w:sz w:val="24"/>
          <w:szCs w:val="24"/>
        </w:rPr>
        <w:t>re</w:t>
      </w:r>
      <w:r w:rsidRPr="0011143D">
        <w:rPr>
          <w:sz w:val="24"/>
          <w:szCs w:val="24"/>
        </w:rPr>
        <w:t>s</w:t>
      </w:r>
      <w:r w:rsidRPr="0011143D">
        <w:rPr>
          <w:spacing w:val="-1"/>
          <w:sz w:val="24"/>
          <w:szCs w:val="24"/>
        </w:rPr>
        <w:t>e</w:t>
      </w:r>
      <w:r w:rsidRPr="0011143D">
        <w:rPr>
          <w:sz w:val="24"/>
          <w:szCs w:val="24"/>
        </w:rPr>
        <w:t>nta</w:t>
      </w:r>
      <w:r w:rsidRPr="0011143D">
        <w:rPr>
          <w:spacing w:val="1"/>
          <w:sz w:val="24"/>
          <w:szCs w:val="24"/>
        </w:rPr>
        <w:t>r</w:t>
      </w:r>
      <w:r w:rsidRPr="0011143D">
        <w:rPr>
          <w:spacing w:val="-1"/>
          <w:sz w:val="24"/>
          <w:szCs w:val="24"/>
        </w:rPr>
        <w:t>e</w:t>
      </w:r>
      <w:r w:rsidRPr="0011143D">
        <w:rPr>
          <w:sz w:val="24"/>
          <w:szCs w:val="24"/>
        </w:rPr>
        <w:t>m</w:t>
      </w:r>
      <w:r w:rsidRPr="0011143D">
        <w:rPr>
          <w:spacing w:val="17"/>
          <w:sz w:val="24"/>
          <w:szCs w:val="24"/>
        </w:rPr>
        <w:t xml:space="preserve"> </w:t>
      </w:r>
      <w:r w:rsidRPr="0011143D">
        <w:rPr>
          <w:sz w:val="24"/>
          <w:szCs w:val="24"/>
        </w:rPr>
        <w:t>ir</w:t>
      </w:r>
      <w:r w:rsidRPr="0011143D">
        <w:rPr>
          <w:spacing w:val="1"/>
          <w:sz w:val="24"/>
          <w:szCs w:val="24"/>
        </w:rPr>
        <w:t>re</w:t>
      </w:r>
      <w:r w:rsidRPr="0011143D">
        <w:rPr>
          <w:spacing w:val="-2"/>
          <w:sz w:val="24"/>
          <w:szCs w:val="24"/>
        </w:rPr>
        <w:t>g</w:t>
      </w:r>
      <w:r w:rsidRPr="0011143D">
        <w:rPr>
          <w:sz w:val="24"/>
          <w:szCs w:val="24"/>
        </w:rPr>
        <w:t>ula</w:t>
      </w:r>
      <w:r w:rsidRPr="0011143D">
        <w:rPr>
          <w:spacing w:val="-1"/>
          <w:sz w:val="24"/>
          <w:szCs w:val="24"/>
        </w:rPr>
        <w:t>r</w:t>
      </w:r>
      <w:r w:rsidRPr="0011143D">
        <w:rPr>
          <w:sz w:val="24"/>
          <w:szCs w:val="24"/>
        </w:rPr>
        <w:t>id</w:t>
      </w:r>
      <w:r w:rsidRPr="0011143D">
        <w:rPr>
          <w:spacing w:val="2"/>
          <w:sz w:val="24"/>
          <w:szCs w:val="24"/>
        </w:rPr>
        <w:t>a</w:t>
      </w:r>
      <w:r w:rsidRPr="0011143D">
        <w:rPr>
          <w:sz w:val="24"/>
          <w:szCs w:val="24"/>
        </w:rPr>
        <w:t>d</w:t>
      </w:r>
      <w:r w:rsidRPr="0011143D">
        <w:rPr>
          <w:spacing w:val="-1"/>
          <w:sz w:val="24"/>
          <w:szCs w:val="24"/>
        </w:rPr>
        <w:t>e</w:t>
      </w:r>
      <w:r w:rsidRPr="0011143D">
        <w:rPr>
          <w:sz w:val="24"/>
          <w:szCs w:val="24"/>
        </w:rPr>
        <w:t>s</w:t>
      </w:r>
      <w:r w:rsidRPr="0011143D">
        <w:rPr>
          <w:spacing w:val="17"/>
          <w:sz w:val="24"/>
          <w:szCs w:val="24"/>
        </w:rPr>
        <w:t xml:space="preserve"> </w:t>
      </w:r>
      <w:r w:rsidRPr="0011143D">
        <w:rPr>
          <w:sz w:val="24"/>
          <w:szCs w:val="24"/>
        </w:rPr>
        <w:t>insan</w:t>
      </w:r>
      <w:r w:rsidRPr="0011143D">
        <w:rPr>
          <w:spacing w:val="-1"/>
          <w:sz w:val="24"/>
          <w:szCs w:val="24"/>
        </w:rPr>
        <w:t>á</w:t>
      </w:r>
      <w:r w:rsidRPr="0011143D">
        <w:rPr>
          <w:spacing w:val="2"/>
          <w:sz w:val="24"/>
          <w:szCs w:val="24"/>
        </w:rPr>
        <w:t>v</w:t>
      </w:r>
      <w:r w:rsidRPr="0011143D">
        <w:rPr>
          <w:spacing w:val="-1"/>
          <w:sz w:val="24"/>
          <w:szCs w:val="24"/>
        </w:rPr>
        <w:t>e</w:t>
      </w:r>
      <w:r w:rsidRPr="0011143D">
        <w:rPr>
          <w:sz w:val="24"/>
          <w:szCs w:val="24"/>
        </w:rPr>
        <w:t>is,</w:t>
      </w:r>
      <w:r w:rsidRPr="0011143D">
        <w:rPr>
          <w:spacing w:val="17"/>
          <w:sz w:val="24"/>
          <w:szCs w:val="24"/>
        </w:rPr>
        <w:t xml:space="preserve"> </w:t>
      </w:r>
      <w:r w:rsidRPr="0011143D">
        <w:rPr>
          <w:sz w:val="24"/>
          <w:szCs w:val="24"/>
        </w:rPr>
        <w:t>info</w:t>
      </w:r>
      <w:r w:rsidRPr="0011143D">
        <w:rPr>
          <w:spacing w:val="-1"/>
          <w:sz w:val="24"/>
          <w:szCs w:val="24"/>
        </w:rPr>
        <w:t>r</w:t>
      </w:r>
      <w:r w:rsidRPr="0011143D">
        <w:rPr>
          <w:sz w:val="24"/>
          <w:szCs w:val="24"/>
        </w:rPr>
        <w:t>ma</w:t>
      </w:r>
      <w:r w:rsidRPr="0011143D">
        <w:rPr>
          <w:spacing w:val="2"/>
          <w:sz w:val="24"/>
          <w:szCs w:val="24"/>
        </w:rPr>
        <w:t>n</w:t>
      </w:r>
      <w:r w:rsidRPr="0011143D">
        <w:rPr>
          <w:sz w:val="24"/>
          <w:szCs w:val="24"/>
        </w:rPr>
        <w:t>do de</w:t>
      </w:r>
      <w:r w:rsidRPr="0011143D">
        <w:rPr>
          <w:spacing w:val="-1"/>
          <w:sz w:val="24"/>
          <w:szCs w:val="24"/>
        </w:rPr>
        <w:t xml:space="preserve"> </w:t>
      </w:r>
      <w:r w:rsidRPr="0011143D">
        <w:rPr>
          <w:sz w:val="24"/>
          <w:szCs w:val="24"/>
        </w:rPr>
        <w:t>tal f</w:t>
      </w:r>
      <w:r w:rsidRPr="0011143D">
        <w:rPr>
          <w:spacing w:val="-2"/>
          <w:sz w:val="24"/>
          <w:szCs w:val="24"/>
        </w:rPr>
        <w:t>a</w:t>
      </w:r>
      <w:r w:rsidRPr="0011143D">
        <w:rPr>
          <w:sz w:val="24"/>
          <w:szCs w:val="24"/>
        </w:rPr>
        <w:t xml:space="preserve">to ao </w:t>
      </w:r>
      <w:r w:rsidR="004B09D1" w:rsidRPr="0011143D">
        <w:rPr>
          <w:sz w:val="24"/>
          <w:szCs w:val="24"/>
        </w:rPr>
        <w:t>fornecedor</w:t>
      </w:r>
      <w:r w:rsidRPr="0011143D">
        <w:rPr>
          <w:spacing w:val="-1"/>
          <w:sz w:val="24"/>
          <w:szCs w:val="24"/>
        </w:rPr>
        <w:t xml:space="preserve"> </w:t>
      </w:r>
      <w:r w:rsidRPr="0011143D">
        <w:rPr>
          <w:spacing w:val="2"/>
          <w:sz w:val="24"/>
          <w:szCs w:val="24"/>
        </w:rPr>
        <w:t>d</w:t>
      </w:r>
      <w:r w:rsidRPr="0011143D">
        <w:rPr>
          <w:spacing w:val="1"/>
          <w:sz w:val="24"/>
          <w:szCs w:val="24"/>
        </w:rPr>
        <w:t>e</w:t>
      </w:r>
      <w:r w:rsidRPr="0011143D">
        <w:rPr>
          <w:sz w:val="24"/>
          <w:szCs w:val="24"/>
        </w:rPr>
        <w:t>s</w:t>
      </w:r>
      <w:r w:rsidRPr="0011143D">
        <w:rPr>
          <w:spacing w:val="-1"/>
          <w:sz w:val="24"/>
          <w:szCs w:val="24"/>
        </w:rPr>
        <w:t>c</w:t>
      </w:r>
      <w:r w:rsidRPr="0011143D">
        <w:rPr>
          <w:sz w:val="24"/>
          <w:szCs w:val="24"/>
        </w:rPr>
        <w:t>lassifi</w:t>
      </w:r>
      <w:r w:rsidRPr="0011143D">
        <w:rPr>
          <w:spacing w:val="-1"/>
          <w:sz w:val="24"/>
          <w:szCs w:val="24"/>
        </w:rPr>
        <w:t>ca</w:t>
      </w:r>
      <w:r w:rsidRPr="0011143D">
        <w:rPr>
          <w:sz w:val="24"/>
          <w:szCs w:val="24"/>
        </w:rPr>
        <w:t>do</w:t>
      </w:r>
    </w:p>
    <w:p w14:paraId="38ADD8F5" w14:textId="68A109C5" w:rsidR="003C7A23" w:rsidRPr="0011143D" w:rsidRDefault="003C7A23" w:rsidP="00C46790">
      <w:pPr>
        <w:pStyle w:val="Nivel2"/>
        <w:numPr>
          <w:ilvl w:val="1"/>
          <w:numId w:val="9"/>
        </w:numPr>
        <w:spacing w:line="240" w:lineRule="auto"/>
        <w:ind w:left="0" w:firstLine="567"/>
        <w:rPr>
          <w:color w:val="auto"/>
          <w:sz w:val="24"/>
          <w:szCs w:val="24"/>
        </w:rPr>
      </w:pPr>
      <w:r w:rsidRPr="0011143D">
        <w:rPr>
          <w:color w:val="auto"/>
          <w:sz w:val="24"/>
          <w:szCs w:val="24"/>
        </w:rPr>
        <w:t>O sistema ordenará automaticamente as propostas classificadas, sendo que somente estas participarão da fase de lances.</w:t>
      </w:r>
    </w:p>
    <w:p w14:paraId="0068F72A" w14:textId="540CC2C7" w:rsidR="003C7A23" w:rsidRPr="0011143D" w:rsidRDefault="003C7A23" w:rsidP="00C46790">
      <w:pPr>
        <w:pStyle w:val="Nivel2"/>
        <w:numPr>
          <w:ilvl w:val="1"/>
          <w:numId w:val="9"/>
        </w:numPr>
        <w:spacing w:line="240" w:lineRule="auto"/>
        <w:ind w:left="0" w:firstLine="567"/>
        <w:rPr>
          <w:color w:val="auto"/>
          <w:sz w:val="24"/>
          <w:szCs w:val="24"/>
        </w:rPr>
      </w:pPr>
      <w:r w:rsidRPr="0011143D">
        <w:rPr>
          <w:color w:val="auto"/>
          <w:sz w:val="24"/>
          <w:szCs w:val="24"/>
        </w:rPr>
        <w:t xml:space="preserve">O sistema disponibilizará campo próprio para troca de mensagens entre o </w:t>
      </w:r>
      <w:r w:rsidR="004B09D1" w:rsidRPr="0011143D">
        <w:rPr>
          <w:color w:val="auto"/>
          <w:sz w:val="24"/>
          <w:szCs w:val="24"/>
        </w:rPr>
        <w:t>Agente de Contratação</w:t>
      </w:r>
      <w:r w:rsidRPr="0011143D">
        <w:rPr>
          <w:color w:val="auto"/>
          <w:sz w:val="24"/>
          <w:szCs w:val="24"/>
        </w:rPr>
        <w:t xml:space="preserve"> e os </w:t>
      </w:r>
      <w:r w:rsidR="004B09D1" w:rsidRPr="0011143D">
        <w:rPr>
          <w:color w:val="auto"/>
          <w:sz w:val="24"/>
          <w:szCs w:val="24"/>
        </w:rPr>
        <w:t>fornecedor</w:t>
      </w:r>
      <w:r w:rsidR="00D11093" w:rsidRPr="0011143D">
        <w:rPr>
          <w:color w:val="auto"/>
          <w:sz w:val="24"/>
          <w:szCs w:val="24"/>
        </w:rPr>
        <w:t>e</w:t>
      </w:r>
      <w:r w:rsidRPr="0011143D">
        <w:rPr>
          <w:color w:val="auto"/>
          <w:sz w:val="24"/>
          <w:szCs w:val="24"/>
        </w:rPr>
        <w:t>s.</w:t>
      </w:r>
    </w:p>
    <w:p w14:paraId="55DEB6A9" w14:textId="08991FB1" w:rsidR="003C7A23" w:rsidRPr="007D7069" w:rsidRDefault="003C7A23" w:rsidP="00C46790">
      <w:pPr>
        <w:pStyle w:val="Nivel2"/>
        <w:numPr>
          <w:ilvl w:val="1"/>
          <w:numId w:val="9"/>
        </w:numPr>
        <w:spacing w:line="240" w:lineRule="auto"/>
        <w:ind w:left="0" w:firstLine="567"/>
        <w:rPr>
          <w:color w:val="auto"/>
          <w:sz w:val="24"/>
          <w:szCs w:val="24"/>
        </w:rPr>
      </w:pPr>
      <w:r w:rsidRPr="007D7069">
        <w:rPr>
          <w:color w:val="auto"/>
          <w:sz w:val="24"/>
          <w:szCs w:val="24"/>
        </w:rPr>
        <w:t xml:space="preserve">Iniciada a etapa competitiva, os </w:t>
      </w:r>
      <w:r w:rsidR="004B09D1">
        <w:rPr>
          <w:color w:val="auto"/>
          <w:sz w:val="24"/>
          <w:szCs w:val="24"/>
        </w:rPr>
        <w:t>fornecedor</w:t>
      </w:r>
      <w:r w:rsidR="00D11093">
        <w:rPr>
          <w:color w:val="auto"/>
          <w:sz w:val="24"/>
          <w:szCs w:val="24"/>
        </w:rPr>
        <w:t>e</w:t>
      </w:r>
      <w:r w:rsidRPr="007D7069">
        <w:rPr>
          <w:color w:val="auto"/>
          <w:sz w:val="24"/>
          <w:szCs w:val="24"/>
        </w:rPr>
        <w:t xml:space="preserve">s deverão encaminhar lances exclusivamente por meio de sistema eletrônico, sendo imediatamente informados do seu recebimento e do valor consignado no registro. </w:t>
      </w:r>
    </w:p>
    <w:p w14:paraId="6584CB20" w14:textId="75618324" w:rsidR="003C7A23" w:rsidRPr="007D7069" w:rsidRDefault="003C7A23" w:rsidP="00C46790">
      <w:pPr>
        <w:pStyle w:val="Nivel2"/>
        <w:numPr>
          <w:ilvl w:val="1"/>
          <w:numId w:val="9"/>
        </w:numPr>
        <w:spacing w:line="240" w:lineRule="auto"/>
        <w:ind w:left="0" w:firstLine="567"/>
        <w:rPr>
          <w:color w:val="auto"/>
          <w:sz w:val="24"/>
          <w:szCs w:val="24"/>
        </w:rPr>
      </w:pPr>
      <w:r w:rsidRPr="007D7069">
        <w:rPr>
          <w:color w:val="auto"/>
          <w:sz w:val="24"/>
          <w:szCs w:val="24"/>
        </w:rPr>
        <w:t xml:space="preserve">Os </w:t>
      </w:r>
      <w:r w:rsidR="004B09D1">
        <w:rPr>
          <w:color w:val="auto"/>
          <w:sz w:val="24"/>
          <w:szCs w:val="24"/>
        </w:rPr>
        <w:t>fornecedor</w:t>
      </w:r>
      <w:r w:rsidR="00D11093">
        <w:rPr>
          <w:color w:val="auto"/>
          <w:sz w:val="24"/>
          <w:szCs w:val="24"/>
        </w:rPr>
        <w:t>e</w:t>
      </w:r>
      <w:r w:rsidRPr="007D7069">
        <w:rPr>
          <w:color w:val="auto"/>
          <w:sz w:val="24"/>
          <w:szCs w:val="24"/>
        </w:rPr>
        <w:t>s poderão oferecer lances sucessivos, observando o horário fixado para abertura da sessão e as regras estabelecidas no Edital.</w:t>
      </w:r>
    </w:p>
    <w:p w14:paraId="32718210" w14:textId="33AACAA1" w:rsidR="003C7A23" w:rsidRPr="007D7069" w:rsidRDefault="003C7A23" w:rsidP="00C46790">
      <w:pPr>
        <w:pStyle w:val="Nivel2"/>
        <w:numPr>
          <w:ilvl w:val="1"/>
          <w:numId w:val="9"/>
        </w:numPr>
        <w:spacing w:line="240" w:lineRule="auto"/>
        <w:ind w:left="0" w:firstLine="567"/>
        <w:rPr>
          <w:color w:val="auto"/>
          <w:sz w:val="24"/>
          <w:szCs w:val="24"/>
        </w:rPr>
      </w:pPr>
      <w:r w:rsidRPr="007D7069">
        <w:rPr>
          <w:color w:val="auto"/>
          <w:sz w:val="24"/>
          <w:szCs w:val="24"/>
        </w:rPr>
        <w:t xml:space="preserve">O </w:t>
      </w:r>
      <w:r w:rsidR="004B09D1">
        <w:rPr>
          <w:color w:val="auto"/>
          <w:sz w:val="24"/>
          <w:szCs w:val="24"/>
        </w:rPr>
        <w:t>fornecedor</w:t>
      </w:r>
      <w:r w:rsidRPr="007D7069">
        <w:rPr>
          <w:color w:val="auto"/>
          <w:sz w:val="24"/>
          <w:szCs w:val="24"/>
        </w:rPr>
        <w:t xml:space="preserve"> somente poderá oferecer lance </w:t>
      </w:r>
      <w:r w:rsidRPr="007D7069">
        <w:rPr>
          <w:i/>
          <w:color w:val="auto"/>
          <w:sz w:val="24"/>
          <w:szCs w:val="24"/>
        </w:rPr>
        <w:t>de valor</w:t>
      </w:r>
      <w:r w:rsidRPr="007D7069">
        <w:rPr>
          <w:color w:val="auto"/>
          <w:sz w:val="24"/>
          <w:szCs w:val="24"/>
        </w:rPr>
        <w:t xml:space="preserve"> </w:t>
      </w:r>
      <w:r w:rsidRPr="007D7069">
        <w:rPr>
          <w:i/>
          <w:color w:val="auto"/>
          <w:sz w:val="24"/>
          <w:szCs w:val="24"/>
        </w:rPr>
        <w:t>inferior</w:t>
      </w:r>
      <w:r w:rsidRPr="007D7069">
        <w:rPr>
          <w:color w:val="auto"/>
          <w:sz w:val="24"/>
          <w:szCs w:val="24"/>
        </w:rPr>
        <w:t xml:space="preserve"> </w:t>
      </w:r>
      <w:r w:rsidRPr="007D7069">
        <w:rPr>
          <w:i/>
          <w:color w:val="auto"/>
          <w:sz w:val="24"/>
          <w:szCs w:val="24"/>
        </w:rPr>
        <w:t>ou percentual de desconto superior</w:t>
      </w:r>
      <w:r w:rsidRPr="007D7069">
        <w:rPr>
          <w:color w:val="auto"/>
          <w:sz w:val="24"/>
          <w:szCs w:val="24"/>
        </w:rPr>
        <w:t xml:space="preserve"> ao último por ele ofertado e registrado pelo sistema. </w:t>
      </w:r>
    </w:p>
    <w:p w14:paraId="61B5EA04" w14:textId="4FAB990B" w:rsidR="003C7A23" w:rsidRPr="004A7108" w:rsidRDefault="003C7A23" w:rsidP="00C46790">
      <w:pPr>
        <w:pStyle w:val="Nivel2"/>
        <w:numPr>
          <w:ilvl w:val="1"/>
          <w:numId w:val="9"/>
        </w:numPr>
        <w:spacing w:line="240" w:lineRule="auto"/>
        <w:ind w:left="0" w:firstLine="567"/>
        <w:rPr>
          <w:color w:val="auto"/>
          <w:sz w:val="24"/>
          <w:szCs w:val="24"/>
        </w:rPr>
      </w:pPr>
      <w:r w:rsidRPr="004A7108">
        <w:rPr>
          <w:color w:val="auto"/>
          <w:sz w:val="24"/>
          <w:szCs w:val="24"/>
        </w:rPr>
        <w:t xml:space="preserve">O </w:t>
      </w:r>
      <w:r w:rsidR="004B09D1" w:rsidRPr="004A7108">
        <w:rPr>
          <w:color w:val="auto"/>
          <w:sz w:val="24"/>
          <w:szCs w:val="24"/>
        </w:rPr>
        <w:t>fornecedor</w:t>
      </w:r>
      <w:r w:rsidRPr="004A7108">
        <w:rPr>
          <w:color w:val="auto"/>
          <w:sz w:val="24"/>
          <w:szCs w:val="24"/>
        </w:rPr>
        <w:t xml:space="preserve"> poderá, uma única vez, excluir seu último lance ofertado, no intervalo de quinze segundos após o registro no sistema, na hipótese de lance inconsistente ou inexequível.</w:t>
      </w:r>
    </w:p>
    <w:p w14:paraId="0BC89738" w14:textId="77777777" w:rsidR="003C7A23" w:rsidRPr="007D7069" w:rsidRDefault="003C7A23" w:rsidP="00C46790">
      <w:pPr>
        <w:pStyle w:val="Nivel2"/>
        <w:numPr>
          <w:ilvl w:val="1"/>
          <w:numId w:val="9"/>
        </w:numPr>
        <w:spacing w:line="240" w:lineRule="auto"/>
        <w:ind w:left="0" w:firstLine="567"/>
        <w:rPr>
          <w:color w:val="auto"/>
          <w:sz w:val="24"/>
          <w:szCs w:val="24"/>
        </w:rPr>
      </w:pPr>
      <w:r w:rsidRPr="007D7069">
        <w:rPr>
          <w:color w:val="auto"/>
          <w:sz w:val="24"/>
          <w:szCs w:val="24"/>
        </w:rPr>
        <w:t>O procedimento seguirá de acordo com o modo de disputa adotado.</w:t>
      </w:r>
    </w:p>
    <w:p w14:paraId="5E0E6DBC" w14:textId="77777777" w:rsidR="003C7A23" w:rsidRPr="007D7069" w:rsidRDefault="003C7A23" w:rsidP="00C46790">
      <w:pPr>
        <w:pStyle w:val="Nivel2"/>
        <w:numPr>
          <w:ilvl w:val="1"/>
          <w:numId w:val="10"/>
        </w:numPr>
        <w:spacing w:line="240" w:lineRule="auto"/>
        <w:ind w:left="0" w:firstLine="567"/>
        <w:rPr>
          <w:color w:val="auto"/>
          <w:sz w:val="24"/>
          <w:szCs w:val="24"/>
        </w:rPr>
      </w:pPr>
      <w:r w:rsidRPr="007D7069">
        <w:rPr>
          <w:color w:val="auto"/>
          <w:sz w:val="24"/>
          <w:szCs w:val="24"/>
        </w:rPr>
        <w:t xml:space="preserve">Não serão aceitos dois ou mais lances de mesmo valor, prevalecendo aquele que for recebido e registrado em primeiro lugar. </w:t>
      </w:r>
    </w:p>
    <w:p w14:paraId="6A94AB32" w14:textId="38F104F9" w:rsidR="003C7A23" w:rsidRPr="007D7069" w:rsidRDefault="003C7A23" w:rsidP="00C46790">
      <w:pPr>
        <w:pStyle w:val="Nivel2"/>
        <w:numPr>
          <w:ilvl w:val="1"/>
          <w:numId w:val="10"/>
        </w:numPr>
        <w:spacing w:line="240" w:lineRule="auto"/>
        <w:ind w:left="0" w:firstLine="567"/>
        <w:rPr>
          <w:color w:val="auto"/>
          <w:sz w:val="24"/>
          <w:szCs w:val="24"/>
        </w:rPr>
      </w:pPr>
      <w:r w:rsidRPr="007D7069">
        <w:rPr>
          <w:color w:val="auto"/>
          <w:sz w:val="24"/>
          <w:szCs w:val="24"/>
        </w:rPr>
        <w:t xml:space="preserve">Durante o transcurso da sessão pública, os </w:t>
      </w:r>
      <w:r w:rsidR="004B09D1">
        <w:rPr>
          <w:color w:val="auto"/>
          <w:sz w:val="24"/>
          <w:szCs w:val="24"/>
        </w:rPr>
        <w:t>fornecedor</w:t>
      </w:r>
      <w:r w:rsidR="00D11093">
        <w:rPr>
          <w:color w:val="auto"/>
          <w:sz w:val="24"/>
          <w:szCs w:val="24"/>
        </w:rPr>
        <w:t>e</w:t>
      </w:r>
      <w:r w:rsidRPr="007D7069">
        <w:rPr>
          <w:color w:val="auto"/>
          <w:sz w:val="24"/>
          <w:szCs w:val="24"/>
        </w:rPr>
        <w:t xml:space="preserve">s serão informados, em tempo real, do valor do menor lance registrado, vedada a identificação do </w:t>
      </w:r>
      <w:r w:rsidR="004B09D1">
        <w:rPr>
          <w:color w:val="auto"/>
          <w:sz w:val="24"/>
          <w:szCs w:val="24"/>
        </w:rPr>
        <w:t>fornecedor</w:t>
      </w:r>
      <w:r w:rsidRPr="007D7069">
        <w:rPr>
          <w:color w:val="auto"/>
          <w:sz w:val="24"/>
          <w:szCs w:val="24"/>
        </w:rPr>
        <w:t xml:space="preserve">. </w:t>
      </w:r>
    </w:p>
    <w:p w14:paraId="64789E90" w14:textId="115898E8" w:rsidR="003C7A23" w:rsidRPr="004577A1" w:rsidRDefault="003C7A23" w:rsidP="00C46790">
      <w:pPr>
        <w:pStyle w:val="Nivel2"/>
        <w:numPr>
          <w:ilvl w:val="1"/>
          <w:numId w:val="10"/>
        </w:numPr>
        <w:spacing w:line="240" w:lineRule="auto"/>
        <w:ind w:left="0" w:firstLine="567"/>
        <w:rPr>
          <w:color w:val="auto"/>
          <w:sz w:val="24"/>
          <w:szCs w:val="24"/>
        </w:rPr>
      </w:pPr>
      <w:r w:rsidRPr="007D7069">
        <w:rPr>
          <w:color w:val="auto"/>
          <w:sz w:val="24"/>
          <w:szCs w:val="24"/>
        </w:rPr>
        <w:t xml:space="preserve">No caso de desconexão </w:t>
      </w:r>
      <w:r w:rsidRPr="004577A1">
        <w:rPr>
          <w:color w:val="auto"/>
          <w:sz w:val="24"/>
          <w:szCs w:val="24"/>
        </w:rPr>
        <w:t xml:space="preserve">com o </w:t>
      </w:r>
      <w:r w:rsidR="004B09D1" w:rsidRPr="004577A1">
        <w:rPr>
          <w:color w:val="auto"/>
          <w:sz w:val="24"/>
          <w:szCs w:val="24"/>
        </w:rPr>
        <w:t>Agente de Contratação</w:t>
      </w:r>
      <w:r w:rsidRPr="004577A1">
        <w:rPr>
          <w:color w:val="auto"/>
          <w:sz w:val="24"/>
          <w:szCs w:val="24"/>
        </w:rPr>
        <w:t xml:space="preserve">, no decorrer da etapa competitiva, o sistema eletrônico poderá permanecer acessível aos </w:t>
      </w:r>
      <w:r w:rsidR="004B09D1" w:rsidRPr="004577A1">
        <w:rPr>
          <w:color w:val="auto"/>
          <w:sz w:val="24"/>
          <w:szCs w:val="24"/>
        </w:rPr>
        <w:t>fornecedor</w:t>
      </w:r>
      <w:r w:rsidR="00D11093" w:rsidRPr="004577A1">
        <w:rPr>
          <w:color w:val="auto"/>
          <w:sz w:val="24"/>
          <w:szCs w:val="24"/>
        </w:rPr>
        <w:t>e</w:t>
      </w:r>
      <w:r w:rsidRPr="004577A1">
        <w:rPr>
          <w:color w:val="auto"/>
          <w:sz w:val="24"/>
          <w:szCs w:val="24"/>
        </w:rPr>
        <w:t xml:space="preserve">s para a recepção dos lances. </w:t>
      </w:r>
    </w:p>
    <w:p w14:paraId="0267EEC1" w14:textId="742D2A6A" w:rsidR="003C7A23" w:rsidRPr="007D7069" w:rsidRDefault="003C7A23" w:rsidP="00C46790">
      <w:pPr>
        <w:pStyle w:val="Nivel2"/>
        <w:numPr>
          <w:ilvl w:val="1"/>
          <w:numId w:val="10"/>
        </w:numPr>
        <w:spacing w:line="240" w:lineRule="auto"/>
        <w:ind w:left="0" w:firstLine="567"/>
        <w:rPr>
          <w:color w:val="auto"/>
          <w:sz w:val="24"/>
          <w:szCs w:val="24"/>
        </w:rPr>
      </w:pPr>
      <w:r w:rsidRPr="004577A1">
        <w:rPr>
          <w:color w:val="auto"/>
          <w:sz w:val="24"/>
          <w:szCs w:val="24"/>
        </w:rPr>
        <w:lastRenderedPageBreak/>
        <w:t xml:space="preserve">Quando a desconexão do sistema eletrônico para o </w:t>
      </w:r>
      <w:r w:rsidR="004B09D1" w:rsidRPr="004577A1">
        <w:rPr>
          <w:color w:val="auto"/>
          <w:sz w:val="24"/>
          <w:szCs w:val="24"/>
        </w:rPr>
        <w:t>Agente de Contratação</w:t>
      </w:r>
      <w:r w:rsidRPr="004577A1">
        <w:rPr>
          <w:color w:val="auto"/>
          <w:sz w:val="24"/>
          <w:szCs w:val="24"/>
        </w:rPr>
        <w:t xml:space="preserve"> persistir por tempo superior a dez minutos, a sessão pública será suspensa e reiniciada somente após decorridas vinte e quatro horas da comunicação do fato pelo </w:t>
      </w:r>
      <w:r w:rsidR="004B09D1" w:rsidRPr="004577A1">
        <w:rPr>
          <w:color w:val="auto"/>
          <w:sz w:val="24"/>
          <w:szCs w:val="24"/>
        </w:rPr>
        <w:t>Agente de Contratação</w:t>
      </w:r>
      <w:r w:rsidRPr="004577A1">
        <w:rPr>
          <w:color w:val="auto"/>
          <w:sz w:val="24"/>
          <w:szCs w:val="24"/>
        </w:rPr>
        <w:t xml:space="preserve"> aos </w:t>
      </w:r>
      <w:r w:rsidR="004B09D1" w:rsidRPr="004577A1">
        <w:rPr>
          <w:color w:val="auto"/>
          <w:sz w:val="24"/>
          <w:szCs w:val="24"/>
        </w:rPr>
        <w:t>fornecedor</w:t>
      </w:r>
      <w:r w:rsidR="00D11093" w:rsidRPr="004577A1">
        <w:rPr>
          <w:color w:val="auto"/>
          <w:sz w:val="24"/>
          <w:szCs w:val="24"/>
        </w:rPr>
        <w:t>e</w:t>
      </w:r>
      <w:r w:rsidRPr="004577A1">
        <w:rPr>
          <w:color w:val="auto"/>
          <w:sz w:val="24"/>
          <w:szCs w:val="24"/>
        </w:rPr>
        <w:t>s, no sítio eletrônico utilizado</w:t>
      </w:r>
      <w:r w:rsidRPr="007D7069">
        <w:rPr>
          <w:color w:val="auto"/>
          <w:sz w:val="24"/>
          <w:szCs w:val="24"/>
        </w:rPr>
        <w:t xml:space="preserve"> para divulgação.</w:t>
      </w:r>
    </w:p>
    <w:p w14:paraId="683F1FED" w14:textId="78C454EF" w:rsidR="003C7A23" w:rsidRPr="007D7069" w:rsidRDefault="003C7A23" w:rsidP="00C46790">
      <w:pPr>
        <w:pStyle w:val="Nivel2"/>
        <w:numPr>
          <w:ilvl w:val="1"/>
          <w:numId w:val="10"/>
        </w:numPr>
        <w:spacing w:line="240" w:lineRule="auto"/>
        <w:ind w:left="0" w:firstLine="567"/>
        <w:rPr>
          <w:color w:val="auto"/>
          <w:sz w:val="24"/>
          <w:szCs w:val="24"/>
        </w:rPr>
      </w:pPr>
      <w:r w:rsidRPr="007D7069">
        <w:rPr>
          <w:color w:val="auto"/>
          <w:sz w:val="24"/>
          <w:szCs w:val="24"/>
        </w:rPr>
        <w:t xml:space="preserve">Caso o </w:t>
      </w:r>
      <w:r w:rsidR="004B09D1">
        <w:rPr>
          <w:color w:val="auto"/>
          <w:sz w:val="24"/>
          <w:szCs w:val="24"/>
        </w:rPr>
        <w:t>fornecedor</w:t>
      </w:r>
      <w:r w:rsidRPr="007D7069">
        <w:rPr>
          <w:color w:val="auto"/>
          <w:sz w:val="24"/>
          <w:szCs w:val="24"/>
        </w:rPr>
        <w:t xml:space="preserve"> não apresente lances, concorrerá com o valor de sua proposta.</w:t>
      </w:r>
    </w:p>
    <w:p w14:paraId="58B8C1AE" w14:textId="0EEEA499" w:rsidR="003C7A23" w:rsidRPr="001D27D5" w:rsidRDefault="003C7A23" w:rsidP="00C46790">
      <w:pPr>
        <w:pStyle w:val="Nivel2"/>
        <w:numPr>
          <w:ilvl w:val="1"/>
          <w:numId w:val="10"/>
        </w:numPr>
        <w:spacing w:line="240" w:lineRule="auto"/>
        <w:ind w:left="0" w:firstLine="567"/>
        <w:rPr>
          <w:color w:val="auto"/>
          <w:sz w:val="24"/>
          <w:szCs w:val="24"/>
        </w:rPr>
      </w:pPr>
      <w:r w:rsidRPr="001D27D5">
        <w:rPr>
          <w:color w:val="auto"/>
          <w:sz w:val="24"/>
          <w:szCs w:val="24"/>
        </w:rPr>
        <w:t>Em relação a itens não exclusivos para participação de microempresas e empresas de pequeno porte, uma vez encerrada a etapa de lances</w:t>
      </w:r>
      <w:r w:rsidRPr="001D27D5">
        <w:rPr>
          <w:rFonts w:eastAsia="Zurich BT"/>
          <w:color w:val="auto"/>
          <w:sz w:val="24"/>
          <w:szCs w:val="24"/>
        </w:rPr>
        <w:t xml:space="preserve">, será efetivada a verificação do porte da entidade empresarial. </w:t>
      </w:r>
      <w:r w:rsidR="001D27D5" w:rsidRPr="001D27D5">
        <w:rPr>
          <w:rFonts w:eastAsia="Zurich BT"/>
          <w:color w:val="auto"/>
          <w:sz w:val="24"/>
          <w:szCs w:val="24"/>
        </w:rPr>
        <w:t>Identificar-se-á</w:t>
      </w:r>
      <w:r w:rsidRPr="001D27D5">
        <w:rPr>
          <w:rFonts w:eastAsia="Zurich BT"/>
          <w:color w:val="auto"/>
          <w:sz w:val="24"/>
          <w:szCs w:val="24"/>
        </w:rPr>
        <w:t xml:space="preserve"> as microempresas e empresas de pequeno porte </w:t>
      </w:r>
      <w:r w:rsidR="004B09D1">
        <w:rPr>
          <w:rFonts w:eastAsia="Zurich BT"/>
          <w:color w:val="auto"/>
          <w:sz w:val="24"/>
          <w:szCs w:val="24"/>
        </w:rPr>
        <w:t>fornecedor</w:t>
      </w:r>
      <w:r w:rsidR="00D11093">
        <w:rPr>
          <w:rFonts w:eastAsia="Zurich BT"/>
          <w:color w:val="auto"/>
          <w:sz w:val="24"/>
          <w:szCs w:val="24"/>
        </w:rPr>
        <w:t>e</w:t>
      </w:r>
      <w:r w:rsidRPr="001D27D5">
        <w:rPr>
          <w:rFonts w:eastAsia="Zurich BT"/>
          <w:color w:val="auto"/>
          <w:sz w:val="24"/>
          <w:szCs w:val="24"/>
        </w:rPr>
        <w:t xml:space="preserve">s, procedendo à comparação com os valores da primeira colocada, se esta for empresa de maior porte, assim como das demais classificadas, para o fim de aplicar-se o disposto nos </w:t>
      </w:r>
      <w:hyperlink r:id="rId24" w:anchor="art44" w:history="1">
        <w:proofErr w:type="spellStart"/>
        <w:r w:rsidRPr="007E6FF9">
          <w:rPr>
            <w:rStyle w:val="Hyperlink"/>
            <w:rFonts w:eastAsia="Zurich BT"/>
            <w:color w:val="auto"/>
            <w:sz w:val="24"/>
            <w:szCs w:val="24"/>
            <w:u w:val="none"/>
          </w:rPr>
          <w:t>arts</w:t>
        </w:r>
        <w:proofErr w:type="spellEnd"/>
        <w:r w:rsidRPr="007E6FF9">
          <w:rPr>
            <w:rStyle w:val="Hyperlink"/>
            <w:rFonts w:eastAsia="Zurich BT"/>
            <w:color w:val="auto"/>
            <w:sz w:val="24"/>
            <w:szCs w:val="24"/>
            <w:u w:val="none"/>
          </w:rPr>
          <w:t>. 44 e 45 da Lei Complementar nº 123, de 2006</w:t>
        </w:r>
      </w:hyperlink>
      <w:r w:rsidRPr="001D27D5">
        <w:rPr>
          <w:rFonts w:eastAsia="Zurich BT"/>
          <w:color w:val="auto"/>
          <w:sz w:val="24"/>
          <w:szCs w:val="24"/>
        </w:rPr>
        <w:t>.</w:t>
      </w:r>
    </w:p>
    <w:p w14:paraId="42EB2759" w14:textId="491AAC59" w:rsidR="003C7A23" w:rsidRPr="007D7069" w:rsidRDefault="003C7A23" w:rsidP="00C46790">
      <w:pPr>
        <w:pStyle w:val="Nivel3"/>
        <w:numPr>
          <w:ilvl w:val="2"/>
          <w:numId w:val="16"/>
        </w:numPr>
        <w:spacing w:line="240" w:lineRule="auto"/>
        <w:ind w:left="0" w:firstLine="709"/>
        <w:rPr>
          <w:color w:val="auto"/>
          <w:sz w:val="24"/>
          <w:szCs w:val="24"/>
        </w:rPr>
      </w:pPr>
      <w:r w:rsidRPr="007D7069">
        <w:rPr>
          <w:color w:val="auto"/>
          <w:sz w:val="24"/>
          <w:szCs w:val="24"/>
        </w:rPr>
        <w:t xml:space="preserve">Nessas condições, as propostas de </w:t>
      </w:r>
      <w:r w:rsidRPr="007D7069">
        <w:rPr>
          <w:rFonts w:eastAsia="Zurich BT"/>
          <w:color w:val="auto"/>
          <w:sz w:val="24"/>
          <w:szCs w:val="24"/>
        </w:rPr>
        <w:t xml:space="preserve">microempresas e empresas de pequeno porte </w:t>
      </w:r>
      <w:r w:rsidRPr="007D7069">
        <w:rPr>
          <w:color w:val="auto"/>
          <w:sz w:val="24"/>
          <w:szCs w:val="24"/>
        </w:rPr>
        <w:t>que se encontrarem na faixa de até 5% (cinco por cento) acima da melhor proposta ou melhor lance serão consideradas empatadas com a primeira colocada.</w:t>
      </w:r>
    </w:p>
    <w:p w14:paraId="525153D4" w14:textId="77777777" w:rsidR="003C7A23" w:rsidRPr="004577A1" w:rsidRDefault="003C7A23" w:rsidP="00C46790">
      <w:pPr>
        <w:pStyle w:val="Nivel3"/>
        <w:numPr>
          <w:ilvl w:val="2"/>
          <w:numId w:val="16"/>
        </w:numPr>
        <w:spacing w:line="240" w:lineRule="auto"/>
        <w:ind w:left="0" w:firstLine="709"/>
        <w:rPr>
          <w:color w:val="auto"/>
          <w:sz w:val="24"/>
          <w:szCs w:val="24"/>
        </w:rPr>
      </w:pPr>
      <w:r w:rsidRPr="004577A1">
        <w:rPr>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297AE11D" w:rsidR="003C7A23" w:rsidRPr="004577A1" w:rsidRDefault="003C7A23" w:rsidP="00C46790">
      <w:pPr>
        <w:pStyle w:val="Nivel3"/>
        <w:numPr>
          <w:ilvl w:val="2"/>
          <w:numId w:val="16"/>
        </w:numPr>
        <w:spacing w:line="240" w:lineRule="auto"/>
        <w:ind w:left="0" w:firstLine="709"/>
        <w:rPr>
          <w:color w:val="auto"/>
          <w:sz w:val="24"/>
          <w:szCs w:val="24"/>
        </w:rPr>
      </w:pPr>
      <w:r w:rsidRPr="004577A1">
        <w:rPr>
          <w:color w:val="auto"/>
          <w:sz w:val="24"/>
          <w:szCs w:val="24"/>
        </w:rPr>
        <w:t xml:space="preserve">Caso a </w:t>
      </w:r>
      <w:r w:rsidRPr="004577A1">
        <w:rPr>
          <w:rFonts w:eastAsia="Zurich BT"/>
          <w:color w:val="auto"/>
          <w:sz w:val="24"/>
          <w:szCs w:val="24"/>
        </w:rPr>
        <w:t>microempresa ou a empresa de pequeno porte</w:t>
      </w:r>
      <w:r w:rsidRPr="004577A1">
        <w:rPr>
          <w:color w:val="auto"/>
          <w:sz w:val="24"/>
          <w:szCs w:val="24"/>
        </w:rPr>
        <w:t xml:space="preserve"> melhor classificada desista ou não se manifeste no prazo estabelecido, serão </w:t>
      </w:r>
      <w:proofErr w:type="gramStart"/>
      <w:r w:rsidRPr="004577A1">
        <w:rPr>
          <w:color w:val="auto"/>
          <w:sz w:val="24"/>
          <w:szCs w:val="24"/>
        </w:rPr>
        <w:t>convocadas</w:t>
      </w:r>
      <w:proofErr w:type="gramEnd"/>
      <w:r w:rsidRPr="004577A1">
        <w:rPr>
          <w:color w:val="auto"/>
          <w:sz w:val="24"/>
          <w:szCs w:val="24"/>
        </w:rPr>
        <w:t xml:space="preserve"> </w:t>
      </w:r>
      <w:r w:rsidR="004577A1" w:rsidRPr="004577A1">
        <w:rPr>
          <w:color w:val="auto"/>
          <w:sz w:val="24"/>
          <w:szCs w:val="24"/>
        </w:rPr>
        <w:t>os demais fornecedores</w:t>
      </w:r>
      <w:r w:rsidRPr="004577A1">
        <w:rPr>
          <w:color w:val="auto"/>
          <w:sz w:val="24"/>
          <w:szCs w:val="24"/>
        </w:rPr>
        <w:t xml:space="preserve"> </w:t>
      </w:r>
      <w:r w:rsidRPr="004577A1">
        <w:rPr>
          <w:rFonts w:eastAsia="Zurich BT"/>
          <w:color w:val="auto"/>
          <w:sz w:val="24"/>
          <w:szCs w:val="24"/>
        </w:rPr>
        <w:t>microempresa e empresa de pequeno porte</w:t>
      </w:r>
      <w:r w:rsidRPr="004577A1">
        <w:rPr>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4577A1" w:rsidRDefault="003C7A23" w:rsidP="00C46790">
      <w:pPr>
        <w:pStyle w:val="Nivel3"/>
        <w:numPr>
          <w:ilvl w:val="2"/>
          <w:numId w:val="16"/>
        </w:numPr>
        <w:spacing w:line="240" w:lineRule="auto"/>
        <w:ind w:left="0" w:firstLine="709"/>
        <w:rPr>
          <w:color w:val="auto"/>
          <w:sz w:val="24"/>
          <w:szCs w:val="24"/>
        </w:rPr>
      </w:pPr>
      <w:r w:rsidRPr="004577A1">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73265EB1" w:rsidR="00733AF3" w:rsidRPr="004577A1" w:rsidRDefault="00733AF3" w:rsidP="00C46790">
      <w:pPr>
        <w:pStyle w:val="Nivel2"/>
        <w:numPr>
          <w:ilvl w:val="1"/>
          <w:numId w:val="16"/>
        </w:numPr>
        <w:spacing w:line="240" w:lineRule="auto"/>
        <w:ind w:left="0" w:firstLine="567"/>
        <w:rPr>
          <w:color w:val="auto"/>
          <w:sz w:val="24"/>
          <w:szCs w:val="24"/>
        </w:rPr>
      </w:pPr>
      <w:r w:rsidRPr="004577A1">
        <w:rPr>
          <w:color w:val="auto"/>
          <w:sz w:val="24"/>
          <w:szCs w:val="24"/>
        </w:rPr>
        <w:t xml:space="preserve">Encerrada a etapa de envio de lances da sessão pública, </w:t>
      </w:r>
      <w:r w:rsidRPr="004577A1">
        <w:rPr>
          <w:sz w:val="24"/>
          <w:szCs w:val="24"/>
        </w:rPr>
        <w:t xml:space="preserve">o </w:t>
      </w:r>
      <w:r w:rsidR="004B09D1" w:rsidRPr="004577A1">
        <w:rPr>
          <w:sz w:val="24"/>
          <w:szCs w:val="24"/>
        </w:rPr>
        <w:t>Agente de Contratação</w:t>
      </w:r>
      <w:r w:rsidRPr="004577A1">
        <w:rPr>
          <w:sz w:val="24"/>
          <w:szCs w:val="24"/>
        </w:rPr>
        <w:t xml:space="preserve"> poderá encaminhar, pelo sistema eletrônico, contraproposta ao </w:t>
      </w:r>
      <w:r w:rsidR="004B09D1" w:rsidRPr="004577A1">
        <w:rPr>
          <w:sz w:val="24"/>
          <w:szCs w:val="24"/>
        </w:rPr>
        <w:t>fornecedor</w:t>
      </w:r>
      <w:r w:rsidRPr="004577A1">
        <w:rPr>
          <w:sz w:val="24"/>
          <w:szCs w:val="24"/>
        </w:rPr>
        <w:t xml:space="preserve"> que tenha apresentado o melhor preço, para que seja obtida melhor proposta, vedada a negociação em condições diferentes das previstas no edital.</w:t>
      </w:r>
    </w:p>
    <w:p w14:paraId="7282BA3A" w14:textId="23A18C2E" w:rsidR="00733AF3" w:rsidRPr="004577A1" w:rsidRDefault="00733AF3" w:rsidP="00733AF3">
      <w:pPr>
        <w:pStyle w:val="Nivel2"/>
        <w:numPr>
          <w:ilvl w:val="0"/>
          <w:numId w:val="0"/>
        </w:numPr>
        <w:spacing w:line="240" w:lineRule="auto"/>
        <w:ind w:firstLine="709"/>
        <w:rPr>
          <w:sz w:val="24"/>
          <w:szCs w:val="24"/>
        </w:rPr>
      </w:pPr>
      <w:r w:rsidRPr="004577A1">
        <w:rPr>
          <w:sz w:val="24"/>
          <w:szCs w:val="24"/>
        </w:rPr>
        <w:t xml:space="preserve">5.18.1 A negociação será realizada por meio do sistema e poderá ser acompanhada pelos demais </w:t>
      </w:r>
      <w:r w:rsidR="004B09D1" w:rsidRPr="004577A1">
        <w:rPr>
          <w:sz w:val="24"/>
          <w:szCs w:val="24"/>
        </w:rPr>
        <w:t>fornecedor</w:t>
      </w:r>
      <w:r w:rsidR="00D11093" w:rsidRPr="004577A1">
        <w:rPr>
          <w:sz w:val="24"/>
          <w:szCs w:val="24"/>
        </w:rPr>
        <w:t>e</w:t>
      </w:r>
      <w:r w:rsidRPr="004577A1">
        <w:rPr>
          <w:sz w:val="24"/>
          <w:szCs w:val="24"/>
        </w:rPr>
        <w:t>s</w:t>
      </w:r>
    </w:p>
    <w:p w14:paraId="296DAA2D" w14:textId="68E7BBFB" w:rsidR="00733AF3" w:rsidRPr="00733AF3" w:rsidRDefault="00733AF3" w:rsidP="00733AF3">
      <w:pPr>
        <w:pStyle w:val="Nivel2"/>
        <w:numPr>
          <w:ilvl w:val="0"/>
          <w:numId w:val="0"/>
        </w:numPr>
        <w:spacing w:line="240" w:lineRule="auto"/>
        <w:ind w:firstLine="709"/>
        <w:rPr>
          <w:color w:val="auto"/>
          <w:sz w:val="24"/>
          <w:szCs w:val="24"/>
          <w:highlight w:val="red"/>
        </w:rPr>
      </w:pPr>
      <w:r w:rsidRPr="004577A1">
        <w:rPr>
          <w:sz w:val="24"/>
          <w:szCs w:val="24"/>
        </w:rPr>
        <w:t xml:space="preserve">5.18.2 </w:t>
      </w:r>
      <w:r w:rsidRPr="004577A1">
        <w:rPr>
          <w:color w:val="auto"/>
          <w:sz w:val="24"/>
          <w:szCs w:val="24"/>
        </w:rPr>
        <w:t xml:space="preserve">O </w:t>
      </w:r>
      <w:r w:rsidR="004B09D1" w:rsidRPr="004577A1">
        <w:rPr>
          <w:color w:val="auto"/>
          <w:sz w:val="24"/>
          <w:szCs w:val="24"/>
        </w:rPr>
        <w:t>Agente de Contratação</w:t>
      </w:r>
      <w:r w:rsidRPr="004577A1">
        <w:rPr>
          <w:color w:val="auto"/>
          <w:sz w:val="24"/>
          <w:szCs w:val="24"/>
        </w:rPr>
        <w:t xml:space="preserve"> solicitará ao </w:t>
      </w:r>
      <w:r w:rsidR="004B09D1" w:rsidRPr="004577A1">
        <w:rPr>
          <w:color w:val="auto"/>
          <w:sz w:val="24"/>
          <w:szCs w:val="24"/>
        </w:rPr>
        <w:t>fornecedor</w:t>
      </w:r>
      <w:r w:rsidRPr="004577A1">
        <w:rPr>
          <w:color w:val="auto"/>
          <w:sz w:val="24"/>
          <w:szCs w:val="24"/>
        </w:rPr>
        <w:t xml:space="preserve"> mais bem classificado que, no prazo de 2 (duas) horas, envie a proposta adequada ao último lance ofertado após a negociação realizada, acompanhada</w:t>
      </w:r>
      <w:r w:rsidRPr="00E15952">
        <w:rPr>
          <w:color w:val="auto"/>
          <w:sz w:val="24"/>
          <w:szCs w:val="24"/>
        </w:rPr>
        <w:t>, se for o caso, dos documentos complementares, quando necessários à confirmação daqueles exigidos neste Edital e já apresentados.</w:t>
      </w:r>
    </w:p>
    <w:p w14:paraId="4F00201E" w14:textId="72DF9C68" w:rsidR="00733AF3" w:rsidRPr="00FB3742" w:rsidRDefault="00733AF3" w:rsidP="00733AF3">
      <w:pPr>
        <w:pStyle w:val="Nivel2"/>
        <w:numPr>
          <w:ilvl w:val="0"/>
          <w:numId w:val="0"/>
        </w:numPr>
        <w:spacing w:line="240" w:lineRule="auto"/>
        <w:ind w:firstLine="709"/>
        <w:rPr>
          <w:rFonts w:eastAsia="Times New Roman"/>
          <w:color w:val="auto"/>
          <w:sz w:val="24"/>
          <w:szCs w:val="24"/>
        </w:rPr>
      </w:pPr>
      <w:r w:rsidRPr="00FB3742">
        <w:rPr>
          <w:sz w:val="24"/>
          <w:szCs w:val="24"/>
        </w:rPr>
        <w:t xml:space="preserve">5.18.3 </w:t>
      </w:r>
      <w:r w:rsidRPr="00FB3742">
        <w:rPr>
          <w:rFonts w:eastAsia="Times New Roman"/>
          <w:color w:val="auto"/>
          <w:sz w:val="24"/>
          <w:szCs w:val="24"/>
        </w:rPr>
        <w:t xml:space="preserve">É facultado ao </w:t>
      </w:r>
      <w:r w:rsidR="004B09D1">
        <w:rPr>
          <w:rFonts w:eastAsia="Times New Roman"/>
          <w:color w:val="auto"/>
          <w:sz w:val="24"/>
          <w:szCs w:val="24"/>
        </w:rPr>
        <w:t>Agente de Contratação</w:t>
      </w:r>
      <w:r w:rsidRPr="00FB3742">
        <w:rPr>
          <w:rFonts w:eastAsia="Times New Roman"/>
          <w:color w:val="auto"/>
          <w:sz w:val="24"/>
          <w:szCs w:val="24"/>
        </w:rPr>
        <w:t xml:space="preserve"> prorrogar o prazo estabelecido, a partir de solicitação fundamentada feita no chat pelo </w:t>
      </w:r>
      <w:r w:rsidR="004B09D1">
        <w:rPr>
          <w:rFonts w:eastAsia="Times New Roman"/>
          <w:color w:val="auto"/>
          <w:sz w:val="24"/>
          <w:szCs w:val="24"/>
        </w:rPr>
        <w:t>fornecedor</w:t>
      </w:r>
      <w:r w:rsidRPr="00FB3742">
        <w:rPr>
          <w:rFonts w:eastAsia="Times New Roman"/>
          <w:color w:val="auto"/>
          <w:sz w:val="24"/>
          <w:szCs w:val="24"/>
        </w:rPr>
        <w:t>, antes de findo o prazo.</w:t>
      </w:r>
    </w:p>
    <w:p w14:paraId="4075E3CC" w14:textId="29AD4B70" w:rsidR="00733AF3" w:rsidRPr="00FB3742" w:rsidRDefault="00733AF3" w:rsidP="00733AF3">
      <w:pPr>
        <w:pStyle w:val="Nivel2"/>
        <w:numPr>
          <w:ilvl w:val="0"/>
          <w:numId w:val="0"/>
        </w:numPr>
        <w:spacing w:line="240" w:lineRule="auto"/>
        <w:ind w:firstLine="709"/>
        <w:rPr>
          <w:color w:val="auto"/>
          <w:sz w:val="24"/>
          <w:szCs w:val="24"/>
        </w:rPr>
      </w:pPr>
      <w:r w:rsidRPr="00FB3742">
        <w:rPr>
          <w:sz w:val="24"/>
          <w:szCs w:val="24"/>
        </w:rPr>
        <w:t xml:space="preserve">5.18.4 </w:t>
      </w:r>
      <w:r w:rsidRPr="00FB3742">
        <w:rPr>
          <w:color w:val="auto"/>
          <w:sz w:val="24"/>
          <w:szCs w:val="24"/>
        </w:rPr>
        <w:t xml:space="preserve">Após a negociação do preço, o </w:t>
      </w:r>
      <w:r w:rsidR="004B09D1">
        <w:rPr>
          <w:color w:val="auto"/>
          <w:sz w:val="24"/>
          <w:szCs w:val="24"/>
        </w:rPr>
        <w:t>Agente de Contratação</w:t>
      </w:r>
      <w:r w:rsidRPr="00FB3742">
        <w:rPr>
          <w:color w:val="auto"/>
          <w:sz w:val="24"/>
          <w:szCs w:val="24"/>
        </w:rPr>
        <w:t xml:space="preserve"> iniciará a fase de aceitação e julgamento da proposta</w:t>
      </w:r>
      <w:r w:rsidR="00FB3742" w:rsidRPr="00FB3742">
        <w:rPr>
          <w:color w:val="auto"/>
          <w:sz w:val="24"/>
          <w:szCs w:val="24"/>
        </w:rPr>
        <w:t>.</w:t>
      </w:r>
    </w:p>
    <w:p w14:paraId="40D49C27" w14:textId="77F879E1" w:rsidR="003C7A23" w:rsidRPr="00313FDC" w:rsidRDefault="003C7A23" w:rsidP="00C46790">
      <w:pPr>
        <w:pStyle w:val="Nivel2"/>
        <w:numPr>
          <w:ilvl w:val="1"/>
          <w:numId w:val="16"/>
        </w:numPr>
        <w:spacing w:line="240" w:lineRule="auto"/>
        <w:ind w:left="0" w:firstLine="567"/>
        <w:rPr>
          <w:color w:val="auto"/>
          <w:sz w:val="24"/>
          <w:szCs w:val="24"/>
        </w:rPr>
      </w:pPr>
      <w:r w:rsidRPr="00733AF3">
        <w:rPr>
          <w:color w:val="auto"/>
          <w:sz w:val="24"/>
          <w:szCs w:val="24"/>
        </w:rPr>
        <w:lastRenderedPageBreak/>
        <w:t>Encerrada a etapa de envio</w:t>
      </w:r>
      <w:r w:rsidRPr="00313FDC">
        <w:rPr>
          <w:color w:val="auto"/>
          <w:sz w:val="24"/>
          <w:szCs w:val="24"/>
        </w:rPr>
        <w:t xml:space="preserve"> de lances da sessão pública, </w:t>
      </w:r>
      <w:r w:rsidRPr="00FC7CBF">
        <w:rPr>
          <w:color w:val="auto"/>
          <w:sz w:val="24"/>
          <w:szCs w:val="24"/>
          <w:u w:val="single"/>
        </w:rPr>
        <w:t>na hipótese da proposta do primeiro colocado permanecer acima do preço máximo ou inferior ao desconto definido para a contratação</w:t>
      </w:r>
      <w:r w:rsidRPr="00313FDC">
        <w:rPr>
          <w:color w:val="auto"/>
          <w:sz w:val="24"/>
          <w:szCs w:val="24"/>
        </w:rPr>
        <w:t xml:space="preserve">, o </w:t>
      </w:r>
      <w:r w:rsidR="004B09D1">
        <w:rPr>
          <w:color w:val="auto"/>
          <w:sz w:val="24"/>
          <w:szCs w:val="24"/>
        </w:rPr>
        <w:t>Agente de Contratação</w:t>
      </w:r>
      <w:r w:rsidRPr="00313FDC">
        <w:rPr>
          <w:color w:val="auto"/>
          <w:sz w:val="24"/>
          <w:szCs w:val="24"/>
        </w:rPr>
        <w:t xml:space="preserve"> poderá negociar condições mais vantajosas.</w:t>
      </w:r>
    </w:p>
    <w:p w14:paraId="5D21750D" w14:textId="0EA5C477" w:rsidR="00FC7CBF" w:rsidRPr="004577A1" w:rsidRDefault="00FC7CBF" w:rsidP="00F8779D">
      <w:pPr>
        <w:pStyle w:val="Nivel2"/>
        <w:numPr>
          <w:ilvl w:val="0"/>
          <w:numId w:val="0"/>
        </w:numPr>
        <w:spacing w:line="240" w:lineRule="auto"/>
        <w:ind w:firstLine="709"/>
        <w:rPr>
          <w:color w:val="auto"/>
          <w:sz w:val="24"/>
          <w:szCs w:val="24"/>
        </w:rPr>
      </w:pPr>
      <w:r>
        <w:rPr>
          <w:color w:val="auto"/>
          <w:sz w:val="24"/>
          <w:szCs w:val="24"/>
        </w:rPr>
        <w:t xml:space="preserve">5.19.1 </w:t>
      </w:r>
      <w:r w:rsidR="00313FDC" w:rsidRPr="00FC7CBF">
        <w:rPr>
          <w:color w:val="auto"/>
          <w:sz w:val="24"/>
          <w:szCs w:val="24"/>
        </w:rPr>
        <w:t xml:space="preserve">A negociação poderá ser feita com os demais </w:t>
      </w:r>
      <w:r w:rsidR="004B09D1">
        <w:rPr>
          <w:color w:val="auto"/>
          <w:sz w:val="24"/>
          <w:szCs w:val="24"/>
        </w:rPr>
        <w:t>fornecedor</w:t>
      </w:r>
      <w:r w:rsidR="00D11093">
        <w:rPr>
          <w:color w:val="auto"/>
          <w:sz w:val="24"/>
          <w:szCs w:val="24"/>
        </w:rPr>
        <w:t>e</w:t>
      </w:r>
      <w:r w:rsidR="00313FDC" w:rsidRPr="00FC7CBF">
        <w:rPr>
          <w:color w:val="auto"/>
          <w:sz w:val="24"/>
          <w:szCs w:val="24"/>
        </w:rPr>
        <w:t xml:space="preserve">s, segundo a ordem de classificação inicialmente estabelecida, quando o primeiro colocado, mesmo após a negociação, for desclassificado em razão de sua proposta permanecer acima do preço </w:t>
      </w:r>
      <w:r w:rsidR="00313FDC" w:rsidRPr="004577A1">
        <w:rPr>
          <w:color w:val="auto"/>
          <w:sz w:val="24"/>
          <w:szCs w:val="24"/>
        </w:rPr>
        <w:t>máximo definido pela Administração.</w:t>
      </w:r>
      <w:r w:rsidRPr="004577A1">
        <w:rPr>
          <w:color w:val="auto"/>
          <w:sz w:val="24"/>
          <w:szCs w:val="24"/>
        </w:rPr>
        <w:t xml:space="preserve"> </w:t>
      </w:r>
    </w:p>
    <w:p w14:paraId="1ADA6E16" w14:textId="086ECB9F" w:rsidR="00FC7CBF" w:rsidRPr="004577A1" w:rsidRDefault="00FC7CBF" w:rsidP="00F8779D">
      <w:pPr>
        <w:pStyle w:val="Nivel2"/>
        <w:numPr>
          <w:ilvl w:val="0"/>
          <w:numId w:val="0"/>
        </w:numPr>
        <w:spacing w:line="240" w:lineRule="auto"/>
        <w:ind w:firstLine="709"/>
        <w:rPr>
          <w:color w:val="auto"/>
          <w:sz w:val="24"/>
          <w:szCs w:val="24"/>
        </w:rPr>
      </w:pPr>
      <w:r w:rsidRPr="004577A1">
        <w:rPr>
          <w:color w:val="auto"/>
          <w:sz w:val="24"/>
          <w:szCs w:val="24"/>
        </w:rPr>
        <w:t xml:space="preserve">5.19.2 </w:t>
      </w:r>
      <w:r w:rsidR="003C7A23" w:rsidRPr="004577A1">
        <w:rPr>
          <w:rFonts w:eastAsia="Times New Roman"/>
          <w:color w:val="auto"/>
          <w:sz w:val="24"/>
          <w:szCs w:val="24"/>
        </w:rPr>
        <w:t xml:space="preserve">A </w:t>
      </w:r>
      <w:r w:rsidR="003C7A23" w:rsidRPr="004577A1">
        <w:rPr>
          <w:color w:val="auto"/>
          <w:sz w:val="24"/>
          <w:szCs w:val="24"/>
        </w:rPr>
        <w:t xml:space="preserve">negociação será realizada por meio do sistema, podendo ser acompanhada pelos demais </w:t>
      </w:r>
      <w:r w:rsidR="004B09D1" w:rsidRPr="004577A1">
        <w:rPr>
          <w:color w:val="auto"/>
          <w:sz w:val="24"/>
          <w:szCs w:val="24"/>
        </w:rPr>
        <w:t>fornecedor</w:t>
      </w:r>
      <w:r w:rsidR="00D11093" w:rsidRPr="004577A1">
        <w:rPr>
          <w:color w:val="auto"/>
          <w:sz w:val="24"/>
          <w:szCs w:val="24"/>
        </w:rPr>
        <w:t>e</w:t>
      </w:r>
      <w:r w:rsidR="003C7A23" w:rsidRPr="004577A1">
        <w:rPr>
          <w:color w:val="auto"/>
          <w:sz w:val="24"/>
          <w:szCs w:val="24"/>
        </w:rPr>
        <w:t>s.</w:t>
      </w:r>
      <w:r w:rsidRPr="004577A1">
        <w:rPr>
          <w:color w:val="auto"/>
          <w:sz w:val="24"/>
          <w:szCs w:val="24"/>
        </w:rPr>
        <w:t xml:space="preserve"> </w:t>
      </w:r>
    </w:p>
    <w:p w14:paraId="226A808B" w14:textId="1D8643B1" w:rsidR="00FC7CBF" w:rsidRPr="004577A1" w:rsidRDefault="00FC7CBF" w:rsidP="00F8779D">
      <w:pPr>
        <w:pStyle w:val="Nivel2"/>
        <w:numPr>
          <w:ilvl w:val="0"/>
          <w:numId w:val="0"/>
        </w:numPr>
        <w:spacing w:line="240" w:lineRule="auto"/>
        <w:ind w:firstLine="709"/>
        <w:rPr>
          <w:rFonts w:eastAsia="Times New Roman"/>
          <w:color w:val="auto"/>
          <w:sz w:val="24"/>
          <w:szCs w:val="24"/>
        </w:rPr>
      </w:pPr>
      <w:r w:rsidRPr="004577A1">
        <w:rPr>
          <w:color w:val="auto"/>
          <w:sz w:val="24"/>
          <w:szCs w:val="24"/>
        </w:rPr>
        <w:t xml:space="preserve">5.19.3 </w:t>
      </w:r>
      <w:r w:rsidR="003C7A23" w:rsidRPr="004577A1">
        <w:rPr>
          <w:rFonts w:eastAsia="Times New Roman"/>
          <w:color w:val="auto"/>
          <w:sz w:val="24"/>
          <w:szCs w:val="24"/>
        </w:rPr>
        <w:t xml:space="preserve">O resultado da negociação será divulgado a todos os </w:t>
      </w:r>
      <w:r w:rsidR="004B09D1" w:rsidRPr="004577A1">
        <w:rPr>
          <w:rFonts w:eastAsia="Times New Roman"/>
          <w:color w:val="auto"/>
          <w:sz w:val="24"/>
          <w:szCs w:val="24"/>
        </w:rPr>
        <w:t>fornecedor</w:t>
      </w:r>
      <w:r w:rsidR="00D11093" w:rsidRPr="004577A1">
        <w:rPr>
          <w:rFonts w:eastAsia="Times New Roman"/>
          <w:color w:val="auto"/>
          <w:sz w:val="24"/>
          <w:szCs w:val="24"/>
        </w:rPr>
        <w:t>e</w:t>
      </w:r>
      <w:r w:rsidR="003C7A23" w:rsidRPr="004577A1">
        <w:rPr>
          <w:rFonts w:eastAsia="Times New Roman"/>
          <w:color w:val="auto"/>
          <w:sz w:val="24"/>
          <w:szCs w:val="24"/>
        </w:rPr>
        <w:t>s e anexado aos autos do processo licitatório</w:t>
      </w:r>
      <w:r w:rsidRPr="004577A1">
        <w:rPr>
          <w:rFonts w:eastAsia="Times New Roman"/>
          <w:color w:val="auto"/>
          <w:sz w:val="24"/>
          <w:szCs w:val="24"/>
        </w:rPr>
        <w:t>.</w:t>
      </w:r>
    </w:p>
    <w:p w14:paraId="7FEFDDE4" w14:textId="5993849E" w:rsidR="00FC7CBF" w:rsidRPr="004577A1" w:rsidRDefault="00FC7CBF" w:rsidP="00F8779D">
      <w:pPr>
        <w:pStyle w:val="Nivel2"/>
        <w:numPr>
          <w:ilvl w:val="0"/>
          <w:numId w:val="0"/>
        </w:numPr>
        <w:spacing w:line="240" w:lineRule="auto"/>
        <w:ind w:firstLine="709"/>
        <w:rPr>
          <w:color w:val="auto"/>
          <w:sz w:val="24"/>
          <w:szCs w:val="24"/>
        </w:rPr>
      </w:pPr>
      <w:r w:rsidRPr="004577A1">
        <w:rPr>
          <w:color w:val="auto"/>
          <w:sz w:val="24"/>
          <w:szCs w:val="24"/>
        </w:rPr>
        <w:t xml:space="preserve">5.19.4 </w:t>
      </w:r>
      <w:r w:rsidR="00313FDC" w:rsidRPr="004577A1">
        <w:rPr>
          <w:color w:val="auto"/>
          <w:sz w:val="24"/>
          <w:szCs w:val="24"/>
        </w:rPr>
        <w:t xml:space="preserve">O </w:t>
      </w:r>
      <w:r w:rsidR="004B09D1" w:rsidRPr="004577A1">
        <w:rPr>
          <w:color w:val="auto"/>
          <w:sz w:val="24"/>
          <w:szCs w:val="24"/>
        </w:rPr>
        <w:t>Agente de Contratação</w:t>
      </w:r>
      <w:r w:rsidR="00313FDC" w:rsidRPr="004577A1">
        <w:rPr>
          <w:color w:val="auto"/>
          <w:sz w:val="24"/>
          <w:szCs w:val="24"/>
        </w:rPr>
        <w:t xml:space="preserve"> solicitará ao </w:t>
      </w:r>
      <w:r w:rsidR="004B09D1" w:rsidRPr="004577A1">
        <w:rPr>
          <w:color w:val="auto"/>
          <w:sz w:val="24"/>
          <w:szCs w:val="24"/>
        </w:rPr>
        <w:t>fornecedor</w:t>
      </w:r>
      <w:r w:rsidR="00313FDC" w:rsidRPr="004577A1">
        <w:rPr>
          <w:color w:val="auto"/>
          <w:sz w:val="24"/>
          <w:szCs w:val="24"/>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1FDEDFFA" w:rsidR="00313FDC" w:rsidRDefault="00FC7CBF" w:rsidP="00F8779D">
      <w:pPr>
        <w:pStyle w:val="Nivel2"/>
        <w:numPr>
          <w:ilvl w:val="0"/>
          <w:numId w:val="0"/>
        </w:numPr>
        <w:spacing w:line="240" w:lineRule="auto"/>
        <w:ind w:firstLine="709"/>
        <w:rPr>
          <w:color w:val="auto"/>
          <w:sz w:val="24"/>
          <w:szCs w:val="24"/>
        </w:rPr>
      </w:pPr>
      <w:r w:rsidRPr="004577A1">
        <w:rPr>
          <w:color w:val="auto"/>
          <w:sz w:val="24"/>
          <w:szCs w:val="24"/>
        </w:rPr>
        <w:t xml:space="preserve">5.19.5 </w:t>
      </w:r>
      <w:r w:rsidR="00313FDC" w:rsidRPr="004577A1">
        <w:rPr>
          <w:rFonts w:eastAsia="Times New Roman"/>
          <w:color w:val="auto"/>
          <w:sz w:val="24"/>
          <w:szCs w:val="24"/>
        </w:rPr>
        <w:t>É facultado ao</w:t>
      </w:r>
      <w:r w:rsidR="00313FDC" w:rsidRPr="00FC7CBF">
        <w:rPr>
          <w:rFonts w:eastAsia="Times New Roman"/>
          <w:color w:val="auto"/>
          <w:sz w:val="24"/>
          <w:szCs w:val="24"/>
        </w:rPr>
        <w:t xml:space="preserve"> </w:t>
      </w:r>
      <w:r w:rsidR="004B09D1">
        <w:rPr>
          <w:rFonts w:eastAsia="Times New Roman"/>
          <w:color w:val="auto"/>
          <w:sz w:val="24"/>
          <w:szCs w:val="24"/>
        </w:rPr>
        <w:t>Agente de Contratação</w:t>
      </w:r>
      <w:r w:rsidR="00313FDC" w:rsidRPr="00FC7CBF">
        <w:rPr>
          <w:rFonts w:eastAsia="Times New Roman"/>
          <w:color w:val="auto"/>
          <w:sz w:val="24"/>
          <w:szCs w:val="24"/>
        </w:rPr>
        <w:t xml:space="preserve"> prorrogar o prazo estabelecido, a partir de solicitação fundamentada feita no chat pelo </w:t>
      </w:r>
      <w:r w:rsidR="004B09D1">
        <w:rPr>
          <w:rFonts w:eastAsia="Times New Roman"/>
          <w:color w:val="auto"/>
          <w:sz w:val="24"/>
          <w:szCs w:val="24"/>
        </w:rPr>
        <w:t>fornecedor</w:t>
      </w:r>
      <w:r w:rsidR="00313FDC" w:rsidRPr="00FC7CBF">
        <w:rPr>
          <w:rFonts w:eastAsia="Times New Roman"/>
          <w:color w:val="auto"/>
          <w:sz w:val="24"/>
          <w:szCs w:val="24"/>
        </w:rPr>
        <w:t>, antes de findo o prazo.</w:t>
      </w:r>
      <w:r>
        <w:rPr>
          <w:rFonts w:eastAsia="Times New Roman"/>
          <w:color w:val="auto"/>
          <w:sz w:val="24"/>
          <w:szCs w:val="24"/>
        </w:rPr>
        <w:t xml:space="preserve"> </w:t>
      </w:r>
      <w:r w:rsidR="00313FDC" w:rsidRPr="00FC7CBF">
        <w:rPr>
          <w:color w:val="auto"/>
          <w:sz w:val="24"/>
          <w:szCs w:val="24"/>
        </w:rPr>
        <w:t xml:space="preserve">Após a negociação do preço, o </w:t>
      </w:r>
      <w:r w:rsidR="004B09D1">
        <w:rPr>
          <w:color w:val="auto"/>
          <w:sz w:val="24"/>
          <w:szCs w:val="24"/>
        </w:rPr>
        <w:t>Agente de Contratação</w:t>
      </w:r>
      <w:r w:rsidR="00313FDC" w:rsidRPr="00FC7CBF">
        <w:rPr>
          <w:color w:val="auto"/>
          <w:sz w:val="24"/>
          <w:szCs w:val="24"/>
        </w:rPr>
        <w:t xml:space="preserve"> iniciará a fase de aceitação e julgamento da proposta.</w:t>
      </w:r>
    </w:p>
    <w:p w14:paraId="11C70B08" w14:textId="62529594" w:rsidR="00AC64EC" w:rsidRPr="00AC64EC" w:rsidRDefault="00AC64EC" w:rsidP="00F8779D">
      <w:pPr>
        <w:pStyle w:val="Nivel2"/>
        <w:numPr>
          <w:ilvl w:val="0"/>
          <w:numId w:val="0"/>
        </w:numPr>
        <w:spacing w:line="240" w:lineRule="auto"/>
        <w:ind w:firstLine="709"/>
        <w:rPr>
          <w:color w:val="auto"/>
          <w:sz w:val="24"/>
          <w:szCs w:val="24"/>
        </w:rPr>
      </w:pPr>
      <w:r w:rsidRPr="00AC64EC">
        <w:rPr>
          <w:color w:val="auto"/>
          <w:sz w:val="24"/>
          <w:szCs w:val="24"/>
        </w:rPr>
        <w:t xml:space="preserve">5.20 </w:t>
      </w:r>
      <w:r w:rsidRPr="00AC64EC">
        <w:rPr>
          <w:color w:val="auto"/>
          <w:sz w:val="24"/>
          <w:szCs w:val="24"/>
        </w:rPr>
        <w:tab/>
      </w:r>
      <w:r w:rsidRPr="00AC64EC">
        <w:rPr>
          <w:sz w:val="24"/>
          <w:szCs w:val="24"/>
        </w:rPr>
        <w:t>N</w:t>
      </w:r>
      <w:r w:rsidRPr="00AC64EC">
        <w:rPr>
          <w:spacing w:val="-1"/>
          <w:sz w:val="24"/>
          <w:szCs w:val="24"/>
        </w:rPr>
        <w:t>ã</w:t>
      </w:r>
      <w:r w:rsidRPr="00AC64EC">
        <w:rPr>
          <w:sz w:val="24"/>
          <w:szCs w:val="24"/>
        </w:rPr>
        <w:t>o</w:t>
      </w:r>
      <w:r w:rsidRPr="00AC64EC">
        <w:rPr>
          <w:spacing w:val="1"/>
          <w:sz w:val="24"/>
          <w:szCs w:val="24"/>
        </w:rPr>
        <w:t xml:space="preserve"> </w:t>
      </w:r>
      <w:r w:rsidRPr="00AC64EC">
        <w:rPr>
          <w:sz w:val="24"/>
          <w:szCs w:val="24"/>
        </w:rPr>
        <w:t>po</w:t>
      </w:r>
      <w:r w:rsidRPr="00AC64EC">
        <w:rPr>
          <w:spacing w:val="2"/>
          <w:sz w:val="24"/>
          <w:szCs w:val="24"/>
        </w:rPr>
        <w:t>d</w:t>
      </w:r>
      <w:r w:rsidRPr="00AC64EC">
        <w:rPr>
          <w:spacing w:val="-1"/>
          <w:sz w:val="24"/>
          <w:szCs w:val="24"/>
        </w:rPr>
        <w:t>e</w:t>
      </w:r>
      <w:r w:rsidRPr="00AC64EC">
        <w:rPr>
          <w:sz w:val="24"/>
          <w:szCs w:val="24"/>
        </w:rPr>
        <w:t xml:space="preserve">rá </w:t>
      </w:r>
      <w:r w:rsidRPr="00AC64EC">
        <w:rPr>
          <w:spacing w:val="2"/>
          <w:sz w:val="24"/>
          <w:szCs w:val="24"/>
        </w:rPr>
        <w:t>h</w:t>
      </w:r>
      <w:r w:rsidRPr="00AC64EC">
        <w:rPr>
          <w:spacing w:val="-1"/>
          <w:sz w:val="24"/>
          <w:szCs w:val="24"/>
        </w:rPr>
        <w:t>a</w:t>
      </w:r>
      <w:r w:rsidRPr="00AC64EC">
        <w:rPr>
          <w:sz w:val="24"/>
          <w:szCs w:val="24"/>
        </w:rPr>
        <w:t>v</w:t>
      </w:r>
      <w:r w:rsidRPr="00AC64EC">
        <w:rPr>
          <w:spacing w:val="1"/>
          <w:sz w:val="24"/>
          <w:szCs w:val="24"/>
        </w:rPr>
        <w:t>e</w:t>
      </w:r>
      <w:r w:rsidRPr="00AC64EC">
        <w:rPr>
          <w:sz w:val="24"/>
          <w:szCs w:val="24"/>
        </w:rPr>
        <w:t>r</w:t>
      </w:r>
      <w:r w:rsidRPr="00AC64EC">
        <w:rPr>
          <w:spacing w:val="3"/>
          <w:sz w:val="24"/>
          <w:szCs w:val="24"/>
        </w:rPr>
        <w:t xml:space="preserve"> </w:t>
      </w:r>
      <w:r w:rsidRPr="00AC64EC">
        <w:rPr>
          <w:sz w:val="24"/>
          <w:szCs w:val="24"/>
        </w:rPr>
        <w:t>d</w:t>
      </w:r>
      <w:r w:rsidRPr="00AC64EC">
        <w:rPr>
          <w:spacing w:val="-1"/>
          <w:sz w:val="24"/>
          <w:szCs w:val="24"/>
        </w:rPr>
        <w:t>e</w:t>
      </w:r>
      <w:r w:rsidRPr="00AC64EC">
        <w:rPr>
          <w:sz w:val="24"/>
          <w:szCs w:val="24"/>
        </w:rPr>
        <w:t>si</w:t>
      </w:r>
      <w:r w:rsidRPr="00AC64EC">
        <w:rPr>
          <w:spacing w:val="1"/>
          <w:sz w:val="24"/>
          <w:szCs w:val="24"/>
        </w:rPr>
        <w:t>s</w:t>
      </w:r>
      <w:r w:rsidRPr="00AC64EC">
        <w:rPr>
          <w:sz w:val="24"/>
          <w:szCs w:val="24"/>
        </w:rPr>
        <w:t>tên</w:t>
      </w:r>
      <w:r w:rsidRPr="00AC64EC">
        <w:rPr>
          <w:spacing w:val="-1"/>
          <w:sz w:val="24"/>
          <w:szCs w:val="24"/>
        </w:rPr>
        <w:t>c</w:t>
      </w:r>
      <w:r w:rsidRPr="00AC64EC">
        <w:rPr>
          <w:sz w:val="24"/>
          <w:szCs w:val="24"/>
        </w:rPr>
        <w:t>ia</w:t>
      </w:r>
      <w:r w:rsidRPr="00AC64EC">
        <w:rPr>
          <w:spacing w:val="1"/>
          <w:sz w:val="24"/>
          <w:szCs w:val="24"/>
        </w:rPr>
        <w:t xml:space="preserve"> </w:t>
      </w:r>
      <w:r w:rsidRPr="00AC64EC">
        <w:rPr>
          <w:sz w:val="24"/>
          <w:szCs w:val="24"/>
        </w:rPr>
        <w:t>dos</w:t>
      </w:r>
      <w:r w:rsidRPr="00AC64EC">
        <w:rPr>
          <w:spacing w:val="2"/>
          <w:sz w:val="24"/>
          <w:szCs w:val="24"/>
        </w:rPr>
        <w:t xml:space="preserve"> </w:t>
      </w:r>
      <w:r w:rsidRPr="00AC64EC">
        <w:rPr>
          <w:sz w:val="24"/>
          <w:szCs w:val="24"/>
        </w:rPr>
        <w:t>la</w:t>
      </w:r>
      <w:r w:rsidRPr="00AC64EC">
        <w:rPr>
          <w:spacing w:val="2"/>
          <w:sz w:val="24"/>
          <w:szCs w:val="24"/>
        </w:rPr>
        <w:t>n</w:t>
      </w:r>
      <w:r w:rsidRPr="00AC64EC">
        <w:rPr>
          <w:spacing w:val="-1"/>
          <w:sz w:val="24"/>
          <w:szCs w:val="24"/>
        </w:rPr>
        <w:t>ce</w:t>
      </w:r>
      <w:r w:rsidRPr="00AC64EC">
        <w:rPr>
          <w:sz w:val="24"/>
          <w:szCs w:val="24"/>
        </w:rPr>
        <w:t>s</w:t>
      </w:r>
      <w:r w:rsidRPr="00AC64EC">
        <w:rPr>
          <w:spacing w:val="2"/>
          <w:sz w:val="24"/>
          <w:szCs w:val="24"/>
        </w:rPr>
        <w:t xml:space="preserve"> o</w:t>
      </w:r>
      <w:r w:rsidRPr="00AC64EC">
        <w:rPr>
          <w:spacing w:val="3"/>
          <w:sz w:val="24"/>
          <w:szCs w:val="24"/>
        </w:rPr>
        <w:t>f</w:t>
      </w:r>
      <w:r w:rsidRPr="00AC64EC">
        <w:rPr>
          <w:spacing w:val="-1"/>
          <w:sz w:val="24"/>
          <w:szCs w:val="24"/>
        </w:rPr>
        <w:t>e</w:t>
      </w:r>
      <w:r w:rsidRPr="00AC64EC">
        <w:rPr>
          <w:sz w:val="24"/>
          <w:szCs w:val="24"/>
        </w:rPr>
        <w:t>rt</w:t>
      </w:r>
      <w:r w:rsidRPr="00AC64EC">
        <w:rPr>
          <w:spacing w:val="-1"/>
          <w:sz w:val="24"/>
          <w:szCs w:val="24"/>
        </w:rPr>
        <w:t>a</w:t>
      </w:r>
      <w:r w:rsidRPr="00AC64EC">
        <w:rPr>
          <w:sz w:val="24"/>
          <w:szCs w:val="24"/>
        </w:rPr>
        <w:t>dos,</w:t>
      </w:r>
      <w:r w:rsidRPr="00AC64EC">
        <w:rPr>
          <w:spacing w:val="2"/>
          <w:sz w:val="24"/>
          <w:szCs w:val="24"/>
        </w:rPr>
        <w:t xml:space="preserve"> </w:t>
      </w:r>
      <w:r w:rsidRPr="00AC64EC">
        <w:rPr>
          <w:sz w:val="24"/>
          <w:szCs w:val="24"/>
        </w:rPr>
        <w:t>sujeit</w:t>
      </w:r>
      <w:r w:rsidRPr="00AC64EC">
        <w:rPr>
          <w:spacing w:val="-1"/>
          <w:sz w:val="24"/>
          <w:szCs w:val="24"/>
        </w:rPr>
        <w:t>a</w:t>
      </w:r>
      <w:r w:rsidRPr="00AC64EC">
        <w:rPr>
          <w:sz w:val="24"/>
          <w:szCs w:val="24"/>
        </w:rPr>
        <w:t>nd</w:t>
      </w:r>
      <w:r w:rsidRPr="00AC64EC">
        <w:rPr>
          <w:spacing w:val="3"/>
          <w:sz w:val="24"/>
          <w:szCs w:val="24"/>
        </w:rPr>
        <w:t>o</w:t>
      </w:r>
      <w:r w:rsidRPr="00AC64EC">
        <w:rPr>
          <w:spacing w:val="-1"/>
          <w:sz w:val="24"/>
          <w:szCs w:val="24"/>
        </w:rPr>
        <w:t>-</w:t>
      </w:r>
      <w:r w:rsidRPr="00AC64EC">
        <w:rPr>
          <w:sz w:val="24"/>
          <w:szCs w:val="24"/>
        </w:rPr>
        <w:t>se</w:t>
      </w:r>
      <w:r w:rsidRPr="00AC64EC">
        <w:rPr>
          <w:spacing w:val="1"/>
          <w:sz w:val="24"/>
          <w:szCs w:val="24"/>
        </w:rPr>
        <w:t xml:space="preserve"> </w:t>
      </w:r>
      <w:r w:rsidRPr="00AC64EC">
        <w:rPr>
          <w:sz w:val="24"/>
          <w:szCs w:val="24"/>
        </w:rPr>
        <w:t>o</w:t>
      </w:r>
      <w:r w:rsidRPr="00AC64EC">
        <w:rPr>
          <w:spacing w:val="4"/>
          <w:sz w:val="24"/>
          <w:szCs w:val="24"/>
        </w:rPr>
        <w:t xml:space="preserve"> </w:t>
      </w:r>
      <w:r w:rsidR="004B09D1">
        <w:rPr>
          <w:sz w:val="24"/>
          <w:szCs w:val="24"/>
        </w:rPr>
        <w:t>fornecedor</w:t>
      </w:r>
      <w:r w:rsidRPr="00AC64EC">
        <w:rPr>
          <w:spacing w:val="1"/>
          <w:sz w:val="24"/>
          <w:szCs w:val="24"/>
        </w:rPr>
        <w:t xml:space="preserve"> </w:t>
      </w:r>
      <w:r w:rsidRPr="00AC64EC">
        <w:rPr>
          <w:spacing w:val="2"/>
          <w:sz w:val="24"/>
          <w:szCs w:val="24"/>
        </w:rPr>
        <w:t>d</w:t>
      </w:r>
      <w:r w:rsidRPr="00AC64EC">
        <w:rPr>
          <w:spacing w:val="-1"/>
          <w:sz w:val="24"/>
          <w:szCs w:val="24"/>
        </w:rPr>
        <w:t>e</w:t>
      </w:r>
      <w:r w:rsidRPr="00AC64EC">
        <w:rPr>
          <w:sz w:val="24"/>
          <w:szCs w:val="24"/>
        </w:rPr>
        <w:t>si</w:t>
      </w:r>
      <w:r w:rsidRPr="00AC64EC">
        <w:rPr>
          <w:spacing w:val="1"/>
          <w:sz w:val="24"/>
          <w:szCs w:val="24"/>
        </w:rPr>
        <w:t>s</w:t>
      </w:r>
      <w:r w:rsidRPr="00AC64EC">
        <w:rPr>
          <w:sz w:val="24"/>
          <w:szCs w:val="24"/>
        </w:rPr>
        <w:t xml:space="preserve">tente </w:t>
      </w:r>
      <w:r w:rsidRPr="00AC64EC">
        <w:rPr>
          <w:spacing w:val="1"/>
          <w:sz w:val="24"/>
          <w:szCs w:val="24"/>
        </w:rPr>
        <w:t>à</w:t>
      </w:r>
      <w:r w:rsidRPr="00AC64EC">
        <w:rPr>
          <w:sz w:val="24"/>
          <w:szCs w:val="24"/>
        </w:rPr>
        <w:t>s p</w:t>
      </w:r>
      <w:r w:rsidRPr="00AC64EC">
        <w:rPr>
          <w:spacing w:val="-1"/>
          <w:sz w:val="24"/>
          <w:szCs w:val="24"/>
        </w:rPr>
        <w:t>e</w:t>
      </w:r>
      <w:r w:rsidRPr="00AC64EC">
        <w:rPr>
          <w:sz w:val="24"/>
          <w:szCs w:val="24"/>
        </w:rPr>
        <w:t>n</w:t>
      </w:r>
      <w:r w:rsidRPr="00AC64EC">
        <w:rPr>
          <w:spacing w:val="-1"/>
          <w:sz w:val="24"/>
          <w:szCs w:val="24"/>
        </w:rPr>
        <w:t>a</w:t>
      </w:r>
      <w:r w:rsidRPr="00AC64EC">
        <w:rPr>
          <w:sz w:val="24"/>
          <w:szCs w:val="24"/>
        </w:rPr>
        <w:t>l</w:t>
      </w:r>
      <w:r w:rsidRPr="00AC64EC">
        <w:rPr>
          <w:spacing w:val="1"/>
          <w:sz w:val="24"/>
          <w:szCs w:val="24"/>
        </w:rPr>
        <w:t>i</w:t>
      </w:r>
      <w:r w:rsidRPr="00AC64EC">
        <w:rPr>
          <w:sz w:val="24"/>
          <w:szCs w:val="24"/>
        </w:rPr>
        <w:t>d</w:t>
      </w:r>
      <w:r w:rsidRPr="00AC64EC">
        <w:rPr>
          <w:spacing w:val="-1"/>
          <w:sz w:val="24"/>
          <w:szCs w:val="24"/>
        </w:rPr>
        <w:t>a</w:t>
      </w:r>
      <w:r w:rsidRPr="00AC64EC">
        <w:rPr>
          <w:sz w:val="24"/>
          <w:szCs w:val="24"/>
        </w:rPr>
        <w:t>d</w:t>
      </w:r>
      <w:r w:rsidRPr="00AC64EC">
        <w:rPr>
          <w:spacing w:val="-1"/>
          <w:sz w:val="24"/>
          <w:szCs w:val="24"/>
        </w:rPr>
        <w:t>e</w:t>
      </w:r>
      <w:r w:rsidRPr="00AC64EC">
        <w:rPr>
          <w:sz w:val="24"/>
          <w:szCs w:val="24"/>
        </w:rPr>
        <w:t>s es</w:t>
      </w:r>
      <w:r w:rsidRPr="00AC64EC">
        <w:rPr>
          <w:spacing w:val="2"/>
          <w:sz w:val="24"/>
          <w:szCs w:val="24"/>
        </w:rPr>
        <w:t>t</w:t>
      </w:r>
      <w:r w:rsidRPr="00AC64EC">
        <w:rPr>
          <w:spacing w:val="-1"/>
          <w:sz w:val="24"/>
          <w:szCs w:val="24"/>
        </w:rPr>
        <w:t>a</w:t>
      </w:r>
      <w:r w:rsidRPr="00AC64EC">
        <w:rPr>
          <w:sz w:val="24"/>
          <w:szCs w:val="24"/>
        </w:rPr>
        <w:t>b</w:t>
      </w:r>
      <w:r w:rsidRPr="00AC64EC">
        <w:rPr>
          <w:spacing w:val="-1"/>
          <w:sz w:val="24"/>
          <w:szCs w:val="24"/>
        </w:rPr>
        <w:t>e</w:t>
      </w:r>
      <w:r w:rsidRPr="00AC64EC">
        <w:rPr>
          <w:sz w:val="24"/>
          <w:szCs w:val="24"/>
        </w:rPr>
        <w:t>le</w:t>
      </w:r>
      <w:r w:rsidRPr="00AC64EC">
        <w:rPr>
          <w:spacing w:val="-1"/>
          <w:sz w:val="24"/>
          <w:szCs w:val="24"/>
        </w:rPr>
        <w:t>c</w:t>
      </w:r>
      <w:r w:rsidRPr="00AC64EC">
        <w:rPr>
          <w:sz w:val="24"/>
          <w:szCs w:val="24"/>
        </w:rPr>
        <w:t>i</w:t>
      </w:r>
      <w:r w:rsidRPr="00AC64EC">
        <w:rPr>
          <w:spacing w:val="3"/>
          <w:sz w:val="24"/>
          <w:szCs w:val="24"/>
        </w:rPr>
        <w:t>d</w:t>
      </w:r>
      <w:r w:rsidRPr="00AC64EC">
        <w:rPr>
          <w:spacing w:val="1"/>
          <w:sz w:val="24"/>
          <w:szCs w:val="24"/>
        </w:rPr>
        <w:t>a</w:t>
      </w:r>
      <w:r w:rsidRPr="00AC64EC">
        <w:rPr>
          <w:sz w:val="24"/>
          <w:szCs w:val="24"/>
        </w:rPr>
        <w:t>s neste</w:t>
      </w:r>
      <w:r w:rsidRPr="00AC64EC">
        <w:rPr>
          <w:spacing w:val="-1"/>
          <w:sz w:val="24"/>
          <w:szCs w:val="24"/>
        </w:rPr>
        <w:t xml:space="preserve"> </w:t>
      </w:r>
      <w:r w:rsidRPr="00AC64EC">
        <w:rPr>
          <w:sz w:val="24"/>
          <w:szCs w:val="24"/>
        </w:rPr>
        <w:t>Edital.</w:t>
      </w:r>
    </w:p>
    <w:bookmarkEnd w:id="22"/>
    <w:p w14:paraId="4A633087" w14:textId="4DB6ED99" w:rsidR="003C7A23" w:rsidRPr="00313FDC" w:rsidRDefault="003C7A23" w:rsidP="00313FDC">
      <w:pPr>
        <w:pStyle w:val="Nivel2"/>
        <w:numPr>
          <w:ilvl w:val="0"/>
          <w:numId w:val="0"/>
        </w:numPr>
        <w:spacing w:line="240" w:lineRule="auto"/>
        <w:ind w:left="660"/>
        <w:rPr>
          <w:rFonts w:eastAsia="Times New Roman"/>
          <w:color w:val="auto"/>
          <w:sz w:val="24"/>
          <w:szCs w:val="24"/>
        </w:rPr>
      </w:pPr>
    </w:p>
    <w:p w14:paraId="5A499404" w14:textId="17B0A7EB" w:rsidR="003C7A23" w:rsidRPr="007D7069" w:rsidRDefault="00792BE4" w:rsidP="00792BE4">
      <w:pPr>
        <w:pStyle w:val="Nivel01"/>
        <w:numPr>
          <w:ilvl w:val="0"/>
          <w:numId w:val="0"/>
        </w:numPr>
        <w:spacing w:before="120" w:after="120"/>
        <w:rPr>
          <w:sz w:val="24"/>
          <w:szCs w:val="24"/>
        </w:rPr>
      </w:pPr>
      <w:bookmarkStart w:id="23" w:name="_Toc122606108"/>
      <w:bookmarkStart w:id="24" w:name="_Hlk82473550"/>
      <w:r>
        <w:rPr>
          <w:sz w:val="24"/>
          <w:szCs w:val="24"/>
        </w:rPr>
        <w:t>6</w:t>
      </w:r>
      <w:r w:rsidR="00313FDC">
        <w:rPr>
          <w:sz w:val="24"/>
          <w:szCs w:val="24"/>
        </w:rPr>
        <w:t xml:space="preserve"> </w:t>
      </w:r>
      <w:r w:rsidR="00313FDC">
        <w:rPr>
          <w:sz w:val="24"/>
          <w:szCs w:val="24"/>
        </w:rPr>
        <w:tab/>
      </w:r>
      <w:r w:rsidR="003C7A23" w:rsidRPr="007D7069">
        <w:rPr>
          <w:sz w:val="24"/>
          <w:szCs w:val="24"/>
        </w:rPr>
        <w:t>DA FASE DE JULGAMENTO</w:t>
      </w:r>
      <w:bookmarkEnd w:id="23"/>
    </w:p>
    <w:p w14:paraId="53C049A6" w14:textId="5827A92C" w:rsidR="003C7A23" w:rsidRPr="007D7069" w:rsidRDefault="003C7A23" w:rsidP="00C46790">
      <w:pPr>
        <w:pStyle w:val="Nivel2"/>
        <w:numPr>
          <w:ilvl w:val="1"/>
          <w:numId w:val="11"/>
        </w:numPr>
        <w:spacing w:line="240" w:lineRule="auto"/>
        <w:ind w:left="0" w:firstLine="567"/>
        <w:rPr>
          <w:b/>
          <w:bCs/>
          <w:color w:val="auto"/>
          <w:sz w:val="24"/>
          <w:szCs w:val="24"/>
          <w:lang w:eastAsia="ar-SA"/>
        </w:rPr>
      </w:pPr>
      <w:bookmarkStart w:id="25" w:name="_Ref117019424"/>
      <w:r w:rsidRPr="007D7069">
        <w:rPr>
          <w:color w:val="auto"/>
          <w:sz w:val="24"/>
          <w:szCs w:val="24"/>
        </w:rPr>
        <w:t xml:space="preserve">Encerrada a etapa de negociação, o </w:t>
      </w:r>
      <w:r w:rsidR="004B09D1">
        <w:rPr>
          <w:color w:val="auto"/>
          <w:sz w:val="24"/>
          <w:szCs w:val="24"/>
        </w:rPr>
        <w:t>Agente de Contratação</w:t>
      </w:r>
      <w:r w:rsidRPr="007D7069">
        <w:rPr>
          <w:color w:val="auto"/>
          <w:sz w:val="24"/>
          <w:szCs w:val="24"/>
        </w:rPr>
        <w:t xml:space="preserve"> verificará se o </w:t>
      </w:r>
      <w:r w:rsidR="004B09D1">
        <w:rPr>
          <w:color w:val="auto"/>
          <w:sz w:val="24"/>
          <w:szCs w:val="24"/>
        </w:rPr>
        <w:t>fornecedor</w:t>
      </w:r>
      <w:r w:rsidRPr="007D7069">
        <w:rPr>
          <w:color w:val="auto"/>
          <w:sz w:val="24"/>
          <w:szCs w:val="24"/>
        </w:rPr>
        <w:t xml:space="preserve"> provisoriamente classificado em primeiro lugar atende às condições de participação no certame, conforme previsto no </w:t>
      </w:r>
      <w:hyperlink r:id="rId25" w:anchor="art14" w:history="1">
        <w:r w:rsidRPr="006E6A4A">
          <w:rPr>
            <w:rStyle w:val="Hyperlink"/>
            <w:color w:val="auto"/>
            <w:sz w:val="24"/>
            <w:szCs w:val="24"/>
            <w:u w:val="none"/>
          </w:rPr>
          <w:t>art. 14 da Lei</w:t>
        </w:r>
        <w:r w:rsidR="006E6A4A">
          <w:rPr>
            <w:rStyle w:val="Hyperlink"/>
            <w:color w:val="auto"/>
            <w:sz w:val="24"/>
            <w:szCs w:val="24"/>
            <w:u w:val="none"/>
          </w:rPr>
          <w:t xml:space="preserve"> Federal</w:t>
        </w:r>
        <w:r w:rsidRPr="006E6A4A">
          <w:rPr>
            <w:rStyle w:val="Hyperlink"/>
            <w:color w:val="auto"/>
            <w:sz w:val="24"/>
            <w:szCs w:val="24"/>
            <w:u w:val="none"/>
          </w:rPr>
          <w:t xml:space="preserve"> nº 14.133</w:t>
        </w:r>
        <w:r w:rsidR="006E6A4A">
          <w:rPr>
            <w:rStyle w:val="Hyperlink"/>
            <w:color w:val="auto"/>
            <w:sz w:val="24"/>
            <w:szCs w:val="24"/>
            <w:u w:val="none"/>
          </w:rPr>
          <w:t xml:space="preserve">, de </w:t>
        </w:r>
        <w:r w:rsidRPr="006E6A4A">
          <w:rPr>
            <w:rStyle w:val="Hyperlink"/>
            <w:color w:val="auto"/>
            <w:sz w:val="24"/>
            <w:szCs w:val="24"/>
            <w:u w:val="none"/>
          </w:rPr>
          <w:t>2021</w:t>
        </w:r>
      </w:hyperlink>
      <w:r w:rsidRPr="007D7069">
        <w:rPr>
          <w:color w:val="auto"/>
          <w:sz w:val="24"/>
          <w:szCs w:val="24"/>
        </w:rPr>
        <w:t xml:space="preserve">, </w:t>
      </w:r>
      <w:r w:rsidR="0008664B">
        <w:rPr>
          <w:color w:val="auto"/>
          <w:sz w:val="24"/>
          <w:szCs w:val="24"/>
        </w:rPr>
        <w:t xml:space="preserve">e </w:t>
      </w:r>
      <w:r w:rsidRPr="007D7069">
        <w:rPr>
          <w:color w:val="auto"/>
          <w:sz w:val="24"/>
          <w:szCs w:val="24"/>
        </w:rPr>
        <w:t>legislação correlata</w:t>
      </w:r>
      <w:r w:rsidR="0008664B">
        <w:rPr>
          <w:color w:val="auto"/>
          <w:sz w:val="24"/>
          <w:szCs w:val="24"/>
        </w:rPr>
        <w:t>,</w:t>
      </w:r>
      <w:r w:rsidRPr="007D7069">
        <w:rPr>
          <w:color w:val="auto"/>
          <w:sz w:val="24"/>
          <w:szCs w:val="24"/>
        </w:rPr>
        <w:t xml:space="preserve"> e no </w:t>
      </w:r>
      <w:r w:rsidRPr="00C60C9B">
        <w:rPr>
          <w:color w:val="auto"/>
          <w:sz w:val="24"/>
          <w:szCs w:val="24"/>
        </w:rPr>
        <w:t xml:space="preserve">item </w:t>
      </w:r>
      <w:r w:rsidR="00C60C9B" w:rsidRPr="00C60C9B">
        <w:rPr>
          <w:color w:val="auto"/>
          <w:sz w:val="24"/>
          <w:szCs w:val="24"/>
        </w:rPr>
        <w:t>2</w:t>
      </w:r>
      <w:r w:rsidRPr="00C60C9B">
        <w:rPr>
          <w:color w:val="auto"/>
          <w:sz w:val="24"/>
          <w:szCs w:val="24"/>
        </w:rPr>
        <w:t xml:space="preserve"> do edital</w:t>
      </w:r>
      <w:bookmarkEnd w:id="25"/>
      <w:r w:rsidR="00971EB2">
        <w:rPr>
          <w:color w:val="auto"/>
          <w:sz w:val="24"/>
          <w:szCs w:val="24"/>
        </w:rPr>
        <w:t>.</w:t>
      </w:r>
    </w:p>
    <w:p w14:paraId="273AF883" w14:textId="77777777"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Caso atendidas as condições de participação, será iniciado o procedimento de habilitação.</w:t>
      </w:r>
    </w:p>
    <w:p w14:paraId="1C5C73A9" w14:textId="69B1B0E9"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 xml:space="preserve">Caso o </w:t>
      </w:r>
      <w:r w:rsidR="004B09D1">
        <w:rPr>
          <w:color w:val="auto"/>
          <w:sz w:val="24"/>
          <w:szCs w:val="24"/>
        </w:rPr>
        <w:t>fornecedor</w:t>
      </w:r>
      <w:r w:rsidRPr="007D7069">
        <w:rPr>
          <w:color w:val="auto"/>
          <w:sz w:val="24"/>
          <w:szCs w:val="24"/>
        </w:rPr>
        <w:t xml:space="preserve"> provisoriamente classificado em primeiro lugar tenha se utilizado de algum tratamento favorecido </w:t>
      </w:r>
      <w:r w:rsidR="007C6EA1">
        <w:rPr>
          <w:color w:val="auto"/>
          <w:sz w:val="24"/>
          <w:szCs w:val="24"/>
        </w:rPr>
        <w:t>decorrente da Lei Federal nº 123/2006</w:t>
      </w:r>
      <w:r w:rsidRPr="007D7069">
        <w:rPr>
          <w:color w:val="auto"/>
          <w:sz w:val="24"/>
          <w:szCs w:val="24"/>
        </w:rPr>
        <w:t xml:space="preserve">, o </w:t>
      </w:r>
      <w:r w:rsidR="004B09D1">
        <w:rPr>
          <w:color w:val="auto"/>
          <w:sz w:val="24"/>
          <w:szCs w:val="24"/>
        </w:rPr>
        <w:t>Agente de Contratação</w:t>
      </w:r>
      <w:r w:rsidRPr="007D7069">
        <w:rPr>
          <w:color w:val="auto"/>
          <w:sz w:val="24"/>
          <w:szCs w:val="24"/>
        </w:rPr>
        <w:t xml:space="preserve"> verificará se faz jus ao benefício.</w:t>
      </w:r>
    </w:p>
    <w:p w14:paraId="21CDEB78" w14:textId="7EB91501" w:rsidR="003C7A23" w:rsidRPr="007D7069" w:rsidRDefault="003C7A23" w:rsidP="00C46790">
      <w:pPr>
        <w:pStyle w:val="Nivel2"/>
        <w:numPr>
          <w:ilvl w:val="1"/>
          <w:numId w:val="11"/>
        </w:numPr>
        <w:spacing w:line="240" w:lineRule="auto"/>
        <w:ind w:left="0" w:firstLine="567"/>
        <w:rPr>
          <w:b/>
          <w:color w:val="auto"/>
          <w:sz w:val="24"/>
          <w:szCs w:val="24"/>
        </w:rPr>
      </w:pPr>
      <w:r w:rsidRPr="007D7069">
        <w:rPr>
          <w:color w:val="auto"/>
          <w:sz w:val="24"/>
          <w:szCs w:val="24"/>
        </w:rPr>
        <w:t>Verificadas as condições de participação</w:t>
      </w:r>
      <w:r w:rsidR="00956C23">
        <w:rPr>
          <w:color w:val="auto"/>
          <w:sz w:val="24"/>
          <w:szCs w:val="24"/>
        </w:rPr>
        <w:t>, inclusive eventual exigência de recolhimento de garantia de proposta (</w:t>
      </w:r>
      <w:proofErr w:type="spellStart"/>
      <w:r w:rsidR="00956C23">
        <w:rPr>
          <w:color w:val="auto"/>
          <w:sz w:val="24"/>
          <w:szCs w:val="24"/>
        </w:rPr>
        <w:t>pré</w:t>
      </w:r>
      <w:proofErr w:type="spellEnd"/>
      <w:r w:rsidR="00956C23">
        <w:rPr>
          <w:color w:val="auto"/>
          <w:sz w:val="24"/>
          <w:szCs w:val="24"/>
        </w:rPr>
        <w:t>-ha</w:t>
      </w:r>
      <w:r w:rsidR="00362541">
        <w:rPr>
          <w:color w:val="auto"/>
          <w:sz w:val="24"/>
          <w:szCs w:val="24"/>
        </w:rPr>
        <w:t>bi</w:t>
      </w:r>
      <w:r w:rsidR="00956C23">
        <w:rPr>
          <w:color w:val="auto"/>
          <w:sz w:val="24"/>
          <w:szCs w:val="24"/>
        </w:rPr>
        <w:t>litação – art. 58, da Lei Federal nº 14.133, de 2021)</w:t>
      </w:r>
      <w:r w:rsidRPr="007D7069">
        <w:rPr>
          <w:color w:val="auto"/>
          <w:sz w:val="24"/>
          <w:szCs w:val="24"/>
        </w:rPr>
        <w:t xml:space="preserve"> e de utilização do tratamento favorecido, o </w:t>
      </w:r>
      <w:r w:rsidR="004B09D1">
        <w:rPr>
          <w:color w:val="auto"/>
          <w:sz w:val="24"/>
          <w:szCs w:val="24"/>
        </w:rPr>
        <w:t>Agente de Contratação</w:t>
      </w:r>
      <w:r w:rsidRPr="007D7069">
        <w:rPr>
          <w:color w:val="auto"/>
          <w:sz w:val="24"/>
          <w:szCs w:val="24"/>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7D7069" w:rsidRDefault="003C7A23" w:rsidP="00C46790">
      <w:pPr>
        <w:pStyle w:val="Nivel2"/>
        <w:numPr>
          <w:ilvl w:val="1"/>
          <w:numId w:val="11"/>
        </w:numPr>
        <w:spacing w:line="240" w:lineRule="auto"/>
        <w:ind w:left="0" w:firstLine="567"/>
        <w:rPr>
          <w:b/>
          <w:color w:val="auto"/>
          <w:sz w:val="24"/>
          <w:szCs w:val="24"/>
        </w:rPr>
      </w:pPr>
      <w:r w:rsidRPr="007D7069">
        <w:rPr>
          <w:color w:val="auto"/>
          <w:sz w:val="24"/>
          <w:szCs w:val="24"/>
        </w:rPr>
        <w:t xml:space="preserve">Será desclassificada a proposta vencedora que: </w:t>
      </w:r>
    </w:p>
    <w:p w14:paraId="6C6F36C6" w14:textId="77777777" w:rsidR="003C7A23" w:rsidRPr="007D7069" w:rsidRDefault="003C7A23" w:rsidP="00C46790">
      <w:pPr>
        <w:pStyle w:val="Nivel3"/>
        <w:numPr>
          <w:ilvl w:val="2"/>
          <w:numId w:val="11"/>
        </w:numPr>
        <w:spacing w:line="240" w:lineRule="auto"/>
        <w:ind w:left="0" w:firstLine="709"/>
        <w:rPr>
          <w:b/>
          <w:color w:val="auto"/>
          <w:sz w:val="24"/>
          <w:szCs w:val="24"/>
        </w:rPr>
      </w:pPr>
      <w:r w:rsidRPr="007D7069">
        <w:rPr>
          <w:color w:val="auto"/>
          <w:sz w:val="24"/>
          <w:szCs w:val="24"/>
        </w:rPr>
        <w:t>contiver vícios insanáveis;</w:t>
      </w:r>
    </w:p>
    <w:p w14:paraId="0195390D" w14:textId="77777777" w:rsidR="003C7A23" w:rsidRPr="007D7069" w:rsidRDefault="003C7A23" w:rsidP="00C46790">
      <w:pPr>
        <w:pStyle w:val="Nivel3"/>
        <w:numPr>
          <w:ilvl w:val="2"/>
          <w:numId w:val="11"/>
        </w:numPr>
        <w:spacing w:line="240" w:lineRule="auto"/>
        <w:ind w:left="0" w:firstLine="709"/>
        <w:rPr>
          <w:b/>
          <w:color w:val="auto"/>
          <w:sz w:val="24"/>
          <w:szCs w:val="24"/>
        </w:rPr>
      </w:pPr>
      <w:r w:rsidRPr="007D7069">
        <w:rPr>
          <w:color w:val="auto"/>
          <w:sz w:val="24"/>
          <w:szCs w:val="24"/>
        </w:rPr>
        <w:t>não obedecer às especificações técnicas contidas no Termo de Referência;</w:t>
      </w:r>
    </w:p>
    <w:p w14:paraId="54BA6995" w14:textId="77777777" w:rsidR="003C7A23" w:rsidRPr="007D7069" w:rsidRDefault="003C7A23" w:rsidP="00C46790">
      <w:pPr>
        <w:pStyle w:val="Nivel3"/>
        <w:numPr>
          <w:ilvl w:val="2"/>
          <w:numId w:val="11"/>
        </w:numPr>
        <w:spacing w:line="240" w:lineRule="auto"/>
        <w:ind w:left="0" w:firstLine="709"/>
        <w:rPr>
          <w:b/>
          <w:color w:val="auto"/>
          <w:sz w:val="24"/>
          <w:szCs w:val="24"/>
        </w:rPr>
      </w:pPr>
      <w:r w:rsidRPr="007D7069">
        <w:rPr>
          <w:color w:val="auto"/>
          <w:sz w:val="24"/>
          <w:szCs w:val="24"/>
        </w:rPr>
        <w:lastRenderedPageBreak/>
        <w:t>apresentar preços inexequíveis ou permanecerem acima do preço máximo definido para a contratação;</w:t>
      </w:r>
    </w:p>
    <w:p w14:paraId="0E716C60" w14:textId="77777777" w:rsidR="003C7A23" w:rsidRPr="007D7069" w:rsidRDefault="003C7A23" w:rsidP="00C46790">
      <w:pPr>
        <w:pStyle w:val="Nivel3"/>
        <w:numPr>
          <w:ilvl w:val="2"/>
          <w:numId w:val="11"/>
        </w:numPr>
        <w:spacing w:line="240" w:lineRule="auto"/>
        <w:ind w:left="0" w:firstLine="709"/>
        <w:rPr>
          <w:b/>
          <w:color w:val="auto"/>
          <w:sz w:val="24"/>
          <w:szCs w:val="24"/>
        </w:rPr>
      </w:pPr>
      <w:r w:rsidRPr="007D7069">
        <w:rPr>
          <w:color w:val="auto"/>
          <w:sz w:val="24"/>
          <w:szCs w:val="24"/>
        </w:rPr>
        <w:t>não tiverem sua exequibilidade demonstrada, quando exigido pela Administração;</w:t>
      </w:r>
    </w:p>
    <w:p w14:paraId="30574564" w14:textId="77777777" w:rsidR="003C7A23" w:rsidRPr="007D7069" w:rsidRDefault="003C7A23" w:rsidP="00C46790">
      <w:pPr>
        <w:pStyle w:val="Nivel3"/>
        <w:numPr>
          <w:ilvl w:val="2"/>
          <w:numId w:val="11"/>
        </w:numPr>
        <w:spacing w:line="240" w:lineRule="auto"/>
        <w:ind w:left="0" w:firstLine="709"/>
        <w:rPr>
          <w:b/>
          <w:color w:val="auto"/>
          <w:sz w:val="24"/>
          <w:szCs w:val="24"/>
        </w:rPr>
      </w:pPr>
      <w:r w:rsidRPr="007D7069">
        <w:rPr>
          <w:color w:val="auto"/>
          <w:sz w:val="24"/>
          <w:szCs w:val="24"/>
        </w:rPr>
        <w:t>apresentar desconformidade com quaisquer outras exigências deste Edital ou seus anexos, desde que insanável.</w:t>
      </w:r>
    </w:p>
    <w:p w14:paraId="1F0DCEBE" w14:textId="5F8DAB39" w:rsidR="003C7A23" w:rsidRPr="00307E9D" w:rsidRDefault="003C7A23" w:rsidP="00C46790">
      <w:pPr>
        <w:pStyle w:val="Nivel2"/>
        <w:numPr>
          <w:ilvl w:val="1"/>
          <w:numId w:val="11"/>
        </w:numPr>
        <w:spacing w:line="240" w:lineRule="auto"/>
        <w:ind w:left="0" w:firstLine="567"/>
        <w:rPr>
          <w:b/>
          <w:bCs/>
          <w:color w:val="auto"/>
          <w:sz w:val="24"/>
          <w:szCs w:val="24"/>
        </w:rPr>
      </w:pPr>
      <w:r w:rsidRPr="007D7069">
        <w:rPr>
          <w:color w:val="auto"/>
          <w:sz w:val="24"/>
          <w:szCs w:val="24"/>
        </w:rPr>
        <w:t>No caso de bens</w:t>
      </w:r>
      <w:r w:rsidRPr="00307E9D">
        <w:rPr>
          <w:color w:val="auto"/>
          <w:sz w:val="24"/>
          <w:szCs w:val="24"/>
        </w:rPr>
        <w:t xml:space="preserve"> em geral, é indício de inexequibilidade das propostas valores inferiores a 50% (cinquenta por cento) do valor orçado pela Administração.</w:t>
      </w:r>
    </w:p>
    <w:p w14:paraId="6FC11873" w14:textId="3387BE98" w:rsidR="003C7A23" w:rsidRPr="007D7069" w:rsidRDefault="003C7A23" w:rsidP="00C46790">
      <w:pPr>
        <w:pStyle w:val="Nivel3"/>
        <w:numPr>
          <w:ilvl w:val="2"/>
          <w:numId w:val="11"/>
        </w:numPr>
        <w:spacing w:line="240" w:lineRule="auto"/>
        <w:ind w:left="0" w:firstLine="709"/>
        <w:rPr>
          <w:color w:val="auto"/>
          <w:sz w:val="24"/>
          <w:szCs w:val="24"/>
        </w:rPr>
      </w:pPr>
      <w:r w:rsidRPr="007D7069">
        <w:rPr>
          <w:color w:val="auto"/>
          <w:sz w:val="24"/>
          <w:szCs w:val="24"/>
        </w:rPr>
        <w:t xml:space="preserve">A inexequibilidade, na hipótese de que trata o </w:t>
      </w:r>
      <w:r w:rsidRPr="007C6EA1">
        <w:rPr>
          <w:i/>
          <w:iCs/>
          <w:color w:val="auto"/>
          <w:sz w:val="24"/>
          <w:szCs w:val="24"/>
        </w:rPr>
        <w:t>caput</w:t>
      </w:r>
      <w:r w:rsidRPr="007D7069">
        <w:rPr>
          <w:color w:val="auto"/>
          <w:sz w:val="24"/>
          <w:szCs w:val="24"/>
        </w:rPr>
        <w:t xml:space="preserve">, só será considerada após diligência do </w:t>
      </w:r>
      <w:r w:rsidR="004B09D1">
        <w:rPr>
          <w:color w:val="auto"/>
          <w:sz w:val="24"/>
          <w:szCs w:val="24"/>
        </w:rPr>
        <w:t>Agente de Contratação</w:t>
      </w:r>
      <w:r w:rsidRPr="007D7069">
        <w:rPr>
          <w:color w:val="auto"/>
          <w:sz w:val="24"/>
          <w:szCs w:val="24"/>
        </w:rPr>
        <w:t>, que comprove:</w:t>
      </w:r>
    </w:p>
    <w:p w14:paraId="5DD3F447" w14:textId="0ECE01AB" w:rsidR="003C7A23" w:rsidRPr="007D7069" w:rsidRDefault="00920239" w:rsidP="00C46790">
      <w:pPr>
        <w:pStyle w:val="Nivel4"/>
        <w:numPr>
          <w:ilvl w:val="3"/>
          <w:numId w:val="11"/>
        </w:numPr>
        <w:spacing w:line="240" w:lineRule="auto"/>
        <w:ind w:left="0" w:firstLine="851"/>
        <w:rPr>
          <w:sz w:val="24"/>
          <w:szCs w:val="24"/>
        </w:rPr>
      </w:pPr>
      <w:r>
        <w:rPr>
          <w:sz w:val="24"/>
          <w:szCs w:val="24"/>
        </w:rPr>
        <w:t>q</w:t>
      </w:r>
      <w:r w:rsidR="003C7A23" w:rsidRPr="007D7069">
        <w:rPr>
          <w:sz w:val="24"/>
          <w:szCs w:val="24"/>
        </w:rPr>
        <w:t xml:space="preserve">ue o custo do </w:t>
      </w:r>
      <w:r w:rsidR="004B09D1">
        <w:rPr>
          <w:sz w:val="24"/>
          <w:szCs w:val="24"/>
        </w:rPr>
        <w:t>fornecedor</w:t>
      </w:r>
      <w:r w:rsidR="003C7A23" w:rsidRPr="007D7069">
        <w:rPr>
          <w:sz w:val="24"/>
          <w:szCs w:val="24"/>
        </w:rPr>
        <w:t xml:space="preserve"> ultrapassa o valor da proposta; e</w:t>
      </w:r>
    </w:p>
    <w:p w14:paraId="274F356A" w14:textId="187E67AA" w:rsidR="003C7A23" w:rsidRPr="007D7069" w:rsidRDefault="00920239" w:rsidP="00C46790">
      <w:pPr>
        <w:pStyle w:val="Nivel4"/>
        <w:numPr>
          <w:ilvl w:val="3"/>
          <w:numId w:val="11"/>
        </w:numPr>
        <w:spacing w:line="240" w:lineRule="auto"/>
        <w:ind w:left="0" w:firstLine="851"/>
        <w:rPr>
          <w:sz w:val="24"/>
          <w:szCs w:val="24"/>
        </w:rPr>
      </w:pPr>
      <w:r>
        <w:rPr>
          <w:sz w:val="24"/>
          <w:szCs w:val="24"/>
        </w:rPr>
        <w:t>i</w:t>
      </w:r>
      <w:r w:rsidR="003C7A23" w:rsidRPr="007D7069">
        <w:rPr>
          <w:sz w:val="24"/>
          <w:szCs w:val="24"/>
        </w:rPr>
        <w:t>nexistirem custos de oportunidade capazes de justificar o vulto da oferta.</w:t>
      </w:r>
    </w:p>
    <w:p w14:paraId="29F94165" w14:textId="77777777" w:rsidR="003C7A23" w:rsidRPr="007D7069" w:rsidRDefault="003C7A23" w:rsidP="00C46790">
      <w:pPr>
        <w:pStyle w:val="Nivel2"/>
        <w:numPr>
          <w:ilvl w:val="1"/>
          <w:numId w:val="11"/>
        </w:numPr>
        <w:spacing w:line="240" w:lineRule="auto"/>
        <w:ind w:left="0" w:firstLine="567"/>
        <w:rPr>
          <w:b/>
          <w:color w:val="auto"/>
          <w:sz w:val="24"/>
          <w:szCs w:val="24"/>
        </w:rPr>
      </w:pPr>
      <w:r w:rsidRPr="007D7069">
        <w:rPr>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2970A1" w:rsidRDefault="002970A1" w:rsidP="00C46790">
      <w:pPr>
        <w:pStyle w:val="Nivel2"/>
        <w:numPr>
          <w:ilvl w:val="1"/>
          <w:numId w:val="11"/>
        </w:numPr>
        <w:spacing w:line="240" w:lineRule="auto"/>
        <w:ind w:left="0" w:firstLine="567"/>
        <w:rPr>
          <w:b/>
          <w:color w:val="auto"/>
          <w:sz w:val="24"/>
          <w:szCs w:val="24"/>
        </w:rPr>
      </w:pPr>
      <w:r w:rsidRPr="002970A1">
        <w:rPr>
          <w:sz w:val="24"/>
          <w:szCs w:val="24"/>
        </w:rPr>
        <w:t xml:space="preserve">Caso o custo global estimado do objeto licitado tenha sido decomposto em seus respectivos custos unitários por meio de Planilha de Custos e Formação de Preços elaborada pela Administração, o </w:t>
      </w:r>
      <w:r w:rsidR="004B09D1">
        <w:rPr>
          <w:sz w:val="24"/>
          <w:szCs w:val="24"/>
        </w:rPr>
        <w:t>fornecedor</w:t>
      </w:r>
      <w:r w:rsidRPr="002970A1">
        <w:rPr>
          <w:sz w:val="24"/>
          <w:szCs w:val="24"/>
        </w:rPr>
        <w:t xml:space="preserve"> classificado em primeiro lugar será convocado para apresentar Planilha por ele elaborada, com os respectivos valores adequados ao valor final da sua proposta, sob pena de não aceitação da proposta</w:t>
      </w:r>
      <w:r>
        <w:rPr>
          <w:sz w:val="24"/>
          <w:szCs w:val="24"/>
        </w:rPr>
        <w:t>.</w:t>
      </w:r>
    </w:p>
    <w:p w14:paraId="438C90E5" w14:textId="7EADAE61" w:rsidR="007E1A89" w:rsidRPr="007D7069" w:rsidRDefault="007E1A89" w:rsidP="00C46790">
      <w:pPr>
        <w:pStyle w:val="Nivel2"/>
        <w:numPr>
          <w:ilvl w:val="1"/>
          <w:numId w:val="11"/>
        </w:numPr>
        <w:spacing w:line="240" w:lineRule="auto"/>
        <w:ind w:left="0" w:firstLine="567"/>
        <w:rPr>
          <w:b/>
          <w:color w:val="auto"/>
          <w:sz w:val="24"/>
          <w:szCs w:val="24"/>
        </w:rPr>
      </w:pPr>
      <w:r w:rsidRPr="007D7069">
        <w:rPr>
          <w:color w:val="auto"/>
          <w:sz w:val="24"/>
          <w:szCs w:val="24"/>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Default="007E1A89" w:rsidP="007E1A89">
      <w:pPr>
        <w:pStyle w:val="Nivel3"/>
        <w:numPr>
          <w:ilvl w:val="0"/>
          <w:numId w:val="0"/>
        </w:numPr>
        <w:spacing w:line="240" w:lineRule="auto"/>
        <w:ind w:firstLine="709"/>
        <w:rPr>
          <w:color w:val="auto"/>
          <w:sz w:val="24"/>
          <w:szCs w:val="24"/>
        </w:rPr>
      </w:pPr>
      <w:r>
        <w:rPr>
          <w:color w:val="auto"/>
          <w:sz w:val="24"/>
          <w:szCs w:val="24"/>
        </w:rPr>
        <w:t xml:space="preserve">6.8.1 </w:t>
      </w:r>
      <w:r w:rsidRPr="0034206B">
        <w:rPr>
          <w:color w:val="auto"/>
          <w:sz w:val="24"/>
          <w:szCs w:val="24"/>
        </w:rPr>
        <w:t>O ajuste de que trata este dispositivo se limita a sanar erros ou falhas que não alterem a substância das propostas</w:t>
      </w:r>
      <w:r>
        <w:rPr>
          <w:color w:val="auto"/>
          <w:sz w:val="24"/>
          <w:szCs w:val="24"/>
        </w:rPr>
        <w:t>.</w:t>
      </w:r>
    </w:p>
    <w:p w14:paraId="748A898A" w14:textId="3DE05551" w:rsidR="007E1A89" w:rsidRPr="007E1A89" w:rsidRDefault="007E1A89" w:rsidP="007E1A89">
      <w:pPr>
        <w:pStyle w:val="Nivel2"/>
        <w:numPr>
          <w:ilvl w:val="0"/>
          <w:numId w:val="0"/>
        </w:numPr>
        <w:spacing w:line="240" w:lineRule="auto"/>
        <w:ind w:firstLine="709"/>
        <w:rPr>
          <w:i/>
          <w:iCs/>
          <w:color w:val="auto"/>
          <w:sz w:val="24"/>
          <w:szCs w:val="24"/>
        </w:rPr>
      </w:pPr>
      <w:r>
        <w:rPr>
          <w:color w:val="auto"/>
          <w:sz w:val="24"/>
          <w:szCs w:val="24"/>
        </w:rPr>
        <w:t xml:space="preserve">6.8.2 </w:t>
      </w:r>
      <w:r w:rsidRPr="0034206B">
        <w:rPr>
          <w:color w:val="auto"/>
          <w:sz w:val="24"/>
          <w:szCs w:val="24"/>
        </w:rPr>
        <w:t>Considera-se erro no preenchimento da planilha passível de correção a indicação de recolhimento de impostos e contribuições na forma do Simples Nacional, quando não cabível esse regime</w:t>
      </w:r>
      <w:r>
        <w:rPr>
          <w:color w:val="auto"/>
          <w:sz w:val="24"/>
          <w:szCs w:val="24"/>
        </w:rPr>
        <w:t>.</w:t>
      </w:r>
    </w:p>
    <w:p w14:paraId="00236C68" w14:textId="12786741" w:rsidR="003C7A23" w:rsidRPr="007520F5" w:rsidRDefault="003C7A23" w:rsidP="00C46790">
      <w:pPr>
        <w:pStyle w:val="Nivel2"/>
        <w:numPr>
          <w:ilvl w:val="1"/>
          <w:numId w:val="11"/>
        </w:numPr>
        <w:spacing w:line="240" w:lineRule="auto"/>
        <w:ind w:left="0" w:firstLine="567"/>
        <w:rPr>
          <w:i/>
          <w:iCs/>
          <w:color w:val="auto"/>
          <w:sz w:val="24"/>
          <w:szCs w:val="24"/>
        </w:rPr>
      </w:pPr>
      <w:r w:rsidRPr="007D7069">
        <w:rPr>
          <w:color w:val="auto"/>
          <w:sz w:val="24"/>
          <w:szCs w:val="24"/>
        </w:rPr>
        <w:t xml:space="preserve">Caso o Termo de Referência exija a apresentação de amostra, o </w:t>
      </w:r>
      <w:r w:rsidR="004B09D1">
        <w:rPr>
          <w:color w:val="auto"/>
          <w:sz w:val="24"/>
          <w:szCs w:val="24"/>
        </w:rPr>
        <w:t>fornecedor</w:t>
      </w:r>
      <w:r w:rsidRPr="007D7069">
        <w:rPr>
          <w:color w:val="auto"/>
          <w:sz w:val="24"/>
          <w:szCs w:val="24"/>
        </w:rPr>
        <w:t xml:space="preserve"> classificado em primeiro lugar deverá apresentá-la, conforme disciplinado no Termo de Referência, sob pena de não aceitação da proposta.</w:t>
      </w:r>
    </w:p>
    <w:p w14:paraId="4BA905D1" w14:textId="38D73154" w:rsidR="007520F5" w:rsidRDefault="007520F5" w:rsidP="00C46790">
      <w:pPr>
        <w:pStyle w:val="Nivel2"/>
        <w:numPr>
          <w:ilvl w:val="2"/>
          <w:numId w:val="11"/>
        </w:numPr>
        <w:spacing w:line="240" w:lineRule="auto"/>
        <w:ind w:left="0" w:firstLine="709"/>
        <w:rPr>
          <w:color w:val="auto"/>
          <w:sz w:val="24"/>
          <w:szCs w:val="24"/>
        </w:rPr>
      </w:pPr>
      <w:r w:rsidRPr="007D7069">
        <w:rPr>
          <w:color w:val="auto"/>
          <w:sz w:val="24"/>
          <w:szCs w:val="24"/>
        </w:rPr>
        <w:t xml:space="preserve">Por meio de mensagem no sistema, será divulgado o local e horário de realização do procedimento para a avaliação das amostras, cuja presença será facultada a todos os interessados, incluindo os demais </w:t>
      </w:r>
      <w:r w:rsidR="004B09D1">
        <w:rPr>
          <w:color w:val="auto"/>
          <w:sz w:val="24"/>
          <w:szCs w:val="24"/>
        </w:rPr>
        <w:t>fornecedor</w:t>
      </w:r>
      <w:r w:rsidR="00DB3587">
        <w:rPr>
          <w:color w:val="auto"/>
          <w:sz w:val="24"/>
          <w:szCs w:val="24"/>
        </w:rPr>
        <w:t>e</w:t>
      </w:r>
      <w:r w:rsidRPr="007D7069">
        <w:rPr>
          <w:color w:val="auto"/>
          <w:sz w:val="24"/>
          <w:szCs w:val="24"/>
        </w:rPr>
        <w:t>s</w:t>
      </w:r>
      <w:r>
        <w:rPr>
          <w:color w:val="auto"/>
          <w:sz w:val="24"/>
          <w:szCs w:val="24"/>
        </w:rPr>
        <w:t>.</w:t>
      </w:r>
    </w:p>
    <w:p w14:paraId="31E5C580" w14:textId="030EFD13" w:rsidR="007520F5" w:rsidRPr="007520F5" w:rsidRDefault="007520F5" w:rsidP="00C46790">
      <w:pPr>
        <w:pStyle w:val="Nivel2"/>
        <w:numPr>
          <w:ilvl w:val="2"/>
          <w:numId w:val="11"/>
        </w:numPr>
        <w:spacing w:line="240" w:lineRule="auto"/>
        <w:ind w:left="0" w:firstLine="709"/>
        <w:rPr>
          <w:i/>
          <w:iCs/>
          <w:color w:val="auto"/>
          <w:sz w:val="24"/>
          <w:szCs w:val="24"/>
        </w:rPr>
      </w:pPr>
      <w:r w:rsidRPr="007D7069">
        <w:rPr>
          <w:color w:val="auto"/>
          <w:sz w:val="24"/>
          <w:szCs w:val="24"/>
        </w:rPr>
        <w:t>Os resultados das avaliações serão divulgados por meio de mensagem no sistema</w:t>
      </w:r>
    </w:p>
    <w:p w14:paraId="710F75D3" w14:textId="0D79FE81" w:rsidR="007520F5" w:rsidRPr="007520F5" w:rsidRDefault="007520F5" w:rsidP="00C46790">
      <w:pPr>
        <w:pStyle w:val="Nivel2"/>
        <w:numPr>
          <w:ilvl w:val="2"/>
          <w:numId w:val="11"/>
        </w:numPr>
        <w:spacing w:line="240" w:lineRule="auto"/>
        <w:ind w:left="0" w:firstLine="709"/>
        <w:rPr>
          <w:i/>
          <w:iCs/>
          <w:color w:val="auto"/>
          <w:sz w:val="24"/>
          <w:szCs w:val="24"/>
        </w:rPr>
      </w:pPr>
      <w:r w:rsidRPr="007D7069">
        <w:rPr>
          <w:color w:val="auto"/>
          <w:sz w:val="24"/>
          <w:szCs w:val="24"/>
        </w:rPr>
        <w:t xml:space="preserve">No caso de não haver entrega da amostra ou ocorrer atraso na entrega, sem justificativa aceita pelo </w:t>
      </w:r>
      <w:r w:rsidR="004B09D1">
        <w:rPr>
          <w:color w:val="auto"/>
          <w:sz w:val="24"/>
          <w:szCs w:val="24"/>
        </w:rPr>
        <w:t>Agente de Contratação</w:t>
      </w:r>
      <w:r w:rsidRPr="007D7069">
        <w:rPr>
          <w:color w:val="auto"/>
          <w:sz w:val="24"/>
          <w:szCs w:val="24"/>
        </w:rPr>
        <w:t xml:space="preserve">, ou havendo entrega de amostra fora das especificações previstas neste Edital, a proposta do </w:t>
      </w:r>
      <w:r w:rsidR="004B09D1">
        <w:rPr>
          <w:color w:val="auto"/>
          <w:sz w:val="24"/>
          <w:szCs w:val="24"/>
        </w:rPr>
        <w:t>fornecedor</w:t>
      </w:r>
      <w:r w:rsidRPr="007D7069">
        <w:rPr>
          <w:color w:val="auto"/>
          <w:sz w:val="24"/>
          <w:szCs w:val="24"/>
        </w:rPr>
        <w:t xml:space="preserve"> será recusada</w:t>
      </w:r>
      <w:r>
        <w:rPr>
          <w:color w:val="auto"/>
          <w:sz w:val="24"/>
          <w:szCs w:val="24"/>
        </w:rPr>
        <w:t>.</w:t>
      </w:r>
    </w:p>
    <w:p w14:paraId="38BFFB11" w14:textId="15E21786" w:rsidR="007520F5" w:rsidRPr="007D7069" w:rsidRDefault="007520F5" w:rsidP="00C46790">
      <w:pPr>
        <w:pStyle w:val="Nivel2"/>
        <w:numPr>
          <w:ilvl w:val="2"/>
          <w:numId w:val="11"/>
        </w:numPr>
        <w:spacing w:line="240" w:lineRule="auto"/>
        <w:ind w:left="0" w:firstLine="709"/>
        <w:rPr>
          <w:i/>
          <w:iCs/>
          <w:color w:val="auto"/>
          <w:sz w:val="24"/>
          <w:szCs w:val="24"/>
        </w:rPr>
      </w:pPr>
      <w:r w:rsidRPr="007D7069">
        <w:rPr>
          <w:color w:val="auto"/>
          <w:sz w:val="24"/>
          <w:szCs w:val="24"/>
        </w:rPr>
        <w:lastRenderedPageBreak/>
        <w:t xml:space="preserve">Se a(s) amostra(s) apresentada(s) pelo primeiro classificado não for(em) aceita(s), o </w:t>
      </w:r>
      <w:r w:rsidR="004B09D1">
        <w:rPr>
          <w:color w:val="auto"/>
          <w:sz w:val="24"/>
          <w:szCs w:val="24"/>
        </w:rPr>
        <w:t>Agente de Contratação</w:t>
      </w:r>
      <w:r w:rsidRPr="007D7069">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w:t>
      </w:r>
    </w:p>
    <w:p w14:paraId="5A271C38" w14:textId="77777777" w:rsidR="009D5318" w:rsidRDefault="003C7A23" w:rsidP="009D5318">
      <w:pPr>
        <w:pStyle w:val="Nivel2"/>
        <w:numPr>
          <w:ilvl w:val="0"/>
          <w:numId w:val="0"/>
        </w:numPr>
        <w:spacing w:line="240" w:lineRule="auto"/>
        <w:ind w:left="567"/>
        <w:rPr>
          <w:rStyle w:val="Refdecomentrio"/>
          <w:color w:val="auto"/>
          <w:sz w:val="24"/>
          <w:szCs w:val="24"/>
        </w:rPr>
      </w:pPr>
      <w:r w:rsidRPr="007D7069">
        <w:rPr>
          <w:color w:val="auto"/>
          <w:sz w:val="24"/>
          <w:szCs w:val="24"/>
        </w:rPr>
        <w:t>.</w:t>
      </w:r>
      <w:bookmarkStart w:id="26" w:name="_Toc122606109"/>
    </w:p>
    <w:p w14:paraId="3C84D4EA" w14:textId="3B50BBE3" w:rsidR="003C7A23" w:rsidRPr="009D5318" w:rsidRDefault="009D5318" w:rsidP="00C46790">
      <w:pPr>
        <w:pStyle w:val="Nivel2"/>
        <w:numPr>
          <w:ilvl w:val="0"/>
          <w:numId w:val="11"/>
        </w:numPr>
        <w:spacing w:line="240" w:lineRule="auto"/>
        <w:rPr>
          <w:b/>
          <w:bCs/>
          <w:sz w:val="24"/>
          <w:szCs w:val="24"/>
        </w:rPr>
      </w:pPr>
      <w:r w:rsidRPr="009D5318">
        <w:rPr>
          <w:rStyle w:val="Refdecomentrio"/>
          <w:b/>
          <w:bCs/>
          <w:color w:val="auto"/>
          <w:sz w:val="24"/>
          <w:szCs w:val="24"/>
        </w:rPr>
        <w:tab/>
      </w:r>
      <w:r w:rsidR="003C7A23" w:rsidRPr="009D5318">
        <w:rPr>
          <w:b/>
          <w:bCs/>
          <w:sz w:val="24"/>
          <w:szCs w:val="24"/>
        </w:rPr>
        <w:t>DA FASE DE HABILITAÇÃO</w:t>
      </w:r>
      <w:bookmarkEnd w:id="26"/>
    </w:p>
    <w:p w14:paraId="4EE8D8D1" w14:textId="604C197B" w:rsidR="003C7A23" w:rsidRPr="004577A1" w:rsidRDefault="0045379E" w:rsidP="00C46790">
      <w:pPr>
        <w:pStyle w:val="Nivel2"/>
        <w:numPr>
          <w:ilvl w:val="1"/>
          <w:numId w:val="11"/>
        </w:numPr>
        <w:spacing w:line="240" w:lineRule="auto"/>
        <w:ind w:left="0" w:firstLine="567"/>
        <w:rPr>
          <w:color w:val="auto"/>
          <w:sz w:val="24"/>
          <w:szCs w:val="24"/>
        </w:rPr>
      </w:pPr>
      <w:r>
        <w:rPr>
          <w:color w:val="auto"/>
          <w:sz w:val="24"/>
          <w:szCs w:val="24"/>
        </w:rPr>
        <w:t xml:space="preserve"> </w:t>
      </w:r>
      <w:r w:rsidR="003C7A23" w:rsidRPr="004577A1">
        <w:rPr>
          <w:color w:val="auto"/>
          <w:sz w:val="24"/>
          <w:szCs w:val="24"/>
        </w:rPr>
        <w:t xml:space="preserve">Os documentos previstos no Termo de Referência, necessários e suficientes para demonstrar a capacidade do </w:t>
      </w:r>
      <w:r w:rsidR="004B09D1" w:rsidRPr="004577A1">
        <w:rPr>
          <w:color w:val="auto"/>
          <w:sz w:val="24"/>
          <w:szCs w:val="24"/>
        </w:rPr>
        <w:t>fornecedor</w:t>
      </w:r>
      <w:r w:rsidR="003C7A23" w:rsidRPr="004577A1">
        <w:rPr>
          <w:color w:val="auto"/>
          <w:sz w:val="24"/>
          <w:szCs w:val="24"/>
        </w:rPr>
        <w:t xml:space="preserve"> de realizar o objeto da licitação, serão exigidos para fins de habilitação, nos termos dos </w:t>
      </w:r>
      <w:hyperlink r:id="rId26" w:anchor="art62" w:history="1">
        <w:proofErr w:type="spellStart"/>
        <w:r w:rsidR="003C7A23" w:rsidRPr="004577A1">
          <w:rPr>
            <w:rStyle w:val="Hyperlink"/>
            <w:color w:val="auto"/>
            <w:sz w:val="24"/>
            <w:szCs w:val="24"/>
            <w:u w:val="none"/>
          </w:rPr>
          <w:t>arts</w:t>
        </w:r>
        <w:proofErr w:type="spellEnd"/>
        <w:r w:rsidR="003C7A23" w:rsidRPr="004577A1">
          <w:rPr>
            <w:rStyle w:val="Hyperlink"/>
            <w:color w:val="auto"/>
            <w:sz w:val="24"/>
            <w:szCs w:val="24"/>
            <w:u w:val="none"/>
          </w:rPr>
          <w:t xml:space="preserve">. 62 a 70 da Lei </w:t>
        </w:r>
        <w:r w:rsidR="00362541" w:rsidRPr="004577A1">
          <w:rPr>
            <w:rStyle w:val="Hyperlink"/>
            <w:color w:val="auto"/>
            <w:sz w:val="24"/>
            <w:szCs w:val="24"/>
            <w:u w:val="none"/>
          </w:rPr>
          <w:t xml:space="preserve">Federal </w:t>
        </w:r>
        <w:r w:rsidR="003C7A23" w:rsidRPr="004577A1">
          <w:rPr>
            <w:rStyle w:val="Hyperlink"/>
            <w:color w:val="auto"/>
            <w:sz w:val="24"/>
            <w:szCs w:val="24"/>
            <w:u w:val="none"/>
          </w:rPr>
          <w:t>nº 14.133, de 2021</w:t>
        </w:r>
      </w:hyperlink>
      <w:r w:rsidR="003C7A23" w:rsidRPr="004577A1">
        <w:rPr>
          <w:color w:val="auto"/>
          <w:sz w:val="24"/>
          <w:szCs w:val="24"/>
        </w:rPr>
        <w:t>.</w:t>
      </w:r>
    </w:p>
    <w:p w14:paraId="411C84EA" w14:textId="4029EF79" w:rsidR="00E9354D" w:rsidRPr="004577A1" w:rsidRDefault="00E9354D" w:rsidP="00F97704">
      <w:pPr>
        <w:pStyle w:val="Nivel2"/>
        <w:numPr>
          <w:ilvl w:val="0"/>
          <w:numId w:val="0"/>
        </w:numPr>
        <w:spacing w:line="240" w:lineRule="auto"/>
        <w:ind w:firstLine="709"/>
        <w:rPr>
          <w:color w:val="auto"/>
          <w:sz w:val="24"/>
          <w:szCs w:val="24"/>
        </w:rPr>
      </w:pPr>
      <w:r w:rsidRPr="004577A1">
        <w:rPr>
          <w:color w:val="auto"/>
          <w:sz w:val="24"/>
          <w:szCs w:val="24"/>
        </w:rPr>
        <w:t>7.1.1 Além da documentação mencionada no Termo de Referência, deverão ser apresentadas as Declaraç</w:t>
      </w:r>
      <w:r w:rsidR="00F97704" w:rsidRPr="004577A1">
        <w:rPr>
          <w:color w:val="auto"/>
          <w:sz w:val="24"/>
          <w:szCs w:val="24"/>
        </w:rPr>
        <w:t xml:space="preserve">ões constantes </w:t>
      </w:r>
      <w:r w:rsidR="00F97704" w:rsidRPr="006902A8">
        <w:rPr>
          <w:color w:val="auto"/>
          <w:sz w:val="24"/>
          <w:szCs w:val="24"/>
        </w:rPr>
        <w:t>dos Anexos</w:t>
      </w:r>
      <w:r w:rsidR="004577A1" w:rsidRPr="006902A8">
        <w:rPr>
          <w:color w:val="auto"/>
          <w:sz w:val="24"/>
          <w:szCs w:val="24"/>
        </w:rPr>
        <w:t xml:space="preserve"> III</w:t>
      </w:r>
      <w:r w:rsidR="00F97704" w:rsidRPr="006902A8">
        <w:rPr>
          <w:color w:val="auto"/>
          <w:sz w:val="24"/>
          <w:szCs w:val="24"/>
        </w:rPr>
        <w:t>.</w:t>
      </w:r>
      <w:r w:rsidR="00F97704" w:rsidRPr="004577A1">
        <w:rPr>
          <w:color w:val="auto"/>
          <w:sz w:val="24"/>
          <w:szCs w:val="24"/>
        </w:rPr>
        <w:t xml:space="preserve"> </w:t>
      </w:r>
    </w:p>
    <w:p w14:paraId="6A823AF7" w14:textId="278EEF4B" w:rsidR="0045379E" w:rsidRPr="00F209A5" w:rsidRDefault="0045379E" w:rsidP="00C46790">
      <w:pPr>
        <w:pStyle w:val="Nivel2"/>
        <w:numPr>
          <w:ilvl w:val="1"/>
          <w:numId w:val="11"/>
        </w:numPr>
        <w:spacing w:line="240" w:lineRule="auto"/>
        <w:ind w:left="0" w:firstLine="567"/>
        <w:rPr>
          <w:color w:val="auto"/>
          <w:sz w:val="24"/>
          <w:szCs w:val="24"/>
        </w:rPr>
      </w:pPr>
      <w:r w:rsidRPr="004577A1">
        <w:rPr>
          <w:color w:val="auto"/>
          <w:sz w:val="24"/>
          <w:szCs w:val="24"/>
        </w:rPr>
        <w:t xml:space="preserve"> Os documentos exigidos para fins de habilitação poderão ser apresentados em original</w:t>
      </w:r>
      <w:r w:rsidR="005D3C60" w:rsidRPr="004577A1">
        <w:rPr>
          <w:color w:val="auto"/>
          <w:sz w:val="24"/>
          <w:szCs w:val="24"/>
        </w:rPr>
        <w:t xml:space="preserve"> ou</w:t>
      </w:r>
      <w:r w:rsidRPr="004577A1">
        <w:rPr>
          <w:color w:val="auto"/>
          <w:sz w:val="24"/>
          <w:szCs w:val="24"/>
        </w:rPr>
        <w:t xml:space="preserve"> por cópia</w:t>
      </w:r>
      <w:r w:rsidRPr="004577A1">
        <w:rPr>
          <w:iCs/>
          <w:color w:val="auto"/>
          <w:sz w:val="24"/>
          <w:szCs w:val="24"/>
        </w:rPr>
        <w:t>.</w:t>
      </w:r>
    </w:p>
    <w:p w14:paraId="4CFD64B6" w14:textId="77777777" w:rsidR="00F209A5" w:rsidRPr="00F209A5" w:rsidRDefault="00F209A5" w:rsidP="00C46790">
      <w:pPr>
        <w:pStyle w:val="PargrafodaLista"/>
        <w:numPr>
          <w:ilvl w:val="1"/>
          <w:numId w:val="11"/>
        </w:numPr>
        <w:ind w:left="0" w:firstLine="567"/>
        <w:rPr>
          <w:rFonts w:ascii="Arial" w:hAnsi="Arial" w:cs="Arial"/>
        </w:rPr>
      </w:pPr>
      <w:r w:rsidRPr="00F209A5">
        <w:rPr>
          <w:rFonts w:ascii="Arial" w:hAnsi="Arial" w:cs="Arial"/>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Default="0045379E" w:rsidP="00C46790">
      <w:pPr>
        <w:pStyle w:val="Nivel2"/>
        <w:numPr>
          <w:ilvl w:val="1"/>
          <w:numId w:val="11"/>
        </w:numPr>
        <w:spacing w:line="240" w:lineRule="auto"/>
        <w:ind w:left="0" w:firstLine="567"/>
        <w:rPr>
          <w:color w:val="auto"/>
          <w:sz w:val="24"/>
          <w:szCs w:val="24"/>
        </w:rPr>
      </w:pPr>
      <w:r w:rsidRPr="004577A1">
        <w:rPr>
          <w:color w:val="auto"/>
          <w:sz w:val="24"/>
          <w:szCs w:val="24"/>
        </w:rPr>
        <w:t xml:space="preserve"> Os documentos exigidos</w:t>
      </w:r>
      <w:r w:rsidRPr="007D7069">
        <w:rPr>
          <w:color w:val="auto"/>
          <w:sz w:val="24"/>
          <w:szCs w:val="24"/>
        </w:rPr>
        <w:t xml:space="preserve"> para fins de habilitação poderão ser substituídos por registro cadastral emitido por órgão ou entidade pública, desde que o registro tenha sido feito em obediência ao disposto na Lei </w:t>
      </w:r>
      <w:r w:rsidR="008B522A">
        <w:rPr>
          <w:color w:val="auto"/>
          <w:sz w:val="24"/>
          <w:szCs w:val="24"/>
        </w:rPr>
        <w:t xml:space="preserve">Federal </w:t>
      </w:r>
      <w:r w:rsidRPr="007D7069">
        <w:rPr>
          <w:color w:val="auto"/>
          <w:sz w:val="24"/>
          <w:szCs w:val="24"/>
        </w:rPr>
        <w:t>nº 14.133</w:t>
      </w:r>
      <w:r w:rsidR="008B522A">
        <w:rPr>
          <w:color w:val="auto"/>
          <w:sz w:val="24"/>
          <w:szCs w:val="24"/>
        </w:rPr>
        <w:t xml:space="preserve">, de </w:t>
      </w:r>
      <w:r w:rsidRPr="007D7069">
        <w:rPr>
          <w:color w:val="auto"/>
          <w:sz w:val="24"/>
          <w:szCs w:val="24"/>
        </w:rPr>
        <w:t>2021.</w:t>
      </w:r>
    </w:p>
    <w:p w14:paraId="75ED823B" w14:textId="53D12A8D" w:rsidR="00851C76" w:rsidRDefault="00851C76" w:rsidP="00C46790">
      <w:pPr>
        <w:pStyle w:val="Nivel2"/>
        <w:numPr>
          <w:ilvl w:val="2"/>
          <w:numId w:val="11"/>
        </w:numPr>
        <w:spacing w:line="240" w:lineRule="auto"/>
        <w:ind w:left="0" w:firstLine="709"/>
        <w:rPr>
          <w:color w:val="auto"/>
          <w:sz w:val="24"/>
          <w:szCs w:val="24"/>
        </w:rPr>
      </w:pPr>
      <w:r>
        <w:rPr>
          <w:color w:val="auto"/>
          <w:sz w:val="24"/>
          <w:szCs w:val="24"/>
        </w:rPr>
        <w:t xml:space="preserve">Poderá ser exigida a </w:t>
      </w:r>
      <w:r w:rsidRPr="007D7069">
        <w:rPr>
          <w:color w:val="auto"/>
          <w:sz w:val="24"/>
          <w:szCs w:val="24"/>
        </w:rPr>
        <w:t xml:space="preserve">apresentação dos documentos originais </w:t>
      </w:r>
      <w:proofErr w:type="spellStart"/>
      <w:r w:rsidRPr="007D7069">
        <w:rPr>
          <w:color w:val="auto"/>
          <w:sz w:val="24"/>
          <w:szCs w:val="24"/>
        </w:rPr>
        <w:t>não-digitais</w:t>
      </w:r>
      <w:proofErr w:type="spellEnd"/>
      <w:r w:rsidRPr="007D7069">
        <w:rPr>
          <w:color w:val="auto"/>
          <w:sz w:val="24"/>
          <w:szCs w:val="24"/>
        </w:rPr>
        <w:t xml:space="preserve"> quando houver dúvida em relação à integridade do documento digital ou quando a lei expressamente o exigir.</w:t>
      </w:r>
    </w:p>
    <w:p w14:paraId="384896E2" w14:textId="0CAA609D" w:rsidR="00851C76" w:rsidRDefault="00851C76" w:rsidP="00C46790">
      <w:pPr>
        <w:pStyle w:val="Nivel2"/>
        <w:numPr>
          <w:ilvl w:val="2"/>
          <w:numId w:val="11"/>
        </w:numPr>
        <w:spacing w:line="240" w:lineRule="auto"/>
        <w:ind w:left="0" w:firstLine="709"/>
        <w:rPr>
          <w:color w:val="auto"/>
          <w:sz w:val="24"/>
          <w:szCs w:val="24"/>
        </w:rPr>
      </w:pPr>
      <w:r w:rsidRPr="007D7069">
        <w:rPr>
          <w:color w:val="auto"/>
          <w:sz w:val="24"/>
          <w:szCs w:val="24"/>
        </w:rPr>
        <w:t xml:space="preserve">É de responsabilidade do </w:t>
      </w:r>
      <w:r w:rsidR="004B09D1">
        <w:rPr>
          <w:color w:val="auto"/>
          <w:sz w:val="24"/>
          <w:szCs w:val="24"/>
        </w:rPr>
        <w:t>fornecedor</w:t>
      </w:r>
      <w:r w:rsidRPr="007D7069">
        <w:rPr>
          <w:color w:val="auto"/>
          <w:sz w:val="24"/>
          <w:szCs w:val="24"/>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4577A1" w:rsidRDefault="00851C76" w:rsidP="00C46790">
      <w:pPr>
        <w:pStyle w:val="Nivel2"/>
        <w:numPr>
          <w:ilvl w:val="2"/>
          <w:numId w:val="11"/>
        </w:numPr>
        <w:spacing w:line="240" w:lineRule="auto"/>
        <w:ind w:left="0" w:firstLine="709"/>
        <w:rPr>
          <w:color w:val="auto"/>
          <w:sz w:val="24"/>
          <w:szCs w:val="24"/>
        </w:rPr>
      </w:pPr>
      <w:r w:rsidRPr="007D7069">
        <w:rPr>
          <w:color w:val="auto"/>
          <w:sz w:val="24"/>
          <w:szCs w:val="24"/>
        </w:rPr>
        <w:t xml:space="preserve">A não observância do disposto no </w:t>
      </w:r>
      <w:r>
        <w:rPr>
          <w:color w:val="auto"/>
          <w:sz w:val="24"/>
          <w:szCs w:val="24"/>
        </w:rPr>
        <w:t>sub</w:t>
      </w:r>
      <w:r w:rsidRPr="007D7069">
        <w:rPr>
          <w:color w:val="auto"/>
          <w:sz w:val="24"/>
          <w:szCs w:val="24"/>
        </w:rPr>
        <w:t xml:space="preserve">item anterior poderá ensejar desclassificação no </w:t>
      </w:r>
      <w:r w:rsidRPr="004577A1">
        <w:rPr>
          <w:color w:val="auto"/>
          <w:sz w:val="24"/>
          <w:szCs w:val="24"/>
        </w:rPr>
        <w:t>momento da habilitação.</w:t>
      </w:r>
    </w:p>
    <w:p w14:paraId="417101D1" w14:textId="75CC9586" w:rsidR="00851C76" w:rsidRDefault="00851C76" w:rsidP="00C46790">
      <w:pPr>
        <w:pStyle w:val="Nivel2"/>
        <w:numPr>
          <w:ilvl w:val="2"/>
          <w:numId w:val="11"/>
        </w:numPr>
        <w:spacing w:line="240" w:lineRule="auto"/>
        <w:ind w:left="0" w:firstLine="709"/>
        <w:rPr>
          <w:color w:val="auto"/>
          <w:sz w:val="24"/>
          <w:szCs w:val="24"/>
        </w:rPr>
      </w:pPr>
      <w:r w:rsidRPr="004577A1">
        <w:rPr>
          <w:color w:val="auto"/>
          <w:sz w:val="24"/>
          <w:szCs w:val="24"/>
        </w:rPr>
        <w:t xml:space="preserve">Os documentos exigidos para habilitação que não estejam contemplados no registro cadastral mencionado no </w:t>
      </w:r>
      <w:r w:rsidRPr="004577A1">
        <w:rPr>
          <w:i/>
          <w:iCs/>
          <w:color w:val="auto"/>
          <w:sz w:val="24"/>
          <w:szCs w:val="24"/>
        </w:rPr>
        <w:t>caput</w:t>
      </w:r>
      <w:r w:rsidRPr="004577A1">
        <w:rPr>
          <w:color w:val="auto"/>
          <w:sz w:val="24"/>
          <w:szCs w:val="24"/>
        </w:rPr>
        <w:t xml:space="preserve"> deverão ser enviados por meio do sistema, em formato digital, no prazo de </w:t>
      </w:r>
      <w:r w:rsidR="004577A1" w:rsidRPr="004577A1">
        <w:rPr>
          <w:color w:val="auto"/>
          <w:sz w:val="24"/>
          <w:szCs w:val="24"/>
        </w:rPr>
        <w:t>24</w:t>
      </w:r>
      <w:r w:rsidRPr="004577A1">
        <w:rPr>
          <w:color w:val="auto"/>
          <w:sz w:val="24"/>
          <w:szCs w:val="24"/>
        </w:rPr>
        <w:t xml:space="preserve"> horas, prorrogável por igual período, contado da solicitação do </w:t>
      </w:r>
      <w:r w:rsidR="004B09D1" w:rsidRPr="004577A1">
        <w:rPr>
          <w:color w:val="auto"/>
          <w:sz w:val="24"/>
          <w:szCs w:val="24"/>
        </w:rPr>
        <w:t>Agente de Contratação</w:t>
      </w:r>
      <w:r>
        <w:rPr>
          <w:color w:val="auto"/>
          <w:sz w:val="24"/>
          <w:szCs w:val="24"/>
        </w:rPr>
        <w:t>.</w:t>
      </w:r>
    </w:p>
    <w:p w14:paraId="06E531DD" w14:textId="76E06275" w:rsidR="00851C76" w:rsidRDefault="0045379E" w:rsidP="00C46790">
      <w:pPr>
        <w:pStyle w:val="Nivel2"/>
        <w:numPr>
          <w:ilvl w:val="1"/>
          <w:numId w:val="11"/>
        </w:numPr>
        <w:spacing w:line="240" w:lineRule="auto"/>
        <w:ind w:left="0" w:firstLine="567"/>
        <w:rPr>
          <w:color w:val="auto"/>
          <w:sz w:val="24"/>
          <w:szCs w:val="24"/>
        </w:rPr>
      </w:pPr>
      <w:r>
        <w:rPr>
          <w:color w:val="auto"/>
          <w:sz w:val="24"/>
          <w:szCs w:val="24"/>
        </w:rPr>
        <w:t xml:space="preserve"> </w:t>
      </w:r>
      <w:r w:rsidR="00851C76" w:rsidRPr="007D7069">
        <w:rPr>
          <w:color w:val="auto"/>
          <w:sz w:val="24"/>
          <w:szCs w:val="24"/>
        </w:rPr>
        <w:t xml:space="preserve">A verificação pelo </w:t>
      </w:r>
      <w:r w:rsidR="004B09D1">
        <w:rPr>
          <w:color w:val="auto"/>
          <w:sz w:val="24"/>
          <w:szCs w:val="24"/>
        </w:rPr>
        <w:t>Agente de Contratação</w:t>
      </w:r>
      <w:r w:rsidR="00851C76" w:rsidRPr="007D7069">
        <w:rPr>
          <w:color w:val="auto"/>
          <w:sz w:val="24"/>
          <w:szCs w:val="24"/>
        </w:rPr>
        <w:t xml:space="preserve">, em sítios eletrônicos oficiais de órgãos e entidades emissores de certidões constitui meio legal de prova, para fins de habilitação </w:t>
      </w:r>
    </w:p>
    <w:p w14:paraId="4CE38806" w14:textId="310F7655" w:rsidR="0045379E" w:rsidRDefault="00851C76" w:rsidP="00C46790">
      <w:pPr>
        <w:pStyle w:val="Nivel2"/>
        <w:numPr>
          <w:ilvl w:val="1"/>
          <w:numId w:val="11"/>
        </w:numPr>
        <w:spacing w:line="240" w:lineRule="auto"/>
        <w:ind w:left="0" w:firstLine="567"/>
        <w:rPr>
          <w:color w:val="auto"/>
          <w:sz w:val="24"/>
          <w:szCs w:val="24"/>
        </w:rPr>
      </w:pPr>
      <w:r>
        <w:rPr>
          <w:color w:val="auto"/>
          <w:sz w:val="24"/>
          <w:szCs w:val="24"/>
        </w:rPr>
        <w:t xml:space="preserve"> </w:t>
      </w:r>
      <w:r w:rsidR="0045379E" w:rsidRPr="007D7069">
        <w:rPr>
          <w:color w:val="auto"/>
          <w:sz w:val="24"/>
          <w:szCs w:val="24"/>
        </w:rPr>
        <w:t xml:space="preserve">Será verificado se o </w:t>
      </w:r>
      <w:r w:rsidR="004B09D1">
        <w:rPr>
          <w:color w:val="auto"/>
          <w:sz w:val="24"/>
          <w:szCs w:val="24"/>
        </w:rPr>
        <w:t>fornecedor</w:t>
      </w:r>
      <w:r w:rsidR="0045379E" w:rsidRPr="007D7069">
        <w:rPr>
          <w:color w:val="auto"/>
          <w:sz w:val="24"/>
          <w:szCs w:val="24"/>
        </w:rPr>
        <w:t xml:space="preserve"> apresentou </w:t>
      </w:r>
      <w:r w:rsidR="0045379E">
        <w:rPr>
          <w:color w:val="auto"/>
          <w:sz w:val="24"/>
          <w:szCs w:val="24"/>
        </w:rPr>
        <w:t xml:space="preserve">as </w:t>
      </w:r>
      <w:r w:rsidR="0045379E" w:rsidRPr="007D7069">
        <w:rPr>
          <w:color w:val="auto"/>
          <w:sz w:val="24"/>
          <w:szCs w:val="24"/>
        </w:rPr>
        <w:t>declara</w:t>
      </w:r>
      <w:r w:rsidR="0045379E">
        <w:rPr>
          <w:color w:val="auto"/>
          <w:sz w:val="24"/>
          <w:szCs w:val="24"/>
        </w:rPr>
        <w:t>ções exigidas neste edital, em especial, aquela declaração</w:t>
      </w:r>
      <w:r w:rsidR="0045379E" w:rsidRPr="007D7069">
        <w:rPr>
          <w:color w:val="auto"/>
          <w:sz w:val="24"/>
          <w:szCs w:val="24"/>
        </w:rPr>
        <w:t xml:space="preserve"> de que atende aos requisitos de habilitação, e o declarante responderá pela veracidade das informações prestadas, na forma da lei (</w:t>
      </w:r>
      <w:hyperlink r:id="rId27" w:anchor="art63" w:history="1">
        <w:r w:rsidR="0045379E" w:rsidRPr="00B3150D">
          <w:rPr>
            <w:rStyle w:val="Hyperlink"/>
            <w:color w:val="auto"/>
            <w:sz w:val="24"/>
            <w:szCs w:val="24"/>
            <w:u w:val="none"/>
          </w:rPr>
          <w:t xml:space="preserve">art. 63, I, da Lei </w:t>
        </w:r>
        <w:r w:rsidR="0050094B" w:rsidRPr="00B3150D">
          <w:rPr>
            <w:rStyle w:val="Hyperlink"/>
            <w:color w:val="auto"/>
            <w:sz w:val="24"/>
            <w:szCs w:val="24"/>
            <w:u w:val="none"/>
          </w:rPr>
          <w:t xml:space="preserve">Federal </w:t>
        </w:r>
        <w:r w:rsidR="0045379E" w:rsidRPr="00B3150D">
          <w:rPr>
            <w:rStyle w:val="Hyperlink"/>
            <w:color w:val="auto"/>
            <w:sz w:val="24"/>
            <w:szCs w:val="24"/>
            <w:u w:val="none"/>
          </w:rPr>
          <w:t>nº 14.133</w:t>
        </w:r>
        <w:r w:rsidR="0050094B" w:rsidRPr="00B3150D">
          <w:rPr>
            <w:rStyle w:val="Hyperlink"/>
            <w:color w:val="auto"/>
            <w:sz w:val="24"/>
            <w:szCs w:val="24"/>
            <w:u w:val="none"/>
          </w:rPr>
          <w:t xml:space="preserve">, de </w:t>
        </w:r>
        <w:r w:rsidR="0045379E" w:rsidRPr="00B3150D">
          <w:rPr>
            <w:rStyle w:val="Hyperlink"/>
            <w:color w:val="auto"/>
            <w:sz w:val="24"/>
            <w:szCs w:val="24"/>
            <w:u w:val="none"/>
          </w:rPr>
          <w:t>2021</w:t>
        </w:r>
      </w:hyperlink>
      <w:r w:rsidR="0045379E" w:rsidRPr="007D7069">
        <w:rPr>
          <w:color w:val="auto"/>
          <w:sz w:val="24"/>
          <w:szCs w:val="24"/>
        </w:rPr>
        <w:t>).</w:t>
      </w:r>
    </w:p>
    <w:p w14:paraId="2E89FAE3" w14:textId="698F48BB" w:rsidR="00851C76" w:rsidRDefault="00851C76" w:rsidP="00C46790">
      <w:pPr>
        <w:pStyle w:val="Nivel2"/>
        <w:numPr>
          <w:ilvl w:val="1"/>
          <w:numId w:val="11"/>
        </w:numPr>
        <w:spacing w:line="240" w:lineRule="auto"/>
        <w:ind w:left="0" w:firstLine="567"/>
        <w:rPr>
          <w:color w:val="auto"/>
          <w:sz w:val="24"/>
          <w:szCs w:val="24"/>
        </w:rPr>
      </w:pPr>
      <w:r w:rsidRPr="007D7069">
        <w:rPr>
          <w:color w:val="auto"/>
          <w:sz w:val="24"/>
          <w:szCs w:val="24"/>
        </w:rPr>
        <w:lastRenderedPageBreak/>
        <w:t>Após a entrega dos documentos para habilitação, não será permitida a substituição ou a apresentação de novos documentos, salvo em sede de diligência, para (</w:t>
      </w:r>
      <w:hyperlink r:id="rId28" w:anchor="art64" w:history="1">
        <w:r w:rsidRPr="00B3150D">
          <w:rPr>
            <w:rStyle w:val="Hyperlink"/>
            <w:color w:val="auto"/>
            <w:sz w:val="24"/>
            <w:szCs w:val="24"/>
            <w:u w:val="none"/>
          </w:rPr>
          <w:t>Lei</w:t>
        </w:r>
        <w:r w:rsidR="0050094B" w:rsidRPr="00B3150D">
          <w:rPr>
            <w:rStyle w:val="Hyperlink"/>
            <w:color w:val="auto"/>
            <w:sz w:val="24"/>
            <w:szCs w:val="24"/>
            <w:u w:val="none"/>
          </w:rPr>
          <w:t xml:space="preserve"> Federal nº</w:t>
        </w:r>
        <w:r w:rsidRPr="00B3150D">
          <w:rPr>
            <w:rStyle w:val="Hyperlink"/>
            <w:color w:val="auto"/>
            <w:sz w:val="24"/>
            <w:szCs w:val="24"/>
            <w:u w:val="none"/>
          </w:rPr>
          <w:t xml:space="preserve"> 14.133</w:t>
        </w:r>
        <w:r w:rsidR="0050094B" w:rsidRPr="00B3150D">
          <w:rPr>
            <w:rStyle w:val="Hyperlink"/>
            <w:color w:val="auto"/>
            <w:sz w:val="24"/>
            <w:szCs w:val="24"/>
            <w:u w:val="none"/>
          </w:rPr>
          <w:t>, de 20</w:t>
        </w:r>
        <w:r w:rsidRPr="00B3150D">
          <w:rPr>
            <w:rStyle w:val="Hyperlink"/>
            <w:color w:val="auto"/>
            <w:sz w:val="24"/>
            <w:szCs w:val="24"/>
            <w:u w:val="none"/>
          </w:rPr>
          <w:t>21, art. 64</w:t>
        </w:r>
      </w:hyperlink>
      <w:r w:rsidRPr="007D7069">
        <w:rPr>
          <w:color w:val="auto"/>
          <w:sz w:val="24"/>
          <w:szCs w:val="24"/>
        </w:rPr>
        <w:t>):</w:t>
      </w:r>
    </w:p>
    <w:p w14:paraId="7E2A02DE" w14:textId="70B0EEC5" w:rsidR="00851C76" w:rsidRPr="00685A8C" w:rsidRDefault="000F5110" w:rsidP="00C46790">
      <w:pPr>
        <w:pStyle w:val="Nivel2"/>
        <w:numPr>
          <w:ilvl w:val="2"/>
          <w:numId w:val="11"/>
        </w:numPr>
        <w:spacing w:line="240" w:lineRule="auto"/>
        <w:ind w:left="0" w:firstLine="709"/>
        <w:rPr>
          <w:color w:val="auto"/>
          <w:sz w:val="24"/>
          <w:szCs w:val="24"/>
        </w:rPr>
      </w:pPr>
      <w:r>
        <w:rPr>
          <w:color w:val="auto"/>
          <w:sz w:val="24"/>
          <w:szCs w:val="24"/>
        </w:rPr>
        <w:t>C</w:t>
      </w:r>
      <w:r w:rsidR="00851C76" w:rsidRPr="007D7069">
        <w:rPr>
          <w:color w:val="auto"/>
          <w:sz w:val="24"/>
          <w:szCs w:val="24"/>
        </w:rPr>
        <w:t xml:space="preserve">omplementação de informações acerca dos documentos já apresentados pelos </w:t>
      </w:r>
      <w:r w:rsidR="004B09D1">
        <w:rPr>
          <w:color w:val="auto"/>
          <w:sz w:val="24"/>
          <w:szCs w:val="24"/>
        </w:rPr>
        <w:t>fornecedor</w:t>
      </w:r>
      <w:r w:rsidR="00685A8C">
        <w:rPr>
          <w:color w:val="auto"/>
          <w:sz w:val="24"/>
          <w:szCs w:val="24"/>
        </w:rPr>
        <w:t>e</w:t>
      </w:r>
      <w:r w:rsidR="00851C76" w:rsidRPr="007D7069">
        <w:rPr>
          <w:color w:val="auto"/>
          <w:sz w:val="24"/>
          <w:szCs w:val="24"/>
        </w:rPr>
        <w:t>s e desde que necessária para apurar fatos existentes à época da abertura do certame; e</w:t>
      </w:r>
    </w:p>
    <w:p w14:paraId="0D631956" w14:textId="725050E0" w:rsidR="00851C76" w:rsidRPr="00685A8C" w:rsidRDefault="000F5110" w:rsidP="00C46790">
      <w:pPr>
        <w:pStyle w:val="Nivel2"/>
        <w:numPr>
          <w:ilvl w:val="2"/>
          <w:numId w:val="11"/>
        </w:numPr>
        <w:spacing w:line="240" w:lineRule="auto"/>
        <w:ind w:left="0" w:firstLine="709"/>
        <w:rPr>
          <w:color w:val="auto"/>
          <w:sz w:val="24"/>
          <w:szCs w:val="24"/>
        </w:rPr>
      </w:pPr>
      <w:r w:rsidRPr="00685A8C">
        <w:rPr>
          <w:color w:val="auto"/>
          <w:sz w:val="24"/>
          <w:szCs w:val="24"/>
        </w:rPr>
        <w:t>A</w:t>
      </w:r>
      <w:r w:rsidR="00851C76" w:rsidRPr="00685A8C">
        <w:rPr>
          <w:color w:val="auto"/>
          <w:sz w:val="24"/>
          <w:szCs w:val="24"/>
        </w:rPr>
        <w:t>tualização de documentos cuja validade tenha expirado após a data de recebimento das propostas</w:t>
      </w:r>
    </w:p>
    <w:p w14:paraId="36E389E7" w14:textId="3DBE3457" w:rsidR="00685A8C" w:rsidRPr="00685A8C" w:rsidRDefault="00685A8C" w:rsidP="00C46790">
      <w:pPr>
        <w:pStyle w:val="Nivel2"/>
        <w:numPr>
          <w:ilvl w:val="1"/>
          <w:numId w:val="11"/>
        </w:numPr>
        <w:spacing w:line="240" w:lineRule="auto"/>
        <w:ind w:left="0" w:firstLine="567"/>
        <w:rPr>
          <w:i/>
          <w:color w:val="auto"/>
          <w:sz w:val="24"/>
          <w:szCs w:val="24"/>
        </w:rPr>
      </w:pPr>
      <w:bookmarkStart w:id="27" w:name="_Ref114670319"/>
      <w:r w:rsidRPr="00685A8C">
        <w:rPr>
          <w:iCs/>
          <w:sz w:val="24"/>
          <w:szCs w:val="24"/>
        </w:rPr>
        <w:t>Constatado o atendimento às exigências de habilitação, o fornecedor será habilitado.</w:t>
      </w:r>
    </w:p>
    <w:p w14:paraId="38CA540A" w14:textId="0B7F8A26" w:rsidR="003C7A23" w:rsidRPr="007D7069" w:rsidRDefault="003C7A23" w:rsidP="00C46790">
      <w:pPr>
        <w:pStyle w:val="Nivel2"/>
        <w:numPr>
          <w:ilvl w:val="1"/>
          <w:numId w:val="11"/>
        </w:numPr>
        <w:spacing w:line="240" w:lineRule="auto"/>
        <w:ind w:left="0" w:firstLine="567"/>
        <w:rPr>
          <w:i/>
          <w:color w:val="auto"/>
          <w:sz w:val="24"/>
          <w:szCs w:val="24"/>
        </w:rPr>
      </w:pPr>
      <w:r w:rsidRPr="00685A8C">
        <w:rPr>
          <w:color w:val="auto"/>
          <w:sz w:val="24"/>
          <w:szCs w:val="24"/>
        </w:rPr>
        <w:t xml:space="preserve">Na análise dos documentos de habilitação, a </w:t>
      </w:r>
      <w:r w:rsidR="000F6B25" w:rsidRPr="00685A8C">
        <w:rPr>
          <w:color w:val="auto"/>
          <w:sz w:val="24"/>
          <w:szCs w:val="24"/>
        </w:rPr>
        <w:t>Administração</w:t>
      </w:r>
      <w:r w:rsidRPr="00685A8C">
        <w:rPr>
          <w:color w:val="auto"/>
          <w:sz w:val="24"/>
          <w:szCs w:val="24"/>
        </w:rPr>
        <w:t xml:space="preserve"> poderá sanar erros ou falhas, que não alterem a substância dos documentos</w:t>
      </w:r>
      <w:r w:rsidRPr="007D7069">
        <w:rPr>
          <w:color w:val="auto"/>
          <w:sz w:val="24"/>
          <w:szCs w:val="24"/>
        </w:rPr>
        <w:t xml:space="preserve"> e sua validade jurídica, mediante decisão fundamentada, registrada em ata e acessível a todos, atribuindo-lhes </w:t>
      </w:r>
      <w:proofErr w:type="spellStart"/>
      <w:r w:rsidRPr="007D7069">
        <w:rPr>
          <w:color w:val="auto"/>
          <w:sz w:val="24"/>
          <w:szCs w:val="24"/>
        </w:rPr>
        <w:t>eﬁcácia</w:t>
      </w:r>
      <w:proofErr w:type="spellEnd"/>
      <w:r w:rsidRPr="007D7069">
        <w:rPr>
          <w:color w:val="auto"/>
          <w:sz w:val="24"/>
          <w:szCs w:val="24"/>
        </w:rPr>
        <w:t xml:space="preserve"> para fins de habilitação e classificação.</w:t>
      </w:r>
      <w:bookmarkEnd w:id="27"/>
    </w:p>
    <w:p w14:paraId="4506CAE4" w14:textId="5D69D509" w:rsidR="003C7A23" w:rsidRPr="007D7069" w:rsidRDefault="003C7A23" w:rsidP="00C46790">
      <w:pPr>
        <w:pStyle w:val="Nivel2"/>
        <w:numPr>
          <w:ilvl w:val="1"/>
          <w:numId w:val="11"/>
        </w:numPr>
        <w:spacing w:line="240" w:lineRule="auto"/>
        <w:ind w:left="0" w:firstLine="567"/>
        <w:rPr>
          <w:i/>
          <w:iCs/>
          <w:color w:val="auto"/>
          <w:sz w:val="24"/>
          <w:szCs w:val="24"/>
        </w:rPr>
      </w:pPr>
      <w:bookmarkStart w:id="28" w:name="_Ref114665528"/>
      <w:r w:rsidRPr="007D7069">
        <w:rPr>
          <w:color w:val="auto"/>
          <w:sz w:val="24"/>
          <w:szCs w:val="24"/>
        </w:rPr>
        <w:t xml:space="preserve">Na hipótese de o </w:t>
      </w:r>
      <w:r w:rsidR="004B09D1">
        <w:rPr>
          <w:color w:val="auto"/>
          <w:sz w:val="24"/>
          <w:szCs w:val="24"/>
        </w:rPr>
        <w:t>fornecedor</w:t>
      </w:r>
      <w:r w:rsidRPr="007D7069">
        <w:rPr>
          <w:color w:val="auto"/>
          <w:sz w:val="24"/>
          <w:szCs w:val="24"/>
        </w:rPr>
        <w:t xml:space="preserve"> não atender às exigências para habilitação, o </w:t>
      </w:r>
      <w:r w:rsidR="004B09D1">
        <w:rPr>
          <w:color w:val="auto"/>
          <w:sz w:val="24"/>
          <w:szCs w:val="24"/>
        </w:rPr>
        <w:t>Agente de Contratação</w:t>
      </w:r>
      <w:r w:rsidRPr="007D7069">
        <w:rPr>
          <w:color w:val="auto"/>
          <w:sz w:val="24"/>
          <w:szCs w:val="24"/>
        </w:rPr>
        <w:t xml:space="preserve"> examinará a proposta subsequente e assim sucessivamente, na ordem de classificação, até a apuração de uma proposta que atenda ao presente edital.</w:t>
      </w:r>
      <w:bookmarkEnd w:id="28"/>
    </w:p>
    <w:p w14:paraId="30A25CB4" w14:textId="7355231D" w:rsidR="003C7A23" w:rsidRPr="007D7069" w:rsidRDefault="003C7A23" w:rsidP="00C46790">
      <w:pPr>
        <w:pStyle w:val="Nivel2"/>
        <w:numPr>
          <w:ilvl w:val="1"/>
          <w:numId w:val="11"/>
        </w:numPr>
        <w:spacing w:line="240" w:lineRule="auto"/>
        <w:ind w:left="0" w:firstLine="567"/>
        <w:rPr>
          <w:i/>
          <w:color w:val="auto"/>
          <w:sz w:val="24"/>
          <w:szCs w:val="24"/>
        </w:rPr>
      </w:pPr>
      <w:bookmarkStart w:id="29" w:name="_Ref114665515"/>
      <w:r w:rsidRPr="007D7069">
        <w:rPr>
          <w:color w:val="auto"/>
          <w:sz w:val="24"/>
          <w:szCs w:val="24"/>
        </w:rPr>
        <w:t xml:space="preserve">Somente serão disponibilizados para acesso público os documentos de habilitação do </w:t>
      </w:r>
      <w:r w:rsidR="004B09D1">
        <w:rPr>
          <w:color w:val="auto"/>
          <w:sz w:val="24"/>
          <w:szCs w:val="24"/>
        </w:rPr>
        <w:t>fornecedor</w:t>
      </w:r>
      <w:r w:rsidRPr="007D7069">
        <w:rPr>
          <w:color w:val="auto"/>
          <w:sz w:val="24"/>
          <w:szCs w:val="24"/>
        </w:rPr>
        <w:t xml:space="preserve"> cuja proposta atenda ao edital de licitação, após concluídos os procedimentos de que trata o subitem anterior</w:t>
      </w:r>
      <w:bookmarkEnd w:id="29"/>
      <w:r w:rsidRPr="007D7069">
        <w:rPr>
          <w:color w:val="auto"/>
          <w:sz w:val="24"/>
          <w:szCs w:val="24"/>
        </w:rPr>
        <w:t>.</w:t>
      </w:r>
    </w:p>
    <w:p w14:paraId="112364AE" w14:textId="0638F9D0" w:rsidR="003C7A23" w:rsidRPr="00702E58" w:rsidRDefault="003C7A23" w:rsidP="00C46790">
      <w:pPr>
        <w:pStyle w:val="Nivel2"/>
        <w:numPr>
          <w:ilvl w:val="1"/>
          <w:numId w:val="11"/>
        </w:numPr>
        <w:spacing w:line="240" w:lineRule="auto"/>
        <w:ind w:left="0" w:firstLine="567"/>
        <w:rPr>
          <w:i/>
          <w:color w:val="auto"/>
          <w:sz w:val="24"/>
          <w:szCs w:val="24"/>
        </w:rPr>
      </w:pPr>
      <w:r w:rsidRPr="00702E58">
        <w:rPr>
          <w:color w:val="auto"/>
          <w:sz w:val="24"/>
          <w:szCs w:val="24"/>
        </w:rPr>
        <w:t xml:space="preserve">Quando a fase de habilitação anteceder a de julgamento e já tiver sido encerrada, não caberá exclusão de </w:t>
      </w:r>
      <w:r w:rsidR="004B09D1">
        <w:rPr>
          <w:color w:val="auto"/>
          <w:sz w:val="24"/>
          <w:szCs w:val="24"/>
        </w:rPr>
        <w:t>fornecedor</w:t>
      </w:r>
      <w:r w:rsidRPr="00702E58">
        <w:rPr>
          <w:color w:val="auto"/>
          <w:sz w:val="24"/>
          <w:szCs w:val="24"/>
        </w:rPr>
        <w:t xml:space="preserve"> por motivo relacionado à habilitação, salvo em razão de fatos supervenientes ou só conhecidos após o julgamento.</w:t>
      </w:r>
      <w:r w:rsidR="00851C76" w:rsidRPr="00702E58">
        <w:rPr>
          <w:color w:val="auto"/>
          <w:sz w:val="24"/>
          <w:szCs w:val="24"/>
        </w:rPr>
        <w:t xml:space="preserve"> </w:t>
      </w:r>
    </w:p>
    <w:p w14:paraId="57F56EDD" w14:textId="3530463F" w:rsidR="00851C76" w:rsidRPr="004A7108" w:rsidRDefault="00851C76" w:rsidP="00C46790">
      <w:pPr>
        <w:pStyle w:val="Nivel2"/>
        <w:numPr>
          <w:ilvl w:val="1"/>
          <w:numId w:val="11"/>
        </w:numPr>
        <w:spacing w:line="240" w:lineRule="auto"/>
        <w:ind w:left="0" w:firstLine="567"/>
        <w:rPr>
          <w:i/>
          <w:color w:val="auto"/>
          <w:sz w:val="24"/>
          <w:szCs w:val="24"/>
        </w:rPr>
      </w:pPr>
      <w:r w:rsidRPr="004A7108">
        <w:rPr>
          <w:color w:val="auto"/>
          <w:sz w:val="24"/>
          <w:szCs w:val="24"/>
        </w:rPr>
        <w:t xml:space="preserve">Será verificado se o </w:t>
      </w:r>
      <w:r w:rsidR="004B09D1" w:rsidRPr="004A7108">
        <w:rPr>
          <w:color w:val="auto"/>
          <w:sz w:val="24"/>
          <w:szCs w:val="24"/>
        </w:rPr>
        <w:t>fornecedor</w:t>
      </w:r>
      <w:r w:rsidRPr="004A7108">
        <w:rPr>
          <w:color w:val="auto"/>
          <w:sz w:val="24"/>
          <w:szCs w:val="24"/>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4A7108" w:rsidRDefault="00851C76" w:rsidP="00C46790">
      <w:pPr>
        <w:pStyle w:val="Nivel2"/>
        <w:numPr>
          <w:ilvl w:val="1"/>
          <w:numId w:val="11"/>
        </w:numPr>
        <w:spacing w:line="240" w:lineRule="auto"/>
        <w:ind w:left="0" w:firstLine="567"/>
        <w:rPr>
          <w:i/>
          <w:color w:val="auto"/>
          <w:sz w:val="24"/>
          <w:szCs w:val="24"/>
        </w:rPr>
      </w:pPr>
      <w:r w:rsidRPr="004A7108">
        <w:rPr>
          <w:color w:val="auto"/>
          <w:sz w:val="24"/>
          <w:szCs w:val="24"/>
        </w:rPr>
        <w:t xml:space="preserve">O </w:t>
      </w:r>
      <w:r w:rsidR="004B09D1" w:rsidRPr="004A7108">
        <w:rPr>
          <w:color w:val="auto"/>
          <w:sz w:val="24"/>
          <w:szCs w:val="24"/>
        </w:rPr>
        <w:t>fornecedor</w:t>
      </w:r>
      <w:r w:rsidRPr="004A7108">
        <w:rPr>
          <w:color w:val="auto"/>
          <w:sz w:val="24"/>
          <w:szCs w:val="24"/>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7D74EB" w:rsidRDefault="00851C76" w:rsidP="00C46790">
      <w:pPr>
        <w:pStyle w:val="Nivel2"/>
        <w:numPr>
          <w:ilvl w:val="1"/>
          <w:numId w:val="11"/>
        </w:numPr>
        <w:spacing w:line="240" w:lineRule="auto"/>
        <w:ind w:left="0" w:firstLine="567"/>
        <w:rPr>
          <w:i/>
          <w:color w:val="auto"/>
          <w:sz w:val="24"/>
          <w:szCs w:val="24"/>
        </w:rPr>
      </w:pPr>
      <w:r w:rsidRPr="007D74EB">
        <w:rPr>
          <w:color w:val="auto"/>
          <w:sz w:val="24"/>
          <w:szCs w:val="24"/>
        </w:rPr>
        <w:t xml:space="preserve">Quando permitida a participação de consórcio de empresas, a habilitação técnica, </w:t>
      </w:r>
      <w:r w:rsidRPr="007D74EB">
        <w:rPr>
          <w:color w:val="auto"/>
          <w:sz w:val="24"/>
          <w:szCs w:val="24"/>
          <w:u w:val="single"/>
        </w:rPr>
        <w:t>quando exigida</w:t>
      </w:r>
      <w:r w:rsidRPr="007D74EB">
        <w:rPr>
          <w:color w:val="auto"/>
          <w:sz w:val="24"/>
          <w:szCs w:val="24"/>
        </w:rPr>
        <w:t xml:space="preserve">, será feita por meio do somatório dos quantitativos de cada consorciado e, para efeito de habilitação econômico-financeira, </w:t>
      </w:r>
      <w:r w:rsidRPr="007D74EB">
        <w:rPr>
          <w:color w:val="auto"/>
          <w:sz w:val="24"/>
          <w:szCs w:val="24"/>
          <w:u w:val="single"/>
        </w:rPr>
        <w:t>quando exigida</w:t>
      </w:r>
      <w:r w:rsidRPr="007D74EB">
        <w:rPr>
          <w:color w:val="auto"/>
          <w:sz w:val="24"/>
          <w:szCs w:val="24"/>
        </w:rPr>
        <w:t>, será observado o somatório dos valores de cada consorciado.</w:t>
      </w:r>
    </w:p>
    <w:p w14:paraId="53CAA23C" w14:textId="4EC4F686" w:rsidR="00851C76" w:rsidRPr="007D74EB" w:rsidRDefault="00851C76" w:rsidP="00C46790">
      <w:pPr>
        <w:pStyle w:val="Nivel3"/>
        <w:numPr>
          <w:ilvl w:val="2"/>
          <w:numId w:val="11"/>
        </w:numPr>
        <w:spacing w:line="240" w:lineRule="auto"/>
        <w:ind w:left="0" w:firstLine="709"/>
        <w:rPr>
          <w:i/>
          <w:iCs/>
          <w:color w:val="auto"/>
          <w:sz w:val="24"/>
          <w:szCs w:val="24"/>
        </w:rPr>
      </w:pPr>
      <w:r w:rsidRPr="007D74EB">
        <w:rPr>
          <w:color w:val="auto"/>
          <w:sz w:val="24"/>
          <w:szCs w:val="24"/>
        </w:rPr>
        <w:t>Se o consórcio não for formado integralmente por microempresas ou empresas de pequeno porte e o termo de referência exigir requisitos de habilitação econômico-financeira, haverá um acréscimo de</w:t>
      </w:r>
      <w:r w:rsidR="005C6C4A" w:rsidRPr="007D74EB">
        <w:rPr>
          <w:color w:val="auto"/>
          <w:sz w:val="24"/>
          <w:szCs w:val="24"/>
        </w:rPr>
        <w:t xml:space="preserve"> 20% (vinte por cento)</w:t>
      </w:r>
      <w:r w:rsidRPr="007D74EB">
        <w:rPr>
          <w:color w:val="auto"/>
          <w:sz w:val="24"/>
          <w:szCs w:val="24"/>
        </w:rPr>
        <w:t xml:space="preserve"> para o consórcio em relação ao valor exigido para os </w:t>
      </w:r>
      <w:r w:rsidR="004B09D1">
        <w:rPr>
          <w:color w:val="auto"/>
          <w:sz w:val="24"/>
          <w:szCs w:val="24"/>
        </w:rPr>
        <w:t>fornecedor</w:t>
      </w:r>
      <w:r w:rsidR="00685A8C">
        <w:rPr>
          <w:color w:val="auto"/>
          <w:sz w:val="24"/>
          <w:szCs w:val="24"/>
        </w:rPr>
        <w:t>e</w:t>
      </w:r>
      <w:r w:rsidRPr="007D74EB">
        <w:rPr>
          <w:color w:val="auto"/>
          <w:sz w:val="24"/>
          <w:szCs w:val="24"/>
        </w:rPr>
        <w:t>s individuais</w:t>
      </w:r>
      <w:r w:rsidR="009D4E01" w:rsidRPr="007D74EB">
        <w:rPr>
          <w:color w:val="auto"/>
          <w:sz w:val="24"/>
          <w:szCs w:val="24"/>
        </w:rPr>
        <w:t>, nos termos do §1º, art. 15, da Lei Federal nº. 14.133, de 2021.</w:t>
      </w:r>
    </w:p>
    <w:p w14:paraId="6C648308" w14:textId="77777777" w:rsidR="00851C76" w:rsidRPr="007D7069" w:rsidRDefault="00851C76" w:rsidP="00851C76">
      <w:pPr>
        <w:pStyle w:val="Nivel2"/>
        <w:numPr>
          <w:ilvl w:val="0"/>
          <w:numId w:val="0"/>
        </w:numPr>
        <w:spacing w:line="240" w:lineRule="auto"/>
        <w:ind w:left="360"/>
        <w:rPr>
          <w:i/>
          <w:color w:val="auto"/>
          <w:sz w:val="24"/>
          <w:szCs w:val="24"/>
        </w:rPr>
      </w:pPr>
    </w:p>
    <w:p w14:paraId="15DA29FA" w14:textId="778B296C" w:rsidR="003C7A23" w:rsidRPr="007D7069" w:rsidRDefault="008B65CC" w:rsidP="00C46790">
      <w:pPr>
        <w:pStyle w:val="Nivel01"/>
        <w:numPr>
          <w:ilvl w:val="0"/>
          <w:numId w:val="11"/>
        </w:numPr>
        <w:spacing w:before="120" w:after="120"/>
        <w:ind w:left="0" w:firstLine="0"/>
        <w:rPr>
          <w:sz w:val="24"/>
          <w:szCs w:val="24"/>
        </w:rPr>
      </w:pPr>
      <w:bookmarkStart w:id="30" w:name="_Toc122606110"/>
      <w:r>
        <w:rPr>
          <w:sz w:val="24"/>
          <w:szCs w:val="24"/>
        </w:rPr>
        <w:lastRenderedPageBreak/>
        <w:t xml:space="preserve"> </w:t>
      </w:r>
      <w:r>
        <w:rPr>
          <w:sz w:val="24"/>
          <w:szCs w:val="24"/>
        </w:rPr>
        <w:tab/>
      </w:r>
      <w:r w:rsidR="003C7A23" w:rsidRPr="007D7069">
        <w:rPr>
          <w:sz w:val="24"/>
          <w:szCs w:val="24"/>
        </w:rPr>
        <w:t>DOS RECURSOS</w:t>
      </w:r>
      <w:bookmarkEnd w:id="30"/>
    </w:p>
    <w:p w14:paraId="6D890939" w14:textId="16A33ABC"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 xml:space="preserve">A interposição de recurso referente ao julgamento das propostas, à habilitação ou inabilitação de </w:t>
      </w:r>
      <w:r w:rsidR="004B09D1">
        <w:rPr>
          <w:color w:val="auto"/>
          <w:sz w:val="24"/>
          <w:szCs w:val="24"/>
        </w:rPr>
        <w:t>fornecedor</w:t>
      </w:r>
      <w:r w:rsidR="008003A4">
        <w:rPr>
          <w:color w:val="auto"/>
          <w:sz w:val="24"/>
          <w:szCs w:val="24"/>
        </w:rPr>
        <w:t>e</w:t>
      </w:r>
      <w:r w:rsidRPr="007D7069">
        <w:rPr>
          <w:color w:val="auto"/>
          <w:sz w:val="24"/>
          <w:szCs w:val="24"/>
        </w:rPr>
        <w:t>s, à anulação ou revogação d</w:t>
      </w:r>
      <w:r w:rsidR="008003A4">
        <w:rPr>
          <w:color w:val="auto"/>
          <w:sz w:val="24"/>
          <w:szCs w:val="24"/>
        </w:rPr>
        <w:t>o procedimento</w:t>
      </w:r>
      <w:r w:rsidRPr="007D7069">
        <w:rPr>
          <w:color w:val="auto"/>
          <w:sz w:val="24"/>
          <w:szCs w:val="24"/>
        </w:rPr>
        <w:t xml:space="preserve">, observará o disposto no </w:t>
      </w:r>
      <w:hyperlink r:id="rId29" w:anchor="art165" w:history="1">
        <w:r w:rsidRPr="006C785D">
          <w:rPr>
            <w:rStyle w:val="Hyperlink"/>
            <w:color w:val="auto"/>
            <w:sz w:val="24"/>
            <w:szCs w:val="24"/>
            <w:u w:val="none"/>
          </w:rPr>
          <w:t xml:space="preserve">art. 165 da Lei </w:t>
        </w:r>
        <w:r w:rsidR="0050094B" w:rsidRPr="006C785D">
          <w:rPr>
            <w:rStyle w:val="Hyperlink"/>
            <w:color w:val="auto"/>
            <w:sz w:val="24"/>
            <w:szCs w:val="24"/>
            <w:u w:val="none"/>
          </w:rPr>
          <w:t xml:space="preserve">Federal </w:t>
        </w:r>
        <w:r w:rsidRPr="006C785D">
          <w:rPr>
            <w:rStyle w:val="Hyperlink"/>
            <w:color w:val="auto"/>
            <w:sz w:val="24"/>
            <w:szCs w:val="24"/>
            <w:u w:val="none"/>
          </w:rPr>
          <w:t>nº 14.133, de 2021</w:t>
        </w:r>
      </w:hyperlink>
      <w:r w:rsidRPr="007D7069">
        <w:rPr>
          <w:color w:val="auto"/>
          <w:sz w:val="24"/>
          <w:szCs w:val="24"/>
        </w:rPr>
        <w:t>.</w:t>
      </w:r>
    </w:p>
    <w:p w14:paraId="522F5186" w14:textId="77777777"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Os recursos deverão ser encaminhados em campo próprio do sistema.</w:t>
      </w:r>
    </w:p>
    <w:p w14:paraId="41418DC0" w14:textId="77777777"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 xml:space="preserve">Os recursos interpostos fora do prazo não serão conhecidos. </w:t>
      </w:r>
    </w:p>
    <w:p w14:paraId="7DA0512D" w14:textId="77777777"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 xml:space="preserve">O acolhimento do recurso invalida tão somente os atos insuscetíveis de aproveitamento. </w:t>
      </w:r>
    </w:p>
    <w:p w14:paraId="4CCCD65E" w14:textId="7E861973" w:rsidR="003C7A23" w:rsidRPr="004577A1" w:rsidRDefault="003C7A23" w:rsidP="00C46790">
      <w:pPr>
        <w:pStyle w:val="Nivel2"/>
        <w:numPr>
          <w:ilvl w:val="1"/>
          <w:numId w:val="11"/>
        </w:numPr>
        <w:spacing w:line="240" w:lineRule="auto"/>
        <w:ind w:left="0" w:firstLine="567"/>
        <w:rPr>
          <w:color w:val="auto"/>
          <w:sz w:val="24"/>
          <w:szCs w:val="24"/>
        </w:rPr>
      </w:pPr>
      <w:r w:rsidRPr="004577A1">
        <w:rPr>
          <w:color w:val="auto"/>
          <w:sz w:val="24"/>
          <w:szCs w:val="24"/>
        </w:rPr>
        <w:t>Os autos do processo permanecerão com vista franqueada aos interessados no sítio eletrônico</w:t>
      </w:r>
      <w:r w:rsidR="004577A1">
        <w:rPr>
          <w:color w:val="auto"/>
          <w:sz w:val="24"/>
          <w:szCs w:val="24"/>
        </w:rPr>
        <w:t xml:space="preserve"> </w:t>
      </w:r>
      <w:r w:rsidR="004577A1" w:rsidRPr="004577A1">
        <w:rPr>
          <w:color w:val="auto"/>
          <w:sz w:val="24"/>
          <w:szCs w:val="24"/>
        </w:rPr>
        <w:t>https://marilandiadosul.pr.gov.br/</w:t>
      </w:r>
    </w:p>
    <w:p w14:paraId="087E7BC5" w14:textId="77777777" w:rsidR="00AD6488" w:rsidRPr="007D7069" w:rsidRDefault="00AD6488" w:rsidP="00AD6488">
      <w:pPr>
        <w:pStyle w:val="Nivel2"/>
        <w:numPr>
          <w:ilvl w:val="0"/>
          <w:numId w:val="0"/>
        </w:numPr>
        <w:spacing w:line="240" w:lineRule="auto"/>
        <w:ind w:left="567"/>
        <w:rPr>
          <w:color w:val="auto"/>
          <w:sz w:val="24"/>
          <w:szCs w:val="24"/>
        </w:rPr>
      </w:pPr>
    </w:p>
    <w:p w14:paraId="6948A72B" w14:textId="22B6FE8A" w:rsidR="003C7A23" w:rsidRPr="007D7069" w:rsidRDefault="00DF1877" w:rsidP="00C46790">
      <w:pPr>
        <w:pStyle w:val="Nivel01"/>
        <w:numPr>
          <w:ilvl w:val="0"/>
          <w:numId w:val="11"/>
        </w:numPr>
        <w:spacing w:before="120" w:after="120"/>
        <w:ind w:left="0" w:firstLine="0"/>
        <w:rPr>
          <w:sz w:val="24"/>
          <w:szCs w:val="24"/>
        </w:rPr>
      </w:pPr>
      <w:bookmarkStart w:id="31" w:name="_Toc122606111"/>
      <w:r>
        <w:rPr>
          <w:sz w:val="24"/>
          <w:szCs w:val="24"/>
        </w:rPr>
        <w:t xml:space="preserve"> </w:t>
      </w:r>
      <w:r>
        <w:rPr>
          <w:sz w:val="24"/>
          <w:szCs w:val="24"/>
        </w:rPr>
        <w:tab/>
      </w:r>
      <w:r w:rsidR="003C7A23" w:rsidRPr="007D7069">
        <w:rPr>
          <w:sz w:val="24"/>
          <w:szCs w:val="24"/>
        </w:rPr>
        <w:t>DAS INFRAÇÕES ADMINISTRATIVAS E SANÇÕES</w:t>
      </w:r>
      <w:bookmarkEnd w:id="31"/>
    </w:p>
    <w:p w14:paraId="36144D78" w14:textId="17BD8FFA"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 xml:space="preserve">Comete infração administrativa, nos termos da lei, o </w:t>
      </w:r>
      <w:r w:rsidR="004B09D1">
        <w:rPr>
          <w:color w:val="auto"/>
          <w:sz w:val="24"/>
          <w:szCs w:val="24"/>
        </w:rPr>
        <w:t>fornecedor</w:t>
      </w:r>
      <w:r w:rsidRPr="007D7069">
        <w:rPr>
          <w:color w:val="auto"/>
          <w:sz w:val="24"/>
          <w:szCs w:val="24"/>
        </w:rPr>
        <w:t xml:space="preserve"> que, com dolo ou culpa: </w:t>
      </w:r>
    </w:p>
    <w:p w14:paraId="43ECC717" w14:textId="18C5AE44" w:rsidR="003C7A23" w:rsidRPr="007D7069" w:rsidRDefault="003C7A23" w:rsidP="00C46790">
      <w:pPr>
        <w:pStyle w:val="Nivel3"/>
        <w:numPr>
          <w:ilvl w:val="2"/>
          <w:numId w:val="11"/>
        </w:numPr>
        <w:spacing w:line="240" w:lineRule="auto"/>
        <w:ind w:left="0" w:firstLine="709"/>
        <w:rPr>
          <w:color w:val="auto"/>
          <w:sz w:val="24"/>
          <w:szCs w:val="24"/>
        </w:rPr>
      </w:pPr>
      <w:bookmarkStart w:id="32" w:name="_Ref114668085"/>
      <w:bookmarkStart w:id="33" w:name="_Hlk114652595"/>
      <w:r w:rsidRPr="007D7069">
        <w:rPr>
          <w:color w:val="auto"/>
          <w:sz w:val="24"/>
          <w:szCs w:val="24"/>
        </w:rPr>
        <w:t>deixar de entregar a documentação exigida para o certame ou não entregar qualquer documento que tenha sido solicitado pelo</w:t>
      </w:r>
      <w:r w:rsidR="000D6BCF">
        <w:rPr>
          <w:color w:val="auto"/>
          <w:sz w:val="24"/>
          <w:szCs w:val="24"/>
        </w:rPr>
        <w:t>(</w:t>
      </w:r>
      <w:r w:rsidRPr="007D7069">
        <w:rPr>
          <w:color w:val="auto"/>
          <w:sz w:val="24"/>
          <w:szCs w:val="24"/>
        </w:rPr>
        <w:t>a</w:t>
      </w:r>
      <w:r w:rsidR="000D6BCF">
        <w:rPr>
          <w:color w:val="auto"/>
          <w:sz w:val="24"/>
          <w:szCs w:val="24"/>
        </w:rPr>
        <w:t>)</w:t>
      </w:r>
      <w:r w:rsidRPr="007D7069">
        <w:rPr>
          <w:color w:val="auto"/>
          <w:sz w:val="24"/>
          <w:szCs w:val="24"/>
        </w:rPr>
        <w:t xml:space="preserve"> </w:t>
      </w:r>
      <w:r w:rsidR="004B09D1">
        <w:rPr>
          <w:color w:val="auto"/>
          <w:sz w:val="24"/>
          <w:szCs w:val="24"/>
        </w:rPr>
        <w:t>Agente de Contratação</w:t>
      </w:r>
      <w:r w:rsidRPr="007D7069">
        <w:rPr>
          <w:color w:val="auto"/>
          <w:sz w:val="24"/>
          <w:szCs w:val="24"/>
        </w:rPr>
        <w:t xml:space="preserve"> durante o certame;</w:t>
      </w:r>
      <w:bookmarkEnd w:id="32"/>
    </w:p>
    <w:p w14:paraId="6D9E96AB" w14:textId="77777777" w:rsidR="003C7A23" w:rsidRPr="007D7069" w:rsidRDefault="003C7A23" w:rsidP="00C46790">
      <w:pPr>
        <w:pStyle w:val="Nivel3"/>
        <w:numPr>
          <w:ilvl w:val="2"/>
          <w:numId w:val="11"/>
        </w:numPr>
        <w:spacing w:line="240" w:lineRule="auto"/>
        <w:ind w:left="0" w:firstLine="709"/>
        <w:rPr>
          <w:color w:val="auto"/>
          <w:sz w:val="24"/>
          <w:szCs w:val="24"/>
        </w:rPr>
      </w:pPr>
      <w:bookmarkStart w:id="34" w:name="_Ref114668108"/>
      <w:r w:rsidRPr="007D7069">
        <w:rPr>
          <w:color w:val="auto"/>
          <w:sz w:val="24"/>
          <w:szCs w:val="24"/>
        </w:rPr>
        <w:t>Salvo em decorrência de fato superveniente devidamente justificado, não mantiver a proposta em especial quando:</w:t>
      </w:r>
      <w:bookmarkEnd w:id="34"/>
    </w:p>
    <w:p w14:paraId="78070BBD" w14:textId="716DFEDD" w:rsidR="003C7A23" w:rsidRPr="007D7069" w:rsidRDefault="000D6BCF" w:rsidP="00C46790">
      <w:pPr>
        <w:pStyle w:val="Nivel4"/>
        <w:numPr>
          <w:ilvl w:val="3"/>
          <w:numId w:val="11"/>
        </w:numPr>
        <w:spacing w:line="240" w:lineRule="auto"/>
        <w:ind w:left="0" w:firstLine="851"/>
        <w:rPr>
          <w:sz w:val="24"/>
          <w:szCs w:val="24"/>
        </w:rPr>
      </w:pPr>
      <w:r>
        <w:rPr>
          <w:sz w:val="24"/>
          <w:szCs w:val="24"/>
        </w:rPr>
        <w:t>N</w:t>
      </w:r>
      <w:r w:rsidR="003C7A23" w:rsidRPr="007D7069">
        <w:rPr>
          <w:sz w:val="24"/>
          <w:szCs w:val="24"/>
        </w:rPr>
        <w:t xml:space="preserve">ão enviar a proposta adequada ao último lance ofertado ou após a negociação; </w:t>
      </w:r>
    </w:p>
    <w:p w14:paraId="415A47F9" w14:textId="7951B84F" w:rsidR="003C7A23" w:rsidRPr="007D7069" w:rsidRDefault="000D6BCF" w:rsidP="00C46790">
      <w:pPr>
        <w:pStyle w:val="Nivel4"/>
        <w:numPr>
          <w:ilvl w:val="3"/>
          <w:numId w:val="11"/>
        </w:numPr>
        <w:spacing w:line="240" w:lineRule="auto"/>
        <w:ind w:left="0" w:firstLine="851"/>
        <w:rPr>
          <w:sz w:val="24"/>
          <w:szCs w:val="24"/>
        </w:rPr>
      </w:pPr>
      <w:r>
        <w:rPr>
          <w:sz w:val="24"/>
          <w:szCs w:val="24"/>
        </w:rPr>
        <w:t>R</w:t>
      </w:r>
      <w:r w:rsidR="003C7A23" w:rsidRPr="007D7069">
        <w:rPr>
          <w:sz w:val="24"/>
          <w:szCs w:val="24"/>
        </w:rPr>
        <w:t xml:space="preserve">ecusar-se a enviar o detalhamento da proposta quando exigível; </w:t>
      </w:r>
    </w:p>
    <w:p w14:paraId="3F87EE1A" w14:textId="7EE11DC5" w:rsidR="003C7A23" w:rsidRPr="007D7069" w:rsidRDefault="000D6BCF" w:rsidP="00C46790">
      <w:pPr>
        <w:pStyle w:val="Nivel4"/>
        <w:numPr>
          <w:ilvl w:val="3"/>
          <w:numId w:val="11"/>
        </w:numPr>
        <w:spacing w:line="240" w:lineRule="auto"/>
        <w:ind w:left="0" w:firstLine="851"/>
        <w:rPr>
          <w:sz w:val="24"/>
          <w:szCs w:val="24"/>
        </w:rPr>
      </w:pPr>
      <w:r>
        <w:rPr>
          <w:sz w:val="24"/>
          <w:szCs w:val="24"/>
        </w:rPr>
        <w:t>P</w:t>
      </w:r>
      <w:r w:rsidR="003C7A23" w:rsidRPr="007D7069">
        <w:rPr>
          <w:sz w:val="24"/>
          <w:szCs w:val="24"/>
        </w:rPr>
        <w:t>edir para ser desclassificado quando encerrada a etapa competitiva;</w:t>
      </w:r>
    </w:p>
    <w:p w14:paraId="5CC642B2" w14:textId="3DF38858" w:rsidR="003C7A23" w:rsidRPr="007D7069" w:rsidRDefault="000D6BCF" w:rsidP="00C46790">
      <w:pPr>
        <w:pStyle w:val="Nivel4"/>
        <w:numPr>
          <w:ilvl w:val="3"/>
          <w:numId w:val="11"/>
        </w:numPr>
        <w:spacing w:line="240" w:lineRule="auto"/>
        <w:ind w:left="0" w:firstLine="851"/>
        <w:rPr>
          <w:sz w:val="24"/>
          <w:szCs w:val="24"/>
        </w:rPr>
      </w:pPr>
      <w:r>
        <w:rPr>
          <w:sz w:val="24"/>
          <w:szCs w:val="24"/>
        </w:rPr>
        <w:t>D</w:t>
      </w:r>
      <w:r w:rsidR="003C7A23" w:rsidRPr="007D7069">
        <w:rPr>
          <w:sz w:val="24"/>
          <w:szCs w:val="24"/>
        </w:rPr>
        <w:t>eixar de apresentar amostra;</w:t>
      </w:r>
    </w:p>
    <w:p w14:paraId="3CF98C0B" w14:textId="39837923" w:rsidR="003C7A23" w:rsidRPr="007D7069" w:rsidRDefault="000D6BCF" w:rsidP="00C46790">
      <w:pPr>
        <w:pStyle w:val="Nivel4"/>
        <w:numPr>
          <w:ilvl w:val="3"/>
          <w:numId w:val="11"/>
        </w:numPr>
        <w:spacing w:line="240" w:lineRule="auto"/>
        <w:ind w:left="0" w:firstLine="851"/>
        <w:rPr>
          <w:sz w:val="24"/>
          <w:szCs w:val="24"/>
        </w:rPr>
      </w:pPr>
      <w:r>
        <w:rPr>
          <w:sz w:val="24"/>
          <w:szCs w:val="24"/>
        </w:rPr>
        <w:t>A</w:t>
      </w:r>
      <w:r w:rsidR="003C7A23" w:rsidRPr="007D7069">
        <w:rPr>
          <w:sz w:val="24"/>
          <w:szCs w:val="24"/>
        </w:rPr>
        <w:t xml:space="preserve">presentar proposta ou amostra em desacordo com as especificações do edital; </w:t>
      </w:r>
    </w:p>
    <w:p w14:paraId="4C7E529E" w14:textId="69DCD8E8" w:rsidR="003C7A23" w:rsidRPr="007D7069" w:rsidRDefault="000D6BCF" w:rsidP="00C46790">
      <w:pPr>
        <w:pStyle w:val="Nivel3"/>
        <w:numPr>
          <w:ilvl w:val="2"/>
          <w:numId w:val="11"/>
        </w:numPr>
        <w:spacing w:line="240" w:lineRule="auto"/>
        <w:ind w:left="0" w:firstLine="709"/>
        <w:rPr>
          <w:color w:val="auto"/>
          <w:sz w:val="24"/>
          <w:szCs w:val="24"/>
        </w:rPr>
      </w:pPr>
      <w:bookmarkStart w:id="35" w:name="_Ref114668139"/>
      <w:r>
        <w:rPr>
          <w:color w:val="auto"/>
          <w:sz w:val="24"/>
          <w:szCs w:val="24"/>
        </w:rPr>
        <w:t>N</w:t>
      </w:r>
      <w:r w:rsidR="003C7A23" w:rsidRPr="007D7069">
        <w:rPr>
          <w:color w:val="auto"/>
          <w:sz w:val="24"/>
          <w:szCs w:val="24"/>
        </w:rPr>
        <w:t>ão entregar a documentação exigida para a contratação, quando convocado dentro do prazo de validade de sua proposta;</w:t>
      </w:r>
      <w:bookmarkEnd w:id="35"/>
    </w:p>
    <w:p w14:paraId="25346253" w14:textId="5B8819A1" w:rsidR="003C7A23" w:rsidRPr="007D7069" w:rsidRDefault="000D6BCF" w:rsidP="00C46790">
      <w:pPr>
        <w:pStyle w:val="Nivel4"/>
        <w:numPr>
          <w:ilvl w:val="3"/>
          <w:numId w:val="11"/>
        </w:numPr>
        <w:spacing w:line="240" w:lineRule="auto"/>
        <w:ind w:left="0" w:firstLine="851"/>
        <w:rPr>
          <w:sz w:val="24"/>
          <w:szCs w:val="24"/>
        </w:rPr>
      </w:pPr>
      <w:r>
        <w:rPr>
          <w:sz w:val="24"/>
          <w:szCs w:val="24"/>
        </w:rPr>
        <w:t>R</w:t>
      </w:r>
      <w:r w:rsidR="003C7A23" w:rsidRPr="007D7069">
        <w:rPr>
          <w:sz w:val="24"/>
          <w:szCs w:val="24"/>
        </w:rPr>
        <w:t>ecusar-se, sem justificativa, a assinar o contrato, ou a aceitar ou retirar o instrumento equivalente no prazo estabelecido pela Administração;</w:t>
      </w:r>
    </w:p>
    <w:p w14:paraId="65ACC558" w14:textId="5831AA3D" w:rsidR="003C7A23" w:rsidRPr="007D7069" w:rsidRDefault="000D6BCF" w:rsidP="00C46790">
      <w:pPr>
        <w:pStyle w:val="Nivel3"/>
        <w:numPr>
          <w:ilvl w:val="2"/>
          <w:numId w:val="11"/>
        </w:numPr>
        <w:spacing w:line="240" w:lineRule="auto"/>
        <w:ind w:left="0" w:firstLine="709"/>
        <w:rPr>
          <w:color w:val="auto"/>
          <w:sz w:val="24"/>
          <w:szCs w:val="24"/>
        </w:rPr>
      </w:pPr>
      <w:bookmarkStart w:id="36" w:name="_Ref114668249"/>
      <w:r>
        <w:rPr>
          <w:color w:val="auto"/>
          <w:sz w:val="24"/>
          <w:szCs w:val="24"/>
        </w:rPr>
        <w:t>A</w:t>
      </w:r>
      <w:r w:rsidR="003C7A23" w:rsidRPr="007D7069">
        <w:rPr>
          <w:color w:val="auto"/>
          <w:sz w:val="24"/>
          <w:szCs w:val="24"/>
        </w:rPr>
        <w:t>presentar declaração ou documentação falsa exigida para o certame ou prestar declaração falsa durante a licitação</w:t>
      </w:r>
      <w:bookmarkEnd w:id="36"/>
      <w:r w:rsidR="00F73FD4">
        <w:rPr>
          <w:color w:val="auto"/>
          <w:sz w:val="24"/>
          <w:szCs w:val="24"/>
        </w:rPr>
        <w:t>;</w:t>
      </w:r>
    </w:p>
    <w:p w14:paraId="301BADD7" w14:textId="045CC852" w:rsidR="003C7A23" w:rsidRPr="007D7069" w:rsidRDefault="000D6BCF" w:rsidP="00C46790">
      <w:pPr>
        <w:pStyle w:val="Nivel3"/>
        <w:numPr>
          <w:ilvl w:val="2"/>
          <w:numId w:val="11"/>
        </w:numPr>
        <w:spacing w:line="240" w:lineRule="auto"/>
        <w:ind w:left="0" w:firstLine="709"/>
        <w:rPr>
          <w:color w:val="auto"/>
          <w:sz w:val="24"/>
          <w:szCs w:val="24"/>
        </w:rPr>
      </w:pPr>
      <w:bookmarkStart w:id="37" w:name="_Ref114668245"/>
      <w:r>
        <w:rPr>
          <w:color w:val="auto"/>
          <w:sz w:val="24"/>
          <w:szCs w:val="24"/>
        </w:rPr>
        <w:t>F</w:t>
      </w:r>
      <w:r w:rsidR="003C7A23" w:rsidRPr="007D7069">
        <w:rPr>
          <w:color w:val="auto"/>
          <w:sz w:val="24"/>
          <w:szCs w:val="24"/>
        </w:rPr>
        <w:t>raudar a licitação</w:t>
      </w:r>
      <w:bookmarkEnd w:id="37"/>
      <w:r w:rsidR="00F73FD4">
        <w:rPr>
          <w:color w:val="auto"/>
          <w:sz w:val="24"/>
          <w:szCs w:val="24"/>
        </w:rPr>
        <w:t>;</w:t>
      </w:r>
    </w:p>
    <w:p w14:paraId="30E8E806" w14:textId="52FEBBDC" w:rsidR="003C7A23" w:rsidRPr="007D7069" w:rsidRDefault="00C1392A" w:rsidP="00C46790">
      <w:pPr>
        <w:pStyle w:val="Nivel3"/>
        <w:numPr>
          <w:ilvl w:val="2"/>
          <w:numId w:val="11"/>
        </w:numPr>
        <w:spacing w:line="240" w:lineRule="auto"/>
        <w:ind w:left="0" w:firstLine="709"/>
        <w:rPr>
          <w:color w:val="auto"/>
          <w:sz w:val="24"/>
          <w:szCs w:val="24"/>
        </w:rPr>
      </w:pPr>
      <w:bookmarkStart w:id="38" w:name="_Ref114668247"/>
      <w:r>
        <w:rPr>
          <w:color w:val="auto"/>
          <w:sz w:val="24"/>
          <w:szCs w:val="24"/>
        </w:rPr>
        <w:t>C</w:t>
      </w:r>
      <w:r w:rsidR="003C7A23" w:rsidRPr="007D7069">
        <w:rPr>
          <w:color w:val="auto"/>
          <w:sz w:val="24"/>
          <w:szCs w:val="24"/>
        </w:rPr>
        <w:t>omportar-se de modo inidôneo ou cometer fraude de qualquer natureza, em especial quando:</w:t>
      </w:r>
      <w:bookmarkEnd w:id="38"/>
    </w:p>
    <w:p w14:paraId="7219FCA0" w14:textId="24AEE79B" w:rsidR="003C7A23" w:rsidRPr="007D7069" w:rsidRDefault="000D6BCF" w:rsidP="00C46790">
      <w:pPr>
        <w:pStyle w:val="Nivel4"/>
        <w:numPr>
          <w:ilvl w:val="3"/>
          <w:numId w:val="11"/>
        </w:numPr>
        <w:spacing w:line="240" w:lineRule="auto"/>
        <w:ind w:left="0" w:firstLine="851"/>
        <w:rPr>
          <w:sz w:val="24"/>
          <w:szCs w:val="24"/>
        </w:rPr>
      </w:pPr>
      <w:r>
        <w:rPr>
          <w:sz w:val="24"/>
          <w:szCs w:val="24"/>
        </w:rPr>
        <w:t>A</w:t>
      </w:r>
      <w:r w:rsidR="003C7A23" w:rsidRPr="007D7069">
        <w:rPr>
          <w:sz w:val="24"/>
          <w:szCs w:val="24"/>
        </w:rPr>
        <w:t xml:space="preserve">gir em conluio ou em desconformidade com a lei; </w:t>
      </w:r>
    </w:p>
    <w:p w14:paraId="69FD8D25" w14:textId="182F700D" w:rsidR="003C7A23" w:rsidRPr="007D7069" w:rsidRDefault="000D6BCF" w:rsidP="00C46790">
      <w:pPr>
        <w:pStyle w:val="Nivel4"/>
        <w:numPr>
          <w:ilvl w:val="3"/>
          <w:numId w:val="11"/>
        </w:numPr>
        <w:spacing w:line="240" w:lineRule="auto"/>
        <w:ind w:left="0" w:firstLine="851"/>
        <w:rPr>
          <w:sz w:val="24"/>
          <w:szCs w:val="24"/>
        </w:rPr>
      </w:pPr>
      <w:r>
        <w:rPr>
          <w:sz w:val="24"/>
          <w:szCs w:val="24"/>
        </w:rPr>
        <w:lastRenderedPageBreak/>
        <w:t>I</w:t>
      </w:r>
      <w:r w:rsidR="003C7A23" w:rsidRPr="007D7069">
        <w:rPr>
          <w:sz w:val="24"/>
          <w:szCs w:val="24"/>
        </w:rPr>
        <w:t xml:space="preserve">nduzir deliberadamente a erro no julgamento; </w:t>
      </w:r>
    </w:p>
    <w:p w14:paraId="3F1CAA92" w14:textId="2E9DB857" w:rsidR="003C7A23" w:rsidRPr="007D7069" w:rsidRDefault="000D6BCF" w:rsidP="00C46790">
      <w:pPr>
        <w:pStyle w:val="Nivel4"/>
        <w:numPr>
          <w:ilvl w:val="3"/>
          <w:numId w:val="11"/>
        </w:numPr>
        <w:spacing w:line="240" w:lineRule="auto"/>
        <w:ind w:left="0" w:firstLine="851"/>
        <w:rPr>
          <w:sz w:val="24"/>
          <w:szCs w:val="24"/>
        </w:rPr>
      </w:pPr>
      <w:r>
        <w:rPr>
          <w:sz w:val="24"/>
          <w:szCs w:val="24"/>
        </w:rPr>
        <w:t>A</w:t>
      </w:r>
      <w:r w:rsidR="003C7A23" w:rsidRPr="007D7069">
        <w:rPr>
          <w:sz w:val="24"/>
          <w:szCs w:val="24"/>
        </w:rPr>
        <w:t xml:space="preserve">presentar amostra falsificada ou deteriorada; </w:t>
      </w:r>
    </w:p>
    <w:p w14:paraId="49C86C9E" w14:textId="39CCC40F" w:rsidR="003C7A23" w:rsidRPr="007D7069" w:rsidRDefault="000D6BCF" w:rsidP="00C46790">
      <w:pPr>
        <w:pStyle w:val="Nivel3"/>
        <w:numPr>
          <w:ilvl w:val="2"/>
          <w:numId w:val="11"/>
        </w:numPr>
        <w:spacing w:line="240" w:lineRule="auto"/>
        <w:ind w:left="0" w:firstLine="709"/>
        <w:rPr>
          <w:color w:val="auto"/>
          <w:sz w:val="24"/>
          <w:szCs w:val="24"/>
        </w:rPr>
      </w:pPr>
      <w:bookmarkStart w:id="39" w:name="_Ref114668251"/>
      <w:r>
        <w:rPr>
          <w:color w:val="auto"/>
          <w:sz w:val="24"/>
          <w:szCs w:val="24"/>
        </w:rPr>
        <w:t>P</w:t>
      </w:r>
      <w:r w:rsidR="003C7A23" w:rsidRPr="007D7069">
        <w:rPr>
          <w:color w:val="auto"/>
          <w:sz w:val="24"/>
          <w:szCs w:val="24"/>
        </w:rPr>
        <w:t>raticar atos ilícitos com vistas a frustrar os objetivos da licitação</w:t>
      </w:r>
      <w:bookmarkEnd w:id="39"/>
      <w:r w:rsidR="00F73FD4">
        <w:rPr>
          <w:color w:val="auto"/>
          <w:sz w:val="24"/>
          <w:szCs w:val="24"/>
        </w:rPr>
        <w:t>;</w:t>
      </w:r>
    </w:p>
    <w:p w14:paraId="28FBD17A" w14:textId="2DB5BD73" w:rsidR="003C7A23" w:rsidRDefault="000D6BCF" w:rsidP="00C46790">
      <w:pPr>
        <w:pStyle w:val="Nivel3"/>
        <w:numPr>
          <w:ilvl w:val="2"/>
          <w:numId w:val="11"/>
        </w:numPr>
        <w:spacing w:line="240" w:lineRule="auto"/>
        <w:ind w:left="0" w:firstLine="709"/>
        <w:rPr>
          <w:color w:val="auto"/>
          <w:sz w:val="24"/>
          <w:szCs w:val="24"/>
        </w:rPr>
      </w:pPr>
      <w:bookmarkStart w:id="40" w:name="_Ref114668252"/>
      <w:r>
        <w:rPr>
          <w:color w:val="auto"/>
          <w:sz w:val="24"/>
          <w:szCs w:val="24"/>
        </w:rPr>
        <w:t>P</w:t>
      </w:r>
      <w:r w:rsidR="003C7A23" w:rsidRPr="007D7069">
        <w:rPr>
          <w:color w:val="auto"/>
          <w:sz w:val="24"/>
          <w:szCs w:val="24"/>
        </w:rPr>
        <w:t xml:space="preserve">raticar ato lesivo previsto no </w:t>
      </w:r>
      <w:hyperlink r:id="rId30" w:anchor="art5" w:history="1">
        <w:r w:rsidR="003C7A23" w:rsidRPr="007D7069">
          <w:rPr>
            <w:rStyle w:val="Hyperlink"/>
            <w:color w:val="auto"/>
            <w:sz w:val="24"/>
            <w:szCs w:val="24"/>
          </w:rPr>
          <w:t>art. 5º da Lei n.º 12.846, de 2013</w:t>
        </w:r>
      </w:hyperlink>
      <w:bookmarkEnd w:id="40"/>
      <w:r w:rsidR="00F73FD4">
        <w:rPr>
          <w:color w:val="auto"/>
          <w:sz w:val="24"/>
          <w:szCs w:val="24"/>
        </w:rPr>
        <w:t>;</w:t>
      </w:r>
    </w:p>
    <w:p w14:paraId="3031A285" w14:textId="12E25E32" w:rsidR="00F73FD4" w:rsidRPr="007D7069" w:rsidRDefault="00F73FD4" w:rsidP="00C46790">
      <w:pPr>
        <w:pStyle w:val="Nivel3"/>
        <w:numPr>
          <w:ilvl w:val="2"/>
          <w:numId w:val="11"/>
        </w:numPr>
        <w:spacing w:line="240" w:lineRule="auto"/>
        <w:ind w:left="0" w:firstLine="709"/>
        <w:rPr>
          <w:color w:val="auto"/>
          <w:sz w:val="24"/>
          <w:szCs w:val="24"/>
        </w:rPr>
      </w:pPr>
      <w:r>
        <w:rPr>
          <w:color w:val="auto"/>
          <w:sz w:val="24"/>
          <w:szCs w:val="24"/>
        </w:rPr>
        <w:t>Praticar qualquer infração prevista na legislação de regência.</w:t>
      </w:r>
    </w:p>
    <w:bookmarkEnd w:id="33"/>
    <w:p w14:paraId="5F9FF442" w14:textId="003C8F53"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 xml:space="preserve">Com fulcro na </w:t>
      </w:r>
      <w:hyperlink r:id="rId31" w:history="1">
        <w:r w:rsidRPr="007D7069">
          <w:rPr>
            <w:rStyle w:val="Hyperlink"/>
            <w:color w:val="auto"/>
            <w:sz w:val="24"/>
            <w:szCs w:val="24"/>
          </w:rPr>
          <w:t xml:space="preserve">Lei </w:t>
        </w:r>
        <w:r w:rsidR="0050094B">
          <w:rPr>
            <w:rStyle w:val="Hyperlink"/>
            <w:color w:val="auto"/>
            <w:sz w:val="24"/>
            <w:szCs w:val="24"/>
          </w:rPr>
          <w:t xml:space="preserve">Federal </w:t>
        </w:r>
        <w:r w:rsidRPr="007D7069">
          <w:rPr>
            <w:rStyle w:val="Hyperlink"/>
            <w:color w:val="auto"/>
            <w:sz w:val="24"/>
            <w:szCs w:val="24"/>
          </w:rPr>
          <w:t>nº 14.133, de 2021</w:t>
        </w:r>
      </w:hyperlink>
      <w:r w:rsidRPr="007D7069">
        <w:rPr>
          <w:color w:val="auto"/>
          <w:sz w:val="24"/>
          <w:szCs w:val="24"/>
        </w:rPr>
        <w:t xml:space="preserve">, a Administração poderá, garantida a prévia defesa, aplicar aos </w:t>
      </w:r>
      <w:r w:rsidR="004577A1">
        <w:rPr>
          <w:color w:val="auto"/>
          <w:sz w:val="24"/>
          <w:szCs w:val="24"/>
        </w:rPr>
        <w:t>fornecedor</w:t>
      </w:r>
      <w:r w:rsidR="004577A1" w:rsidRPr="007D7069">
        <w:rPr>
          <w:color w:val="auto"/>
          <w:sz w:val="24"/>
          <w:szCs w:val="24"/>
        </w:rPr>
        <w:t>es</w:t>
      </w:r>
      <w:r w:rsidRPr="007D7069">
        <w:rPr>
          <w:color w:val="auto"/>
          <w:sz w:val="24"/>
          <w:szCs w:val="24"/>
        </w:rPr>
        <w:t xml:space="preserve"> e/ou adjudicatários as seguintes sanções, sem prejuízo das responsabilidades civil e criminal: </w:t>
      </w:r>
    </w:p>
    <w:p w14:paraId="166A77FF" w14:textId="3DB28545" w:rsidR="003C7A23" w:rsidRPr="007D7069" w:rsidRDefault="000D6BCF" w:rsidP="00C46790">
      <w:pPr>
        <w:pStyle w:val="Nivel3"/>
        <w:numPr>
          <w:ilvl w:val="2"/>
          <w:numId w:val="11"/>
        </w:numPr>
        <w:spacing w:line="240" w:lineRule="auto"/>
        <w:ind w:left="0" w:firstLine="709"/>
        <w:rPr>
          <w:color w:val="auto"/>
          <w:sz w:val="24"/>
          <w:szCs w:val="24"/>
        </w:rPr>
      </w:pPr>
      <w:r>
        <w:rPr>
          <w:color w:val="auto"/>
          <w:sz w:val="24"/>
          <w:szCs w:val="24"/>
        </w:rPr>
        <w:t>A</w:t>
      </w:r>
      <w:r w:rsidR="003C7A23" w:rsidRPr="007D7069">
        <w:rPr>
          <w:color w:val="auto"/>
          <w:sz w:val="24"/>
          <w:szCs w:val="24"/>
        </w:rPr>
        <w:t xml:space="preserve">dvertência; </w:t>
      </w:r>
    </w:p>
    <w:p w14:paraId="0D8A3A52" w14:textId="5A9C0406" w:rsidR="003C7A23" w:rsidRPr="007D7069" w:rsidRDefault="000D6BCF" w:rsidP="00C46790">
      <w:pPr>
        <w:pStyle w:val="Nivel3"/>
        <w:numPr>
          <w:ilvl w:val="2"/>
          <w:numId w:val="11"/>
        </w:numPr>
        <w:spacing w:line="240" w:lineRule="auto"/>
        <w:ind w:left="0" w:firstLine="709"/>
        <w:rPr>
          <w:color w:val="auto"/>
          <w:sz w:val="24"/>
          <w:szCs w:val="24"/>
        </w:rPr>
      </w:pPr>
      <w:r>
        <w:rPr>
          <w:color w:val="auto"/>
          <w:sz w:val="24"/>
          <w:szCs w:val="24"/>
        </w:rPr>
        <w:t>M</w:t>
      </w:r>
      <w:r w:rsidR="003C7A23" w:rsidRPr="007D7069">
        <w:rPr>
          <w:color w:val="auto"/>
          <w:sz w:val="24"/>
          <w:szCs w:val="24"/>
        </w:rPr>
        <w:t>ulta;</w:t>
      </w:r>
    </w:p>
    <w:p w14:paraId="0AEC169D" w14:textId="49F6AA5E" w:rsidR="003C7A23" w:rsidRPr="007D7069" w:rsidRDefault="000D6BCF" w:rsidP="00C46790">
      <w:pPr>
        <w:pStyle w:val="Nivel3"/>
        <w:numPr>
          <w:ilvl w:val="2"/>
          <w:numId w:val="11"/>
        </w:numPr>
        <w:spacing w:line="240" w:lineRule="auto"/>
        <w:ind w:left="0" w:firstLine="709"/>
        <w:rPr>
          <w:color w:val="auto"/>
          <w:sz w:val="24"/>
          <w:szCs w:val="24"/>
        </w:rPr>
      </w:pPr>
      <w:r>
        <w:rPr>
          <w:color w:val="auto"/>
          <w:sz w:val="24"/>
          <w:szCs w:val="24"/>
        </w:rPr>
        <w:t>I</w:t>
      </w:r>
      <w:r w:rsidR="003C7A23" w:rsidRPr="007D7069">
        <w:rPr>
          <w:color w:val="auto"/>
          <w:sz w:val="24"/>
          <w:szCs w:val="24"/>
        </w:rPr>
        <w:t>mpedimento de licitar e contratar e</w:t>
      </w:r>
    </w:p>
    <w:p w14:paraId="1E2C28B4" w14:textId="76331922" w:rsidR="003C7A23" w:rsidRPr="007D7069" w:rsidRDefault="000D6BCF" w:rsidP="00C46790">
      <w:pPr>
        <w:pStyle w:val="Nivel3"/>
        <w:numPr>
          <w:ilvl w:val="2"/>
          <w:numId w:val="11"/>
        </w:numPr>
        <w:spacing w:line="240" w:lineRule="auto"/>
        <w:ind w:left="0" w:firstLine="709"/>
        <w:rPr>
          <w:color w:val="auto"/>
          <w:sz w:val="24"/>
          <w:szCs w:val="24"/>
        </w:rPr>
      </w:pPr>
      <w:r>
        <w:rPr>
          <w:color w:val="auto"/>
          <w:sz w:val="24"/>
          <w:szCs w:val="24"/>
        </w:rPr>
        <w:t>D</w:t>
      </w:r>
      <w:r w:rsidR="003C7A23" w:rsidRPr="007D7069">
        <w:rPr>
          <w:color w:val="auto"/>
          <w:sz w:val="24"/>
          <w:szCs w:val="24"/>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Na aplicação das sanções serão considerados:</w:t>
      </w:r>
    </w:p>
    <w:p w14:paraId="00F95BCE" w14:textId="4D5743A9" w:rsidR="003C7A23" w:rsidRPr="007D7069" w:rsidRDefault="000D6BCF" w:rsidP="00C46790">
      <w:pPr>
        <w:pStyle w:val="Nivel3"/>
        <w:numPr>
          <w:ilvl w:val="2"/>
          <w:numId w:val="11"/>
        </w:numPr>
        <w:spacing w:line="240" w:lineRule="auto"/>
        <w:ind w:left="0" w:firstLine="709"/>
        <w:rPr>
          <w:color w:val="auto"/>
          <w:sz w:val="24"/>
          <w:szCs w:val="24"/>
        </w:rPr>
      </w:pPr>
      <w:r>
        <w:rPr>
          <w:color w:val="auto"/>
          <w:sz w:val="24"/>
          <w:szCs w:val="24"/>
        </w:rPr>
        <w:t>A</w:t>
      </w:r>
      <w:r w:rsidR="003C7A23" w:rsidRPr="007D7069">
        <w:rPr>
          <w:color w:val="auto"/>
          <w:sz w:val="24"/>
          <w:szCs w:val="24"/>
        </w:rPr>
        <w:t xml:space="preserve"> natureza e a gravidade da infração cometida.</w:t>
      </w:r>
    </w:p>
    <w:p w14:paraId="7943935F" w14:textId="48DB7E18" w:rsidR="003C7A23" w:rsidRPr="007D7069" w:rsidRDefault="000D6BCF" w:rsidP="00C46790">
      <w:pPr>
        <w:pStyle w:val="Nivel3"/>
        <w:numPr>
          <w:ilvl w:val="2"/>
          <w:numId w:val="11"/>
        </w:numPr>
        <w:spacing w:line="240" w:lineRule="auto"/>
        <w:ind w:left="0" w:firstLine="709"/>
        <w:rPr>
          <w:color w:val="auto"/>
          <w:sz w:val="24"/>
          <w:szCs w:val="24"/>
        </w:rPr>
      </w:pPr>
      <w:r>
        <w:rPr>
          <w:color w:val="auto"/>
          <w:sz w:val="24"/>
          <w:szCs w:val="24"/>
        </w:rPr>
        <w:t>A</w:t>
      </w:r>
      <w:r w:rsidR="003C7A23" w:rsidRPr="007D7069">
        <w:rPr>
          <w:color w:val="auto"/>
          <w:sz w:val="24"/>
          <w:szCs w:val="24"/>
        </w:rPr>
        <w:t>s peculiaridades do caso concreto</w:t>
      </w:r>
    </w:p>
    <w:p w14:paraId="3079A3CB" w14:textId="23103B60" w:rsidR="003C7A23" w:rsidRPr="007D7069" w:rsidRDefault="000D6BCF" w:rsidP="00C46790">
      <w:pPr>
        <w:pStyle w:val="Nivel3"/>
        <w:numPr>
          <w:ilvl w:val="2"/>
          <w:numId w:val="11"/>
        </w:numPr>
        <w:spacing w:line="240" w:lineRule="auto"/>
        <w:ind w:left="0" w:firstLine="709"/>
        <w:rPr>
          <w:color w:val="auto"/>
          <w:sz w:val="24"/>
          <w:szCs w:val="24"/>
        </w:rPr>
      </w:pPr>
      <w:r>
        <w:rPr>
          <w:color w:val="auto"/>
          <w:sz w:val="24"/>
          <w:szCs w:val="24"/>
        </w:rPr>
        <w:t>A</w:t>
      </w:r>
      <w:r w:rsidR="003C7A23" w:rsidRPr="007D7069">
        <w:rPr>
          <w:color w:val="auto"/>
          <w:sz w:val="24"/>
          <w:szCs w:val="24"/>
        </w:rPr>
        <w:t>s circunstâncias agravantes ou atenuantes</w:t>
      </w:r>
    </w:p>
    <w:p w14:paraId="458D6090" w14:textId="021AF884" w:rsidR="003C7A23" w:rsidRPr="007D7069" w:rsidRDefault="000D6BCF" w:rsidP="00C46790">
      <w:pPr>
        <w:pStyle w:val="Nivel3"/>
        <w:numPr>
          <w:ilvl w:val="2"/>
          <w:numId w:val="11"/>
        </w:numPr>
        <w:spacing w:line="240" w:lineRule="auto"/>
        <w:ind w:left="0" w:firstLine="709"/>
        <w:rPr>
          <w:color w:val="auto"/>
          <w:sz w:val="24"/>
          <w:szCs w:val="24"/>
        </w:rPr>
      </w:pPr>
      <w:r>
        <w:rPr>
          <w:color w:val="auto"/>
          <w:sz w:val="24"/>
          <w:szCs w:val="24"/>
        </w:rPr>
        <w:t>O</w:t>
      </w:r>
      <w:r w:rsidR="003C7A23" w:rsidRPr="007D7069">
        <w:rPr>
          <w:color w:val="auto"/>
          <w:sz w:val="24"/>
          <w:szCs w:val="24"/>
        </w:rPr>
        <w:t>s danos que dela provierem para a Administração Pública</w:t>
      </w:r>
    </w:p>
    <w:p w14:paraId="5BBE4888" w14:textId="6222C11B" w:rsidR="003C7A23" w:rsidRPr="007D7069" w:rsidRDefault="000D6BCF" w:rsidP="00C46790">
      <w:pPr>
        <w:pStyle w:val="Nivel3"/>
        <w:numPr>
          <w:ilvl w:val="2"/>
          <w:numId w:val="11"/>
        </w:numPr>
        <w:spacing w:line="240" w:lineRule="auto"/>
        <w:ind w:left="0" w:firstLine="709"/>
        <w:rPr>
          <w:color w:val="auto"/>
          <w:sz w:val="24"/>
          <w:szCs w:val="24"/>
        </w:rPr>
      </w:pPr>
      <w:r>
        <w:rPr>
          <w:color w:val="auto"/>
          <w:sz w:val="24"/>
          <w:szCs w:val="24"/>
        </w:rPr>
        <w:t>A</w:t>
      </w:r>
      <w:r w:rsidR="003C7A23" w:rsidRPr="007D7069">
        <w:rPr>
          <w:color w:val="auto"/>
          <w:sz w:val="24"/>
          <w:szCs w:val="24"/>
        </w:rPr>
        <w:t xml:space="preserve"> implantação ou o aperfeiçoamento de programa de integridade, conforme normas e orientações dos órgãos de controle.</w:t>
      </w:r>
    </w:p>
    <w:p w14:paraId="5448FFC0" w14:textId="47420AEB" w:rsidR="002A4B35" w:rsidRDefault="002A4B35" w:rsidP="00C46790">
      <w:pPr>
        <w:pStyle w:val="Nivel2"/>
        <w:numPr>
          <w:ilvl w:val="1"/>
          <w:numId w:val="11"/>
        </w:numPr>
        <w:spacing w:line="240" w:lineRule="auto"/>
        <w:ind w:left="0" w:firstLine="567"/>
        <w:rPr>
          <w:color w:val="auto"/>
          <w:sz w:val="24"/>
          <w:szCs w:val="24"/>
        </w:rPr>
      </w:pPr>
      <w:r>
        <w:rPr>
          <w:sz w:val="24"/>
          <w:szCs w:val="24"/>
        </w:rPr>
        <w:t>A advertência será aplicada ao responsável desde que não se justifique a imposição de penalidade mais grave.</w:t>
      </w:r>
    </w:p>
    <w:p w14:paraId="0D4749D2" w14:textId="77777777" w:rsidR="00762CAC" w:rsidRPr="004577A1" w:rsidRDefault="00762CAC" w:rsidP="00C46790">
      <w:pPr>
        <w:pStyle w:val="Nivel2"/>
        <w:numPr>
          <w:ilvl w:val="1"/>
          <w:numId w:val="11"/>
        </w:numPr>
        <w:spacing w:line="240" w:lineRule="auto"/>
        <w:ind w:left="0" w:firstLine="567"/>
        <w:rPr>
          <w:color w:val="auto"/>
          <w:sz w:val="24"/>
          <w:szCs w:val="24"/>
        </w:rPr>
      </w:pPr>
      <w:r w:rsidRPr="004577A1">
        <w:rPr>
          <w:color w:val="auto"/>
          <w:sz w:val="24"/>
          <w:szCs w:val="24"/>
        </w:rPr>
        <w:t xml:space="preserve">A multa será recolhida em percentual de 0,5% a 30% incidente sobre o valor do contrato licitado, recolhida no prazo máximo de 15 (quinze) dias úteis, a contar da comunicação oficial. </w:t>
      </w:r>
    </w:p>
    <w:p w14:paraId="02E7ABE6" w14:textId="77777777" w:rsidR="00762CAC" w:rsidRPr="004577A1" w:rsidRDefault="00762CAC" w:rsidP="00C46790">
      <w:pPr>
        <w:pStyle w:val="Nivel3"/>
        <w:numPr>
          <w:ilvl w:val="2"/>
          <w:numId w:val="11"/>
        </w:numPr>
        <w:spacing w:line="240" w:lineRule="auto"/>
        <w:ind w:left="0" w:firstLine="709"/>
        <w:rPr>
          <w:color w:val="auto"/>
          <w:sz w:val="24"/>
          <w:szCs w:val="24"/>
        </w:rPr>
      </w:pPr>
      <w:bookmarkStart w:id="41" w:name="_Hlk113876035"/>
      <w:r w:rsidRPr="004577A1">
        <w:rPr>
          <w:sz w:val="24"/>
          <w:szCs w:val="24"/>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4577A1" w:rsidRDefault="00762CAC" w:rsidP="00C46790">
      <w:pPr>
        <w:pStyle w:val="Nivel3"/>
        <w:numPr>
          <w:ilvl w:val="2"/>
          <w:numId w:val="11"/>
        </w:numPr>
        <w:spacing w:line="240" w:lineRule="auto"/>
        <w:ind w:left="0" w:firstLine="709"/>
        <w:rPr>
          <w:color w:val="auto"/>
          <w:sz w:val="24"/>
          <w:szCs w:val="24"/>
        </w:rPr>
      </w:pPr>
      <w:r w:rsidRPr="004577A1">
        <w:rPr>
          <w:sz w:val="24"/>
          <w:szCs w:val="24"/>
        </w:rPr>
        <w:t>Nos casos de aplicação de advertência, a multa será aplicada em 5% (cinco por cento) calculado sobre o valor do contrato ou documento correspondente, ou ainda, sobre o valor estimado da licitação ou preço final obtido após a etapa de lances</w:t>
      </w:r>
      <w:r w:rsidRPr="004577A1">
        <w:rPr>
          <w:rFonts w:ascii="ArialMT" w:eastAsiaTheme="minorHAnsi" w:hAnsi="ArialMT" w:cs="ArialMT"/>
          <w:sz w:val="24"/>
          <w:szCs w:val="24"/>
          <w:lang w:eastAsia="en-US"/>
        </w:rPr>
        <w:t>.</w:t>
      </w:r>
    </w:p>
    <w:p w14:paraId="1A255196" w14:textId="5E03EA35" w:rsidR="00762CAC" w:rsidRPr="004577A1" w:rsidRDefault="00762CAC" w:rsidP="00762CAC">
      <w:pPr>
        <w:pStyle w:val="Nivel3"/>
        <w:numPr>
          <w:ilvl w:val="0"/>
          <w:numId w:val="0"/>
        </w:numPr>
        <w:spacing w:line="240" w:lineRule="auto"/>
        <w:ind w:firstLine="709"/>
        <w:rPr>
          <w:color w:val="auto"/>
          <w:sz w:val="24"/>
          <w:szCs w:val="24"/>
        </w:rPr>
      </w:pPr>
      <w:r w:rsidRPr="004577A1">
        <w:rPr>
          <w:sz w:val="24"/>
          <w:szCs w:val="24"/>
        </w:rPr>
        <w:t>9.5.3 Será aplicada em 15% p</w:t>
      </w:r>
      <w:r w:rsidRPr="004577A1">
        <w:rPr>
          <w:color w:val="auto"/>
          <w:sz w:val="24"/>
          <w:szCs w:val="24"/>
        </w:rPr>
        <w:t xml:space="preserve">ara as infrações previstas nos itens </w:t>
      </w:r>
      <w:r w:rsidRPr="004577A1">
        <w:rPr>
          <w:color w:val="auto"/>
          <w:sz w:val="24"/>
          <w:szCs w:val="24"/>
        </w:rPr>
        <w:fldChar w:fldCharType="begin"/>
      </w:r>
      <w:r w:rsidRPr="004577A1">
        <w:rPr>
          <w:color w:val="auto"/>
          <w:sz w:val="24"/>
          <w:szCs w:val="24"/>
        </w:rPr>
        <w:instrText xml:space="preserve"> REF _Ref114668108 \r \h  \* MERGEFORMAT </w:instrText>
      </w:r>
      <w:r w:rsidRPr="004577A1">
        <w:rPr>
          <w:color w:val="auto"/>
          <w:sz w:val="24"/>
          <w:szCs w:val="24"/>
        </w:rPr>
      </w:r>
      <w:r w:rsidRPr="004577A1">
        <w:rPr>
          <w:color w:val="auto"/>
          <w:sz w:val="24"/>
          <w:szCs w:val="24"/>
        </w:rPr>
        <w:fldChar w:fldCharType="separate"/>
      </w:r>
      <w:r w:rsidR="00E962F2">
        <w:rPr>
          <w:color w:val="auto"/>
          <w:sz w:val="24"/>
          <w:szCs w:val="24"/>
        </w:rPr>
        <w:t>9.1.2</w:t>
      </w:r>
      <w:r w:rsidRPr="004577A1">
        <w:rPr>
          <w:color w:val="auto"/>
          <w:sz w:val="24"/>
          <w:szCs w:val="24"/>
        </w:rPr>
        <w:fldChar w:fldCharType="end"/>
      </w:r>
      <w:r w:rsidRPr="004577A1">
        <w:rPr>
          <w:color w:val="auto"/>
          <w:sz w:val="24"/>
          <w:szCs w:val="24"/>
        </w:rPr>
        <w:t xml:space="preserve"> e </w:t>
      </w:r>
      <w:r w:rsidRPr="004577A1">
        <w:rPr>
          <w:color w:val="auto"/>
          <w:sz w:val="24"/>
          <w:szCs w:val="24"/>
        </w:rPr>
        <w:fldChar w:fldCharType="begin"/>
      </w:r>
      <w:r w:rsidRPr="004577A1">
        <w:rPr>
          <w:color w:val="auto"/>
          <w:sz w:val="24"/>
          <w:szCs w:val="24"/>
        </w:rPr>
        <w:instrText xml:space="preserve"> REF _Ref114668139 \r \h  \* MERGEFORMAT </w:instrText>
      </w:r>
      <w:r w:rsidRPr="004577A1">
        <w:rPr>
          <w:color w:val="auto"/>
          <w:sz w:val="24"/>
          <w:szCs w:val="24"/>
        </w:rPr>
      </w:r>
      <w:r w:rsidRPr="004577A1">
        <w:rPr>
          <w:color w:val="auto"/>
          <w:sz w:val="24"/>
          <w:szCs w:val="24"/>
        </w:rPr>
        <w:fldChar w:fldCharType="separate"/>
      </w:r>
      <w:r w:rsidR="00E962F2">
        <w:rPr>
          <w:color w:val="auto"/>
          <w:sz w:val="24"/>
          <w:szCs w:val="24"/>
        </w:rPr>
        <w:t>9.1.3</w:t>
      </w:r>
      <w:r w:rsidRPr="004577A1">
        <w:rPr>
          <w:color w:val="auto"/>
          <w:sz w:val="24"/>
          <w:szCs w:val="24"/>
        </w:rPr>
        <w:fldChar w:fldCharType="end"/>
      </w:r>
      <w:r w:rsidRPr="004577A1">
        <w:rPr>
          <w:color w:val="auto"/>
          <w:sz w:val="24"/>
          <w:szCs w:val="24"/>
        </w:rPr>
        <w:t xml:space="preserve">, </w:t>
      </w:r>
      <w:r w:rsidRPr="004577A1">
        <w:rPr>
          <w:sz w:val="24"/>
          <w:szCs w:val="24"/>
        </w:rPr>
        <w:t>calculado sobre o valor do contrato ou documento correspondente, ou ainda, sobre o valor estimado da licitação ou preço final obtido após a etapa de lances</w:t>
      </w:r>
      <w:r w:rsidRPr="004577A1">
        <w:rPr>
          <w:color w:val="auto"/>
          <w:sz w:val="24"/>
          <w:szCs w:val="24"/>
        </w:rPr>
        <w:t>.</w:t>
      </w:r>
      <w:bookmarkEnd w:id="41"/>
    </w:p>
    <w:p w14:paraId="2DF1698A" w14:textId="749C33D1" w:rsidR="003C7A23" w:rsidRPr="00762CAC" w:rsidRDefault="00762CAC" w:rsidP="00762CAC">
      <w:pPr>
        <w:pStyle w:val="Nivel3"/>
        <w:numPr>
          <w:ilvl w:val="0"/>
          <w:numId w:val="0"/>
        </w:numPr>
        <w:spacing w:line="240" w:lineRule="auto"/>
        <w:ind w:firstLine="709"/>
        <w:rPr>
          <w:color w:val="auto"/>
          <w:sz w:val="24"/>
          <w:szCs w:val="24"/>
        </w:rPr>
      </w:pPr>
      <w:r w:rsidRPr="004577A1">
        <w:rPr>
          <w:sz w:val="24"/>
          <w:szCs w:val="24"/>
        </w:rPr>
        <w:lastRenderedPageBreak/>
        <w:t>9.5.4 Será aplicada em 30% p</w:t>
      </w:r>
      <w:r w:rsidRPr="004577A1">
        <w:rPr>
          <w:color w:val="auto"/>
          <w:sz w:val="24"/>
          <w:szCs w:val="24"/>
        </w:rPr>
        <w:t>ara</w:t>
      </w:r>
      <w:r w:rsidRPr="00762CAC">
        <w:rPr>
          <w:color w:val="auto"/>
          <w:sz w:val="24"/>
          <w:szCs w:val="24"/>
        </w:rPr>
        <w:t xml:space="preserve"> as infrações previstas nos itens </w:t>
      </w:r>
      <w:r w:rsidRPr="00762CAC">
        <w:rPr>
          <w:color w:val="auto"/>
          <w:sz w:val="24"/>
          <w:szCs w:val="24"/>
        </w:rPr>
        <w:fldChar w:fldCharType="begin"/>
      </w:r>
      <w:r w:rsidRPr="00762CAC">
        <w:rPr>
          <w:color w:val="auto"/>
          <w:sz w:val="24"/>
          <w:szCs w:val="24"/>
        </w:rPr>
        <w:instrText xml:space="preserve"> REF _Ref114668249 \r \h  \* MERGEFORMAT </w:instrText>
      </w:r>
      <w:r w:rsidRPr="00762CAC">
        <w:rPr>
          <w:color w:val="auto"/>
          <w:sz w:val="24"/>
          <w:szCs w:val="24"/>
        </w:rPr>
      </w:r>
      <w:r w:rsidRPr="00762CAC">
        <w:rPr>
          <w:color w:val="auto"/>
          <w:sz w:val="24"/>
          <w:szCs w:val="24"/>
        </w:rPr>
        <w:fldChar w:fldCharType="separate"/>
      </w:r>
      <w:r w:rsidR="00E962F2">
        <w:rPr>
          <w:color w:val="auto"/>
          <w:sz w:val="24"/>
          <w:szCs w:val="24"/>
        </w:rPr>
        <w:t>9.1.4</w:t>
      </w:r>
      <w:r w:rsidRPr="00762CAC">
        <w:rPr>
          <w:color w:val="auto"/>
          <w:sz w:val="24"/>
          <w:szCs w:val="24"/>
        </w:rPr>
        <w:fldChar w:fldCharType="end"/>
      </w:r>
      <w:r w:rsidRPr="00762CAC">
        <w:rPr>
          <w:color w:val="auto"/>
          <w:sz w:val="24"/>
          <w:szCs w:val="24"/>
        </w:rPr>
        <w:t xml:space="preserve">, </w:t>
      </w:r>
      <w:r w:rsidRPr="00762CAC">
        <w:rPr>
          <w:color w:val="auto"/>
          <w:sz w:val="24"/>
          <w:szCs w:val="24"/>
        </w:rPr>
        <w:fldChar w:fldCharType="begin"/>
      </w:r>
      <w:r w:rsidRPr="00762CAC">
        <w:rPr>
          <w:color w:val="auto"/>
          <w:sz w:val="24"/>
          <w:szCs w:val="24"/>
        </w:rPr>
        <w:instrText xml:space="preserve"> REF _Ref114668245 \r \h  \* MERGEFORMAT </w:instrText>
      </w:r>
      <w:r w:rsidRPr="00762CAC">
        <w:rPr>
          <w:color w:val="auto"/>
          <w:sz w:val="24"/>
          <w:szCs w:val="24"/>
        </w:rPr>
      </w:r>
      <w:r w:rsidRPr="00762CAC">
        <w:rPr>
          <w:color w:val="auto"/>
          <w:sz w:val="24"/>
          <w:szCs w:val="24"/>
        </w:rPr>
        <w:fldChar w:fldCharType="separate"/>
      </w:r>
      <w:r w:rsidR="00E962F2">
        <w:rPr>
          <w:color w:val="auto"/>
          <w:sz w:val="24"/>
          <w:szCs w:val="24"/>
        </w:rPr>
        <w:t>9.1.5</w:t>
      </w:r>
      <w:r w:rsidRPr="00762CAC">
        <w:rPr>
          <w:color w:val="auto"/>
          <w:sz w:val="24"/>
          <w:szCs w:val="24"/>
        </w:rPr>
        <w:fldChar w:fldCharType="end"/>
      </w:r>
      <w:r w:rsidRPr="00762CAC">
        <w:rPr>
          <w:color w:val="auto"/>
          <w:sz w:val="24"/>
          <w:szCs w:val="24"/>
        </w:rPr>
        <w:t xml:space="preserve">, </w:t>
      </w:r>
      <w:r w:rsidRPr="00762CAC">
        <w:rPr>
          <w:color w:val="auto"/>
          <w:sz w:val="24"/>
          <w:szCs w:val="24"/>
        </w:rPr>
        <w:fldChar w:fldCharType="begin"/>
      </w:r>
      <w:r w:rsidRPr="00762CAC">
        <w:rPr>
          <w:color w:val="auto"/>
          <w:sz w:val="24"/>
          <w:szCs w:val="24"/>
        </w:rPr>
        <w:instrText xml:space="preserve"> REF _Ref114668247 \r \h  \* MERGEFORMAT </w:instrText>
      </w:r>
      <w:r w:rsidRPr="00762CAC">
        <w:rPr>
          <w:color w:val="auto"/>
          <w:sz w:val="24"/>
          <w:szCs w:val="24"/>
        </w:rPr>
      </w:r>
      <w:r w:rsidRPr="00762CAC">
        <w:rPr>
          <w:color w:val="auto"/>
          <w:sz w:val="24"/>
          <w:szCs w:val="24"/>
        </w:rPr>
        <w:fldChar w:fldCharType="separate"/>
      </w:r>
      <w:r w:rsidR="00E962F2">
        <w:rPr>
          <w:color w:val="auto"/>
          <w:sz w:val="24"/>
          <w:szCs w:val="24"/>
        </w:rPr>
        <w:t>9.1.6</w:t>
      </w:r>
      <w:r w:rsidRPr="00762CAC">
        <w:rPr>
          <w:color w:val="auto"/>
          <w:sz w:val="24"/>
          <w:szCs w:val="24"/>
        </w:rPr>
        <w:fldChar w:fldCharType="end"/>
      </w:r>
      <w:r w:rsidRPr="00762CAC">
        <w:rPr>
          <w:color w:val="auto"/>
          <w:sz w:val="24"/>
          <w:szCs w:val="24"/>
        </w:rPr>
        <w:t xml:space="preserve">, </w:t>
      </w:r>
      <w:r w:rsidRPr="00762CAC">
        <w:rPr>
          <w:color w:val="auto"/>
          <w:sz w:val="24"/>
          <w:szCs w:val="24"/>
        </w:rPr>
        <w:fldChar w:fldCharType="begin"/>
      </w:r>
      <w:r w:rsidRPr="00762CAC">
        <w:rPr>
          <w:color w:val="auto"/>
          <w:sz w:val="24"/>
          <w:szCs w:val="24"/>
        </w:rPr>
        <w:instrText xml:space="preserve"> REF _Ref114668251 \r \h  \* MERGEFORMAT </w:instrText>
      </w:r>
      <w:r w:rsidRPr="00762CAC">
        <w:rPr>
          <w:color w:val="auto"/>
          <w:sz w:val="24"/>
          <w:szCs w:val="24"/>
        </w:rPr>
      </w:r>
      <w:r w:rsidRPr="00762CAC">
        <w:rPr>
          <w:color w:val="auto"/>
          <w:sz w:val="24"/>
          <w:szCs w:val="24"/>
        </w:rPr>
        <w:fldChar w:fldCharType="separate"/>
      </w:r>
      <w:r w:rsidR="00E962F2">
        <w:rPr>
          <w:color w:val="auto"/>
          <w:sz w:val="24"/>
          <w:szCs w:val="24"/>
        </w:rPr>
        <w:t>9.1.7</w:t>
      </w:r>
      <w:r w:rsidRPr="00762CAC">
        <w:rPr>
          <w:color w:val="auto"/>
          <w:sz w:val="24"/>
          <w:szCs w:val="24"/>
        </w:rPr>
        <w:fldChar w:fldCharType="end"/>
      </w:r>
      <w:r w:rsidRPr="00762CAC">
        <w:rPr>
          <w:color w:val="auto"/>
          <w:sz w:val="24"/>
          <w:szCs w:val="24"/>
        </w:rPr>
        <w:t xml:space="preserve"> e </w:t>
      </w:r>
      <w:r w:rsidRPr="00762CAC">
        <w:rPr>
          <w:color w:val="auto"/>
          <w:sz w:val="24"/>
          <w:szCs w:val="24"/>
        </w:rPr>
        <w:fldChar w:fldCharType="begin"/>
      </w:r>
      <w:r w:rsidRPr="00762CAC">
        <w:rPr>
          <w:color w:val="auto"/>
          <w:sz w:val="24"/>
          <w:szCs w:val="24"/>
        </w:rPr>
        <w:instrText xml:space="preserve"> REF _Ref114668252 \r \h  \* MERGEFORMAT </w:instrText>
      </w:r>
      <w:r w:rsidRPr="00762CAC">
        <w:rPr>
          <w:color w:val="auto"/>
          <w:sz w:val="24"/>
          <w:szCs w:val="24"/>
        </w:rPr>
      </w:r>
      <w:r w:rsidRPr="00762CAC">
        <w:rPr>
          <w:color w:val="auto"/>
          <w:sz w:val="24"/>
          <w:szCs w:val="24"/>
        </w:rPr>
        <w:fldChar w:fldCharType="separate"/>
      </w:r>
      <w:r w:rsidR="00E962F2">
        <w:rPr>
          <w:color w:val="auto"/>
          <w:sz w:val="24"/>
          <w:szCs w:val="24"/>
        </w:rPr>
        <w:t>9.1.8</w:t>
      </w:r>
      <w:r w:rsidRPr="00762CAC">
        <w:rPr>
          <w:color w:val="auto"/>
          <w:sz w:val="24"/>
          <w:szCs w:val="24"/>
        </w:rPr>
        <w:fldChar w:fldCharType="end"/>
      </w:r>
      <w:r w:rsidRPr="00762CAC">
        <w:rPr>
          <w:color w:val="auto"/>
          <w:sz w:val="24"/>
          <w:szCs w:val="24"/>
        </w:rPr>
        <w:t xml:space="preserve">, </w:t>
      </w:r>
      <w:r w:rsidRPr="00762CAC">
        <w:rPr>
          <w:sz w:val="24"/>
          <w:szCs w:val="24"/>
        </w:rPr>
        <w:t>calculado sobre o valor do contrato ou documento correspondente, ou ainda, sobre o valor estimado da licitação ou preço final obtido após a etapa de lances</w:t>
      </w:r>
      <w:r w:rsidR="003C7A23" w:rsidRPr="00762CAC">
        <w:rPr>
          <w:color w:val="auto"/>
          <w:sz w:val="24"/>
          <w:szCs w:val="24"/>
        </w:rPr>
        <w:t xml:space="preserve">. </w:t>
      </w:r>
    </w:p>
    <w:p w14:paraId="6F92F65F" w14:textId="0731E2B7" w:rsidR="003C7A23" w:rsidRPr="00AA763D"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 xml:space="preserve">As sanções de advertência, impedimento de licitar e contratar e declaração de </w:t>
      </w:r>
      <w:r w:rsidRPr="00AA763D">
        <w:rPr>
          <w:color w:val="auto"/>
          <w:sz w:val="24"/>
          <w:szCs w:val="24"/>
        </w:rPr>
        <w:t>inidoneidade para licitar ou contratar poderão ser aplicadas, cumulativamente ou não, à penalidade de multa.</w:t>
      </w:r>
    </w:p>
    <w:p w14:paraId="1FD329A0" w14:textId="637CB306" w:rsidR="00167512" w:rsidRPr="00AA763D" w:rsidRDefault="00167512" w:rsidP="00C46790">
      <w:pPr>
        <w:pStyle w:val="Nivel2"/>
        <w:numPr>
          <w:ilvl w:val="1"/>
          <w:numId w:val="11"/>
        </w:numPr>
        <w:spacing w:line="240" w:lineRule="auto"/>
        <w:ind w:left="0" w:firstLine="567"/>
        <w:rPr>
          <w:color w:val="auto"/>
          <w:sz w:val="24"/>
          <w:szCs w:val="24"/>
        </w:rPr>
      </w:pPr>
      <w:r w:rsidRPr="00AA763D">
        <w:rPr>
          <w:sz w:val="24"/>
          <w:szCs w:val="24"/>
        </w:rPr>
        <w:t xml:space="preserve">Quando se tratar de infração passível de sanções de advertência e/ou multa, a apuração deve ser feita em processo administrativo simplificado, facultando-se a defesa do </w:t>
      </w:r>
      <w:r w:rsidR="004B09D1">
        <w:rPr>
          <w:sz w:val="24"/>
          <w:szCs w:val="24"/>
        </w:rPr>
        <w:t>fornecedor</w:t>
      </w:r>
      <w:r w:rsidRPr="00AA763D">
        <w:rPr>
          <w:sz w:val="24"/>
          <w:szCs w:val="24"/>
        </w:rPr>
        <w:t xml:space="preserve"> ou contratado no prazo de 15 (quinze) dias úteis, contado da data de sua intimação</w:t>
      </w:r>
      <w:r w:rsidR="00F11021" w:rsidRPr="00AA763D">
        <w:rPr>
          <w:sz w:val="24"/>
          <w:szCs w:val="24"/>
        </w:rPr>
        <w:t>.</w:t>
      </w:r>
    </w:p>
    <w:p w14:paraId="0DA6FC6D" w14:textId="3608C08E" w:rsidR="00F11021" w:rsidRPr="00AA763D" w:rsidRDefault="00F11021" w:rsidP="00C46790">
      <w:pPr>
        <w:pStyle w:val="Nivel2"/>
        <w:numPr>
          <w:ilvl w:val="2"/>
          <w:numId w:val="11"/>
        </w:numPr>
        <w:spacing w:line="240" w:lineRule="auto"/>
        <w:ind w:left="0" w:firstLine="709"/>
        <w:rPr>
          <w:sz w:val="24"/>
          <w:szCs w:val="24"/>
        </w:rPr>
      </w:pPr>
      <w:r w:rsidRPr="00AA763D">
        <w:rPr>
          <w:sz w:val="24"/>
          <w:szCs w:val="24"/>
        </w:rPr>
        <w:t xml:space="preserve">A notificação, a ser elaborada pela Secretaria Municipal de Compras e Licitações, deve conter, no mínimo, a descrição dos fatos imputados, o dispositivo pertinente à infração, a identificação do </w:t>
      </w:r>
      <w:r w:rsidR="004B09D1">
        <w:rPr>
          <w:sz w:val="24"/>
          <w:szCs w:val="24"/>
        </w:rPr>
        <w:t>fornecedor</w:t>
      </w:r>
      <w:r w:rsidRPr="00AA763D">
        <w:rPr>
          <w:sz w:val="24"/>
          <w:szCs w:val="24"/>
        </w:rPr>
        <w:t xml:space="preserve"> ou contratado ou os elementos pelos quais se possa identificá-los</w:t>
      </w:r>
    </w:p>
    <w:p w14:paraId="0F0EE7CC" w14:textId="0BA2BD8B" w:rsidR="00F11021" w:rsidRPr="00AA763D" w:rsidRDefault="00F11021" w:rsidP="00C46790">
      <w:pPr>
        <w:pStyle w:val="Nivel2"/>
        <w:numPr>
          <w:ilvl w:val="2"/>
          <w:numId w:val="11"/>
        </w:numPr>
        <w:spacing w:line="240" w:lineRule="auto"/>
        <w:ind w:left="0" w:firstLine="709"/>
        <w:rPr>
          <w:color w:val="auto"/>
          <w:sz w:val="24"/>
          <w:szCs w:val="24"/>
        </w:rPr>
      </w:pPr>
      <w:r w:rsidRPr="00AA763D">
        <w:rPr>
          <w:sz w:val="24"/>
          <w:szCs w:val="24"/>
        </w:rPr>
        <w:t>No prazo estipulado para defesa, o notificado deverá apresentar todas as provas que possua e indicar aquelas que pretenda produzir.</w:t>
      </w:r>
    </w:p>
    <w:p w14:paraId="0A0B04BA" w14:textId="28CBB27F" w:rsidR="00A901E1" w:rsidRPr="00AA763D" w:rsidRDefault="00F11021" w:rsidP="00C46790">
      <w:pPr>
        <w:pStyle w:val="Nivel2"/>
        <w:numPr>
          <w:ilvl w:val="2"/>
          <w:numId w:val="11"/>
        </w:numPr>
        <w:spacing w:line="240" w:lineRule="auto"/>
        <w:ind w:left="0" w:firstLine="709"/>
        <w:rPr>
          <w:color w:val="auto"/>
          <w:sz w:val="24"/>
          <w:szCs w:val="24"/>
        </w:rPr>
      </w:pPr>
      <w:r w:rsidRPr="00AA763D">
        <w:rPr>
          <w:sz w:val="24"/>
          <w:szCs w:val="24"/>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w:t>
      </w:r>
      <w:r w:rsidR="004B09D1">
        <w:rPr>
          <w:sz w:val="24"/>
          <w:szCs w:val="24"/>
        </w:rPr>
        <w:t>fornecedor</w:t>
      </w:r>
      <w:r w:rsidRPr="00AA763D">
        <w:rPr>
          <w:sz w:val="24"/>
          <w:szCs w:val="24"/>
        </w:rPr>
        <w:t xml:space="preserve"> ou contratado, com as seguintes informações: </w:t>
      </w:r>
    </w:p>
    <w:p w14:paraId="6E5C18A7" w14:textId="77777777" w:rsidR="00A901E1" w:rsidRPr="00AA763D" w:rsidRDefault="00F11021" w:rsidP="00A901E1">
      <w:pPr>
        <w:pStyle w:val="Nivel2"/>
        <w:numPr>
          <w:ilvl w:val="0"/>
          <w:numId w:val="0"/>
        </w:numPr>
        <w:spacing w:line="240" w:lineRule="auto"/>
        <w:ind w:left="851"/>
        <w:rPr>
          <w:sz w:val="24"/>
          <w:szCs w:val="24"/>
        </w:rPr>
      </w:pPr>
      <w:r w:rsidRPr="00AA763D">
        <w:rPr>
          <w:sz w:val="24"/>
          <w:szCs w:val="24"/>
        </w:rPr>
        <w:t xml:space="preserve">a) resumo das peças principais dos autos; </w:t>
      </w:r>
    </w:p>
    <w:p w14:paraId="66E0EF10" w14:textId="77777777" w:rsidR="00A901E1" w:rsidRPr="00AA763D" w:rsidRDefault="00F11021" w:rsidP="00A901E1">
      <w:pPr>
        <w:pStyle w:val="Nivel2"/>
        <w:numPr>
          <w:ilvl w:val="0"/>
          <w:numId w:val="0"/>
        </w:numPr>
        <w:spacing w:line="240" w:lineRule="auto"/>
        <w:ind w:left="851"/>
        <w:rPr>
          <w:sz w:val="24"/>
          <w:szCs w:val="24"/>
        </w:rPr>
      </w:pPr>
      <w:r w:rsidRPr="00AA763D">
        <w:rPr>
          <w:sz w:val="24"/>
          <w:szCs w:val="24"/>
        </w:rPr>
        <w:t xml:space="preserve">b) opinião sobre a licitude da conduta; e, </w:t>
      </w:r>
    </w:p>
    <w:p w14:paraId="7D4E2940" w14:textId="7E46380B" w:rsidR="00F11021" w:rsidRPr="00AA763D" w:rsidRDefault="00F11021" w:rsidP="00A901E1">
      <w:pPr>
        <w:pStyle w:val="Nivel2"/>
        <w:numPr>
          <w:ilvl w:val="0"/>
          <w:numId w:val="0"/>
        </w:numPr>
        <w:spacing w:line="240" w:lineRule="auto"/>
        <w:ind w:left="851"/>
        <w:rPr>
          <w:color w:val="auto"/>
          <w:sz w:val="24"/>
          <w:szCs w:val="24"/>
        </w:rPr>
      </w:pPr>
      <w:r w:rsidRPr="00AA763D">
        <w:rPr>
          <w:sz w:val="24"/>
          <w:szCs w:val="24"/>
        </w:rPr>
        <w:t>c) indicação dos dispositivos legais violados.</w:t>
      </w:r>
    </w:p>
    <w:p w14:paraId="2777D26A" w14:textId="46E63B23" w:rsidR="00F11021" w:rsidRPr="00AA763D" w:rsidRDefault="00F11021" w:rsidP="00C46790">
      <w:pPr>
        <w:pStyle w:val="Nivel2"/>
        <w:numPr>
          <w:ilvl w:val="2"/>
          <w:numId w:val="11"/>
        </w:numPr>
        <w:spacing w:line="240" w:lineRule="auto"/>
        <w:ind w:left="0" w:firstLine="709"/>
        <w:rPr>
          <w:color w:val="auto"/>
          <w:sz w:val="24"/>
          <w:szCs w:val="24"/>
        </w:rPr>
      </w:pPr>
      <w:r w:rsidRPr="00AA763D">
        <w:rPr>
          <w:sz w:val="24"/>
          <w:szCs w:val="24"/>
        </w:rPr>
        <w:t>No processo administrativo simplificado de que trata esse artigo, é dispensada manifestação da Consultoria Jurídica.</w:t>
      </w:r>
    </w:p>
    <w:p w14:paraId="0977896E" w14:textId="7534896D" w:rsidR="00F11021" w:rsidRPr="00AA763D" w:rsidRDefault="00F11021" w:rsidP="00C46790">
      <w:pPr>
        <w:pStyle w:val="Nivel2"/>
        <w:numPr>
          <w:ilvl w:val="2"/>
          <w:numId w:val="11"/>
        </w:numPr>
        <w:spacing w:line="240" w:lineRule="auto"/>
        <w:ind w:left="0" w:firstLine="709"/>
        <w:rPr>
          <w:color w:val="auto"/>
          <w:sz w:val="24"/>
          <w:szCs w:val="24"/>
        </w:rPr>
      </w:pPr>
      <w:r w:rsidRPr="00AA763D">
        <w:rPr>
          <w:sz w:val="24"/>
          <w:szCs w:val="24"/>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1EF9BE11" w14:textId="3D115CD4" w:rsidR="003C7A23" w:rsidRPr="007D7069" w:rsidRDefault="00AA763D" w:rsidP="00C46790">
      <w:pPr>
        <w:pStyle w:val="Nivel2"/>
        <w:numPr>
          <w:ilvl w:val="1"/>
          <w:numId w:val="11"/>
        </w:numPr>
        <w:spacing w:line="240" w:lineRule="auto"/>
        <w:ind w:left="0" w:firstLine="567"/>
        <w:rPr>
          <w:color w:val="auto"/>
          <w:sz w:val="24"/>
          <w:szCs w:val="24"/>
        </w:rPr>
      </w:pPr>
      <w:r>
        <w:rPr>
          <w:sz w:val="24"/>
          <w:szCs w:val="24"/>
        </w:rPr>
        <w:t xml:space="preserve">O impedimento de licitar e contratar </w:t>
      </w:r>
      <w:r w:rsidRPr="004D0687">
        <w:rPr>
          <w:sz w:val="24"/>
          <w:szCs w:val="24"/>
        </w:rPr>
        <w:t>será aplicad</w:t>
      </w:r>
      <w:r>
        <w:rPr>
          <w:sz w:val="24"/>
          <w:szCs w:val="24"/>
        </w:rPr>
        <w:t>o</w:t>
      </w:r>
      <w:r w:rsidRPr="004D0687">
        <w:rPr>
          <w:sz w:val="24"/>
          <w:szCs w:val="24"/>
        </w:rPr>
        <w:t xml:space="preserve"> ao responsável pelas infrações administrativas previstas nos incisos II, III, IV, V, VI e VII do</w:t>
      </w:r>
      <w:r>
        <w:rPr>
          <w:sz w:val="24"/>
          <w:szCs w:val="24"/>
        </w:rPr>
        <w:t xml:space="preserve"> </w:t>
      </w:r>
      <w:r w:rsidRPr="004D0687">
        <w:rPr>
          <w:sz w:val="24"/>
          <w:szCs w:val="24"/>
        </w:rPr>
        <w:t>caput</w:t>
      </w:r>
      <w:r>
        <w:rPr>
          <w:b/>
          <w:bCs/>
          <w:sz w:val="24"/>
          <w:szCs w:val="24"/>
        </w:rPr>
        <w:t xml:space="preserve"> </w:t>
      </w:r>
      <w:r w:rsidRPr="004D0687">
        <w:rPr>
          <w:sz w:val="24"/>
          <w:szCs w:val="24"/>
        </w:rPr>
        <w:t xml:space="preserve">do art. 155 </w:t>
      </w:r>
      <w:r>
        <w:rPr>
          <w:sz w:val="24"/>
          <w:szCs w:val="24"/>
        </w:rPr>
        <w:t>da Lei nº 14.133/2021</w:t>
      </w:r>
      <w:r w:rsidRPr="004D0687">
        <w:rPr>
          <w:sz w:val="24"/>
          <w:szCs w:val="24"/>
        </w:rPr>
        <w:t xml:space="preserve">, quando não se justificar a imposição de penalidade mais grave, e impedirá o responsável de licitar ou contratar no âmbito da Administração Pública </w:t>
      </w:r>
      <w:r>
        <w:rPr>
          <w:sz w:val="24"/>
          <w:szCs w:val="24"/>
        </w:rPr>
        <w:t xml:space="preserve">Municipal </w:t>
      </w:r>
      <w:r w:rsidRPr="004D0687">
        <w:rPr>
          <w:sz w:val="24"/>
          <w:szCs w:val="24"/>
        </w:rPr>
        <w:t>direta e indireta, pelo prazo máximo de 3 (três) anos</w:t>
      </w:r>
      <w:r w:rsidR="003C7A23" w:rsidRPr="007D7069">
        <w:rPr>
          <w:color w:val="auto"/>
          <w:sz w:val="24"/>
          <w:szCs w:val="24"/>
        </w:rPr>
        <w:t>.</w:t>
      </w:r>
    </w:p>
    <w:p w14:paraId="291DE111" w14:textId="3D5A81D6" w:rsidR="003C7A23" w:rsidRPr="007D7069" w:rsidRDefault="00AA763D" w:rsidP="00C46790">
      <w:pPr>
        <w:pStyle w:val="Nivel2"/>
        <w:numPr>
          <w:ilvl w:val="1"/>
          <w:numId w:val="11"/>
        </w:numPr>
        <w:spacing w:line="240" w:lineRule="auto"/>
        <w:ind w:left="0" w:firstLine="567"/>
        <w:rPr>
          <w:color w:val="auto"/>
          <w:sz w:val="24"/>
          <w:szCs w:val="24"/>
        </w:rPr>
      </w:pPr>
      <w:r w:rsidRPr="004D0687">
        <w:rPr>
          <w:sz w:val="24"/>
          <w:szCs w:val="24"/>
        </w:rPr>
        <w:t xml:space="preserve">A </w:t>
      </w:r>
      <w:r>
        <w:rPr>
          <w:sz w:val="24"/>
          <w:szCs w:val="24"/>
        </w:rPr>
        <w:t>declaração de inidoneidade para licitar ou contratar</w:t>
      </w:r>
      <w:r w:rsidRPr="004D0687">
        <w:rPr>
          <w:sz w:val="24"/>
          <w:szCs w:val="24"/>
        </w:rPr>
        <w:t xml:space="preserve"> será aplicada ao responsável pelas infrações administrativas previstas nos incisos VIII, IX, X, XI e XII do</w:t>
      </w:r>
      <w:r>
        <w:rPr>
          <w:sz w:val="24"/>
          <w:szCs w:val="24"/>
        </w:rPr>
        <w:t xml:space="preserve"> </w:t>
      </w:r>
      <w:r w:rsidRPr="004D0687">
        <w:rPr>
          <w:sz w:val="24"/>
          <w:szCs w:val="24"/>
        </w:rPr>
        <w:t>caput</w:t>
      </w:r>
      <w:r>
        <w:rPr>
          <w:b/>
          <w:bCs/>
          <w:sz w:val="24"/>
          <w:szCs w:val="24"/>
        </w:rPr>
        <w:t xml:space="preserve"> </w:t>
      </w:r>
      <w:r w:rsidRPr="004D0687">
        <w:rPr>
          <w:sz w:val="24"/>
          <w:szCs w:val="24"/>
        </w:rPr>
        <w:t xml:space="preserve">do art. 155 </w:t>
      </w:r>
      <w:r>
        <w:rPr>
          <w:sz w:val="24"/>
          <w:szCs w:val="24"/>
        </w:rPr>
        <w:t>da Lei nº 14.133/2021</w:t>
      </w:r>
      <w:r w:rsidRPr="004D0687">
        <w:rPr>
          <w:sz w:val="24"/>
          <w:szCs w:val="24"/>
        </w:rPr>
        <w:t>, bem como pelas infrações administrativas previstas nos incisos II, III, IV, V, VI e VII do</w:t>
      </w:r>
      <w:r>
        <w:rPr>
          <w:sz w:val="24"/>
          <w:szCs w:val="24"/>
        </w:rPr>
        <w:t xml:space="preserve"> </w:t>
      </w:r>
      <w:r w:rsidRPr="004D0687">
        <w:rPr>
          <w:sz w:val="24"/>
          <w:szCs w:val="24"/>
        </w:rPr>
        <w:t>caput</w:t>
      </w:r>
      <w:r>
        <w:rPr>
          <w:b/>
          <w:bCs/>
          <w:sz w:val="24"/>
          <w:szCs w:val="24"/>
        </w:rPr>
        <w:t xml:space="preserve"> </w:t>
      </w:r>
      <w:r w:rsidRPr="004D0687">
        <w:rPr>
          <w:sz w:val="24"/>
          <w:szCs w:val="24"/>
        </w:rPr>
        <w:t xml:space="preserve">do art. 155 </w:t>
      </w:r>
      <w:r>
        <w:rPr>
          <w:sz w:val="24"/>
          <w:szCs w:val="24"/>
        </w:rPr>
        <w:t>da Lei nº 14.133/2021,</w:t>
      </w:r>
      <w:r w:rsidRPr="004D0687">
        <w:rPr>
          <w:sz w:val="24"/>
          <w:szCs w:val="24"/>
        </w:rPr>
        <w:t xml:space="preserve"> que justifiquem a imposição de penalidade mais grave que a sanção referida no § </w:t>
      </w:r>
      <w:r>
        <w:rPr>
          <w:sz w:val="24"/>
          <w:szCs w:val="24"/>
        </w:rPr>
        <w:t>3</w:t>
      </w:r>
      <w:r w:rsidRPr="004D0687">
        <w:rPr>
          <w:sz w:val="24"/>
          <w:szCs w:val="24"/>
        </w:rPr>
        <w:t>º deste artigo, e impedirá o responsável de licitar ou contratar no âmbito da Administração Pública direta e indireta de todos os entes federativos, pelo prazo mínimo de 3 (três) anos e máximo de 6 (seis) anos</w:t>
      </w:r>
      <w:r w:rsidR="003C7A23" w:rsidRPr="007D7069">
        <w:rPr>
          <w:color w:val="auto"/>
          <w:sz w:val="24"/>
          <w:szCs w:val="24"/>
        </w:rPr>
        <w:t>.</w:t>
      </w:r>
    </w:p>
    <w:p w14:paraId="6A48DC94" w14:textId="6866546C" w:rsidR="003C7A23" w:rsidRPr="00621052" w:rsidRDefault="003C7A23" w:rsidP="00C46790">
      <w:pPr>
        <w:pStyle w:val="Nivel2"/>
        <w:numPr>
          <w:ilvl w:val="1"/>
          <w:numId w:val="11"/>
        </w:numPr>
        <w:spacing w:line="240" w:lineRule="auto"/>
        <w:ind w:left="0" w:firstLine="567"/>
        <w:rPr>
          <w:color w:val="auto"/>
          <w:sz w:val="24"/>
          <w:szCs w:val="24"/>
        </w:rPr>
      </w:pPr>
      <w:r w:rsidRPr="00621052">
        <w:rPr>
          <w:color w:val="auto"/>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4B09D1">
        <w:rPr>
          <w:color w:val="auto"/>
          <w:sz w:val="24"/>
          <w:szCs w:val="24"/>
        </w:rPr>
        <w:t>fornecedor</w:t>
      </w:r>
      <w:r w:rsidRPr="00621052">
        <w:rPr>
          <w:color w:val="auto"/>
          <w:sz w:val="24"/>
          <w:szCs w:val="24"/>
        </w:rPr>
        <w:t xml:space="preserve"> ou o adjudicatário para, no prazo de 15 (quinze) dias úteis, contado da data de sua intimação, apresentar defesa escrita e especificar as provas que pretenda produzir.</w:t>
      </w:r>
    </w:p>
    <w:p w14:paraId="6FDCC24B" w14:textId="4E6DFD44" w:rsidR="00F11021" w:rsidRPr="00621052" w:rsidRDefault="00F11021" w:rsidP="00C46790">
      <w:pPr>
        <w:pStyle w:val="Nivel2"/>
        <w:numPr>
          <w:ilvl w:val="2"/>
          <w:numId w:val="11"/>
        </w:numPr>
        <w:spacing w:line="240" w:lineRule="auto"/>
        <w:ind w:left="0" w:firstLine="709"/>
        <w:rPr>
          <w:sz w:val="24"/>
          <w:szCs w:val="24"/>
        </w:rPr>
      </w:pPr>
      <w:r w:rsidRPr="00621052">
        <w:rPr>
          <w:sz w:val="24"/>
          <w:szCs w:val="24"/>
          <w:shd w:val="clear" w:color="auto" w:fill="FFFFFF"/>
        </w:rPr>
        <w:t>A</w:t>
      </w:r>
      <w:r w:rsidRPr="00621052">
        <w:rPr>
          <w:sz w:val="24"/>
          <w:szCs w:val="24"/>
        </w:rPr>
        <w:t xml:space="preserve"> instauração do procedimento a que se refere o </w:t>
      </w:r>
      <w:r w:rsidRPr="00621052">
        <w:rPr>
          <w:i/>
          <w:iCs/>
          <w:sz w:val="24"/>
          <w:szCs w:val="24"/>
        </w:rPr>
        <w:t>caput</w:t>
      </w:r>
      <w:r w:rsidRPr="00621052">
        <w:rPr>
          <w:sz w:val="24"/>
          <w:szCs w:val="24"/>
        </w:rPr>
        <w:t xml:space="preserve"> dar-se-á através de notificação exarada pelo Secretário Municipal de Compras e Licitações.</w:t>
      </w:r>
    </w:p>
    <w:p w14:paraId="7E5CEFF1" w14:textId="7880F334" w:rsidR="00F11021" w:rsidRPr="00621052" w:rsidRDefault="00F11021" w:rsidP="00C46790">
      <w:pPr>
        <w:pStyle w:val="Nivel2"/>
        <w:numPr>
          <w:ilvl w:val="2"/>
          <w:numId w:val="11"/>
        </w:numPr>
        <w:spacing w:line="240" w:lineRule="auto"/>
        <w:ind w:left="0" w:firstLine="709"/>
        <w:rPr>
          <w:color w:val="auto"/>
          <w:sz w:val="24"/>
          <w:szCs w:val="24"/>
        </w:rPr>
      </w:pPr>
      <w:r w:rsidRPr="00621052">
        <w:rPr>
          <w:sz w:val="24"/>
          <w:szCs w:val="24"/>
        </w:rPr>
        <w:t xml:space="preserve">Na hipótese de deferimento de pedido de produção de novas provas ou de juntada de provas julgadas indispensáveis pela comissão, o </w:t>
      </w:r>
      <w:r w:rsidR="004B09D1">
        <w:rPr>
          <w:sz w:val="24"/>
          <w:szCs w:val="24"/>
        </w:rPr>
        <w:t>fornecedor</w:t>
      </w:r>
      <w:r w:rsidRPr="00621052">
        <w:rPr>
          <w:sz w:val="24"/>
          <w:szCs w:val="24"/>
        </w:rPr>
        <w:t xml:space="preserve"> ou o contratado poderá apresentar alegações finais no prazo de 15 (quinze) dias úteis, contado da data da intimação</w:t>
      </w:r>
    </w:p>
    <w:p w14:paraId="01BC743F" w14:textId="4F37614C" w:rsidR="00F11021" w:rsidRPr="00621052" w:rsidRDefault="00F11021" w:rsidP="00C46790">
      <w:pPr>
        <w:pStyle w:val="Nivel2"/>
        <w:numPr>
          <w:ilvl w:val="2"/>
          <w:numId w:val="11"/>
        </w:numPr>
        <w:spacing w:line="240" w:lineRule="auto"/>
        <w:ind w:left="0" w:firstLine="709"/>
        <w:rPr>
          <w:color w:val="auto"/>
          <w:sz w:val="24"/>
          <w:szCs w:val="24"/>
        </w:rPr>
      </w:pPr>
      <w:r w:rsidRPr="00621052">
        <w:rPr>
          <w:sz w:val="24"/>
          <w:szCs w:val="24"/>
        </w:rPr>
        <w:t>Serão indeferidas pela comissão, mediante decisão fundamentada, provas ilícitas, impertinentes, desnecessárias, protelatórias ou intempestivas</w:t>
      </w:r>
    </w:p>
    <w:p w14:paraId="1A9C7295" w14:textId="7D54450A" w:rsidR="00F11021" w:rsidRPr="00621052" w:rsidRDefault="00F11021" w:rsidP="00C46790">
      <w:pPr>
        <w:pStyle w:val="Nivel2"/>
        <w:numPr>
          <w:ilvl w:val="2"/>
          <w:numId w:val="11"/>
        </w:numPr>
        <w:spacing w:line="240" w:lineRule="auto"/>
        <w:ind w:left="0" w:firstLine="709"/>
        <w:rPr>
          <w:color w:val="auto"/>
          <w:sz w:val="24"/>
          <w:szCs w:val="24"/>
        </w:rPr>
      </w:pPr>
      <w:r w:rsidRPr="00621052">
        <w:rPr>
          <w:sz w:val="24"/>
          <w:szCs w:val="24"/>
        </w:rPr>
        <w:t>Concluída a instrução processual, a notificada será intimada para apresentar razões finais, no prazo de 10 (dez) dias úteis</w:t>
      </w:r>
    </w:p>
    <w:p w14:paraId="0C9D44A9" w14:textId="2CBFD203" w:rsidR="00F11021" w:rsidRPr="00621052" w:rsidRDefault="00F11021" w:rsidP="00C46790">
      <w:pPr>
        <w:pStyle w:val="Nivel2"/>
        <w:numPr>
          <w:ilvl w:val="2"/>
          <w:numId w:val="11"/>
        </w:numPr>
        <w:spacing w:line="240" w:lineRule="auto"/>
        <w:ind w:left="0" w:firstLine="709"/>
        <w:rPr>
          <w:color w:val="auto"/>
          <w:sz w:val="24"/>
          <w:szCs w:val="24"/>
        </w:rPr>
      </w:pPr>
      <w:r w:rsidRPr="00621052">
        <w:rPr>
          <w:sz w:val="24"/>
          <w:szCs w:val="24"/>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621052" w:rsidRDefault="00A143C5" w:rsidP="00C46790">
      <w:pPr>
        <w:pStyle w:val="Nivel2"/>
        <w:numPr>
          <w:ilvl w:val="1"/>
          <w:numId w:val="11"/>
        </w:numPr>
        <w:spacing w:line="240" w:lineRule="auto"/>
        <w:ind w:left="0" w:firstLine="567"/>
        <w:rPr>
          <w:color w:val="auto"/>
          <w:sz w:val="24"/>
          <w:szCs w:val="24"/>
        </w:rPr>
      </w:pPr>
      <w:r w:rsidRPr="00621052">
        <w:rPr>
          <w:sz w:val="24"/>
          <w:szCs w:val="24"/>
        </w:rPr>
        <w:t>A aplicação d</w:t>
      </w:r>
      <w:r>
        <w:rPr>
          <w:sz w:val="24"/>
          <w:szCs w:val="24"/>
        </w:rPr>
        <w:t xml:space="preserve">e qualquer espécie de penalidade prevista neste Edital </w:t>
      </w:r>
      <w:r w:rsidRPr="00621052">
        <w:rPr>
          <w:sz w:val="24"/>
          <w:szCs w:val="24"/>
        </w:rPr>
        <w:t xml:space="preserve">será de competência do(a) Secretário(a) Municipal </w:t>
      </w:r>
      <w:r>
        <w:rPr>
          <w:sz w:val="24"/>
          <w:szCs w:val="24"/>
        </w:rPr>
        <w:t>gestor da Pasta requisitante</w:t>
      </w:r>
      <w:r w:rsidR="00621052" w:rsidRPr="00621052">
        <w:rPr>
          <w:sz w:val="24"/>
          <w:szCs w:val="24"/>
        </w:rPr>
        <w:t>.</w:t>
      </w:r>
    </w:p>
    <w:p w14:paraId="0EAD2EC6" w14:textId="08C1796F" w:rsidR="003C7A23"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Pr>
          <w:color w:val="auto"/>
          <w:sz w:val="24"/>
          <w:szCs w:val="24"/>
        </w:rPr>
        <w:t>Procuradoria Municipal</w:t>
      </w:r>
      <w:r w:rsidRPr="007D7069">
        <w:rPr>
          <w:color w:val="auto"/>
          <w:sz w:val="24"/>
          <w:szCs w:val="24"/>
        </w:rPr>
        <w:t xml:space="preserve">, que </w:t>
      </w:r>
      <w:r w:rsidR="00F11021">
        <w:rPr>
          <w:color w:val="auto"/>
          <w:sz w:val="24"/>
          <w:szCs w:val="24"/>
        </w:rPr>
        <w:t>emitirá parecer</w:t>
      </w:r>
      <w:r w:rsidRPr="007D7069">
        <w:rPr>
          <w:color w:val="auto"/>
          <w:sz w:val="24"/>
          <w:szCs w:val="24"/>
        </w:rPr>
        <w:t xml:space="preserve"> no prazo máximo de 20 (vinte) dias úteis, contado do recebimento dos autos.</w:t>
      </w:r>
    </w:p>
    <w:p w14:paraId="546CA9C4" w14:textId="535A626A" w:rsidR="00F11021" w:rsidRPr="007D7069" w:rsidRDefault="00F11021" w:rsidP="00C46790">
      <w:pPr>
        <w:pStyle w:val="Nivel2"/>
        <w:numPr>
          <w:ilvl w:val="1"/>
          <w:numId w:val="11"/>
        </w:numPr>
        <w:spacing w:line="240" w:lineRule="auto"/>
        <w:ind w:left="0" w:firstLine="567"/>
        <w:rPr>
          <w:color w:val="auto"/>
          <w:sz w:val="24"/>
          <w:szCs w:val="24"/>
        </w:rPr>
      </w:pPr>
      <w:r>
        <w:rPr>
          <w:color w:val="auto"/>
          <w:sz w:val="24"/>
          <w:szCs w:val="24"/>
        </w:rPr>
        <w:t>O recurso, subirá para o Prefeito Municipal</w:t>
      </w:r>
    </w:p>
    <w:p w14:paraId="24E811F6" w14:textId="77777777"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7D7069"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O recurso e o pedido de reconsideração terão efeito suspensivo do ato ou da decisão recorrida até que sobrevenha decisão final da autoridade competente.</w:t>
      </w:r>
    </w:p>
    <w:p w14:paraId="57CC1C8F" w14:textId="359B2BA0" w:rsidR="003C7A23"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A aplicação das sanções previstas neste edital não exclui, em hipótese alguma, a obrigação de reparação integral dos danos causados.</w:t>
      </w:r>
    </w:p>
    <w:p w14:paraId="1CE5657B" w14:textId="7EFF3DA0" w:rsidR="00A430BE" w:rsidRDefault="00A430BE" w:rsidP="00C46790">
      <w:pPr>
        <w:pStyle w:val="Nivel2"/>
        <w:numPr>
          <w:ilvl w:val="1"/>
          <w:numId w:val="11"/>
        </w:numPr>
        <w:spacing w:line="240" w:lineRule="auto"/>
        <w:ind w:left="0" w:firstLine="567"/>
        <w:rPr>
          <w:color w:val="auto"/>
          <w:sz w:val="24"/>
          <w:szCs w:val="24"/>
        </w:rPr>
      </w:pPr>
      <w:r>
        <w:rPr>
          <w:color w:val="auto"/>
          <w:sz w:val="24"/>
          <w:szCs w:val="24"/>
        </w:rPr>
        <w:t xml:space="preserve">No caso de </w:t>
      </w:r>
      <w:r w:rsidRPr="007B7DE6">
        <w:rPr>
          <w:color w:val="auto"/>
          <w:sz w:val="24"/>
          <w:szCs w:val="24"/>
        </w:rPr>
        <w:t>consórcio,</w:t>
      </w:r>
      <w:r>
        <w:rPr>
          <w:color w:val="auto"/>
          <w:sz w:val="24"/>
          <w:szCs w:val="24"/>
        </w:rPr>
        <w:t xml:space="preserve"> haverá</w:t>
      </w:r>
      <w:r w:rsidRPr="007B7DE6">
        <w:rPr>
          <w:color w:val="auto"/>
          <w:sz w:val="24"/>
          <w:szCs w:val="24"/>
        </w:rPr>
        <w:t xml:space="preserve"> </w:t>
      </w:r>
      <w:r w:rsidRPr="007B7DE6">
        <w:rPr>
          <w:sz w:val="24"/>
          <w:szCs w:val="24"/>
        </w:rPr>
        <w:t>responsabilidade solidária dos integrantes pelos atos praticados em consórcio, tanto na fase de licitação quanto na de execução do contrato</w:t>
      </w:r>
      <w:r w:rsidR="00651A08">
        <w:rPr>
          <w:sz w:val="24"/>
          <w:szCs w:val="24"/>
        </w:rPr>
        <w:t>.</w:t>
      </w:r>
    </w:p>
    <w:p w14:paraId="4DF60374" w14:textId="77777777" w:rsidR="00774FA1" w:rsidRPr="007D7069" w:rsidRDefault="00774FA1" w:rsidP="00735EB1">
      <w:pPr>
        <w:pStyle w:val="Nivel2"/>
        <w:numPr>
          <w:ilvl w:val="0"/>
          <w:numId w:val="0"/>
        </w:numPr>
        <w:spacing w:line="240" w:lineRule="auto"/>
        <w:ind w:left="567"/>
        <w:rPr>
          <w:color w:val="auto"/>
          <w:sz w:val="24"/>
          <w:szCs w:val="24"/>
        </w:rPr>
      </w:pPr>
    </w:p>
    <w:p w14:paraId="05FD3190" w14:textId="253DE5D5" w:rsidR="002D78B9" w:rsidRPr="00FF7511" w:rsidRDefault="00867775" w:rsidP="00C46790">
      <w:pPr>
        <w:pStyle w:val="Nivel01"/>
        <w:numPr>
          <w:ilvl w:val="0"/>
          <w:numId w:val="11"/>
        </w:numPr>
        <w:spacing w:before="120" w:after="120"/>
        <w:ind w:left="0" w:firstLine="0"/>
        <w:rPr>
          <w:sz w:val="24"/>
          <w:szCs w:val="24"/>
        </w:rPr>
      </w:pPr>
      <w:bookmarkStart w:id="42" w:name="_Toc122606112"/>
      <w:r>
        <w:rPr>
          <w:sz w:val="24"/>
          <w:szCs w:val="24"/>
        </w:rPr>
        <w:lastRenderedPageBreak/>
        <w:t>DA CONTRATAÇÃO</w:t>
      </w:r>
    </w:p>
    <w:p w14:paraId="2A3B2ADB" w14:textId="236981D0" w:rsidR="002D78B9" w:rsidRPr="00735EB1" w:rsidRDefault="00867775" w:rsidP="00C46790">
      <w:pPr>
        <w:pStyle w:val="PargrafodaLista"/>
        <w:numPr>
          <w:ilvl w:val="1"/>
          <w:numId w:val="11"/>
        </w:numPr>
        <w:spacing w:before="120" w:after="120"/>
        <w:ind w:left="0" w:firstLine="567"/>
        <w:jc w:val="both"/>
        <w:rPr>
          <w:rFonts w:ascii="Arial" w:hAnsi="Arial" w:cs="Arial"/>
        </w:rPr>
      </w:pPr>
      <w:r w:rsidRPr="00735EB1">
        <w:rPr>
          <w:rFonts w:ascii="Arial" w:eastAsia="Arial" w:hAnsi="Arial" w:cs="Arial"/>
          <w:color w:val="000000"/>
          <w:szCs w:val="20"/>
        </w:rPr>
        <w:t>Após a homologação e adjudicação, caso se conclua pela contratação, será firmado Termo de Contrato ou emitido instrumento equivalente</w:t>
      </w:r>
      <w:r w:rsidR="007A61EC" w:rsidRPr="00735EB1">
        <w:rPr>
          <w:rFonts w:ascii="Arial" w:hAnsi="Arial" w:cs="Arial"/>
          <w:color w:val="000000"/>
          <w:spacing w:val="-2"/>
        </w:rPr>
        <w:t>.</w:t>
      </w:r>
    </w:p>
    <w:p w14:paraId="21A5CD80" w14:textId="2FC68FCC" w:rsidR="00735EB1" w:rsidRPr="00735EB1" w:rsidRDefault="00735EB1" w:rsidP="00C46790">
      <w:pPr>
        <w:pStyle w:val="PargrafodaLista"/>
        <w:numPr>
          <w:ilvl w:val="1"/>
          <w:numId w:val="11"/>
        </w:numPr>
        <w:spacing w:before="120" w:after="120"/>
        <w:ind w:left="0" w:firstLine="567"/>
        <w:jc w:val="both"/>
        <w:rPr>
          <w:rFonts w:ascii="Arial" w:hAnsi="Arial" w:cs="Arial"/>
        </w:rPr>
      </w:pPr>
      <w:r w:rsidRPr="00735EB1">
        <w:rPr>
          <w:rFonts w:ascii="Arial" w:eastAsia="Arial" w:hAnsi="Arial" w:cs="Arial"/>
          <w:color w:val="000000"/>
          <w:szCs w:val="20"/>
        </w:rPr>
        <w:t xml:space="preserve">O adjudicatário </w:t>
      </w:r>
      <w:r w:rsidRPr="00735EB1">
        <w:rPr>
          <w:rFonts w:ascii="Arial" w:eastAsia="Arial" w:hAnsi="Arial" w:cs="Arial"/>
          <w:szCs w:val="20"/>
        </w:rPr>
        <w:t xml:space="preserve">terá o prazo de </w:t>
      </w:r>
      <w:r w:rsidR="004577A1">
        <w:rPr>
          <w:rFonts w:ascii="Arial" w:eastAsia="Arial" w:hAnsi="Arial" w:cs="Arial"/>
          <w:szCs w:val="20"/>
        </w:rPr>
        <w:t>5</w:t>
      </w:r>
      <w:r w:rsidRPr="00735EB1">
        <w:rPr>
          <w:rFonts w:ascii="Arial" w:eastAsia="Arial" w:hAnsi="Arial" w:cs="Arial"/>
          <w:szCs w:val="20"/>
        </w:rPr>
        <w:t xml:space="preserve"> dias úteis, contados a partir da data de sua convocação, para assinar o Termo de Contrato </w:t>
      </w:r>
      <w:r w:rsidR="00F209A5" w:rsidRPr="00F209A5">
        <w:rPr>
          <w:rFonts w:ascii="Arial" w:eastAsia="Arial" w:hAnsi="Arial" w:cs="Arial"/>
          <w:bCs/>
          <w:szCs w:val="20"/>
        </w:rPr>
        <w:t>ou</w:t>
      </w:r>
      <w:r w:rsidR="00F209A5" w:rsidRPr="00F209A5">
        <w:rPr>
          <w:rFonts w:ascii="Arial" w:eastAsia="Arial" w:hAnsi="Arial" w:cs="Arial"/>
          <w:bCs/>
          <w:sz w:val="22"/>
          <w:szCs w:val="22"/>
        </w:rPr>
        <w:t xml:space="preserve"> </w:t>
      </w:r>
      <w:r w:rsidRPr="00735EB1">
        <w:rPr>
          <w:rFonts w:ascii="Arial" w:eastAsia="Arial" w:hAnsi="Arial" w:cs="Arial"/>
          <w:szCs w:val="20"/>
        </w:rPr>
        <w:t xml:space="preserve">aceitar instrumento equivalente, conforme o caso (Nota de Empenho/Carta Contrato/Autorização), sob pena de decair o direito à contratação, sem prejuízo das sanções previstas neste </w:t>
      </w:r>
      <w:r w:rsidRPr="00735EB1">
        <w:rPr>
          <w:rFonts w:ascii="Arial" w:eastAsia="Arial" w:hAnsi="Arial" w:cs="Arial"/>
          <w:color w:val="000000"/>
          <w:szCs w:val="20"/>
        </w:rPr>
        <w:t>Aviso de Contratação Direta.</w:t>
      </w:r>
    </w:p>
    <w:p w14:paraId="6BB8BFD5" w14:textId="30960D3E" w:rsidR="00735EB1" w:rsidRPr="004577A1" w:rsidRDefault="00735EB1" w:rsidP="00735EB1">
      <w:pPr>
        <w:pStyle w:val="PargrafodaLista"/>
        <w:spacing w:before="120" w:after="120"/>
        <w:ind w:left="0" w:firstLine="709"/>
        <w:jc w:val="both"/>
        <w:rPr>
          <w:rFonts w:ascii="Arial" w:hAnsi="Arial" w:cs="Arial"/>
        </w:rPr>
      </w:pPr>
      <w:r w:rsidRPr="004577A1">
        <w:rPr>
          <w:rFonts w:ascii="Arial" w:eastAsia="Arial" w:hAnsi="Arial" w:cs="Arial"/>
          <w:color w:val="000000"/>
          <w:szCs w:val="20"/>
        </w:rPr>
        <w:t xml:space="preserve">10.2.1. Alternativamente à convocação para comparecer perante o órgão ou entidade para a assinatura do Termo de Contrato, a Administração poderá encaminhá-lo para assinatura, mediante correspondência postal com aviso de recebimento (AR), </w:t>
      </w:r>
      <w:r w:rsidRPr="004577A1">
        <w:rPr>
          <w:rFonts w:ascii="Arial" w:eastAsia="Arial" w:hAnsi="Arial" w:cs="Arial"/>
          <w:color w:val="000000"/>
        </w:rPr>
        <w:t>disponibilização de acesso à sistema de processo eletrônico para esse fim ou outro</w:t>
      </w:r>
      <w:r w:rsidRPr="004577A1">
        <w:rPr>
          <w:rFonts w:ascii="Arial" w:eastAsia="Arial" w:hAnsi="Arial" w:cs="Arial"/>
          <w:color w:val="000000"/>
          <w:szCs w:val="20"/>
        </w:rPr>
        <w:t xml:space="preserve"> meio eletrônico, para que seja assinado e devolvido no prazo de </w:t>
      </w:r>
      <w:r w:rsidR="004577A1" w:rsidRPr="004577A1">
        <w:rPr>
          <w:rFonts w:ascii="Arial" w:eastAsia="Arial" w:hAnsi="Arial" w:cs="Arial"/>
          <w:color w:val="000000"/>
          <w:szCs w:val="20"/>
        </w:rPr>
        <w:t>5</w:t>
      </w:r>
      <w:r w:rsidRPr="004577A1">
        <w:rPr>
          <w:rFonts w:ascii="Arial" w:eastAsia="Arial" w:hAnsi="Arial" w:cs="Arial"/>
          <w:color w:val="000000"/>
          <w:szCs w:val="20"/>
        </w:rPr>
        <w:t xml:space="preserve"> dias, a contar da data de seu recebimento</w:t>
      </w:r>
      <w:r w:rsidRPr="004577A1">
        <w:rPr>
          <w:rFonts w:ascii="Arial" w:eastAsia="Arial" w:hAnsi="Arial" w:cs="Arial"/>
          <w:color w:val="000000"/>
        </w:rPr>
        <w:t xml:space="preserve"> ou da disponibilização do acesso ao sistema de processo eletrônico.</w:t>
      </w:r>
    </w:p>
    <w:p w14:paraId="54B4BDB8" w14:textId="5D47AAE5" w:rsidR="00735EB1" w:rsidRPr="00735EB1" w:rsidRDefault="00735EB1" w:rsidP="00735EB1">
      <w:pPr>
        <w:pStyle w:val="PargrafodaLista"/>
        <w:spacing w:before="120" w:after="120"/>
        <w:ind w:left="0" w:firstLine="709"/>
        <w:jc w:val="both"/>
        <w:rPr>
          <w:rFonts w:ascii="Arial" w:hAnsi="Arial" w:cs="Arial"/>
        </w:rPr>
      </w:pPr>
      <w:r w:rsidRPr="004577A1">
        <w:rPr>
          <w:rFonts w:ascii="Arial" w:eastAsia="Arial" w:hAnsi="Arial" w:cs="Arial"/>
          <w:color w:val="000000"/>
          <w:szCs w:val="20"/>
        </w:rPr>
        <w:t>10.2.2. O prazo previsto no subitem anterior poderá</w:t>
      </w:r>
      <w:r w:rsidRPr="00735EB1">
        <w:rPr>
          <w:rFonts w:ascii="Arial" w:eastAsia="Arial" w:hAnsi="Arial" w:cs="Arial"/>
          <w:color w:val="000000"/>
          <w:szCs w:val="20"/>
        </w:rPr>
        <w:t xml:space="preserve"> ser prorrogado, por igual período, por solicitação justificada do adjudicatário e aceita pela Administração.</w:t>
      </w:r>
    </w:p>
    <w:p w14:paraId="1FF31C88" w14:textId="77777777" w:rsidR="00735EB1" w:rsidRPr="00735EB1" w:rsidRDefault="00735EB1" w:rsidP="00C46790">
      <w:pPr>
        <w:numPr>
          <w:ilvl w:val="1"/>
          <w:numId w:val="11"/>
        </w:numPr>
        <w:spacing w:before="120" w:after="120"/>
        <w:ind w:left="0" w:firstLine="567"/>
        <w:jc w:val="both"/>
        <w:rPr>
          <w:rFonts w:ascii="Arial" w:eastAsia="Arial" w:hAnsi="Arial" w:cs="Arial"/>
          <w:szCs w:val="20"/>
        </w:rPr>
      </w:pPr>
      <w:r w:rsidRPr="00735EB1">
        <w:rPr>
          <w:rFonts w:ascii="Arial" w:eastAsia="Arial" w:hAnsi="Arial" w:cs="Arial"/>
          <w:szCs w:val="20"/>
        </w:rPr>
        <w:t>O Aceite da Nota de Empenho ou do instrumento equivalente, emitida ao fornecedor adjudicado, implica o reconhecimento de que:</w:t>
      </w:r>
    </w:p>
    <w:p w14:paraId="4C9A6020" w14:textId="77777777" w:rsidR="00735EB1" w:rsidRPr="00735EB1" w:rsidRDefault="00735EB1" w:rsidP="00C46790">
      <w:pPr>
        <w:numPr>
          <w:ilvl w:val="2"/>
          <w:numId w:val="11"/>
        </w:numPr>
        <w:spacing w:before="120" w:after="120"/>
        <w:ind w:left="0" w:firstLine="709"/>
        <w:jc w:val="both"/>
        <w:rPr>
          <w:rFonts w:ascii="Arial" w:eastAsia="Arial" w:hAnsi="Arial" w:cs="Arial"/>
          <w:szCs w:val="20"/>
        </w:rPr>
      </w:pPr>
      <w:r w:rsidRPr="00735EB1">
        <w:rPr>
          <w:rFonts w:ascii="Arial" w:eastAsia="Arial" w:hAnsi="Arial" w:cs="Arial"/>
          <w:szCs w:val="20"/>
        </w:rPr>
        <w:t xml:space="preserve">referida Nota está substituindo o contrato, aplicando-se à relação de negócios ali estabelecida as disposições da </w:t>
      </w:r>
      <w:hyperlink r:id="rId32" w:history="1">
        <w:r w:rsidRPr="00735EB1">
          <w:rPr>
            <w:rFonts w:ascii="Arial" w:eastAsia="Arial" w:hAnsi="Arial" w:cs="Arial"/>
            <w:szCs w:val="20"/>
          </w:rPr>
          <w:t>Lei nº 14.133, de 2021</w:t>
        </w:r>
      </w:hyperlink>
      <w:r w:rsidRPr="00735EB1">
        <w:rPr>
          <w:rFonts w:ascii="Arial" w:eastAsia="Arial" w:hAnsi="Arial" w:cs="Arial"/>
          <w:szCs w:val="20"/>
        </w:rPr>
        <w:t>;</w:t>
      </w:r>
    </w:p>
    <w:p w14:paraId="596699D8" w14:textId="77777777" w:rsidR="00735EB1" w:rsidRPr="00735EB1" w:rsidRDefault="00735EB1" w:rsidP="00C46790">
      <w:pPr>
        <w:numPr>
          <w:ilvl w:val="2"/>
          <w:numId w:val="11"/>
        </w:numPr>
        <w:spacing w:before="120" w:after="120"/>
        <w:ind w:left="0" w:firstLine="709"/>
        <w:jc w:val="both"/>
        <w:rPr>
          <w:rFonts w:ascii="Arial" w:eastAsia="Arial" w:hAnsi="Arial" w:cs="Arial"/>
          <w:szCs w:val="20"/>
        </w:rPr>
      </w:pPr>
      <w:r w:rsidRPr="00735EB1">
        <w:rPr>
          <w:rFonts w:ascii="Arial" w:eastAsia="Arial" w:hAnsi="Arial" w:cs="Arial"/>
          <w:szCs w:val="20"/>
        </w:rPr>
        <w:t>a contratada se vincula à sua proposta e às previsões contidas no Aviso de Contratação Direta e seus anexos;</w:t>
      </w:r>
    </w:p>
    <w:p w14:paraId="0CB9E567" w14:textId="62FD26AF" w:rsidR="00735EB1" w:rsidRPr="00735EB1" w:rsidRDefault="00735EB1" w:rsidP="00735EB1">
      <w:pPr>
        <w:pStyle w:val="PargrafodaLista"/>
        <w:spacing w:before="120" w:after="120"/>
        <w:ind w:left="0" w:firstLine="709"/>
        <w:jc w:val="both"/>
        <w:rPr>
          <w:rFonts w:ascii="Arial" w:hAnsi="Arial" w:cs="Arial"/>
        </w:rPr>
      </w:pPr>
      <w:r w:rsidRPr="00735EB1">
        <w:rPr>
          <w:rFonts w:ascii="Arial" w:eastAsia="Arial" w:hAnsi="Arial" w:cs="Arial"/>
          <w:szCs w:val="20"/>
        </w:rPr>
        <w:t xml:space="preserve">10.3.3. a contratada reconhece que as hipóteses de rescisão são aquelas previstas nos </w:t>
      </w:r>
      <w:hyperlink r:id="rId33" w:anchor="art137" w:history="1">
        <w:r w:rsidRPr="00735EB1">
          <w:rPr>
            <w:rStyle w:val="Hyperlink"/>
            <w:rFonts w:ascii="Arial" w:eastAsia="Arial" w:hAnsi="Arial" w:cs="Arial"/>
            <w:color w:val="auto"/>
            <w:szCs w:val="20"/>
            <w:u w:val="none"/>
          </w:rPr>
          <w:t>artigos 137 e 138 da Lei nº 14.133, de 2021</w:t>
        </w:r>
      </w:hyperlink>
      <w:r w:rsidRPr="00735EB1">
        <w:rPr>
          <w:rFonts w:ascii="Arial" w:eastAsia="Arial" w:hAnsi="Arial" w:cs="Arial"/>
          <w:szCs w:val="20"/>
        </w:rPr>
        <w:t xml:space="preserve"> e reconhece os direitos da Administração previstos nos </w:t>
      </w:r>
      <w:hyperlink r:id="rId34" w:anchor="art137" w:history="1">
        <w:r w:rsidRPr="00735EB1">
          <w:rPr>
            <w:rStyle w:val="Hyperlink"/>
            <w:rFonts w:ascii="Arial" w:eastAsia="Arial" w:hAnsi="Arial" w:cs="Arial"/>
            <w:color w:val="auto"/>
            <w:szCs w:val="20"/>
            <w:u w:val="none"/>
          </w:rPr>
          <w:t>artigos 137 a 139 da mesma Lei</w:t>
        </w:r>
      </w:hyperlink>
      <w:r w:rsidRPr="00735EB1">
        <w:rPr>
          <w:rFonts w:ascii="Arial" w:eastAsia="Arial" w:hAnsi="Arial" w:cs="Arial"/>
          <w:szCs w:val="20"/>
        </w:rPr>
        <w:t>.</w:t>
      </w:r>
    </w:p>
    <w:p w14:paraId="22D05EF8" w14:textId="039C54D7" w:rsidR="00735EB1" w:rsidRPr="00735EB1" w:rsidRDefault="00735EB1" w:rsidP="00C46790">
      <w:pPr>
        <w:pStyle w:val="PargrafodaLista"/>
        <w:numPr>
          <w:ilvl w:val="1"/>
          <w:numId w:val="11"/>
        </w:numPr>
        <w:spacing w:before="120" w:after="120"/>
        <w:ind w:left="0" w:firstLine="567"/>
        <w:jc w:val="both"/>
        <w:rPr>
          <w:rFonts w:ascii="Arial" w:hAnsi="Arial" w:cs="Arial"/>
        </w:rPr>
      </w:pPr>
      <w:r w:rsidRPr="00735EB1">
        <w:rPr>
          <w:rFonts w:ascii="Arial" w:eastAsia="Arial" w:hAnsi="Arial" w:cs="Arial"/>
          <w:color w:val="000000"/>
          <w:szCs w:val="20"/>
        </w:rPr>
        <w:t>O prazo de vigência da contratação é o estabelecido no Termo de Referência</w:t>
      </w:r>
      <w:r w:rsidRPr="00735EB1">
        <w:rPr>
          <w:rFonts w:ascii="Arial" w:eastAsia="Arial" w:hAnsi="Arial" w:cs="Arial"/>
          <w:szCs w:val="20"/>
        </w:rPr>
        <w:t>.</w:t>
      </w:r>
    </w:p>
    <w:p w14:paraId="1F6F7547" w14:textId="11F2EEFA" w:rsidR="00735EB1" w:rsidRPr="00735EB1" w:rsidRDefault="00735EB1" w:rsidP="00C46790">
      <w:pPr>
        <w:pStyle w:val="PargrafodaLista"/>
        <w:numPr>
          <w:ilvl w:val="1"/>
          <w:numId w:val="11"/>
        </w:numPr>
        <w:spacing w:before="120" w:after="120"/>
        <w:ind w:left="0" w:firstLine="567"/>
        <w:jc w:val="both"/>
        <w:rPr>
          <w:rFonts w:ascii="Arial" w:hAnsi="Arial" w:cs="Arial"/>
        </w:rPr>
      </w:pPr>
      <w:r w:rsidRPr="00735EB1">
        <w:rPr>
          <w:rFonts w:ascii="Arial" w:hAnsi="Arial"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175781CE" w14:textId="77777777" w:rsidR="001A76B0" w:rsidRPr="00735EB1" w:rsidRDefault="001A76B0" w:rsidP="00735EB1">
      <w:pPr>
        <w:pStyle w:val="PargrafodaLista"/>
        <w:spacing w:before="120" w:after="120"/>
        <w:ind w:left="927"/>
        <w:jc w:val="both"/>
        <w:rPr>
          <w:rFonts w:ascii="Arial" w:hAnsi="Arial" w:cs="Arial"/>
        </w:rPr>
      </w:pPr>
    </w:p>
    <w:p w14:paraId="5C63B45D" w14:textId="14A944F1" w:rsidR="00B4664F" w:rsidRDefault="00B4664F" w:rsidP="00C46790">
      <w:pPr>
        <w:pStyle w:val="Nivel01"/>
        <w:numPr>
          <w:ilvl w:val="0"/>
          <w:numId w:val="11"/>
        </w:numPr>
        <w:spacing w:before="120" w:after="120"/>
        <w:ind w:left="0" w:firstLine="0"/>
        <w:rPr>
          <w:sz w:val="24"/>
          <w:szCs w:val="24"/>
        </w:rPr>
      </w:pPr>
      <w:bookmarkStart w:id="43" w:name="_Toc122606113"/>
      <w:bookmarkEnd w:id="42"/>
      <w:r>
        <w:rPr>
          <w:sz w:val="24"/>
          <w:szCs w:val="24"/>
        </w:rPr>
        <w:t>DA FRAUDE E DA CORRUPÇÃO</w:t>
      </w:r>
    </w:p>
    <w:p w14:paraId="3CC698BC" w14:textId="72BB2EDB" w:rsidR="00B4664F" w:rsidRPr="00B4664F" w:rsidRDefault="00B4664F" w:rsidP="00C46790">
      <w:pPr>
        <w:pStyle w:val="PargrafodaLista"/>
        <w:numPr>
          <w:ilvl w:val="1"/>
          <w:numId w:val="11"/>
        </w:numPr>
        <w:spacing w:before="120" w:after="120"/>
        <w:ind w:left="0" w:firstLine="567"/>
        <w:jc w:val="both"/>
        <w:rPr>
          <w:rFonts w:ascii="Arial" w:hAnsi="Arial" w:cs="Arial"/>
          <w:color w:val="000000"/>
        </w:rPr>
      </w:pPr>
      <w:r w:rsidRPr="00B4664F">
        <w:rPr>
          <w:rFonts w:ascii="Arial" w:hAnsi="Arial" w:cs="Arial"/>
          <w:color w:val="000000"/>
        </w:rPr>
        <w:t xml:space="preserve">Os </w:t>
      </w:r>
      <w:r w:rsidR="004B09D1">
        <w:rPr>
          <w:rFonts w:ascii="Arial" w:hAnsi="Arial" w:cs="Arial"/>
          <w:color w:val="000000"/>
        </w:rPr>
        <w:t>fornecedor</w:t>
      </w:r>
      <w:r w:rsidR="00BC2461">
        <w:rPr>
          <w:rFonts w:ascii="Arial" w:hAnsi="Arial" w:cs="Arial"/>
          <w:color w:val="000000"/>
        </w:rPr>
        <w:t>e</w:t>
      </w:r>
      <w:r w:rsidRPr="00B4664F">
        <w:rPr>
          <w:rFonts w:ascii="Arial" w:hAnsi="Arial" w:cs="Arial"/>
          <w:color w:val="000000"/>
        </w:rPr>
        <w:t>s devem observar</w:t>
      </w:r>
      <w:r w:rsidR="000A5266">
        <w:rPr>
          <w:rFonts w:ascii="Arial" w:hAnsi="Arial" w:cs="Arial"/>
          <w:color w:val="000000"/>
        </w:rPr>
        <w:t>,</w:t>
      </w:r>
      <w:r w:rsidRPr="00B4664F">
        <w:rPr>
          <w:rFonts w:ascii="Arial" w:hAnsi="Arial" w:cs="Arial"/>
          <w:color w:val="000000"/>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Pr>
          <w:rFonts w:ascii="Arial" w:hAnsi="Arial" w:cs="Arial"/>
          <w:color w:val="000000"/>
        </w:rPr>
        <w:t>.</w:t>
      </w:r>
    </w:p>
    <w:p w14:paraId="756102B8" w14:textId="2E7619E7" w:rsidR="00B4664F" w:rsidRPr="00B4664F" w:rsidRDefault="00B4664F" w:rsidP="00C46790">
      <w:pPr>
        <w:pStyle w:val="PargrafodaLista"/>
        <w:numPr>
          <w:ilvl w:val="1"/>
          <w:numId w:val="11"/>
        </w:numPr>
        <w:spacing w:before="120" w:after="120"/>
        <w:ind w:left="0" w:firstLine="567"/>
        <w:jc w:val="both"/>
        <w:rPr>
          <w:rFonts w:ascii="Arial" w:hAnsi="Arial" w:cs="Arial"/>
        </w:rPr>
      </w:pPr>
      <w:r w:rsidRPr="00B4664F">
        <w:rPr>
          <w:rFonts w:ascii="Arial" w:hAnsi="Arial" w:cs="Arial"/>
          <w:color w:val="000000"/>
        </w:rPr>
        <w:t>Para os propósitos deste item, definem-se as seguintes práticas:</w:t>
      </w:r>
    </w:p>
    <w:p w14:paraId="03CC85A5" w14:textId="5757BD5F" w:rsidR="00B4664F" w:rsidRPr="00B4664F" w:rsidRDefault="00B4664F" w:rsidP="00C46790">
      <w:pPr>
        <w:pStyle w:val="PargrafodaLista"/>
        <w:numPr>
          <w:ilvl w:val="2"/>
          <w:numId w:val="11"/>
        </w:numPr>
        <w:spacing w:before="120" w:after="120"/>
        <w:ind w:left="0" w:firstLine="709"/>
        <w:jc w:val="both"/>
        <w:rPr>
          <w:rFonts w:ascii="Arial" w:hAnsi="Arial" w:cs="Arial"/>
          <w:color w:val="000000"/>
        </w:rPr>
      </w:pPr>
      <w:r w:rsidRPr="00B4664F">
        <w:rPr>
          <w:rFonts w:ascii="Arial" w:hAnsi="Arial" w:cs="Arial"/>
          <w:color w:val="000000"/>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B4664F" w:rsidRDefault="00B4664F" w:rsidP="00C46790">
      <w:pPr>
        <w:pStyle w:val="PargrafodaLista"/>
        <w:numPr>
          <w:ilvl w:val="2"/>
          <w:numId w:val="11"/>
        </w:numPr>
        <w:spacing w:before="120" w:after="120"/>
        <w:ind w:left="0" w:firstLine="709"/>
        <w:jc w:val="both"/>
        <w:rPr>
          <w:rFonts w:ascii="Arial" w:hAnsi="Arial" w:cs="Arial"/>
        </w:rPr>
      </w:pPr>
      <w:r w:rsidRPr="00B4664F">
        <w:rPr>
          <w:rFonts w:ascii="Arial" w:hAnsi="Arial" w:cs="Arial"/>
          <w:color w:val="000000"/>
        </w:rPr>
        <w:t>“</w:t>
      </w:r>
      <w:r w:rsidR="000A5266">
        <w:rPr>
          <w:rFonts w:ascii="Arial" w:hAnsi="Arial" w:cs="Arial"/>
          <w:color w:val="000000"/>
        </w:rPr>
        <w:t>P</w:t>
      </w:r>
      <w:r w:rsidRPr="00B4664F">
        <w:rPr>
          <w:rFonts w:ascii="Arial" w:hAnsi="Arial" w:cs="Arial"/>
          <w:color w:val="000000"/>
        </w:rPr>
        <w:t>rática fraudulenta”: a falsificação ou omissão dos fatos, com o objetivo de influenciar o processo de licitação ou de execução de contrato</w:t>
      </w:r>
    </w:p>
    <w:p w14:paraId="06B43B0E" w14:textId="120184B1" w:rsidR="00B4664F" w:rsidRPr="00B4664F" w:rsidRDefault="00B4664F" w:rsidP="00C46790">
      <w:pPr>
        <w:pStyle w:val="PargrafodaLista"/>
        <w:numPr>
          <w:ilvl w:val="2"/>
          <w:numId w:val="11"/>
        </w:numPr>
        <w:spacing w:before="120" w:after="120"/>
        <w:ind w:left="0" w:firstLine="709"/>
        <w:jc w:val="both"/>
        <w:rPr>
          <w:rFonts w:ascii="Arial" w:hAnsi="Arial" w:cs="Arial"/>
        </w:rPr>
      </w:pPr>
      <w:r w:rsidRPr="00B4664F">
        <w:rPr>
          <w:rFonts w:ascii="Arial" w:hAnsi="Arial" w:cs="Arial"/>
          <w:color w:val="000000"/>
        </w:rPr>
        <w:t>“</w:t>
      </w:r>
      <w:r w:rsidR="000A5266">
        <w:rPr>
          <w:rFonts w:ascii="Arial" w:hAnsi="Arial" w:cs="Arial"/>
          <w:color w:val="000000"/>
        </w:rPr>
        <w:t>P</w:t>
      </w:r>
      <w:r w:rsidRPr="00B4664F">
        <w:rPr>
          <w:rFonts w:ascii="Arial" w:hAnsi="Arial" w:cs="Arial"/>
          <w:color w:val="000000"/>
        </w:rPr>
        <w:t xml:space="preserve">rática colusiva”: esquematizar ou estabelecer um acordo entre dois ou mais </w:t>
      </w:r>
      <w:r w:rsidR="004B09D1">
        <w:rPr>
          <w:rFonts w:ascii="Arial" w:hAnsi="Arial" w:cs="Arial"/>
          <w:color w:val="000000"/>
        </w:rPr>
        <w:t>fornecedor</w:t>
      </w:r>
      <w:r w:rsidR="00BC2461">
        <w:rPr>
          <w:rFonts w:ascii="Arial" w:hAnsi="Arial" w:cs="Arial"/>
          <w:color w:val="000000"/>
        </w:rPr>
        <w:t>e</w:t>
      </w:r>
      <w:r w:rsidRPr="00B4664F">
        <w:rPr>
          <w:rFonts w:ascii="Arial" w:hAnsi="Arial" w:cs="Arial"/>
          <w:color w:val="000000"/>
        </w:rPr>
        <w:t>s, com ou sem o conhecimento de representantes ou prepostos do órgão licitador, visando estabelecer preços em níveis artificias e não-competitivos</w:t>
      </w:r>
    </w:p>
    <w:p w14:paraId="17E7A68F" w14:textId="38DA2248" w:rsidR="00B4664F" w:rsidRPr="00B4664F" w:rsidRDefault="00B4664F" w:rsidP="00C46790">
      <w:pPr>
        <w:pStyle w:val="PargrafodaLista"/>
        <w:numPr>
          <w:ilvl w:val="2"/>
          <w:numId w:val="11"/>
        </w:numPr>
        <w:spacing w:before="120" w:after="120"/>
        <w:ind w:left="0" w:firstLine="709"/>
        <w:jc w:val="both"/>
        <w:rPr>
          <w:rFonts w:ascii="Arial" w:hAnsi="Arial" w:cs="Arial"/>
        </w:rPr>
      </w:pPr>
      <w:r w:rsidRPr="00B4664F">
        <w:rPr>
          <w:rFonts w:ascii="Arial" w:hAnsi="Arial" w:cs="Arial"/>
          <w:color w:val="000000"/>
        </w:rPr>
        <w:lastRenderedPageBreak/>
        <w:t>“</w:t>
      </w:r>
      <w:r w:rsidR="000A5266">
        <w:rPr>
          <w:rFonts w:ascii="Arial" w:hAnsi="Arial" w:cs="Arial"/>
          <w:color w:val="000000"/>
        </w:rPr>
        <w:t>P</w:t>
      </w:r>
      <w:r w:rsidRPr="00B4664F">
        <w:rPr>
          <w:rFonts w:ascii="Arial" w:hAnsi="Arial" w:cs="Arial"/>
          <w:color w:val="000000"/>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B4664F" w:rsidRDefault="00B4664F" w:rsidP="00C46790">
      <w:pPr>
        <w:pStyle w:val="PargrafodaLista"/>
        <w:numPr>
          <w:ilvl w:val="2"/>
          <w:numId w:val="11"/>
        </w:numPr>
        <w:spacing w:before="120" w:after="120"/>
        <w:ind w:left="0" w:firstLine="709"/>
        <w:jc w:val="both"/>
        <w:rPr>
          <w:rFonts w:ascii="Arial" w:hAnsi="Arial" w:cs="Arial"/>
        </w:rPr>
      </w:pPr>
      <w:r w:rsidRPr="00B4664F">
        <w:rPr>
          <w:rFonts w:ascii="Arial" w:hAnsi="Arial" w:cs="Arial"/>
          <w:color w:val="000000"/>
        </w:rPr>
        <w:t>“</w:t>
      </w:r>
      <w:r w:rsidR="000A5266">
        <w:rPr>
          <w:rFonts w:ascii="Arial" w:hAnsi="Arial" w:cs="Arial"/>
          <w:color w:val="000000"/>
        </w:rPr>
        <w:t>P</w:t>
      </w:r>
      <w:r w:rsidRPr="00B4664F">
        <w:rPr>
          <w:rFonts w:ascii="Arial" w:hAnsi="Arial" w:cs="Arial"/>
          <w:color w:val="000000"/>
        </w:rPr>
        <w:t>rática obstrutiva”:</w:t>
      </w:r>
    </w:p>
    <w:p w14:paraId="2D0C2A0D" w14:textId="616412CF" w:rsidR="00B4664F" w:rsidRPr="00B4664F" w:rsidRDefault="00B4664F" w:rsidP="00C46790">
      <w:pPr>
        <w:pStyle w:val="PargrafodaLista"/>
        <w:numPr>
          <w:ilvl w:val="0"/>
          <w:numId w:val="12"/>
        </w:numPr>
        <w:spacing w:before="120" w:after="120"/>
        <w:ind w:left="0" w:firstLine="993"/>
        <w:jc w:val="both"/>
        <w:rPr>
          <w:rFonts w:ascii="Arial" w:hAnsi="Arial" w:cs="Arial"/>
          <w:color w:val="000000"/>
        </w:rPr>
      </w:pPr>
      <w:r w:rsidRPr="00B4664F">
        <w:rPr>
          <w:rFonts w:ascii="Arial" w:hAnsi="Arial" w:cs="Arial"/>
          <w:color w:val="000000"/>
        </w:rPr>
        <w:t>Destruir, falsificar, alterar ou ocultar provas em inspeções ou fazer declarações falsas aos representantes do organismo financeiro multilateral, com o objetivo de impedir materialmente a apuração de alegações de prática prevista, deste Edital;</w:t>
      </w:r>
      <w:r>
        <w:rPr>
          <w:rFonts w:ascii="Arial" w:hAnsi="Arial" w:cs="Arial"/>
          <w:color w:val="000000"/>
        </w:rPr>
        <w:t xml:space="preserve"> e,</w:t>
      </w:r>
    </w:p>
    <w:p w14:paraId="19341642" w14:textId="710F51D3" w:rsidR="00B4664F" w:rsidRPr="00B4664F" w:rsidRDefault="00B4664F" w:rsidP="00C46790">
      <w:pPr>
        <w:pStyle w:val="PargrafodaLista"/>
        <w:numPr>
          <w:ilvl w:val="0"/>
          <w:numId w:val="12"/>
        </w:numPr>
        <w:spacing w:before="120" w:after="120"/>
        <w:ind w:left="0" w:firstLine="993"/>
        <w:jc w:val="both"/>
        <w:rPr>
          <w:rFonts w:ascii="Arial" w:hAnsi="Arial" w:cs="Arial"/>
        </w:rPr>
      </w:pPr>
      <w:r w:rsidRPr="00B4664F">
        <w:rPr>
          <w:rFonts w:ascii="Arial" w:hAnsi="Arial" w:cs="Arial"/>
          <w:color w:val="000000"/>
        </w:rPr>
        <w:t>Atos cuja intenção seja impedir materialmente o exercício do direito de o organismo financeiro multilateral promover inspeção</w:t>
      </w:r>
      <w:r>
        <w:rPr>
          <w:rFonts w:ascii="Arial" w:hAnsi="Arial" w:cs="Arial"/>
          <w:color w:val="000000"/>
        </w:rPr>
        <w:t>.</w:t>
      </w:r>
    </w:p>
    <w:p w14:paraId="4791ADFA" w14:textId="77777777" w:rsidR="00B4664F" w:rsidRPr="00B4664F" w:rsidRDefault="00B4664F" w:rsidP="00735EB1">
      <w:pPr>
        <w:pStyle w:val="PargrafodaLista"/>
        <w:spacing w:before="120" w:after="120"/>
        <w:ind w:left="2574"/>
        <w:jc w:val="both"/>
        <w:rPr>
          <w:rFonts w:ascii="Arial" w:hAnsi="Arial" w:cs="Arial"/>
        </w:rPr>
      </w:pPr>
    </w:p>
    <w:p w14:paraId="3448077A" w14:textId="2A93246E" w:rsidR="003C7A23" w:rsidRPr="007D7069" w:rsidRDefault="003C7A23" w:rsidP="00C46790">
      <w:pPr>
        <w:pStyle w:val="Nivel01"/>
        <w:numPr>
          <w:ilvl w:val="0"/>
          <w:numId w:val="11"/>
        </w:numPr>
        <w:spacing w:before="120" w:after="120"/>
        <w:ind w:left="0" w:firstLine="0"/>
        <w:rPr>
          <w:sz w:val="24"/>
          <w:szCs w:val="24"/>
        </w:rPr>
      </w:pPr>
      <w:r w:rsidRPr="007D7069">
        <w:rPr>
          <w:sz w:val="24"/>
          <w:szCs w:val="24"/>
        </w:rPr>
        <w:t xml:space="preserve">DAS DISPOSIÇÕES </w:t>
      </w:r>
      <w:r w:rsidR="00E84C8F">
        <w:rPr>
          <w:sz w:val="24"/>
          <w:szCs w:val="24"/>
        </w:rPr>
        <w:t>FIN</w:t>
      </w:r>
      <w:r w:rsidRPr="007D7069">
        <w:rPr>
          <w:sz w:val="24"/>
          <w:szCs w:val="24"/>
        </w:rPr>
        <w:t>AIS</w:t>
      </w:r>
      <w:bookmarkEnd w:id="43"/>
    </w:p>
    <w:p w14:paraId="25EC7219" w14:textId="77777777" w:rsidR="00735EB1" w:rsidRPr="00735EB1" w:rsidRDefault="00735EB1" w:rsidP="00C46790">
      <w:pPr>
        <w:numPr>
          <w:ilvl w:val="1"/>
          <w:numId w:val="11"/>
        </w:numPr>
        <w:spacing w:before="120" w:after="120" w:line="276" w:lineRule="auto"/>
        <w:ind w:left="0" w:firstLine="567"/>
        <w:jc w:val="both"/>
        <w:rPr>
          <w:rFonts w:ascii="Arial" w:hAnsi="Arial" w:cs="Arial"/>
          <w:color w:val="000000"/>
        </w:rPr>
      </w:pPr>
      <w:r w:rsidRPr="00735EB1">
        <w:rPr>
          <w:rFonts w:ascii="Arial" w:hAnsi="Arial" w:cs="Arial"/>
          <w:color w:val="000000"/>
        </w:rPr>
        <w:t>No caso de todos os fornecedores restarem desclassificados ou inabilitados (procedimento fracassado), a Administração poderá:</w:t>
      </w:r>
    </w:p>
    <w:p w14:paraId="7AE1F475" w14:textId="77777777" w:rsidR="00735EB1" w:rsidRPr="00735EB1" w:rsidRDefault="00735EB1" w:rsidP="00C46790">
      <w:pPr>
        <w:numPr>
          <w:ilvl w:val="2"/>
          <w:numId w:val="11"/>
        </w:numPr>
        <w:spacing w:before="120" w:after="120" w:line="276" w:lineRule="auto"/>
        <w:ind w:left="0" w:firstLine="709"/>
        <w:jc w:val="both"/>
        <w:rPr>
          <w:rFonts w:ascii="Arial" w:hAnsi="Arial" w:cs="Arial"/>
          <w:color w:val="000000"/>
        </w:rPr>
      </w:pPr>
      <w:bookmarkStart w:id="44" w:name="_Ref143510170"/>
      <w:r w:rsidRPr="00735EB1">
        <w:rPr>
          <w:rFonts w:ascii="Arial" w:hAnsi="Arial" w:cs="Arial"/>
          <w:color w:val="000000"/>
        </w:rPr>
        <w:t>republicar o presente aviso com uma nova data;</w:t>
      </w:r>
      <w:bookmarkEnd w:id="44"/>
    </w:p>
    <w:p w14:paraId="496C225E" w14:textId="77777777" w:rsidR="00735EB1" w:rsidRPr="00735EB1" w:rsidRDefault="00735EB1" w:rsidP="00C46790">
      <w:pPr>
        <w:numPr>
          <w:ilvl w:val="2"/>
          <w:numId w:val="11"/>
        </w:numPr>
        <w:spacing w:before="120" w:after="120" w:line="276" w:lineRule="auto"/>
        <w:ind w:left="0" w:firstLine="709"/>
        <w:jc w:val="both"/>
        <w:rPr>
          <w:rFonts w:ascii="Arial" w:hAnsi="Arial" w:cs="Arial"/>
          <w:color w:val="000000"/>
        </w:rPr>
      </w:pPr>
      <w:bookmarkStart w:id="45" w:name="_Ref143510198"/>
      <w:r w:rsidRPr="00735EB1">
        <w:rPr>
          <w:rFonts w:ascii="Arial" w:hAnsi="Arial" w:cs="Arial"/>
          <w:color w:val="000000"/>
        </w:rPr>
        <w:t>valer-se, para a contratação, de proposta obtida na pesquisa de preços que serviu de base ao procedimento, se houver, privilegiando-se os menores preços, sempre que possível, e desde que atendidas às condições de habilitação exigidas.</w:t>
      </w:r>
      <w:bookmarkEnd w:id="45"/>
    </w:p>
    <w:p w14:paraId="546F3F59" w14:textId="12D0BAE2" w:rsidR="00735EB1" w:rsidRPr="00735EB1" w:rsidRDefault="00735EB1" w:rsidP="00C46790">
      <w:pPr>
        <w:pStyle w:val="PargrafodaLista"/>
        <w:numPr>
          <w:ilvl w:val="2"/>
          <w:numId w:val="11"/>
        </w:numPr>
        <w:spacing w:before="120" w:after="120" w:line="276" w:lineRule="auto"/>
        <w:ind w:left="0" w:firstLine="709"/>
        <w:jc w:val="both"/>
        <w:rPr>
          <w:rFonts w:ascii="Arial" w:hAnsi="Arial" w:cs="Arial"/>
          <w:color w:val="000000"/>
        </w:rPr>
      </w:pPr>
      <w:r w:rsidRPr="00735EB1">
        <w:rPr>
          <w:rFonts w:ascii="Arial" w:hAnsi="Arial" w:cs="Arial"/>
          <w:color w:val="000000"/>
        </w:rPr>
        <w:t>No caso do subitem anterior, a contratação será operacionalizada fora deste procedimento.</w:t>
      </w:r>
    </w:p>
    <w:p w14:paraId="1CACA2C0" w14:textId="36B05A79" w:rsidR="00735EB1" w:rsidRPr="009976A6" w:rsidRDefault="009976A6" w:rsidP="00C46790">
      <w:pPr>
        <w:pStyle w:val="Nivel2"/>
        <w:numPr>
          <w:ilvl w:val="2"/>
          <w:numId w:val="11"/>
        </w:numPr>
        <w:spacing w:line="240" w:lineRule="auto"/>
        <w:ind w:left="0" w:firstLine="709"/>
        <w:rPr>
          <w:color w:val="auto"/>
          <w:sz w:val="24"/>
          <w:szCs w:val="24"/>
        </w:rPr>
      </w:pPr>
      <w:r>
        <w:rPr>
          <w:sz w:val="24"/>
          <w:szCs w:val="24"/>
        </w:rPr>
        <w:t>F</w:t>
      </w:r>
      <w:r w:rsidR="00735EB1" w:rsidRPr="009976A6">
        <w:rPr>
          <w:sz w:val="24"/>
          <w:szCs w:val="24"/>
        </w:rPr>
        <w:t>ixar prazo para que possa haver adequação das propostas ou da documentação de habilitação, conforme o caso.</w:t>
      </w:r>
    </w:p>
    <w:p w14:paraId="7C2456D3" w14:textId="1335964C" w:rsidR="00735EB1" w:rsidRPr="009976A6" w:rsidRDefault="00735EB1" w:rsidP="00C46790">
      <w:pPr>
        <w:pStyle w:val="Nivel2"/>
        <w:numPr>
          <w:ilvl w:val="1"/>
          <w:numId w:val="11"/>
        </w:numPr>
        <w:spacing w:line="240" w:lineRule="auto"/>
        <w:ind w:left="0" w:firstLine="567"/>
        <w:rPr>
          <w:color w:val="auto"/>
          <w:sz w:val="24"/>
          <w:szCs w:val="24"/>
        </w:rPr>
      </w:pPr>
      <w:r w:rsidRPr="009976A6">
        <w:rPr>
          <w:sz w:val="24"/>
          <w:szCs w:val="24"/>
        </w:rPr>
        <w:t xml:space="preserve">As providências dos subitens </w:t>
      </w:r>
      <w:r w:rsidRPr="009976A6">
        <w:rPr>
          <w:sz w:val="24"/>
          <w:szCs w:val="24"/>
        </w:rPr>
        <w:fldChar w:fldCharType="begin"/>
      </w:r>
      <w:r w:rsidRPr="009976A6">
        <w:rPr>
          <w:sz w:val="24"/>
          <w:szCs w:val="24"/>
        </w:rPr>
        <w:instrText xml:space="preserve"> REF _Ref143510170 \r \h </w:instrText>
      </w:r>
      <w:r w:rsidR="009976A6">
        <w:rPr>
          <w:sz w:val="24"/>
          <w:szCs w:val="24"/>
        </w:rPr>
        <w:instrText xml:space="preserve"> \* MERGEFORMAT </w:instrText>
      </w:r>
      <w:r w:rsidRPr="009976A6">
        <w:rPr>
          <w:sz w:val="24"/>
          <w:szCs w:val="24"/>
        </w:rPr>
      </w:r>
      <w:r w:rsidRPr="009976A6">
        <w:rPr>
          <w:sz w:val="24"/>
          <w:szCs w:val="24"/>
        </w:rPr>
        <w:fldChar w:fldCharType="separate"/>
      </w:r>
      <w:r w:rsidR="00E962F2">
        <w:rPr>
          <w:sz w:val="24"/>
          <w:szCs w:val="24"/>
        </w:rPr>
        <w:t>12.1.1</w:t>
      </w:r>
      <w:r w:rsidRPr="009976A6">
        <w:rPr>
          <w:sz w:val="24"/>
          <w:szCs w:val="24"/>
        </w:rPr>
        <w:fldChar w:fldCharType="end"/>
      </w:r>
      <w:r w:rsidRPr="009976A6">
        <w:rPr>
          <w:sz w:val="24"/>
          <w:szCs w:val="24"/>
        </w:rPr>
        <w:t xml:space="preserve">  e </w:t>
      </w:r>
      <w:r w:rsidRPr="009976A6">
        <w:rPr>
          <w:sz w:val="24"/>
          <w:szCs w:val="24"/>
        </w:rPr>
        <w:fldChar w:fldCharType="begin"/>
      </w:r>
      <w:r w:rsidRPr="009976A6">
        <w:rPr>
          <w:sz w:val="24"/>
          <w:szCs w:val="24"/>
        </w:rPr>
        <w:instrText xml:space="preserve"> REF _Ref143510198 \r \h </w:instrText>
      </w:r>
      <w:r w:rsidR="009976A6">
        <w:rPr>
          <w:sz w:val="24"/>
          <w:szCs w:val="24"/>
        </w:rPr>
        <w:instrText xml:space="preserve"> \* MERGEFORMAT </w:instrText>
      </w:r>
      <w:r w:rsidRPr="009976A6">
        <w:rPr>
          <w:sz w:val="24"/>
          <w:szCs w:val="24"/>
        </w:rPr>
      </w:r>
      <w:r w:rsidRPr="009976A6">
        <w:rPr>
          <w:sz w:val="24"/>
          <w:szCs w:val="24"/>
        </w:rPr>
        <w:fldChar w:fldCharType="separate"/>
      </w:r>
      <w:r w:rsidR="00E962F2">
        <w:rPr>
          <w:sz w:val="24"/>
          <w:szCs w:val="24"/>
        </w:rPr>
        <w:t>12.1.2</w:t>
      </w:r>
      <w:r w:rsidRPr="009976A6">
        <w:rPr>
          <w:sz w:val="24"/>
          <w:szCs w:val="24"/>
        </w:rPr>
        <w:fldChar w:fldCharType="end"/>
      </w:r>
      <w:r w:rsidRPr="009976A6">
        <w:rPr>
          <w:sz w:val="24"/>
          <w:szCs w:val="24"/>
        </w:rPr>
        <w:t xml:space="preserve"> também poderão ser utilizadas se não houver o comparecimento de quaisquer fornecedores interessados (procedimento deserto).</w:t>
      </w:r>
    </w:p>
    <w:p w14:paraId="4A53963B" w14:textId="204E6FD1" w:rsidR="003C7A23" w:rsidRDefault="003C7A23" w:rsidP="00C46790">
      <w:pPr>
        <w:pStyle w:val="Nivel2"/>
        <w:numPr>
          <w:ilvl w:val="1"/>
          <w:numId w:val="11"/>
        </w:numPr>
        <w:spacing w:line="240" w:lineRule="auto"/>
        <w:ind w:left="0" w:firstLine="567"/>
        <w:rPr>
          <w:color w:val="auto"/>
          <w:sz w:val="24"/>
          <w:szCs w:val="24"/>
        </w:rPr>
      </w:pPr>
      <w:r w:rsidRPr="007D7069">
        <w:rPr>
          <w:color w:val="auto"/>
          <w:sz w:val="24"/>
          <w:szCs w:val="24"/>
        </w:rPr>
        <w:t>Será divulgada ata da sessão pública no sistema eletrônico.</w:t>
      </w:r>
    </w:p>
    <w:p w14:paraId="0377EA4E" w14:textId="7C651C67" w:rsidR="005B2E7C" w:rsidRPr="005B2E7C" w:rsidRDefault="005B2E7C" w:rsidP="00C46790">
      <w:pPr>
        <w:pStyle w:val="Nivel2"/>
        <w:numPr>
          <w:ilvl w:val="1"/>
          <w:numId w:val="11"/>
        </w:numPr>
        <w:spacing w:line="240" w:lineRule="auto"/>
        <w:ind w:left="0" w:firstLine="567"/>
        <w:rPr>
          <w:color w:val="auto"/>
          <w:sz w:val="24"/>
          <w:szCs w:val="24"/>
        </w:rPr>
      </w:pPr>
      <w:bookmarkStart w:id="46" w:name="_Hlk125471357"/>
      <w:r w:rsidRPr="005B2E7C">
        <w:rPr>
          <w:sz w:val="24"/>
          <w:szCs w:val="24"/>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Pr>
          <w:sz w:val="24"/>
          <w:szCs w:val="24"/>
        </w:rPr>
        <w:t>.</w:t>
      </w:r>
      <w:bookmarkEnd w:id="46"/>
    </w:p>
    <w:p w14:paraId="03B73725" w14:textId="1E19F1A9" w:rsidR="003C7A23" w:rsidRPr="007D7069" w:rsidRDefault="003C7A23" w:rsidP="00C46790">
      <w:pPr>
        <w:pStyle w:val="Nivel2"/>
        <w:numPr>
          <w:ilvl w:val="1"/>
          <w:numId w:val="11"/>
        </w:numPr>
        <w:spacing w:line="240" w:lineRule="auto"/>
        <w:ind w:left="0" w:firstLine="567"/>
        <w:rPr>
          <w:rFonts w:eastAsia="Times New Roman"/>
          <w:color w:val="auto"/>
          <w:sz w:val="24"/>
          <w:szCs w:val="24"/>
        </w:rPr>
      </w:pPr>
      <w:r w:rsidRPr="005B2E7C">
        <w:rPr>
          <w:color w:val="auto"/>
          <w:sz w:val="24"/>
          <w:szCs w:val="24"/>
        </w:rPr>
        <w:t>Não havendo expediente ou ocorrendo</w:t>
      </w:r>
      <w:r w:rsidRPr="007D7069">
        <w:rPr>
          <w:color w:val="auto"/>
          <w:sz w:val="24"/>
          <w:szCs w:val="24"/>
        </w:rPr>
        <w:t xml:space="preserve">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Pr>
          <w:color w:val="auto"/>
          <w:sz w:val="24"/>
          <w:szCs w:val="24"/>
        </w:rPr>
        <w:t>Agente de Contratação</w:t>
      </w:r>
      <w:r w:rsidRPr="007D7069">
        <w:rPr>
          <w:color w:val="auto"/>
          <w:sz w:val="24"/>
          <w:szCs w:val="24"/>
        </w:rPr>
        <w:t>.</w:t>
      </w:r>
    </w:p>
    <w:p w14:paraId="26CB3486" w14:textId="77777777" w:rsidR="003C7A23" w:rsidRPr="007D7069" w:rsidRDefault="003C7A23" w:rsidP="00C46790">
      <w:pPr>
        <w:pStyle w:val="Nivel2"/>
        <w:numPr>
          <w:ilvl w:val="1"/>
          <w:numId w:val="11"/>
        </w:numPr>
        <w:spacing w:line="240" w:lineRule="auto"/>
        <w:ind w:left="0" w:firstLine="567"/>
        <w:rPr>
          <w:rFonts w:eastAsia="Times New Roman"/>
          <w:color w:val="auto"/>
          <w:sz w:val="24"/>
          <w:szCs w:val="24"/>
        </w:rPr>
      </w:pPr>
      <w:r w:rsidRPr="007D7069">
        <w:rPr>
          <w:color w:val="auto"/>
          <w:sz w:val="24"/>
          <w:szCs w:val="24"/>
        </w:rPr>
        <w:t>Todas as referências de tempo no Edital, no aviso e durante a sessão pública observarão o horário de Brasília - DF.</w:t>
      </w:r>
    </w:p>
    <w:p w14:paraId="5CAAC75A" w14:textId="77777777" w:rsidR="003C7A23" w:rsidRPr="007D7069" w:rsidRDefault="003C7A23" w:rsidP="00C46790">
      <w:pPr>
        <w:pStyle w:val="Nivel2"/>
        <w:numPr>
          <w:ilvl w:val="1"/>
          <w:numId w:val="11"/>
        </w:numPr>
        <w:spacing w:line="240" w:lineRule="auto"/>
        <w:ind w:left="0" w:firstLine="567"/>
        <w:rPr>
          <w:rFonts w:eastAsia="Times New Roman"/>
          <w:color w:val="auto"/>
          <w:sz w:val="24"/>
          <w:szCs w:val="24"/>
        </w:rPr>
      </w:pPr>
      <w:r w:rsidRPr="007D7069">
        <w:rPr>
          <w:color w:val="auto"/>
          <w:sz w:val="24"/>
          <w:szCs w:val="24"/>
        </w:rPr>
        <w:t>A homologação do resultado desta licitação não implicará direito à contratação.</w:t>
      </w:r>
    </w:p>
    <w:p w14:paraId="1EAEBD43" w14:textId="77777777" w:rsidR="003C7A23" w:rsidRPr="007D7069" w:rsidRDefault="003C7A23" w:rsidP="00C46790">
      <w:pPr>
        <w:pStyle w:val="Nivel2"/>
        <w:numPr>
          <w:ilvl w:val="1"/>
          <w:numId w:val="11"/>
        </w:numPr>
        <w:spacing w:line="240" w:lineRule="auto"/>
        <w:ind w:left="0" w:firstLine="567"/>
        <w:rPr>
          <w:rFonts w:eastAsia="Times New Roman"/>
          <w:color w:val="auto"/>
          <w:sz w:val="24"/>
          <w:szCs w:val="24"/>
        </w:rPr>
      </w:pPr>
      <w:r w:rsidRPr="007D7069">
        <w:rPr>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7D7069" w:rsidRDefault="003C7A23" w:rsidP="00C46790">
      <w:pPr>
        <w:pStyle w:val="Nivel2"/>
        <w:numPr>
          <w:ilvl w:val="1"/>
          <w:numId w:val="11"/>
        </w:numPr>
        <w:spacing w:line="240" w:lineRule="auto"/>
        <w:ind w:left="0" w:firstLine="567"/>
        <w:rPr>
          <w:rFonts w:eastAsia="Times New Roman"/>
          <w:color w:val="auto"/>
          <w:sz w:val="24"/>
          <w:szCs w:val="24"/>
        </w:rPr>
      </w:pPr>
      <w:r w:rsidRPr="007D7069">
        <w:rPr>
          <w:color w:val="auto"/>
          <w:sz w:val="24"/>
          <w:szCs w:val="24"/>
        </w:rPr>
        <w:lastRenderedPageBreak/>
        <w:t>Na contagem dos prazos estabelecidos neste Edital e seus Anexos, excluir-se-á o dia do início e incluir-se-á o do vencimento. Só se iniciam e vencem os prazos em dias de expediente na Administração.</w:t>
      </w:r>
    </w:p>
    <w:p w14:paraId="1632DA07" w14:textId="0063F586" w:rsidR="00FB31C0" w:rsidRPr="004577A1" w:rsidRDefault="003C7A23" w:rsidP="00C46790">
      <w:pPr>
        <w:pStyle w:val="Nivel2"/>
        <w:numPr>
          <w:ilvl w:val="1"/>
          <w:numId w:val="11"/>
        </w:numPr>
        <w:spacing w:line="240" w:lineRule="auto"/>
        <w:ind w:left="0" w:firstLine="567"/>
        <w:rPr>
          <w:rFonts w:eastAsia="Times New Roman"/>
          <w:color w:val="auto"/>
          <w:sz w:val="24"/>
          <w:szCs w:val="24"/>
        </w:rPr>
      </w:pPr>
      <w:r w:rsidRPr="004577A1">
        <w:rPr>
          <w:color w:val="auto"/>
          <w:sz w:val="24"/>
          <w:szCs w:val="24"/>
        </w:rPr>
        <w:t xml:space="preserve">O desatendimento de exigências formais não essenciais não importará o afastamento do </w:t>
      </w:r>
      <w:r w:rsidR="004B09D1" w:rsidRPr="004577A1">
        <w:rPr>
          <w:color w:val="auto"/>
          <w:sz w:val="24"/>
          <w:szCs w:val="24"/>
        </w:rPr>
        <w:t>fornecedor</w:t>
      </w:r>
      <w:r w:rsidRPr="004577A1">
        <w:rPr>
          <w:color w:val="auto"/>
          <w:sz w:val="24"/>
          <w:szCs w:val="24"/>
        </w:rPr>
        <w:t>, desde que seja possível o aproveitamento do ato, observados os princípios da isonomia e do interesse público.</w:t>
      </w:r>
    </w:p>
    <w:p w14:paraId="51FB9539" w14:textId="4B82B2BC" w:rsidR="003C7A23" w:rsidRPr="004577A1" w:rsidRDefault="003C7A23" w:rsidP="00C46790">
      <w:pPr>
        <w:pStyle w:val="Nivel2"/>
        <w:numPr>
          <w:ilvl w:val="1"/>
          <w:numId w:val="11"/>
        </w:numPr>
        <w:spacing w:line="240" w:lineRule="auto"/>
        <w:ind w:left="0" w:firstLine="567"/>
        <w:rPr>
          <w:rFonts w:eastAsia="Times New Roman"/>
          <w:color w:val="auto"/>
          <w:sz w:val="24"/>
          <w:szCs w:val="24"/>
        </w:rPr>
      </w:pPr>
      <w:r w:rsidRPr="004577A1">
        <w:rPr>
          <w:color w:val="auto"/>
          <w:sz w:val="24"/>
          <w:szCs w:val="24"/>
        </w:rPr>
        <w:t xml:space="preserve">Em caso de divergência entre disposições deste Edital e </w:t>
      </w:r>
      <w:r w:rsidR="00576CCF" w:rsidRPr="004577A1">
        <w:rPr>
          <w:color w:val="auto"/>
          <w:sz w:val="24"/>
          <w:szCs w:val="24"/>
        </w:rPr>
        <w:t>do Termo de Referência que compõe este processo,</w:t>
      </w:r>
      <w:r w:rsidRPr="004577A1">
        <w:rPr>
          <w:color w:val="auto"/>
          <w:sz w:val="24"/>
          <w:szCs w:val="24"/>
        </w:rPr>
        <w:t xml:space="preserve"> prevalecerá as deste </w:t>
      </w:r>
      <w:r w:rsidR="00576CCF" w:rsidRPr="004577A1">
        <w:rPr>
          <w:color w:val="auto"/>
          <w:sz w:val="24"/>
          <w:szCs w:val="24"/>
        </w:rPr>
        <w:t>último</w:t>
      </w:r>
      <w:r w:rsidRPr="004577A1">
        <w:rPr>
          <w:color w:val="auto"/>
          <w:sz w:val="24"/>
          <w:szCs w:val="24"/>
        </w:rPr>
        <w:t>.</w:t>
      </w:r>
    </w:p>
    <w:p w14:paraId="3B988FF6" w14:textId="0A38928C" w:rsidR="003C7A23" w:rsidRPr="00107AEA" w:rsidRDefault="003C7A23" w:rsidP="00C46790">
      <w:pPr>
        <w:pStyle w:val="Nivel2"/>
        <w:numPr>
          <w:ilvl w:val="1"/>
          <w:numId w:val="11"/>
        </w:numPr>
        <w:spacing w:line="240" w:lineRule="auto"/>
        <w:ind w:left="0" w:firstLine="567"/>
        <w:rPr>
          <w:rFonts w:eastAsia="Times New Roman"/>
          <w:color w:val="auto"/>
          <w:sz w:val="24"/>
          <w:szCs w:val="24"/>
        </w:rPr>
      </w:pPr>
      <w:r w:rsidRPr="004577A1">
        <w:rPr>
          <w:color w:val="auto"/>
          <w:sz w:val="24"/>
          <w:szCs w:val="24"/>
        </w:rPr>
        <w:t xml:space="preserve">O Edital e seus </w:t>
      </w:r>
      <w:r w:rsidRPr="00107AEA">
        <w:rPr>
          <w:color w:val="auto"/>
          <w:sz w:val="24"/>
          <w:szCs w:val="24"/>
        </w:rPr>
        <w:t xml:space="preserve">anexos estão disponíveis, na íntegra, no Portal Nacional de Contratações Públicas (PNCP) e endereço eletrônico </w:t>
      </w:r>
      <w:r w:rsidR="004577A1" w:rsidRPr="00107AEA">
        <w:rPr>
          <w:color w:val="auto"/>
          <w:sz w:val="24"/>
          <w:szCs w:val="24"/>
        </w:rPr>
        <w:t>https://marilandiadosul.pr.gov.br/</w:t>
      </w:r>
    </w:p>
    <w:p w14:paraId="6FBA0AD2" w14:textId="591DA772" w:rsidR="00374739" w:rsidRPr="008A2EF4" w:rsidRDefault="00374739" w:rsidP="00C46790">
      <w:pPr>
        <w:pStyle w:val="Nivel2"/>
        <w:numPr>
          <w:ilvl w:val="1"/>
          <w:numId w:val="11"/>
        </w:numPr>
        <w:spacing w:line="240" w:lineRule="auto"/>
        <w:ind w:left="0" w:firstLine="567"/>
        <w:rPr>
          <w:rFonts w:eastAsia="Times New Roman"/>
          <w:color w:val="auto"/>
          <w:sz w:val="24"/>
          <w:szCs w:val="24"/>
        </w:rPr>
      </w:pPr>
      <w:r w:rsidRPr="00107AEA">
        <w:rPr>
          <w:sz w:val="24"/>
          <w:szCs w:val="24"/>
        </w:rPr>
        <w:t>Qu</w:t>
      </w:r>
      <w:r w:rsidRPr="00107AEA">
        <w:rPr>
          <w:spacing w:val="-1"/>
          <w:sz w:val="24"/>
          <w:szCs w:val="24"/>
        </w:rPr>
        <w:t>a</w:t>
      </w:r>
      <w:r w:rsidRPr="00107AEA">
        <w:rPr>
          <w:sz w:val="24"/>
          <w:szCs w:val="24"/>
        </w:rPr>
        <w:t>isquer</w:t>
      </w:r>
      <w:r w:rsidRPr="00107AEA">
        <w:rPr>
          <w:spacing w:val="1"/>
          <w:sz w:val="24"/>
          <w:szCs w:val="24"/>
        </w:rPr>
        <w:t xml:space="preserve"> </w:t>
      </w:r>
      <w:r w:rsidRPr="00107AEA">
        <w:rPr>
          <w:sz w:val="24"/>
          <w:szCs w:val="24"/>
        </w:rPr>
        <w:t>info</w:t>
      </w:r>
      <w:r w:rsidRPr="00107AEA">
        <w:rPr>
          <w:spacing w:val="-1"/>
          <w:sz w:val="24"/>
          <w:szCs w:val="24"/>
        </w:rPr>
        <w:t>r</w:t>
      </w:r>
      <w:r w:rsidRPr="00107AEA">
        <w:rPr>
          <w:sz w:val="24"/>
          <w:szCs w:val="24"/>
        </w:rPr>
        <w:t>ma</w:t>
      </w:r>
      <w:r w:rsidRPr="00107AEA">
        <w:rPr>
          <w:spacing w:val="-1"/>
          <w:sz w:val="24"/>
          <w:szCs w:val="24"/>
        </w:rPr>
        <w:t>ç</w:t>
      </w:r>
      <w:r w:rsidRPr="00107AEA">
        <w:rPr>
          <w:sz w:val="24"/>
          <w:szCs w:val="24"/>
        </w:rPr>
        <w:t>õ</w:t>
      </w:r>
      <w:r w:rsidRPr="00107AEA">
        <w:rPr>
          <w:spacing w:val="-1"/>
          <w:sz w:val="24"/>
          <w:szCs w:val="24"/>
        </w:rPr>
        <w:t>e</w:t>
      </w:r>
      <w:r w:rsidRPr="00107AEA">
        <w:rPr>
          <w:sz w:val="24"/>
          <w:szCs w:val="24"/>
        </w:rPr>
        <w:t>s</w:t>
      </w:r>
      <w:r w:rsidRPr="00107AEA">
        <w:rPr>
          <w:spacing w:val="2"/>
          <w:sz w:val="24"/>
          <w:szCs w:val="24"/>
        </w:rPr>
        <w:t xml:space="preserve"> </w:t>
      </w:r>
      <w:r w:rsidRPr="00107AEA">
        <w:rPr>
          <w:spacing w:val="-1"/>
          <w:sz w:val="24"/>
          <w:szCs w:val="24"/>
        </w:rPr>
        <w:t>c</w:t>
      </w:r>
      <w:r w:rsidRPr="00107AEA">
        <w:rPr>
          <w:sz w:val="24"/>
          <w:szCs w:val="24"/>
        </w:rPr>
        <w:t>omp</w:t>
      </w:r>
      <w:r w:rsidRPr="00107AEA">
        <w:rPr>
          <w:spacing w:val="1"/>
          <w:sz w:val="24"/>
          <w:szCs w:val="24"/>
        </w:rPr>
        <w:t>l</w:t>
      </w:r>
      <w:r w:rsidRPr="00107AEA">
        <w:rPr>
          <w:spacing w:val="-1"/>
          <w:sz w:val="24"/>
          <w:szCs w:val="24"/>
        </w:rPr>
        <w:t>e</w:t>
      </w:r>
      <w:r w:rsidRPr="00107AEA">
        <w:rPr>
          <w:sz w:val="24"/>
          <w:szCs w:val="24"/>
        </w:rPr>
        <w:t>ment</w:t>
      </w:r>
      <w:r w:rsidRPr="00107AEA">
        <w:rPr>
          <w:spacing w:val="1"/>
          <w:sz w:val="24"/>
          <w:szCs w:val="24"/>
        </w:rPr>
        <w:t>a</w:t>
      </w:r>
      <w:r w:rsidRPr="00107AEA">
        <w:rPr>
          <w:sz w:val="24"/>
          <w:szCs w:val="24"/>
        </w:rPr>
        <w:t>r</w:t>
      </w:r>
      <w:r w:rsidRPr="00107AEA">
        <w:rPr>
          <w:spacing w:val="-2"/>
          <w:sz w:val="24"/>
          <w:szCs w:val="24"/>
        </w:rPr>
        <w:t>e</w:t>
      </w:r>
      <w:r w:rsidRPr="00107AEA">
        <w:rPr>
          <w:sz w:val="24"/>
          <w:szCs w:val="24"/>
        </w:rPr>
        <w:t>s</w:t>
      </w:r>
      <w:r w:rsidRPr="00107AEA">
        <w:rPr>
          <w:spacing w:val="2"/>
          <w:sz w:val="24"/>
          <w:szCs w:val="24"/>
        </w:rPr>
        <w:t xml:space="preserve"> s</w:t>
      </w:r>
      <w:r w:rsidRPr="00107AEA">
        <w:rPr>
          <w:sz w:val="24"/>
          <w:szCs w:val="24"/>
        </w:rPr>
        <w:t>obre o</w:t>
      </w:r>
      <w:r w:rsidRPr="00107AEA">
        <w:rPr>
          <w:spacing w:val="2"/>
          <w:sz w:val="24"/>
          <w:szCs w:val="24"/>
        </w:rPr>
        <w:t xml:space="preserve"> </w:t>
      </w:r>
      <w:r w:rsidRPr="00107AEA">
        <w:rPr>
          <w:sz w:val="24"/>
          <w:szCs w:val="24"/>
        </w:rPr>
        <w:t>p</w:t>
      </w:r>
      <w:r w:rsidRPr="00107AEA">
        <w:rPr>
          <w:spacing w:val="-1"/>
          <w:sz w:val="24"/>
          <w:szCs w:val="24"/>
        </w:rPr>
        <w:t>re</w:t>
      </w:r>
      <w:r w:rsidRPr="00107AEA">
        <w:rPr>
          <w:sz w:val="24"/>
          <w:szCs w:val="24"/>
        </w:rPr>
        <w:t>s</w:t>
      </w:r>
      <w:r w:rsidRPr="00107AEA">
        <w:rPr>
          <w:spacing w:val="-1"/>
          <w:sz w:val="24"/>
          <w:szCs w:val="24"/>
        </w:rPr>
        <w:t>e</w:t>
      </w:r>
      <w:r w:rsidRPr="00107AEA">
        <w:rPr>
          <w:sz w:val="24"/>
          <w:szCs w:val="24"/>
        </w:rPr>
        <w:t>nte</w:t>
      </w:r>
      <w:r w:rsidRPr="00107AEA">
        <w:rPr>
          <w:spacing w:val="1"/>
          <w:sz w:val="24"/>
          <w:szCs w:val="24"/>
        </w:rPr>
        <w:t xml:space="preserve"> </w:t>
      </w:r>
      <w:r w:rsidRPr="00107AEA">
        <w:rPr>
          <w:sz w:val="24"/>
          <w:szCs w:val="24"/>
        </w:rPr>
        <w:t>Edital</w:t>
      </w:r>
      <w:r w:rsidRPr="00107AEA">
        <w:rPr>
          <w:spacing w:val="2"/>
          <w:sz w:val="24"/>
          <w:szCs w:val="24"/>
        </w:rPr>
        <w:t xml:space="preserve"> </w:t>
      </w:r>
      <w:r w:rsidRPr="00107AEA">
        <w:rPr>
          <w:sz w:val="24"/>
          <w:szCs w:val="24"/>
        </w:rPr>
        <w:t>e</w:t>
      </w:r>
      <w:r w:rsidRPr="00107AEA">
        <w:rPr>
          <w:spacing w:val="3"/>
          <w:sz w:val="24"/>
          <w:szCs w:val="24"/>
        </w:rPr>
        <w:t xml:space="preserve"> </w:t>
      </w:r>
      <w:r w:rsidRPr="00107AEA">
        <w:rPr>
          <w:sz w:val="24"/>
          <w:szCs w:val="24"/>
        </w:rPr>
        <w:t>s</w:t>
      </w:r>
      <w:r w:rsidRPr="00107AEA">
        <w:rPr>
          <w:spacing w:val="-1"/>
          <w:sz w:val="24"/>
          <w:szCs w:val="24"/>
        </w:rPr>
        <w:t>e</w:t>
      </w:r>
      <w:r w:rsidRPr="00107AEA">
        <w:rPr>
          <w:sz w:val="24"/>
          <w:szCs w:val="24"/>
        </w:rPr>
        <w:t>us</w:t>
      </w:r>
      <w:r w:rsidRPr="00107AEA">
        <w:rPr>
          <w:spacing w:val="2"/>
          <w:sz w:val="24"/>
          <w:szCs w:val="24"/>
        </w:rPr>
        <w:t xml:space="preserve"> </w:t>
      </w:r>
      <w:r w:rsidRPr="00107AEA">
        <w:rPr>
          <w:sz w:val="24"/>
          <w:szCs w:val="24"/>
        </w:rPr>
        <w:t>An</w:t>
      </w:r>
      <w:r w:rsidRPr="00107AEA">
        <w:rPr>
          <w:spacing w:val="-1"/>
          <w:sz w:val="24"/>
          <w:szCs w:val="24"/>
        </w:rPr>
        <w:t>e</w:t>
      </w:r>
      <w:r w:rsidRPr="00107AEA">
        <w:rPr>
          <w:spacing w:val="2"/>
          <w:sz w:val="24"/>
          <w:szCs w:val="24"/>
        </w:rPr>
        <w:t>x</w:t>
      </w:r>
      <w:r w:rsidRPr="00107AEA">
        <w:rPr>
          <w:sz w:val="24"/>
          <w:szCs w:val="24"/>
        </w:rPr>
        <w:t>os</w:t>
      </w:r>
      <w:r w:rsidRPr="00107AEA">
        <w:rPr>
          <w:spacing w:val="2"/>
          <w:sz w:val="24"/>
          <w:szCs w:val="24"/>
        </w:rPr>
        <w:t xml:space="preserve"> </w:t>
      </w:r>
      <w:r w:rsidRPr="00107AEA">
        <w:rPr>
          <w:sz w:val="24"/>
          <w:szCs w:val="24"/>
        </w:rPr>
        <w:t>pod</w:t>
      </w:r>
      <w:r w:rsidRPr="00107AEA">
        <w:rPr>
          <w:spacing w:val="-1"/>
          <w:sz w:val="24"/>
          <w:szCs w:val="24"/>
        </w:rPr>
        <w:t>e</w:t>
      </w:r>
      <w:r w:rsidRPr="00107AEA">
        <w:rPr>
          <w:sz w:val="24"/>
          <w:szCs w:val="24"/>
        </w:rPr>
        <w:t>r</w:t>
      </w:r>
      <w:r w:rsidRPr="00107AEA">
        <w:rPr>
          <w:spacing w:val="4"/>
          <w:sz w:val="24"/>
          <w:szCs w:val="24"/>
        </w:rPr>
        <w:t>ã</w:t>
      </w:r>
      <w:r w:rsidRPr="00107AEA">
        <w:rPr>
          <w:sz w:val="24"/>
          <w:szCs w:val="24"/>
        </w:rPr>
        <w:t>o</w:t>
      </w:r>
      <w:r w:rsidRPr="00107AEA">
        <w:rPr>
          <w:spacing w:val="2"/>
          <w:sz w:val="24"/>
          <w:szCs w:val="24"/>
        </w:rPr>
        <w:t xml:space="preserve"> </w:t>
      </w:r>
      <w:r w:rsidRPr="00107AEA">
        <w:rPr>
          <w:spacing w:val="-2"/>
          <w:sz w:val="24"/>
          <w:szCs w:val="24"/>
        </w:rPr>
        <w:t>s</w:t>
      </w:r>
      <w:r w:rsidRPr="00107AEA">
        <w:rPr>
          <w:spacing w:val="-1"/>
          <w:sz w:val="24"/>
          <w:szCs w:val="24"/>
        </w:rPr>
        <w:t>e</w:t>
      </w:r>
      <w:r w:rsidRPr="00107AEA">
        <w:rPr>
          <w:sz w:val="24"/>
          <w:szCs w:val="24"/>
        </w:rPr>
        <w:t>r obt</w:t>
      </w:r>
      <w:r w:rsidRPr="00107AEA">
        <w:rPr>
          <w:spacing w:val="1"/>
          <w:sz w:val="24"/>
          <w:szCs w:val="24"/>
        </w:rPr>
        <w:t>i</w:t>
      </w:r>
      <w:r w:rsidRPr="00107AEA">
        <w:rPr>
          <w:sz w:val="24"/>
          <w:szCs w:val="24"/>
        </w:rPr>
        <w:t>d</w:t>
      </w:r>
      <w:r w:rsidRPr="00107AEA">
        <w:rPr>
          <w:spacing w:val="-1"/>
          <w:sz w:val="24"/>
          <w:szCs w:val="24"/>
        </w:rPr>
        <w:t>a</w:t>
      </w:r>
      <w:r w:rsidRPr="00107AEA">
        <w:rPr>
          <w:sz w:val="24"/>
          <w:szCs w:val="24"/>
        </w:rPr>
        <w:t>s</w:t>
      </w:r>
      <w:r w:rsidRPr="00107AEA">
        <w:rPr>
          <w:spacing w:val="2"/>
          <w:sz w:val="24"/>
          <w:szCs w:val="24"/>
        </w:rPr>
        <w:t xml:space="preserve"> </w:t>
      </w:r>
      <w:r w:rsidRPr="00107AEA">
        <w:rPr>
          <w:sz w:val="24"/>
          <w:szCs w:val="24"/>
        </w:rPr>
        <w:t>p</w:t>
      </w:r>
      <w:r w:rsidRPr="00107AEA">
        <w:rPr>
          <w:spacing w:val="-1"/>
          <w:sz w:val="24"/>
          <w:szCs w:val="24"/>
        </w:rPr>
        <w:t>e</w:t>
      </w:r>
      <w:r w:rsidRPr="00107AEA">
        <w:rPr>
          <w:sz w:val="24"/>
          <w:szCs w:val="24"/>
        </w:rPr>
        <w:t>lo</w:t>
      </w:r>
      <w:r w:rsidRPr="00107AEA">
        <w:rPr>
          <w:spacing w:val="2"/>
          <w:sz w:val="24"/>
          <w:szCs w:val="24"/>
        </w:rPr>
        <w:t xml:space="preserve"> </w:t>
      </w:r>
      <w:r w:rsidRPr="00107AEA">
        <w:rPr>
          <w:sz w:val="24"/>
          <w:szCs w:val="24"/>
        </w:rPr>
        <w:t>tel</w:t>
      </w:r>
      <w:r w:rsidRPr="00107AEA">
        <w:rPr>
          <w:spacing w:val="-1"/>
          <w:sz w:val="24"/>
          <w:szCs w:val="24"/>
        </w:rPr>
        <w:t>e</w:t>
      </w:r>
      <w:r w:rsidRPr="00107AEA">
        <w:rPr>
          <w:sz w:val="24"/>
          <w:szCs w:val="24"/>
        </w:rPr>
        <w:t>fone</w:t>
      </w:r>
      <w:r w:rsidRPr="00107AEA">
        <w:rPr>
          <w:spacing w:val="2"/>
          <w:sz w:val="24"/>
          <w:szCs w:val="24"/>
        </w:rPr>
        <w:t xml:space="preserve"> </w:t>
      </w:r>
      <w:r w:rsidRPr="00107AEA">
        <w:rPr>
          <w:sz w:val="24"/>
          <w:szCs w:val="24"/>
        </w:rPr>
        <w:t>(</w:t>
      </w:r>
      <w:r w:rsidR="00107AEA" w:rsidRPr="00107AEA">
        <w:rPr>
          <w:sz w:val="24"/>
          <w:szCs w:val="24"/>
        </w:rPr>
        <w:t>43</w:t>
      </w:r>
      <w:r w:rsidRPr="00107AEA">
        <w:rPr>
          <w:sz w:val="24"/>
          <w:szCs w:val="24"/>
        </w:rPr>
        <w:t>)</w:t>
      </w:r>
      <w:r w:rsidRPr="00107AEA">
        <w:rPr>
          <w:spacing w:val="1"/>
          <w:sz w:val="24"/>
          <w:szCs w:val="24"/>
        </w:rPr>
        <w:t xml:space="preserve"> </w:t>
      </w:r>
      <w:r w:rsidR="00107AEA" w:rsidRPr="00107AEA">
        <w:rPr>
          <w:spacing w:val="1"/>
          <w:sz w:val="24"/>
          <w:szCs w:val="24"/>
        </w:rPr>
        <w:t>3428-1221</w:t>
      </w:r>
      <w:r w:rsidRPr="00107AEA">
        <w:rPr>
          <w:spacing w:val="2"/>
          <w:sz w:val="24"/>
          <w:szCs w:val="24"/>
        </w:rPr>
        <w:t xml:space="preserve"> </w:t>
      </w:r>
      <w:r w:rsidRPr="00107AEA">
        <w:rPr>
          <w:sz w:val="24"/>
          <w:szCs w:val="24"/>
        </w:rPr>
        <w:t>–</w:t>
      </w:r>
      <w:r w:rsidRPr="00107AEA">
        <w:rPr>
          <w:spacing w:val="4"/>
          <w:sz w:val="24"/>
          <w:szCs w:val="24"/>
        </w:rPr>
        <w:t xml:space="preserve"> </w:t>
      </w:r>
      <w:r w:rsidR="008A2EF4">
        <w:rPr>
          <w:spacing w:val="4"/>
          <w:sz w:val="24"/>
          <w:szCs w:val="24"/>
        </w:rPr>
        <w:t>Prefeitura Municipal de Marilândia do Sul,</w:t>
      </w:r>
      <w:r w:rsidRPr="00107AEA">
        <w:rPr>
          <w:spacing w:val="5"/>
          <w:sz w:val="24"/>
          <w:szCs w:val="24"/>
        </w:rPr>
        <w:t xml:space="preserve"> </w:t>
      </w:r>
      <w:r w:rsidRPr="00107AEA">
        <w:rPr>
          <w:sz w:val="24"/>
          <w:szCs w:val="24"/>
        </w:rPr>
        <w:t>ou</w:t>
      </w:r>
      <w:r w:rsidRPr="00107AEA">
        <w:rPr>
          <w:spacing w:val="1"/>
          <w:sz w:val="24"/>
          <w:szCs w:val="24"/>
        </w:rPr>
        <w:t xml:space="preserve"> </w:t>
      </w:r>
      <w:r w:rsidR="00310599" w:rsidRPr="00107AEA">
        <w:rPr>
          <w:spacing w:val="1"/>
          <w:sz w:val="24"/>
          <w:szCs w:val="24"/>
        </w:rPr>
        <w:t xml:space="preserve">pelo </w:t>
      </w:r>
      <w:r w:rsidR="00AF5871" w:rsidRPr="00107AEA">
        <w:rPr>
          <w:spacing w:val="1"/>
          <w:sz w:val="24"/>
          <w:szCs w:val="24"/>
        </w:rPr>
        <w:t xml:space="preserve">e-mail licitacaomarilandia@yahoo.com </w:t>
      </w:r>
      <w:r w:rsidR="00310599" w:rsidRPr="00107AEA">
        <w:rPr>
          <w:spacing w:val="1"/>
          <w:sz w:val="24"/>
          <w:szCs w:val="24"/>
        </w:rPr>
        <w:t xml:space="preserve"> </w:t>
      </w:r>
    </w:p>
    <w:p w14:paraId="359D78BF" w14:textId="2E2BB15D" w:rsidR="008A2EF4" w:rsidRPr="00965D02" w:rsidRDefault="008A2EF4" w:rsidP="008A2EF4">
      <w:pPr>
        <w:pStyle w:val="Nivel2"/>
        <w:numPr>
          <w:ilvl w:val="1"/>
          <w:numId w:val="11"/>
        </w:numPr>
        <w:spacing w:line="240" w:lineRule="auto"/>
        <w:ind w:left="0" w:firstLine="567"/>
        <w:rPr>
          <w:spacing w:val="1"/>
          <w:sz w:val="24"/>
          <w:szCs w:val="24"/>
        </w:rPr>
      </w:pPr>
      <w:r w:rsidRPr="00965D02">
        <w:rPr>
          <w:spacing w:val="1"/>
          <w:sz w:val="24"/>
          <w:szCs w:val="24"/>
        </w:rPr>
        <w:t>O Gestor do Contrato será o Secretário</w:t>
      </w:r>
      <w:r>
        <w:rPr>
          <w:spacing w:val="1"/>
          <w:sz w:val="24"/>
          <w:szCs w:val="24"/>
        </w:rPr>
        <w:t xml:space="preserve"> de</w:t>
      </w:r>
      <w:r w:rsidRPr="00965D02">
        <w:rPr>
          <w:spacing w:val="1"/>
          <w:sz w:val="24"/>
          <w:szCs w:val="24"/>
        </w:rPr>
        <w:t xml:space="preserve"> Administração e Planejamento</w:t>
      </w:r>
      <w:r>
        <w:rPr>
          <w:spacing w:val="1"/>
          <w:sz w:val="24"/>
          <w:szCs w:val="24"/>
        </w:rPr>
        <w:t>.</w:t>
      </w:r>
    </w:p>
    <w:p w14:paraId="752E0FB9" w14:textId="06828CDE" w:rsidR="008A2EF4" w:rsidRPr="006B25F9" w:rsidRDefault="008A2EF4" w:rsidP="008A2EF4">
      <w:pPr>
        <w:pStyle w:val="Nivel2"/>
        <w:numPr>
          <w:ilvl w:val="1"/>
          <w:numId w:val="11"/>
        </w:numPr>
        <w:spacing w:line="240" w:lineRule="auto"/>
        <w:ind w:left="927"/>
        <w:rPr>
          <w:spacing w:val="1"/>
          <w:sz w:val="24"/>
          <w:szCs w:val="24"/>
        </w:rPr>
      </w:pPr>
      <w:r w:rsidRPr="006B25F9">
        <w:rPr>
          <w:spacing w:val="1"/>
          <w:sz w:val="24"/>
          <w:szCs w:val="24"/>
        </w:rPr>
        <w:t xml:space="preserve">O Fiscal do </w:t>
      </w:r>
      <w:r w:rsidRPr="005E4D5D">
        <w:rPr>
          <w:spacing w:val="1"/>
          <w:sz w:val="24"/>
          <w:szCs w:val="24"/>
        </w:rPr>
        <w:t xml:space="preserve">Contrato Será </w:t>
      </w:r>
      <w:proofErr w:type="spellStart"/>
      <w:r w:rsidRPr="005E4D5D">
        <w:rPr>
          <w:spacing w:val="1"/>
          <w:sz w:val="24"/>
          <w:szCs w:val="24"/>
        </w:rPr>
        <w:t>Susiely</w:t>
      </w:r>
      <w:proofErr w:type="spellEnd"/>
      <w:r w:rsidRPr="005E4D5D">
        <w:rPr>
          <w:spacing w:val="1"/>
          <w:sz w:val="24"/>
          <w:szCs w:val="24"/>
        </w:rPr>
        <w:t xml:space="preserve"> Rodrigues da Silva.</w:t>
      </w:r>
    </w:p>
    <w:p w14:paraId="61131F1D" w14:textId="77777777" w:rsidR="008A2EF4" w:rsidRPr="00107AEA" w:rsidRDefault="008A2EF4" w:rsidP="00C46790">
      <w:pPr>
        <w:pStyle w:val="Nivel2"/>
        <w:numPr>
          <w:ilvl w:val="1"/>
          <w:numId w:val="11"/>
        </w:numPr>
        <w:spacing w:line="240" w:lineRule="auto"/>
        <w:ind w:left="0" w:firstLine="567"/>
        <w:rPr>
          <w:rFonts w:eastAsia="Times New Roman"/>
          <w:color w:val="auto"/>
          <w:sz w:val="24"/>
          <w:szCs w:val="24"/>
        </w:rPr>
      </w:pPr>
    </w:p>
    <w:p w14:paraId="66D7AB8E" w14:textId="77777777" w:rsidR="003C7A23" w:rsidRPr="007D7069" w:rsidRDefault="003C7A23" w:rsidP="00C46790">
      <w:pPr>
        <w:pStyle w:val="Nivel2"/>
        <w:numPr>
          <w:ilvl w:val="1"/>
          <w:numId w:val="11"/>
        </w:numPr>
        <w:spacing w:line="240" w:lineRule="auto"/>
        <w:ind w:left="0" w:firstLine="567"/>
        <w:rPr>
          <w:rFonts w:eastAsia="Times New Roman"/>
          <w:color w:val="auto"/>
          <w:sz w:val="24"/>
          <w:szCs w:val="24"/>
        </w:rPr>
      </w:pPr>
      <w:r w:rsidRPr="007D7069">
        <w:rPr>
          <w:color w:val="auto"/>
          <w:sz w:val="24"/>
          <w:szCs w:val="24"/>
        </w:rPr>
        <w:t>Integram este Edital, para todos os fins e efeitos, os seguintes anexos:</w:t>
      </w:r>
    </w:p>
    <w:p w14:paraId="7ADD4298" w14:textId="77777777" w:rsidR="003C7A23" w:rsidRPr="007D7069" w:rsidRDefault="003C7A23" w:rsidP="00C46790">
      <w:pPr>
        <w:pStyle w:val="Nivel3"/>
        <w:numPr>
          <w:ilvl w:val="2"/>
          <w:numId w:val="11"/>
        </w:numPr>
        <w:spacing w:line="240" w:lineRule="auto"/>
        <w:ind w:left="0" w:firstLine="709"/>
        <w:rPr>
          <w:color w:val="auto"/>
          <w:sz w:val="24"/>
          <w:szCs w:val="24"/>
        </w:rPr>
      </w:pPr>
      <w:r w:rsidRPr="007D7069">
        <w:rPr>
          <w:color w:val="auto"/>
          <w:sz w:val="24"/>
          <w:szCs w:val="24"/>
        </w:rPr>
        <w:t>ANEXO I - Termo de Referência</w:t>
      </w:r>
    </w:p>
    <w:p w14:paraId="56699A5C" w14:textId="77777777" w:rsidR="003C7A23" w:rsidRPr="007D7069" w:rsidRDefault="003C7A23" w:rsidP="00C46790">
      <w:pPr>
        <w:pStyle w:val="Nivel3"/>
        <w:numPr>
          <w:ilvl w:val="2"/>
          <w:numId w:val="11"/>
        </w:numPr>
        <w:spacing w:line="240" w:lineRule="auto"/>
        <w:ind w:left="0" w:firstLine="709"/>
        <w:rPr>
          <w:color w:val="auto"/>
          <w:sz w:val="24"/>
          <w:szCs w:val="24"/>
        </w:rPr>
      </w:pPr>
      <w:r w:rsidRPr="007D7069">
        <w:rPr>
          <w:color w:val="auto"/>
          <w:sz w:val="24"/>
          <w:szCs w:val="24"/>
        </w:rPr>
        <w:t>ANEXO II – Minuta de Termo de Contrato</w:t>
      </w:r>
    </w:p>
    <w:p w14:paraId="0ADCD8C9" w14:textId="6C5D6675" w:rsidR="00E42698" w:rsidRPr="007D7069" w:rsidRDefault="002A5642" w:rsidP="00C46790">
      <w:pPr>
        <w:pStyle w:val="Nivel3"/>
        <w:numPr>
          <w:ilvl w:val="2"/>
          <w:numId w:val="11"/>
        </w:numPr>
        <w:spacing w:line="240" w:lineRule="auto"/>
        <w:ind w:left="2127" w:hanging="1418"/>
        <w:rPr>
          <w:color w:val="auto"/>
          <w:sz w:val="24"/>
          <w:szCs w:val="24"/>
        </w:rPr>
      </w:pPr>
      <w:r>
        <w:rPr>
          <w:color w:val="auto"/>
          <w:sz w:val="24"/>
          <w:szCs w:val="24"/>
        </w:rPr>
        <w:t>ANEXO III –</w:t>
      </w:r>
      <w:r w:rsidR="006902A8">
        <w:rPr>
          <w:color w:val="auto"/>
          <w:sz w:val="24"/>
          <w:szCs w:val="24"/>
        </w:rPr>
        <w:t xml:space="preserve"> Modelo de Declaração Unificada.</w:t>
      </w:r>
    </w:p>
    <w:p w14:paraId="1E809248" w14:textId="755C219C" w:rsidR="003C7A23" w:rsidRPr="007D7069" w:rsidRDefault="006902A8" w:rsidP="000B142C">
      <w:pPr>
        <w:spacing w:before="120" w:after="120"/>
        <w:ind w:firstLine="567"/>
        <w:rPr>
          <w:rFonts w:ascii="Arial" w:eastAsia="MS Mincho" w:hAnsi="Arial" w:cs="Arial"/>
        </w:rPr>
      </w:pPr>
      <w:r>
        <w:rPr>
          <w:rFonts w:ascii="Arial" w:eastAsia="MS Mincho" w:hAnsi="Arial" w:cs="Arial"/>
        </w:rPr>
        <w:t xml:space="preserve">Marilândia do </w:t>
      </w:r>
      <w:r w:rsidRPr="005E4D5D">
        <w:rPr>
          <w:rFonts w:ascii="Arial" w:eastAsia="MS Mincho" w:hAnsi="Arial" w:cs="Arial"/>
        </w:rPr>
        <w:t>Sul/PR</w:t>
      </w:r>
      <w:r w:rsidR="003C7A23" w:rsidRPr="005E4D5D">
        <w:rPr>
          <w:rFonts w:ascii="Arial" w:eastAsia="MS Mincho" w:hAnsi="Arial" w:cs="Arial"/>
        </w:rPr>
        <w:t xml:space="preserve">, </w:t>
      </w:r>
      <w:r w:rsidR="005E4D5D" w:rsidRPr="005E4D5D">
        <w:rPr>
          <w:rFonts w:ascii="Arial" w:eastAsia="MS Mincho" w:hAnsi="Arial" w:cs="Arial"/>
        </w:rPr>
        <w:t>25</w:t>
      </w:r>
      <w:r w:rsidR="003C7A23" w:rsidRPr="005E4D5D">
        <w:rPr>
          <w:rFonts w:ascii="Arial" w:eastAsia="MS Mincho" w:hAnsi="Arial" w:cs="Arial"/>
        </w:rPr>
        <w:t xml:space="preserve"> de </w:t>
      </w:r>
      <w:r w:rsidR="005E4D5D" w:rsidRPr="005E4D5D">
        <w:rPr>
          <w:rFonts w:ascii="Arial" w:eastAsia="MS Mincho" w:hAnsi="Arial" w:cs="Arial"/>
        </w:rPr>
        <w:t>A</w:t>
      </w:r>
      <w:r w:rsidRPr="005E4D5D">
        <w:rPr>
          <w:rFonts w:ascii="Arial" w:eastAsia="MS Mincho" w:hAnsi="Arial" w:cs="Arial"/>
        </w:rPr>
        <w:t>bril</w:t>
      </w:r>
      <w:r w:rsidR="003C7A23" w:rsidRPr="005E4D5D">
        <w:rPr>
          <w:rFonts w:ascii="Arial" w:eastAsia="MS Mincho" w:hAnsi="Arial" w:cs="Arial"/>
        </w:rPr>
        <w:t xml:space="preserve"> de 20</w:t>
      </w:r>
      <w:r w:rsidRPr="005E4D5D">
        <w:rPr>
          <w:rFonts w:ascii="Arial" w:eastAsia="MS Mincho" w:hAnsi="Arial" w:cs="Arial"/>
        </w:rPr>
        <w:t>24</w:t>
      </w:r>
      <w:r w:rsidR="005E4D5D">
        <w:rPr>
          <w:rFonts w:ascii="Arial" w:eastAsia="MS Mincho" w:hAnsi="Arial" w:cs="Arial"/>
        </w:rPr>
        <w:t>.</w:t>
      </w:r>
    </w:p>
    <w:p w14:paraId="4BCDE423" w14:textId="77777777" w:rsidR="00E42698" w:rsidRPr="007D7069" w:rsidRDefault="00E42698" w:rsidP="000B142C">
      <w:pPr>
        <w:spacing w:before="120" w:after="120"/>
        <w:ind w:firstLine="567"/>
        <w:rPr>
          <w:rFonts w:ascii="Arial" w:eastAsia="MS Mincho" w:hAnsi="Arial" w:cs="Arial"/>
        </w:rPr>
      </w:pPr>
    </w:p>
    <w:p w14:paraId="450F74ED" w14:textId="61A9163E" w:rsidR="00E42698" w:rsidRPr="0009137B" w:rsidRDefault="00F36E1B" w:rsidP="00F36E1B">
      <w:pPr>
        <w:spacing w:before="120" w:after="120"/>
        <w:ind w:firstLine="567"/>
        <w:jc w:val="center"/>
        <w:rPr>
          <w:rFonts w:ascii="Arial" w:eastAsia="MS Mincho" w:hAnsi="Arial" w:cs="Arial"/>
        </w:rPr>
      </w:pPr>
      <w:r w:rsidRPr="0009137B">
        <w:rPr>
          <w:rFonts w:ascii="Arial" w:eastAsia="MS Mincho" w:hAnsi="Arial" w:cs="Arial"/>
        </w:rPr>
        <w:t>________________________________________</w:t>
      </w:r>
    </w:p>
    <w:bookmarkEnd w:id="24"/>
    <w:p w14:paraId="025E3ADD" w14:textId="63C2374A" w:rsidR="007A455D" w:rsidRPr="0009137B" w:rsidRDefault="00AF5871" w:rsidP="000B142C">
      <w:pPr>
        <w:spacing w:before="120" w:after="120"/>
        <w:ind w:firstLine="567"/>
        <w:jc w:val="center"/>
        <w:rPr>
          <w:rFonts w:ascii="Arial" w:eastAsia="MS Mincho" w:hAnsi="Arial" w:cs="Arial"/>
          <w:b/>
        </w:rPr>
      </w:pPr>
      <w:r>
        <w:rPr>
          <w:rFonts w:ascii="Arial" w:eastAsia="MS Mincho" w:hAnsi="Arial" w:cs="Arial"/>
          <w:b/>
        </w:rPr>
        <w:t>HELENA SILVA DE OLIVEIRA</w:t>
      </w:r>
    </w:p>
    <w:p w14:paraId="0227A027" w14:textId="44EF8C76" w:rsidR="00F36E1B" w:rsidRPr="0009137B" w:rsidRDefault="00F36E1B" w:rsidP="000B142C">
      <w:pPr>
        <w:spacing w:before="120" w:after="120"/>
        <w:ind w:firstLine="567"/>
        <w:jc w:val="center"/>
        <w:rPr>
          <w:rFonts w:ascii="Arial" w:eastAsia="MS Mincho" w:hAnsi="Arial" w:cs="Arial"/>
          <w:bCs/>
        </w:rPr>
      </w:pPr>
      <w:r w:rsidRPr="0009137B">
        <w:rPr>
          <w:rFonts w:ascii="Arial" w:eastAsia="MS Mincho" w:hAnsi="Arial" w:cs="Arial"/>
          <w:bCs/>
        </w:rPr>
        <w:t>Agente de Contratação</w:t>
      </w:r>
    </w:p>
    <w:p w14:paraId="7B46FD23" w14:textId="26F2EA82" w:rsidR="00F36E1B" w:rsidRPr="0009137B" w:rsidRDefault="00F36E1B" w:rsidP="000B142C">
      <w:pPr>
        <w:spacing w:before="120" w:after="120"/>
        <w:ind w:firstLine="567"/>
        <w:jc w:val="center"/>
        <w:rPr>
          <w:rFonts w:ascii="Arial" w:eastAsia="MS Mincho" w:hAnsi="Arial" w:cs="Arial"/>
          <w:b/>
        </w:rPr>
      </w:pPr>
    </w:p>
    <w:p w14:paraId="20D6A425" w14:textId="77777777" w:rsidR="00DC71C7" w:rsidRDefault="00DC71C7" w:rsidP="00313D13">
      <w:pPr>
        <w:spacing w:before="120" w:after="120"/>
        <w:ind w:firstLine="567"/>
        <w:jc w:val="center"/>
        <w:rPr>
          <w:rFonts w:ascii="Arial" w:hAnsi="Arial" w:cs="Arial"/>
          <w:b/>
          <w:bCs/>
        </w:rPr>
      </w:pPr>
    </w:p>
    <w:p w14:paraId="3F2E8446" w14:textId="77777777" w:rsidR="008A2EF4" w:rsidRDefault="008A2EF4" w:rsidP="00313D13">
      <w:pPr>
        <w:spacing w:before="120" w:after="120"/>
        <w:ind w:firstLine="567"/>
        <w:jc w:val="center"/>
        <w:rPr>
          <w:rFonts w:ascii="Arial" w:hAnsi="Arial" w:cs="Arial"/>
          <w:b/>
          <w:bCs/>
        </w:rPr>
      </w:pPr>
    </w:p>
    <w:p w14:paraId="55592B8F" w14:textId="77777777" w:rsidR="008A2EF4" w:rsidRDefault="008A2EF4" w:rsidP="00313D13">
      <w:pPr>
        <w:spacing w:before="120" w:after="120"/>
        <w:ind w:firstLine="567"/>
        <w:jc w:val="center"/>
        <w:rPr>
          <w:rFonts w:ascii="Arial" w:hAnsi="Arial" w:cs="Arial"/>
          <w:b/>
          <w:bCs/>
        </w:rPr>
      </w:pPr>
    </w:p>
    <w:p w14:paraId="7E34B3A6" w14:textId="77777777" w:rsidR="008A2EF4" w:rsidRDefault="008A2EF4" w:rsidP="00313D13">
      <w:pPr>
        <w:spacing w:before="120" w:after="120"/>
        <w:ind w:firstLine="567"/>
        <w:jc w:val="center"/>
        <w:rPr>
          <w:rFonts w:ascii="Arial" w:hAnsi="Arial" w:cs="Arial"/>
          <w:b/>
          <w:bCs/>
        </w:rPr>
      </w:pPr>
    </w:p>
    <w:p w14:paraId="23653B14" w14:textId="77777777" w:rsidR="008A2EF4" w:rsidRDefault="008A2EF4" w:rsidP="00313D13">
      <w:pPr>
        <w:spacing w:before="120" w:after="120"/>
        <w:ind w:firstLine="567"/>
        <w:jc w:val="center"/>
        <w:rPr>
          <w:rFonts w:ascii="Arial" w:hAnsi="Arial" w:cs="Arial"/>
          <w:b/>
          <w:bCs/>
        </w:rPr>
      </w:pPr>
    </w:p>
    <w:p w14:paraId="54A0362A" w14:textId="77777777" w:rsidR="008A2EF4" w:rsidRDefault="008A2EF4" w:rsidP="00313D13">
      <w:pPr>
        <w:spacing w:before="120" w:after="120"/>
        <w:ind w:firstLine="567"/>
        <w:jc w:val="center"/>
        <w:rPr>
          <w:rFonts w:ascii="Arial" w:hAnsi="Arial" w:cs="Arial"/>
          <w:b/>
          <w:bCs/>
        </w:rPr>
      </w:pPr>
    </w:p>
    <w:p w14:paraId="4B4B31D7" w14:textId="77777777" w:rsidR="008A2EF4" w:rsidRDefault="008A2EF4" w:rsidP="00313D13">
      <w:pPr>
        <w:spacing w:before="120" w:after="120"/>
        <w:ind w:firstLine="567"/>
        <w:jc w:val="center"/>
        <w:rPr>
          <w:rFonts w:ascii="Arial" w:hAnsi="Arial" w:cs="Arial"/>
          <w:b/>
          <w:bCs/>
        </w:rPr>
      </w:pPr>
    </w:p>
    <w:p w14:paraId="42DE64B0" w14:textId="77777777" w:rsidR="00DC71C7" w:rsidRDefault="00DC71C7" w:rsidP="00313D13">
      <w:pPr>
        <w:spacing w:before="120" w:after="120"/>
        <w:ind w:firstLine="567"/>
        <w:jc w:val="center"/>
        <w:rPr>
          <w:rFonts w:ascii="Arial" w:hAnsi="Arial" w:cs="Arial"/>
          <w:b/>
          <w:bCs/>
        </w:rPr>
      </w:pPr>
    </w:p>
    <w:p w14:paraId="68C43A70" w14:textId="77777777" w:rsidR="008A2EF4" w:rsidRDefault="008A2EF4" w:rsidP="008A2EF4">
      <w:pPr>
        <w:spacing w:before="120" w:after="120"/>
        <w:rPr>
          <w:rFonts w:ascii="Arial" w:hAnsi="Arial" w:cs="Arial"/>
          <w:b/>
          <w:bCs/>
        </w:rPr>
      </w:pPr>
    </w:p>
    <w:p w14:paraId="556BD6AE" w14:textId="4AEFB374" w:rsidR="00313D13" w:rsidRPr="00937C76" w:rsidRDefault="00313D13" w:rsidP="008A2EF4">
      <w:pPr>
        <w:spacing w:before="120" w:after="120"/>
        <w:jc w:val="center"/>
        <w:rPr>
          <w:rFonts w:ascii="Arial" w:hAnsi="Arial" w:cs="Arial"/>
          <w:b/>
          <w:bCs/>
        </w:rPr>
      </w:pPr>
      <w:r w:rsidRPr="00937C76">
        <w:rPr>
          <w:rFonts w:ascii="Arial" w:hAnsi="Arial" w:cs="Arial"/>
          <w:b/>
          <w:bCs/>
        </w:rPr>
        <w:lastRenderedPageBreak/>
        <w:t>ANEXO I</w:t>
      </w:r>
    </w:p>
    <w:p w14:paraId="501B4023" w14:textId="42F0DEAA" w:rsidR="00F36E1B" w:rsidRPr="00D20455" w:rsidRDefault="00D20455" w:rsidP="00DC71C7">
      <w:pPr>
        <w:spacing w:before="120" w:after="120"/>
        <w:jc w:val="center"/>
        <w:rPr>
          <w:rFonts w:ascii="Arial" w:hAnsi="Arial" w:cs="Arial"/>
          <w:b/>
          <w:bCs/>
        </w:rPr>
      </w:pPr>
      <w:r w:rsidRPr="00D20455">
        <w:rPr>
          <w:rFonts w:ascii="Arial" w:hAnsi="Arial" w:cs="Arial"/>
          <w:b/>
          <w:bCs/>
        </w:rPr>
        <w:t>Termo de Referência</w:t>
      </w:r>
      <w:r w:rsidR="00C26DCF">
        <w:rPr>
          <w:rFonts w:ascii="Arial" w:hAnsi="Arial" w:cs="Arial"/>
          <w:b/>
          <w:bCs/>
        </w:rPr>
        <w:t xml:space="preserve"> do Edital</w:t>
      </w:r>
    </w:p>
    <w:p w14:paraId="53CF35B1" w14:textId="2111BF41" w:rsidR="00D20455" w:rsidRDefault="00D20455" w:rsidP="00DC71C7">
      <w:pPr>
        <w:spacing w:before="120" w:after="120"/>
        <w:jc w:val="center"/>
        <w:rPr>
          <w:rFonts w:ascii="Arial" w:hAnsi="Arial" w:cs="Arial"/>
          <w:b/>
          <w:bCs/>
        </w:rPr>
      </w:pPr>
    </w:p>
    <w:p w14:paraId="73928667" w14:textId="77777777" w:rsidR="0073729C" w:rsidRDefault="0073729C" w:rsidP="0073729C">
      <w:pPr>
        <w:jc w:val="center"/>
        <w:rPr>
          <w:rFonts w:ascii="Arial" w:hAnsi="Arial" w:cs="Arial"/>
          <w:b/>
          <w:i/>
        </w:rPr>
      </w:pPr>
      <w:bookmarkStart w:id="47" w:name="_Hlk82471863"/>
    </w:p>
    <w:p w14:paraId="573B0B69" w14:textId="77777777" w:rsidR="0073729C" w:rsidRPr="007C495D" w:rsidRDefault="0073729C" w:rsidP="00C46790">
      <w:pPr>
        <w:pStyle w:val="Nivel01"/>
        <w:numPr>
          <w:ilvl w:val="0"/>
          <w:numId w:val="17"/>
        </w:numPr>
        <w:spacing w:before="0"/>
        <w:ind w:left="0" w:firstLine="0"/>
        <w:rPr>
          <w:rFonts w:eastAsia="Arial"/>
        </w:rPr>
      </w:pPr>
      <w:r w:rsidRPr="007C495D">
        <w:t>CONDIÇÕES GERAIS DA CONTRATAÇÃO</w:t>
      </w:r>
    </w:p>
    <w:p w14:paraId="6D51C284" w14:textId="77777777" w:rsidR="0095129C" w:rsidRPr="0095129C" w:rsidRDefault="0095129C" w:rsidP="0095129C">
      <w:pPr>
        <w:pStyle w:val="Nivel2"/>
        <w:ind w:left="0" w:hanging="7"/>
        <w:rPr>
          <w:b/>
          <w:bCs/>
        </w:rPr>
      </w:pPr>
      <w:r w:rsidRPr="0095129C">
        <w:rPr>
          <w:b/>
          <w:bCs/>
        </w:rPr>
        <w:t>Registro de Preços para eventual contratação de serviços em segurança e medicina do trabalho, com elaboração de laudos, preenchimento e envio de informações necessárias ao e-Social.</w:t>
      </w:r>
    </w:p>
    <w:p w14:paraId="0F31ADDD" w14:textId="0574902A" w:rsidR="0073729C" w:rsidRPr="0095129C" w:rsidRDefault="0095129C" w:rsidP="0095129C">
      <w:pPr>
        <w:pStyle w:val="Nivel2"/>
        <w:numPr>
          <w:ilvl w:val="0"/>
          <w:numId w:val="0"/>
        </w:numPr>
        <w:spacing w:before="0" w:after="0" w:line="240" w:lineRule="auto"/>
        <w:rPr>
          <w:b/>
          <w:bCs/>
          <w:highlight w:val="yellow"/>
        </w:rPr>
      </w:pPr>
      <w:r>
        <w:t>N</w:t>
      </w:r>
      <w:r w:rsidR="0073729C" w:rsidRPr="0095129C">
        <w:t>os termos da tabela abaixo, conforme condições e exigências estabelecidas neste instrumento.</w:t>
      </w:r>
    </w:p>
    <w:p w14:paraId="440ADDF4" w14:textId="025D3633" w:rsidR="00E1658D" w:rsidRDefault="00E1658D" w:rsidP="00E1658D">
      <w:pPr>
        <w:pStyle w:val="Nivel2"/>
        <w:numPr>
          <w:ilvl w:val="0"/>
          <w:numId w:val="0"/>
        </w:numPr>
        <w:spacing w:before="0" w:after="0" w:line="240" w:lineRule="auto"/>
        <w:ind w:left="709"/>
        <w:rPr>
          <w:b/>
          <w:bCs/>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111"/>
        <w:gridCol w:w="1417"/>
        <w:gridCol w:w="709"/>
        <w:gridCol w:w="1276"/>
        <w:gridCol w:w="1417"/>
      </w:tblGrid>
      <w:tr w:rsidR="00E1658D" w:rsidRPr="0035644E" w14:paraId="2F952CE1" w14:textId="77777777" w:rsidTr="00C21B22">
        <w:trPr>
          <w:trHeight w:val="521"/>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2E359E" w14:textId="77777777" w:rsidR="00E1658D" w:rsidRPr="0035644E" w:rsidRDefault="00E1658D" w:rsidP="00E57B3D">
            <w:pPr>
              <w:widowControl w:val="0"/>
              <w:suppressAutoHyphens/>
              <w:jc w:val="center"/>
              <w:rPr>
                <w:rFonts w:ascii="Arial" w:eastAsia="Arial" w:hAnsi="Arial" w:cs="Arial"/>
                <w:b/>
                <w:bCs/>
                <w:color w:val="000000" w:themeColor="text1"/>
                <w:sz w:val="20"/>
                <w:szCs w:val="20"/>
              </w:rPr>
            </w:pPr>
          </w:p>
          <w:p w14:paraId="6FCBABB0" w14:textId="77777777" w:rsidR="00E1658D" w:rsidRPr="0035644E" w:rsidRDefault="00E1658D" w:rsidP="00E57B3D">
            <w:pPr>
              <w:widowControl w:val="0"/>
              <w:suppressAutoHyphens/>
              <w:jc w:val="center"/>
              <w:rPr>
                <w:rFonts w:ascii="Arial" w:eastAsia="Arial" w:hAnsi="Arial" w:cs="Arial"/>
                <w:b/>
                <w:bCs/>
                <w:color w:val="000000"/>
                <w:sz w:val="20"/>
                <w:szCs w:val="20"/>
              </w:rPr>
            </w:pPr>
            <w:r w:rsidRPr="0035644E">
              <w:rPr>
                <w:rFonts w:ascii="Arial" w:eastAsia="Arial" w:hAnsi="Arial" w:cs="Arial"/>
                <w:b/>
                <w:bCs/>
                <w:color w:val="000000" w:themeColor="text1"/>
                <w:sz w:val="20"/>
                <w:szCs w:val="20"/>
              </w:rPr>
              <w:t>ITEM</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866F1A" w14:textId="77777777" w:rsidR="00E1658D" w:rsidRPr="0035644E" w:rsidRDefault="00E1658D" w:rsidP="00E57B3D">
            <w:pPr>
              <w:widowControl w:val="0"/>
              <w:suppressAutoHyphens/>
              <w:jc w:val="center"/>
              <w:rPr>
                <w:rFonts w:ascii="Arial" w:eastAsia="Arial" w:hAnsi="Arial" w:cs="Arial"/>
                <w:b/>
                <w:bCs/>
                <w:color w:val="000000" w:themeColor="text1"/>
                <w:sz w:val="20"/>
                <w:szCs w:val="20"/>
              </w:rPr>
            </w:pPr>
          </w:p>
          <w:p w14:paraId="07613581" w14:textId="77777777" w:rsidR="00E1658D" w:rsidRPr="0035644E" w:rsidRDefault="00E1658D" w:rsidP="00E57B3D">
            <w:pPr>
              <w:widowControl w:val="0"/>
              <w:suppressAutoHyphens/>
              <w:jc w:val="center"/>
              <w:rPr>
                <w:rFonts w:ascii="Arial" w:eastAsia="Arial" w:hAnsi="Arial" w:cs="Arial"/>
                <w:color w:val="000000"/>
                <w:sz w:val="20"/>
                <w:szCs w:val="20"/>
              </w:rPr>
            </w:pPr>
            <w:r w:rsidRPr="0035644E">
              <w:rPr>
                <w:rFonts w:ascii="Arial" w:eastAsia="Arial" w:hAnsi="Arial" w:cs="Arial"/>
                <w:b/>
                <w:bCs/>
                <w:color w:val="000000" w:themeColor="text1"/>
                <w:sz w:val="20"/>
                <w:szCs w:val="20"/>
              </w:rPr>
              <w:t>ESPECIFICAÇÃO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4E4F7C" w14:textId="77777777" w:rsidR="00E1658D" w:rsidRPr="0035644E" w:rsidRDefault="00E1658D" w:rsidP="00E57B3D">
            <w:pPr>
              <w:widowControl w:val="0"/>
              <w:suppressAutoHyphens/>
              <w:jc w:val="center"/>
              <w:rPr>
                <w:rFonts w:ascii="Arial" w:eastAsia="Arial" w:hAnsi="Arial" w:cs="Arial"/>
                <w:color w:val="000000"/>
                <w:sz w:val="20"/>
                <w:szCs w:val="20"/>
              </w:rPr>
            </w:pPr>
            <w:r w:rsidRPr="0035644E">
              <w:rPr>
                <w:rFonts w:ascii="Arial" w:eastAsia="Arial" w:hAnsi="Arial" w:cs="Arial"/>
                <w:b/>
                <w:bCs/>
                <w:color w:val="000000" w:themeColor="text1"/>
                <w:sz w:val="20"/>
                <w:szCs w:val="20"/>
              </w:rPr>
              <w:t>UNIDADE DE MEDIDA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C15AC" w14:textId="77777777" w:rsidR="00E1658D" w:rsidRPr="0035644E" w:rsidRDefault="00E1658D" w:rsidP="00E57B3D">
            <w:pPr>
              <w:widowControl w:val="0"/>
              <w:suppressAutoHyphens/>
              <w:jc w:val="center"/>
              <w:rPr>
                <w:rFonts w:ascii="Arial" w:eastAsia="Arial" w:hAnsi="Arial" w:cs="Arial"/>
                <w:b/>
                <w:bCs/>
                <w:sz w:val="20"/>
                <w:szCs w:val="20"/>
              </w:rPr>
            </w:pPr>
          </w:p>
          <w:p w14:paraId="4BE84837" w14:textId="77777777" w:rsidR="00E1658D" w:rsidRPr="0035644E" w:rsidRDefault="00E1658D" w:rsidP="00E57B3D">
            <w:pPr>
              <w:widowControl w:val="0"/>
              <w:suppressAutoHyphens/>
              <w:jc w:val="center"/>
              <w:rPr>
                <w:rFonts w:ascii="Arial" w:eastAsia="Arial" w:hAnsi="Arial" w:cs="Arial"/>
                <w:b/>
                <w:bCs/>
                <w:sz w:val="20"/>
                <w:szCs w:val="20"/>
              </w:rPr>
            </w:pPr>
            <w:r w:rsidRPr="0035644E">
              <w:rPr>
                <w:rFonts w:ascii="Arial" w:eastAsia="Arial" w:hAnsi="Arial" w:cs="Arial"/>
                <w:b/>
                <w:bCs/>
                <w:sz w:val="20"/>
                <w:szCs w:val="20"/>
              </w:rPr>
              <w:t>QTD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752EE" w14:textId="77777777" w:rsidR="00E1658D" w:rsidRPr="0035644E" w:rsidRDefault="00E1658D" w:rsidP="00E57B3D">
            <w:pPr>
              <w:widowControl w:val="0"/>
              <w:suppressAutoHyphens/>
              <w:jc w:val="center"/>
              <w:rPr>
                <w:rFonts w:ascii="Arial" w:eastAsia="Arial" w:hAnsi="Arial" w:cs="Arial"/>
                <w:b/>
                <w:bCs/>
                <w:sz w:val="20"/>
                <w:szCs w:val="20"/>
              </w:rPr>
            </w:pPr>
            <w:r w:rsidRPr="0035644E">
              <w:rPr>
                <w:rFonts w:ascii="Arial" w:eastAsia="Arial" w:hAnsi="Arial" w:cs="Arial"/>
                <w:b/>
                <w:bCs/>
                <w:sz w:val="20"/>
                <w:szCs w:val="20"/>
              </w:rPr>
              <w:t>VALOR UNIT. 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52BFB" w14:textId="77777777" w:rsidR="00E1658D" w:rsidRPr="0035644E" w:rsidRDefault="00E1658D" w:rsidP="00E57B3D">
            <w:pPr>
              <w:widowControl w:val="0"/>
              <w:suppressAutoHyphens/>
              <w:jc w:val="center"/>
              <w:rPr>
                <w:rFonts w:ascii="Arial" w:eastAsia="Arial" w:hAnsi="Arial" w:cs="Arial"/>
                <w:b/>
                <w:bCs/>
                <w:sz w:val="20"/>
                <w:szCs w:val="20"/>
              </w:rPr>
            </w:pPr>
            <w:r w:rsidRPr="0035644E">
              <w:rPr>
                <w:rFonts w:ascii="Arial" w:eastAsia="Arial" w:hAnsi="Arial" w:cs="Arial"/>
                <w:b/>
                <w:bCs/>
                <w:sz w:val="20"/>
                <w:szCs w:val="20"/>
              </w:rPr>
              <w:t>VALOR TOTAL R$</w:t>
            </w:r>
          </w:p>
        </w:tc>
      </w:tr>
      <w:tr w:rsidR="00E1658D" w:rsidRPr="0035644E" w14:paraId="29A3DB72" w14:textId="77777777" w:rsidTr="00C21B2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E76E69" w14:textId="77777777" w:rsidR="00E1658D" w:rsidRPr="0035644E" w:rsidRDefault="00E1658D" w:rsidP="00E57B3D">
            <w:pPr>
              <w:widowControl w:val="0"/>
              <w:suppressAutoHyphens/>
              <w:jc w:val="center"/>
              <w:rPr>
                <w:rFonts w:ascii="Arial" w:eastAsia="Arial" w:hAnsi="Arial" w:cs="Arial"/>
                <w:b/>
                <w:bCs/>
                <w:color w:val="000000"/>
                <w:sz w:val="20"/>
                <w:szCs w:val="20"/>
              </w:rPr>
            </w:pPr>
            <w:r w:rsidRPr="0035644E">
              <w:rPr>
                <w:rFonts w:ascii="Arial" w:eastAsia="Arial" w:hAnsi="Arial" w:cs="Arial"/>
                <w:b/>
                <w:bCs/>
                <w:color w:val="000000" w:themeColor="text1"/>
                <w:sz w:val="20"/>
                <w:szCs w:val="20"/>
              </w:rPr>
              <w:t>1</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836E3D" w14:textId="4F749B43" w:rsidR="00E1658D" w:rsidRPr="0035644E" w:rsidRDefault="00E1658D" w:rsidP="00E57B3D">
            <w:pPr>
              <w:widowControl w:val="0"/>
              <w:suppressAutoHyphens/>
              <w:jc w:val="both"/>
              <w:rPr>
                <w:rFonts w:ascii="Arial" w:eastAsia="Arial" w:hAnsi="Arial" w:cs="Arial"/>
                <w:color w:val="000000"/>
                <w:sz w:val="20"/>
                <w:szCs w:val="20"/>
              </w:rPr>
            </w:pPr>
            <w:r w:rsidRPr="0035644E">
              <w:rPr>
                <w:rFonts w:ascii="Arial" w:eastAsia="SansSerif" w:hAnsi="Arial" w:cs="Arial"/>
                <w:color w:val="000000"/>
                <w:sz w:val="20"/>
                <w:szCs w:val="20"/>
              </w:rPr>
              <w:t>PCMSO (Programa de Controle Médico de Saúde Ocupacional)</w:t>
            </w:r>
            <w:r w:rsidR="0035644E">
              <w:rPr>
                <w:rFonts w:ascii="Arial" w:eastAsia="SansSerif" w:hAnsi="Arial" w:cs="Arial"/>
                <w:color w:val="000000"/>
                <w:sz w:val="20"/>
                <w:szCs w:val="20"/>
              </w:rPr>
              <w: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28E790" w14:textId="77777777" w:rsidR="00E1658D" w:rsidRPr="0035644E" w:rsidRDefault="00E1658D" w:rsidP="00E57B3D">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Unitário</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84B24" w14:textId="77777777" w:rsidR="00E1658D" w:rsidRPr="0035644E" w:rsidRDefault="00E1658D" w:rsidP="00E57B3D">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777707" w14:textId="2D8BB0D0" w:rsidR="00E1658D" w:rsidRPr="0035644E" w:rsidRDefault="0035644E" w:rsidP="00E57B3D">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XXXXXX</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1DFDF1" w14:textId="0352720E" w:rsidR="00E1658D" w:rsidRPr="0035644E" w:rsidRDefault="0035644E" w:rsidP="00E57B3D">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w:t>
            </w:r>
          </w:p>
        </w:tc>
      </w:tr>
      <w:tr w:rsidR="0035644E" w:rsidRPr="0035644E" w14:paraId="2777C6DB" w14:textId="77777777" w:rsidTr="00C21B2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26768A" w14:textId="77777777" w:rsidR="0035644E" w:rsidRPr="0035644E" w:rsidRDefault="0035644E" w:rsidP="0035644E">
            <w:pPr>
              <w:widowControl w:val="0"/>
              <w:suppressAutoHyphens/>
              <w:jc w:val="center"/>
              <w:rPr>
                <w:rFonts w:ascii="Arial" w:eastAsia="Arial" w:hAnsi="Arial" w:cs="Arial"/>
                <w:b/>
                <w:bCs/>
                <w:color w:val="000000"/>
                <w:sz w:val="20"/>
                <w:szCs w:val="20"/>
              </w:rPr>
            </w:pPr>
            <w:r w:rsidRPr="0035644E">
              <w:rPr>
                <w:rFonts w:ascii="Arial" w:eastAsia="Arial" w:hAnsi="Arial" w:cs="Arial"/>
                <w:b/>
                <w:bCs/>
                <w:color w:val="000000" w:themeColor="text1"/>
                <w:sz w:val="20"/>
                <w:szCs w:val="20"/>
              </w:rPr>
              <w:t>2</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E429A" w14:textId="375192AC" w:rsidR="0035644E" w:rsidRPr="0035644E" w:rsidRDefault="0035644E" w:rsidP="0035644E">
            <w:pPr>
              <w:widowControl w:val="0"/>
              <w:suppressAutoHyphens/>
              <w:jc w:val="both"/>
              <w:rPr>
                <w:rFonts w:ascii="Arial" w:eastAsia="Arial" w:hAnsi="Arial" w:cs="Arial"/>
                <w:color w:val="000000"/>
                <w:sz w:val="20"/>
                <w:szCs w:val="20"/>
              </w:rPr>
            </w:pPr>
            <w:r w:rsidRPr="0035644E">
              <w:rPr>
                <w:rFonts w:ascii="Arial" w:eastAsia="SansSerif" w:hAnsi="Arial" w:cs="Arial"/>
                <w:color w:val="000000"/>
                <w:sz w:val="20"/>
                <w:szCs w:val="20"/>
              </w:rPr>
              <w:t>XML (S2240) Exames (2220) Inserção de dados de segurança do trabalho em software de engenharia para exportação de arquivo XML. Os arquivos deverão ser criados em enviados pela contratada</w:t>
            </w:r>
            <w:r>
              <w:rPr>
                <w:rFonts w:ascii="Arial" w:eastAsia="SansSerif" w:hAnsi="Arial" w:cs="Arial"/>
                <w:color w:val="000000"/>
                <w:sz w:val="20"/>
                <w:szCs w:val="20"/>
              </w:rPr>
              <w: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E102B" w14:textId="77777777"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Unitário</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F3622" w14:textId="77777777"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CA194" w14:textId="6AEF6CD5"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XXXXXX</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F5B8B" w14:textId="727B8BF5"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w:t>
            </w:r>
          </w:p>
        </w:tc>
      </w:tr>
      <w:tr w:rsidR="0035644E" w:rsidRPr="0035644E" w14:paraId="475DE054" w14:textId="77777777" w:rsidTr="00C21B2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1478F4" w14:textId="77777777" w:rsidR="0035644E" w:rsidRPr="0035644E" w:rsidRDefault="0035644E" w:rsidP="0035644E">
            <w:pPr>
              <w:widowControl w:val="0"/>
              <w:suppressAutoHyphens/>
              <w:jc w:val="center"/>
              <w:rPr>
                <w:rFonts w:ascii="Arial" w:eastAsia="Arial" w:hAnsi="Arial" w:cs="Arial"/>
                <w:b/>
                <w:bCs/>
                <w:color w:val="000000"/>
                <w:sz w:val="20"/>
                <w:szCs w:val="20"/>
              </w:rPr>
            </w:pPr>
            <w:r w:rsidRPr="0035644E">
              <w:rPr>
                <w:rFonts w:ascii="Arial" w:eastAsia="Arial" w:hAnsi="Arial" w:cs="Arial"/>
                <w:b/>
                <w:bCs/>
                <w:color w:val="000000" w:themeColor="text1"/>
                <w:sz w:val="20"/>
                <w:szCs w:val="20"/>
              </w:rPr>
              <w:t>3</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107B9" w14:textId="47753DD2" w:rsidR="0035644E" w:rsidRPr="0035644E" w:rsidRDefault="0035644E" w:rsidP="0035644E">
            <w:pPr>
              <w:widowControl w:val="0"/>
              <w:suppressAutoHyphens/>
              <w:jc w:val="both"/>
              <w:rPr>
                <w:rFonts w:ascii="Arial" w:eastAsia="Arial" w:hAnsi="Arial" w:cs="Arial"/>
                <w:color w:val="000000"/>
                <w:sz w:val="20"/>
                <w:szCs w:val="20"/>
              </w:rPr>
            </w:pPr>
            <w:r w:rsidRPr="0035644E">
              <w:rPr>
                <w:rFonts w:ascii="Arial" w:eastAsia="SansSerif" w:hAnsi="Arial" w:cs="Arial"/>
                <w:color w:val="000000"/>
                <w:sz w:val="20"/>
                <w:szCs w:val="20"/>
              </w:rPr>
              <w:t>Emissão dos atestados de saúde ocupacional (exames admissionais, demissionários e mudança de função, periódicos e retorno ao trabalho</w:t>
            </w:r>
            <w:r>
              <w:rPr>
                <w:rFonts w:ascii="Arial" w:eastAsia="SansSerif" w:hAnsi="Arial" w:cs="Arial"/>
                <w:color w:val="000000"/>
                <w:sz w:val="20"/>
                <w:szCs w:val="20"/>
              </w:rPr>
              <w: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2314D" w14:textId="77777777"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Unitário</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6A42CC" w14:textId="77777777"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300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14E32" w14:textId="0D3A2D70"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XXXXXX</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1B5F3" w14:textId="3CEC8B61"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w:t>
            </w:r>
          </w:p>
        </w:tc>
      </w:tr>
      <w:tr w:rsidR="0035644E" w:rsidRPr="0035644E" w14:paraId="07F8B425" w14:textId="77777777" w:rsidTr="00C21B2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73C111" w14:textId="77777777" w:rsidR="0035644E" w:rsidRPr="0035644E" w:rsidRDefault="0035644E" w:rsidP="0035644E">
            <w:pPr>
              <w:widowControl w:val="0"/>
              <w:suppressAutoHyphens/>
              <w:jc w:val="center"/>
              <w:rPr>
                <w:rFonts w:ascii="Arial" w:eastAsia="Arial" w:hAnsi="Arial" w:cs="Arial"/>
                <w:b/>
                <w:bCs/>
                <w:color w:val="000000"/>
                <w:sz w:val="20"/>
                <w:szCs w:val="20"/>
              </w:rPr>
            </w:pPr>
            <w:r w:rsidRPr="0035644E">
              <w:rPr>
                <w:rFonts w:ascii="Arial" w:eastAsia="Arial" w:hAnsi="Arial" w:cs="Arial"/>
                <w:b/>
                <w:bCs/>
                <w:color w:val="000000" w:themeColor="text1"/>
                <w:sz w:val="20"/>
                <w:szCs w:val="20"/>
              </w:rPr>
              <w:t>4</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29F1D" w14:textId="77D16B04" w:rsidR="0035644E" w:rsidRPr="0035644E" w:rsidRDefault="0035644E" w:rsidP="0035644E">
            <w:pPr>
              <w:jc w:val="both"/>
              <w:rPr>
                <w:rFonts w:ascii="Arial" w:eastAsia="Arial" w:hAnsi="Arial" w:cs="Arial"/>
                <w:sz w:val="20"/>
                <w:szCs w:val="20"/>
              </w:rPr>
            </w:pPr>
            <w:r w:rsidRPr="0035644E">
              <w:rPr>
                <w:rFonts w:ascii="Arial" w:hAnsi="Arial" w:cs="Arial"/>
                <w:sz w:val="20"/>
                <w:szCs w:val="20"/>
              </w:rPr>
              <w:t>Suporte para esclarecer dúvidas do setor de Recursos Humanos</w:t>
            </w:r>
            <w:r>
              <w:rPr>
                <w:rFonts w:ascii="Arial" w:hAnsi="Arial" w:cs="Arial"/>
                <w:sz w:val="20"/>
                <w:szCs w:val="20"/>
              </w:rPr>
              <w: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EF1C6" w14:textId="77777777"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Mês</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6E3BC2" w14:textId="77777777"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12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73AA6" w14:textId="6655E8DD"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XXXXXX</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1BC7D" w14:textId="2C9A6E6D"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w:t>
            </w:r>
          </w:p>
        </w:tc>
      </w:tr>
      <w:tr w:rsidR="0035644E" w:rsidRPr="0035644E" w14:paraId="32A47B30" w14:textId="77777777" w:rsidTr="00C21B2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3B3C6" w14:textId="77777777" w:rsidR="0035644E" w:rsidRPr="0035644E" w:rsidRDefault="0035644E" w:rsidP="0035644E">
            <w:pPr>
              <w:widowControl w:val="0"/>
              <w:suppressAutoHyphens/>
              <w:jc w:val="center"/>
              <w:rPr>
                <w:rFonts w:ascii="Arial" w:eastAsia="Arial" w:hAnsi="Arial" w:cs="Arial"/>
                <w:b/>
                <w:bCs/>
                <w:color w:val="000000" w:themeColor="text1"/>
                <w:sz w:val="20"/>
                <w:szCs w:val="20"/>
              </w:rPr>
            </w:pPr>
            <w:r w:rsidRPr="0035644E">
              <w:rPr>
                <w:rFonts w:ascii="Arial" w:eastAsia="Arial" w:hAnsi="Arial" w:cs="Arial"/>
                <w:b/>
                <w:bCs/>
                <w:color w:val="000000" w:themeColor="text1"/>
                <w:sz w:val="20"/>
                <w:szCs w:val="20"/>
              </w:rPr>
              <w:t>5</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B4A5F2" w14:textId="77777777" w:rsidR="0035644E" w:rsidRPr="0035644E" w:rsidRDefault="0035644E" w:rsidP="0035644E">
            <w:pPr>
              <w:jc w:val="both"/>
              <w:rPr>
                <w:rFonts w:ascii="Arial" w:hAnsi="Arial" w:cs="Arial"/>
                <w:color w:val="000000"/>
                <w:sz w:val="20"/>
                <w:szCs w:val="20"/>
              </w:rPr>
            </w:pPr>
            <w:r w:rsidRPr="0035644E">
              <w:rPr>
                <w:rFonts w:ascii="Arial" w:eastAsia="SansSerif" w:hAnsi="Arial" w:cs="Arial"/>
                <w:color w:val="000000"/>
                <w:sz w:val="20"/>
                <w:szCs w:val="20"/>
              </w:rPr>
              <w:t>Sífilis IGG</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F07DC" w14:textId="77777777"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Unitário</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ED5FAE" w14:textId="77777777"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C9179" w14:textId="717C1602"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XXXXXX</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E57ACA" w14:textId="09D89420"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w:t>
            </w:r>
          </w:p>
        </w:tc>
      </w:tr>
      <w:tr w:rsidR="0035644E" w:rsidRPr="0035644E" w14:paraId="0BFDCFB5" w14:textId="77777777" w:rsidTr="00C21B2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6B82D" w14:textId="77777777" w:rsidR="0035644E" w:rsidRPr="0035644E" w:rsidRDefault="0035644E" w:rsidP="0035644E">
            <w:pPr>
              <w:widowControl w:val="0"/>
              <w:suppressAutoHyphens/>
              <w:jc w:val="center"/>
              <w:rPr>
                <w:rFonts w:ascii="Arial" w:eastAsia="Arial" w:hAnsi="Arial" w:cs="Arial"/>
                <w:b/>
                <w:bCs/>
                <w:color w:val="000000" w:themeColor="text1"/>
                <w:sz w:val="20"/>
                <w:szCs w:val="20"/>
              </w:rPr>
            </w:pPr>
            <w:r w:rsidRPr="0035644E">
              <w:rPr>
                <w:rFonts w:ascii="Arial" w:eastAsia="Arial" w:hAnsi="Arial" w:cs="Arial"/>
                <w:b/>
                <w:bCs/>
                <w:color w:val="000000" w:themeColor="text1"/>
                <w:sz w:val="20"/>
                <w:szCs w:val="20"/>
              </w:rPr>
              <w:t>6</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A48B16" w14:textId="77777777" w:rsidR="0035644E" w:rsidRPr="0035644E" w:rsidRDefault="0035644E" w:rsidP="0035644E">
            <w:pPr>
              <w:jc w:val="both"/>
              <w:rPr>
                <w:rFonts w:ascii="Arial" w:hAnsi="Arial" w:cs="Arial"/>
                <w:color w:val="000000"/>
                <w:sz w:val="20"/>
                <w:szCs w:val="20"/>
              </w:rPr>
            </w:pPr>
            <w:r w:rsidRPr="0035644E">
              <w:rPr>
                <w:rFonts w:ascii="Arial" w:eastAsia="SansSerif" w:hAnsi="Arial" w:cs="Arial"/>
                <w:color w:val="000000"/>
                <w:sz w:val="20"/>
                <w:szCs w:val="20"/>
              </w:rPr>
              <w:t>Sífilis IGM</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8A4D6" w14:textId="77777777"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Unitário</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8510D" w14:textId="77777777"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2A391C" w14:textId="7B136541"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XXXXXX</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DE742" w14:textId="211FDB7C" w:rsidR="0035644E" w:rsidRPr="0035644E" w:rsidRDefault="0035644E" w:rsidP="0035644E">
            <w:pPr>
              <w:widowControl w:val="0"/>
              <w:suppressAutoHyphens/>
              <w:rPr>
                <w:rFonts w:ascii="Arial" w:eastAsia="Arial" w:hAnsi="Arial" w:cs="Arial"/>
                <w:color w:val="000000"/>
                <w:sz w:val="20"/>
                <w:szCs w:val="20"/>
              </w:rPr>
            </w:pPr>
            <w:r w:rsidRPr="0035644E">
              <w:rPr>
                <w:rFonts w:ascii="Arial" w:eastAsia="Arial" w:hAnsi="Arial" w:cs="Arial"/>
                <w:color w:val="000000"/>
                <w:sz w:val="20"/>
                <w:szCs w:val="20"/>
              </w:rPr>
              <w:t>XXXXX</w:t>
            </w:r>
          </w:p>
        </w:tc>
      </w:tr>
      <w:tr w:rsidR="00E1658D" w:rsidRPr="00E1658D" w14:paraId="1F55D2F8" w14:textId="77777777" w:rsidTr="00C21B22">
        <w:tc>
          <w:tcPr>
            <w:tcW w:w="963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608A1" w14:textId="1E44622E" w:rsidR="00E1658D" w:rsidRPr="00E1658D" w:rsidRDefault="00E1658D" w:rsidP="00E57B3D">
            <w:pPr>
              <w:widowControl w:val="0"/>
              <w:suppressAutoHyphens/>
              <w:spacing w:before="120" w:afterLines="120" w:after="288" w:line="312" w:lineRule="auto"/>
              <w:jc w:val="center"/>
              <w:rPr>
                <w:rFonts w:ascii="Arial" w:eastAsia="Arial" w:hAnsi="Arial" w:cs="Arial"/>
                <w:color w:val="000000"/>
                <w:sz w:val="20"/>
                <w:szCs w:val="20"/>
              </w:rPr>
            </w:pPr>
            <w:r w:rsidRPr="0035644E">
              <w:rPr>
                <w:rFonts w:ascii="Arial" w:eastAsia="Arial" w:hAnsi="Arial" w:cs="Arial"/>
                <w:b/>
                <w:bCs/>
                <w:color w:val="000000"/>
                <w:sz w:val="20"/>
                <w:szCs w:val="20"/>
                <w:u w:val="single"/>
              </w:rPr>
              <w:t xml:space="preserve">VALOR TOTAL ESTIMADO DE R$ </w:t>
            </w:r>
            <w:r w:rsidR="0035644E" w:rsidRPr="0035644E">
              <w:rPr>
                <w:rFonts w:ascii="Arial" w:eastAsia="Arial" w:hAnsi="Arial" w:cs="Arial"/>
                <w:b/>
                <w:bCs/>
                <w:color w:val="000000"/>
                <w:sz w:val="20"/>
                <w:szCs w:val="20"/>
                <w:u w:val="single"/>
              </w:rPr>
              <w:t>XXXXXXXXXXX</w:t>
            </w:r>
          </w:p>
        </w:tc>
      </w:tr>
    </w:tbl>
    <w:p w14:paraId="277659BC" w14:textId="77777777" w:rsidR="00E1658D" w:rsidRPr="007C495D" w:rsidRDefault="00E1658D" w:rsidP="00E1658D">
      <w:pPr>
        <w:pStyle w:val="Nivel2"/>
        <w:numPr>
          <w:ilvl w:val="0"/>
          <w:numId w:val="0"/>
        </w:numPr>
        <w:spacing w:before="0" w:after="0" w:line="240" w:lineRule="auto"/>
        <w:ind w:left="709"/>
        <w:rPr>
          <w:b/>
          <w:bCs/>
        </w:rPr>
      </w:pPr>
    </w:p>
    <w:p w14:paraId="0D1413B6" w14:textId="6159A59C" w:rsidR="0073729C" w:rsidRPr="007C495D" w:rsidRDefault="0073729C" w:rsidP="0073729C">
      <w:pPr>
        <w:pStyle w:val="Nivel2"/>
        <w:numPr>
          <w:ilvl w:val="0"/>
          <w:numId w:val="0"/>
        </w:numPr>
        <w:spacing w:before="0" w:after="0" w:line="240" w:lineRule="auto"/>
        <w:ind w:left="709"/>
      </w:pPr>
    </w:p>
    <w:p w14:paraId="30837AD0" w14:textId="4A617F8C" w:rsidR="00C21B22" w:rsidRPr="00730022" w:rsidRDefault="00C21B22" w:rsidP="00C21B22">
      <w:pPr>
        <w:pStyle w:val="Nivel2"/>
        <w:spacing w:before="0" w:after="0" w:line="240" w:lineRule="auto"/>
        <w:ind w:left="0" w:firstLine="709"/>
      </w:pPr>
      <w:r w:rsidRPr="00730022">
        <w:t>O objeto desta contratação é caracterizado como comum</w:t>
      </w:r>
      <w:r>
        <w:t>.</w:t>
      </w:r>
    </w:p>
    <w:p w14:paraId="3F0B4771" w14:textId="77777777" w:rsidR="00C21B22" w:rsidRPr="00730022" w:rsidRDefault="00C21B22" w:rsidP="00C21B22">
      <w:pPr>
        <w:pStyle w:val="Nivel2"/>
        <w:spacing w:before="0" w:after="0" w:line="240" w:lineRule="auto"/>
        <w:ind w:left="0" w:firstLine="709"/>
      </w:pPr>
      <w:r w:rsidRPr="00730022">
        <w:t>Utiliza-se do Sistema de Registro de Preços para a presente aquisição.</w:t>
      </w:r>
    </w:p>
    <w:p w14:paraId="2EC097A3" w14:textId="1C2B575E" w:rsidR="00C21B22" w:rsidRPr="00730022" w:rsidRDefault="00C21B22" w:rsidP="00C21B22">
      <w:pPr>
        <w:pStyle w:val="Nivel2"/>
        <w:numPr>
          <w:ilvl w:val="0"/>
          <w:numId w:val="0"/>
        </w:numPr>
        <w:spacing w:before="0" w:after="0" w:line="240" w:lineRule="auto"/>
        <w:ind w:firstLine="709"/>
      </w:pPr>
      <w:r w:rsidRPr="00730022">
        <w:t xml:space="preserve">1.4. </w:t>
      </w:r>
      <w:r w:rsidRPr="00730022">
        <w:tab/>
        <w:t>A presente contratação não se pautou no princípio da padronização</w:t>
      </w:r>
      <w:r>
        <w:t>.</w:t>
      </w:r>
    </w:p>
    <w:p w14:paraId="2D861D09" w14:textId="77777777" w:rsidR="00C21B22" w:rsidRPr="00730022" w:rsidRDefault="00C21B22" w:rsidP="00C21B22">
      <w:pPr>
        <w:pStyle w:val="Nivel2"/>
        <w:numPr>
          <w:ilvl w:val="0"/>
          <w:numId w:val="0"/>
        </w:numPr>
        <w:spacing w:before="0" w:after="0" w:line="240" w:lineRule="auto"/>
        <w:ind w:firstLine="709"/>
      </w:pPr>
      <w:r w:rsidRPr="00730022">
        <w:t xml:space="preserve">1.5. </w:t>
      </w:r>
      <w:r w:rsidRPr="00730022">
        <w:tab/>
        <w:t>A presente contratação atende o princípio do parcelamento conforme identificado no Estudo Técnico Preliminar.</w:t>
      </w:r>
    </w:p>
    <w:p w14:paraId="0D14AD6D" w14:textId="77777777" w:rsidR="00C21B22" w:rsidRPr="00730022" w:rsidRDefault="00C21B22" w:rsidP="00C21B22">
      <w:pPr>
        <w:pStyle w:val="Nivel2"/>
        <w:numPr>
          <w:ilvl w:val="1"/>
          <w:numId w:val="21"/>
        </w:numPr>
        <w:spacing w:before="0" w:after="0" w:line="240" w:lineRule="auto"/>
        <w:ind w:left="0" w:firstLine="709"/>
        <w:rPr>
          <w:color w:val="auto"/>
        </w:rPr>
      </w:pPr>
      <w:r w:rsidRPr="00730022">
        <w:rPr>
          <w:color w:val="auto"/>
        </w:rPr>
        <w:t xml:space="preserve">O prazo de vigência da contratação é de 1 (um) ano contado da data de sua assinatura </w:t>
      </w:r>
      <w:r w:rsidRPr="00730022">
        <w:rPr>
          <w:color w:val="auto"/>
          <w:u w:val="single"/>
        </w:rPr>
        <w:t>prorrogável</w:t>
      </w:r>
      <w:r w:rsidRPr="00730022">
        <w:rPr>
          <w:color w:val="auto"/>
        </w:rPr>
        <w:t xml:space="preserve"> na forma do art. 84, da Lei Federal n° 14.133, de 2021.</w:t>
      </w:r>
    </w:p>
    <w:p w14:paraId="6D4DE930" w14:textId="5D05EE47" w:rsidR="00C21B22" w:rsidRPr="00730022" w:rsidRDefault="00C21B22" w:rsidP="00C21B22">
      <w:pPr>
        <w:pStyle w:val="Nivel3"/>
        <w:numPr>
          <w:ilvl w:val="2"/>
          <w:numId w:val="34"/>
        </w:numPr>
        <w:spacing w:before="0" w:after="0" w:line="240" w:lineRule="auto"/>
        <w:ind w:left="0" w:firstLine="709"/>
        <w:rPr>
          <w:color w:val="auto"/>
        </w:rPr>
      </w:pPr>
      <w:r w:rsidRPr="00730022">
        <w:rPr>
          <w:color w:val="auto"/>
        </w:rPr>
        <w:t>O objeto da contratação é enquadrado como continuado</w:t>
      </w:r>
      <w:r>
        <w:rPr>
          <w:color w:val="auto"/>
        </w:rPr>
        <w:t>,</w:t>
      </w:r>
      <w:r w:rsidRPr="00730022">
        <w:rPr>
          <w:color w:val="auto"/>
        </w:rPr>
        <w:t xml:space="preserve"> </w:t>
      </w:r>
      <w:r>
        <w:rPr>
          <w:color w:val="auto"/>
        </w:rPr>
        <w:t>a</w:t>
      </w:r>
      <w:r w:rsidRPr="00C21B22">
        <w:rPr>
          <w:color w:val="auto"/>
        </w:rPr>
        <w:t>s atividades administrativas (serviços públicos) executadas pelos colaboradores (servidores/empregados) é permanente e contínua, motivo pelo qual, a preocupação com a segurança e saúde dos trabalhadores é igualmente indispensável.</w:t>
      </w:r>
    </w:p>
    <w:p w14:paraId="60F7D849" w14:textId="77777777" w:rsidR="00C21B22" w:rsidRPr="00730022" w:rsidRDefault="00C21B22" w:rsidP="00C21B22">
      <w:pPr>
        <w:pStyle w:val="Nivel2"/>
        <w:numPr>
          <w:ilvl w:val="1"/>
          <w:numId w:val="21"/>
        </w:numPr>
        <w:spacing w:before="0" w:after="0" w:line="240" w:lineRule="auto"/>
        <w:ind w:left="0" w:firstLine="709"/>
      </w:pPr>
      <w:r w:rsidRPr="00730022">
        <w:t>O contrato poderá oferecer maior detalhamento das regras que serão aplicadas em relação à vigência da contratação.</w:t>
      </w:r>
    </w:p>
    <w:p w14:paraId="0A0EADAC" w14:textId="77777777" w:rsidR="0073729C" w:rsidRPr="007C495D" w:rsidRDefault="0073729C" w:rsidP="0073729C">
      <w:pPr>
        <w:pStyle w:val="Nivel2"/>
        <w:numPr>
          <w:ilvl w:val="0"/>
          <w:numId w:val="0"/>
        </w:numPr>
        <w:spacing w:before="0" w:after="0" w:line="240" w:lineRule="auto"/>
        <w:ind w:left="709"/>
      </w:pPr>
    </w:p>
    <w:p w14:paraId="70294D90" w14:textId="77777777" w:rsidR="0073729C" w:rsidRPr="007C495D" w:rsidRDefault="0073729C" w:rsidP="00C46790">
      <w:pPr>
        <w:pStyle w:val="Nivel01"/>
        <w:numPr>
          <w:ilvl w:val="0"/>
          <w:numId w:val="21"/>
        </w:numPr>
        <w:spacing w:before="0"/>
        <w:ind w:left="0" w:firstLine="0"/>
      </w:pPr>
      <w:r w:rsidRPr="007C495D">
        <w:t>FUNDAMENTAÇÃO E DESCRIÇÃO DA NECESSIDADE DA CONTRATAÇÃO</w:t>
      </w:r>
    </w:p>
    <w:p w14:paraId="3C6F622B" w14:textId="456FFDC7" w:rsidR="0035644E" w:rsidRPr="0035644E" w:rsidRDefault="0035644E" w:rsidP="0035644E">
      <w:pPr>
        <w:pStyle w:val="Nivel2"/>
        <w:numPr>
          <w:ilvl w:val="1"/>
          <w:numId w:val="33"/>
        </w:numPr>
        <w:spacing w:before="0" w:after="0" w:line="240" w:lineRule="auto"/>
        <w:ind w:left="709" w:hanging="7"/>
      </w:pPr>
      <w:r w:rsidRPr="0035644E">
        <w:t xml:space="preserve">Não apenas as empresas privadas, mas também a Administração Pública deve proporcionar um ambiente de trabalho seguro e saudável aos colaboradores/empregados/servidores. Assim, considerando o número elevado de trabalhadores em atividade junto da Administração (acima de 300), necessária uma conduta proativa administrativa perante as preocupações </w:t>
      </w:r>
      <w:r w:rsidRPr="0035644E">
        <w:rPr>
          <w:i/>
          <w:iCs/>
        </w:rPr>
        <w:t>i)</w:t>
      </w:r>
      <w:r w:rsidRPr="0035644E">
        <w:t xml:space="preserve"> de garantia de condições adequadas de trabalho, </w:t>
      </w:r>
      <w:proofErr w:type="spellStart"/>
      <w:r w:rsidRPr="0035644E">
        <w:rPr>
          <w:i/>
          <w:iCs/>
        </w:rPr>
        <w:t>ii</w:t>
      </w:r>
      <w:proofErr w:type="spellEnd"/>
      <w:r w:rsidRPr="0035644E">
        <w:rPr>
          <w:i/>
          <w:iCs/>
        </w:rPr>
        <w:t>)</w:t>
      </w:r>
      <w:r w:rsidRPr="0035644E">
        <w:t xml:space="preserve"> de prevenção de riscos ocupacionais, </w:t>
      </w:r>
      <w:proofErr w:type="spellStart"/>
      <w:r w:rsidRPr="0035644E">
        <w:rPr>
          <w:i/>
          <w:iCs/>
        </w:rPr>
        <w:t>iii</w:t>
      </w:r>
      <w:proofErr w:type="spellEnd"/>
      <w:r w:rsidRPr="0035644E">
        <w:rPr>
          <w:i/>
          <w:iCs/>
        </w:rPr>
        <w:t>)</w:t>
      </w:r>
      <w:r w:rsidRPr="0035644E">
        <w:t xml:space="preserve"> cuidado da saúde ocupacional e </w:t>
      </w:r>
      <w:proofErr w:type="spellStart"/>
      <w:r w:rsidRPr="0035644E">
        <w:rPr>
          <w:i/>
          <w:iCs/>
        </w:rPr>
        <w:t>iv</w:t>
      </w:r>
      <w:proofErr w:type="spellEnd"/>
      <w:r w:rsidRPr="0035644E">
        <w:rPr>
          <w:i/>
          <w:iCs/>
        </w:rPr>
        <w:t>)</w:t>
      </w:r>
      <w:r w:rsidRPr="0035644E">
        <w:t xml:space="preserve"> proteção dos direitos dos trabalhadores</w:t>
      </w:r>
    </w:p>
    <w:p w14:paraId="1842860C" w14:textId="139E56AA" w:rsidR="0073729C" w:rsidRPr="007C495D" w:rsidRDefault="0073729C" w:rsidP="00C46790">
      <w:pPr>
        <w:pStyle w:val="Nivel2"/>
        <w:numPr>
          <w:ilvl w:val="1"/>
          <w:numId w:val="21"/>
        </w:numPr>
        <w:spacing w:before="0" w:after="0" w:line="240" w:lineRule="auto"/>
        <w:ind w:left="0" w:firstLine="709"/>
      </w:pPr>
      <w:r w:rsidRPr="008E364F">
        <w:t>O objeto da contratação</w:t>
      </w:r>
      <w:r w:rsidRPr="007C495D">
        <w:t xml:space="preserve"> está previsto no Plano de Contratações Anual do ano de </w:t>
      </w:r>
      <w:r>
        <w:t>2024</w:t>
      </w:r>
      <w:r w:rsidRPr="007C495D">
        <w:t>.</w:t>
      </w:r>
    </w:p>
    <w:p w14:paraId="4B1D3B9F" w14:textId="77777777" w:rsidR="0073729C" w:rsidRPr="007C495D" w:rsidRDefault="0073729C" w:rsidP="0073729C">
      <w:pPr>
        <w:pStyle w:val="Nivel2"/>
        <w:numPr>
          <w:ilvl w:val="0"/>
          <w:numId w:val="0"/>
        </w:numPr>
        <w:spacing w:before="0" w:after="0" w:line="240" w:lineRule="auto"/>
        <w:ind w:left="709"/>
      </w:pPr>
    </w:p>
    <w:p w14:paraId="3B85249E" w14:textId="77777777" w:rsidR="0073729C" w:rsidRPr="007C495D" w:rsidRDefault="0073729C" w:rsidP="00C46790">
      <w:pPr>
        <w:pStyle w:val="Nivel01"/>
        <w:numPr>
          <w:ilvl w:val="0"/>
          <w:numId w:val="21"/>
        </w:numPr>
        <w:spacing w:before="0"/>
        <w:ind w:left="0" w:firstLine="0"/>
      </w:pPr>
      <w:r w:rsidRPr="007C495D">
        <w:t>DESCRIÇÃO DA SOLUÇÃO COMO UM TODO</w:t>
      </w:r>
    </w:p>
    <w:p w14:paraId="59C0C419" w14:textId="6E71CD36" w:rsidR="0035644E" w:rsidRPr="0035644E" w:rsidRDefault="0035644E" w:rsidP="0035644E">
      <w:pPr>
        <w:pStyle w:val="Nivel2"/>
        <w:numPr>
          <w:ilvl w:val="0"/>
          <w:numId w:val="0"/>
        </w:numPr>
        <w:spacing w:before="0" w:after="0" w:line="240" w:lineRule="auto"/>
        <w:ind w:left="709"/>
        <w:rPr>
          <w:i/>
          <w:iCs/>
          <w:color w:val="auto"/>
        </w:rPr>
      </w:pPr>
      <w:r>
        <w:t>3.1</w:t>
      </w:r>
      <w:r w:rsidR="008A2EF4">
        <w:t xml:space="preserve"> </w:t>
      </w:r>
      <w:r w:rsidRPr="00B75292">
        <w:t>Não se vislumbra outra solução semelhante no mercado que atenda a necessidade administrativa além da terceirização do serviço. No mais, cumpre enfatizar que a Administração não dispõe de corpo técnico especializado e suficiente ao desempenho desta empreitada</w:t>
      </w:r>
      <w:r w:rsidRPr="0035644E">
        <w:rPr>
          <w:color w:val="auto"/>
        </w:rPr>
        <w:t>.</w:t>
      </w:r>
    </w:p>
    <w:p w14:paraId="47C9F617" w14:textId="77777777" w:rsidR="0073729C" w:rsidRPr="007C495D" w:rsidRDefault="0073729C" w:rsidP="0073729C">
      <w:pPr>
        <w:pStyle w:val="Nvel2-Red"/>
        <w:numPr>
          <w:ilvl w:val="0"/>
          <w:numId w:val="0"/>
        </w:numPr>
        <w:spacing w:before="0" w:after="0" w:line="240" w:lineRule="auto"/>
        <w:ind w:left="709"/>
        <w:rPr>
          <w:i w:val="0"/>
          <w:iCs w:val="0"/>
          <w:color w:val="auto"/>
        </w:rPr>
      </w:pPr>
    </w:p>
    <w:p w14:paraId="29F2A04E" w14:textId="77777777" w:rsidR="0073729C" w:rsidRPr="007C495D" w:rsidRDefault="0073729C" w:rsidP="00C46790">
      <w:pPr>
        <w:pStyle w:val="Nivel01"/>
        <w:numPr>
          <w:ilvl w:val="0"/>
          <w:numId w:val="21"/>
        </w:numPr>
        <w:spacing w:before="0"/>
        <w:ind w:left="360"/>
      </w:pPr>
      <w:r w:rsidRPr="007C495D">
        <w:t>REQUISITOS DA CONTRATAÇÃO</w:t>
      </w:r>
    </w:p>
    <w:p w14:paraId="5D558C2B" w14:textId="77777777" w:rsidR="008A2EF4" w:rsidRPr="00730022" w:rsidRDefault="008A2EF4" w:rsidP="008A2EF4">
      <w:pPr>
        <w:pStyle w:val="Nvel1-SemNum"/>
        <w:spacing w:before="0"/>
        <w:ind w:left="0" w:firstLine="284"/>
        <w:rPr>
          <w:color w:val="auto"/>
        </w:rPr>
      </w:pPr>
      <w:bookmarkStart w:id="48" w:name="_Hlk125706549"/>
      <w:r w:rsidRPr="00730022">
        <w:rPr>
          <w:color w:val="auto"/>
        </w:rPr>
        <w:t>Subcontratação</w:t>
      </w:r>
    </w:p>
    <w:p w14:paraId="35EF2D28" w14:textId="77777777" w:rsidR="008A2EF4" w:rsidRPr="00730022" w:rsidRDefault="008A2EF4" w:rsidP="008A2EF4">
      <w:pPr>
        <w:pStyle w:val="Nivel2"/>
        <w:numPr>
          <w:ilvl w:val="1"/>
          <w:numId w:val="15"/>
        </w:numPr>
        <w:spacing w:before="0" w:after="0" w:line="240" w:lineRule="auto"/>
        <w:ind w:left="999" w:hanging="290"/>
        <w:rPr>
          <w:color w:val="auto"/>
        </w:rPr>
      </w:pPr>
      <w:r w:rsidRPr="00730022">
        <w:rPr>
          <w:color w:val="auto"/>
        </w:rPr>
        <w:t>Será admitida a subcontratação do objeto contratual, mediante prévia autorização.</w:t>
      </w:r>
    </w:p>
    <w:p w14:paraId="33A421B6" w14:textId="77777777" w:rsidR="008A2EF4" w:rsidRPr="00730022" w:rsidRDefault="008A2EF4" w:rsidP="008A2EF4">
      <w:pPr>
        <w:pStyle w:val="Nvel1-SemNum"/>
        <w:spacing w:before="0"/>
        <w:rPr>
          <w:color w:val="auto"/>
        </w:rPr>
      </w:pPr>
      <w:r w:rsidRPr="00730022">
        <w:rPr>
          <w:color w:val="auto"/>
        </w:rPr>
        <w:t>Garantia da contratação</w:t>
      </w:r>
    </w:p>
    <w:p w14:paraId="3AAE1637" w14:textId="77777777" w:rsidR="008A2EF4" w:rsidRPr="00730022" w:rsidRDefault="008A2EF4" w:rsidP="008A2EF4">
      <w:pPr>
        <w:pStyle w:val="Nivel2"/>
        <w:spacing w:before="0" w:after="0" w:line="240" w:lineRule="auto"/>
        <w:ind w:left="0" w:firstLine="709"/>
        <w:rPr>
          <w:i/>
          <w:iCs/>
          <w:color w:val="auto"/>
        </w:rPr>
      </w:pPr>
      <w:r w:rsidRPr="00730022">
        <w:rPr>
          <w:color w:val="auto"/>
        </w:rPr>
        <w:t>Não haverá exigência da garantia da contratação.</w:t>
      </w:r>
    </w:p>
    <w:p w14:paraId="43970051" w14:textId="77777777" w:rsidR="008A2EF4" w:rsidRPr="00730022" w:rsidRDefault="008A2EF4" w:rsidP="008A2EF4">
      <w:pPr>
        <w:pStyle w:val="Nvel2-Red"/>
        <w:numPr>
          <w:ilvl w:val="0"/>
          <w:numId w:val="0"/>
        </w:numPr>
        <w:spacing w:before="0" w:after="0" w:line="240" w:lineRule="auto"/>
        <w:ind w:left="284" w:firstLine="142"/>
        <w:rPr>
          <w:b/>
          <w:bCs/>
          <w:i w:val="0"/>
          <w:iCs w:val="0"/>
          <w:color w:val="auto"/>
        </w:rPr>
      </w:pPr>
      <w:r w:rsidRPr="00730022">
        <w:rPr>
          <w:b/>
          <w:bCs/>
          <w:i w:val="0"/>
          <w:iCs w:val="0"/>
          <w:color w:val="auto"/>
        </w:rPr>
        <w:t>Vistoria</w:t>
      </w:r>
    </w:p>
    <w:p w14:paraId="12F3F015" w14:textId="77777777" w:rsidR="008A2EF4" w:rsidRPr="00730022" w:rsidRDefault="008A2EF4" w:rsidP="008A2EF4">
      <w:pPr>
        <w:pStyle w:val="Nivel2"/>
        <w:numPr>
          <w:ilvl w:val="1"/>
          <w:numId w:val="21"/>
        </w:numPr>
        <w:spacing w:before="0" w:after="0" w:line="240" w:lineRule="auto"/>
        <w:ind w:left="0" w:firstLine="709"/>
      </w:pPr>
      <w:r w:rsidRPr="00730022">
        <w:t>Desnecessária a avaliação prévia do local de execução dos serviços.  </w:t>
      </w:r>
    </w:p>
    <w:p w14:paraId="334E0223" w14:textId="77777777" w:rsidR="008A2EF4" w:rsidRPr="00730022" w:rsidRDefault="008A2EF4" w:rsidP="008A2EF4">
      <w:pPr>
        <w:pStyle w:val="Nivel2"/>
        <w:numPr>
          <w:ilvl w:val="0"/>
          <w:numId w:val="0"/>
        </w:numPr>
        <w:spacing w:before="0" w:after="0" w:line="240" w:lineRule="auto"/>
        <w:ind w:left="426"/>
      </w:pPr>
      <w:r w:rsidRPr="00730022">
        <w:rPr>
          <w:b/>
          <w:bCs/>
          <w:color w:val="auto"/>
        </w:rPr>
        <w:t>Sustentabilidade</w:t>
      </w:r>
    </w:p>
    <w:p w14:paraId="52B4CE82" w14:textId="77777777" w:rsidR="008A2EF4" w:rsidRPr="00730022" w:rsidRDefault="008A2EF4" w:rsidP="008A2EF4">
      <w:pPr>
        <w:pStyle w:val="Nivel2"/>
        <w:numPr>
          <w:ilvl w:val="1"/>
          <w:numId w:val="21"/>
        </w:numPr>
        <w:spacing w:before="0" w:after="0" w:line="240" w:lineRule="auto"/>
        <w:ind w:left="0" w:firstLine="709"/>
        <w:rPr>
          <w:b/>
          <w:bCs/>
          <w:color w:val="auto"/>
          <w:u w:val="single"/>
        </w:rPr>
      </w:pPr>
      <w:r w:rsidRPr="00730022">
        <w:rPr>
          <w:color w:val="auto"/>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porém, a empresa assumirá a responsabilidade pela destinação final ambientalmente adequada</w:t>
      </w:r>
      <w:bookmarkEnd w:id="48"/>
      <w:r w:rsidRPr="00730022">
        <w:rPr>
          <w:color w:val="auto"/>
        </w:rPr>
        <w:t xml:space="preserve"> dos resíduos decorrentes da contratação.</w:t>
      </w:r>
    </w:p>
    <w:p w14:paraId="47401A3A" w14:textId="77777777" w:rsidR="0073729C" w:rsidRPr="007C495D" w:rsidRDefault="0073729C" w:rsidP="0073729C">
      <w:pPr>
        <w:pStyle w:val="Nivel2"/>
        <w:numPr>
          <w:ilvl w:val="0"/>
          <w:numId w:val="0"/>
        </w:numPr>
        <w:spacing w:before="0" w:after="0" w:line="240" w:lineRule="auto"/>
        <w:ind w:firstLine="709"/>
        <w:rPr>
          <w:color w:val="auto"/>
        </w:rPr>
      </w:pPr>
    </w:p>
    <w:p w14:paraId="013AFABE" w14:textId="77777777" w:rsidR="0073729C" w:rsidRPr="007C495D" w:rsidRDefault="0073729C" w:rsidP="00C46790">
      <w:pPr>
        <w:pStyle w:val="Nivel01"/>
        <w:numPr>
          <w:ilvl w:val="0"/>
          <w:numId w:val="21"/>
        </w:numPr>
        <w:spacing w:before="0"/>
        <w:ind w:left="360"/>
      </w:pPr>
      <w:r w:rsidRPr="007C495D">
        <w:t>MODELO DE EXECUÇÃO DO OBJETO</w:t>
      </w:r>
    </w:p>
    <w:p w14:paraId="4EB1EC11" w14:textId="77777777" w:rsidR="0073729C" w:rsidRPr="00EA0ECF" w:rsidRDefault="0073729C" w:rsidP="0073729C">
      <w:pPr>
        <w:pStyle w:val="Nvel1-SemNum"/>
        <w:spacing w:before="0"/>
        <w:ind w:left="284"/>
        <w:rPr>
          <w:color w:val="000000" w:themeColor="text1"/>
        </w:rPr>
      </w:pPr>
      <w:r w:rsidRPr="00EA0ECF">
        <w:rPr>
          <w:color w:val="000000" w:themeColor="text1"/>
        </w:rPr>
        <w:t>Condições de Execução</w:t>
      </w:r>
    </w:p>
    <w:p w14:paraId="3D1796CA" w14:textId="2EBC099C" w:rsidR="00A6186F" w:rsidRPr="008A2EF4" w:rsidRDefault="0073729C" w:rsidP="00C46790">
      <w:pPr>
        <w:pStyle w:val="Nivel2"/>
        <w:numPr>
          <w:ilvl w:val="1"/>
          <w:numId w:val="24"/>
        </w:numPr>
        <w:spacing w:before="0" w:after="0" w:line="240" w:lineRule="auto"/>
        <w:ind w:left="0" w:firstLine="709"/>
        <w:rPr>
          <w:i/>
          <w:iCs/>
          <w:color w:val="auto"/>
        </w:rPr>
      </w:pPr>
      <w:bookmarkStart w:id="49" w:name="_Hlk164945854"/>
      <w:r w:rsidRPr="008A2EF4">
        <w:rPr>
          <w:color w:val="auto"/>
        </w:rPr>
        <w:t xml:space="preserve">O prazo dos serviços é </w:t>
      </w:r>
      <w:r w:rsidR="00A6186F" w:rsidRPr="008A2EF4">
        <w:rPr>
          <w:color w:val="auto"/>
        </w:rPr>
        <w:t>conforme a tabela abaixo:</w:t>
      </w:r>
    </w:p>
    <w:tbl>
      <w:tblPr>
        <w:tblW w:w="9634" w:type="dxa"/>
        <w:tblCellMar>
          <w:left w:w="70" w:type="dxa"/>
          <w:right w:w="70" w:type="dxa"/>
        </w:tblCellMar>
        <w:tblLook w:val="04A0" w:firstRow="1" w:lastRow="0" w:firstColumn="1" w:lastColumn="0" w:noHBand="0" w:noVBand="1"/>
      </w:tblPr>
      <w:tblGrid>
        <w:gridCol w:w="5665"/>
        <w:gridCol w:w="3969"/>
      </w:tblGrid>
      <w:tr w:rsidR="00A6186F" w:rsidRPr="00A6186F" w14:paraId="1DE238C6" w14:textId="77777777" w:rsidTr="00A6186F">
        <w:trPr>
          <w:trHeight w:val="315"/>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4AC2E3" w14:textId="2503A922" w:rsidR="00A6186F" w:rsidRPr="00A6186F" w:rsidRDefault="00A6186F" w:rsidP="00A6186F">
            <w:pPr>
              <w:rPr>
                <w:rFonts w:ascii="Calibri" w:eastAsia="Times New Roman" w:hAnsi="Calibri" w:cs="Calibri"/>
                <w:color w:val="000000"/>
              </w:rPr>
            </w:pPr>
            <w:r w:rsidRPr="008A2EF4">
              <w:rPr>
                <w:rFonts w:ascii="Calibri" w:eastAsia="Times New Roman" w:hAnsi="Calibri" w:cs="Calibri"/>
                <w:b/>
                <w:bCs/>
                <w:color w:val="000000"/>
                <w:sz w:val="20"/>
                <w:szCs w:val="20"/>
              </w:rPr>
              <w:t>ITENS</w:t>
            </w:r>
            <w:r w:rsidRPr="00A6186F">
              <w:rPr>
                <w:rFonts w:ascii="Calibri" w:eastAsia="Times New Roman" w:hAnsi="Calibri" w:cs="Calibri"/>
                <w:b/>
                <w:bCs/>
                <w:color w:val="000000"/>
                <w:sz w:val="20"/>
                <w:szCs w:val="20"/>
              </w:rPr>
              <w:t xml:space="preserve">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44236B8F" w14:textId="77777777" w:rsidR="00A6186F" w:rsidRPr="00A6186F" w:rsidRDefault="00A6186F" w:rsidP="00A6186F">
            <w:pPr>
              <w:rPr>
                <w:rFonts w:ascii="Calibri" w:eastAsia="Times New Roman" w:hAnsi="Calibri" w:cs="Calibri"/>
                <w:b/>
                <w:bCs/>
                <w:color w:val="000000"/>
                <w:sz w:val="20"/>
                <w:szCs w:val="20"/>
              </w:rPr>
            </w:pPr>
            <w:r w:rsidRPr="00A6186F">
              <w:rPr>
                <w:rFonts w:ascii="Calibri" w:eastAsia="Times New Roman" w:hAnsi="Calibri" w:cs="Calibri"/>
                <w:b/>
                <w:bCs/>
                <w:color w:val="000000"/>
                <w:sz w:val="20"/>
                <w:szCs w:val="20"/>
              </w:rPr>
              <w:t xml:space="preserve">PRAZOS </w:t>
            </w:r>
          </w:p>
        </w:tc>
      </w:tr>
      <w:tr w:rsidR="00A6186F" w:rsidRPr="00A6186F" w14:paraId="21EEFE36" w14:textId="77777777" w:rsidTr="00A6186F">
        <w:trPr>
          <w:trHeight w:val="51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AA8C605" w14:textId="77777777"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PCMSO (PROGRAMA DE CONTROLE MÉDICO DE SAUDE OCUPACIONAL) </w:t>
            </w:r>
          </w:p>
        </w:tc>
        <w:tc>
          <w:tcPr>
            <w:tcW w:w="3969" w:type="dxa"/>
            <w:tcBorders>
              <w:top w:val="nil"/>
              <w:left w:val="nil"/>
              <w:bottom w:val="single" w:sz="4" w:space="0" w:color="auto"/>
              <w:right w:val="single" w:sz="4" w:space="0" w:color="auto"/>
            </w:tcBorders>
            <w:shd w:val="clear" w:color="auto" w:fill="auto"/>
            <w:vAlign w:val="center"/>
            <w:hideMark/>
          </w:tcPr>
          <w:p w14:paraId="07C1693D" w14:textId="060BD89B"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30 DIAS </w:t>
            </w:r>
            <w:r w:rsidR="00E962F2">
              <w:rPr>
                <w:rFonts w:ascii="Calibri" w:eastAsia="Times New Roman" w:hAnsi="Calibri" w:cs="Calibri"/>
                <w:color w:val="000000"/>
                <w:sz w:val="20"/>
                <w:szCs w:val="20"/>
              </w:rPr>
              <w:t>*</w:t>
            </w:r>
          </w:p>
        </w:tc>
      </w:tr>
      <w:tr w:rsidR="00A6186F" w:rsidRPr="00A6186F" w14:paraId="58D3170A" w14:textId="77777777" w:rsidTr="00A6186F">
        <w:trPr>
          <w:trHeight w:val="1104"/>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89B282B" w14:textId="77777777"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XML (S2240) EXAMES (2220) INSERÇÃO DE DADOS DE SEGURANÇA DO TRABALHO EM SOFTWARE DE ENGENHARIA PARA EXPORTAÇÃO DE ARQUIVO XML; OS AQUIVOS DEVERÃO SER CRIADOS E ENVIADOS PELA EMPRESA CONTRATADA. </w:t>
            </w:r>
          </w:p>
        </w:tc>
        <w:tc>
          <w:tcPr>
            <w:tcW w:w="3969" w:type="dxa"/>
            <w:tcBorders>
              <w:top w:val="nil"/>
              <w:left w:val="nil"/>
              <w:bottom w:val="single" w:sz="4" w:space="0" w:color="auto"/>
              <w:right w:val="single" w:sz="4" w:space="0" w:color="auto"/>
            </w:tcBorders>
            <w:shd w:val="clear" w:color="auto" w:fill="auto"/>
            <w:vAlign w:val="center"/>
            <w:hideMark/>
          </w:tcPr>
          <w:p w14:paraId="2360EF8F" w14:textId="77777777"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IMEDIATO APÓS ASSINATURA DO CONTRATO </w:t>
            </w:r>
          </w:p>
        </w:tc>
      </w:tr>
      <w:tr w:rsidR="00A6186F" w:rsidRPr="00A6186F" w14:paraId="66D0E768" w14:textId="77777777" w:rsidTr="00A6186F">
        <w:trPr>
          <w:trHeight w:val="978"/>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527CF86" w14:textId="77777777"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EMISSAO DOS ATESTADOS DE SAUDE OCUPACIONAL (EXAMES ADMISSIONAIS, DEMISSIONÁRIOS E MUDANÇA DE FUNÇÃO, PERIÓDICOS E RETORNO AO TRABALHO). </w:t>
            </w:r>
          </w:p>
        </w:tc>
        <w:tc>
          <w:tcPr>
            <w:tcW w:w="3969" w:type="dxa"/>
            <w:tcBorders>
              <w:top w:val="nil"/>
              <w:left w:val="nil"/>
              <w:bottom w:val="single" w:sz="4" w:space="0" w:color="auto"/>
              <w:right w:val="single" w:sz="4" w:space="0" w:color="auto"/>
            </w:tcBorders>
            <w:shd w:val="clear" w:color="auto" w:fill="auto"/>
            <w:vAlign w:val="center"/>
            <w:hideMark/>
          </w:tcPr>
          <w:p w14:paraId="535108F1" w14:textId="0F816663"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ATÉ 48 HS APÓS A SOLICITAÇÃO </w:t>
            </w:r>
            <w:r w:rsidR="00E962F2">
              <w:rPr>
                <w:rFonts w:ascii="Calibri" w:eastAsia="Times New Roman" w:hAnsi="Calibri" w:cs="Calibri"/>
                <w:color w:val="000000"/>
                <w:sz w:val="20"/>
                <w:szCs w:val="20"/>
              </w:rPr>
              <w:t>*</w:t>
            </w:r>
          </w:p>
        </w:tc>
      </w:tr>
      <w:tr w:rsidR="00A6186F" w:rsidRPr="00A6186F" w14:paraId="37193E40" w14:textId="77777777" w:rsidTr="00A6186F">
        <w:trPr>
          <w:trHeight w:val="67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74A6329" w14:textId="77777777"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SUPORTE PARA ESCLARECER DÚVIDAS DOS SETOR DE RECURSOS HUMANOS. </w:t>
            </w:r>
          </w:p>
        </w:tc>
        <w:tc>
          <w:tcPr>
            <w:tcW w:w="3969" w:type="dxa"/>
            <w:tcBorders>
              <w:top w:val="nil"/>
              <w:left w:val="nil"/>
              <w:bottom w:val="single" w:sz="4" w:space="0" w:color="auto"/>
              <w:right w:val="single" w:sz="4" w:space="0" w:color="auto"/>
            </w:tcBorders>
            <w:shd w:val="clear" w:color="auto" w:fill="auto"/>
            <w:vAlign w:val="center"/>
            <w:hideMark/>
          </w:tcPr>
          <w:p w14:paraId="7BCB08B0" w14:textId="77777777"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IMEDIATO APÓS ASSINATURA DO CONTRATO </w:t>
            </w:r>
          </w:p>
        </w:tc>
      </w:tr>
      <w:tr w:rsidR="00A6186F" w:rsidRPr="00A6186F" w14:paraId="0AA0D36F" w14:textId="77777777" w:rsidTr="00A6186F">
        <w:trPr>
          <w:trHeight w:val="31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E75EFE5" w14:textId="77777777"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SIFILIS IGG </w:t>
            </w:r>
          </w:p>
        </w:tc>
        <w:tc>
          <w:tcPr>
            <w:tcW w:w="3969" w:type="dxa"/>
            <w:tcBorders>
              <w:top w:val="nil"/>
              <w:left w:val="nil"/>
              <w:bottom w:val="single" w:sz="4" w:space="0" w:color="auto"/>
              <w:right w:val="single" w:sz="4" w:space="0" w:color="auto"/>
            </w:tcBorders>
            <w:shd w:val="clear" w:color="auto" w:fill="auto"/>
            <w:vAlign w:val="center"/>
            <w:hideMark/>
          </w:tcPr>
          <w:p w14:paraId="6D810B71" w14:textId="7241A0A7"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ATÉ 3 DIAS UTEIS </w:t>
            </w:r>
            <w:r w:rsidR="00E962F2">
              <w:rPr>
                <w:rFonts w:ascii="Calibri" w:eastAsia="Times New Roman" w:hAnsi="Calibri" w:cs="Calibri"/>
                <w:color w:val="000000"/>
                <w:sz w:val="20"/>
                <w:szCs w:val="20"/>
              </w:rPr>
              <w:t>*</w:t>
            </w:r>
          </w:p>
        </w:tc>
      </w:tr>
      <w:tr w:rsidR="00A6186F" w:rsidRPr="00A6186F" w14:paraId="0295EC2D" w14:textId="77777777" w:rsidTr="00A6186F">
        <w:trPr>
          <w:trHeight w:val="34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6DBF3A8" w14:textId="77777777"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SIFILIS IGM </w:t>
            </w:r>
          </w:p>
        </w:tc>
        <w:tc>
          <w:tcPr>
            <w:tcW w:w="3969" w:type="dxa"/>
            <w:tcBorders>
              <w:top w:val="nil"/>
              <w:left w:val="nil"/>
              <w:bottom w:val="single" w:sz="4" w:space="0" w:color="auto"/>
              <w:right w:val="single" w:sz="4" w:space="0" w:color="auto"/>
            </w:tcBorders>
            <w:shd w:val="clear" w:color="auto" w:fill="auto"/>
            <w:vAlign w:val="center"/>
            <w:hideMark/>
          </w:tcPr>
          <w:p w14:paraId="4F1F65EC" w14:textId="5ABD2BD0" w:rsidR="00A6186F" w:rsidRPr="00A6186F" w:rsidRDefault="00A6186F" w:rsidP="00A6186F">
            <w:pPr>
              <w:rPr>
                <w:rFonts w:ascii="Calibri" w:eastAsia="Times New Roman" w:hAnsi="Calibri" w:cs="Calibri"/>
                <w:color w:val="000000"/>
                <w:sz w:val="20"/>
                <w:szCs w:val="20"/>
              </w:rPr>
            </w:pPr>
            <w:r w:rsidRPr="00A6186F">
              <w:rPr>
                <w:rFonts w:ascii="Calibri" w:eastAsia="Times New Roman" w:hAnsi="Calibri" w:cs="Calibri"/>
                <w:color w:val="000000"/>
                <w:sz w:val="20"/>
                <w:szCs w:val="20"/>
              </w:rPr>
              <w:t xml:space="preserve">ATÉ 3 DIAS UTEIS </w:t>
            </w:r>
            <w:r w:rsidR="00E962F2">
              <w:rPr>
                <w:rFonts w:ascii="Calibri" w:eastAsia="Times New Roman" w:hAnsi="Calibri" w:cs="Calibri"/>
                <w:color w:val="000000"/>
                <w:sz w:val="20"/>
                <w:szCs w:val="20"/>
              </w:rPr>
              <w:t>*</w:t>
            </w:r>
          </w:p>
        </w:tc>
      </w:tr>
    </w:tbl>
    <w:p w14:paraId="1ABA25FD" w14:textId="3C8644D8" w:rsidR="0073729C" w:rsidRPr="0035644E" w:rsidRDefault="00A6186F" w:rsidP="00A6186F">
      <w:pPr>
        <w:pStyle w:val="Nivel2"/>
        <w:numPr>
          <w:ilvl w:val="0"/>
          <w:numId w:val="0"/>
        </w:numPr>
        <w:spacing w:before="0" w:after="0" w:line="240" w:lineRule="auto"/>
        <w:ind w:left="709"/>
        <w:rPr>
          <w:i/>
          <w:iCs/>
          <w:color w:val="auto"/>
          <w:highlight w:val="yellow"/>
        </w:rPr>
      </w:pPr>
      <w:r w:rsidRPr="008A2EF4">
        <w:rPr>
          <w:color w:val="auto"/>
        </w:rPr>
        <w:t>*</w:t>
      </w:r>
      <w:r w:rsidR="00E962F2">
        <w:rPr>
          <w:color w:val="auto"/>
        </w:rPr>
        <w:t>P</w:t>
      </w:r>
      <w:r w:rsidRPr="008A2EF4">
        <w:rPr>
          <w:color w:val="auto"/>
        </w:rPr>
        <w:t>razo</w:t>
      </w:r>
      <w:r w:rsidR="00E962F2">
        <w:rPr>
          <w:color w:val="auto"/>
        </w:rPr>
        <w:t>s</w:t>
      </w:r>
      <w:r w:rsidRPr="008A2EF4">
        <w:rPr>
          <w:color w:val="auto"/>
        </w:rPr>
        <w:t xml:space="preserve"> serão após a solicitação por parte da Prefeitura</w:t>
      </w:r>
      <w:r w:rsidR="0073729C" w:rsidRPr="008A2EF4">
        <w:rPr>
          <w:color w:val="auto"/>
        </w:rPr>
        <w:t xml:space="preserve"> </w:t>
      </w:r>
    </w:p>
    <w:bookmarkEnd w:id="49"/>
    <w:p w14:paraId="20927C01" w14:textId="77777777" w:rsidR="008A2EF4" w:rsidRPr="00730022" w:rsidRDefault="008A2EF4" w:rsidP="008A2EF4">
      <w:pPr>
        <w:pStyle w:val="Nivel2"/>
        <w:spacing w:before="0" w:after="0" w:line="240" w:lineRule="auto"/>
        <w:ind w:left="0" w:firstLine="709"/>
        <w:rPr>
          <w:i/>
          <w:iCs/>
          <w:color w:val="auto"/>
        </w:rPr>
      </w:pPr>
      <w:r w:rsidRPr="00730022">
        <w:rPr>
          <w:color w:val="auto"/>
        </w:rPr>
        <w:t>Caso não seja possível o início dos serviços na data assinalada, a empresa deverá comunicar as razões respectivas com pelo menos 1 (um) dia de antecedência para que qualquer pleito de prorrogação de prazo seja analisado.</w:t>
      </w:r>
    </w:p>
    <w:p w14:paraId="2EAC041D" w14:textId="77777777" w:rsidR="008A2EF4" w:rsidRPr="00730022" w:rsidRDefault="008A2EF4" w:rsidP="008A2EF4">
      <w:pPr>
        <w:pStyle w:val="Nivel2"/>
        <w:numPr>
          <w:ilvl w:val="1"/>
          <w:numId w:val="21"/>
        </w:numPr>
        <w:spacing w:before="0" w:after="0" w:line="240" w:lineRule="auto"/>
        <w:ind w:left="0" w:firstLine="709"/>
      </w:pPr>
      <w:r w:rsidRPr="00730022">
        <w:t xml:space="preserve">O cronograma de execução seguirá aquele estabelecido nos </w:t>
      </w:r>
      <w:r w:rsidRPr="00730022">
        <w:rPr>
          <w:color w:val="auto"/>
        </w:rPr>
        <w:t>Estudos Técnicos Preliminares, apêndice deste Termo de Referência.</w:t>
      </w:r>
    </w:p>
    <w:p w14:paraId="18268688" w14:textId="77777777" w:rsidR="008A2EF4" w:rsidRPr="00730022" w:rsidRDefault="008A2EF4" w:rsidP="008A2EF4">
      <w:pPr>
        <w:pStyle w:val="Nivel2"/>
        <w:numPr>
          <w:ilvl w:val="1"/>
          <w:numId w:val="21"/>
        </w:numPr>
        <w:spacing w:before="0" w:after="0" w:line="240" w:lineRule="auto"/>
        <w:ind w:left="0" w:firstLine="709"/>
      </w:pPr>
      <w:r w:rsidRPr="00730022">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1903D983" w14:textId="77777777" w:rsidR="008A2EF4" w:rsidRPr="00730022" w:rsidRDefault="008A2EF4" w:rsidP="008A2EF4">
      <w:pPr>
        <w:pStyle w:val="Nvel1-SemNum"/>
        <w:spacing w:before="0"/>
        <w:ind w:left="0" w:firstLine="284"/>
        <w:rPr>
          <w:color w:val="auto"/>
        </w:rPr>
      </w:pPr>
      <w:r w:rsidRPr="00730022">
        <w:rPr>
          <w:color w:val="auto"/>
        </w:rPr>
        <w:lastRenderedPageBreak/>
        <w:t>Materiais a serem disponibilizados</w:t>
      </w:r>
    </w:p>
    <w:p w14:paraId="43BC42B8" w14:textId="77777777" w:rsidR="008A2EF4" w:rsidRPr="00730022" w:rsidRDefault="008A2EF4" w:rsidP="008A2EF4">
      <w:pPr>
        <w:pStyle w:val="Nivel2"/>
        <w:numPr>
          <w:ilvl w:val="1"/>
          <w:numId w:val="21"/>
        </w:numPr>
        <w:spacing w:before="0" w:after="0" w:line="240" w:lineRule="auto"/>
        <w:ind w:left="0" w:firstLine="709"/>
        <w:rPr>
          <w:color w:val="auto"/>
        </w:rPr>
      </w:pPr>
      <w:r w:rsidRPr="00730022">
        <w:t xml:space="preserve">Para a perfeita execução dos serviços, a Contratada deverá disponibilizar os materiais, equipamentos, ferramentas e utensílios necessários, nas quantidades estimadas e qualidades a seguir estabelecidas, </w:t>
      </w:r>
      <w:r w:rsidRPr="00730022">
        <w:rPr>
          <w:color w:val="auto"/>
        </w:rPr>
        <w:t>promovendo sua substituição quando necessário.</w:t>
      </w:r>
    </w:p>
    <w:p w14:paraId="2858554D" w14:textId="77777777" w:rsidR="008A2EF4" w:rsidRPr="00730022" w:rsidRDefault="008A2EF4" w:rsidP="008A2EF4">
      <w:pPr>
        <w:pStyle w:val="Nvel1-SemNum"/>
        <w:tabs>
          <w:tab w:val="left" w:pos="357"/>
        </w:tabs>
        <w:spacing w:before="0"/>
        <w:ind w:left="0" w:firstLine="284"/>
        <w:rPr>
          <w:rFonts w:eastAsia="Calibri"/>
          <w:color w:val="auto"/>
        </w:rPr>
      </w:pPr>
      <w:r w:rsidRPr="00730022">
        <w:rPr>
          <w:color w:val="auto"/>
        </w:rPr>
        <w:t>Especificação da garantia do serviço</w:t>
      </w:r>
    </w:p>
    <w:p w14:paraId="5FCD373F" w14:textId="77777777" w:rsidR="008A2EF4" w:rsidRPr="00730022" w:rsidRDefault="008A2EF4" w:rsidP="008A2EF4">
      <w:pPr>
        <w:pStyle w:val="Nivel2"/>
        <w:spacing w:before="0" w:after="0" w:line="240" w:lineRule="auto"/>
        <w:ind w:left="0" w:firstLine="709"/>
        <w:rPr>
          <w:i/>
          <w:iCs/>
          <w:color w:val="auto"/>
        </w:rPr>
      </w:pPr>
      <w:r w:rsidRPr="00730022">
        <w:rPr>
          <w:color w:val="auto"/>
        </w:rPr>
        <w:t xml:space="preserve">O prazo de garantia contratual dos serviços é aquele estabelecido </w:t>
      </w:r>
      <w:hyperlink r:id="rId35" w:history="1">
        <w:r w:rsidRPr="00730022">
          <w:rPr>
            <w:rStyle w:val="Hyperlink"/>
            <w:color w:val="auto"/>
          </w:rPr>
          <w:t>na Lei nº 8.078, de 11 de setembro de 1990</w:t>
        </w:r>
      </w:hyperlink>
      <w:r w:rsidRPr="00730022">
        <w:rPr>
          <w:color w:val="auto"/>
        </w:rPr>
        <w:t xml:space="preserve"> (Código de Defesa do Consumidor).</w:t>
      </w:r>
    </w:p>
    <w:p w14:paraId="5ECD68A4" w14:textId="77777777" w:rsidR="008A2EF4" w:rsidRPr="00730022" w:rsidRDefault="008A2EF4" w:rsidP="008A2EF4">
      <w:pPr>
        <w:pStyle w:val="Nivel2"/>
        <w:spacing w:before="0" w:after="0" w:line="240" w:lineRule="auto"/>
        <w:ind w:left="0" w:firstLine="709"/>
        <w:rPr>
          <w:i/>
          <w:iCs/>
          <w:color w:val="auto"/>
        </w:rPr>
      </w:pPr>
      <w:r w:rsidRPr="00730022">
        <w:rPr>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137ABD0D" w14:textId="77777777" w:rsidR="0073729C" w:rsidRPr="007C495D" w:rsidRDefault="0073729C" w:rsidP="0073729C">
      <w:pPr>
        <w:pStyle w:val="Nvel2-Red"/>
        <w:numPr>
          <w:ilvl w:val="0"/>
          <w:numId w:val="0"/>
        </w:numPr>
        <w:spacing w:before="0" w:after="0" w:line="240" w:lineRule="auto"/>
        <w:ind w:left="709"/>
        <w:rPr>
          <w:i w:val="0"/>
          <w:iCs w:val="0"/>
          <w:color w:val="auto"/>
        </w:rPr>
      </w:pPr>
    </w:p>
    <w:p w14:paraId="66B35976" w14:textId="77777777" w:rsidR="0073729C" w:rsidRPr="007C495D" w:rsidRDefault="0073729C" w:rsidP="00C46790">
      <w:pPr>
        <w:pStyle w:val="Nivel01"/>
        <w:numPr>
          <w:ilvl w:val="0"/>
          <w:numId w:val="21"/>
        </w:numPr>
        <w:spacing w:before="0"/>
        <w:ind w:left="360"/>
      </w:pPr>
      <w:r w:rsidRPr="007C495D">
        <w:t>MODELO DE GESTÃO DO CONTRATO</w:t>
      </w:r>
    </w:p>
    <w:p w14:paraId="097BF77C" w14:textId="77777777" w:rsidR="0073729C" w:rsidRPr="007C495D" w:rsidRDefault="0073729C" w:rsidP="00C46790">
      <w:pPr>
        <w:pStyle w:val="Nivel2"/>
        <w:numPr>
          <w:ilvl w:val="1"/>
          <w:numId w:val="25"/>
        </w:numPr>
        <w:spacing w:before="0" w:after="0" w:line="240" w:lineRule="auto"/>
        <w:ind w:left="0" w:firstLine="709"/>
      </w:pPr>
      <w:r w:rsidRPr="00825623">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73D20DEF" w14:textId="77777777" w:rsidR="0073729C" w:rsidRPr="007C495D" w:rsidRDefault="0073729C" w:rsidP="00C46790">
      <w:pPr>
        <w:pStyle w:val="Nivel2"/>
        <w:numPr>
          <w:ilvl w:val="1"/>
          <w:numId w:val="21"/>
        </w:numPr>
        <w:spacing w:before="0" w:after="0" w:line="240" w:lineRule="auto"/>
        <w:ind w:left="0" w:firstLine="709"/>
      </w:pPr>
      <w:r w:rsidRPr="007C495D">
        <w:t xml:space="preserve">Em caso de impedimento, ordem de paralisação ou suspensão do contrato, o cronograma de execução será prorrogado </w:t>
      </w:r>
      <w:r w:rsidRPr="00825623">
        <w:rPr>
          <w:u w:val="single"/>
        </w:rPr>
        <w:t>automaticamente</w:t>
      </w:r>
      <w:r w:rsidRPr="007C495D">
        <w:t xml:space="preserve"> pelo tempo correspondente, anotadas tais circunstâncias mediante simples apostila.</w:t>
      </w:r>
    </w:p>
    <w:p w14:paraId="5C6D8B60" w14:textId="77777777" w:rsidR="0073729C" w:rsidRPr="007C495D" w:rsidRDefault="0073729C" w:rsidP="00C46790">
      <w:pPr>
        <w:pStyle w:val="Nivel2"/>
        <w:numPr>
          <w:ilvl w:val="1"/>
          <w:numId w:val="21"/>
        </w:numPr>
        <w:spacing w:before="0" w:after="0" w:line="240" w:lineRule="auto"/>
        <w:ind w:left="0" w:firstLine="709"/>
      </w:pPr>
      <w:r w:rsidRPr="007C495D">
        <w:t xml:space="preserve">As comunicações entre o órgão ou entidade e a contratada devem ser realizadas por </w:t>
      </w:r>
      <w:r w:rsidRPr="00825623">
        <w:rPr>
          <w:u w:val="single"/>
        </w:rPr>
        <w:t>escrito</w:t>
      </w:r>
      <w:r w:rsidRPr="007C495D">
        <w:t xml:space="preserve"> sempre que o ato exigir tal formalidade, </w:t>
      </w:r>
      <w:r w:rsidRPr="00825623">
        <w:rPr>
          <w:u w:val="single"/>
        </w:rPr>
        <w:t>admitindo-se o uso de mensagem eletrônica</w:t>
      </w:r>
      <w:r w:rsidRPr="007C495D">
        <w:t xml:space="preserve"> para esse fim.</w:t>
      </w:r>
    </w:p>
    <w:p w14:paraId="7188BDF6" w14:textId="77777777" w:rsidR="0073729C" w:rsidRPr="007C495D" w:rsidRDefault="0073729C" w:rsidP="00C46790">
      <w:pPr>
        <w:pStyle w:val="Nivel2"/>
        <w:numPr>
          <w:ilvl w:val="1"/>
          <w:numId w:val="21"/>
        </w:numPr>
        <w:spacing w:before="0" w:after="0" w:line="240" w:lineRule="auto"/>
        <w:ind w:left="0" w:firstLine="709"/>
      </w:pPr>
      <w:r w:rsidRPr="007C495D">
        <w:t>O órgão ou entidade poderá convocar representante da empresa para adoção de providências que devam ser cumpridas de imediato.</w:t>
      </w:r>
    </w:p>
    <w:p w14:paraId="25EC6946" w14:textId="77777777" w:rsidR="0073729C" w:rsidRPr="007C495D" w:rsidRDefault="0073729C" w:rsidP="0073729C">
      <w:pPr>
        <w:pStyle w:val="Nivel2"/>
        <w:spacing w:before="0" w:after="0" w:line="240" w:lineRule="auto"/>
        <w:ind w:left="0" w:firstLine="709"/>
        <w:rPr>
          <w:i/>
          <w:iCs/>
          <w:color w:val="auto"/>
        </w:rPr>
      </w:pPr>
      <w:r w:rsidRPr="007C495D">
        <w:rPr>
          <w:color w:val="auto"/>
        </w:rPr>
        <w:t>Após a assinatura do contrato ou instrumento equivalente</w:t>
      </w:r>
      <w:r w:rsidRPr="007C495D">
        <w:rPr>
          <w:strike/>
          <w:color w:val="auto"/>
        </w:rPr>
        <w:t>,</w:t>
      </w:r>
      <w:r w:rsidRPr="007C495D">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98F7346" w14:textId="77777777" w:rsidR="0073729C" w:rsidRPr="00ED08AE" w:rsidRDefault="0073729C" w:rsidP="00C46790">
      <w:pPr>
        <w:pStyle w:val="Nivel2"/>
        <w:numPr>
          <w:ilvl w:val="1"/>
          <w:numId w:val="21"/>
        </w:numPr>
        <w:spacing w:before="0" w:after="0" w:line="240" w:lineRule="auto"/>
        <w:ind w:left="0" w:firstLine="709"/>
      </w:pPr>
      <w:r w:rsidRPr="007C495D">
        <w:t>A execução do contrato deverá ser acompanhada e fiscalizada pelo(s) fiscal(</w:t>
      </w:r>
      <w:proofErr w:type="spellStart"/>
      <w:r w:rsidRPr="007C495D">
        <w:t>is</w:t>
      </w:r>
      <w:proofErr w:type="spellEnd"/>
      <w:r w:rsidRPr="007C495D">
        <w:t xml:space="preserve">) do contrato, ou pelos respectivos substitutos, de acordo com </w:t>
      </w:r>
      <w:r w:rsidRPr="00ED08AE">
        <w:t>o art. 9º do decreto municipal que regulamenta, no âmbito da Administração Pública Municipal direta, autárquica e fundacional, dispositivos da Lei Federal nº 14.133, de 1º de abril de 2021.</w:t>
      </w:r>
    </w:p>
    <w:p w14:paraId="0F464443" w14:textId="77777777" w:rsidR="0073729C" w:rsidRPr="007C495D" w:rsidRDefault="0073729C" w:rsidP="00C46790">
      <w:pPr>
        <w:pStyle w:val="Nivel2"/>
        <w:numPr>
          <w:ilvl w:val="1"/>
          <w:numId w:val="21"/>
        </w:numPr>
        <w:spacing w:before="0" w:after="0" w:line="240" w:lineRule="auto"/>
        <w:ind w:left="0" w:firstLine="709"/>
      </w:pPr>
      <w:r w:rsidRPr="00ED08AE">
        <w:t>A administração do contratado caberá ao gestor contratual, de acordo com o art. 8º do decreto municipal que regulamenta, no âmbito da Administração Pública Municipal</w:t>
      </w:r>
      <w:r w:rsidRPr="007C495D">
        <w:t xml:space="preserve"> direta, autárquica e fundacional, dispositivos da Lei Federal nº 14.133, de 1º de abril de 2021.</w:t>
      </w:r>
    </w:p>
    <w:p w14:paraId="15B56D53" w14:textId="77777777" w:rsidR="0073729C" w:rsidRPr="007C495D" w:rsidRDefault="0073729C" w:rsidP="0073729C">
      <w:pPr>
        <w:pStyle w:val="Nivel2"/>
        <w:numPr>
          <w:ilvl w:val="0"/>
          <w:numId w:val="0"/>
        </w:numPr>
        <w:spacing w:before="0" w:after="0" w:line="240" w:lineRule="auto"/>
        <w:ind w:firstLine="709"/>
      </w:pPr>
    </w:p>
    <w:p w14:paraId="6C2FB85B" w14:textId="77777777" w:rsidR="0073729C" w:rsidRPr="007C495D" w:rsidRDefault="0073729C" w:rsidP="00C46790">
      <w:pPr>
        <w:pStyle w:val="Nivel01"/>
        <w:numPr>
          <w:ilvl w:val="0"/>
          <w:numId w:val="21"/>
        </w:numPr>
        <w:spacing w:before="0"/>
        <w:ind w:left="360"/>
      </w:pPr>
      <w:r w:rsidRPr="007C495D">
        <w:t>CRITÉRIOS DE MEDIÇÃO E DE PAGAMENTO</w:t>
      </w:r>
    </w:p>
    <w:p w14:paraId="7DC06587" w14:textId="77777777" w:rsidR="0073729C" w:rsidRPr="007C495D" w:rsidRDefault="0073729C" w:rsidP="0073729C">
      <w:pPr>
        <w:pStyle w:val="Nvel1-SemNum"/>
        <w:spacing w:before="0"/>
        <w:rPr>
          <w:color w:val="auto"/>
          <w:lang w:eastAsia="en-US"/>
        </w:rPr>
      </w:pPr>
      <w:r w:rsidRPr="007C495D">
        <w:rPr>
          <w:color w:val="auto"/>
          <w:lang w:eastAsia="en-US"/>
        </w:rPr>
        <w:t>Recebimento do Objeto</w:t>
      </w:r>
    </w:p>
    <w:p w14:paraId="5903F097" w14:textId="77777777" w:rsidR="0073729C" w:rsidRPr="007C495D" w:rsidRDefault="0073729C" w:rsidP="00C46790">
      <w:pPr>
        <w:pStyle w:val="Nivel2"/>
        <w:numPr>
          <w:ilvl w:val="1"/>
          <w:numId w:val="26"/>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serão recebidos </w:t>
      </w:r>
      <w:r w:rsidRPr="00D43268">
        <w:rPr>
          <w:u w:val="single"/>
          <w:lang w:eastAsia="en-US"/>
        </w:rPr>
        <w:t>provisoriamente</w:t>
      </w:r>
      <w:r w:rsidRPr="007C495D">
        <w:rPr>
          <w:lang w:eastAsia="en-US"/>
        </w:rPr>
        <w:t xml:space="preserve">, de forma sumária, no ato da entrega, juntamente com a </w:t>
      </w:r>
      <w:r w:rsidRPr="00D43268">
        <w:rPr>
          <w:rFonts w:eastAsia="Calibri"/>
          <w:lang w:eastAsia="en-US"/>
        </w:rPr>
        <w:t>nota</w:t>
      </w:r>
      <w:r w:rsidRPr="007C495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D43268">
        <w:rPr>
          <w:color w:val="FF0000"/>
          <w:lang w:eastAsia="en-US"/>
        </w:rPr>
        <w:t xml:space="preserve"> </w:t>
      </w:r>
      <w:r w:rsidRPr="007C495D">
        <w:rPr>
          <w:lang w:eastAsia="en-US"/>
        </w:rPr>
        <w:t>e na proposta.</w:t>
      </w:r>
    </w:p>
    <w:p w14:paraId="0731B723" w14:textId="77777777" w:rsidR="0073729C" w:rsidRPr="007C495D" w:rsidRDefault="0073729C" w:rsidP="00C46790">
      <w:pPr>
        <w:pStyle w:val="Nivel2"/>
        <w:numPr>
          <w:ilvl w:val="1"/>
          <w:numId w:val="21"/>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poderão ser rejeitados, no todo ou em parte, inclusive antes do recebimento provisório, quando em desacordo com as especificações constantes no Termo de Referência</w:t>
      </w:r>
      <w:r w:rsidRPr="007C495D">
        <w:rPr>
          <w:color w:val="FF0000"/>
          <w:lang w:eastAsia="en-US"/>
        </w:rPr>
        <w:t xml:space="preserve"> </w:t>
      </w:r>
      <w:r w:rsidRPr="007C495D">
        <w:rPr>
          <w:lang w:eastAsia="en-US"/>
        </w:rPr>
        <w:t xml:space="preserve">e na proposta, devendo ser substituídos no prazo de </w:t>
      </w:r>
      <w:r>
        <w:rPr>
          <w:color w:val="auto"/>
        </w:rPr>
        <w:t>1 (um)</w:t>
      </w:r>
      <w:r w:rsidRPr="007C495D">
        <w:rPr>
          <w:color w:val="auto"/>
        </w:rPr>
        <w:t xml:space="preserve"> </w:t>
      </w:r>
      <w:r w:rsidRPr="007C495D">
        <w:rPr>
          <w:lang w:eastAsia="en-US"/>
        </w:rPr>
        <w:t>dia, a contar da notificação da contratada, às suas custas, sem prejuízo da aplicação das penalidades.</w:t>
      </w:r>
    </w:p>
    <w:p w14:paraId="194B6ADF" w14:textId="77777777" w:rsidR="0073729C" w:rsidRPr="007C495D" w:rsidRDefault="0073729C" w:rsidP="00C46790">
      <w:pPr>
        <w:pStyle w:val="Nivel2"/>
        <w:numPr>
          <w:ilvl w:val="1"/>
          <w:numId w:val="21"/>
        </w:numPr>
        <w:spacing w:before="0" w:after="0" w:line="240" w:lineRule="auto"/>
        <w:ind w:left="0" w:firstLine="709"/>
        <w:rPr>
          <w:lang w:eastAsia="en-US"/>
        </w:rPr>
      </w:pPr>
      <w:r w:rsidRPr="007C495D">
        <w:rPr>
          <w:bCs/>
          <w:lang w:eastAsia="en-US"/>
        </w:rPr>
        <w:t xml:space="preserve">No caso de controvérsia sobre a execução do objeto, quanto à dimensão, qualidade e quantidade, deverá ser observado o teor do </w:t>
      </w:r>
      <w:hyperlink r:id="rId36" w:anchor="art143" w:history="1">
        <w:r w:rsidRPr="007C495D">
          <w:rPr>
            <w:rStyle w:val="Hyperlink"/>
            <w:bCs/>
            <w:color w:val="auto"/>
            <w:lang w:eastAsia="en-US"/>
          </w:rPr>
          <w:t>art. 143 da Lei Federal nº 14.133, de 2021</w:t>
        </w:r>
      </w:hyperlink>
      <w:r w:rsidRPr="007C495D">
        <w:rPr>
          <w:bCs/>
          <w:lang w:eastAsia="en-US"/>
        </w:rPr>
        <w:t xml:space="preserve">, comunicando-se à empresa para emissão de Nota Fiscal no que </w:t>
      </w:r>
      <w:proofErr w:type="spellStart"/>
      <w:r w:rsidRPr="007C495D">
        <w:rPr>
          <w:bCs/>
          <w:lang w:eastAsia="en-US"/>
        </w:rPr>
        <w:t>pertine</w:t>
      </w:r>
      <w:proofErr w:type="spellEnd"/>
      <w:r w:rsidRPr="007C495D">
        <w:rPr>
          <w:bCs/>
          <w:lang w:eastAsia="en-US"/>
        </w:rPr>
        <w:t xml:space="preserve"> à parcela incontroversa da execução do objeto, para efeito de liquidação e pagamento</w:t>
      </w:r>
      <w:r>
        <w:rPr>
          <w:bCs/>
          <w:lang w:eastAsia="en-US"/>
        </w:rPr>
        <w:t xml:space="preserve"> - </w:t>
      </w:r>
      <w:r w:rsidRPr="00D43268">
        <w:rPr>
          <w:bCs/>
          <w:u w:val="single"/>
          <w:lang w:eastAsia="en-US"/>
        </w:rPr>
        <w:t>liberação da parcela incontroversa no prazo contratual</w:t>
      </w:r>
      <w:r w:rsidRPr="007C495D">
        <w:rPr>
          <w:bCs/>
          <w:lang w:eastAsia="en-US"/>
        </w:rPr>
        <w:t>.</w:t>
      </w:r>
    </w:p>
    <w:p w14:paraId="7D4FA67A" w14:textId="77777777" w:rsidR="0073729C" w:rsidRPr="00946921" w:rsidRDefault="0073729C" w:rsidP="00C46790">
      <w:pPr>
        <w:pStyle w:val="Nivel2"/>
        <w:numPr>
          <w:ilvl w:val="1"/>
          <w:numId w:val="21"/>
        </w:numPr>
        <w:spacing w:before="0" w:after="0" w:line="240" w:lineRule="auto"/>
        <w:ind w:left="0" w:firstLine="709"/>
        <w:rPr>
          <w:lang w:eastAsia="en-US"/>
        </w:rPr>
      </w:pPr>
      <w:r w:rsidRPr="0094692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3B2A2BC" w14:textId="77777777" w:rsidR="0073729C" w:rsidRPr="00946921" w:rsidRDefault="0073729C" w:rsidP="00C46790">
      <w:pPr>
        <w:pStyle w:val="Nivel2"/>
        <w:numPr>
          <w:ilvl w:val="1"/>
          <w:numId w:val="21"/>
        </w:numPr>
        <w:spacing w:before="0" w:after="0" w:line="240" w:lineRule="auto"/>
        <w:ind w:left="0" w:firstLine="709"/>
        <w:rPr>
          <w:lang w:eastAsia="en-US"/>
        </w:rPr>
      </w:pPr>
      <w:r w:rsidRPr="00946921">
        <w:rPr>
          <w:lang w:eastAsia="en-US"/>
        </w:rPr>
        <w:t xml:space="preserve">O recebimento provisório ou definitivo </w:t>
      </w:r>
      <w:r w:rsidRPr="002837F4">
        <w:rPr>
          <w:u w:val="single"/>
          <w:lang w:eastAsia="en-US"/>
        </w:rPr>
        <w:t>não excluirá</w:t>
      </w:r>
      <w:r w:rsidRPr="00946921">
        <w:rPr>
          <w:lang w:eastAsia="en-US"/>
        </w:rPr>
        <w:t xml:space="preserve"> a responsabilidade civil pela solidez e pela segurança do serviço nem a responsabilidade ético-profissional pela perfeita execução do contrato.</w:t>
      </w:r>
    </w:p>
    <w:p w14:paraId="3DA4D5F1" w14:textId="77777777" w:rsidR="008A2EF4" w:rsidRPr="00730022" w:rsidRDefault="008A2EF4" w:rsidP="008A2EF4">
      <w:pPr>
        <w:pStyle w:val="Nvel1-SemNum"/>
        <w:spacing w:before="0"/>
        <w:rPr>
          <w:color w:val="auto"/>
          <w:lang w:eastAsia="en-US"/>
        </w:rPr>
      </w:pPr>
      <w:r w:rsidRPr="00730022">
        <w:rPr>
          <w:color w:val="auto"/>
          <w:lang w:eastAsia="en-US"/>
        </w:rPr>
        <w:t>Liquidação e Pagamento</w:t>
      </w:r>
    </w:p>
    <w:p w14:paraId="62A4E821" w14:textId="33986EE7" w:rsidR="008A2EF4" w:rsidRPr="00730022" w:rsidRDefault="008A2EF4" w:rsidP="008A2EF4">
      <w:pPr>
        <w:pStyle w:val="Nivel2"/>
        <w:numPr>
          <w:ilvl w:val="1"/>
          <w:numId w:val="40"/>
        </w:numPr>
        <w:spacing w:before="0" w:after="0" w:line="240" w:lineRule="auto"/>
        <w:ind w:left="709" w:firstLine="0"/>
        <w:rPr>
          <w:lang w:eastAsia="en-US"/>
        </w:rPr>
      </w:pPr>
      <w:r w:rsidRPr="00730022">
        <w:rPr>
          <w:lang w:eastAsia="en-US"/>
        </w:rPr>
        <w:t>A liquidação e o pagamento serão processados nos termos legais, por meio de ordem bancária, para crédito em banco, agência e conta corrente indicados pelo contratado</w:t>
      </w:r>
    </w:p>
    <w:p w14:paraId="6B6A201D" w14:textId="5E253C3F" w:rsidR="008A2EF4" w:rsidRPr="00730022" w:rsidRDefault="008A2EF4" w:rsidP="008A2EF4">
      <w:pPr>
        <w:pStyle w:val="Nivel3"/>
        <w:numPr>
          <w:ilvl w:val="0"/>
          <w:numId w:val="0"/>
        </w:numPr>
        <w:spacing w:before="0" w:after="0" w:line="240" w:lineRule="auto"/>
        <w:ind w:left="709"/>
        <w:rPr>
          <w:lang w:eastAsia="en-US"/>
        </w:rPr>
      </w:pPr>
      <w:r>
        <w:lastRenderedPageBreak/>
        <w:t xml:space="preserve">7.6.1 </w:t>
      </w:r>
      <w:r w:rsidRPr="00730022">
        <w:t xml:space="preserve">O pagamento </w:t>
      </w:r>
      <w:r w:rsidRPr="008A2EF4">
        <w:rPr>
          <w:bCs/>
        </w:rPr>
        <w:t xml:space="preserve">observará condições semelhantes às do setor privado e observará a </w:t>
      </w:r>
      <w:r w:rsidRPr="008A2EF4">
        <w:rPr>
          <w:bCs/>
          <w:u w:val="single"/>
        </w:rPr>
        <w:t>ordem cronológica</w:t>
      </w:r>
      <w:r w:rsidRPr="008A2EF4">
        <w:rPr>
          <w:bCs/>
        </w:rPr>
        <w:t xml:space="preserve"> para cada fonte diferenciada de recursos, nos termos do art. 141, da Lei Federal nº. 14.133, de 2021.</w:t>
      </w:r>
    </w:p>
    <w:p w14:paraId="615EE87A" w14:textId="551A2F28" w:rsidR="008A2EF4" w:rsidRPr="00730022" w:rsidRDefault="008A2EF4" w:rsidP="008A2EF4">
      <w:pPr>
        <w:pStyle w:val="Nivel3"/>
        <w:numPr>
          <w:ilvl w:val="2"/>
          <w:numId w:val="42"/>
        </w:numPr>
        <w:spacing w:before="0" w:after="0" w:line="240" w:lineRule="auto"/>
        <w:ind w:left="709" w:firstLine="0"/>
        <w:rPr>
          <w:lang w:eastAsia="en-US"/>
        </w:rPr>
      </w:pPr>
      <w:r w:rsidRPr="00730022">
        <w:rPr>
          <w:bCs/>
        </w:rPr>
        <w:t>Será admitida a alteração na ordem de pagamento nos termos do §1º, art. 141, da Lei Federal nº 14.133, de 2021.</w:t>
      </w:r>
    </w:p>
    <w:p w14:paraId="1109788C" w14:textId="64B3FC7B" w:rsidR="008A2EF4" w:rsidRPr="00730022" w:rsidRDefault="008A2EF4" w:rsidP="008A2EF4">
      <w:pPr>
        <w:pStyle w:val="Nivel3"/>
        <w:numPr>
          <w:ilvl w:val="2"/>
          <w:numId w:val="42"/>
        </w:numPr>
        <w:spacing w:before="0" w:after="0" w:line="240" w:lineRule="auto"/>
        <w:ind w:left="709" w:firstLine="0"/>
        <w:rPr>
          <w:lang w:eastAsia="en-US"/>
        </w:rPr>
      </w:pPr>
      <w:r w:rsidRPr="00730022">
        <w:t xml:space="preserve">O pagamento ao contratado será efetuado em </w:t>
      </w:r>
      <w:r w:rsidRPr="00730022">
        <w:rPr>
          <w:u w:val="single"/>
        </w:rPr>
        <w:t>até 30 (trinta)</w:t>
      </w:r>
      <w:r w:rsidRPr="00730022">
        <w:t xml:space="preserve"> a contar do recebimento e atesto da Nota Fiscal.</w:t>
      </w:r>
    </w:p>
    <w:p w14:paraId="33625FBD" w14:textId="77777777" w:rsidR="008A2EF4" w:rsidRPr="00730022" w:rsidRDefault="008A2EF4" w:rsidP="008A2EF4">
      <w:pPr>
        <w:pStyle w:val="Nivel3"/>
        <w:numPr>
          <w:ilvl w:val="2"/>
          <w:numId w:val="42"/>
        </w:numPr>
        <w:spacing w:before="0" w:after="0" w:line="240" w:lineRule="auto"/>
        <w:ind w:left="0" w:firstLine="709"/>
        <w:rPr>
          <w:lang w:eastAsia="en-US"/>
        </w:rPr>
      </w:pPr>
      <w:r w:rsidRPr="00730022">
        <w:t>Não será admitido pagamento antecipado, parcial ou total, ressalvados os permissivos legais.</w:t>
      </w:r>
    </w:p>
    <w:p w14:paraId="5FFF9712" w14:textId="77777777" w:rsidR="008A2EF4" w:rsidRPr="00730022" w:rsidRDefault="008A2EF4" w:rsidP="008A2EF4">
      <w:pPr>
        <w:pStyle w:val="Nivel3"/>
        <w:numPr>
          <w:ilvl w:val="2"/>
          <w:numId w:val="42"/>
        </w:numPr>
        <w:spacing w:before="0" w:after="0" w:line="240" w:lineRule="auto"/>
        <w:ind w:left="0" w:firstLine="709"/>
        <w:rPr>
          <w:lang w:eastAsia="en-US"/>
        </w:rPr>
      </w:pPr>
      <w:r w:rsidRPr="00730022">
        <w:t>Os pagamentos não realizados dentro do prazo, motivados pelo contratado, não serão geradores de direito a reajustamento de preços ou a atualização monetária.</w:t>
      </w:r>
    </w:p>
    <w:p w14:paraId="069939F3" w14:textId="77777777" w:rsidR="0073729C" w:rsidRPr="007C495D" w:rsidRDefault="0073729C" w:rsidP="0073729C">
      <w:pPr>
        <w:pStyle w:val="Textodecomentrio"/>
        <w:ind w:left="1418" w:hanging="567"/>
        <w:rPr>
          <w:rFonts w:ascii="Arial" w:hAnsi="Arial" w:cs="Arial"/>
          <w:b/>
          <w:color w:val="FF0000"/>
          <w:shd w:val="clear" w:color="auto" w:fill="FFFFFF"/>
        </w:rPr>
      </w:pPr>
    </w:p>
    <w:p w14:paraId="3F50E57C" w14:textId="7C29CF0E" w:rsidR="0073729C" w:rsidRPr="007C495D" w:rsidRDefault="0073729C" w:rsidP="008A2EF4">
      <w:pPr>
        <w:pStyle w:val="Nivel01"/>
        <w:numPr>
          <w:ilvl w:val="0"/>
          <w:numId w:val="42"/>
        </w:numPr>
        <w:spacing w:before="0"/>
      </w:pPr>
      <w:r w:rsidRPr="007C495D">
        <w:t>FORMA E CRITÉRIOS DE SELEÇÃO DO FORNECEDOR</w:t>
      </w:r>
    </w:p>
    <w:p w14:paraId="60DB9677" w14:textId="77777777" w:rsidR="008A2EF4" w:rsidRPr="00730022" w:rsidRDefault="008A2EF4" w:rsidP="008A2EF4">
      <w:pPr>
        <w:pStyle w:val="Nvel1-SemNum"/>
        <w:spacing w:before="0"/>
        <w:ind w:left="0" w:firstLine="357"/>
        <w:rPr>
          <w:color w:val="auto"/>
          <w:highlight w:val="yellow"/>
        </w:rPr>
      </w:pPr>
      <w:r w:rsidRPr="00730022">
        <w:rPr>
          <w:color w:val="auto"/>
          <w:lang w:eastAsia="en-US"/>
        </w:rPr>
        <w:t>Forma de seleção e critério de julgamento da proposta</w:t>
      </w:r>
    </w:p>
    <w:p w14:paraId="632835FC" w14:textId="1C239B28" w:rsidR="008A2EF4" w:rsidRPr="00730022" w:rsidRDefault="008A2EF4" w:rsidP="005E4D5D">
      <w:pPr>
        <w:pStyle w:val="Nivel2"/>
        <w:numPr>
          <w:ilvl w:val="1"/>
          <w:numId w:val="49"/>
        </w:numPr>
        <w:spacing w:before="0" w:after="0" w:line="240" w:lineRule="auto"/>
        <w:ind w:left="851" w:hanging="142"/>
        <w:rPr>
          <w:color w:val="auto"/>
        </w:rPr>
      </w:pPr>
      <w:r w:rsidRPr="00730022">
        <w:rPr>
          <w:rFonts w:eastAsia="Arial"/>
        </w:rPr>
        <w:t xml:space="preserve">O contratado será selecionado por meio da realização de procedimento de LICITAÇÃO, na modalidade </w:t>
      </w:r>
      <w:r w:rsidRPr="00730022">
        <w:rPr>
          <w:rFonts w:eastAsia="Arial"/>
          <w:b/>
          <w:bCs/>
        </w:rPr>
        <w:t>DISPENSA ELETRÔNICA</w:t>
      </w:r>
      <w:r w:rsidRPr="00730022">
        <w:rPr>
          <w:rFonts w:eastAsia="Arial"/>
        </w:rPr>
        <w:t xml:space="preserve">, com adoção do critério de julgamento pelo </w:t>
      </w:r>
      <w:r w:rsidRPr="00730022">
        <w:rPr>
          <w:rFonts w:eastAsia="Arial"/>
          <w:b/>
          <w:bCs/>
          <w:color w:val="auto"/>
        </w:rPr>
        <w:t>MENOR PREÇO</w:t>
      </w:r>
      <w:r w:rsidRPr="00730022">
        <w:rPr>
          <w:rFonts w:eastAsia="Arial"/>
          <w:color w:val="auto"/>
        </w:rPr>
        <w:t>.</w:t>
      </w:r>
    </w:p>
    <w:p w14:paraId="18ABEDD3" w14:textId="77777777" w:rsidR="008A2EF4" w:rsidRPr="00730022" w:rsidRDefault="008A2EF4" w:rsidP="008A2EF4">
      <w:pPr>
        <w:pStyle w:val="Nvel1-SemNum"/>
        <w:tabs>
          <w:tab w:val="clear" w:pos="567"/>
          <w:tab w:val="left" w:pos="0"/>
        </w:tabs>
        <w:spacing w:before="0"/>
        <w:ind w:left="0" w:firstLine="426"/>
        <w:rPr>
          <w:color w:val="auto"/>
        </w:rPr>
      </w:pPr>
      <w:r w:rsidRPr="00730022">
        <w:rPr>
          <w:color w:val="auto"/>
          <w:lang w:eastAsia="en-US"/>
        </w:rPr>
        <w:t>Exigências de habilitação</w:t>
      </w:r>
    </w:p>
    <w:p w14:paraId="16CF7300" w14:textId="4C16FA25" w:rsidR="008A2EF4" w:rsidRPr="00730022" w:rsidRDefault="008A2EF4" w:rsidP="005E4D5D">
      <w:pPr>
        <w:pStyle w:val="Nivel2"/>
        <w:numPr>
          <w:ilvl w:val="1"/>
          <w:numId w:val="49"/>
        </w:numPr>
        <w:spacing w:before="0" w:after="0" w:line="240" w:lineRule="auto"/>
        <w:ind w:left="709" w:firstLine="0"/>
      </w:pPr>
      <w:r w:rsidRPr="00730022">
        <w:t>Para fins de habilitação, deverá o licitante comprovar os seguintes requisitos:</w:t>
      </w:r>
    </w:p>
    <w:p w14:paraId="2F7B7515" w14:textId="77777777" w:rsidR="008A2EF4" w:rsidRPr="00730022" w:rsidRDefault="008A2EF4" w:rsidP="008A2EF4">
      <w:pPr>
        <w:pStyle w:val="Nvel1-SemNum"/>
        <w:spacing w:before="0"/>
        <w:ind w:left="0" w:firstLine="426"/>
        <w:rPr>
          <w:color w:val="auto"/>
          <w:lang w:eastAsia="zh-CN" w:bidi="hi-IN"/>
        </w:rPr>
      </w:pPr>
      <w:r w:rsidRPr="00730022">
        <w:rPr>
          <w:color w:val="auto"/>
          <w:lang w:eastAsia="zh-CN" w:bidi="hi-IN"/>
        </w:rPr>
        <w:t>Habilitação jurídica</w:t>
      </w:r>
    </w:p>
    <w:p w14:paraId="2E47754E" w14:textId="77777777" w:rsidR="008A2EF4" w:rsidRPr="00730022" w:rsidRDefault="008A2EF4" w:rsidP="005E4D5D">
      <w:pPr>
        <w:pStyle w:val="Nivel2"/>
        <w:numPr>
          <w:ilvl w:val="1"/>
          <w:numId w:val="49"/>
        </w:numPr>
        <w:spacing w:before="0" w:after="0" w:line="240" w:lineRule="auto"/>
        <w:ind w:left="0" w:firstLine="709"/>
      </w:pPr>
      <w:r w:rsidRPr="00730022">
        <w:rPr>
          <w:b/>
          <w:bCs/>
        </w:rPr>
        <w:t>Empresário individual:</w:t>
      </w:r>
      <w:r w:rsidRPr="00730022">
        <w:t xml:space="preserve"> inscrição no Registro Público de Empresas Mercantis, a cargo da Junta Comercial da respectiva sede; </w:t>
      </w:r>
    </w:p>
    <w:p w14:paraId="066C008A" w14:textId="77777777" w:rsidR="008A2EF4" w:rsidRPr="00730022" w:rsidRDefault="008A2EF4" w:rsidP="005E4D5D">
      <w:pPr>
        <w:pStyle w:val="Nivel2"/>
        <w:numPr>
          <w:ilvl w:val="1"/>
          <w:numId w:val="49"/>
        </w:numPr>
        <w:spacing w:before="0" w:after="0" w:line="240" w:lineRule="auto"/>
        <w:ind w:left="0" w:firstLine="709"/>
      </w:pPr>
      <w:r w:rsidRPr="00730022">
        <w:rPr>
          <w:b/>
          <w:bCs/>
        </w:rPr>
        <w:t>Microempreendedor Individual - MEI:</w:t>
      </w:r>
      <w:r w:rsidRPr="00730022">
        <w:t xml:space="preserve"> Certificado da Condição de Microempreendedor Individual - CCMEI, cuja aceitação ficará condicionada à verificação da autenticidade no sítio </w:t>
      </w:r>
      <w:hyperlink r:id="rId37" w:history="1">
        <w:r w:rsidRPr="00730022">
          <w:rPr>
            <w:rStyle w:val="Hyperlink"/>
            <w:color w:val="auto"/>
          </w:rPr>
          <w:t>https://www.gov.br/empresas-e-negocios/pt-br/empreendedor</w:t>
        </w:r>
      </w:hyperlink>
      <w:r w:rsidRPr="00730022">
        <w:t xml:space="preserve">; </w:t>
      </w:r>
    </w:p>
    <w:p w14:paraId="785D6161" w14:textId="77777777" w:rsidR="008A2EF4" w:rsidRPr="00730022" w:rsidRDefault="008A2EF4" w:rsidP="005E4D5D">
      <w:pPr>
        <w:pStyle w:val="Nivel2"/>
        <w:numPr>
          <w:ilvl w:val="1"/>
          <w:numId w:val="49"/>
        </w:numPr>
        <w:spacing w:before="0" w:after="0" w:line="240" w:lineRule="auto"/>
        <w:ind w:left="0" w:firstLine="709"/>
      </w:pPr>
      <w:r w:rsidRPr="00730022">
        <w:rPr>
          <w:b/>
          <w:bCs/>
        </w:rPr>
        <w:t>Sociedade empresária, sociedade limitada unipessoal – SLU ou sociedade identificada como empresa individual de responsabilidade limitada - EIRELI:</w:t>
      </w:r>
      <w:r w:rsidRPr="00730022">
        <w:t xml:space="preserve"> inscrição do ato constitutivo, estatuto ou contrato social no Registro Público de Empresas Mercantis, a cargo da Junta Comercial da respectiva sede, acompanhada de documento comprobatório de seus administradores;</w:t>
      </w:r>
    </w:p>
    <w:p w14:paraId="316DCFBC" w14:textId="77777777" w:rsidR="008A2EF4" w:rsidRPr="00730022" w:rsidRDefault="008A2EF4" w:rsidP="005E4D5D">
      <w:pPr>
        <w:pStyle w:val="Nivel2"/>
        <w:numPr>
          <w:ilvl w:val="1"/>
          <w:numId w:val="49"/>
        </w:numPr>
        <w:spacing w:before="0" w:after="0" w:line="240" w:lineRule="auto"/>
        <w:ind w:left="0" w:firstLine="709"/>
      </w:pPr>
      <w:r w:rsidRPr="00730022">
        <w:rPr>
          <w:b/>
          <w:bCs/>
        </w:rPr>
        <w:t xml:space="preserve">Sociedade simples: </w:t>
      </w:r>
      <w:r w:rsidRPr="00730022">
        <w:t>inscrição do ato constitutivo no Registro Civil de Pessoas Jurídicas do local de sua sede, acompanhada de documento comprobatório de seus administradores;</w:t>
      </w:r>
    </w:p>
    <w:p w14:paraId="5CC71EC2" w14:textId="77777777" w:rsidR="008A2EF4" w:rsidRPr="00730022" w:rsidRDefault="008A2EF4" w:rsidP="005E4D5D">
      <w:pPr>
        <w:pStyle w:val="Nivel2"/>
        <w:numPr>
          <w:ilvl w:val="1"/>
          <w:numId w:val="49"/>
        </w:numPr>
        <w:spacing w:before="0" w:after="0" w:line="240" w:lineRule="auto"/>
        <w:ind w:left="0" w:firstLine="709"/>
      </w:pPr>
      <w:r w:rsidRPr="00730022">
        <w:rPr>
          <w:b/>
          <w:bCs/>
        </w:rPr>
        <w:t>Filial, sucursal ou agência de sociedade simples ou empresária:</w:t>
      </w:r>
      <w:r w:rsidRPr="00730022">
        <w:t xml:space="preserve"> inscrição do ato constitutivo da filial, sucursal ou agência da sociedade simples ou empresária, respectivamente, no Registro Civil das Pessoas Jurídicas ou no Registro Público de Empresas </w:t>
      </w:r>
      <w:bookmarkStart w:id="50" w:name="_Int_ySfCXwr4"/>
      <w:r w:rsidRPr="00730022">
        <w:t>Mercantis onde</w:t>
      </w:r>
      <w:bookmarkEnd w:id="50"/>
      <w:r w:rsidRPr="00730022">
        <w:t xml:space="preserve"> opera, com averbação no Registro onde tem sede a matriz;</w:t>
      </w:r>
    </w:p>
    <w:p w14:paraId="5DF3F2E8" w14:textId="77777777" w:rsidR="008A2EF4" w:rsidRPr="00730022" w:rsidRDefault="008A2EF4" w:rsidP="005E4D5D">
      <w:pPr>
        <w:pStyle w:val="Nivel2"/>
        <w:numPr>
          <w:ilvl w:val="1"/>
          <w:numId w:val="49"/>
        </w:numPr>
        <w:spacing w:before="0" w:after="0" w:line="240" w:lineRule="auto"/>
        <w:ind w:left="0" w:firstLine="709"/>
      </w:pPr>
      <w:r w:rsidRPr="00730022">
        <w:rPr>
          <w:b/>
          <w:bCs/>
        </w:rPr>
        <w:t>Consórcio: c</w:t>
      </w:r>
      <w:r w:rsidRPr="00730022">
        <w:t>omprovação de compromisso público ou particular de constituição de consórcio, subscrito pelos consorciados; e, indicação da empresa líder do consórcio, que será responsável por sua representação perante a Administração.</w:t>
      </w:r>
    </w:p>
    <w:p w14:paraId="72BAA6D7" w14:textId="77777777" w:rsidR="008A2EF4" w:rsidRPr="00730022" w:rsidRDefault="008A2EF4" w:rsidP="005E4D5D">
      <w:pPr>
        <w:pStyle w:val="Nivel2"/>
        <w:numPr>
          <w:ilvl w:val="1"/>
          <w:numId w:val="49"/>
        </w:numPr>
        <w:spacing w:before="0" w:after="0" w:line="240" w:lineRule="auto"/>
        <w:ind w:left="0" w:firstLine="709"/>
      </w:pPr>
      <w:r w:rsidRPr="00730022">
        <w:t>Os documentos apresentados deverão estar acompanhados de todas as alterações ou da consolidação respectiva.</w:t>
      </w:r>
    </w:p>
    <w:p w14:paraId="7D9F69E8" w14:textId="77777777" w:rsidR="008A2EF4" w:rsidRPr="00730022" w:rsidRDefault="008A2EF4" w:rsidP="008A2EF4">
      <w:pPr>
        <w:pStyle w:val="Nvel1-SemNum"/>
        <w:spacing w:before="0"/>
        <w:rPr>
          <w:color w:val="auto"/>
          <w:lang w:eastAsia="zh-CN" w:bidi="hi-IN"/>
        </w:rPr>
      </w:pPr>
      <w:r w:rsidRPr="00730022">
        <w:rPr>
          <w:color w:val="auto"/>
          <w:lang w:eastAsia="zh-CN" w:bidi="hi-IN"/>
        </w:rPr>
        <w:t>Habilitação fiscal, social e trabalhista</w:t>
      </w:r>
    </w:p>
    <w:p w14:paraId="67AEE762" w14:textId="77777777" w:rsidR="008A2EF4" w:rsidRPr="00730022" w:rsidRDefault="008A2EF4" w:rsidP="005E4D5D">
      <w:pPr>
        <w:pStyle w:val="Nivel2"/>
        <w:numPr>
          <w:ilvl w:val="1"/>
          <w:numId w:val="49"/>
        </w:numPr>
        <w:spacing w:before="0" w:after="0" w:line="240" w:lineRule="auto"/>
        <w:ind w:left="0" w:firstLine="709"/>
      </w:pPr>
      <w:r w:rsidRPr="00730022">
        <w:t>Prova de inscrição no Cadastro Nacional de Pessoas Jurídicas ou no Cadastro de Pessoas Físicas, conforme o caso;</w:t>
      </w:r>
    </w:p>
    <w:p w14:paraId="3BEF8F6A" w14:textId="77777777" w:rsidR="008A2EF4" w:rsidRPr="00730022" w:rsidRDefault="008A2EF4" w:rsidP="005E4D5D">
      <w:pPr>
        <w:pStyle w:val="Nivel2"/>
        <w:numPr>
          <w:ilvl w:val="1"/>
          <w:numId w:val="49"/>
        </w:numPr>
        <w:spacing w:before="0" w:after="0" w:line="240" w:lineRule="auto"/>
        <w:ind w:left="0" w:firstLine="709"/>
      </w:pPr>
      <w:r w:rsidRPr="0073002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05DB62A" w14:textId="77777777" w:rsidR="008A2EF4" w:rsidRPr="00730022" w:rsidRDefault="008A2EF4" w:rsidP="005E4D5D">
      <w:pPr>
        <w:pStyle w:val="Nivel2"/>
        <w:numPr>
          <w:ilvl w:val="1"/>
          <w:numId w:val="49"/>
        </w:numPr>
        <w:spacing w:before="0" w:after="0" w:line="240" w:lineRule="auto"/>
        <w:ind w:left="0" w:firstLine="709"/>
      </w:pPr>
      <w:r w:rsidRPr="00730022">
        <w:t>Prova de regularidade com o Fundo de Garantia do Tempo de Serviço (FGTS);</w:t>
      </w:r>
    </w:p>
    <w:p w14:paraId="56224F3C" w14:textId="77777777" w:rsidR="008A2EF4" w:rsidRPr="00730022" w:rsidRDefault="008A2EF4" w:rsidP="005E4D5D">
      <w:pPr>
        <w:pStyle w:val="Nivel2"/>
        <w:numPr>
          <w:ilvl w:val="1"/>
          <w:numId w:val="49"/>
        </w:numPr>
        <w:spacing w:before="0" w:after="0" w:line="240" w:lineRule="auto"/>
        <w:ind w:left="0" w:firstLine="709"/>
      </w:pPr>
      <w:r w:rsidRPr="00730022">
        <w:t>Prova de inexistência de débitos inadimplidos perante a Justiça do Trabalho, mediante a apresentação de certidão negativa ou positiva com efeito de negativa;</w:t>
      </w:r>
    </w:p>
    <w:p w14:paraId="7D4692E0" w14:textId="77777777" w:rsidR="008A2EF4" w:rsidRPr="00730022" w:rsidRDefault="008A2EF4" w:rsidP="005E4D5D">
      <w:pPr>
        <w:pStyle w:val="Nivel2"/>
        <w:numPr>
          <w:ilvl w:val="1"/>
          <w:numId w:val="49"/>
        </w:numPr>
        <w:spacing w:before="0" w:after="0" w:line="240" w:lineRule="auto"/>
        <w:ind w:left="0" w:firstLine="709"/>
        <w:rPr>
          <w:color w:val="auto"/>
        </w:rPr>
      </w:pPr>
      <w:r w:rsidRPr="00730022">
        <w:rPr>
          <w:color w:val="auto"/>
        </w:rPr>
        <w:t xml:space="preserve">Prova de inscrição no cadastro de contribuintes Estadual/Distrital ou Municipal relativo ao domicílio ou sede do fornecedor, pertinente ao seu ramo de atividade e compatível com o objeto contratual; </w:t>
      </w:r>
    </w:p>
    <w:p w14:paraId="177D92AA" w14:textId="77777777" w:rsidR="008A2EF4" w:rsidRPr="00730022" w:rsidRDefault="008A2EF4" w:rsidP="005E4D5D">
      <w:pPr>
        <w:pStyle w:val="Nivel2"/>
        <w:numPr>
          <w:ilvl w:val="1"/>
          <w:numId w:val="49"/>
        </w:numPr>
        <w:spacing w:before="0" w:after="0" w:line="240" w:lineRule="auto"/>
        <w:ind w:left="0" w:firstLine="709"/>
      </w:pPr>
      <w:r w:rsidRPr="00730022">
        <w:t xml:space="preserve">Prova de regularidade com a </w:t>
      </w:r>
      <w:r w:rsidRPr="00730022">
        <w:rPr>
          <w:color w:val="auto"/>
        </w:rPr>
        <w:t xml:space="preserve">Fazenda Estadual/Distrital e Municipal </w:t>
      </w:r>
      <w:r w:rsidRPr="00730022">
        <w:t>do domicílio ou sede do fornecedor, relativa à atividade em cujo exercício contrata ou concorre;</w:t>
      </w:r>
    </w:p>
    <w:p w14:paraId="47703DD4" w14:textId="77777777" w:rsidR="008A2EF4" w:rsidRPr="00730022" w:rsidRDefault="008A2EF4" w:rsidP="005E4D5D">
      <w:pPr>
        <w:pStyle w:val="Nivel2"/>
        <w:numPr>
          <w:ilvl w:val="1"/>
          <w:numId w:val="49"/>
        </w:numPr>
        <w:spacing w:before="0" w:after="0" w:line="240" w:lineRule="auto"/>
        <w:ind w:left="0" w:firstLine="709"/>
        <w:rPr>
          <w:color w:val="auto"/>
        </w:rPr>
      </w:pPr>
      <w:r w:rsidRPr="00730022">
        <w:rPr>
          <w:color w:val="auto"/>
        </w:rPr>
        <w:lastRenderedPageBreak/>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3800BF17" w14:textId="77777777" w:rsidR="008A2EF4" w:rsidRPr="00730022" w:rsidRDefault="008A2EF4" w:rsidP="005E4D5D">
      <w:pPr>
        <w:pStyle w:val="Nivel2"/>
        <w:numPr>
          <w:ilvl w:val="1"/>
          <w:numId w:val="49"/>
        </w:numPr>
        <w:spacing w:before="0" w:after="0" w:line="240" w:lineRule="auto"/>
        <w:ind w:left="0" w:firstLine="709"/>
      </w:pPr>
      <w:r w:rsidRPr="00730022">
        <w:t>Outros critérios que denotem maior higidez à contratação poderão ser adicionados quando da elaboração do edital.</w:t>
      </w:r>
    </w:p>
    <w:p w14:paraId="0FAF9D5D" w14:textId="77777777" w:rsidR="008A2EF4" w:rsidRPr="00730022" w:rsidRDefault="008A2EF4" w:rsidP="008A2EF4">
      <w:pPr>
        <w:pStyle w:val="Nvel1-SemNum"/>
        <w:spacing w:before="0"/>
        <w:rPr>
          <w:color w:val="auto"/>
          <w:lang w:eastAsia="zh-CN" w:bidi="hi-IN"/>
        </w:rPr>
      </w:pPr>
      <w:r w:rsidRPr="00730022">
        <w:rPr>
          <w:color w:val="auto"/>
          <w:lang w:eastAsia="zh-CN" w:bidi="hi-IN"/>
        </w:rPr>
        <w:t>Qualificação Econômico-Financeira</w:t>
      </w:r>
    </w:p>
    <w:p w14:paraId="5F34C19D" w14:textId="77777777" w:rsidR="008A2EF4" w:rsidRPr="00730022" w:rsidRDefault="008A2EF4" w:rsidP="005E4D5D">
      <w:pPr>
        <w:pStyle w:val="Nivel2"/>
        <w:numPr>
          <w:ilvl w:val="1"/>
          <w:numId w:val="49"/>
        </w:numPr>
        <w:spacing w:before="0" w:after="0" w:line="240" w:lineRule="auto"/>
        <w:ind w:left="0" w:firstLine="709"/>
      </w:pPr>
      <w:r w:rsidRPr="00730022">
        <w:t xml:space="preserve">Certidão negativa de insolvência civil expedida pelo distribuidor do domicílio ou sede do licitante, caso se trate de pessoa física, desde que admitida a sua participação na licitação, ou de sociedade simples; </w:t>
      </w:r>
    </w:p>
    <w:p w14:paraId="05F49328" w14:textId="77777777" w:rsidR="008A2EF4" w:rsidRPr="00730022" w:rsidRDefault="008A2EF4" w:rsidP="005E4D5D">
      <w:pPr>
        <w:pStyle w:val="Nivel2"/>
        <w:numPr>
          <w:ilvl w:val="1"/>
          <w:numId w:val="49"/>
        </w:numPr>
        <w:spacing w:before="0" w:after="0" w:line="240" w:lineRule="auto"/>
        <w:ind w:left="0" w:firstLine="709"/>
      </w:pPr>
      <w:r w:rsidRPr="00730022">
        <w:t xml:space="preserve">Certidão negativa de falência expedida pelo distribuidor da sede do fornecedor – </w:t>
      </w:r>
      <w:hyperlink r:id="rId38" w:anchor="art69" w:history="1">
        <w:r w:rsidRPr="00730022">
          <w:rPr>
            <w:rStyle w:val="Hyperlink"/>
            <w:color w:val="auto"/>
          </w:rPr>
          <w:t>Lei Federal nº 14.133, de 2021, art. 69, caput, inciso II</w:t>
        </w:r>
      </w:hyperlink>
      <w:r w:rsidRPr="00730022">
        <w:t>);</w:t>
      </w:r>
    </w:p>
    <w:p w14:paraId="12BE2752" w14:textId="77777777" w:rsidR="008A2EF4" w:rsidRPr="00730022" w:rsidRDefault="008A2EF4" w:rsidP="005E4D5D">
      <w:pPr>
        <w:pStyle w:val="Nivel2"/>
        <w:numPr>
          <w:ilvl w:val="1"/>
          <w:numId w:val="49"/>
        </w:numPr>
        <w:spacing w:before="0" w:after="0" w:line="240" w:lineRule="auto"/>
        <w:ind w:left="0" w:firstLine="709"/>
      </w:pPr>
      <w:r w:rsidRPr="00730022">
        <w:t>Outros critérios que resguardem maior garantia à contratação poderão ser adicionados quando da elaboração do edital.</w:t>
      </w:r>
    </w:p>
    <w:p w14:paraId="23F73AB3" w14:textId="77777777" w:rsidR="008A2EF4" w:rsidRPr="00730022" w:rsidRDefault="008A2EF4" w:rsidP="008A2EF4">
      <w:pPr>
        <w:pStyle w:val="Nvel1-SemNum"/>
        <w:spacing w:before="0"/>
        <w:rPr>
          <w:color w:val="auto"/>
          <w:lang w:eastAsia="zh-CN" w:bidi="hi-IN"/>
        </w:rPr>
      </w:pPr>
      <w:r w:rsidRPr="00730022">
        <w:rPr>
          <w:color w:val="auto"/>
          <w:lang w:eastAsia="zh-CN" w:bidi="hi-IN"/>
        </w:rPr>
        <w:t>Qualificação Técnica</w:t>
      </w:r>
    </w:p>
    <w:p w14:paraId="5E93AA8F" w14:textId="77777777" w:rsidR="008A2EF4" w:rsidRPr="00730022" w:rsidRDefault="008A2EF4" w:rsidP="005E4D5D">
      <w:pPr>
        <w:pStyle w:val="Nivel2"/>
        <w:numPr>
          <w:ilvl w:val="1"/>
          <w:numId w:val="49"/>
        </w:numPr>
        <w:spacing w:before="0" w:after="0" w:line="240" w:lineRule="auto"/>
        <w:ind w:left="0" w:firstLine="709"/>
      </w:pPr>
      <w:r w:rsidRPr="00730022">
        <w:rPr>
          <w:color w:val="auto"/>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62031F5E" w14:textId="77777777" w:rsidR="008A2EF4" w:rsidRPr="00730022" w:rsidRDefault="008A2EF4" w:rsidP="008A2EF4">
      <w:pPr>
        <w:pStyle w:val="Nivel3"/>
        <w:numPr>
          <w:ilvl w:val="0"/>
          <w:numId w:val="0"/>
        </w:numPr>
        <w:spacing w:before="0" w:after="0" w:line="240" w:lineRule="auto"/>
        <w:ind w:firstLine="709"/>
        <w:rPr>
          <w:i/>
          <w:iCs/>
          <w:color w:val="auto"/>
          <w:shd w:val="clear" w:color="auto" w:fill="FFFF00"/>
        </w:rPr>
      </w:pPr>
      <w:r w:rsidRPr="00730022">
        <w:rPr>
          <w:color w:val="auto"/>
        </w:rPr>
        <w:t xml:space="preserve">8.21.1. Os atestados de capacidade técnica deverão ser apresentados em nome da licitante. </w:t>
      </w:r>
      <w:r w:rsidRPr="00730022">
        <w:t>Para consórcios será admitido o somatório dos quantitativos de cada consorciado</w:t>
      </w:r>
      <w:r w:rsidRPr="00730022">
        <w:rPr>
          <w:color w:val="auto"/>
        </w:rPr>
        <w:t>.</w:t>
      </w:r>
    </w:p>
    <w:p w14:paraId="2CD736CF" w14:textId="77777777" w:rsidR="008A2EF4" w:rsidRPr="00730022" w:rsidRDefault="008A2EF4" w:rsidP="008A2EF4">
      <w:pPr>
        <w:pStyle w:val="Nivel3"/>
        <w:numPr>
          <w:ilvl w:val="0"/>
          <w:numId w:val="0"/>
        </w:numPr>
        <w:spacing w:before="0" w:after="0" w:line="240" w:lineRule="auto"/>
        <w:ind w:firstLine="709"/>
        <w:rPr>
          <w:i/>
          <w:iCs/>
          <w:color w:val="auto"/>
        </w:rPr>
      </w:pPr>
      <w:r w:rsidRPr="00730022">
        <w:rPr>
          <w:color w:val="auto"/>
        </w:rPr>
        <w:t>8.21.2.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75E7EFC" w14:textId="77777777" w:rsidR="008A2EF4" w:rsidRPr="00730022" w:rsidRDefault="008A2EF4" w:rsidP="008A2EF4">
      <w:pPr>
        <w:pStyle w:val="Nivel2"/>
        <w:numPr>
          <w:ilvl w:val="0"/>
          <w:numId w:val="0"/>
        </w:numPr>
        <w:spacing w:before="0" w:after="0" w:line="240" w:lineRule="auto"/>
        <w:ind w:firstLine="709"/>
      </w:pPr>
      <w:r w:rsidRPr="00730022">
        <w:t>8.21.3. Responsabilidade solidária dos integrantes pelos atos praticados em consórcio, tanto na fase de licitação quanto na de execução do contrato</w:t>
      </w:r>
    </w:p>
    <w:p w14:paraId="5F3A76F1" w14:textId="77777777" w:rsidR="008A2EF4" w:rsidRPr="00730022" w:rsidRDefault="008A2EF4" w:rsidP="005E4D5D">
      <w:pPr>
        <w:pStyle w:val="Nivel2"/>
        <w:numPr>
          <w:ilvl w:val="1"/>
          <w:numId w:val="49"/>
        </w:numPr>
        <w:spacing w:before="0" w:after="0" w:line="240" w:lineRule="auto"/>
        <w:ind w:left="0" w:firstLine="709"/>
      </w:pPr>
      <w:r w:rsidRPr="00730022">
        <w:t>Outros critérios que comprovam maior qualificação à contratação poderão ser adicionados quando da elaboração do edital.</w:t>
      </w:r>
    </w:p>
    <w:p w14:paraId="60F1DCE2" w14:textId="77777777" w:rsidR="008A2EF4" w:rsidRPr="00730022" w:rsidRDefault="008A2EF4" w:rsidP="005E4D5D">
      <w:pPr>
        <w:pStyle w:val="Nivel2"/>
        <w:numPr>
          <w:ilvl w:val="1"/>
          <w:numId w:val="49"/>
        </w:numPr>
        <w:spacing w:before="0" w:after="0" w:line="240" w:lineRule="auto"/>
        <w:ind w:left="0" w:firstLine="709"/>
      </w:pPr>
      <w:r w:rsidRPr="00730022">
        <w:t>Justifica-se as exigências de qualificação técnica para fins de aprimoramento e segurança da contratação.</w:t>
      </w:r>
    </w:p>
    <w:p w14:paraId="39B3A211" w14:textId="47E1F091" w:rsidR="008A2EF4" w:rsidRPr="005E4D5D" w:rsidRDefault="008A2EF4" w:rsidP="008A2EF4">
      <w:pPr>
        <w:widowControl w:val="0"/>
        <w:tabs>
          <w:tab w:val="left" w:pos="473"/>
          <w:tab w:val="left" w:pos="9214"/>
        </w:tabs>
        <w:suppressAutoHyphens/>
        <w:jc w:val="both"/>
        <w:rPr>
          <w:rFonts w:ascii="Arial" w:hAnsi="Arial" w:cs="Arial"/>
          <w:sz w:val="20"/>
          <w:szCs w:val="20"/>
        </w:rPr>
      </w:pPr>
      <w:r w:rsidRPr="005E4D5D">
        <w:rPr>
          <w:rFonts w:ascii="Arial" w:hAnsi="Arial" w:cs="Arial"/>
          <w:sz w:val="20"/>
          <w:szCs w:val="20"/>
        </w:rPr>
        <w:t xml:space="preserve">             </w:t>
      </w:r>
      <w:r w:rsidR="005E4D5D">
        <w:rPr>
          <w:rFonts w:ascii="Arial" w:hAnsi="Arial" w:cs="Arial"/>
          <w:sz w:val="20"/>
          <w:szCs w:val="20"/>
        </w:rPr>
        <w:t xml:space="preserve">8.3 </w:t>
      </w:r>
      <w:r w:rsidRPr="005E4D5D">
        <w:rPr>
          <w:rFonts w:ascii="Arial" w:hAnsi="Arial" w:cs="Arial"/>
          <w:sz w:val="20"/>
          <w:szCs w:val="20"/>
        </w:rPr>
        <w:t xml:space="preserve">Apresentar equipe técnica mínima, com profissionais para todas as </w:t>
      </w:r>
      <w:r w:rsidRPr="005E4D5D">
        <w:rPr>
          <w:rFonts w:ascii="Arial" w:hAnsi="Arial" w:cs="Arial"/>
          <w:spacing w:val="-59"/>
          <w:sz w:val="20"/>
          <w:szCs w:val="20"/>
        </w:rPr>
        <w:t xml:space="preserve">     </w:t>
      </w:r>
      <w:r w:rsidRPr="005E4D5D">
        <w:rPr>
          <w:rFonts w:ascii="Arial" w:hAnsi="Arial" w:cs="Arial"/>
          <w:sz w:val="20"/>
          <w:szCs w:val="20"/>
        </w:rPr>
        <w:t>multiáreas</w:t>
      </w:r>
      <w:r w:rsidRPr="005E4D5D">
        <w:rPr>
          <w:rFonts w:ascii="Arial" w:hAnsi="Arial" w:cs="Arial"/>
          <w:spacing w:val="-3"/>
          <w:sz w:val="20"/>
          <w:szCs w:val="20"/>
        </w:rPr>
        <w:t xml:space="preserve"> </w:t>
      </w:r>
      <w:r w:rsidRPr="005E4D5D">
        <w:rPr>
          <w:rFonts w:ascii="Arial" w:hAnsi="Arial" w:cs="Arial"/>
          <w:sz w:val="20"/>
          <w:szCs w:val="20"/>
        </w:rPr>
        <w:t>exigidas,</w:t>
      </w:r>
      <w:r w:rsidRPr="005E4D5D">
        <w:rPr>
          <w:rFonts w:ascii="Arial" w:hAnsi="Arial" w:cs="Arial"/>
          <w:spacing w:val="-1"/>
          <w:sz w:val="20"/>
          <w:szCs w:val="20"/>
        </w:rPr>
        <w:t xml:space="preserve"> </w:t>
      </w:r>
      <w:r w:rsidRPr="005E4D5D">
        <w:rPr>
          <w:rFonts w:ascii="Arial" w:hAnsi="Arial" w:cs="Arial"/>
          <w:sz w:val="20"/>
          <w:szCs w:val="20"/>
        </w:rPr>
        <w:t>conforme</w:t>
      </w:r>
      <w:r w:rsidRPr="005E4D5D">
        <w:rPr>
          <w:rFonts w:ascii="Arial" w:hAnsi="Arial" w:cs="Arial"/>
          <w:spacing w:val="-2"/>
          <w:sz w:val="20"/>
          <w:szCs w:val="20"/>
        </w:rPr>
        <w:t xml:space="preserve"> </w:t>
      </w:r>
      <w:r w:rsidRPr="005E4D5D">
        <w:rPr>
          <w:rFonts w:ascii="Arial" w:hAnsi="Arial" w:cs="Arial"/>
          <w:sz w:val="20"/>
          <w:szCs w:val="20"/>
        </w:rPr>
        <w:t>listado a</w:t>
      </w:r>
      <w:r w:rsidRPr="005E4D5D">
        <w:rPr>
          <w:rFonts w:ascii="Arial" w:hAnsi="Arial" w:cs="Arial"/>
          <w:spacing w:val="-3"/>
          <w:sz w:val="20"/>
          <w:szCs w:val="20"/>
        </w:rPr>
        <w:t xml:space="preserve"> </w:t>
      </w:r>
      <w:r w:rsidRPr="005E4D5D">
        <w:rPr>
          <w:rFonts w:ascii="Arial" w:hAnsi="Arial" w:cs="Arial"/>
          <w:sz w:val="20"/>
          <w:szCs w:val="20"/>
        </w:rPr>
        <w:t>seguir:</w:t>
      </w:r>
    </w:p>
    <w:p w14:paraId="3B5D4975" w14:textId="77777777" w:rsidR="008A2EF4" w:rsidRPr="005E4D5D" w:rsidRDefault="008A2EF4" w:rsidP="008A2EF4">
      <w:pPr>
        <w:pStyle w:val="PargrafodaLista"/>
        <w:widowControl w:val="0"/>
        <w:numPr>
          <w:ilvl w:val="0"/>
          <w:numId w:val="43"/>
        </w:numPr>
        <w:tabs>
          <w:tab w:val="left" w:pos="142"/>
          <w:tab w:val="left" w:pos="426"/>
        </w:tabs>
        <w:suppressAutoHyphens/>
        <w:contextualSpacing w:val="0"/>
        <w:jc w:val="both"/>
        <w:rPr>
          <w:rFonts w:ascii="Arial" w:hAnsi="Arial" w:cs="Arial"/>
          <w:sz w:val="20"/>
          <w:szCs w:val="20"/>
        </w:rPr>
      </w:pPr>
      <w:r w:rsidRPr="005E4D5D">
        <w:rPr>
          <w:rFonts w:ascii="Arial" w:hAnsi="Arial" w:cs="Arial"/>
          <w:sz w:val="20"/>
          <w:szCs w:val="20"/>
        </w:rPr>
        <w:t>01</w:t>
      </w:r>
      <w:r w:rsidRPr="005E4D5D">
        <w:rPr>
          <w:rFonts w:ascii="Arial" w:hAnsi="Arial" w:cs="Arial"/>
          <w:spacing w:val="-2"/>
          <w:sz w:val="20"/>
          <w:szCs w:val="20"/>
        </w:rPr>
        <w:t xml:space="preserve"> </w:t>
      </w:r>
      <w:r w:rsidRPr="005E4D5D">
        <w:rPr>
          <w:rFonts w:ascii="Arial" w:hAnsi="Arial" w:cs="Arial"/>
          <w:sz w:val="20"/>
          <w:szCs w:val="20"/>
        </w:rPr>
        <w:t>(um)</w:t>
      </w:r>
      <w:r w:rsidRPr="005E4D5D">
        <w:rPr>
          <w:rFonts w:ascii="Arial" w:hAnsi="Arial" w:cs="Arial"/>
          <w:spacing w:val="-3"/>
          <w:sz w:val="20"/>
          <w:szCs w:val="20"/>
        </w:rPr>
        <w:t xml:space="preserve"> </w:t>
      </w:r>
      <w:r w:rsidRPr="005E4D5D">
        <w:rPr>
          <w:rFonts w:ascii="Arial" w:hAnsi="Arial" w:cs="Arial"/>
          <w:sz w:val="20"/>
          <w:szCs w:val="20"/>
        </w:rPr>
        <w:t>Médico</w:t>
      </w:r>
      <w:r w:rsidRPr="005E4D5D">
        <w:rPr>
          <w:rFonts w:ascii="Arial" w:hAnsi="Arial" w:cs="Arial"/>
          <w:spacing w:val="-1"/>
          <w:sz w:val="20"/>
          <w:szCs w:val="20"/>
        </w:rPr>
        <w:t xml:space="preserve"> </w:t>
      </w:r>
      <w:r w:rsidRPr="005E4D5D">
        <w:rPr>
          <w:rFonts w:ascii="Arial" w:hAnsi="Arial" w:cs="Arial"/>
          <w:sz w:val="20"/>
          <w:szCs w:val="20"/>
        </w:rPr>
        <w:t>do</w:t>
      </w:r>
      <w:r w:rsidRPr="005E4D5D">
        <w:rPr>
          <w:rFonts w:ascii="Arial" w:hAnsi="Arial" w:cs="Arial"/>
          <w:spacing w:val="-2"/>
          <w:sz w:val="20"/>
          <w:szCs w:val="20"/>
        </w:rPr>
        <w:t xml:space="preserve"> </w:t>
      </w:r>
      <w:r w:rsidRPr="005E4D5D">
        <w:rPr>
          <w:rFonts w:ascii="Arial" w:hAnsi="Arial" w:cs="Arial"/>
          <w:sz w:val="20"/>
          <w:szCs w:val="20"/>
        </w:rPr>
        <w:t>Trabalho,</w:t>
      </w:r>
      <w:r w:rsidRPr="005E4D5D">
        <w:rPr>
          <w:rFonts w:ascii="Arial" w:hAnsi="Arial" w:cs="Arial"/>
          <w:spacing w:val="1"/>
          <w:sz w:val="20"/>
          <w:szCs w:val="20"/>
        </w:rPr>
        <w:t xml:space="preserve"> </w:t>
      </w:r>
      <w:r w:rsidRPr="005E4D5D">
        <w:rPr>
          <w:rFonts w:ascii="Arial" w:hAnsi="Arial" w:cs="Arial"/>
          <w:sz w:val="20"/>
          <w:szCs w:val="20"/>
        </w:rPr>
        <w:t>devendo ele</w:t>
      </w:r>
      <w:r w:rsidRPr="005E4D5D">
        <w:rPr>
          <w:rFonts w:ascii="Arial" w:hAnsi="Arial" w:cs="Arial"/>
          <w:spacing w:val="-1"/>
          <w:sz w:val="20"/>
          <w:szCs w:val="20"/>
        </w:rPr>
        <w:t xml:space="preserve"> </w:t>
      </w:r>
      <w:r w:rsidRPr="005E4D5D">
        <w:rPr>
          <w:rFonts w:ascii="Arial" w:hAnsi="Arial" w:cs="Arial"/>
          <w:sz w:val="20"/>
          <w:szCs w:val="20"/>
        </w:rPr>
        <w:t>ser</w:t>
      </w:r>
      <w:r w:rsidRPr="005E4D5D">
        <w:rPr>
          <w:rFonts w:ascii="Arial" w:hAnsi="Arial" w:cs="Arial"/>
          <w:spacing w:val="-3"/>
          <w:sz w:val="20"/>
          <w:szCs w:val="20"/>
        </w:rPr>
        <w:t xml:space="preserve"> </w:t>
      </w:r>
      <w:r w:rsidRPr="005E4D5D">
        <w:rPr>
          <w:rFonts w:ascii="Arial" w:hAnsi="Arial" w:cs="Arial"/>
          <w:sz w:val="20"/>
          <w:szCs w:val="20"/>
        </w:rPr>
        <w:t>Coordenador do</w:t>
      </w:r>
      <w:r w:rsidRPr="005E4D5D">
        <w:rPr>
          <w:rFonts w:ascii="Arial" w:hAnsi="Arial" w:cs="Arial"/>
          <w:spacing w:val="-2"/>
          <w:sz w:val="20"/>
          <w:szCs w:val="20"/>
        </w:rPr>
        <w:t xml:space="preserve"> </w:t>
      </w:r>
      <w:r w:rsidRPr="005E4D5D">
        <w:rPr>
          <w:rFonts w:ascii="Arial" w:hAnsi="Arial" w:cs="Arial"/>
          <w:sz w:val="20"/>
          <w:szCs w:val="20"/>
        </w:rPr>
        <w:t>PCMSO (Programa</w:t>
      </w:r>
      <w:r w:rsidRPr="005E4D5D">
        <w:rPr>
          <w:rFonts w:ascii="Arial" w:hAnsi="Arial" w:cs="Arial"/>
          <w:spacing w:val="-1"/>
          <w:sz w:val="20"/>
          <w:szCs w:val="20"/>
        </w:rPr>
        <w:t xml:space="preserve"> </w:t>
      </w:r>
      <w:r w:rsidRPr="005E4D5D">
        <w:rPr>
          <w:rFonts w:ascii="Arial" w:hAnsi="Arial" w:cs="Arial"/>
          <w:sz w:val="20"/>
          <w:szCs w:val="20"/>
        </w:rPr>
        <w:t>de</w:t>
      </w:r>
      <w:r w:rsidRPr="005E4D5D">
        <w:rPr>
          <w:rFonts w:ascii="Arial" w:hAnsi="Arial" w:cs="Arial"/>
          <w:spacing w:val="-2"/>
          <w:sz w:val="20"/>
          <w:szCs w:val="20"/>
        </w:rPr>
        <w:t xml:space="preserve"> </w:t>
      </w:r>
      <w:r w:rsidRPr="005E4D5D">
        <w:rPr>
          <w:rFonts w:ascii="Arial" w:hAnsi="Arial" w:cs="Arial"/>
          <w:sz w:val="20"/>
          <w:szCs w:val="20"/>
        </w:rPr>
        <w:t>Controle</w:t>
      </w:r>
      <w:r w:rsidRPr="005E4D5D">
        <w:rPr>
          <w:rFonts w:ascii="Arial" w:hAnsi="Arial" w:cs="Arial"/>
          <w:spacing w:val="-3"/>
          <w:sz w:val="20"/>
          <w:szCs w:val="20"/>
        </w:rPr>
        <w:t xml:space="preserve"> </w:t>
      </w:r>
      <w:r w:rsidRPr="005E4D5D">
        <w:rPr>
          <w:rFonts w:ascii="Arial" w:hAnsi="Arial" w:cs="Arial"/>
          <w:sz w:val="20"/>
          <w:szCs w:val="20"/>
        </w:rPr>
        <w:t>Médico</w:t>
      </w:r>
      <w:r w:rsidRPr="005E4D5D">
        <w:rPr>
          <w:rFonts w:ascii="Arial" w:hAnsi="Arial" w:cs="Arial"/>
          <w:spacing w:val="-2"/>
          <w:sz w:val="20"/>
          <w:szCs w:val="20"/>
        </w:rPr>
        <w:t xml:space="preserve"> </w:t>
      </w:r>
      <w:r w:rsidRPr="005E4D5D">
        <w:rPr>
          <w:rFonts w:ascii="Arial" w:hAnsi="Arial" w:cs="Arial"/>
          <w:sz w:val="20"/>
          <w:szCs w:val="20"/>
        </w:rPr>
        <w:t>de</w:t>
      </w:r>
      <w:r w:rsidRPr="005E4D5D">
        <w:rPr>
          <w:rFonts w:ascii="Arial" w:hAnsi="Arial" w:cs="Arial"/>
          <w:spacing w:val="-1"/>
          <w:sz w:val="20"/>
          <w:szCs w:val="20"/>
        </w:rPr>
        <w:t xml:space="preserve"> </w:t>
      </w:r>
      <w:r w:rsidRPr="005E4D5D">
        <w:rPr>
          <w:rFonts w:ascii="Arial" w:hAnsi="Arial" w:cs="Arial"/>
          <w:sz w:val="20"/>
          <w:szCs w:val="20"/>
        </w:rPr>
        <w:t>Saúde</w:t>
      </w:r>
      <w:r w:rsidRPr="005E4D5D">
        <w:rPr>
          <w:rFonts w:ascii="Arial" w:hAnsi="Arial" w:cs="Arial"/>
          <w:spacing w:val="-2"/>
          <w:sz w:val="20"/>
          <w:szCs w:val="20"/>
        </w:rPr>
        <w:t xml:space="preserve"> </w:t>
      </w:r>
      <w:r w:rsidRPr="005E4D5D">
        <w:rPr>
          <w:rFonts w:ascii="Arial" w:hAnsi="Arial" w:cs="Arial"/>
          <w:sz w:val="20"/>
          <w:szCs w:val="20"/>
        </w:rPr>
        <w:t>Ocupacional;</w:t>
      </w:r>
    </w:p>
    <w:p w14:paraId="04D7DAD5" w14:textId="77777777" w:rsidR="008A2EF4" w:rsidRPr="005E4D5D" w:rsidRDefault="008A2EF4" w:rsidP="008A2EF4">
      <w:pPr>
        <w:pStyle w:val="PargrafodaLista"/>
        <w:widowControl w:val="0"/>
        <w:numPr>
          <w:ilvl w:val="0"/>
          <w:numId w:val="43"/>
        </w:numPr>
        <w:tabs>
          <w:tab w:val="left" w:pos="426"/>
        </w:tabs>
        <w:suppressAutoHyphens/>
        <w:contextualSpacing w:val="0"/>
        <w:jc w:val="both"/>
        <w:rPr>
          <w:rFonts w:ascii="Arial" w:hAnsi="Arial" w:cs="Arial"/>
          <w:sz w:val="20"/>
          <w:szCs w:val="20"/>
        </w:rPr>
      </w:pPr>
      <w:r w:rsidRPr="005E4D5D">
        <w:rPr>
          <w:rFonts w:ascii="Arial" w:hAnsi="Arial" w:cs="Arial"/>
          <w:sz w:val="20"/>
          <w:szCs w:val="20"/>
        </w:rPr>
        <w:t>01</w:t>
      </w:r>
      <w:r w:rsidRPr="005E4D5D">
        <w:rPr>
          <w:rFonts w:ascii="Arial" w:hAnsi="Arial" w:cs="Arial"/>
          <w:spacing w:val="-2"/>
          <w:sz w:val="20"/>
          <w:szCs w:val="20"/>
        </w:rPr>
        <w:t xml:space="preserve"> </w:t>
      </w:r>
      <w:r w:rsidRPr="005E4D5D">
        <w:rPr>
          <w:rFonts w:ascii="Arial" w:hAnsi="Arial" w:cs="Arial"/>
          <w:sz w:val="20"/>
          <w:szCs w:val="20"/>
        </w:rPr>
        <w:t>(um)</w:t>
      </w:r>
      <w:r w:rsidRPr="005E4D5D">
        <w:rPr>
          <w:rFonts w:ascii="Arial" w:hAnsi="Arial" w:cs="Arial"/>
          <w:spacing w:val="-3"/>
          <w:sz w:val="20"/>
          <w:szCs w:val="20"/>
        </w:rPr>
        <w:t xml:space="preserve"> </w:t>
      </w:r>
      <w:r w:rsidRPr="005E4D5D">
        <w:rPr>
          <w:rFonts w:ascii="Arial" w:hAnsi="Arial" w:cs="Arial"/>
          <w:sz w:val="20"/>
          <w:szCs w:val="20"/>
        </w:rPr>
        <w:t>Enfermeiro do Trabalho.</w:t>
      </w:r>
    </w:p>
    <w:p w14:paraId="67F2E23C" w14:textId="77777777" w:rsidR="008A2EF4" w:rsidRPr="005E4D5D" w:rsidRDefault="008A2EF4" w:rsidP="008A2EF4">
      <w:pPr>
        <w:ind w:left="709"/>
        <w:jc w:val="both"/>
        <w:rPr>
          <w:rFonts w:ascii="Arial" w:hAnsi="Arial" w:cs="Arial"/>
          <w:b/>
          <w:bCs/>
          <w:sz w:val="20"/>
          <w:szCs w:val="20"/>
        </w:rPr>
      </w:pPr>
      <w:r w:rsidRPr="005E4D5D">
        <w:rPr>
          <w:rFonts w:ascii="Arial" w:hAnsi="Arial" w:cs="Arial"/>
          <w:b/>
          <w:bCs/>
          <w:sz w:val="20"/>
          <w:szCs w:val="20"/>
          <w:u w:val="single"/>
        </w:rPr>
        <w:t>A</w:t>
      </w:r>
      <w:r w:rsidRPr="005E4D5D">
        <w:rPr>
          <w:rFonts w:ascii="Arial" w:hAnsi="Arial" w:cs="Arial"/>
          <w:b/>
          <w:bCs/>
          <w:spacing w:val="-2"/>
          <w:sz w:val="20"/>
          <w:szCs w:val="20"/>
          <w:u w:val="single"/>
        </w:rPr>
        <w:t xml:space="preserve"> </w:t>
      </w:r>
      <w:r w:rsidRPr="005E4D5D">
        <w:rPr>
          <w:rFonts w:ascii="Arial" w:hAnsi="Arial" w:cs="Arial"/>
          <w:b/>
          <w:bCs/>
          <w:sz w:val="20"/>
          <w:szCs w:val="20"/>
          <w:u w:val="single"/>
        </w:rPr>
        <w:t>equipe</w:t>
      </w:r>
      <w:r w:rsidRPr="005E4D5D">
        <w:rPr>
          <w:rFonts w:ascii="Arial" w:hAnsi="Arial" w:cs="Arial"/>
          <w:b/>
          <w:bCs/>
          <w:spacing w:val="-4"/>
          <w:sz w:val="20"/>
          <w:szCs w:val="20"/>
          <w:u w:val="single"/>
        </w:rPr>
        <w:t xml:space="preserve"> </w:t>
      </w:r>
      <w:r w:rsidRPr="005E4D5D">
        <w:rPr>
          <w:rFonts w:ascii="Arial" w:hAnsi="Arial" w:cs="Arial"/>
          <w:b/>
          <w:bCs/>
          <w:sz w:val="20"/>
          <w:szCs w:val="20"/>
          <w:u w:val="single"/>
        </w:rPr>
        <w:t>técnica</w:t>
      </w:r>
      <w:r w:rsidRPr="005E4D5D">
        <w:rPr>
          <w:rFonts w:ascii="Arial" w:hAnsi="Arial" w:cs="Arial"/>
          <w:b/>
          <w:bCs/>
          <w:spacing w:val="-3"/>
          <w:sz w:val="20"/>
          <w:szCs w:val="20"/>
          <w:u w:val="single"/>
        </w:rPr>
        <w:t xml:space="preserve"> </w:t>
      </w:r>
      <w:r w:rsidRPr="005E4D5D">
        <w:rPr>
          <w:rFonts w:ascii="Arial" w:hAnsi="Arial" w:cs="Arial"/>
          <w:b/>
          <w:bCs/>
          <w:sz w:val="20"/>
          <w:szCs w:val="20"/>
          <w:u w:val="single"/>
        </w:rPr>
        <w:t>da</w:t>
      </w:r>
      <w:r w:rsidRPr="005E4D5D">
        <w:rPr>
          <w:rFonts w:ascii="Arial" w:hAnsi="Arial" w:cs="Arial"/>
          <w:b/>
          <w:bCs/>
          <w:spacing w:val="-2"/>
          <w:sz w:val="20"/>
          <w:szCs w:val="20"/>
          <w:u w:val="single"/>
        </w:rPr>
        <w:t xml:space="preserve"> </w:t>
      </w:r>
      <w:r w:rsidRPr="005E4D5D">
        <w:rPr>
          <w:rFonts w:ascii="Arial" w:hAnsi="Arial" w:cs="Arial"/>
          <w:b/>
          <w:bCs/>
          <w:sz w:val="20"/>
          <w:szCs w:val="20"/>
          <w:u w:val="single"/>
        </w:rPr>
        <w:t>licitante deverá</w:t>
      </w:r>
      <w:r w:rsidRPr="005E4D5D">
        <w:rPr>
          <w:rFonts w:ascii="Arial" w:hAnsi="Arial" w:cs="Arial"/>
          <w:b/>
          <w:bCs/>
          <w:spacing w:val="-1"/>
          <w:sz w:val="20"/>
          <w:szCs w:val="20"/>
          <w:u w:val="single"/>
        </w:rPr>
        <w:t xml:space="preserve"> </w:t>
      </w:r>
      <w:r w:rsidRPr="005E4D5D">
        <w:rPr>
          <w:rFonts w:ascii="Arial" w:hAnsi="Arial" w:cs="Arial"/>
          <w:b/>
          <w:bCs/>
          <w:sz w:val="20"/>
          <w:szCs w:val="20"/>
          <w:u w:val="single"/>
        </w:rPr>
        <w:t>comprovar</w:t>
      </w:r>
      <w:r w:rsidRPr="005E4D5D">
        <w:rPr>
          <w:rFonts w:ascii="Arial" w:hAnsi="Arial" w:cs="Arial"/>
          <w:b/>
          <w:bCs/>
          <w:sz w:val="20"/>
          <w:szCs w:val="20"/>
        </w:rPr>
        <w:t>:</w:t>
      </w:r>
    </w:p>
    <w:p w14:paraId="6BDE1539" w14:textId="77777777" w:rsidR="008A2EF4" w:rsidRPr="005E4D5D" w:rsidRDefault="008A2EF4" w:rsidP="008A2EF4">
      <w:pPr>
        <w:pStyle w:val="PargrafodaLista"/>
        <w:widowControl w:val="0"/>
        <w:numPr>
          <w:ilvl w:val="0"/>
          <w:numId w:val="44"/>
        </w:numPr>
        <w:tabs>
          <w:tab w:val="left" w:pos="612"/>
        </w:tabs>
        <w:suppressAutoHyphens/>
        <w:contextualSpacing w:val="0"/>
        <w:jc w:val="both"/>
        <w:rPr>
          <w:rFonts w:ascii="Arial" w:hAnsi="Arial" w:cs="Arial"/>
          <w:sz w:val="20"/>
          <w:szCs w:val="20"/>
        </w:rPr>
      </w:pPr>
      <w:r w:rsidRPr="005E4D5D">
        <w:rPr>
          <w:rFonts w:ascii="Arial" w:hAnsi="Arial" w:cs="Arial"/>
          <w:sz w:val="20"/>
          <w:szCs w:val="20"/>
        </w:rPr>
        <w:t>Para os médicos: Prova de registro e regularidade, junto ao Conselho Regional de</w:t>
      </w:r>
      <w:r w:rsidRPr="005E4D5D">
        <w:rPr>
          <w:rFonts w:ascii="Arial" w:hAnsi="Arial" w:cs="Arial"/>
          <w:spacing w:val="1"/>
          <w:sz w:val="20"/>
          <w:szCs w:val="20"/>
        </w:rPr>
        <w:t xml:space="preserve"> </w:t>
      </w:r>
      <w:r w:rsidRPr="005E4D5D">
        <w:rPr>
          <w:rFonts w:ascii="Arial" w:hAnsi="Arial" w:cs="Arial"/>
          <w:sz w:val="20"/>
          <w:szCs w:val="20"/>
        </w:rPr>
        <w:t>Medicina</w:t>
      </w:r>
      <w:r w:rsidRPr="005E4D5D">
        <w:rPr>
          <w:rFonts w:ascii="Arial" w:hAnsi="Arial" w:cs="Arial"/>
          <w:spacing w:val="-1"/>
          <w:sz w:val="20"/>
          <w:szCs w:val="20"/>
        </w:rPr>
        <w:t xml:space="preserve"> </w:t>
      </w:r>
      <w:r w:rsidRPr="005E4D5D">
        <w:rPr>
          <w:rFonts w:ascii="Arial" w:hAnsi="Arial" w:cs="Arial"/>
          <w:sz w:val="20"/>
          <w:szCs w:val="20"/>
        </w:rPr>
        <w:t>do Estado do</w:t>
      </w:r>
      <w:r w:rsidRPr="005E4D5D">
        <w:rPr>
          <w:rFonts w:ascii="Arial" w:hAnsi="Arial" w:cs="Arial"/>
          <w:spacing w:val="-3"/>
          <w:sz w:val="20"/>
          <w:szCs w:val="20"/>
        </w:rPr>
        <w:t xml:space="preserve"> </w:t>
      </w:r>
      <w:r w:rsidRPr="005E4D5D">
        <w:rPr>
          <w:rFonts w:ascii="Arial" w:hAnsi="Arial" w:cs="Arial"/>
          <w:sz w:val="20"/>
          <w:szCs w:val="20"/>
        </w:rPr>
        <w:t>Paraná,</w:t>
      </w:r>
      <w:r w:rsidRPr="005E4D5D">
        <w:rPr>
          <w:rFonts w:ascii="Arial" w:hAnsi="Arial" w:cs="Arial"/>
          <w:spacing w:val="-1"/>
          <w:sz w:val="20"/>
          <w:szCs w:val="20"/>
        </w:rPr>
        <w:t xml:space="preserve"> </w:t>
      </w:r>
      <w:r w:rsidRPr="005E4D5D">
        <w:rPr>
          <w:rFonts w:ascii="Arial" w:hAnsi="Arial" w:cs="Arial"/>
          <w:sz w:val="20"/>
          <w:szCs w:val="20"/>
        </w:rPr>
        <w:t>com</w:t>
      </w:r>
      <w:r w:rsidRPr="005E4D5D">
        <w:rPr>
          <w:rFonts w:ascii="Arial" w:hAnsi="Arial" w:cs="Arial"/>
          <w:spacing w:val="-1"/>
          <w:sz w:val="20"/>
          <w:szCs w:val="20"/>
        </w:rPr>
        <w:t xml:space="preserve"> </w:t>
      </w:r>
      <w:r w:rsidRPr="005E4D5D">
        <w:rPr>
          <w:rFonts w:ascii="Arial" w:hAnsi="Arial" w:cs="Arial"/>
          <w:sz w:val="20"/>
          <w:szCs w:val="20"/>
        </w:rPr>
        <w:t>especialidade em</w:t>
      </w:r>
      <w:r w:rsidRPr="005E4D5D">
        <w:rPr>
          <w:rFonts w:ascii="Arial" w:hAnsi="Arial" w:cs="Arial"/>
          <w:spacing w:val="-2"/>
          <w:sz w:val="20"/>
          <w:szCs w:val="20"/>
        </w:rPr>
        <w:t xml:space="preserve"> </w:t>
      </w:r>
      <w:r w:rsidRPr="005E4D5D">
        <w:rPr>
          <w:rFonts w:ascii="Arial" w:hAnsi="Arial" w:cs="Arial"/>
          <w:sz w:val="20"/>
          <w:szCs w:val="20"/>
        </w:rPr>
        <w:t>medicina do</w:t>
      </w:r>
      <w:r w:rsidRPr="005E4D5D">
        <w:rPr>
          <w:rFonts w:ascii="Arial" w:hAnsi="Arial" w:cs="Arial"/>
          <w:spacing w:val="-2"/>
          <w:sz w:val="20"/>
          <w:szCs w:val="20"/>
        </w:rPr>
        <w:t xml:space="preserve"> </w:t>
      </w:r>
      <w:r w:rsidRPr="005E4D5D">
        <w:rPr>
          <w:rFonts w:ascii="Arial" w:hAnsi="Arial" w:cs="Arial"/>
          <w:sz w:val="20"/>
          <w:szCs w:val="20"/>
        </w:rPr>
        <w:t>trabalho.</w:t>
      </w:r>
    </w:p>
    <w:p w14:paraId="41E12E75" w14:textId="77777777" w:rsidR="008A2EF4" w:rsidRPr="005E4D5D" w:rsidRDefault="008A2EF4" w:rsidP="008A2EF4">
      <w:pPr>
        <w:pStyle w:val="PargrafodaLista"/>
        <w:widowControl w:val="0"/>
        <w:numPr>
          <w:ilvl w:val="0"/>
          <w:numId w:val="44"/>
        </w:numPr>
        <w:tabs>
          <w:tab w:val="left" w:pos="602"/>
        </w:tabs>
        <w:suppressAutoHyphens/>
        <w:contextualSpacing w:val="0"/>
        <w:jc w:val="both"/>
        <w:rPr>
          <w:rFonts w:ascii="Arial" w:hAnsi="Arial" w:cs="Arial"/>
          <w:sz w:val="20"/>
          <w:szCs w:val="20"/>
        </w:rPr>
      </w:pPr>
      <w:r w:rsidRPr="005E4D5D">
        <w:rPr>
          <w:rFonts w:ascii="Arial" w:hAnsi="Arial" w:cs="Arial"/>
          <w:sz w:val="20"/>
          <w:szCs w:val="20"/>
        </w:rPr>
        <w:t>Para o Enfermeiro: Prova de registro e regularidade, junto ao Conselho Regional de</w:t>
      </w:r>
      <w:r w:rsidRPr="005E4D5D">
        <w:rPr>
          <w:rFonts w:ascii="Arial" w:hAnsi="Arial" w:cs="Arial"/>
          <w:spacing w:val="1"/>
          <w:sz w:val="20"/>
          <w:szCs w:val="20"/>
        </w:rPr>
        <w:t xml:space="preserve"> </w:t>
      </w:r>
      <w:r w:rsidRPr="005E4D5D">
        <w:rPr>
          <w:rFonts w:ascii="Arial" w:hAnsi="Arial" w:cs="Arial"/>
          <w:sz w:val="20"/>
          <w:szCs w:val="20"/>
        </w:rPr>
        <w:t xml:space="preserve">Enfermagem – COREN, com certificado de especialização em Enfermagem do </w:t>
      </w:r>
      <w:proofErr w:type="gramStart"/>
      <w:r w:rsidRPr="005E4D5D">
        <w:rPr>
          <w:rFonts w:ascii="Arial" w:hAnsi="Arial" w:cs="Arial"/>
          <w:sz w:val="20"/>
          <w:szCs w:val="20"/>
        </w:rPr>
        <w:t>Trabalho..</w:t>
      </w:r>
      <w:proofErr w:type="gramEnd"/>
    </w:p>
    <w:p w14:paraId="76C016FE" w14:textId="77777777" w:rsidR="008A2EF4" w:rsidRPr="005E4D5D" w:rsidRDefault="008A2EF4" w:rsidP="008A2EF4">
      <w:pPr>
        <w:pStyle w:val="PargrafodaLista"/>
        <w:numPr>
          <w:ilvl w:val="0"/>
          <w:numId w:val="44"/>
        </w:numPr>
        <w:jc w:val="both"/>
        <w:rPr>
          <w:rFonts w:ascii="Arial" w:hAnsi="Arial" w:cs="Arial"/>
          <w:spacing w:val="1"/>
          <w:sz w:val="20"/>
          <w:szCs w:val="20"/>
        </w:rPr>
      </w:pPr>
      <w:r w:rsidRPr="005E4D5D">
        <w:rPr>
          <w:rFonts w:ascii="Arial" w:hAnsi="Arial" w:cs="Arial"/>
          <w:sz w:val="20"/>
          <w:szCs w:val="20"/>
        </w:rPr>
        <w:t>Certificado de Inscrição de Empresa junto ao CRM</w:t>
      </w:r>
      <w:r w:rsidRPr="005E4D5D">
        <w:rPr>
          <w:rFonts w:ascii="Arial" w:hAnsi="Arial" w:cs="Arial"/>
          <w:spacing w:val="61"/>
          <w:sz w:val="20"/>
          <w:szCs w:val="20"/>
        </w:rPr>
        <w:t xml:space="preserve"> </w:t>
      </w:r>
      <w:r w:rsidRPr="005E4D5D">
        <w:rPr>
          <w:rFonts w:ascii="Arial" w:hAnsi="Arial" w:cs="Arial"/>
          <w:sz w:val="20"/>
          <w:szCs w:val="20"/>
        </w:rPr>
        <w:t>-</w:t>
      </w:r>
      <w:r w:rsidRPr="005E4D5D">
        <w:rPr>
          <w:rFonts w:ascii="Arial" w:hAnsi="Arial" w:cs="Arial"/>
          <w:spacing w:val="61"/>
          <w:sz w:val="20"/>
          <w:szCs w:val="20"/>
        </w:rPr>
        <w:t xml:space="preserve"> </w:t>
      </w:r>
      <w:r w:rsidRPr="005E4D5D">
        <w:rPr>
          <w:rFonts w:ascii="Arial" w:hAnsi="Arial" w:cs="Arial"/>
          <w:sz w:val="20"/>
          <w:szCs w:val="20"/>
        </w:rPr>
        <w:t>Conselho Regional de</w:t>
      </w:r>
      <w:r w:rsidRPr="005E4D5D">
        <w:rPr>
          <w:rFonts w:ascii="Arial" w:hAnsi="Arial" w:cs="Arial"/>
          <w:spacing w:val="61"/>
          <w:sz w:val="20"/>
          <w:szCs w:val="20"/>
        </w:rPr>
        <w:t xml:space="preserve"> </w:t>
      </w:r>
      <w:r w:rsidRPr="005E4D5D">
        <w:rPr>
          <w:rFonts w:ascii="Arial" w:hAnsi="Arial" w:cs="Arial"/>
          <w:sz w:val="20"/>
          <w:szCs w:val="20"/>
        </w:rPr>
        <w:t>Medicina.</w:t>
      </w:r>
      <w:r w:rsidRPr="005E4D5D">
        <w:rPr>
          <w:rFonts w:ascii="Arial" w:hAnsi="Arial" w:cs="Arial"/>
          <w:spacing w:val="1"/>
          <w:sz w:val="20"/>
          <w:szCs w:val="20"/>
        </w:rPr>
        <w:t xml:space="preserve"> </w:t>
      </w:r>
    </w:p>
    <w:p w14:paraId="423EFBF8" w14:textId="77777777" w:rsidR="008A2EF4" w:rsidRPr="005E4D5D" w:rsidRDefault="008A2EF4" w:rsidP="008A2EF4">
      <w:pPr>
        <w:pStyle w:val="PargrafodaLista"/>
        <w:numPr>
          <w:ilvl w:val="0"/>
          <w:numId w:val="44"/>
        </w:numPr>
        <w:jc w:val="both"/>
        <w:rPr>
          <w:rFonts w:ascii="Arial" w:hAnsi="Arial" w:cs="Arial"/>
          <w:sz w:val="20"/>
          <w:szCs w:val="20"/>
        </w:rPr>
      </w:pPr>
      <w:r w:rsidRPr="005E4D5D">
        <w:rPr>
          <w:rFonts w:ascii="Arial" w:hAnsi="Arial" w:cs="Arial"/>
          <w:sz w:val="20"/>
          <w:szCs w:val="20"/>
        </w:rPr>
        <w:t>Certidão</w:t>
      </w:r>
      <w:r w:rsidRPr="005E4D5D">
        <w:rPr>
          <w:rFonts w:ascii="Arial" w:hAnsi="Arial" w:cs="Arial"/>
          <w:spacing w:val="62"/>
          <w:sz w:val="20"/>
          <w:szCs w:val="20"/>
        </w:rPr>
        <w:t xml:space="preserve"> </w:t>
      </w:r>
      <w:r w:rsidRPr="005E4D5D">
        <w:rPr>
          <w:rFonts w:ascii="Arial" w:hAnsi="Arial" w:cs="Arial"/>
          <w:sz w:val="20"/>
          <w:szCs w:val="20"/>
        </w:rPr>
        <w:t>de</w:t>
      </w:r>
      <w:r w:rsidRPr="005E4D5D">
        <w:rPr>
          <w:rFonts w:ascii="Arial" w:hAnsi="Arial" w:cs="Arial"/>
          <w:spacing w:val="62"/>
          <w:sz w:val="20"/>
          <w:szCs w:val="20"/>
        </w:rPr>
        <w:t xml:space="preserve"> </w:t>
      </w:r>
      <w:r w:rsidRPr="005E4D5D">
        <w:rPr>
          <w:rFonts w:ascii="Arial" w:hAnsi="Arial" w:cs="Arial"/>
          <w:sz w:val="20"/>
          <w:szCs w:val="20"/>
        </w:rPr>
        <w:t>Registro</w:t>
      </w:r>
      <w:r w:rsidRPr="005E4D5D">
        <w:rPr>
          <w:rFonts w:ascii="Arial" w:hAnsi="Arial" w:cs="Arial"/>
          <w:spacing w:val="62"/>
          <w:sz w:val="20"/>
          <w:szCs w:val="20"/>
        </w:rPr>
        <w:t xml:space="preserve"> </w:t>
      </w:r>
      <w:r w:rsidRPr="005E4D5D">
        <w:rPr>
          <w:rFonts w:ascii="Arial" w:hAnsi="Arial" w:cs="Arial"/>
          <w:sz w:val="20"/>
          <w:szCs w:val="20"/>
        </w:rPr>
        <w:t>de   Pessoa   Jurídica   junto   ao   COREN   –   Conselho</w:t>
      </w:r>
      <w:r w:rsidRPr="005E4D5D">
        <w:rPr>
          <w:rFonts w:ascii="Arial" w:hAnsi="Arial" w:cs="Arial"/>
          <w:spacing w:val="1"/>
          <w:sz w:val="20"/>
          <w:szCs w:val="20"/>
        </w:rPr>
        <w:t xml:space="preserve"> </w:t>
      </w:r>
      <w:r w:rsidRPr="005E4D5D">
        <w:rPr>
          <w:rFonts w:ascii="Arial" w:hAnsi="Arial" w:cs="Arial"/>
          <w:sz w:val="20"/>
          <w:szCs w:val="20"/>
        </w:rPr>
        <w:t>Regional</w:t>
      </w:r>
      <w:r w:rsidRPr="005E4D5D">
        <w:rPr>
          <w:rFonts w:ascii="Arial" w:hAnsi="Arial" w:cs="Arial"/>
          <w:spacing w:val="-2"/>
          <w:sz w:val="20"/>
          <w:szCs w:val="20"/>
        </w:rPr>
        <w:t xml:space="preserve"> </w:t>
      </w:r>
      <w:r w:rsidRPr="005E4D5D">
        <w:rPr>
          <w:rFonts w:ascii="Arial" w:hAnsi="Arial" w:cs="Arial"/>
          <w:sz w:val="20"/>
          <w:szCs w:val="20"/>
        </w:rPr>
        <w:t>de Enfermagem.</w:t>
      </w:r>
    </w:p>
    <w:p w14:paraId="05552FF1" w14:textId="3935CEFE" w:rsidR="008A2EF4" w:rsidRPr="005E4D5D" w:rsidRDefault="008A2EF4" w:rsidP="008A2EF4">
      <w:pPr>
        <w:pStyle w:val="PargrafodaLista"/>
        <w:widowControl w:val="0"/>
        <w:tabs>
          <w:tab w:val="left" w:pos="497"/>
        </w:tabs>
        <w:suppressAutoHyphens/>
        <w:ind w:left="0" w:firstLine="709"/>
        <w:contextualSpacing w:val="0"/>
        <w:jc w:val="both"/>
        <w:rPr>
          <w:rFonts w:ascii="Arial" w:hAnsi="Arial" w:cs="Arial"/>
          <w:sz w:val="20"/>
          <w:szCs w:val="20"/>
        </w:rPr>
      </w:pPr>
      <w:r w:rsidRPr="005E4D5D">
        <w:rPr>
          <w:rFonts w:ascii="Arial" w:hAnsi="Arial" w:cs="Arial"/>
          <w:sz w:val="20"/>
          <w:szCs w:val="20"/>
        </w:rPr>
        <w:t>8.</w:t>
      </w:r>
      <w:r w:rsidR="005E4D5D">
        <w:rPr>
          <w:rFonts w:ascii="Arial" w:hAnsi="Arial" w:cs="Arial"/>
          <w:sz w:val="20"/>
          <w:szCs w:val="20"/>
        </w:rPr>
        <w:t>3.1</w:t>
      </w:r>
      <w:r w:rsidRPr="005E4D5D">
        <w:rPr>
          <w:rFonts w:ascii="Arial" w:hAnsi="Arial" w:cs="Arial"/>
          <w:sz w:val="20"/>
          <w:szCs w:val="20"/>
        </w:rPr>
        <w:t>. Comprovação de que possui software eletrônico em versão web e que possui capacidade de</w:t>
      </w:r>
      <w:r w:rsidRPr="005E4D5D">
        <w:rPr>
          <w:rFonts w:ascii="Arial" w:hAnsi="Arial" w:cs="Arial"/>
          <w:spacing w:val="1"/>
          <w:sz w:val="20"/>
          <w:szCs w:val="20"/>
        </w:rPr>
        <w:t xml:space="preserve"> </w:t>
      </w:r>
      <w:r w:rsidRPr="005E4D5D">
        <w:rPr>
          <w:rFonts w:ascii="Arial" w:hAnsi="Arial" w:cs="Arial"/>
          <w:sz w:val="20"/>
          <w:szCs w:val="20"/>
        </w:rPr>
        <w:t>gerar arquivos de exportação de dados, compatíveis com as exigências e e-Social, pertinentes à</w:t>
      </w:r>
      <w:r w:rsidRPr="005E4D5D">
        <w:rPr>
          <w:rFonts w:ascii="Arial" w:hAnsi="Arial" w:cs="Arial"/>
          <w:spacing w:val="1"/>
          <w:sz w:val="20"/>
          <w:szCs w:val="20"/>
        </w:rPr>
        <w:t xml:space="preserve"> </w:t>
      </w:r>
      <w:r w:rsidRPr="005E4D5D">
        <w:rPr>
          <w:rFonts w:ascii="Arial" w:hAnsi="Arial" w:cs="Arial"/>
          <w:sz w:val="20"/>
          <w:szCs w:val="20"/>
        </w:rPr>
        <w:t>saúde</w:t>
      </w:r>
      <w:r w:rsidRPr="005E4D5D">
        <w:rPr>
          <w:rFonts w:ascii="Arial" w:hAnsi="Arial" w:cs="Arial"/>
          <w:spacing w:val="-2"/>
          <w:sz w:val="20"/>
          <w:szCs w:val="20"/>
        </w:rPr>
        <w:t xml:space="preserve"> </w:t>
      </w:r>
      <w:r w:rsidRPr="005E4D5D">
        <w:rPr>
          <w:rFonts w:ascii="Arial" w:hAnsi="Arial" w:cs="Arial"/>
          <w:sz w:val="20"/>
          <w:szCs w:val="20"/>
        </w:rPr>
        <w:t>e</w:t>
      </w:r>
      <w:r w:rsidRPr="005E4D5D">
        <w:rPr>
          <w:rFonts w:ascii="Arial" w:hAnsi="Arial" w:cs="Arial"/>
          <w:spacing w:val="-1"/>
          <w:sz w:val="20"/>
          <w:szCs w:val="20"/>
        </w:rPr>
        <w:t xml:space="preserve"> </w:t>
      </w:r>
      <w:r w:rsidRPr="005E4D5D">
        <w:rPr>
          <w:rFonts w:ascii="Arial" w:hAnsi="Arial" w:cs="Arial"/>
          <w:sz w:val="20"/>
          <w:szCs w:val="20"/>
        </w:rPr>
        <w:t>segurança</w:t>
      </w:r>
      <w:r w:rsidRPr="005E4D5D">
        <w:rPr>
          <w:rFonts w:ascii="Arial" w:hAnsi="Arial" w:cs="Arial"/>
          <w:spacing w:val="-1"/>
          <w:sz w:val="20"/>
          <w:szCs w:val="20"/>
        </w:rPr>
        <w:t xml:space="preserve"> </w:t>
      </w:r>
      <w:r w:rsidRPr="005E4D5D">
        <w:rPr>
          <w:rFonts w:ascii="Arial" w:hAnsi="Arial" w:cs="Arial"/>
          <w:sz w:val="20"/>
          <w:szCs w:val="20"/>
        </w:rPr>
        <w:t>do</w:t>
      </w:r>
      <w:r w:rsidRPr="005E4D5D">
        <w:rPr>
          <w:rFonts w:ascii="Arial" w:hAnsi="Arial" w:cs="Arial"/>
          <w:spacing w:val="-1"/>
          <w:sz w:val="20"/>
          <w:szCs w:val="20"/>
        </w:rPr>
        <w:t xml:space="preserve"> </w:t>
      </w:r>
      <w:r w:rsidRPr="005E4D5D">
        <w:rPr>
          <w:rFonts w:ascii="Arial" w:hAnsi="Arial" w:cs="Arial"/>
          <w:sz w:val="20"/>
          <w:szCs w:val="20"/>
        </w:rPr>
        <w:t>trabalho,</w:t>
      </w:r>
      <w:r w:rsidRPr="005E4D5D">
        <w:rPr>
          <w:rFonts w:ascii="Arial" w:hAnsi="Arial" w:cs="Arial"/>
          <w:spacing w:val="-2"/>
          <w:sz w:val="20"/>
          <w:szCs w:val="20"/>
        </w:rPr>
        <w:t xml:space="preserve"> </w:t>
      </w:r>
      <w:r w:rsidRPr="005E4D5D">
        <w:rPr>
          <w:rFonts w:ascii="Arial" w:hAnsi="Arial" w:cs="Arial"/>
          <w:sz w:val="20"/>
          <w:szCs w:val="20"/>
        </w:rPr>
        <w:t>bem como</w:t>
      </w:r>
      <w:r w:rsidRPr="005E4D5D">
        <w:rPr>
          <w:rFonts w:ascii="Arial" w:hAnsi="Arial" w:cs="Arial"/>
          <w:spacing w:val="-2"/>
          <w:sz w:val="20"/>
          <w:szCs w:val="20"/>
        </w:rPr>
        <w:t xml:space="preserve"> </w:t>
      </w:r>
      <w:r w:rsidRPr="005E4D5D">
        <w:rPr>
          <w:rFonts w:ascii="Arial" w:hAnsi="Arial" w:cs="Arial"/>
          <w:sz w:val="20"/>
          <w:szCs w:val="20"/>
        </w:rPr>
        <w:t>realizar</w:t>
      </w:r>
      <w:r w:rsidRPr="005E4D5D">
        <w:rPr>
          <w:rFonts w:ascii="Arial" w:hAnsi="Arial" w:cs="Arial"/>
          <w:spacing w:val="-2"/>
          <w:sz w:val="20"/>
          <w:szCs w:val="20"/>
        </w:rPr>
        <w:t xml:space="preserve"> </w:t>
      </w:r>
      <w:r w:rsidRPr="005E4D5D">
        <w:rPr>
          <w:rFonts w:ascii="Arial" w:hAnsi="Arial" w:cs="Arial"/>
          <w:sz w:val="20"/>
          <w:szCs w:val="20"/>
        </w:rPr>
        <w:t>a</w:t>
      </w:r>
      <w:r w:rsidRPr="005E4D5D">
        <w:rPr>
          <w:rFonts w:ascii="Arial" w:hAnsi="Arial" w:cs="Arial"/>
          <w:spacing w:val="-1"/>
          <w:sz w:val="20"/>
          <w:szCs w:val="20"/>
        </w:rPr>
        <w:t xml:space="preserve"> </w:t>
      </w:r>
      <w:r w:rsidRPr="005E4D5D">
        <w:rPr>
          <w:rFonts w:ascii="Arial" w:hAnsi="Arial" w:cs="Arial"/>
          <w:sz w:val="20"/>
          <w:szCs w:val="20"/>
        </w:rPr>
        <w:t>gestão</w:t>
      </w:r>
      <w:r w:rsidRPr="005E4D5D">
        <w:rPr>
          <w:rFonts w:ascii="Arial" w:hAnsi="Arial" w:cs="Arial"/>
          <w:spacing w:val="-1"/>
          <w:sz w:val="20"/>
          <w:szCs w:val="20"/>
        </w:rPr>
        <w:t xml:space="preserve"> </w:t>
      </w:r>
      <w:r w:rsidRPr="005E4D5D">
        <w:rPr>
          <w:rFonts w:ascii="Arial" w:hAnsi="Arial" w:cs="Arial"/>
          <w:sz w:val="20"/>
          <w:szCs w:val="20"/>
        </w:rPr>
        <w:t>dos</w:t>
      </w:r>
      <w:r w:rsidRPr="005E4D5D">
        <w:rPr>
          <w:rFonts w:ascii="Arial" w:hAnsi="Arial" w:cs="Arial"/>
          <w:spacing w:val="-1"/>
          <w:sz w:val="20"/>
          <w:szCs w:val="20"/>
        </w:rPr>
        <w:t xml:space="preserve"> </w:t>
      </w:r>
      <w:r w:rsidRPr="005E4D5D">
        <w:rPr>
          <w:rFonts w:ascii="Arial" w:hAnsi="Arial" w:cs="Arial"/>
          <w:sz w:val="20"/>
          <w:szCs w:val="20"/>
        </w:rPr>
        <w:t>servidores,</w:t>
      </w:r>
      <w:r w:rsidRPr="005E4D5D">
        <w:rPr>
          <w:rFonts w:ascii="Arial" w:hAnsi="Arial" w:cs="Arial"/>
          <w:spacing w:val="-4"/>
          <w:sz w:val="20"/>
          <w:szCs w:val="20"/>
        </w:rPr>
        <w:t xml:space="preserve"> </w:t>
      </w:r>
      <w:r w:rsidRPr="005E4D5D">
        <w:rPr>
          <w:rFonts w:ascii="Arial" w:hAnsi="Arial" w:cs="Arial"/>
          <w:sz w:val="20"/>
          <w:szCs w:val="20"/>
        </w:rPr>
        <w:t>monitoramentos e envio dos dados para o e-social;</w:t>
      </w:r>
    </w:p>
    <w:p w14:paraId="301CD1AC" w14:textId="77777777" w:rsidR="008A2EF4" w:rsidRPr="00730022" w:rsidRDefault="008A2EF4" w:rsidP="008A2EF4">
      <w:pPr>
        <w:pStyle w:val="Nivel2"/>
        <w:numPr>
          <w:ilvl w:val="0"/>
          <w:numId w:val="0"/>
        </w:numPr>
        <w:spacing w:before="0" w:after="0" w:line="240" w:lineRule="auto"/>
      </w:pPr>
    </w:p>
    <w:p w14:paraId="4D8C1C38" w14:textId="77777777" w:rsidR="0073729C" w:rsidRPr="007C495D" w:rsidRDefault="0073729C" w:rsidP="0073729C">
      <w:pPr>
        <w:pStyle w:val="Nivel2"/>
        <w:numPr>
          <w:ilvl w:val="0"/>
          <w:numId w:val="0"/>
        </w:numPr>
        <w:spacing w:before="0" w:after="0" w:line="240" w:lineRule="auto"/>
        <w:ind w:left="709"/>
      </w:pPr>
    </w:p>
    <w:p w14:paraId="1323768D" w14:textId="77777777" w:rsidR="0073729C" w:rsidRPr="007C495D" w:rsidRDefault="0073729C" w:rsidP="008A2EF4">
      <w:pPr>
        <w:pStyle w:val="Nivel01"/>
        <w:numPr>
          <w:ilvl w:val="0"/>
          <w:numId w:val="45"/>
        </w:numPr>
        <w:spacing w:before="0"/>
      </w:pPr>
      <w:r w:rsidRPr="007C495D">
        <w:t>ESTIMATIVAS DO VALOR DA CONTRATAÇÃO</w:t>
      </w:r>
    </w:p>
    <w:p w14:paraId="6B7A599D" w14:textId="3ADA6087" w:rsidR="008A2EF4" w:rsidRPr="00730022" w:rsidRDefault="005E4D5D" w:rsidP="005E4D5D">
      <w:pPr>
        <w:pStyle w:val="Nivel2"/>
        <w:numPr>
          <w:ilvl w:val="0"/>
          <w:numId w:val="0"/>
        </w:numPr>
        <w:spacing w:before="0" w:after="0" w:line="240" w:lineRule="auto"/>
        <w:ind w:left="710"/>
        <w:rPr>
          <w:i/>
          <w:iCs/>
          <w:color w:val="auto"/>
        </w:rPr>
      </w:pPr>
      <w:r>
        <w:rPr>
          <w:color w:val="auto"/>
        </w:rPr>
        <w:t xml:space="preserve">8.1 </w:t>
      </w:r>
      <w:r w:rsidR="008A2EF4" w:rsidRPr="00730022">
        <w:rPr>
          <w:color w:val="auto"/>
        </w:rPr>
        <w:t xml:space="preserve">O custo estimado total da contratação é de R$ </w:t>
      </w:r>
      <w:proofErr w:type="spellStart"/>
      <w:r>
        <w:rPr>
          <w:color w:val="auto"/>
        </w:rPr>
        <w:t>xxxxxxxx</w:t>
      </w:r>
      <w:proofErr w:type="spellEnd"/>
      <w:r w:rsidR="008A2EF4" w:rsidRPr="00730022">
        <w:rPr>
          <w:color w:val="auto"/>
        </w:rPr>
        <w:t>, conforme anexo, parte integrante e indissociável deste Termo de Referência, e, é compatível com os valores praticados pelo mercado.</w:t>
      </w:r>
    </w:p>
    <w:p w14:paraId="4FCCBBCB" w14:textId="7455848E" w:rsidR="008A2EF4" w:rsidRPr="00730022" w:rsidRDefault="005E4D5D" w:rsidP="005E4D5D">
      <w:pPr>
        <w:pStyle w:val="Nivel2"/>
        <w:numPr>
          <w:ilvl w:val="1"/>
          <w:numId w:val="48"/>
        </w:numPr>
        <w:spacing w:before="0" w:after="0" w:line="240" w:lineRule="auto"/>
        <w:ind w:left="993" w:hanging="284"/>
        <w:rPr>
          <w:b/>
          <w:bCs/>
          <w:i/>
          <w:iCs/>
          <w:color w:val="auto"/>
        </w:rPr>
      </w:pPr>
      <w:r>
        <w:rPr>
          <w:b/>
          <w:bCs/>
          <w:u w:val="single"/>
        </w:rPr>
        <w:t xml:space="preserve"> </w:t>
      </w:r>
      <w:r w:rsidR="008A2EF4" w:rsidRPr="00730022">
        <w:rPr>
          <w:b/>
          <w:bCs/>
          <w:u w:val="single"/>
        </w:rPr>
        <w:t>O custo estimado da contratação possui caráter sigiloso e será tornado público apenas e imediatamente após o julgamento das propostas</w:t>
      </w:r>
      <w:r w:rsidR="008A2EF4" w:rsidRPr="00730022">
        <w:t>.</w:t>
      </w:r>
    </w:p>
    <w:p w14:paraId="7C4D39FA" w14:textId="6F44106E" w:rsidR="008A2EF4" w:rsidRPr="00730022" w:rsidRDefault="005E4D5D" w:rsidP="008A2EF4">
      <w:pPr>
        <w:pStyle w:val="Nivel2"/>
        <w:numPr>
          <w:ilvl w:val="0"/>
          <w:numId w:val="0"/>
        </w:numPr>
        <w:spacing w:before="0" w:after="0" w:line="240" w:lineRule="auto"/>
        <w:ind w:firstLine="851"/>
        <w:rPr>
          <w:color w:val="auto"/>
        </w:rPr>
      </w:pPr>
      <w:r>
        <w:rPr>
          <w:color w:val="auto"/>
        </w:rPr>
        <w:t>8</w:t>
      </w:r>
      <w:r w:rsidR="008A2EF4" w:rsidRPr="00730022">
        <w:rPr>
          <w:color w:val="auto"/>
        </w:rPr>
        <w:t xml:space="preserve">.2.1 </w:t>
      </w:r>
      <w:r w:rsidR="008A2EF4" w:rsidRPr="00730022">
        <w:rPr>
          <w:b/>
          <w:bCs/>
          <w:color w:val="auto"/>
        </w:rPr>
        <w:t xml:space="preserve">Adota-se o caráter sigiloso para a presente modalidade de contratação e critério de julgamento, com fulcro no art. 24, da Lei Federal nº 14.133, de 2021, como medida de obstrução a eventual efeito âncora, onde os preços das propostas são elevados ao mais próximo possível do valor </w:t>
      </w:r>
      <w:r w:rsidR="008A2EF4" w:rsidRPr="00730022">
        <w:rPr>
          <w:b/>
          <w:bCs/>
          <w:color w:val="auto"/>
        </w:rPr>
        <w:lastRenderedPageBreak/>
        <w:t>de referência da Administração. Nessas situações, a consagração dos princípios próprios da Administração Pública (interesse público e eficiência, e, busca pela proposta mais vantajosa) recomenda que o preço orçado pela Administração seja mantido sob sigilo. Dessa forma, os preços constarão do procedimento administrativo e poderão ser disponibilizados a quem interesse, após a fase de julgamento das propostas, com exceção dos órgãos de controle (interno e externo) que terão acesso a qualquer tempo.</w:t>
      </w:r>
    </w:p>
    <w:p w14:paraId="39B626DA" w14:textId="54C1747A" w:rsidR="008A2EF4" w:rsidRPr="005E4D5D" w:rsidRDefault="008A2EF4" w:rsidP="005E4D5D">
      <w:pPr>
        <w:pStyle w:val="Nivel2"/>
        <w:numPr>
          <w:ilvl w:val="1"/>
          <w:numId w:val="48"/>
        </w:numPr>
        <w:spacing w:before="0" w:after="0" w:line="240" w:lineRule="auto"/>
        <w:ind w:left="709" w:firstLine="0"/>
        <w:rPr>
          <w:i/>
          <w:iCs/>
          <w:color w:val="auto"/>
        </w:rPr>
      </w:pPr>
      <w:r w:rsidRPr="005E4D5D">
        <w:rPr>
          <w:color w:val="auto"/>
        </w:rPr>
        <w:t>A estimativa de custo levou em consideração o risco envolvido na contratação.</w:t>
      </w:r>
    </w:p>
    <w:p w14:paraId="1BFD5CED" w14:textId="77777777" w:rsidR="008A2EF4" w:rsidRPr="005E4D5D" w:rsidRDefault="008A2EF4" w:rsidP="005E4D5D">
      <w:pPr>
        <w:pStyle w:val="Nivel2"/>
        <w:numPr>
          <w:ilvl w:val="1"/>
          <w:numId w:val="48"/>
        </w:numPr>
        <w:spacing w:before="0" w:after="0" w:line="240" w:lineRule="auto"/>
        <w:ind w:left="0" w:firstLine="709"/>
        <w:rPr>
          <w:i/>
          <w:iCs/>
          <w:color w:val="auto"/>
        </w:rPr>
      </w:pPr>
      <w:r w:rsidRPr="005E4D5D">
        <w:rPr>
          <w:color w:val="auto"/>
        </w:rPr>
        <w:t>Alterações na legislação ou outras normas que impliquem em aumento de custos, diminuição de receitas ou afetem a prestação de serviços, quando imprevisíveis, poderá acarretar no reequilíbrio contratual.</w:t>
      </w:r>
    </w:p>
    <w:p w14:paraId="61E2C0DE" w14:textId="77777777" w:rsidR="008A2EF4" w:rsidRPr="00730022" w:rsidRDefault="008A2EF4" w:rsidP="005E4D5D">
      <w:pPr>
        <w:pStyle w:val="Nivel2"/>
        <w:numPr>
          <w:ilvl w:val="1"/>
          <w:numId w:val="48"/>
        </w:numPr>
        <w:spacing w:before="0" w:after="0" w:line="240" w:lineRule="auto"/>
        <w:ind w:left="0" w:firstLine="709"/>
        <w:rPr>
          <w:i/>
          <w:iCs/>
          <w:color w:val="auto"/>
        </w:rPr>
      </w:pPr>
      <w:r w:rsidRPr="00730022">
        <w:rPr>
          <w:color w:val="auto"/>
        </w:rPr>
        <w:t>Adequações na prestação dos serviços, conforme exigência administrativa, poderá acarretar no reequilíbrio contratual.</w:t>
      </w:r>
    </w:p>
    <w:p w14:paraId="43597052" w14:textId="1052EEC4" w:rsidR="0073729C" w:rsidRPr="00112B75" w:rsidRDefault="0073729C" w:rsidP="008A2EF4">
      <w:pPr>
        <w:pStyle w:val="Nivel2"/>
        <w:numPr>
          <w:ilvl w:val="0"/>
          <w:numId w:val="0"/>
        </w:numPr>
        <w:spacing w:before="0" w:after="0" w:line="240" w:lineRule="auto"/>
        <w:ind w:left="709"/>
        <w:rPr>
          <w:i/>
          <w:iCs/>
          <w:color w:val="auto"/>
        </w:rPr>
      </w:pPr>
    </w:p>
    <w:p w14:paraId="5936D892" w14:textId="77777777" w:rsidR="0073729C" w:rsidRPr="00112B75" w:rsidRDefault="0073729C" w:rsidP="0073729C">
      <w:pPr>
        <w:pStyle w:val="Nvel2-Red"/>
        <w:numPr>
          <w:ilvl w:val="0"/>
          <w:numId w:val="0"/>
        </w:numPr>
        <w:spacing w:before="0" w:after="0" w:line="240" w:lineRule="auto"/>
        <w:ind w:left="709"/>
        <w:rPr>
          <w:i w:val="0"/>
          <w:iCs w:val="0"/>
          <w:color w:val="auto"/>
        </w:rPr>
      </w:pPr>
    </w:p>
    <w:p w14:paraId="281F50A0" w14:textId="77777777" w:rsidR="0073729C" w:rsidRPr="007C495D" w:rsidRDefault="0073729C" w:rsidP="005E4D5D">
      <w:pPr>
        <w:pStyle w:val="Nivel01"/>
        <w:numPr>
          <w:ilvl w:val="0"/>
          <w:numId w:val="48"/>
        </w:numPr>
        <w:spacing w:before="0"/>
      </w:pPr>
      <w:r w:rsidRPr="007C495D">
        <w:t>ADEQUAÇÃO ORÇAMENTÁRIA</w:t>
      </w:r>
    </w:p>
    <w:p w14:paraId="5464E011" w14:textId="16569946" w:rsidR="0073729C" w:rsidRPr="007C495D" w:rsidRDefault="005E4D5D" w:rsidP="005E4D5D">
      <w:pPr>
        <w:pStyle w:val="Nivel2"/>
        <w:numPr>
          <w:ilvl w:val="0"/>
          <w:numId w:val="0"/>
        </w:numPr>
        <w:spacing w:before="0" w:after="0" w:line="240" w:lineRule="auto"/>
        <w:ind w:left="710"/>
      </w:pPr>
      <w:r>
        <w:rPr>
          <w:rFonts w:eastAsia="Arial"/>
        </w:rPr>
        <w:t xml:space="preserve">9.1 </w:t>
      </w:r>
      <w:r w:rsidR="0073729C" w:rsidRPr="004318C8">
        <w:rPr>
          <w:rFonts w:eastAsia="Arial"/>
        </w:rPr>
        <w:t>As despesas decorrentes da presente contratação correrão à conta de recursos específicos consignados no Orçamento Municipal.</w:t>
      </w:r>
    </w:p>
    <w:p w14:paraId="3CF4D321" w14:textId="3A7163B1" w:rsidR="0073729C" w:rsidRPr="005E4D5D" w:rsidRDefault="0073729C" w:rsidP="005E4D5D">
      <w:pPr>
        <w:pStyle w:val="Nivel2"/>
        <w:numPr>
          <w:ilvl w:val="1"/>
          <w:numId w:val="47"/>
        </w:numPr>
        <w:spacing w:before="0" w:after="0" w:line="240" w:lineRule="auto"/>
        <w:ind w:left="709" w:hanging="12"/>
      </w:pPr>
      <w:r w:rsidRPr="005E4D5D">
        <w:t xml:space="preserve">A contratação será atendida pela dotação indicada </w:t>
      </w:r>
      <w:r w:rsidR="00493A84" w:rsidRPr="005E4D5D">
        <w:t>abaixo:</w:t>
      </w:r>
    </w:p>
    <w:tbl>
      <w:tblPr>
        <w:tblW w:w="5000" w:type="pct"/>
        <w:tblCellMar>
          <w:left w:w="10" w:type="dxa"/>
          <w:right w:w="10" w:type="dxa"/>
        </w:tblCellMar>
        <w:tblLook w:val="04A0" w:firstRow="1" w:lastRow="0" w:firstColumn="1" w:lastColumn="0" w:noHBand="0" w:noVBand="1"/>
      </w:tblPr>
      <w:tblGrid>
        <w:gridCol w:w="151"/>
        <w:gridCol w:w="34"/>
        <w:gridCol w:w="917"/>
        <w:gridCol w:w="152"/>
        <w:gridCol w:w="102"/>
        <w:gridCol w:w="35"/>
        <w:gridCol w:w="35"/>
        <w:gridCol w:w="66"/>
        <w:gridCol w:w="17"/>
        <w:gridCol w:w="2774"/>
        <w:gridCol w:w="511"/>
        <w:gridCol w:w="15"/>
        <w:gridCol w:w="137"/>
        <w:gridCol w:w="35"/>
        <w:gridCol w:w="35"/>
        <w:gridCol w:w="31"/>
        <w:gridCol w:w="1702"/>
        <w:gridCol w:w="120"/>
        <w:gridCol w:w="426"/>
        <w:gridCol w:w="316"/>
        <w:gridCol w:w="173"/>
        <w:gridCol w:w="102"/>
        <w:gridCol w:w="37"/>
        <w:gridCol w:w="35"/>
        <w:gridCol w:w="35"/>
        <w:gridCol w:w="902"/>
        <w:gridCol w:w="35"/>
        <w:gridCol w:w="239"/>
        <w:gridCol w:w="204"/>
        <w:gridCol w:w="35"/>
        <w:gridCol w:w="52"/>
        <w:gridCol w:w="35"/>
        <w:gridCol w:w="31"/>
        <w:gridCol w:w="112"/>
      </w:tblGrid>
      <w:tr w:rsidR="005E4D5D" w14:paraId="5731CBDC" w14:textId="77777777" w:rsidTr="005E4D5D">
        <w:tblPrEx>
          <w:tblCellMar>
            <w:top w:w="0" w:type="dxa"/>
            <w:bottom w:w="0" w:type="dxa"/>
          </w:tblCellMar>
        </w:tblPrEx>
        <w:trPr>
          <w:trHeight w:hRule="exact" w:val="300"/>
        </w:trPr>
        <w:tc>
          <w:tcPr>
            <w:tcW w:w="705" w:type="pct"/>
            <w:gridSpan w:val="5"/>
            <w:tcMar>
              <w:top w:w="0" w:type="dxa"/>
              <w:left w:w="0" w:type="dxa"/>
              <w:bottom w:w="0" w:type="dxa"/>
              <w:right w:w="0" w:type="dxa"/>
            </w:tcMar>
            <w:vAlign w:val="center"/>
          </w:tcPr>
          <w:p w14:paraId="047123F6" w14:textId="77777777" w:rsidR="005E4D5D" w:rsidRDefault="005E4D5D" w:rsidP="00020518">
            <w:pPr>
              <w:jc w:val="center"/>
            </w:pPr>
            <w:r>
              <w:rPr>
                <w:rFonts w:ascii="Arial" w:eastAsia="Arial" w:hAnsi="Arial" w:cs="Arial"/>
                <w:color w:val="000000"/>
                <w:sz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037D3FC1" w14:textId="77777777" w:rsidR="005E4D5D" w:rsidRDefault="005E4D5D" w:rsidP="00020518">
            <w:pPr>
              <w:pStyle w:val="EMPTYCELLSTYLE"/>
            </w:pPr>
          </w:p>
        </w:tc>
        <w:tc>
          <w:tcPr>
            <w:tcW w:w="1843" w:type="pct"/>
            <w:gridSpan w:val="7"/>
            <w:tcMar>
              <w:top w:w="0" w:type="dxa"/>
              <w:left w:w="0" w:type="dxa"/>
              <w:bottom w:w="0" w:type="dxa"/>
              <w:right w:w="0" w:type="dxa"/>
            </w:tcMar>
            <w:vAlign w:val="center"/>
          </w:tcPr>
          <w:p w14:paraId="7703891B" w14:textId="77777777" w:rsidR="005E4D5D" w:rsidRDefault="005E4D5D" w:rsidP="00020518">
            <w:pPr>
              <w:jc w:val="center"/>
            </w:pPr>
            <w:r>
              <w:rPr>
                <w:rFonts w:ascii="Arial" w:eastAsia="Arial" w:hAnsi="Arial" w:cs="Arial"/>
                <w:color w:val="000000"/>
                <w:sz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5DAFC146" w14:textId="77777777" w:rsidR="005E4D5D" w:rsidRDefault="005E4D5D" w:rsidP="00020518">
            <w:pPr>
              <w:pStyle w:val="EMPTYCELLSTYLE"/>
            </w:pPr>
          </w:p>
        </w:tc>
        <w:tc>
          <w:tcPr>
            <w:tcW w:w="1526" w:type="pct"/>
            <w:gridSpan w:val="9"/>
            <w:tcMar>
              <w:top w:w="0" w:type="dxa"/>
              <w:left w:w="0" w:type="dxa"/>
              <w:bottom w:w="0" w:type="dxa"/>
              <w:right w:w="0" w:type="dxa"/>
            </w:tcMar>
            <w:vAlign w:val="center"/>
          </w:tcPr>
          <w:p w14:paraId="3A968CFF" w14:textId="77777777" w:rsidR="005E4D5D" w:rsidRDefault="005E4D5D" w:rsidP="00020518">
            <w:pPr>
              <w:jc w:val="center"/>
            </w:pPr>
            <w:r>
              <w:rPr>
                <w:rFonts w:ascii="Arial" w:eastAsia="Arial" w:hAnsi="Arial" w:cs="Arial"/>
                <w:color w:val="000000"/>
                <w:sz w:val="20"/>
              </w:rPr>
              <w:t>Máscara</w:t>
            </w:r>
          </w:p>
        </w:tc>
        <w:tc>
          <w:tcPr>
            <w:tcW w:w="18" w:type="pct"/>
            <w:tcBorders>
              <w:left w:val="single" w:sz="8" w:space="0" w:color="000000"/>
            </w:tcBorders>
            <w:shd w:val="clear" w:color="auto" w:fill="FFFFFF"/>
            <w:tcMar>
              <w:top w:w="0" w:type="dxa"/>
              <w:left w:w="0" w:type="dxa"/>
              <w:bottom w:w="0" w:type="dxa"/>
              <w:right w:w="0" w:type="dxa"/>
            </w:tcMar>
          </w:tcPr>
          <w:p w14:paraId="3CABE210" w14:textId="77777777" w:rsidR="005E4D5D" w:rsidRDefault="005E4D5D" w:rsidP="00020518">
            <w:pPr>
              <w:pStyle w:val="EMPTYCELLSTYLE"/>
            </w:pPr>
          </w:p>
        </w:tc>
        <w:tc>
          <w:tcPr>
            <w:tcW w:w="873" w:type="pct"/>
            <w:gridSpan w:val="10"/>
            <w:tcMar>
              <w:top w:w="0" w:type="dxa"/>
              <w:left w:w="0" w:type="dxa"/>
              <w:bottom w:w="0" w:type="dxa"/>
              <w:right w:w="0" w:type="dxa"/>
            </w:tcMar>
            <w:vAlign w:val="center"/>
          </w:tcPr>
          <w:p w14:paraId="290C47F8" w14:textId="77777777" w:rsidR="005E4D5D" w:rsidRDefault="005E4D5D" w:rsidP="00020518">
            <w:pPr>
              <w:jc w:val="center"/>
            </w:pPr>
            <w:r>
              <w:rPr>
                <w:rFonts w:ascii="SansSerif" w:eastAsia="SansSerif" w:hAnsi="SansSerif" w:cs="SansSerif"/>
                <w:color w:val="000000"/>
                <w:sz w:val="20"/>
              </w:rPr>
              <w:t>Valor Estimado</w:t>
            </w:r>
          </w:p>
        </w:tc>
      </w:tr>
      <w:tr w:rsidR="005E4D5D" w14:paraId="618677FA" w14:textId="77777777" w:rsidTr="005E4D5D">
        <w:tblPrEx>
          <w:tblCellMar>
            <w:top w:w="0" w:type="dxa"/>
            <w:bottom w:w="0" w:type="dxa"/>
          </w:tblCellMar>
        </w:tblPrEx>
        <w:trPr>
          <w:gridAfter w:val="2"/>
          <w:wAfter w:w="75" w:type="pct"/>
          <w:trHeight w:hRule="exact" w:val="40"/>
        </w:trPr>
        <w:tc>
          <w:tcPr>
            <w:tcW w:w="79" w:type="pct"/>
          </w:tcPr>
          <w:p w14:paraId="2C669DCD" w14:textId="77777777" w:rsidR="005E4D5D" w:rsidRDefault="005E4D5D" w:rsidP="00020518">
            <w:pPr>
              <w:pStyle w:val="EMPTYCELLSTYLE"/>
            </w:pPr>
          </w:p>
        </w:tc>
        <w:tc>
          <w:tcPr>
            <w:tcW w:w="18" w:type="pct"/>
          </w:tcPr>
          <w:p w14:paraId="77C08402" w14:textId="77777777" w:rsidR="005E4D5D" w:rsidRDefault="005E4D5D" w:rsidP="00020518">
            <w:pPr>
              <w:pStyle w:val="EMPTYCELLSTYLE"/>
            </w:pPr>
          </w:p>
        </w:tc>
        <w:tc>
          <w:tcPr>
            <w:tcW w:w="476" w:type="pct"/>
          </w:tcPr>
          <w:p w14:paraId="2F9525F5" w14:textId="77777777" w:rsidR="005E4D5D" w:rsidRDefault="005E4D5D" w:rsidP="00020518">
            <w:pPr>
              <w:pStyle w:val="EMPTYCELLSTYLE"/>
            </w:pPr>
          </w:p>
        </w:tc>
        <w:tc>
          <w:tcPr>
            <w:tcW w:w="79" w:type="pct"/>
          </w:tcPr>
          <w:p w14:paraId="07DDEAC5" w14:textId="77777777" w:rsidR="005E4D5D" w:rsidRDefault="005E4D5D" w:rsidP="00020518">
            <w:pPr>
              <w:pStyle w:val="EMPTYCELLSTYLE"/>
            </w:pPr>
          </w:p>
        </w:tc>
        <w:tc>
          <w:tcPr>
            <w:tcW w:w="52" w:type="pct"/>
          </w:tcPr>
          <w:p w14:paraId="678434F9" w14:textId="77777777" w:rsidR="005E4D5D" w:rsidRDefault="005E4D5D" w:rsidP="00020518">
            <w:pPr>
              <w:pStyle w:val="EMPTYCELLSTYLE"/>
            </w:pPr>
          </w:p>
        </w:tc>
        <w:tc>
          <w:tcPr>
            <w:tcW w:w="18" w:type="pct"/>
          </w:tcPr>
          <w:p w14:paraId="55F11124" w14:textId="77777777" w:rsidR="005E4D5D" w:rsidRDefault="005E4D5D" w:rsidP="00020518">
            <w:pPr>
              <w:pStyle w:val="EMPTYCELLSTYLE"/>
            </w:pPr>
          </w:p>
        </w:tc>
        <w:tc>
          <w:tcPr>
            <w:tcW w:w="52" w:type="pct"/>
            <w:gridSpan w:val="2"/>
          </w:tcPr>
          <w:p w14:paraId="1C2B865F" w14:textId="77777777" w:rsidR="005E4D5D" w:rsidRDefault="005E4D5D" w:rsidP="00020518">
            <w:pPr>
              <w:pStyle w:val="EMPTYCELLSTYLE"/>
            </w:pPr>
          </w:p>
        </w:tc>
        <w:tc>
          <w:tcPr>
            <w:tcW w:w="1448" w:type="pct"/>
            <w:gridSpan w:val="2"/>
          </w:tcPr>
          <w:p w14:paraId="4CCE9A64" w14:textId="77777777" w:rsidR="005E4D5D" w:rsidRDefault="005E4D5D" w:rsidP="00020518">
            <w:pPr>
              <w:pStyle w:val="EMPTYCELLSTYLE"/>
            </w:pPr>
          </w:p>
        </w:tc>
        <w:tc>
          <w:tcPr>
            <w:tcW w:w="265" w:type="pct"/>
          </w:tcPr>
          <w:p w14:paraId="2D05CACB" w14:textId="77777777" w:rsidR="005E4D5D" w:rsidRDefault="005E4D5D" w:rsidP="00020518">
            <w:pPr>
              <w:pStyle w:val="EMPTYCELLSTYLE"/>
            </w:pPr>
          </w:p>
        </w:tc>
        <w:tc>
          <w:tcPr>
            <w:tcW w:w="79" w:type="pct"/>
            <w:gridSpan w:val="2"/>
          </w:tcPr>
          <w:p w14:paraId="524186C4" w14:textId="77777777" w:rsidR="005E4D5D" w:rsidRDefault="005E4D5D" w:rsidP="00020518">
            <w:pPr>
              <w:pStyle w:val="EMPTYCELLSTYLE"/>
            </w:pPr>
          </w:p>
        </w:tc>
        <w:tc>
          <w:tcPr>
            <w:tcW w:w="18" w:type="pct"/>
          </w:tcPr>
          <w:p w14:paraId="36DBEFCF" w14:textId="77777777" w:rsidR="005E4D5D" w:rsidRDefault="005E4D5D" w:rsidP="00020518">
            <w:pPr>
              <w:pStyle w:val="EMPTYCELLSTYLE"/>
            </w:pPr>
          </w:p>
        </w:tc>
        <w:tc>
          <w:tcPr>
            <w:tcW w:w="34" w:type="pct"/>
            <w:gridSpan w:val="2"/>
          </w:tcPr>
          <w:p w14:paraId="2E8BB38A" w14:textId="77777777" w:rsidR="005E4D5D" w:rsidRDefault="005E4D5D" w:rsidP="00020518">
            <w:pPr>
              <w:pStyle w:val="EMPTYCELLSTYLE"/>
            </w:pPr>
          </w:p>
        </w:tc>
        <w:tc>
          <w:tcPr>
            <w:tcW w:w="883" w:type="pct"/>
          </w:tcPr>
          <w:p w14:paraId="407378B8" w14:textId="77777777" w:rsidR="005E4D5D" w:rsidRDefault="005E4D5D" w:rsidP="00020518">
            <w:pPr>
              <w:pStyle w:val="EMPTYCELLSTYLE"/>
            </w:pPr>
          </w:p>
        </w:tc>
        <w:tc>
          <w:tcPr>
            <w:tcW w:w="62" w:type="pct"/>
          </w:tcPr>
          <w:p w14:paraId="28EAFE8A" w14:textId="77777777" w:rsidR="005E4D5D" w:rsidRDefault="005E4D5D" w:rsidP="00020518">
            <w:pPr>
              <w:pStyle w:val="EMPTYCELLSTYLE"/>
            </w:pPr>
          </w:p>
        </w:tc>
        <w:tc>
          <w:tcPr>
            <w:tcW w:w="221" w:type="pct"/>
          </w:tcPr>
          <w:p w14:paraId="5A33C9D9" w14:textId="77777777" w:rsidR="005E4D5D" w:rsidRDefault="005E4D5D" w:rsidP="00020518">
            <w:pPr>
              <w:pStyle w:val="EMPTYCELLSTYLE"/>
            </w:pPr>
          </w:p>
        </w:tc>
        <w:tc>
          <w:tcPr>
            <w:tcW w:w="164" w:type="pct"/>
          </w:tcPr>
          <w:p w14:paraId="0FD3823F" w14:textId="77777777" w:rsidR="005E4D5D" w:rsidRDefault="005E4D5D" w:rsidP="00020518">
            <w:pPr>
              <w:pStyle w:val="EMPTYCELLSTYLE"/>
            </w:pPr>
          </w:p>
        </w:tc>
        <w:tc>
          <w:tcPr>
            <w:tcW w:w="90" w:type="pct"/>
          </w:tcPr>
          <w:p w14:paraId="40385A64" w14:textId="77777777" w:rsidR="005E4D5D" w:rsidRDefault="005E4D5D" w:rsidP="00020518">
            <w:pPr>
              <w:pStyle w:val="EMPTYCELLSTYLE"/>
            </w:pPr>
          </w:p>
        </w:tc>
        <w:tc>
          <w:tcPr>
            <w:tcW w:w="53" w:type="pct"/>
          </w:tcPr>
          <w:p w14:paraId="4CF08E50" w14:textId="77777777" w:rsidR="005E4D5D" w:rsidRDefault="005E4D5D" w:rsidP="00020518">
            <w:pPr>
              <w:pStyle w:val="EMPTYCELLSTYLE"/>
            </w:pPr>
          </w:p>
        </w:tc>
        <w:tc>
          <w:tcPr>
            <w:tcW w:w="18" w:type="pct"/>
          </w:tcPr>
          <w:p w14:paraId="439060B0" w14:textId="77777777" w:rsidR="005E4D5D" w:rsidRDefault="005E4D5D" w:rsidP="00020518">
            <w:pPr>
              <w:pStyle w:val="EMPTYCELLSTYLE"/>
            </w:pPr>
          </w:p>
        </w:tc>
        <w:tc>
          <w:tcPr>
            <w:tcW w:w="18" w:type="pct"/>
          </w:tcPr>
          <w:p w14:paraId="14DA20AC" w14:textId="77777777" w:rsidR="005E4D5D" w:rsidRDefault="005E4D5D" w:rsidP="00020518">
            <w:pPr>
              <w:pStyle w:val="EMPTYCELLSTYLE"/>
            </w:pPr>
          </w:p>
        </w:tc>
        <w:tc>
          <w:tcPr>
            <w:tcW w:w="486" w:type="pct"/>
            <w:gridSpan w:val="2"/>
          </w:tcPr>
          <w:p w14:paraId="0F242D12" w14:textId="77777777" w:rsidR="005E4D5D" w:rsidRDefault="005E4D5D" w:rsidP="00020518">
            <w:pPr>
              <w:pStyle w:val="EMPTYCELLSTYLE"/>
            </w:pPr>
          </w:p>
        </w:tc>
        <w:tc>
          <w:tcPr>
            <w:tcW w:w="18" w:type="pct"/>
          </w:tcPr>
          <w:p w14:paraId="79E1C30F" w14:textId="77777777" w:rsidR="005E4D5D" w:rsidRDefault="005E4D5D" w:rsidP="00020518">
            <w:pPr>
              <w:pStyle w:val="EMPTYCELLSTYLE"/>
            </w:pPr>
          </w:p>
        </w:tc>
        <w:tc>
          <w:tcPr>
            <w:tcW w:w="124" w:type="pct"/>
          </w:tcPr>
          <w:p w14:paraId="65050724" w14:textId="77777777" w:rsidR="005E4D5D" w:rsidRDefault="005E4D5D" w:rsidP="00020518">
            <w:pPr>
              <w:pStyle w:val="EMPTYCELLSTYLE"/>
            </w:pPr>
          </w:p>
        </w:tc>
        <w:tc>
          <w:tcPr>
            <w:tcW w:w="106" w:type="pct"/>
          </w:tcPr>
          <w:p w14:paraId="0CEFD11D" w14:textId="77777777" w:rsidR="005E4D5D" w:rsidRDefault="005E4D5D" w:rsidP="00020518">
            <w:pPr>
              <w:pStyle w:val="EMPTYCELLSTYLE"/>
            </w:pPr>
          </w:p>
        </w:tc>
        <w:tc>
          <w:tcPr>
            <w:tcW w:w="18" w:type="pct"/>
          </w:tcPr>
          <w:p w14:paraId="673601A0" w14:textId="77777777" w:rsidR="005E4D5D" w:rsidRDefault="005E4D5D" w:rsidP="00020518">
            <w:pPr>
              <w:pStyle w:val="EMPTYCELLSTYLE"/>
            </w:pPr>
          </w:p>
        </w:tc>
        <w:tc>
          <w:tcPr>
            <w:tcW w:w="27" w:type="pct"/>
          </w:tcPr>
          <w:p w14:paraId="1DE94AE4" w14:textId="77777777" w:rsidR="005E4D5D" w:rsidRDefault="005E4D5D" w:rsidP="00020518">
            <w:pPr>
              <w:pStyle w:val="EMPTYCELLSTYLE"/>
            </w:pPr>
          </w:p>
        </w:tc>
        <w:tc>
          <w:tcPr>
            <w:tcW w:w="18" w:type="pct"/>
          </w:tcPr>
          <w:p w14:paraId="19EAD8A9" w14:textId="77777777" w:rsidR="005E4D5D" w:rsidRDefault="005E4D5D" w:rsidP="00020518">
            <w:pPr>
              <w:pStyle w:val="EMPTYCELLSTYLE"/>
            </w:pPr>
          </w:p>
        </w:tc>
      </w:tr>
      <w:tr w:rsidR="005E4D5D" w14:paraId="793EB1A8" w14:textId="77777777" w:rsidTr="005E4D5D">
        <w:tblPrEx>
          <w:tblCellMar>
            <w:top w:w="0" w:type="dxa"/>
            <w:bottom w:w="0" w:type="dxa"/>
          </w:tblCellMar>
        </w:tblPrEx>
        <w:trPr>
          <w:gridAfter w:val="1"/>
          <w:wAfter w:w="59" w:type="pct"/>
          <w:trHeight w:hRule="exact" w:val="240"/>
        </w:trPr>
        <w:tc>
          <w:tcPr>
            <w:tcW w:w="723" w:type="pct"/>
            <w:gridSpan w:val="6"/>
            <w:tcMar>
              <w:top w:w="0" w:type="dxa"/>
              <w:left w:w="0" w:type="dxa"/>
              <w:bottom w:w="0" w:type="dxa"/>
              <w:right w:w="0" w:type="dxa"/>
            </w:tcMar>
            <w:vAlign w:val="center"/>
          </w:tcPr>
          <w:p w14:paraId="7EB58E94" w14:textId="77777777" w:rsidR="005E4D5D" w:rsidRDefault="005E4D5D" w:rsidP="00020518">
            <w:pPr>
              <w:jc w:val="center"/>
            </w:pPr>
            <w:r>
              <w:rPr>
                <w:rFonts w:ascii="Arial" w:eastAsia="Arial" w:hAnsi="Arial" w:cs="Arial"/>
                <w:color w:val="000000"/>
                <w:sz w:val="16"/>
              </w:rPr>
              <w:t>04.001</w:t>
            </w:r>
          </w:p>
        </w:tc>
        <w:tc>
          <w:tcPr>
            <w:tcW w:w="18" w:type="pct"/>
          </w:tcPr>
          <w:p w14:paraId="162BBF07" w14:textId="77777777" w:rsidR="005E4D5D" w:rsidRDefault="005E4D5D" w:rsidP="00020518">
            <w:pPr>
              <w:pStyle w:val="EMPTYCELLSTYLE"/>
            </w:pPr>
          </w:p>
        </w:tc>
        <w:tc>
          <w:tcPr>
            <w:tcW w:w="43" w:type="pct"/>
            <w:gridSpan w:val="2"/>
          </w:tcPr>
          <w:p w14:paraId="274C1B61" w14:textId="77777777" w:rsidR="005E4D5D" w:rsidRDefault="005E4D5D" w:rsidP="00020518">
            <w:pPr>
              <w:pStyle w:val="EMPTYCELLSTYLE"/>
            </w:pPr>
          </w:p>
        </w:tc>
        <w:tc>
          <w:tcPr>
            <w:tcW w:w="1712" w:type="pct"/>
            <w:gridSpan w:val="3"/>
            <w:tcMar>
              <w:top w:w="0" w:type="dxa"/>
              <w:left w:w="0" w:type="dxa"/>
              <w:bottom w:w="0" w:type="dxa"/>
              <w:right w:w="0" w:type="dxa"/>
            </w:tcMar>
            <w:vAlign w:val="center"/>
          </w:tcPr>
          <w:p w14:paraId="2DC315AE" w14:textId="77777777" w:rsidR="005E4D5D" w:rsidRDefault="005E4D5D" w:rsidP="00020518">
            <w:r>
              <w:rPr>
                <w:rFonts w:ascii="Arial" w:eastAsia="Arial" w:hAnsi="Arial" w:cs="Arial"/>
                <w:color w:val="000000"/>
                <w:sz w:val="16"/>
              </w:rPr>
              <w:t>Manutenção das Atividades de Administração</w:t>
            </w:r>
          </w:p>
        </w:tc>
        <w:tc>
          <w:tcPr>
            <w:tcW w:w="88" w:type="pct"/>
            <w:gridSpan w:val="2"/>
          </w:tcPr>
          <w:p w14:paraId="30238BF4" w14:textId="77777777" w:rsidR="005E4D5D" w:rsidRDefault="005E4D5D" w:rsidP="00020518">
            <w:pPr>
              <w:pStyle w:val="EMPTYCELLSTYLE"/>
            </w:pPr>
          </w:p>
        </w:tc>
        <w:tc>
          <w:tcPr>
            <w:tcW w:w="18" w:type="pct"/>
          </w:tcPr>
          <w:p w14:paraId="5EBCDE04" w14:textId="77777777" w:rsidR="005E4D5D" w:rsidRDefault="005E4D5D" w:rsidP="00020518">
            <w:pPr>
              <w:pStyle w:val="EMPTYCELLSTYLE"/>
            </w:pPr>
          </w:p>
        </w:tc>
        <w:tc>
          <w:tcPr>
            <w:tcW w:w="1526" w:type="pct"/>
            <w:gridSpan w:val="9"/>
            <w:tcMar>
              <w:top w:w="0" w:type="dxa"/>
              <w:left w:w="0" w:type="dxa"/>
              <w:bottom w:w="0" w:type="dxa"/>
              <w:right w:w="0" w:type="dxa"/>
            </w:tcMar>
            <w:vAlign w:val="center"/>
          </w:tcPr>
          <w:p w14:paraId="0E9E1925" w14:textId="77777777" w:rsidR="005E4D5D" w:rsidRDefault="005E4D5D" w:rsidP="00020518">
            <w:pPr>
              <w:jc w:val="center"/>
            </w:pPr>
            <w:r>
              <w:rPr>
                <w:rFonts w:ascii="Arial" w:eastAsia="Arial" w:hAnsi="Arial" w:cs="Arial"/>
                <w:color w:val="000000"/>
                <w:sz w:val="16"/>
              </w:rPr>
              <w:t>04.001.04.122.0004.2006.3.3.90.39.00</w:t>
            </w:r>
          </w:p>
        </w:tc>
        <w:tc>
          <w:tcPr>
            <w:tcW w:w="18" w:type="pct"/>
          </w:tcPr>
          <w:p w14:paraId="6237642D" w14:textId="77777777" w:rsidR="005E4D5D" w:rsidRDefault="005E4D5D" w:rsidP="00020518">
            <w:pPr>
              <w:pStyle w:val="EMPTYCELLSTYLE"/>
            </w:pPr>
          </w:p>
        </w:tc>
        <w:tc>
          <w:tcPr>
            <w:tcW w:w="795" w:type="pct"/>
            <w:gridSpan w:val="8"/>
            <w:tcMar>
              <w:top w:w="0" w:type="dxa"/>
              <w:left w:w="0" w:type="dxa"/>
              <w:bottom w:w="0" w:type="dxa"/>
              <w:right w:w="0" w:type="dxa"/>
            </w:tcMar>
            <w:vAlign w:val="center"/>
          </w:tcPr>
          <w:p w14:paraId="020AF3FC" w14:textId="286EE1C4" w:rsidR="005E4D5D" w:rsidRDefault="005E4D5D" w:rsidP="00020518">
            <w:pPr>
              <w:jc w:val="right"/>
            </w:pPr>
            <w:r>
              <w:rPr>
                <w:rFonts w:ascii="Arial" w:eastAsia="Arial" w:hAnsi="Arial" w:cs="Arial"/>
                <w:color w:val="000000"/>
                <w:sz w:val="16"/>
              </w:rPr>
              <w:t xml:space="preserve">R$ </w:t>
            </w:r>
            <w:proofErr w:type="spellStart"/>
            <w:r>
              <w:rPr>
                <w:rFonts w:ascii="Arial" w:eastAsia="Arial" w:hAnsi="Arial" w:cs="Arial"/>
                <w:color w:val="000000"/>
                <w:sz w:val="16"/>
              </w:rPr>
              <w:t>xxxxxxxxx</w:t>
            </w:r>
            <w:proofErr w:type="spellEnd"/>
          </w:p>
        </w:tc>
      </w:tr>
      <w:tr w:rsidR="005E4D5D" w14:paraId="530D3119" w14:textId="77777777" w:rsidTr="005E4D5D">
        <w:tblPrEx>
          <w:tblCellMar>
            <w:top w:w="0" w:type="dxa"/>
            <w:bottom w:w="0" w:type="dxa"/>
          </w:tblCellMar>
        </w:tblPrEx>
        <w:trPr>
          <w:gridAfter w:val="2"/>
          <w:wAfter w:w="75" w:type="pct"/>
          <w:trHeight w:hRule="exact" w:val="80"/>
        </w:trPr>
        <w:tc>
          <w:tcPr>
            <w:tcW w:w="79" w:type="pct"/>
          </w:tcPr>
          <w:p w14:paraId="75327331" w14:textId="77777777" w:rsidR="005E4D5D" w:rsidRDefault="005E4D5D" w:rsidP="00020518">
            <w:pPr>
              <w:pStyle w:val="EMPTYCELLSTYLE"/>
            </w:pPr>
          </w:p>
        </w:tc>
        <w:tc>
          <w:tcPr>
            <w:tcW w:w="18" w:type="pct"/>
          </w:tcPr>
          <w:p w14:paraId="2B7A04A1" w14:textId="77777777" w:rsidR="005E4D5D" w:rsidRDefault="005E4D5D" w:rsidP="00020518">
            <w:pPr>
              <w:pStyle w:val="EMPTYCELLSTYLE"/>
            </w:pPr>
          </w:p>
        </w:tc>
        <w:tc>
          <w:tcPr>
            <w:tcW w:w="476" w:type="pct"/>
          </w:tcPr>
          <w:p w14:paraId="031068A3" w14:textId="77777777" w:rsidR="005E4D5D" w:rsidRDefault="005E4D5D" w:rsidP="00020518">
            <w:pPr>
              <w:pStyle w:val="EMPTYCELLSTYLE"/>
            </w:pPr>
          </w:p>
        </w:tc>
        <w:tc>
          <w:tcPr>
            <w:tcW w:w="79" w:type="pct"/>
          </w:tcPr>
          <w:p w14:paraId="278AE805" w14:textId="77777777" w:rsidR="005E4D5D" w:rsidRDefault="005E4D5D" w:rsidP="00020518">
            <w:pPr>
              <w:pStyle w:val="EMPTYCELLSTYLE"/>
            </w:pPr>
          </w:p>
        </w:tc>
        <w:tc>
          <w:tcPr>
            <w:tcW w:w="52" w:type="pct"/>
          </w:tcPr>
          <w:p w14:paraId="16F3C124" w14:textId="77777777" w:rsidR="005E4D5D" w:rsidRDefault="005E4D5D" w:rsidP="00020518">
            <w:pPr>
              <w:pStyle w:val="EMPTYCELLSTYLE"/>
            </w:pPr>
          </w:p>
        </w:tc>
        <w:tc>
          <w:tcPr>
            <w:tcW w:w="18" w:type="pct"/>
          </w:tcPr>
          <w:p w14:paraId="20454AD6" w14:textId="77777777" w:rsidR="005E4D5D" w:rsidRDefault="005E4D5D" w:rsidP="00020518">
            <w:pPr>
              <w:pStyle w:val="EMPTYCELLSTYLE"/>
            </w:pPr>
          </w:p>
        </w:tc>
        <w:tc>
          <w:tcPr>
            <w:tcW w:w="52" w:type="pct"/>
            <w:gridSpan w:val="2"/>
          </w:tcPr>
          <w:p w14:paraId="1D54B588" w14:textId="77777777" w:rsidR="005E4D5D" w:rsidRDefault="005E4D5D" w:rsidP="00020518">
            <w:pPr>
              <w:pStyle w:val="EMPTYCELLSTYLE"/>
            </w:pPr>
          </w:p>
        </w:tc>
        <w:tc>
          <w:tcPr>
            <w:tcW w:w="1448" w:type="pct"/>
            <w:gridSpan w:val="2"/>
          </w:tcPr>
          <w:p w14:paraId="55C4E850" w14:textId="77777777" w:rsidR="005E4D5D" w:rsidRDefault="005E4D5D" w:rsidP="00020518">
            <w:pPr>
              <w:pStyle w:val="EMPTYCELLSTYLE"/>
            </w:pPr>
          </w:p>
        </w:tc>
        <w:tc>
          <w:tcPr>
            <w:tcW w:w="265" w:type="pct"/>
          </w:tcPr>
          <w:p w14:paraId="7E1130F5" w14:textId="77777777" w:rsidR="005E4D5D" w:rsidRDefault="005E4D5D" w:rsidP="00020518">
            <w:pPr>
              <w:pStyle w:val="EMPTYCELLSTYLE"/>
            </w:pPr>
          </w:p>
        </w:tc>
        <w:tc>
          <w:tcPr>
            <w:tcW w:w="79" w:type="pct"/>
            <w:gridSpan w:val="2"/>
          </w:tcPr>
          <w:p w14:paraId="7490166B" w14:textId="77777777" w:rsidR="005E4D5D" w:rsidRDefault="005E4D5D" w:rsidP="00020518">
            <w:pPr>
              <w:pStyle w:val="EMPTYCELLSTYLE"/>
            </w:pPr>
          </w:p>
        </w:tc>
        <w:tc>
          <w:tcPr>
            <w:tcW w:w="18" w:type="pct"/>
          </w:tcPr>
          <w:p w14:paraId="56B90AF8" w14:textId="77777777" w:rsidR="005E4D5D" w:rsidRDefault="005E4D5D" w:rsidP="00020518">
            <w:pPr>
              <w:pStyle w:val="EMPTYCELLSTYLE"/>
            </w:pPr>
          </w:p>
        </w:tc>
        <w:tc>
          <w:tcPr>
            <w:tcW w:w="34" w:type="pct"/>
            <w:gridSpan w:val="2"/>
          </w:tcPr>
          <w:p w14:paraId="13E6AEED" w14:textId="77777777" w:rsidR="005E4D5D" w:rsidRDefault="005E4D5D" w:rsidP="00020518">
            <w:pPr>
              <w:pStyle w:val="EMPTYCELLSTYLE"/>
            </w:pPr>
          </w:p>
        </w:tc>
        <w:tc>
          <w:tcPr>
            <w:tcW w:w="883" w:type="pct"/>
          </w:tcPr>
          <w:p w14:paraId="13D183FB" w14:textId="77777777" w:rsidR="005E4D5D" w:rsidRDefault="005E4D5D" w:rsidP="00020518">
            <w:pPr>
              <w:pStyle w:val="EMPTYCELLSTYLE"/>
            </w:pPr>
          </w:p>
        </w:tc>
        <w:tc>
          <w:tcPr>
            <w:tcW w:w="62" w:type="pct"/>
          </w:tcPr>
          <w:p w14:paraId="67C0EB67" w14:textId="77777777" w:rsidR="005E4D5D" w:rsidRDefault="005E4D5D" w:rsidP="00020518">
            <w:pPr>
              <w:pStyle w:val="EMPTYCELLSTYLE"/>
            </w:pPr>
          </w:p>
        </w:tc>
        <w:tc>
          <w:tcPr>
            <w:tcW w:w="221" w:type="pct"/>
          </w:tcPr>
          <w:p w14:paraId="6F13C999" w14:textId="77777777" w:rsidR="005E4D5D" w:rsidRDefault="005E4D5D" w:rsidP="00020518">
            <w:pPr>
              <w:pStyle w:val="EMPTYCELLSTYLE"/>
            </w:pPr>
          </w:p>
        </w:tc>
        <w:tc>
          <w:tcPr>
            <w:tcW w:w="164" w:type="pct"/>
          </w:tcPr>
          <w:p w14:paraId="6529E419" w14:textId="77777777" w:rsidR="005E4D5D" w:rsidRDefault="005E4D5D" w:rsidP="00020518">
            <w:pPr>
              <w:pStyle w:val="EMPTYCELLSTYLE"/>
            </w:pPr>
          </w:p>
        </w:tc>
        <w:tc>
          <w:tcPr>
            <w:tcW w:w="90" w:type="pct"/>
          </w:tcPr>
          <w:p w14:paraId="1320741E" w14:textId="77777777" w:rsidR="005E4D5D" w:rsidRDefault="005E4D5D" w:rsidP="00020518">
            <w:pPr>
              <w:pStyle w:val="EMPTYCELLSTYLE"/>
            </w:pPr>
          </w:p>
        </w:tc>
        <w:tc>
          <w:tcPr>
            <w:tcW w:w="53" w:type="pct"/>
          </w:tcPr>
          <w:p w14:paraId="5F135EFD" w14:textId="77777777" w:rsidR="005E4D5D" w:rsidRDefault="005E4D5D" w:rsidP="00020518">
            <w:pPr>
              <w:pStyle w:val="EMPTYCELLSTYLE"/>
            </w:pPr>
          </w:p>
        </w:tc>
        <w:tc>
          <w:tcPr>
            <w:tcW w:w="18" w:type="pct"/>
          </w:tcPr>
          <w:p w14:paraId="053003AE" w14:textId="77777777" w:rsidR="005E4D5D" w:rsidRDefault="005E4D5D" w:rsidP="00020518">
            <w:pPr>
              <w:pStyle w:val="EMPTYCELLSTYLE"/>
            </w:pPr>
          </w:p>
        </w:tc>
        <w:tc>
          <w:tcPr>
            <w:tcW w:w="18" w:type="pct"/>
          </w:tcPr>
          <w:p w14:paraId="1E09CFAD" w14:textId="77777777" w:rsidR="005E4D5D" w:rsidRDefault="005E4D5D" w:rsidP="00020518">
            <w:pPr>
              <w:pStyle w:val="EMPTYCELLSTYLE"/>
            </w:pPr>
          </w:p>
        </w:tc>
        <w:tc>
          <w:tcPr>
            <w:tcW w:w="486" w:type="pct"/>
            <w:gridSpan w:val="2"/>
          </w:tcPr>
          <w:p w14:paraId="7970F2CA" w14:textId="77777777" w:rsidR="005E4D5D" w:rsidRDefault="005E4D5D" w:rsidP="00020518">
            <w:pPr>
              <w:pStyle w:val="EMPTYCELLSTYLE"/>
            </w:pPr>
          </w:p>
        </w:tc>
        <w:tc>
          <w:tcPr>
            <w:tcW w:w="18" w:type="pct"/>
          </w:tcPr>
          <w:p w14:paraId="7D1F3281" w14:textId="77777777" w:rsidR="005E4D5D" w:rsidRDefault="005E4D5D" w:rsidP="00020518">
            <w:pPr>
              <w:pStyle w:val="EMPTYCELLSTYLE"/>
            </w:pPr>
          </w:p>
        </w:tc>
        <w:tc>
          <w:tcPr>
            <w:tcW w:w="124" w:type="pct"/>
          </w:tcPr>
          <w:p w14:paraId="30E17A45" w14:textId="77777777" w:rsidR="005E4D5D" w:rsidRDefault="005E4D5D" w:rsidP="00020518">
            <w:pPr>
              <w:pStyle w:val="EMPTYCELLSTYLE"/>
            </w:pPr>
          </w:p>
        </w:tc>
        <w:tc>
          <w:tcPr>
            <w:tcW w:w="106" w:type="pct"/>
          </w:tcPr>
          <w:p w14:paraId="551C8933" w14:textId="77777777" w:rsidR="005E4D5D" w:rsidRDefault="005E4D5D" w:rsidP="00020518">
            <w:pPr>
              <w:pStyle w:val="EMPTYCELLSTYLE"/>
            </w:pPr>
          </w:p>
        </w:tc>
        <w:tc>
          <w:tcPr>
            <w:tcW w:w="18" w:type="pct"/>
          </w:tcPr>
          <w:p w14:paraId="42C84517" w14:textId="77777777" w:rsidR="005E4D5D" w:rsidRDefault="005E4D5D" w:rsidP="00020518">
            <w:pPr>
              <w:pStyle w:val="EMPTYCELLSTYLE"/>
            </w:pPr>
          </w:p>
        </w:tc>
        <w:tc>
          <w:tcPr>
            <w:tcW w:w="27" w:type="pct"/>
          </w:tcPr>
          <w:p w14:paraId="180F5BD9" w14:textId="77777777" w:rsidR="005E4D5D" w:rsidRDefault="005E4D5D" w:rsidP="00020518">
            <w:pPr>
              <w:pStyle w:val="EMPTYCELLSTYLE"/>
            </w:pPr>
          </w:p>
        </w:tc>
        <w:tc>
          <w:tcPr>
            <w:tcW w:w="18" w:type="pct"/>
          </w:tcPr>
          <w:p w14:paraId="20435B2B" w14:textId="77777777" w:rsidR="005E4D5D" w:rsidRDefault="005E4D5D" w:rsidP="00020518">
            <w:pPr>
              <w:pStyle w:val="EMPTYCELLSTYLE"/>
            </w:pPr>
          </w:p>
        </w:tc>
      </w:tr>
    </w:tbl>
    <w:p w14:paraId="1A2785E2" w14:textId="77777777" w:rsidR="00493A84" w:rsidRPr="007C495D" w:rsidRDefault="00493A84" w:rsidP="005E4D5D">
      <w:pPr>
        <w:pStyle w:val="Nivel2"/>
        <w:numPr>
          <w:ilvl w:val="0"/>
          <w:numId w:val="0"/>
        </w:numPr>
        <w:spacing w:before="0" w:after="0" w:line="240" w:lineRule="auto"/>
      </w:pPr>
    </w:p>
    <w:p w14:paraId="1754627F" w14:textId="3C258AEE" w:rsidR="0073729C" w:rsidRPr="007C495D" w:rsidRDefault="005E4D5D" w:rsidP="005E4D5D">
      <w:pPr>
        <w:pStyle w:val="Nivel2"/>
        <w:numPr>
          <w:ilvl w:val="0"/>
          <w:numId w:val="0"/>
        </w:numPr>
        <w:ind w:left="709"/>
        <w:rPr>
          <w:i/>
          <w:iCs/>
          <w:color w:val="auto"/>
        </w:rPr>
      </w:pPr>
      <w:r>
        <w:rPr>
          <w:color w:val="auto"/>
        </w:rPr>
        <w:t xml:space="preserve">9.3 </w:t>
      </w:r>
      <w:r w:rsidR="0073729C" w:rsidRPr="007C495D">
        <w:rPr>
          <w:color w:val="auto"/>
        </w:rPr>
        <w:t>Caso a contratação ultrapasse o presente exercício financeiro, a dotação relativa será indicada após aprovação da Lei Orçamentária respectiva e liberação dos créditos correspondentes, mediante apostilamento.</w:t>
      </w:r>
    </w:p>
    <w:bookmarkEnd w:id="47"/>
    <w:p w14:paraId="1B535CE2" w14:textId="77777777" w:rsidR="0073729C" w:rsidRPr="007C495D" w:rsidRDefault="0073729C" w:rsidP="0073729C">
      <w:pPr>
        <w:pStyle w:val="Nivel2"/>
        <w:numPr>
          <w:ilvl w:val="0"/>
          <w:numId w:val="0"/>
        </w:numPr>
        <w:spacing w:before="0" w:after="0" w:line="240" w:lineRule="auto"/>
        <w:rPr>
          <w:i/>
          <w:iCs/>
          <w:color w:val="FF0000"/>
        </w:rPr>
      </w:pPr>
    </w:p>
    <w:p w14:paraId="0AF0F253" w14:textId="77777777" w:rsidR="005E4D5D" w:rsidRPr="007D7069" w:rsidRDefault="005E4D5D" w:rsidP="005E4D5D">
      <w:pPr>
        <w:spacing w:before="120" w:after="120"/>
        <w:ind w:firstLine="567"/>
        <w:rPr>
          <w:rFonts w:ascii="Arial" w:eastAsia="MS Mincho" w:hAnsi="Arial" w:cs="Arial"/>
        </w:rPr>
      </w:pPr>
      <w:r>
        <w:rPr>
          <w:rFonts w:ascii="Arial" w:eastAsia="MS Mincho" w:hAnsi="Arial" w:cs="Arial"/>
        </w:rPr>
        <w:t xml:space="preserve">Marilândia do </w:t>
      </w:r>
      <w:r w:rsidRPr="005E4D5D">
        <w:rPr>
          <w:rFonts w:ascii="Arial" w:eastAsia="MS Mincho" w:hAnsi="Arial" w:cs="Arial"/>
        </w:rPr>
        <w:t>Sul/PR, 25 de Abril de 2024</w:t>
      </w:r>
      <w:r>
        <w:rPr>
          <w:rFonts w:ascii="Arial" w:eastAsia="MS Mincho" w:hAnsi="Arial" w:cs="Arial"/>
        </w:rPr>
        <w:t>.</w:t>
      </w:r>
    </w:p>
    <w:p w14:paraId="588CFF8A" w14:textId="77777777" w:rsidR="005E4D5D" w:rsidRPr="007D7069" w:rsidRDefault="005E4D5D" w:rsidP="005E4D5D">
      <w:pPr>
        <w:spacing w:before="120" w:after="120"/>
        <w:ind w:firstLine="567"/>
        <w:rPr>
          <w:rFonts w:ascii="Arial" w:eastAsia="MS Mincho" w:hAnsi="Arial" w:cs="Arial"/>
        </w:rPr>
      </w:pPr>
    </w:p>
    <w:p w14:paraId="34344379" w14:textId="77777777" w:rsidR="005E4D5D" w:rsidRPr="0009137B" w:rsidRDefault="005E4D5D" w:rsidP="005E4D5D">
      <w:pPr>
        <w:spacing w:before="120" w:after="120"/>
        <w:ind w:firstLine="567"/>
        <w:jc w:val="center"/>
        <w:rPr>
          <w:rFonts w:ascii="Arial" w:eastAsia="MS Mincho" w:hAnsi="Arial" w:cs="Arial"/>
        </w:rPr>
      </w:pPr>
      <w:r w:rsidRPr="0009137B">
        <w:rPr>
          <w:rFonts w:ascii="Arial" w:eastAsia="MS Mincho" w:hAnsi="Arial" w:cs="Arial"/>
        </w:rPr>
        <w:t>________________________________________</w:t>
      </w:r>
    </w:p>
    <w:p w14:paraId="540D59D7" w14:textId="77777777" w:rsidR="005E4D5D" w:rsidRPr="0009137B" w:rsidRDefault="005E4D5D" w:rsidP="005E4D5D">
      <w:pPr>
        <w:spacing w:before="120" w:after="120"/>
        <w:ind w:firstLine="567"/>
        <w:jc w:val="center"/>
        <w:rPr>
          <w:rFonts w:ascii="Arial" w:eastAsia="MS Mincho" w:hAnsi="Arial" w:cs="Arial"/>
          <w:b/>
        </w:rPr>
      </w:pPr>
      <w:r>
        <w:rPr>
          <w:rFonts w:ascii="Arial" w:eastAsia="MS Mincho" w:hAnsi="Arial" w:cs="Arial"/>
          <w:b/>
        </w:rPr>
        <w:t>HELENA SILVA DE OLIVEIRA</w:t>
      </w:r>
    </w:p>
    <w:p w14:paraId="1F3C61A0" w14:textId="77777777" w:rsidR="005E4D5D" w:rsidRPr="0009137B" w:rsidRDefault="005E4D5D" w:rsidP="005E4D5D">
      <w:pPr>
        <w:spacing w:before="120" w:after="120"/>
        <w:ind w:firstLine="567"/>
        <w:jc w:val="center"/>
        <w:rPr>
          <w:rFonts w:ascii="Arial" w:eastAsia="MS Mincho" w:hAnsi="Arial" w:cs="Arial"/>
          <w:bCs/>
        </w:rPr>
      </w:pPr>
      <w:r w:rsidRPr="0009137B">
        <w:rPr>
          <w:rFonts w:ascii="Arial" w:eastAsia="MS Mincho" w:hAnsi="Arial" w:cs="Arial"/>
          <w:bCs/>
        </w:rPr>
        <w:t>Agente de Contratação</w:t>
      </w:r>
    </w:p>
    <w:p w14:paraId="5ADF4407" w14:textId="77777777" w:rsidR="00EE1D39" w:rsidRPr="00925911" w:rsidRDefault="00EE1D39" w:rsidP="003040CC">
      <w:pPr>
        <w:jc w:val="center"/>
        <w:rPr>
          <w:rFonts w:ascii="Arial" w:hAnsi="Arial" w:cs="Arial"/>
          <w:sz w:val="22"/>
        </w:rPr>
      </w:pPr>
    </w:p>
    <w:p w14:paraId="6A03048F" w14:textId="77777777" w:rsidR="003040CC" w:rsidRPr="00925911" w:rsidRDefault="003040CC" w:rsidP="003040CC">
      <w:pPr>
        <w:jc w:val="center"/>
        <w:rPr>
          <w:rFonts w:ascii="Arial" w:hAnsi="Arial" w:cs="Arial"/>
          <w:b/>
          <w:bCs/>
          <w:sz w:val="28"/>
        </w:rPr>
      </w:pPr>
    </w:p>
    <w:p w14:paraId="137D6112" w14:textId="77777777" w:rsidR="003040CC" w:rsidRPr="00925911" w:rsidRDefault="003040CC" w:rsidP="00E5149A">
      <w:pPr>
        <w:rPr>
          <w:rFonts w:ascii="Arial" w:hAnsi="Arial" w:cs="Arial"/>
          <w:b/>
          <w:bCs/>
          <w:sz w:val="28"/>
        </w:rPr>
      </w:pPr>
    </w:p>
    <w:p w14:paraId="1DA0BC2E" w14:textId="77777777" w:rsidR="00D7755F" w:rsidRDefault="00D7755F" w:rsidP="000B142C">
      <w:pPr>
        <w:spacing w:before="120" w:after="120"/>
        <w:ind w:firstLine="567"/>
        <w:jc w:val="center"/>
        <w:rPr>
          <w:rFonts w:ascii="Arial" w:hAnsi="Arial" w:cs="Arial"/>
          <w:b/>
          <w:bCs/>
        </w:rPr>
      </w:pPr>
    </w:p>
    <w:p w14:paraId="0E3A3AA9" w14:textId="77777777" w:rsidR="00D7755F" w:rsidRDefault="00D7755F" w:rsidP="000B142C">
      <w:pPr>
        <w:spacing w:before="120" w:after="120"/>
        <w:ind w:firstLine="567"/>
        <w:jc w:val="center"/>
        <w:rPr>
          <w:rFonts w:ascii="Arial" w:hAnsi="Arial" w:cs="Arial"/>
          <w:b/>
          <w:bCs/>
        </w:rPr>
      </w:pPr>
    </w:p>
    <w:p w14:paraId="0D771D26" w14:textId="77777777" w:rsidR="00D7755F" w:rsidRDefault="00D7755F" w:rsidP="000B142C">
      <w:pPr>
        <w:spacing w:before="120" w:after="120"/>
        <w:ind w:firstLine="567"/>
        <w:jc w:val="center"/>
        <w:rPr>
          <w:rFonts w:ascii="Arial" w:hAnsi="Arial" w:cs="Arial"/>
          <w:b/>
          <w:bCs/>
        </w:rPr>
      </w:pPr>
    </w:p>
    <w:p w14:paraId="5436F4DC" w14:textId="77777777" w:rsidR="00D7755F" w:rsidRDefault="00D7755F" w:rsidP="000B142C">
      <w:pPr>
        <w:spacing w:before="120" w:after="120"/>
        <w:ind w:firstLine="567"/>
        <w:jc w:val="center"/>
        <w:rPr>
          <w:rFonts w:ascii="Arial" w:hAnsi="Arial" w:cs="Arial"/>
          <w:b/>
          <w:bCs/>
        </w:rPr>
      </w:pPr>
    </w:p>
    <w:p w14:paraId="04B1506E" w14:textId="77777777" w:rsidR="00D7755F" w:rsidRDefault="00D7755F" w:rsidP="000B142C">
      <w:pPr>
        <w:spacing w:before="120" w:after="120"/>
        <w:ind w:firstLine="567"/>
        <w:jc w:val="center"/>
        <w:rPr>
          <w:rFonts w:ascii="Arial" w:hAnsi="Arial" w:cs="Arial"/>
          <w:b/>
          <w:bCs/>
        </w:rPr>
      </w:pPr>
    </w:p>
    <w:p w14:paraId="1160F8B5" w14:textId="77777777" w:rsidR="00D7755F" w:rsidRDefault="00D7755F" w:rsidP="000B142C">
      <w:pPr>
        <w:spacing w:before="120" w:after="120"/>
        <w:ind w:firstLine="567"/>
        <w:jc w:val="center"/>
        <w:rPr>
          <w:rFonts w:ascii="Arial" w:hAnsi="Arial" w:cs="Arial"/>
          <w:b/>
          <w:bCs/>
        </w:rPr>
      </w:pPr>
    </w:p>
    <w:p w14:paraId="26CC4017" w14:textId="77777777" w:rsidR="00D7755F" w:rsidRDefault="00D7755F" w:rsidP="000B142C">
      <w:pPr>
        <w:spacing w:before="120" w:after="120"/>
        <w:ind w:firstLine="567"/>
        <w:jc w:val="center"/>
        <w:rPr>
          <w:rFonts w:ascii="Arial" w:hAnsi="Arial" w:cs="Arial"/>
          <w:b/>
          <w:bCs/>
        </w:rPr>
      </w:pPr>
    </w:p>
    <w:p w14:paraId="542DBDF5" w14:textId="77777777" w:rsidR="00D7755F" w:rsidRDefault="00D7755F" w:rsidP="005E4D5D">
      <w:pPr>
        <w:spacing w:before="120" w:after="120"/>
        <w:rPr>
          <w:rFonts w:ascii="Arial" w:hAnsi="Arial" w:cs="Arial"/>
          <w:b/>
          <w:bCs/>
        </w:rPr>
      </w:pPr>
    </w:p>
    <w:p w14:paraId="55DB6C0E" w14:textId="77777777" w:rsidR="00D7755F" w:rsidRDefault="00D7755F" w:rsidP="008A2EF4">
      <w:pPr>
        <w:spacing w:before="120" w:after="120"/>
        <w:rPr>
          <w:rFonts w:ascii="Arial" w:hAnsi="Arial" w:cs="Arial"/>
          <w:b/>
          <w:bCs/>
        </w:rPr>
      </w:pPr>
    </w:p>
    <w:p w14:paraId="48FA2E27" w14:textId="77777777" w:rsidR="0095129C" w:rsidRPr="00937C76" w:rsidRDefault="0095129C" w:rsidP="0095129C">
      <w:pPr>
        <w:spacing w:before="120" w:after="120"/>
        <w:jc w:val="center"/>
        <w:rPr>
          <w:rFonts w:ascii="Arial" w:hAnsi="Arial" w:cs="Arial"/>
          <w:b/>
          <w:bCs/>
        </w:rPr>
      </w:pPr>
      <w:r w:rsidRPr="00937C76">
        <w:rPr>
          <w:rFonts w:ascii="Arial" w:hAnsi="Arial" w:cs="Arial"/>
          <w:b/>
          <w:bCs/>
        </w:rPr>
        <w:lastRenderedPageBreak/>
        <w:t>ANEXO II</w:t>
      </w:r>
    </w:p>
    <w:p w14:paraId="40C97964" w14:textId="77777777" w:rsidR="0095129C" w:rsidRPr="00937C76" w:rsidRDefault="0095129C" w:rsidP="0095129C">
      <w:pPr>
        <w:spacing w:before="120" w:after="120"/>
        <w:jc w:val="center"/>
        <w:rPr>
          <w:rFonts w:ascii="Arial" w:hAnsi="Arial" w:cs="Arial"/>
          <w:b/>
          <w:bCs/>
        </w:rPr>
      </w:pPr>
      <w:r w:rsidRPr="00937C76">
        <w:rPr>
          <w:rFonts w:ascii="Arial" w:hAnsi="Arial" w:cs="Arial"/>
          <w:b/>
          <w:bCs/>
        </w:rPr>
        <w:t xml:space="preserve">Minuta de </w:t>
      </w:r>
      <w:r>
        <w:rPr>
          <w:rFonts w:ascii="Arial" w:hAnsi="Arial" w:cs="Arial"/>
          <w:b/>
          <w:bCs/>
        </w:rPr>
        <w:t>Ata de Registro de Preços</w:t>
      </w:r>
    </w:p>
    <w:p w14:paraId="0C42C866" w14:textId="77777777" w:rsidR="0095129C" w:rsidRPr="00937C76" w:rsidRDefault="0095129C" w:rsidP="0095129C">
      <w:pPr>
        <w:spacing w:before="120" w:after="120"/>
        <w:ind w:firstLine="567"/>
        <w:jc w:val="center"/>
        <w:rPr>
          <w:rFonts w:ascii="Arial" w:hAnsi="Arial" w:cs="Arial"/>
          <w:b/>
          <w:bCs/>
        </w:rPr>
      </w:pPr>
    </w:p>
    <w:p w14:paraId="790EA713" w14:textId="77777777" w:rsidR="0095129C" w:rsidRPr="00937C76" w:rsidRDefault="0095129C" w:rsidP="0095129C">
      <w:pPr>
        <w:spacing w:before="120" w:after="120"/>
        <w:ind w:left="4536"/>
        <w:jc w:val="both"/>
        <w:rPr>
          <w:rFonts w:ascii="Arial" w:hAnsi="Arial" w:cs="Arial"/>
          <w:b/>
          <w:bCs/>
        </w:rPr>
      </w:pPr>
      <w:r>
        <w:rPr>
          <w:rFonts w:ascii="Arial" w:hAnsi="Arial" w:cs="Arial"/>
          <w:b/>
          <w:bCs/>
        </w:rPr>
        <w:t>ATA DE REGISTRO DE PREÇOS</w:t>
      </w:r>
      <w:r w:rsidRPr="00937C76">
        <w:rPr>
          <w:rFonts w:ascii="Arial" w:hAnsi="Arial" w:cs="Arial"/>
          <w:b/>
          <w:bCs/>
        </w:rPr>
        <w:t xml:space="preserve"> Nº ......../......., QUE FAZEM ENTRE SI O MUNICÍPIO DE MARILÂNDIA DO SUL, E .............................................................</w:t>
      </w:r>
    </w:p>
    <w:p w14:paraId="422C82AE" w14:textId="77777777" w:rsidR="0095129C" w:rsidRPr="00937C76" w:rsidRDefault="0095129C" w:rsidP="0095129C">
      <w:pPr>
        <w:spacing w:before="120" w:after="120"/>
        <w:ind w:firstLine="567"/>
        <w:jc w:val="center"/>
        <w:rPr>
          <w:rFonts w:ascii="Arial" w:hAnsi="Arial" w:cs="Arial"/>
          <w:b/>
          <w:bCs/>
        </w:rPr>
      </w:pPr>
    </w:p>
    <w:p w14:paraId="409E33F0" w14:textId="77777777" w:rsidR="0095129C" w:rsidRDefault="0095129C" w:rsidP="0095129C">
      <w:pPr>
        <w:spacing w:before="120" w:after="120"/>
        <w:jc w:val="both"/>
        <w:rPr>
          <w:rFonts w:ascii="Arial" w:eastAsia="Arial" w:hAnsi="Arial" w:cs="Arial"/>
        </w:rPr>
      </w:pPr>
      <w:r w:rsidRPr="00937C76">
        <w:rPr>
          <w:rFonts w:ascii="Arial" w:eastAsia="Arial" w:hAnsi="Arial" w:cs="Arial"/>
        </w:rPr>
        <w:t xml:space="preserve">De um lado o </w:t>
      </w:r>
      <w:r w:rsidRPr="00937C76">
        <w:rPr>
          <w:rFonts w:ascii="Arial" w:eastAsia="Arial" w:hAnsi="Arial" w:cs="Arial"/>
          <w:b/>
          <w:bCs/>
        </w:rPr>
        <w:t>MUNICÍPIO DE MARILÂNDIA DO SUL</w:t>
      </w:r>
      <w:r w:rsidRPr="00937C76">
        <w:rPr>
          <w:rFonts w:ascii="Arial" w:eastAsia="Arial" w:hAnsi="Arial" w:cs="Arial"/>
        </w:rPr>
        <w:t>, pessoa jurídica de direito público interno, inscrita no CNPJ</w:t>
      </w:r>
      <w:r>
        <w:rPr>
          <w:rFonts w:ascii="Arial" w:eastAsia="Arial" w:hAnsi="Arial" w:cs="Arial"/>
        </w:rPr>
        <w:t>/MF</w:t>
      </w:r>
      <w:r w:rsidRPr="00937C76">
        <w:rPr>
          <w:rFonts w:ascii="Arial" w:eastAsia="Arial" w:hAnsi="Arial" w:cs="Arial"/>
        </w:rPr>
        <w:t xml:space="preserve"> sob o nº 75.771303/0001-07, com sede administrativa sito Rua Silvio </w:t>
      </w:r>
      <w:proofErr w:type="spellStart"/>
      <w:r w:rsidRPr="00937C76">
        <w:rPr>
          <w:rFonts w:ascii="Arial" w:eastAsia="Arial" w:hAnsi="Arial" w:cs="Arial"/>
        </w:rPr>
        <w:t>Beligni</w:t>
      </w:r>
      <w:proofErr w:type="spellEnd"/>
      <w:r w:rsidRPr="00937C76">
        <w:rPr>
          <w:rFonts w:ascii="Arial" w:eastAsia="Arial" w:hAnsi="Arial" w:cs="Arial"/>
        </w:rPr>
        <w:t xml:space="preserve">, 200, centro, na cidade de Marilândia do Sul, Estado do Paraná, neste ato representado pela Autoridade Administrativa que este subscreve, </w:t>
      </w:r>
      <w:proofErr w:type="spellStart"/>
      <w:r w:rsidRPr="00937C76">
        <w:rPr>
          <w:rFonts w:ascii="Arial" w:eastAsia="Arial" w:hAnsi="Arial" w:cs="Arial"/>
        </w:rPr>
        <w:t>Sr</w:t>
      </w:r>
      <w:proofErr w:type="spellEnd"/>
      <w:r w:rsidRPr="00937C76">
        <w:rPr>
          <w:rFonts w:ascii="Arial" w:eastAsia="Arial" w:hAnsi="Arial" w:cs="Arial"/>
        </w:rPr>
        <w:t>(a). .................</w:t>
      </w:r>
      <w:r>
        <w:rPr>
          <w:rFonts w:ascii="Arial" w:eastAsia="Arial" w:hAnsi="Arial" w:cs="Arial"/>
        </w:rPr>
        <w:t>.........</w:t>
      </w:r>
      <w:r w:rsidRPr="00937C76">
        <w:rPr>
          <w:rFonts w:ascii="Arial" w:eastAsia="Arial" w:hAnsi="Arial" w:cs="Arial"/>
        </w:rPr>
        <w:t>........, portador da Matrícula Funcional nº</w:t>
      </w:r>
      <w:r>
        <w:rPr>
          <w:rFonts w:ascii="Arial" w:eastAsia="Arial" w:hAnsi="Arial" w:cs="Arial"/>
        </w:rPr>
        <w:t>.</w:t>
      </w:r>
      <w:r w:rsidRPr="00937C76">
        <w:rPr>
          <w:rFonts w:ascii="Arial" w:eastAsia="Arial" w:hAnsi="Arial" w:cs="Arial"/>
        </w:rPr>
        <w:t xml:space="preserve"> .</w:t>
      </w:r>
      <w:r>
        <w:rPr>
          <w:rFonts w:ascii="Arial" w:eastAsia="Arial" w:hAnsi="Arial" w:cs="Arial"/>
        </w:rPr>
        <w:t>.....</w:t>
      </w:r>
      <w:r w:rsidRPr="00937C76">
        <w:rPr>
          <w:rFonts w:ascii="Arial" w:eastAsia="Arial" w:hAnsi="Arial" w:cs="Arial"/>
        </w:rPr>
        <w:t xml:space="preserve">........., doravante denominado </w:t>
      </w:r>
      <w:r>
        <w:rPr>
          <w:rFonts w:ascii="Arial" w:eastAsia="Arial" w:hAnsi="Arial" w:cs="Arial"/>
        </w:rPr>
        <w:t>GESTOR DA ATA</w:t>
      </w:r>
      <w:r w:rsidRPr="00937C76">
        <w:rPr>
          <w:rFonts w:ascii="Arial" w:eastAsia="Arial" w:hAnsi="Arial" w:cs="Arial"/>
        </w:rPr>
        <w:t>, e, de outro lado,</w:t>
      </w:r>
      <w:r>
        <w:rPr>
          <w:rFonts w:ascii="Arial" w:eastAsia="Arial" w:hAnsi="Arial" w:cs="Arial"/>
        </w:rPr>
        <w:t xml:space="preserve"> </w:t>
      </w:r>
      <w:r w:rsidRPr="00937C76">
        <w:rPr>
          <w:rFonts w:ascii="Arial" w:eastAsia="Arial" w:hAnsi="Arial" w:cs="Arial"/>
        </w:rPr>
        <w:t xml:space="preserve">designado </w:t>
      </w:r>
      <w:r>
        <w:rPr>
          <w:rFonts w:ascii="Arial" w:eastAsia="Arial" w:hAnsi="Arial" w:cs="Arial"/>
        </w:rPr>
        <w:t>PRESTADOR,</w:t>
      </w:r>
      <w:r w:rsidRPr="00937C76">
        <w:rPr>
          <w:rFonts w:ascii="Arial" w:eastAsia="Arial" w:hAnsi="Arial" w:cs="Arial"/>
        </w:rPr>
        <w:t xml:space="preserve"> </w:t>
      </w:r>
      <w:r w:rsidRPr="00C3401D">
        <w:rPr>
          <w:rFonts w:ascii="Arial" w:eastAsia="Arial" w:hAnsi="Arial" w:cs="Arial"/>
          <w:b/>
          <w:bCs/>
        </w:rPr>
        <w:t>.......................</w:t>
      </w:r>
      <w:r>
        <w:rPr>
          <w:rFonts w:ascii="Arial" w:eastAsia="Arial" w:hAnsi="Arial" w:cs="Arial"/>
          <w:b/>
          <w:bCs/>
        </w:rPr>
        <w:t>......................</w:t>
      </w:r>
      <w:r w:rsidRPr="00C3401D">
        <w:rPr>
          <w:rFonts w:ascii="Arial" w:eastAsia="Arial" w:hAnsi="Arial" w:cs="Arial"/>
          <w:b/>
          <w:bCs/>
        </w:rPr>
        <w:t>.......</w:t>
      </w:r>
      <w:r w:rsidRPr="00937C76">
        <w:rPr>
          <w:rFonts w:ascii="Arial" w:eastAsia="Arial" w:hAnsi="Arial" w:cs="Arial"/>
        </w:rPr>
        <w:t xml:space="preserve">, pessoa jurídica de direito </w:t>
      </w:r>
      <w:r>
        <w:rPr>
          <w:rFonts w:ascii="Arial" w:eastAsia="Arial" w:hAnsi="Arial" w:cs="Arial"/>
        </w:rPr>
        <w:t>privado,</w:t>
      </w:r>
      <w:r w:rsidRPr="00937C76">
        <w:rPr>
          <w:rFonts w:ascii="Arial" w:eastAsia="Arial" w:hAnsi="Arial" w:cs="Arial"/>
        </w:rPr>
        <w:t xml:space="preserve"> inscrita no CNPJ</w:t>
      </w:r>
      <w:r>
        <w:rPr>
          <w:rFonts w:ascii="Arial" w:eastAsia="Arial" w:hAnsi="Arial" w:cs="Arial"/>
        </w:rPr>
        <w:t>/MF</w:t>
      </w:r>
      <w:r w:rsidRPr="00937C76">
        <w:rPr>
          <w:rFonts w:ascii="Arial" w:eastAsia="Arial" w:hAnsi="Arial" w:cs="Arial"/>
        </w:rPr>
        <w:t xml:space="preserve"> sob o nº</w:t>
      </w:r>
      <w:r>
        <w:rPr>
          <w:rFonts w:ascii="Arial" w:eastAsia="Arial" w:hAnsi="Arial" w:cs="Arial"/>
        </w:rPr>
        <w:t>.</w:t>
      </w:r>
      <w:r w:rsidRPr="00937C76">
        <w:rPr>
          <w:rFonts w:ascii="Arial" w:eastAsia="Arial" w:hAnsi="Arial" w:cs="Arial"/>
        </w:rPr>
        <w:t xml:space="preserve"> </w:t>
      </w:r>
      <w:r>
        <w:rPr>
          <w:rFonts w:ascii="Arial" w:eastAsia="Arial" w:hAnsi="Arial" w:cs="Arial"/>
        </w:rPr>
        <w:t xml:space="preserve">................................, neste ato representada pelo(a) </w:t>
      </w:r>
      <w:proofErr w:type="spellStart"/>
      <w:r>
        <w:rPr>
          <w:rFonts w:ascii="Arial" w:eastAsia="Arial" w:hAnsi="Arial" w:cs="Arial"/>
        </w:rPr>
        <w:t>Sr</w:t>
      </w:r>
      <w:proofErr w:type="spellEnd"/>
      <w:r>
        <w:rPr>
          <w:rFonts w:ascii="Arial" w:eastAsia="Arial" w:hAnsi="Arial" w:cs="Arial"/>
        </w:rPr>
        <w:t xml:space="preserve">(a). .................................., portador da Cédula de Identidade RG nº ......................., inscrito(a) no CPF/MF sob o nº. ........................., </w:t>
      </w:r>
      <w:r w:rsidRPr="00937C76">
        <w:rPr>
          <w:rFonts w:ascii="Arial" w:eastAsia="Arial" w:hAnsi="Arial" w:cs="Arial"/>
        </w:rPr>
        <w:t xml:space="preserve">tendo em vista o que consta no Processo </w:t>
      </w:r>
      <w:r>
        <w:rPr>
          <w:rFonts w:ascii="Arial" w:eastAsia="Arial" w:hAnsi="Arial" w:cs="Arial"/>
        </w:rPr>
        <w:t xml:space="preserve">Administrativo </w:t>
      </w:r>
      <w:r w:rsidRPr="00937C76">
        <w:rPr>
          <w:rFonts w:ascii="Arial" w:eastAsia="Arial" w:hAnsi="Arial" w:cs="Arial"/>
        </w:rPr>
        <w:t>nº</w:t>
      </w:r>
      <w:r>
        <w:rPr>
          <w:rFonts w:ascii="Arial" w:eastAsia="Arial" w:hAnsi="Arial" w:cs="Arial"/>
        </w:rPr>
        <w:t>. ........./.......</w:t>
      </w:r>
      <w:r w:rsidRPr="00937C76">
        <w:rPr>
          <w:rFonts w:ascii="Arial" w:eastAsia="Arial" w:hAnsi="Arial" w:cs="Arial"/>
        </w:rPr>
        <w:t xml:space="preserve"> e</w:t>
      </w:r>
      <w:r>
        <w:rPr>
          <w:rFonts w:ascii="Arial" w:eastAsia="Arial" w:hAnsi="Arial" w:cs="Arial"/>
        </w:rPr>
        <w:t>,</w:t>
      </w:r>
      <w:r w:rsidRPr="00937C76">
        <w:rPr>
          <w:rFonts w:ascii="Arial" w:eastAsia="Arial" w:hAnsi="Arial" w:cs="Arial"/>
        </w:rPr>
        <w:t xml:space="preserve"> em observância às disposições da </w:t>
      </w:r>
      <w:hyperlink r:id="rId39" w:history="1">
        <w:r w:rsidRPr="00CB11A0">
          <w:rPr>
            <w:rStyle w:val="Hyperlink"/>
            <w:rFonts w:ascii="Arial" w:eastAsia="Arial" w:hAnsi="Arial" w:cs="Arial"/>
            <w:color w:val="auto"/>
            <w:u w:val="none"/>
          </w:rPr>
          <w:t>Lei nº</w:t>
        </w:r>
        <w:r>
          <w:rPr>
            <w:rStyle w:val="Hyperlink"/>
            <w:rFonts w:ascii="Arial" w:eastAsia="Arial" w:hAnsi="Arial" w:cs="Arial"/>
            <w:color w:val="auto"/>
            <w:u w:val="none"/>
          </w:rPr>
          <w:t>.</w:t>
        </w:r>
        <w:r w:rsidRPr="00CB11A0">
          <w:rPr>
            <w:rStyle w:val="Hyperlink"/>
            <w:rFonts w:ascii="Arial" w:eastAsia="Arial" w:hAnsi="Arial" w:cs="Arial"/>
            <w:color w:val="auto"/>
            <w:u w:val="none"/>
          </w:rPr>
          <w:t xml:space="preserve"> 14.133, de 1º de abril de 2021</w:t>
        </w:r>
      </w:hyperlink>
      <w:r w:rsidRPr="00937C76">
        <w:rPr>
          <w:rFonts w:ascii="Arial" w:eastAsia="Arial" w:hAnsi="Arial" w:cs="Arial"/>
        </w:rPr>
        <w:t xml:space="preserve">, e demais legislação aplicável, </w:t>
      </w:r>
      <w:r>
        <w:rPr>
          <w:rFonts w:ascii="Arial" w:eastAsia="Arial" w:hAnsi="Arial" w:cs="Arial"/>
        </w:rPr>
        <w:t>celebram</w:t>
      </w:r>
      <w:r w:rsidRPr="00937C76">
        <w:rPr>
          <w:rFonts w:ascii="Arial" w:eastAsia="Arial" w:hAnsi="Arial" w:cs="Arial"/>
        </w:rPr>
        <w:t xml:space="preserve"> o presente Termo de Contrato, decorrente </w:t>
      </w:r>
      <w:r>
        <w:rPr>
          <w:rFonts w:ascii="Arial" w:eastAsia="Arial" w:hAnsi="Arial" w:cs="Arial"/>
        </w:rPr>
        <w:t>da Dispensa</w:t>
      </w:r>
      <w:r w:rsidRPr="00CB11A0">
        <w:rPr>
          <w:rFonts w:ascii="Arial" w:eastAsia="Arial" w:hAnsi="Arial" w:cs="Arial"/>
        </w:rPr>
        <w:t xml:space="preserve"> Eletrônico n</w:t>
      </w:r>
      <w:r>
        <w:rPr>
          <w:rFonts w:ascii="Arial" w:eastAsia="Arial" w:hAnsi="Arial" w:cs="Arial"/>
        </w:rPr>
        <w:t>º</w:t>
      </w:r>
      <w:r w:rsidRPr="00CB11A0">
        <w:rPr>
          <w:rFonts w:ascii="Arial" w:eastAsia="Arial" w:hAnsi="Arial" w:cs="Arial"/>
        </w:rPr>
        <w:t xml:space="preserve">. </w:t>
      </w:r>
      <w:r>
        <w:rPr>
          <w:rFonts w:ascii="Arial" w:eastAsia="Arial" w:hAnsi="Arial" w:cs="Arial"/>
        </w:rPr>
        <w:t>.......</w:t>
      </w:r>
      <w:r w:rsidRPr="00CB11A0">
        <w:rPr>
          <w:rFonts w:ascii="Arial" w:eastAsia="Arial" w:hAnsi="Arial" w:cs="Arial"/>
        </w:rPr>
        <w:t>.../..</w:t>
      </w:r>
      <w:r>
        <w:rPr>
          <w:rFonts w:ascii="Arial" w:eastAsia="Arial" w:hAnsi="Arial" w:cs="Arial"/>
        </w:rPr>
        <w:t>........</w:t>
      </w:r>
      <w:r w:rsidRPr="00CB11A0">
        <w:rPr>
          <w:rFonts w:ascii="Arial" w:eastAsia="Arial" w:hAnsi="Arial" w:cs="Arial"/>
        </w:rPr>
        <w:t>.</w:t>
      </w:r>
      <w:r w:rsidRPr="00937C76">
        <w:rPr>
          <w:rFonts w:ascii="Arial" w:eastAsia="Arial" w:hAnsi="Arial" w:cs="Arial"/>
        </w:rPr>
        <w:t>, mediante as cláusulas e condições a seguir enunciadas.</w:t>
      </w:r>
    </w:p>
    <w:p w14:paraId="103B5927" w14:textId="77777777" w:rsidR="0095129C" w:rsidRDefault="0095129C" w:rsidP="0095129C">
      <w:pPr>
        <w:spacing w:before="120" w:after="120"/>
        <w:jc w:val="both"/>
        <w:rPr>
          <w:rFonts w:ascii="Arial" w:eastAsia="Arial" w:hAnsi="Arial" w:cs="Arial"/>
        </w:rPr>
      </w:pPr>
    </w:p>
    <w:p w14:paraId="4FD7F446" w14:textId="77777777" w:rsidR="0095129C" w:rsidRPr="00F62107" w:rsidRDefault="0095129C" w:rsidP="0095129C">
      <w:pPr>
        <w:spacing w:before="120" w:after="120"/>
        <w:jc w:val="both"/>
        <w:rPr>
          <w:rFonts w:ascii="Arial" w:hAnsi="Arial" w:cs="Arial"/>
        </w:rPr>
      </w:pPr>
      <w:r w:rsidRPr="00F62107">
        <w:rPr>
          <w:rFonts w:ascii="Arial" w:hAnsi="Arial" w:cs="Arial"/>
        </w:rPr>
        <w:t xml:space="preserve">O </w:t>
      </w:r>
      <w:r>
        <w:rPr>
          <w:rFonts w:ascii="Arial" w:hAnsi="Arial" w:cs="Arial"/>
        </w:rPr>
        <w:t>Ó</w:t>
      </w:r>
      <w:r w:rsidRPr="00F62107">
        <w:rPr>
          <w:rFonts w:ascii="Arial" w:hAnsi="Arial" w:cs="Arial"/>
        </w:rPr>
        <w:t xml:space="preserve">rgão </w:t>
      </w:r>
      <w:r>
        <w:rPr>
          <w:rFonts w:ascii="Arial" w:hAnsi="Arial" w:cs="Arial"/>
        </w:rPr>
        <w:t>G</w:t>
      </w:r>
      <w:r w:rsidRPr="00F62107">
        <w:rPr>
          <w:rFonts w:ascii="Arial" w:hAnsi="Arial" w:cs="Arial"/>
        </w:rPr>
        <w:t xml:space="preserve">erenciador será </w:t>
      </w:r>
      <w:r>
        <w:rPr>
          <w:rFonts w:ascii="Arial" w:hAnsi="Arial" w:cs="Arial"/>
        </w:rPr>
        <w:t>a ___________________</w:t>
      </w:r>
    </w:p>
    <w:p w14:paraId="2AC309BB" w14:textId="77777777" w:rsidR="0095129C" w:rsidRDefault="0095129C" w:rsidP="0095129C">
      <w:pPr>
        <w:spacing w:before="120" w:after="120"/>
        <w:jc w:val="both"/>
        <w:rPr>
          <w:rFonts w:ascii="Arial" w:eastAsia="Arial" w:hAnsi="Arial" w:cs="Arial"/>
        </w:rPr>
      </w:pPr>
      <w:r>
        <w:rPr>
          <w:rFonts w:ascii="Arial" w:eastAsia="Arial" w:hAnsi="Arial" w:cs="Arial"/>
          <w:b/>
          <w:bCs/>
        </w:rPr>
        <w:t>1.</w:t>
      </w:r>
      <w:r w:rsidRPr="00E17BBC">
        <w:rPr>
          <w:rFonts w:ascii="Arial" w:eastAsia="Arial" w:hAnsi="Arial" w:cs="Arial"/>
          <w:b/>
          <w:bCs/>
        </w:rPr>
        <w:t xml:space="preserve">CLAUSULA PRIMEIRA </w:t>
      </w:r>
      <w:r>
        <w:rPr>
          <w:rFonts w:ascii="Arial" w:eastAsia="Arial" w:hAnsi="Arial" w:cs="Arial"/>
          <w:b/>
          <w:bCs/>
        </w:rPr>
        <w:t>-</w:t>
      </w:r>
      <w:r w:rsidRPr="00E17BBC">
        <w:rPr>
          <w:rFonts w:ascii="Arial" w:eastAsia="Arial" w:hAnsi="Arial" w:cs="Arial"/>
          <w:b/>
          <w:bCs/>
        </w:rPr>
        <w:t xml:space="preserve"> DO OBJETO</w:t>
      </w:r>
      <w:r>
        <w:rPr>
          <w:rFonts w:ascii="Arial" w:eastAsia="Arial" w:hAnsi="Arial" w:cs="Arial"/>
        </w:rPr>
        <w:t xml:space="preserve"> </w:t>
      </w:r>
    </w:p>
    <w:p w14:paraId="17591EC8" w14:textId="77777777" w:rsidR="0095129C" w:rsidRPr="00E17BBC" w:rsidRDefault="0095129C" w:rsidP="0095129C">
      <w:pPr>
        <w:pStyle w:val="PargrafodaLista"/>
        <w:numPr>
          <w:ilvl w:val="1"/>
          <w:numId w:val="13"/>
        </w:numPr>
        <w:spacing w:before="120" w:after="120"/>
        <w:jc w:val="both"/>
        <w:rPr>
          <w:rFonts w:ascii="Arial" w:eastAsia="Arial" w:hAnsi="Arial" w:cs="Arial"/>
        </w:rPr>
      </w:pPr>
      <w:r w:rsidRPr="00E17BBC">
        <w:rPr>
          <w:rFonts w:ascii="Arial" w:eastAsia="Arial" w:hAnsi="Arial" w:cs="Arial"/>
        </w:rPr>
        <w:t xml:space="preserve">O objeto do presente instrumento é </w:t>
      </w:r>
      <w:r>
        <w:rPr>
          <w:rFonts w:ascii="Arial" w:eastAsia="Arial" w:hAnsi="Arial" w:cs="Arial"/>
        </w:rPr>
        <w:t>o Registro de Preços para eventual contratação</w:t>
      </w:r>
      <w:r w:rsidRPr="00E17BBC">
        <w:rPr>
          <w:rFonts w:ascii="Arial" w:eastAsia="Arial" w:hAnsi="Arial" w:cs="Arial"/>
        </w:rPr>
        <w:t xml:space="preserve"> de ......................................</w:t>
      </w:r>
    </w:p>
    <w:p w14:paraId="0E12F082" w14:textId="77777777" w:rsidR="0095129C" w:rsidRPr="0095129C" w:rsidRDefault="0095129C" w:rsidP="0095129C">
      <w:pPr>
        <w:spacing w:before="120" w:after="120"/>
        <w:jc w:val="both"/>
        <w:rPr>
          <w:rFonts w:ascii="Arial" w:eastAsia="Arial" w:hAnsi="Arial" w:cs="Arial"/>
        </w:rPr>
      </w:pPr>
    </w:p>
    <w:p w14:paraId="07A16141" w14:textId="77777777" w:rsidR="0095129C" w:rsidRDefault="0095129C" w:rsidP="0095129C">
      <w:pPr>
        <w:pStyle w:val="PargrafodaLista"/>
        <w:numPr>
          <w:ilvl w:val="1"/>
          <w:numId w:val="13"/>
        </w:numPr>
        <w:spacing w:before="120" w:after="120"/>
        <w:jc w:val="both"/>
        <w:rPr>
          <w:rFonts w:ascii="Arial" w:eastAsia="Arial" w:hAnsi="Arial" w:cs="Arial"/>
        </w:rPr>
      </w:pPr>
      <w:r>
        <w:rPr>
          <w:rFonts w:ascii="Arial" w:eastAsia="Arial" w:hAnsi="Arial" w:cs="Arial"/>
        </w:rPr>
        <w:t>Vinculam a contratação, independente de transcrição:</w:t>
      </w:r>
    </w:p>
    <w:p w14:paraId="551CACAA" w14:textId="77777777" w:rsidR="0095129C" w:rsidRDefault="0095129C" w:rsidP="0095129C">
      <w:pPr>
        <w:pStyle w:val="PargrafodaLista"/>
        <w:numPr>
          <w:ilvl w:val="0"/>
          <w:numId w:val="32"/>
        </w:numPr>
        <w:spacing w:before="120" w:after="120"/>
        <w:jc w:val="both"/>
        <w:rPr>
          <w:rFonts w:ascii="Arial" w:eastAsia="Arial" w:hAnsi="Arial" w:cs="Arial"/>
        </w:rPr>
      </w:pPr>
      <w:r>
        <w:rPr>
          <w:rFonts w:ascii="Arial" w:eastAsia="Arial" w:hAnsi="Arial" w:cs="Arial"/>
        </w:rPr>
        <w:t>O Termo de Referência;</w:t>
      </w:r>
    </w:p>
    <w:p w14:paraId="4818DC7C" w14:textId="77777777" w:rsidR="0095129C" w:rsidRDefault="0095129C" w:rsidP="0095129C">
      <w:pPr>
        <w:pStyle w:val="PargrafodaLista"/>
        <w:numPr>
          <w:ilvl w:val="0"/>
          <w:numId w:val="32"/>
        </w:numPr>
        <w:spacing w:before="120" w:after="120"/>
        <w:jc w:val="both"/>
        <w:rPr>
          <w:rFonts w:ascii="Arial" w:eastAsia="Arial" w:hAnsi="Arial" w:cs="Arial"/>
        </w:rPr>
      </w:pPr>
      <w:r>
        <w:rPr>
          <w:rFonts w:ascii="Arial" w:eastAsia="Arial" w:hAnsi="Arial" w:cs="Arial"/>
        </w:rPr>
        <w:t>O Estudo Técnico Preliminar, caso houver;</w:t>
      </w:r>
    </w:p>
    <w:p w14:paraId="7CCF5C02" w14:textId="77777777" w:rsidR="0095129C" w:rsidRDefault="0095129C" w:rsidP="0095129C">
      <w:pPr>
        <w:pStyle w:val="PargrafodaLista"/>
        <w:numPr>
          <w:ilvl w:val="0"/>
          <w:numId w:val="32"/>
        </w:numPr>
        <w:spacing w:before="120" w:after="120"/>
        <w:jc w:val="both"/>
        <w:rPr>
          <w:rFonts w:ascii="Arial" w:eastAsia="Arial" w:hAnsi="Arial" w:cs="Arial"/>
        </w:rPr>
      </w:pPr>
      <w:r>
        <w:rPr>
          <w:rFonts w:ascii="Arial" w:eastAsia="Arial" w:hAnsi="Arial" w:cs="Arial"/>
        </w:rPr>
        <w:t>O Aviso de Dispensa Eletrônica;</w:t>
      </w:r>
    </w:p>
    <w:p w14:paraId="3A09A633" w14:textId="77777777" w:rsidR="0095129C" w:rsidRDefault="0095129C" w:rsidP="0095129C">
      <w:pPr>
        <w:pStyle w:val="PargrafodaLista"/>
        <w:numPr>
          <w:ilvl w:val="0"/>
          <w:numId w:val="32"/>
        </w:numPr>
        <w:spacing w:before="120" w:after="120"/>
        <w:jc w:val="both"/>
        <w:rPr>
          <w:rFonts w:ascii="Arial" w:eastAsia="Arial" w:hAnsi="Arial" w:cs="Arial"/>
        </w:rPr>
      </w:pPr>
      <w:r>
        <w:rPr>
          <w:rFonts w:ascii="Arial" w:eastAsia="Arial" w:hAnsi="Arial" w:cs="Arial"/>
        </w:rPr>
        <w:t>A proposta; e,</w:t>
      </w:r>
    </w:p>
    <w:p w14:paraId="1F39B48B" w14:textId="77777777" w:rsidR="0095129C" w:rsidRPr="00AC6BE9" w:rsidRDefault="0095129C" w:rsidP="0095129C">
      <w:pPr>
        <w:pStyle w:val="PargrafodaLista"/>
        <w:numPr>
          <w:ilvl w:val="0"/>
          <w:numId w:val="32"/>
        </w:numPr>
        <w:spacing w:before="120" w:after="120"/>
        <w:jc w:val="both"/>
        <w:rPr>
          <w:rFonts w:ascii="Arial" w:eastAsia="Arial" w:hAnsi="Arial" w:cs="Arial"/>
        </w:rPr>
      </w:pPr>
      <w:r>
        <w:rPr>
          <w:rFonts w:ascii="Arial" w:eastAsia="Arial" w:hAnsi="Arial" w:cs="Arial"/>
        </w:rPr>
        <w:t xml:space="preserve">Eventuais </w:t>
      </w:r>
      <w:r w:rsidRPr="00AC6BE9">
        <w:rPr>
          <w:rFonts w:ascii="Arial" w:eastAsia="Arial" w:hAnsi="Arial" w:cs="Arial"/>
        </w:rPr>
        <w:t>anexos dos documentos supracitados.</w:t>
      </w:r>
    </w:p>
    <w:p w14:paraId="03CFECF3" w14:textId="77777777" w:rsidR="0095129C" w:rsidRPr="00AC6BE9" w:rsidRDefault="0095129C" w:rsidP="0095129C">
      <w:pPr>
        <w:pStyle w:val="PargrafodaLista"/>
        <w:numPr>
          <w:ilvl w:val="1"/>
          <w:numId w:val="13"/>
        </w:numPr>
        <w:spacing w:before="120" w:after="120"/>
        <w:jc w:val="both"/>
        <w:rPr>
          <w:rFonts w:ascii="Arial" w:eastAsia="Arial" w:hAnsi="Arial" w:cs="Arial"/>
        </w:rPr>
      </w:pPr>
      <w:r w:rsidRPr="00AC6BE9">
        <w:rPr>
          <w:rFonts w:ascii="Arial" w:eastAsia="Arial" w:hAnsi="Arial" w:cs="Arial"/>
        </w:rPr>
        <w:t xml:space="preserve">O regime de execução é </w:t>
      </w:r>
      <w:proofErr w:type="gramStart"/>
      <w:r w:rsidRPr="00AC6BE9">
        <w:rPr>
          <w:rFonts w:ascii="Arial" w:hAnsi="Arial" w:cs="Arial"/>
        </w:rPr>
        <w:t>empreitada</w:t>
      </w:r>
      <w:proofErr w:type="gramEnd"/>
      <w:r w:rsidRPr="00AC6BE9">
        <w:rPr>
          <w:rFonts w:ascii="Arial" w:hAnsi="Arial" w:cs="Arial"/>
        </w:rPr>
        <w:t xml:space="preserve"> por preço unitário </w:t>
      </w:r>
    </w:p>
    <w:p w14:paraId="5AC1DF72" w14:textId="77777777" w:rsidR="0095129C" w:rsidRPr="004D6780" w:rsidRDefault="0095129C" w:rsidP="0095129C">
      <w:pPr>
        <w:spacing w:before="120" w:after="120"/>
        <w:jc w:val="both"/>
        <w:rPr>
          <w:rFonts w:ascii="Arial" w:eastAsia="Arial" w:hAnsi="Arial" w:cs="Arial"/>
        </w:rPr>
      </w:pPr>
      <w:r>
        <w:rPr>
          <w:rFonts w:ascii="Arial" w:eastAsia="Arial" w:hAnsi="Arial" w:cs="Arial"/>
          <w:b/>
          <w:bCs/>
        </w:rPr>
        <w:t>2.</w:t>
      </w:r>
      <w:r w:rsidRPr="004D6780">
        <w:rPr>
          <w:rFonts w:ascii="Arial" w:eastAsia="Arial" w:hAnsi="Arial" w:cs="Arial"/>
          <w:b/>
          <w:bCs/>
        </w:rPr>
        <w:t xml:space="preserve">CLAUSULA </w:t>
      </w:r>
      <w:r>
        <w:rPr>
          <w:rFonts w:ascii="Arial" w:eastAsia="Arial" w:hAnsi="Arial" w:cs="Arial"/>
          <w:b/>
          <w:bCs/>
        </w:rPr>
        <w:t>SEGUNDA</w:t>
      </w:r>
      <w:r w:rsidRPr="004D6780">
        <w:rPr>
          <w:rFonts w:ascii="Arial" w:eastAsia="Arial" w:hAnsi="Arial" w:cs="Arial"/>
          <w:b/>
          <w:bCs/>
        </w:rPr>
        <w:t xml:space="preserve"> </w:t>
      </w:r>
      <w:r>
        <w:rPr>
          <w:rFonts w:ascii="Arial" w:eastAsia="Arial" w:hAnsi="Arial" w:cs="Arial"/>
          <w:b/>
          <w:bCs/>
        </w:rPr>
        <w:t>-</w:t>
      </w:r>
      <w:r w:rsidRPr="004D6780">
        <w:rPr>
          <w:rFonts w:ascii="Arial" w:eastAsia="Arial" w:hAnsi="Arial" w:cs="Arial"/>
          <w:b/>
          <w:bCs/>
        </w:rPr>
        <w:t xml:space="preserve"> DA VIGÊNCIA E PRORROGAÇÃO</w:t>
      </w:r>
    </w:p>
    <w:p w14:paraId="5AA608F4" w14:textId="77777777" w:rsidR="0095129C" w:rsidRPr="00965D02" w:rsidRDefault="0095129C" w:rsidP="0095129C">
      <w:pPr>
        <w:pStyle w:val="Nvel2-Red"/>
        <w:numPr>
          <w:ilvl w:val="1"/>
          <w:numId w:val="14"/>
        </w:numPr>
        <w:spacing w:line="240" w:lineRule="auto"/>
        <w:ind w:left="0" w:firstLine="0"/>
        <w:rPr>
          <w:i w:val="0"/>
          <w:iCs w:val="0"/>
          <w:color w:val="auto"/>
          <w:sz w:val="24"/>
          <w:szCs w:val="24"/>
        </w:rPr>
      </w:pPr>
      <w:r w:rsidRPr="000170FD">
        <w:rPr>
          <w:i w:val="0"/>
          <w:iCs w:val="0"/>
          <w:color w:val="auto"/>
          <w:sz w:val="24"/>
          <w:szCs w:val="24"/>
        </w:rPr>
        <w:t xml:space="preserve">O prazo de vigência da Ata é de </w:t>
      </w:r>
      <w:r>
        <w:rPr>
          <w:i w:val="0"/>
          <w:iCs w:val="0"/>
          <w:color w:val="auto"/>
          <w:sz w:val="24"/>
          <w:szCs w:val="24"/>
        </w:rPr>
        <w:t>um ano</w:t>
      </w:r>
      <w:r w:rsidRPr="000170FD">
        <w:rPr>
          <w:i w:val="0"/>
          <w:iCs w:val="0"/>
          <w:color w:val="auto"/>
          <w:sz w:val="24"/>
          <w:szCs w:val="24"/>
        </w:rPr>
        <w:t xml:space="preserve"> contados do(a)</w:t>
      </w:r>
      <w:r>
        <w:rPr>
          <w:i w:val="0"/>
          <w:iCs w:val="0"/>
          <w:color w:val="auto"/>
          <w:sz w:val="24"/>
          <w:szCs w:val="24"/>
        </w:rPr>
        <w:t xml:space="preserve"> assinatura da ata</w:t>
      </w:r>
      <w:r w:rsidRPr="000170FD">
        <w:rPr>
          <w:i w:val="0"/>
          <w:iCs w:val="0"/>
          <w:color w:val="auto"/>
          <w:sz w:val="24"/>
          <w:szCs w:val="24"/>
        </w:rPr>
        <w:t xml:space="preserve">, podendo </w:t>
      </w:r>
      <w:r w:rsidRPr="00AC6BE9">
        <w:rPr>
          <w:i w:val="0"/>
          <w:iCs w:val="0"/>
          <w:color w:val="auto"/>
          <w:sz w:val="24"/>
          <w:szCs w:val="24"/>
        </w:rPr>
        <w:t xml:space="preserve">ser prorrogado, por igual período, na forma do </w:t>
      </w:r>
      <w:hyperlink r:id="rId40" w:anchor="art105" w:history="1">
        <w:r w:rsidRPr="00AC6BE9">
          <w:rPr>
            <w:rStyle w:val="Hyperlink"/>
            <w:i w:val="0"/>
            <w:iCs w:val="0"/>
            <w:color w:val="auto"/>
            <w:sz w:val="24"/>
            <w:szCs w:val="24"/>
            <w:u w:val="none"/>
          </w:rPr>
          <w:t>artigo 84 da Lei Federal n° 14.133, de 2021</w:t>
        </w:r>
      </w:hyperlink>
      <w:r w:rsidRPr="00AC6BE9">
        <w:rPr>
          <w:i w:val="0"/>
          <w:iCs w:val="0"/>
          <w:color w:val="auto"/>
          <w:sz w:val="24"/>
          <w:szCs w:val="24"/>
        </w:rPr>
        <w:t>.</w:t>
      </w:r>
    </w:p>
    <w:p w14:paraId="2EB2721A" w14:textId="77777777" w:rsidR="0095129C" w:rsidRPr="00AC6BE9" w:rsidRDefault="0095129C" w:rsidP="0095129C">
      <w:pPr>
        <w:pStyle w:val="Nivel01"/>
        <w:numPr>
          <w:ilvl w:val="0"/>
          <w:numId w:val="0"/>
        </w:numPr>
        <w:spacing w:before="120" w:after="120"/>
        <w:rPr>
          <w:color w:val="FFFFFF" w:themeColor="background1"/>
          <w:sz w:val="24"/>
          <w:szCs w:val="24"/>
        </w:rPr>
      </w:pPr>
      <w:r w:rsidRPr="00AC6BE9">
        <w:rPr>
          <w:sz w:val="24"/>
          <w:szCs w:val="24"/>
        </w:rPr>
        <w:t xml:space="preserve">3.CLÁUSULA TERCEIRA - MODELOS DE EXECUÇÃO E GESTÃO CONTRATUAIS </w:t>
      </w:r>
    </w:p>
    <w:p w14:paraId="0ED013C9" w14:textId="77777777" w:rsidR="0095129C" w:rsidRPr="00AC6BE9" w:rsidRDefault="0095129C" w:rsidP="0095129C">
      <w:pPr>
        <w:pStyle w:val="Nivel2"/>
        <w:numPr>
          <w:ilvl w:val="0"/>
          <w:numId w:val="0"/>
        </w:numPr>
        <w:spacing w:line="240" w:lineRule="auto"/>
        <w:rPr>
          <w:sz w:val="24"/>
          <w:szCs w:val="24"/>
        </w:rPr>
      </w:pPr>
      <w:r w:rsidRPr="00AC6BE9">
        <w:rPr>
          <w:sz w:val="24"/>
          <w:szCs w:val="24"/>
        </w:rPr>
        <w:t>3.1. O regime de execução contratual, os modelos de gestão e de execução, assim como os prazos e condições de conclusão, entrega e recebimento do objeto, observação o que constam no Edital e seus anexos.</w:t>
      </w:r>
    </w:p>
    <w:p w14:paraId="5F93AC4E" w14:textId="77777777" w:rsidR="0095129C" w:rsidRPr="00AC6BE9" w:rsidRDefault="0095129C" w:rsidP="0095129C">
      <w:pPr>
        <w:pStyle w:val="Nivel01"/>
        <w:numPr>
          <w:ilvl w:val="0"/>
          <w:numId w:val="0"/>
        </w:numPr>
        <w:spacing w:before="120" w:after="120"/>
        <w:rPr>
          <w:sz w:val="24"/>
          <w:szCs w:val="24"/>
        </w:rPr>
      </w:pPr>
      <w:r w:rsidRPr="00AC6BE9">
        <w:rPr>
          <w:sz w:val="24"/>
          <w:szCs w:val="24"/>
        </w:rPr>
        <w:lastRenderedPageBreak/>
        <w:t>4.CLÁUSULA QUARTA - SUBCONTRATAÇÃO</w:t>
      </w:r>
    </w:p>
    <w:p w14:paraId="3F462592" w14:textId="77777777" w:rsidR="0095129C" w:rsidRPr="00965D02" w:rsidRDefault="0095129C" w:rsidP="0095129C">
      <w:pPr>
        <w:pStyle w:val="Nvel2-Red"/>
        <w:numPr>
          <w:ilvl w:val="0"/>
          <w:numId w:val="0"/>
        </w:numPr>
        <w:spacing w:line="240" w:lineRule="auto"/>
        <w:rPr>
          <w:i w:val="0"/>
          <w:iCs w:val="0"/>
          <w:color w:val="auto"/>
          <w:sz w:val="24"/>
          <w:szCs w:val="24"/>
        </w:rPr>
      </w:pPr>
      <w:r w:rsidRPr="00AC6BE9">
        <w:rPr>
          <w:i w:val="0"/>
          <w:iCs w:val="0"/>
          <w:color w:val="auto"/>
          <w:sz w:val="24"/>
          <w:szCs w:val="24"/>
        </w:rPr>
        <w:t>4.1. Não será admitida a subcontratação do objeto contratual.</w:t>
      </w:r>
    </w:p>
    <w:p w14:paraId="011C27D6" w14:textId="77777777" w:rsidR="0095129C" w:rsidRPr="00877C94" w:rsidRDefault="0095129C" w:rsidP="0095129C">
      <w:pPr>
        <w:pStyle w:val="Nivel01"/>
        <w:numPr>
          <w:ilvl w:val="0"/>
          <w:numId w:val="0"/>
        </w:numPr>
        <w:spacing w:before="120" w:after="120"/>
        <w:rPr>
          <w:sz w:val="24"/>
          <w:szCs w:val="24"/>
        </w:rPr>
      </w:pPr>
      <w:r w:rsidRPr="00AC6BE9">
        <w:rPr>
          <w:sz w:val="24"/>
          <w:szCs w:val="24"/>
        </w:rPr>
        <w:t>5.CLÁUSULA QUINTA - PREÇO</w:t>
      </w:r>
    </w:p>
    <w:p w14:paraId="3030EF65" w14:textId="77777777" w:rsidR="0095129C" w:rsidRDefault="0095129C" w:rsidP="0095129C">
      <w:pPr>
        <w:pStyle w:val="Nvel2-Red"/>
        <w:numPr>
          <w:ilvl w:val="0"/>
          <w:numId w:val="0"/>
        </w:numPr>
        <w:spacing w:line="240" w:lineRule="auto"/>
        <w:rPr>
          <w:i w:val="0"/>
          <w:iCs w:val="0"/>
          <w:color w:val="auto"/>
          <w:sz w:val="24"/>
          <w:szCs w:val="24"/>
        </w:rPr>
      </w:pPr>
      <w:r>
        <w:rPr>
          <w:i w:val="0"/>
          <w:iCs w:val="0"/>
          <w:color w:val="auto"/>
          <w:sz w:val="24"/>
          <w:szCs w:val="24"/>
        </w:rPr>
        <w:t>5</w:t>
      </w:r>
      <w:r w:rsidRPr="007C07CA">
        <w:rPr>
          <w:i w:val="0"/>
          <w:iCs w:val="0"/>
          <w:color w:val="auto"/>
          <w:sz w:val="24"/>
          <w:szCs w:val="24"/>
        </w:rPr>
        <w:t>.1.</w:t>
      </w:r>
      <w:r>
        <w:rPr>
          <w:i w:val="0"/>
          <w:iCs w:val="0"/>
          <w:color w:val="auto"/>
          <w:sz w:val="24"/>
          <w:szCs w:val="24"/>
        </w:rPr>
        <w:t xml:space="preserve"> </w:t>
      </w:r>
      <w:r w:rsidRPr="008210C3">
        <w:rPr>
          <w:i w:val="0"/>
          <w:iCs w:val="0"/>
          <w:color w:val="auto"/>
          <w:sz w:val="24"/>
          <w:szCs w:val="24"/>
        </w:rPr>
        <w:t>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927"/>
        <w:gridCol w:w="992"/>
      </w:tblGrid>
      <w:tr w:rsidR="0095129C" w:rsidRPr="008210C3" w14:paraId="7EC996EC" w14:textId="77777777" w:rsidTr="00DA2808">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05CC770"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Item</w:t>
            </w:r>
          </w:p>
          <w:p w14:paraId="625BFF8C"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do</w:t>
            </w:r>
          </w:p>
          <w:p w14:paraId="7E677692"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TR</w:t>
            </w:r>
          </w:p>
        </w:tc>
        <w:tc>
          <w:tcPr>
            <w:tcW w:w="9129" w:type="dxa"/>
            <w:gridSpan w:val="8"/>
            <w:tcBorders>
              <w:top w:val="single" w:sz="2" w:space="0" w:color="000000"/>
              <w:left w:val="single" w:sz="2" w:space="0" w:color="000000"/>
              <w:bottom w:val="single" w:sz="2" w:space="0" w:color="000000"/>
              <w:right w:val="single" w:sz="2" w:space="0" w:color="000000"/>
            </w:tcBorders>
          </w:tcPr>
          <w:p w14:paraId="623CC1A3"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i/>
                <w:sz w:val="20"/>
                <w:szCs w:val="20"/>
              </w:rPr>
            </w:pPr>
            <w:r w:rsidRPr="008210C3">
              <w:rPr>
                <w:rFonts w:ascii="Arial" w:hAnsi="Arial" w:cs="Arial"/>
                <w:sz w:val="20"/>
                <w:szCs w:val="20"/>
              </w:rPr>
              <w:t xml:space="preserve">Fornecedor </w:t>
            </w:r>
            <w:r w:rsidRPr="008210C3">
              <w:rPr>
                <w:rFonts w:ascii="Arial" w:hAnsi="Arial" w:cs="Arial"/>
                <w:i/>
                <w:sz w:val="20"/>
                <w:szCs w:val="20"/>
              </w:rPr>
              <w:t>(razão social, CNPJ/MF, endereço, contatos, representante)</w:t>
            </w:r>
          </w:p>
          <w:p w14:paraId="4FDD7B22"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sz w:val="20"/>
                <w:szCs w:val="20"/>
              </w:rPr>
            </w:pPr>
          </w:p>
        </w:tc>
      </w:tr>
      <w:tr w:rsidR="0095129C" w:rsidRPr="008210C3" w14:paraId="5D6FE47D" w14:textId="77777777" w:rsidTr="00DA2808">
        <w:trPr>
          <w:trHeight w:val="674"/>
        </w:trPr>
        <w:tc>
          <w:tcPr>
            <w:tcW w:w="497" w:type="dxa"/>
            <w:tcBorders>
              <w:top w:val="nil"/>
              <w:left w:val="single" w:sz="2" w:space="0" w:color="000000"/>
              <w:bottom w:val="single" w:sz="2" w:space="0" w:color="000000"/>
              <w:right w:val="nil"/>
            </w:tcBorders>
            <w:vAlign w:val="center"/>
          </w:tcPr>
          <w:p w14:paraId="16AFD831"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X</w:t>
            </w:r>
          </w:p>
        </w:tc>
        <w:tc>
          <w:tcPr>
            <w:tcW w:w="1333" w:type="dxa"/>
            <w:tcBorders>
              <w:top w:val="nil"/>
              <w:left w:val="single" w:sz="2" w:space="0" w:color="000000"/>
              <w:bottom w:val="single" w:sz="2" w:space="0" w:color="000000"/>
              <w:right w:val="nil"/>
            </w:tcBorders>
          </w:tcPr>
          <w:p w14:paraId="73059E66" w14:textId="77777777" w:rsidR="0095129C" w:rsidRPr="008210C3" w:rsidRDefault="0095129C" w:rsidP="00DA2808">
            <w:pPr>
              <w:widowControl w:val="0"/>
              <w:autoSpaceDE w:val="0"/>
              <w:autoSpaceDN w:val="0"/>
              <w:adjustRightInd w:val="0"/>
              <w:spacing w:line="360" w:lineRule="auto"/>
              <w:ind w:right="-30"/>
              <w:jc w:val="both"/>
              <w:rPr>
                <w:rFonts w:ascii="Arial" w:hAnsi="Arial" w:cs="Arial"/>
                <w:sz w:val="20"/>
                <w:szCs w:val="20"/>
              </w:rPr>
            </w:pPr>
            <w:r w:rsidRPr="008210C3">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399A9DA6"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i/>
                <w:iCs/>
                <w:sz w:val="20"/>
                <w:szCs w:val="20"/>
              </w:rPr>
            </w:pPr>
            <w:r w:rsidRPr="008210C3">
              <w:rPr>
                <w:rFonts w:ascii="Arial" w:hAnsi="Arial" w:cs="Arial"/>
                <w:i/>
                <w:iCs/>
                <w:sz w:val="20"/>
                <w:szCs w:val="20"/>
              </w:rPr>
              <w:t xml:space="preserve">Marca </w:t>
            </w:r>
          </w:p>
          <w:p w14:paraId="7B9EC709"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i/>
                <w:iCs/>
                <w:sz w:val="20"/>
                <w:szCs w:val="20"/>
              </w:rPr>
            </w:pPr>
            <w:r w:rsidRPr="008210C3">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1546AD64"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i/>
                <w:iCs/>
                <w:sz w:val="20"/>
                <w:szCs w:val="20"/>
              </w:rPr>
            </w:pPr>
            <w:r w:rsidRPr="008210C3">
              <w:rPr>
                <w:rFonts w:ascii="Arial" w:hAnsi="Arial" w:cs="Arial"/>
                <w:i/>
                <w:iCs/>
                <w:sz w:val="20"/>
                <w:szCs w:val="20"/>
              </w:rPr>
              <w:t>Modelo</w:t>
            </w:r>
          </w:p>
          <w:p w14:paraId="53769863"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i/>
                <w:iCs/>
                <w:sz w:val="20"/>
                <w:szCs w:val="20"/>
              </w:rPr>
            </w:pPr>
            <w:r w:rsidRPr="008210C3">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07C0FD9D"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11CE15E1"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sz w:val="20"/>
                <w:szCs w:val="20"/>
              </w:rPr>
            </w:pPr>
            <w:proofErr w:type="spellStart"/>
            <w:r w:rsidRPr="008210C3">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2A2A01CD"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2893DDA1"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Valor Un</w:t>
            </w:r>
          </w:p>
        </w:tc>
        <w:tc>
          <w:tcPr>
            <w:tcW w:w="992" w:type="dxa"/>
            <w:tcBorders>
              <w:top w:val="nil"/>
              <w:left w:val="single" w:sz="2" w:space="0" w:color="000000"/>
              <w:bottom w:val="single" w:sz="2" w:space="0" w:color="000000"/>
              <w:right w:val="single" w:sz="2" w:space="0" w:color="000000"/>
            </w:tcBorders>
          </w:tcPr>
          <w:p w14:paraId="4BAA4041" w14:textId="77777777" w:rsidR="0095129C" w:rsidRPr="008210C3" w:rsidRDefault="0095129C" w:rsidP="00DA2808">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i/>
                <w:iCs/>
                <w:sz w:val="20"/>
                <w:szCs w:val="20"/>
              </w:rPr>
              <w:t>Prazo garantia ou validade</w:t>
            </w:r>
          </w:p>
        </w:tc>
      </w:tr>
      <w:tr w:rsidR="0095129C" w:rsidRPr="008210C3" w14:paraId="56CC447B" w14:textId="77777777" w:rsidTr="00DA2808">
        <w:trPr>
          <w:trHeight w:val="174"/>
        </w:trPr>
        <w:tc>
          <w:tcPr>
            <w:tcW w:w="497" w:type="dxa"/>
            <w:tcBorders>
              <w:top w:val="nil"/>
              <w:left w:val="single" w:sz="2" w:space="0" w:color="000000"/>
              <w:bottom w:val="single" w:sz="2" w:space="0" w:color="000000"/>
              <w:right w:val="nil"/>
            </w:tcBorders>
          </w:tcPr>
          <w:p w14:paraId="289D7850" w14:textId="77777777" w:rsidR="0095129C" w:rsidRPr="008210C3" w:rsidRDefault="0095129C" w:rsidP="00DA2808">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C1D53EE" w14:textId="77777777" w:rsidR="0095129C" w:rsidRPr="008210C3" w:rsidRDefault="0095129C" w:rsidP="00DA2808">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4C299426" w14:textId="77777777" w:rsidR="0095129C" w:rsidRPr="008210C3" w:rsidRDefault="0095129C" w:rsidP="00DA2808">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7225429A" w14:textId="77777777" w:rsidR="0095129C" w:rsidRPr="008210C3" w:rsidRDefault="0095129C" w:rsidP="00DA2808">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A79151E" w14:textId="77777777" w:rsidR="0095129C" w:rsidRPr="008210C3" w:rsidRDefault="0095129C" w:rsidP="00DA2808">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22BED73" w14:textId="77777777" w:rsidR="0095129C" w:rsidRPr="008210C3" w:rsidRDefault="0095129C" w:rsidP="00DA2808">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A412E8A" w14:textId="77777777" w:rsidR="0095129C" w:rsidRPr="008210C3" w:rsidRDefault="0095129C" w:rsidP="00DA2808">
            <w:pPr>
              <w:widowControl w:val="0"/>
              <w:autoSpaceDE w:val="0"/>
              <w:autoSpaceDN w:val="0"/>
              <w:adjustRightInd w:val="0"/>
              <w:spacing w:line="360" w:lineRule="auto"/>
              <w:ind w:right="-30"/>
              <w:jc w:val="both"/>
              <w:rPr>
                <w:rFonts w:ascii="Arial" w:hAnsi="Arial" w:cs="Arial"/>
                <w:sz w:val="20"/>
                <w:szCs w:val="20"/>
              </w:rPr>
            </w:pPr>
          </w:p>
        </w:tc>
        <w:tc>
          <w:tcPr>
            <w:tcW w:w="927" w:type="dxa"/>
            <w:tcBorders>
              <w:top w:val="nil"/>
              <w:left w:val="single" w:sz="2" w:space="0" w:color="000000"/>
              <w:bottom w:val="single" w:sz="2" w:space="0" w:color="000000"/>
              <w:right w:val="nil"/>
            </w:tcBorders>
          </w:tcPr>
          <w:p w14:paraId="11A35534" w14:textId="77777777" w:rsidR="0095129C" w:rsidRPr="008210C3" w:rsidRDefault="0095129C" w:rsidP="00DA2808">
            <w:pPr>
              <w:widowControl w:val="0"/>
              <w:autoSpaceDE w:val="0"/>
              <w:autoSpaceDN w:val="0"/>
              <w:adjustRightInd w:val="0"/>
              <w:spacing w:line="360" w:lineRule="auto"/>
              <w:ind w:right="-30"/>
              <w:jc w:val="both"/>
              <w:rPr>
                <w:rFonts w:ascii="Arial" w:hAnsi="Arial" w:cs="Arial"/>
                <w:sz w:val="20"/>
                <w:szCs w:val="20"/>
              </w:rPr>
            </w:pPr>
          </w:p>
        </w:tc>
        <w:tc>
          <w:tcPr>
            <w:tcW w:w="992" w:type="dxa"/>
            <w:tcBorders>
              <w:top w:val="nil"/>
              <w:left w:val="single" w:sz="2" w:space="0" w:color="000000"/>
              <w:bottom w:val="single" w:sz="2" w:space="0" w:color="000000"/>
              <w:right w:val="single" w:sz="2" w:space="0" w:color="000000"/>
            </w:tcBorders>
          </w:tcPr>
          <w:p w14:paraId="4208630A" w14:textId="77777777" w:rsidR="0095129C" w:rsidRPr="008210C3" w:rsidRDefault="0095129C" w:rsidP="00DA2808">
            <w:pPr>
              <w:widowControl w:val="0"/>
              <w:autoSpaceDE w:val="0"/>
              <w:autoSpaceDN w:val="0"/>
              <w:adjustRightInd w:val="0"/>
              <w:spacing w:line="360" w:lineRule="auto"/>
              <w:ind w:right="-30"/>
              <w:jc w:val="both"/>
              <w:rPr>
                <w:rFonts w:ascii="Arial" w:hAnsi="Arial" w:cs="Arial"/>
                <w:sz w:val="20"/>
                <w:szCs w:val="20"/>
              </w:rPr>
            </w:pPr>
          </w:p>
        </w:tc>
      </w:tr>
    </w:tbl>
    <w:p w14:paraId="756C1851" w14:textId="77777777" w:rsidR="0095129C" w:rsidRPr="007C07CA" w:rsidRDefault="0095129C" w:rsidP="0095129C">
      <w:pPr>
        <w:pStyle w:val="Nvel2-Red"/>
        <w:numPr>
          <w:ilvl w:val="0"/>
          <w:numId w:val="0"/>
        </w:numPr>
        <w:spacing w:line="240" w:lineRule="auto"/>
        <w:rPr>
          <w:i w:val="0"/>
          <w:iCs w:val="0"/>
          <w:color w:val="auto"/>
          <w:sz w:val="24"/>
          <w:szCs w:val="24"/>
          <w:lang w:eastAsia="en-US"/>
        </w:rPr>
      </w:pPr>
    </w:p>
    <w:p w14:paraId="4EEDE25F" w14:textId="77777777" w:rsidR="0095129C" w:rsidRPr="00965D02" w:rsidRDefault="0095129C" w:rsidP="0095129C">
      <w:pPr>
        <w:pStyle w:val="Nvel2-Red"/>
        <w:numPr>
          <w:ilvl w:val="0"/>
          <w:numId w:val="0"/>
        </w:numPr>
        <w:spacing w:line="240" w:lineRule="auto"/>
        <w:ind w:left="142"/>
        <w:rPr>
          <w:i w:val="0"/>
          <w:iCs w:val="0"/>
          <w:color w:val="auto"/>
          <w:sz w:val="24"/>
          <w:szCs w:val="24"/>
        </w:rPr>
      </w:pPr>
      <w:r>
        <w:rPr>
          <w:i w:val="0"/>
          <w:iCs w:val="0"/>
          <w:color w:val="auto"/>
          <w:sz w:val="24"/>
          <w:szCs w:val="24"/>
          <w:lang w:eastAsia="en-US"/>
        </w:rPr>
        <w:t>5</w:t>
      </w:r>
      <w:r w:rsidRPr="007C07CA">
        <w:rPr>
          <w:i w:val="0"/>
          <w:iCs w:val="0"/>
          <w:color w:val="auto"/>
          <w:sz w:val="24"/>
          <w:szCs w:val="24"/>
          <w:lang w:eastAsia="en-US"/>
        </w:rPr>
        <w:t xml:space="preserve">.1.1. </w:t>
      </w:r>
      <w:r w:rsidRPr="007C07CA">
        <w:rPr>
          <w:i w:val="0"/>
          <w:iCs w:val="0"/>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7123599" w14:textId="77777777" w:rsidR="0095129C" w:rsidRPr="00877C94" w:rsidRDefault="0095129C" w:rsidP="0095129C">
      <w:pPr>
        <w:pStyle w:val="Nivel01"/>
        <w:numPr>
          <w:ilvl w:val="0"/>
          <w:numId w:val="0"/>
        </w:numPr>
        <w:spacing w:before="120" w:after="120"/>
        <w:rPr>
          <w:sz w:val="24"/>
          <w:szCs w:val="24"/>
        </w:rPr>
      </w:pPr>
      <w:r>
        <w:rPr>
          <w:sz w:val="24"/>
          <w:szCs w:val="24"/>
        </w:rPr>
        <w:t>6.</w:t>
      </w:r>
      <w:r w:rsidRPr="00877C94">
        <w:rPr>
          <w:sz w:val="24"/>
          <w:szCs w:val="24"/>
        </w:rPr>
        <w:t xml:space="preserve">CLÁUSULA SEXTA - PAGAMENTO </w:t>
      </w:r>
    </w:p>
    <w:p w14:paraId="309EF551" w14:textId="77777777" w:rsidR="0095129C" w:rsidRDefault="0095129C" w:rsidP="0095129C">
      <w:pPr>
        <w:pStyle w:val="Nivel3"/>
        <w:numPr>
          <w:ilvl w:val="0"/>
          <w:numId w:val="0"/>
        </w:numPr>
        <w:spacing w:line="240" w:lineRule="auto"/>
        <w:rPr>
          <w:color w:val="auto"/>
          <w:sz w:val="24"/>
          <w:szCs w:val="24"/>
        </w:rPr>
      </w:pPr>
      <w:r>
        <w:rPr>
          <w:color w:val="auto"/>
          <w:sz w:val="24"/>
          <w:szCs w:val="24"/>
        </w:rPr>
        <w:t xml:space="preserve">6.1. </w:t>
      </w:r>
      <w:r w:rsidRPr="00877C94">
        <w:rPr>
          <w:color w:val="auto"/>
          <w:sz w:val="24"/>
          <w:szCs w:val="24"/>
        </w:rPr>
        <w:t xml:space="preserve">O prazo para pagamento </w:t>
      </w:r>
      <w:r w:rsidRPr="00877C94">
        <w:rPr>
          <w:color w:val="auto"/>
          <w:sz w:val="24"/>
          <w:szCs w:val="24"/>
          <w:lang w:eastAsia="en-US"/>
        </w:rPr>
        <w:t>ao contratado</w:t>
      </w:r>
      <w:r w:rsidRPr="00877C94">
        <w:rPr>
          <w:color w:val="auto"/>
          <w:sz w:val="24"/>
          <w:szCs w:val="24"/>
        </w:rPr>
        <w:t xml:space="preserve"> e demais condições a ele referentes encontram-se definidos </w:t>
      </w:r>
      <w:r w:rsidRPr="00116F81">
        <w:rPr>
          <w:sz w:val="24"/>
          <w:szCs w:val="24"/>
        </w:rPr>
        <w:t>no</w:t>
      </w:r>
      <w:r>
        <w:rPr>
          <w:sz w:val="24"/>
          <w:szCs w:val="24"/>
        </w:rPr>
        <w:t xml:space="preserve"> Edital e seus anexos</w:t>
      </w:r>
      <w:r w:rsidRPr="00877C94">
        <w:rPr>
          <w:color w:val="auto"/>
          <w:sz w:val="24"/>
          <w:szCs w:val="24"/>
        </w:rPr>
        <w:t>.</w:t>
      </w:r>
    </w:p>
    <w:p w14:paraId="5D35E9E2" w14:textId="77777777" w:rsidR="0095129C" w:rsidRDefault="0095129C" w:rsidP="0095129C">
      <w:pPr>
        <w:pStyle w:val="Nivel3"/>
        <w:numPr>
          <w:ilvl w:val="0"/>
          <w:numId w:val="0"/>
        </w:numPr>
        <w:ind w:left="142"/>
        <w:rPr>
          <w:color w:val="auto"/>
          <w:sz w:val="24"/>
          <w:szCs w:val="24"/>
        </w:rPr>
      </w:pPr>
      <w:r>
        <w:rPr>
          <w:color w:val="auto"/>
          <w:sz w:val="24"/>
          <w:szCs w:val="24"/>
        </w:rPr>
        <w:t>6.1.1. O</w:t>
      </w:r>
      <w:r w:rsidRPr="00877C94">
        <w:rPr>
          <w:color w:val="auto"/>
          <w:sz w:val="24"/>
          <w:szCs w:val="24"/>
        </w:rPr>
        <w:t>s pagamentos devidos ao contratado dependerão dos quantitativos efetivamente fornecidos</w:t>
      </w:r>
      <w:r>
        <w:rPr>
          <w:color w:val="auto"/>
          <w:sz w:val="24"/>
          <w:szCs w:val="24"/>
        </w:rPr>
        <w:t>.</w:t>
      </w:r>
    </w:p>
    <w:p w14:paraId="785A6B8C" w14:textId="77777777" w:rsidR="0095129C" w:rsidRPr="007C07CA" w:rsidRDefault="0095129C" w:rsidP="0095129C">
      <w:pPr>
        <w:pStyle w:val="Nivel3"/>
        <w:numPr>
          <w:ilvl w:val="0"/>
          <w:numId w:val="0"/>
        </w:numPr>
        <w:ind w:left="142"/>
        <w:rPr>
          <w:color w:val="auto"/>
          <w:sz w:val="24"/>
          <w:szCs w:val="24"/>
        </w:rPr>
      </w:pPr>
      <w:r>
        <w:rPr>
          <w:sz w:val="24"/>
          <w:szCs w:val="24"/>
        </w:rPr>
        <w:t xml:space="preserve">6.1.2. </w:t>
      </w:r>
      <w:r w:rsidRPr="008D1E32">
        <w:rPr>
          <w:sz w:val="24"/>
          <w:szCs w:val="24"/>
        </w:rPr>
        <w:t xml:space="preserve">Em caso de atraso de pagamento motivado exclusivamente </w:t>
      </w:r>
      <w:r>
        <w:rPr>
          <w:sz w:val="24"/>
          <w:szCs w:val="24"/>
        </w:rPr>
        <w:t>pela Administração</w:t>
      </w:r>
      <w:r w:rsidRPr="008D1E32">
        <w:rPr>
          <w:sz w:val="24"/>
          <w:szCs w:val="24"/>
        </w:rPr>
        <w:t xml:space="preserve">, </w:t>
      </w:r>
      <w:r>
        <w:rPr>
          <w:sz w:val="24"/>
          <w:szCs w:val="24"/>
        </w:rPr>
        <w:t>a</w:t>
      </w:r>
      <w:r w:rsidRPr="008D1E32">
        <w:rPr>
          <w:sz w:val="24"/>
          <w:szCs w:val="24"/>
        </w:rPr>
        <w:t xml:space="preserve">o valor devido </w:t>
      </w:r>
      <w:r>
        <w:rPr>
          <w:sz w:val="24"/>
          <w:szCs w:val="24"/>
        </w:rPr>
        <w:t>incidirá aplicação da Taxa Selic</w:t>
      </w:r>
      <w:r w:rsidRPr="008D1E32">
        <w:rPr>
          <w:sz w:val="24"/>
          <w:szCs w:val="24"/>
        </w:rPr>
        <w:t>, e sua apuração se fará desde a data de seu vencimento até a data do efetivo pagamento</w:t>
      </w:r>
      <w:r>
        <w:rPr>
          <w:sz w:val="24"/>
          <w:szCs w:val="24"/>
        </w:rPr>
        <w:t>.</w:t>
      </w:r>
    </w:p>
    <w:p w14:paraId="3FDCE201" w14:textId="77777777" w:rsidR="0095129C" w:rsidRPr="007C07CA" w:rsidRDefault="0095129C" w:rsidP="0095129C">
      <w:pPr>
        <w:pStyle w:val="Nivel01"/>
        <w:numPr>
          <w:ilvl w:val="0"/>
          <w:numId w:val="0"/>
        </w:numPr>
        <w:spacing w:before="120" w:after="120"/>
        <w:rPr>
          <w:sz w:val="24"/>
          <w:szCs w:val="24"/>
        </w:rPr>
      </w:pPr>
      <w:r>
        <w:rPr>
          <w:sz w:val="24"/>
          <w:szCs w:val="24"/>
        </w:rPr>
        <w:t>7.</w:t>
      </w:r>
      <w:r w:rsidRPr="007C07CA">
        <w:rPr>
          <w:sz w:val="24"/>
          <w:szCs w:val="24"/>
        </w:rPr>
        <w:t xml:space="preserve">CLÁUSULA SÉTIMA - </w:t>
      </w:r>
      <w:r>
        <w:rPr>
          <w:sz w:val="24"/>
          <w:szCs w:val="24"/>
        </w:rPr>
        <w:t>REVISÃO DO PREÇO REGISTRADO</w:t>
      </w:r>
    </w:p>
    <w:p w14:paraId="17D71BDA" w14:textId="77777777" w:rsidR="0095129C" w:rsidRPr="001A1CAD" w:rsidRDefault="0095129C" w:rsidP="0095129C">
      <w:pPr>
        <w:pStyle w:val="Nivel2"/>
        <w:numPr>
          <w:ilvl w:val="0"/>
          <w:numId w:val="0"/>
        </w:numPr>
        <w:tabs>
          <w:tab w:val="left" w:pos="0"/>
        </w:tabs>
        <w:spacing w:line="240" w:lineRule="auto"/>
        <w:rPr>
          <w:color w:val="auto"/>
          <w:sz w:val="24"/>
          <w:szCs w:val="24"/>
        </w:rPr>
      </w:pPr>
      <w:r w:rsidRPr="0096707A">
        <w:rPr>
          <w:color w:val="auto"/>
          <w:sz w:val="24"/>
          <w:szCs w:val="24"/>
        </w:rPr>
        <w:t xml:space="preserve">7.1. </w:t>
      </w:r>
      <w:r w:rsidRPr="001A1CAD">
        <w:rPr>
          <w:sz w:val="24"/>
          <w:szCs w:val="24"/>
        </w:rPr>
        <w:t>Os preços registrados poderão ser alterados ou atualizados em decorrência de eventual redução dos preços pra</w:t>
      </w:r>
      <w:r w:rsidRPr="001A1CAD">
        <w:rPr>
          <w:rFonts w:eastAsia="Calibri"/>
          <w:sz w:val="24"/>
          <w:szCs w:val="24"/>
        </w:rPr>
        <w:t>ti</w:t>
      </w:r>
      <w:r w:rsidRPr="001A1CAD">
        <w:rPr>
          <w:sz w:val="24"/>
          <w:szCs w:val="24"/>
        </w:rPr>
        <w:t>cados no mercado ou de fato que eleve o custo dos bens, das obras ou dos serviços registrados, nas seguintes situações:</w:t>
      </w:r>
    </w:p>
    <w:p w14:paraId="32544BB8" w14:textId="77777777" w:rsidR="0095129C" w:rsidRPr="001A1CAD" w:rsidRDefault="0095129C" w:rsidP="0095129C">
      <w:pPr>
        <w:pStyle w:val="Nivel2"/>
        <w:numPr>
          <w:ilvl w:val="0"/>
          <w:numId w:val="0"/>
        </w:numPr>
        <w:tabs>
          <w:tab w:val="left" w:pos="142"/>
        </w:tabs>
        <w:spacing w:line="240" w:lineRule="auto"/>
        <w:ind w:left="142"/>
        <w:rPr>
          <w:color w:val="auto"/>
          <w:sz w:val="24"/>
          <w:szCs w:val="24"/>
        </w:rPr>
      </w:pPr>
      <w:r w:rsidRPr="001A1CAD">
        <w:rPr>
          <w:color w:val="auto"/>
          <w:sz w:val="24"/>
          <w:szCs w:val="24"/>
        </w:rPr>
        <w:t xml:space="preserve">7.1.1. </w:t>
      </w:r>
      <w:r w:rsidRPr="001A1CAD">
        <w:rPr>
          <w:sz w:val="24"/>
          <w:szCs w:val="24"/>
        </w:rPr>
        <w:t xml:space="preserve">Em caso de força maior, caso fortuito ou fato do príncipe ou em decorrência de fatos imprevisíveis ou previsíveis de consequências incalculáveis, que inviabilizem a execução da ata tal como pactuada, nos termos da </w:t>
      </w:r>
      <w:r w:rsidRPr="001A1CAD">
        <w:rPr>
          <w:color w:val="auto"/>
          <w:sz w:val="24"/>
          <w:szCs w:val="24"/>
        </w:rPr>
        <w:t>alínea “d” do inciso II do caput do art. 124 da Lei nº 14.133, de 2021</w:t>
      </w:r>
      <w:r>
        <w:rPr>
          <w:color w:val="auto"/>
          <w:sz w:val="24"/>
          <w:szCs w:val="24"/>
        </w:rPr>
        <w:t>;</w:t>
      </w:r>
    </w:p>
    <w:p w14:paraId="66E99D4B" w14:textId="77777777" w:rsidR="0095129C" w:rsidRPr="001A1CAD" w:rsidRDefault="0095129C" w:rsidP="0095129C">
      <w:pPr>
        <w:pStyle w:val="Nivel2"/>
        <w:numPr>
          <w:ilvl w:val="0"/>
          <w:numId w:val="0"/>
        </w:numPr>
        <w:tabs>
          <w:tab w:val="left" w:pos="142"/>
        </w:tabs>
        <w:spacing w:line="240" w:lineRule="auto"/>
        <w:ind w:left="142"/>
        <w:rPr>
          <w:color w:val="auto"/>
          <w:sz w:val="24"/>
          <w:szCs w:val="24"/>
        </w:rPr>
      </w:pPr>
      <w:r w:rsidRPr="001A1CAD">
        <w:rPr>
          <w:color w:val="auto"/>
          <w:sz w:val="24"/>
          <w:szCs w:val="24"/>
        </w:rPr>
        <w:t xml:space="preserve">7.1.2. </w:t>
      </w:r>
      <w:r w:rsidRPr="001A1CAD">
        <w:rPr>
          <w:sz w:val="24"/>
          <w:szCs w:val="24"/>
        </w:rPr>
        <w:t>Em caso de criação, alteração ou ex</w:t>
      </w:r>
      <w:r w:rsidRPr="001A1CAD">
        <w:rPr>
          <w:rFonts w:eastAsia="Calibri"/>
          <w:sz w:val="24"/>
          <w:szCs w:val="24"/>
        </w:rPr>
        <w:t>ti</w:t>
      </w:r>
      <w:r w:rsidRPr="001A1CAD">
        <w:rPr>
          <w:sz w:val="24"/>
          <w:szCs w:val="24"/>
        </w:rPr>
        <w:t>nção de quaisquer tributos ou encargos legais ou a superveniência de disposições legais, com comprovada repercussão sobre os preços registrados</w:t>
      </w:r>
      <w:r>
        <w:rPr>
          <w:color w:val="auto"/>
          <w:sz w:val="24"/>
          <w:szCs w:val="24"/>
        </w:rPr>
        <w:t>;</w:t>
      </w:r>
    </w:p>
    <w:p w14:paraId="2B444314" w14:textId="77777777" w:rsidR="0095129C" w:rsidRPr="001A1CAD" w:rsidRDefault="0095129C" w:rsidP="0095129C">
      <w:pPr>
        <w:pStyle w:val="Nivel2"/>
        <w:numPr>
          <w:ilvl w:val="0"/>
          <w:numId w:val="0"/>
        </w:numPr>
        <w:tabs>
          <w:tab w:val="left" w:pos="142"/>
        </w:tabs>
        <w:spacing w:line="240" w:lineRule="auto"/>
        <w:ind w:left="142"/>
        <w:rPr>
          <w:color w:val="auto"/>
          <w:sz w:val="24"/>
          <w:szCs w:val="24"/>
        </w:rPr>
      </w:pPr>
      <w:r w:rsidRPr="001A1CAD">
        <w:rPr>
          <w:color w:val="auto"/>
          <w:sz w:val="24"/>
          <w:szCs w:val="24"/>
        </w:rPr>
        <w:lastRenderedPageBreak/>
        <w:t xml:space="preserve">7.1.3. </w:t>
      </w:r>
      <w:r w:rsidRPr="001A1CAD">
        <w:rPr>
          <w:sz w:val="24"/>
          <w:szCs w:val="24"/>
        </w:rPr>
        <w:t>Na hipótese de previsão no edital ou no aviso de contratação direta de cláusula de reajustamento ou repactuação sobre os preços registrados, nos termos da Lei nº 14.133, de 2021</w:t>
      </w:r>
      <w:r w:rsidRPr="001A1CAD">
        <w:rPr>
          <w:color w:val="auto"/>
          <w:sz w:val="24"/>
          <w:szCs w:val="24"/>
        </w:rPr>
        <w:t>.</w:t>
      </w:r>
    </w:p>
    <w:p w14:paraId="74CE2144" w14:textId="77777777" w:rsidR="0095129C" w:rsidRPr="001A1CAD" w:rsidRDefault="0095129C" w:rsidP="0095129C">
      <w:pPr>
        <w:pStyle w:val="Nivel2"/>
        <w:numPr>
          <w:ilvl w:val="0"/>
          <w:numId w:val="0"/>
        </w:numPr>
        <w:tabs>
          <w:tab w:val="left" w:pos="426"/>
        </w:tabs>
        <w:spacing w:line="240" w:lineRule="auto"/>
        <w:ind w:left="426"/>
        <w:rPr>
          <w:color w:val="auto"/>
          <w:sz w:val="24"/>
          <w:szCs w:val="24"/>
        </w:rPr>
      </w:pPr>
      <w:r w:rsidRPr="001A1CAD">
        <w:rPr>
          <w:color w:val="auto"/>
          <w:sz w:val="24"/>
          <w:szCs w:val="24"/>
        </w:rPr>
        <w:t>7.</w:t>
      </w:r>
      <w:r>
        <w:rPr>
          <w:color w:val="auto"/>
          <w:sz w:val="24"/>
          <w:szCs w:val="24"/>
        </w:rPr>
        <w:t>1.3.1</w:t>
      </w:r>
      <w:r w:rsidRPr="001A1CAD">
        <w:rPr>
          <w:color w:val="auto"/>
          <w:sz w:val="24"/>
          <w:szCs w:val="24"/>
        </w:rPr>
        <w:t xml:space="preserve">. </w:t>
      </w:r>
      <w:r w:rsidRPr="001A1CAD">
        <w:rPr>
          <w:sz w:val="24"/>
          <w:szCs w:val="24"/>
        </w:rPr>
        <w:t>No caso do reajustamento, deverá ser respeitada a contagem da anualidade e o índice previstos para a contratação</w:t>
      </w:r>
      <w:r w:rsidRPr="001A1CAD">
        <w:rPr>
          <w:color w:val="auto"/>
          <w:sz w:val="24"/>
          <w:szCs w:val="24"/>
        </w:rPr>
        <w:t>.</w:t>
      </w:r>
    </w:p>
    <w:p w14:paraId="22DF2717" w14:textId="77777777" w:rsidR="0095129C" w:rsidRDefault="0095129C" w:rsidP="0095129C">
      <w:pPr>
        <w:pStyle w:val="Nivel2"/>
        <w:numPr>
          <w:ilvl w:val="0"/>
          <w:numId w:val="0"/>
        </w:numPr>
        <w:spacing w:line="240" w:lineRule="auto"/>
        <w:rPr>
          <w:color w:val="auto"/>
          <w:sz w:val="24"/>
          <w:szCs w:val="24"/>
        </w:rPr>
      </w:pPr>
      <w:r>
        <w:rPr>
          <w:sz w:val="24"/>
          <w:szCs w:val="24"/>
        </w:rPr>
        <w:t xml:space="preserve">7.1.3.2. </w:t>
      </w:r>
      <w:r w:rsidRPr="001A1CAD">
        <w:rPr>
          <w:sz w:val="24"/>
          <w:szCs w:val="24"/>
        </w:rPr>
        <w:t>No caso da repactuação, poderá ser a pedido do interessado, conforme critérios definidos para a contratação</w:t>
      </w:r>
      <w:r w:rsidRPr="0096707A">
        <w:rPr>
          <w:color w:val="auto"/>
          <w:sz w:val="24"/>
          <w:szCs w:val="24"/>
        </w:rPr>
        <w:t>.</w:t>
      </w:r>
    </w:p>
    <w:p w14:paraId="65EB5AB8" w14:textId="77777777" w:rsidR="0095129C" w:rsidRPr="007C07CA" w:rsidRDefault="0095129C" w:rsidP="0095129C">
      <w:pPr>
        <w:pStyle w:val="Nivel2"/>
        <w:numPr>
          <w:ilvl w:val="0"/>
          <w:numId w:val="0"/>
        </w:numPr>
        <w:spacing w:line="240" w:lineRule="auto"/>
        <w:rPr>
          <w:color w:val="auto"/>
          <w:sz w:val="24"/>
          <w:szCs w:val="24"/>
        </w:rPr>
      </w:pPr>
      <w:r>
        <w:rPr>
          <w:color w:val="auto"/>
          <w:sz w:val="24"/>
          <w:szCs w:val="24"/>
        </w:rPr>
        <w:t>7.2 Os preços serão reajustados anualmente se utilizando como base o IPCA como índice de reajustamentos dos preços.</w:t>
      </w:r>
    </w:p>
    <w:p w14:paraId="11043BFC" w14:textId="77777777" w:rsidR="0095129C" w:rsidRDefault="0095129C" w:rsidP="0095129C">
      <w:pPr>
        <w:pStyle w:val="Nivel01"/>
        <w:numPr>
          <w:ilvl w:val="0"/>
          <w:numId w:val="0"/>
        </w:numPr>
        <w:spacing w:before="120" w:after="120"/>
        <w:rPr>
          <w:sz w:val="24"/>
          <w:szCs w:val="24"/>
        </w:rPr>
      </w:pPr>
      <w:r w:rsidRPr="00F12BD2">
        <w:rPr>
          <w:sz w:val="24"/>
          <w:szCs w:val="24"/>
        </w:rPr>
        <w:t xml:space="preserve">8.CLÁUSULA OITAVA </w:t>
      </w:r>
      <w:r>
        <w:rPr>
          <w:sz w:val="24"/>
          <w:szCs w:val="24"/>
        </w:rPr>
        <w:t>–</w:t>
      </w:r>
      <w:r w:rsidRPr="00F12BD2">
        <w:rPr>
          <w:sz w:val="24"/>
          <w:szCs w:val="24"/>
        </w:rPr>
        <w:t xml:space="preserve"> </w:t>
      </w:r>
      <w:r>
        <w:rPr>
          <w:sz w:val="24"/>
          <w:szCs w:val="24"/>
        </w:rPr>
        <w:t>NEGOCIAÇÃO DE PREÇOS REGISTRADOS</w:t>
      </w:r>
    </w:p>
    <w:p w14:paraId="6A7DDEAD" w14:textId="77777777" w:rsidR="0095129C" w:rsidRPr="00E723C3" w:rsidRDefault="0095129C" w:rsidP="0095129C">
      <w:pPr>
        <w:pStyle w:val="Nivel2"/>
        <w:numPr>
          <w:ilvl w:val="1"/>
          <w:numId w:val="30"/>
        </w:numPr>
        <w:autoSpaceDE w:val="0"/>
        <w:autoSpaceDN w:val="0"/>
        <w:adjustRightInd w:val="0"/>
        <w:ind w:left="0" w:firstLine="0"/>
        <w:rPr>
          <w:color w:val="auto"/>
          <w:sz w:val="24"/>
          <w:szCs w:val="24"/>
        </w:rPr>
      </w:pPr>
      <w:r w:rsidRPr="00E723C3">
        <w:rPr>
          <w:color w:val="auto"/>
          <w:sz w:val="24"/>
          <w:szCs w:val="24"/>
        </w:rPr>
        <w:t>Na hipótese de o preço registrado tornar-se superior ao preço pra</w:t>
      </w:r>
      <w:r w:rsidRPr="00E723C3">
        <w:rPr>
          <w:rFonts w:eastAsia="Calibri"/>
          <w:color w:val="auto"/>
          <w:sz w:val="24"/>
          <w:szCs w:val="24"/>
        </w:rPr>
        <w:t>ti</w:t>
      </w:r>
      <w:r w:rsidRPr="00E723C3">
        <w:rPr>
          <w:color w:val="auto"/>
          <w:sz w:val="24"/>
          <w:szCs w:val="24"/>
        </w:rPr>
        <w:t>cado no mercado por mo</w:t>
      </w:r>
      <w:r w:rsidRPr="00E723C3">
        <w:rPr>
          <w:rFonts w:eastAsia="Calibri"/>
          <w:color w:val="auto"/>
          <w:sz w:val="24"/>
          <w:szCs w:val="24"/>
        </w:rPr>
        <w:t>ti</w:t>
      </w:r>
      <w:r w:rsidRPr="00E723C3">
        <w:rPr>
          <w:color w:val="auto"/>
          <w:sz w:val="24"/>
          <w:szCs w:val="24"/>
        </w:rPr>
        <w:t>vo superveniente, o órgão ou en</w:t>
      </w:r>
      <w:r w:rsidRPr="00E723C3">
        <w:rPr>
          <w:rFonts w:eastAsia="Calibri"/>
          <w:color w:val="auto"/>
          <w:sz w:val="24"/>
          <w:szCs w:val="24"/>
        </w:rPr>
        <w:t>ti</w:t>
      </w:r>
      <w:r w:rsidRPr="00E723C3">
        <w:rPr>
          <w:color w:val="auto"/>
          <w:sz w:val="24"/>
          <w:szCs w:val="24"/>
        </w:rPr>
        <w:t>dade gerenciadora convocará o fornecedor para negociar a redução do preço registrado.</w:t>
      </w:r>
    </w:p>
    <w:p w14:paraId="79D49286" w14:textId="77777777" w:rsidR="0095129C" w:rsidRPr="00E723C3" w:rsidRDefault="0095129C" w:rsidP="0095129C">
      <w:pPr>
        <w:pStyle w:val="Nvel3"/>
        <w:ind w:left="142"/>
        <w:rPr>
          <w:color w:val="auto"/>
          <w:sz w:val="24"/>
          <w:szCs w:val="24"/>
        </w:rPr>
      </w:pPr>
      <w:r>
        <w:rPr>
          <w:color w:val="auto"/>
          <w:sz w:val="24"/>
          <w:szCs w:val="24"/>
        </w:rPr>
        <w:t xml:space="preserve">8.1.1. </w:t>
      </w:r>
      <w:r w:rsidRPr="00E723C3">
        <w:rPr>
          <w:color w:val="auto"/>
          <w:sz w:val="24"/>
          <w:szCs w:val="24"/>
        </w:rPr>
        <w:t>Caso não aceite reduzir seu preço aos valores pra</w:t>
      </w:r>
      <w:r w:rsidRPr="00E723C3">
        <w:rPr>
          <w:rFonts w:eastAsia="Calibri"/>
          <w:color w:val="auto"/>
          <w:sz w:val="24"/>
          <w:szCs w:val="24"/>
        </w:rPr>
        <w:t>ti</w:t>
      </w:r>
      <w:r w:rsidRPr="00E723C3">
        <w:rPr>
          <w:color w:val="auto"/>
          <w:sz w:val="24"/>
          <w:szCs w:val="24"/>
        </w:rPr>
        <w:t>cados pelo mercado, o fornecedor será liberado do compromisso assumido quanto ao item registrado, sem aplicação de penalidades administrativas.</w:t>
      </w:r>
    </w:p>
    <w:p w14:paraId="6B060C4C" w14:textId="77777777" w:rsidR="0095129C" w:rsidRPr="00E723C3" w:rsidRDefault="0095129C" w:rsidP="0095129C">
      <w:pPr>
        <w:pStyle w:val="Nvel3"/>
        <w:ind w:left="142"/>
        <w:rPr>
          <w:color w:val="auto"/>
          <w:sz w:val="24"/>
          <w:szCs w:val="24"/>
        </w:rPr>
      </w:pPr>
      <w:r>
        <w:rPr>
          <w:color w:val="auto"/>
          <w:sz w:val="24"/>
          <w:szCs w:val="24"/>
        </w:rPr>
        <w:t xml:space="preserve">8.1.2. </w:t>
      </w:r>
      <w:r w:rsidRPr="00E723C3">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212B5EB" w14:textId="77777777" w:rsidR="0095129C" w:rsidRPr="00E723C3" w:rsidRDefault="0095129C" w:rsidP="0095129C">
      <w:pPr>
        <w:pStyle w:val="Nvel3"/>
        <w:ind w:left="142"/>
        <w:rPr>
          <w:color w:val="auto"/>
          <w:sz w:val="24"/>
          <w:szCs w:val="24"/>
        </w:rPr>
      </w:pPr>
      <w:r>
        <w:rPr>
          <w:color w:val="auto"/>
          <w:sz w:val="24"/>
          <w:szCs w:val="24"/>
        </w:rPr>
        <w:t xml:space="preserve">8.1.3. </w:t>
      </w:r>
      <w:r w:rsidRPr="00E723C3">
        <w:rPr>
          <w:color w:val="auto"/>
          <w:sz w:val="24"/>
          <w:szCs w:val="24"/>
        </w:rPr>
        <w:t>Se não obtiver êxito nas negociações, o órgão ou en</w:t>
      </w:r>
      <w:r w:rsidRPr="00E723C3">
        <w:rPr>
          <w:rFonts w:eastAsia="Calibri"/>
          <w:color w:val="auto"/>
          <w:sz w:val="24"/>
          <w:szCs w:val="24"/>
        </w:rPr>
        <w:t>tid</w:t>
      </w:r>
      <w:r w:rsidRPr="00E723C3">
        <w:rPr>
          <w:color w:val="auto"/>
          <w:sz w:val="24"/>
          <w:szCs w:val="24"/>
        </w:rPr>
        <w:t>ade gerenciadora procederá ao cancelamento da ata de registro de preços, adotando as medidas cabíveis para obtenção de contratação mais vantajosa.</w:t>
      </w:r>
      <w:bookmarkStart w:id="51" w:name="reducao_preco_mercado_negociacao_frustra"/>
      <w:bookmarkEnd w:id="51"/>
    </w:p>
    <w:p w14:paraId="02D9F162" w14:textId="77777777" w:rsidR="0095129C" w:rsidRPr="00E723C3" w:rsidRDefault="0095129C" w:rsidP="0095129C">
      <w:pPr>
        <w:pStyle w:val="Nvel3"/>
        <w:ind w:left="142"/>
        <w:rPr>
          <w:color w:val="auto"/>
          <w:sz w:val="24"/>
          <w:szCs w:val="24"/>
        </w:rPr>
      </w:pPr>
      <w:r>
        <w:rPr>
          <w:color w:val="auto"/>
          <w:sz w:val="24"/>
          <w:szCs w:val="24"/>
        </w:rPr>
        <w:t xml:space="preserve">8.1.4. </w:t>
      </w:r>
      <w:r w:rsidRPr="00E723C3">
        <w:rPr>
          <w:color w:val="auto"/>
          <w:sz w:val="24"/>
          <w:szCs w:val="24"/>
        </w:rPr>
        <w:t>Na hipótese de redução do preço registrado, o gerenciador comunicará aos órgãos e às en</w:t>
      </w:r>
      <w:r w:rsidRPr="00E723C3">
        <w:rPr>
          <w:rFonts w:eastAsia="Calibri"/>
          <w:color w:val="auto"/>
          <w:sz w:val="24"/>
          <w:szCs w:val="24"/>
        </w:rPr>
        <w:t>ti</w:t>
      </w:r>
      <w:r w:rsidRPr="00E723C3">
        <w:rPr>
          <w:color w:val="auto"/>
          <w:sz w:val="24"/>
          <w:szCs w:val="24"/>
        </w:rPr>
        <w:t xml:space="preserve">dades que </w:t>
      </w:r>
      <w:r w:rsidRPr="00E723C3">
        <w:rPr>
          <w:rFonts w:eastAsia="Calibri"/>
          <w:color w:val="auto"/>
          <w:sz w:val="24"/>
          <w:szCs w:val="24"/>
        </w:rPr>
        <w:t>ti</w:t>
      </w:r>
      <w:r w:rsidRPr="00E723C3">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7E0DFD7C" w14:textId="77777777" w:rsidR="0095129C" w:rsidRPr="00E723C3" w:rsidRDefault="0095129C" w:rsidP="0095129C">
      <w:pPr>
        <w:pStyle w:val="Nivel2"/>
        <w:numPr>
          <w:ilvl w:val="0"/>
          <w:numId w:val="0"/>
        </w:numPr>
        <w:autoSpaceDE w:val="0"/>
        <w:autoSpaceDN w:val="0"/>
        <w:adjustRightInd w:val="0"/>
        <w:rPr>
          <w:color w:val="auto"/>
          <w:sz w:val="24"/>
          <w:szCs w:val="24"/>
        </w:rPr>
      </w:pPr>
      <w:r w:rsidRPr="00E723C3">
        <w:rPr>
          <w:color w:val="auto"/>
          <w:sz w:val="24"/>
          <w:szCs w:val="24"/>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2" w:name="hipotese_preco_mercado_maior"/>
      <w:bookmarkEnd w:id="52"/>
    </w:p>
    <w:p w14:paraId="79C289CA" w14:textId="77777777" w:rsidR="0095129C" w:rsidRPr="00E723C3" w:rsidRDefault="0095129C" w:rsidP="0095129C">
      <w:pPr>
        <w:pStyle w:val="Nvel3"/>
        <w:ind w:left="142"/>
        <w:rPr>
          <w:color w:val="auto"/>
          <w:sz w:val="24"/>
          <w:szCs w:val="24"/>
        </w:rPr>
      </w:pPr>
      <w:r>
        <w:rPr>
          <w:color w:val="auto"/>
          <w:sz w:val="24"/>
          <w:szCs w:val="24"/>
        </w:rPr>
        <w:t xml:space="preserve">8.2.1. </w:t>
      </w:r>
      <w:r w:rsidRPr="00E723C3">
        <w:rPr>
          <w:color w:val="auto"/>
          <w:sz w:val="24"/>
          <w:szCs w:val="24"/>
        </w:rPr>
        <w:t xml:space="preserve">Neste caso, o fornecedor encaminhará, juntamente com o pedido de alteração, a documentação comprobatória ou </w:t>
      </w:r>
      <w:proofErr w:type="spellStart"/>
      <w:r w:rsidRPr="00E723C3">
        <w:rPr>
          <w:color w:val="auto"/>
          <w:sz w:val="24"/>
          <w:szCs w:val="24"/>
        </w:rPr>
        <w:t>a</w:t>
      </w:r>
      <w:proofErr w:type="spellEnd"/>
      <w:r w:rsidRPr="00E723C3">
        <w:rPr>
          <w:color w:val="auto"/>
          <w:sz w:val="24"/>
          <w:szCs w:val="24"/>
        </w:rPr>
        <w:t xml:space="preserve"> planilha de custos que demonstre a inviabilidade do preço registrado em relação às condições inicialmente pactuadas.</w:t>
      </w:r>
      <w:bookmarkStart w:id="53" w:name="prova_preco_mercado_maior"/>
      <w:bookmarkEnd w:id="53"/>
    </w:p>
    <w:p w14:paraId="372CF202" w14:textId="77777777" w:rsidR="0095129C" w:rsidRPr="00E723C3" w:rsidRDefault="0095129C" w:rsidP="0095129C">
      <w:pPr>
        <w:pStyle w:val="Nvel3"/>
        <w:ind w:left="142"/>
        <w:rPr>
          <w:color w:val="auto"/>
          <w:sz w:val="24"/>
          <w:szCs w:val="24"/>
        </w:rPr>
      </w:pPr>
      <w:r>
        <w:rPr>
          <w:color w:val="auto"/>
          <w:sz w:val="24"/>
          <w:szCs w:val="24"/>
        </w:rPr>
        <w:t xml:space="preserve">8.2.2. </w:t>
      </w:r>
      <w:r w:rsidRPr="00E723C3">
        <w:rPr>
          <w:color w:val="auto"/>
          <w:sz w:val="24"/>
          <w:szCs w:val="24"/>
        </w:rPr>
        <w:t>Não hipótese de não comprovação da existência de fato superveniente que inviabilize o preço registrado, o pedido será indeferido pelo órgão ou en</w:t>
      </w:r>
      <w:r w:rsidRPr="00E723C3">
        <w:rPr>
          <w:rFonts w:eastAsia="Calibri"/>
          <w:color w:val="auto"/>
          <w:sz w:val="24"/>
          <w:szCs w:val="24"/>
        </w:rPr>
        <w:t>ti</w:t>
      </w:r>
      <w:r w:rsidRPr="00E723C3">
        <w:rPr>
          <w:color w:val="auto"/>
          <w:sz w:val="24"/>
          <w:szCs w:val="24"/>
        </w:rPr>
        <w:t xml:space="preserve">dade gerenciadora e o fornecedor deverá cumprir as obrigações estabelecidas na ata, sob pena </w:t>
      </w:r>
      <w:r w:rsidRPr="00E723C3">
        <w:rPr>
          <w:color w:val="auto"/>
          <w:sz w:val="24"/>
          <w:szCs w:val="24"/>
        </w:rPr>
        <w:lastRenderedPageBreak/>
        <w:t>de cancelamento do seu registro sem prejuízo das sanções previstas na Lei nº 14.133, de 2021, e na legislação aplicável.</w:t>
      </w:r>
      <w:bookmarkStart w:id="54" w:name="nao_comprovacao_majoracao_mercado"/>
      <w:bookmarkEnd w:id="54"/>
    </w:p>
    <w:p w14:paraId="524D18A8" w14:textId="77777777" w:rsidR="0095129C" w:rsidRPr="00E723C3" w:rsidRDefault="0095129C" w:rsidP="0095129C">
      <w:pPr>
        <w:pStyle w:val="Nvel3"/>
        <w:ind w:left="142"/>
        <w:rPr>
          <w:color w:val="auto"/>
          <w:sz w:val="24"/>
          <w:szCs w:val="24"/>
        </w:rPr>
      </w:pPr>
      <w:r>
        <w:rPr>
          <w:color w:val="auto"/>
          <w:sz w:val="24"/>
          <w:szCs w:val="24"/>
        </w:rPr>
        <w:t xml:space="preserve">8.2.3. </w:t>
      </w:r>
      <w:r w:rsidRPr="00E723C3">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w:t>
      </w:r>
    </w:p>
    <w:p w14:paraId="72B7CE61" w14:textId="77777777" w:rsidR="0095129C" w:rsidRPr="00E723C3" w:rsidRDefault="0095129C" w:rsidP="0095129C">
      <w:pPr>
        <w:pStyle w:val="Nvel3"/>
        <w:ind w:left="142"/>
        <w:rPr>
          <w:color w:val="auto"/>
          <w:sz w:val="24"/>
          <w:szCs w:val="24"/>
        </w:rPr>
      </w:pPr>
      <w:r>
        <w:rPr>
          <w:color w:val="auto"/>
          <w:sz w:val="24"/>
          <w:szCs w:val="24"/>
        </w:rPr>
        <w:t xml:space="preserve">8.2.4. </w:t>
      </w:r>
      <w:r w:rsidRPr="00E723C3">
        <w:rPr>
          <w:color w:val="auto"/>
          <w:sz w:val="24"/>
          <w:szCs w:val="24"/>
        </w:rPr>
        <w:t>Se não obtiver êxito nas negociações, o órgão ou entidade gerenciadora procederá ao cancelamento da ata de registro de preços e adotará as medidas cabíveis para a obtenção da contratação mais vantajosa.</w:t>
      </w:r>
      <w:bookmarkStart w:id="55" w:name="majora_preco_mercado_negociacao_frustra"/>
      <w:bookmarkEnd w:id="55"/>
    </w:p>
    <w:p w14:paraId="107547EB" w14:textId="77777777" w:rsidR="0095129C" w:rsidRPr="00E723C3" w:rsidRDefault="0095129C" w:rsidP="0095129C">
      <w:pPr>
        <w:pStyle w:val="Nvel3"/>
        <w:ind w:left="142"/>
        <w:rPr>
          <w:color w:val="auto"/>
          <w:sz w:val="24"/>
          <w:szCs w:val="24"/>
        </w:rPr>
      </w:pPr>
      <w:r>
        <w:rPr>
          <w:color w:val="auto"/>
          <w:sz w:val="24"/>
          <w:szCs w:val="24"/>
        </w:rPr>
        <w:t xml:space="preserve">8.2.5. </w:t>
      </w:r>
      <w:r w:rsidRPr="00E723C3">
        <w:rPr>
          <w:color w:val="auto"/>
          <w:sz w:val="24"/>
          <w:szCs w:val="24"/>
        </w:rPr>
        <w:t>Na hipótese de comprovação da majoração do preço de mercado que inviabilize o preço registrado o órgão ou en</w:t>
      </w:r>
      <w:r w:rsidRPr="00E723C3">
        <w:rPr>
          <w:rFonts w:eastAsia="Calibri"/>
          <w:color w:val="auto"/>
          <w:sz w:val="24"/>
          <w:szCs w:val="24"/>
        </w:rPr>
        <w:t>ti</w:t>
      </w:r>
      <w:r w:rsidRPr="00E723C3">
        <w:rPr>
          <w:color w:val="auto"/>
          <w:sz w:val="24"/>
          <w:szCs w:val="24"/>
        </w:rPr>
        <w:t>dade gerenciadora atualizará o preço registrado, de acordo com a realidade dos valores praticados pelo mercado.</w:t>
      </w:r>
    </w:p>
    <w:p w14:paraId="7E54AC67" w14:textId="77777777" w:rsidR="0095129C" w:rsidRPr="00965D02" w:rsidRDefault="0095129C" w:rsidP="0095129C">
      <w:pPr>
        <w:rPr>
          <w:rFonts w:ascii="Arial" w:hAnsi="Arial" w:cs="Arial"/>
        </w:rPr>
      </w:pPr>
      <w:r w:rsidRPr="003E4204">
        <w:rPr>
          <w:rFonts w:ascii="Arial" w:hAnsi="Arial" w:cs="Arial"/>
        </w:rPr>
        <w:t>8.2.6. O órgão ou en</w:t>
      </w:r>
      <w:r w:rsidRPr="003E4204">
        <w:rPr>
          <w:rFonts w:ascii="Arial" w:eastAsia="Calibri" w:hAnsi="Arial" w:cs="Arial"/>
        </w:rPr>
        <w:t>ti</w:t>
      </w:r>
      <w:r w:rsidRPr="003E4204">
        <w:rPr>
          <w:rFonts w:ascii="Arial" w:hAnsi="Arial" w:cs="Arial"/>
        </w:rPr>
        <w:t>dade gerenciadora comunicará aos órgãos e às en</w:t>
      </w:r>
      <w:r w:rsidRPr="003E4204">
        <w:rPr>
          <w:rFonts w:ascii="Arial" w:eastAsia="Calibri" w:hAnsi="Arial" w:cs="Arial"/>
        </w:rPr>
        <w:t>ti</w:t>
      </w:r>
      <w:r w:rsidRPr="003E4204">
        <w:rPr>
          <w:rFonts w:ascii="Arial" w:hAnsi="Arial" w:cs="Arial"/>
        </w:rPr>
        <w:t xml:space="preserve">dades que </w:t>
      </w:r>
      <w:r w:rsidRPr="003E4204">
        <w:rPr>
          <w:rFonts w:ascii="Arial" w:eastAsia="Calibri" w:hAnsi="Arial" w:cs="Arial"/>
        </w:rPr>
        <w:t>ti</w:t>
      </w:r>
      <w:r w:rsidRPr="003E4204">
        <w:rPr>
          <w:rFonts w:ascii="Arial" w:hAnsi="Arial" w:cs="Arial"/>
        </w:rPr>
        <w:t>verem firmado contratos decorrentes da ata de registro de preços sobre a efe</w:t>
      </w:r>
      <w:r w:rsidRPr="003E4204">
        <w:rPr>
          <w:rFonts w:ascii="Arial" w:eastAsia="Calibri" w:hAnsi="Arial" w:cs="Arial"/>
        </w:rPr>
        <w:t>ti</w:t>
      </w:r>
      <w:r w:rsidRPr="003E4204">
        <w:rPr>
          <w:rFonts w:ascii="Arial" w:hAnsi="Arial" w:cs="Arial"/>
        </w:rPr>
        <w:t>va alteração do preço registrado, para que avaliem a necessidade de alteração contratual, observado o disposto no art. 124 da Lei nº 14.133, de 2021.</w:t>
      </w:r>
    </w:p>
    <w:p w14:paraId="1166E7CD" w14:textId="77777777" w:rsidR="0095129C" w:rsidRPr="00592A56" w:rsidRDefault="0095129C" w:rsidP="0095129C">
      <w:pPr>
        <w:pStyle w:val="Nivel2"/>
        <w:numPr>
          <w:ilvl w:val="0"/>
          <w:numId w:val="0"/>
        </w:numPr>
        <w:tabs>
          <w:tab w:val="left" w:pos="0"/>
        </w:tabs>
        <w:spacing w:line="240" w:lineRule="auto"/>
        <w:rPr>
          <w:b/>
          <w:bCs/>
          <w:color w:val="auto"/>
          <w:sz w:val="24"/>
          <w:szCs w:val="24"/>
        </w:rPr>
      </w:pPr>
      <w:r>
        <w:rPr>
          <w:b/>
          <w:bCs/>
          <w:sz w:val="24"/>
          <w:szCs w:val="24"/>
        </w:rPr>
        <w:t>9</w:t>
      </w:r>
      <w:r w:rsidRPr="00592A56">
        <w:rPr>
          <w:b/>
          <w:bCs/>
          <w:sz w:val="24"/>
          <w:szCs w:val="24"/>
        </w:rPr>
        <w:t xml:space="preserve">.CLÁUSULA </w:t>
      </w:r>
      <w:r>
        <w:rPr>
          <w:b/>
          <w:bCs/>
          <w:sz w:val="24"/>
          <w:szCs w:val="24"/>
        </w:rPr>
        <w:t>NON</w:t>
      </w:r>
      <w:r w:rsidRPr="00592A56">
        <w:rPr>
          <w:b/>
          <w:bCs/>
          <w:sz w:val="24"/>
          <w:szCs w:val="24"/>
        </w:rPr>
        <w:t xml:space="preserve">A – </w:t>
      </w:r>
      <w:r>
        <w:rPr>
          <w:b/>
          <w:bCs/>
          <w:sz w:val="24"/>
          <w:szCs w:val="24"/>
        </w:rPr>
        <w:t>FORMAÇÃO DE CADASTRO DE RESERVA</w:t>
      </w:r>
    </w:p>
    <w:p w14:paraId="33D76B08" w14:textId="77777777" w:rsidR="0095129C" w:rsidRPr="00417067" w:rsidRDefault="0095129C" w:rsidP="0095129C">
      <w:pPr>
        <w:pStyle w:val="Nvel3"/>
        <w:ind w:left="0"/>
        <w:rPr>
          <w:color w:val="auto"/>
          <w:sz w:val="24"/>
          <w:szCs w:val="24"/>
        </w:rPr>
      </w:pPr>
      <w:r w:rsidRPr="00417067">
        <w:rPr>
          <w:color w:val="auto"/>
          <w:sz w:val="24"/>
          <w:szCs w:val="24"/>
        </w:rPr>
        <w:t>9.1. Para o caso de impossibilidade de atendimento pelo signatário, será incluído na ata, na forma de anexo e a título de Cadastro de Reserva, o registro dos licitantes ou dos fornecedores que:</w:t>
      </w:r>
    </w:p>
    <w:p w14:paraId="6A31D74A" w14:textId="77777777" w:rsidR="0095129C" w:rsidRPr="00417067" w:rsidRDefault="0095129C" w:rsidP="0095129C">
      <w:pPr>
        <w:pStyle w:val="Nvel4"/>
        <w:ind w:left="142"/>
        <w:rPr>
          <w:color w:val="auto"/>
          <w:sz w:val="24"/>
          <w:szCs w:val="24"/>
        </w:rPr>
      </w:pPr>
      <w:r>
        <w:rPr>
          <w:color w:val="auto"/>
          <w:sz w:val="24"/>
          <w:szCs w:val="24"/>
        </w:rPr>
        <w:t xml:space="preserve">9.1.1. </w:t>
      </w:r>
      <w:r w:rsidRPr="00417067">
        <w:rPr>
          <w:color w:val="auto"/>
          <w:sz w:val="24"/>
          <w:szCs w:val="24"/>
        </w:rPr>
        <w:t xml:space="preserve">Aceitarem cotar os bens, as obras ou os serviços com preços iguais aos do adjudicatário, observada a classificação da licitação; e </w:t>
      </w:r>
    </w:p>
    <w:p w14:paraId="151D135E" w14:textId="77777777" w:rsidR="0095129C" w:rsidRPr="00417067" w:rsidRDefault="0095129C" w:rsidP="0095129C">
      <w:pPr>
        <w:pStyle w:val="Nvel4"/>
        <w:ind w:left="142"/>
        <w:rPr>
          <w:color w:val="auto"/>
          <w:sz w:val="24"/>
          <w:szCs w:val="24"/>
        </w:rPr>
      </w:pPr>
      <w:r>
        <w:rPr>
          <w:color w:val="auto"/>
          <w:sz w:val="24"/>
          <w:szCs w:val="24"/>
        </w:rPr>
        <w:t xml:space="preserve">9.1.2. </w:t>
      </w:r>
      <w:r w:rsidRPr="00417067">
        <w:rPr>
          <w:color w:val="auto"/>
          <w:sz w:val="24"/>
          <w:szCs w:val="24"/>
        </w:rPr>
        <w:t xml:space="preserve">Mantiverem sua proposta original. </w:t>
      </w:r>
      <w:bookmarkStart w:id="56" w:name="cadastro_reserva"/>
      <w:bookmarkEnd w:id="56"/>
    </w:p>
    <w:p w14:paraId="177CBCB1" w14:textId="77777777" w:rsidR="0095129C" w:rsidRPr="008B47E4" w:rsidRDefault="0095129C" w:rsidP="0095129C">
      <w:pPr>
        <w:pStyle w:val="Nvel3"/>
        <w:ind w:left="0"/>
        <w:rPr>
          <w:color w:val="auto"/>
          <w:sz w:val="24"/>
          <w:szCs w:val="24"/>
        </w:rPr>
      </w:pPr>
      <w:r w:rsidRPr="008B47E4">
        <w:rPr>
          <w:color w:val="auto"/>
          <w:sz w:val="24"/>
          <w:szCs w:val="24"/>
        </w:rPr>
        <w:t>9.2. Será respeitada, nas contratações, a ordem de classificação dos licitantes ou dos fornecedores registrados na ata.</w:t>
      </w:r>
    </w:p>
    <w:p w14:paraId="275F86FA" w14:textId="77777777" w:rsidR="0095129C" w:rsidRPr="008B47E4" w:rsidRDefault="0095129C" w:rsidP="0095129C">
      <w:pPr>
        <w:pStyle w:val="Nivel2"/>
        <w:numPr>
          <w:ilvl w:val="0"/>
          <w:numId w:val="0"/>
        </w:numPr>
        <w:autoSpaceDE w:val="0"/>
        <w:autoSpaceDN w:val="0"/>
        <w:adjustRightInd w:val="0"/>
        <w:rPr>
          <w:sz w:val="24"/>
          <w:szCs w:val="24"/>
        </w:rPr>
      </w:pPr>
      <w:r w:rsidRPr="008B47E4">
        <w:rPr>
          <w:sz w:val="24"/>
          <w:szCs w:val="24"/>
        </w:rPr>
        <w:t>9.3. Para fins da ordem de classificação, os licitantes ou fornecedores que aceitarem reduzir suas propostas para o preço do adjudicatário antecederão aqueles que mantiverem sua proposta original.</w:t>
      </w:r>
    </w:p>
    <w:p w14:paraId="16C9F2E6" w14:textId="77777777" w:rsidR="0095129C" w:rsidRPr="008B47E4" w:rsidRDefault="0095129C" w:rsidP="0095129C">
      <w:pPr>
        <w:pStyle w:val="Nivel2"/>
        <w:numPr>
          <w:ilvl w:val="0"/>
          <w:numId w:val="0"/>
        </w:numPr>
        <w:autoSpaceDE w:val="0"/>
        <w:autoSpaceDN w:val="0"/>
        <w:adjustRightInd w:val="0"/>
        <w:rPr>
          <w:sz w:val="24"/>
          <w:szCs w:val="24"/>
        </w:rPr>
      </w:pPr>
      <w:r w:rsidRPr="008B47E4">
        <w:rPr>
          <w:sz w:val="24"/>
          <w:szCs w:val="24"/>
        </w:rPr>
        <w:t>9.4. A habilitação dos licitantes que comporão o cadastro de reserva somente será efetuada quando houver necessidade de contratação dos licitantes remanescentes, nas seguintes hipóteses:</w:t>
      </w:r>
      <w:bookmarkStart w:id="57" w:name="habilitacao_reserva"/>
      <w:bookmarkEnd w:id="57"/>
    </w:p>
    <w:p w14:paraId="5C781F5E" w14:textId="77777777" w:rsidR="0095129C" w:rsidRPr="008B47E4" w:rsidRDefault="0095129C" w:rsidP="0095129C">
      <w:pPr>
        <w:pStyle w:val="Nvel3"/>
        <w:numPr>
          <w:ilvl w:val="2"/>
          <w:numId w:val="31"/>
        </w:numPr>
        <w:ind w:left="142" w:firstLine="0"/>
        <w:rPr>
          <w:color w:val="auto"/>
          <w:sz w:val="24"/>
          <w:szCs w:val="24"/>
        </w:rPr>
      </w:pPr>
      <w:r w:rsidRPr="008B47E4">
        <w:rPr>
          <w:color w:val="auto"/>
          <w:sz w:val="24"/>
          <w:szCs w:val="24"/>
        </w:rPr>
        <w:t xml:space="preserve">Quando o licitante vencedor não assinar a ata de registro de preços, no prazo e nas condições estabelecidos </w:t>
      </w:r>
      <w:r w:rsidRPr="00E43AED">
        <w:rPr>
          <w:color w:val="auto"/>
          <w:sz w:val="24"/>
          <w:szCs w:val="24"/>
        </w:rPr>
        <w:t>no edital ou no aviso de contratação direta</w:t>
      </w:r>
      <w:r w:rsidRPr="008B47E4">
        <w:rPr>
          <w:i/>
          <w:iCs/>
          <w:color w:val="auto"/>
          <w:sz w:val="24"/>
          <w:szCs w:val="24"/>
        </w:rPr>
        <w:t>;</w:t>
      </w:r>
      <w:r w:rsidRPr="008B47E4">
        <w:rPr>
          <w:color w:val="auto"/>
          <w:sz w:val="24"/>
          <w:szCs w:val="24"/>
        </w:rPr>
        <w:t xml:space="preserve"> e</w:t>
      </w:r>
    </w:p>
    <w:p w14:paraId="075853BC" w14:textId="77777777" w:rsidR="0095129C" w:rsidRDefault="0095129C" w:rsidP="0095129C">
      <w:pPr>
        <w:pStyle w:val="Nivel2"/>
        <w:numPr>
          <w:ilvl w:val="0"/>
          <w:numId w:val="0"/>
        </w:numPr>
        <w:spacing w:line="240" w:lineRule="auto"/>
        <w:rPr>
          <w:color w:val="auto"/>
          <w:sz w:val="24"/>
          <w:szCs w:val="24"/>
        </w:rPr>
      </w:pPr>
      <w:r w:rsidRPr="008B47E4">
        <w:rPr>
          <w:color w:val="auto"/>
          <w:sz w:val="24"/>
          <w:szCs w:val="24"/>
        </w:rPr>
        <w:t>9.4.2. Quando houver o cancelamento do registro do licitante ou do registro de preços</w:t>
      </w:r>
      <w:r>
        <w:rPr>
          <w:color w:val="auto"/>
          <w:sz w:val="24"/>
          <w:szCs w:val="24"/>
        </w:rPr>
        <w:t>.</w:t>
      </w:r>
    </w:p>
    <w:p w14:paraId="62910D11" w14:textId="77777777" w:rsidR="0095129C" w:rsidRPr="00750046" w:rsidRDefault="0095129C" w:rsidP="0095129C">
      <w:pPr>
        <w:pStyle w:val="Nivel01"/>
        <w:numPr>
          <w:ilvl w:val="0"/>
          <w:numId w:val="0"/>
        </w:numPr>
        <w:spacing w:before="120" w:after="120"/>
        <w:rPr>
          <w:b w:val="0"/>
          <w:bCs w:val="0"/>
          <w:sz w:val="24"/>
          <w:szCs w:val="24"/>
        </w:rPr>
      </w:pPr>
      <w:r>
        <w:rPr>
          <w:sz w:val="24"/>
          <w:szCs w:val="24"/>
        </w:rPr>
        <w:t>10.</w:t>
      </w:r>
      <w:r w:rsidRPr="00637005">
        <w:rPr>
          <w:sz w:val="24"/>
          <w:szCs w:val="24"/>
        </w:rPr>
        <w:t xml:space="preserve">CLÁUSULA DÉCIMA– </w:t>
      </w:r>
      <w:r>
        <w:rPr>
          <w:sz w:val="24"/>
          <w:szCs w:val="24"/>
        </w:rPr>
        <w:t>FORMALIZAÇÃO DA ATA</w:t>
      </w:r>
    </w:p>
    <w:p w14:paraId="71AF20BC" w14:textId="77777777" w:rsidR="0095129C" w:rsidRPr="00165B4D" w:rsidRDefault="0095129C" w:rsidP="0095129C">
      <w:pPr>
        <w:pStyle w:val="Nivel2"/>
        <w:numPr>
          <w:ilvl w:val="0"/>
          <w:numId w:val="0"/>
        </w:numPr>
        <w:autoSpaceDE w:val="0"/>
        <w:autoSpaceDN w:val="0"/>
        <w:adjustRightInd w:val="0"/>
        <w:rPr>
          <w:color w:val="auto"/>
          <w:sz w:val="24"/>
          <w:szCs w:val="24"/>
        </w:rPr>
      </w:pPr>
      <w:r w:rsidRPr="00165B4D">
        <w:rPr>
          <w:color w:val="auto"/>
          <w:sz w:val="24"/>
          <w:szCs w:val="24"/>
        </w:rPr>
        <w:t xml:space="preserve">10.1. Após a homologação da licitação ou da contratação direta, o licitante mais bem classificado ou o fornecedor, no caso da contratação direta, será convocado para assinar a </w:t>
      </w:r>
      <w:r w:rsidRPr="00165B4D">
        <w:rPr>
          <w:color w:val="auto"/>
          <w:sz w:val="24"/>
          <w:szCs w:val="24"/>
        </w:rPr>
        <w:lastRenderedPageBreak/>
        <w:t>ata de registro de preços, no prazo e nas condições estabelecidos no edital de licitação ou no aviso de contratação direta, sob pena de decair o direito, sem prejuízo das sanções previstas na Lei nº 14.133, de 2021.</w:t>
      </w:r>
    </w:p>
    <w:p w14:paraId="6687CB26" w14:textId="77777777" w:rsidR="0095129C" w:rsidRPr="00165B4D" w:rsidRDefault="0095129C" w:rsidP="0095129C">
      <w:pPr>
        <w:pStyle w:val="Nvel3"/>
        <w:rPr>
          <w:color w:val="auto"/>
          <w:sz w:val="24"/>
          <w:szCs w:val="24"/>
        </w:rPr>
      </w:pPr>
      <w:r>
        <w:rPr>
          <w:color w:val="auto"/>
          <w:sz w:val="24"/>
          <w:szCs w:val="24"/>
        </w:rPr>
        <w:t xml:space="preserve">10.1.1. </w:t>
      </w:r>
      <w:r w:rsidRPr="00165B4D">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2895E94" w14:textId="77777777" w:rsidR="0095129C" w:rsidRPr="00165B4D" w:rsidRDefault="0095129C" w:rsidP="0095129C">
      <w:pPr>
        <w:pStyle w:val="Nivel2"/>
        <w:numPr>
          <w:ilvl w:val="0"/>
          <w:numId w:val="0"/>
        </w:numPr>
        <w:autoSpaceDE w:val="0"/>
        <w:autoSpaceDN w:val="0"/>
        <w:adjustRightInd w:val="0"/>
        <w:rPr>
          <w:color w:val="auto"/>
          <w:sz w:val="24"/>
          <w:szCs w:val="24"/>
        </w:rPr>
      </w:pPr>
      <w:r w:rsidRPr="00165B4D">
        <w:rPr>
          <w:color w:val="auto"/>
          <w:sz w:val="24"/>
          <w:szCs w:val="24"/>
        </w:rPr>
        <w:t>10.</w:t>
      </w:r>
      <w:r>
        <w:rPr>
          <w:color w:val="auto"/>
          <w:sz w:val="24"/>
          <w:szCs w:val="24"/>
        </w:rPr>
        <w:t>2</w:t>
      </w:r>
      <w:r w:rsidRPr="00165B4D">
        <w:rPr>
          <w:color w:val="auto"/>
          <w:sz w:val="24"/>
          <w:szCs w:val="24"/>
        </w:rPr>
        <w:t>.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6AFE0B36" w14:textId="77777777" w:rsidR="0095129C" w:rsidRPr="00165B4D" w:rsidRDefault="0095129C" w:rsidP="0095129C">
      <w:pPr>
        <w:pStyle w:val="Nivel2"/>
        <w:numPr>
          <w:ilvl w:val="0"/>
          <w:numId w:val="0"/>
        </w:numPr>
        <w:autoSpaceDE w:val="0"/>
        <w:autoSpaceDN w:val="0"/>
        <w:adjustRightInd w:val="0"/>
        <w:rPr>
          <w:color w:val="auto"/>
          <w:sz w:val="24"/>
          <w:szCs w:val="24"/>
        </w:rPr>
      </w:pPr>
      <w:r w:rsidRPr="00165B4D">
        <w:rPr>
          <w:color w:val="auto"/>
          <w:sz w:val="24"/>
          <w:szCs w:val="24"/>
        </w:rPr>
        <w:t>10.</w:t>
      </w:r>
      <w:r>
        <w:rPr>
          <w:color w:val="auto"/>
          <w:sz w:val="24"/>
          <w:szCs w:val="24"/>
        </w:rPr>
        <w:t>3</w:t>
      </w:r>
      <w:r w:rsidRPr="00165B4D">
        <w:rPr>
          <w:color w:val="auto"/>
          <w:sz w:val="24"/>
          <w:szCs w:val="24"/>
        </w:rPr>
        <w:t>. Na hipótese de nenhum dos licitantes aceitar a contratação nos termos do item anterior, a Administração, observados o valor es</w:t>
      </w:r>
      <w:r w:rsidRPr="00165B4D">
        <w:rPr>
          <w:rFonts w:eastAsia="Arial"/>
          <w:color w:val="auto"/>
          <w:sz w:val="24"/>
          <w:szCs w:val="24"/>
        </w:rPr>
        <w:t>ti</w:t>
      </w:r>
      <w:r w:rsidRPr="00165B4D">
        <w:rPr>
          <w:color w:val="auto"/>
          <w:sz w:val="24"/>
          <w:szCs w:val="24"/>
        </w:rPr>
        <w:t>mado e sua eventual atualização nos termos do edital ou do aviso de contratação direta, poderá:</w:t>
      </w:r>
    </w:p>
    <w:p w14:paraId="2F010058" w14:textId="77777777" w:rsidR="0095129C" w:rsidRPr="00165B4D" w:rsidRDefault="0095129C" w:rsidP="0095129C">
      <w:pPr>
        <w:pStyle w:val="Nvel3"/>
        <w:rPr>
          <w:color w:val="auto"/>
          <w:sz w:val="24"/>
          <w:szCs w:val="24"/>
        </w:rPr>
      </w:pPr>
      <w:r>
        <w:rPr>
          <w:color w:val="auto"/>
          <w:sz w:val="24"/>
          <w:szCs w:val="24"/>
        </w:rPr>
        <w:t xml:space="preserve">10.3.1. </w:t>
      </w:r>
      <w:r w:rsidRPr="00165B4D">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547705C3" w14:textId="77777777" w:rsidR="0095129C" w:rsidRPr="00165B4D" w:rsidRDefault="0095129C" w:rsidP="0095129C">
      <w:pPr>
        <w:pStyle w:val="Nvel3"/>
        <w:rPr>
          <w:color w:val="auto"/>
          <w:sz w:val="24"/>
          <w:szCs w:val="24"/>
        </w:rPr>
      </w:pPr>
      <w:r>
        <w:rPr>
          <w:color w:val="auto"/>
          <w:sz w:val="24"/>
          <w:szCs w:val="24"/>
        </w:rPr>
        <w:t xml:space="preserve">10.3.2. </w:t>
      </w:r>
      <w:r w:rsidRPr="00165B4D">
        <w:rPr>
          <w:color w:val="auto"/>
          <w:sz w:val="24"/>
          <w:szCs w:val="24"/>
        </w:rPr>
        <w:t>Adjudicar e firmar o contrato nas condições ofertadas pelos licitantes ou fornecedores remanescentes, atendida a ordem classificatória, quando frustrada a negociação de melhor condição.</w:t>
      </w:r>
    </w:p>
    <w:p w14:paraId="7524E2DA" w14:textId="77777777" w:rsidR="0095129C" w:rsidRPr="00965D02" w:rsidRDefault="0095129C" w:rsidP="0095129C">
      <w:pPr>
        <w:pStyle w:val="Nivel01"/>
        <w:numPr>
          <w:ilvl w:val="0"/>
          <w:numId w:val="0"/>
        </w:numPr>
        <w:spacing w:before="120" w:after="120"/>
        <w:rPr>
          <w:b w:val="0"/>
          <w:bCs w:val="0"/>
          <w:sz w:val="24"/>
          <w:szCs w:val="24"/>
        </w:rPr>
      </w:pPr>
      <w:r w:rsidRPr="003E4204">
        <w:rPr>
          <w:b w:val="0"/>
          <w:bCs w:val="0"/>
          <w:sz w:val="24"/>
          <w:szCs w:val="24"/>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31FBD4F" w14:textId="77777777" w:rsidR="0095129C" w:rsidRPr="00750046" w:rsidRDefault="0095129C" w:rsidP="0095129C">
      <w:pPr>
        <w:pStyle w:val="Nivel01"/>
        <w:numPr>
          <w:ilvl w:val="0"/>
          <w:numId w:val="0"/>
        </w:numPr>
        <w:spacing w:before="120" w:after="120"/>
        <w:rPr>
          <w:b w:val="0"/>
          <w:bCs w:val="0"/>
          <w:sz w:val="24"/>
          <w:szCs w:val="24"/>
        </w:rPr>
      </w:pPr>
      <w:r>
        <w:rPr>
          <w:sz w:val="24"/>
          <w:szCs w:val="24"/>
        </w:rPr>
        <w:t>11</w:t>
      </w:r>
      <w:r w:rsidRPr="00F12BD2">
        <w:rPr>
          <w:sz w:val="24"/>
          <w:szCs w:val="24"/>
        </w:rPr>
        <w:t xml:space="preserve">.CLÁUSULA </w:t>
      </w:r>
      <w:r>
        <w:rPr>
          <w:sz w:val="24"/>
          <w:szCs w:val="24"/>
        </w:rPr>
        <w:t>DÉCIMA PRIMEIRA</w:t>
      </w:r>
      <w:r w:rsidRPr="00F12BD2">
        <w:rPr>
          <w:sz w:val="24"/>
          <w:szCs w:val="24"/>
        </w:rPr>
        <w:t xml:space="preserve"> - OBRIGAÇÕES </w:t>
      </w:r>
      <w:r w:rsidRPr="00817E65">
        <w:rPr>
          <w:sz w:val="24"/>
          <w:szCs w:val="24"/>
        </w:rPr>
        <w:t>DO GESTOR DA ATA</w:t>
      </w:r>
    </w:p>
    <w:p w14:paraId="13AE39C6" w14:textId="77777777" w:rsidR="0095129C" w:rsidRDefault="0095129C" w:rsidP="0095129C">
      <w:pPr>
        <w:pStyle w:val="Nivel2"/>
        <w:numPr>
          <w:ilvl w:val="0"/>
          <w:numId w:val="0"/>
        </w:numPr>
        <w:spacing w:line="240" w:lineRule="auto"/>
        <w:rPr>
          <w:color w:val="auto"/>
          <w:sz w:val="24"/>
          <w:szCs w:val="24"/>
        </w:rPr>
      </w:pPr>
      <w:r>
        <w:rPr>
          <w:color w:val="auto"/>
          <w:sz w:val="24"/>
          <w:szCs w:val="24"/>
        </w:rPr>
        <w:t xml:space="preserve">11.1. </w:t>
      </w:r>
      <w:r w:rsidRPr="00F12BD2">
        <w:rPr>
          <w:color w:val="auto"/>
          <w:sz w:val="24"/>
          <w:szCs w:val="24"/>
        </w:rPr>
        <w:t xml:space="preserve">São obrigações do </w:t>
      </w:r>
      <w:r w:rsidRPr="00817E65">
        <w:rPr>
          <w:color w:val="auto"/>
          <w:sz w:val="24"/>
          <w:szCs w:val="24"/>
        </w:rPr>
        <w:t>Gestor da Ata</w:t>
      </w:r>
      <w:r w:rsidRPr="00F12BD2">
        <w:rPr>
          <w:color w:val="auto"/>
          <w:sz w:val="24"/>
          <w:szCs w:val="24"/>
        </w:rPr>
        <w:t>:</w:t>
      </w:r>
    </w:p>
    <w:p w14:paraId="1DEB0BA4" w14:textId="77777777" w:rsidR="0095129C" w:rsidRDefault="0095129C" w:rsidP="0095129C">
      <w:pPr>
        <w:pStyle w:val="Nivel2"/>
        <w:numPr>
          <w:ilvl w:val="0"/>
          <w:numId w:val="0"/>
        </w:numPr>
        <w:spacing w:line="240" w:lineRule="auto"/>
        <w:ind w:left="142"/>
        <w:rPr>
          <w:color w:val="auto"/>
          <w:sz w:val="24"/>
          <w:szCs w:val="24"/>
        </w:rPr>
      </w:pPr>
      <w:r>
        <w:rPr>
          <w:color w:val="auto"/>
          <w:sz w:val="24"/>
          <w:szCs w:val="24"/>
        </w:rPr>
        <w:t xml:space="preserve">11.1.1. </w:t>
      </w:r>
      <w:r w:rsidRPr="00F12BD2">
        <w:rPr>
          <w:color w:val="auto"/>
          <w:sz w:val="24"/>
          <w:szCs w:val="24"/>
        </w:rPr>
        <w:t xml:space="preserve">Exigir o cumprimento de todas as obrigações assumidas pelo Contratado, de acordo com o </w:t>
      </w:r>
      <w:r>
        <w:rPr>
          <w:color w:val="auto"/>
          <w:sz w:val="24"/>
          <w:szCs w:val="24"/>
        </w:rPr>
        <w:t>contrato e, o Edital</w:t>
      </w:r>
      <w:r w:rsidRPr="00F12BD2">
        <w:rPr>
          <w:color w:val="auto"/>
          <w:sz w:val="24"/>
          <w:szCs w:val="24"/>
        </w:rPr>
        <w:t xml:space="preserve"> e seus anexos;</w:t>
      </w:r>
    </w:p>
    <w:p w14:paraId="5D2A5A95" w14:textId="77777777" w:rsidR="0095129C" w:rsidRDefault="0095129C" w:rsidP="0095129C">
      <w:pPr>
        <w:pStyle w:val="Nivel2"/>
        <w:numPr>
          <w:ilvl w:val="0"/>
          <w:numId w:val="0"/>
        </w:numPr>
        <w:spacing w:line="240" w:lineRule="auto"/>
        <w:ind w:left="142"/>
        <w:rPr>
          <w:color w:val="auto"/>
          <w:sz w:val="24"/>
          <w:szCs w:val="24"/>
        </w:rPr>
      </w:pPr>
      <w:r>
        <w:rPr>
          <w:color w:val="auto"/>
          <w:sz w:val="24"/>
          <w:szCs w:val="24"/>
        </w:rPr>
        <w:t xml:space="preserve">11.1.2. </w:t>
      </w:r>
      <w:r w:rsidRPr="00F12BD2">
        <w:rPr>
          <w:color w:val="auto"/>
          <w:sz w:val="24"/>
          <w:szCs w:val="24"/>
        </w:rPr>
        <w:t>Receber o objeto no prazo e condições estabelecidas;</w:t>
      </w:r>
    </w:p>
    <w:p w14:paraId="3CE1F553" w14:textId="77777777" w:rsidR="0095129C" w:rsidRDefault="0095129C" w:rsidP="0095129C">
      <w:pPr>
        <w:pStyle w:val="Nivel2"/>
        <w:numPr>
          <w:ilvl w:val="0"/>
          <w:numId w:val="0"/>
        </w:numPr>
        <w:spacing w:line="240" w:lineRule="auto"/>
        <w:ind w:left="142"/>
        <w:rPr>
          <w:color w:val="auto"/>
          <w:sz w:val="24"/>
          <w:szCs w:val="24"/>
        </w:rPr>
      </w:pPr>
      <w:r>
        <w:rPr>
          <w:color w:val="auto"/>
          <w:sz w:val="24"/>
          <w:szCs w:val="24"/>
        </w:rPr>
        <w:t xml:space="preserve">11.1.3. </w:t>
      </w:r>
      <w:r w:rsidRPr="00F12BD2">
        <w:rPr>
          <w:color w:val="auto"/>
          <w:sz w:val="24"/>
          <w:szCs w:val="24"/>
        </w:rPr>
        <w:t>Notificar o Contratado, por escrito, sobre vícios, defeitos ou incorreções verificadas no objeto fornecido, para que seja por ele substituído, reparado ou corrigido, no total ou em parte, às suas expensas;</w:t>
      </w:r>
    </w:p>
    <w:p w14:paraId="438D39E8" w14:textId="77777777" w:rsidR="0095129C" w:rsidRDefault="0095129C" w:rsidP="0095129C">
      <w:pPr>
        <w:pStyle w:val="Nivel2"/>
        <w:numPr>
          <w:ilvl w:val="0"/>
          <w:numId w:val="0"/>
        </w:numPr>
        <w:spacing w:line="240" w:lineRule="auto"/>
        <w:ind w:left="142"/>
        <w:rPr>
          <w:color w:val="auto"/>
          <w:sz w:val="24"/>
          <w:szCs w:val="24"/>
        </w:rPr>
      </w:pPr>
      <w:r>
        <w:rPr>
          <w:color w:val="auto"/>
          <w:sz w:val="24"/>
          <w:szCs w:val="24"/>
        </w:rPr>
        <w:t xml:space="preserve">11.1.4. </w:t>
      </w:r>
      <w:r w:rsidRPr="00F12BD2">
        <w:rPr>
          <w:color w:val="auto"/>
          <w:sz w:val="24"/>
          <w:szCs w:val="24"/>
        </w:rPr>
        <w:t>Acompanhar e fiscalizar a execução do contrato e o cumprimento das obrigações pelo Contratado;</w:t>
      </w:r>
    </w:p>
    <w:p w14:paraId="1BF3616F" w14:textId="77777777" w:rsidR="0095129C" w:rsidRPr="00AC6BE9" w:rsidRDefault="0095129C" w:rsidP="0095129C">
      <w:pPr>
        <w:pStyle w:val="Nivel2"/>
        <w:numPr>
          <w:ilvl w:val="0"/>
          <w:numId w:val="0"/>
        </w:numPr>
        <w:spacing w:line="240" w:lineRule="auto"/>
        <w:ind w:left="142"/>
        <w:rPr>
          <w:bCs/>
          <w:color w:val="auto"/>
          <w:sz w:val="24"/>
          <w:szCs w:val="24"/>
        </w:rPr>
      </w:pPr>
      <w:r>
        <w:rPr>
          <w:color w:val="auto"/>
          <w:sz w:val="24"/>
          <w:szCs w:val="24"/>
        </w:rPr>
        <w:t xml:space="preserve">11.1.5 </w:t>
      </w:r>
      <w:r w:rsidRPr="00AC6BE9">
        <w:rPr>
          <w:color w:val="auto"/>
          <w:sz w:val="24"/>
          <w:szCs w:val="24"/>
        </w:rPr>
        <w:t xml:space="preserve">Comunicar a empresa para </w:t>
      </w:r>
      <w:r w:rsidRPr="00AC6BE9">
        <w:rPr>
          <w:bCs/>
          <w:color w:val="auto"/>
          <w:sz w:val="24"/>
          <w:szCs w:val="24"/>
        </w:rPr>
        <w:t xml:space="preserve">emissão de Nota Fiscal no que </w:t>
      </w:r>
      <w:proofErr w:type="spellStart"/>
      <w:r w:rsidRPr="00AC6BE9">
        <w:rPr>
          <w:bCs/>
          <w:color w:val="auto"/>
          <w:sz w:val="24"/>
          <w:szCs w:val="24"/>
        </w:rPr>
        <w:t>pertine</w:t>
      </w:r>
      <w:proofErr w:type="spellEnd"/>
      <w:r w:rsidRPr="00AC6BE9">
        <w:rPr>
          <w:bCs/>
          <w:color w:val="auto"/>
          <w:sz w:val="24"/>
          <w:szCs w:val="24"/>
        </w:rPr>
        <w:t xml:space="preserve"> à parcela incontroversa da execução do objeto, para efeito de liquidação e pagamento, quando </w:t>
      </w:r>
      <w:r w:rsidRPr="00AC6BE9">
        <w:rPr>
          <w:bCs/>
          <w:color w:val="auto"/>
          <w:sz w:val="24"/>
          <w:szCs w:val="24"/>
        </w:rPr>
        <w:lastRenderedPageBreak/>
        <w:t xml:space="preserve">houver controvérsia sobre a execução do objeto, quanto à dimensão, qualidade e quantidade, conforme o </w:t>
      </w:r>
      <w:hyperlink r:id="rId41" w:anchor="art143" w:history="1">
        <w:r w:rsidRPr="00AC6BE9">
          <w:rPr>
            <w:rStyle w:val="Hyperlink"/>
            <w:bCs/>
            <w:color w:val="auto"/>
            <w:sz w:val="24"/>
            <w:szCs w:val="24"/>
            <w:u w:val="none"/>
          </w:rPr>
          <w:t>art. 143 da Lei nº 14.133, de 2021</w:t>
        </w:r>
      </w:hyperlink>
      <w:r w:rsidRPr="00AC6BE9">
        <w:rPr>
          <w:bCs/>
          <w:color w:val="auto"/>
          <w:sz w:val="24"/>
          <w:szCs w:val="24"/>
        </w:rPr>
        <w:t>;</w:t>
      </w:r>
    </w:p>
    <w:p w14:paraId="62EDA53B" w14:textId="77777777" w:rsidR="0095129C" w:rsidRPr="00AC6BE9" w:rsidRDefault="0095129C" w:rsidP="0095129C">
      <w:pPr>
        <w:pStyle w:val="Nivel2"/>
        <w:numPr>
          <w:ilvl w:val="0"/>
          <w:numId w:val="0"/>
        </w:numPr>
        <w:spacing w:line="240" w:lineRule="auto"/>
        <w:ind w:left="142"/>
        <w:rPr>
          <w:color w:val="auto"/>
          <w:sz w:val="24"/>
          <w:szCs w:val="24"/>
        </w:rPr>
      </w:pPr>
      <w:r w:rsidRPr="00AC6BE9">
        <w:rPr>
          <w:color w:val="auto"/>
          <w:sz w:val="24"/>
          <w:szCs w:val="24"/>
        </w:rPr>
        <w:t>11.1.6 Efetuar o pagamento ao Contratado do valor correspondente ao fornecimento do objeto, no prazo, forma e condições estabelecidos;</w:t>
      </w:r>
    </w:p>
    <w:p w14:paraId="51E8B454" w14:textId="77777777" w:rsidR="0095129C" w:rsidRPr="00AC6BE9" w:rsidRDefault="0095129C" w:rsidP="0095129C">
      <w:pPr>
        <w:pStyle w:val="Nivel2"/>
        <w:numPr>
          <w:ilvl w:val="0"/>
          <w:numId w:val="0"/>
        </w:numPr>
        <w:spacing w:line="240" w:lineRule="auto"/>
        <w:ind w:left="142"/>
        <w:rPr>
          <w:color w:val="auto"/>
          <w:sz w:val="24"/>
          <w:szCs w:val="24"/>
        </w:rPr>
      </w:pPr>
      <w:r w:rsidRPr="00AC6BE9">
        <w:rPr>
          <w:color w:val="auto"/>
          <w:sz w:val="24"/>
          <w:szCs w:val="24"/>
        </w:rPr>
        <w:t xml:space="preserve">11.1.7. Aplicar ao Contratado as sanções previstas; </w:t>
      </w:r>
    </w:p>
    <w:p w14:paraId="675AE9EF" w14:textId="77777777" w:rsidR="0095129C" w:rsidRPr="00AC6BE9" w:rsidRDefault="0095129C" w:rsidP="0095129C">
      <w:pPr>
        <w:pStyle w:val="Nivel2"/>
        <w:numPr>
          <w:ilvl w:val="0"/>
          <w:numId w:val="0"/>
        </w:numPr>
        <w:spacing w:line="240" w:lineRule="auto"/>
        <w:ind w:left="142"/>
        <w:rPr>
          <w:color w:val="auto"/>
          <w:sz w:val="24"/>
          <w:szCs w:val="24"/>
        </w:rPr>
      </w:pPr>
      <w:r w:rsidRPr="00AC6BE9">
        <w:rPr>
          <w:color w:val="auto"/>
          <w:sz w:val="24"/>
          <w:szCs w:val="24"/>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25CD537D" w14:textId="77777777" w:rsidR="0095129C" w:rsidRPr="00AC6BE9" w:rsidRDefault="0095129C" w:rsidP="0095129C">
      <w:pPr>
        <w:pStyle w:val="Nivel2"/>
        <w:numPr>
          <w:ilvl w:val="0"/>
          <w:numId w:val="0"/>
        </w:numPr>
        <w:spacing w:line="240" w:lineRule="auto"/>
        <w:ind w:left="284"/>
        <w:rPr>
          <w:color w:val="auto"/>
          <w:sz w:val="24"/>
          <w:szCs w:val="24"/>
        </w:rPr>
      </w:pPr>
      <w:r w:rsidRPr="00AC6BE9">
        <w:rPr>
          <w:color w:val="auto"/>
          <w:sz w:val="24"/>
          <w:szCs w:val="24"/>
        </w:rPr>
        <w:t xml:space="preserve">11.1.8.1. A Administração terá o prazo de 15 (quinze) dias, a contar da data do protocolo do requerimento para decidir, admitida a prorrogação motivada, por igual período. </w:t>
      </w:r>
    </w:p>
    <w:p w14:paraId="510897D5" w14:textId="77777777" w:rsidR="0095129C" w:rsidRPr="00AC6BE9" w:rsidRDefault="0095129C" w:rsidP="0095129C">
      <w:pPr>
        <w:pStyle w:val="Nivel2"/>
        <w:numPr>
          <w:ilvl w:val="0"/>
          <w:numId w:val="0"/>
        </w:numPr>
        <w:spacing w:line="240" w:lineRule="auto"/>
        <w:ind w:left="142"/>
        <w:rPr>
          <w:color w:val="auto"/>
          <w:sz w:val="24"/>
          <w:szCs w:val="24"/>
        </w:rPr>
      </w:pPr>
      <w:r w:rsidRPr="00AC6BE9">
        <w:rPr>
          <w:color w:val="auto"/>
          <w:sz w:val="24"/>
          <w:szCs w:val="24"/>
        </w:rPr>
        <w:t>11.1.9. Responder eventuais pedidos de reestabelecimento do equilíbrio econômico-financeiro feitos pelo contratado no prazo máximo de 15 (quinze) dias, admitida a prorrogação motivada, por igual período.</w:t>
      </w:r>
    </w:p>
    <w:p w14:paraId="51B5B3C6" w14:textId="77777777" w:rsidR="0095129C" w:rsidRDefault="0095129C" w:rsidP="0095129C">
      <w:pPr>
        <w:pStyle w:val="Nivel2"/>
        <w:numPr>
          <w:ilvl w:val="0"/>
          <w:numId w:val="0"/>
        </w:numPr>
        <w:spacing w:line="240" w:lineRule="auto"/>
        <w:rPr>
          <w:color w:val="auto"/>
          <w:sz w:val="24"/>
          <w:szCs w:val="24"/>
        </w:rPr>
      </w:pPr>
      <w:r w:rsidRPr="00AC6BE9">
        <w:rPr>
          <w:color w:val="auto"/>
          <w:sz w:val="24"/>
          <w:szCs w:val="24"/>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BE9443" w14:textId="77777777" w:rsidR="0095129C" w:rsidRPr="00F95EB3" w:rsidRDefault="0095129C" w:rsidP="0095129C">
      <w:pPr>
        <w:pStyle w:val="Nivel01"/>
        <w:numPr>
          <w:ilvl w:val="0"/>
          <w:numId w:val="0"/>
        </w:numPr>
        <w:tabs>
          <w:tab w:val="clear" w:pos="567"/>
          <w:tab w:val="left" w:pos="0"/>
        </w:tabs>
        <w:spacing w:before="120" w:after="120"/>
        <w:rPr>
          <w:sz w:val="24"/>
          <w:szCs w:val="24"/>
        </w:rPr>
      </w:pPr>
      <w:r>
        <w:rPr>
          <w:sz w:val="24"/>
          <w:szCs w:val="24"/>
        </w:rPr>
        <w:t>12.</w:t>
      </w:r>
      <w:r w:rsidRPr="00F95EB3">
        <w:rPr>
          <w:sz w:val="24"/>
          <w:szCs w:val="24"/>
        </w:rPr>
        <w:t xml:space="preserve">CLÁUSULA </w:t>
      </w:r>
      <w:r>
        <w:rPr>
          <w:sz w:val="24"/>
          <w:szCs w:val="24"/>
        </w:rPr>
        <w:t>DÉCIMA SEGUNDA</w:t>
      </w:r>
      <w:r w:rsidRPr="00F95EB3">
        <w:rPr>
          <w:sz w:val="24"/>
          <w:szCs w:val="24"/>
        </w:rPr>
        <w:t xml:space="preserve"> - OBRIGAÇÕES </w:t>
      </w:r>
      <w:r w:rsidRPr="00921868">
        <w:rPr>
          <w:sz w:val="24"/>
          <w:szCs w:val="24"/>
        </w:rPr>
        <w:t>DO FORNECEDOR</w:t>
      </w:r>
    </w:p>
    <w:p w14:paraId="244AA64F" w14:textId="77777777" w:rsidR="0095129C" w:rsidRDefault="0095129C" w:rsidP="0095129C">
      <w:pPr>
        <w:pStyle w:val="Nivel2"/>
        <w:numPr>
          <w:ilvl w:val="0"/>
          <w:numId w:val="0"/>
        </w:numPr>
        <w:tabs>
          <w:tab w:val="left" w:pos="0"/>
        </w:tabs>
        <w:spacing w:line="240" w:lineRule="auto"/>
        <w:rPr>
          <w:color w:val="auto"/>
          <w:sz w:val="24"/>
          <w:szCs w:val="24"/>
        </w:rPr>
      </w:pPr>
      <w:r>
        <w:rPr>
          <w:color w:val="auto"/>
          <w:sz w:val="24"/>
          <w:szCs w:val="24"/>
        </w:rPr>
        <w:t xml:space="preserve">12.1. </w:t>
      </w:r>
      <w:r w:rsidRPr="00F95EB3">
        <w:rPr>
          <w:color w:val="auto"/>
          <w:sz w:val="24"/>
          <w:szCs w:val="24"/>
        </w:rPr>
        <w:t xml:space="preserve">O Contratado deve cumprir todas as obrigações constantes </w:t>
      </w:r>
      <w:r>
        <w:rPr>
          <w:color w:val="auto"/>
          <w:sz w:val="24"/>
          <w:szCs w:val="24"/>
        </w:rPr>
        <w:t>no Edital</w:t>
      </w:r>
      <w:r w:rsidRPr="00F95EB3">
        <w:rPr>
          <w:color w:val="auto"/>
          <w:sz w:val="24"/>
          <w:szCs w:val="24"/>
        </w:rPr>
        <w:t xml:space="preserve"> e em seus anexos, assumindo como exclusivamente seus os riscos e as despesas decorrentes da boa e perfeita execução do objeto, observando, ainda, as obrigações a seguir dispostas:</w:t>
      </w:r>
    </w:p>
    <w:p w14:paraId="5EDAE19D"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12.1.1. </w:t>
      </w:r>
      <w:r w:rsidRPr="00F95EB3">
        <w:rPr>
          <w:color w:val="auto"/>
          <w:sz w:val="24"/>
          <w:szCs w:val="24"/>
        </w:rPr>
        <w:t>Entregar o objeto acompanhado</w:t>
      </w:r>
      <w:r>
        <w:rPr>
          <w:i/>
          <w:iCs/>
          <w:color w:val="auto"/>
          <w:sz w:val="24"/>
          <w:szCs w:val="24"/>
        </w:rPr>
        <w:t>, quando cabível,</w:t>
      </w:r>
      <w:r w:rsidRPr="00F95EB3">
        <w:rPr>
          <w:color w:val="auto"/>
          <w:sz w:val="24"/>
          <w:szCs w:val="24"/>
        </w:rPr>
        <w:t xml:space="preserve"> do manual do usuário, com uma versão em português, e da relação da rede de assistência técnica autorizada</w:t>
      </w:r>
      <w:r>
        <w:rPr>
          <w:color w:val="auto"/>
          <w:sz w:val="24"/>
          <w:szCs w:val="24"/>
        </w:rPr>
        <w:t>.</w:t>
      </w:r>
    </w:p>
    <w:p w14:paraId="0E0E37BA"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12.1.2. </w:t>
      </w:r>
      <w:r w:rsidRPr="00F95EB3">
        <w:rPr>
          <w:color w:val="auto"/>
          <w:sz w:val="24"/>
          <w:szCs w:val="24"/>
        </w:rPr>
        <w:t>Responsabilizar-se pelos vícios e danos decorrentes do objeto, de acordo com o Código de Defesa do Consumidor</w:t>
      </w:r>
      <w:r>
        <w:rPr>
          <w:color w:val="auto"/>
          <w:sz w:val="24"/>
          <w:szCs w:val="24"/>
        </w:rPr>
        <w:t>.</w:t>
      </w:r>
    </w:p>
    <w:p w14:paraId="527C9F6E"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12.1.3. </w:t>
      </w:r>
      <w:r w:rsidRPr="00F95EB3">
        <w:rPr>
          <w:color w:val="auto"/>
          <w:sz w:val="24"/>
          <w:szCs w:val="24"/>
        </w:rPr>
        <w:t>Comunicar ao contratante, no prazo máximo de 24 (vinte e quatro) horas que antecede a data da entrega, os motivos que impossibilitem o cumprimento do prazo previsto, com a devida comprovação</w:t>
      </w:r>
      <w:r>
        <w:rPr>
          <w:color w:val="auto"/>
          <w:sz w:val="24"/>
          <w:szCs w:val="24"/>
        </w:rPr>
        <w:t>.</w:t>
      </w:r>
    </w:p>
    <w:p w14:paraId="11FD1608"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12.1.4. </w:t>
      </w:r>
      <w:r w:rsidRPr="00F95EB3">
        <w:rPr>
          <w:color w:val="auto"/>
          <w:sz w:val="24"/>
          <w:szCs w:val="24"/>
        </w:rPr>
        <w:t xml:space="preserve">Atender às determinações regulares emitidas pelo fiscal ou gestor do contrato ou autoridade superior </w:t>
      </w:r>
      <w:r w:rsidRPr="007204CC">
        <w:rPr>
          <w:color w:val="auto"/>
          <w:sz w:val="24"/>
          <w:szCs w:val="24"/>
        </w:rPr>
        <w:t>(</w:t>
      </w:r>
      <w:hyperlink r:id="rId42" w:anchor="art137" w:history="1">
        <w:r w:rsidRPr="007204CC">
          <w:rPr>
            <w:rStyle w:val="Hyperlink"/>
            <w:color w:val="auto"/>
            <w:sz w:val="24"/>
            <w:szCs w:val="24"/>
            <w:u w:val="none"/>
          </w:rPr>
          <w:t>art. 137, II, da Lei n.º 14.133, de 2021</w:t>
        </w:r>
      </w:hyperlink>
      <w:r w:rsidRPr="007204CC">
        <w:rPr>
          <w:color w:val="auto"/>
          <w:sz w:val="24"/>
          <w:szCs w:val="24"/>
        </w:rPr>
        <w:t>) e</w:t>
      </w:r>
      <w:r w:rsidRPr="00F95EB3">
        <w:rPr>
          <w:color w:val="auto"/>
          <w:sz w:val="24"/>
          <w:szCs w:val="24"/>
        </w:rPr>
        <w:t xml:space="preserve"> prestar todo esclarecimento ou informação por eles solicitados</w:t>
      </w:r>
      <w:r>
        <w:rPr>
          <w:color w:val="auto"/>
          <w:sz w:val="24"/>
          <w:szCs w:val="24"/>
        </w:rPr>
        <w:t>.</w:t>
      </w:r>
    </w:p>
    <w:p w14:paraId="3542E6EE"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12.1.5. </w:t>
      </w:r>
      <w:r w:rsidRPr="00F95EB3">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r>
        <w:rPr>
          <w:color w:val="auto"/>
          <w:sz w:val="24"/>
          <w:szCs w:val="24"/>
        </w:rPr>
        <w:t>.</w:t>
      </w:r>
    </w:p>
    <w:p w14:paraId="62A210E0"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12.1.6. </w:t>
      </w:r>
      <w:r w:rsidRPr="00F95EB3">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color w:val="auto"/>
          <w:sz w:val="24"/>
          <w:szCs w:val="24"/>
        </w:rPr>
        <w:t>.</w:t>
      </w:r>
    </w:p>
    <w:p w14:paraId="7E6E4819"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12.1.7. </w:t>
      </w:r>
      <w:r w:rsidRPr="00F95EB3">
        <w:rPr>
          <w:color w:val="auto"/>
          <w:sz w:val="24"/>
          <w:szCs w:val="24"/>
        </w:rPr>
        <w:t xml:space="preserve">Responsabilizar-se pelo cumprimento de todas as obrigações trabalhistas, previdenciárias, fiscais, comerciais e as demais previstas em legislação específica, cuja </w:t>
      </w:r>
      <w:r w:rsidRPr="00F95EB3">
        <w:rPr>
          <w:color w:val="auto"/>
          <w:sz w:val="24"/>
          <w:szCs w:val="24"/>
        </w:rPr>
        <w:lastRenderedPageBreak/>
        <w:t>inadimplência não transfere a responsabilidade ao contratante e não poderá onerar o objeto do contrato;</w:t>
      </w:r>
    </w:p>
    <w:p w14:paraId="67D0E868"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12.1.8. </w:t>
      </w:r>
      <w:r w:rsidRPr="00F95EB3">
        <w:rPr>
          <w:color w:val="auto"/>
          <w:sz w:val="24"/>
          <w:szCs w:val="24"/>
        </w:rPr>
        <w:t>Comunicar ao Fiscal do contrato, no prazo de 24 (vinte e quatro) horas, qualquer ocorrência anormal ou acidente que se verifique no local da execução do objeto contratual</w:t>
      </w:r>
      <w:r>
        <w:rPr>
          <w:color w:val="auto"/>
          <w:sz w:val="24"/>
          <w:szCs w:val="24"/>
        </w:rPr>
        <w:t>.</w:t>
      </w:r>
    </w:p>
    <w:p w14:paraId="5470CB67"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12.1.9. </w:t>
      </w:r>
      <w:r w:rsidRPr="00F95EB3">
        <w:rPr>
          <w:color w:val="auto"/>
          <w:sz w:val="24"/>
          <w:szCs w:val="24"/>
        </w:rPr>
        <w:t>Paralisar, por determinação do contratante, qualquer atividade que não esteja sendo executada de acordo com a boa técnica ou que ponha em risco a segurança de pessoas ou bens de terceiros.</w:t>
      </w:r>
    </w:p>
    <w:p w14:paraId="0637FE4C"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12.1.10. </w:t>
      </w:r>
      <w:r w:rsidRPr="00F95EB3">
        <w:rPr>
          <w:color w:val="auto"/>
          <w:sz w:val="24"/>
          <w:szCs w:val="24"/>
        </w:rPr>
        <w:t>Manter durante toda a vigência do contrato, em compatibilidade com as obrigações assumidas, todas as condições exigidas para habilitação na licitação</w:t>
      </w:r>
      <w:r>
        <w:rPr>
          <w:color w:val="auto"/>
          <w:sz w:val="24"/>
          <w:szCs w:val="24"/>
        </w:rPr>
        <w:t xml:space="preserve">, devendo apresentar, quando solicitado, </w:t>
      </w:r>
      <w:r w:rsidRPr="00F95EB3">
        <w:rPr>
          <w:color w:val="auto"/>
          <w:sz w:val="24"/>
          <w:szCs w:val="24"/>
        </w:rPr>
        <w:t xml:space="preserve">ao setor responsável pela fiscalização do contrato, junto com a Nota Fiscal para fins de pagamento, </w:t>
      </w:r>
      <w:r>
        <w:rPr>
          <w:color w:val="auto"/>
          <w:sz w:val="24"/>
          <w:szCs w:val="24"/>
        </w:rPr>
        <w:t>comprovação documental.</w:t>
      </w:r>
      <w:r w:rsidRPr="00F95EB3">
        <w:rPr>
          <w:color w:val="auto"/>
          <w:sz w:val="24"/>
          <w:szCs w:val="24"/>
        </w:rPr>
        <w:t xml:space="preserve"> </w:t>
      </w:r>
    </w:p>
    <w:p w14:paraId="2D234EDA"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12.1.11. </w:t>
      </w:r>
      <w:r w:rsidRPr="00F95EB3">
        <w:rPr>
          <w:color w:val="auto"/>
          <w:sz w:val="24"/>
          <w:szCs w:val="24"/>
        </w:rPr>
        <w:t>Guardar sigilo sobre todas as informações obtidas em decorrência do cumprimento do contrato</w:t>
      </w:r>
      <w:r>
        <w:rPr>
          <w:color w:val="auto"/>
          <w:sz w:val="24"/>
          <w:szCs w:val="24"/>
        </w:rPr>
        <w:t>.</w:t>
      </w:r>
    </w:p>
    <w:p w14:paraId="3E94BF3D" w14:textId="77777777" w:rsidR="0095129C" w:rsidRDefault="0095129C" w:rsidP="0095129C">
      <w:pPr>
        <w:pStyle w:val="Nivel2"/>
        <w:numPr>
          <w:ilvl w:val="0"/>
          <w:numId w:val="0"/>
        </w:numPr>
        <w:tabs>
          <w:tab w:val="left" w:pos="284"/>
        </w:tabs>
        <w:spacing w:line="240" w:lineRule="auto"/>
        <w:ind w:left="142"/>
        <w:rPr>
          <w:rStyle w:val="Hyperlink"/>
          <w:color w:val="auto"/>
          <w:sz w:val="24"/>
          <w:szCs w:val="24"/>
        </w:rPr>
      </w:pPr>
      <w:r>
        <w:rPr>
          <w:color w:val="auto"/>
          <w:sz w:val="24"/>
          <w:szCs w:val="24"/>
        </w:rPr>
        <w:t xml:space="preserve">12.1.12. </w:t>
      </w:r>
      <w:r w:rsidRPr="00F95EB3">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3" w:anchor="art124" w:history="1">
        <w:r w:rsidRPr="007F4C89">
          <w:rPr>
            <w:rStyle w:val="Hyperlink"/>
            <w:color w:val="auto"/>
            <w:sz w:val="24"/>
            <w:szCs w:val="24"/>
            <w:u w:val="none"/>
          </w:rPr>
          <w:t>art. 124, II, d, da Lei nº 14.133, de 2021.</w:t>
        </w:r>
      </w:hyperlink>
    </w:p>
    <w:p w14:paraId="6B7949EB"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12.1.13. </w:t>
      </w:r>
      <w:r w:rsidRPr="00F95EB3">
        <w:rPr>
          <w:color w:val="auto"/>
          <w:sz w:val="24"/>
          <w:szCs w:val="24"/>
        </w:rPr>
        <w:t>Cumprir, além dos postulados legais vigentes de âmbito federal, estadual ou municipal, as normas de segurança do contratante</w:t>
      </w:r>
      <w:r>
        <w:rPr>
          <w:color w:val="auto"/>
          <w:sz w:val="24"/>
          <w:szCs w:val="24"/>
        </w:rPr>
        <w:t>.</w:t>
      </w:r>
    </w:p>
    <w:p w14:paraId="2715B682" w14:textId="77777777" w:rsidR="0095129C" w:rsidRPr="00EA7B93"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12</w:t>
      </w:r>
      <w:r w:rsidRPr="00EA7B93">
        <w:rPr>
          <w:color w:val="auto"/>
          <w:sz w:val="24"/>
          <w:szCs w:val="24"/>
        </w:rPr>
        <w:t>.1.14. Não permitir a utilização de qualquer trabalho do menor de dezesseis anos, exceto na condição de aprendiz para os maiores de quatorze anos, nem permitir a utilização do trabalho do menor de dezoito anos em trabalho noturno, perigoso ou insalubre.</w:t>
      </w:r>
    </w:p>
    <w:p w14:paraId="07074FB4" w14:textId="77777777" w:rsidR="0095129C"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12</w:t>
      </w:r>
      <w:r w:rsidRPr="00EA7B93">
        <w:rPr>
          <w:color w:val="auto"/>
          <w:sz w:val="24"/>
          <w:szCs w:val="24"/>
        </w:rPr>
        <w:t>.1.15.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E8961E4" w14:textId="77777777" w:rsidR="0095129C" w:rsidRPr="00E13A67"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 xml:space="preserve">12.1.16. </w:t>
      </w:r>
      <w:r w:rsidRPr="00B91144">
        <w:rPr>
          <w:color w:val="auto"/>
          <w:sz w:val="24"/>
          <w:szCs w:val="24"/>
        </w:rPr>
        <w:t xml:space="preserve">Orientar e treinar seus empregados sobre os deveres previstos na Lei nº 13.709, de 14 de agosto de 2018, adotando medidas eficazes para proteção de dados pessoais a </w:t>
      </w:r>
      <w:r w:rsidRPr="00E13A67">
        <w:rPr>
          <w:color w:val="auto"/>
          <w:sz w:val="24"/>
          <w:szCs w:val="24"/>
        </w:rPr>
        <w:t>que tenha acesso por força da execução deste contrato.</w:t>
      </w:r>
    </w:p>
    <w:p w14:paraId="377D35D4" w14:textId="77777777" w:rsidR="0095129C" w:rsidRPr="00E13A67"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12</w:t>
      </w:r>
      <w:r w:rsidRPr="00E13A67">
        <w:rPr>
          <w:color w:val="auto"/>
          <w:sz w:val="24"/>
          <w:szCs w:val="24"/>
        </w:rPr>
        <w:t xml:space="preserve">.16.17. </w:t>
      </w:r>
      <w:r>
        <w:rPr>
          <w:color w:val="auto"/>
          <w:sz w:val="24"/>
          <w:szCs w:val="24"/>
        </w:rPr>
        <w:t>C</w:t>
      </w:r>
      <w:r w:rsidRPr="00E13A67">
        <w:rPr>
          <w:color w:val="auto"/>
          <w:sz w:val="24"/>
          <w:szCs w:val="24"/>
        </w:rPr>
        <w:t>umprir, durante todo o período de execução do contrato, a reserva de cargos prevista em lei para pessoa com deficiência</w:t>
      </w:r>
      <w:r>
        <w:rPr>
          <w:color w:val="auto"/>
          <w:sz w:val="24"/>
          <w:szCs w:val="24"/>
        </w:rPr>
        <w:t xml:space="preserve"> (Lei nº 8.213/91)</w:t>
      </w:r>
      <w:r w:rsidRPr="00E13A67">
        <w:rPr>
          <w:color w:val="auto"/>
          <w:sz w:val="24"/>
          <w:szCs w:val="24"/>
        </w:rPr>
        <w:t>, para reabilitado da Previdência Social ou para aprendiz, bem como as reservas de cargos previstas na legislação (</w:t>
      </w:r>
      <w:hyperlink r:id="rId44" w:anchor="art116" w:history="1">
        <w:r w:rsidRPr="00E13A67">
          <w:rPr>
            <w:rStyle w:val="Hyperlink"/>
            <w:color w:val="auto"/>
            <w:sz w:val="24"/>
            <w:szCs w:val="24"/>
            <w:u w:val="none"/>
          </w:rPr>
          <w:t>art. 116, da Lei n.º 14.133, de 2021</w:t>
        </w:r>
      </w:hyperlink>
      <w:r w:rsidRPr="00E13A67">
        <w:rPr>
          <w:color w:val="auto"/>
          <w:sz w:val="24"/>
          <w:szCs w:val="24"/>
        </w:rPr>
        <w:t>).</w:t>
      </w:r>
    </w:p>
    <w:p w14:paraId="5986E33A" w14:textId="77777777" w:rsidR="0095129C" w:rsidRPr="00965D02" w:rsidRDefault="0095129C" w:rsidP="0095129C">
      <w:pPr>
        <w:pStyle w:val="Nivel2"/>
        <w:numPr>
          <w:ilvl w:val="0"/>
          <w:numId w:val="0"/>
        </w:numPr>
        <w:tabs>
          <w:tab w:val="left" w:pos="284"/>
        </w:tabs>
        <w:spacing w:line="240" w:lineRule="auto"/>
        <w:ind w:left="142"/>
        <w:rPr>
          <w:color w:val="auto"/>
          <w:sz w:val="24"/>
          <w:szCs w:val="24"/>
        </w:rPr>
      </w:pPr>
      <w:r>
        <w:rPr>
          <w:color w:val="auto"/>
          <w:sz w:val="24"/>
          <w:szCs w:val="24"/>
        </w:rPr>
        <w:t>12</w:t>
      </w:r>
      <w:r w:rsidRPr="00E13A67">
        <w:rPr>
          <w:color w:val="auto"/>
          <w:sz w:val="24"/>
          <w:szCs w:val="24"/>
        </w:rPr>
        <w:t xml:space="preserve">.16.18. </w:t>
      </w:r>
      <w:r>
        <w:rPr>
          <w:color w:val="auto"/>
          <w:sz w:val="24"/>
          <w:szCs w:val="24"/>
        </w:rPr>
        <w:t>C</w:t>
      </w:r>
      <w:r w:rsidRPr="00E13A67">
        <w:rPr>
          <w:color w:val="auto"/>
          <w:sz w:val="24"/>
          <w:szCs w:val="24"/>
        </w:rPr>
        <w:t>omprovar a reserva de cargos a que se refere a cláusula acima, no prazo fixado pelo fiscal do contrato, com a indicação dos empregados que preencheram as referidas vagas (</w:t>
      </w:r>
      <w:hyperlink r:id="rId45" w:anchor="art116" w:history="1">
        <w:r w:rsidRPr="00E13A67">
          <w:rPr>
            <w:rStyle w:val="Hyperlink"/>
            <w:color w:val="auto"/>
            <w:sz w:val="24"/>
            <w:szCs w:val="24"/>
            <w:u w:val="none"/>
          </w:rPr>
          <w:t>art. 116, parágrafo único, da Lei n.º 14.133, de 2021</w:t>
        </w:r>
      </w:hyperlink>
      <w:r w:rsidRPr="00E13A67">
        <w:rPr>
          <w:color w:val="auto"/>
          <w:sz w:val="24"/>
          <w:szCs w:val="24"/>
        </w:rPr>
        <w:t>).</w:t>
      </w:r>
    </w:p>
    <w:p w14:paraId="26C8006A" w14:textId="77777777" w:rsidR="0095129C" w:rsidRPr="0057713A" w:rsidRDefault="0095129C" w:rsidP="0095129C">
      <w:pPr>
        <w:pStyle w:val="Nivel01"/>
        <w:numPr>
          <w:ilvl w:val="0"/>
          <w:numId w:val="0"/>
        </w:numPr>
        <w:spacing w:before="120" w:after="120"/>
        <w:rPr>
          <w:b w:val="0"/>
          <w:bCs w:val="0"/>
          <w:sz w:val="24"/>
          <w:szCs w:val="24"/>
        </w:rPr>
      </w:pPr>
      <w:r w:rsidRPr="0057713A">
        <w:rPr>
          <w:sz w:val="24"/>
          <w:szCs w:val="24"/>
        </w:rPr>
        <w:t>1</w:t>
      </w:r>
      <w:r>
        <w:rPr>
          <w:sz w:val="24"/>
          <w:szCs w:val="24"/>
        </w:rPr>
        <w:t>3</w:t>
      </w:r>
      <w:r w:rsidRPr="0057713A">
        <w:rPr>
          <w:sz w:val="24"/>
          <w:szCs w:val="24"/>
        </w:rPr>
        <w:t xml:space="preserve">.CLÁUSULA DÉCIMA </w:t>
      </w:r>
      <w:r>
        <w:rPr>
          <w:sz w:val="24"/>
          <w:szCs w:val="24"/>
        </w:rPr>
        <w:t>TERCEIRA</w:t>
      </w:r>
      <w:r w:rsidRPr="0057713A">
        <w:rPr>
          <w:sz w:val="24"/>
          <w:szCs w:val="24"/>
        </w:rPr>
        <w:t xml:space="preserve"> – INFRAÇÕES E SANÇÕES ADMINISTRATIVAS</w:t>
      </w:r>
    </w:p>
    <w:p w14:paraId="61C49BE7" w14:textId="77777777" w:rsidR="0095129C" w:rsidRPr="001C5C3A" w:rsidRDefault="0095129C" w:rsidP="0095129C">
      <w:pPr>
        <w:pStyle w:val="Nivel3"/>
        <w:numPr>
          <w:ilvl w:val="0"/>
          <w:numId w:val="0"/>
        </w:numPr>
        <w:spacing w:line="240" w:lineRule="auto"/>
        <w:rPr>
          <w:color w:val="auto"/>
          <w:sz w:val="24"/>
          <w:szCs w:val="24"/>
        </w:rPr>
      </w:pPr>
      <w:r>
        <w:rPr>
          <w:color w:val="auto"/>
          <w:sz w:val="24"/>
          <w:szCs w:val="24"/>
        </w:rPr>
        <w:t>13.1. As infrações e sanções administrativas encontram-se delineadas nos termos do Edital e seus anexos.</w:t>
      </w:r>
    </w:p>
    <w:p w14:paraId="4E9DCC00" w14:textId="77777777" w:rsidR="0095129C" w:rsidRPr="001C5C3A" w:rsidRDefault="0095129C" w:rsidP="0095129C">
      <w:pPr>
        <w:pStyle w:val="Nivel01"/>
        <w:numPr>
          <w:ilvl w:val="0"/>
          <w:numId w:val="0"/>
        </w:numPr>
        <w:spacing w:before="120" w:after="120"/>
        <w:rPr>
          <w:b w:val="0"/>
          <w:bCs w:val="0"/>
          <w:sz w:val="24"/>
          <w:szCs w:val="24"/>
        </w:rPr>
      </w:pPr>
      <w:r>
        <w:rPr>
          <w:sz w:val="24"/>
          <w:szCs w:val="24"/>
        </w:rPr>
        <w:lastRenderedPageBreak/>
        <w:t>14.</w:t>
      </w:r>
      <w:r w:rsidRPr="001C5C3A">
        <w:rPr>
          <w:sz w:val="24"/>
          <w:szCs w:val="24"/>
        </w:rPr>
        <w:t xml:space="preserve">CLÁUSULA DÉCIMA </w:t>
      </w:r>
      <w:r>
        <w:rPr>
          <w:sz w:val="24"/>
          <w:szCs w:val="24"/>
        </w:rPr>
        <w:t>QUARTA</w:t>
      </w:r>
      <w:r w:rsidRPr="001C5C3A">
        <w:rPr>
          <w:sz w:val="24"/>
          <w:szCs w:val="24"/>
        </w:rPr>
        <w:t xml:space="preserve"> – DA </w:t>
      </w:r>
      <w:r>
        <w:rPr>
          <w:sz w:val="24"/>
          <w:szCs w:val="24"/>
        </w:rPr>
        <w:t>CANCELAMENTO</w:t>
      </w:r>
      <w:r w:rsidRPr="001C5C3A">
        <w:rPr>
          <w:sz w:val="24"/>
          <w:szCs w:val="24"/>
        </w:rPr>
        <w:t xml:space="preserve"> </w:t>
      </w:r>
      <w:r>
        <w:rPr>
          <w:sz w:val="24"/>
          <w:szCs w:val="24"/>
        </w:rPr>
        <w:t>DA ATA DE REGISTRO DE PREÇOS</w:t>
      </w:r>
    </w:p>
    <w:p w14:paraId="16A80919" w14:textId="77777777" w:rsidR="0095129C" w:rsidRPr="007F0CCF" w:rsidRDefault="0095129C" w:rsidP="0095129C">
      <w:pPr>
        <w:pStyle w:val="Nivel3"/>
        <w:numPr>
          <w:ilvl w:val="0"/>
          <w:numId w:val="0"/>
        </w:numPr>
        <w:spacing w:line="240" w:lineRule="auto"/>
        <w:rPr>
          <w:sz w:val="24"/>
          <w:szCs w:val="24"/>
        </w:rPr>
      </w:pPr>
      <w:r w:rsidRPr="007F0CCF">
        <w:rPr>
          <w:sz w:val="24"/>
          <w:szCs w:val="24"/>
        </w:rPr>
        <w:t>1</w:t>
      </w:r>
      <w:r>
        <w:rPr>
          <w:sz w:val="24"/>
          <w:szCs w:val="24"/>
        </w:rPr>
        <w:t>4</w:t>
      </w:r>
      <w:r w:rsidRPr="007F0CCF">
        <w:rPr>
          <w:sz w:val="24"/>
          <w:szCs w:val="24"/>
        </w:rPr>
        <w:t xml:space="preserve">.1. O registro do preço do </w:t>
      </w:r>
      <w:r>
        <w:rPr>
          <w:sz w:val="24"/>
          <w:szCs w:val="24"/>
        </w:rPr>
        <w:t>fornecedor</w:t>
      </w:r>
      <w:r w:rsidRPr="007F0CCF">
        <w:rPr>
          <w:sz w:val="24"/>
          <w:szCs w:val="24"/>
        </w:rPr>
        <w:t xml:space="preserve"> será cancelado pelo </w:t>
      </w:r>
      <w:r>
        <w:rPr>
          <w:sz w:val="24"/>
          <w:szCs w:val="24"/>
        </w:rPr>
        <w:t>Gestor da Ata</w:t>
      </w:r>
      <w:r w:rsidRPr="007F0CCF">
        <w:rPr>
          <w:sz w:val="24"/>
          <w:szCs w:val="24"/>
        </w:rPr>
        <w:t xml:space="preserve"> quando o </w:t>
      </w:r>
      <w:r>
        <w:rPr>
          <w:sz w:val="24"/>
          <w:szCs w:val="24"/>
        </w:rPr>
        <w:t>fornecedor</w:t>
      </w:r>
      <w:r w:rsidRPr="007F0CCF">
        <w:rPr>
          <w:sz w:val="24"/>
          <w:szCs w:val="24"/>
        </w:rPr>
        <w:t xml:space="preserve">: </w:t>
      </w:r>
    </w:p>
    <w:p w14:paraId="4771C98A" w14:textId="77777777" w:rsidR="0095129C" w:rsidRPr="003A30F1" w:rsidRDefault="0095129C" w:rsidP="0095129C">
      <w:pPr>
        <w:pStyle w:val="Nivel3"/>
        <w:numPr>
          <w:ilvl w:val="0"/>
          <w:numId w:val="0"/>
        </w:numPr>
        <w:spacing w:line="240" w:lineRule="auto"/>
        <w:ind w:firstLine="142"/>
        <w:rPr>
          <w:sz w:val="24"/>
          <w:szCs w:val="24"/>
        </w:rPr>
      </w:pPr>
      <w:r>
        <w:rPr>
          <w:sz w:val="24"/>
          <w:szCs w:val="24"/>
        </w:rPr>
        <w:t>14</w:t>
      </w:r>
      <w:r w:rsidRPr="007F0CCF">
        <w:rPr>
          <w:sz w:val="24"/>
          <w:szCs w:val="24"/>
        </w:rPr>
        <w:t>.1.1</w:t>
      </w:r>
      <w:r w:rsidRPr="003A30F1">
        <w:rPr>
          <w:sz w:val="24"/>
          <w:szCs w:val="24"/>
        </w:rPr>
        <w:t xml:space="preserve">. Não aceitar manter seu preço registrado; </w:t>
      </w:r>
    </w:p>
    <w:p w14:paraId="734D9B94" w14:textId="77777777" w:rsidR="0095129C" w:rsidRPr="007F0CCF" w:rsidRDefault="0095129C" w:rsidP="0095129C">
      <w:pPr>
        <w:pStyle w:val="Nivel3"/>
        <w:numPr>
          <w:ilvl w:val="0"/>
          <w:numId w:val="0"/>
        </w:numPr>
        <w:spacing w:line="240" w:lineRule="auto"/>
        <w:ind w:firstLine="142"/>
        <w:rPr>
          <w:sz w:val="24"/>
          <w:szCs w:val="24"/>
        </w:rPr>
      </w:pPr>
      <w:r>
        <w:rPr>
          <w:sz w:val="24"/>
          <w:szCs w:val="24"/>
        </w:rPr>
        <w:t>14</w:t>
      </w:r>
      <w:r w:rsidRPr="007F0CCF">
        <w:rPr>
          <w:sz w:val="24"/>
          <w:szCs w:val="24"/>
        </w:rPr>
        <w:t xml:space="preserve">.1.2. Descumprir as condições da ata de registro de preços, sem justificativa aceitável; </w:t>
      </w:r>
    </w:p>
    <w:p w14:paraId="035684EA" w14:textId="77777777" w:rsidR="0095129C" w:rsidRPr="007F0CCF" w:rsidRDefault="0095129C" w:rsidP="0095129C">
      <w:pPr>
        <w:pStyle w:val="Nivel3"/>
        <w:numPr>
          <w:ilvl w:val="0"/>
          <w:numId w:val="0"/>
        </w:numPr>
        <w:spacing w:line="240" w:lineRule="auto"/>
        <w:ind w:firstLine="142"/>
        <w:rPr>
          <w:sz w:val="24"/>
          <w:szCs w:val="24"/>
        </w:rPr>
      </w:pPr>
      <w:r>
        <w:rPr>
          <w:sz w:val="24"/>
          <w:szCs w:val="24"/>
        </w:rPr>
        <w:t>14</w:t>
      </w:r>
      <w:r w:rsidRPr="007F0CCF">
        <w:rPr>
          <w:sz w:val="24"/>
          <w:szCs w:val="24"/>
        </w:rPr>
        <w:t xml:space="preserve">.1.3. Não aceitar reduzir o seu preço registrado, na hipótese deste se tornar superior àqueles praticados no mercado; </w:t>
      </w:r>
    </w:p>
    <w:p w14:paraId="2935BA22" w14:textId="77777777" w:rsidR="0095129C" w:rsidRPr="007F0CCF" w:rsidRDefault="0095129C" w:rsidP="0095129C">
      <w:pPr>
        <w:pStyle w:val="Nivel3"/>
        <w:numPr>
          <w:ilvl w:val="0"/>
          <w:numId w:val="0"/>
        </w:numPr>
        <w:spacing w:line="240" w:lineRule="auto"/>
        <w:ind w:firstLine="142"/>
        <w:rPr>
          <w:sz w:val="24"/>
          <w:szCs w:val="24"/>
        </w:rPr>
      </w:pPr>
      <w:r>
        <w:rPr>
          <w:sz w:val="24"/>
          <w:szCs w:val="24"/>
        </w:rPr>
        <w:t>14</w:t>
      </w:r>
      <w:r w:rsidRPr="007F0CCF">
        <w:rPr>
          <w:sz w:val="24"/>
          <w:szCs w:val="24"/>
        </w:rPr>
        <w:t>.1.</w:t>
      </w:r>
      <w:r>
        <w:rPr>
          <w:sz w:val="24"/>
          <w:szCs w:val="24"/>
        </w:rPr>
        <w:t>4</w:t>
      </w:r>
      <w:r w:rsidRPr="007F0CCF">
        <w:rPr>
          <w:sz w:val="24"/>
          <w:szCs w:val="24"/>
        </w:rPr>
        <w:t xml:space="preserve">. Demonstrar fato superveniente, decorrente de caso fortuito ou força maior, que prejudique o cumprimento da ata. </w:t>
      </w:r>
    </w:p>
    <w:p w14:paraId="0D327BE1" w14:textId="77777777" w:rsidR="0095129C" w:rsidRPr="007F0CCF" w:rsidRDefault="0095129C" w:rsidP="0095129C">
      <w:pPr>
        <w:pStyle w:val="Nivel3"/>
        <w:numPr>
          <w:ilvl w:val="0"/>
          <w:numId w:val="0"/>
        </w:numPr>
        <w:spacing w:line="240" w:lineRule="auto"/>
        <w:rPr>
          <w:sz w:val="24"/>
          <w:szCs w:val="24"/>
        </w:rPr>
      </w:pPr>
      <w:r>
        <w:rPr>
          <w:sz w:val="24"/>
          <w:szCs w:val="24"/>
        </w:rPr>
        <w:t>14</w:t>
      </w:r>
      <w:r w:rsidRPr="007F0CCF">
        <w:rPr>
          <w:sz w:val="24"/>
          <w:szCs w:val="24"/>
        </w:rPr>
        <w:t xml:space="preserve">.2. A ata de registro de preços será cancelada, total ou parcialmente, pelo </w:t>
      </w:r>
      <w:r>
        <w:rPr>
          <w:sz w:val="24"/>
          <w:szCs w:val="24"/>
        </w:rPr>
        <w:t>Gestor da Ata</w:t>
      </w:r>
      <w:r w:rsidRPr="007F0CCF">
        <w:rPr>
          <w:sz w:val="24"/>
          <w:szCs w:val="24"/>
        </w:rPr>
        <w:t xml:space="preserve">: </w:t>
      </w:r>
    </w:p>
    <w:p w14:paraId="64C70BD3" w14:textId="77777777" w:rsidR="0095129C" w:rsidRPr="007F0CCF" w:rsidRDefault="0095129C" w:rsidP="0095129C">
      <w:pPr>
        <w:pStyle w:val="Nivel3"/>
        <w:numPr>
          <w:ilvl w:val="0"/>
          <w:numId w:val="0"/>
        </w:numPr>
        <w:spacing w:line="240" w:lineRule="auto"/>
        <w:ind w:firstLine="142"/>
        <w:rPr>
          <w:sz w:val="24"/>
          <w:szCs w:val="24"/>
        </w:rPr>
      </w:pPr>
      <w:r>
        <w:rPr>
          <w:sz w:val="24"/>
          <w:szCs w:val="24"/>
        </w:rPr>
        <w:t>14</w:t>
      </w:r>
      <w:r w:rsidRPr="007F0CCF">
        <w:rPr>
          <w:sz w:val="24"/>
          <w:szCs w:val="24"/>
        </w:rPr>
        <w:t xml:space="preserve">.2.1. Pelo decurso do seu prazo de vigência; </w:t>
      </w:r>
    </w:p>
    <w:p w14:paraId="431D9A7C" w14:textId="77777777" w:rsidR="0095129C" w:rsidRPr="007F0CCF" w:rsidRDefault="0095129C" w:rsidP="0095129C">
      <w:pPr>
        <w:pStyle w:val="Nivel3"/>
        <w:numPr>
          <w:ilvl w:val="0"/>
          <w:numId w:val="0"/>
        </w:numPr>
        <w:spacing w:line="240" w:lineRule="auto"/>
        <w:ind w:firstLine="142"/>
        <w:rPr>
          <w:sz w:val="24"/>
          <w:szCs w:val="24"/>
        </w:rPr>
      </w:pPr>
      <w:r>
        <w:rPr>
          <w:sz w:val="24"/>
          <w:szCs w:val="24"/>
        </w:rPr>
        <w:t>14</w:t>
      </w:r>
      <w:r w:rsidRPr="007F0CCF">
        <w:rPr>
          <w:sz w:val="24"/>
          <w:szCs w:val="24"/>
        </w:rPr>
        <w:t xml:space="preserve">.2.2. Se não restarem fornecedores registrados; </w:t>
      </w:r>
    </w:p>
    <w:p w14:paraId="61BC520C" w14:textId="77777777" w:rsidR="0095129C" w:rsidRPr="007F0CCF" w:rsidRDefault="0095129C" w:rsidP="0095129C">
      <w:pPr>
        <w:pStyle w:val="Nivel3"/>
        <w:numPr>
          <w:ilvl w:val="0"/>
          <w:numId w:val="0"/>
        </w:numPr>
        <w:spacing w:line="240" w:lineRule="auto"/>
        <w:ind w:firstLine="142"/>
        <w:rPr>
          <w:sz w:val="24"/>
          <w:szCs w:val="24"/>
        </w:rPr>
      </w:pPr>
      <w:r>
        <w:rPr>
          <w:sz w:val="24"/>
          <w:szCs w:val="24"/>
        </w:rPr>
        <w:t>14</w:t>
      </w:r>
      <w:r w:rsidRPr="007F0CCF">
        <w:rPr>
          <w:sz w:val="24"/>
          <w:szCs w:val="24"/>
        </w:rPr>
        <w:t xml:space="preserve">.2.3. Por fato superveniente, decorrente de caso fortuito ou força maior, que prejudique o cumprimento das obrigações previstas na ata, devidamente demonstrado; </w:t>
      </w:r>
    </w:p>
    <w:p w14:paraId="10A48FBF" w14:textId="77777777" w:rsidR="0095129C" w:rsidRPr="00037A0C" w:rsidRDefault="0095129C" w:rsidP="0095129C">
      <w:pPr>
        <w:pStyle w:val="Nivel3"/>
        <w:numPr>
          <w:ilvl w:val="0"/>
          <w:numId w:val="0"/>
        </w:numPr>
        <w:spacing w:line="240" w:lineRule="auto"/>
        <w:ind w:firstLine="142"/>
        <w:rPr>
          <w:sz w:val="24"/>
          <w:szCs w:val="24"/>
        </w:rPr>
      </w:pPr>
      <w:r>
        <w:rPr>
          <w:sz w:val="24"/>
          <w:szCs w:val="24"/>
        </w:rPr>
        <w:t>14</w:t>
      </w:r>
      <w:r w:rsidRPr="007F0CCF">
        <w:rPr>
          <w:sz w:val="24"/>
          <w:szCs w:val="24"/>
        </w:rPr>
        <w:t xml:space="preserve">.2.4. </w:t>
      </w:r>
      <w:r w:rsidRPr="00037A0C">
        <w:rPr>
          <w:sz w:val="24"/>
          <w:szCs w:val="24"/>
        </w:rPr>
        <w:t>Por razões de interesse público, devidamente justificadas; e,</w:t>
      </w:r>
    </w:p>
    <w:p w14:paraId="142B4FC2" w14:textId="77777777" w:rsidR="0095129C" w:rsidRPr="00037A0C" w:rsidRDefault="0095129C" w:rsidP="0095129C">
      <w:pPr>
        <w:pStyle w:val="Nivel3"/>
        <w:numPr>
          <w:ilvl w:val="0"/>
          <w:numId w:val="0"/>
        </w:numPr>
        <w:spacing w:line="240" w:lineRule="auto"/>
        <w:ind w:firstLine="142"/>
        <w:rPr>
          <w:sz w:val="24"/>
          <w:szCs w:val="24"/>
        </w:rPr>
      </w:pPr>
      <w:r w:rsidRPr="00037A0C">
        <w:rPr>
          <w:sz w:val="24"/>
          <w:szCs w:val="24"/>
        </w:rPr>
        <w:t>1</w:t>
      </w:r>
      <w:r>
        <w:rPr>
          <w:sz w:val="24"/>
          <w:szCs w:val="24"/>
        </w:rPr>
        <w:t>4</w:t>
      </w:r>
      <w:r w:rsidRPr="00037A0C">
        <w:rPr>
          <w:sz w:val="24"/>
          <w:szCs w:val="24"/>
        </w:rPr>
        <w:t xml:space="preserve">.2.5. Se não houver êxito nas negociações, nas hipóteses em que o preço de mercado </w:t>
      </w:r>
      <w:proofErr w:type="gramStart"/>
      <w:r w:rsidRPr="00037A0C">
        <w:rPr>
          <w:sz w:val="24"/>
          <w:szCs w:val="24"/>
        </w:rPr>
        <w:t>tornar-se</w:t>
      </w:r>
      <w:proofErr w:type="gramEnd"/>
      <w:r w:rsidRPr="00037A0C">
        <w:rPr>
          <w:sz w:val="24"/>
          <w:szCs w:val="24"/>
        </w:rPr>
        <w:t xml:space="preserve"> superior ou inferior ao preço registrado</w:t>
      </w:r>
      <w:r>
        <w:rPr>
          <w:sz w:val="24"/>
          <w:szCs w:val="24"/>
        </w:rPr>
        <w:t>.</w:t>
      </w:r>
      <w:r w:rsidRPr="00037A0C">
        <w:rPr>
          <w:sz w:val="24"/>
          <w:szCs w:val="24"/>
        </w:rPr>
        <w:t xml:space="preserve"> </w:t>
      </w:r>
    </w:p>
    <w:p w14:paraId="5C9F6FE2" w14:textId="77777777" w:rsidR="0095129C" w:rsidRPr="007F0CCF" w:rsidRDefault="0095129C" w:rsidP="0095129C">
      <w:pPr>
        <w:pStyle w:val="Nivel3"/>
        <w:numPr>
          <w:ilvl w:val="0"/>
          <w:numId w:val="0"/>
        </w:numPr>
        <w:spacing w:line="240" w:lineRule="auto"/>
        <w:rPr>
          <w:sz w:val="24"/>
          <w:szCs w:val="24"/>
        </w:rPr>
      </w:pPr>
      <w:r>
        <w:rPr>
          <w:sz w:val="24"/>
          <w:szCs w:val="24"/>
        </w:rPr>
        <w:t>14</w:t>
      </w:r>
      <w:r w:rsidRPr="007F0CCF">
        <w:rPr>
          <w:sz w:val="24"/>
          <w:szCs w:val="24"/>
        </w:rPr>
        <w:t xml:space="preserve">.3. No cancelamento da ata ou do registro do preço do </w:t>
      </w:r>
      <w:r>
        <w:rPr>
          <w:sz w:val="24"/>
          <w:szCs w:val="24"/>
        </w:rPr>
        <w:t>fornecedor</w:t>
      </w:r>
      <w:r w:rsidRPr="007F0CCF">
        <w:rPr>
          <w:sz w:val="24"/>
          <w:szCs w:val="24"/>
        </w:rPr>
        <w:t xml:space="preserve">, por iniciativa do </w:t>
      </w:r>
      <w:r>
        <w:rPr>
          <w:sz w:val="24"/>
          <w:szCs w:val="24"/>
        </w:rPr>
        <w:t>Gestor da Ata</w:t>
      </w:r>
      <w:r w:rsidRPr="007F0CCF">
        <w:rPr>
          <w:sz w:val="24"/>
          <w:szCs w:val="24"/>
        </w:rPr>
        <w:t xml:space="preserve">, será assegurado o contraditório e a ampla defesa, com prazo de cinco dias úteis para apresentação de defesa, contados da notificação, pessoal ou por publicação no </w:t>
      </w:r>
      <w:r>
        <w:rPr>
          <w:sz w:val="24"/>
          <w:szCs w:val="24"/>
        </w:rPr>
        <w:t>Diário Oficial Eletrônico do Município</w:t>
      </w:r>
      <w:r w:rsidRPr="007F0CCF">
        <w:rPr>
          <w:sz w:val="24"/>
          <w:szCs w:val="24"/>
        </w:rPr>
        <w:t xml:space="preserve">. </w:t>
      </w:r>
    </w:p>
    <w:p w14:paraId="6B9429F5" w14:textId="77777777" w:rsidR="0095129C" w:rsidRPr="007F0CCF" w:rsidRDefault="0095129C" w:rsidP="0095129C">
      <w:pPr>
        <w:pStyle w:val="Nivel3"/>
        <w:numPr>
          <w:ilvl w:val="0"/>
          <w:numId w:val="0"/>
        </w:numPr>
        <w:spacing w:line="240" w:lineRule="auto"/>
        <w:rPr>
          <w:sz w:val="24"/>
          <w:szCs w:val="24"/>
        </w:rPr>
      </w:pPr>
      <w:r>
        <w:rPr>
          <w:sz w:val="24"/>
          <w:szCs w:val="24"/>
        </w:rPr>
        <w:t>14</w:t>
      </w:r>
      <w:r w:rsidRPr="007F0CCF">
        <w:rPr>
          <w:sz w:val="24"/>
          <w:szCs w:val="24"/>
        </w:rPr>
        <w:t xml:space="preserve">.4. Nos casos de Revisão dos Preços Registrados e de Cancelamento da Ata ou do Preço Registrado, o </w:t>
      </w:r>
      <w:r>
        <w:rPr>
          <w:sz w:val="24"/>
          <w:szCs w:val="24"/>
        </w:rPr>
        <w:t>Gestor da Ata</w:t>
      </w:r>
      <w:r w:rsidRPr="007F0CCF">
        <w:rPr>
          <w:sz w:val="24"/>
          <w:szCs w:val="24"/>
        </w:rPr>
        <w:t xml:space="preserve">, mediante decisão fundamentada, poderá suspender preventivamente o registro do preço do </w:t>
      </w:r>
      <w:r>
        <w:rPr>
          <w:sz w:val="24"/>
          <w:szCs w:val="24"/>
        </w:rPr>
        <w:t>fornecedor</w:t>
      </w:r>
      <w:r w:rsidRPr="007F0CCF">
        <w:rPr>
          <w:sz w:val="24"/>
          <w:szCs w:val="24"/>
        </w:rPr>
        <w:t xml:space="preserve"> ou a ata de registro de preços. </w:t>
      </w:r>
    </w:p>
    <w:p w14:paraId="2E1A9BAF" w14:textId="77777777" w:rsidR="0095129C" w:rsidRPr="00965D02" w:rsidRDefault="0095129C" w:rsidP="0095129C">
      <w:pPr>
        <w:pStyle w:val="Nivel3"/>
        <w:numPr>
          <w:ilvl w:val="0"/>
          <w:numId w:val="0"/>
        </w:numPr>
        <w:spacing w:line="240" w:lineRule="auto"/>
        <w:rPr>
          <w:color w:val="auto"/>
          <w:sz w:val="24"/>
          <w:szCs w:val="24"/>
        </w:rPr>
      </w:pPr>
      <w:r>
        <w:rPr>
          <w:sz w:val="24"/>
          <w:szCs w:val="24"/>
        </w:rPr>
        <w:t>14</w:t>
      </w:r>
      <w:r w:rsidRPr="007F0CCF">
        <w:rPr>
          <w:sz w:val="24"/>
          <w:szCs w:val="24"/>
        </w:rPr>
        <w:t>.5. A decisão de suspensão será publicad</w:t>
      </w:r>
      <w:r>
        <w:rPr>
          <w:sz w:val="24"/>
          <w:szCs w:val="24"/>
        </w:rPr>
        <w:t>a</w:t>
      </w:r>
      <w:r w:rsidRPr="007F0CCF">
        <w:rPr>
          <w:sz w:val="24"/>
          <w:szCs w:val="24"/>
        </w:rPr>
        <w:t xml:space="preserve"> no </w:t>
      </w:r>
      <w:r>
        <w:rPr>
          <w:sz w:val="24"/>
          <w:szCs w:val="24"/>
        </w:rPr>
        <w:t>Diário Oficial Eletrônico do Município</w:t>
      </w:r>
      <w:r w:rsidRPr="007F0CCF">
        <w:rPr>
          <w:sz w:val="24"/>
          <w:szCs w:val="24"/>
        </w:rPr>
        <w:t>.</w:t>
      </w:r>
    </w:p>
    <w:p w14:paraId="4DD34FD5" w14:textId="77777777" w:rsidR="0095129C" w:rsidRPr="008D750E" w:rsidRDefault="0095129C" w:rsidP="0095129C">
      <w:pPr>
        <w:pStyle w:val="Nivel01"/>
        <w:numPr>
          <w:ilvl w:val="0"/>
          <w:numId w:val="0"/>
        </w:numPr>
        <w:tabs>
          <w:tab w:val="clear" w:pos="567"/>
          <w:tab w:val="left" w:pos="0"/>
        </w:tabs>
        <w:spacing w:before="120" w:after="120"/>
        <w:rPr>
          <w:color w:val="FFFFFF" w:themeColor="background1"/>
          <w:sz w:val="24"/>
          <w:szCs w:val="24"/>
        </w:rPr>
      </w:pPr>
      <w:r w:rsidRPr="008D750E">
        <w:rPr>
          <w:sz w:val="24"/>
          <w:szCs w:val="24"/>
        </w:rPr>
        <w:t>1</w:t>
      </w:r>
      <w:r>
        <w:rPr>
          <w:sz w:val="24"/>
          <w:szCs w:val="24"/>
        </w:rPr>
        <w:t>5</w:t>
      </w:r>
      <w:r w:rsidRPr="008D750E">
        <w:rPr>
          <w:sz w:val="24"/>
          <w:szCs w:val="24"/>
        </w:rPr>
        <w:t xml:space="preserve">.CLÁUSULA DÉCIMA </w:t>
      </w:r>
      <w:r>
        <w:rPr>
          <w:sz w:val="24"/>
          <w:szCs w:val="24"/>
        </w:rPr>
        <w:t>QUINTA</w:t>
      </w:r>
      <w:r w:rsidRPr="008D750E">
        <w:rPr>
          <w:sz w:val="24"/>
          <w:szCs w:val="24"/>
        </w:rPr>
        <w:t xml:space="preserve"> – DOTAÇÃO ORÇAMENTÁRIA</w:t>
      </w:r>
    </w:p>
    <w:p w14:paraId="3EAA6E41" w14:textId="77777777" w:rsidR="0095129C" w:rsidRPr="008D750E" w:rsidRDefault="0095129C" w:rsidP="0095129C">
      <w:pPr>
        <w:pStyle w:val="Nivel3"/>
        <w:numPr>
          <w:ilvl w:val="0"/>
          <w:numId w:val="0"/>
        </w:numPr>
        <w:tabs>
          <w:tab w:val="left" w:pos="0"/>
        </w:tabs>
        <w:spacing w:line="240" w:lineRule="auto"/>
        <w:rPr>
          <w:sz w:val="24"/>
          <w:szCs w:val="24"/>
        </w:rPr>
      </w:pPr>
      <w:r w:rsidRPr="008D750E">
        <w:rPr>
          <w:color w:val="auto"/>
          <w:sz w:val="24"/>
          <w:szCs w:val="24"/>
        </w:rPr>
        <w:t>1</w:t>
      </w:r>
      <w:r>
        <w:rPr>
          <w:color w:val="auto"/>
          <w:sz w:val="24"/>
          <w:szCs w:val="24"/>
        </w:rPr>
        <w:t>5</w:t>
      </w:r>
      <w:r w:rsidRPr="008D750E">
        <w:rPr>
          <w:color w:val="auto"/>
          <w:sz w:val="24"/>
          <w:szCs w:val="24"/>
        </w:rPr>
        <w:t xml:space="preserve">.1. </w:t>
      </w:r>
      <w:r w:rsidRPr="008D750E">
        <w:rPr>
          <w:sz w:val="24"/>
          <w:szCs w:val="24"/>
        </w:rPr>
        <w:t>As despesas decorrentes da presente contratação correrão à conta de recursos específicos consignados no Orçamento Municipal</w:t>
      </w:r>
      <w:r>
        <w:rPr>
          <w:sz w:val="24"/>
          <w:szCs w:val="24"/>
        </w:rPr>
        <w:t>, nos termos do Edital.</w:t>
      </w:r>
    </w:p>
    <w:p w14:paraId="2B547F38" w14:textId="77777777" w:rsidR="0095129C" w:rsidRPr="008D750E" w:rsidRDefault="0095129C" w:rsidP="0095129C">
      <w:pPr>
        <w:pStyle w:val="Nvel2-Red"/>
        <w:numPr>
          <w:ilvl w:val="0"/>
          <w:numId w:val="0"/>
        </w:numPr>
        <w:tabs>
          <w:tab w:val="left" w:pos="284"/>
        </w:tabs>
        <w:spacing w:line="240" w:lineRule="auto"/>
        <w:ind w:left="142"/>
        <w:rPr>
          <w:i w:val="0"/>
          <w:iCs w:val="0"/>
          <w:color w:val="auto"/>
          <w:sz w:val="24"/>
          <w:szCs w:val="24"/>
        </w:rPr>
      </w:pPr>
      <w:r w:rsidRPr="008D750E">
        <w:rPr>
          <w:i w:val="0"/>
          <w:iCs w:val="0"/>
          <w:color w:val="auto"/>
          <w:sz w:val="24"/>
          <w:szCs w:val="24"/>
        </w:rPr>
        <w:t>1</w:t>
      </w:r>
      <w:r>
        <w:rPr>
          <w:i w:val="0"/>
          <w:iCs w:val="0"/>
          <w:color w:val="auto"/>
          <w:sz w:val="24"/>
          <w:szCs w:val="24"/>
        </w:rPr>
        <w:t>5</w:t>
      </w:r>
      <w:r w:rsidRPr="008D750E">
        <w:rPr>
          <w:i w:val="0"/>
          <w:iCs w:val="0"/>
          <w:color w:val="auto"/>
          <w:sz w:val="24"/>
          <w:szCs w:val="24"/>
        </w:rPr>
        <w:t>.1.1. Estendendo-se a contratação para o exercício financeiro seguinte, a dotação relativa será indicada após aprovação da Lei Orçamentária respectiva e liberação dos créditos correspondentes, mediante apostilamento.</w:t>
      </w:r>
    </w:p>
    <w:p w14:paraId="63A14562" w14:textId="77777777" w:rsidR="0095129C" w:rsidRPr="008D750E" w:rsidRDefault="0095129C" w:rsidP="0095129C">
      <w:pPr>
        <w:pStyle w:val="Nivel01"/>
        <w:numPr>
          <w:ilvl w:val="0"/>
          <w:numId w:val="0"/>
        </w:numPr>
        <w:tabs>
          <w:tab w:val="left" w:pos="0"/>
        </w:tabs>
        <w:spacing w:before="120" w:after="120"/>
        <w:rPr>
          <w:b w:val="0"/>
          <w:bCs w:val="0"/>
          <w:sz w:val="24"/>
          <w:szCs w:val="24"/>
        </w:rPr>
      </w:pPr>
      <w:r>
        <w:rPr>
          <w:sz w:val="24"/>
          <w:szCs w:val="24"/>
        </w:rPr>
        <w:t>16.</w:t>
      </w:r>
      <w:r w:rsidRPr="008D750E">
        <w:rPr>
          <w:sz w:val="24"/>
          <w:szCs w:val="24"/>
        </w:rPr>
        <w:t xml:space="preserve">CLÁUSULA DÉCIMA </w:t>
      </w:r>
      <w:r>
        <w:rPr>
          <w:sz w:val="24"/>
          <w:szCs w:val="24"/>
        </w:rPr>
        <w:t>SEXTA</w:t>
      </w:r>
      <w:r w:rsidRPr="008D750E">
        <w:rPr>
          <w:sz w:val="24"/>
          <w:szCs w:val="24"/>
        </w:rPr>
        <w:t xml:space="preserve"> – DOS CASOS OMISSOS </w:t>
      </w:r>
    </w:p>
    <w:p w14:paraId="3CEFA9BA" w14:textId="77777777" w:rsidR="0095129C" w:rsidRPr="008D750E" w:rsidRDefault="0095129C" w:rsidP="0095129C">
      <w:pPr>
        <w:pStyle w:val="Nivel2"/>
        <w:numPr>
          <w:ilvl w:val="0"/>
          <w:numId w:val="0"/>
        </w:numPr>
        <w:tabs>
          <w:tab w:val="left" w:pos="0"/>
        </w:tabs>
        <w:spacing w:line="240" w:lineRule="auto"/>
        <w:rPr>
          <w:sz w:val="24"/>
          <w:szCs w:val="24"/>
        </w:rPr>
      </w:pPr>
      <w:r>
        <w:rPr>
          <w:sz w:val="24"/>
          <w:szCs w:val="24"/>
        </w:rPr>
        <w:t xml:space="preserve">16.1. </w:t>
      </w:r>
      <w:r w:rsidRPr="008D750E">
        <w:rPr>
          <w:sz w:val="24"/>
          <w:szCs w:val="24"/>
        </w:rPr>
        <w:t>Os casos omissos serão decididos pelo</w:t>
      </w:r>
      <w:r>
        <w:rPr>
          <w:sz w:val="24"/>
          <w:szCs w:val="24"/>
        </w:rPr>
        <w:t xml:space="preserve"> Gestor da Ata</w:t>
      </w:r>
      <w:r w:rsidRPr="008D750E">
        <w:rPr>
          <w:sz w:val="24"/>
          <w:szCs w:val="24"/>
        </w:rPr>
        <w:t>, segundo as disposições contidas na Lei</w:t>
      </w:r>
      <w:r>
        <w:rPr>
          <w:sz w:val="24"/>
          <w:szCs w:val="24"/>
        </w:rPr>
        <w:t xml:space="preserve"> Federal</w:t>
      </w:r>
      <w:r w:rsidRPr="008D750E">
        <w:rPr>
          <w:sz w:val="24"/>
          <w:szCs w:val="24"/>
        </w:rPr>
        <w:t xml:space="preserve"> </w:t>
      </w:r>
      <w:hyperlink r:id="rId46" w:history="1">
        <w:r w:rsidRPr="008D750E">
          <w:rPr>
            <w:rStyle w:val="Hyperlink"/>
            <w:color w:val="auto"/>
            <w:sz w:val="24"/>
            <w:szCs w:val="24"/>
            <w:u w:val="none"/>
          </w:rPr>
          <w:t>nº</w:t>
        </w:r>
        <w:r>
          <w:rPr>
            <w:rStyle w:val="Hyperlink"/>
            <w:color w:val="auto"/>
            <w:sz w:val="24"/>
            <w:szCs w:val="24"/>
            <w:u w:val="none"/>
          </w:rPr>
          <w:t>.</w:t>
        </w:r>
        <w:r w:rsidRPr="008D750E">
          <w:rPr>
            <w:rStyle w:val="Hyperlink"/>
            <w:color w:val="auto"/>
            <w:sz w:val="24"/>
            <w:szCs w:val="24"/>
            <w:u w:val="none"/>
          </w:rPr>
          <w:t xml:space="preserve"> 14.133, de 2021</w:t>
        </w:r>
      </w:hyperlink>
      <w:r w:rsidRPr="008D750E">
        <w:rPr>
          <w:sz w:val="24"/>
          <w:szCs w:val="24"/>
        </w:rPr>
        <w:t xml:space="preserve">, e demais normas aplicáveis e, subsidiariamente, segundo as disposições contidas na </w:t>
      </w:r>
      <w:hyperlink r:id="rId47" w:history="1">
        <w:r w:rsidRPr="008D750E">
          <w:rPr>
            <w:rStyle w:val="Hyperlink"/>
            <w:color w:val="auto"/>
            <w:sz w:val="24"/>
            <w:szCs w:val="24"/>
            <w:u w:val="none"/>
          </w:rPr>
          <w:t>Lei nº 8.078, de 1990 – Código de Defesa do Consumidor</w:t>
        </w:r>
      </w:hyperlink>
      <w:r w:rsidRPr="008D750E">
        <w:rPr>
          <w:sz w:val="24"/>
          <w:szCs w:val="24"/>
        </w:rPr>
        <w:t xml:space="preserve"> – e normas e princípios gerais dos contratos.</w:t>
      </w:r>
    </w:p>
    <w:p w14:paraId="514F1857" w14:textId="77777777" w:rsidR="0095129C" w:rsidRPr="008D750E" w:rsidRDefault="0095129C" w:rsidP="0095129C">
      <w:pPr>
        <w:pStyle w:val="Nivel01"/>
        <w:numPr>
          <w:ilvl w:val="0"/>
          <w:numId w:val="0"/>
        </w:numPr>
        <w:tabs>
          <w:tab w:val="clear" w:pos="567"/>
          <w:tab w:val="left" w:pos="0"/>
        </w:tabs>
        <w:spacing w:before="120" w:after="120"/>
        <w:rPr>
          <w:color w:val="FFFFFF" w:themeColor="background1"/>
          <w:sz w:val="24"/>
          <w:szCs w:val="24"/>
        </w:rPr>
      </w:pPr>
      <w:r>
        <w:rPr>
          <w:sz w:val="24"/>
          <w:szCs w:val="24"/>
        </w:rPr>
        <w:lastRenderedPageBreak/>
        <w:t>17.</w:t>
      </w:r>
      <w:r w:rsidRPr="008D750E">
        <w:rPr>
          <w:sz w:val="24"/>
          <w:szCs w:val="24"/>
        </w:rPr>
        <w:t xml:space="preserve">CLÁUSULA DÉCIMA </w:t>
      </w:r>
      <w:r>
        <w:rPr>
          <w:sz w:val="24"/>
          <w:szCs w:val="24"/>
        </w:rPr>
        <w:t>SÉTIMA</w:t>
      </w:r>
      <w:r w:rsidRPr="008D750E">
        <w:rPr>
          <w:sz w:val="24"/>
          <w:szCs w:val="24"/>
        </w:rPr>
        <w:t xml:space="preserve"> – </w:t>
      </w:r>
      <w:r>
        <w:rPr>
          <w:sz w:val="24"/>
          <w:szCs w:val="24"/>
        </w:rPr>
        <w:t>DAS CONTRATAÇÕES DECORRENTES DA ATA</w:t>
      </w:r>
    </w:p>
    <w:p w14:paraId="62659E4A" w14:textId="77777777" w:rsidR="0095129C" w:rsidRPr="00C72A8C" w:rsidRDefault="0095129C" w:rsidP="0095129C">
      <w:pPr>
        <w:pStyle w:val="Nivel2"/>
        <w:numPr>
          <w:ilvl w:val="0"/>
          <w:numId w:val="0"/>
        </w:numPr>
        <w:tabs>
          <w:tab w:val="left" w:pos="0"/>
        </w:tabs>
        <w:spacing w:line="240" w:lineRule="auto"/>
        <w:rPr>
          <w:sz w:val="24"/>
          <w:szCs w:val="24"/>
        </w:rPr>
      </w:pPr>
      <w:r w:rsidRPr="00C72A8C">
        <w:rPr>
          <w:sz w:val="24"/>
          <w:szCs w:val="24"/>
        </w:rPr>
        <w:t>1</w:t>
      </w:r>
      <w:r>
        <w:rPr>
          <w:sz w:val="24"/>
          <w:szCs w:val="24"/>
        </w:rPr>
        <w:t>7</w:t>
      </w:r>
      <w:r w:rsidRPr="00C72A8C">
        <w:rPr>
          <w:sz w:val="24"/>
          <w:szCs w:val="24"/>
        </w:rPr>
        <w:t>.1. As contratações serão</w:t>
      </w:r>
      <w:r>
        <w:rPr>
          <w:sz w:val="24"/>
          <w:szCs w:val="24"/>
        </w:rPr>
        <w:t>, via de regra,</w:t>
      </w:r>
      <w:r w:rsidRPr="00C72A8C">
        <w:rPr>
          <w:sz w:val="24"/>
          <w:szCs w:val="24"/>
        </w:rPr>
        <w:t xml:space="preserve"> formalizadas por nota de empenho encaminhada ao e-mail do </w:t>
      </w:r>
      <w:r>
        <w:rPr>
          <w:sz w:val="24"/>
          <w:szCs w:val="24"/>
        </w:rPr>
        <w:t>fornecedor</w:t>
      </w:r>
      <w:r w:rsidRPr="00C72A8C">
        <w:rPr>
          <w:sz w:val="24"/>
          <w:szCs w:val="24"/>
        </w:rPr>
        <w:t xml:space="preserve">, cujo aceite deverá ser confirmado em um dia. </w:t>
      </w:r>
    </w:p>
    <w:p w14:paraId="6F76712B" w14:textId="77777777" w:rsidR="0095129C" w:rsidRDefault="0095129C" w:rsidP="0095129C">
      <w:pPr>
        <w:pStyle w:val="Nivel2"/>
        <w:numPr>
          <w:ilvl w:val="0"/>
          <w:numId w:val="0"/>
        </w:numPr>
        <w:tabs>
          <w:tab w:val="left" w:pos="0"/>
        </w:tabs>
        <w:spacing w:line="240" w:lineRule="auto"/>
        <w:ind w:firstLine="142"/>
        <w:rPr>
          <w:sz w:val="24"/>
          <w:szCs w:val="24"/>
        </w:rPr>
      </w:pPr>
      <w:r>
        <w:rPr>
          <w:sz w:val="24"/>
          <w:szCs w:val="24"/>
        </w:rPr>
        <w:t>17.1.1</w:t>
      </w:r>
      <w:r w:rsidRPr="00C72A8C">
        <w:rPr>
          <w:sz w:val="24"/>
          <w:szCs w:val="24"/>
        </w:rPr>
        <w:t xml:space="preserve">. Caso o FORNECEDOR não aceite a nota de empenho, o </w:t>
      </w:r>
      <w:r>
        <w:rPr>
          <w:sz w:val="24"/>
          <w:szCs w:val="24"/>
        </w:rPr>
        <w:t>Administração</w:t>
      </w:r>
      <w:r w:rsidRPr="00C72A8C">
        <w:rPr>
          <w:sz w:val="24"/>
          <w:szCs w:val="24"/>
        </w:rPr>
        <w:t xml:space="preserve"> poderá convocar os fornecedores integrantes do cadastro de reserva.</w:t>
      </w:r>
    </w:p>
    <w:p w14:paraId="2DE07B3A" w14:textId="77777777" w:rsidR="0095129C" w:rsidRPr="00221E7C" w:rsidRDefault="0095129C" w:rsidP="0095129C">
      <w:pPr>
        <w:pStyle w:val="Nivel2"/>
        <w:numPr>
          <w:ilvl w:val="0"/>
          <w:numId w:val="0"/>
        </w:numPr>
        <w:tabs>
          <w:tab w:val="left" w:pos="0"/>
        </w:tabs>
        <w:spacing w:line="240" w:lineRule="auto"/>
        <w:rPr>
          <w:sz w:val="24"/>
          <w:szCs w:val="24"/>
        </w:rPr>
      </w:pPr>
      <w:r>
        <w:rPr>
          <w:sz w:val="24"/>
          <w:szCs w:val="24"/>
        </w:rPr>
        <w:t xml:space="preserve">17.2. </w:t>
      </w:r>
      <w:r w:rsidRPr="00221E7C">
        <w:rPr>
          <w:sz w:val="24"/>
          <w:szCs w:val="24"/>
        </w:rPr>
        <w:t>Da presente Ata poderá ser originado Contrato, nos padrões administrativos e, em obediência às exigências legais para confecção do respectivo instrumento.</w:t>
      </w:r>
    </w:p>
    <w:p w14:paraId="17E43C9C" w14:textId="77777777" w:rsidR="0095129C" w:rsidRPr="00221E7C" w:rsidRDefault="0095129C" w:rsidP="0095129C">
      <w:pPr>
        <w:pStyle w:val="Nivel2"/>
        <w:numPr>
          <w:ilvl w:val="0"/>
          <w:numId w:val="0"/>
        </w:numPr>
        <w:tabs>
          <w:tab w:val="left" w:pos="0"/>
        </w:tabs>
        <w:spacing w:line="240" w:lineRule="auto"/>
        <w:rPr>
          <w:sz w:val="24"/>
          <w:szCs w:val="24"/>
        </w:rPr>
      </w:pPr>
      <w:r w:rsidRPr="00221E7C">
        <w:rPr>
          <w:sz w:val="24"/>
          <w:szCs w:val="24"/>
        </w:rPr>
        <w:t>1</w:t>
      </w:r>
      <w:r>
        <w:rPr>
          <w:sz w:val="24"/>
          <w:szCs w:val="24"/>
        </w:rPr>
        <w:t>7</w:t>
      </w:r>
      <w:r w:rsidRPr="00221E7C">
        <w:rPr>
          <w:sz w:val="24"/>
          <w:szCs w:val="24"/>
        </w:rPr>
        <w:t>.2.1.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F5ECAA" w14:textId="77777777" w:rsidR="0095129C" w:rsidRDefault="0095129C" w:rsidP="0095129C">
      <w:pPr>
        <w:pStyle w:val="Nivel2"/>
        <w:numPr>
          <w:ilvl w:val="0"/>
          <w:numId w:val="0"/>
        </w:numPr>
        <w:tabs>
          <w:tab w:val="left" w:pos="0"/>
        </w:tabs>
        <w:spacing w:line="240" w:lineRule="auto"/>
        <w:rPr>
          <w:sz w:val="24"/>
          <w:szCs w:val="24"/>
        </w:rPr>
      </w:pPr>
      <w:r w:rsidRPr="00221E7C">
        <w:rPr>
          <w:sz w:val="24"/>
          <w:szCs w:val="24"/>
        </w:rPr>
        <w:t>1</w:t>
      </w:r>
      <w:r>
        <w:rPr>
          <w:sz w:val="24"/>
          <w:szCs w:val="24"/>
        </w:rPr>
        <w:t>7</w:t>
      </w:r>
      <w:r w:rsidRPr="00221E7C">
        <w:rPr>
          <w:sz w:val="24"/>
          <w:szCs w:val="24"/>
        </w:rPr>
        <w:t>.2.2. Os contratos decorrentes do sistema de registro de preços poderão ser alterados, observado o art. 124 da Lei nº 14.133, de 2021.</w:t>
      </w:r>
    </w:p>
    <w:p w14:paraId="5A84EDE1" w14:textId="77777777" w:rsidR="0095129C" w:rsidRPr="00AC6BE9" w:rsidRDefault="0095129C" w:rsidP="0095129C">
      <w:pPr>
        <w:pStyle w:val="Nivel01"/>
        <w:numPr>
          <w:ilvl w:val="0"/>
          <w:numId w:val="0"/>
        </w:numPr>
        <w:tabs>
          <w:tab w:val="left" w:pos="0"/>
        </w:tabs>
        <w:spacing w:before="120" w:after="120"/>
        <w:rPr>
          <w:color w:val="FFFFFF" w:themeColor="background1"/>
          <w:sz w:val="24"/>
          <w:szCs w:val="24"/>
        </w:rPr>
      </w:pPr>
      <w:r>
        <w:rPr>
          <w:sz w:val="24"/>
          <w:szCs w:val="24"/>
        </w:rPr>
        <w:t>18.</w:t>
      </w:r>
      <w:r w:rsidRPr="00AC6BE9">
        <w:rPr>
          <w:sz w:val="24"/>
          <w:szCs w:val="24"/>
        </w:rPr>
        <w:t>CLÁUSULA DÉCIMA OITAVA – PUBLICAÇÃO</w:t>
      </w:r>
    </w:p>
    <w:p w14:paraId="38A6AC74" w14:textId="77777777" w:rsidR="0095129C" w:rsidRPr="00965D02" w:rsidRDefault="0095129C" w:rsidP="0095129C">
      <w:pPr>
        <w:pStyle w:val="Nivel2"/>
        <w:numPr>
          <w:ilvl w:val="0"/>
          <w:numId w:val="0"/>
        </w:numPr>
        <w:tabs>
          <w:tab w:val="left" w:pos="0"/>
        </w:tabs>
        <w:spacing w:line="240" w:lineRule="auto"/>
        <w:rPr>
          <w:color w:val="auto"/>
          <w:sz w:val="24"/>
          <w:szCs w:val="24"/>
        </w:rPr>
      </w:pPr>
      <w:r w:rsidRPr="00AC6BE9">
        <w:rPr>
          <w:sz w:val="24"/>
          <w:szCs w:val="24"/>
        </w:rPr>
        <w:t xml:space="preserve">18.1. </w:t>
      </w:r>
      <w:r w:rsidRPr="00AC6BE9">
        <w:rPr>
          <w:color w:val="auto"/>
          <w:sz w:val="24"/>
          <w:szCs w:val="24"/>
        </w:rPr>
        <w:t xml:space="preserve">Incumbirá ao contratante divulgar o presente instrumento no Portal Nacional de Contratações Públicas (PNCP), na forma prevista no </w:t>
      </w:r>
      <w:hyperlink r:id="rId48" w:anchor="art94" w:history="1">
        <w:r w:rsidRPr="00AC6BE9">
          <w:rPr>
            <w:rStyle w:val="Hyperlink"/>
            <w:color w:val="auto"/>
            <w:sz w:val="24"/>
            <w:szCs w:val="24"/>
            <w:u w:val="none"/>
          </w:rPr>
          <w:t>art. 94 da Lei 14.133, de 2021</w:t>
        </w:r>
      </w:hyperlink>
      <w:r w:rsidRPr="00AC6BE9">
        <w:rPr>
          <w:color w:val="auto"/>
          <w:sz w:val="24"/>
          <w:szCs w:val="24"/>
        </w:rPr>
        <w:t>, bem como no respectivo sítio oficial na Internet.</w:t>
      </w:r>
    </w:p>
    <w:p w14:paraId="6D329E34" w14:textId="77777777" w:rsidR="0095129C" w:rsidRPr="00B90D05" w:rsidRDefault="0095129C" w:rsidP="0095129C">
      <w:pPr>
        <w:pStyle w:val="Nivel01"/>
        <w:numPr>
          <w:ilvl w:val="0"/>
          <w:numId w:val="0"/>
        </w:numPr>
        <w:tabs>
          <w:tab w:val="left" w:pos="0"/>
        </w:tabs>
        <w:spacing w:before="120" w:after="120"/>
        <w:rPr>
          <w:sz w:val="24"/>
          <w:szCs w:val="24"/>
        </w:rPr>
      </w:pPr>
      <w:r w:rsidRPr="00B90D05">
        <w:rPr>
          <w:sz w:val="24"/>
          <w:szCs w:val="24"/>
        </w:rPr>
        <w:t>1</w:t>
      </w:r>
      <w:r>
        <w:rPr>
          <w:sz w:val="24"/>
          <w:szCs w:val="24"/>
        </w:rPr>
        <w:t>9</w:t>
      </w:r>
      <w:r w:rsidRPr="00B90D05">
        <w:rPr>
          <w:sz w:val="24"/>
          <w:szCs w:val="24"/>
        </w:rPr>
        <w:t xml:space="preserve">.CLÁUSULA DÉCIMA </w:t>
      </w:r>
      <w:r>
        <w:rPr>
          <w:sz w:val="24"/>
          <w:szCs w:val="24"/>
        </w:rPr>
        <w:t xml:space="preserve">NONA </w:t>
      </w:r>
      <w:r w:rsidRPr="00B90D05">
        <w:rPr>
          <w:sz w:val="24"/>
          <w:szCs w:val="24"/>
        </w:rPr>
        <w:t>– FORO</w:t>
      </w:r>
    </w:p>
    <w:p w14:paraId="49EC1658" w14:textId="77777777" w:rsidR="0095129C" w:rsidRPr="00B90D05" w:rsidRDefault="0095129C" w:rsidP="0095129C">
      <w:pPr>
        <w:pStyle w:val="Nivel2"/>
        <w:numPr>
          <w:ilvl w:val="0"/>
          <w:numId w:val="0"/>
        </w:numPr>
        <w:tabs>
          <w:tab w:val="left" w:pos="0"/>
        </w:tabs>
        <w:spacing w:line="240" w:lineRule="auto"/>
        <w:rPr>
          <w:color w:val="auto"/>
          <w:sz w:val="24"/>
          <w:szCs w:val="24"/>
        </w:rPr>
      </w:pPr>
      <w:r w:rsidRPr="00B90D05">
        <w:rPr>
          <w:color w:val="auto"/>
          <w:sz w:val="24"/>
          <w:szCs w:val="24"/>
          <w:lang w:eastAsia="en-US"/>
        </w:rPr>
        <w:t>1</w:t>
      </w:r>
      <w:r>
        <w:rPr>
          <w:color w:val="auto"/>
          <w:sz w:val="24"/>
          <w:szCs w:val="24"/>
          <w:lang w:eastAsia="en-US"/>
        </w:rPr>
        <w:t>9</w:t>
      </w:r>
      <w:r w:rsidRPr="00B90D05">
        <w:rPr>
          <w:color w:val="auto"/>
          <w:sz w:val="24"/>
          <w:szCs w:val="24"/>
          <w:lang w:eastAsia="en-US"/>
        </w:rPr>
        <w:t xml:space="preserve">.1. Fica eleito o Foro da </w:t>
      </w:r>
      <w:r>
        <w:rPr>
          <w:color w:val="auto"/>
          <w:sz w:val="24"/>
          <w:szCs w:val="24"/>
          <w:lang w:eastAsia="en-US"/>
        </w:rPr>
        <w:t>Comarca de Marilândia do Sul/PR</w:t>
      </w:r>
      <w:r w:rsidRPr="00B90D05">
        <w:rPr>
          <w:color w:val="auto"/>
          <w:sz w:val="24"/>
          <w:szCs w:val="24"/>
        </w:rPr>
        <w:t xml:space="preserve"> para dirimir os litígios que decorrerem da execução deste Termo de Contrato que não puderem ser compostos pela conciliação.</w:t>
      </w:r>
    </w:p>
    <w:p w14:paraId="012205B7" w14:textId="77777777" w:rsidR="0095129C" w:rsidRDefault="0095129C" w:rsidP="0095129C">
      <w:pPr>
        <w:pStyle w:val="Nvel2-Red"/>
        <w:numPr>
          <w:ilvl w:val="0"/>
          <w:numId w:val="0"/>
        </w:numPr>
        <w:tabs>
          <w:tab w:val="left" w:pos="0"/>
        </w:tabs>
        <w:spacing w:line="240" w:lineRule="auto"/>
        <w:jc w:val="right"/>
        <w:rPr>
          <w:i w:val="0"/>
          <w:iCs w:val="0"/>
          <w:color w:val="auto"/>
          <w:sz w:val="24"/>
          <w:szCs w:val="24"/>
        </w:rPr>
      </w:pPr>
      <w:r>
        <w:rPr>
          <w:i w:val="0"/>
          <w:iCs w:val="0"/>
          <w:color w:val="auto"/>
          <w:sz w:val="24"/>
          <w:szCs w:val="24"/>
        </w:rPr>
        <w:t xml:space="preserve">Marilândia do Sul, ___ de ______ </w:t>
      </w:r>
      <w:proofErr w:type="spellStart"/>
      <w:r>
        <w:rPr>
          <w:i w:val="0"/>
          <w:iCs w:val="0"/>
          <w:color w:val="auto"/>
          <w:sz w:val="24"/>
          <w:szCs w:val="24"/>
        </w:rPr>
        <w:t>de</w:t>
      </w:r>
      <w:proofErr w:type="spellEnd"/>
      <w:r>
        <w:rPr>
          <w:i w:val="0"/>
          <w:iCs w:val="0"/>
          <w:color w:val="auto"/>
          <w:sz w:val="24"/>
          <w:szCs w:val="24"/>
        </w:rPr>
        <w:t xml:space="preserve"> 2024.</w:t>
      </w:r>
    </w:p>
    <w:p w14:paraId="1141E57F" w14:textId="77777777" w:rsidR="0095129C" w:rsidRPr="006E28D6" w:rsidRDefault="0095129C" w:rsidP="0095129C">
      <w:pPr>
        <w:widowControl w:val="0"/>
        <w:autoSpaceDE w:val="0"/>
        <w:autoSpaceDN w:val="0"/>
        <w:adjustRightInd w:val="0"/>
        <w:spacing w:line="360" w:lineRule="auto"/>
        <w:ind w:right="-30"/>
        <w:jc w:val="right"/>
        <w:rPr>
          <w:rFonts w:ascii="Arial" w:hAnsi="Arial" w:cs="Arial"/>
        </w:rPr>
      </w:pPr>
    </w:p>
    <w:p w14:paraId="280DEC77" w14:textId="77777777" w:rsidR="0095129C" w:rsidRPr="00B90D05" w:rsidRDefault="0095129C" w:rsidP="0095129C">
      <w:pPr>
        <w:pStyle w:val="Nvel2-Red"/>
        <w:numPr>
          <w:ilvl w:val="0"/>
          <w:numId w:val="0"/>
        </w:numPr>
        <w:tabs>
          <w:tab w:val="left" w:pos="0"/>
        </w:tabs>
        <w:spacing w:line="240" w:lineRule="auto"/>
        <w:rPr>
          <w:i w:val="0"/>
          <w:iCs w:val="0"/>
          <w:color w:val="auto"/>
          <w:sz w:val="24"/>
          <w:szCs w:val="24"/>
        </w:rPr>
      </w:pPr>
    </w:p>
    <w:p w14:paraId="39356078" w14:textId="77777777" w:rsidR="0095129C" w:rsidRPr="00301FE6" w:rsidRDefault="0095129C" w:rsidP="0095129C">
      <w:pPr>
        <w:widowControl w:val="0"/>
        <w:jc w:val="center"/>
        <w:rPr>
          <w:rFonts w:ascii="Arial" w:hAnsi="Arial" w:cs="Arial"/>
          <w:b/>
          <w:bCs/>
          <w:sz w:val="20"/>
          <w:szCs w:val="20"/>
        </w:rPr>
      </w:pPr>
      <w:r w:rsidRPr="00301FE6">
        <w:rPr>
          <w:rFonts w:ascii="Arial" w:hAnsi="Arial" w:cs="Arial"/>
          <w:b/>
          <w:bCs/>
          <w:sz w:val="20"/>
          <w:szCs w:val="20"/>
        </w:rPr>
        <w:t>_____________________________</w:t>
      </w:r>
    </w:p>
    <w:p w14:paraId="4FC2A583" w14:textId="77777777" w:rsidR="0095129C" w:rsidRPr="00301FE6" w:rsidRDefault="0095129C" w:rsidP="0095129C">
      <w:pPr>
        <w:widowControl w:val="0"/>
        <w:jc w:val="center"/>
        <w:rPr>
          <w:rFonts w:ascii="Arial" w:hAnsi="Arial" w:cs="Arial"/>
          <w:b/>
          <w:bCs/>
          <w:sz w:val="20"/>
          <w:szCs w:val="20"/>
        </w:rPr>
      </w:pPr>
      <w:r w:rsidRPr="00301FE6">
        <w:rPr>
          <w:rFonts w:ascii="Arial" w:hAnsi="Arial" w:cs="Arial"/>
          <w:b/>
          <w:bCs/>
          <w:sz w:val="20"/>
          <w:szCs w:val="20"/>
        </w:rPr>
        <w:t>Contratante</w:t>
      </w:r>
    </w:p>
    <w:p w14:paraId="79546083" w14:textId="77777777" w:rsidR="0095129C" w:rsidRPr="00301FE6" w:rsidRDefault="0095129C" w:rsidP="0095129C">
      <w:pPr>
        <w:widowControl w:val="0"/>
        <w:jc w:val="center"/>
        <w:rPr>
          <w:rFonts w:ascii="Arial" w:hAnsi="Arial" w:cs="Arial"/>
          <w:b/>
          <w:bCs/>
          <w:sz w:val="20"/>
          <w:szCs w:val="20"/>
        </w:rPr>
      </w:pPr>
    </w:p>
    <w:p w14:paraId="35077E32" w14:textId="77777777" w:rsidR="0095129C" w:rsidRPr="00301FE6" w:rsidRDefault="0095129C" w:rsidP="0095129C">
      <w:pPr>
        <w:widowControl w:val="0"/>
        <w:jc w:val="center"/>
        <w:rPr>
          <w:rFonts w:ascii="Arial" w:hAnsi="Arial" w:cs="Arial"/>
          <w:b/>
          <w:bCs/>
          <w:sz w:val="20"/>
          <w:szCs w:val="20"/>
        </w:rPr>
      </w:pPr>
      <w:r w:rsidRPr="00301FE6">
        <w:rPr>
          <w:rFonts w:ascii="Arial" w:hAnsi="Arial" w:cs="Arial"/>
          <w:b/>
          <w:bCs/>
          <w:sz w:val="20"/>
          <w:szCs w:val="20"/>
        </w:rPr>
        <w:t>_____________________________</w:t>
      </w:r>
    </w:p>
    <w:p w14:paraId="7B8120B2" w14:textId="77777777" w:rsidR="0095129C" w:rsidRPr="00301FE6" w:rsidRDefault="0095129C" w:rsidP="0095129C">
      <w:pPr>
        <w:widowControl w:val="0"/>
        <w:jc w:val="center"/>
        <w:rPr>
          <w:rFonts w:ascii="Arial" w:hAnsi="Arial" w:cs="Arial"/>
          <w:b/>
          <w:bCs/>
          <w:sz w:val="20"/>
          <w:szCs w:val="20"/>
        </w:rPr>
      </w:pPr>
      <w:r w:rsidRPr="00301FE6">
        <w:rPr>
          <w:rFonts w:ascii="Arial" w:hAnsi="Arial" w:cs="Arial"/>
          <w:b/>
          <w:bCs/>
          <w:sz w:val="20"/>
          <w:szCs w:val="20"/>
        </w:rPr>
        <w:t>Fiscal de Contrato</w:t>
      </w:r>
    </w:p>
    <w:p w14:paraId="23D05962" w14:textId="77777777" w:rsidR="0095129C" w:rsidRPr="00301FE6" w:rsidRDefault="0095129C" w:rsidP="0095129C">
      <w:pPr>
        <w:widowControl w:val="0"/>
        <w:rPr>
          <w:rFonts w:ascii="Arial" w:hAnsi="Arial" w:cs="Arial"/>
          <w:b/>
          <w:bCs/>
          <w:sz w:val="20"/>
          <w:szCs w:val="20"/>
        </w:rPr>
      </w:pPr>
    </w:p>
    <w:p w14:paraId="0B01BCE0" w14:textId="77777777" w:rsidR="0095129C" w:rsidRPr="00301FE6" w:rsidRDefault="0095129C" w:rsidP="0095129C">
      <w:pPr>
        <w:widowControl w:val="0"/>
        <w:jc w:val="center"/>
        <w:rPr>
          <w:rFonts w:ascii="Arial" w:hAnsi="Arial" w:cs="Arial"/>
          <w:b/>
          <w:bCs/>
          <w:sz w:val="20"/>
          <w:szCs w:val="20"/>
        </w:rPr>
      </w:pPr>
    </w:p>
    <w:p w14:paraId="5CB7A0A9" w14:textId="77777777" w:rsidR="0095129C" w:rsidRPr="00301FE6" w:rsidRDefault="0095129C" w:rsidP="0095129C">
      <w:pPr>
        <w:widowControl w:val="0"/>
        <w:jc w:val="center"/>
        <w:rPr>
          <w:rFonts w:ascii="Arial" w:hAnsi="Arial" w:cs="Arial"/>
          <w:b/>
          <w:bCs/>
          <w:sz w:val="20"/>
          <w:szCs w:val="20"/>
        </w:rPr>
      </w:pPr>
      <w:r w:rsidRPr="00301FE6">
        <w:rPr>
          <w:rFonts w:ascii="Arial" w:hAnsi="Arial" w:cs="Arial"/>
          <w:b/>
          <w:bCs/>
          <w:sz w:val="20"/>
          <w:szCs w:val="20"/>
        </w:rPr>
        <w:t>__________________________________</w:t>
      </w:r>
    </w:p>
    <w:p w14:paraId="0B9B5195" w14:textId="77777777" w:rsidR="0095129C" w:rsidRPr="00301FE6" w:rsidRDefault="0095129C" w:rsidP="0095129C">
      <w:pPr>
        <w:widowControl w:val="0"/>
        <w:jc w:val="center"/>
        <w:rPr>
          <w:rFonts w:ascii="Arial" w:hAnsi="Arial" w:cs="Arial"/>
          <w:b/>
          <w:bCs/>
          <w:sz w:val="20"/>
          <w:szCs w:val="20"/>
        </w:rPr>
      </w:pPr>
      <w:r w:rsidRPr="00301FE6">
        <w:rPr>
          <w:rFonts w:ascii="Arial" w:hAnsi="Arial" w:cs="Arial"/>
          <w:b/>
          <w:bCs/>
          <w:sz w:val="20"/>
          <w:szCs w:val="20"/>
        </w:rPr>
        <w:t>Contratada</w:t>
      </w:r>
    </w:p>
    <w:p w14:paraId="609580F7" w14:textId="77777777" w:rsidR="0095129C" w:rsidRPr="00301FE6" w:rsidRDefault="0095129C" w:rsidP="0095129C">
      <w:pPr>
        <w:widowControl w:val="0"/>
        <w:jc w:val="both"/>
        <w:rPr>
          <w:rFonts w:ascii="Arial" w:hAnsi="Arial" w:cs="Arial"/>
          <w:b/>
          <w:bCs/>
          <w:sz w:val="20"/>
          <w:szCs w:val="20"/>
        </w:rPr>
      </w:pPr>
    </w:p>
    <w:p w14:paraId="62817AA4" w14:textId="77777777" w:rsidR="0095129C" w:rsidRPr="00301FE6" w:rsidRDefault="0095129C" w:rsidP="0095129C">
      <w:pPr>
        <w:jc w:val="both"/>
        <w:rPr>
          <w:rFonts w:ascii="Arial" w:hAnsi="Arial" w:cs="Arial"/>
          <w:b/>
          <w:bCs/>
          <w:sz w:val="20"/>
          <w:szCs w:val="20"/>
        </w:rPr>
      </w:pPr>
      <w:r w:rsidRPr="00301FE6">
        <w:rPr>
          <w:rFonts w:ascii="Arial" w:hAnsi="Arial" w:cs="Arial"/>
          <w:b/>
          <w:bCs/>
          <w:sz w:val="20"/>
          <w:szCs w:val="20"/>
        </w:rPr>
        <w:t>Testemunhas:</w:t>
      </w:r>
    </w:p>
    <w:p w14:paraId="1C4AC989" w14:textId="77777777" w:rsidR="0095129C" w:rsidRPr="00301FE6" w:rsidRDefault="0095129C" w:rsidP="0095129C">
      <w:pPr>
        <w:jc w:val="both"/>
        <w:rPr>
          <w:rFonts w:ascii="Arial" w:hAnsi="Arial" w:cs="Arial"/>
          <w:b/>
          <w:bCs/>
          <w:sz w:val="20"/>
          <w:szCs w:val="20"/>
        </w:rPr>
      </w:pPr>
    </w:p>
    <w:p w14:paraId="7C224C15" w14:textId="77777777" w:rsidR="0095129C" w:rsidRPr="00301FE6" w:rsidRDefault="0095129C" w:rsidP="0095129C">
      <w:pPr>
        <w:jc w:val="both"/>
        <w:rPr>
          <w:rFonts w:ascii="Arial" w:hAnsi="Arial" w:cs="Arial"/>
          <w:b/>
          <w:bCs/>
          <w:sz w:val="20"/>
          <w:szCs w:val="20"/>
        </w:rPr>
      </w:pPr>
      <w:r w:rsidRPr="00301FE6">
        <w:rPr>
          <w:rFonts w:ascii="Arial" w:hAnsi="Arial" w:cs="Arial"/>
          <w:b/>
          <w:bCs/>
          <w:sz w:val="20"/>
          <w:szCs w:val="20"/>
        </w:rPr>
        <w:t xml:space="preserve">  </w:t>
      </w:r>
    </w:p>
    <w:p w14:paraId="4ACDAE20" w14:textId="77777777" w:rsidR="0095129C" w:rsidRPr="00965D02" w:rsidRDefault="0095129C" w:rsidP="0095129C">
      <w:pPr>
        <w:pStyle w:val="Nvel2-Red"/>
        <w:numPr>
          <w:ilvl w:val="0"/>
          <w:numId w:val="0"/>
        </w:numPr>
        <w:tabs>
          <w:tab w:val="left" w:pos="0"/>
        </w:tabs>
        <w:spacing w:line="240" w:lineRule="auto"/>
        <w:rPr>
          <w:i w:val="0"/>
          <w:iCs w:val="0"/>
          <w:color w:val="auto"/>
          <w:sz w:val="24"/>
          <w:szCs w:val="24"/>
        </w:rPr>
      </w:pPr>
      <w:r w:rsidRPr="00965D02">
        <w:rPr>
          <w:color w:val="auto"/>
        </w:rPr>
        <w:t xml:space="preserve">_______________________________                                                        ____________________________                                                                                                                 </w:t>
      </w:r>
    </w:p>
    <w:p w14:paraId="19C54FE4" w14:textId="77777777" w:rsidR="005612F1" w:rsidRDefault="005612F1" w:rsidP="00E5149A">
      <w:pPr>
        <w:shd w:val="clear" w:color="auto" w:fill="FFFFFF"/>
        <w:spacing w:before="120" w:after="120"/>
        <w:jc w:val="center"/>
        <w:rPr>
          <w:rFonts w:ascii="Verdana" w:hAnsi="Verdana" w:cs="Arial"/>
          <w:b/>
          <w:bCs/>
          <w:color w:val="2E2E2E"/>
          <w:sz w:val="20"/>
          <w:szCs w:val="20"/>
        </w:rPr>
      </w:pPr>
    </w:p>
    <w:p w14:paraId="490EE679" w14:textId="77777777" w:rsidR="005612F1" w:rsidRDefault="005612F1" w:rsidP="00E5149A">
      <w:pPr>
        <w:shd w:val="clear" w:color="auto" w:fill="FFFFFF"/>
        <w:spacing w:before="120" w:after="120"/>
        <w:jc w:val="center"/>
        <w:rPr>
          <w:rFonts w:ascii="Verdana" w:hAnsi="Verdana" w:cs="Arial"/>
          <w:b/>
          <w:bCs/>
          <w:color w:val="2E2E2E"/>
          <w:sz w:val="20"/>
          <w:szCs w:val="20"/>
        </w:rPr>
      </w:pPr>
    </w:p>
    <w:p w14:paraId="45959B14" w14:textId="77777777" w:rsidR="005612F1" w:rsidRDefault="005612F1" w:rsidP="005E4D5D">
      <w:pPr>
        <w:shd w:val="clear" w:color="auto" w:fill="FFFFFF"/>
        <w:spacing w:before="120" w:after="120"/>
        <w:rPr>
          <w:rFonts w:ascii="Verdana" w:hAnsi="Verdana" w:cs="Arial"/>
          <w:b/>
          <w:bCs/>
          <w:color w:val="2E2E2E"/>
          <w:sz w:val="20"/>
          <w:szCs w:val="20"/>
        </w:rPr>
      </w:pPr>
    </w:p>
    <w:p w14:paraId="20D5ED15" w14:textId="77777777" w:rsidR="005612F1" w:rsidRDefault="005612F1" w:rsidP="005E4D5D">
      <w:pPr>
        <w:shd w:val="clear" w:color="auto" w:fill="FFFFFF"/>
        <w:spacing w:before="120" w:after="120"/>
        <w:rPr>
          <w:rFonts w:ascii="Verdana" w:hAnsi="Verdana" w:cs="Arial"/>
          <w:b/>
          <w:bCs/>
          <w:color w:val="2E2E2E"/>
          <w:sz w:val="20"/>
          <w:szCs w:val="20"/>
        </w:rPr>
      </w:pPr>
    </w:p>
    <w:p w14:paraId="67E5328B" w14:textId="77777777" w:rsidR="005612F1" w:rsidRDefault="005612F1" w:rsidP="00EE1D39">
      <w:pPr>
        <w:widowControl w:val="0"/>
        <w:autoSpaceDE w:val="0"/>
        <w:autoSpaceDN w:val="0"/>
        <w:adjustRightInd w:val="0"/>
        <w:spacing w:line="360" w:lineRule="auto"/>
        <w:jc w:val="center"/>
        <w:rPr>
          <w:rFonts w:ascii="Arial" w:hAnsi="Arial" w:cs="Arial"/>
          <w:b/>
          <w:bCs/>
        </w:rPr>
      </w:pPr>
      <w:r>
        <w:rPr>
          <w:rFonts w:ascii="Arial" w:hAnsi="Arial" w:cs="Arial"/>
          <w:b/>
          <w:bCs/>
        </w:rPr>
        <w:lastRenderedPageBreak/>
        <w:t>ANEXO III</w:t>
      </w:r>
    </w:p>
    <w:p w14:paraId="2D753942" w14:textId="1D4E8230" w:rsidR="00EE1D39" w:rsidRPr="006B25F9" w:rsidRDefault="00EE1D39" w:rsidP="00EE1D39">
      <w:pPr>
        <w:widowControl w:val="0"/>
        <w:autoSpaceDE w:val="0"/>
        <w:autoSpaceDN w:val="0"/>
        <w:adjustRightInd w:val="0"/>
        <w:spacing w:line="360" w:lineRule="auto"/>
        <w:jc w:val="center"/>
        <w:rPr>
          <w:rFonts w:ascii="Arial" w:hAnsi="Arial" w:cs="Arial"/>
          <w:b/>
          <w:bCs/>
        </w:rPr>
      </w:pPr>
      <w:r w:rsidRPr="006B25F9">
        <w:rPr>
          <w:rFonts w:ascii="Arial" w:hAnsi="Arial" w:cs="Arial"/>
          <w:b/>
          <w:bCs/>
        </w:rPr>
        <w:t>DECLARAÇÃO UNIFICADA</w:t>
      </w:r>
    </w:p>
    <w:p w14:paraId="0522621C" w14:textId="77777777" w:rsidR="00EE1D39" w:rsidRPr="006B25F9" w:rsidRDefault="00EE1D39" w:rsidP="00EE1D39">
      <w:pPr>
        <w:widowControl w:val="0"/>
        <w:autoSpaceDE w:val="0"/>
        <w:autoSpaceDN w:val="0"/>
        <w:adjustRightInd w:val="0"/>
        <w:spacing w:line="360" w:lineRule="auto"/>
        <w:jc w:val="both"/>
        <w:rPr>
          <w:rFonts w:ascii="Arial" w:hAnsi="Arial" w:cs="Arial"/>
          <w:b/>
          <w:bCs/>
        </w:rPr>
      </w:pPr>
    </w:p>
    <w:p w14:paraId="131A8A71" w14:textId="77777777" w:rsidR="00EE1D39" w:rsidRPr="006B25F9" w:rsidRDefault="00EE1D39" w:rsidP="00EE1D39">
      <w:pPr>
        <w:widowControl w:val="0"/>
        <w:tabs>
          <w:tab w:val="right" w:pos="8075"/>
        </w:tabs>
        <w:autoSpaceDE w:val="0"/>
        <w:autoSpaceDN w:val="0"/>
        <w:adjustRightInd w:val="0"/>
        <w:spacing w:line="360" w:lineRule="auto"/>
        <w:jc w:val="both"/>
        <w:rPr>
          <w:rFonts w:ascii="Arial" w:hAnsi="Arial" w:cs="Arial"/>
          <w:b/>
          <w:bCs/>
          <w:spacing w:val="5"/>
        </w:rPr>
      </w:pPr>
      <w:r w:rsidRPr="006B25F9">
        <w:rPr>
          <w:rFonts w:ascii="Arial" w:hAnsi="Arial" w:cs="Arial"/>
          <w:b/>
          <w:bCs/>
        </w:rPr>
        <w:t xml:space="preserve">1 Declaração de que cumpre e concorda com os requisitos do edital; 2 </w:t>
      </w:r>
      <w:r w:rsidRPr="006B25F9">
        <w:rPr>
          <w:rFonts w:ascii="Arial" w:hAnsi="Arial" w:cs="Arial"/>
          <w:b/>
          <w:bCs/>
          <w:spacing w:val="1"/>
        </w:rPr>
        <w:t>que</w:t>
      </w:r>
      <w:r w:rsidRPr="006B25F9">
        <w:rPr>
          <w:rFonts w:ascii="Arial" w:hAnsi="Arial" w:cs="Arial"/>
          <w:b/>
          <w:bCs/>
        </w:rPr>
        <w:t xml:space="preserve"> </w:t>
      </w:r>
      <w:r w:rsidRPr="006B25F9">
        <w:rPr>
          <w:rFonts w:ascii="Arial" w:hAnsi="Arial" w:cs="Arial"/>
          <w:b/>
          <w:bCs/>
          <w:spacing w:val="-1"/>
        </w:rPr>
        <w:t>c</w:t>
      </w:r>
      <w:r w:rsidRPr="006B25F9">
        <w:rPr>
          <w:rFonts w:ascii="Arial" w:hAnsi="Arial" w:cs="Arial"/>
          <w:b/>
          <w:bCs/>
          <w:spacing w:val="1"/>
        </w:rPr>
        <w:t>u</w:t>
      </w:r>
      <w:r w:rsidRPr="006B25F9">
        <w:rPr>
          <w:rFonts w:ascii="Arial" w:hAnsi="Arial" w:cs="Arial"/>
          <w:b/>
          <w:bCs/>
          <w:spacing w:val="-4"/>
        </w:rPr>
        <w:t>m</w:t>
      </w:r>
      <w:r w:rsidRPr="006B25F9">
        <w:rPr>
          <w:rFonts w:ascii="Arial" w:hAnsi="Arial" w:cs="Arial"/>
          <w:b/>
          <w:bCs/>
          <w:spacing w:val="1"/>
        </w:rPr>
        <w:t>pr</w:t>
      </w:r>
      <w:r w:rsidRPr="006B25F9">
        <w:rPr>
          <w:rFonts w:ascii="Arial" w:hAnsi="Arial" w:cs="Arial"/>
          <w:b/>
          <w:bCs/>
        </w:rPr>
        <w:t>e o</w:t>
      </w:r>
      <w:r w:rsidRPr="006B25F9">
        <w:rPr>
          <w:rFonts w:ascii="Arial" w:hAnsi="Arial" w:cs="Arial"/>
          <w:b/>
          <w:bCs/>
          <w:spacing w:val="-1"/>
        </w:rPr>
        <w:t xml:space="preserve"> ar</w:t>
      </w:r>
      <w:r w:rsidRPr="006B25F9">
        <w:rPr>
          <w:rFonts w:ascii="Arial" w:hAnsi="Arial" w:cs="Arial"/>
          <w:b/>
          <w:bCs/>
        </w:rPr>
        <w:t>t.</w:t>
      </w:r>
      <w:r w:rsidRPr="006B25F9">
        <w:rPr>
          <w:rFonts w:ascii="Arial" w:hAnsi="Arial" w:cs="Arial"/>
          <w:b/>
          <w:bCs/>
          <w:spacing w:val="1"/>
        </w:rPr>
        <w:t xml:space="preserve"> 7</w:t>
      </w:r>
      <w:r w:rsidRPr="006B25F9">
        <w:rPr>
          <w:rFonts w:ascii="Arial" w:hAnsi="Arial" w:cs="Arial"/>
          <w:b/>
          <w:bCs/>
        </w:rPr>
        <w:t>º,</w:t>
      </w:r>
      <w:r w:rsidRPr="006B25F9">
        <w:rPr>
          <w:rFonts w:ascii="Arial" w:hAnsi="Arial" w:cs="Arial"/>
          <w:b/>
          <w:bCs/>
          <w:spacing w:val="1"/>
        </w:rPr>
        <w:t xml:space="preserve"> </w:t>
      </w:r>
      <w:r w:rsidRPr="006B25F9">
        <w:rPr>
          <w:rFonts w:ascii="Arial" w:hAnsi="Arial" w:cs="Arial"/>
          <w:b/>
          <w:bCs/>
        </w:rPr>
        <w:t>X</w:t>
      </w:r>
      <w:r w:rsidRPr="006B25F9">
        <w:rPr>
          <w:rFonts w:ascii="Arial" w:hAnsi="Arial" w:cs="Arial"/>
          <w:b/>
          <w:bCs/>
          <w:spacing w:val="-1"/>
        </w:rPr>
        <w:t>X</w:t>
      </w:r>
      <w:r w:rsidRPr="006B25F9">
        <w:rPr>
          <w:rFonts w:ascii="Arial" w:hAnsi="Arial" w:cs="Arial"/>
          <w:b/>
          <w:bCs/>
          <w:spacing w:val="-3"/>
        </w:rPr>
        <w:t>X</w:t>
      </w:r>
      <w:r w:rsidRPr="006B25F9">
        <w:rPr>
          <w:rFonts w:ascii="Arial" w:hAnsi="Arial" w:cs="Arial"/>
          <w:b/>
          <w:bCs/>
          <w:spacing w:val="2"/>
        </w:rPr>
        <w:t>I</w:t>
      </w:r>
      <w:r w:rsidRPr="006B25F9">
        <w:rPr>
          <w:rFonts w:ascii="Arial" w:hAnsi="Arial" w:cs="Arial"/>
          <w:b/>
          <w:bCs/>
        </w:rPr>
        <w:t>I</w:t>
      </w:r>
      <w:r w:rsidRPr="006B25F9">
        <w:rPr>
          <w:rFonts w:ascii="Arial" w:hAnsi="Arial" w:cs="Arial"/>
          <w:b/>
          <w:bCs/>
          <w:spacing w:val="-1"/>
        </w:rPr>
        <w:t>I</w:t>
      </w:r>
      <w:r w:rsidRPr="006B25F9">
        <w:rPr>
          <w:rFonts w:ascii="Arial" w:hAnsi="Arial" w:cs="Arial"/>
          <w:b/>
          <w:bCs/>
        </w:rPr>
        <w:t xml:space="preserve">, </w:t>
      </w:r>
      <w:r w:rsidRPr="006B25F9">
        <w:rPr>
          <w:rFonts w:ascii="Arial" w:hAnsi="Arial" w:cs="Arial"/>
          <w:b/>
          <w:bCs/>
          <w:spacing w:val="-2"/>
        </w:rPr>
        <w:t>d</w:t>
      </w:r>
      <w:r w:rsidRPr="006B25F9">
        <w:rPr>
          <w:rFonts w:ascii="Arial" w:hAnsi="Arial" w:cs="Arial"/>
          <w:b/>
          <w:bCs/>
        </w:rPr>
        <w:t>a</w:t>
      </w:r>
      <w:r w:rsidRPr="006B25F9">
        <w:rPr>
          <w:rFonts w:ascii="Arial" w:hAnsi="Arial" w:cs="Arial"/>
          <w:b/>
          <w:bCs/>
          <w:spacing w:val="-1"/>
        </w:rPr>
        <w:t xml:space="preserve"> </w:t>
      </w:r>
      <w:r w:rsidRPr="006B25F9">
        <w:rPr>
          <w:rFonts w:ascii="Arial" w:hAnsi="Arial" w:cs="Arial"/>
          <w:b/>
          <w:bCs/>
          <w:spacing w:val="2"/>
        </w:rPr>
        <w:t>C</w:t>
      </w:r>
      <w:r w:rsidRPr="006B25F9">
        <w:rPr>
          <w:rFonts w:ascii="Arial" w:hAnsi="Arial" w:cs="Arial"/>
          <w:b/>
          <w:bCs/>
          <w:spacing w:val="-1"/>
        </w:rPr>
        <w:t>o</w:t>
      </w:r>
      <w:r w:rsidRPr="006B25F9">
        <w:rPr>
          <w:rFonts w:ascii="Arial" w:hAnsi="Arial" w:cs="Arial"/>
          <w:b/>
          <w:bCs/>
          <w:spacing w:val="1"/>
        </w:rPr>
        <w:t>n</w:t>
      </w:r>
      <w:r w:rsidRPr="006B25F9">
        <w:rPr>
          <w:rFonts w:ascii="Arial" w:hAnsi="Arial" w:cs="Arial"/>
          <w:b/>
          <w:bCs/>
        </w:rPr>
        <w:t>stit</w:t>
      </w:r>
      <w:r w:rsidRPr="006B25F9">
        <w:rPr>
          <w:rFonts w:ascii="Arial" w:hAnsi="Arial" w:cs="Arial"/>
          <w:b/>
          <w:bCs/>
          <w:spacing w:val="-2"/>
        </w:rPr>
        <w:t>u</w:t>
      </w:r>
      <w:r w:rsidRPr="006B25F9">
        <w:rPr>
          <w:rFonts w:ascii="Arial" w:hAnsi="Arial" w:cs="Arial"/>
          <w:b/>
          <w:bCs/>
        </w:rPr>
        <w:t>i</w:t>
      </w:r>
      <w:r w:rsidRPr="006B25F9">
        <w:rPr>
          <w:rFonts w:ascii="Arial" w:hAnsi="Arial" w:cs="Arial"/>
          <w:b/>
          <w:bCs/>
          <w:spacing w:val="2"/>
        </w:rPr>
        <w:t>ç</w:t>
      </w:r>
      <w:r w:rsidRPr="006B25F9">
        <w:rPr>
          <w:rFonts w:ascii="Arial" w:hAnsi="Arial" w:cs="Arial"/>
          <w:b/>
          <w:bCs/>
          <w:spacing w:val="-1"/>
        </w:rPr>
        <w:t>ã</w:t>
      </w:r>
      <w:r w:rsidRPr="006B25F9">
        <w:rPr>
          <w:rFonts w:ascii="Arial" w:hAnsi="Arial" w:cs="Arial"/>
          <w:b/>
          <w:bCs/>
        </w:rPr>
        <w:t>o</w:t>
      </w:r>
      <w:r w:rsidRPr="006B25F9">
        <w:rPr>
          <w:rFonts w:ascii="Arial" w:hAnsi="Arial" w:cs="Arial"/>
          <w:b/>
          <w:bCs/>
          <w:spacing w:val="-1"/>
        </w:rPr>
        <w:t xml:space="preserve"> </w:t>
      </w:r>
      <w:r w:rsidRPr="006B25F9">
        <w:rPr>
          <w:rFonts w:ascii="Arial" w:hAnsi="Arial" w:cs="Arial"/>
          <w:b/>
          <w:bCs/>
        </w:rPr>
        <w:t>F</w:t>
      </w:r>
      <w:r w:rsidRPr="006B25F9">
        <w:rPr>
          <w:rFonts w:ascii="Arial" w:hAnsi="Arial" w:cs="Arial"/>
          <w:b/>
          <w:bCs/>
          <w:spacing w:val="2"/>
        </w:rPr>
        <w:t>e</w:t>
      </w:r>
      <w:r w:rsidRPr="006B25F9">
        <w:rPr>
          <w:rFonts w:ascii="Arial" w:hAnsi="Arial" w:cs="Arial"/>
          <w:b/>
          <w:bCs/>
          <w:spacing w:val="-2"/>
        </w:rPr>
        <w:t>d</w:t>
      </w:r>
      <w:r w:rsidRPr="006B25F9">
        <w:rPr>
          <w:rFonts w:ascii="Arial" w:hAnsi="Arial" w:cs="Arial"/>
          <w:b/>
          <w:bCs/>
          <w:spacing w:val="-1"/>
        </w:rPr>
        <w:t>e</w:t>
      </w:r>
      <w:r w:rsidRPr="006B25F9">
        <w:rPr>
          <w:rFonts w:ascii="Arial" w:hAnsi="Arial" w:cs="Arial"/>
          <w:b/>
          <w:bCs/>
          <w:spacing w:val="1"/>
        </w:rPr>
        <w:t>r</w:t>
      </w:r>
      <w:r w:rsidRPr="006B25F9">
        <w:rPr>
          <w:rFonts w:ascii="Arial" w:hAnsi="Arial" w:cs="Arial"/>
          <w:b/>
          <w:bCs/>
          <w:spacing w:val="-1"/>
        </w:rPr>
        <w:t>a</w:t>
      </w:r>
      <w:r w:rsidRPr="006B25F9">
        <w:rPr>
          <w:rFonts w:ascii="Arial" w:hAnsi="Arial" w:cs="Arial"/>
          <w:b/>
          <w:bCs/>
        </w:rPr>
        <w:t>l;</w:t>
      </w:r>
      <w:r w:rsidRPr="006B25F9">
        <w:rPr>
          <w:rFonts w:ascii="Arial" w:hAnsi="Arial" w:cs="Arial"/>
          <w:b/>
          <w:bCs/>
          <w:spacing w:val="1"/>
        </w:rPr>
        <w:t xml:space="preserve"> </w:t>
      </w:r>
      <w:r w:rsidRPr="006B25F9">
        <w:rPr>
          <w:rFonts w:ascii="Arial" w:hAnsi="Arial" w:cs="Arial"/>
          <w:b/>
          <w:bCs/>
        </w:rPr>
        <w:t xml:space="preserve">3 que cumpre os </w:t>
      </w:r>
      <w:hyperlink r:id="rId49" w:history="1">
        <w:r w:rsidRPr="006B25F9">
          <w:rPr>
            <w:rFonts w:ascii="Arial" w:hAnsi="Arial" w:cs="Arial"/>
            <w:b/>
            <w:bCs/>
          </w:rPr>
          <w:t>incisos III e IV do art. 1º e no inciso III do art. 5º da Constituição Federal</w:t>
        </w:r>
      </w:hyperlink>
      <w:r w:rsidRPr="006B25F9">
        <w:rPr>
          <w:rFonts w:ascii="Arial" w:hAnsi="Arial" w:cs="Arial"/>
          <w:b/>
          <w:bCs/>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6B25F9">
        <w:rPr>
          <w:rFonts w:ascii="Arial" w:hAnsi="Arial" w:cs="Arial"/>
          <w:b/>
          <w:bCs/>
          <w:spacing w:val="2"/>
        </w:rPr>
        <w:t>e</w:t>
      </w:r>
      <w:r w:rsidRPr="006B25F9">
        <w:rPr>
          <w:rFonts w:ascii="Arial" w:hAnsi="Arial" w:cs="Arial"/>
          <w:b/>
          <w:bCs/>
          <w:spacing w:val="1"/>
        </w:rPr>
        <w:t>x</w:t>
      </w:r>
      <w:r w:rsidRPr="006B25F9">
        <w:rPr>
          <w:rFonts w:ascii="Arial" w:hAnsi="Arial" w:cs="Arial"/>
          <w:b/>
          <w:bCs/>
        </w:rPr>
        <w:t>ist</w:t>
      </w:r>
      <w:r w:rsidRPr="006B25F9">
        <w:rPr>
          <w:rFonts w:ascii="Arial" w:hAnsi="Arial" w:cs="Arial"/>
          <w:b/>
          <w:bCs/>
          <w:spacing w:val="-1"/>
        </w:rPr>
        <w:t>ê</w:t>
      </w:r>
      <w:r w:rsidRPr="006B25F9">
        <w:rPr>
          <w:rFonts w:ascii="Arial" w:hAnsi="Arial" w:cs="Arial"/>
          <w:b/>
          <w:bCs/>
          <w:spacing w:val="-2"/>
        </w:rPr>
        <w:t>n</w:t>
      </w:r>
      <w:r w:rsidRPr="006B25F9">
        <w:rPr>
          <w:rFonts w:ascii="Arial" w:hAnsi="Arial" w:cs="Arial"/>
          <w:b/>
          <w:bCs/>
          <w:spacing w:val="-1"/>
        </w:rPr>
        <w:t>c</w:t>
      </w:r>
      <w:r w:rsidRPr="006B25F9">
        <w:rPr>
          <w:rFonts w:ascii="Arial" w:hAnsi="Arial" w:cs="Arial"/>
          <w:b/>
          <w:bCs/>
        </w:rPr>
        <w:t>ia</w:t>
      </w:r>
      <w:r w:rsidRPr="006B25F9">
        <w:rPr>
          <w:rFonts w:ascii="Arial" w:hAnsi="Arial" w:cs="Arial"/>
          <w:b/>
          <w:bCs/>
          <w:spacing w:val="2"/>
        </w:rPr>
        <w:t xml:space="preserve"> </w:t>
      </w:r>
      <w:r w:rsidRPr="006B25F9">
        <w:rPr>
          <w:rFonts w:ascii="Arial" w:hAnsi="Arial" w:cs="Arial"/>
          <w:b/>
          <w:bCs/>
          <w:spacing w:val="-2"/>
        </w:rPr>
        <w:t>d</w:t>
      </w:r>
      <w:r w:rsidRPr="006B25F9">
        <w:rPr>
          <w:rFonts w:ascii="Arial" w:hAnsi="Arial" w:cs="Arial"/>
          <w:b/>
          <w:bCs/>
        </w:rPr>
        <w:t>e F</w:t>
      </w:r>
      <w:r w:rsidRPr="006B25F9">
        <w:rPr>
          <w:rFonts w:ascii="Arial" w:hAnsi="Arial" w:cs="Arial"/>
          <w:b/>
          <w:bCs/>
          <w:spacing w:val="-1"/>
        </w:rPr>
        <w:t>a</w:t>
      </w:r>
      <w:r w:rsidRPr="006B25F9">
        <w:rPr>
          <w:rFonts w:ascii="Arial" w:hAnsi="Arial" w:cs="Arial"/>
          <w:b/>
          <w:bCs/>
        </w:rPr>
        <w:t>to</w:t>
      </w:r>
      <w:r w:rsidRPr="006B25F9">
        <w:rPr>
          <w:rFonts w:ascii="Arial" w:hAnsi="Arial" w:cs="Arial"/>
          <w:b/>
          <w:bCs/>
          <w:spacing w:val="-1"/>
        </w:rPr>
        <w:t xml:space="preserve"> </w:t>
      </w:r>
      <w:r w:rsidRPr="006B25F9">
        <w:rPr>
          <w:rFonts w:ascii="Arial" w:hAnsi="Arial" w:cs="Arial"/>
          <w:b/>
          <w:bCs/>
          <w:spacing w:val="3"/>
        </w:rPr>
        <w:t>S</w:t>
      </w:r>
      <w:r w:rsidRPr="006B25F9">
        <w:rPr>
          <w:rFonts w:ascii="Arial" w:hAnsi="Arial" w:cs="Arial"/>
          <w:b/>
          <w:bCs/>
          <w:spacing w:val="-2"/>
        </w:rPr>
        <w:t>u</w:t>
      </w:r>
      <w:r w:rsidRPr="006B25F9">
        <w:rPr>
          <w:rFonts w:ascii="Arial" w:hAnsi="Arial" w:cs="Arial"/>
          <w:b/>
          <w:bCs/>
          <w:spacing w:val="1"/>
        </w:rPr>
        <w:t>p</w:t>
      </w:r>
      <w:r w:rsidRPr="006B25F9">
        <w:rPr>
          <w:rFonts w:ascii="Arial" w:hAnsi="Arial" w:cs="Arial"/>
          <w:b/>
          <w:bCs/>
          <w:spacing w:val="-1"/>
        </w:rPr>
        <w:t>er</w:t>
      </w:r>
      <w:r w:rsidRPr="006B25F9">
        <w:rPr>
          <w:rFonts w:ascii="Arial" w:hAnsi="Arial" w:cs="Arial"/>
          <w:b/>
          <w:bCs/>
          <w:spacing w:val="1"/>
        </w:rPr>
        <w:t>v</w:t>
      </w:r>
      <w:r w:rsidRPr="006B25F9">
        <w:rPr>
          <w:rFonts w:ascii="Arial" w:hAnsi="Arial" w:cs="Arial"/>
          <w:b/>
          <w:bCs/>
          <w:spacing w:val="-1"/>
        </w:rPr>
        <w:t>e</w:t>
      </w:r>
      <w:r w:rsidRPr="006B25F9">
        <w:rPr>
          <w:rFonts w:ascii="Arial" w:hAnsi="Arial" w:cs="Arial"/>
          <w:b/>
          <w:bCs/>
          <w:spacing w:val="-2"/>
        </w:rPr>
        <w:t>n</w:t>
      </w:r>
      <w:r w:rsidRPr="006B25F9">
        <w:rPr>
          <w:rFonts w:ascii="Arial" w:hAnsi="Arial" w:cs="Arial"/>
          <w:b/>
          <w:bCs/>
          <w:spacing w:val="3"/>
        </w:rPr>
        <w:t>i</w:t>
      </w:r>
      <w:r w:rsidRPr="006B25F9">
        <w:rPr>
          <w:rFonts w:ascii="Arial" w:hAnsi="Arial" w:cs="Arial"/>
          <w:b/>
          <w:bCs/>
          <w:spacing w:val="-1"/>
        </w:rPr>
        <w:t>e</w:t>
      </w:r>
      <w:r w:rsidRPr="006B25F9">
        <w:rPr>
          <w:rFonts w:ascii="Arial" w:hAnsi="Arial" w:cs="Arial"/>
          <w:b/>
          <w:bCs/>
          <w:spacing w:val="-2"/>
        </w:rPr>
        <w:t>n</w:t>
      </w:r>
      <w:r w:rsidRPr="006B25F9">
        <w:rPr>
          <w:rFonts w:ascii="Arial" w:hAnsi="Arial" w:cs="Arial"/>
          <w:b/>
          <w:bCs/>
          <w:spacing w:val="2"/>
        </w:rPr>
        <w:t>t</w:t>
      </w:r>
      <w:r w:rsidRPr="006B25F9">
        <w:rPr>
          <w:rFonts w:ascii="Arial" w:hAnsi="Arial" w:cs="Arial"/>
          <w:b/>
          <w:bCs/>
          <w:spacing w:val="1"/>
        </w:rPr>
        <w:t>e</w:t>
      </w:r>
      <w:r w:rsidRPr="006B25F9">
        <w:rPr>
          <w:rFonts w:ascii="Arial" w:hAnsi="Arial" w:cs="Arial"/>
          <w:b/>
          <w:bCs/>
        </w:rPr>
        <w:t>;</w:t>
      </w:r>
      <w:r w:rsidRPr="006B25F9">
        <w:rPr>
          <w:rFonts w:ascii="Arial" w:hAnsi="Arial" w:cs="Arial"/>
          <w:b/>
          <w:bCs/>
          <w:spacing w:val="1"/>
        </w:rPr>
        <w:t xml:space="preserve"> </w:t>
      </w:r>
      <w:r w:rsidRPr="006B25F9">
        <w:rPr>
          <w:rFonts w:ascii="Arial" w:hAnsi="Arial" w:cs="Arial"/>
          <w:b/>
          <w:bCs/>
        </w:rPr>
        <w:t xml:space="preserve">8 </w:t>
      </w:r>
      <w:r w:rsidRPr="006B25F9">
        <w:rPr>
          <w:rFonts w:ascii="Arial" w:hAnsi="Arial" w:cs="Arial"/>
          <w:b/>
          <w:bCs/>
          <w:spacing w:val="-1"/>
        </w:rPr>
        <w:t xml:space="preserve">Condicionantes legais </w:t>
      </w:r>
    </w:p>
    <w:p w14:paraId="7C3DC25A" w14:textId="77777777" w:rsidR="00EE1D39" w:rsidRPr="006B25F9" w:rsidRDefault="00EE1D39" w:rsidP="00EE1D39">
      <w:pPr>
        <w:widowControl w:val="0"/>
        <w:tabs>
          <w:tab w:val="left" w:pos="9923"/>
        </w:tabs>
        <w:autoSpaceDE w:val="0"/>
        <w:autoSpaceDN w:val="0"/>
        <w:adjustRightInd w:val="0"/>
        <w:spacing w:line="360" w:lineRule="auto"/>
        <w:jc w:val="both"/>
        <w:rPr>
          <w:rFonts w:ascii="Arial" w:hAnsi="Arial" w:cs="Arial"/>
        </w:rPr>
      </w:pPr>
    </w:p>
    <w:p w14:paraId="6855E477" w14:textId="77777777" w:rsidR="00EE1D39" w:rsidRPr="006B25F9" w:rsidRDefault="00EE1D39" w:rsidP="00EE1D39">
      <w:pPr>
        <w:widowControl w:val="0"/>
        <w:tabs>
          <w:tab w:val="left" w:pos="9923"/>
        </w:tabs>
        <w:autoSpaceDE w:val="0"/>
        <w:autoSpaceDN w:val="0"/>
        <w:adjustRightInd w:val="0"/>
        <w:spacing w:line="360" w:lineRule="auto"/>
        <w:jc w:val="both"/>
        <w:rPr>
          <w:rFonts w:ascii="Arial" w:hAnsi="Arial" w:cs="Arial"/>
        </w:rPr>
      </w:pPr>
      <w:r w:rsidRPr="006B25F9">
        <w:rPr>
          <w:rFonts w:ascii="Arial" w:hAnsi="Arial" w:cs="Arial"/>
        </w:rPr>
        <w:t>O</w:t>
      </w:r>
      <w:r w:rsidRPr="006B25F9">
        <w:rPr>
          <w:rFonts w:ascii="Arial" w:hAnsi="Arial" w:cs="Arial"/>
          <w:spacing w:val="9"/>
        </w:rPr>
        <w:t xml:space="preserve"> </w:t>
      </w:r>
      <w:r w:rsidRPr="006B25F9">
        <w:rPr>
          <w:rFonts w:ascii="Arial" w:hAnsi="Arial" w:cs="Arial"/>
        </w:rPr>
        <w:t>s</w:t>
      </w:r>
      <w:r w:rsidRPr="006B25F9">
        <w:rPr>
          <w:rFonts w:ascii="Arial" w:hAnsi="Arial" w:cs="Arial"/>
          <w:spacing w:val="1"/>
        </w:rPr>
        <w:t>i</w:t>
      </w:r>
      <w:r w:rsidRPr="006B25F9">
        <w:rPr>
          <w:rFonts w:ascii="Arial" w:hAnsi="Arial" w:cs="Arial"/>
          <w:spacing w:val="-1"/>
        </w:rPr>
        <w:t>g</w:t>
      </w:r>
      <w:r w:rsidRPr="006B25F9">
        <w:rPr>
          <w:rFonts w:ascii="Arial" w:hAnsi="Arial" w:cs="Arial"/>
          <w:spacing w:val="1"/>
        </w:rPr>
        <w:t>n</w:t>
      </w:r>
      <w:r w:rsidRPr="006B25F9">
        <w:rPr>
          <w:rFonts w:ascii="Arial" w:hAnsi="Arial" w:cs="Arial"/>
          <w:spacing w:val="-2"/>
        </w:rPr>
        <w:t>a</w:t>
      </w:r>
      <w:r w:rsidRPr="006B25F9">
        <w:rPr>
          <w:rFonts w:ascii="Arial" w:hAnsi="Arial" w:cs="Arial"/>
          <w:spacing w:val="1"/>
        </w:rPr>
        <w:t>t</w:t>
      </w:r>
      <w:r w:rsidRPr="006B25F9">
        <w:rPr>
          <w:rFonts w:ascii="Arial" w:hAnsi="Arial" w:cs="Arial"/>
        </w:rPr>
        <w:t>á</w:t>
      </w:r>
      <w:r w:rsidRPr="006B25F9">
        <w:rPr>
          <w:rFonts w:ascii="Arial" w:hAnsi="Arial" w:cs="Arial"/>
          <w:spacing w:val="-1"/>
        </w:rPr>
        <w:t>r</w:t>
      </w:r>
      <w:r w:rsidRPr="006B25F9">
        <w:rPr>
          <w:rFonts w:ascii="Arial" w:hAnsi="Arial" w:cs="Arial"/>
          <w:spacing w:val="1"/>
        </w:rPr>
        <w:t>i</w:t>
      </w:r>
      <w:r w:rsidRPr="006B25F9">
        <w:rPr>
          <w:rFonts w:ascii="Arial" w:hAnsi="Arial" w:cs="Arial"/>
        </w:rPr>
        <w:t>o</w:t>
      </w:r>
      <w:r w:rsidRPr="006B25F9">
        <w:rPr>
          <w:rFonts w:ascii="Arial" w:hAnsi="Arial" w:cs="Arial"/>
          <w:spacing w:val="7"/>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8"/>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spacing w:val="-2"/>
        </w:rPr>
        <w:t>e</w:t>
      </w:r>
      <w:r w:rsidRPr="006B25F9">
        <w:rPr>
          <w:rFonts w:ascii="Arial" w:hAnsi="Arial" w:cs="Arial"/>
        </w:rPr>
        <w:t>,</w:t>
      </w:r>
      <w:r w:rsidRPr="006B25F9">
        <w:rPr>
          <w:rFonts w:ascii="Arial" w:hAnsi="Arial" w:cs="Arial"/>
          <w:spacing w:val="11"/>
        </w:rPr>
        <w:t xml:space="preserve"> </w:t>
      </w:r>
      <w:r w:rsidRPr="006B25F9">
        <w:rPr>
          <w:rFonts w:ascii="Arial" w:hAnsi="Arial" w:cs="Arial"/>
          <w:spacing w:val="-2"/>
        </w:rPr>
        <w:t>e</w:t>
      </w:r>
      <w:r w:rsidRPr="006B25F9">
        <w:rPr>
          <w:rFonts w:ascii="Arial" w:hAnsi="Arial" w:cs="Arial"/>
        </w:rPr>
        <w:t>m</w:t>
      </w:r>
      <w:r w:rsidRPr="006B25F9">
        <w:rPr>
          <w:rFonts w:ascii="Arial" w:hAnsi="Arial" w:cs="Arial"/>
          <w:spacing w:val="10"/>
        </w:rPr>
        <w:t xml:space="preserve"> </w:t>
      </w:r>
      <w:r w:rsidRPr="006B25F9">
        <w:rPr>
          <w:rFonts w:ascii="Arial" w:hAnsi="Arial" w:cs="Arial"/>
          <w:spacing w:val="1"/>
        </w:rPr>
        <w:t>n</w:t>
      </w:r>
      <w:r w:rsidRPr="006B25F9">
        <w:rPr>
          <w:rFonts w:ascii="Arial" w:hAnsi="Arial" w:cs="Arial"/>
          <w:spacing w:val="-1"/>
        </w:rPr>
        <w:t>o</w:t>
      </w:r>
      <w:r w:rsidRPr="006B25F9">
        <w:rPr>
          <w:rFonts w:ascii="Arial" w:hAnsi="Arial" w:cs="Arial"/>
        </w:rPr>
        <w:t>me</w:t>
      </w:r>
      <w:r w:rsidRPr="006B25F9">
        <w:rPr>
          <w:rFonts w:ascii="Arial" w:hAnsi="Arial" w:cs="Arial"/>
          <w:spacing w:val="6"/>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1"/>
        </w:rPr>
        <w:t xml:space="preserve"> </w:t>
      </w:r>
      <w:r w:rsidRPr="006B25F9">
        <w:rPr>
          <w:rFonts w:ascii="Arial" w:hAnsi="Arial" w:cs="Arial"/>
          <w:spacing w:val="1"/>
        </w:rPr>
        <w:t>p</w:t>
      </w:r>
      <w:r w:rsidRPr="006B25F9">
        <w:rPr>
          <w:rFonts w:ascii="Arial" w:hAnsi="Arial" w:cs="Arial"/>
          <w:spacing w:val="-1"/>
        </w:rPr>
        <w:t>ro</w:t>
      </w:r>
      <w:r w:rsidRPr="006B25F9">
        <w:rPr>
          <w:rFonts w:ascii="Arial" w:hAnsi="Arial" w:cs="Arial"/>
          <w:spacing w:val="1"/>
        </w:rPr>
        <w:t>p</w:t>
      </w:r>
      <w:r w:rsidRPr="006B25F9">
        <w:rPr>
          <w:rFonts w:ascii="Arial" w:hAnsi="Arial" w:cs="Arial"/>
          <w:spacing w:val="-4"/>
        </w:rPr>
        <w:t>o</w:t>
      </w:r>
      <w:r w:rsidRPr="006B25F9">
        <w:rPr>
          <w:rFonts w:ascii="Arial" w:hAnsi="Arial" w:cs="Arial"/>
          <w:spacing w:val="1"/>
        </w:rPr>
        <w:t>n</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8"/>
        </w:rPr>
        <w:t xml:space="preserve"> </w:t>
      </w:r>
      <w:r w:rsidRPr="006B25F9">
        <w:rPr>
          <w:rFonts w:ascii="Arial" w:hAnsi="Arial" w:cs="Arial"/>
          <w:spacing w:val="-1"/>
        </w:rPr>
        <w:t>(</w:t>
      </w:r>
      <w:r w:rsidRPr="006B25F9">
        <w:rPr>
          <w:rFonts w:ascii="Arial" w:hAnsi="Arial" w:cs="Arial"/>
          <w:spacing w:val="1"/>
        </w:rPr>
        <w:t>n</w:t>
      </w:r>
      <w:r w:rsidRPr="006B25F9">
        <w:rPr>
          <w:rFonts w:ascii="Arial" w:hAnsi="Arial" w:cs="Arial"/>
          <w:spacing w:val="-1"/>
        </w:rPr>
        <w:t>o</w:t>
      </w:r>
      <w:r w:rsidRPr="006B25F9">
        <w:rPr>
          <w:rFonts w:ascii="Arial" w:hAnsi="Arial" w:cs="Arial"/>
        </w:rPr>
        <w:t>me</w:t>
      </w:r>
      <w:r w:rsidRPr="006B25F9">
        <w:rPr>
          <w:rFonts w:ascii="Arial" w:hAnsi="Arial" w:cs="Arial"/>
          <w:spacing w:val="8"/>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1"/>
        </w:rPr>
        <w:t xml:space="preserve"> </w:t>
      </w:r>
      <w:proofErr w:type="gramStart"/>
      <w:r w:rsidRPr="006B25F9">
        <w:rPr>
          <w:rFonts w:ascii="Arial" w:hAnsi="Arial" w:cs="Arial"/>
          <w:spacing w:val="-2"/>
        </w:rPr>
        <w:t>e</w:t>
      </w:r>
      <w:r w:rsidRPr="006B25F9">
        <w:rPr>
          <w:rFonts w:ascii="Arial" w:hAnsi="Arial" w:cs="Arial"/>
        </w:rPr>
        <w:t>m</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sa)</w:t>
      </w:r>
      <w:r w:rsidRPr="006B25F9">
        <w:rPr>
          <w:rFonts w:ascii="Arial" w:hAnsi="Arial" w:cs="Arial"/>
          <w:u w:val="single"/>
        </w:rPr>
        <w:t xml:space="preserve">   </w:t>
      </w:r>
      <w:proofErr w:type="gramEnd"/>
      <w:r w:rsidRPr="006B25F9">
        <w:rPr>
          <w:rFonts w:ascii="Arial" w:hAnsi="Arial" w:cs="Arial"/>
          <w:u w:val="single"/>
        </w:rPr>
        <w:t xml:space="preserve">              </w:t>
      </w:r>
      <w:r w:rsidRPr="006B25F9">
        <w:rPr>
          <w:rFonts w:ascii="Arial" w:hAnsi="Arial" w:cs="Arial"/>
        </w:rPr>
        <w:t xml:space="preserve">, </w:t>
      </w:r>
      <w:r w:rsidRPr="006B25F9">
        <w:rPr>
          <w:rFonts w:ascii="Arial" w:hAnsi="Arial" w:cs="Arial"/>
          <w:spacing w:val="-1"/>
        </w:rPr>
        <w:t>i</w:t>
      </w:r>
      <w:r w:rsidRPr="006B25F9">
        <w:rPr>
          <w:rFonts w:ascii="Arial" w:hAnsi="Arial" w:cs="Arial"/>
          <w:spacing w:val="1"/>
        </w:rPr>
        <w:t>n</w:t>
      </w:r>
      <w:r w:rsidRPr="006B25F9">
        <w:rPr>
          <w:rFonts w:ascii="Arial" w:hAnsi="Arial" w:cs="Arial"/>
        </w:rPr>
        <w:t>sc</w:t>
      </w:r>
      <w:r w:rsidRPr="006B25F9">
        <w:rPr>
          <w:rFonts w:ascii="Arial" w:hAnsi="Arial" w:cs="Arial"/>
          <w:spacing w:val="-3"/>
        </w:rPr>
        <w:t>r</w:t>
      </w:r>
      <w:r w:rsidRPr="006B25F9">
        <w:rPr>
          <w:rFonts w:ascii="Arial" w:hAnsi="Arial" w:cs="Arial"/>
          <w:spacing w:val="1"/>
        </w:rPr>
        <w:t>i</w:t>
      </w:r>
      <w:r w:rsidRPr="006B25F9">
        <w:rPr>
          <w:rFonts w:ascii="Arial" w:hAnsi="Arial" w:cs="Arial"/>
          <w:spacing w:val="-1"/>
        </w:rPr>
        <w:t>t</w:t>
      </w:r>
      <w:r w:rsidRPr="006B25F9">
        <w:rPr>
          <w:rFonts w:ascii="Arial" w:hAnsi="Arial" w:cs="Arial"/>
        </w:rPr>
        <w:t>a</w:t>
      </w:r>
      <w:r w:rsidRPr="006B25F9">
        <w:rPr>
          <w:rFonts w:ascii="Arial" w:hAnsi="Arial" w:cs="Arial"/>
          <w:spacing w:val="11"/>
        </w:rPr>
        <w:t xml:space="preserve"> </w:t>
      </w:r>
      <w:r w:rsidRPr="006B25F9">
        <w:rPr>
          <w:rFonts w:ascii="Arial" w:hAnsi="Arial" w:cs="Arial"/>
          <w:spacing w:val="1"/>
        </w:rPr>
        <w:t>n</w:t>
      </w:r>
      <w:r w:rsidRPr="006B25F9">
        <w:rPr>
          <w:rFonts w:ascii="Arial" w:hAnsi="Arial" w:cs="Arial"/>
        </w:rPr>
        <w:t>o</w:t>
      </w:r>
      <w:r w:rsidRPr="006B25F9">
        <w:rPr>
          <w:rFonts w:ascii="Arial" w:hAnsi="Arial" w:cs="Arial"/>
          <w:spacing w:val="7"/>
        </w:rPr>
        <w:t xml:space="preserve"> </w:t>
      </w:r>
      <w:r w:rsidRPr="006B25F9">
        <w:rPr>
          <w:rFonts w:ascii="Arial" w:hAnsi="Arial" w:cs="Arial"/>
          <w:spacing w:val="1"/>
        </w:rPr>
        <w:t>C</w:t>
      </w:r>
      <w:r w:rsidRPr="006B25F9">
        <w:rPr>
          <w:rFonts w:ascii="Arial" w:hAnsi="Arial" w:cs="Arial"/>
          <w:spacing w:val="-3"/>
        </w:rPr>
        <w:t>N</w:t>
      </w:r>
      <w:r w:rsidRPr="006B25F9">
        <w:rPr>
          <w:rFonts w:ascii="Arial" w:hAnsi="Arial" w:cs="Arial"/>
          <w:spacing w:val="-1"/>
        </w:rPr>
        <w:t>P</w:t>
      </w:r>
      <w:r w:rsidRPr="006B25F9">
        <w:rPr>
          <w:rFonts w:ascii="Arial" w:hAnsi="Arial" w:cs="Arial"/>
        </w:rPr>
        <w:t>J</w:t>
      </w:r>
      <w:r w:rsidRPr="006B25F9">
        <w:rPr>
          <w:rFonts w:ascii="Arial" w:hAnsi="Arial" w:cs="Arial"/>
          <w:spacing w:val="10"/>
        </w:rPr>
        <w:t xml:space="preserve"> </w:t>
      </w:r>
      <w:r w:rsidRPr="006B25F9">
        <w:rPr>
          <w:rFonts w:ascii="Arial" w:hAnsi="Arial" w:cs="Arial"/>
        </w:rPr>
        <w:t>s</w:t>
      </w:r>
      <w:r w:rsidRPr="006B25F9">
        <w:rPr>
          <w:rFonts w:ascii="Arial" w:hAnsi="Arial" w:cs="Arial"/>
          <w:spacing w:val="-1"/>
        </w:rPr>
        <w:t>o</w:t>
      </w:r>
      <w:r w:rsidRPr="006B25F9">
        <w:rPr>
          <w:rFonts w:ascii="Arial" w:hAnsi="Arial" w:cs="Arial"/>
        </w:rPr>
        <w:t>b</w:t>
      </w:r>
      <w:r w:rsidRPr="006B25F9">
        <w:rPr>
          <w:rFonts w:ascii="Arial" w:hAnsi="Arial" w:cs="Arial"/>
          <w:spacing w:val="11"/>
        </w:rPr>
        <w:t xml:space="preserve"> </w:t>
      </w:r>
      <w:r w:rsidRPr="006B25F9">
        <w:rPr>
          <w:rFonts w:ascii="Arial" w:hAnsi="Arial" w:cs="Arial"/>
          <w:spacing w:val="1"/>
        </w:rPr>
        <w:t>n</w:t>
      </w:r>
      <w:r w:rsidRPr="006B25F9">
        <w:rPr>
          <w:rFonts w:ascii="Arial" w:hAnsi="Arial" w:cs="Arial"/>
        </w:rPr>
        <w:t xml:space="preserve">° </w:t>
      </w:r>
      <w:r w:rsidRPr="006B25F9">
        <w:rPr>
          <w:rFonts w:ascii="Arial" w:hAnsi="Arial" w:cs="Arial"/>
          <w:u w:val="single"/>
        </w:rPr>
        <w:t xml:space="preserve">                                </w:t>
      </w:r>
      <w:r w:rsidRPr="006B25F9">
        <w:rPr>
          <w:rFonts w:ascii="Arial" w:hAnsi="Arial" w:cs="Arial"/>
          <w:spacing w:val="-34"/>
        </w:rPr>
        <w:t xml:space="preserve"> </w:t>
      </w:r>
      <w:r w:rsidRPr="006B25F9">
        <w:rPr>
          <w:rFonts w:ascii="Arial" w:hAnsi="Arial" w:cs="Arial"/>
        </w:rPr>
        <w:t>,</w:t>
      </w:r>
      <w:r w:rsidRPr="006B25F9">
        <w:rPr>
          <w:rFonts w:ascii="Arial" w:hAnsi="Arial" w:cs="Arial"/>
          <w:spacing w:val="11"/>
        </w:rPr>
        <w:t xml:space="preserve"> </w:t>
      </w:r>
      <w:r w:rsidRPr="006B25F9">
        <w:rPr>
          <w:rFonts w:ascii="Arial" w:hAnsi="Arial" w:cs="Arial"/>
        </w:rPr>
        <w:t>s</w:t>
      </w:r>
      <w:r w:rsidRPr="006B25F9">
        <w:rPr>
          <w:rFonts w:ascii="Arial" w:hAnsi="Arial" w:cs="Arial"/>
          <w:spacing w:val="-2"/>
        </w:rPr>
        <w:t>e</w:t>
      </w:r>
      <w:r w:rsidRPr="006B25F9">
        <w:rPr>
          <w:rFonts w:ascii="Arial" w:hAnsi="Arial" w:cs="Arial"/>
          <w:spacing w:val="-1"/>
        </w:rPr>
        <w:t>d</w:t>
      </w:r>
      <w:r w:rsidRPr="006B25F9">
        <w:rPr>
          <w:rFonts w:ascii="Arial" w:hAnsi="Arial" w:cs="Arial"/>
          <w:spacing w:val="1"/>
        </w:rPr>
        <w:t>i</w:t>
      </w:r>
      <w:r w:rsidRPr="006B25F9">
        <w:rPr>
          <w:rFonts w:ascii="Arial" w:hAnsi="Arial" w:cs="Arial"/>
          <w:spacing w:val="-2"/>
        </w:rPr>
        <w:t>a</w:t>
      </w:r>
      <w:r w:rsidRPr="006B25F9">
        <w:rPr>
          <w:rFonts w:ascii="Arial" w:hAnsi="Arial" w:cs="Arial"/>
          <w:spacing w:val="-1"/>
        </w:rPr>
        <w:t>d</w:t>
      </w:r>
      <w:r w:rsidRPr="006B25F9">
        <w:rPr>
          <w:rFonts w:ascii="Arial" w:hAnsi="Arial" w:cs="Arial"/>
        </w:rPr>
        <w:t xml:space="preserve">a </w:t>
      </w:r>
      <w:r w:rsidRPr="006B25F9">
        <w:rPr>
          <w:rFonts w:ascii="Arial" w:hAnsi="Arial" w:cs="Arial"/>
          <w:spacing w:val="-1"/>
        </w:rPr>
        <w:t>(</w:t>
      </w:r>
      <w:r w:rsidRPr="006B25F9">
        <w:rPr>
          <w:rFonts w:ascii="Arial" w:hAnsi="Arial" w:cs="Arial"/>
          <w:spacing w:val="-2"/>
        </w:rPr>
        <w:t>Endereço</w:t>
      </w:r>
      <w:r w:rsidRPr="006B25F9">
        <w:rPr>
          <w:rFonts w:ascii="Arial" w:hAnsi="Arial" w:cs="Arial"/>
        </w:rPr>
        <w:t xml:space="preserve"> c</w:t>
      </w:r>
      <w:r w:rsidRPr="006B25F9">
        <w:rPr>
          <w:rFonts w:ascii="Arial" w:hAnsi="Arial" w:cs="Arial"/>
          <w:spacing w:val="-1"/>
        </w:rPr>
        <w:t>o</w:t>
      </w:r>
      <w:r w:rsidRPr="006B25F9">
        <w:rPr>
          <w:rFonts w:ascii="Arial" w:hAnsi="Arial" w:cs="Arial"/>
        </w:rPr>
        <w:t>m</w:t>
      </w:r>
      <w:r w:rsidRPr="006B25F9">
        <w:rPr>
          <w:rFonts w:ascii="Arial" w:hAnsi="Arial" w:cs="Arial"/>
          <w:spacing w:val="1"/>
        </w:rPr>
        <w:t>p</w:t>
      </w:r>
      <w:r w:rsidRPr="006B25F9">
        <w:rPr>
          <w:rFonts w:ascii="Arial" w:hAnsi="Arial" w:cs="Arial"/>
          <w:spacing w:val="-1"/>
        </w:rPr>
        <w:t>l</w:t>
      </w:r>
      <w:r w:rsidRPr="006B25F9">
        <w:rPr>
          <w:rFonts w:ascii="Arial" w:hAnsi="Arial" w:cs="Arial"/>
          <w:spacing w:val="-2"/>
        </w:rPr>
        <w:t>e</w:t>
      </w:r>
      <w:r w:rsidRPr="006B25F9">
        <w:rPr>
          <w:rFonts w:ascii="Arial" w:hAnsi="Arial" w:cs="Arial"/>
          <w:spacing w:val="1"/>
        </w:rPr>
        <w:t>t</w:t>
      </w:r>
      <w:r w:rsidRPr="006B25F9">
        <w:rPr>
          <w:rFonts w:ascii="Arial" w:hAnsi="Arial" w:cs="Arial"/>
          <w:spacing w:val="-1"/>
        </w:rPr>
        <w:t>o</w:t>
      </w:r>
      <w:r w:rsidRPr="006B25F9">
        <w:rPr>
          <w:rFonts w:ascii="Arial" w:hAnsi="Arial" w:cs="Arial"/>
        </w:rPr>
        <w:t xml:space="preserve">) </w:t>
      </w:r>
      <w:r w:rsidRPr="006B25F9">
        <w:rPr>
          <w:rFonts w:ascii="Arial" w:hAnsi="Arial" w:cs="Arial"/>
          <w:u w:val="single"/>
        </w:rPr>
        <w:t xml:space="preserve">                                                                       </w:t>
      </w:r>
      <w:r w:rsidRPr="006B25F9">
        <w:rPr>
          <w:rFonts w:ascii="Arial" w:hAnsi="Arial" w:cs="Arial"/>
          <w:spacing w:val="5"/>
        </w:rPr>
        <w:t xml:space="preserve"> </w:t>
      </w:r>
      <w:r w:rsidRPr="006B25F9">
        <w:rPr>
          <w:rFonts w:ascii="Arial" w:hAnsi="Arial" w:cs="Arial"/>
          <w:b/>
          <w:bCs/>
          <w:spacing w:val="-1"/>
        </w:rPr>
        <w:t>d</w:t>
      </w:r>
      <w:r w:rsidRPr="006B25F9">
        <w:rPr>
          <w:rFonts w:ascii="Arial" w:hAnsi="Arial" w:cs="Arial"/>
          <w:b/>
          <w:bCs/>
        </w:rPr>
        <w:t>e</w:t>
      </w:r>
      <w:r w:rsidRPr="006B25F9">
        <w:rPr>
          <w:rFonts w:ascii="Arial" w:hAnsi="Arial" w:cs="Arial"/>
          <w:b/>
          <w:bCs/>
          <w:spacing w:val="-2"/>
        </w:rPr>
        <w:t>c</w:t>
      </w:r>
      <w:r w:rsidRPr="006B25F9">
        <w:rPr>
          <w:rFonts w:ascii="Arial" w:hAnsi="Arial" w:cs="Arial"/>
          <w:b/>
          <w:bCs/>
          <w:spacing w:val="1"/>
        </w:rPr>
        <w:t>l</w:t>
      </w:r>
      <w:r w:rsidRPr="006B25F9">
        <w:rPr>
          <w:rFonts w:ascii="Arial" w:hAnsi="Arial" w:cs="Arial"/>
          <w:b/>
          <w:bCs/>
          <w:spacing w:val="-1"/>
        </w:rPr>
        <w:t>a</w:t>
      </w:r>
      <w:r w:rsidRPr="006B25F9">
        <w:rPr>
          <w:rFonts w:ascii="Arial" w:hAnsi="Arial" w:cs="Arial"/>
          <w:b/>
          <w:bCs/>
          <w:spacing w:val="-2"/>
        </w:rPr>
        <w:t>r</w:t>
      </w:r>
      <w:r w:rsidRPr="006B25F9">
        <w:rPr>
          <w:rFonts w:ascii="Arial" w:hAnsi="Arial" w:cs="Arial"/>
          <w:b/>
          <w:bCs/>
          <w:spacing w:val="1"/>
        </w:rPr>
        <w:t>a</w:t>
      </w:r>
      <w:r w:rsidRPr="006B25F9">
        <w:rPr>
          <w:rFonts w:ascii="Arial" w:hAnsi="Arial" w:cs="Arial"/>
          <w:b/>
          <w:bCs/>
        </w:rPr>
        <w:t>,</w:t>
      </w:r>
      <w:r w:rsidRPr="006B25F9">
        <w:rPr>
          <w:rFonts w:ascii="Arial" w:hAnsi="Arial" w:cs="Arial"/>
          <w:b/>
          <w:bCs/>
          <w:spacing w:val="-1"/>
        </w:rPr>
        <w:t xml:space="preserve"> p</w:t>
      </w:r>
      <w:r w:rsidRPr="006B25F9">
        <w:rPr>
          <w:rFonts w:ascii="Arial" w:hAnsi="Arial" w:cs="Arial"/>
          <w:b/>
          <w:bCs/>
          <w:spacing w:val="1"/>
        </w:rPr>
        <w:t>a</w:t>
      </w:r>
      <w:r w:rsidRPr="006B25F9">
        <w:rPr>
          <w:rFonts w:ascii="Arial" w:hAnsi="Arial" w:cs="Arial"/>
          <w:b/>
          <w:bCs/>
          <w:spacing w:val="-2"/>
        </w:rPr>
        <w:t>r</w:t>
      </w:r>
      <w:r w:rsidRPr="006B25F9">
        <w:rPr>
          <w:rFonts w:ascii="Arial" w:hAnsi="Arial" w:cs="Arial"/>
          <w:b/>
          <w:bCs/>
        </w:rPr>
        <w:t>a</w:t>
      </w:r>
      <w:r w:rsidRPr="006B25F9">
        <w:rPr>
          <w:rFonts w:ascii="Arial" w:hAnsi="Arial" w:cs="Arial"/>
          <w:b/>
          <w:bCs/>
          <w:spacing w:val="2"/>
        </w:rPr>
        <w:t xml:space="preserve"> </w:t>
      </w:r>
      <w:r w:rsidRPr="006B25F9">
        <w:rPr>
          <w:rFonts w:ascii="Arial" w:hAnsi="Arial" w:cs="Arial"/>
          <w:b/>
          <w:bCs/>
          <w:spacing w:val="-3"/>
        </w:rPr>
        <w:t>t</w:t>
      </w:r>
      <w:r w:rsidRPr="006B25F9">
        <w:rPr>
          <w:rFonts w:ascii="Arial" w:hAnsi="Arial" w:cs="Arial"/>
          <w:b/>
          <w:bCs/>
          <w:spacing w:val="1"/>
        </w:rPr>
        <w:t>o</w:t>
      </w:r>
      <w:r w:rsidRPr="006B25F9">
        <w:rPr>
          <w:rFonts w:ascii="Arial" w:hAnsi="Arial" w:cs="Arial"/>
          <w:b/>
          <w:bCs/>
          <w:spacing w:val="-1"/>
        </w:rPr>
        <w:t>d</w:t>
      </w:r>
      <w:r w:rsidRPr="006B25F9">
        <w:rPr>
          <w:rFonts w:ascii="Arial" w:hAnsi="Arial" w:cs="Arial"/>
          <w:b/>
          <w:bCs/>
          <w:spacing w:val="1"/>
        </w:rPr>
        <w:t>o</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spacing w:val="1"/>
        </w:rPr>
        <w:t>o</w:t>
      </w:r>
      <w:r w:rsidRPr="006B25F9">
        <w:rPr>
          <w:rFonts w:ascii="Arial" w:hAnsi="Arial" w:cs="Arial"/>
          <w:b/>
          <w:bCs/>
        </w:rPr>
        <w:t>s</w:t>
      </w:r>
      <w:r w:rsidRPr="006B25F9">
        <w:rPr>
          <w:rFonts w:ascii="Arial" w:hAnsi="Arial" w:cs="Arial"/>
          <w:b/>
          <w:bCs/>
          <w:spacing w:val="-4"/>
        </w:rPr>
        <w:t xml:space="preserve"> </w:t>
      </w:r>
      <w:r w:rsidRPr="006B25F9">
        <w:rPr>
          <w:rFonts w:ascii="Arial" w:hAnsi="Arial" w:cs="Arial"/>
          <w:b/>
          <w:bCs/>
          <w:spacing w:val="1"/>
        </w:rPr>
        <w:t>fi</w:t>
      </w:r>
      <w:r w:rsidRPr="006B25F9">
        <w:rPr>
          <w:rFonts w:ascii="Arial" w:hAnsi="Arial" w:cs="Arial"/>
          <w:b/>
          <w:bCs/>
          <w:spacing w:val="-1"/>
        </w:rPr>
        <w:t>n</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spacing w:val="1"/>
        </w:rPr>
        <w:t>l</w:t>
      </w:r>
      <w:r w:rsidRPr="006B25F9">
        <w:rPr>
          <w:rFonts w:ascii="Arial" w:hAnsi="Arial" w:cs="Arial"/>
          <w:b/>
          <w:bCs/>
          <w:spacing w:val="-2"/>
        </w:rPr>
        <w:t>e</w:t>
      </w:r>
      <w:r w:rsidRPr="006B25F9">
        <w:rPr>
          <w:rFonts w:ascii="Arial" w:hAnsi="Arial" w:cs="Arial"/>
          <w:b/>
          <w:bCs/>
          <w:spacing w:val="-1"/>
        </w:rPr>
        <w:t>g</w:t>
      </w:r>
      <w:r w:rsidRPr="006B25F9">
        <w:rPr>
          <w:rFonts w:ascii="Arial" w:hAnsi="Arial" w:cs="Arial"/>
          <w:b/>
          <w:bCs/>
          <w:spacing w:val="1"/>
        </w:rPr>
        <w:t>ai</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rPr>
        <w:t>e</w:t>
      </w:r>
      <w:r w:rsidRPr="006B25F9">
        <w:rPr>
          <w:rFonts w:ascii="Arial" w:hAnsi="Arial" w:cs="Arial"/>
          <w:b/>
          <w:bCs/>
          <w:spacing w:val="1"/>
        </w:rPr>
        <w:t xml:space="preserve"> </w:t>
      </w:r>
      <w:r w:rsidRPr="006B25F9">
        <w:rPr>
          <w:rFonts w:ascii="Arial" w:hAnsi="Arial" w:cs="Arial"/>
          <w:b/>
          <w:bCs/>
          <w:spacing w:val="-3"/>
        </w:rPr>
        <w:t>n</w:t>
      </w:r>
      <w:r w:rsidRPr="006B25F9">
        <w:rPr>
          <w:rFonts w:ascii="Arial" w:hAnsi="Arial" w:cs="Arial"/>
          <w:b/>
          <w:bCs/>
        </w:rPr>
        <w:t>eces</w:t>
      </w:r>
      <w:r w:rsidRPr="006B25F9">
        <w:rPr>
          <w:rFonts w:ascii="Arial" w:hAnsi="Arial" w:cs="Arial"/>
          <w:b/>
          <w:bCs/>
          <w:spacing w:val="-3"/>
        </w:rPr>
        <w:t>s</w:t>
      </w:r>
      <w:r w:rsidRPr="006B25F9">
        <w:rPr>
          <w:rFonts w:ascii="Arial" w:hAnsi="Arial" w:cs="Arial"/>
          <w:b/>
          <w:bCs/>
          <w:spacing w:val="-1"/>
        </w:rPr>
        <w:t>á</w:t>
      </w:r>
      <w:r w:rsidRPr="006B25F9">
        <w:rPr>
          <w:rFonts w:ascii="Arial" w:hAnsi="Arial" w:cs="Arial"/>
          <w:b/>
          <w:bCs/>
        </w:rPr>
        <w:t>r</w:t>
      </w:r>
      <w:r w:rsidRPr="006B25F9">
        <w:rPr>
          <w:rFonts w:ascii="Arial" w:hAnsi="Arial" w:cs="Arial"/>
          <w:b/>
          <w:bCs/>
          <w:spacing w:val="-1"/>
        </w:rPr>
        <w:t>i</w:t>
      </w:r>
      <w:r w:rsidRPr="006B25F9">
        <w:rPr>
          <w:rFonts w:ascii="Arial" w:hAnsi="Arial" w:cs="Arial"/>
          <w:b/>
          <w:bCs/>
          <w:spacing w:val="1"/>
        </w:rPr>
        <w:t>o</w:t>
      </w:r>
      <w:r w:rsidRPr="006B25F9">
        <w:rPr>
          <w:rFonts w:ascii="Arial" w:hAnsi="Arial" w:cs="Arial"/>
          <w:b/>
          <w:bCs/>
        </w:rPr>
        <w:t>s,</w:t>
      </w:r>
      <w:r w:rsidRPr="006B25F9">
        <w:rPr>
          <w:rFonts w:ascii="Arial" w:hAnsi="Arial" w:cs="Arial"/>
          <w:b/>
          <w:bCs/>
          <w:spacing w:val="5"/>
        </w:rPr>
        <w:t xml:space="preserve"> </w:t>
      </w:r>
      <w:r w:rsidRPr="006B25F9">
        <w:rPr>
          <w:rFonts w:ascii="Arial" w:hAnsi="Arial" w:cs="Arial"/>
          <w:b/>
          <w:bCs/>
          <w:spacing w:val="-3"/>
        </w:rPr>
        <w:t>s</w:t>
      </w:r>
      <w:r w:rsidRPr="006B25F9">
        <w:rPr>
          <w:rFonts w:ascii="Arial" w:hAnsi="Arial" w:cs="Arial"/>
          <w:b/>
          <w:bCs/>
          <w:spacing w:val="1"/>
        </w:rPr>
        <w:t>o</w:t>
      </w:r>
      <w:r w:rsidRPr="006B25F9">
        <w:rPr>
          <w:rFonts w:ascii="Arial" w:hAnsi="Arial" w:cs="Arial"/>
          <w:b/>
          <w:bCs/>
        </w:rPr>
        <w:t>b</w:t>
      </w:r>
      <w:r w:rsidRPr="006B25F9">
        <w:rPr>
          <w:rFonts w:ascii="Arial" w:hAnsi="Arial" w:cs="Arial"/>
          <w:b/>
          <w:bCs/>
          <w:spacing w:val="-2"/>
        </w:rPr>
        <w:t xml:space="preserve"> </w:t>
      </w:r>
      <w:r w:rsidRPr="006B25F9">
        <w:rPr>
          <w:rFonts w:ascii="Arial" w:hAnsi="Arial" w:cs="Arial"/>
          <w:b/>
          <w:bCs/>
          <w:spacing w:val="1"/>
        </w:rPr>
        <w:t>a</w:t>
      </w:r>
      <w:r w:rsidRPr="006B25F9">
        <w:rPr>
          <w:rFonts w:ascii="Arial" w:hAnsi="Arial" w:cs="Arial"/>
          <w:b/>
          <w:bCs/>
        </w:rPr>
        <w:t xml:space="preserve">s </w:t>
      </w:r>
      <w:r w:rsidRPr="006B25F9">
        <w:rPr>
          <w:rFonts w:ascii="Arial" w:hAnsi="Arial" w:cs="Arial"/>
          <w:b/>
          <w:bCs/>
          <w:spacing w:val="-3"/>
        </w:rPr>
        <w:t>p</w:t>
      </w:r>
      <w:r w:rsidRPr="006B25F9">
        <w:rPr>
          <w:rFonts w:ascii="Arial" w:hAnsi="Arial" w:cs="Arial"/>
          <w:b/>
          <w:bCs/>
        </w:rPr>
        <w:t>e</w:t>
      </w:r>
      <w:r w:rsidRPr="006B25F9">
        <w:rPr>
          <w:rFonts w:ascii="Arial" w:hAnsi="Arial" w:cs="Arial"/>
          <w:b/>
          <w:bCs/>
          <w:spacing w:val="-1"/>
        </w:rPr>
        <w:t>n</w:t>
      </w:r>
      <w:r w:rsidRPr="006B25F9">
        <w:rPr>
          <w:rFonts w:ascii="Arial" w:hAnsi="Arial" w:cs="Arial"/>
          <w:b/>
          <w:bCs/>
          <w:spacing w:val="1"/>
        </w:rPr>
        <w:t>a</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spacing w:val="-1"/>
        </w:rPr>
        <w:t>d</w:t>
      </w:r>
      <w:r w:rsidRPr="006B25F9">
        <w:rPr>
          <w:rFonts w:ascii="Arial" w:hAnsi="Arial" w:cs="Arial"/>
          <w:b/>
          <w:bCs/>
        </w:rPr>
        <w:t xml:space="preserve">a </w:t>
      </w:r>
      <w:r w:rsidRPr="006B25F9">
        <w:rPr>
          <w:rFonts w:ascii="Arial" w:hAnsi="Arial" w:cs="Arial"/>
          <w:b/>
          <w:bCs/>
          <w:spacing w:val="-1"/>
        </w:rPr>
        <w:t>l</w:t>
      </w:r>
      <w:r w:rsidRPr="006B25F9">
        <w:rPr>
          <w:rFonts w:ascii="Arial" w:hAnsi="Arial" w:cs="Arial"/>
          <w:b/>
          <w:bCs/>
        </w:rPr>
        <w:t>e</w:t>
      </w:r>
      <w:r w:rsidRPr="006B25F9">
        <w:rPr>
          <w:rFonts w:ascii="Arial" w:hAnsi="Arial" w:cs="Arial"/>
          <w:b/>
          <w:bCs/>
          <w:spacing w:val="1"/>
        </w:rPr>
        <w:t>i</w:t>
      </w:r>
      <w:r w:rsidRPr="006B25F9">
        <w:rPr>
          <w:rFonts w:ascii="Arial" w:hAnsi="Arial" w:cs="Arial"/>
          <w:b/>
          <w:bCs/>
        </w:rPr>
        <w:t>,</w:t>
      </w:r>
      <w:r w:rsidRPr="006B25F9">
        <w:rPr>
          <w:rFonts w:ascii="Arial" w:hAnsi="Arial" w:cs="Arial"/>
          <w:b/>
          <w:bCs/>
          <w:spacing w:val="-1"/>
        </w:rPr>
        <w:t xml:space="preserve"> qu</w:t>
      </w:r>
      <w:r w:rsidRPr="006B25F9">
        <w:rPr>
          <w:rFonts w:ascii="Arial" w:hAnsi="Arial" w:cs="Arial"/>
          <w:b/>
          <w:bCs/>
        </w:rPr>
        <w:t>e:</w:t>
      </w:r>
    </w:p>
    <w:p w14:paraId="422A871E" w14:textId="77777777" w:rsidR="00EE1D39" w:rsidRPr="006B25F9" w:rsidRDefault="00EE1D39" w:rsidP="00C46790">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rPr>
      </w:pPr>
      <w:proofErr w:type="gramStart"/>
      <w:r w:rsidRPr="006B25F9">
        <w:rPr>
          <w:rFonts w:ascii="Arial" w:hAnsi="Arial" w:cs="Arial"/>
        </w:rPr>
        <w:t xml:space="preserve">(  </w:t>
      </w:r>
      <w:proofErr w:type="gramEnd"/>
      <w:r w:rsidRPr="006B25F9">
        <w:rPr>
          <w:rFonts w:ascii="Arial" w:hAnsi="Arial" w:cs="Arial"/>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E5439" w14:textId="77777777" w:rsidR="00EE1D39" w:rsidRPr="006B25F9" w:rsidRDefault="00EE1D39" w:rsidP="00C46790">
      <w:pPr>
        <w:pStyle w:val="Nivel3"/>
        <w:numPr>
          <w:ilvl w:val="0"/>
          <w:numId w:val="19"/>
        </w:numPr>
        <w:spacing w:before="0" w:after="0" w:line="360" w:lineRule="auto"/>
        <w:ind w:left="0" w:firstLine="0"/>
        <w:rPr>
          <w:color w:val="auto"/>
          <w:sz w:val="24"/>
          <w:szCs w:val="24"/>
        </w:rPr>
      </w:pPr>
      <w:r w:rsidRPr="006B25F9">
        <w:rPr>
          <w:color w:val="auto"/>
          <w:sz w:val="24"/>
          <w:szCs w:val="24"/>
        </w:rPr>
        <w:t xml:space="preserve">(    ) Não emprega menor de 18 anos em trabalho noturno, perigoso ou insalubre e não emprega menor de 16 anos, salvo menor, a partir de 14 anos, na condição de aprendiz, nos termos do </w:t>
      </w:r>
      <w:hyperlink r:id="rId50" w:anchor="art7" w:history="1">
        <w:r w:rsidRPr="006B25F9">
          <w:rPr>
            <w:rStyle w:val="Hyperlink"/>
            <w:color w:val="auto"/>
            <w:sz w:val="24"/>
            <w:szCs w:val="24"/>
          </w:rPr>
          <w:t>artigo 7°, XXXIII, da Constituição</w:t>
        </w:r>
      </w:hyperlink>
      <w:r w:rsidRPr="006B25F9">
        <w:rPr>
          <w:color w:val="auto"/>
          <w:sz w:val="24"/>
          <w:szCs w:val="24"/>
        </w:rPr>
        <w:t>;</w:t>
      </w:r>
    </w:p>
    <w:p w14:paraId="1342161B" w14:textId="77777777" w:rsidR="00EE1D39" w:rsidRPr="006B25F9" w:rsidRDefault="00EE1D39" w:rsidP="00C46790">
      <w:pPr>
        <w:pStyle w:val="Nivel3"/>
        <w:numPr>
          <w:ilvl w:val="0"/>
          <w:numId w:val="19"/>
        </w:numPr>
        <w:spacing w:before="0" w:after="0" w:line="360" w:lineRule="auto"/>
        <w:ind w:left="0" w:firstLine="0"/>
        <w:rPr>
          <w:color w:val="auto"/>
          <w:sz w:val="24"/>
          <w:szCs w:val="24"/>
        </w:rPr>
      </w:pPr>
      <w:r w:rsidRPr="006B25F9">
        <w:rPr>
          <w:color w:val="auto"/>
          <w:sz w:val="24"/>
          <w:szCs w:val="24"/>
        </w:rPr>
        <w:t xml:space="preserve">(    ) Não possui, em sua cadeia produtiva, empregados executando trabalho degradante ou forçado, observando o disposto nos </w:t>
      </w:r>
      <w:hyperlink r:id="rId51" w:history="1">
        <w:r w:rsidRPr="006B25F9">
          <w:rPr>
            <w:rStyle w:val="Hyperlink"/>
            <w:color w:val="auto"/>
            <w:sz w:val="24"/>
            <w:szCs w:val="24"/>
          </w:rPr>
          <w:t>incisos III e IV do art. 1º e no inciso III do art. 5º da Constituição Federal</w:t>
        </w:r>
      </w:hyperlink>
      <w:r w:rsidRPr="006B25F9">
        <w:rPr>
          <w:color w:val="auto"/>
          <w:sz w:val="24"/>
          <w:szCs w:val="24"/>
        </w:rPr>
        <w:t>;</w:t>
      </w:r>
    </w:p>
    <w:p w14:paraId="6956C5F9" w14:textId="77777777" w:rsidR="00EE1D39" w:rsidRPr="006B25F9" w:rsidRDefault="00EE1D39" w:rsidP="00C46790">
      <w:pPr>
        <w:pStyle w:val="Nivel3"/>
        <w:numPr>
          <w:ilvl w:val="0"/>
          <w:numId w:val="19"/>
        </w:numPr>
        <w:spacing w:before="0" w:after="0" w:line="360" w:lineRule="auto"/>
        <w:ind w:left="0" w:firstLine="0"/>
        <w:rPr>
          <w:color w:val="auto"/>
          <w:sz w:val="24"/>
          <w:szCs w:val="24"/>
        </w:rPr>
      </w:pPr>
      <w:proofErr w:type="gramStart"/>
      <w:r w:rsidRPr="006B25F9">
        <w:rPr>
          <w:color w:val="auto"/>
          <w:sz w:val="24"/>
          <w:szCs w:val="24"/>
        </w:rPr>
        <w:t xml:space="preserve">(  </w:t>
      </w:r>
      <w:proofErr w:type="gramEnd"/>
      <w:r w:rsidRPr="006B25F9">
        <w:rPr>
          <w:color w:val="auto"/>
          <w:sz w:val="24"/>
          <w:szCs w:val="24"/>
        </w:rPr>
        <w:t xml:space="preserve">  ) Cumpre as exigências de reserva de cargos para pessoa com deficiência e para reabilitado da Previdência Social, previstas em lei e em outras normas específicas.</w:t>
      </w:r>
    </w:p>
    <w:p w14:paraId="40F5DC31" w14:textId="77777777" w:rsidR="00EE1D39" w:rsidRPr="006B25F9" w:rsidRDefault="00EE1D39" w:rsidP="00C46790">
      <w:pPr>
        <w:pStyle w:val="Nivel3"/>
        <w:numPr>
          <w:ilvl w:val="0"/>
          <w:numId w:val="19"/>
        </w:numPr>
        <w:spacing w:before="0" w:after="0" w:line="360" w:lineRule="auto"/>
        <w:ind w:left="0" w:firstLine="0"/>
        <w:rPr>
          <w:rStyle w:val="Hyperlink"/>
          <w:color w:val="auto"/>
          <w:sz w:val="24"/>
          <w:szCs w:val="24"/>
        </w:rPr>
      </w:pPr>
      <w:r w:rsidRPr="006B25F9">
        <w:rPr>
          <w:color w:val="auto"/>
          <w:sz w:val="24"/>
          <w:szCs w:val="24"/>
        </w:rPr>
        <w:t xml:space="preserve">(    ) Se organizado em cooperativa, declaração de que cumpre os requisitos estabelecidos no </w:t>
      </w:r>
      <w:hyperlink r:id="rId52" w:anchor="art16" w:history="1">
        <w:r w:rsidRPr="006B25F9">
          <w:rPr>
            <w:rStyle w:val="Hyperlink"/>
            <w:color w:val="auto"/>
            <w:sz w:val="24"/>
            <w:szCs w:val="24"/>
          </w:rPr>
          <w:t>artigo 16 da Lei nº 14.133, de 2021</w:t>
        </w:r>
      </w:hyperlink>
      <w:r w:rsidRPr="006B25F9">
        <w:rPr>
          <w:rStyle w:val="Hyperlink"/>
          <w:color w:val="auto"/>
          <w:sz w:val="24"/>
          <w:szCs w:val="24"/>
        </w:rPr>
        <w:t>.</w:t>
      </w:r>
    </w:p>
    <w:p w14:paraId="330D0B82" w14:textId="77777777" w:rsidR="00EE1D39" w:rsidRPr="006B25F9" w:rsidRDefault="00EE1D39" w:rsidP="00C46790">
      <w:pPr>
        <w:pStyle w:val="Nivel3"/>
        <w:numPr>
          <w:ilvl w:val="0"/>
          <w:numId w:val="19"/>
        </w:numPr>
        <w:spacing w:before="0" w:after="0" w:line="360" w:lineRule="auto"/>
        <w:ind w:left="0" w:firstLine="0"/>
        <w:rPr>
          <w:rStyle w:val="Hyperlink"/>
          <w:color w:val="auto"/>
          <w:sz w:val="24"/>
          <w:szCs w:val="24"/>
        </w:rPr>
      </w:pPr>
      <w:r w:rsidRPr="006B25F9">
        <w:rPr>
          <w:rStyle w:val="Hyperlink"/>
          <w:color w:val="auto"/>
          <w:sz w:val="24"/>
          <w:szCs w:val="24"/>
        </w:rPr>
        <w:lastRenderedPageBreak/>
        <w:t xml:space="preserve">(     ) se </w:t>
      </w:r>
      <w:r w:rsidRPr="006B25F9">
        <w:rPr>
          <w:color w:val="auto"/>
          <w:sz w:val="24"/>
          <w:szCs w:val="24"/>
        </w:rPr>
        <w:t xml:space="preserve">enquadrado como microempresa, empresa de pequeno porte ou sociedade cooperativa, declaração de que cumpre os requisitos estabelecidos no </w:t>
      </w:r>
      <w:hyperlink r:id="rId53" w:anchor="art3" w:history="1">
        <w:r w:rsidRPr="006B25F9">
          <w:rPr>
            <w:rStyle w:val="Hyperlink"/>
            <w:color w:val="auto"/>
            <w:sz w:val="24"/>
            <w:szCs w:val="24"/>
          </w:rPr>
          <w:t>artigo 3° da Lei Complementar nº 123, de 2006</w:t>
        </w:r>
      </w:hyperlink>
      <w:r w:rsidRPr="006B25F9">
        <w:rPr>
          <w:color w:val="auto"/>
          <w:sz w:val="24"/>
          <w:szCs w:val="24"/>
        </w:rPr>
        <w:t xml:space="preserve">, estando apto a usufruir do tratamento favorecido estabelecido em seus </w:t>
      </w:r>
      <w:hyperlink r:id="rId54" w:anchor="art42" w:history="1">
        <w:proofErr w:type="spellStart"/>
        <w:r w:rsidRPr="006B25F9">
          <w:rPr>
            <w:rStyle w:val="Hyperlink"/>
            <w:color w:val="auto"/>
            <w:sz w:val="24"/>
            <w:szCs w:val="24"/>
          </w:rPr>
          <w:t>arts</w:t>
        </w:r>
        <w:proofErr w:type="spellEnd"/>
        <w:r w:rsidRPr="006B25F9">
          <w:rPr>
            <w:rStyle w:val="Hyperlink"/>
            <w:color w:val="auto"/>
            <w:sz w:val="24"/>
            <w:szCs w:val="24"/>
          </w:rPr>
          <w:t>. 42 a 49</w:t>
        </w:r>
      </w:hyperlink>
      <w:r w:rsidRPr="006B25F9">
        <w:rPr>
          <w:color w:val="auto"/>
          <w:sz w:val="24"/>
          <w:szCs w:val="24"/>
        </w:rPr>
        <w:t xml:space="preserve">, observado o disposto nos </w:t>
      </w:r>
      <w:hyperlink r:id="rId55" w:anchor="art4§1" w:history="1">
        <w:r w:rsidRPr="006B25F9">
          <w:rPr>
            <w:rStyle w:val="Hyperlink"/>
            <w:color w:val="auto"/>
            <w:sz w:val="24"/>
            <w:szCs w:val="24"/>
          </w:rPr>
          <w:t>§§ 1º ao 3º do art. 4º, da Lei n.º 14.133, de 2021.</w:t>
        </w:r>
      </w:hyperlink>
    </w:p>
    <w:p w14:paraId="167F4D8D" w14:textId="5C5B919F" w:rsidR="00EE1D39" w:rsidRPr="006B25F9" w:rsidRDefault="00EE1D39" w:rsidP="00C46790">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rPr>
      </w:pPr>
      <w:proofErr w:type="gramStart"/>
      <w:r w:rsidRPr="006B25F9">
        <w:rPr>
          <w:rFonts w:ascii="Arial" w:hAnsi="Arial" w:cs="Arial"/>
        </w:rPr>
        <w:t xml:space="preserve">(  </w:t>
      </w:r>
      <w:proofErr w:type="gramEnd"/>
      <w:r w:rsidRPr="006B25F9">
        <w:rPr>
          <w:rFonts w:ascii="Arial" w:hAnsi="Arial" w:cs="Arial"/>
        </w:rPr>
        <w:t xml:space="preserve">   ) Está</w:t>
      </w:r>
      <w:r w:rsidRPr="006B25F9">
        <w:rPr>
          <w:rFonts w:ascii="Arial" w:hAnsi="Arial" w:cs="Arial"/>
          <w:spacing w:val="30"/>
        </w:rPr>
        <w:t xml:space="preserve"> </w:t>
      </w:r>
      <w:r w:rsidRPr="006B25F9">
        <w:rPr>
          <w:rFonts w:ascii="Arial" w:hAnsi="Arial" w:cs="Arial"/>
          <w:spacing w:val="1"/>
        </w:rPr>
        <w:t>p</w:t>
      </w:r>
      <w:r w:rsidRPr="006B25F9">
        <w:rPr>
          <w:rFonts w:ascii="Arial" w:hAnsi="Arial" w:cs="Arial"/>
          <w:spacing w:val="-1"/>
        </w:rPr>
        <w:t>l</w:t>
      </w:r>
      <w:r w:rsidRPr="006B25F9">
        <w:rPr>
          <w:rFonts w:ascii="Arial" w:hAnsi="Arial" w:cs="Arial"/>
          <w:spacing w:val="-2"/>
        </w:rPr>
        <w:t>e</w:t>
      </w:r>
      <w:r w:rsidRPr="006B25F9">
        <w:rPr>
          <w:rFonts w:ascii="Arial" w:hAnsi="Arial" w:cs="Arial"/>
          <w:spacing w:val="1"/>
        </w:rPr>
        <w:t>n</w:t>
      </w:r>
      <w:r w:rsidRPr="006B25F9">
        <w:rPr>
          <w:rFonts w:ascii="Arial" w:hAnsi="Arial" w:cs="Arial"/>
        </w:rPr>
        <w:t>am</w:t>
      </w:r>
      <w:r w:rsidRPr="006B25F9">
        <w:rPr>
          <w:rFonts w:ascii="Arial" w:hAnsi="Arial" w:cs="Arial"/>
          <w:spacing w:val="-2"/>
        </w:rPr>
        <w:t>e</w:t>
      </w:r>
      <w:r w:rsidRPr="006B25F9">
        <w:rPr>
          <w:rFonts w:ascii="Arial" w:hAnsi="Arial" w:cs="Arial"/>
          <w:spacing w:val="-1"/>
        </w:rPr>
        <w:t>n</w:t>
      </w:r>
      <w:r w:rsidRPr="006B25F9">
        <w:rPr>
          <w:rFonts w:ascii="Arial" w:hAnsi="Arial" w:cs="Arial"/>
          <w:spacing w:val="1"/>
        </w:rPr>
        <w:t>t</w:t>
      </w:r>
      <w:r w:rsidRPr="006B25F9">
        <w:rPr>
          <w:rFonts w:ascii="Arial" w:hAnsi="Arial" w:cs="Arial"/>
        </w:rPr>
        <w:t>e</w:t>
      </w:r>
      <w:r w:rsidRPr="006B25F9">
        <w:rPr>
          <w:rFonts w:ascii="Arial" w:hAnsi="Arial" w:cs="Arial"/>
          <w:spacing w:val="30"/>
        </w:rPr>
        <w:t xml:space="preserve"> </w:t>
      </w:r>
      <w:r w:rsidRPr="006B25F9">
        <w:rPr>
          <w:rFonts w:ascii="Arial" w:hAnsi="Arial" w:cs="Arial"/>
        </w:rPr>
        <w:t>c</w:t>
      </w:r>
      <w:r w:rsidRPr="006B25F9">
        <w:rPr>
          <w:rFonts w:ascii="Arial" w:hAnsi="Arial" w:cs="Arial"/>
          <w:spacing w:val="-2"/>
        </w:rPr>
        <w:t>a</w:t>
      </w:r>
      <w:r w:rsidRPr="006B25F9">
        <w:rPr>
          <w:rFonts w:ascii="Arial" w:hAnsi="Arial" w:cs="Arial"/>
          <w:spacing w:val="1"/>
        </w:rPr>
        <w:t>p</w:t>
      </w:r>
      <w:r w:rsidRPr="006B25F9">
        <w:rPr>
          <w:rFonts w:ascii="Arial" w:hAnsi="Arial" w:cs="Arial"/>
          <w:spacing w:val="-2"/>
        </w:rPr>
        <w:t>a</w:t>
      </w:r>
      <w:r w:rsidRPr="006B25F9">
        <w:rPr>
          <w:rFonts w:ascii="Arial" w:hAnsi="Arial" w:cs="Arial"/>
        </w:rPr>
        <w:t>c</w:t>
      </w:r>
      <w:r w:rsidRPr="006B25F9">
        <w:rPr>
          <w:rFonts w:ascii="Arial" w:hAnsi="Arial" w:cs="Arial"/>
          <w:spacing w:val="-1"/>
        </w:rPr>
        <w:t>i</w:t>
      </w:r>
      <w:r w:rsidRPr="006B25F9">
        <w:rPr>
          <w:rFonts w:ascii="Arial" w:hAnsi="Arial" w:cs="Arial"/>
          <w:spacing w:val="1"/>
        </w:rPr>
        <w:t>t</w:t>
      </w:r>
      <w:r w:rsidRPr="006B25F9">
        <w:rPr>
          <w:rFonts w:ascii="Arial" w:hAnsi="Arial" w:cs="Arial"/>
          <w:spacing w:val="-2"/>
        </w:rPr>
        <w:t>a</w:t>
      </w:r>
      <w:r w:rsidRPr="006B25F9">
        <w:rPr>
          <w:rFonts w:ascii="Arial" w:hAnsi="Arial" w:cs="Arial"/>
          <w:spacing w:val="1"/>
        </w:rPr>
        <w:t>d</w:t>
      </w:r>
      <w:r w:rsidRPr="006B25F9">
        <w:rPr>
          <w:rFonts w:ascii="Arial" w:hAnsi="Arial" w:cs="Arial"/>
        </w:rPr>
        <w:t>o</w:t>
      </w:r>
      <w:r w:rsidRPr="006B25F9">
        <w:rPr>
          <w:rFonts w:ascii="Arial" w:hAnsi="Arial" w:cs="Arial"/>
          <w:spacing w:val="31"/>
        </w:rPr>
        <w:t xml:space="preserve"> </w:t>
      </w:r>
      <w:r w:rsidRPr="006B25F9">
        <w:rPr>
          <w:rFonts w:ascii="Arial" w:hAnsi="Arial" w:cs="Arial"/>
        </w:rPr>
        <w:t>a</w:t>
      </w:r>
      <w:r w:rsidRPr="006B25F9">
        <w:rPr>
          <w:rFonts w:ascii="Arial" w:hAnsi="Arial" w:cs="Arial"/>
          <w:spacing w:val="32"/>
        </w:rPr>
        <w:t xml:space="preserve"> </w:t>
      </w:r>
      <w:r w:rsidRPr="006B25F9">
        <w:rPr>
          <w:rFonts w:ascii="Arial" w:hAnsi="Arial" w:cs="Arial"/>
          <w:spacing w:val="-2"/>
        </w:rPr>
        <w:t>e</w:t>
      </w:r>
      <w:r w:rsidRPr="006B25F9">
        <w:rPr>
          <w:rFonts w:ascii="Arial" w:hAnsi="Arial" w:cs="Arial"/>
          <w:spacing w:val="-1"/>
        </w:rPr>
        <w:t>f</w:t>
      </w:r>
      <w:r w:rsidRPr="006B25F9">
        <w:rPr>
          <w:rFonts w:ascii="Arial" w:hAnsi="Arial" w:cs="Arial"/>
          <w:spacing w:val="-2"/>
        </w:rPr>
        <w:t>e</w:t>
      </w:r>
      <w:r w:rsidRPr="006B25F9">
        <w:rPr>
          <w:rFonts w:ascii="Arial" w:hAnsi="Arial" w:cs="Arial"/>
          <w:spacing w:val="1"/>
        </w:rPr>
        <w:t>tu</w:t>
      </w:r>
      <w:r w:rsidRPr="006B25F9">
        <w:rPr>
          <w:rFonts w:ascii="Arial" w:hAnsi="Arial" w:cs="Arial"/>
          <w:spacing w:val="-2"/>
        </w:rPr>
        <w:t>a</w:t>
      </w:r>
      <w:r w:rsidRPr="006B25F9">
        <w:rPr>
          <w:rFonts w:ascii="Arial" w:hAnsi="Arial" w:cs="Arial"/>
        </w:rPr>
        <w:t>r</w:t>
      </w:r>
      <w:r w:rsidRPr="006B25F9">
        <w:rPr>
          <w:rFonts w:ascii="Arial" w:hAnsi="Arial" w:cs="Arial"/>
          <w:spacing w:val="31"/>
        </w:rPr>
        <w:t xml:space="preserve"> </w:t>
      </w:r>
      <w:r w:rsidRPr="006B25F9">
        <w:rPr>
          <w:rFonts w:ascii="Arial" w:hAnsi="Arial" w:cs="Arial"/>
        </w:rPr>
        <w:t>o</w:t>
      </w:r>
      <w:r w:rsidRPr="006B25F9">
        <w:rPr>
          <w:rFonts w:ascii="Arial" w:hAnsi="Arial" w:cs="Arial"/>
          <w:spacing w:val="31"/>
        </w:rPr>
        <w:t xml:space="preserve"> </w:t>
      </w:r>
      <w:r w:rsidRPr="006B25F9">
        <w:rPr>
          <w:rFonts w:ascii="Arial" w:hAnsi="Arial" w:cs="Arial"/>
          <w:spacing w:val="-1"/>
        </w:rPr>
        <w:t>for</w:t>
      </w:r>
      <w:r w:rsidRPr="006B25F9">
        <w:rPr>
          <w:rFonts w:ascii="Arial" w:hAnsi="Arial" w:cs="Arial"/>
          <w:spacing w:val="1"/>
        </w:rPr>
        <w:t>n</w:t>
      </w:r>
      <w:r w:rsidRPr="006B25F9">
        <w:rPr>
          <w:rFonts w:ascii="Arial" w:hAnsi="Arial" w:cs="Arial"/>
          <w:spacing w:val="-2"/>
        </w:rPr>
        <w:t>e</w:t>
      </w:r>
      <w:r w:rsidRPr="006B25F9">
        <w:rPr>
          <w:rFonts w:ascii="Arial" w:hAnsi="Arial" w:cs="Arial"/>
        </w:rPr>
        <w:t>c</w:t>
      </w:r>
      <w:r w:rsidRPr="006B25F9">
        <w:rPr>
          <w:rFonts w:ascii="Arial" w:hAnsi="Arial" w:cs="Arial"/>
          <w:spacing w:val="1"/>
        </w:rPr>
        <w:t>i</w:t>
      </w:r>
      <w:r w:rsidRPr="006B25F9">
        <w:rPr>
          <w:rFonts w:ascii="Arial" w:hAnsi="Arial" w:cs="Arial"/>
        </w:rPr>
        <w:t>m</w:t>
      </w:r>
      <w:r w:rsidRPr="006B25F9">
        <w:rPr>
          <w:rFonts w:ascii="Arial" w:hAnsi="Arial" w:cs="Arial"/>
          <w:spacing w:val="-2"/>
        </w:rPr>
        <w:t>e</w:t>
      </w:r>
      <w:r w:rsidRPr="006B25F9">
        <w:rPr>
          <w:rFonts w:ascii="Arial" w:hAnsi="Arial" w:cs="Arial"/>
          <w:spacing w:val="1"/>
        </w:rPr>
        <w:t>nt</w:t>
      </w:r>
      <w:r w:rsidRPr="006B25F9">
        <w:rPr>
          <w:rFonts w:ascii="Arial" w:hAnsi="Arial" w:cs="Arial"/>
        </w:rPr>
        <w:t>o</w:t>
      </w:r>
      <w:r w:rsidRPr="006B25F9">
        <w:rPr>
          <w:rFonts w:ascii="Arial" w:hAnsi="Arial" w:cs="Arial"/>
          <w:spacing w:val="31"/>
        </w:rPr>
        <w:t xml:space="preserve"> </w:t>
      </w:r>
      <w:r w:rsidRPr="006B25F9">
        <w:rPr>
          <w:rFonts w:ascii="Arial" w:hAnsi="Arial" w:cs="Arial"/>
          <w:spacing w:val="1"/>
        </w:rPr>
        <w:t>d</w:t>
      </w:r>
      <w:r w:rsidRPr="006B25F9">
        <w:rPr>
          <w:rFonts w:ascii="Arial" w:hAnsi="Arial" w:cs="Arial"/>
          <w:spacing w:val="-1"/>
        </w:rPr>
        <w:t>o</w:t>
      </w:r>
      <w:r w:rsidRPr="006B25F9">
        <w:rPr>
          <w:rFonts w:ascii="Arial" w:hAnsi="Arial" w:cs="Arial"/>
        </w:rPr>
        <w:t>s</w:t>
      </w:r>
      <w:r w:rsidRPr="006B25F9">
        <w:rPr>
          <w:rFonts w:ascii="Arial" w:hAnsi="Arial" w:cs="Arial"/>
          <w:spacing w:val="29"/>
        </w:rPr>
        <w:t xml:space="preserve"> </w:t>
      </w:r>
      <w:r w:rsidRPr="006B25F9">
        <w:rPr>
          <w:rFonts w:ascii="Arial" w:hAnsi="Arial" w:cs="Arial"/>
          <w:spacing w:val="1"/>
        </w:rPr>
        <w:t>p</w:t>
      </w:r>
      <w:r w:rsidRPr="006B25F9">
        <w:rPr>
          <w:rFonts w:ascii="Arial" w:hAnsi="Arial" w:cs="Arial"/>
          <w:spacing w:val="-1"/>
        </w:rPr>
        <w:t>rod</w:t>
      </w:r>
      <w:r w:rsidRPr="006B25F9">
        <w:rPr>
          <w:rFonts w:ascii="Arial" w:hAnsi="Arial" w:cs="Arial"/>
          <w:spacing w:val="1"/>
        </w:rPr>
        <w:t>ut</w:t>
      </w:r>
      <w:r w:rsidRPr="006B25F9">
        <w:rPr>
          <w:rFonts w:ascii="Arial" w:hAnsi="Arial" w:cs="Arial"/>
          <w:spacing w:val="-1"/>
        </w:rPr>
        <w:t>o</w:t>
      </w:r>
      <w:r w:rsidRPr="006B25F9">
        <w:rPr>
          <w:rFonts w:ascii="Arial" w:hAnsi="Arial" w:cs="Arial"/>
        </w:rPr>
        <w:t>s</w:t>
      </w:r>
      <w:r w:rsidRPr="006B25F9">
        <w:rPr>
          <w:rFonts w:ascii="Arial" w:hAnsi="Arial" w:cs="Arial"/>
          <w:spacing w:val="32"/>
        </w:rPr>
        <w:t xml:space="preserve"> </w:t>
      </w:r>
      <w:r w:rsidRPr="006B25F9">
        <w:rPr>
          <w:rFonts w:ascii="Arial" w:hAnsi="Arial" w:cs="Arial"/>
          <w:spacing w:val="-1"/>
        </w:rPr>
        <w:t>li</w:t>
      </w:r>
      <w:r w:rsidRPr="006B25F9">
        <w:rPr>
          <w:rFonts w:ascii="Arial" w:hAnsi="Arial" w:cs="Arial"/>
        </w:rPr>
        <w:t>c</w:t>
      </w:r>
      <w:r w:rsidRPr="006B25F9">
        <w:rPr>
          <w:rFonts w:ascii="Arial" w:hAnsi="Arial" w:cs="Arial"/>
          <w:spacing w:val="-1"/>
        </w:rPr>
        <w:t>i</w:t>
      </w:r>
      <w:r w:rsidRPr="006B25F9">
        <w:rPr>
          <w:rFonts w:ascii="Arial" w:hAnsi="Arial" w:cs="Arial"/>
          <w:spacing w:val="1"/>
        </w:rPr>
        <w:t>t</w:t>
      </w:r>
      <w:r w:rsidRPr="006B25F9">
        <w:rPr>
          <w:rFonts w:ascii="Arial" w:hAnsi="Arial" w:cs="Arial"/>
          <w:spacing w:val="-2"/>
        </w:rPr>
        <w:t>a</w:t>
      </w:r>
      <w:r w:rsidRPr="006B25F9">
        <w:rPr>
          <w:rFonts w:ascii="Arial" w:hAnsi="Arial" w:cs="Arial"/>
          <w:spacing w:val="1"/>
        </w:rPr>
        <w:t>d</w:t>
      </w:r>
      <w:r w:rsidRPr="006B25F9">
        <w:rPr>
          <w:rFonts w:ascii="Arial" w:hAnsi="Arial" w:cs="Arial"/>
          <w:spacing w:val="-1"/>
        </w:rPr>
        <w:t>o</w:t>
      </w:r>
      <w:r w:rsidRPr="006B25F9">
        <w:rPr>
          <w:rFonts w:ascii="Arial" w:hAnsi="Arial" w:cs="Arial"/>
        </w:rPr>
        <w:t>s,</w:t>
      </w:r>
      <w:r w:rsidRPr="006B25F9">
        <w:rPr>
          <w:rFonts w:ascii="Arial" w:hAnsi="Arial" w:cs="Arial"/>
          <w:spacing w:val="32"/>
        </w:rPr>
        <w:t xml:space="preserve">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f</w:t>
      </w:r>
      <w:r w:rsidRPr="006B25F9">
        <w:rPr>
          <w:rFonts w:ascii="Arial" w:hAnsi="Arial" w:cs="Arial"/>
          <w:spacing w:val="-2"/>
        </w:rPr>
        <w:t>e</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30"/>
        </w:rPr>
        <w:t xml:space="preserve"> </w:t>
      </w:r>
      <w:r w:rsidR="0095129C">
        <w:rPr>
          <w:rFonts w:ascii="Arial" w:hAnsi="Arial" w:cs="Arial"/>
        </w:rPr>
        <w:t>na</w:t>
      </w:r>
      <w:r w:rsidRPr="006B25F9">
        <w:rPr>
          <w:rFonts w:ascii="Arial" w:hAnsi="Arial" w:cs="Arial"/>
          <w:spacing w:val="31"/>
        </w:rPr>
        <w:t xml:space="preserve"> </w:t>
      </w:r>
      <w:r w:rsidRPr="006B25F9">
        <w:rPr>
          <w:rFonts w:ascii="Arial" w:hAnsi="Arial" w:cs="Arial"/>
          <w:spacing w:val="-1"/>
        </w:rPr>
        <w:t xml:space="preserve">presente </w:t>
      </w:r>
      <w:r w:rsidR="0095129C">
        <w:rPr>
          <w:rFonts w:ascii="Arial" w:hAnsi="Arial" w:cs="Arial"/>
          <w:spacing w:val="-1"/>
        </w:rPr>
        <w:t>dispensa eletrônica</w:t>
      </w:r>
      <w:r w:rsidRPr="006B25F9">
        <w:rPr>
          <w:rFonts w:ascii="Arial" w:hAnsi="Arial" w:cs="Arial"/>
        </w:rPr>
        <w:t>,</w:t>
      </w:r>
      <w:r w:rsidRPr="006B25F9">
        <w:rPr>
          <w:rFonts w:ascii="Arial" w:hAnsi="Arial" w:cs="Arial"/>
          <w:spacing w:val="30"/>
        </w:rPr>
        <w:t xml:space="preserve"> </w:t>
      </w:r>
      <w:r w:rsidRPr="006B25F9">
        <w:rPr>
          <w:rFonts w:ascii="Arial" w:hAnsi="Arial" w:cs="Arial"/>
          <w:spacing w:val="1"/>
        </w:rPr>
        <w:t>n</w:t>
      </w:r>
      <w:r w:rsidRPr="006B25F9">
        <w:rPr>
          <w:rFonts w:ascii="Arial" w:hAnsi="Arial" w:cs="Arial"/>
          <w:spacing w:val="-2"/>
        </w:rPr>
        <w:t>a</w:t>
      </w:r>
      <w:r w:rsidRPr="006B25F9">
        <w:rPr>
          <w:rFonts w:ascii="Arial" w:hAnsi="Arial" w:cs="Arial"/>
        </w:rPr>
        <w:t xml:space="preserve">s </w:t>
      </w:r>
      <w:r w:rsidRPr="006B25F9">
        <w:rPr>
          <w:rFonts w:ascii="Arial" w:hAnsi="Arial" w:cs="Arial"/>
          <w:spacing w:val="1"/>
        </w:rPr>
        <w:t>q</w:t>
      </w:r>
      <w:r w:rsidRPr="006B25F9">
        <w:rPr>
          <w:rFonts w:ascii="Arial" w:hAnsi="Arial" w:cs="Arial"/>
          <w:spacing w:val="-1"/>
        </w:rPr>
        <w:t>u</w:t>
      </w:r>
      <w:r w:rsidRPr="006B25F9">
        <w:rPr>
          <w:rFonts w:ascii="Arial" w:hAnsi="Arial" w:cs="Arial"/>
        </w:rPr>
        <w:t>a</w:t>
      </w:r>
      <w:r w:rsidRPr="006B25F9">
        <w:rPr>
          <w:rFonts w:ascii="Arial" w:hAnsi="Arial" w:cs="Arial"/>
          <w:spacing w:val="-1"/>
        </w:rPr>
        <w:t>n</w:t>
      </w:r>
      <w:r w:rsidRPr="006B25F9">
        <w:rPr>
          <w:rFonts w:ascii="Arial" w:hAnsi="Arial" w:cs="Arial"/>
          <w:spacing w:val="1"/>
        </w:rPr>
        <w:t>t</w:t>
      </w:r>
      <w:r w:rsidRPr="006B25F9">
        <w:rPr>
          <w:rFonts w:ascii="Arial" w:hAnsi="Arial" w:cs="Arial"/>
          <w:spacing w:val="-1"/>
        </w:rPr>
        <w:t>i</w:t>
      </w:r>
      <w:r w:rsidRPr="006B25F9">
        <w:rPr>
          <w:rFonts w:ascii="Arial" w:hAnsi="Arial" w:cs="Arial"/>
          <w:spacing w:val="1"/>
        </w:rPr>
        <w:t>d</w:t>
      </w:r>
      <w:r w:rsidRPr="006B25F9">
        <w:rPr>
          <w:rFonts w:ascii="Arial" w:hAnsi="Arial" w:cs="Arial"/>
          <w:spacing w:val="-2"/>
        </w:rPr>
        <w:t>a</w:t>
      </w:r>
      <w:r w:rsidRPr="006B25F9">
        <w:rPr>
          <w:rFonts w:ascii="Arial" w:hAnsi="Arial" w:cs="Arial"/>
          <w:spacing w:val="1"/>
        </w:rPr>
        <w:t>d</w:t>
      </w:r>
      <w:r w:rsidRPr="006B25F9">
        <w:rPr>
          <w:rFonts w:ascii="Arial" w:hAnsi="Arial" w:cs="Arial"/>
          <w:spacing w:val="-2"/>
        </w:rPr>
        <w:t>e</w:t>
      </w:r>
      <w:r w:rsidRPr="006B25F9">
        <w:rPr>
          <w:rFonts w:ascii="Arial" w:hAnsi="Arial" w:cs="Arial"/>
        </w:rPr>
        <w:t>s e</w:t>
      </w:r>
      <w:r w:rsidRPr="006B25F9">
        <w:rPr>
          <w:rFonts w:ascii="Arial" w:hAnsi="Arial" w:cs="Arial"/>
          <w:spacing w:val="-1"/>
        </w:rPr>
        <w:t xml:space="preserve"> </w:t>
      </w:r>
      <w:r w:rsidRPr="006B25F9">
        <w:rPr>
          <w:rFonts w:ascii="Arial" w:hAnsi="Arial" w:cs="Arial"/>
          <w:spacing w:val="1"/>
        </w:rPr>
        <w:t>n</w:t>
      </w:r>
      <w:r w:rsidRPr="006B25F9">
        <w:rPr>
          <w:rFonts w:ascii="Arial" w:hAnsi="Arial" w:cs="Arial"/>
          <w:spacing w:val="-1"/>
        </w:rPr>
        <w:t>o</w:t>
      </w:r>
      <w:r w:rsidRPr="006B25F9">
        <w:rPr>
          <w:rFonts w:ascii="Arial" w:hAnsi="Arial" w:cs="Arial"/>
        </w:rPr>
        <w:t>s</w:t>
      </w:r>
      <w:r w:rsidRPr="006B25F9">
        <w:rPr>
          <w:rFonts w:ascii="Arial" w:hAnsi="Arial" w:cs="Arial"/>
          <w:spacing w:val="-2"/>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rPr>
        <w:t>a</w:t>
      </w:r>
      <w:r w:rsidRPr="006B25F9">
        <w:rPr>
          <w:rFonts w:ascii="Arial" w:hAnsi="Arial" w:cs="Arial"/>
          <w:spacing w:val="-2"/>
        </w:rPr>
        <w:t>z</w:t>
      </w:r>
      <w:r w:rsidRPr="006B25F9">
        <w:rPr>
          <w:rFonts w:ascii="Arial" w:hAnsi="Arial" w:cs="Arial"/>
          <w:spacing w:val="-1"/>
        </w:rPr>
        <w:t>o</w:t>
      </w:r>
      <w:r w:rsidRPr="006B25F9">
        <w:rPr>
          <w:rFonts w:ascii="Arial" w:hAnsi="Arial" w:cs="Arial"/>
        </w:rPr>
        <w:t xml:space="preserve">s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v</w:t>
      </w:r>
      <w:r w:rsidRPr="006B25F9">
        <w:rPr>
          <w:rFonts w:ascii="Arial" w:hAnsi="Arial" w:cs="Arial"/>
          <w:spacing w:val="1"/>
        </w:rPr>
        <w:t>i</w:t>
      </w:r>
      <w:r w:rsidRPr="006B25F9">
        <w:rPr>
          <w:rFonts w:ascii="Arial" w:hAnsi="Arial" w:cs="Arial"/>
        </w:rPr>
        <w:t>s</w:t>
      </w:r>
      <w:r w:rsidRPr="006B25F9">
        <w:rPr>
          <w:rFonts w:ascii="Arial" w:hAnsi="Arial" w:cs="Arial"/>
          <w:spacing w:val="1"/>
        </w:rPr>
        <w:t>t</w:t>
      </w:r>
      <w:r w:rsidRPr="006B25F9">
        <w:rPr>
          <w:rFonts w:ascii="Arial" w:hAnsi="Arial" w:cs="Arial"/>
          <w:spacing w:val="-1"/>
        </w:rPr>
        <w:t>o</w:t>
      </w:r>
      <w:r w:rsidRPr="006B25F9">
        <w:rPr>
          <w:rFonts w:ascii="Arial" w:hAnsi="Arial" w:cs="Arial"/>
        </w:rPr>
        <w:t>s.</w:t>
      </w:r>
    </w:p>
    <w:p w14:paraId="2CCECD1A" w14:textId="31B05AFB" w:rsidR="00EE1D39" w:rsidRDefault="00EE1D39" w:rsidP="00C46790">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rPr>
      </w:pPr>
      <w:proofErr w:type="gramStart"/>
      <w:r w:rsidRPr="006B25F9">
        <w:rPr>
          <w:rFonts w:ascii="Arial" w:hAnsi="Arial" w:cs="Arial"/>
          <w:spacing w:val="-3"/>
        </w:rPr>
        <w:t xml:space="preserve">(  </w:t>
      </w:r>
      <w:proofErr w:type="gramEnd"/>
      <w:r w:rsidRPr="006B25F9">
        <w:rPr>
          <w:rFonts w:ascii="Arial" w:hAnsi="Arial" w:cs="Arial"/>
          <w:spacing w:val="-3"/>
        </w:rPr>
        <w:t xml:space="preserve">   ) até</w:t>
      </w:r>
      <w:r w:rsidRPr="006B25F9">
        <w:rPr>
          <w:rFonts w:ascii="Arial" w:hAnsi="Arial" w:cs="Arial"/>
          <w:spacing w:val="1"/>
        </w:rPr>
        <w:t xml:space="preserve"> </w:t>
      </w:r>
      <w:r w:rsidRPr="006B25F9">
        <w:rPr>
          <w:rFonts w:ascii="Arial" w:hAnsi="Arial" w:cs="Arial"/>
        </w:rPr>
        <w:t>a</w:t>
      </w:r>
      <w:r w:rsidRPr="006B25F9">
        <w:rPr>
          <w:rFonts w:ascii="Arial" w:hAnsi="Arial" w:cs="Arial"/>
          <w:spacing w:val="4"/>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d</w:t>
      </w:r>
      <w:r w:rsidRPr="006B25F9">
        <w:rPr>
          <w:rFonts w:ascii="Arial" w:hAnsi="Arial" w:cs="Arial"/>
        </w:rPr>
        <w:t>a</w:t>
      </w:r>
      <w:r w:rsidRPr="006B25F9">
        <w:rPr>
          <w:rFonts w:ascii="Arial" w:hAnsi="Arial" w:cs="Arial"/>
          <w:spacing w:val="1"/>
        </w:rPr>
        <w:t>t</w:t>
      </w:r>
      <w:r w:rsidRPr="006B25F9">
        <w:rPr>
          <w:rFonts w:ascii="Arial" w:hAnsi="Arial" w:cs="Arial"/>
        </w:rPr>
        <w:t>a</w:t>
      </w:r>
      <w:r w:rsidRPr="006B25F9">
        <w:rPr>
          <w:rFonts w:ascii="Arial" w:hAnsi="Arial" w:cs="Arial"/>
          <w:spacing w:val="1"/>
        </w:rPr>
        <w:t xml:space="preserve"> </w:t>
      </w:r>
      <w:r w:rsidRPr="006B25F9">
        <w:rPr>
          <w:rFonts w:ascii="Arial" w:hAnsi="Arial" w:cs="Arial"/>
          <w:spacing w:val="-1"/>
        </w:rPr>
        <w:t>i</w:t>
      </w:r>
      <w:r w:rsidRPr="006B25F9">
        <w:rPr>
          <w:rFonts w:ascii="Arial" w:hAnsi="Arial" w:cs="Arial"/>
          <w:spacing w:val="1"/>
        </w:rPr>
        <w:t>n</w:t>
      </w:r>
      <w:r w:rsidRPr="006B25F9">
        <w:rPr>
          <w:rFonts w:ascii="Arial" w:hAnsi="Arial" w:cs="Arial"/>
          <w:spacing w:val="-2"/>
        </w:rPr>
        <w:t>e</w:t>
      </w:r>
      <w:r w:rsidRPr="006B25F9">
        <w:rPr>
          <w:rFonts w:ascii="Arial" w:hAnsi="Arial" w:cs="Arial"/>
          <w:spacing w:val="1"/>
        </w:rPr>
        <w:t>xi</w:t>
      </w:r>
      <w:r w:rsidRPr="006B25F9">
        <w:rPr>
          <w:rFonts w:ascii="Arial" w:hAnsi="Arial" w:cs="Arial"/>
        </w:rPr>
        <w:t>s</w:t>
      </w:r>
      <w:r w:rsidRPr="006B25F9">
        <w:rPr>
          <w:rFonts w:ascii="Arial" w:hAnsi="Arial" w:cs="Arial"/>
          <w:spacing w:val="1"/>
        </w:rPr>
        <w:t>t</w:t>
      </w:r>
      <w:r w:rsidRPr="006B25F9">
        <w:rPr>
          <w:rFonts w:ascii="Arial" w:hAnsi="Arial" w:cs="Arial"/>
          <w:spacing w:val="-2"/>
        </w:rPr>
        <w:t>e</w:t>
      </w:r>
      <w:r w:rsidRPr="006B25F9">
        <w:rPr>
          <w:rFonts w:ascii="Arial" w:hAnsi="Arial" w:cs="Arial"/>
        </w:rPr>
        <w:t>m</w:t>
      </w:r>
      <w:r w:rsidRPr="006B25F9">
        <w:rPr>
          <w:rFonts w:ascii="Arial" w:hAnsi="Arial" w:cs="Arial"/>
          <w:spacing w:val="3"/>
        </w:rPr>
        <w:t xml:space="preserve"> </w:t>
      </w:r>
      <w:r w:rsidRPr="006B25F9">
        <w:rPr>
          <w:rFonts w:ascii="Arial" w:hAnsi="Arial" w:cs="Arial"/>
          <w:spacing w:val="-1"/>
        </w:rPr>
        <w:t>f</w:t>
      </w:r>
      <w:r w:rsidRPr="006B25F9">
        <w:rPr>
          <w:rFonts w:ascii="Arial" w:hAnsi="Arial" w:cs="Arial"/>
        </w:rPr>
        <w:t>a</w:t>
      </w:r>
      <w:r w:rsidRPr="006B25F9">
        <w:rPr>
          <w:rFonts w:ascii="Arial" w:hAnsi="Arial" w:cs="Arial"/>
          <w:spacing w:val="1"/>
        </w:rPr>
        <w:t>t</w:t>
      </w:r>
      <w:r w:rsidRPr="006B25F9">
        <w:rPr>
          <w:rFonts w:ascii="Arial" w:hAnsi="Arial" w:cs="Arial"/>
          <w:spacing w:val="-1"/>
        </w:rPr>
        <w:t>o</w:t>
      </w:r>
      <w:r w:rsidRPr="006B25F9">
        <w:rPr>
          <w:rFonts w:ascii="Arial" w:hAnsi="Arial" w:cs="Arial"/>
        </w:rPr>
        <w:t>s</w:t>
      </w:r>
      <w:r w:rsidRPr="006B25F9">
        <w:rPr>
          <w:rFonts w:ascii="Arial" w:hAnsi="Arial" w:cs="Arial"/>
          <w:spacing w:val="3"/>
        </w:rPr>
        <w:t xml:space="preserve"> </w:t>
      </w:r>
      <w:r w:rsidRPr="006B25F9">
        <w:rPr>
          <w:rFonts w:ascii="Arial" w:hAnsi="Arial" w:cs="Arial"/>
          <w:spacing w:val="-1"/>
        </w:rPr>
        <w:t>i</w:t>
      </w:r>
      <w:r w:rsidRPr="006B25F9">
        <w:rPr>
          <w:rFonts w:ascii="Arial" w:hAnsi="Arial" w:cs="Arial"/>
        </w:rPr>
        <w:t>m</w:t>
      </w:r>
      <w:r w:rsidRPr="006B25F9">
        <w:rPr>
          <w:rFonts w:ascii="Arial" w:hAnsi="Arial" w:cs="Arial"/>
          <w:spacing w:val="1"/>
        </w:rPr>
        <w:t>p</w:t>
      </w:r>
      <w:r w:rsidRPr="006B25F9">
        <w:rPr>
          <w:rFonts w:ascii="Arial" w:hAnsi="Arial" w:cs="Arial"/>
          <w:spacing w:val="-2"/>
        </w:rPr>
        <w:t>e</w:t>
      </w:r>
      <w:r w:rsidRPr="006B25F9">
        <w:rPr>
          <w:rFonts w:ascii="Arial" w:hAnsi="Arial" w:cs="Arial"/>
          <w:spacing w:val="1"/>
        </w:rPr>
        <w:t>d</w:t>
      </w:r>
      <w:r w:rsidRPr="006B25F9">
        <w:rPr>
          <w:rFonts w:ascii="Arial" w:hAnsi="Arial" w:cs="Arial"/>
          <w:spacing w:val="-1"/>
        </w:rPr>
        <w:t>i</w:t>
      </w:r>
      <w:r w:rsidRPr="006B25F9">
        <w:rPr>
          <w:rFonts w:ascii="Arial" w:hAnsi="Arial" w:cs="Arial"/>
          <w:spacing w:val="1"/>
        </w:rPr>
        <w:t>ti</w:t>
      </w:r>
      <w:r w:rsidRPr="006B25F9">
        <w:rPr>
          <w:rFonts w:ascii="Arial" w:hAnsi="Arial" w:cs="Arial"/>
          <w:spacing w:val="-1"/>
        </w:rPr>
        <w:t>vo</w:t>
      </w:r>
      <w:r w:rsidRPr="006B25F9">
        <w:rPr>
          <w:rFonts w:ascii="Arial" w:hAnsi="Arial" w:cs="Arial"/>
        </w:rPr>
        <w:t>s</w:t>
      </w:r>
      <w:r w:rsidRPr="006B25F9">
        <w:rPr>
          <w:rFonts w:ascii="Arial" w:hAnsi="Arial" w:cs="Arial"/>
          <w:spacing w:val="3"/>
        </w:rPr>
        <w:t xml:space="preserve"> </w:t>
      </w:r>
      <w:r w:rsidRPr="006B25F9">
        <w:rPr>
          <w:rFonts w:ascii="Arial" w:hAnsi="Arial" w:cs="Arial"/>
          <w:spacing w:val="-1"/>
        </w:rPr>
        <w:t>p</w:t>
      </w:r>
      <w:r w:rsidRPr="006B25F9">
        <w:rPr>
          <w:rFonts w:ascii="Arial" w:hAnsi="Arial" w:cs="Arial"/>
        </w:rPr>
        <w:t>a</w:t>
      </w:r>
      <w:r w:rsidRPr="006B25F9">
        <w:rPr>
          <w:rFonts w:ascii="Arial" w:hAnsi="Arial" w:cs="Arial"/>
          <w:spacing w:val="-1"/>
        </w:rPr>
        <w:t>r</w:t>
      </w:r>
      <w:r w:rsidRPr="006B25F9">
        <w:rPr>
          <w:rFonts w:ascii="Arial" w:hAnsi="Arial" w:cs="Arial"/>
        </w:rPr>
        <w:t>a</w:t>
      </w:r>
      <w:r w:rsidRPr="006B25F9">
        <w:rPr>
          <w:rFonts w:ascii="Arial" w:hAnsi="Arial" w:cs="Arial"/>
          <w:spacing w:val="4"/>
        </w:rPr>
        <w:t xml:space="preserve"> </w:t>
      </w:r>
      <w:r w:rsidRPr="006B25F9">
        <w:rPr>
          <w:rFonts w:ascii="Arial" w:hAnsi="Arial" w:cs="Arial"/>
          <w:spacing w:val="-3"/>
        </w:rPr>
        <w:t>s</w:t>
      </w:r>
      <w:r w:rsidRPr="006B25F9">
        <w:rPr>
          <w:rFonts w:ascii="Arial" w:hAnsi="Arial" w:cs="Arial"/>
          <w:spacing w:val="1"/>
        </w:rPr>
        <w:t>u</w:t>
      </w:r>
      <w:r w:rsidRPr="006B25F9">
        <w:rPr>
          <w:rFonts w:ascii="Arial" w:hAnsi="Arial" w:cs="Arial"/>
        </w:rPr>
        <w:t>a</w:t>
      </w:r>
      <w:r w:rsidRPr="006B25F9">
        <w:rPr>
          <w:rFonts w:ascii="Arial" w:hAnsi="Arial" w:cs="Arial"/>
          <w:spacing w:val="1"/>
        </w:rPr>
        <w:t xml:space="preserve"> </w:t>
      </w:r>
      <w:r w:rsidRPr="006B25F9">
        <w:rPr>
          <w:rFonts w:ascii="Arial" w:hAnsi="Arial" w:cs="Arial"/>
          <w:spacing w:val="-1"/>
        </w:rPr>
        <w:t>h</w:t>
      </w:r>
      <w:r w:rsidRPr="006B25F9">
        <w:rPr>
          <w:rFonts w:ascii="Arial" w:hAnsi="Arial" w:cs="Arial"/>
        </w:rPr>
        <w:t>a</w:t>
      </w:r>
      <w:r w:rsidRPr="006B25F9">
        <w:rPr>
          <w:rFonts w:ascii="Arial" w:hAnsi="Arial" w:cs="Arial"/>
          <w:spacing w:val="-1"/>
        </w:rPr>
        <w:t>b</w:t>
      </w:r>
      <w:r w:rsidRPr="006B25F9">
        <w:rPr>
          <w:rFonts w:ascii="Arial" w:hAnsi="Arial" w:cs="Arial"/>
          <w:spacing w:val="1"/>
        </w:rPr>
        <w:t>i</w:t>
      </w:r>
      <w:r w:rsidRPr="006B25F9">
        <w:rPr>
          <w:rFonts w:ascii="Arial" w:hAnsi="Arial" w:cs="Arial"/>
          <w:spacing w:val="-1"/>
        </w:rPr>
        <w:t>l</w:t>
      </w:r>
      <w:r w:rsidRPr="006B25F9">
        <w:rPr>
          <w:rFonts w:ascii="Arial" w:hAnsi="Arial" w:cs="Arial"/>
          <w:spacing w:val="1"/>
        </w:rPr>
        <w:t>i</w:t>
      </w:r>
      <w:r w:rsidRPr="006B25F9">
        <w:rPr>
          <w:rFonts w:ascii="Arial" w:hAnsi="Arial" w:cs="Arial"/>
          <w:spacing w:val="-1"/>
        </w:rPr>
        <w:t>t</w:t>
      </w:r>
      <w:r w:rsidRPr="006B25F9">
        <w:rPr>
          <w:rFonts w:ascii="Arial" w:hAnsi="Arial" w:cs="Arial"/>
        </w:rPr>
        <w:t xml:space="preserve">ação </w:t>
      </w:r>
      <w:r w:rsidRPr="006B25F9">
        <w:rPr>
          <w:rFonts w:ascii="Arial" w:hAnsi="Arial" w:cs="Arial"/>
          <w:spacing w:val="1"/>
        </w:rPr>
        <w:t>n</w:t>
      </w:r>
      <w:r w:rsidR="0095129C">
        <w:rPr>
          <w:rFonts w:ascii="Arial" w:hAnsi="Arial" w:cs="Arial"/>
        </w:rPr>
        <w:t>a</w:t>
      </w:r>
      <w:r w:rsidRPr="006B25F9">
        <w:rPr>
          <w:rFonts w:ascii="Arial" w:hAnsi="Arial" w:cs="Arial"/>
          <w:spacing w:val="2"/>
        </w:rPr>
        <w:t xml:space="preserve"> </w:t>
      </w:r>
      <w:r w:rsidRPr="006B25F9">
        <w:rPr>
          <w:rFonts w:ascii="Arial" w:hAnsi="Arial" w:cs="Arial"/>
          <w:spacing w:val="-1"/>
        </w:rPr>
        <w:t xml:space="preserve">Presente </w:t>
      </w:r>
      <w:r w:rsidR="0095129C">
        <w:rPr>
          <w:rFonts w:ascii="Arial" w:hAnsi="Arial" w:cs="Arial"/>
          <w:spacing w:val="-1"/>
        </w:rPr>
        <w:t>Dispensa Eletrônica</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2"/>
        </w:rPr>
        <w:t xml:space="preserve"> Prefeitura Municipal de Marilândia do Sul</w:t>
      </w:r>
      <w:r w:rsidRPr="006B25F9">
        <w:rPr>
          <w:rFonts w:ascii="Arial" w:hAnsi="Arial" w:cs="Arial"/>
        </w:rPr>
        <w:t>,</w:t>
      </w:r>
      <w:r w:rsidRPr="006B25F9">
        <w:rPr>
          <w:rFonts w:ascii="Arial" w:hAnsi="Arial" w:cs="Arial"/>
          <w:spacing w:val="4"/>
        </w:rPr>
        <w:t xml:space="preserve"> </w:t>
      </w:r>
      <w:r w:rsidRPr="006B25F9">
        <w:rPr>
          <w:rFonts w:ascii="Arial" w:hAnsi="Arial" w:cs="Arial"/>
          <w:spacing w:val="-2"/>
        </w:rPr>
        <w:t>c</w:t>
      </w:r>
      <w:r w:rsidRPr="006B25F9">
        <w:rPr>
          <w:rFonts w:ascii="Arial" w:hAnsi="Arial" w:cs="Arial"/>
          <w:spacing w:val="1"/>
        </w:rPr>
        <w:t>i</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d</w:t>
      </w:r>
      <w:r w:rsidRPr="006B25F9">
        <w:rPr>
          <w:rFonts w:ascii="Arial" w:hAnsi="Arial" w:cs="Arial"/>
        </w:rPr>
        <w:t xml:space="preserve">a </w:t>
      </w:r>
      <w:r w:rsidRPr="006B25F9">
        <w:rPr>
          <w:rFonts w:ascii="Arial" w:hAnsi="Arial" w:cs="Arial"/>
          <w:spacing w:val="-1"/>
        </w:rPr>
        <w:t>o</w:t>
      </w:r>
      <w:r w:rsidRPr="006B25F9">
        <w:rPr>
          <w:rFonts w:ascii="Arial" w:hAnsi="Arial" w:cs="Arial"/>
          <w:spacing w:val="1"/>
        </w:rPr>
        <w:t>b</w:t>
      </w:r>
      <w:r w:rsidRPr="006B25F9">
        <w:rPr>
          <w:rFonts w:ascii="Arial" w:hAnsi="Arial" w:cs="Arial"/>
          <w:spacing w:val="-1"/>
        </w:rPr>
        <w:t>r</w:t>
      </w:r>
      <w:r w:rsidRPr="006B25F9">
        <w:rPr>
          <w:rFonts w:ascii="Arial" w:hAnsi="Arial" w:cs="Arial"/>
          <w:spacing w:val="1"/>
        </w:rPr>
        <w:t>i</w:t>
      </w:r>
      <w:r w:rsidRPr="006B25F9">
        <w:rPr>
          <w:rFonts w:ascii="Arial" w:hAnsi="Arial" w:cs="Arial"/>
          <w:spacing w:val="-1"/>
        </w:rPr>
        <w:t>g</w:t>
      </w:r>
      <w:r w:rsidRPr="006B25F9">
        <w:rPr>
          <w:rFonts w:ascii="Arial" w:hAnsi="Arial" w:cs="Arial"/>
        </w:rPr>
        <w:t>a</w:t>
      </w:r>
      <w:r w:rsidRPr="006B25F9">
        <w:rPr>
          <w:rFonts w:ascii="Arial" w:hAnsi="Arial" w:cs="Arial"/>
          <w:spacing w:val="1"/>
        </w:rPr>
        <w:t>t</w:t>
      </w:r>
      <w:r w:rsidRPr="006B25F9">
        <w:rPr>
          <w:rFonts w:ascii="Arial" w:hAnsi="Arial" w:cs="Arial"/>
          <w:spacing w:val="-1"/>
        </w:rPr>
        <w:t>or</w:t>
      </w:r>
      <w:r w:rsidRPr="006B25F9">
        <w:rPr>
          <w:rFonts w:ascii="Arial" w:hAnsi="Arial" w:cs="Arial"/>
          <w:spacing w:val="1"/>
        </w:rPr>
        <w:t>i</w:t>
      </w:r>
      <w:r w:rsidRPr="006B25F9">
        <w:rPr>
          <w:rFonts w:ascii="Arial" w:hAnsi="Arial" w:cs="Arial"/>
          <w:spacing w:val="-2"/>
        </w:rPr>
        <w:t>e</w:t>
      </w:r>
      <w:r w:rsidRPr="006B25F9">
        <w:rPr>
          <w:rFonts w:ascii="Arial" w:hAnsi="Arial" w:cs="Arial"/>
          <w:spacing w:val="-1"/>
        </w:rPr>
        <w:t>d</w:t>
      </w:r>
      <w:r w:rsidRPr="006B25F9">
        <w:rPr>
          <w:rFonts w:ascii="Arial" w:hAnsi="Arial" w:cs="Arial"/>
        </w:rPr>
        <w:t>a</w:t>
      </w:r>
      <w:r w:rsidRPr="006B25F9">
        <w:rPr>
          <w:rFonts w:ascii="Arial" w:hAnsi="Arial" w:cs="Arial"/>
          <w:spacing w:val="1"/>
        </w:rPr>
        <w:t>d</w:t>
      </w:r>
      <w:r w:rsidRPr="006B25F9">
        <w:rPr>
          <w:rFonts w:ascii="Arial" w:hAnsi="Arial" w:cs="Arial"/>
        </w:rPr>
        <w:t>e</w:t>
      </w:r>
      <w:r w:rsidRPr="006B25F9">
        <w:rPr>
          <w:rFonts w:ascii="Arial" w:hAnsi="Arial" w:cs="Arial"/>
          <w:spacing w:val="-3"/>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spacing w:val="-2"/>
        </w:rPr>
        <w:t>e</w:t>
      </w:r>
      <w:r w:rsidRPr="006B25F9">
        <w:rPr>
          <w:rFonts w:ascii="Arial" w:hAnsi="Arial" w:cs="Arial"/>
        </w:rPr>
        <w:t>c</w:t>
      </w:r>
      <w:r w:rsidRPr="006B25F9">
        <w:rPr>
          <w:rFonts w:ascii="Arial" w:hAnsi="Arial" w:cs="Arial"/>
          <w:spacing w:val="-1"/>
        </w:rPr>
        <w:t>l</w:t>
      </w:r>
      <w:r w:rsidRPr="006B25F9">
        <w:rPr>
          <w:rFonts w:ascii="Arial" w:hAnsi="Arial" w:cs="Arial"/>
        </w:rPr>
        <w:t>a</w:t>
      </w:r>
      <w:r w:rsidRPr="006B25F9">
        <w:rPr>
          <w:rFonts w:ascii="Arial" w:hAnsi="Arial" w:cs="Arial"/>
          <w:spacing w:val="-1"/>
        </w:rPr>
        <w:t>r</w:t>
      </w:r>
      <w:r w:rsidRPr="006B25F9">
        <w:rPr>
          <w:rFonts w:ascii="Arial" w:hAnsi="Arial" w:cs="Arial"/>
        </w:rPr>
        <w:t xml:space="preserve">ar </w:t>
      </w:r>
      <w:r w:rsidRPr="006B25F9">
        <w:rPr>
          <w:rFonts w:ascii="Arial" w:hAnsi="Arial" w:cs="Arial"/>
          <w:spacing w:val="-1"/>
        </w:rPr>
        <w:t>o</w:t>
      </w:r>
      <w:r w:rsidRPr="006B25F9">
        <w:rPr>
          <w:rFonts w:ascii="Arial" w:hAnsi="Arial" w:cs="Arial"/>
        </w:rPr>
        <w:t>c</w:t>
      </w:r>
      <w:r w:rsidRPr="006B25F9">
        <w:rPr>
          <w:rFonts w:ascii="Arial" w:hAnsi="Arial" w:cs="Arial"/>
          <w:spacing w:val="-1"/>
        </w:rPr>
        <w:t>orr</w:t>
      </w:r>
      <w:r w:rsidRPr="006B25F9">
        <w:rPr>
          <w:rFonts w:ascii="Arial" w:hAnsi="Arial" w:cs="Arial"/>
          <w:spacing w:val="-2"/>
        </w:rPr>
        <w:t>ê</w:t>
      </w:r>
      <w:r w:rsidRPr="006B25F9">
        <w:rPr>
          <w:rFonts w:ascii="Arial" w:hAnsi="Arial" w:cs="Arial"/>
          <w:spacing w:val="1"/>
        </w:rPr>
        <w:t>n</w:t>
      </w:r>
      <w:r w:rsidRPr="006B25F9">
        <w:rPr>
          <w:rFonts w:ascii="Arial" w:hAnsi="Arial" w:cs="Arial"/>
        </w:rPr>
        <w:t>c</w:t>
      </w:r>
      <w:r w:rsidRPr="006B25F9">
        <w:rPr>
          <w:rFonts w:ascii="Arial" w:hAnsi="Arial" w:cs="Arial"/>
          <w:spacing w:val="-1"/>
        </w:rPr>
        <w:t>i</w:t>
      </w:r>
      <w:r w:rsidRPr="006B25F9">
        <w:rPr>
          <w:rFonts w:ascii="Arial" w:hAnsi="Arial" w:cs="Arial"/>
        </w:rPr>
        <w:t xml:space="preserve">as </w:t>
      </w:r>
      <w:r w:rsidRPr="006B25F9">
        <w:rPr>
          <w:rFonts w:ascii="Arial" w:hAnsi="Arial" w:cs="Arial"/>
          <w:spacing w:val="-2"/>
        </w:rPr>
        <w:t>s</w:t>
      </w:r>
      <w:r w:rsidRPr="006B25F9">
        <w:rPr>
          <w:rFonts w:ascii="Arial" w:hAnsi="Arial" w:cs="Arial"/>
          <w:spacing w:val="1"/>
        </w:rPr>
        <w:t>up</w:t>
      </w:r>
      <w:r w:rsidRPr="006B25F9">
        <w:rPr>
          <w:rFonts w:ascii="Arial" w:hAnsi="Arial" w:cs="Arial"/>
          <w:spacing w:val="-2"/>
        </w:rPr>
        <w:t>e</w:t>
      </w:r>
      <w:r w:rsidRPr="006B25F9">
        <w:rPr>
          <w:rFonts w:ascii="Arial" w:hAnsi="Arial" w:cs="Arial"/>
          <w:spacing w:val="-1"/>
        </w:rPr>
        <w:t>rv</w:t>
      </w:r>
      <w:r w:rsidRPr="006B25F9">
        <w:rPr>
          <w:rFonts w:ascii="Arial" w:hAnsi="Arial" w:cs="Arial"/>
          <w:spacing w:val="-2"/>
        </w:rPr>
        <w:t>e</w:t>
      </w:r>
      <w:r w:rsidRPr="006B25F9">
        <w:rPr>
          <w:rFonts w:ascii="Arial" w:hAnsi="Arial" w:cs="Arial"/>
          <w:spacing w:val="1"/>
        </w:rPr>
        <w:t>ni</w:t>
      </w:r>
      <w:r w:rsidRPr="006B25F9">
        <w:rPr>
          <w:rFonts w:ascii="Arial" w:hAnsi="Arial" w:cs="Arial"/>
          <w:spacing w:val="-2"/>
        </w:rPr>
        <w:t>e</w:t>
      </w:r>
      <w:r w:rsidRPr="006B25F9">
        <w:rPr>
          <w:rFonts w:ascii="Arial" w:hAnsi="Arial" w:cs="Arial"/>
          <w:spacing w:val="1"/>
        </w:rPr>
        <w:t>nt</w:t>
      </w:r>
      <w:r w:rsidRPr="006B25F9">
        <w:rPr>
          <w:rFonts w:ascii="Arial" w:hAnsi="Arial" w:cs="Arial"/>
          <w:spacing w:val="-2"/>
        </w:rPr>
        <w:t>e</w:t>
      </w:r>
      <w:r w:rsidRPr="006B25F9">
        <w:rPr>
          <w:rFonts w:ascii="Arial" w:hAnsi="Arial" w:cs="Arial"/>
        </w:rPr>
        <w:t>s.</w:t>
      </w:r>
    </w:p>
    <w:p w14:paraId="149F1EBD" w14:textId="77777777" w:rsidR="00EE1D39" w:rsidRPr="006B25F9" w:rsidRDefault="00EE1D39" w:rsidP="00C46790">
      <w:pPr>
        <w:pStyle w:val="PargrafodaLista"/>
        <w:widowControl w:val="0"/>
        <w:numPr>
          <w:ilvl w:val="0"/>
          <w:numId w:val="19"/>
        </w:numPr>
        <w:autoSpaceDE w:val="0"/>
        <w:autoSpaceDN w:val="0"/>
        <w:adjustRightInd w:val="0"/>
        <w:spacing w:line="360" w:lineRule="auto"/>
        <w:ind w:left="0" w:firstLine="0"/>
        <w:jc w:val="both"/>
        <w:rPr>
          <w:rFonts w:ascii="Arial" w:hAnsi="Arial" w:cs="Arial"/>
        </w:rPr>
      </w:pPr>
      <w:r w:rsidRPr="006B25F9">
        <w:rPr>
          <w:rFonts w:ascii="Arial" w:hAnsi="Arial" w:cs="Arial"/>
          <w:spacing w:val="-1"/>
        </w:rPr>
        <w:t>D</w:t>
      </w:r>
      <w:r w:rsidRPr="006B25F9">
        <w:rPr>
          <w:rFonts w:ascii="Arial" w:hAnsi="Arial" w:cs="Arial"/>
          <w:spacing w:val="-2"/>
        </w:rPr>
        <w:t>e</w:t>
      </w:r>
      <w:r w:rsidRPr="006B25F9">
        <w:rPr>
          <w:rFonts w:ascii="Arial" w:hAnsi="Arial" w:cs="Arial"/>
          <w:spacing w:val="1"/>
        </w:rPr>
        <w:t>nt</w:t>
      </w:r>
      <w:r w:rsidRPr="006B25F9">
        <w:rPr>
          <w:rFonts w:ascii="Arial" w:hAnsi="Arial" w:cs="Arial"/>
          <w:spacing w:val="-1"/>
        </w:rPr>
        <w:t>r</w:t>
      </w:r>
      <w:r w:rsidRPr="006B25F9">
        <w:rPr>
          <w:rFonts w:ascii="Arial" w:hAnsi="Arial" w:cs="Arial"/>
        </w:rPr>
        <w:t>e</w:t>
      </w:r>
      <w:r w:rsidRPr="006B25F9">
        <w:rPr>
          <w:rFonts w:ascii="Arial" w:hAnsi="Arial" w:cs="Arial"/>
          <w:spacing w:val="2"/>
        </w:rPr>
        <w:t xml:space="preserve"> </w:t>
      </w:r>
      <w:r w:rsidRPr="006B25F9">
        <w:rPr>
          <w:rFonts w:ascii="Arial" w:hAnsi="Arial" w:cs="Arial"/>
          <w:spacing w:val="-1"/>
        </w:rPr>
        <w:t>o</w:t>
      </w:r>
      <w:r w:rsidRPr="006B25F9">
        <w:rPr>
          <w:rFonts w:ascii="Arial" w:hAnsi="Arial" w:cs="Arial"/>
        </w:rPr>
        <w:t>s</w:t>
      </w:r>
      <w:r w:rsidRPr="006B25F9">
        <w:rPr>
          <w:rFonts w:ascii="Arial" w:hAnsi="Arial" w:cs="Arial"/>
          <w:spacing w:val="4"/>
        </w:rPr>
        <w:t xml:space="preserve"> </w:t>
      </w:r>
      <w:r w:rsidRPr="006B25F9">
        <w:rPr>
          <w:rFonts w:ascii="Arial" w:hAnsi="Arial" w:cs="Arial"/>
        </w:rPr>
        <w:t>m</w:t>
      </w:r>
      <w:r w:rsidRPr="006B25F9">
        <w:rPr>
          <w:rFonts w:ascii="Arial" w:hAnsi="Arial" w:cs="Arial"/>
          <w:spacing w:val="-2"/>
        </w:rPr>
        <w:t>e</w:t>
      </w:r>
      <w:r w:rsidRPr="006B25F9">
        <w:rPr>
          <w:rFonts w:ascii="Arial" w:hAnsi="Arial" w:cs="Arial"/>
        </w:rPr>
        <w:t>m</w:t>
      </w:r>
      <w:r w:rsidRPr="006B25F9">
        <w:rPr>
          <w:rFonts w:ascii="Arial" w:hAnsi="Arial" w:cs="Arial"/>
          <w:spacing w:val="1"/>
        </w:rPr>
        <w:t>b</w:t>
      </w:r>
      <w:r w:rsidRPr="006B25F9">
        <w:rPr>
          <w:rFonts w:ascii="Arial" w:hAnsi="Arial" w:cs="Arial"/>
          <w:spacing w:val="-1"/>
        </w:rPr>
        <w:t>ro</w:t>
      </w:r>
      <w:r w:rsidRPr="006B25F9">
        <w:rPr>
          <w:rFonts w:ascii="Arial" w:hAnsi="Arial" w:cs="Arial"/>
        </w:rPr>
        <w:t>s</w:t>
      </w:r>
      <w:r w:rsidRPr="006B25F9">
        <w:rPr>
          <w:rFonts w:ascii="Arial" w:hAnsi="Arial" w:cs="Arial"/>
          <w:spacing w:val="4"/>
        </w:rPr>
        <w:t xml:space="preserve"> </w:t>
      </w:r>
      <w:r w:rsidRPr="006B25F9">
        <w:rPr>
          <w:rFonts w:ascii="Arial" w:hAnsi="Arial" w:cs="Arial"/>
          <w:spacing w:val="1"/>
        </w:rPr>
        <w:t>d</w:t>
      </w:r>
      <w:r w:rsidRPr="006B25F9">
        <w:rPr>
          <w:rFonts w:ascii="Arial" w:hAnsi="Arial" w:cs="Arial"/>
        </w:rPr>
        <w:t xml:space="preserve">o </w:t>
      </w:r>
      <w:r w:rsidRPr="006B25F9">
        <w:rPr>
          <w:rFonts w:ascii="Arial" w:hAnsi="Arial" w:cs="Arial"/>
          <w:spacing w:val="1"/>
        </w:rPr>
        <w:t>q</w:t>
      </w:r>
      <w:r w:rsidRPr="006B25F9">
        <w:rPr>
          <w:rFonts w:ascii="Arial" w:hAnsi="Arial" w:cs="Arial"/>
          <w:spacing w:val="-1"/>
        </w:rPr>
        <w:t>u</w:t>
      </w:r>
      <w:r w:rsidRPr="006B25F9">
        <w:rPr>
          <w:rFonts w:ascii="Arial" w:hAnsi="Arial" w:cs="Arial"/>
        </w:rPr>
        <w:t>a</w:t>
      </w:r>
      <w:r w:rsidRPr="006B25F9">
        <w:rPr>
          <w:rFonts w:ascii="Arial" w:hAnsi="Arial" w:cs="Arial"/>
          <w:spacing w:val="1"/>
        </w:rPr>
        <w:t>d</w:t>
      </w:r>
      <w:r w:rsidRPr="006B25F9">
        <w:rPr>
          <w:rFonts w:ascii="Arial" w:hAnsi="Arial" w:cs="Arial"/>
          <w:spacing w:val="-1"/>
        </w:rPr>
        <w:t>r</w:t>
      </w:r>
      <w:r w:rsidRPr="006B25F9">
        <w:rPr>
          <w:rFonts w:ascii="Arial" w:hAnsi="Arial" w:cs="Arial"/>
        </w:rPr>
        <w:t>o</w:t>
      </w:r>
      <w:r w:rsidRPr="006B25F9">
        <w:rPr>
          <w:rFonts w:ascii="Arial" w:hAnsi="Arial" w:cs="Arial"/>
          <w:spacing w:val="3"/>
        </w:rPr>
        <w:t xml:space="preserve"> </w:t>
      </w:r>
      <w:r w:rsidRPr="006B25F9">
        <w:rPr>
          <w:rFonts w:ascii="Arial" w:hAnsi="Arial" w:cs="Arial"/>
        </w:rPr>
        <w:t>s</w:t>
      </w:r>
      <w:r w:rsidRPr="006B25F9">
        <w:rPr>
          <w:rFonts w:ascii="Arial" w:hAnsi="Arial" w:cs="Arial"/>
          <w:spacing w:val="-1"/>
        </w:rPr>
        <w:t>o</w:t>
      </w:r>
      <w:r w:rsidRPr="006B25F9">
        <w:rPr>
          <w:rFonts w:ascii="Arial" w:hAnsi="Arial" w:cs="Arial"/>
          <w:spacing w:val="-2"/>
        </w:rPr>
        <w:t>c</w:t>
      </w:r>
      <w:r w:rsidRPr="006B25F9">
        <w:rPr>
          <w:rFonts w:ascii="Arial" w:hAnsi="Arial" w:cs="Arial"/>
          <w:spacing w:val="1"/>
        </w:rPr>
        <w:t>i</w:t>
      </w:r>
      <w:r w:rsidRPr="006B25F9">
        <w:rPr>
          <w:rFonts w:ascii="Arial" w:hAnsi="Arial" w:cs="Arial"/>
          <w:spacing w:val="-2"/>
        </w:rPr>
        <w:t>e</w:t>
      </w:r>
      <w:r w:rsidRPr="006B25F9">
        <w:rPr>
          <w:rFonts w:ascii="Arial" w:hAnsi="Arial" w:cs="Arial"/>
          <w:spacing w:val="-1"/>
        </w:rPr>
        <w:t>t</w:t>
      </w:r>
      <w:r w:rsidRPr="006B25F9">
        <w:rPr>
          <w:rFonts w:ascii="Arial" w:hAnsi="Arial" w:cs="Arial"/>
        </w:rPr>
        <w:t>á</w:t>
      </w:r>
      <w:r w:rsidRPr="006B25F9">
        <w:rPr>
          <w:rFonts w:ascii="Arial" w:hAnsi="Arial" w:cs="Arial"/>
          <w:spacing w:val="-1"/>
        </w:rPr>
        <w:t>r</w:t>
      </w:r>
      <w:r w:rsidRPr="006B25F9">
        <w:rPr>
          <w:rFonts w:ascii="Arial" w:hAnsi="Arial" w:cs="Arial"/>
          <w:spacing w:val="1"/>
        </w:rPr>
        <w:t>i</w:t>
      </w:r>
      <w:r w:rsidRPr="006B25F9">
        <w:rPr>
          <w:rFonts w:ascii="Arial" w:hAnsi="Arial" w:cs="Arial"/>
          <w:spacing w:val="-1"/>
        </w:rPr>
        <w:t>o</w:t>
      </w:r>
      <w:r w:rsidRPr="006B25F9">
        <w:rPr>
          <w:rFonts w:ascii="Arial" w:hAnsi="Arial" w:cs="Arial"/>
        </w:rPr>
        <w:t>,</w:t>
      </w:r>
      <w:r w:rsidRPr="006B25F9">
        <w:rPr>
          <w:rFonts w:ascii="Arial" w:hAnsi="Arial" w:cs="Arial"/>
          <w:spacing w:val="2"/>
        </w:rPr>
        <w:t xml:space="preserve"> </w:t>
      </w:r>
      <w:r w:rsidRPr="006B25F9">
        <w:rPr>
          <w:rFonts w:ascii="Arial" w:hAnsi="Arial" w:cs="Arial"/>
          <w:spacing w:val="1"/>
        </w:rPr>
        <w:t>h</w:t>
      </w:r>
      <w:r w:rsidRPr="006B25F9">
        <w:rPr>
          <w:rFonts w:ascii="Arial" w:hAnsi="Arial" w:cs="Arial"/>
        </w:rPr>
        <w:t>á</w:t>
      </w:r>
      <w:r w:rsidRPr="006B25F9">
        <w:rPr>
          <w:rFonts w:ascii="Arial" w:hAnsi="Arial" w:cs="Arial"/>
          <w:spacing w:val="2"/>
        </w:rPr>
        <w:t xml:space="preserve"> </w:t>
      </w:r>
      <w:r w:rsidRPr="006B25F9">
        <w:rPr>
          <w:rFonts w:ascii="Arial" w:hAnsi="Arial" w:cs="Arial"/>
        </w:rPr>
        <w:t>c</w:t>
      </w:r>
      <w:r w:rsidRPr="006B25F9">
        <w:rPr>
          <w:rFonts w:ascii="Arial" w:hAnsi="Arial" w:cs="Arial"/>
          <w:spacing w:val="-1"/>
        </w:rPr>
        <w:t>ôn</w:t>
      </w:r>
      <w:r w:rsidRPr="006B25F9">
        <w:rPr>
          <w:rFonts w:ascii="Arial" w:hAnsi="Arial" w:cs="Arial"/>
          <w:spacing w:val="4"/>
        </w:rPr>
        <w:t>j</w:t>
      </w:r>
      <w:r w:rsidRPr="006B25F9">
        <w:rPr>
          <w:rFonts w:ascii="Arial" w:hAnsi="Arial" w:cs="Arial"/>
          <w:spacing w:val="1"/>
        </w:rPr>
        <w:t>u</w:t>
      </w:r>
      <w:r w:rsidRPr="006B25F9">
        <w:rPr>
          <w:rFonts w:ascii="Arial" w:hAnsi="Arial" w:cs="Arial"/>
          <w:spacing w:val="-1"/>
        </w:rPr>
        <w:t>g</w:t>
      </w:r>
      <w:r w:rsidRPr="006B25F9">
        <w:rPr>
          <w:rFonts w:ascii="Arial" w:hAnsi="Arial" w:cs="Arial"/>
          <w:spacing w:val="-2"/>
        </w:rPr>
        <w:t>e</w:t>
      </w:r>
      <w:r w:rsidRPr="006B25F9">
        <w:rPr>
          <w:rFonts w:ascii="Arial" w:hAnsi="Arial" w:cs="Arial"/>
        </w:rPr>
        <w:t>,</w:t>
      </w:r>
      <w:r w:rsidRPr="006B25F9">
        <w:rPr>
          <w:rFonts w:ascii="Arial" w:hAnsi="Arial" w:cs="Arial"/>
          <w:spacing w:val="4"/>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3"/>
        </w:rPr>
        <w:t>m</w:t>
      </w:r>
      <w:r w:rsidRPr="006B25F9">
        <w:rPr>
          <w:rFonts w:ascii="Arial" w:hAnsi="Arial" w:cs="Arial"/>
          <w:spacing w:val="1"/>
        </w:rPr>
        <w:t>p</w:t>
      </w:r>
      <w:r w:rsidRPr="006B25F9">
        <w:rPr>
          <w:rFonts w:ascii="Arial" w:hAnsi="Arial" w:cs="Arial"/>
          <w:spacing w:val="-2"/>
        </w:rPr>
        <w:t>a</w:t>
      </w:r>
      <w:r w:rsidRPr="006B25F9">
        <w:rPr>
          <w:rFonts w:ascii="Arial" w:hAnsi="Arial" w:cs="Arial"/>
          <w:spacing w:val="-1"/>
        </w:rPr>
        <w:t>n</w:t>
      </w:r>
      <w:r w:rsidRPr="006B25F9">
        <w:rPr>
          <w:rFonts w:ascii="Arial" w:hAnsi="Arial" w:cs="Arial"/>
          <w:spacing w:val="1"/>
        </w:rPr>
        <w:t>h</w:t>
      </w:r>
      <w:r w:rsidRPr="006B25F9">
        <w:rPr>
          <w:rFonts w:ascii="Arial" w:hAnsi="Arial" w:cs="Arial"/>
          <w:spacing w:val="-2"/>
        </w:rPr>
        <w:t>e</w:t>
      </w:r>
      <w:r w:rsidRPr="006B25F9">
        <w:rPr>
          <w:rFonts w:ascii="Arial" w:hAnsi="Arial" w:cs="Arial"/>
          <w:spacing w:val="1"/>
        </w:rPr>
        <w:t>i</w:t>
      </w:r>
      <w:r w:rsidRPr="006B25F9">
        <w:rPr>
          <w:rFonts w:ascii="Arial" w:hAnsi="Arial" w:cs="Arial"/>
          <w:spacing w:val="-1"/>
        </w:rPr>
        <w:t>r</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2"/>
        </w:rPr>
        <w:t xml:space="preserve"> </w:t>
      </w:r>
      <w:r w:rsidRPr="006B25F9">
        <w:rPr>
          <w:rFonts w:ascii="Arial" w:hAnsi="Arial" w:cs="Arial"/>
          <w:spacing w:val="1"/>
        </w:rPr>
        <w:t>p</w:t>
      </w:r>
      <w:r w:rsidRPr="006B25F9">
        <w:rPr>
          <w:rFonts w:ascii="Arial" w:hAnsi="Arial" w:cs="Arial"/>
        </w:rPr>
        <w:t>a</w:t>
      </w:r>
      <w:r w:rsidRPr="006B25F9">
        <w:rPr>
          <w:rFonts w:ascii="Arial" w:hAnsi="Arial" w:cs="Arial"/>
          <w:spacing w:val="-3"/>
        </w:rPr>
        <w:t>r</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2"/>
        </w:rPr>
        <w:t xml:space="preserve"> </w:t>
      </w:r>
      <w:r w:rsidRPr="006B25F9">
        <w:rPr>
          <w:rFonts w:ascii="Arial" w:hAnsi="Arial" w:cs="Arial"/>
          <w:spacing w:val="-2"/>
        </w:rPr>
        <w:t>e</w:t>
      </w:r>
      <w:r w:rsidRPr="006B25F9">
        <w:rPr>
          <w:rFonts w:ascii="Arial" w:hAnsi="Arial" w:cs="Arial"/>
        </w:rPr>
        <w:t>m</w:t>
      </w:r>
      <w:r w:rsidRPr="006B25F9">
        <w:rPr>
          <w:rFonts w:ascii="Arial" w:hAnsi="Arial" w:cs="Arial"/>
          <w:spacing w:val="4"/>
        </w:rPr>
        <w:t xml:space="preserve"> </w:t>
      </w:r>
      <w:r w:rsidRPr="006B25F9">
        <w:rPr>
          <w:rFonts w:ascii="Arial" w:hAnsi="Arial" w:cs="Arial"/>
          <w:spacing w:val="-1"/>
        </w:rPr>
        <w:t>l</w:t>
      </w:r>
      <w:r w:rsidRPr="006B25F9">
        <w:rPr>
          <w:rFonts w:ascii="Arial" w:hAnsi="Arial" w:cs="Arial"/>
          <w:spacing w:val="1"/>
        </w:rPr>
        <w:t>in</w:t>
      </w:r>
      <w:r w:rsidRPr="006B25F9">
        <w:rPr>
          <w:rFonts w:ascii="Arial" w:hAnsi="Arial" w:cs="Arial"/>
          <w:spacing w:val="-1"/>
        </w:rPr>
        <w:t>h</w:t>
      </w:r>
      <w:r w:rsidRPr="006B25F9">
        <w:rPr>
          <w:rFonts w:ascii="Arial" w:hAnsi="Arial" w:cs="Arial"/>
        </w:rPr>
        <w:t>a</w:t>
      </w:r>
      <w:r w:rsidRPr="006B25F9">
        <w:rPr>
          <w:rFonts w:ascii="Arial" w:hAnsi="Arial" w:cs="Arial"/>
          <w:spacing w:val="4"/>
        </w:rPr>
        <w:t xml:space="preserve">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t</w:t>
      </w:r>
      <w:r w:rsidRPr="006B25F9">
        <w:rPr>
          <w:rFonts w:ascii="Arial" w:hAnsi="Arial" w:cs="Arial"/>
          <w:spacing w:val="-2"/>
        </w:rPr>
        <w:t>a</w:t>
      </w:r>
      <w:r w:rsidRPr="006B25F9">
        <w:rPr>
          <w:rFonts w:ascii="Arial" w:hAnsi="Arial" w:cs="Arial"/>
        </w:rPr>
        <w:t>,</w:t>
      </w:r>
      <w:r w:rsidRPr="006B25F9">
        <w:rPr>
          <w:rFonts w:ascii="Arial" w:hAnsi="Arial" w:cs="Arial"/>
          <w:spacing w:val="4"/>
        </w:rPr>
        <w:t xml:space="preserve"> </w:t>
      </w:r>
      <w:r w:rsidRPr="006B25F9">
        <w:rPr>
          <w:rFonts w:ascii="Arial" w:hAnsi="Arial" w:cs="Arial"/>
        </w:rPr>
        <w:t>c</w:t>
      </w:r>
      <w:r w:rsidRPr="006B25F9">
        <w:rPr>
          <w:rFonts w:ascii="Arial" w:hAnsi="Arial" w:cs="Arial"/>
          <w:spacing w:val="-1"/>
        </w:rPr>
        <w:t>ol</w:t>
      </w:r>
      <w:r w:rsidRPr="006B25F9">
        <w:rPr>
          <w:rFonts w:ascii="Arial" w:hAnsi="Arial" w:cs="Arial"/>
        </w:rPr>
        <w:t>a</w:t>
      </w:r>
      <w:r w:rsidRPr="006B25F9">
        <w:rPr>
          <w:rFonts w:ascii="Arial" w:hAnsi="Arial" w:cs="Arial"/>
          <w:spacing w:val="1"/>
        </w:rPr>
        <w:t>t</w:t>
      </w:r>
      <w:r w:rsidRPr="006B25F9">
        <w:rPr>
          <w:rFonts w:ascii="Arial" w:hAnsi="Arial" w:cs="Arial"/>
          <w:spacing w:val="-2"/>
        </w:rPr>
        <w:t>e</w:t>
      </w:r>
      <w:r w:rsidRPr="006B25F9">
        <w:rPr>
          <w:rFonts w:ascii="Arial" w:hAnsi="Arial" w:cs="Arial"/>
          <w:spacing w:val="-1"/>
        </w:rPr>
        <w:t>r</w:t>
      </w:r>
      <w:r w:rsidRPr="006B25F9">
        <w:rPr>
          <w:rFonts w:ascii="Arial" w:hAnsi="Arial" w:cs="Arial"/>
        </w:rPr>
        <w:t>al</w:t>
      </w:r>
      <w:r w:rsidRPr="006B25F9">
        <w:rPr>
          <w:rFonts w:ascii="Arial" w:hAnsi="Arial" w:cs="Arial"/>
          <w:spacing w:val="2"/>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3"/>
        </w:rPr>
        <w:t xml:space="preserve"> </w:t>
      </w:r>
      <w:r w:rsidRPr="006B25F9">
        <w:rPr>
          <w:rFonts w:ascii="Arial" w:hAnsi="Arial" w:cs="Arial"/>
          <w:spacing w:val="1"/>
        </w:rPr>
        <w:t>p</w:t>
      </w:r>
      <w:r w:rsidRPr="006B25F9">
        <w:rPr>
          <w:rFonts w:ascii="Arial" w:hAnsi="Arial" w:cs="Arial"/>
          <w:spacing w:val="-1"/>
        </w:rPr>
        <w:t>o</w:t>
      </w:r>
      <w:r w:rsidRPr="006B25F9">
        <w:rPr>
          <w:rFonts w:ascii="Arial" w:hAnsi="Arial" w:cs="Arial"/>
        </w:rPr>
        <w:t>r</w:t>
      </w:r>
      <w:r w:rsidRPr="006B25F9">
        <w:rPr>
          <w:rFonts w:ascii="Arial" w:hAnsi="Arial" w:cs="Arial"/>
          <w:spacing w:val="3"/>
        </w:rPr>
        <w:t xml:space="preserve"> </w:t>
      </w:r>
      <w:r w:rsidRPr="006B25F9">
        <w:rPr>
          <w:rFonts w:ascii="Arial" w:hAnsi="Arial" w:cs="Arial"/>
        </w:rPr>
        <w:t>a</w:t>
      </w:r>
      <w:r w:rsidRPr="006B25F9">
        <w:rPr>
          <w:rFonts w:ascii="Arial" w:hAnsi="Arial" w:cs="Arial"/>
          <w:spacing w:val="-3"/>
        </w:rPr>
        <w:t>f</w:t>
      </w:r>
      <w:r w:rsidRPr="006B25F9">
        <w:rPr>
          <w:rFonts w:ascii="Arial" w:hAnsi="Arial" w:cs="Arial"/>
          <w:spacing w:val="1"/>
        </w:rPr>
        <w:t>i</w:t>
      </w:r>
      <w:r w:rsidRPr="006B25F9">
        <w:rPr>
          <w:rFonts w:ascii="Arial" w:hAnsi="Arial" w:cs="Arial"/>
          <w:spacing w:val="-1"/>
        </w:rPr>
        <w:t>n</w:t>
      </w:r>
      <w:r w:rsidRPr="006B25F9">
        <w:rPr>
          <w:rFonts w:ascii="Arial" w:hAnsi="Arial" w:cs="Arial"/>
          <w:spacing w:val="1"/>
        </w:rPr>
        <w:t>i</w:t>
      </w:r>
      <w:r w:rsidRPr="006B25F9">
        <w:rPr>
          <w:rFonts w:ascii="Arial" w:hAnsi="Arial" w:cs="Arial"/>
          <w:spacing w:val="-1"/>
        </w:rPr>
        <w:t>d</w:t>
      </w:r>
      <w:r w:rsidRPr="006B25F9">
        <w:rPr>
          <w:rFonts w:ascii="Arial" w:hAnsi="Arial" w:cs="Arial"/>
        </w:rPr>
        <w:t>a</w:t>
      </w:r>
      <w:r w:rsidRPr="006B25F9">
        <w:rPr>
          <w:rFonts w:ascii="Arial" w:hAnsi="Arial" w:cs="Arial"/>
          <w:spacing w:val="1"/>
        </w:rPr>
        <w:t>d</w:t>
      </w:r>
      <w:r w:rsidRPr="006B25F9">
        <w:rPr>
          <w:rFonts w:ascii="Arial" w:hAnsi="Arial" w:cs="Arial"/>
          <w:spacing w:val="-2"/>
        </w:rPr>
        <w:t>e</w:t>
      </w:r>
      <w:r w:rsidRPr="006B25F9">
        <w:rPr>
          <w:rFonts w:ascii="Arial" w:hAnsi="Arial" w:cs="Arial"/>
        </w:rPr>
        <w:t>,</w:t>
      </w:r>
      <w:r w:rsidRPr="006B25F9">
        <w:rPr>
          <w:rFonts w:ascii="Arial" w:hAnsi="Arial" w:cs="Arial"/>
          <w:spacing w:val="2"/>
        </w:rPr>
        <w:t xml:space="preserve"> </w:t>
      </w:r>
      <w:r w:rsidRPr="006B25F9">
        <w:rPr>
          <w:rFonts w:ascii="Arial" w:hAnsi="Arial" w:cs="Arial"/>
        </w:rPr>
        <w:t>a</w:t>
      </w:r>
      <w:r w:rsidRPr="006B25F9">
        <w:rPr>
          <w:rFonts w:ascii="Arial" w:hAnsi="Arial" w:cs="Arial"/>
          <w:spacing w:val="1"/>
        </w:rPr>
        <w:t>t</w:t>
      </w:r>
      <w:r w:rsidRPr="006B25F9">
        <w:rPr>
          <w:rFonts w:ascii="Arial" w:hAnsi="Arial" w:cs="Arial"/>
        </w:rPr>
        <w:t>é</w:t>
      </w:r>
      <w:r w:rsidRPr="006B25F9">
        <w:rPr>
          <w:rFonts w:ascii="Arial" w:hAnsi="Arial" w:cs="Arial"/>
          <w:spacing w:val="2"/>
        </w:rPr>
        <w:t xml:space="preserve"> </w:t>
      </w:r>
      <w:r w:rsidRPr="006B25F9">
        <w:rPr>
          <w:rFonts w:ascii="Arial" w:hAnsi="Arial" w:cs="Arial"/>
        </w:rPr>
        <w:t xml:space="preserve">o </w:t>
      </w:r>
      <w:r w:rsidRPr="006B25F9">
        <w:rPr>
          <w:rFonts w:ascii="Arial" w:hAnsi="Arial" w:cs="Arial"/>
          <w:spacing w:val="1"/>
        </w:rPr>
        <w:t>t</w:t>
      </w:r>
      <w:r w:rsidRPr="006B25F9">
        <w:rPr>
          <w:rFonts w:ascii="Arial" w:hAnsi="Arial" w:cs="Arial"/>
          <w:spacing w:val="-2"/>
        </w:rPr>
        <w:t>e</w:t>
      </w:r>
      <w:r w:rsidRPr="006B25F9">
        <w:rPr>
          <w:rFonts w:ascii="Arial" w:hAnsi="Arial" w:cs="Arial"/>
          <w:spacing w:val="-1"/>
        </w:rPr>
        <w:t>r</w:t>
      </w:r>
      <w:r w:rsidRPr="006B25F9">
        <w:rPr>
          <w:rFonts w:ascii="Arial" w:hAnsi="Arial" w:cs="Arial"/>
        </w:rPr>
        <w:t>c</w:t>
      </w:r>
      <w:r w:rsidRPr="006B25F9">
        <w:rPr>
          <w:rFonts w:ascii="Arial" w:hAnsi="Arial" w:cs="Arial"/>
          <w:spacing w:val="-2"/>
        </w:rPr>
        <w:t>e</w:t>
      </w:r>
      <w:r w:rsidRPr="006B25F9">
        <w:rPr>
          <w:rFonts w:ascii="Arial" w:hAnsi="Arial" w:cs="Arial"/>
          <w:spacing w:val="1"/>
        </w:rPr>
        <w:t>i</w:t>
      </w:r>
      <w:r w:rsidRPr="006B25F9">
        <w:rPr>
          <w:rFonts w:ascii="Arial" w:hAnsi="Arial" w:cs="Arial"/>
          <w:spacing w:val="-1"/>
        </w:rPr>
        <w:t>r</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gr</w:t>
      </w:r>
      <w:r w:rsidRPr="006B25F9">
        <w:rPr>
          <w:rFonts w:ascii="Arial" w:hAnsi="Arial" w:cs="Arial"/>
        </w:rPr>
        <w:t>a</w:t>
      </w:r>
      <w:r w:rsidRPr="006B25F9">
        <w:rPr>
          <w:rFonts w:ascii="Arial" w:hAnsi="Arial" w:cs="Arial"/>
          <w:spacing w:val="1"/>
        </w:rPr>
        <w:t>u</w:t>
      </w:r>
      <w:r w:rsidRPr="006B25F9">
        <w:rPr>
          <w:rFonts w:ascii="Arial" w:hAnsi="Arial" w:cs="Arial"/>
        </w:rPr>
        <w:t xml:space="preserve">, </w:t>
      </w:r>
      <w:r w:rsidRPr="006B25F9">
        <w:rPr>
          <w:rFonts w:ascii="Arial" w:hAnsi="Arial" w:cs="Arial"/>
          <w:spacing w:val="1"/>
        </w:rPr>
        <w:t>i</w:t>
      </w:r>
      <w:r w:rsidRPr="006B25F9">
        <w:rPr>
          <w:rFonts w:ascii="Arial" w:hAnsi="Arial" w:cs="Arial"/>
          <w:spacing w:val="-1"/>
        </w:rPr>
        <w:t>n</w:t>
      </w:r>
      <w:r w:rsidRPr="006B25F9">
        <w:rPr>
          <w:rFonts w:ascii="Arial" w:hAnsi="Arial" w:cs="Arial"/>
        </w:rPr>
        <w:t>c</w:t>
      </w:r>
      <w:r w:rsidRPr="006B25F9">
        <w:rPr>
          <w:rFonts w:ascii="Arial" w:hAnsi="Arial" w:cs="Arial"/>
          <w:spacing w:val="-1"/>
        </w:rPr>
        <w:t>l</w:t>
      </w:r>
      <w:r w:rsidRPr="006B25F9">
        <w:rPr>
          <w:rFonts w:ascii="Arial" w:hAnsi="Arial" w:cs="Arial"/>
          <w:spacing w:val="1"/>
        </w:rPr>
        <w:t>u</w:t>
      </w:r>
      <w:r w:rsidRPr="006B25F9">
        <w:rPr>
          <w:rFonts w:ascii="Arial" w:hAnsi="Arial" w:cs="Arial"/>
        </w:rPr>
        <w:t>s</w:t>
      </w:r>
      <w:r w:rsidRPr="006B25F9">
        <w:rPr>
          <w:rFonts w:ascii="Arial" w:hAnsi="Arial" w:cs="Arial"/>
          <w:spacing w:val="1"/>
        </w:rPr>
        <w:t>i</w:t>
      </w:r>
      <w:r w:rsidRPr="006B25F9">
        <w:rPr>
          <w:rFonts w:ascii="Arial" w:hAnsi="Arial" w:cs="Arial"/>
          <w:spacing w:val="-1"/>
        </w:rPr>
        <w:t>v</w:t>
      </w:r>
      <w:r w:rsidRPr="006B25F9">
        <w:rPr>
          <w:rFonts w:ascii="Arial" w:hAnsi="Arial" w:cs="Arial"/>
          <w:spacing w:val="-2"/>
        </w:rPr>
        <w:t>e</w:t>
      </w:r>
      <w:r w:rsidRPr="006B25F9">
        <w:rPr>
          <w:rFonts w:ascii="Arial" w:hAnsi="Arial" w:cs="Arial"/>
        </w:rPr>
        <w:t>,</w:t>
      </w:r>
      <w:r w:rsidRPr="006B25F9">
        <w:rPr>
          <w:rFonts w:ascii="Arial" w:hAnsi="Arial" w:cs="Arial"/>
          <w:spacing w:val="4"/>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4"/>
        </w:rPr>
        <w:t xml:space="preserve"> </w:t>
      </w:r>
      <w:r w:rsidRPr="006B25F9">
        <w:rPr>
          <w:rFonts w:ascii="Arial" w:hAnsi="Arial" w:cs="Arial"/>
          <w:spacing w:val="-2"/>
        </w:rPr>
        <w:t>a</w:t>
      </w:r>
      <w:r w:rsidRPr="006B25F9">
        <w:rPr>
          <w:rFonts w:ascii="Arial" w:hAnsi="Arial" w:cs="Arial"/>
          <w:spacing w:val="1"/>
        </w:rPr>
        <w:t>ut</w:t>
      </w:r>
      <w:r w:rsidRPr="006B25F9">
        <w:rPr>
          <w:rFonts w:ascii="Arial" w:hAnsi="Arial" w:cs="Arial"/>
          <w:spacing w:val="-1"/>
        </w:rPr>
        <w:t>ori</w:t>
      </w:r>
      <w:r w:rsidRPr="006B25F9">
        <w:rPr>
          <w:rFonts w:ascii="Arial" w:hAnsi="Arial" w:cs="Arial"/>
          <w:spacing w:val="1"/>
        </w:rPr>
        <w:t>d</w:t>
      </w:r>
      <w:r w:rsidRPr="006B25F9">
        <w:rPr>
          <w:rFonts w:ascii="Arial" w:hAnsi="Arial" w:cs="Arial"/>
          <w:spacing w:val="-2"/>
        </w:rPr>
        <w:t>a</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n</w:t>
      </w:r>
      <w:r w:rsidRPr="006B25F9">
        <w:rPr>
          <w:rFonts w:ascii="Arial" w:hAnsi="Arial" w:cs="Arial"/>
          <w:spacing w:val="-1"/>
        </w:rPr>
        <w:t>o</w:t>
      </w:r>
      <w:r w:rsidRPr="006B25F9">
        <w:rPr>
          <w:rFonts w:ascii="Arial" w:hAnsi="Arial" w:cs="Arial"/>
        </w:rPr>
        <w:t>m</w:t>
      </w:r>
      <w:r w:rsidRPr="006B25F9">
        <w:rPr>
          <w:rFonts w:ascii="Arial" w:hAnsi="Arial" w:cs="Arial"/>
          <w:spacing w:val="-2"/>
        </w:rPr>
        <w:t>e</w:t>
      </w:r>
      <w:r w:rsidRPr="006B25F9">
        <w:rPr>
          <w:rFonts w:ascii="Arial" w:hAnsi="Arial" w:cs="Arial"/>
        </w:rPr>
        <w:t>a</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2"/>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rPr>
        <w:t>s</w:t>
      </w:r>
      <w:r w:rsidRPr="006B25F9">
        <w:rPr>
          <w:rFonts w:ascii="Arial" w:hAnsi="Arial" w:cs="Arial"/>
          <w:spacing w:val="-2"/>
        </w:rPr>
        <w:t>e</w:t>
      </w:r>
      <w:r w:rsidRPr="006B25F9">
        <w:rPr>
          <w:rFonts w:ascii="Arial" w:hAnsi="Arial" w:cs="Arial"/>
          <w:spacing w:val="-1"/>
        </w:rPr>
        <w:t>rv</w:t>
      </w:r>
      <w:r w:rsidRPr="006B25F9">
        <w:rPr>
          <w:rFonts w:ascii="Arial" w:hAnsi="Arial" w:cs="Arial"/>
          <w:spacing w:val="1"/>
        </w:rPr>
        <w:t>id</w:t>
      </w:r>
      <w:r w:rsidRPr="006B25F9">
        <w:rPr>
          <w:rFonts w:ascii="Arial" w:hAnsi="Arial" w:cs="Arial"/>
          <w:spacing w:val="-1"/>
        </w:rPr>
        <w:t>o</w:t>
      </w:r>
      <w:r w:rsidRPr="006B25F9">
        <w:rPr>
          <w:rFonts w:ascii="Arial" w:hAnsi="Arial" w:cs="Arial"/>
        </w:rPr>
        <w:t>r</w:t>
      </w:r>
      <w:r w:rsidRPr="006B25F9">
        <w:rPr>
          <w:rFonts w:ascii="Arial" w:hAnsi="Arial" w:cs="Arial"/>
          <w:spacing w:val="1"/>
        </w:rPr>
        <w:t xml:space="preserve"> in</w:t>
      </w:r>
      <w:r w:rsidRPr="006B25F9">
        <w:rPr>
          <w:rFonts w:ascii="Arial" w:hAnsi="Arial" w:cs="Arial"/>
          <w:spacing w:val="-1"/>
        </w:rPr>
        <w:t>v</w:t>
      </w:r>
      <w:r w:rsidRPr="006B25F9">
        <w:rPr>
          <w:rFonts w:ascii="Arial" w:hAnsi="Arial" w:cs="Arial"/>
          <w:spacing w:val="-2"/>
        </w:rPr>
        <w:t>e</w:t>
      </w:r>
      <w:r w:rsidRPr="006B25F9">
        <w:rPr>
          <w:rFonts w:ascii="Arial" w:hAnsi="Arial" w:cs="Arial"/>
        </w:rPr>
        <w:t>s</w:t>
      </w:r>
      <w:r w:rsidRPr="006B25F9">
        <w:rPr>
          <w:rFonts w:ascii="Arial" w:hAnsi="Arial" w:cs="Arial"/>
          <w:spacing w:val="1"/>
        </w:rPr>
        <w:t>t</w:t>
      </w:r>
      <w:r w:rsidRPr="006B25F9">
        <w:rPr>
          <w:rFonts w:ascii="Arial" w:hAnsi="Arial" w:cs="Arial"/>
          <w:spacing w:val="-1"/>
        </w:rPr>
        <w:t>i</w:t>
      </w:r>
      <w:r w:rsidRPr="006B25F9">
        <w:rPr>
          <w:rFonts w:ascii="Arial" w:hAnsi="Arial" w:cs="Arial"/>
          <w:spacing w:val="1"/>
        </w:rPr>
        <w:t>nd</w:t>
      </w:r>
      <w:r w:rsidRPr="006B25F9">
        <w:rPr>
          <w:rFonts w:ascii="Arial" w:hAnsi="Arial" w:cs="Arial"/>
        </w:rPr>
        <w:t>o</w:t>
      </w:r>
      <w:r w:rsidRPr="006B25F9">
        <w:rPr>
          <w:rFonts w:ascii="Arial" w:hAnsi="Arial" w:cs="Arial"/>
          <w:spacing w:val="2"/>
        </w:rPr>
        <w:t xml:space="preserve"> </w:t>
      </w:r>
      <w:r w:rsidRPr="006B25F9">
        <w:rPr>
          <w:rFonts w:ascii="Arial" w:hAnsi="Arial" w:cs="Arial"/>
          <w:spacing w:val="-2"/>
        </w:rPr>
        <w:t>e</w:t>
      </w:r>
      <w:r w:rsidRPr="006B25F9">
        <w:rPr>
          <w:rFonts w:ascii="Arial" w:hAnsi="Arial" w:cs="Arial"/>
        </w:rPr>
        <w:t>m</w:t>
      </w:r>
      <w:r w:rsidRPr="006B25F9">
        <w:rPr>
          <w:rFonts w:ascii="Arial" w:hAnsi="Arial" w:cs="Arial"/>
          <w:spacing w:val="3"/>
        </w:rPr>
        <w:t xml:space="preserve"> </w:t>
      </w:r>
      <w:r w:rsidRPr="006B25F9">
        <w:rPr>
          <w:rFonts w:ascii="Arial" w:hAnsi="Arial" w:cs="Arial"/>
        </w:rPr>
        <w:t>ca</w:t>
      </w:r>
      <w:r w:rsidRPr="006B25F9">
        <w:rPr>
          <w:rFonts w:ascii="Arial" w:hAnsi="Arial" w:cs="Arial"/>
          <w:spacing w:val="-1"/>
        </w:rPr>
        <w:t>rg</w:t>
      </w:r>
      <w:r w:rsidRPr="006B25F9">
        <w:rPr>
          <w:rFonts w:ascii="Arial" w:hAnsi="Arial" w:cs="Arial"/>
        </w:rPr>
        <w:t>o</w:t>
      </w:r>
      <w:r w:rsidRPr="006B25F9">
        <w:rPr>
          <w:rFonts w:ascii="Arial" w:hAnsi="Arial" w:cs="Arial"/>
          <w:spacing w:val="2"/>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di</w:t>
      </w:r>
      <w:r w:rsidRPr="006B25F9">
        <w:rPr>
          <w:rFonts w:ascii="Arial" w:hAnsi="Arial" w:cs="Arial"/>
          <w:spacing w:val="-1"/>
        </w:rPr>
        <w:t>r</w:t>
      </w:r>
      <w:r w:rsidRPr="006B25F9">
        <w:rPr>
          <w:rFonts w:ascii="Arial" w:hAnsi="Arial" w:cs="Arial"/>
          <w:spacing w:val="-2"/>
        </w:rPr>
        <w:t>e</w:t>
      </w:r>
      <w:r w:rsidRPr="006B25F9">
        <w:rPr>
          <w:rFonts w:ascii="Arial" w:hAnsi="Arial" w:cs="Arial"/>
        </w:rPr>
        <w:t>çã</w:t>
      </w:r>
      <w:r w:rsidRPr="006B25F9">
        <w:rPr>
          <w:rFonts w:ascii="Arial" w:hAnsi="Arial" w:cs="Arial"/>
          <w:spacing w:val="-1"/>
        </w:rPr>
        <w:t>o</w:t>
      </w:r>
      <w:r w:rsidRPr="006B25F9">
        <w:rPr>
          <w:rFonts w:ascii="Arial" w:hAnsi="Arial" w:cs="Arial"/>
        </w:rPr>
        <w:t>,</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h</w:t>
      </w:r>
      <w:r w:rsidRPr="006B25F9">
        <w:rPr>
          <w:rFonts w:ascii="Arial" w:hAnsi="Arial" w:cs="Arial"/>
          <w:spacing w:val="-2"/>
        </w:rPr>
        <w:t>e</w:t>
      </w:r>
      <w:r w:rsidRPr="006B25F9">
        <w:rPr>
          <w:rFonts w:ascii="Arial" w:hAnsi="Arial" w:cs="Arial"/>
          <w:spacing w:val="-3"/>
        </w:rPr>
        <w:t>f</w:t>
      </w:r>
      <w:r w:rsidRPr="006B25F9">
        <w:rPr>
          <w:rFonts w:ascii="Arial" w:hAnsi="Arial" w:cs="Arial"/>
          <w:spacing w:val="1"/>
        </w:rPr>
        <w:t>i</w:t>
      </w:r>
      <w:r w:rsidRPr="006B25F9">
        <w:rPr>
          <w:rFonts w:ascii="Arial" w:hAnsi="Arial" w:cs="Arial"/>
        </w:rPr>
        <w:t>a</w:t>
      </w:r>
      <w:r w:rsidRPr="006B25F9">
        <w:rPr>
          <w:rFonts w:ascii="Arial" w:hAnsi="Arial" w:cs="Arial"/>
          <w:spacing w:val="4"/>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4"/>
        </w:rPr>
        <w:t xml:space="preserve"> </w:t>
      </w:r>
      <w:r w:rsidRPr="006B25F9">
        <w:rPr>
          <w:rFonts w:ascii="Arial" w:hAnsi="Arial" w:cs="Arial"/>
        </w:rPr>
        <w:t>a</w:t>
      </w:r>
      <w:r w:rsidRPr="006B25F9">
        <w:rPr>
          <w:rFonts w:ascii="Arial" w:hAnsi="Arial" w:cs="Arial"/>
          <w:spacing w:val="-3"/>
        </w:rPr>
        <w:t>s</w:t>
      </w:r>
      <w:r w:rsidRPr="006B25F9">
        <w:rPr>
          <w:rFonts w:ascii="Arial" w:hAnsi="Arial" w:cs="Arial"/>
        </w:rPr>
        <w:t>s</w:t>
      </w:r>
      <w:r w:rsidRPr="006B25F9">
        <w:rPr>
          <w:rFonts w:ascii="Arial" w:hAnsi="Arial" w:cs="Arial"/>
          <w:spacing w:val="-2"/>
        </w:rPr>
        <w:t>e</w:t>
      </w:r>
      <w:r w:rsidRPr="006B25F9">
        <w:rPr>
          <w:rFonts w:ascii="Arial" w:hAnsi="Arial" w:cs="Arial"/>
        </w:rPr>
        <w:t>ss</w:t>
      </w:r>
      <w:r w:rsidRPr="006B25F9">
        <w:rPr>
          <w:rFonts w:ascii="Arial" w:hAnsi="Arial" w:cs="Arial"/>
          <w:spacing w:val="-1"/>
        </w:rPr>
        <w:t>o</w:t>
      </w:r>
      <w:r w:rsidRPr="006B25F9">
        <w:rPr>
          <w:rFonts w:ascii="Arial" w:hAnsi="Arial" w:cs="Arial"/>
          <w:spacing w:val="9"/>
        </w:rPr>
        <w:t>r</w:t>
      </w:r>
      <w:r w:rsidRPr="006B25F9">
        <w:rPr>
          <w:rFonts w:ascii="Arial" w:hAnsi="Arial" w:cs="Arial"/>
        </w:rPr>
        <w:t>am</w:t>
      </w:r>
      <w:r w:rsidRPr="006B25F9">
        <w:rPr>
          <w:rFonts w:ascii="Arial" w:hAnsi="Arial" w:cs="Arial"/>
          <w:spacing w:val="-2"/>
        </w:rPr>
        <w:t>e</w:t>
      </w:r>
      <w:r w:rsidRPr="006B25F9">
        <w:rPr>
          <w:rFonts w:ascii="Arial" w:hAnsi="Arial" w:cs="Arial"/>
          <w:spacing w:val="1"/>
        </w:rPr>
        <w:t>nt</w:t>
      </w:r>
      <w:r w:rsidRPr="006B25F9">
        <w:rPr>
          <w:rFonts w:ascii="Arial" w:hAnsi="Arial" w:cs="Arial"/>
          <w:spacing w:val="-1"/>
        </w:rPr>
        <w:t>o vinculado à Secretaria Municipal Requisitante ou Secretaria Municipal de Compras e Licitações</w:t>
      </w:r>
      <w:r w:rsidRPr="006B25F9">
        <w:rPr>
          <w:rFonts w:ascii="Arial" w:hAnsi="Arial" w:cs="Arial"/>
        </w:rPr>
        <w:t>,</w:t>
      </w:r>
      <w:r w:rsidRPr="006B25F9">
        <w:rPr>
          <w:rFonts w:ascii="Arial" w:hAnsi="Arial" w:cs="Arial"/>
          <w:spacing w:val="4"/>
        </w:rPr>
        <w:t xml:space="preserve"> ou ainda, de servidor designado </w:t>
      </w:r>
      <w:r w:rsidRPr="006B25F9">
        <w:rPr>
          <w:rFonts w:ascii="Arial" w:hAnsi="Arial" w:cs="Arial"/>
          <w:spacing w:val="-1"/>
        </w:rPr>
        <w:t>p</w:t>
      </w:r>
      <w:r w:rsidRPr="006B25F9">
        <w:rPr>
          <w:rFonts w:ascii="Arial" w:hAnsi="Arial" w:cs="Arial"/>
        </w:rPr>
        <w:t>a</w:t>
      </w:r>
      <w:r w:rsidRPr="006B25F9">
        <w:rPr>
          <w:rFonts w:ascii="Arial" w:hAnsi="Arial" w:cs="Arial"/>
          <w:spacing w:val="-1"/>
        </w:rPr>
        <w:t>r</w:t>
      </w:r>
      <w:r w:rsidRPr="006B25F9">
        <w:rPr>
          <w:rFonts w:ascii="Arial" w:hAnsi="Arial" w:cs="Arial"/>
        </w:rPr>
        <w:t xml:space="preserve">a o </w:t>
      </w:r>
      <w:r w:rsidRPr="006B25F9">
        <w:rPr>
          <w:rFonts w:ascii="Arial" w:hAnsi="Arial" w:cs="Arial"/>
          <w:spacing w:val="-2"/>
        </w:rPr>
        <w:t>e</w:t>
      </w:r>
      <w:r w:rsidRPr="006B25F9">
        <w:rPr>
          <w:rFonts w:ascii="Arial" w:hAnsi="Arial" w:cs="Arial"/>
          <w:spacing w:val="1"/>
        </w:rPr>
        <w:t>x</w:t>
      </w:r>
      <w:r w:rsidRPr="006B25F9">
        <w:rPr>
          <w:rFonts w:ascii="Arial" w:hAnsi="Arial" w:cs="Arial"/>
          <w:spacing w:val="-2"/>
        </w:rPr>
        <w:t>e</w:t>
      </w:r>
      <w:r w:rsidRPr="006B25F9">
        <w:rPr>
          <w:rFonts w:ascii="Arial" w:hAnsi="Arial" w:cs="Arial"/>
          <w:spacing w:val="-1"/>
        </w:rPr>
        <w:t>r</w:t>
      </w:r>
      <w:r w:rsidRPr="006B25F9">
        <w:rPr>
          <w:rFonts w:ascii="Arial" w:hAnsi="Arial" w:cs="Arial"/>
        </w:rPr>
        <w:t>c</w:t>
      </w:r>
      <w:r w:rsidRPr="006B25F9">
        <w:rPr>
          <w:rFonts w:ascii="Arial" w:hAnsi="Arial" w:cs="Arial"/>
          <w:spacing w:val="1"/>
        </w:rPr>
        <w:t>í</w:t>
      </w:r>
      <w:r w:rsidRPr="006B25F9">
        <w:rPr>
          <w:rFonts w:ascii="Arial" w:hAnsi="Arial" w:cs="Arial"/>
        </w:rPr>
        <w:t>c</w:t>
      </w:r>
      <w:r w:rsidRPr="006B25F9">
        <w:rPr>
          <w:rFonts w:ascii="Arial" w:hAnsi="Arial" w:cs="Arial"/>
          <w:spacing w:val="1"/>
        </w:rPr>
        <w:t>i</w:t>
      </w:r>
      <w:r w:rsidRPr="006B25F9">
        <w:rPr>
          <w:rFonts w:ascii="Arial" w:hAnsi="Arial" w:cs="Arial"/>
        </w:rPr>
        <w:t xml:space="preserve">o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rPr>
        <w:t>ca</w:t>
      </w:r>
      <w:r w:rsidRPr="006B25F9">
        <w:rPr>
          <w:rFonts w:ascii="Arial" w:hAnsi="Arial" w:cs="Arial"/>
          <w:spacing w:val="-1"/>
        </w:rPr>
        <w:t>rg</w:t>
      </w:r>
      <w:r w:rsidRPr="006B25F9">
        <w:rPr>
          <w:rFonts w:ascii="Arial" w:hAnsi="Arial" w:cs="Arial"/>
        </w:rPr>
        <w:t xml:space="preserve">o </w:t>
      </w:r>
      <w:r w:rsidRPr="006B25F9">
        <w:rPr>
          <w:rFonts w:ascii="Arial" w:hAnsi="Arial" w:cs="Arial"/>
          <w:spacing w:val="-2"/>
        </w:rPr>
        <w:t>e</w:t>
      </w:r>
      <w:r w:rsidRPr="006B25F9">
        <w:rPr>
          <w:rFonts w:ascii="Arial" w:hAnsi="Arial" w:cs="Arial"/>
        </w:rPr>
        <w:t xml:space="preserve">m </w:t>
      </w:r>
      <w:r w:rsidRPr="006B25F9">
        <w:rPr>
          <w:rFonts w:ascii="Arial" w:hAnsi="Arial" w:cs="Arial"/>
          <w:spacing w:val="1"/>
        </w:rPr>
        <w:t>c</w:t>
      </w:r>
      <w:r w:rsidRPr="006B25F9">
        <w:rPr>
          <w:rFonts w:ascii="Arial" w:hAnsi="Arial" w:cs="Arial"/>
        </w:rPr>
        <w:t xml:space="preserve">omissão </w:t>
      </w:r>
      <w:r w:rsidRPr="006B25F9">
        <w:rPr>
          <w:rFonts w:ascii="Arial" w:hAnsi="Arial" w:cs="Arial"/>
          <w:spacing w:val="-1"/>
        </w:rPr>
        <w:t>o</w:t>
      </w:r>
      <w:r w:rsidRPr="006B25F9">
        <w:rPr>
          <w:rFonts w:ascii="Arial" w:hAnsi="Arial" w:cs="Arial"/>
        </w:rPr>
        <w:t>u</w:t>
      </w:r>
      <w:r w:rsidRPr="006B25F9">
        <w:rPr>
          <w:rFonts w:ascii="Arial" w:hAnsi="Arial" w:cs="Arial"/>
          <w:spacing w:val="2"/>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1"/>
        </w:rPr>
        <w:t>n</w:t>
      </w:r>
      <w:r w:rsidRPr="006B25F9">
        <w:rPr>
          <w:rFonts w:ascii="Arial" w:hAnsi="Arial" w:cs="Arial"/>
          <w:spacing w:val="-1"/>
        </w:rPr>
        <w:t>f</w:t>
      </w:r>
      <w:r w:rsidRPr="006B25F9">
        <w:rPr>
          <w:rFonts w:ascii="Arial" w:hAnsi="Arial" w:cs="Arial"/>
          <w:spacing w:val="1"/>
        </w:rPr>
        <w:t>i</w:t>
      </w:r>
      <w:r w:rsidRPr="006B25F9">
        <w:rPr>
          <w:rFonts w:ascii="Arial" w:hAnsi="Arial" w:cs="Arial"/>
          <w:spacing w:val="-2"/>
        </w:rPr>
        <w:t>a</w:t>
      </w:r>
      <w:r w:rsidRPr="006B25F9">
        <w:rPr>
          <w:rFonts w:ascii="Arial" w:hAnsi="Arial" w:cs="Arial"/>
          <w:spacing w:val="1"/>
        </w:rPr>
        <w:t>n</w:t>
      </w:r>
      <w:r w:rsidRPr="006B25F9">
        <w:rPr>
          <w:rFonts w:ascii="Arial" w:hAnsi="Arial" w:cs="Arial"/>
          <w:spacing w:val="-2"/>
        </w:rPr>
        <w:t>ç</w:t>
      </w:r>
      <w:r w:rsidRPr="006B25F9">
        <w:rPr>
          <w:rFonts w:ascii="Arial" w:hAnsi="Arial" w:cs="Arial"/>
        </w:rPr>
        <w:t>a,</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3"/>
        </w:rPr>
        <w:t>m</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ee</w:t>
      </w:r>
      <w:r w:rsidRPr="006B25F9">
        <w:rPr>
          <w:rFonts w:ascii="Arial" w:hAnsi="Arial" w:cs="Arial"/>
          <w:spacing w:val="1"/>
        </w:rPr>
        <w:t>nd</w:t>
      </w:r>
      <w:r w:rsidRPr="006B25F9">
        <w:rPr>
          <w:rFonts w:ascii="Arial" w:hAnsi="Arial" w:cs="Arial"/>
          <w:spacing w:val="-1"/>
        </w:rPr>
        <w:t>i</w:t>
      </w:r>
      <w:r w:rsidRPr="006B25F9">
        <w:rPr>
          <w:rFonts w:ascii="Arial" w:hAnsi="Arial" w:cs="Arial"/>
          <w:spacing w:val="1"/>
        </w:rPr>
        <w:t>d</w:t>
      </w:r>
      <w:r w:rsidRPr="006B25F9">
        <w:rPr>
          <w:rFonts w:ascii="Arial" w:hAnsi="Arial" w:cs="Arial"/>
        </w:rPr>
        <w:t>o a</w:t>
      </w:r>
      <w:r w:rsidRPr="006B25F9">
        <w:rPr>
          <w:rFonts w:ascii="Arial" w:hAnsi="Arial" w:cs="Arial"/>
          <w:spacing w:val="-1"/>
        </w:rPr>
        <w:t>j</w:t>
      </w:r>
      <w:r w:rsidRPr="006B25F9">
        <w:rPr>
          <w:rFonts w:ascii="Arial" w:hAnsi="Arial" w:cs="Arial"/>
          <w:spacing w:val="1"/>
        </w:rPr>
        <w:t>u</w:t>
      </w:r>
      <w:r w:rsidRPr="006B25F9">
        <w:rPr>
          <w:rFonts w:ascii="Arial" w:hAnsi="Arial" w:cs="Arial"/>
        </w:rPr>
        <w:t>s</w:t>
      </w:r>
      <w:r w:rsidRPr="006B25F9">
        <w:rPr>
          <w:rFonts w:ascii="Arial" w:hAnsi="Arial" w:cs="Arial"/>
          <w:spacing w:val="1"/>
        </w:rPr>
        <w:t>t</w:t>
      </w:r>
      <w:r w:rsidRPr="006B25F9">
        <w:rPr>
          <w:rFonts w:ascii="Arial" w:hAnsi="Arial" w:cs="Arial"/>
        </w:rPr>
        <w:t>e</w:t>
      </w:r>
      <w:r w:rsidRPr="006B25F9">
        <w:rPr>
          <w:rFonts w:ascii="Arial" w:hAnsi="Arial" w:cs="Arial"/>
          <w:spacing w:val="-1"/>
        </w:rPr>
        <w:t xml:space="preserve"> </w:t>
      </w:r>
      <w:r w:rsidRPr="006B25F9">
        <w:rPr>
          <w:rFonts w:ascii="Arial" w:hAnsi="Arial" w:cs="Arial"/>
        </w:rPr>
        <w:t>m</w:t>
      </w:r>
      <w:r w:rsidRPr="006B25F9">
        <w:rPr>
          <w:rFonts w:ascii="Arial" w:hAnsi="Arial" w:cs="Arial"/>
          <w:spacing w:val="-2"/>
        </w:rPr>
        <w:t>e</w:t>
      </w:r>
      <w:r w:rsidRPr="006B25F9">
        <w:rPr>
          <w:rFonts w:ascii="Arial" w:hAnsi="Arial" w:cs="Arial"/>
          <w:spacing w:val="-1"/>
        </w:rPr>
        <w:t>d</w:t>
      </w:r>
      <w:r w:rsidRPr="006B25F9">
        <w:rPr>
          <w:rFonts w:ascii="Arial" w:hAnsi="Arial" w:cs="Arial"/>
          <w:spacing w:val="1"/>
        </w:rPr>
        <w:t>i</w:t>
      </w:r>
      <w:r w:rsidRPr="006B25F9">
        <w:rPr>
          <w:rFonts w:ascii="Arial" w:hAnsi="Arial" w:cs="Arial"/>
          <w:spacing w:val="-2"/>
        </w:rPr>
        <w:t>a</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spacing w:val="-2"/>
        </w:rPr>
        <w:t>e</w:t>
      </w:r>
      <w:r w:rsidRPr="006B25F9">
        <w:rPr>
          <w:rFonts w:ascii="Arial" w:hAnsi="Arial" w:cs="Arial"/>
        </w:rPr>
        <w:t>s</w:t>
      </w:r>
      <w:r w:rsidRPr="006B25F9">
        <w:rPr>
          <w:rFonts w:ascii="Arial" w:hAnsi="Arial" w:cs="Arial"/>
          <w:spacing w:val="1"/>
        </w:rPr>
        <w:t>i</w:t>
      </w:r>
      <w:r w:rsidRPr="006B25F9">
        <w:rPr>
          <w:rFonts w:ascii="Arial" w:hAnsi="Arial" w:cs="Arial"/>
          <w:spacing w:val="-4"/>
        </w:rPr>
        <w:t>g</w:t>
      </w:r>
      <w:r w:rsidRPr="006B25F9">
        <w:rPr>
          <w:rFonts w:ascii="Arial" w:hAnsi="Arial" w:cs="Arial"/>
          <w:spacing w:val="1"/>
        </w:rPr>
        <w:t>n</w:t>
      </w:r>
      <w:r w:rsidRPr="006B25F9">
        <w:rPr>
          <w:rFonts w:ascii="Arial" w:hAnsi="Arial" w:cs="Arial"/>
          <w:spacing w:val="-2"/>
        </w:rPr>
        <w:t>a</w:t>
      </w:r>
      <w:r w:rsidRPr="006B25F9">
        <w:rPr>
          <w:rFonts w:ascii="Arial" w:hAnsi="Arial" w:cs="Arial"/>
        </w:rPr>
        <w:t xml:space="preserve">ção </w:t>
      </w:r>
      <w:r w:rsidRPr="006B25F9">
        <w:rPr>
          <w:rFonts w:ascii="Arial" w:hAnsi="Arial" w:cs="Arial"/>
          <w:spacing w:val="-1"/>
        </w:rPr>
        <w:t>r</w:t>
      </w:r>
      <w:r w:rsidRPr="006B25F9">
        <w:rPr>
          <w:rFonts w:ascii="Arial" w:hAnsi="Arial" w:cs="Arial"/>
          <w:spacing w:val="-2"/>
        </w:rPr>
        <w:t>e</w:t>
      </w:r>
      <w:r w:rsidRPr="006B25F9">
        <w:rPr>
          <w:rFonts w:ascii="Arial" w:hAnsi="Arial" w:cs="Arial"/>
        </w:rPr>
        <w:t>c</w:t>
      </w:r>
      <w:r w:rsidRPr="006B25F9">
        <w:rPr>
          <w:rFonts w:ascii="Arial" w:hAnsi="Arial" w:cs="Arial"/>
          <w:spacing w:val="-1"/>
        </w:rPr>
        <w:t>i</w:t>
      </w:r>
      <w:r w:rsidRPr="006B25F9">
        <w:rPr>
          <w:rFonts w:ascii="Arial" w:hAnsi="Arial" w:cs="Arial"/>
          <w:spacing w:val="1"/>
        </w:rPr>
        <w:t>p</w:t>
      </w:r>
      <w:r w:rsidRPr="006B25F9">
        <w:rPr>
          <w:rFonts w:ascii="Arial" w:hAnsi="Arial" w:cs="Arial"/>
          <w:spacing w:val="-1"/>
        </w:rPr>
        <w:t>ro</w:t>
      </w:r>
      <w:r w:rsidRPr="006B25F9">
        <w:rPr>
          <w:rFonts w:ascii="Arial" w:hAnsi="Arial" w:cs="Arial"/>
        </w:rPr>
        <w:t>ca</w:t>
      </w:r>
      <w:r w:rsidRPr="006B25F9">
        <w:rPr>
          <w:rFonts w:ascii="Arial" w:hAnsi="Arial" w:cs="Arial"/>
          <w:spacing w:val="-3"/>
        </w:rPr>
        <w:t>s</w:t>
      </w:r>
      <w:r w:rsidRPr="006B25F9">
        <w:rPr>
          <w:rFonts w:ascii="Arial" w:hAnsi="Arial" w:cs="Arial"/>
        </w:rPr>
        <w:t>?</w:t>
      </w:r>
      <w:r w:rsidRPr="006B25F9">
        <w:rPr>
          <w:rFonts w:ascii="Arial" w:hAnsi="Arial" w:cs="Arial"/>
          <w:spacing w:val="-1"/>
        </w:rPr>
        <w:t xml:space="preserve"> (S</w:t>
      </w:r>
      <w:r w:rsidRPr="006B25F9">
        <w:rPr>
          <w:rFonts w:ascii="Arial" w:hAnsi="Arial" w:cs="Arial"/>
          <w:spacing w:val="1"/>
        </w:rPr>
        <w:t>ú</w:t>
      </w:r>
      <w:r w:rsidRPr="006B25F9">
        <w:rPr>
          <w:rFonts w:ascii="Arial" w:hAnsi="Arial" w:cs="Arial"/>
        </w:rPr>
        <w:t>m</w:t>
      </w:r>
      <w:r w:rsidRPr="006B25F9">
        <w:rPr>
          <w:rFonts w:ascii="Arial" w:hAnsi="Arial" w:cs="Arial"/>
          <w:spacing w:val="1"/>
        </w:rPr>
        <w:t>u</w:t>
      </w:r>
      <w:r w:rsidRPr="006B25F9">
        <w:rPr>
          <w:rFonts w:ascii="Arial" w:hAnsi="Arial" w:cs="Arial"/>
          <w:spacing w:val="-1"/>
        </w:rPr>
        <w:t>l</w:t>
      </w:r>
      <w:r w:rsidRPr="006B25F9">
        <w:rPr>
          <w:rFonts w:ascii="Arial" w:hAnsi="Arial" w:cs="Arial"/>
        </w:rPr>
        <w:t>a</w:t>
      </w:r>
      <w:r w:rsidRPr="006B25F9">
        <w:rPr>
          <w:rFonts w:ascii="Arial" w:hAnsi="Arial" w:cs="Arial"/>
          <w:spacing w:val="1"/>
        </w:rPr>
        <w:t xml:space="preserve"> </w:t>
      </w:r>
      <w:r w:rsidRPr="006B25F9">
        <w:rPr>
          <w:rFonts w:ascii="Arial" w:hAnsi="Arial" w:cs="Arial"/>
          <w:spacing w:val="-1"/>
        </w:rPr>
        <w:t>vi</w:t>
      </w:r>
      <w:r w:rsidRPr="006B25F9">
        <w:rPr>
          <w:rFonts w:ascii="Arial" w:hAnsi="Arial" w:cs="Arial"/>
          <w:spacing w:val="1"/>
        </w:rPr>
        <w:t>n</w:t>
      </w:r>
      <w:r w:rsidRPr="006B25F9">
        <w:rPr>
          <w:rFonts w:ascii="Arial" w:hAnsi="Arial" w:cs="Arial"/>
          <w:spacing w:val="-2"/>
        </w:rPr>
        <w:t>c</w:t>
      </w:r>
      <w:r w:rsidRPr="006B25F9">
        <w:rPr>
          <w:rFonts w:ascii="Arial" w:hAnsi="Arial" w:cs="Arial"/>
          <w:spacing w:val="1"/>
        </w:rPr>
        <w:t>u</w:t>
      </w:r>
      <w:r w:rsidRPr="006B25F9">
        <w:rPr>
          <w:rFonts w:ascii="Arial" w:hAnsi="Arial" w:cs="Arial"/>
          <w:spacing w:val="-1"/>
        </w:rPr>
        <w:t>l</w:t>
      </w:r>
      <w:r w:rsidRPr="006B25F9">
        <w:rPr>
          <w:rFonts w:ascii="Arial" w:hAnsi="Arial" w:cs="Arial"/>
          <w:spacing w:val="-2"/>
        </w:rPr>
        <w:t>a</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n</w:t>
      </w:r>
      <w:r w:rsidRPr="006B25F9">
        <w:rPr>
          <w:rFonts w:ascii="Arial" w:hAnsi="Arial" w:cs="Arial"/>
        </w:rPr>
        <w:t>º</w:t>
      </w:r>
      <w:r w:rsidRPr="006B25F9">
        <w:rPr>
          <w:rFonts w:ascii="Arial" w:hAnsi="Arial" w:cs="Arial"/>
          <w:spacing w:val="-1"/>
        </w:rPr>
        <w:t xml:space="preserve"> </w:t>
      </w:r>
      <w:r w:rsidRPr="006B25F9">
        <w:rPr>
          <w:rFonts w:ascii="Arial" w:hAnsi="Arial" w:cs="Arial"/>
          <w:spacing w:val="1"/>
        </w:rPr>
        <w:t>1</w:t>
      </w:r>
      <w:r w:rsidRPr="006B25F9">
        <w:rPr>
          <w:rFonts w:ascii="Arial" w:hAnsi="Arial" w:cs="Arial"/>
        </w:rPr>
        <w:t>3</w:t>
      </w:r>
      <w:r w:rsidRPr="006B25F9">
        <w:rPr>
          <w:rFonts w:ascii="Arial" w:hAnsi="Arial" w:cs="Arial"/>
          <w:spacing w:val="4"/>
        </w:rPr>
        <w:t xml:space="preserve"> </w:t>
      </w:r>
      <w:r w:rsidRPr="006B25F9">
        <w:rPr>
          <w:rFonts w:ascii="Arial" w:hAnsi="Arial" w:cs="Arial"/>
        </w:rPr>
        <w:t xml:space="preserve">- </w:t>
      </w:r>
      <w:r w:rsidRPr="006B25F9">
        <w:rPr>
          <w:rFonts w:ascii="Arial" w:hAnsi="Arial" w:cs="Arial"/>
          <w:spacing w:val="-1"/>
        </w:rPr>
        <w:t>S</w:t>
      </w:r>
      <w:r w:rsidRPr="006B25F9">
        <w:rPr>
          <w:rFonts w:ascii="Arial" w:hAnsi="Arial" w:cs="Arial"/>
          <w:spacing w:val="-2"/>
        </w:rPr>
        <w:t>T</w:t>
      </w:r>
      <w:r w:rsidRPr="006B25F9">
        <w:rPr>
          <w:rFonts w:ascii="Arial" w:hAnsi="Arial" w:cs="Arial"/>
          <w:spacing w:val="-3"/>
        </w:rPr>
        <w:t>F</w:t>
      </w:r>
      <w:r w:rsidRPr="006B25F9">
        <w:rPr>
          <w:rFonts w:ascii="Arial" w:hAnsi="Arial" w:cs="Arial"/>
        </w:rPr>
        <w:t>)</w:t>
      </w:r>
    </w:p>
    <w:p w14:paraId="376AE64B" w14:textId="77777777" w:rsidR="00EE1D39" w:rsidRPr="006B25F9" w:rsidRDefault="00EE1D39" w:rsidP="00EE1D39">
      <w:pPr>
        <w:widowControl w:val="0"/>
        <w:autoSpaceDE w:val="0"/>
        <w:autoSpaceDN w:val="0"/>
        <w:adjustRightInd w:val="0"/>
        <w:spacing w:line="360" w:lineRule="auto"/>
        <w:jc w:val="both"/>
        <w:rPr>
          <w:rFonts w:ascii="Arial" w:hAnsi="Arial" w:cs="Arial"/>
        </w:rPr>
      </w:pPr>
      <w:proofErr w:type="gramStart"/>
      <w:r w:rsidRPr="006B25F9">
        <w:rPr>
          <w:rFonts w:ascii="Arial" w:hAnsi="Arial" w:cs="Arial"/>
        </w:rPr>
        <w:t xml:space="preserve">( </w:t>
      </w:r>
      <w:r w:rsidRPr="006B25F9">
        <w:rPr>
          <w:rFonts w:ascii="Arial" w:hAnsi="Arial" w:cs="Arial"/>
          <w:spacing w:val="1"/>
        </w:rPr>
        <w:t xml:space="preserve"> </w:t>
      </w:r>
      <w:r w:rsidRPr="006B25F9">
        <w:rPr>
          <w:rFonts w:ascii="Arial" w:hAnsi="Arial" w:cs="Arial"/>
        </w:rPr>
        <w:t>)</w:t>
      </w:r>
      <w:proofErr w:type="gramEnd"/>
      <w:r w:rsidRPr="006B25F9">
        <w:rPr>
          <w:rFonts w:ascii="Arial" w:hAnsi="Arial" w:cs="Arial"/>
        </w:rPr>
        <w:t xml:space="preserve"> </w:t>
      </w:r>
      <w:r w:rsidRPr="006B25F9">
        <w:rPr>
          <w:rFonts w:ascii="Arial" w:hAnsi="Arial" w:cs="Arial"/>
          <w:spacing w:val="-1"/>
        </w:rPr>
        <w:t>N</w:t>
      </w:r>
      <w:r w:rsidRPr="006B25F9">
        <w:rPr>
          <w:rFonts w:ascii="Arial" w:hAnsi="Arial" w:cs="Arial"/>
        </w:rPr>
        <w:t>ão</w:t>
      </w:r>
    </w:p>
    <w:p w14:paraId="1B11967A" w14:textId="77777777" w:rsidR="00EE1D39" w:rsidRPr="006B25F9" w:rsidRDefault="00EE1D39" w:rsidP="00EE1D39">
      <w:pPr>
        <w:pStyle w:val="PargrafodaLista"/>
        <w:widowControl w:val="0"/>
        <w:autoSpaceDE w:val="0"/>
        <w:autoSpaceDN w:val="0"/>
        <w:adjustRightInd w:val="0"/>
        <w:spacing w:line="360" w:lineRule="auto"/>
        <w:ind w:left="0"/>
        <w:jc w:val="both"/>
        <w:rPr>
          <w:rFonts w:ascii="Arial" w:hAnsi="Arial" w:cs="Arial"/>
        </w:rPr>
      </w:pPr>
      <w:proofErr w:type="gramStart"/>
      <w:r w:rsidRPr="006B25F9">
        <w:rPr>
          <w:rFonts w:ascii="Arial" w:hAnsi="Arial" w:cs="Arial"/>
        </w:rPr>
        <w:t xml:space="preserve">( </w:t>
      </w:r>
      <w:r w:rsidRPr="006B25F9">
        <w:rPr>
          <w:rFonts w:ascii="Arial" w:hAnsi="Arial" w:cs="Arial"/>
          <w:spacing w:val="1"/>
        </w:rPr>
        <w:t xml:space="preserve"> </w:t>
      </w:r>
      <w:r w:rsidRPr="006B25F9">
        <w:rPr>
          <w:rFonts w:ascii="Arial" w:hAnsi="Arial" w:cs="Arial"/>
        </w:rPr>
        <w:t>)</w:t>
      </w:r>
      <w:proofErr w:type="gramEnd"/>
      <w:r w:rsidRPr="006B25F9">
        <w:rPr>
          <w:rFonts w:ascii="Arial" w:hAnsi="Arial" w:cs="Arial"/>
        </w:rPr>
        <w:t xml:space="preserve"> </w:t>
      </w:r>
      <w:r w:rsidRPr="006B25F9">
        <w:rPr>
          <w:rFonts w:ascii="Arial" w:hAnsi="Arial" w:cs="Arial"/>
          <w:spacing w:val="-1"/>
        </w:rPr>
        <w:t>S</w:t>
      </w:r>
      <w:r w:rsidRPr="006B25F9">
        <w:rPr>
          <w:rFonts w:ascii="Arial" w:hAnsi="Arial" w:cs="Arial"/>
          <w:spacing w:val="1"/>
        </w:rPr>
        <w:t>i</w:t>
      </w:r>
      <w:r w:rsidRPr="006B25F9">
        <w:rPr>
          <w:rFonts w:ascii="Arial" w:hAnsi="Arial" w:cs="Arial"/>
        </w:rPr>
        <w:t>m</w:t>
      </w:r>
    </w:p>
    <w:p w14:paraId="0CC687E3" w14:textId="77777777" w:rsidR="00EE1D39" w:rsidRPr="006B25F9" w:rsidRDefault="00EE1D39" w:rsidP="00EE1D39">
      <w:pPr>
        <w:widowControl w:val="0"/>
        <w:autoSpaceDE w:val="0"/>
        <w:autoSpaceDN w:val="0"/>
        <w:adjustRightInd w:val="0"/>
        <w:spacing w:line="360" w:lineRule="auto"/>
        <w:ind w:left="360"/>
        <w:jc w:val="both"/>
        <w:rPr>
          <w:rFonts w:ascii="Arial" w:hAnsi="Arial" w:cs="Arial"/>
        </w:rPr>
      </w:pPr>
      <w:r w:rsidRPr="006B25F9">
        <w:rPr>
          <w:rFonts w:ascii="Arial" w:hAnsi="Arial" w:cs="Arial"/>
        </w:rPr>
        <w:t xml:space="preserve">Em </w:t>
      </w:r>
      <w:r w:rsidRPr="006B25F9">
        <w:rPr>
          <w:rFonts w:ascii="Arial" w:hAnsi="Arial" w:cs="Arial"/>
          <w:spacing w:val="-1"/>
        </w:rPr>
        <w:t>C</w:t>
      </w:r>
      <w:r w:rsidRPr="006B25F9">
        <w:rPr>
          <w:rFonts w:ascii="Arial" w:hAnsi="Arial" w:cs="Arial"/>
        </w:rPr>
        <w:t>aso</w:t>
      </w:r>
      <w:r w:rsidRPr="006B25F9">
        <w:rPr>
          <w:rFonts w:ascii="Arial" w:hAnsi="Arial" w:cs="Arial"/>
          <w:spacing w:val="-1"/>
        </w:rPr>
        <w:t xml:space="preserve"> Po</w:t>
      </w:r>
      <w:r w:rsidRPr="006B25F9">
        <w:rPr>
          <w:rFonts w:ascii="Arial" w:hAnsi="Arial" w:cs="Arial"/>
        </w:rPr>
        <w:t>s</w:t>
      </w:r>
      <w:r w:rsidRPr="006B25F9">
        <w:rPr>
          <w:rFonts w:ascii="Arial" w:hAnsi="Arial" w:cs="Arial"/>
          <w:spacing w:val="1"/>
        </w:rPr>
        <w:t>i</w:t>
      </w:r>
      <w:r w:rsidRPr="006B25F9">
        <w:rPr>
          <w:rFonts w:ascii="Arial" w:hAnsi="Arial" w:cs="Arial"/>
          <w:spacing w:val="-1"/>
        </w:rPr>
        <w:t>t</w:t>
      </w:r>
      <w:r w:rsidRPr="006B25F9">
        <w:rPr>
          <w:rFonts w:ascii="Arial" w:hAnsi="Arial" w:cs="Arial"/>
          <w:spacing w:val="1"/>
        </w:rPr>
        <w:t>i</w:t>
      </w:r>
      <w:r w:rsidRPr="006B25F9">
        <w:rPr>
          <w:rFonts w:ascii="Arial" w:hAnsi="Arial" w:cs="Arial"/>
          <w:spacing w:val="-1"/>
        </w:rPr>
        <w:t>vo</w:t>
      </w:r>
      <w:r w:rsidRPr="006B25F9">
        <w:rPr>
          <w:rFonts w:ascii="Arial" w:hAnsi="Arial" w:cs="Arial"/>
        </w:rPr>
        <w:t>,</w:t>
      </w:r>
      <w:r w:rsidRPr="006B25F9">
        <w:rPr>
          <w:rFonts w:ascii="Arial" w:hAnsi="Arial" w:cs="Arial"/>
          <w:spacing w:val="1"/>
        </w:rPr>
        <w:t xml:space="preserve"> </w:t>
      </w:r>
      <w:r w:rsidRPr="006B25F9">
        <w:rPr>
          <w:rFonts w:ascii="Arial" w:hAnsi="Arial" w:cs="Arial"/>
          <w:spacing w:val="-2"/>
        </w:rPr>
        <w:t>a</w:t>
      </w:r>
      <w:r w:rsidRPr="006B25F9">
        <w:rPr>
          <w:rFonts w:ascii="Arial" w:hAnsi="Arial" w:cs="Arial"/>
          <w:spacing w:val="1"/>
        </w:rPr>
        <w:t>p</w:t>
      </w:r>
      <w:r w:rsidRPr="006B25F9">
        <w:rPr>
          <w:rFonts w:ascii="Arial" w:hAnsi="Arial" w:cs="Arial"/>
          <w:spacing w:val="-1"/>
        </w:rPr>
        <w:t>on</w:t>
      </w:r>
      <w:r w:rsidRPr="006B25F9">
        <w:rPr>
          <w:rFonts w:ascii="Arial" w:hAnsi="Arial" w:cs="Arial"/>
          <w:spacing w:val="1"/>
        </w:rPr>
        <w:t>t</w:t>
      </w:r>
      <w:r w:rsidRPr="006B25F9">
        <w:rPr>
          <w:rFonts w:ascii="Arial" w:hAnsi="Arial" w:cs="Arial"/>
        </w:rPr>
        <w:t>a</w:t>
      </w:r>
      <w:r w:rsidRPr="006B25F9">
        <w:rPr>
          <w:rFonts w:ascii="Arial" w:hAnsi="Arial" w:cs="Arial"/>
          <w:spacing w:val="-1"/>
        </w:rPr>
        <w:t>r</w:t>
      </w:r>
      <w:r w:rsidRPr="006B25F9">
        <w:rPr>
          <w:rFonts w:ascii="Arial" w:hAnsi="Arial" w:cs="Arial"/>
        </w:rPr>
        <w:t>:</w:t>
      </w:r>
    </w:p>
    <w:p w14:paraId="3757C078" w14:textId="77777777" w:rsidR="00EE1D39" w:rsidRPr="006B25F9" w:rsidRDefault="00EE1D39" w:rsidP="00EE1D39">
      <w:pPr>
        <w:widowControl w:val="0"/>
        <w:autoSpaceDE w:val="0"/>
        <w:autoSpaceDN w:val="0"/>
        <w:adjustRightInd w:val="0"/>
        <w:spacing w:line="360" w:lineRule="auto"/>
        <w:jc w:val="both"/>
        <w:rPr>
          <w:rFonts w:ascii="Arial" w:hAnsi="Arial" w:cs="Arial"/>
        </w:rPr>
      </w:pPr>
    </w:p>
    <w:p w14:paraId="3C7F8D7E" w14:textId="77777777" w:rsidR="00EE1D39" w:rsidRPr="006B25F9" w:rsidRDefault="00EE1D39" w:rsidP="00EE1D39">
      <w:pPr>
        <w:widowControl w:val="0"/>
        <w:tabs>
          <w:tab w:val="left" w:pos="800"/>
        </w:tabs>
        <w:autoSpaceDE w:val="0"/>
        <w:autoSpaceDN w:val="0"/>
        <w:adjustRightInd w:val="0"/>
        <w:spacing w:line="360" w:lineRule="auto"/>
        <w:ind w:hanging="360"/>
        <w:jc w:val="both"/>
        <w:rPr>
          <w:rFonts w:ascii="Arial" w:hAnsi="Arial" w:cs="Arial"/>
        </w:rPr>
      </w:pPr>
      <w:r w:rsidRPr="006B25F9">
        <w:rPr>
          <w:rFonts w:ascii="Arial" w:hAnsi="Arial" w:cs="Arial"/>
          <w:spacing w:val="-1"/>
        </w:rPr>
        <w:t>Po</w:t>
      </w:r>
      <w:r w:rsidRPr="006B25F9">
        <w:rPr>
          <w:rFonts w:ascii="Arial" w:hAnsi="Arial" w:cs="Arial"/>
        </w:rPr>
        <w:t>r</w:t>
      </w:r>
      <w:r w:rsidRPr="006B25F9">
        <w:rPr>
          <w:rFonts w:ascii="Arial" w:hAnsi="Arial" w:cs="Arial"/>
          <w:spacing w:val="12"/>
        </w:rPr>
        <w:t xml:space="preserve"> </w:t>
      </w:r>
      <w:r w:rsidRPr="006B25F9">
        <w:rPr>
          <w:rFonts w:ascii="Arial" w:hAnsi="Arial" w:cs="Arial"/>
        </w:rPr>
        <w:t>s</w:t>
      </w:r>
      <w:r w:rsidRPr="006B25F9">
        <w:rPr>
          <w:rFonts w:ascii="Arial" w:hAnsi="Arial" w:cs="Arial"/>
          <w:spacing w:val="-2"/>
        </w:rPr>
        <w:t>e</w:t>
      </w:r>
      <w:r w:rsidRPr="006B25F9">
        <w:rPr>
          <w:rFonts w:ascii="Arial" w:hAnsi="Arial" w:cs="Arial"/>
        </w:rPr>
        <w:t>r</w:t>
      </w:r>
      <w:r w:rsidRPr="006B25F9">
        <w:rPr>
          <w:rFonts w:ascii="Arial" w:hAnsi="Arial" w:cs="Arial"/>
          <w:spacing w:val="12"/>
        </w:rPr>
        <w:t xml:space="preserve"> </w:t>
      </w:r>
      <w:r w:rsidRPr="006B25F9">
        <w:rPr>
          <w:rFonts w:ascii="Arial" w:hAnsi="Arial" w:cs="Arial"/>
        </w:rPr>
        <w:t>e</w:t>
      </w:r>
      <w:r w:rsidRPr="006B25F9">
        <w:rPr>
          <w:rFonts w:ascii="Arial" w:hAnsi="Arial" w:cs="Arial"/>
          <w:spacing w:val="-1"/>
        </w:rPr>
        <w:t>x</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ssão</w:t>
      </w:r>
      <w:r w:rsidRPr="006B25F9">
        <w:rPr>
          <w:rFonts w:ascii="Arial" w:hAnsi="Arial" w:cs="Arial"/>
          <w:spacing w:val="12"/>
        </w:rPr>
        <w:t xml:space="preserve"> </w:t>
      </w:r>
      <w:r w:rsidRPr="006B25F9">
        <w:rPr>
          <w:rFonts w:ascii="Arial" w:hAnsi="Arial" w:cs="Arial"/>
          <w:spacing w:val="-1"/>
        </w:rPr>
        <w:t>f</w:t>
      </w:r>
      <w:r w:rsidRPr="006B25F9">
        <w:rPr>
          <w:rFonts w:ascii="Arial" w:hAnsi="Arial" w:cs="Arial"/>
          <w:spacing w:val="1"/>
        </w:rPr>
        <w:t>i</w:t>
      </w:r>
      <w:r w:rsidRPr="006B25F9">
        <w:rPr>
          <w:rFonts w:ascii="Arial" w:hAnsi="Arial" w:cs="Arial"/>
          <w:spacing w:val="-2"/>
        </w:rPr>
        <w:t>e</w:t>
      </w:r>
      <w:r w:rsidRPr="006B25F9">
        <w:rPr>
          <w:rFonts w:ascii="Arial" w:hAnsi="Arial" w:cs="Arial"/>
        </w:rPr>
        <w:t>l</w:t>
      </w:r>
      <w:r w:rsidRPr="006B25F9">
        <w:rPr>
          <w:rFonts w:ascii="Arial" w:hAnsi="Arial" w:cs="Arial"/>
          <w:spacing w:val="11"/>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3"/>
        </w:rPr>
        <w:t xml:space="preserve"> </w:t>
      </w:r>
      <w:r w:rsidRPr="006B25F9">
        <w:rPr>
          <w:rFonts w:ascii="Arial" w:hAnsi="Arial" w:cs="Arial"/>
          <w:spacing w:val="-1"/>
        </w:rPr>
        <w:t>v</w:t>
      </w:r>
      <w:r w:rsidRPr="006B25F9">
        <w:rPr>
          <w:rFonts w:ascii="Arial" w:hAnsi="Arial" w:cs="Arial"/>
          <w:spacing w:val="-2"/>
        </w:rPr>
        <w:t>e</w:t>
      </w:r>
      <w:r w:rsidRPr="006B25F9">
        <w:rPr>
          <w:rFonts w:ascii="Arial" w:hAnsi="Arial" w:cs="Arial"/>
          <w:spacing w:val="-1"/>
        </w:rPr>
        <w:t>r</w:t>
      </w:r>
      <w:r w:rsidRPr="006B25F9">
        <w:rPr>
          <w:rFonts w:ascii="Arial" w:hAnsi="Arial" w:cs="Arial"/>
          <w:spacing w:val="1"/>
        </w:rPr>
        <w:t>d</w:t>
      </w:r>
      <w:r w:rsidRPr="006B25F9">
        <w:rPr>
          <w:rFonts w:ascii="Arial" w:hAnsi="Arial" w:cs="Arial"/>
        </w:rPr>
        <w:t>a</w:t>
      </w:r>
      <w:r w:rsidRPr="006B25F9">
        <w:rPr>
          <w:rFonts w:ascii="Arial" w:hAnsi="Arial" w:cs="Arial"/>
          <w:spacing w:val="1"/>
        </w:rPr>
        <w:t>d</w:t>
      </w:r>
      <w:r w:rsidRPr="006B25F9">
        <w:rPr>
          <w:rFonts w:ascii="Arial" w:hAnsi="Arial" w:cs="Arial"/>
          <w:spacing w:val="-2"/>
        </w:rPr>
        <w:t>e</w:t>
      </w:r>
      <w:r w:rsidRPr="006B25F9">
        <w:rPr>
          <w:rFonts w:ascii="Arial" w:hAnsi="Arial" w:cs="Arial"/>
        </w:rPr>
        <w:t>,</w:t>
      </w:r>
      <w:r w:rsidRPr="006B25F9">
        <w:rPr>
          <w:rFonts w:ascii="Arial" w:hAnsi="Arial" w:cs="Arial"/>
          <w:spacing w:val="13"/>
        </w:rPr>
        <w:t xml:space="preserve"> </w:t>
      </w:r>
      <w:r w:rsidRPr="006B25F9">
        <w:rPr>
          <w:rFonts w:ascii="Arial" w:hAnsi="Arial" w:cs="Arial"/>
          <w:spacing w:val="-1"/>
        </w:rPr>
        <w:t>f</w:t>
      </w:r>
      <w:r w:rsidRPr="006B25F9">
        <w:rPr>
          <w:rFonts w:ascii="Arial" w:hAnsi="Arial" w:cs="Arial"/>
          <w:spacing w:val="1"/>
        </w:rPr>
        <w:t>i</w:t>
      </w:r>
      <w:r w:rsidRPr="006B25F9">
        <w:rPr>
          <w:rFonts w:ascii="Arial" w:hAnsi="Arial" w:cs="Arial"/>
          <w:spacing w:val="-3"/>
        </w:rPr>
        <w:t>r</w:t>
      </w:r>
      <w:r w:rsidRPr="006B25F9">
        <w:rPr>
          <w:rFonts w:ascii="Arial" w:hAnsi="Arial" w:cs="Arial"/>
        </w:rPr>
        <w:t>mo</w:t>
      </w:r>
      <w:r w:rsidRPr="006B25F9">
        <w:rPr>
          <w:rFonts w:ascii="Arial" w:hAnsi="Arial" w:cs="Arial"/>
          <w:spacing w:val="11"/>
        </w:rPr>
        <w:t xml:space="preserve"> </w:t>
      </w:r>
      <w:r w:rsidRPr="006B25F9">
        <w:rPr>
          <w:rFonts w:ascii="Arial" w:hAnsi="Arial" w:cs="Arial"/>
        </w:rPr>
        <w:t>a</w:t>
      </w:r>
      <w:r w:rsidRPr="006B25F9">
        <w:rPr>
          <w:rFonts w:ascii="Arial" w:hAnsi="Arial" w:cs="Arial"/>
          <w:spacing w:val="13"/>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11"/>
        </w:rPr>
        <w:t xml:space="preserve"> </w:t>
      </w:r>
      <w:r w:rsidRPr="006B25F9">
        <w:rPr>
          <w:rFonts w:ascii="Arial" w:hAnsi="Arial" w:cs="Arial"/>
          <w:spacing w:val="-1"/>
        </w:rPr>
        <w:t>D</w:t>
      </w:r>
      <w:r w:rsidRPr="006B25F9">
        <w:rPr>
          <w:rFonts w:ascii="Arial" w:hAnsi="Arial" w:cs="Arial"/>
          <w:spacing w:val="-2"/>
        </w:rPr>
        <w:t>e</w:t>
      </w:r>
      <w:r w:rsidRPr="006B25F9">
        <w:rPr>
          <w:rFonts w:ascii="Arial" w:hAnsi="Arial" w:cs="Arial"/>
        </w:rPr>
        <w:t>c</w:t>
      </w:r>
      <w:r w:rsidRPr="006B25F9">
        <w:rPr>
          <w:rFonts w:ascii="Arial" w:hAnsi="Arial" w:cs="Arial"/>
          <w:spacing w:val="-1"/>
        </w:rPr>
        <w:t>l</w:t>
      </w:r>
      <w:r w:rsidRPr="006B25F9">
        <w:rPr>
          <w:rFonts w:ascii="Arial" w:hAnsi="Arial" w:cs="Arial"/>
        </w:rPr>
        <w:t>a</w:t>
      </w:r>
      <w:r w:rsidRPr="006B25F9">
        <w:rPr>
          <w:rFonts w:ascii="Arial" w:hAnsi="Arial" w:cs="Arial"/>
          <w:spacing w:val="-1"/>
        </w:rPr>
        <w:t>r</w:t>
      </w:r>
      <w:r w:rsidRPr="006B25F9">
        <w:rPr>
          <w:rFonts w:ascii="Arial" w:hAnsi="Arial" w:cs="Arial"/>
        </w:rPr>
        <w:t>açã</w:t>
      </w:r>
      <w:r w:rsidRPr="006B25F9">
        <w:rPr>
          <w:rFonts w:ascii="Arial" w:hAnsi="Arial" w:cs="Arial"/>
          <w:spacing w:val="-1"/>
        </w:rPr>
        <w:t>o</w:t>
      </w:r>
      <w:r w:rsidRPr="006B25F9">
        <w:rPr>
          <w:rFonts w:ascii="Arial" w:hAnsi="Arial" w:cs="Arial"/>
        </w:rPr>
        <w:t>,</w:t>
      </w:r>
      <w:r w:rsidRPr="006B25F9">
        <w:rPr>
          <w:rFonts w:ascii="Arial" w:hAnsi="Arial" w:cs="Arial"/>
          <w:spacing w:val="11"/>
        </w:rPr>
        <w:t xml:space="preserve"> </w:t>
      </w:r>
      <w:r w:rsidRPr="006B25F9">
        <w:rPr>
          <w:rFonts w:ascii="Arial" w:hAnsi="Arial" w:cs="Arial"/>
        </w:rPr>
        <w:t>as</w:t>
      </w:r>
      <w:r w:rsidRPr="006B25F9">
        <w:rPr>
          <w:rFonts w:ascii="Arial" w:hAnsi="Arial" w:cs="Arial"/>
          <w:spacing w:val="-3"/>
        </w:rPr>
        <w:t>s</w:t>
      </w:r>
      <w:r w:rsidRPr="006B25F9">
        <w:rPr>
          <w:rFonts w:ascii="Arial" w:hAnsi="Arial" w:cs="Arial"/>
          <w:spacing w:val="1"/>
        </w:rPr>
        <w:t>u</w:t>
      </w:r>
      <w:r w:rsidRPr="006B25F9">
        <w:rPr>
          <w:rFonts w:ascii="Arial" w:hAnsi="Arial" w:cs="Arial"/>
        </w:rPr>
        <w:t>m</w:t>
      </w:r>
      <w:r w:rsidRPr="006B25F9">
        <w:rPr>
          <w:rFonts w:ascii="Arial" w:hAnsi="Arial" w:cs="Arial"/>
          <w:spacing w:val="-2"/>
        </w:rPr>
        <w:t>i</w:t>
      </w:r>
      <w:r w:rsidRPr="006B25F9">
        <w:rPr>
          <w:rFonts w:ascii="Arial" w:hAnsi="Arial" w:cs="Arial"/>
          <w:spacing w:val="-1"/>
        </w:rPr>
        <w:t>nd</w:t>
      </w:r>
      <w:r w:rsidRPr="006B25F9">
        <w:rPr>
          <w:rFonts w:ascii="Arial" w:hAnsi="Arial" w:cs="Arial"/>
        </w:rPr>
        <w:t>o</w:t>
      </w:r>
      <w:r w:rsidRPr="006B25F9">
        <w:rPr>
          <w:rFonts w:ascii="Arial" w:hAnsi="Arial" w:cs="Arial"/>
          <w:spacing w:val="11"/>
        </w:rPr>
        <w:t xml:space="preserve"> </w:t>
      </w:r>
      <w:r w:rsidRPr="006B25F9">
        <w:rPr>
          <w:rFonts w:ascii="Arial" w:hAnsi="Arial" w:cs="Arial"/>
        </w:rPr>
        <w:t>as</w:t>
      </w:r>
      <w:r w:rsidRPr="006B25F9">
        <w:rPr>
          <w:rFonts w:ascii="Arial" w:hAnsi="Arial" w:cs="Arial"/>
          <w:spacing w:val="12"/>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1"/>
        </w:rPr>
        <w:t>n</w:t>
      </w:r>
      <w:r w:rsidRPr="006B25F9">
        <w:rPr>
          <w:rFonts w:ascii="Arial" w:hAnsi="Arial" w:cs="Arial"/>
        </w:rPr>
        <w:t>s</w:t>
      </w:r>
      <w:r w:rsidRPr="006B25F9">
        <w:rPr>
          <w:rFonts w:ascii="Arial" w:hAnsi="Arial" w:cs="Arial"/>
          <w:spacing w:val="-2"/>
        </w:rPr>
        <w:t>e</w:t>
      </w:r>
      <w:r w:rsidRPr="006B25F9">
        <w:rPr>
          <w:rFonts w:ascii="Arial" w:hAnsi="Arial" w:cs="Arial"/>
          <w:spacing w:val="-1"/>
        </w:rPr>
        <w:t>q</w:t>
      </w:r>
      <w:r w:rsidRPr="006B25F9">
        <w:rPr>
          <w:rFonts w:ascii="Arial" w:hAnsi="Arial" w:cs="Arial"/>
          <w:spacing w:val="1"/>
        </w:rPr>
        <w:t>u</w:t>
      </w:r>
      <w:r w:rsidRPr="006B25F9">
        <w:rPr>
          <w:rFonts w:ascii="Arial" w:hAnsi="Arial" w:cs="Arial"/>
          <w:spacing w:val="-2"/>
        </w:rPr>
        <w:t>ê</w:t>
      </w:r>
      <w:r w:rsidRPr="006B25F9">
        <w:rPr>
          <w:rFonts w:ascii="Arial" w:hAnsi="Arial" w:cs="Arial"/>
          <w:spacing w:val="-1"/>
        </w:rPr>
        <w:t>n</w:t>
      </w:r>
      <w:r w:rsidRPr="006B25F9">
        <w:rPr>
          <w:rFonts w:ascii="Arial" w:hAnsi="Arial" w:cs="Arial"/>
        </w:rPr>
        <w:t>c</w:t>
      </w:r>
      <w:r w:rsidRPr="006B25F9">
        <w:rPr>
          <w:rFonts w:ascii="Arial" w:hAnsi="Arial" w:cs="Arial"/>
          <w:spacing w:val="1"/>
        </w:rPr>
        <w:t>i</w:t>
      </w:r>
      <w:r w:rsidRPr="006B25F9">
        <w:rPr>
          <w:rFonts w:ascii="Arial" w:hAnsi="Arial" w:cs="Arial"/>
          <w:spacing w:val="-2"/>
        </w:rPr>
        <w:t>a</w:t>
      </w:r>
      <w:r w:rsidRPr="006B25F9">
        <w:rPr>
          <w:rFonts w:ascii="Arial" w:hAnsi="Arial" w:cs="Arial"/>
        </w:rPr>
        <w:t>s</w:t>
      </w:r>
      <w:r w:rsidRPr="006B25F9">
        <w:rPr>
          <w:rFonts w:ascii="Arial" w:hAnsi="Arial" w:cs="Arial"/>
          <w:spacing w:val="12"/>
        </w:rPr>
        <w:t xml:space="preserve"> </w:t>
      </w:r>
      <w:r w:rsidRPr="006B25F9">
        <w:rPr>
          <w:rFonts w:ascii="Arial" w:hAnsi="Arial" w:cs="Arial"/>
          <w:spacing w:val="-2"/>
        </w:rPr>
        <w:t>c</w:t>
      </w:r>
      <w:r w:rsidRPr="006B25F9">
        <w:rPr>
          <w:rFonts w:ascii="Arial" w:hAnsi="Arial" w:cs="Arial"/>
          <w:spacing w:val="1"/>
        </w:rPr>
        <w:t>i</w:t>
      </w:r>
      <w:r w:rsidRPr="006B25F9">
        <w:rPr>
          <w:rFonts w:ascii="Arial" w:hAnsi="Arial" w:cs="Arial"/>
          <w:spacing w:val="-1"/>
        </w:rPr>
        <w:t>v</w:t>
      </w:r>
      <w:r w:rsidRPr="006B25F9">
        <w:rPr>
          <w:rFonts w:ascii="Arial" w:hAnsi="Arial" w:cs="Arial"/>
          <w:spacing w:val="1"/>
        </w:rPr>
        <w:t>i</w:t>
      </w:r>
      <w:r w:rsidRPr="006B25F9">
        <w:rPr>
          <w:rFonts w:ascii="Arial" w:hAnsi="Arial" w:cs="Arial"/>
        </w:rPr>
        <w:t>s,</w:t>
      </w:r>
      <w:r w:rsidRPr="006B25F9">
        <w:rPr>
          <w:rFonts w:ascii="Arial" w:hAnsi="Arial" w:cs="Arial"/>
          <w:spacing w:val="11"/>
        </w:rPr>
        <w:t xml:space="preserve"> </w:t>
      </w:r>
      <w:r w:rsidRPr="006B25F9">
        <w:rPr>
          <w:rFonts w:ascii="Arial" w:hAnsi="Arial" w:cs="Arial"/>
          <w:spacing w:val="1"/>
        </w:rPr>
        <w:t>p</w:t>
      </w:r>
      <w:r w:rsidRPr="006B25F9">
        <w:rPr>
          <w:rFonts w:ascii="Arial" w:hAnsi="Arial" w:cs="Arial"/>
          <w:spacing w:val="-2"/>
        </w:rPr>
        <w:t>e</w:t>
      </w:r>
      <w:r w:rsidRPr="006B25F9">
        <w:rPr>
          <w:rFonts w:ascii="Arial" w:hAnsi="Arial" w:cs="Arial"/>
          <w:spacing w:val="-1"/>
        </w:rPr>
        <w:t>n</w:t>
      </w:r>
      <w:r w:rsidRPr="006B25F9">
        <w:rPr>
          <w:rFonts w:ascii="Arial" w:hAnsi="Arial" w:cs="Arial"/>
        </w:rPr>
        <w:t>a</w:t>
      </w:r>
      <w:r w:rsidRPr="006B25F9">
        <w:rPr>
          <w:rFonts w:ascii="Arial" w:hAnsi="Arial" w:cs="Arial"/>
          <w:spacing w:val="1"/>
        </w:rPr>
        <w:t>i</w:t>
      </w:r>
      <w:r w:rsidRPr="006B25F9">
        <w:rPr>
          <w:rFonts w:ascii="Arial" w:hAnsi="Arial" w:cs="Arial"/>
        </w:rPr>
        <w:t>s</w:t>
      </w:r>
      <w:r w:rsidRPr="006B25F9">
        <w:rPr>
          <w:rFonts w:ascii="Arial" w:hAnsi="Arial" w:cs="Arial"/>
          <w:spacing w:val="12"/>
        </w:rPr>
        <w:t xml:space="preserve"> </w:t>
      </w:r>
      <w:r w:rsidRPr="006B25F9">
        <w:rPr>
          <w:rFonts w:ascii="Arial" w:hAnsi="Arial" w:cs="Arial"/>
        </w:rPr>
        <w:t>e</w:t>
      </w:r>
      <w:r w:rsidRPr="006B25F9">
        <w:rPr>
          <w:rFonts w:ascii="Arial" w:hAnsi="Arial" w:cs="Arial"/>
          <w:spacing w:val="11"/>
        </w:rPr>
        <w:t xml:space="preserve"> </w:t>
      </w:r>
      <w:r w:rsidRPr="006B25F9">
        <w:rPr>
          <w:rFonts w:ascii="Arial" w:hAnsi="Arial" w:cs="Arial"/>
          <w:spacing w:val="-2"/>
        </w:rPr>
        <w:t>a</w:t>
      </w:r>
      <w:r w:rsidRPr="006B25F9">
        <w:rPr>
          <w:rFonts w:ascii="Arial" w:hAnsi="Arial" w:cs="Arial"/>
          <w:spacing w:val="-1"/>
        </w:rPr>
        <w:t>d</w:t>
      </w:r>
      <w:r w:rsidRPr="006B25F9">
        <w:rPr>
          <w:rFonts w:ascii="Arial" w:hAnsi="Arial" w:cs="Arial"/>
        </w:rPr>
        <w:t>mi</w:t>
      </w:r>
      <w:r w:rsidRPr="006B25F9">
        <w:rPr>
          <w:rFonts w:ascii="Arial" w:hAnsi="Arial" w:cs="Arial"/>
          <w:spacing w:val="-1"/>
        </w:rPr>
        <w:t>n</w:t>
      </w:r>
      <w:r w:rsidRPr="006B25F9">
        <w:rPr>
          <w:rFonts w:ascii="Arial" w:hAnsi="Arial" w:cs="Arial"/>
          <w:spacing w:val="1"/>
        </w:rPr>
        <w:t>i</w:t>
      </w:r>
      <w:r w:rsidRPr="006B25F9">
        <w:rPr>
          <w:rFonts w:ascii="Arial" w:hAnsi="Arial" w:cs="Arial"/>
        </w:rPr>
        <w:t>s</w:t>
      </w:r>
      <w:r w:rsidRPr="006B25F9">
        <w:rPr>
          <w:rFonts w:ascii="Arial" w:hAnsi="Arial" w:cs="Arial"/>
          <w:spacing w:val="1"/>
        </w:rPr>
        <w:t>t</w:t>
      </w:r>
      <w:r w:rsidRPr="006B25F9">
        <w:rPr>
          <w:rFonts w:ascii="Arial" w:hAnsi="Arial" w:cs="Arial"/>
          <w:spacing w:val="-1"/>
        </w:rPr>
        <w:t>r</w:t>
      </w:r>
      <w:r w:rsidRPr="006B25F9">
        <w:rPr>
          <w:rFonts w:ascii="Arial" w:hAnsi="Arial" w:cs="Arial"/>
          <w:spacing w:val="-2"/>
        </w:rPr>
        <w:t>a</w:t>
      </w:r>
      <w:r w:rsidRPr="006B25F9">
        <w:rPr>
          <w:rFonts w:ascii="Arial" w:hAnsi="Arial" w:cs="Arial"/>
          <w:spacing w:val="1"/>
        </w:rPr>
        <w:t>ti</w:t>
      </w:r>
      <w:r w:rsidRPr="006B25F9">
        <w:rPr>
          <w:rFonts w:ascii="Arial" w:hAnsi="Arial" w:cs="Arial"/>
          <w:spacing w:val="-4"/>
        </w:rPr>
        <w:t>v</w:t>
      </w:r>
      <w:r w:rsidRPr="006B25F9">
        <w:rPr>
          <w:rFonts w:ascii="Arial" w:hAnsi="Arial" w:cs="Arial"/>
        </w:rPr>
        <w:t>as</w:t>
      </w:r>
      <w:r w:rsidRPr="006B25F9">
        <w:rPr>
          <w:rFonts w:ascii="Arial" w:hAnsi="Arial" w:cs="Arial"/>
          <w:spacing w:val="12"/>
        </w:rPr>
        <w:t xml:space="preserve"> </w:t>
      </w:r>
      <w:r w:rsidRPr="006B25F9">
        <w:rPr>
          <w:rFonts w:ascii="Arial" w:hAnsi="Arial" w:cs="Arial"/>
        </w:rPr>
        <w:t>s</w:t>
      </w:r>
      <w:r w:rsidRPr="006B25F9">
        <w:rPr>
          <w:rFonts w:ascii="Arial" w:hAnsi="Arial" w:cs="Arial"/>
          <w:spacing w:val="8"/>
        </w:rPr>
        <w:t>o</w:t>
      </w:r>
      <w:r w:rsidRPr="006B25F9">
        <w:rPr>
          <w:rFonts w:ascii="Arial" w:hAnsi="Arial" w:cs="Arial"/>
          <w:spacing w:val="1"/>
        </w:rPr>
        <w:t>b</w:t>
      </w:r>
      <w:r w:rsidRPr="006B25F9">
        <w:rPr>
          <w:rFonts w:ascii="Arial" w:hAnsi="Arial" w:cs="Arial"/>
          <w:spacing w:val="-1"/>
        </w:rPr>
        <w:t>r</w:t>
      </w:r>
      <w:r w:rsidRPr="006B25F9">
        <w:rPr>
          <w:rFonts w:ascii="Arial" w:hAnsi="Arial" w:cs="Arial"/>
        </w:rPr>
        <w:t>e</w:t>
      </w:r>
      <w:r w:rsidRPr="006B25F9">
        <w:rPr>
          <w:rFonts w:ascii="Arial" w:hAnsi="Arial" w:cs="Arial"/>
          <w:spacing w:val="11"/>
        </w:rPr>
        <w:t xml:space="preserve"> </w:t>
      </w:r>
      <w:r w:rsidRPr="006B25F9">
        <w:rPr>
          <w:rFonts w:ascii="Arial" w:hAnsi="Arial" w:cs="Arial"/>
          <w:spacing w:val="-2"/>
        </w:rPr>
        <w:t>e</w:t>
      </w:r>
      <w:r w:rsidRPr="006B25F9">
        <w:rPr>
          <w:rFonts w:ascii="Arial" w:hAnsi="Arial" w:cs="Arial"/>
          <w:spacing w:val="-1"/>
        </w:rPr>
        <w:t>v</w:t>
      </w:r>
      <w:r w:rsidRPr="006B25F9">
        <w:rPr>
          <w:rFonts w:ascii="Arial" w:hAnsi="Arial" w:cs="Arial"/>
          <w:spacing w:val="-2"/>
        </w:rPr>
        <w:t>e</w:t>
      </w:r>
      <w:r w:rsidRPr="006B25F9">
        <w:rPr>
          <w:rFonts w:ascii="Arial" w:hAnsi="Arial" w:cs="Arial"/>
          <w:spacing w:val="1"/>
        </w:rPr>
        <w:t>ntu</w:t>
      </w:r>
      <w:r w:rsidRPr="006B25F9">
        <w:rPr>
          <w:rFonts w:ascii="Arial" w:hAnsi="Arial" w:cs="Arial"/>
        </w:rPr>
        <w:t xml:space="preserve">al </w:t>
      </w:r>
      <w:r w:rsidRPr="006B25F9">
        <w:rPr>
          <w:rFonts w:ascii="Arial" w:hAnsi="Arial" w:cs="Arial"/>
          <w:spacing w:val="-1"/>
        </w:rPr>
        <w:t>f</w:t>
      </w:r>
      <w:r w:rsidRPr="006B25F9">
        <w:rPr>
          <w:rFonts w:ascii="Arial" w:hAnsi="Arial" w:cs="Arial"/>
        </w:rPr>
        <w:t>a</w:t>
      </w:r>
      <w:r w:rsidRPr="006B25F9">
        <w:rPr>
          <w:rFonts w:ascii="Arial" w:hAnsi="Arial" w:cs="Arial"/>
          <w:spacing w:val="-1"/>
        </w:rPr>
        <w:t>l</w:t>
      </w:r>
      <w:r w:rsidRPr="006B25F9">
        <w:rPr>
          <w:rFonts w:ascii="Arial" w:hAnsi="Arial" w:cs="Arial"/>
        </w:rPr>
        <w:t>s</w:t>
      </w:r>
      <w:r w:rsidRPr="006B25F9">
        <w:rPr>
          <w:rFonts w:ascii="Arial" w:hAnsi="Arial" w:cs="Arial"/>
          <w:spacing w:val="1"/>
        </w:rPr>
        <w:t>id</w:t>
      </w:r>
      <w:r w:rsidRPr="006B25F9">
        <w:rPr>
          <w:rFonts w:ascii="Arial" w:hAnsi="Arial" w:cs="Arial"/>
          <w:spacing w:val="-2"/>
        </w:rPr>
        <w:t>a</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q</w:t>
      </w:r>
      <w:r w:rsidRPr="006B25F9">
        <w:rPr>
          <w:rFonts w:ascii="Arial" w:hAnsi="Arial" w:cs="Arial"/>
          <w:spacing w:val="1"/>
        </w:rPr>
        <w:t>u</w:t>
      </w:r>
      <w:r w:rsidRPr="006B25F9">
        <w:rPr>
          <w:rFonts w:ascii="Arial" w:hAnsi="Arial" w:cs="Arial"/>
        </w:rPr>
        <w:t>e</w:t>
      </w:r>
      <w:r w:rsidRPr="006B25F9">
        <w:rPr>
          <w:rFonts w:ascii="Arial" w:hAnsi="Arial" w:cs="Arial"/>
          <w:spacing w:val="-1"/>
        </w:rPr>
        <w:t xml:space="preserve"> fo</w:t>
      </w:r>
      <w:r w:rsidRPr="006B25F9">
        <w:rPr>
          <w:rFonts w:ascii="Arial" w:hAnsi="Arial" w:cs="Arial"/>
        </w:rPr>
        <w:t xml:space="preserve">r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l</w:t>
      </w:r>
      <w:r w:rsidRPr="006B25F9">
        <w:rPr>
          <w:rFonts w:ascii="Arial" w:hAnsi="Arial" w:cs="Arial"/>
        </w:rPr>
        <w:t>a</w:t>
      </w:r>
      <w:r w:rsidRPr="006B25F9">
        <w:rPr>
          <w:rFonts w:ascii="Arial" w:hAnsi="Arial" w:cs="Arial"/>
          <w:spacing w:val="1"/>
        </w:rPr>
        <w:t>t</w:t>
      </w:r>
      <w:r w:rsidRPr="006B25F9">
        <w:rPr>
          <w:rFonts w:ascii="Arial" w:hAnsi="Arial" w:cs="Arial"/>
        </w:rPr>
        <w:t>a</w:t>
      </w:r>
      <w:r w:rsidRPr="006B25F9">
        <w:rPr>
          <w:rFonts w:ascii="Arial" w:hAnsi="Arial" w:cs="Arial"/>
          <w:spacing w:val="1"/>
        </w:rPr>
        <w:t>d</w:t>
      </w:r>
      <w:r w:rsidRPr="006B25F9">
        <w:rPr>
          <w:rFonts w:ascii="Arial" w:hAnsi="Arial" w:cs="Arial"/>
          <w:spacing w:val="-1"/>
        </w:rPr>
        <w:t>o</w:t>
      </w:r>
      <w:r w:rsidRPr="006B25F9">
        <w:rPr>
          <w:rFonts w:ascii="Arial" w:hAnsi="Arial" w:cs="Arial"/>
        </w:rPr>
        <w:t>.</w:t>
      </w:r>
    </w:p>
    <w:p w14:paraId="0463E2B5" w14:textId="77777777" w:rsidR="00EE1D39" w:rsidRPr="006B25F9" w:rsidRDefault="00EE1D39" w:rsidP="00EE1D39">
      <w:pPr>
        <w:widowControl w:val="0"/>
        <w:tabs>
          <w:tab w:val="left" w:pos="800"/>
        </w:tabs>
        <w:autoSpaceDE w:val="0"/>
        <w:autoSpaceDN w:val="0"/>
        <w:adjustRightInd w:val="0"/>
        <w:spacing w:line="360" w:lineRule="auto"/>
        <w:ind w:hanging="360"/>
        <w:jc w:val="both"/>
        <w:rPr>
          <w:rFonts w:ascii="Arial" w:hAnsi="Arial" w:cs="Arial"/>
        </w:rPr>
      </w:pPr>
    </w:p>
    <w:p w14:paraId="06FCFB9F" w14:textId="77777777" w:rsidR="00EE1D39" w:rsidRPr="006B25F9" w:rsidRDefault="00EE1D39" w:rsidP="00EE1D39">
      <w:pPr>
        <w:widowControl w:val="0"/>
        <w:tabs>
          <w:tab w:val="left" w:pos="800"/>
        </w:tabs>
        <w:autoSpaceDE w:val="0"/>
        <w:autoSpaceDN w:val="0"/>
        <w:adjustRightInd w:val="0"/>
        <w:spacing w:line="360" w:lineRule="auto"/>
        <w:ind w:hanging="360"/>
        <w:jc w:val="both"/>
        <w:rPr>
          <w:rFonts w:ascii="Arial" w:hAnsi="Arial" w:cs="Arial"/>
        </w:rPr>
      </w:pPr>
    </w:p>
    <w:p w14:paraId="324DA947" w14:textId="77777777" w:rsidR="00EE1D39" w:rsidRPr="006B25F9" w:rsidRDefault="00EE1D39" w:rsidP="00EE1D39">
      <w:pPr>
        <w:widowControl w:val="0"/>
        <w:autoSpaceDE w:val="0"/>
        <w:autoSpaceDN w:val="0"/>
        <w:adjustRightInd w:val="0"/>
        <w:spacing w:line="360" w:lineRule="auto"/>
        <w:jc w:val="center"/>
        <w:rPr>
          <w:rFonts w:ascii="Arial" w:hAnsi="Arial" w:cs="Arial"/>
        </w:rPr>
      </w:pPr>
      <w:r w:rsidRPr="006B25F9">
        <w:rPr>
          <w:rFonts w:ascii="Arial" w:hAnsi="Arial" w:cs="Arial"/>
        </w:rPr>
        <w:t xml:space="preserve">                                                      </w:t>
      </w:r>
      <w:proofErr w:type="gramStart"/>
      <w:r w:rsidRPr="006B25F9">
        <w:rPr>
          <w:rFonts w:ascii="Arial" w:hAnsi="Arial" w:cs="Arial"/>
        </w:rPr>
        <w:t xml:space="preserve">, </w:t>
      </w:r>
      <w:r w:rsidRPr="006B25F9">
        <w:rPr>
          <w:rFonts w:ascii="Arial" w:hAnsi="Arial" w:cs="Arial"/>
          <w:u w:val="single"/>
        </w:rPr>
        <w:t xml:space="preserve">  </w:t>
      </w:r>
      <w:proofErr w:type="gramEnd"/>
      <w:r w:rsidRPr="006B25F9">
        <w:rPr>
          <w:rFonts w:ascii="Arial" w:hAnsi="Arial" w:cs="Arial"/>
          <w:u w:val="single"/>
        </w:rPr>
        <w:t xml:space="preserve">          </w:t>
      </w:r>
      <w:r w:rsidRPr="006B25F9">
        <w:rPr>
          <w:rFonts w:ascii="Arial" w:hAnsi="Arial" w:cs="Arial"/>
          <w:spacing w:val="-3"/>
        </w:rPr>
        <w:t xml:space="preserve"> </w:t>
      </w:r>
      <w:r w:rsidRPr="006B25F9">
        <w:rPr>
          <w:rFonts w:ascii="Arial" w:hAnsi="Arial" w:cs="Arial"/>
          <w:spacing w:val="1"/>
        </w:rPr>
        <w:t>d</w:t>
      </w:r>
      <w:r w:rsidRPr="006B25F9">
        <w:rPr>
          <w:rFonts w:ascii="Arial" w:hAnsi="Arial" w:cs="Arial"/>
        </w:rPr>
        <w:t xml:space="preserve">e </w:t>
      </w:r>
      <w:r w:rsidRPr="006B25F9">
        <w:rPr>
          <w:rFonts w:ascii="Arial" w:hAnsi="Arial" w:cs="Arial"/>
          <w:u w:val="single"/>
        </w:rPr>
        <w:t xml:space="preserve">                        </w:t>
      </w:r>
      <w:r w:rsidRPr="006B25F9">
        <w:rPr>
          <w:rFonts w:ascii="Arial" w:hAnsi="Arial" w:cs="Arial"/>
          <w:spacing w:val="40"/>
          <w:u w:val="single"/>
        </w:rPr>
        <w:t xml:space="preserve"> </w:t>
      </w:r>
      <w:r w:rsidRPr="006B25F9">
        <w:rPr>
          <w:rFonts w:ascii="Arial" w:hAnsi="Arial" w:cs="Arial"/>
          <w:spacing w:val="-1"/>
        </w:rPr>
        <w:t xml:space="preserve"> </w:t>
      </w:r>
      <w:proofErr w:type="spellStart"/>
      <w:r w:rsidRPr="006B25F9">
        <w:rPr>
          <w:rFonts w:ascii="Arial" w:hAnsi="Arial" w:cs="Arial"/>
          <w:spacing w:val="1"/>
        </w:rPr>
        <w:t>d</w:t>
      </w:r>
      <w:r w:rsidRPr="006B25F9">
        <w:rPr>
          <w:rFonts w:ascii="Arial" w:hAnsi="Arial" w:cs="Arial"/>
        </w:rPr>
        <w:t>e</w:t>
      </w:r>
      <w:proofErr w:type="spellEnd"/>
      <w:r w:rsidRPr="006B25F9">
        <w:rPr>
          <w:rFonts w:ascii="Arial" w:hAnsi="Arial" w:cs="Arial"/>
          <w:spacing w:val="-3"/>
        </w:rPr>
        <w:t xml:space="preserve"> </w:t>
      </w:r>
      <w:r w:rsidRPr="006B25F9">
        <w:rPr>
          <w:rFonts w:ascii="Arial" w:hAnsi="Arial" w:cs="Arial"/>
          <w:spacing w:val="1"/>
        </w:rPr>
        <w:t>2024</w:t>
      </w:r>
      <w:r w:rsidRPr="006B25F9">
        <w:rPr>
          <w:rFonts w:ascii="Arial" w:hAnsi="Arial" w:cs="Arial"/>
        </w:rPr>
        <w:t>.</w:t>
      </w:r>
    </w:p>
    <w:p w14:paraId="6863CA34" w14:textId="77777777" w:rsidR="00EE1D39" w:rsidRPr="006B25F9" w:rsidRDefault="00EE1D39" w:rsidP="00EE1D39">
      <w:pPr>
        <w:widowControl w:val="0"/>
        <w:autoSpaceDE w:val="0"/>
        <w:autoSpaceDN w:val="0"/>
        <w:adjustRightInd w:val="0"/>
        <w:spacing w:line="360" w:lineRule="auto"/>
        <w:jc w:val="both"/>
        <w:rPr>
          <w:rFonts w:ascii="Arial" w:hAnsi="Arial" w:cs="Arial"/>
        </w:rPr>
      </w:pPr>
    </w:p>
    <w:p w14:paraId="57511CAF" w14:textId="77777777" w:rsidR="00EE1D39" w:rsidRPr="006B25F9" w:rsidRDefault="00EE1D39" w:rsidP="00EE1D39">
      <w:pPr>
        <w:widowControl w:val="0"/>
        <w:autoSpaceDE w:val="0"/>
        <w:autoSpaceDN w:val="0"/>
        <w:adjustRightInd w:val="0"/>
        <w:spacing w:line="360" w:lineRule="auto"/>
        <w:jc w:val="both"/>
        <w:rPr>
          <w:rFonts w:ascii="Arial" w:hAnsi="Arial" w:cs="Arial"/>
        </w:rPr>
      </w:pPr>
    </w:p>
    <w:p w14:paraId="5DC63FB6" w14:textId="77777777" w:rsidR="00EE1D39" w:rsidRPr="006B25F9" w:rsidRDefault="00EE1D39" w:rsidP="00EE1D39">
      <w:pPr>
        <w:widowControl w:val="0"/>
        <w:autoSpaceDE w:val="0"/>
        <w:autoSpaceDN w:val="0"/>
        <w:adjustRightInd w:val="0"/>
        <w:spacing w:line="360" w:lineRule="auto"/>
        <w:jc w:val="both"/>
        <w:rPr>
          <w:rFonts w:ascii="Arial" w:hAnsi="Arial" w:cs="Arial"/>
        </w:rPr>
      </w:pPr>
      <w:r w:rsidRPr="006B25F9">
        <w:rPr>
          <w:rFonts w:ascii="Arial" w:hAnsi="Arial" w:cs="Arial"/>
          <w:noProof/>
        </w:rPr>
        <mc:AlternateContent>
          <mc:Choice Requires="wps">
            <w:drawing>
              <wp:anchor distT="0" distB="0" distL="114300" distR="114300" simplePos="0" relativeHeight="251659264" behindDoc="1" locked="0" layoutInCell="0" allowOverlap="1" wp14:anchorId="5626897B" wp14:editId="1F7517B7">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D801A53"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198716AA" w14:textId="77777777" w:rsidR="00EE1D39" w:rsidRPr="006B25F9" w:rsidRDefault="00EE1D39" w:rsidP="00EE1D39">
      <w:pPr>
        <w:widowControl w:val="0"/>
        <w:autoSpaceDE w:val="0"/>
        <w:autoSpaceDN w:val="0"/>
        <w:adjustRightInd w:val="0"/>
        <w:spacing w:line="360" w:lineRule="auto"/>
        <w:jc w:val="both"/>
        <w:rPr>
          <w:rFonts w:ascii="Arial" w:hAnsi="Arial" w:cs="Arial"/>
        </w:rPr>
      </w:pPr>
      <w:r w:rsidRPr="006B25F9">
        <w:rPr>
          <w:rFonts w:ascii="Arial" w:hAnsi="Arial" w:cs="Arial"/>
        </w:rPr>
        <w:t xml:space="preserve"> </w:t>
      </w:r>
      <w:r w:rsidRPr="006B25F9">
        <w:rPr>
          <w:rFonts w:ascii="Arial" w:hAnsi="Arial" w:cs="Arial"/>
          <w:spacing w:val="-1"/>
        </w:rPr>
        <w:t>(</w:t>
      </w:r>
      <w:r w:rsidRPr="006B25F9">
        <w:rPr>
          <w:rFonts w:ascii="Arial" w:hAnsi="Arial" w:cs="Arial"/>
          <w:spacing w:val="1"/>
        </w:rPr>
        <w:t>n</w:t>
      </w:r>
      <w:r w:rsidRPr="006B25F9">
        <w:rPr>
          <w:rFonts w:ascii="Arial" w:hAnsi="Arial" w:cs="Arial"/>
          <w:spacing w:val="-1"/>
        </w:rPr>
        <w:t>o</w:t>
      </w:r>
      <w:r w:rsidRPr="006B25F9">
        <w:rPr>
          <w:rFonts w:ascii="Arial" w:hAnsi="Arial" w:cs="Arial"/>
          <w:spacing w:val="1"/>
        </w:rPr>
        <w:t>m</w:t>
      </w:r>
      <w:r w:rsidRPr="006B25F9">
        <w:rPr>
          <w:rFonts w:ascii="Arial" w:hAnsi="Arial" w:cs="Arial"/>
        </w:rPr>
        <w:t>e</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o</w:t>
      </w:r>
      <w:r w:rsidRPr="006B25F9">
        <w:rPr>
          <w:rFonts w:ascii="Arial" w:hAnsi="Arial" w:cs="Arial"/>
        </w:rPr>
        <w:t>m</w:t>
      </w:r>
      <w:r w:rsidRPr="006B25F9">
        <w:rPr>
          <w:rFonts w:ascii="Arial" w:hAnsi="Arial" w:cs="Arial"/>
          <w:spacing w:val="1"/>
        </w:rPr>
        <w:t>p</w:t>
      </w:r>
      <w:r w:rsidRPr="006B25F9">
        <w:rPr>
          <w:rFonts w:ascii="Arial" w:hAnsi="Arial" w:cs="Arial"/>
          <w:spacing w:val="-1"/>
        </w:rPr>
        <w:t>l</w:t>
      </w:r>
      <w:r w:rsidRPr="006B25F9">
        <w:rPr>
          <w:rFonts w:ascii="Arial" w:hAnsi="Arial" w:cs="Arial"/>
          <w:spacing w:val="-2"/>
        </w:rPr>
        <w:t>e</w:t>
      </w:r>
      <w:r w:rsidRPr="006B25F9">
        <w:rPr>
          <w:rFonts w:ascii="Arial" w:hAnsi="Arial" w:cs="Arial"/>
          <w:spacing w:val="1"/>
        </w:rPr>
        <w:t>t</w:t>
      </w:r>
      <w:r w:rsidRPr="006B25F9">
        <w:rPr>
          <w:rFonts w:ascii="Arial" w:hAnsi="Arial" w:cs="Arial"/>
        </w:rPr>
        <w:t xml:space="preserve">o </w:t>
      </w:r>
      <w:r w:rsidRPr="006B25F9">
        <w:rPr>
          <w:rFonts w:ascii="Arial" w:hAnsi="Arial" w:cs="Arial"/>
          <w:spacing w:val="1"/>
        </w:rPr>
        <w:t>d</w:t>
      </w:r>
      <w:r w:rsidRPr="006B25F9">
        <w:rPr>
          <w:rFonts w:ascii="Arial" w:hAnsi="Arial" w:cs="Arial"/>
        </w:rPr>
        <w:t xml:space="preserve">o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spacing w:val="-2"/>
        </w:rPr>
        <w:t>a</w:t>
      </w:r>
      <w:r w:rsidRPr="006B25F9">
        <w:rPr>
          <w:rFonts w:ascii="Arial" w:hAnsi="Arial" w:cs="Arial"/>
          <w:spacing w:val="1"/>
        </w:rPr>
        <w:t>nt</w:t>
      </w:r>
      <w:r w:rsidRPr="006B25F9">
        <w:rPr>
          <w:rFonts w:ascii="Arial" w:hAnsi="Arial" w:cs="Arial"/>
        </w:rPr>
        <w:t>e</w:t>
      </w:r>
      <w:r w:rsidRPr="006B25F9">
        <w:rPr>
          <w:rFonts w:ascii="Arial" w:hAnsi="Arial" w:cs="Arial"/>
          <w:spacing w:val="-3"/>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
        </w:rPr>
        <w:t xml:space="preserve"> </w:t>
      </w:r>
      <w:r w:rsidRPr="006B25F9">
        <w:rPr>
          <w:rFonts w:ascii="Arial" w:hAnsi="Arial" w:cs="Arial"/>
          <w:spacing w:val="-4"/>
        </w:rPr>
        <w:t>e</w:t>
      </w:r>
      <w:r w:rsidRPr="006B25F9">
        <w:rPr>
          <w:rFonts w:ascii="Arial" w:hAnsi="Arial" w:cs="Arial"/>
        </w:rPr>
        <w:t>m</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sa,</w:t>
      </w:r>
      <w:r w:rsidRPr="006B25F9">
        <w:rPr>
          <w:rFonts w:ascii="Arial" w:hAnsi="Arial" w:cs="Arial"/>
          <w:spacing w:val="-1"/>
        </w:rPr>
        <w:t xml:space="preserve"> </w:t>
      </w:r>
      <w:r w:rsidRPr="006B25F9">
        <w:rPr>
          <w:rFonts w:ascii="Arial" w:hAnsi="Arial" w:cs="Arial"/>
          <w:spacing w:val="1"/>
        </w:rPr>
        <w:t>n</w:t>
      </w:r>
      <w:r w:rsidRPr="006B25F9">
        <w:rPr>
          <w:rFonts w:ascii="Arial" w:hAnsi="Arial" w:cs="Arial"/>
        </w:rPr>
        <w:t>°</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R</w:t>
      </w:r>
      <w:r w:rsidRPr="006B25F9">
        <w:rPr>
          <w:rFonts w:ascii="Arial" w:hAnsi="Arial" w:cs="Arial"/>
        </w:rPr>
        <w:t>.</w:t>
      </w:r>
      <w:r w:rsidRPr="006B25F9">
        <w:rPr>
          <w:rFonts w:ascii="Arial" w:hAnsi="Arial" w:cs="Arial"/>
          <w:spacing w:val="-3"/>
        </w:rPr>
        <w:t>G</w:t>
      </w:r>
      <w:r w:rsidRPr="006B25F9">
        <w:rPr>
          <w:rFonts w:ascii="Arial" w:hAnsi="Arial" w:cs="Arial"/>
        </w:rPr>
        <w:t>.</w:t>
      </w:r>
      <w:r w:rsidRPr="006B25F9">
        <w:rPr>
          <w:rFonts w:ascii="Arial" w:hAnsi="Arial" w:cs="Arial"/>
          <w:spacing w:val="1"/>
        </w:rPr>
        <w:t xml:space="preserve"> </w:t>
      </w:r>
      <w:r w:rsidRPr="006B25F9">
        <w:rPr>
          <w:rFonts w:ascii="Arial" w:hAnsi="Arial" w:cs="Arial"/>
        </w:rPr>
        <w:t>e</w:t>
      </w:r>
      <w:r w:rsidRPr="006B25F9">
        <w:rPr>
          <w:rFonts w:ascii="Arial" w:hAnsi="Arial" w:cs="Arial"/>
          <w:spacing w:val="-1"/>
        </w:rPr>
        <w:t xml:space="preserve"> </w:t>
      </w:r>
      <w:r w:rsidRPr="006B25F9">
        <w:rPr>
          <w:rFonts w:ascii="Arial" w:hAnsi="Arial" w:cs="Arial"/>
        </w:rPr>
        <w:t>ass</w:t>
      </w:r>
      <w:r w:rsidRPr="006B25F9">
        <w:rPr>
          <w:rFonts w:ascii="Arial" w:hAnsi="Arial" w:cs="Arial"/>
          <w:spacing w:val="-2"/>
        </w:rPr>
        <w:t>i</w:t>
      </w:r>
      <w:r w:rsidRPr="006B25F9">
        <w:rPr>
          <w:rFonts w:ascii="Arial" w:hAnsi="Arial" w:cs="Arial"/>
          <w:spacing w:val="1"/>
        </w:rPr>
        <w:t>n</w:t>
      </w:r>
      <w:r w:rsidRPr="006B25F9">
        <w:rPr>
          <w:rFonts w:ascii="Arial" w:hAnsi="Arial" w:cs="Arial"/>
          <w:spacing w:val="-2"/>
        </w:rPr>
        <w:t>a</w:t>
      </w:r>
      <w:r w:rsidRPr="006B25F9">
        <w:rPr>
          <w:rFonts w:ascii="Arial" w:hAnsi="Arial" w:cs="Arial"/>
          <w:spacing w:val="1"/>
        </w:rPr>
        <w:t>tu</w:t>
      </w:r>
      <w:r w:rsidRPr="006B25F9">
        <w:rPr>
          <w:rFonts w:ascii="Arial" w:hAnsi="Arial" w:cs="Arial"/>
          <w:spacing w:val="-3"/>
        </w:rPr>
        <w:t>r</w:t>
      </w:r>
      <w:r w:rsidRPr="006B25F9">
        <w:rPr>
          <w:rFonts w:ascii="Arial" w:hAnsi="Arial" w:cs="Arial"/>
        </w:rPr>
        <w:t>a</w:t>
      </w:r>
      <w:r w:rsidRPr="006B25F9">
        <w:rPr>
          <w:rFonts w:ascii="Arial" w:hAnsi="Arial" w:cs="Arial"/>
          <w:spacing w:val="-1"/>
        </w:rPr>
        <w:t>)</w:t>
      </w:r>
      <w:r w:rsidRPr="006B25F9">
        <w:rPr>
          <w:rFonts w:ascii="Arial" w:hAnsi="Arial" w:cs="Arial"/>
        </w:rPr>
        <w:t>.</w:t>
      </w:r>
    </w:p>
    <w:p w14:paraId="6E7D40A9" w14:textId="77777777" w:rsidR="00EE1D39" w:rsidRDefault="00EE1D39" w:rsidP="00EE1D39">
      <w:pPr>
        <w:spacing w:before="120" w:after="120"/>
        <w:ind w:firstLine="567"/>
        <w:jc w:val="center"/>
        <w:rPr>
          <w:rFonts w:ascii="Arial" w:hAnsi="Arial" w:cs="Arial"/>
          <w:b/>
          <w:bCs/>
        </w:rPr>
      </w:pPr>
    </w:p>
    <w:p w14:paraId="0A15A77B" w14:textId="77777777" w:rsidR="00DC71C7" w:rsidRDefault="00DC71C7" w:rsidP="005E4D5D">
      <w:pPr>
        <w:spacing w:before="120" w:after="120"/>
        <w:rPr>
          <w:rFonts w:ascii="Arial" w:hAnsi="Arial" w:cs="Arial"/>
          <w:b/>
          <w:bCs/>
        </w:rPr>
      </w:pPr>
    </w:p>
    <w:sectPr w:rsidR="00DC71C7" w:rsidSect="006C29E5">
      <w:headerReference w:type="default" r:id="rId56"/>
      <w:footerReference w:type="default" r:id="rId57"/>
      <w:headerReference w:type="first" r:id="rId5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324AD" w14:textId="77777777" w:rsidR="007A7900" w:rsidRDefault="007A7900">
      <w:r>
        <w:separator/>
      </w:r>
    </w:p>
  </w:endnote>
  <w:endnote w:type="continuationSeparator" w:id="0">
    <w:p w14:paraId="0A11ED71" w14:textId="77777777" w:rsidR="007A7900" w:rsidRDefault="007A7900">
      <w:r>
        <w:continuationSeparator/>
      </w:r>
    </w:p>
  </w:endnote>
  <w:endnote w:type="continuationNotice" w:id="1">
    <w:p w14:paraId="52DD31A0" w14:textId="77777777" w:rsidR="007A7900" w:rsidRDefault="007A79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Zurich BT">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38669B" w:rsidRPr="007B5385" w:rsidRDefault="0038669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6CFAE1C0" w:rsidR="0038669B" w:rsidRPr="004B16C0" w:rsidRDefault="0038669B"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0457C6">
          <w:rPr>
            <w:rFonts w:ascii="Arial" w:hAnsi="Arial" w:cs="Arial"/>
            <w:noProof/>
            <w:color w:val="595959" w:themeColor="text1" w:themeTint="A6"/>
            <w:sz w:val="18"/>
            <w:szCs w:val="18"/>
          </w:rPr>
          <w:t>11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0457C6">
          <w:rPr>
            <w:rFonts w:ascii="Arial" w:hAnsi="Arial" w:cs="Arial"/>
            <w:noProof/>
            <w:color w:val="595959" w:themeColor="text1" w:themeTint="A6"/>
            <w:sz w:val="18"/>
            <w:szCs w:val="18"/>
          </w:rPr>
          <w:t>35</w:t>
        </w:r>
        <w:r w:rsidRPr="00244403">
          <w:rPr>
            <w:rFonts w:ascii="Arial" w:hAnsi="Arial" w:cs="Arial"/>
            <w:color w:val="595959" w:themeColor="text1" w:themeTint="A6"/>
            <w:sz w:val="18"/>
            <w:szCs w:val="18"/>
          </w:rPr>
          <w:fldChar w:fldCharType="end"/>
        </w:r>
      </w:p>
    </w:sdtContent>
  </w:sdt>
  <w:p w14:paraId="7E6308F2" w14:textId="73E1414E" w:rsidR="0038669B" w:rsidRPr="00842420" w:rsidRDefault="0038669B"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A3A40" w14:textId="77777777" w:rsidR="007A7900" w:rsidRDefault="007A7900">
      <w:r>
        <w:separator/>
      </w:r>
    </w:p>
  </w:footnote>
  <w:footnote w:type="continuationSeparator" w:id="0">
    <w:p w14:paraId="241043A3" w14:textId="77777777" w:rsidR="007A7900" w:rsidRDefault="007A7900">
      <w:r>
        <w:continuationSeparator/>
      </w:r>
    </w:p>
  </w:footnote>
  <w:footnote w:type="continuationNotice" w:id="1">
    <w:p w14:paraId="4DC16361" w14:textId="77777777" w:rsidR="007A7900" w:rsidRDefault="007A79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74875" w14:textId="77777777" w:rsidR="008A2EF4" w:rsidRPr="004336B0" w:rsidRDefault="008A2EF4" w:rsidP="008A2EF4">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61312" behindDoc="0" locked="0" layoutInCell="1" allowOverlap="1" wp14:anchorId="44AE0562" wp14:editId="631155DE">
          <wp:simplePos x="0" y="0"/>
          <wp:positionH relativeFrom="column">
            <wp:posOffset>-608330</wp:posOffset>
          </wp:positionH>
          <wp:positionV relativeFrom="paragraph">
            <wp:posOffset>-198120</wp:posOffset>
          </wp:positionV>
          <wp:extent cx="942975" cy="971550"/>
          <wp:effectExtent l="0" t="0" r="9525" b="0"/>
          <wp:wrapNone/>
          <wp:docPr id="209705637" name="Imagem 20970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22F375D1" w14:textId="77777777" w:rsidR="008A2EF4" w:rsidRPr="004336B0" w:rsidRDefault="008A2EF4" w:rsidP="008A2EF4">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70FB8713" w14:textId="77777777" w:rsidR="008A2EF4" w:rsidRPr="004336B0" w:rsidRDefault="008A2EF4" w:rsidP="008A2EF4">
    <w:pPr>
      <w:pStyle w:val="SemEspaamento"/>
      <w:jc w:val="center"/>
      <w:rPr>
        <w:rFonts w:ascii="Arial" w:hAnsi="Arial" w:cs="Arial"/>
        <w:b/>
        <w:lang w:eastAsia="ar-SA"/>
      </w:rPr>
    </w:pPr>
    <w:r w:rsidRPr="004336B0">
      <w:rPr>
        <w:rFonts w:ascii="Arial" w:hAnsi="Arial" w:cs="Arial"/>
        <w:b/>
        <w:bCs/>
        <w:lang w:eastAsia="ar-SA"/>
      </w:rPr>
      <w:t>CNPJ Nº 75.771.303/0001-07</w:t>
    </w:r>
  </w:p>
  <w:p w14:paraId="7C79CDEC" w14:textId="77777777" w:rsidR="008A2EF4" w:rsidRPr="004336B0" w:rsidRDefault="008A2EF4" w:rsidP="008A2EF4">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67DDD7D5" w14:textId="77777777" w:rsidR="008A2EF4" w:rsidRPr="004336B0" w:rsidRDefault="008A2EF4" w:rsidP="008A2EF4">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p w14:paraId="36411352" w14:textId="77777777" w:rsidR="0038669B" w:rsidRDefault="0038669B"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3C596" w14:textId="77777777" w:rsidR="0093705E" w:rsidRPr="004336B0" w:rsidRDefault="0093705E" w:rsidP="0093705E">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59264" behindDoc="0" locked="0" layoutInCell="1" allowOverlap="1" wp14:anchorId="1B4973CC" wp14:editId="6BEC247C">
          <wp:simplePos x="0" y="0"/>
          <wp:positionH relativeFrom="column">
            <wp:posOffset>-608330</wp:posOffset>
          </wp:positionH>
          <wp:positionV relativeFrom="paragraph">
            <wp:posOffset>-198120</wp:posOffset>
          </wp:positionV>
          <wp:extent cx="942975" cy="9715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3DEFF584" w14:textId="77777777" w:rsidR="0093705E" w:rsidRPr="004336B0" w:rsidRDefault="0093705E" w:rsidP="0093705E">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39AAA39E" w14:textId="77777777" w:rsidR="0093705E" w:rsidRPr="004336B0" w:rsidRDefault="0093705E" w:rsidP="0093705E">
    <w:pPr>
      <w:pStyle w:val="SemEspaamento"/>
      <w:jc w:val="center"/>
      <w:rPr>
        <w:rFonts w:ascii="Arial" w:hAnsi="Arial" w:cs="Arial"/>
        <w:b/>
        <w:lang w:eastAsia="ar-SA"/>
      </w:rPr>
    </w:pPr>
    <w:r w:rsidRPr="004336B0">
      <w:rPr>
        <w:rFonts w:ascii="Arial" w:hAnsi="Arial" w:cs="Arial"/>
        <w:b/>
        <w:bCs/>
        <w:lang w:eastAsia="ar-SA"/>
      </w:rPr>
      <w:t>CNPJ Nº 75.771.303/0001-07</w:t>
    </w:r>
  </w:p>
  <w:p w14:paraId="6253B5FE" w14:textId="77777777" w:rsidR="0093705E" w:rsidRPr="004336B0" w:rsidRDefault="0093705E" w:rsidP="0093705E">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4079CA0F" w14:textId="77777777" w:rsidR="0093705E" w:rsidRPr="004336B0" w:rsidRDefault="0093705E" w:rsidP="0093705E">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p w14:paraId="42695416" w14:textId="77777777" w:rsidR="0093705E" w:rsidRDefault="0093705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D01BE9"/>
    <w:multiLevelType w:val="multilevel"/>
    <w:tmpl w:val="C2DCEDC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3952845"/>
    <w:multiLevelType w:val="multilevel"/>
    <w:tmpl w:val="23443DEC"/>
    <w:lvl w:ilvl="0">
      <w:start w:val="8"/>
      <w:numFmt w:val="decimal"/>
      <w:lvlText w:val="%1"/>
      <w:lvlJc w:val="left"/>
      <w:pPr>
        <w:ind w:left="360" w:hanging="360"/>
      </w:pPr>
      <w:rPr>
        <w:rFonts w:eastAsia="Arial" w:hint="default"/>
        <w:color w:val="000000"/>
      </w:rPr>
    </w:lvl>
    <w:lvl w:ilvl="1">
      <w:start w:val="1"/>
      <w:numFmt w:val="decimal"/>
      <w:lvlText w:val="%1.%2"/>
      <w:lvlJc w:val="left"/>
      <w:pPr>
        <w:ind w:left="1211" w:hanging="360"/>
      </w:pPr>
      <w:rPr>
        <w:rFonts w:eastAsia="Arial" w:hint="default"/>
        <w:color w:val="000000"/>
      </w:rPr>
    </w:lvl>
    <w:lvl w:ilvl="2">
      <w:start w:val="1"/>
      <w:numFmt w:val="decimalZero"/>
      <w:lvlText w:val="%1.%2.%3"/>
      <w:lvlJc w:val="left"/>
      <w:pPr>
        <w:ind w:left="2422" w:hanging="720"/>
      </w:pPr>
      <w:rPr>
        <w:rFonts w:eastAsia="Arial" w:hint="default"/>
        <w:color w:val="000000"/>
      </w:rPr>
    </w:lvl>
    <w:lvl w:ilvl="3">
      <w:start w:val="1"/>
      <w:numFmt w:val="decimal"/>
      <w:lvlText w:val="%1.%2.%3.%4"/>
      <w:lvlJc w:val="left"/>
      <w:pPr>
        <w:ind w:left="3273" w:hanging="720"/>
      </w:pPr>
      <w:rPr>
        <w:rFonts w:eastAsia="Arial" w:hint="default"/>
        <w:color w:val="000000"/>
      </w:rPr>
    </w:lvl>
    <w:lvl w:ilvl="4">
      <w:start w:val="1"/>
      <w:numFmt w:val="decimalZero"/>
      <w:lvlText w:val="%1.%2.%3.%4.%5"/>
      <w:lvlJc w:val="left"/>
      <w:pPr>
        <w:ind w:left="4484" w:hanging="1080"/>
      </w:pPr>
      <w:rPr>
        <w:rFonts w:eastAsia="Arial" w:hint="default"/>
        <w:color w:val="000000"/>
      </w:rPr>
    </w:lvl>
    <w:lvl w:ilvl="5">
      <w:start w:val="1"/>
      <w:numFmt w:val="decimal"/>
      <w:lvlText w:val="%1.%2.%3.%4.%5.%6"/>
      <w:lvlJc w:val="left"/>
      <w:pPr>
        <w:ind w:left="5335" w:hanging="1080"/>
      </w:pPr>
      <w:rPr>
        <w:rFonts w:eastAsia="Arial" w:hint="default"/>
        <w:color w:val="000000"/>
      </w:rPr>
    </w:lvl>
    <w:lvl w:ilvl="6">
      <w:start w:val="1"/>
      <w:numFmt w:val="decimal"/>
      <w:lvlText w:val="%1.%2.%3.%4.%5.%6.%7"/>
      <w:lvlJc w:val="left"/>
      <w:pPr>
        <w:ind w:left="6546" w:hanging="1440"/>
      </w:pPr>
      <w:rPr>
        <w:rFonts w:eastAsia="Arial" w:hint="default"/>
        <w:color w:val="000000"/>
      </w:rPr>
    </w:lvl>
    <w:lvl w:ilvl="7">
      <w:start w:val="1"/>
      <w:numFmt w:val="decimal"/>
      <w:lvlText w:val="%1.%2.%3.%4.%5.%6.%7.%8"/>
      <w:lvlJc w:val="left"/>
      <w:pPr>
        <w:ind w:left="7397" w:hanging="1440"/>
      </w:pPr>
      <w:rPr>
        <w:rFonts w:eastAsia="Arial" w:hint="default"/>
        <w:color w:val="000000"/>
      </w:rPr>
    </w:lvl>
    <w:lvl w:ilvl="8">
      <w:start w:val="1"/>
      <w:numFmt w:val="decimal"/>
      <w:lvlText w:val="%1.%2.%3.%4.%5.%6.%7.%8.%9"/>
      <w:lvlJc w:val="left"/>
      <w:pPr>
        <w:ind w:left="8608" w:hanging="1800"/>
      </w:pPr>
      <w:rPr>
        <w:rFonts w:eastAsia="Arial" w:hint="default"/>
        <w:color w:val="000000"/>
      </w:rPr>
    </w:lvl>
  </w:abstractNum>
  <w:abstractNum w:abstractNumId="3" w15:restartNumberingAfterBreak="0">
    <w:nsid w:val="07BC77E1"/>
    <w:multiLevelType w:val="multilevel"/>
    <w:tmpl w:val="6652CCAC"/>
    <w:lvl w:ilvl="0">
      <w:start w:val="8"/>
      <w:numFmt w:val="decimal"/>
      <w:lvlText w:val="%1"/>
      <w:lvlJc w:val="left"/>
      <w:pPr>
        <w:ind w:left="360" w:hanging="360"/>
      </w:pPr>
      <w:rPr>
        <w:rFonts w:eastAsia="Arial" w:hint="default"/>
        <w:color w:val="000000"/>
      </w:rPr>
    </w:lvl>
    <w:lvl w:ilvl="1">
      <w:start w:val="1"/>
      <w:numFmt w:val="decimal"/>
      <w:lvlText w:val="%1.%2"/>
      <w:lvlJc w:val="left"/>
      <w:pPr>
        <w:ind w:left="4897" w:hanging="360"/>
      </w:pPr>
      <w:rPr>
        <w:rFonts w:eastAsia="Arial" w:hint="default"/>
        <w:color w:val="000000"/>
      </w:rPr>
    </w:lvl>
    <w:lvl w:ilvl="2">
      <w:start w:val="1"/>
      <w:numFmt w:val="decimal"/>
      <w:lvlText w:val="%1.%2.%3"/>
      <w:lvlJc w:val="left"/>
      <w:pPr>
        <w:ind w:left="9794" w:hanging="720"/>
      </w:pPr>
      <w:rPr>
        <w:rFonts w:eastAsia="Arial" w:hint="default"/>
        <w:color w:val="000000"/>
      </w:rPr>
    </w:lvl>
    <w:lvl w:ilvl="3">
      <w:start w:val="1"/>
      <w:numFmt w:val="decimal"/>
      <w:lvlText w:val="%1.%2.%3.%4"/>
      <w:lvlJc w:val="left"/>
      <w:pPr>
        <w:ind w:left="14331" w:hanging="720"/>
      </w:pPr>
      <w:rPr>
        <w:rFonts w:eastAsia="Arial" w:hint="default"/>
        <w:color w:val="000000"/>
      </w:rPr>
    </w:lvl>
    <w:lvl w:ilvl="4">
      <w:start w:val="1"/>
      <w:numFmt w:val="decimal"/>
      <w:lvlText w:val="%1.%2.%3.%4.%5"/>
      <w:lvlJc w:val="left"/>
      <w:pPr>
        <w:ind w:left="19228" w:hanging="1080"/>
      </w:pPr>
      <w:rPr>
        <w:rFonts w:eastAsia="Arial" w:hint="default"/>
        <w:color w:val="000000"/>
      </w:rPr>
    </w:lvl>
    <w:lvl w:ilvl="5">
      <w:start w:val="1"/>
      <w:numFmt w:val="decimal"/>
      <w:lvlText w:val="%1.%2.%3.%4.%5.%6"/>
      <w:lvlJc w:val="left"/>
      <w:pPr>
        <w:ind w:left="23765" w:hanging="1080"/>
      </w:pPr>
      <w:rPr>
        <w:rFonts w:eastAsia="Arial" w:hint="default"/>
        <w:color w:val="000000"/>
      </w:rPr>
    </w:lvl>
    <w:lvl w:ilvl="6">
      <w:start w:val="1"/>
      <w:numFmt w:val="decimal"/>
      <w:lvlText w:val="%1.%2.%3.%4.%5.%6.%7"/>
      <w:lvlJc w:val="left"/>
      <w:pPr>
        <w:ind w:left="28662" w:hanging="1440"/>
      </w:pPr>
      <w:rPr>
        <w:rFonts w:eastAsia="Arial" w:hint="default"/>
        <w:color w:val="000000"/>
      </w:rPr>
    </w:lvl>
    <w:lvl w:ilvl="7">
      <w:start w:val="1"/>
      <w:numFmt w:val="decimal"/>
      <w:lvlText w:val="%1.%2.%3.%4.%5.%6.%7.%8"/>
      <w:lvlJc w:val="left"/>
      <w:pPr>
        <w:ind w:left="-32337" w:hanging="1440"/>
      </w:pPr>
      <w:rPr>
        <w:rFonts w:eastAsia="Arial" w:hint="default"/>
        <w:color w:val="000000"/>
      </w:rPr>
    </w:lvl>
    <w:lvl w:ilvl="8">
      <w:start w:val="1"/>
      <w:numFmt w:val="decimal"/>
      <w:lvlText w:val="%1.%2.%3.%4.%5.%6.%7.%8.%9"/>
      <w:lvlJc w:val="left"/>
      <w:pPr>
        <w:ind w:left="-27440" w:hanging="1800"/>
      </w:pPr>
      <w:rPr>
        <w:rFonts w:eastAsia="Arial" w:hint="default"/>
        <w:color w:val="000000"/>
      </w:rPr>
    </w:lvl>
  </w:abstractNum>
  <w:abstractNum w:abstractNumId="4" w15:restartNumberingAfterBreak="0">
    <w:nsid w:val="0C5432F1"/>
    <w:multiLevelType w:val="multilevel"/>
    <w:tmpl w:val="E3D049E6"/>
    <w:lvl w:ilvl="0">
      <w:start w:val="7"/>
      <w:numFmt w:val="decimal"/>
      <w:lvlText w:val="%1"/>
      <w:lvlJc w:val="left"/>
      <w:pPr>
        <w:ind w:left="435" w:hanging="435"/>
      </w:pPr>
      <w:rPr>
        <w:rFonts w:hint="default"/>
      </w:rPr>
    </w:lvl>
    <w:lvl w:ilvl="1">
      <w:start w:val="6"/>
      <w:numFmt w:val="decimal"/>
      <w:lvlText w:val="%1.%2"/>
      <w:lvlJc w:val="left"/>
      <w:pPr>
        <w:ind w:left="2561" w:hanging="435"/>
      </w:pPr>
      <w:rPr>
        <w:rFonts w:hint="default"/>
      </w:rPr>
    </w:lvl>
    <w:lvl w:ilvl="2">
      <w:start w:val="2"/>
      <w:numFmt w:val="decimal"/>
      <w:lvlText w:val="%1.%2.%3"/>
      <w:lvlJc w:val="left"/>
      <w:pPr>
        <w:ind w:left="4972" w:hanging="720"/>
      </w:pPr>
      <w:rPr>
        <w:rFonts w:hint="default"/>
      </w:rPr>
    </w:lvl>
    <w:lvl w:ilvl="3">
      <w:start w:val="1"/>
      <w:numFmt w:val="decimal"/>
      <w:lvlText w:val="%1.%2.%3.%4"/>
      <w:lvlJc w:val="left"/>
      <w:pPr>
        <w:ind w:left="7098" w:hanging="720"/>
      </w:pPr>
      <w:rPr>
        <w:rFonts w:hint="default"/>
      </w:rPr>
    </w:lvl>
    <w:lvl w:ilvl="4">
      <w:start w:val="1"/>
      <w:numFmt w:val="decimal"/>
      <w:lvlText w:val="%1.%2.%3.%4.%5"/>
      <w:lvlJc w:val="left"/>
      <w:pPr>
        <w:ind w:left="9584" w:hanging="1080"/>
      </w:pPr>
      <w:rPr>
        <w:rFonts w:hint="default"/>
      </w:rPr>
    </w:lvl>
    <w:lvl w:ilvl="5">
      <w:start w:val="1"/>
      <w:numFmt w:val="decimal"/>
      <w:lvlText w:val="%1.%2.%3.%4.%5.%6"/>
      <w:lvlJc w:val="left"/>
      <w:pPr>
        <w:ind w:left="11710" w:hanging="1080"/>
      </w:pPr>
      <w:rPr>
        <w:rFonts w:hint="default"/>
      </w:rPr>
    </w:lvl>
    <w:lvl w:ilvl="6">
      <w:start w:val="1"/>
      <w:numFmt w:val="decimal"/>
      <w:lvlText w:val="%1.%2.%3.%4.%5.%6.%7"/>
      <w:lvlJc w:val="left"/>
      <w:pPr>
        <w:ind w:left="14196" w:hanging="1440"/>
      </w:pPr>
      <w:rPr>
        <w:rFonts w:hint="default"/>
      </w:rPr>
    </w:lvl>
    <w:lvl w:ilvl="7">
      <w:start w:val="1"/>
      <w:numFmt w:val="decimal"/>
      <w:lvlText w:val="%1.%2.%3.%4.%5.%6.%7.%8"/>
      <w:lvlJc w:val="left"/>
      <w:pPr>
        <w:ind w:left="16322" w:hanging="1440"/>
      </w:pPr>
      <w:rPr>
        <w:rFonts w:hint="default"/>
      </w:rPr>
    </w:lvl>
    <w:lvl w:ilvl="8">
      <w:start w:val="1"/>
      <w:numFmt w:val="decimal"/>
      <w:lvlText w:val="%1.%2.%3.%4.%5.%6.%7.%8.%9"/>
      <w:lvlJc w:val="left"/>
      <w:pPr>
        <w:ind w:left="18808" w:hanging="1800"/>
      </w:pPr>
      <w:rPr>
        <w:rFonts w:hint="default"/>
      </w:rPr>
    </w:lvl>
  </w:abstractNum>
  <w:abstractNum w:abstractNumId="5" w15:restartNumberingAfterBreak="0">
    <w:nsid w:val="151A39C1"/>
    <w:multiLevelType w:val="multilevel"/>
    <w:tmpl w:val="E2265290"/>
    <w:lvl w:ilvl="0">
      <w:start w:val="9"/>
      <w:numFmt w:val="decimal"/>
      <w:lvlText w:val="%1"/>
      <w:lvlJc w:val="left"/>
      <w:pPr>
        <w:ind w:left="360" w:hanging="360"/>
      </w:pPr>
      <w:rPr>
        <w:rFonts w:hint="default"/>
      </w:rPr>
    </w:lvl>
    <w:lvl w:ilvl="1">
      <w:start w:val="2"/>
      <w:numFmt w:val="decimal"/>
      <w:lvlText w:val="%1.%2"/>
      <w:lvlJc w:val="left"/>
      <w:pPr>
        <w:ind w:left="4897" w:hanging="360"/>
      </w:pPr>
      <w:rPr>
        <w:rFonts w:hint="default"/>
      </w:rPr>
    </w:lvl>
    <w:lvl w:ilvl="2">
      <w:start w:val="1"/>
      <w:numFmt w:val="decimalZero"/>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Zero"/>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6"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7" w15:restartNumberingAfterBreak="0">
    <w:nsid w:val="1CC26C3A"/>
    <w:multiLevelType w:val="multilevel"/>
    <w:tmpl w:val="7C9CD946"/>
    <w:lvl w:ilvl="0">
      <w:start w:val="8"/>
      <w:numFmt w:val="decimal"/>
      <w:lvlText w:val="%1"/>
      <w:lvlJc w:val="left"/>
      <w:pPr>
        <w:ind w:left="360" w:hanging="360"/>
      </w:pPr>
      <w:rPr>
        <w:rFonts w:hint="default"/>
        <w:i w:val="0"/>
        <w:color w:val="000000"/>
        <w:u w:val="single"/>
      </w:rPr>
    </w:lvl>
    <w:lvl w:ilvl="1">
      <w:start w:val="2"/>
      <w:numFmt w:val="decimal"/>
      <w:lvlText w:val="%1.%2"/>
      <w:lvlJc w:val="left"/>
      <w:pPr>
        <w:ind w:left="1211" w:hanging="360"/>
      </w:pPr>
      <w:rPr>
        <w:rFonts w:hint="default"/>
        <w:i w:val="0"/>
        <w:color w:val="000000"/>
        <w:u w:val="single"/>
      </w:rPr>
    </w:lvl>
    <w:lvl w:ilvl="2">
      <w:start w:val="1"/>
      <w:numFmt w:val="decimalZero"/>
      <w:lvlText w:val="%1.%2.%3"/>
      <w:lvlJc w:val="left"/>
      <w:pPr>
        <w:ind w:left="2422" w:hanging="720"/>
      </w:pPr>
      <w:rPr>
        <w:rFonts w:hint="default"/>
        <w:i w:val="0"/>
        <w:color w:val="000000"/>
        <w:u w:val="single"/>
      </w:rPr>
    </w:lvl>
    <w:lvl w:ilvl="3">
      <w:start w:val="1"/>
      <w:numFmt w:val="decimal"/>
      <w:lvlText w:val="%1.%2.%3.%4"/>
      <w:lvlJc w:val="left"/>
      <w:pPr>
        <w:ind w:left="3273" w:hanging="720"/>
      </w:pPr>
      <w:rPr>
        <w:rFonts w:hint="default"/>
        <w:i w:val="0"/>
        <w:color w:val="000000"/>
        <w:u w:val="single"/>
      </w:rPr>
    </w:lvl>
    <w:lvl w:ilvl="4">
      <w:start w:val="1"/>
      <w:numFmt w:val="decimalZero"/>
      <w:lvlText w:val="%1.%2.%3.%4.%5"/>
      <w:lvlJc w:val="left"/>
      <w:pPr>
        <w:ind w:left="4484" w:hanging="1080"/>
      </w:pPr>
      <w:rPr>
        <w:rFonts w:hint="default"/>
        <w:i w:val="0"/>
        <w:color w:val="000000"/>
        <w:u w:val="single"/>
      </w:rPr>
    </w:lvl>
    <w:lvl w:ilvl="5">
      <w:start w:val="1"/>
      <w:numFmt w:val="decimal"/>
      <w:lvlText w:val="%1.%2.%3.%4.%5.%6"/>
      <w:lvlJc w:val="left"/>
      <w:pPr>
        <w:ind w:left="5335" w:hanging="1080"/>
      </w:pPr>
      <w:rPr>
        <w:rFonts w:hint="default"/>
        <w:i w:val="0"/>
        <w:color w:val="000000"/>
        <w:u w:val="single"/>
      </w:rPr>
    </w:lvl>
    <w:lvl w:ilvl="6">
      <w:start w:val="1"/>
      <w:numFmt w:val="decimal"/>
      <w:lvlText w:val="%1.%2.%3.%4.%5.%6.%7"/>
      <w:lvlJc w:val="left"/>
      <w:pPr>
        <w:ind w:left="6546" w:hanging="1440"/>
      </w:pPr>
      <w:rPr>
        <w:rFonts w:hint="default"/>
        <w:i w:val="0"/>
        <w:color w:val="000000"/>
        <w:u w:val="single"/>
      </w:rPr>
    </w:lvl>
    <w:lvl w:ilvl="7">
      <w:start w:val="1"/>
      <w:numFmt w:val="decimal"/>
      <w:lvlText w:val="%1.%2.%3.%4.%5.%6.%7.%8"/>
      <w:lvlJc w:val="left"/>
      <w:pPr>
        <w:ind w:left="7397" w:hanging="1440"/>
      </w:pPr>
      <w:rPr>
        <w:rFonts w:hint="default"/>
        <w:i w:val="0"/>
        <w:color w:val="000000"/>
        <w:u w:val="single"/>
      </w:rPr>
    </w:lvl>
    <w:lvl w:ilvl="8">
      <w:start w:val="1"/>
      <w:numFmt w:val="decimal"/>
      <w:lvlText w:val="%1.%2.%3.%4.%5.%6.%7.%8.%9"/>
      <w:lvlJc w:val="left"/>
      <w:pPr>
        <w:ind w:left="8608" w:hanging="1800"/>
      </w:pPr>
      <w:rPr>
        <w:rFonts w:hint="default"/>
        <w:i w:val="0"/>
        <w:color w:val="000000"/>
        <w:u w:val="single"/>
      </w:rPr>
    </w:lvl>
  </w:abstractNum>
  <w:abstractNum w:abstractNumId="8" w15:restartNumberingAfterBreak="0">
    <w:nsid w:val="1D5C100D"/>
    <w:multiLevelType w:val="multilevel"/>
    <w:tmpl w:val="F8FA4128"/>
    <w:lvl w:ilvl="0">
      <w:start w:val="1"/>
      <w:numFmt w:val="decimal"/>
      <w:pStyle w:val="Nivel01"/>
      <w:lvlText w:val="%1."/>
      <w:lvlJc w:val="left"/>
      <w:pPr>
        <w:ind w:left="5039" w:hanging="360"/>
      </w:pPr>
      <w:rPr>
        <w:b/>
      </w:rPr>
    </w:lvl>
    <w:lvl w:ilvl="1">
      <w:start w:val="1"/>
      <w:numFmt w:val="decimal"/>
      <w:pStyle w:val="Nivel2"/>
      <w:lvlText w:val="%1.%2."/>
      <w:lvlJc w:val="left"/>
      <w:pPr>
        <w:ind w:left="1283" w:hanging="432"/>
      </w:pPr>
      <w:rPr>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6B533D6"/>
    <w:multiLevelType w:val="hybridMultilevel"/>
    <w:tmpl w:val="A7E0DA34"/>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15:restartNumberingAfterBreak="0">
    <w:nsid w:val="2BE35A9F"/>
    <w:multiLevelType w:val="multilevel"/>
    <w:tmpl w:val="77FEAFAC"/>
    <w:lvl w:ilvl="0">
      <w:start w:val="2"/>
      <w:numFmt w:val="decimal"/>
      <w:lvlText w:val="%1"/>
      <w:lvlJc w:val="left"/>
      <w:pPr>
        <w:ind w:left="525" w:hanging="525"/>
      </w:pPr>
      <w:rPr>
        <w:rFonts w:hint="default"/>
      </w:rPr>
    </w:lvl>
    <w:lvl w:ilvl="1">
      <w:start w:val="1"/>
      <w:numFmt w:val="decimal"/>
      <w:lvlText w:val="%1.%2"/>
      <w:lvlJc w:val="left"/>
      <w:pPr>
        <w:ind w:left="596" w:hanging="525"/>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12"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905"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8A72B93"/>
    <w:multiLevelType w:val="hybridMultilevel"/>
    <w:tmpl w:val="A4D279C0"/>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F139F5"/>
    <w:multiLevelType w:val="multilevel"/>
    <w:tmpl w:val="48DC8C3A"/>
    <w:lvl w:ilvl="0">
      <w:start w:val="1"/>
      <w:numFmt w:val="decimal"/>
      <w:lvlText w:val="%1"/>
      <w:lvlJc w:val="left"/>
      <w:pPr>
        <w:ind w:left="360" w:hanging="360"/>
      </w:pPr>
      <w:rPr>
        <w:rFonts w:hint="default"/>
      </w:rPr>
    </w:lvl>
    <w:lvl w:ilvl="1">
      <w:start w:val="8"/>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19"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40C04C8E"/>
    <w:multiLevelType w:val="multilevel"/>
    <w:tmpl w:val="3850B44A"/>
    <w:lvl w:ilvl="0">
      <w:start w:val="7"/>
      <w:numFmt w:val="decimal"/>
      <w:lvlText w:val="%1"/>
      <w:lvlJc w:val="left"/>
      <w:pPr>
        <w:ind w:left="360" w:hanging="360"/>
      </w:pPr>
      <w:rPr>
        <w:rFonts w:hint="default"/>
      </w:rPr>
    </w:lvl>
    <w:lvl w:ilvl="1">
      <w:start w:val="6"/>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E781CBA"/>
    <w:multiLevelType w:val="multilevel"/>
    <w:tmpl w:val="0804C5DA"/>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sz w:val="24"/>
        <w:szCs w:val="24"/>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532E54F0"/>
    <w:multiLevelType w:val="multilevel"/>
    <w:tmpl w:val="676CF0A4"/>
    <w:lvl w:ilvl="0">
      <w:start w:val="9"/>
      <w:numFmt w:val="decimal"/>
      <w:lvlText w:val="%1"/>
      <w:lvlJc w:val="left"/>
      <w:pPr>
        <w:ind w:left="360" w:hanging="360"/>
      </w:pPr>
      <w:rPr>
        <w:rFonts w:hint="default"/>
      </w:rPr>
    </w:lvl>
    <w:lvl w:ilvl="1">
      <w:start w:val="2"/>
      <w:numFmt w:val="decimal"/>
      <w:lvlText w:val="%1.%2"/>
      <w:lvlJc w:val="left"/>
      <w:pPr>
        <w:ind w:left="5257" w:hanging="360"/>
      </w:pPr>
      <w:rPr>
        <w:rFonts w:hint="default"/>
      </w:rPr>
    </w:lvl>
    <w:lvl w:ilvl="2">
      <w:start w:val="1"/>
      <w:numFmt w:val="decimalZero"/>
      <w:lvlText w:val="%1.%2.%3"/>
      <w:lvlJc w:val="left"/>
      <w:pPr>
        <w:ind w:left="10514" w:hanging="720"/>
      </w:pPr>
      <w:rPr>
        <w:rFonts w:hint="default"/>
      </w:rPr>
    </w:lvl>
    <w:lvl w:ilvl="3">
      <w:start w:val="1"/>
      <w:numFmt w:val="decimal"/>
      <w:lvlText w:val="%1.%2.%3.%4"/>
      <w:lvlJc w:val="left"/>
      <w:pPr>
        <w:ind w:left="15411" w:hanging="720"/>
      </w:pPr>
      <w:rPr>
        <w:rFonts w:hint="default"/>
      </w:rPr>
    </w:lvl>
    <w:lvl w:ilvl="4">
      <w:start w:val="1"/>
      <w:numFmt w:val="decimalZero"/>
      <w:lvlText w:val="%1.%2.%3.%4.%5"/>
      <w:lvlJc w:val="left"/>
      <w:pPr>
        <w:ind w:left="20668" w:hanging="1080"/>
      </w:pPr>
      <w:rPr>
        <w:rFonts w:hint="default"/>
      </w:rPr>
    </w:lvl>
    <w:lvl w:ilvl="5">
      <w:start w:val="1"/>
      <w:numFmt w:val="decimal"/>
      <w:lvlText w:val="%1.%2.%3.%4.%5.%6"/>
      <w:lvlJc w:val="left"/>
      <w:pPr>
        <w:ind w:left="25565" w:hanging="1080"/>
      </w:pPr>
      <w:rPr>
        <w:rFonts w:hint="default"/>
      </w:rPr>
    </w:lvl>
    <w:lvl w:ilvl="6">
      <w:start w:val="1"/>
      <w:numFmt w:val="decimal"/>
      <w:lvlText w:val="%1.%2.%3.%4.%5.%6.%7"/>
      <w:lvlJc w:val="left"/>
      <w:pPr>
        <w:ind w:left="30822" w:hanging="1440"/>
      </w:pPr>
      <w:rPr>
        <w:rFonts w:hint="default"/>
      </w:rPr>
    </w:lvl>
    <w:lvl w:ilvl="7">
      <w:start w:val="1"/>
      <w:numFmt w:val="decimal"/>
      <w:lvlText w:val="%1.%2.%3.%4.%5.%6.%7.%8"/>
      <w:lvlJc w:val="left"/>
      <w:pPr>
        <w:ind w:left="-29817" w:hanging="1440"/>
      </w:pPr>
      <w:rPr>
        <w:rFonts w:hint="default"/>
      </w:rPr>
    </w:lvl>
    <w:lvl w:ilvl="8">
      <w:start w:val="1"/>
      <w:numFmt w:val="decimal"/>
      <w:lvlText w:val="%1.%2.%3.%4.%5.%6.%7.%8.%9"/>
      <w:lvlJc w:val="left"/>
      <w:pPr>
        <w:ind w:left="-24560" w:hanging="1800"/>
      </w:pPr>
      <w:rPr>
        <w:rFonts w:hint="default"/>
      </w:rPr>
    </w:lvl>
  </w:abstractNum>
  <w:abstractNum w:abstractNumId="24"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71E2EF5"/>
    <w:multiLevelType w:val="hybridMultilevel"/>
    <w:tmpl w:val="69F6966A"/>
    <w:lvl w:ilvl="0" w:tplc="4DCE5CBE">
      <w:numFmt w:val="bullet"/>
      <w:lvlText w:val=""/>
      <w:lvlJc w:val="left"/>
      <w:pPr>
        <w:ind w:left="2061" w:hanging="360"/>
      </w:pPr>
      <w:rPr>
        <w:rFonts w:ascii="Symbol" w:eastAsia="Times New Roman" w:hAnsi="Symbol" w:cs="Times New Roman"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26"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252034D"/>
    <w:multiLevelType w:val="multilevel"/>
    <w:tmpl w:val="AAA87A18"/>
    <w:lvl w:ilvl="0">
      <w:start w:val="7"/>
      <w:numFmt w:val="decimal"/>
      <w:lvlText w:val="%1"/>
      <w:lvlJc w:val="left"/>
      <w:pPr>
        <w:ind w:left="360" w:hanging="360"/>
      </w:pPr>
      <w:rPr>
        <w:rFonts w:hint="default"/>
      </w:rPr>
    </w:lvl>
    <w:lvl w:ilvl="1">
      <w:start w:val="2"/>
      <w:numFmt w:val="decimal"/>
      <w:lvlText w:val="%1.%2"/>
      <w:lvlJc w:val="left"/>
      <w:pPr>
        <w:ind w:left="4613" w:hanging="360"/>
      </w:pPr>
      <w:rPr>
        <w:rFonts w:hint="default"/>
      </w:rPr>
    </w:lvl>
    <w:lvl w:ilvl="2">
      <w:start w:val="1"/>
      <w:numFmt w:val="decimal"/>
      <w:lvlText w:val="%1.%2.%3"/>
      <w:lvlJc w:val="left"/>
      <w:pPr>
        <w:ind w:left="9226" w:hanging="720"/>
      </w:pPr>
      <w:rPr>
        <w:rFonts w:hint="default"/>
      </w:rPr>
    </w:lvl>
    <w:lvl w:ilvl="3">
      <w:start w:val="1"/>
      <w:numFmt w:val="decimal"/>
      <w:lvlText w:val="%1.%2.%3.%4"/>
      <w:lvlJc w:val="left"/>
      <w:pPr>
        <w:ind w:left="13479" w:hanging="720"/>
      </w:pPr>
      <w:rPr>
        <w:rFonts w:hint="default"/>
      </w:rPr>
    </w:lvl>
    <w:lvl w:ilvl="4">
      <w:start w:val="1"/>
      <w:numFmt w:val="decimal"/>
      <w:lvlText w:val="%1.%2.%3.%4.%5"/>
      <w:lvlJc w:val="left"/>
      <w:pPr>
        <w:ind w:left="18092" w:hanging="1080"/>
      </w:pPr>
      <w:rPr>
        <w:rFonts w:hint="default"/>
      </w:rPr>
    </w:lvl>
    <w:lvl w:ilvl="5">
      <w:start w:val="1"/>
      <w:numFmt w:val="decimal"/>
      <w:lvlText w:val="%1.%2.%3.%4.%5.%6"/>
      <w:lvlJc w:val="left"/>
      <w:pPr>
        <w:ind w:left="22345" w:hanging="1080"/>
      </w:pPr>
      <w:rPr>
        <w:rFonts w:hint="default"/>
      </w:rPr>
    </w:lvl>
    <w:lvl w:ilvl="6">
      <w:start w:val="1"/>
      <w:numFmt w:val="decimal"/>
      <w:lvlText w:val="%1.%2.%3.%4.%5.%6.%7"/>
      <w:lvlJc w:val="left"/>
      <w:pPr>
        <w:ind w:left="26958" w:hanging="1440"/>
      </w:pPr>
      <w:rPr>
        <w:rFonts w:hint="default"/>
      </w:rPr>
    </w:lvl>
    <w:lvl w:ilvl="7">
      <w:start w:val="1"/>
      <w:numFmt w:val="decimal"/>
      <w:lvlText w:val="%1.%2.%3.%4.%5.%6.%7.%8"/>
      <w:lvlJc w:val="left"/>
      <w:pPr>
        <w:ind w:left="31211" w:hanging="1440"/>
      </w:pPr>
      <w:rPr>
        <w:rFonts w:hint="default"/>
      </w:rPr>
    </w:lvl>
    <w:lvl w:ilvl="8">
      <w:start w:val="1"/>
      <w:numFmt w:val="decimal"/>
      <w:lvlText w:val="%1.%2.%3.%4.%5.%6.%7.%8.%9"/>
      <w:lvlJc w:val="left"/>
      <w:pPr>
        <w:ind w:left="-29712" w:hanging="1800"/>
      </w:pPr>
      <w:rPr>
        <w:rFont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3"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0278063">
    <w:abstractNumId w:val="8"/>
  </w:num>
  <w:num w:numId="2" w16cid:durableId="1801343476">
    <w:abstractNumId w:val="0"/>
  </w:num>
  <w:num w:numId="3" w16cid:durableId="479074247">
    <w:abstractNumId w:val="30"/>
  </w:num>
  <w:num w:numId="4" w16cid:durableId="1575509859">
    <w:abstractNumId w:val="34"/>
  </w:num>
  <w:num w:numId="5" w16cid:durableId="1376007419">
    <w:abstractNumId w:val="17"/>
  </w:num>
  <w:num w:numId="6" w16cid:durableId="462386632">
    <w:abstractNumId w:val="13"/>
  </w:num>
  <w:num w:numId="7" w16cid:durableId="1111587284">
    <w:abstractNumId w:val="21"/>
  </w:num>
  <w:num w:numId="8" w16cid:durableId="2146464937">
    <w:abstractNumId w:val="28"/>
  </w:num>
  <w:num w:numId="9" w16cid:durableId="1826818477">
    <w:abstractNumId w:val="22"/>
  </w:num>
  <w:num w:numId="10" w16cid:durableId="2061830479">
    <w:abstractNumId w:val="33"/>
  </w:num>
  <w:num w:numId="11" w16cid:durableId="1503546483">
    <w:abstractNumId w:val="12"/>
  </w:num>
  <w:num w:numId="12" w16cid:durableId="30690461">
    <w:abstractNumId w:val="32"/>
  </w:num>
  <w:num w:numId="13" w16cid:durableId="1812286789">
    <w:abstractNumId w:val="27"/>
  </w:num>
  <w:num w:numId="14" w16cid:durableId="955136485">
    <w:abstractNumId w:val="26"/>
  </w:num>
  <w:num w:numId="15" w16cid:durableId="1948733904">
    <w:abstractNumId w:val="8"/>
    <w:lvlOverride w:ilvl="0">
      <w:startOverride w:val="4"/>
    </w:lvlOverride>
    <w:lvlOverride w:ilvl="1">
      <w:startOverride w:val="1"/>
    </w:lvlOverride>
  </w:num>
  <w:num w:numId="16" w16cid:durableId="485508857">
    <w:abstractNumId w:val="9"/>
  </w:num>
  <w:num w:numId="17" w16cid:durableId="16982405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52355039">
    <w:abstractNumId w:val="1"/>
  </w:num>
  <w:num w:numId="19" w16cid:durableId="2023429644">
    <w:abstractNumId w:val="24"/>
  </w:num>
  <w:num w:numId="20" w16cid:durableId="1827937966">
    <w:abstractNumId w:val="11"/>
  </w:num>
  <w:num w:numId="21" w16cid:durableId="1509713682">
    <w:abstractNumId w:val="8"/>
    <w:lvlOverride w:ilvl="0">
      <w:startOverride w:val="1"/>
    </w:lvlOverride>
    <w:lvlOverride w:ilvl="1">
      <w:startOverride w:val="6"/>
    </w:lvlOverride>
  </w:num>
  <w:num w:numId="22" w16cid:durableId="35351197">
    <w:abstractNumId w:val="8"/>
    <w:lvlOverride w:ilvl="0">
      <w:startOverride w:val="2"/>
    </w:lvlOverride>
    <w:lvlOverride w:ilvl="1">
      <w:startOverride w:val="1"/>
    </w:lvlOverride>
  </w:num>
  <w:num w:numId="23" w16cid:durableId="388580214">
    <w:abstractNumId w:val="8"/>
    <w:lvlOverride w:ilvl="0">
      <w:startOverride w:val="3"/>
    </w:lvlOverride>
    <w:lvlOverride w:ilvl="1">
      <w:startOverride w:val="1"/>
    </w:lvlOverride>
  </w:num>
  <w:num w:numId="24" w16cid:durableId="716975900">
    <w:abstractNumId w:val="8"/>
    <w:lvlOverride w:ilvl="0">
      <w:startOverride w:val="5"/>
    </w:lvlOverride>
    <w:lvlOverride w:ilvl="1">
      <w:startOverride w:val="1"/>
    </w:lvlOverride>
  </w:num>
  <w:num w:numId="25" w16cid:durableId="1871449953">
    <w:abstractNumId w:val="8"/>
    <w:lvlOverride w:ilvl="0">
      <w:startOverride w:val="6"/>
    </w:lvlOverride>
    <w:lvlOverride w:ilvl="1">
      <w:startOverride w:val="1"/>
    </w:lvlOverride>
  </w:num>
  <w:num w:numId="26" w16cid:durableId="529610532">
    <w:abstractNumId w:val="8"/>
    <w:lvlOverride w:ilvl="0">
      <w:startOverride w:val="7"/>
    </w:lvlOverride>
    <w:lvlOverride w:ilvl="1">
      <w:startOverride w:val="1"/>
    </w:lvlOverride>
  </w:num>
  <w:num w:numId="27" w16cid:durableId="345790021">
    <w:abstractNumId w:val="8"/>
    <w:lvlOverride w:ilvl="0">
      <w:startOverride w:val="8"/>
    </w:lvlOverride>
    <w:lvlOverride w:ilvl="1">
      <w:startOverride w:val="1"/>
    </w:lvlOverride>
  </w:num>
  <w:num w:numId="28" w16cid:durableId="64688387">
    <w:abstractNumId w:val="8"/>
    <w:lvlOverride w:ilvl="0">
      <w:startOverride w:val="9"/>
    </w:lvlOverride>
    <w:lvlOverride w:ilvl="1">
      <w:startOverride w:val="1"/>
    </w:lvlOverride>
  </w:num>
  <w:num w:numId="29" w16cid:durableId="1016080021">
    <w:abstractNumId w:val="8"/>
    <w:lvlOverride w:ilvl="0">
      <w:startOverride w:val="10"/>
    </w:lvlOverride>
    <w:lvlOverride w:ilvl="1">
      <w:startOverride w:val="1"/>
    </w:lvlOverride>
  </w:num>
  <w:num w:numId="30" w16cid:durableId="1360282895">
    <w:abstractNumId w:val="31"/>
  </w:num>
  <w:num w:numId="31" w16cid:durableId="1684743600">
    <w:abstractNumId w:val="19"/>
  </w:num>
  <w:num w:numId="32" w16cid:durableId="1790050946">
    <w:abstractNumId w:val="6"/>
  </w:num>
  <w:num w:numId="33" w16cid:durableId="1083574061">
    <w:abstractNumId w:val="8"/>
    <w:lvlOverride w:ilvl="0">
      <w:startOverride w:val="2"/>
    </w:lvlOverride>
    <w:lvlOverride w:ilvl="1">
      <w:startOverride w:val="1"/>
    </w:lvlOverride>
  </w:num>
  <w:num w:numId="34" w16cid:durableId="1680505894">
    <w:abstractNumId w:val="15"/>
  </w:num>
  <w:num w:numId="35" w16cid:durableId="235436131">
    <w:abstractNumId w:val="18"/>
  </w:num>
  <w:num w:numId="36" w16cid:durableId="290407294">
    <w:abstractNumId w:val="25"/>
  </w:num>
  <w:num w:numId="37" w16cid:durableId="10700356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89223204">
    <w:abstractNumId w:val="29"/>
  </w:num>
  <w:num w:numId="39" w16cid:durableId="13838228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61059498">
    <w:abstractNumId w:val="20"/>
  </w:num>
  <w:num w:numId="41" w16cid:durableId="1416517980">
    <w:abstractNumId w:val="8"/>
    <w:lvlOverride w:ilvl="0">
      <w:startOverride w:val="7"/>
    </w:lvlOverride>
    <w:lvlOverride w:ilvl="1">
      <w:startOverride w:val="6"/>
    </w:lvlOverride>
    <w:lvlOverride w:ilvl="2">
      <w:startOverride w:val="1"/>
    </w:lvlOverride>
  </w:num>
  <w:num w:numId="42" w16cid:durableId="821310126">
    <w:abstractNumId w:val="4"/>
  </w:num>
  <w:num w:numId="43" w16cid:durableId="1081676067">
    <w:abstractNumId w:val="10"/>
  </w:num>
  <w:num w:numId="44" w16cid:durableId="671952456">
    <w:abstractNumId w:val="16"/>
  </w:num>
  <w:num w:numId="45" w16cid:durableId="1157573283">
    <w:abstractNumId w:val="3"/>
  </w:num>
  <w:num w:numId="46" w16cid:durableId="1931504361">
    <w:abstractNumId w:val="5"/>
  </w:num>
  <w:num w:numId="47" w16cid:durableId="913201093">
    <w:abstractNumId w:val="23"/>
  </w:num>
  <w:num w:numId="48" w16cid:durableId="1857040562">
    <w:abstractNumId w:val="7"/>
  </w:num>
  <w:num w:numId="49" w16cid:durableId="175730648">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A00"/>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7C6"/>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1A"/>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83A"/>
    <w:rsid w:val="000B3B09"/>
    <w:rsid w:val="000B49DC"/>
    <w:rsid w:val="000B56AB"/>
    <w:rsid w:val="000B63EB"/>
    <w:rsid w:val="000B663C"/>
    <w:rsid w:val="000B7B55"/>
    <w:rsid w:val="000C04A5"/>
    <w:rsid w:val="000C052F"/>
    <w:rsid w:val="000C05F5"/>
    <w:rsid w:val="000C08E9"/>
    <w:rsid w:val="000C0A7A"/>
    <w:rsid w:val="000C1034"/>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AEA"/>
    <w:rsid w:val="00110305"/>
    <w:rsid w:val="001103FF"/>
    <w:rsid w:val="00110909"/>
    <w:rsid w:val="0011143D"/>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28F"/>
    <w:rsid w:val="001A3A05"/>
    <w:rsid w:val="001A3ADF"/>
    <w:rsid w:val="001A3E18"/>
    <w:rsid w:val="001A4122"/>
    <w:rsid w:val="001A43DE"/>
    <w:rsid w:val="001A4748"/>
    <w:rsid w:val="001A570F"/>
    <w:rsid w:val="001A6234"/>
    <w:rsid w:val="001A76B0"/>
    <w:rsid w:val="001A7D4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3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607"/>
    <w:rsid w:val="001E3AAF"/>
    <w:rsid w:val="001E40D3"/>
    <w:rsid w:val="001E52DF"/>
    <w:rsid w:val="001E5C32"/>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3E2"/>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1F0"/>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454"/>
    <w:rsid w:val="00277A31"/>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42"/>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0CC"/>
    <w:rsid w:val="0030413E"/>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17D22"/>
    <w:rsid w:val="00320345"/>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44E"/>
    <w:rsid w:val="0035658A"/>
    <w:rsid w:val="00356904"/>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69B"/>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00"/>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A11"/>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B8A"/>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7A1"/>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425"/>
    <w:rsid w:val="00471443"/>
    <w:rsid w:val="00472103"/>
    <w:rsid w:val="004728ED"/>
    <w:rsid w:val="004737D0"/>
    <w:rsid w:val="00474F4B"/>
    <w:rsid w:val="004750E0"/>
    <w:rsid w:val="00475ACE"/>
    <w:rsid w:val="00475C7D"/>
    <w:rsid w:val="00475DAE"/>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A84"/>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08"/>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BA"/>
    <w:rsid w:val="004B3A83"/>
    <w:rsid w:val="004B3CE0"/>
    <w:rsid w:val="004B460A"/>
    <w:rsid w:val="004B4F03"/>
    <w:rsid w:val="004B5E4E"/>
    <w:rsid w:val="004B65AF"/>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3F58"/>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449"/>
    <w:rsid w:val="004F45F2"/>
    <w:rsid w:val="004F563A"/>
    <w:rsid w:val="004F56C3"/>
    <w:rsid w:val="004F5DF9"/>
    <w:rsid w:val="004F6042"/>
    <w:rsid w:val="004F65CC"/>
    <w:rsid w:val="004F66B4"/>
    <w:rsid w:val="004F6A97"/>
    <w:rsid w:val="004F6C38"/>
    <w:rsid w:val="004F6F8C"/>
    <w:rsid w:val="004F737D"/>
    <w:rsid w:val="004F78C6"/>
    <w:rsid w:val="0050032A"/>
    <w:rsid w:val="00500584"/>
    <w:rsid w:val="0050094B"/>
    <w:rsid w:val="005009C7"/>
    <w:rsid w:val="0050139A"/>
    <w:rsid w:val="005014F9"/>
    <w:rsid w:val="00501790"/>
    <w:rsid w:val="0050224C"/>
    <w:rsid w:val="005024BD"/>
    <w:rsid w:val="0050256B"/>
    <w:rsid w:val="0050298B"/>
    <w:rsid w:val="00503348"/>
    <w:rsid w:val="0050340D"/>
    <w:rsid w:val="005037A6"/>
    <w:rsid w:val="00503912"/>
    <w:rsid w:val="00503938"/>
    <w:rsid w:val="0050463D"/>
    <w:rsid w:val="00505A4C"/>
    <w:rsid w:val="0050624B"/>
    <w:rsid w:val="00506818"/>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2F1"/>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9FB"/>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6A2"/>
    <w:rsid w:val="005E37A0"/>
    <w:rsid w:val="005E47F7"/>
    <w:rsid w:val="005E4D5D"/>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432"/>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252"/>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5A8C"/>
    <w:rsid w:val="00686692"/>
    <w:rsid w:val="006869EC"/>
    <w:rsid w:val="006876DE"/>
    <w:rsid w:val="00690011"/>
    <w:rsid w:val="006901E4"/>
    <w:rsid w:val="006902A8"/>
    <w:rsid w:val="00690316"/>
    <w:rsid w:val="00690653"/>
    <w:rsid w:val="0069077E"/>
    <w:rsid w:val="00690CAC"/>
    <w:rsid w:val="00690D3D"/>
    <w:rsid w:val="00691B58"/>
    <w:rsid w:val="00692178"/>
    <w:rsid w:val="00692798"/>
    <w:rsid w:val="006927AE"/>
    <w:rsid w:val="00692D34"/>
    <w:rsid w:val="00693033"/>
    <w:rsid w:val="00693321"/>
    <w:rsid w:val="006934B6"/>
    <w:rsid w:val="006939A3"/>
    <w:rsid w:val="00693A8E"/>
    <w:rsid w:val="0069436C"/>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9E5"/>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9ED"/>
    <w:rsid w:val="006E2D9C"/>
    <w:rsid w:val="006E3A75"/>
    <w:rsid w:val="006E3E9F"/>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7C5"/>
    <w:rsid w:val="0073590A"/>
    <w:rsid w:val="00735A52"/>
    <w:rsid w:val="00735ABA"/>
    <w:rsid w:val="00735EB1"/>
    <w:rsid w:val="00735EE1"/>
    <w:rsid w:val="007366D4"/>
    <w:rsid w:val="0073729C"/>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12A7"/>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283"/>
    <w:rsid w:val="00781AD8"/>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900"/>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C7A91"/>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3A4"/>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B36"/>
    <w:rsid w:val="0081517D"/>
    <w:rsid w:val="008152DB"/>
    <w:rsid w:val="00815792"/>
    <w:rsid w:val="00815C9B"/>
    <w:rsid w:val="00815F59"/>
    <w:rsid w:val="008160DC"/>
    <w:rsid w:val="008168D8"/>
    <w:rsid w:val="00816D49"/>
    <w:rsid w:val="008173E7"/>
    <w:rsid w:val="008203A8"/>
    <w:rsid w:val="00821833"/>
    <w:rsid w:val="00822C89"/>
    <w:rsid w:val="008241C6"/>
    <w:rsid w:val="008243C9"/>
    <w:rsid w:val="00824831"/>
    <w:rsid w:val="008251AB"/>
    <w:rsid w:val="008255A4"/>
    <w:rsid w:val="008257ED"/>
    <w:rsid w:val="00825ABA"/>
    <w:rsid w:val="00826440"/>
    <w:rsid w:val="00826715"/>
    <w:rsid w:val="008275D0"/>
    <w:rsid w:val="008278E9"/>
    <w:rsid w:val="0083064A"/>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68C"/>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67775"/>
    <w:rsid w:val="008705E9"/>
    <w:rsid w:val="00870713"/>
    <w:rsid w:val="0087179D"/>
    <w:rsid w:val="00871B33"/>
    <w:rsid w:val="00871D88"/>
    <w:rsid w:val="00871DC0"/>
    <w:rsid w:val="00871F22"/>
    <w:rsid w:val="00872512"/>
    <w:rsid w:val="00872949"/>
    <w:rsid w:val="00872BBF"/>
    <w:rsid w:val="00872BE4"/>
    <w:rsid w:val="00872DA0"/>
    <w:rsid w:val="00872F40"/>
    <w:rsid w:val="00873082"/>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EF4"/>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4CC"/>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5E"/>
    <w:rsid w:val="009370ED"/>
    <w:rsid w:val="00937965"/>
    <w:rsid w:val="00937C76"/>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29C"/>
    <w:rsid w:val="009514CD"/>
    <w:rsid w:val="00951BD9"/>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244C"/>
    <w:rsid w:val="009A2BBB"/>
    <w:rsid w:val="009A2C08"/>
    <w:rsid w:val="009A2CD1"/>
    <w:rsid w:val="009A3090"/>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BC9"/>
    <w:rsid w:val="009C7DCE"/>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2D9"/>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CCB"/>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35A6"/>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86F"/>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5BF3"/>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65B"/>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7E4"/>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5871"/>
    <w:rsid w:val="00AF6079"/>
    <w:rsid w:val="00AF6286"/>
    <w:rsid w:val="00AF6959"/>
    <w:rsid w:val="00AF7408"/>
    <w:rsid w:val="00AF7AC8"/>
    <w:rsid w:val="00AF7C76"/>
    <w:rsid w:val="00AF7F9A"/>
    <w:rsid w:val="00B00520"/>
    <w:rsid w:val="00B00789"/>
    <w:rsid w:val="00B00B25"/>
    <w:rsid w:val="00B00ED0"/>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3F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875"/>
    <w:rsid w:val="00C21B22"/>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DCF"/>
    <w:rsid w:val="00C270A4"/>
    <w:rsid w:val="00C27214"/>
    <w:rsid w:val="00C27BB6"/>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3FC8"/>
    <w:rsid w:val="00C4432D"/>
    <w:rsid w:val="00C445C2"/>
    <w:rsid w:val="00C446B0"/>
    <w:rsid w:val="00C45808"/>
    <w:rsid w:val="00C45A4B"/>
    <w:rsid w:val="00C45B88"/>
    <w:rsid w:val="00C461F2"/>
    <w:rsid w:val="00C46492"/>
    <w:rsid w:val="00C46790"/>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930"/>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F90"/>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3CD"/>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7F45"/>
    <w:rsid w:val="00D10DF0"/>
    <w:rsid w:val="00D10E20"/>
    <w:rsid w:val="00D11093"/>
    <w:rsid w:val="00D1160E"/>
    <w:rsid w:val="00D12C10"/>
    <w:rsid w:val="00D1305C"/>
    <w:rsid w:val="00D13087"/>
    <w:rsid w:val="00D137F1"/>
    <w:rsid w:val="00D13856"/>
    <w:rsid w:val="00D13A97"/>
    <w:rsid w:val="00D14643"/>
    <w:rsid w:val="00D16FA0"/>
    <w:rsid w:val="00D17378"/>
    <w:rsid w:val="00D17BAA"/>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97"/>
    <w:rsid w:val="00D6411E"/>
    <w:rsid w:val="00D64482"/>
    <w:rsid w:val="00D64979"/>
    <w:rsid w:val="00D64A0C"/>
    <w:rsid w:val="00D65C71"/>
    <w:rsid w:val="00D65DCC"/>
    <w:rsid w:val="00D66935"/>
    <w:rsid w:val="00D66C59"/>
    <w:rsid w:val="00D67313"/>
    <w:rsid w:val="00D67DE3"/>
    <w:rsid w:val="00D702CA"/>
    <w:rsid w:val="00D70636"/>
    <w:rsid w:val="00D71230"/>
    <w:rsid w:val="00D72C90"/>
    <w:rsid w:val="00D7313C"/>
    <w:rsid w:val="00D735D0"/>
    <w:rsid w:val="00D738D2"/>
    <w:rsid w:val="00D74118"/>
    <w:rsid w:val="00D74693"/>
    <w:rsid w:val="00D74696"/>
    <w:rsid w:val="00D75688"/>
    <w:rsid w:val="00D7589B"/>
    <w:rsid w:val="00D760A2"/>
    <w:rsid w:val="00D77315"/>
    <w:rsid w:val="00D77465"/>
    <w:rsid w:val="00D7755F"/>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0C25"/>
    <w:rsid w:val="00DB14DD"/>
    <w:rsid w:val="00DB1890"/>
    <w:rsid w:val="00DB1D21"/>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8F7"/>
    <w:rsid w:val="00E12E73"/>
    <w:rsid w:val="00E139D5"/>
    <w:rsid w:val="00E13A67"/>
    <w:rsid w:val="00E14042"/>
    <w:rsid w:val="00E144E8"/>
    <w:rsid w:val="00E14CA5"/>
    <w:rsid w:val="00E15202"/>
    <w:rsid w:val="00E152DF"/>
    <w:rsid w:val="00E15300"/>
    <w:rsid w:val="00E15505"/>
    <w:rsid w:val="00E15611"/>
    <w:rsid w:val="00E15952"/>
    <w:rsid w:val="00E162B5"/>
    <w:rsid w:val="00E1658D"/>
    <w:rsid w:val="00E17141"/>
    <w:rsid w:val="00E17BBC"/>
    <w:rsid w:val="00E17D3D"/>
    <w:rsid w:val="00E21896"/>
    <w:rsid w:val="00E219A1"/>
    <w:rsid w:val="00E2202A"/>
    <w:rsid w:val="00E22D1B"/>
    <w:rsid w:val="00E2324A"/>
    <w:rsid w:val="00E235F5"/>
    <w:rsid w:val="00E23783"/>
    <w:rsid w:val="00E237BD"/>
    <w:rsid w:val="00E23A53"/>
    <w:rsid w:val="00E23DF4"/>
    <w:rsid w:val="00E2401E"/>
    <w:rsid w:val="00E255F3"/>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49A"/>
    <w:rsid w:val="00E528F9"/>
    <w:rsid w:val="00E53522"/>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43"/>
    <w:rsid w:val="00E84C8F"/>
    <w:rsid w:val="00E85726"/>
    <w:rsid w:val="00E85E2B"/>
    <w:rsid w:val="00E872A7"/>
    <w:rsid w:val="00E878CC"/>
    <w:rsid w:val="00E87A7D"/>
    <w:rsid w:val="00E87EAD"/>
    <w:rsid w:val="00E901AB"/>
    <w:rsid w:val="00E90AF8"/>
    <w:rsid w:val="00E923FD"/>
    <w:rsid w:val="00E924F7"/>
    <w:rsid w:val="00E9292A"/>
    <w:rsid w:val="00E9354D"/>
    <w:rsid w:val="00E945EC"/>
    <w:rsid w:val="00E94687"/>
    <w:rsid w:val="00E9469D"/>
    <w:rsid w:val="00E94869"/>
    <w:rsid w:val="00E94B53"/>
    <w:rsid w:val="00E95DD9"/>
    <w:rsid w:val="00E962F2"/>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1D39"/>
    <w:rsid w:val="00EE220A"/>
    <w:rsid w:val="00EE2448"/>
    <w:rsid w:val="00EE249B"/>
    <w:rsid w:val="00EE2853"/>
    <w:rsid w:val="00EE3012"/>
    <w:rsid w:val="00EE31AF"/>
    <w:rsid w:val="00EE352A"/>
    <w:rsid w:val="00EE4A0C"/>
    <w:rsid w:val="00EE5F9E"/>
    <w:rsid w:val="00EE627B"/>
    <w:rsid w:val="00EE64B8"/>
    <w:rsid w:val="00EE7A5E"/>
    <w:rsid w:val="00EF0685"/>
    <w:rsid w:val="00EF0991"/>
    <w:rsid w:val="00EF0B5F"/>
    <w:rsid w:val="00EF0DE4"/>
    <w:rsid w:val="00EF16CA"/>
    <w:rsid w:val="00EF1C9B"/>
    <w:rsid w:val="00EF24F8"/>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09A5"/>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D6D"/>
    <w:rsid w:val="00F401D7"/>
    <w:rsid w:val="00F404A7"/>
    <w:rsid w:val="00F405C9"/>
    <w:rsid w:val="00F40A19"/>
    <w:rsid w:val="00F40C29"/>
    <w:rsid w:val="00F414CD"/>
    <w:rsid w:val="00F414F8"/>
    <w:rsid w:val="00F41725"/>
    <w:rsid w:val="00F41AAA"/>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54E"/>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962"/>
    <w:rsid w:val="00F60F51"/>
    <w:rsid w:val="00F6128F"/>
    <w:rsid w:val="00F6186F"/>
    <w:rsid w:val="00F61D4B"/>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A7CC4"/>
    <w:rsid w:val="00FB03E9"/>
    <w:rsid w:val="00FB08DC"/>
    <w:rsid w:val="00FB1250"/>
    <w:rsid w:val="00FB231E"/>
    <w:rsid w:val="00FB28CB"/>
    <w:rsid w:val="00FB2DFF"/>
    <w:rsid w:val="00FB2F2E"/>
    <w:rsid w:val="00FB31C0"/>
    <w:rsid w:val="00FB3742"/>
    <w:rsid w:val="00FB37C3"/>
    <w:rsid w:val="00FB4456"/>
    <w:rsid w:val="00FB49E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90D3D"/>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adro0">
    <w:name w:val="Padrão"/>
    <w:qFormat/>
    <w:rsid w:val="00107AEA"/>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93705E"/>
    <w:rPr>
      <w:rFonts w:asciiTheme="minorHAnsi" w:eastAsiaTheme="minorHAnsi" w:hAnsiTheme="minorHAnsi" w:cstheme="minorBidi"/>
      <w:sz w:val="22"/>
      <w:szCs w:val="22"/>
    </w:rPr>
  </w:style>
  <w:style w:type="paragraph" w:customStyle="1" w:styleId="Nvel3">
    <w:name w:val="Nível 3"/>
    <w:basedOn w:val="Normal"/>
    <w:link w:val="Nvel3Char"/>
    <w:qFormat/>
    <w:rsid w:val="0095129C"/>
    <w:pPr>
      <w:spacing w:before="120" w:after="120" w:line="276" w:lineRule="auto"/>
      <w:ind w:left="284"/>
      <w:jc w:val="both"/>
    </w:pPr>
    <w:rPr>
      <w:rFonts w:ascii="Arial" w:eastAsia="Times New Roman" w:hAnsi="Arial" w:cs="Arial"/>
      <w:color w:val="FF0000"/>
      <w:sz w:val="20"/>
      <w:szCs w:val="20"/>
    </w:rPr>
  </w:style>
  <w:style w:type="character" w:customStyle="1" w:styleId="Nvel3Char">
    <w:name w:val="Nível 3 Char"/>
    <w:basedOn w:val="Fontepargpadro"/>
    <w:link w:val="Nvel3"/>
    <w:rsid w:val="0095129C"/>
    <w:rPr>
      <w:rFonts w:ascii="Arial" w:eastAsia="Times New Roman" w:hAnsi="Arial" w:cs="Arial"/>
      <w:color w:val="FF0000"/>
      <w:lang w:eastAsia="pt-BR"/>
    </w:rPr>
  </w:style>
  <w:style w:type="paragraph" w:customStyle="1" w:styleId="Nvel4">
    <w:name w:val="Nível 4"/>
    <w:basedOn w:val="Nvel3"/>
    <w:link w:val="Nvel4Char"/>
    <w:qFormat/>
    <w:rsid w:val="0095129C"/>
    <w:pPr>
      <w:ind w:left="567"/>
    </w:pPr>
  </w:style>
  <w:style w:type="character" w:customStyle="1" w:styleId="Nvel4Char">
    <w:name w:val="Nível 4 Char"/>
    <w:basedOn w:val="Nvel3Char"/>
    <w:link w:val="Nvel4"/>
    <w:rsid w:val="0095129C"/>
    <w:rPr>
      <w:rFonts w:ascii="Arial" w:eastAsia="Times New Roman" w:hAnsi="Arial" w:cs="Arial"/>
      <w:color w:val="FF0000"/>
      <w:lang w:eastAsia="pt-BR"/>
    </w:rPr>
  </w:style>
  <w:style w:type="paragraph" w:customStyle="1" w:styleId="EMPTYCELLSTYLE">
    <w:name w:val="EMPTY_CELL_STYLE"/>
    <w:qFormat/>
    <w:rsid w:val="005E4D5D"/>
    <w:rPr>
      <w:rFonts w:ascii="SansSerif" w:eastAsia="SansSerif" w:hAnsi="SansSerif" w:cs="SansSerif"/>
      <w:color w:val="000000"/>
      <w:sz w:val="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12378807">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090732">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7714167">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191319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5557807">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59049854">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584669">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constituicao/constituicaocompilado.htm"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25953870-E8AA-4549-AA43-FCDDD1C60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15941</Words>
  <Characters>86085</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2024-04-19T14:01:00Z</dcterms:created>
  <dcterms:modified xsi:type="dcterms:W3CDTF">2024-04-25T18:25:00Z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