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1ABE15" w14:textId="44DE8D96" w:rsidR="00017E16" w:rsidRPr="009F7F16" w:rsidRDefault="00017E16" w:rsidP="0076008F">
      <w:pPr>
        <w:spacing w:before="120" w:after="120"/>
        <w:jc w:val="center"/>
        <w:rPr>
          <w:rFonts w:ascii="Arial" w:eastAsia="Times New Roman" w:hAnsi="Arial" w:cs="Arial"/>
          <w:b/>
          <w:sz w:val="22"/>
          <w:szCs w:val="22"/>
        </w:rPr>
      </w:pPr>
      <w:r w:rsidRPr="009F7F16">
        <w:rPr>
          <w:rFonts w:ascii="Arial" w:hAnsi="Arial" w:cs="Arial"/>
          <w:b/>
          <w:sz w:val="22"/>
          <w:szCs w:val="22"/>
        </w:rPr>
        <w:t xml:space="preserve">PREGÃO ELETRÔNICO Nº </w:t>
      </w:r>
      <w:r w:rsidR="00667C88" w:rsidRPr="009F7F16">
        <w:rPr>
          <w:rFonts w:ascii="Arial" w:hAnsi="Arial" w:cs="Arial"/>
          <w:b/>
          <w:sz w:val="22"/>
          <w:szCs w:val="22"/>
        </w:rPr>
        <w:t>0</w:t>
      </w:r>
      <w:r w:rsidR="00793EEB" w:rsidRPr="009F7F16">
        <w:rPr>
          <w:rFonts w:ascii="Arial" w:hAnsi="Arial" w:cs="Arial"/>
          <w:b/>
          <w:sz w:val="22"/>
          <w:szCs w:val="22"/>
        </w:rPr>
        <w:t>3</w:t>
      </w:r>
      <w:r w:rsidR="00667C88" w:rsidRPr="009F7F16">
        <w:rPr>
          <w:rFonts w:ascii="Arial" w:hAnsi="Arial" w:cs="Arial"/>
          <w:b/>
          <w:sz w:val="22"/>
          <w:szCs w:val="22"/>
        </w:rPr>
        <w:t>5</w:t>
      </w:r>
      <w:r w:rsidR="005D2666" w:rsidRPr="009F7F16">
        <w:rPr>
          <w:rFonts w:ascii="Arial" w:hAnsi="Arial" w:cs="Arial"/>
          <w:b/>
          <w:sz w:val="22"/>
          <w:szCs w:val="22"/>
        </w:rPr>
        <w:t>/2024</w:t>
      </w:r>
    </w:p>
    <w:p w14:paraId="33FAEF4A" w14:textId="12F785A2" w:rsidR="00017E16" w:rsidRPr="009F7F16" w:rsidRDefault="00017E16" w:rsidP="0076008F">
      <w:pPr>
        <w:spacing w:before="120" w:after="120"/>
        <w:jc w:val="center"/>
        <w:rPr>
          <w:rFonts w:ascii="Arial" w:hAnsi="Arial" w:cs="Arial"/>
          <w:bCs/>
          <w:sz w:val="22"/>
          <w:szCs w:val="22"/>
        </w:rPr>
      </w:pPr>
      <w:r w:rsidRPr="009F7F16">
        <w:rPr>
          <w:rFonts w:ascii="Arial" w:hAnsi="Arial" w:cs="Arial"/>
          <w:sz w:val="22"/>
          <w:szCs w:val="22"/>
        </w:rPr>
        <w:t>Processo Administrativo n</w:t>
      </w:r>
      <w:r w:rsidR="005D2666" w:rsidRPr="009F7F16">
        <w:rPr>
          <w:rFonts w:ascii="Arial" w:hAnsi="Arial" w:cs="Arial"/>
          <w:bCs/>
          <w:sz w:val="22"/>
          <w:szCs w:val="22"/>
        </w:rPr>
        <w:t xml:space="preserve">° </w:t>
      </w:r>
      <w:r w:rsidR="00667C88" w:rsidRPr="009F7F16">
        <w:rPr>
          <w:rFonts w:ascii="Arial" w:hAnsi="Arial" w:cs="Arial"/>
          <w:bCs/>
          <w:sz w:val="22"/>
          <w:szCs w:val="22"/>
        </w:rPr>
        <w:t>100</w:t>
      </w:r>
      <w:r w:rsidR="005D2666" w:rsidRPr="009F7F16">
        <w:rPr>
          <w:rFonts w:ascii="Arial" w:hAnsi="Arial" w:cs="Arial"/>
          <w:bCs/>
          <w:sz w:val="22"/>
          <w:szCs w:val="22"/>
        </w:rPr>
        <w:t>/2024</w:t>
      </w:r>
    </w:p>
    <w:p w14:paraId="02437A2A" w14:textId="182FF6C6" w:rsidR="00127AAA" w:rsidRPr="009F7F16" w:rsidRDefault="00127AAA" w:rsidP="0076008F">
      <w:pPr>
        <w:spacing w:before="120" w:after="120"/>
        <w:jc w:val="center"/>
        <w:rPr>
          <w:rFonts w:ascii="Arial" w:hAnsi="Arial" w:cs="Arial"/>
          <w:b/>
          <w:bCs/>
          <w:i/>
          <w:iCs/>
          <w:sz w:val="22"/>
          <w:szCs w:val="22"/>
        </w:rPr>
      </w:pPr>
    </w:p>
    <w:p w14:paraId="4A5CE8F4" w14:textId="4563F8E4" w:rsidR="00FC188B" w:rsidRPr="009F7F16" w:rsidRDefault="00FC188B" w:rsidP="0076008F">
      <w:pPr>
        <w:snapToGrid w:val="0"/>
        <w:spacing w:before="120" w:after="120"/>
        <w:ind w:firstLine="567"/>
        <w:jc w:val="both"/>
        <w:rPr>
          <w:rFonts w:ascii="Arial" w:eastAsia="Times New Roman" w:hAnsi="Arial" w:cs="Arial"/>
          <w:sz w:val="22"/>
          <w:szCs w:val="22"/>
        </w:rPr>
      </w:pPr>
      <w:r w:rsidRPr="009F7F16">
        <w:rPr>
          <w:rFonts w:ascii="Arial" w:hAnsi="Arial" w:cs="Arial"/>
          <w:sz w:val="22"/>
          <w:szCs w:val="22"/>
        </w:rPr>
        <w:t xml:space="preserve">O Município de Marilândia do Sul, Estado do Paraná, torna-se público que realizará licitação, na modalidade </w:t>
      </w:r>
      <w:r w:rsidRPr="009F7F16">
        <w:rPr>
          <w:rFonts w:ascii="Arial" w:hAnsi="Arial" w:cs="Arial"/>
          <w:b/>
          <w:bCs/>
          <w:sz w:val="22"/>
          <w:szCs w:val="22"/>
        </w:rPr>
        <w:t>PREGÃO</w:t>
      </w:r>
      <w:r w:rsidRPr="009F7F16">
        <w:rPr>
          <w:rFonts w:ascii="Arial" w:hAnsi="Arial" w:cs="Arial"/>
          <w:sz w:val="22"/>
          <w:szCs w:val="22"/>
        </w:rPr>
        <w:t xml:space="preserve">, na </w:t>
      </w:r>
      <w:r w:rsidRPr="009F7F16">
        <w:rPr>
          <w:rFonts w:ascii="Arial" w:hAnsi="Arial" w:cs="Arial"/>
          <w:b/>
          <w:bCs/>
          <w:sz w:val="22"/>
          <w:szCs w:val="22"/>
        </w:rPr>
        <w:t>FORMA ELETRÔNICA</w:t>
      </w:r>
      <w:r w:rsidRPr="009F7F16">
        <w:rPr>
          <w:rFonts w:ascii="Arial" w:hAnsi="Arial" w:cs="Arial"/>
          <w:sz w:val="22"/>
          <w:szCs w:val="22"/>
        </w:rPr>
        <w:t>,</w:t>
      </w:r>
      <w:r w:rsidRPr="009F7F16">
        <w:rPr>
          <w:rFonts w:ascii="Arial" w:eastAsia="Times New Roman" w:hAnsi="Arial" w:cs="Arial"/>
          <w:sz w:val="22"/>
          <w:szCs w:val="22"/>
        </w:rPr>
        <w:t xml:space="preserve"> </w:t>
      </w:r>
      <w:r w:rsidRPr="009F7F16">
        <w:rPr>
          <w:rFonts w:ascii="Arial" w:hAnsi="Arial" w:cs="Arial"/>
          <w:sz w:val="22"/>
          <w:szCs w:val="22"/>
        </w:rPr>
        <w:t xml:space="preserve">nos termos da </w:t>
      </w:r>
      <w:hyperlink r:id="rId11" w:history="1">
        <w:r w:rsidRPr="009F7F16">
          <w:rPr>
            <w:rStyle w:val="Hyperlink"/>
            <w:rFonts w:ascii="Arial" w:hAnsi="Arial" w:cs="Arial"/>
            <w:color w:val="auto"/>
            <w:sz w:val="22"/>
            <w:szCs w:val="22"/>
          </w:rPr>
          <w:t>Lei Federal nº 14.133, de 2021</w:t>
        </w:r>
      </w:hyperlink>
      <w:r w:rsidRPr="009F7F16">
        <w:rPr>
          <w:rFonts w:ascii="Arial" w:hAnsi="Arial" w:cs="Arial"/>
          <w:sz w:val="22"/>
          <w:szCs w:val="22"/>
          <w:u w:val="single"/>
        </w:rPr>
        <w:t xml:space="preserve">, Decreto Municipal nº </w:t>
      </w:r>
      <w:r w:rsidR="00744A89" w:rsidRPr="009F7F16">
        <w:rPr>
          <w:rFonts w:ascii="Arial" w:hAnsi="Arial" w:cs="Arial"/>
          <w:sz w:val="22"/>
          <w:szCs w:val="22"/>
          <w:u w:val="single"/>
        </w:rPr>
        <w:t>110</w:t>
      </w:r>
      <w:r w:rsidRPr="009F7F16">
        <w:rPr>
          <w:rFonts w:ascii="Arial" w:hAnsi="Arial" w:cs="Arial"/>
          <w:sz w:val="22"/>
          <w:szCs w:val="22"/>
          <w:u w:val="single"/>
        </w:rPr>
        <w:t>/</w:t>
      </w:r>
      <w:r w:rsidR="00744A89" w:rsidRPr="009F7F16">
        <w:rPr>
          <w:rFonts w:ascii="Arial" w:hAnsi="Arial" w:cs="Arial"/>
          <w:sz w:val="22"/>
          <w:szCs w:val="22"/>
          <w:u w:val="single"/>
        </w:rPr>
        <w:t>2023</w:t>
      </w:r>
      <w:r w:rsidRPr="009F7F16">
        <w:rPr>
          <w:rFonts w:ascii="Arial" w:hAnsi="Arial" w:cs="Arial"/>
          <w:sz w:val="22"/>
          <w:szCs w:val="22"/>
        </w:rPr>
        <w:t xml:space="preserve">  e demais normatizações aplicáveis e, ainda, de acordo com as condições estabelecidas neste Edital</w:t>
      </w:r>
      <w:r w:rsidRPr="009F7F16">
        <w:rPr>
          <w:rFonts w:ascii="Arial" w:eastAsia="Times New Roman" w:hAnsi="Arial" w:cs="Arial"/>
          <w:sz w:val="22"/>
          <w:szCs w:val="22"/>
        </w:rPr>
        <w:t>.</w:t>
      </w:r>
    </w:p>
    <w:p w14:paraId="521352D0" w14:textId="77777777" w:rsidR="00FC188B" w:rsidRPr="009F7F16" w:rsidRDefault="00FC188B" w:rsidP="0076008F">
      <w:pPr>
        <w:rPr>
          <w:rFonts w:ascii="Arial" w:hAnsi="Arial" w:cs="Arial"/>
          <w:b/>
          <w:bCs/>
          <w:sz w:val="22"/>
          <w:szCs w:val="22"/>
        </w:rPr>
      </w:pPr>
    </w:p>
    <w:p w14:paraId="4E10416A" w14:textId="1D333F62" w:rsidR="00127AAA" w:rsidRPr="009F7F16" w:rsidRDefault="00127AAA" w:rsidP="0076008F">
      <w:pPr>
        <w:rPr>
          <w:rFonts w:ascii="Arial" w:hAnsi="Arial" w:cs="Arial"/>
          <w:b/>
          <w:bCs/>
          <w:sz w:val="22"/>
          <w:szCs w:val="22"/>
        </w:rPr>
      </w:pPr>
      <w:r w:rsidRPr="009F7F16">
        <w:rPr>
          <w:rFonts w:ascii="Arial" w:hAnsi="Arial" w:cs="Arial"/>
          <w:b/>
          <w:bCs/>
          <w:sz w:val="22"/>
          <w:szCs w:val="22"/>
        </w:rPr>
        <w:t>OBJETO</w:t>
      </w:r>
    </w:p>
    <w:p w14:paraId="2CEA7B82" w14:textId="54CBCD66" w:rsidR="005D2666" w:rsidRPr="009F7F16" w:rsidRDefault="00BE00F5" w:rsidP="0076008F">
      <w:pPr>
        <w:jc w:val="both"/>
        <w:rPr>
          <w:rFonts w:ascii="Arial" w:hAnsi="Arial" w:cs="Arial"/>
          <w:sz w:val="22"/>
          <w:szCs w:val="22"/>
        </w:rPr>
      </w:pPr>
      <w:r w:rsidRPr="009F7F16">
        <w:rPr>
          <w:rFonts w:ascii="Arial" w:hAnsi="Arial" w:cs="Arial"/>
          <w:sz w:val="22"/>
          <w:szCs w:val="22"/>
        </w:rPr>
        <w:t>Registro de preços consignado em ata, por um período de 12 meses, para Aquisição de cadeiras para a Prefeitura de Marilândia do Sul/PR, conforme condições e exigências estabelecidas neste instrumento.</w:t>
      </w:r>
    </w:p>
    <w:p w14:paraId="5D2A7DA9" w14:textId="77777777" w:rsidR="009E60BC" w:rsidRPr="009F7F16" w:rsidRDefault="009E60BC" w:rsidP="0076008F">
      <w:pPr>
        <w:rPr>
          <w:rFonts w:ascii="Arial" w:hAnsi="Arial" w:cs="Arial"/>
          <w:b/>
          <w:bCs/>
          <w:sz w:val="22"/>
          <w:szCs w:val="22"/>
        </w:rPr>
      </w:pPr>
    </w:p>
    <w:p w14:paraId="73DE36BB" w14:textId="7F0A5456" w:rsidR="00127AAA" w:rsidRPr="009F7F16" w:rsidRDefault="00127AAA" w:rsidP="0076008F">
      <w:pPr>
        <w:rPr>
          <w:rFonts w:ascii="Arial" w:hAnsi="Arial" w:cs="Arial"/>
          <w:b/>
          <w:bCs/>
          <w:sz w:val="22"/>
          <w:szCs w:val="22"/>
        </w:rPr>
      </w:pPr>
      <w:r w:rsidRPr="009F7F16">
        <w:rPr>
          <w:rFonts w:ascii="Arial" w:hAnsi="Arial" w:cs="Arial"/>
          <w:b/>
          <w:bCs/>
          <w:sz w:val="22"/>
          <w:szCs w:val="22"/>
        </w:rPr>
        <w:t xml:space="preserve">VALOR TOTAL </w:t>
      </w:r>
      <w:r w:rsidR="00277454" w:rsidRPr="009F7F16">
        <w:rPr>
          <w:rFonts w:ascii="Arial" w:hAnsi="Arial" w:cs="Arial"/>
          <w:b/>
          <w:bCs/>
          <w:sz w:val="22"/>
          <w:szCs w:val="22"/>
        </w:rPr>
        <w:t>ESTIMADO</w:t>
      </w:r>
    </w:p>
    <w:p w14:paraId="2EE6A38A" w14:textId="2FA5905C" w:rsidR="00127AAA" w:rsidRPr="009F7F16" w:rsidRDefault="00127AAA" w:rsidP="0076008F">
      <w:pPr>
        <w:jc w:val="both"/>
        <w:rPr>
          <w:rFonts w:ascii="Arial" w:hAnsi="Arial" w:cs="Arial"/>
          <w:b/>
          <w:bCs/>
          <w:sz w:val="22"/>
          <w:szCs w:val="22"/>
        </w:rPr>
      </w:pPr>
      <w:r w:rsidRPr="009F7F16">
        <w:rPr>
          <w:rFonts w:ascii="Arial" w:hAnsi="Arial" w:cs="Arial"/>
          <w:b/>
          <w:bCs/>
          <w:sz w:val="22"/>
          <w:szCs w:val="22"/>
        </w:rPr>
        <w:t>R$</w:t>
      </w:r>
      <w:r w:rsidR="00BE00F5" w:rsidRPr="009F7F16">
        <w:rPr>
          <w:rFonts w:ascii="Arial" w:hAnsi="Arial" w:cs="Arial"/>
          <w:b/>
          <w:bCs/>
          <w:sz w:val="22"/>
          <w:szCs w:val="22"/>
        </w:rPr>
        <w:t xml:space="preserve"> </w:t>
      </w:r>
      <w:r w:rsidR="00667C88" w:rsidRPr="009F7F16">
        <w:rPr>
          <w:rFonts w:ascii="Arial" w:hAnsi="Arial" w:cs="Arial"/>
          <w:b/>
          <w:bCs/>
          <w:sz w:val="22"/>
          <w:szCs w:val="22"/>
        </w:rPr>
        <w:t>50.837,50</w:t>
      </w:r>
      <w:r w:rsidR="009E60BC" w:rsidRPr="009F7F16">
        <w:rPr>
          <w:rFonts w:ascii="Arial" w:hAnsi="Arial" w:cs="Arial"/>
          <w:b/>
          <w:bCs/>
          <w:sz w:val="22"/>
          <w:szCs w:val="22"/>
        </w:rPr>
        <w:t xml:space="preserve"> (</w:t>
      </w:r>
      <w:r w:rsidR="00667C88" w:rsidRPr="009F7F16">
        <w:rPr>
          <w:rFonts w:ascii="Arial" w:hAnsi="Arial" w:cs="Arial"/>
          <w:b/>
          <w:bCs/>
          <w:sz w:val="22"/>
          <w:szCs w:val="22"/>
        </w:rPr>
        <w:t>Cinquenta mil, oitocentos e trinta e sete reais, e cinquenta centavos</w:t>
      </w:r>
      <w:r w:rsidR="009E60BC" w:rsidRPr="009F7F16">
        <w:rPr>
          <w:rFonts w:ascii="Arial" w:hAnsi="Arial" w:cs="Arial"/>
          <w:b/>
          <w:bCs/>
          <w:sz w:val="22"/>
          <w:szCs w:val="22"/>
        </w:rPr>
        <w:t>)</w:t>
      </w:r>
    </w:p>
    <w:p w14:paraId="6EBCF0B1" w14:textId="77777777" w:rsidR="00220636" w:rsidRPr="009F7F16" w:rsidRDefault="00220636" w:rsidP="0076008F">
      <w:pPr>
        <w:rPr>
          <w:rFonts w:ascii="Arial" w:hAnsi="Arial" w:cs="Arial"/>
          <w:b/>
          <w:bCs/>
          <w:sz w:val="22"/>
          <w:szCs w:val="22"/>
        </w:rPr>
      </w:pPr>
    </w:p>
    <w:p w14:paraId="4D2900ED" w14:textId="63D147D0" w:rsidR="00127AAA" w:rsidRPr="009F7F16" w:rsidRDefault="00805832" w:rsidP="0076008F">
      <w:pPr>
        <w:rPr>
          <w:rFonts w:ascii="Arial" w:hAnsi="Arial" w:cs="Arial"/>
          <w:b/>
          <w:bCs/>
          <w:sz w:val="22"/>
          <w:szCs w:val="22"/>
        </w:rPr>
      </w:pPr>
      <w:r w:rsidRPr="009F7F16">
        <w:rPr>
          <w:rFonts w:ascii="Arial" w:hAnsi="Arial" w:cs="Arial"/>
          <w:b/>
          <w:bCs/>
          <w:sz w:val="22"/>
          <w:szCs w:val="22"/>
        </w:rPr>
        <w:t>DATA</w:t>
      </w:r>
      <w:r w:rsidR="00C96959" w:rsidRPr="009F7F16">
        <w:rPr>
          <w:rFonts w:ascii="Arial" w:hAnsi="Arial" w:cs="Arial"/>
          <w:b/>
          <w:bCs/>
          <w:sz w:val="22"/>
          <w:szCs w:val="22"/>
        </w:rPr>
        <w:t xml:space="preserve"> DA SESSÃO PÚBLICA</w:t>
      </w:r>
    </w:p>
    <w:p w14:paraId="391561D5" w14:textId="6469D9F1" w:rsidR="00127AAA" w:rsidRPr="009F7F16" w:rsidRDefault="006927AE" w:rsidP="0076008F">
      <w:pPr>
        <w:rPr>
          <w:rFonts w:ascii="Arial" w:hAnsi="Arial" w:cs="Arial"/>
          <w:b/>
          <w:bCs/>
          <w:sz w:val="22"/>
          <w:szCs w:val="22"/>
        </w:rPr>
      </w:pPr>
      <w:r w:rsidRPr="009F7F16">
        <w:rPr>
          <w:rFonts w:ascii="Arial" w:hAnsi="Arial" w:cs="Arial"/>
          <w:sz w:val="22"/>
          <w:szCs w:val="22"/>
        </w:rPr>
        <w:t>Dia</w:t>
      </w:r>
      <w:r w:rsidR="00127AAA" w:rsidRPr="009F7F16">
        <w:rPr>
          <w:rFonts w:ascii="Arial" w:hAnsi="Arial" w:cs="Arial"/>
          <w:sz w:val="22"/>
          <w:szCs w:val="22"/>
        </w:rPr>
        <w:t xml:space="preserve"> </w:t>
      </w:r>
      <w:r w:rsidR="00667C88" w:rsidRPr="009F7F16">
        <w:rPr>
          <w:rFonts w:ascii="Arial" w:hAnsi="Arial" w:cs="Arial"/>
          <w:b/>
          <w:bCs/>
          <w:sz w:val="22"/>
          <w:szCs w:val="22"/>
        </w:rPr>
        <w:t>16/09</w:t>
      </w:r>
      <w:r w:rsidR="005D2666" w:rsidRPr="009F7F16">
        <w:rPr>
          <w:rFonts w:ascii="Arial" w:hAnsi="Arial" w:cs="Arial"/>
          <w:b/>
          <w:bCs/>
          <w:sz w:val="22"/>
          <w:szCs w:val="22"/>
        </w:rPr>
        <w:t>/2024</w:t>
      </w:r>
      <w:r w:rsidR="00127AAA" w:rsidRPr="009F7F16">
        <w:rPr>
          <w:rFonts w:ascii="Arial" w:hAnsi="Arial" w:cs="Arial"/>
          <w:b/>
          <w:bCs/>
          <w:sz w:val="22"/>
          <w:szCs w:val="22"/>
        </w:rPr>
        <w:t xml:space="preserve"> </w:t>
      </w:r>
      <w:r w:rsidR="00127AAA" w:rsidRPr="009F7F16">
        <w:rPr>
          <w:rFonts w:ascii="Arial" w:hAnsi="Arial" w:cs="Arial"/>
          <w:sz w:val="22"/>
          <w:szCs w:val="22"/>
        </w:rPr>
        <w:t xml:space="preserve">às </w:t>
      </w:r>
      <w:r w:rsidR="005D2666" w:rsidRPr="009F7F16">
        <w:rPr>
          <w:rFonts w:ascii="Arial" w:hAnsi="Arial" w:cs="Arial"/>
          <w:b/>
          <w:bCs/>
          <w:sz w:val="22"/>
          <w:szCs w:val="22"/>
        </w:rPr>
        <w:t>09h</w:t>
      </w:r>
      <w:r w:rsidR="00930A6C" w:rsidRPr="009F7F16">
        <w:rPr>
          <w:rFonts w:ascii="Arial" w:hAnsi="Arial" w:cs="Arial"/>
          <w:b/>
          <w:bCs/>
          <w:sz w:val="22"/>
          <w:szCs w:val="22"/>
        </w:rPr>
        <w:t xml:space="preserve"> </w:t>
      </w:r>
      <w:r w:rsidR="005D2666" w:rsidRPr="009F7F16">
        <w:rPr>
          <w:rFonts w:ascii="Arial" w:hAnsi="Arial" w:cs="Arial"/>
          <w:bCs/>
          <w:sz w:val="22"/>
          <w:szCs w:val="22"/>
        </w:rPr>
        <w:t>(</w:t>
      </w:r>
      <w:r w:rsidR="003F76F6" w:rsidRPr="009F7F16">
        <w:rPr>
          <w:rFonts w:ascii="Arial" w:hAnsi="Arial" w:cs="Arial"/>
          <w:sz w:val="22"/>
          <w:szCs w:val="22"/>
        </w:rPr>
        <w:t>Horário de BRASÍLIA/DF)</w:t>
      </w:r>
    </w:p>
    <w:p w14:paraId="56557FB2" w14:textId="77777777" w:rsidR="00220636" w:rsidRPr="009F7F16" w:rsidRDefault="00220636" w:rsidP="0076008F">
      <w:pPr>
        <w:jc w:val="both"/>
        <w:rPr>
          <w:rFonts w:ascii="Arial" w:hAnsi="Arial" w:cs="Arial"/>
          <w:b/>
          <w:bCs/>
          <w:caps/>
          <w:sz w:val="22"/>
          <w:szCs w:val="22"/>
        </w:rPr>
      </w:pPr>
    </w:p>
    <w:p w14:paraId="7A20D12A" w14:textId="616AB959" w:rsidR="009B65D5" w:rsidRPr="009F7F16" w:rsidRDefault="0083414A" w:rsidP="0076008F">
      <w:pPr>
        <w:jc w:val="both"/>
        <w:rPr>
          <w:rFonts w:ascii="Arial" w:hAnsi="Arial" w:cs="Arial"/>
          <w:caps/>
          <w:sz w:val="22"/>
          <w:szCs w:val="22"/>
        </w:rPr>
      </w:pPr>
      <w:r w:rsidRPr="009F7F16">
        <w:rPr>
          <w:rFonts w:ascii="Arial" w:hAnsi="Arial" w:cs="Arial"/>
          <w:b/>
          <w:bCs/>
          <w:caps/>
          <w:sz w:val="22"/>
          <w:szCs w:val="22"/>
        </w:rPr>
        <w:t>Critério de Julgamento:</w:t>
      </w:r>
    </w:p>
    <w:p w14:paraId="32F6E33E" w14:textId="1ED29EB8" w:rsidR="0083414A" w:rsidRPr="009F7F16" w:rsidRDefault="006A5C3E" w:rsidP="0076008F">
      <w:pPr>
        <w:jc w:val="both"/>
        <w:rPr>
          <w:rFonts w:ascii="Arial" w:hAnsi="Arial" w:cs="Arial"/>
          <w:sz w:val="22"/>
          <w:szCs w:val="22"/>
        </w:rPr>
      </w:pPr>
      <w:r w:rsidRPr="009F7F16">
        <w:rPr>
          <w:rFonts w:ascii="Arial" w:hAnsi="Arial" w:cs="Arial"/>
          <w:sz w:val="22"/>
          <w:szCs w:val="22"/>
        </w:rPr>
        <w:t>M</w:t>
      </w:r>
      <w:r w:rsidR="009E60BC" w:rsidRPr="009F7F16">
        <w:rPr>
          <w:rFonts w:ascii="Arial" w:hAnsi="Arial" w:cs="Arial"/>
          <w:sz w:val="22"/>
          <w:szCs w:val="22"/>
        </w:rPr>
        <w:t>enor preço por Item.</w:t>
      </w:r>
    </w:p>
    <w:p w14:paraId="77986E54" w14:textId="77777777" w:rsidR="00220636" w:rsidRPr="009F7F16" w:rsidRDefault="00220636" w:rsidP="0076008F">
      <w:pPr>
        <w:jc w:val="both"/>
        <w:rPr>
          <w:rFonts w:ascii="Arial" w:hAnsi="Arial" w:cs="Arial"/>
          <w:b/>
          <w:bCs/>
          <w:caps/>
          <w:sz w:val="22"/>
          <w:szCs w:val="22"/>
        </w:rPr>
      </w:pPr>
    </w:p>
    <w:p w14:paraId="6181E838" w14:textId="1A9F980A" w:rsidR="009B65D5" w:rsidRPr="009F7F16" w:rsidRDefault="0083414A" w:rsidP="0076008F">
      <w:pPr>
        <w:jc w:val="both"/>
        <w:rPr>
          <w:rFonts w:ascii="Arial" w:hAnsi="Arial" w:cs="Arial"/>
          <w:caps/>
          <w:sz w:val="22"/>
          <w:szCs w:val="22"/>
        </w:rPr>
      </w:pPr>
      <w:r w:rsidRPr="009F7F16">
        <w:rPr>
          <w:rFonts w:ascii="Arial" w:hAnsi="Arial" w:cs="Arial"/>
          <w:b/>
          <w:bCs/>
          <w:caps/>
          <w:sz w:val="22"/>
          <w:szCs w:val="22"/>
        </w:rPr>
        <w:t>Modo de disputa:</w:t>
      </w:r>
    </w:p>
    <w:p w14:paraId="44787F57" w14:textId="5528AE17" w:rsidR="0083414A" w:rsidRPr="009F7F16" w:rsidRDefault="006A5C3E" w:rsidP="0076008F">
      <w:pPr>
        <w:jc w:val="both"/>
        <w:rPr>
          <w:rFonts w:ascii="Arial" w:hAnsi="Arial" w:cs="Arial"/>
          <w:sz w:val="22"/>
          <w:szCs w:val="22"/>
        </w:rPr>
      </w:pPr>
      <w:r w:rsidRPr="009F7F16">
        <w:rPr>
          <w:rFonts w:ascii="Arial" w:hAnsi="Arial" w:cs="Arial"/>
          <w:sz w:val="22"/>
          <w:szCs w:val="22"/>
        </w:rPr>
        <w:t>A</w:t>
      </w:r>
      <w:r w:rsidR="0083414A" w:rsidRPr="009F7F16">
        <w:rPr>
          <w:rFonts w:ascii="Arial" w:hAnsi="Arial" w:cs="Arial"/>
          <w:sz w:val="22"/>
          <w:szCs w:val="22"/>
        </w:rPr>
        <w:t xml:space="preserve">berto </w:t>
      </w:r>
    </w:p>
    <w:p w14:paraId="3F4C1B3B" w14:textId="77777777" w:rsidR="00220636" w:rsidRPr="009F7F16" w:rsidRDefault="00220636" w:rsidP="0076008F">
      <w:pPr>
        <w:rPr>
          <w:rFonts w:ascii="Arial" w:hAnsi="Arial" w:cs="Arial"/>
          <w:b/>
          <w:bCs/>
          <w:sz w:val="22"/>
          <w:szCs w:val="22"/>
        </w:rPr>
      </w:pPr>
    </w:p>
    <w:p w14:paraId="7D4BDBD4" w14:textId="2DCD7D49" w:rsidR="00127AAA" w:rsidRPr="009F7F16" w:rsidRDefault="00127AAA" w:rsidP="0076008F">
      <w:pPr>
        <w:rPr>
          <w:rFonts w:ascii="Arial" w:hAnsi="Arial" w:cs="Arial"/>
          <w:b/>
          <w:bCs/>
          <w:sz w:val="22"/>
          <w:szCs w:val="22"/>
        </w:rPr>
      </w:pPr>
      <w:r w:rsidRPr="009F7F16">
        <w:rPr>
          <w:rFonts w:ascii="Arial" w:hAnsi="Arial" w:cs="Arial"/>
          <w:b/>
          <w:bCs/>
          <w:sz w:val="22"/>
          <w:szCs w:val="22"/>
        </w:rPr>
        <w:t>PREFERÊNCIA ME/EPP/EQUIPARADAS</w:t>
      </w:r>
    </w:p>
    <w:p w14:paraId="623D4ED2" w14:textId="16B58151" w:rsidR="00127AAA" w:rsidRPr="009F7F16" w:rsidRDefault="006A5C3E" w:rsidP="0076008F">
      <w:pPr>
        <w:rPr>
          <w:rFonts w:ascii="Arial" w:hAnsi="Arial" w:cs="Arial"/>
          <w:sz w:val="22"/>
          <w:szCs w:val="22"/>
        </w:rPr>
      </w:pPr>
      <w:r w:rsidRPr="009F7F16">
        <w:rPr>
          <w:rFonts w:ascii="Arial" w:hAnsi="Arial" w:cs="Arial"/>
          <w:sz w:val="22"/>
          <w:szCs w:val="22"/>
        </w:rPr>
        <w:t>Sim</w:t>
      </w:r>
    </w:p>
    <w:p w14:paraId="3137EAAD" w14:textId="77777777" w:rsidR="00371EDB" w:rsidRPr="009F7F16" w:rsidRDefault="00371EDB" w:rsidP="0076008F">
      <w:pPr>
        <w:rPr>
          <w:rFonts w:ascii="Arial" w:hAnsi="Arial" w:cs="Arial"/>
          <w:sz w:val="22"/>
          <w:szCs w:val="22"/>
        </w:rPr>
      </w:pPr>
    </w:p>
    <w:p w14:paraId="386D0619" w14:textId="77777777" w:rsidR="00371EDB" w:rsidRPr="009F7F16" w:rsidRDefault="00371EDB" w:rsidP="0076008F">
      <w:pPr>
        <w:rPr>
          <w:rFonts w:ascii="Arial" w:hAnsi="Arial" w:cs="Arial"/>
          <w:sz w:val="22"/>
          <w:szCs w:val="22"/>
        </w:rPr>
      </w:pPr>
    </w:p>
    <w:p w14:paraId="2B78E14A" w14:textId="77777777" w:rsidR="00371EDB" w:rsidRPr="009F7F16" w:rsidRDefault="00371EDB" w:rsidP="0076008F">
      <w:pPr>
        <w:rPr>
          <w:rFonts w:ascii="Arial" w:hAnsi="Arial" w:cs="Arial"/>
          <w:sz w:val="22"/>
          <w:szCs w:val="22"/>
        </w:rPr>
      </w:pPr>
    </w:p>
    <w:p w14:paraId="3AF71821" w14:textId="77777777" w:rsidR="00371EDB" w:rsidRPr="009F7F16" w:rsidRDefault="00371EDB" w:rsidP="0076008F">
      <w:pPr>
        <w:rPr>
          <w:rFonts w:ascii="Arial" w:hAnsi="Arial" w:cs="Arial"/>
          <w:sz w:val="22"/>
          <w:szCs w:val="22"/>
        </w:rPr>
      </w:pPr>
    </w:p>
    <w:p w14:paraId="31F8964C" w14:textId="77777777" w:rsidR="00371EDB" w:rsidRPr="009F7F16" w:rsidRDefault="00371EDB" w:rsidP="0076008F">
      <w:pPr>
        <w:rPr>
          <w:rFonts w:ascii="Arial" w:hAnsi="Arial" w:cs="Arial"/>
          <w:sz w:val="22"/>
          <w:szCs w:val="22"/>
        </w:rPr>
      </w:pPr>
    </w:p>
    <w:p w14:paraId="37480F13" w14:textId="77777777" w:rsidR="00371EDB" w:rsidRPr="009F7F16" w:rsidRDefault="00371EDB" w:rsidP="0076008F">
      <w:pPr>
        <w:rPr>
          <w:rFonts w:ascii="Arial" w:hAnsi="Arial" w:cs="Arial"/>
          <w:sz w:val="22"/>
          <w:szCs w:val="22"/>
        </w:rPr>
      </w:pPr>
    </w:p>
    <w:p w14:paraId="0CD09FA7" w14:textId="77777777" w:rsidR="00371EDB" w:rsidRPr="009F7F16" w:rsidRDefault="00371EDB" w:rsidP="0076008F">
      <w:pPr>
        <w:rPr>
          <w:rFonts w:ascii="Arial" w:hAnsi="Arial" w:cs="Arial"/>
          <w:sz w:val="22"/>
          <w:szCs w:val="22"/>
        </w:rPr>
      </w:pPr>
    </w:p>
    <w:p w14:paraId="46B84FF1" w14:textId="77777777" w:rsidR="00371EDB" w:rsidRPr="009F7F16" w:rsidRDefault="00371EDB" w:rsidP="0076008F">
      <w:pPr>
        <w:rPr>
          <w:rFonts w:ascii="Arial" w:hAnsi="Arial" w:cs="Arial"/>
          <w:sz w:val="22"/>
          <w:szCs w:val="22"/>
        </w:rPr>
      </w:pPr>
    </w:p>
    <w:p w14:paraId="4B78C5EA" w14:textId="77777777" w:rsidR="00371EDB" w:rsidRPr="009F7F16" w:rsidRDefault="00371EDB" w:rsidP="0076008F">
      <w:pPr>
        <w:rPr>
          <w:rFonts w:ascii="Arial" w:hAnsi="Arial" w:cs="Arial"/>
          <w:sz w:val="22"/>
          <w:szCs w:val="22"/>
        </w:rPr>
      </w:pPr>
    </w:p>
    <w:p w14:paraId="7C561F5E" w14:textId="77777777" w:rsidR="00371EDB" w:rsidRPr="009F7F16" w:rsidRDefault="00371EDB" w:rsidP="0076008F">
      <w:pPr>
        <w:rPr>
          <w:rFonts w:ascii="Arial" w:hAnsi="Arial" w:cs="Arial"/>
          <w:sz w:val="22"/>
          <w:szCs w:val="22"/>
        </w:rPr>
      </w:pPr>
    </w:p>
    <w:p w14:paraId="4BB4461A" w14:textId="77777777" w:rsidR="00371EDB" w:rsidRPr="009F7F16" w:rsidRDefault="00371EDB" w:rsidP="0076008F">
      <w:pPr>
        <w:rPr>
          <w:rFonts w:ascii="Arial" w:hAnsi="Arial" w:cs="Arial"/>
          <w:sz w:val="22"/>
          <w:szCs w:val="22"/>
        </w:rPr>
      </w:pPr>
    </w:p>
    <w:p w14:paraId="2E83BDE9" w14:textId="77777777" w:rsidR="00371EDB" w:rsidRPr="009F7F16" w:rsidRDefault="00371EDB" w:rsidP="0076008F">
      <w:pPr>
        <w:rPr>
          <w:rFonts w:ascii="Arial" w:hAnsi="Arial" w:cs="Arial"/>
          <w:sz w:val="22"/>
          <w:szCs w:val="22"/>
        </w:rPr>
      </w:pPr>
    </w:p>
    <w:p w14:paraId="593191C4" w14:textId="77777777" w:rsidR="00371EDB" w:rsidRPr="009F7F16" w:rsidRDefault="00371EDB" w:rsidP="0076008F">
      <w:pPr>
        <w:rPr>
          <w:rFonts w:ascii="Arial" w:hAnsi="Arial" w:cs="Arial"/>
          <w:sz w:val="22"/>
          <w:szCs w:val="22"/>
        </w:rPr>
      </w:pPr>
    </w:p>
    <w:p w14:paraId="100C008E" w14:textId="77777777" w:rsidR="00371EDB" w:rsidRPr="009F7F16" w:rsidRDefault="00371EDB" w:rsidP="0076008F">
      <w:pPr>
        <w:rPr>
          <w:rFonts w:ascii="Arial" w:hAnsi="Arial" w:cs="Arial"/>
          <w:sz w:val="22"/>
          <w:szCs w:val="22"/>
        </w:rPr>
      </w:pPr>
    </w:p>
    <w:p w14:paraId="1F548B75" w14:textId="77777777" w:rsidR="006331B2" w:rsidRPr="009F7F16" w:rsidRDefault="006331B2" w:rsidP="0076008F">
      <w:pPr>
        <w:rPr>
          <w:rFonts w:ascii="Arial" w:hAnsi="Arial" w:cs="Arial"/>
          <w:sz w:val="22"/>
          <w:szCs w:val="22"/>
        </w:rPr>
      </w:pPr>
    </w:p>
    <w:p w14:paraId="2EB5D567" w14:textId="77777777" w:rsidR="006331B2" w:rsidRPr="009F7F16" w:rsidRDefault="006331B2" w:rsidP="0076008F">
      <w:pPr>
        <w:rPr>
          <w:rFonts w:ascii="Arial" w:hAnsi="Arial" w:cs="Arial"/>
          <w:sz w:val="22"/>
          <w:szCs w:val="22"/>
        </w:rPr>
      </w:pPr>
    </w:p>
    <w:p w14:paraId="7C9D3EA1" w14:textId="77777777" w:rsidR="006331B2" w:rsidRPr="009F7F16" w:rsidRDefault="006331B2" w:rsidP="0076008F">
      <w:pPr>
        <w:rPr>
          <w:rFonts w:ascii="Arial" w:hAnsi="Arial" w:cs="Arial"/>
          <w:sz w:val="22"/>
          <w:szCs w:val="22"/>
        </w:rPr>
      </w:pPr>
    </w:p>
    <w:p w14:paraId="18A252AF" w14:textId="77777777" w:rsidR="009E60BC" w:rsidRPr="009F7F16" w:rsidRDefault="009E60BC" w:rsidP="0076008F">
      <w:pPr>
        <w:rPr>
          <w:rFonts w:ascii="Arial" w:hAnsi="Arial" w:cs="Arial"/>
          <w:sz w:val="22"/>
          <w:szCs w:val="22"/>
        </w:rPr>
      </w:pPr>
    </w:p>
    <w:p w14:paraId="29693404" w14:textId="77777777" w:rsidR="006331B2" w:rsidRPr="009F7F16" w:rsidRDefault="006331B2" w:rsidP="0076008F">
      <w:pPr>
        <w:rPr>
          <w:rFonts w:ascii="Arial" w:hAnsi="Arial" w:cs="Arial"/>
          <w:sz w:val="22"/>
          <w:szCs w:val="22"/>
        </w:rPr>
      </w:pPr>
    </w:p>
    <w:p w14:paraId="3A20C483" w14:textId="77777777" w:rsidR="00604007" w:rsidRPr="009F7F16" w:rsidRDefault="00604007" w:rsidP="0076008F">
      <w:pPr>
        <w:snapToGrid w:val="0"/>
        <w:spacing w:before="120" w:after="120"/>
        <w:ind w:firstLine="567"/>
        <w:jc w:val="both"/>
        <w:rPr>
          <w:rFonts w:ascii="Arial" w:eastAsia="Times New Roman" w:hAnsi="Arial" w:cs="Arial"/>
          <w:sz w:val="22"/>
          <w:szCs w:val="22"/>
        </w:rPr>
      </w:pPr>
    </w:p>
    <w:p w14:paraId="00B217AE" w14:textId="77777777" w:rsidR="003C7A23" w:rsidRPr="009F7F16" w:rsidRDefault="003C7A23" w:rsidP="0076008F">
      <w:pPr>
        <w:pStyle w:val="Nivel01"/>
        <w:spacing w:before="120" w:after="120"/>
        <w:ind w:left="0" w:firstLine="0"/>
        <w:rPr>
          <w:sz w:val="22"/>
          <w:szCs w:val="22"/>
          <w:lang w:eastAsia="en-US"/>
        </w:rPr>
      </w:pPr>
      <w:bookmarkStart w:id="0" w:name="_Toc122606103"/>
      <w:r w:rsidRPr="009F7F16">
        <w:rPr>
          <w:sz w:val="22"/>
          <w:szCs w:val="22"/>
          <w:lang w:eastAsia="en-US"/>
        </w:rPr>
        <w:lastRenderedPageBreak/>
        <w:t>DO OBJETO</w:t>
      </w:r>
      <w:bookmarkEnd w:id="0"/>
    </w:p>
    <w:p w14:paraId="4B43170C" w14:textId="6EADA5F3" w:rsidR="003C7A23" w:rsidRPr="009F7F16" w:rsidRDefault="003C7A23" w:rsidP="00667C88">
      <w:pPr>
        <w:pStyle w:val="PargrafodaLista"/>
        <w:numPr>
          <w:ilvl w:val="1"/>
          <w:numId w:val="9"/>
        </w:numPr>
        <w:ind w:left="0" w:firstLine="0"/>
        <w:jc w:val="both"/>
        <w:rPr>
          <w:rFonts w:ascii="Arial" w:hAnsi="Arial" w:cs="Arial"/>
          <w:sz w:val="22"/>
          <w:szCs w:val="22"/>
        </w:rPr>
      </w:pPr>
      <w:r w:rsidRPr="009F7F16">
        <w:rPr>
          <w:sz w:val="22"/>
          <w:szCs w:val="22"/>
        </w:rPr>
        <w:t xml:space="preserve">O objeto da presente licitação </w:t>
      </w:r>
      <w:r w:rsidR="003E143F" w:rsidRPr="009F7F16">
        <w:rPr>
          <w:sz w:val="22"/>
          <w:szCs w:val="22"/>
        </w:rPr>
        <w:t>é o</w:t>
      </w:r>
      <w:r w:rsidR="009E60BC" w:rsidRPr="009F7F16">
        <w:rPr>
          <w:sz w:val="22"/>
          <w:szCs w:val="22"/>
        </w:rPr>
        <w:t xml:space="preserve"> MENOR PREÇO, POR ITEM, </w:t>
      </w:r>
      <w:r w:rsidR="00667C88" w:rsidRPr="009F7F16">
        <w:rPr>
          <w:rFonts w:ascii="Arial" w:hAnsi="Arial" w:cs="Arial"/>
          <w:sz w:val="22"/>
          <w:szCs w:val="22"/>
        </w:rPr>
        <w:t>Registro de preços consignado em ata, por um período de 12 meses, para Aquisição de cadeiras para a Prefeitura de Marilândia do Sul/PR, conforme condições e exigências estabelecidas neste instrumento</w:t>
      </w:r>
      <w:r w:rsidR="009E60BC" w:rsidRPr="009F7F16">
        <w:rPr>
          <w:sz w:val="22"/>
          <w:szCs w:val="22"/>
        </w:rPr>
        <w:t xml:space="preserve">, </w:t>
      </w:r>
      <w:r w:rsidRPr="009F7F16">
        <w:rPr>
          <w:sz w:val="22"/>
          <w:szCs w:val="22"/>
        </w:rPr>
        <w:t>conforme condições, quantidades e exigências estabelecidas neste Edital e seus anexos.</w:t>
      </w:r>
    </w:p>
    <w:p w14:paraId="0BBA4357" w14:textId="25236D8F" w:rsidR="00535307" w:rsidRPr="009F7F16" w:rsidRDefault="00EB0493" w:rsidP="004015E6">
      <w:pPr>
        <w:pStyle w:val="Nivel2"/>
        <w:numPr>
          <w:ilvl w:val="0"/>
          <w:numId w:val="0"/>
        </w:numPr>
        <w:tabs>
          <w:tab w:val="left" w:pos="567"/>
          <w:tab w:val="left" w:pos="709"/>
        </w:tabs>
        <w:spacing w:line="240" w:lineRule="auto"/>
        <w:rPr>
          <w:color w:val="auto"/>
          <w:sz w:val="22"/>
          <w:szCs w:val="22"/>
        </w:rPr>
      </w:pPr>
      <w:r w:rsidRPr="009F7F16">
        <w:rPr>
          <w:color w:val="auto"/>
          <w:sz w:val="22"/>
          <w:szCs w:val="22"/>
        </w:rPr>
        <w:t xml:space="preserve">1.2 </w:t>
      </w:r>
      <w:r w:rsidR="00A25B55" w:rsidRPr="009F7F16">
        <w:rPr>
          <w:color w:val="auto"/>
          <w:sz w:val="22"/>
          <w:szCs w:val="22"/>
        </w:rPr>
        <w:tab/>
      </w:r>
      <w:r w:rsidR="009E60BC" w:rsidRPr="009F7F16">
        <w:rPr>
          <w:color w:val="auto"/>
          <w:sz w:val="22"/>
          <w:szCs w:val="22"/>
        </w:rPr>
        <w:t xml:space="preserve">A licitação será dividida em </w:t>
      </w:r>
      <w:r w:rsidR="009E60BC" w:rsidRPr="009F7F16">
        <w:rPr>
          <w:b/>
          <w:bCs/>
          <w:color w:val="auto"/>
          <w:sz w:val="22"/>
          <w:szCs w:val="22"/>
        </w:rPr>
        <w:t>ITENS</w:t>
      </w:r>
      <w:r w:rsidR="009E60BC" w:rsidRPr="009F7F16">
        <w:rPr>
          <w:color w:val="auto"/>
          <w:sz w:val="22"/>
          <w:szCs w:val="22"/>
        </w:rPr>
        <w:t>, conforme tabela constante do Termo de Referência, facultando-se ao licitante a participação em quantos itens forem de seu interesse.</w:t>
      </w:r>
    </w:p>
    <w:p w14:paraId="1B55944B" w14:textId="51C21214" w:rsidR="00B76C9D" w:rsidRPr="009F7F16" w:rsidRDefault="00A25B55" w:rsidP="0076008F">
      <w:pPr>
        <w:pStyle w:val="Nivel2"/>
        <w:numPr>
          <w:ilvl w:val="0"/>
          <w:numId w:val="0"/>
        </w:numPr>
        <w:spacing w:line="240" w:lineRule="auto"/>
        <w:ind w:firstLine="567"/>
        <w:rPr>
          <w:b/>
          <w:bCs/>
          <w:sz w:val="22"/>
          <w:szCs w:val="22"/>
        </w:rPr>
      </w:pPr>
      <w:r w:rsidRPr="009F7F16">
        <w:rPr>
          <w:b/>
          <w:bCs/>
          <w:sz w:val="22"/>
          <w:szCs w:val="22"/>
        </w:rPr>
        <w:t>JUSTIFICATIVA</w:t>
      </w:r>
    </w:p>
    <w:p w14:paraId="658C113B" w14:textId="497DF919" w:rsidR="00667C88" w:rsidRPr="009F7F16" w:rsidRDefault="00A25B55" w:rsidP="00667C88">
      <w:pPr>
        <w:pStyle w:val="NormalWeb"/>
        <w:spacing w:before="0" w:beforeAutospacing="0" w:after="0" w:afterAutospacing="0" w:line="360" w:lineRule="auto"/>
        <w:jc w:val="both"/>
        <w:rPr>
          <w:rFonts w:ascii="Arial" w:hAnsi="Arial" w:cs="Arial"/>
          <w:sz w:val="22"/>
          <w:szCs w:val="22"/>
        </w:rPr>
      </w:pPr>
      <w:r w:rsidRPr="009F7F16">
        <w:rPr>
          <w:rFonts w:ascii="Arial" w:hAnsi="Arial" w:cs="Arial"/>
          <w:sz w:val="22"/>
          <w:szCs w:val="22"/>
        </w:rPr>
        <w:t>1.3</w:t>
      </w:r>
      <w:r w:rsidR="004015E6" w:rsidRPr="009F7F16">
        <w:rPr>
          <w:rFonts w:ascii="Arial" w:eastAsia="Calibri" w:hAnsi="Arial" w:cs="Arial"/>
          <w:sz w:val="22"/>
          <w:szCs w:val="22"/>
          <w:shd w:val="clear" w:color="auto" w:fill="FFFFFF"/>
          <w:lang w:eastAsia="en-US"/>
        </w:rPr>
        <w:t xml:space="preserve">    </w:t>
      </w:r>
      <w:r w:rsidR="00667C88" w:rsidRPr="009F7F16">
        <w:rPr>
          <w:rFonts w:ascii="Arial" w:hAnsi="Arial" w:cs="Arial"/>
          <w:sz w:val="22"/>
          <w:szCs w:val="22"/>
        </w:rPr>
        <w:t xml:space="preserve">Com a recente inauguração de parte do novo prédio da Prefeitura Municipal de Marilândia do Sul e o consequente investimento em móveis modernos e adequados, faz-se necessário também a atualização das cadeiras existentes. A seguir, apresentamos as razões que justificam a aquisição de novas cadeiras: A reforma e a modernização do prédio público não se restringem apenas à estrutura física, mas também aos equipamentos e móveis que compõem o ambiente de trabalho. As novas cadeiras serão compatíveis com o padrão estético e funcional dos novos móveis, contribuindo para a harmonização do ambiente e refletindo a imagem de modernidade e eficiência da administração municipal. Para garantir um ambiente de trabalho produtivo e saudável, é essencial que os funcionários tenham acesso a móveis que proporcionem conforto e suporte adequado. As cadeiras atuais não atendem mais às exigências ergonômicas necessárias, o que pode afetar a saúde e o bem-estar dos colaboradores. A aquisição de novas cadeiras ergonomicamente projetadas irá promover um melhor desempenho no trabalho e contribuir para a prevenção de problemas de saúde relacionados ao ambiente de trabalho: Investir em conforto para os funcionários não é apenas uma questão de bem-estar, mas também de eficiência e produtividade. Funcionários confortáveis e bem cuidados têm um desempenho melhor e são mais propensos a permanecer na instituição, reduzindo a rotatividade e os custos associados a novos treinamentos e contratações. A experiência dos cidadãos que frequentam a Prefeitura também deve ser considerada. O conforto dos visitantes que aguardam ou são atendidos nas dependências públicas é fundamental para uma boa impressão e para a satisfação geral com o atendimento prestado. Cadeiras adequadas e confortáveis garantem uma melhor experiência para os usuários dos serviços públicos, refletindo positivamente na imagem da administração municipal. As cadeiras antigas, além de estarem desgastadas, podem necessitar de constantes reparos, o que gera custos adicionais com manutenção. A compra de novas cadeiras, com material de melhor qualidade e maior durabilidade, representará um investimento a longo prazo, reduzindo a necessidade de manutenção frequente e assegurando um ambiente mais funcional e seguro. Portanto, a aquisição de novas cadeiras é uma medida fundamental para assegurar a adequação dos espaços </w:t>
      </w:r>
      <w:r w:rsidR="00667C88" w:rsidRPr="009F7F16">
        <w:rPr>
          <w:rFonts w:ascii="Arial" w:hAnsi="Arial" w:cs="Arial"/>
          <w:sz w:val="22"/>
          <w:szCs w:val="22"/>
        </w:rPr>
        <w:lastRenderedPageBreak/>
        <w:t>reformados, promover o conforto e a saúde dos funcionários, e oferecer uma melhor experiência aos cidadãos que utilizam os serviços da Prefeitura Municipal de Marilândia do Sul. Este investimento reflete o compromisso da administração com a qualidade dos serviços prestados e com a melhoria contínua das condições de trabalho e atendimento.</w:t>
      </w:r>
    </w:p>
    <w:p w14:paraId="60054E61" w14:textId="77777777" w:rsidR="00667C88" w:rsidRPr="009F7F16" w:rsidRDefault="009E60BC" w:rsidP="00667C88">
      <w:pPr>
        <w:tabs>
          <w:tab w:val="left" w:pos="567"/>
          <w:tab w:val="left" w:pos="851"/>
          <w:tab w:val="left" w:pos="1134"/>
        </w:tabs>
        <w:jc w:val="both"/>
        <w:rPr>
          <w:sz w:val="22"/>
          <w:szCs w:val="22"/>
        </w:rPr>
      </w:pPr>
      <w:r w:rsidRPr="009F7F16">
        <w:rPr>
          <w:sz w:val="22"/>
          <w:szCs w:val="22"/>
        </w:rPr>
        <w:t xml:space="preserve"> </w:t>
      </w:r>
      <w:bookmarkStart w:id="1" w:name="_Toc122606104"/>
    </w:p>
    <w:p w14:paraId="362AFB15" w14:textId="469CCE95" w:rsidR="003C7A23" w:rsidRPr="009F7F16" w:rsidRDefault="003C7A23" w:rsidP="00667C88">
      <w:pPr>
        <w:tabs>
          <w:tab w:val="left" w:pos="567"/>
          <w:tab w:val="left" w:pos="851"/>
          <w:tab w:val="left" w:pos="1134"/>
        </w:tabs>
        <w:jc w:val="both"/>
        <w:rPr>
          <w:b/>
          <w:sz w:val="22"/>
          <w:szCs w:val="22"/>
        </w:rPr>
      </w:pPr>
      <w:r w:rsidRPr="009F7F16">
        <w:rPr>
          <w:b/>
          <w:sz w:val="22"/>
          <w:szCs w:val="22"/>
        </w:rPr>
        <w:t>DA PARTICIPAÇÃO NA LICITAÇÃO</w:t>
      </w:r>
      <w:bookmarkEnd w:id="1"/>
    </w:p>
    <w:p w14:paraId="1E54BE7B" w14:textId="19F3979F" w:rsidR="003C7A23" w:rsidRPr="009F7F16" w:rsidRDefault="00AF57FA" w:rsidP="00016F0F">
      <w:pPr>
        <w:pStyle w:val="Nivel2"/>
        <w:numPr>
          <w:ilvl w:val="1"/>
          <w:numId w:val="9"/>
        </w:numPr>
        <w:tabs>
          <w:tab w:val="left" w:pos="567"/>
        </w:tabs>
        <w:spacing w:line="240" w:lineRule="auto"/>
        <w:ind w:left="0" w:firstLine="0"/>
        <w:rPr>
          <w:rFonts w:eastAsia="Times New Roman"/>
          <w:color w:val="auto"/>
          <w:sz w:val="22"/>
          <w:szCs w:val="22"/>
        </w:rPr>
      </w:pPr>
      <w:bookmarkStart w:id="2" w:name="_Ref117000692"/>
      <w:r w:rsidRPr="009F7F16">
        <w:rPr>
          <w:rFonts w:eastAsia="Times New Roman"/>
          <w:b/>
          <w:bCs/>
          <w:color w:val="auto"/>
          <w:sz w:val="22"/>
          <w:szCs w:val="22"/>
        </w:rPr>
        <w:t>NÃO PODERÃO DISPUTAR</w:t>
      </w:r>
      <w:r w:rsidR="003C7A23" w:rsidRPr="009F7F16">
        <w:rPr>
          <w:rFonts w:eastAsia="Times New Roman"/>
          <w:color w:val="auto"/>
          <w:sz w:val="22"/>
          <w:szCs w:val="22"/>
        </w:rPr>
        <w:t xml:space="preserve"> esta licitação:</w:t>
      </w:r>
      <w:bookmarkEnd w:id="2"/>
    </w:p>
    <w:p w14:paraId="341C241D" w14:textId="43B86889" w:rsidR="003C7A23" w:rsidRPr="009F7F16" w:rsidRDefault="00016F0F" w:rsidP="00016F0F">
      <w:pPr>
        <w:numPr>
          <w:ilvl w:val="2"/>
          <w:numId w:val="9"/>
        </w:numPr>
        <w:tabs>
          <w:tab w:val="left" w:pos="567"/>
          <w:tab w:val="left" w:pos="709"/>
          <w:tab w:val="left" w:pos="851"/>
        </w:tabs>
        <w:autoSpaceDE w:val="0"/>
        <w:snapToGrid w:val="0"/>
        <w:spacing w:before="120" w:after="120"/>
        <w:ind w:left="0" w:firstLine="0"/>
        <w:jc w:val="both"/>
        <w:rPr>
          <w:rFonts w:ascii="Arial" w:hAnsi="Arial" w:cs="Arial"/>
          <w:sz w:val="22"/>
          <w:szCs w:val="22"/>
        </w:rPr>
      </w:pPr>
      <w:bookmarkStart w:id="3" w:name="_Ref113883338"/>
      <w:r w:rsidRPr="009F7F16">
        <w:rPr>
          <w:rFonts w:ascii="Arial" w:hAnsi="Arial" w:cs="Arial"/>
          <w:sz w:val="22"/>
          <w:szCs w:val="22"/>
        </w:rPr>
        <w:t xml:space="preserve">  </w:t>
      </w:r>
      <w:r w:rsidR="000F3ABC" w:rsidRPr="009F7F16">
        <w:rPr>
          <w:rFonts w:ascii="Arial" w:hAnsi="Arial" w:cs="Arial"/>
          <w:sz w:val="22"/>
          <w:szCs w:val="22"/>
        </w:rPr>
        <w:t>A</w:t>
      </w:r>
      <w:r w:rsidR="003C7A23" w:rsidRPr="009F7F16">
        <w:rPr>
          <w:rFonts w:ascii="Arial" w:hAnsi="Arial" w:cs="Arial"/>
          <w:sz w:val="22"/>
          <w:szCs w:val="22"/>
        </w:rPr>
        <w:t>quele que não atenda às condições deste Edital e seu(s) anexo(s);</w:t>
      </w:r>
    </w:p>
    <w:p w14:paraId="36A2458D" w14:textId="53D1909E" w:rsidR="003C7A23" w:rsidRPr="009F7F16" w:rsidRDefault="00016F0F" w:rsidP="00016F0F">
      <w:pPr>
        <w:pStyle w:val="Nivel3"/>
        <w:numPr>
          <w:ilvl w:val="2"/>
          <w:numId w:val="9"/>
        </w:numPr>
        <w:tabs>
          <w:tab w:val="left" w:pos="567"/>
          <w:tab w:val="left" w:pos="709"/>
          <w:tab w:val="left" w:pos="851"/>
        </w:tabs>
        <w:spacing w:line="240" w:lineRule="auto"/>
        <w:ind w:left="0" w:firstLine="0"/>
        <w:rPr>
          <w:color w:val="auto"/>
          <w:sz w:val="22"/>
          <w:szCs w:val="22"/>
        </w:rPr>
      </w:pPr>
      <w:bookmarkStart w:id="4" w:name="_Ref114659912"/>
      <w:r w:rsidRPr="009F7F16">
        <w:rPr>
          <w:color w:val="auto"/>
          <w:sz w:val="22"/>
          <w:szCs w:val="22"/>
        </w:rPr>
        <w:t xml:space="preserve">  </w:t>
      </w:r>
      <w:r w:rsidR="000F3ABC" w:rsidRPr="009F7F16">
        <w:rPr>
          <w:color w:val="auto"/>
          <w:sz w:val="22"/>
          <w:szCs w:val="22"/>
        </w:rPr>
        <w:t>A</w:t>
      </w:r>
      <w:r w:rsidR="003C7A23" w:rsidRPr="009F7F16">
        <w:rPr>
          <w:color w:val="auto"/>
          <w:sz w:val="22"/>
          <w:szCs w:val="22"/>
        </w:rPr>
        <w:t>utor do anteprojeto, do projeto básico ou do projeto executivo, pessoa física ou jurídica, quando a licitação versar sobre fornecimento de bens a ele relacionados;</w:t>
      </w:r>
      <w:bookmarkEnd w:id="3"/>
      <w:bookmarkEnd w:id="4"/>
    </w:p>
    <w:p w14:paraId="0A5303F9" w14:textId="5C8F3630" w:rsidR="003C7A23" w:rsidRPr="009F7F16" w:rsidRDefault="00016F0F" w:rsidP="00016F0F">
      <w:pPr>
        <w:pStyle w:val="Nivel3"/>
        <w:numPr>
          <w:ilvl w:val="2"/>
          <w:numId w:val="9"/>
        </w:numPr>
        <w:tabs>
          <w:tab w:val="left" w:pos="567"/>
          <w:tab w:val="left" w:pos="709"/>
        </w:tabs>
        <w:spacing w:line="240" w:lineRule="auto"/>
        <w:ind w:left="0" w:firstLine="0"/>
        <w:rPr>
          <w:color w:val="auto"/>
          <w:sz w:val="22"/>
          <w:szCs w:val="22"/>
        </w:rPr>
      </w:pPr>
      <w:bookmarkStart w:id="5" w:name="_Ref114659913"/>
      <w:bookmarkStart w:id="6" w:name="_Ref113883339"/>
      <w:r w:rsidRPr="009F7F16">
        <w:rPr>
          <w:color w:val="auto"/>
          <w:sz w:val="22"/>
          <w:szCs w:val="22"/>
        </w:rPr>
        <w:t xml:space="preserve">  </w:t>
      </w:r>
      <w:r w:rsidR="000F3ABC" w:rsidRPr="009F7F16">
        <w:rPr>
          <w:color w:val="auto"/>
          <w:sz w:val="22"/>
          <w:szCs w:val="22"/>
        </w:rPr>
        <w:t>E</w:t>
      </w:r>
      <w:r w:rsidR="003C7A23" w:rsidRPr="009F7F16">
        <w:rPr>
          <w:color w:val="auto"/>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9F7F16">
        <w:rPr>
          <w:color w:val="auto"/>
          <w:sz w:val="22"/>
          <w:szCs w:val="22"/>
        </w:rPr>
        <w:t>f</w:t>
      </w:r>
      <w:r w:rsidR="003C7A23" w:rsidRPr="009F7F16">
        <w:rPr>
          <w:color w:val="auto"/>
          <w:sz w:val="22"/>
          <w:szCs w:val="22"/>
        </w:rPr>
        <w:t>ornecimento de bens a ela necessários;</w:t>
      </w:r>
      <w:bookmarkEnd w:id="5"/>
      <w:r w:rsidR="003C7A23" w:rsidRPr="009F7F16">
        <w:rPr>
          <w:color w:val="auto"/>
          <w:sz w:val="22"/>
          <w:szCs w:val="22"/>
        </w:rPr>
        <w:t xml:space="preserve"> </w:t>
      </w:r>
      <w:bookmarkEnd w:id="6"/>
    </w:p>
    <w:p w14:paraId="2DCC2174" w14:textId="475FA0F3" w:rsidR="003C7A23" w:rsidRPr="009F7F16" w:rsidRDefault="000F3ABC" w:rsidP="00016F0F">
      <w:pPr>
        <w:pStyle w:val="Nivel3"/>
        <w:numPr>
          <w:ilvl w:val="2"/>
          <w:numId w:val="9"/>
        </w:numPr>
        <w:tabs>
          <w:tab w:val="left" w:pos="709"/>
        </w:tabs>
        <w:spacing w:line="240" w:lineRule="auto"/>
        <w:ind w:left="0" w:firstLine="0"/>
        <w:rPr>
          <w:color w:val="auto"/>
          <w:sz w:val="22"/>
          <w:szCs w:val="22"/>
        </w:rPr>
      </w:pPr>
      <w:bookmarkStart w:id="7" w:name="_Ref113883003"/>
      <w:r w:rsidRPr="009F7F16">
        <w:rPr>
          <w:color w:val="auto"/>
          <w:sz w:val="22"/>
          <w:szCs w:val="22"/>
        </w:rPr>
        <w:t>P</w:t>
      </w:r>
      <w:r w:rsidR="003C7A23" w:rsidRPr="009F7F16">
        <w:rPr>
          <w:color w:val="auto"/>
          <w:sz w:val="22"/>
          <w:szCs w:val="22"/>
        </w:rPr>
        <w:t>essoa física ou jurídica que se encontre, ao tempo da licitação, impossibilitada de participar da licitação em decorrência de sanção que lhe foi imposta;</w:t>
      </w:r>
      <w:bookmarkEnd w:id="7"/>
    </w:p>
    <w:p w14:paraId="0B2C2940" w14:textId="4EC80A21" w:rsidR="003C7A23" w:rsidRPr="009F7F16" w:rsidRDefault="000F3ABC" w:rsidP="00016F0F">
      <w:pPr>
        <w:pStyle w:val="Nivel3"/>
        <w:numPr>
          <w:ilvl w:val="2"/>
          <w:numId w:val="9"/>
        </w:numPr>
        <w:tabs>
          <w:tab w:val="left" w:pos="709"/>
        </w:tabs>
        <w:spacing w:line="240" w:lineRule="auto"/>
        <w:ind w:left="0" w:firstLine="0"/>
        <w:rPr>
          <w:color w:val="auto"/>
          <w:sz w:val="22"/>
          <w:szCs w:val="22"/>
        </w:rPr>
      </w:pPr>
      <w:r w:rsidRPr="009F7F16">
        <w:rPr>
          <w:color w:val="auto"/>
          <w:sz w:val="22"/>
          <w:szCs w:val="22"/>
        </w:rPr>
        <w:t>A</w:t>
      </w:r>
      <w:r w:rsidR="003C7A23" w:rsidRPr="009F7F16">
        <w:rPr>
          <w:color w:val="auto"/>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B4E87C" w14:textId="7D1ECA3E" w:rsidR="00D52D7F" w:rsidRPr="009F7F16" w:rsidRDefault="00D52D7F" w:rsidP="00016F0F">
      <w:pPr>
        <w:pStyle w:val="Nivel3"/>
        <w:numPr>
          <w:ilvl w:val="0"/>
          <w:numId w:val="0"/>
        </w:numPr>
        <w:tabs>
          <w:tab w:val="left" w:pos="851"/>
        </w:tabs>
        <w:spacing w:line="240" w:lineRule="auto"/>
        <w:rPr>
          <w:color w:val="auto"/>
          <w:sz w:val="22"/>
          <w:szCs w:val="22"/>
        </w:rPr>
      </w:pPr>
      <w:r w:rsidRPr="009F7F16">
        <w:rPr>
          <w:color w:val="auto"/>
          <w:sz w:val="22"/>
          <w:szCs w:val="22"/>
        </w:rPr>
        <w:t>2.1.5.1</w:t>
      </w:r>
      <w:r w:rsidR="00016F0F" w:rsidRPr="009F7F16">
        <w:rPr>
          <w:color w:val="auto"/>
          <w:sz w:val="22"/>
          <w:szCs w:val="22"/>
        </w:rPr>
        <w:t xml:space="preserve"> </w:t>
      </w:r>
      <w:r w:rsidRPr="009F7F16">
        <w:rPr>
          <w:color w:val="auto"/>
          <w:sz w:val="22"/>
          <w:szCs w:val="22"/>
        </w:rPr>
        <w:t xml:space="preserve"> Durante todo o período da vigência da Ata de Registro de Preços é vedado a contratação das pessoas de que trata o item 2.1.5.</w:t>
      </w:r>
    </w:p>
    <w:p w14:paraId="38372204" w14:textId="18B52778" w:rsidR="003C7A23" w:rsidRPr="009F7F16" w:rsidRDefault="000F3ABC" w:rsidP="009900CA">
      <w:pPr>
        <w:pStyle w:val="Nivel3"/>
        <w:numPr>
          <w:ilvl w:val="2"/>
          <w:numId w:val="9"/>
        </w:numPr>
        <w:tabs>
          <w:tab w:val="left" w:pos="709"/>
        </w:tabs>
        <w:spacing w:line="240" w:lineRule="auto"/>
        <w:ind w:left="0" w:firstLine="0"/>
        <w:rPr>
          <w:color w:val="auto"/>
          <w:sz w:val="22"/>
          <w:szCs w:val="22"/>
        </w:rPr>
      </w:pPr>
      <w:bookmarkStart w:id="8" w:name="_Ref113883579"/>
      <w:r w:rsidRPr="009F7F16">
        <w:rPr>
          <w:color w:val="auto"/>
          <w:sz w:val="22"/>
          <w:szCs w:val="22"/>
        </w:rPr>
        <w:t>E</w:t>
      </w:r>
      <w:r w:rsidR="003C7A23" w:rsidRPr="009F7F16">
        <w:rPr>
          <w:color w:val="auto"/>
          <w:sz w:val="22"/>
          <w:szCs w:val="22"/>
        </w:rPr>
        <w:t>mpresas controladoras, controladas ou coligadas, nos termos da Lei nº 6.404, de 15 de dezembro de 1976, concorrendo entre si;</w:t>
      </w:r>
      <w:bookmarkEnd w:id="8"/>
    </w:p>
    <w:p w14:paraId="3620BBE9" w14:textId="438E4FAC" w:rsidR="003C7A23" w:rsidRPr="009F7F16" w:rsidRDefault="000F3ABC" w:rsidP="0076008F">
      <w:pPr>
        <w:pStyle w:val="Nivel3"/>
        <w:numPr>
          <w:ilvl w:val="2"/>
          <w:numId w:val="9"/>
        </w:numPr>
        <w:spacing w:line="240" w:lineRule="auto"/>
        <w:ind w:left="0" w:firstLine="0"/>
        <w:rPr>
          <w:color w:val="auto"/>
          <w:sz w:val="22"/>
          <w:szCs w:val="22"/>
        </w:rPr>
      </w:pPr>
      <w:r w:rsidRPr="009F7F16">
        <w:rPr>
          <w:color w:val="auto"/>
          <w:sz w:val="22"/>
          <w:szCs w:val="22"/>
        </w:rPr>
        <w:t>P</w:t>
      </w:r>
      <w:r w:rsidR="003C7A23" w:rsidRPr="009F7F16">
        <w:rPr>
          <w:color w:val="auto"/>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3FCDEA60" w:rsidR="003C7A23" w:rsidRPr="009F7F16" w:rsidRDefault="000F3ABC" w:rsidP="0076008F">
      <w:pPr>
        <w:pStyle w:val="Nivel3"/>
        <w:numPr>
          <w:ilvl w:val="2"/>
          <w:numId w:val="9"/>
        </w:numPr>
        <w:spacing w:line="240" w:lineRule="auto"/>
        <w:ind w:left="0" w:firstLine="0"/>
        <w:rPr>
          <w:color w:val="auto"/>
          <w:sz w:val="22"/>
          <w:szCs w:val="22"/>
        </w:rPr>
      </w:pPr>
      <w:bookmarkStart w:id="9" w:name="_Ref113962336"/>
      <w:r w:rsidRPr="009F7F16">
        <w:rPr>
          <w:color w:val="auto"/>
          <w:sz w:val="22"/>
          <w:szCs w:val="22"/>
        </w:rPr>
        <w:t>A</w:t>
      </w:r>
      <w:r w:rsidR="003C7A23" w:rsidRPr="009F7F16">
        <w:rPr>
          <w:color w:val="auto"/>
          <w:sz w:val="22"/>
          <w:szCs w:val="22"/>
        </w:rPr>
        <w:t>gente público do órgão ou entidade licitante;</w:t>
      </w:r>
      <w:bookmarkEnd w:id="9"/>
    </w:p>
    <w:p w14:paraId="58D1E852" w14:textId="0B13095F" w:rsidR="003C7A23" w:rsidRPr="009F7F16" w:rsidRDefault="003C7A23" w:rsidP="0076008F">
      <w:pPr>
        <w:numPr>
          <w:ilvl w:val="2"/>
          <w:numId w:val="9"/>
        </w:numPr>
        <w:autoSpaceDE w:val="0"/>
        <w:snapToGrid w:val="0"/>
        <w:spacing w:before="120" w:after="120"/>
        <w:ind w:left="0" w:firstLine="0"/>
        <w:jc w:val="both"/>
        <w:rPr>
          <w:rFonts w:ascii="Arial" w:hAnsi="Arial" w:cs="Arial"/>
          <w:sz w:val="22"/>
          <w:szCs w:val="22"/>
        </w:rPr>
      </w:pPr>
      <w:r w:rsidRPr="009F7F16">
        <w:rPr>
          <w:rFonts w:ascii="Arial" w:hAnsi="Arial" w:cs="Arial"/>
          <w:sz w:val="22"/>
          <w:szCs w:val="22"/>
        </w:rPr>
        <w:t>Organizações da Sociedade Civil de Interesse Público - OSCIP, atuando nessa condição;</w:t>
      </w:r>
    </w:p>
    <w:p w14:paraId="7EFCFBD3" w14:textId="488FE9F8" w:rsidR="00345C4E" w:rsidRPr="009F7F16" w:rsidRDefault="000F3ABC" w:rsidP="0076008F">
      <w:pPr>
        <w:numPr>
          <w:ilvl w:val="2"/>
          <w:numId w:val="9"/>
        </w:numPr>
        <w:autoSpaceDE w:val="0"/>
        <w:snapToGrid w:val="0"/>
        <w:spacing w:before="120" w:after="120"/>
        <w:ind w:left="0" w:firstLine="0"/>
        <w:jc w:val="both"/>
        <w:rPr>
          <w:rFonts w:ascii="Arial" w:hAnsi="Arial" w:cs="Arial"/>
          <w:sz w:val="22"/>
          <w:szCs w:val="22"/>
        </w:rPr>
      </w:pPr>
      <w:r w:rsidRPr="009F7F16">
        <w:rPr>
          <w:rFonts w:ascii="Arial" w:hAnsi="Arial" w:cs="Arial"/>
          <w:bCs/>
          <w:sz w:val="22"/>
          <w:szCs w:val="22"/>
        </w:rPr>
        <w:t>E</w:t>
      </w:r>
      <w:r w:rsidR="00EF0B5F" w:rsidRPr="009F7F16">
        <w:rPr>
          <w:rFonts w:ascii="Arial" w:hAnsi="Arial" w:cs="Arial"/>
          <w:bCs/>
          <w:sz w:val="22"/>
          <w:szCs w:val="22"/>
        </w:rPr>
        <w:t>mpresas impedidas por força da lei, inclusive, as declaradas inidôneas</w:t>
      </w:r>
      <w:r w:rsidR="00345C4E" w:rsidRPr="009F7F16">
        <w:rPr>
          <w:rFonts w:ascii="Arial" w:hAnsi="Arial" w:cs="Arial"/>
          <w:bCs/>
          <w:sz w:val="22"/>
          <w:szCs w:val="22"/>
        </w:rPr>
        <w:t>;</w:t>
      </w:r>
    </w:p>
    <w:p w14:paraId="745B289F" w14:textId="75808522" w:rsidR="00EF0B5F" w:rsidRPr="009F7F16" w:rsidRDefault="000F3ABC" w:rsidP="0076008F">
      <w:pPr>
        <w:numPr>
          <w:ilvl w:val="2"/>
          <w:numId w:val="9"/>
        </w:numPr>
        <w:autoSpaceDE w:val="0"/>
        <w:snapToGrid w:val="0"/>
        <w:spacing w:before="120" w:after="120"/>
        <w:ind w:left="0" w:firstLine="0"/>
        <w:jc w:val="both"/>
        <w:rPr>
          <w:rFonts w:ascii="Arial" w:hAnsi="Arial" w:cs="Arial"/>
          <w:sz w:val="22"/>
          <w:szCs w:val="22"/>
        </w:rPr>
      </w:pPr>
      <w:r w:rsidRPr="009F7F16">
        <w:rPr>
          <w:rFonts w:ascii="Arial" w:hAnsi="Arial" w:cs="Arial"/>
          <w:sz w:val="22"/>
          <w:szCs w:val="22"/>
        </w:rPr>
        <w:t>E</w:t>
      </w:r>
      <w:r w:rsidR="00EF0B5F" w:rsidRPr="009F7F16">
        <w:rPr>
          <w:rFonts w:ascii="Arial" w:hAnsi="Arial" w:cs="Arial"/>
          <w:sz w:val="22"/>
          <w:szCs w:val="22"/>
        </w:rPr>
        <w:t>mpresas estrangeiras que não funcionam e/ou não estejam autorizadas a operar no país</w:t>
      </w:r>
      <w:r w:rsidR="00EF0B5F" w:rsidRPr="009F7F16">
        <w:rPr>
          <w:rFonts w:ascii="Arial" w:hAnsi="Arial" w:cs="Arial"/>
          <w:bCs/>
          <w:sz w:val="22"/>
          <w:szCs w:val="22"/>
        </w:rPr>
        <w:t>.</w:t>
      </w:r>
    </w:p>
    <w:p w14:paraId="1568ED8E" w14:textId="6B6AE792" w:rsidR="00A90F3C" w:rsidRPr="009F7F16" w:rsidRDefault="00A90F3C" w:rsidP="0076008F">
      <w:pPr>
        <w:numPr>
          <w:ilvl w:val="2"/>
          <w:numId w:val="9"/>
        </w:numPr>
        <w:autoSpaceDE w:val="0"/>
        <w:snapToGrid w:val="0"/>
        <w:spacing w:before="120" w:after="120"/>
        <w:ind w:left="0" w:firstLine="0"/>
        <w:jc w:val="both"/>
        <w:rPr>
          <w:rFonts w:ascii="Arial" w:hAnsi="Arial" w:cs="Arial"/>
          <w:sz w:val="22"/>
          <w:szCs w:val="22"/>
        </w:rPr>
      </w:pPr>
      <w:r w:rsidRPr="009F7F16">
        <w:rPr>
          <w:rFonts w:ascii="Arial" w:hAnsi="Arial" w:cs="Arial"/>
          <w:color w:val="000000"/>
          <w:sz w:val="22"/>
          <w:szCs w:val="22"/>
        </w:rPr>
        <w:t>Empresa sob</w:t>
      </w:r>
      <w:r w:rsidRPr="009F7F16">
        <w:rPr>
          <w:rFonts w:ascii="Arial" w:hAnsi="Arial" w:cs="Arial"/>
          <w:color w:val="000000"/>
          <w:spacing w:val="1"/>
          <w:sz w:val="22"/>
          <w:szCs w:val="22"/>
        </w:rPr>
        <w:t xml:space="preserve"> f</w:t>
      </w:r>
      <w:r w:rsidRPr="009F7F16">
        <w:rPr>
          <w:rFonts w:ascii="Arial" w:hAnsi="Arial" w:cs="Arial"/>
          <w:color w:val="000000"/>
          <w:spacing w:val="-1"/>
          <w:sz w:val="22"/>
          <w:szCs w:val="22"/>
        </w:rPr>
        <w:t>a</w:t>
      </w:r>
      <w:r w:rsidRPr="009F7F16">
        <w:rPr>
          <w:rFonts w:ascii="Arial" w:hAnsi="Arial" w:cs="Arial"/>
          <w:color w:val="000000"/>
          <w:sz w:val="22"/>
          <w:szCs w:val="22"/>
        </w:rPr>
        <w:t>lên</w:t>
      </w:r>
      <w:r w:rsidRPr="009F7F16">
        <w:rPr>
          <w:rFonts w:ascii="Arial" w:hAnsi="Arial" w:cs="Arial"/>
          <w:color w:val="000000"/>
          <w:spacing w:val="-1"/>
          <w:sz w:val="22"/>
          <w:szCs w:val="22"/>
        </w:rPr>
        <w:t>c</w:t>
      </w:r>
      <w:r w:rsidRPr="009F7F16">
        <w:rPr>
          <w:rFonts w:ascii="Arial" w:hAnsi="Arial" w:cs="Arial"/>
          <w:color w:val="000000"/>
          <w:sz w:val="22"/>
          <w:szCs w:val="22"/>
        </w:rPr>
        <w:t>ia,</w:t>
      </w:r>
      <w:r w:rsidRPr="009F7F16">
        <w:rPr>
          <w:rFonts w:ascii="Arial" w:hAnsi="Arial" w:cs="Arial"/>
          <w:color w:val="000000"/>
          <w:spacing w:val="1"/>
          <w:sz w:val="22"/>
          <w:szCs w:val="22"/>
        </w:rPr>
        <w:t xml:space="preserve"> </w:t>
      </w:r>
      <w:r w:rsidRPr="009F7F16">
        <w:rPr>
          <w:rFonts w:ascii="Arial" w:hAnsi="Arial" w:cs="Arial"/>
          <w:color w:val="000000"/>
          <w:sz w:val="22"/>
          <w:szCs w:val="22"/>
        </w:rPr>
        <w:t>dis</w:t>
      </w:r>
      <w:r w:rsidRPr="009F7F16">
        <w:rPr>
          <w:rFonts w:ascii="Arial" w:hAnsi="Arial" w:cs="Arial"/>
          <w:color w:val="000000"/>
          <w:spacing w:val="1"/>
          <w:sz w:val="22"/>
          <w:szCs w:val="22"/>
        </w:rPr>
        <w:t>s</w:t>
      </w:r>
      <w:r w:rsidRPr="009F7F16">
        <w:rPr>
          <w:rFonts w:ascii="Arial" w:hAnsi="Arial" w:cs="Arial"/>
          <w:color w:val="000000"/>
          <w:sz w:val="22"/>
          <w:szCs w:val="22"/>
        </w:rPr>
        <w:t>oluç</w:t>
      </w:r>
      <w:r w:rsidRPr="009F7F16">
        <w:rPr>
          <w:rFonts w:ascii="Arial" w:hAnsi="Arial" w:cs="Arial"/>
          <w:color w:val="000000"/>
          <w:spacing w:val="-1"/>
          <w:sz w:val="22"/>
          <w:szCs w:val="22"/>
        </w:rPr>
        <w:t>ã</w:t>
      </w:r>
      <w:r w:rsidRPr="009F7F16">
        <w:rPr>
          <w:rFonts w:ascii="Arial" w:hAnsi="Arial" w:cs="Arial"/>
          <w:color w:val="000000"/>
          <w:sz w:val="22"/>
          <w:szCs w:val="22"/>
        </w:rPr>
        <w:t>o ou</w:t>
      </w:r>
      <w:r w:rsidRPr="009F7F16">
        <w:rPr>
          <w:rFonts w:ascii="Arial" w:hAnsi="Arial" w:cs="Arial"/>
          <w:color w:val="000000"/>
          <w:spacing w:val="1"/>
          <w:sz w:val="22"/>
          <w:szCs w:val="22"/>
        </w:rPr>
        <w:t xml:space="preserve"> </w:t>
      </w:r>
      <w:r w:rsidRPr="009F7F16">
        <w:rPr>
          <w:rFonts w:ascii="Arial" w:hAnsi="Arial" w:cs="Arial"/>
          <w:color w:val="000000"/>
          <w:spacing w:val="3"/>
          <w:sz w:val="22"/>
          <w:szCs w:val="22"/>
        </w:rPr>
        <w:t>l</w:t>
      </w:r>
      <w:r w:rsidRPr="009F7F16">
        <w:rPr>
          <w:rFonts w:ascii="Arial" w:hAnsi="Arial" w:cs="Arial"/>
          <w:color w:val="000000"/>
          <w:sz w:val="22"/>
          <w:szCs w:val="22"/>
        </w:rPr>
        <w:t>iqu</w:t>
      </w:r>
      <w:r w:rsidRPr="009F7F16">
        <w:rPr>
          <w:rFonts w:ascii="Arial" w:hAnsi="Arial" w:cs="Arial"/>
          <w:color w:val="000000"/>
          <w:spacing w:val="1"/>
          <w:sz w:val="22"/>
          <w:szCs w:val="22"/>
        </w:rPr>
        <w:t>i</w:t>
      </w:r>
      <w:r w:rsidRPr="009F7F16">
        <w:rPr>
          <w:rFonts w:ascii="Arial" w:hAnsi="Arial" w:cs="Arial"/>
          <w:color w:val="000000"/>
          <w:sz w:val="22"/>
          <w:szCs w:val="22"/>
        </w:rPr>
        <w:t>d</w:t>
      </w:r>
      <w:r w:rsidRPr="009F7F16">
        <w:rPr>
          <w:rFonts w:ascii="Arial" w:hAnsi="Arial" w:cs="Arial"/>
          <w:color w:val="000000"/>
          <w:spacing w:val="-1"/>
          <w:sz w:val="22"/>
          <w:szCs w:val="22"/>
        </w:rPr>
        <w:t>açã</w:t>
      </w:r>
      <w:r w:rsidRPr="009F7F16">
        <w:rPr>
          <w:rFonts w:ascii="Arial" w:hAnsi="Arial" w:cs="Arial"/>
          <w:color w:val="000000"/>
          <w:sz w:val="22"/>
          <w:szCs w:val="22"/>
        </w:rPr>
        <w:t>o.</w:t>
      </w:r>
    </w:p>
    <w:p w14:paraId="4E5746C4" w14:textId="23637672" w:rsidR="00A260CE" w:rsidRPr="009F7F16" w:rsidRDefault="00A260CE" w:rsidP="0076008F">
      <w:pPr>
        <w:numPr>
          <w:ilvl w:val="2"/>
          <w:numId w:val="9"/>
        </w:numPr>
        <w:autoSpaceDE w:val="0"/>
        <w:snapToGrid w:val="0"/>
        <w:spacing w:before="120" w:after="120"/>
        <w:ind w:left="0" w:firstLine="0"/>
        <w:jc w:val="both"/>
        <w:rPr>
          <w:rFonts w:ascii="Arial" w:hAnsi="Arial" w:cs="Arial"/>
          <w:sz w:val="22"/>
          <w:szCs w:val="22"/>
        </w:rPr>
      </w:pPr>
      <w:r w:rsidRPr="009F7F16">
        <w:rPr>
          <w:rFonts w:ascii="Arial" w:hAnsi="Arial" w:cs="Arial"/>
          <w:color w:val="000000"/>
          <w:sz w:val="22"/>
          <w:szCs w:val="22"/>
        </w:rPr>
        <w:t> Empresa consorciada participar, na mesma licitação, de mais de um consórcio ou de forma isolada.</w:t>
      </w:r>
      <w:r w:rsidR="001029A8" w:rsidRPr="009F7F16">
        <w:rPr>
          <w:rFonts w:ascii="Arial" w:hAnsi="Arial" w:cs="Arial"/>
          <w:color w:val="000000"/>
          <w:sz w:val="22"/>
          <w:szCs w:val="22"/>
        </w:rPr>
        <w:t xml:space="preserve"> </w:t>
      </w:r>
    </w:p>
    <w:p w14:paraId="0966A807" w14:textId="1C5D04D0" w:rsidR="004B3CE0" w:rsidRPr="009F7F16" w:rsidRDefault="004B3CE0" w:rsidP="0076008F">
      <w:pPr>
        <w:numPr>
          <w:ilvl w:val="2"/>
          <w:numId w:val="9"/>
        </w:numPr>
        <w:autoSpaceDE w:val="0"/>
        <w:snapToGrid w:val="0"/>
        <w:spacing w:before="120" w:after="120"/>
        <w:ind w:left="0" w:firstLine="0"/>
        <w:jc w:val="both"/>
        <w:rPr>
          <w:rFonts w:ascii="Arial" w:hAnsi="Arial" w:cs="Arial"/>
          <w:sz w:val="22"/>
          <w:szCs w:val="22"/>
        </w:rPr>
      </w:pPr>
      <w:r w:rsidRPr="009F7F16">
        <w:rPr>
          <w:rFonts w:ascii="Arial" w:hAnsi="Arial" w:cs="Arial"/>
          <w:sz w:val="22"/>
          <w:szCs w:val="22"/>
        </w:rPr>
        <w:t>Pessoas jurídicas reunidas em consórcio</w:t>
      </w:r>
      <w:r w:rsidR="00653AC0" w:rsidRPr="009F7F16">
        <w:rPr>
          <w:rFonts w:ascii="Arial" w:hAnsi="Arial" w:cs="Arial"/>
          <w:sz w:val="22"/>
          <w:szCs w:val="22"/>
        </w:rPr>
        <w:t>.</w:t>
      </w:r>
    </w:p>
    <w:p w14:paraId="7CFCE0BB" w14:textId="41A12A29" w:rsidR="003C7A23" w:rsidRPr="009F7F16" w:rsidRDefault="003C7A23" w:rsidP="00016F0F">
      <w:pPr>
        <w:pStyle w:val="Nivel2"/>
        <w:numPr>
          <w:ilvl w:val="1"/>
          <w:numId w:val="9"/>
        </w:numPr>
        <w:tabs>
          <w:tab w:val="left" w:pos="567"/>
        </w:tabs>
        <w:spacing w:line="240" w:lineRule="auto"/>
        <w:ind w:left="0" w:firstLine="0"/>
        <w:rPr>
          <w:color w:val="auto"/>
          <w:sz w:val="22"/>
          <w:szCs w:val="22"/>
        </w:rPr>
      </w:pPr>
      <w:r w:rsidRPr="009F7F16">
        <w:rPr>
          <w:color w:val="auto"/>
          <w:sz w:val="22"/>
          <w:szCs w:val="22"/>
        </w:rPr>
        <w:t xml:space="preserve">O impedimento de que trata o item </w:t>
      </w:r>
      <w:r w:rsidRPr="009F7F16">
        <w:rPr>
          <w:color w:val="auto"/>
          <w:sz w:val="22"/>
          <w:szCs w:val="22"/>
        </w:rPr>
        <w:fldChar w:fldCharType="begin"/>
      </w:r>
      <w:r w:rsidRPr="009F7F16">
        <w:rPr>
          <w:color w:val="auto"/>
          <w:sz w:val="22"/>
          <w:szCs w:val="22"/>
        </w:rPr>
        <w:instrText xml:space="preserve"> REF _Ref113883003 \r \h  \* MERGEFORMAT </w:instrText>
      </w:r>
      <w:r w:rsidRPr="009F7F16">
        <w:rPr>
          <w:color w:val="auto"/>
          <w:sz w:val="22"/>
          <w:szCs w:val="22"/>
        </w:rPr>
      </w:r>
      <w:r w:rsidRPr="009F7F16">
        <w:rPr>
          <w:color w:val="auto"/>
          <w:sz w:val="22"/>
          <w:szCs w:val="22"/>
        </w:rPr>
        <w:fldChar w:fldCharType="separate"/>
      </w:r>
      <w:r w:rsidR="00653403" w:rsidRPr="009F7F16">
        <w:rPr>
          <w:color w:val="auto"/>
          <w:sz w:val="22"/>
          <w:szCs w:val="22"/>
        </w:rPr>
        <w:t>2.1.4</w:t>
      </w:r>
      <w:r w:rsidRPr="009F7F16">
        <w:rPr>
          <w:color w:val="auto"/>
          <w:sz w:val="22"/>
          <w:szCs w:val="22"/>
        </w:rPr>
        <w:fldChar w:fldCharType="end"/>
      </w:r>
      <w:r w:rsidRPr="009F7F16">
        <w:rPr>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CAA9C02" w:rsidR="003C7A23" w:rsidRPr="009F7F16" w:rsidRDefault="003C7A23" w:rsidP="00016F0F">
      <w:pPr>
        <w:pStyle w:val="Nivel2"/>
        <w:numPr>
          <w:ilvl w:val="1"/>
          <w:numId w:val="9"/>
        </w:numPr>
        <w:tabs>
          <w:tab w:val="left" w:pos="567"/>
        </w:tabs>
        <w:spacing w:line="240" w:lineRule="auto"/>
        <w:ind w:left="0" w:firstLine="0"/>
        <w:rPr>
          <w:color w:val="auto"/>
          <w:sz w:val="22"/>
          <w:szCs w:val="22"/>
        </w:rPr>
      </w:pPr>
      <w:bookmarkStart w:id="10" w:name="art14§2"/>
      <w:bookmarkEnd w:id="10"/>
      <w:r w:rsidRPr="009F7F16">
        <w:rPr>
          <w:color w:val="auto"/>
          <w:sz w:val="22"/>
          <w:szCs w:val="22"/>
        </w:rPr>
        <w:lastRenderedPageBreak/>
        <w:t xml:space="preserve">A critério da Administração e exclusivamente a seu serviço, o autor dos projetos e a empresa a que se referem os itens </w:t>
      </w:r>
      <w:r w:rsidRPr="009F7F16">
        <w:rPr>
          <w:color w:val="auto"/>
          <w:sz w:val="22"/>
          <w:szCs w:val="22"/>
        </w:rPr>
        <w:fldChar w:fldCharType="begin"/>
      </w:r>
      <w:r w:rsidRPr="009F7F16">
        <w:rPr>
          <w:color w:val="auto"/>
          <w:sz w:val="22"/>
          <w:szCs w:val="22"/>
        </w:rPr>
        <w:instrText xml:space="preserve"> REF _Ref114659912 \r \h  \* MERGEFORMAT </w:instrText>
      </w:r>
      <w:r w:rsidRPr="009F7F16">
        <w:rPr>
          <w:color w:val="auto"/>
          <w:sz w:val="22"/>
          <w:szCs w:val="22"/>
        </w:rPr>
      </w:r>
      <w:r w:rsidRPr="009F7F16">
        <w:rPr>
          <w:color w:val="auto"/>
          <w:sz w:val="22"/>
          <w:szCs w:val="22"/>
        </w:rPr>
        <w:fldChar w:fldCharType="separate"/>
      </w:r>
      <w:r w:rsidR="00653403" w:rsidRPr="009F7F16">
        <w:rPr>
          <w:color w:val="auto"/>
          <w:sz w:val="22"/>
          <w:szCs w:val="22"/>
        </w:rPr>
        <w:t>2.1.2</w:t>
      </w:r>
      <w:r w:rsidRPr="009F7F16">
        <w:rPr>
          <w:color w:val="auto"/>
          <w:sz w:val="22"/>
          <w:szCs w:val="22"/>
        </w:rPr>
        <w:fldChar w:fldCharType="end"/>
      </w:r>
      <w:r w:rsidRPr="009F7F16">
        <w:rPr>
          <w:color w:val="auto"/>
          <w:sz w:val="22"/>
          <w:szCs w:val="22"/>
        </w:rPr>
        <w:t xml:space="preserve"> e </w:t>
      </w:r>
      <w:r w:rsidRPr="009F7F16">
        <w:rPr>
          <w:color w:val="auto"/>
          <w:sz w:val="22"/>
          <w:szCs w:val="22"/>
        </w:rPr>
        <w:fldChar w:fldCharType="begin"/>
      </w:r>
      <w:r w:rsidRPr="009F7F16">
        <w:rPr>
          <w:color w:val="auto"/>
          <w:sz w:val="22"/>
          <w:szCs w:val="22"/>
        </w:rPr>
        <w:instrText xml:space="preserve"> REF _Ref114659913 \r \h  \* MERGEFORMAT </w:instrText>
      </w:r>
      <w:r w:rsidRPr="009F7F16">
        <w:rPr>
          <w:color w:val="auto"/>
          <w:sz w:val="22"/>
          <w:szCs w:val="22"/>
        </w:rPr>
      </w:r>
      <w:r w:rsidRPr="009F7F16">
        <w:rPr>
          <w:color w:val="auto"/>
          <w:sz w:val="22"/>
          <w:szCs w:val="22"/>
        </w:rPr>
        <w:fldChar w:fldCharType="separate"/>
      </w:r>
      <w:r w:rsidR="00653403" w:rsidRPr="009F7F16">
        <w:rPr>
          <w:color w:val="auto"/>
          <w:sz w:val="22"/>
          <w:szCs w:val="22"/>
        </w:rPr>
        <w:t>2.1.3</w:t>
      </w:r>
      <w:r w:rsidRPr="009F7F16">
        <w:rPr>
          <w:color w:val="auto"/>
          <w:sz w:val="22"/>
          <w:szCs w:val="22"/>
        </w:rPr>
        <w:fldChar w:fldCharType="end"/>
      </w:r>
      <w:r w:rsidRPr="009F7F16">
        <w:rPr>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F7F16" w:rsidRDefault="003C7A23" w:rsidP="00016F0F">
      <w:pPr>
        <w:pStyle w:val="Nivel2"/>
        <w:numPr>
          <w:ilvl w:val="1"/>
          <w:numId w:val="9"/>
        </w:numPr>
        <w:tabs>
          <w:tab w:val="left" w:pos="567"/>
        </w:tabs>
        <w:spacing w:line="240" w:lineRule="auto"/>
        <w:ind w:left="0" w:firstLine="0"/>
        <w:rPr>
          <w:color w:val="auto"/>
          <w:sz w:val="22"/>
          <w:szCs w:val="22"/>
        </w:rPr>
      </w:pPr>
      <w:bookmarkStart w:id="11" w:name="art14§3"/>
      <w:bookmarkEnd w:id="11"/>
      <w:r w:rsidRPr="009F7F16">
        <w:rPr>
          <w:color w:val="auto"/>
          <w:sz w:val="22"/>
          <w:szCs w:val="22"/>
        </w:rPr>
        <w:t>Equiparam-se aos autores do projeto as empresas integrantes do mesmo grupo econômico.</w:t>
      </w:r>
    </w:p>
    <w:p w14:paraId="144ECC01" w14:textId="6A155521" w:rsidR="003C7A23" w:rsidRPr="009F7F16" w:rsidRDefault="003C7A23" w:rsidP="00016F0F">
      <w:pPr>
        <w:pStyle w:val="Nivel2"/>
        <w:numPr>
          <w:ilvl w:val="1"/>
          <w:numId w:val="9"/>
        </w:numPr>
        <w:tabs>
          <w:tab w:val="left" w:pos="567"/>
        </w:tabs>
        <w:spacing w:line="240" w:lineRule="auto"/>
        <w:ind w:left="0" w:firstLine="0"/>
        <w:rPr>
          <w:color w:val="auto"/>
          <w:sz w:val="22"/>
          <w:szCs w:val="22"/>
        </w:rPr>
      </w:pPr>
      <w:bookmarkStart w:id="12" w:name="art14§4"/>
      <w:bookmarkEnd w:id="12"/>
      <w:r w:rsidRPr="009F7F16">
        <w:rPr>
          <w:color w:val="auto"/>
          <w:sz w:val="22"/>
          <w:szCs w:val="22"/>
        </w:rPr>
        <w:t xml:space="preserve">O disposto nos itens </w:t>
      </w:r>
      <w:r w:rsidRPr="009F7F16">
        <w:rPr>
          <w:color w:val="auto"/>
          <w:sz w:val="22"/>
          <w:szCs w:val="22"/>
        </w:rPr>
        <w:fldChar w:fldCharType="begin"/>
      </w:r>
      <w:r w:rsidRPr="009F7F16">
        <w:rPr>
          <w:color w:val="auto"/>
          <w:sz w:val="22"/>
          <w:szCs w:val="22"/>
        </w:rPr>
        <w:instrText xml:space="preserve"> REF _Ref114659912 \r \h  \* MERGEFORMAT </w:instrText>
      </w:r>
      <w:r w:rsidRPr="009F7F16">
        <w:rPr>
          <w:color w:val="auto"/>
          <w:sz w:val="22"/>
          <w:szCs w:val="22"/>
        </w:rPr>
      </w:r>
      <w:r w:rsidRPr="009F7F16">
        <w:rPr>
          <w:color w:val="auto"/>
          <w:sz w:val="22"/>
          <w:szCs w:val="22"/>
        </w:rPr>
        <w:fldChar w:fldCharType="separate"/>
      </w:r>
      <w:r w:rsidR="00653403" w:rsidRPr="009F7F16">
        <w:rPr>
          <w:color w:val="auto"/>
          <w:sz w:val="22"/>
          <w:szCs w:val="22"/>
        </w:rPr>
        <w:t>2.1.2</w:t>
      </w:r>
      <w:r w:rsidRPr="009F7F16">
        <w:rPr>
          <w:color w:val="auto"/>
          <w:sz w:val="22"/>
          <w:szCs w:val="22"/>
        </w:rPr>
        <w:fldChar w:fldCharType="end"/>
      </w:r>
      <w:r w:rsidRPr="009F7F16">
        <w:rPr>
          <w:color w:val="auto"/>
          <w:sz w:val="22"/>
          <w:szCs w:val="22"/>
        </w:rPr>
        <w:t xml:space="preserve"> e </w:t>
      </w:r>
      <w:r w:rsidRPr="009F7F16">
        <w:rPr>
          <w:color w:val="auto"/>
          <w:sz w:val="22"/>
          <w:szCs w:val="22"/>
        </w:rPr>
        <w:fldChar w:fldCharType="begin"/>
      </w:r>
      <w:r w:rsidRPr="009F7F16">
        <w:rPr>
          <w:color w:val="auto"/>
          <w:sz w:val="22"/>
          <w:szCs w:val="22"/>
        </w:rPr>
        <w:instrText xml:space="preserve"> REF _Ref114659913 \r \h  \* MERGEFORMAT </w:instrText>
      </w:r>
      <w:r w:rsidRPr="009F7F16">
        <w:rPr>
          <w:color w:val="auto"/>
          <w:sz w:val="22"/>
          <w:szCs w:val="22"/>
        </w:rPr>
      </w:r>
      <w:r w:rsidRPr="009F7F16">
        <w:rPr>
          <w:color w:val="auto"/>
          <w:sz w:val="22"/>
          <w:szCs w:val="22"/>
        </w:rPr>
        <w:fldChar w:fldCharType="separate"/>
      </w:r>
      <w:r w:rsidR="00653403" w:rsidRPr="009F7F16">
        <w:rPr>
          <w:color w:val="auto"/>
          <w:sz w:val="22"/>
          <w:szCs w:val="22"/>
        </w:rPr>
        <w:t>2.1.3</w:t>
      </w:r>
      <w:r w:rsidRPr="009F7F16">
        <w:rPr>
          <w:color w:val="auto"/>
          <w:sz w:val="22"/>
          <w:szCs w:val="22"/>
        </w:rPr>
        <w:fldChar w:fldCharType="end"/>
      </w:r>
      <w:r w:rsidRPr="009F7F16">
        <w:rPr>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0ECDF6E0" w:rsidR="003C7A23" w:rsidRPr="009F7F16" w:rsidRDefault="003C7A23" w:rsidP="009900CA">
      <w:pPr>
        <w:pStyle w:val="Nivel2"/>
        <w:numPr>
          <w:ilvl w:val="1"/>
          <w:numId w:val="9"/>
        </w:numPr>
        <w:tabs>
          <w:tab w:val="left" w:pos="567"/>
        </w:tabs>
        <w:spacing w:line="240" w:lineRule="auto"/>
        <w:ind w:left="0" w:firstLine="0"/>
        <w:rPr>
          <w:color w:val="auto"/>
          <w:sz w:val="22"/>
          <w:szCs w:val="22"/>
        </w:rPr>
      </w:pPr>
      <w:bookmarkStart w:id="13" w:name="art14§5"/>
      <w:bookmarkEnd w:id="13"/>
      <w:r w:rsidRPr="009F7F16">
        <w:rPr>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9F7F16">
          <w:rPr>
            <w:rStyle w:val="Hyperlink"/>
            <w:color w:val="auto"/>
            <w:sz w:val="22"/>
            <w:szCs w:val="22"/>
            <w:u w:val="none"/>
          </w:rPr>
          <w:t>Lei</w:t>
        </w:r>
        <w:r w:rsidR="00804C2D" w:rsidRPr="009F7F16">
          <w:rPr>
            <w:rStyle w:val="Hyperlink"/>
            <w:color w:val="auto"/>
            <w:sz w:val="22"/>
            <w:szCs w:val="22"/>
            <w:u w:val="none"/>
          </w:rPr>
          <w:t xml:space="preserve"> Federal</w:t>
        </w:r>
        <w:r w:rsidRPr="009F7F16">
          <w:rPr>
            <w:rStyle w:val="Hyperlink"/>
            <w:color w:val="auto"/>
            <w:sz w:val="22"/>
            <w:szCs w:val="22"/>
            <w:u w:val="none"/>
          </w:rPr>
          <w:t xml:space="preserve"> nº 14.133</w:t>
        </w:r>
        <w:r w:rsidR="00804C2D" w:rsidRPr="009F7F16">
          <w:rPr>
            <w:rStyle w:val="Hyperlink"/>
            <w:color w:val="auto"/>
            <w:sz w:val="22"/>
            <w:szCs w:val="22"/>
            <w:u w:val="none"/>
          </w:rPr>
          <w:t xml:space="preserve">, de </w:t>
        </w:r>
        <w:r w:rsidRPr="009F7F16">
          <w:rPr>
            <w:rStyle w:val="Hyperlink"/>
            <w:color w:val="auto"/>
            <w:sz w:val="22"/>
            <w:szCs w:val="22"/>
            <w:u w:val="none"/>
          </w:rPr>
          <w:t>2021</w:t>
        </w:r>
      </w:hyperlink>
      <w:r w:rsidRPr="009F7F16">
        <w:rPr>
          <w:color w:val="auto"/>
          <w:sz w:val="22"/>
          <w:szCs w:val="22"/>
        </w:rPr>
        <w:t>.</w:t>
      </w:r>
    </w:p>
    <w:p w14:paraId="2BFAAE96" w14:textId="101FAF50" w:rsidR="003C7A23" w:rsidRPr="009F7F16" w:rsidRDefault="003C7A23" w:rsidP="00016F0F">
      <w:pPr>
        <w:pStyle w:val="Nivel2"/>
        <w:numPr>
          <w:ilvl w:val="1"/>
          <w:numId w:val="9"/>
        </w:numPr>
        <w:tabs>
          <w:tab w:val="left" w:pos="567"/>
        </w:tabs>
        <w:spacing w:line="240" w:lineRule="auto"/>
        <w:ind w:left="0" w:firstLine="0"/>
        <w:rPr>
          <w:color w:val="auto"/>
          <w:sz w:val="22"/>
          <w:szCs w:val="22"/>
        </w:rPr>
      </w:pPr>
      <w:r w:rsidRPr="009F7F16">
        <w:rPr>
          <w:color w:val="auto"/>
          <w:sz w:val="22"/>
          <w:szCs w:val="22"/>
        </w:rPr>
        <w:t xml:space="preserve">A vedação de que trata o item </w:t>
      </w:r>
      <w:r w:rsidRPr="009F7F16">
        <w:rPr>
          <w:color w:val="auto"/>
          <w:sz w:val="22"/>
          <w:szCs w:val="22"/>
        </w:rPr>
        <w:fldChar w:fldCharType="begin"/>
      </w:r>
      <w:r w:rsidRPr="009F7F16">
        <w:rPr>
          <w:color w:val="auto"/>
          <w:sz w:val="22"/>
          <w:szCs w:val="22"/>
        </w:rPr>
        <w:instrText xml:space="preserve"> REF _Ref113962336 \r \h  \* MERGEFORMAT </w:instrText>
      </w:r>
      <w:r w:rsidRPr="009F7F16">
        <w:rPr>
          <w:color w:val="auto"/>
          <w:sz w:val="22"/>
          <w:szCs w:val="22"/>
        </w:rPr>
      </w:r>
      <w:r w:rsidRPr="009F7F16">
        <w:rPr>
          <w:color w:val="auto"/>
          <w:sz w:val="22"/>
          <w:szCs w:val="22"/>
        </w:rPr>
        <w:fldChar w:fldCharType="separate"/>
      </w:r>
      <w:r w:rsidR="00653403" w:rsidRPr="009F7F16">
        <w:rPr>
          <w:color w:val="auto"/>
          <w:sz w:val="22"/>
          <w:szCs w:val="22"/>
        </w:rPr>
        <w:t>2.1.8</w:t>
      </w:r>
      <w:r w:rsidRPr="009F7F16">
        <w:rPr>
          <w:color w:val="auto"/>
          <w:sz w:val="22"/>
          <w:szCs w:val="22"/>
        </w:rPr>
        <w:fldChar w:fldCharType="end"/>
      </w:r>
      <w:r w:rsidRPr="009F7F16">
        <w:rPr>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6F36CA26" w14:textId="01FEFD41" w:rsidR="00BE5C3E" w:rsidRPr="009F7F16" w:rsidRDefault="00BE5C3E" w:rsidP="009900CA">
      <w:pPr>
        <w:pStyle w:val="Nivel2"/>
        <w:numPr>
          <w:ilvl w:val="1"/>
          <w:numId w:val="9"/>
        </w:numPr>
        <w:tabs>
          <w:tab w:val="left" w:pos="567"/>
        </w:tabs>
        <w:spacing w:line="240" w:lineRule="auto"/>
        <w:ind w:left="0" w:firstLine="0"/>
        <w:rPr>
          <w:color w:val="auto"/>
          <w:sz w:val="22"/>
          <w:szCs w:val="22"/>
        </w:rPr>
      </w:pPr>
      <w:r w:rsidRPr="009F7F16">
        <w:rPr>
          <w:b/>
          <w:bCs/>
          <w:color w:val="auto"/>
          <w:sz w:val="22"/>
          <w:szCs w:val="22"/>
        </w:rPr>
        <w:t>PODERÃO PARTICIPAR</w:t>
      </w:r>
      <w:r w:rsidRPr="009F7F16">
        <w:rPr>
          <w:color w:val="auto"/>
          <w:sz w:val="22"/>
          <w:szCs w:val="22"/>
        </w:rPr>
        <w:t xml:space="preserve"> da licitação</w:t>
      </w:r>
      <w:r w:rsidR="00DF2592" w:rsidRPr="009F7F16">
        <w:rPr>
          <w:color w:val="auto"/>
          <w:sz w:val="22"/>
          <w:szCs w:val="22"/>
        </w:rPr>
        <w:t xml:space="preserve">, </w:t>
      </w:r>
      <w:r w:rsidR="00DF2592" w:rsidRPr="009F7F16">
        <w:rPr>
          <w:sz w:val="22"/>
          <w:szCs w:val="22"/>
        </w:rPr>
        <w:t xml:space="preserve">os interessados que atenderem a todas as exigências deste Edital e seus Anexos e, que detenham </w:t>
      </w:r>
      <w:r w:rsidR="00DF2592" w:rsidRPr="009F7F16">
        <w:rPr>
          <w:bCs/>
          <w:sz w:val="22"/>
          <w:szCs w:val="22"/>
        </w:rPr>
        <w:t>atividade pertinente e compatível com o seu objeto e estejam regularmente estabelecidas</w:t>
      </w:r>
      <w:r w:rsidRPr="009F7F16">
        <w:rPr>
          <w:bCs/>
          <w:color w:val="auto"/>
          <w:sz w:val="22"/>
          <w:szCs w:val="22"/>
        </w:rPr>
        <w:t>.</w:t>
      </w:r>
    </w:p>
    <w:p w14:paraId="23F61881" w14:textId="11E2978B" w:rsidR="00BE5C3E" w:rsidRPr="009F7F16" w:rsidRDefault="00BE5C3E" w:rsidP="009900CA">
      <w:pPr>
        <w:pStyle w:val="Nivel2"/>
        <w:numPr>
          <w:ilvl w:val="0"/>
          <w:numId w:val="0"/>
        </w:numPr>
        <w:tabs>
          <w:tab w:val="left" w:pos="567"/>
          <w:tab w:val="left" w:pos="709"/>
        </w:tabs>
        <w:spacing w:line="240" w:lineRule="auto"/>
        <w:rPr>
          <w:color w:val="auto"/>
          <w:sz w:val="22"/>
          <w:szCs w:val="22"/>
        </w:rPr>
      </w:pPr>
      <w:r w:rsidRPr="009F7F16">
        <w:rPr>
          <w:color w:val="auto"/>
          <w:sz w:val="22"/>
          <w:szCs w:val="22"/>
        </w:rPr>
        <w:t>2.</w:t>
      </w:r>
      <w:r w:rsidR="003510C3" w:rsidRPr="009F7F16">
        <w:rPr>
          <w:color w:val="auto"/>
          <w:sz w:val="22"/>
          <w:szCs w:val="22"/>
        </w:rPr>
        <w:t>8</w:t>
      </w:r>
      <w:r w:rsidRPr="009F7F16">
        <w:rPr>
          <w:color w:val="auto"/>
          <w:sz w:val="22"/>
          <w:szCs w:val="22"/>
        </w:rPr>
        <w:t>.1</w:t>
      </w:r>
      <w:r w:rsidR="009900CA" w:rsidRPr="009F7F16">
        <w:rPr>
          <w:color w:val="auto"/>
          <w:sz w:val="22"/>
          <w:szCs w:val="22"/>
        </w:rPr>
        <w:t xml:space="preserve"> </w:t>
      </w:r>
      <w:r w:rsidRPr="009F7F16">
        <w:rPr>
          <w:color w:val="auto"/>
          <w:sz w:val="22"/>
          <w:szCs w:val="22"/>
        </w:rPr>
        <w:t xml:space="preserve">O licitante deverá providenciar o credenciamento </w:t>
      </w:r>
      <w:r w:rsidR="00783D19" w:rsidRPr="009F7F16">
        <w:rPr>
          <w:color w:val="auto"/>
          <w:sz w:val="22"/>
          <w:szCs w:val="22"/>
        </w:rPr>
        <w:t xml:space="preserve">prévio </w:t>
      </w:r>
      <w:r w:rsidRPr="009F7F16">
        <w:rPr>
          <w:color w:val="auto"/>
          <w:sz w:val="22"/>
          <w:szCs w:val="22"/>
        </w:rPr>
        <w:t xml:space="preserve">perante </w:t>
      </w:r>
      <w:r w:rsidR="00FF7A60" w:rsidRPr="009F7F16">
        <w:rPr>
          <w:b/>
          <w:bCs/>
          <w:color w:val="auto"/>
          <w:sz w:val="22"/>
          <w:szCs w:val="22"/>
        </w:rPr>
        <w:t>https://bnc.org.br/cadastro/</w:t>
      </w:r>
      <w:r w:rsidRPr="009F7F16">
        <w:rPr>
          <w:b/>
          <w:bCs/>
          <w:color w:val="auto"/>
          <w:sz w:val="22"/>
          <w:szCs w:val="22"/>
        </w:rPr>
        <w:t>,</w:t>
      </w:r>
      <w:r w:rsidRPr="009F7F16">
        <w:rPr>
          <w:color w:val="auto"/>
          <w:sz w:val="22"/>
          <w:szCs w:val="22"/>
        </w:rPr>
        <w:t xml:space="preserve"> viabilizando a utilização da plataforma e participação do certame.</w:t>
      </w:r>
    </w:p>
    <w:p w14:paraId="40863CAC" w14:textId="77777777" w:rsidR="00BE5C3E" w:rsidRPr="009F7F16" w:rsidRDefault="00BE5C3E" w:rsidP="009900CA">
      <w:pPr>
        <w:pStyle w:val="Nivel2"/>
        <w:numPr>
          <w:ilvl w:val="1"/>
          <w:numId w:val="9"/>
        </w:numPr>
        <w:tabs>
          <w:tab w:val="left" w:pos="567"/>
        </w:tabs>
        <w:spacing w:line="240" w:lineRule="auto"/>
        <w:ind w:left="0" w:firstLine="0"/>
        <w:rPr>
          <w:color w:val="auto"/>
          <w:sz w:val="22"/>
          <w:szCs w:val="22"/>
        </w:rPr>
      </w:pPr>
      <w:r w:rsidRPr="009F7F16">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9F7F16" w:rsidRDefault="00BE5C3E" w:rsidP="009900CA">
      <w:pPr>
        <w:pStyle w:val="Nivel2"/>
        <w:numPr>
          <w:ilvl w:val="1"/>
          <w:numId w:val="9"/>
        </w:numPr>
        <w:tabs>
          <w:tab w:val="left" w:pos="567"/>
        </w:tabs>
        <w:spacing w:line="240" w:lineRule="auto"/>
        <w:ind w:left="0" w:firstLine="0"/>
        <w:rPr>
          <w:color w:val="auto"/>
          <w:sz w:val="22"/>
          <w:szCs w:val="22"/>
        </w:rPr>
      </w:pPr>
      <w:r w:rsidRPr="009F7F16">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3D69E89E" w14:textId="77777777" w:rsidR="00BE5C3E" w:rsidRPr="009F7F16" w:rsidRDefault="00BE5C3E" w:rsidP="009900CA">
      <w:pPr>
        <w:pStyle w:val="Nivel2"/>
        <w:numPr>
          <w:ilvl w:val="1"/>
          <w:numId w:val="9"/>
        </w:numPr>
        <w:tabs>
          <w:tab w:val="left" w:pos="567"/>
        </w:tabs>
        <w:spacing w:line="240" w:lineRule="auto"/>
        <w:ind w:left="0" w:firstLine="0"/>
        <w:rPr>
          <w:color w:val="auto"/>
          <w:sz w:val="22"/>
          <w:szCs w:val="22"/>
        </w:rPr>
      </w:pPr>
      <w:r w:rsidRPr="009F7F16">
        <w:rPr>
          <w:color w:val="auto"/>
          <w:sz w:val="22"/>
          <w:szCs w:val="22"/>
        </w:rPr>
        <w:t>A não observância do disposto no item anterior poderá ensejar desclassificação no momento da habilitação.</w:t>
      </w:r>
    </w:p>
    <w:p w14:paraId="5A5F5100" w14:textId="77777777" w:rsidR="009E60BC" w:rsidRPr="009F7F16" w:rsidRDefault="009E60BC" w:rsidP="0076008F">
      <w:pPr>
        <w:pStyle w:val="Nivel2"/>
        <w:numPr>
          <w:ilvl w:val="0"/>
          <w:numId w:val="0"/>
        </w:numPr>
        <w:spacing w:line="240" w:lineRule="auto"/>
        <w:rPr>
          <w:color w:val="auto"/>
          <w:sz w:val="22"/>
          <w:szCs w:val="22"/>
        </w:rPr>
      </w:pPr>
    </w:p>
    <w:p w14:paraId="230DB743" w14:textId="1005D6FE" w:rsidR="00BE5C3E" w:rsidRPr="009F7F16" w:rsidRDefault="00BE5C3E" w:rsidP="0076008F">
      <w:pPr>
        <w:pStyle w:val="Nivel2"/>
        <w:numPr>
          <w:ilvl w:val="0"/>
          <w:numId w:val="0"/>
        </w:numPr>
        <w:spacing w:line="240" w:lineRule="auto"/>
        <w:rPr>
          <w:b/>
          <w:bCs/>
          <w:sz w:val="22"/>
          <w:szCs w:val="22"/>
        </w:rPr>
      </w:pPr>
      <w:r w:rsidRPr="009F7F16">
        <w:rPr>
          <w:b/>
          <w:bCs/>
          <w:sz w:val="22"/>
          <w:szCs w:val="22"/>
        </w:rPr>
        <w:t xml:space="preserve">TRATAMENTO FAVORECIDO </w:t>
      </w:r>
    </w:p>
    <w:p w14:paraId="3CD25E58" w14:textId="2A108131" w:rsidR="009E60BC" w:rsidRPr="009F7F16" w:rsidRDefault="009E60BC" w:rsidP="009900CA">
      <w:pPr>
        <w:pStyle w:val="Nivel2"/>
        <w:numPr>
          <w:ilvl w:val="0"/>
          <w:numId w:val="0"/>
        </w:numPr>
        <w:tabs>
          <w:tab w:val="left" w:pos="567"/>
        </w:tabs>
        <w:rPr>
          <w:color w:val="auto"/>
          <w:sz w:val="22"/>
          <w:szCs w:val="22"/>
        </w:rPr>
      </w:pPr>
      <w:bookmarkStart w:id="14" w:name="_Toc122606105"/>
      <w:r w:rsidRPr="009F7F16">
        <w:rPr>
          <w:color w:val="auto"/>
          <w:sz w:val="22"/>
          <w:szCs w:val="22"/>
        </w:rPr>
        <w:t xml:space="preserve">2.12 </w:t>
      </w:r>
      <w:r w:rsidRPr="009F7F16">
        <w:rPr>
          <w:color w:val="auto"/>
          <w:sz w:val="22"/>
          <w:szCs w:val="22"/>
        </w:rPr>
        <w:tab/>
        <w:t xml:space="preserve">Este </w:t>
      </w:r>
      <w:r w:rsidR="00AB35CB" w:rsidRPr="009F7F16">
        <w:rPr>
          <w:color w:val="auto"/>
          <w:sz w:val="22"/>
          <w:szCs w:val="22"/>
        </w:rPr>
        <w:t>edital é</w:t>
      </w:r>
      <w:r w:rsidRPr="009F7F16">
        <w:rPr>
          <w:color w:val="auto"/>
          <w:sz w:val="22"/>
          <w:szCs w:val="22"/>
        </w:rPr>
        <w:t xml:space="preserve"> </w:t>
      </w:r>
      <w:r w:rsidRPr="009F7F16">
        <w:rPr>
          <w:b/>
          <w:bCs/>
          <w:color w:val="auto"/>
          <w:sz w:val="22"/>
          <w:szCs w:val="22"/>
        </w:rPr>
        <w:t>EXCLUSIVO</w:t>
      </w:r>
      <w:r w:rsidRPr="009F7F16">
        <w:rPr>
          <w:color w:val="auto"/>
          <w:sz w:val="22"/>
          <w:szCs w:val="22"/>
        </w:rPr>
        <w:t xml:space="preserve"> para Micro, Pequena Empresa e </w:t>
      </w:r>
      <w:proofErr w:type="spellStart"/>
      <w:r w:rsidRPr="009F7F16">
        <w:rPr>
          <w:color w:val="auto"/>
          <w:sz w:val="22"/>
          <w:szCs w:val="22"/>
        </w:rPr>
        <w:t>MEI´s</w:t>
      </w:r>
      <w:proofErr w:type="spellEnd"/>
      <w:r w:rsidRPr="009F7F16">
        <w:rPr>
          <w:color w:val="auto"/>
          <w:sz w:val="22"/>
          <w:szCs w:val="22"/>
        </w:rPr>
        <w:t>, em decorrência do valor da contratação (art. 48, I, da LC 123/06).</w:t>
      </w:r>
    </w:p>
    <w:p w14:paraId="6D7A1BF3" w14:textId="77777777" w:rsidR="009E60BC" w:rsidRPr="009F7F16" w:rsidRDefault="009E60BC" w:rsidP="009900CA">
      <w:pPr>
        <w:pStyle w:val="Nivel2"/>
        <w:numPr>
          <w:ilvl w:val="0"/>
          <w:numId w:val="0"/>
        </w:numPr>
        <w:tabs>
          <w:tab w:val="left" w:pos="709"/>
        </w:tabs>
        <w:spacing w:line="240" w:lineRule="auto"/>
        <w:rPr>
          <w:sz w:val="22"/>
          <w:szCs w:val="22"/>
        </w:rPr>
      </w:pPr>
      <w:r w:rsidRPr="009F7F16">
        <w:rPr>
          <w:color w:val="auto"/>
          <w:sz w:val="22"/>
          <w:szCs w:val="22"/>
        </w:rPr>
        <w:t>2.12.1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Pr="009F7F16">
        <w:rPr>
          <w:sz w:val="22"/>
          <w:szCs w:val="22"/>
        </w:rPr>
        <w:t xml:space="preserve">2.12.2 De acordo com o </w:t>
      </w:r>
      <w:r w:rsidRPr="009F7F16">
        <w:rPr>
          <w:b/>
          <w:sz w:val="22"/>
          <w:szCs w:val="22"/>
        </w:rPr>
        <w:t>art.</w:t>
      </w:r>
      <w:r w:rsidRPr="009F7F16">
        <w:rPr>
          <w:sz w:val="22"/>
          <w:szCs w:val="22"/>
        </w:rPr>
        <w:t xml:space="preserve"> </w:t>
      </w:r>
      <w:r w:rsidRPr="009F7F16">
        <w:rPr>
          <w:b/>
          <w:sz w:val="22"/>
          <w:szCs w:val="22"/>
        </w:rPr>
        <w:t xml:space="preserve">45, da Lei 123/2006, </w:t>
      </w:r>
      <w:r w:rsidRPr="009F7F16">
        <w:rPr>
          <w:sz w:val="22"/>
          <w:szCs w:val="22"/>
        </w:rPr>
        <w:t>nos casos de empate ficto (art. 44, §2º da Lei 123/2006), será observado o disposto no item 5.17, deste Edital, para o(s) item(s) não exclusivo(s).</w:t>
      </w:r>
    </w:p>
    <w:p w14:paraId="008F2C26" w14:textId="0C78BE99" w:rsidR="009E60BC" w:rsidRPr="009F7F16" w:rsidRDefault="009E60BC" w:rsidP="0076008F">
      <w:pPr>
        <w:pStyle w:val="Nivel2"/>
        <w:numPr>
          <w:ilvl w:val="0"/>
          <w:numId w:val="0"/>
        </w:numPr>
        <w:spacing w:line="240" w:lineRule="auto"/>
        <w:rPr>
          <w:sz w:val="22"/>
          <w:szCs w:val="22"/>
        </w:rPr>
      </w:pPr>
      <w:r w:rsidRPr="009F7F16">
        <w:rPr>
          <w:sz w:val="22"/>
          <w:szCs w:val="22"/>
        </w:rPr>
        <w:t>2.12.</w:t>
      </w:r>
      <w:r w:rsidR="00AB35CB" w:rsidRPr="009F7F16">
        <w:rPr>
          <w:sz w:val="22"/>
          <w:szCs w:val="22"/>
        </w:rPr>
        <w:t>2</w:t>
      </w:r>
      <w:r w:rsidRPr="009F7F16">
        <w:rPr>
          <w:sz w:val="22"/>
          <w:szCs w:val="22"/>
        </w:rPr>
        <w:t xml:space="preserve"> Cabe ao Pregoeiro, previamente ao momento dos lances, anunciar aos participantes a existência de licitantes com esses benefícios. </w:t>
      </w:r>
    </w:p>
    <w:p w14:paraId="0F9D4C74" w14:textId="2F9F4ECC" w:rsidR="009E60BC" w:rsidRPr="009F7F16" w:rsidRDefault="009E60BC" w:rsidP="00AB35CB">
      <w:pPr>
        <w:pStyle w:val="Nivel2"/>
        <w:numPr>
          <w:ilvl w:val="2"/>
          <w:numId w:val="28"/>
        </w:numPr>
        <w:spacing w:line="240" w:lineRule="auto"/>
        <w:ind w:left="0" w:firstLine="0"/>
        <w:rPr>
          <w:color w:val="auto"/>
          <w:sz w:val="22"/>
          <w:szCs w:val="22"/>
        </w:rPr>
      </w:pPr>
      <w:r w:rsidRPr="009F7F16">
        <w:rPr>
          <w:sz w:val="22"/>
          <w:szCs w:val="22"/>
        </w:rPr>
        <w:lastRenderedPageBreak/>
        <w:t xml:space="preserve">De acordo com o </w:t>
      </w:r>
      <w:r w:rsidRPr="009F7F16">
        <w:rPr>
          <w:b/>
          <w:sz w:val="22"/>
          <w:szCs w:val="22"/>
        </w:rPr>
        <w:t>art.</w:t>
      </w:r>
      <w:r w:rsidRPr="009F7F16">
        <w:rPr>
          <w:sz w:val="22"/>
          <w:szCs w:val="22"/>
        </w:rPr>
        <w:t xml:space="preserve"> </w:t>
      </w:r>
      <w:r w:rsidRPr="009F7F16">
        <w:rPr>
          <w:b/>
          <w:sz w:val="22"/>
          <w:szCs w:val="22"/>
        </w:rPr>
        <w:t xml:space="preserve">43, §1º da Lei 123/2006, </w:t>
      </w:r>
      <w:r w:rsidRPr="009F7F16">
        <w:rPr>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9F7F16">
        <w:rPr>
          <w:b/>
          <w:sz w:val="22"/>
          <w:szCs w:val="22"/>
        </w:rPr>
        <w:t>05 (cinco) dias</w:t>
      </w:r>
      <w:r w:rsidRPr="009F7F16">
        <w:rPr>
          <w:bCs/>
          <w:sz w:val="22"/>
          <w:szCs w:val="22"/>
        </w:rPr>
        <w:t xml:space="preserve"> úteis, prorrogáveis por igual período a critério do </w:t>
      </w:r>
      <w:r w:rsidRPr="009F7F16">
        <w:rPr>
          <w:b/>
          <w:sz w:val="22"/>
          <w:szCs w:val="22"/>
        </w:rPr>
        <w:t>LICITADOR</w:t>
      </w:r>
      <w:r w:rsidRPr="009F7F16">
        <w:rPr>
          <w:bCs/>
          <w:sz w:val="22"/>
          <w:szCs w:val="22"/>
        </w:rPr>
        <w:t>, para a reg</w:t>
      </w:r>
      <w:r w:rsidRPr="009F7F16">
        <w:rPr>
          <w:sz w:val="22"/>
          <w:szCs w:val="22"/>
        </w:rPr>
        <w:t>ularização da restrição e emissão de eventuais certidões negativas ou positivas com efeitos de negativa.</w:t>
      </w:r>
    </w:p>
    <w:p w14:paraId="208ABCC9" w14:textId="362044FC" w:rsidR="009E60BC" w:rsidRPr="009F7F16" w:rsidRDefault="009E60BC" w:rsidP="009900CA">
      <w:pPr>
        <w:pStyle w:val="Nivel2"/>
        <w:numPr>
          <w:ilvl w:val="0"/>
          <w:numId w:val="0"/>
        </w:numPr>
        <w:tabs>
          <w:tab w:val="left" w:pos="567"/>
        </w:tabs>
        <w:spacing w:line="240" w:lineRule="auto"/>
        <w:rPr>
          <w:color w:val="auto"/>
          <w:sz w:val="22"/>
          <w:szCs w:val="22"/>
        </w:rPr>
      </w:pPr>
      <w:r w:rsidRPr="009F7F16">
        <w:rPr>
          <w:sz w:val="22"/>
          <w:szCs w:val="22"/>
        </w:rPr>
        <w:t>2.13</w:t>
      </w:r>
      <w:r w:rsidRPr="009F7F16">
        <w:rPr>
          <w:sz w:val="22"/>
          <w:szCs w:val="22"/>
        </w:rPr>
        <w:tab/>
      </w:r>
      <w:r w:rsidRPr="009F7F16">
        <w:rPr>
          <w:bCs/>
          <w:sz w:val="22"/>
          <w:szCs w:val="22"/>
        </w:rPr>
        <w:t>Caso a proponente vencedora não regularize a situação, serão convocadas as proponentes remanescentes, segundo a ordem de classificação.</w:t>
      </w:r>
    </w:p>
    <w:p w14:paraId="2B83501E" w14:textId="5661AF59" w:rsidR="009E60BC" w:rsidRPr="009F7F16" w:rsidRDefault="00AB35CB" w:rsidP="00AB35CB">
      <w:pPr>
        <w:pStyle w:val="Nivel2"/>
        <w:numPr>
          <w:ilvl w:val="0"/>
          <w:numId w:val="0"/>
        </w:numPr>
        <w:tabs>
          <w:tab w:val="left" w:pos="284"/>
          <w:tab w:val="left" w:pos="567"/>
        </w:tabs>
        <w:spacing w:line="240" w:lineRule="auto"/>
        <w:rPr>
          <w:color w:val="auto"/>
          <w:sz w:val="22"/>
          <w:szCs w:val="22"/>
        </w:rPr>
      </w:pPr>
      <w:r w:rsidRPr="009F7F16">
        <w:rPr>
          <w:color w:val="auto"/>
          <w:sz w:val="22"/>
          <w:szCs w:val="22"/>
        </w:rPr>
        <w:t xml:space="preserve">2.14  </w:t>
      </w:r>
      <w:r w:rsidR="009E60BC" w:rsidRPr="009F7F16">
        <w:rPr>
          <w:color w:val="auto"/>
          <w:sz w:val="22"/>
          <w:szCs w:val="22"/>
        </w:rPr>
        <w:t>A comprovação de regularidade fiscal e trabalhista das microempresas e das empresas de pequeno porte somente será exigida para efeito de contratação, e não como condição para participação na licitação (</w:t>
      </w:r>
      <w:hyperlink r:id="rId13" w:anchor="art4" w:history="1">
        <w:r w:rsidR="009E60BC" w:rsidRPr="009F7F16">
          <w:rPr>
            <w:rStyle w:val="Hyperlink"/>
            <w:color w:val="auto"/>
            <w:sz w:val="22"/>
            <w:szCs w:val="22"/>
          </w:rPr>
          <w:t>art. 4º do Decreto nº 8.538/2015</w:t>
        </w:r>
      </w:hyperlink>
      <w:r w:rsidR="009E60BC" w:rsidRPr="009F7F16">
        <w:rPr>
          <w:color w:val="auto"/>
          <w:sz w:val="22"/>
          <w:szCs w:val="22"/>
        </w:rPr>
        <w:t>).</w:t>
      </w:r>
    </w:p>
    <w:p w14:paraId="67A553CB" w14:textId="1F0B6A70" w:rsidR="009E60BC" w:rsidRPr="009F7F16" w:rsidRDefault="009E60BC" w:rsidP="009900CA">
      <w:pPr>
        <w:pStyle w:val="Nivel2"/>
        <w:numPr>
          <w:ilvl w:val="1"/>
          <w:numId w:val="29"/>
        </w:numPr>
        <w:tabs>
          <w:tab w:val="left" w:pos="567"/>
        </w:tabs>
        <w:spacing w:line="240" w:lineRule="auto"/>
        <w:ind w:left="0" w:firstLine="0"/>
        <w:rPr>
          <w:color w:val="auto"/>
          <w:sz w:val="22"/>
          <w:szCs w:val="22"/>
        </w:rPr>
      </w:pPr>
      <w:bookmarkStart w:id="15" w:name="_Hlk153186222"/>
      <w:r w:rsidRPr="009F7F16">
        <w:rPr>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5"/>
      <w:r w:rsidRPr="009F7F16">
        <w:rPr>
          <w:sz w:val="22"/>
          <w:szCs w:val="22"/>
        </w:rPr>
        <w:t>.</w:t>
      </w:r>
    </w:p>
    <w:p w14:paraId="4C8C807A" w14:textId="77777777" w:rsidR="009E60BC" w:rsidRPr="009F7F16" w:rsidRDefault="009E60BC" w:rsidP="009900CA">
      <w:pPr>
        <w:pStyle w:val="Nivel2"/>
        <w:numPr>
          <w:ilvl w:val="1"/>
          <w:numId w:val="29"/>
        </w:numPr>
        <w:tabs>
          <w:tab w:val="left" w:pos="567"/>
        </w:tabs>
        <w:spacing w:line="240" w:lineRule="auto"/>
        <w:ind w:left="0" w:firstLine="0"/>
        <w:rPr>
          <w:color w:val="auto"/>
          <w:sz w:val="22"/>
          <w:szCs w:val="22"/>
        </w:rPr>
      </w:pPr>
      <w:r w:rsidRPr="009F7F16">
        <w:rPr>
          <w:sz w:val="22"/>
          <w:szCs w:val="22"/>
        </w:rPr>
        <w:t>A microempresa ou empresa de pequeno porte que desejarem participar do certame para o tratamento diferenciado com os benefícios da LC 123/06, alterada pela LC 147/14 deverá declarar essa situação.</w:t>
      </w:r>
    </w:p>
    <w:p w14:paraId="4529B5DE" w14:textId="77777777" w:rsidR="009E60BC" w:rsidRPr="009F7F16" w:rsidRDefault="009E60BC" w:rsidP="009900CA">
      <w:pPr>
        <w:pStyle w:val="Nivel2"/>
        <w:numPr>
          <w:ilvl w:val="1"/>
          <w:numId w:val="29"/>
        </w:numPr>
        <w:tabs>
          <w:tab w:val="left" w:pos="567"/>
        </w:tabs>
        <w:spacing w:line="240" w:lineRule="auto"/>
        <w:ind w:left="0" w:firstLine="0"/>
        <w:rPr>
          <w:color w:val="auto"/>
          <w:sz w:val="22"/>
          <w:szCs w:val="22"/>
        </w:rPr>
      </w:pPr>
      <w:r w:rsidRPr="009F7F16">
        <w:rPr>
          <w:color w:val="auto"/>
          <w:sz w:val="22"/>
          <w:szCs w:val="22"/>
        </w:rPr>
        <w:t xml:space="preserve">Será concedido tratamento favorecido para as microempresas e empresas de pequeno porte, para as sociedades cooperativas </w:t>
      </w:r>
      <w:r w:rsidRPr="009F7F16">
        <w:rPr>
          <w:rFonts w:eastAsia="Times New Roman"/>
          <w:color w:val="auto"/>
          <w:sz w:val="22"/>
          <w:szCs w:val="22"/>
        </w:rPr>
        <w:t xml:space="preserve">mencionadas no </w:t>
      </w:r>
      <w:hyperlink r:id="rId14" w:anchor="art16" w:history="1">
        <w:r w:rsidRPr="009F7F16">
          <w:rPr>
            <w:rStyle w:val="Hyperlink"/>
            <w:rFonts w:eastAsia="Times New Roman"/>
            <w:color w:val="auto"/>
            <w:sz w:val="22"/>
            <w:szCs w:val="22"/>
          </w:rPr>
          <w:t xml:space="preserve">artigo </w:t>
        </w:r>
        <w:r w:rsidRPr="009F7F16">
          <w:rPr>
            <w:rStyle w:val="Hyperlink"/>
            <w:color w:val="auto"/>
            <w:sz w:val="22"/>
            <w:szCs w:val="22"/>
          </w:rPr>
          <w:t>16 da Lei Federal nº 14.133, de 2021</w:t>
        </w:r>
      </w:hyperlink>
      <w:r w:rsidRPr="009F7F16">
        <w:rPr>
          <w:color w:val="auto"/>
          <w:sz w:val="22"/>
          <w:szCs w:val="22"/>
        </w:rPr>
        <w:t xml:space="preserve">, para o agricultor familiar, o produtor rural pessoa física e para o microempreendedor individual - MEI, nos limites previstos da </w:t>
      </w:r>
      <w:hyperlink r:id="rId15" w:history="1">
        <w:r w:rsidRPr="009F7F16">
          <w:rPr>
            <w:rStyle w:val="Hyperlink"/>
            <w:color w:val="auto"/>
            <w:sz w:val="22"/>
            <w:szCs w:val="22"/>
          </w:rPr>
          <w:t>Lei Complementar nº 123, de 2006</w:t>
        </w:r>
      </w:hyperlink>
      <w:r w:rsidRPr="009F7F16">
        <w:rPr>
          <w:rStyle w:val="Hyperlink"/>
          <w:color w:val="auto"/>
          <w:sz w:val="22"/>
          <w:szCs w:val="22"/>
        </w:rPr>
        <w:t>.</w:t>
      </w:r>
    </w:p>
    <w:p w14:paraId="6C32CE8D" w14:textId="77777777" w:rsidR="009E60BC" w:rsidRPr="009F7F16" w:rsidRDefault="009E60BC" w:rsidP="009900CA">
      <w:pPr>
        <w:pStyle w:val="Nivel2"/>
        <w:numPr>
          <w:ilvl w:val="1"/>
          <w:numId w:val="29"/>
        </w:numPr>
        <w:tabs>
          <w:tab w:val="left" w:pos="567"/>
        </w:tabs>
        <w:spacing w:line="240" w:lineRule="auto"/>
        <w:ind w:left="0" w:firstLine="0"/>
        <w:rPr>
          <w:color w:val="auto"/>
          <w:sz w:val="22"/>
          <w:szCs w:val="22"/>
        </w:rPr>
      </w:pPr>
      <w:r w:rsidRPr="009F7F16">
        <w:rPr>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201F7F" w14:textId="77777777" w:rsidR="009E60BC" w:rsidRPr="009F7F16" w:rsidRDefault="009E60BC" w:rsidP="0076008F">
      <w:pPr>
        <w:pStyle w:val="Nivel2"/>
        <w:numPr>
          <w:ilvl w:val="0"/>
          <w:numId w:val="0"/>
        </w:numPr>
        <w:spacing w:line="240" w:lineRule="auto"/>
        <w:rPr>
          <w:color w:val="auto"/>
          <w:sz w:val="22"/>
          <w:szCs w:val="22"/>
        </w:rPr>
      </w:pPr>
    </w:p>
    <w:p w14:paraId="4B0879D9" w14:textId="5677FEB4" w:rsidR="003C7A23" w:rsidRPr="009F7F16" w:rsidRDefault="0037540D" w:rsidP="009900CA">
      <w:pPr>
        <w:pStyle w:val="Nivel01"/>
        <w:numPr>
          <w:ilvl w:val="0"/>
          <w:numId w:val="29"/>
        </w:numPr>
        <w:spacing w:before="120" w:after="120"/>
        <w:ind w:left="0" w:firstLine="0"/>
        <w:rPr>
          <w:sz w:val="22"/>
          <w:szCs w:val="22"/>
        </w:rPr>
      </w:pPr>
      <w:r w:rsidRPr="009F7F16">
        <w:rPr>
          <w:sz w:val="22"/>
          <w:szCs w:val="22"/>
        </w:rPr>
        <w:t xml:space="preserve"> </w:t>
      </w:r>
      <w:r w:rsidR="003C7A23" w:rsidRPr="009F7F16">
        <w:rPr>
          <w:sz w:val="22"/>
          <w:szCs w:val="22"/>
        </w:rPr>
        <w:t>DA APRESENTAÇÃO DA PROPOSTA E DOS DOCUMENTOS DE HABILITAÇÃO</w:t>
      </w:r>
      <w:bookmarkEnd w:id="14"/>
    </w:p>
    <w:p w14:paraId="1F374D01" w14:textId="0959448C" w:rsidR="003C7A23" w:rsidRPr="009F7F16" w:rsidRDefault="00AB35CB" w:rsidP="009900CA">
      <w:pPr>
        <w:pStyle w:val="Nivel2"/>
        <w:numPr>
          <w:ilvl w:val="0"/>
          <w:numId w:val="0"/>
        </w:numPr>
        <w:tabs>
          <w:tab w:val="left" w:pos="567"/>
        </w:tabs>
        <w:spacing w:line="240" w:lineRule="auto"/>
        <w:rPr>
          <w:color w:val="auto"/>
          <w:sz w:val="22"/>
          <w:szCs w:val="22"/>
        </w:rPr>
      </w:pPr>
      <w:r w:rsidRPr="009F7F16">
        <w:rPr>
          <w:color w:val="auto"/>
          <w:sz w:val="22"/>
          <w:szCs w:val="22"/>
        </w:rPr>
        <w:t xml:space="preserve">3.1 </w:t>
      </w:r>
      <w:r w:rsidR="009900CA" w:rsidRPr="009F7F16">
        <w:rPr>
          <w:color w:val="auto"/>
          <w:sz w:val="22"/>
          <w:szCs w:val="22"/>
        </w:rPr>
        <w:t xml:space="preserve">   </w:t>
      </w:r>
      <w:r w:rsidR="003C7A23" w:rsidRPr="009F7F16">
        <w:rPr>
          <w:color w:val="auto"/>
          <w:sz w:val="22"/>
          <w:szCs w:val="22"/>
        </w:rPr>
        <w:t xml:space="preserve">Na presente licitação, a </w:t>
      </w:r>
      <w:r w:rsidR="00DF5B3B" w:rsidRPr="009F7F16">
        <w:rPr>
          <w:b/>
          <w:bCs/>
          <w:color w:val="auto"/>
          <w:sz w:val="22"/>
          <w:szCs w:val="22"/>
        </w:rPr>
        <w:t>FASE DE HABILITAÇÃO SUCEDERÁ</w:t>
      </w:r>
      <w:r w:rsidR="003C7A23" w:rsidRPr="009F7F16">
        <w:rPr>
          <w:color w:val="auto"/>
          <w:sz w:val="22"/>
          <w:szCs w:val="22"/>
        </w:rPr>
        <w:t xml:space="preserve"> as fases de apresentação de propostas e lances e de julgamento.</w:t>
      </w:r>
      <w:r w:rsidR="00446BA8" w:rsidRPr="009F7F16">
        <w:rPr>
          <w:color w:val="auto"/>
          <w:sz w:val="22"/>
          <w:szCs w:val="22"/>
        </w:rPr>
        <w:t xml:space="preserve"> </w:t>
      </w:r>
    </w:p>
    <w:p w14:paraId="51ADABD8" w14:textId="71FECADA" w:rsidR="004E2C7F" w:rsidRPr="009F7F16" w:rsidRDefault="00AB35CB" w:rsidP="009900CA">
      <w:pPr>
        <w:pStyle w:val="Nivel2"/>
        <w:numPr>
          <w:ilvl w:val="0"/>
          <w:numId w:val="0"/>
        </w:numPr>
        <w:tabs>
          <w:tab w:val="left" w:pos="567"/>
        </w:tabs>
        <w:spacing w:line="240" w:lineRule="auto"/>
        <w:rPr>
          <w:color w:val="auto"/>
          <w:sz w:val="22"/>
          <w:szCs w:val="22"/>
        </w:rPr>
      </w:pPr>
      <w:r w:rsidRPr="009F7F16">
        <w:rPr>
          <w:color w:val="auto"/>
          <w:sz w:val="22"/>
          <w:szCs w:val="22"/>
        </w:rPr>
        <w:t xml:space="preserve">3.2 </w:t>
      </w:r>
      <w:r w:rsidR="009900CA" w:rsidRPr="009F7F16">
        <w:rPr>
          <w:color w:val="auto"/>
          <w:sz w:val="22"/>
          <w:szCs w:val="22"/>
        </w:rPr>
        <w:t xml:space="preserve">   </w:t>
      </w:r>
      <w:r w:rsidR="004E2C7F" w:rsidRPr="009F7F16">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9F7F16" w:rsidRDefault="004E2C7F" w:rsidP="009900CA">
      <w:pPr>
        <w:pStyle w:val="Nivel2"/>
        <w:numPr>
          <w:ilvl w:val="0"/>
          <w:numId w:val="0"/>
        </w:numPr>
        <w:tabs>
          <w:tab w:val="left" w:pos="709"/>
        </w:tabs>
        <w:spacing w:line="240" w:lineRule="auto"/>
        <w:rPr>
          <w:color w:val="auto"/>
          <w:sz w:val="22"/>
          <w:szCs w:val="22"/>
        </w:rPr>
      </w:pPr>
      <w:r w:rsidRPr="009F7F16">
        <w:rPr>
          <w:color w:val="auto"/>
          <w:sz w:val="22"/>
          <w:szCs w:val="22"/>
        </w:rPr>
        <w:t xml:space="preserve">3.2.1 </w:t>
      </w:r>
      <w:r w:rsidRPr="009F7F16">
        <w:rPr>
          <w:color w:val="auto"/>
          <w:sz w:val="22"/>
          <w:szCs w:val="22"/>
        </w:rPr>
        <w:tab/>
        <w:t>Os licitantes poderão retirar ou substituir a proposta anteriormente inserida no sistema, até a abertura da sessão pública.</w:t>
      </w:r>
    </w:p>
    <w:p w14:paraId="2EDD8DA5" w14:textId="311CE2D2" w:rsidR="00004F1B" w:rsidRPr="009F7F16" w:rsidRDefault="00AB35CB" w:rsidP="009900CA">
      <w:pPr>
        <w:pStyle w:val="Nivel2"/>
        <w:numPr>
          <w:ilvl w:val="0"/>
          <w:numId w:val="0"/>
        </w:numPr>
        <w:tabs>
          <w:tab w:val="left" w:pos="567"/>
        </w:tabs>
        <w:spacing w:line="240" w:lineRule="auto"/>
        <w:rPr>
          <w:color w:val="auto"/>
          <w:sz w:val="22"/>
          <w:szCs w:val="22"/>
        </w:rPr>
      </w:pPr>
      <w:r w:rsidRPr="009F7F16">
        <w:rPr>
          <w:color w:val="auto"/>
          <w:sz w:val="22"/>
          <w:szCs w:val="22"/>
        </w:rPr>
        <w:t xml:space="preserve">3.3 </w:t>
      </w:r>
      <w:r w:rsidR="009900CA" w:rsidRPr="009F7F16">
        <w:rPr>
          <w:color w:val="auto"/>
          <w:sz w:val="22"/>
          <w:szCs w:val="22"/>
        </w:rPr>
        <w:t xml:space="preserve">   </w:t>
      </w:r>
      <w:r w:rsidR="00004F1B" w:rsidRPr="009F7F16">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9F7F16" w:rsidRDefault="00AB35CB" w:rsidP="009900CA">
      <w:pPr>
        <w:pStyle w:val="Nivel2"/>
        <w:numPr>
          <w:ilvl w:val="0"/>
          <w:numId w:val="0"/>
        </w:numPr>
        <w:tabs>
          <w:tab w:val="left" w:pos="567"/>
        </w:tabs>
        <w:spacing w:line="240" w:lineRule="auto"/>
        <w:rPr>
          <w:color w:val="auto"/>
          <w:sz w:val="22"/>
          <w:szCs w:val="22"/>
        </w:rPr>
      </w:pPr>
      <w:r w:rsidRPr="009F7F16">
        <w:rPr>
          <w:sz w:val="22"/>
          <w:szCs w:val="22"/>
        </w:rPr>
        <w:t xml:space="preserve">3.4 </w:t>
      </w:r>
      <w:r w:rsidR="009900CA" w:rsidRPr="009F7F16">
        <w:rPr>
          <w:sz w:val="22"/>
          <w:szCs w:val="22"/>
        </w:rPr>
        <w:t xml:space="preserve">    </w:t>
      </w:r>
      <w:r w:rsidR="00F958CD" w:rsidRPr="009F7F16">
        <w:rPr>
          <w:sz w:val="22"/>
          <w:szCs w:val="22"/>
        </w:rPr>
        <w:t>A</w:t>
      </w:r>
      <w:r w:rsidR="00F958CD" w:rsidRPr="009F7F16">
        <w:rPr>
          <w:spacing w:val="4"/>
          <w:sz w:val="22"/>
          <w:szCs w:val="22"/>
        </w:rPr>
        <w:t xml:space="preserve"> </w:t>
      </w:r>
      <w:r w:rsidR="00F958CD" w:rsidRPr="009F7F16">
        <w:rPr>
          <w:spacing w:val="-5"/>
          <w:sz w:val="22"/>
          <w:szCs w:val="22"/>
        </w:rPr>
        <w:t>L</w:t>
      </w:r>
      <w:r w:rsidR="00F958CD" w:rsidRPr="009F7F16">
        <w:rPr>
          <w:sz w:val="22"/>
          <w:szCs w:val="22"/>
        </w:rPr>
        <w:t>icitant</w:t>
      </w:r>
      <w:r w:rsidR="00F958CD" w:rsidRPr="009F7F16">
        <w:rPr>
          <w:spacing w:val="-1"/>
          <w:sz w:val="22"/>
          <w:szCs w:val="22"/>
        </w:rPr>
        <w:t>e</w:t>
      </w:r>
      <w:r w:rsidR="00F958CD" w:rsidRPr="009F7F16">
        <w:rPr>
          <w:sz w:val="22"/>
          <w:szCs w:val="22"/>
        </w:rPr>
        <w:t>,</w:t>
      </w:r>
      <w:r w:rsidR="00F958CD" w:rsidRPr="009F7F16">
        <w:rPr>
          <w:spacing w:val="2"/>
          <w:sz w:val="22"/>
          <w:szCs w:val="22"/>
        </w:rPr>
        <w:t xml:space="preserve"> </w:t>
      </w:r>
      <w:r w:rsidR="00F958CD" w:rsidRPr="009F7F16">
        <w:rPr>
          <w:sz w:val="22"/>
          <w:szCs w:val="22"/>
        </w:rPr>
        <w:t>filiais</w:t>
      </w:r>
      <w:r w:rsidR="00F958CD" w:rsidRPr="009F7F16">
        <w:rPr>
          <w:spacing w:val="3"/>
          <w:sz w:val="22"/>
          <w:szCs w:val="22"/>
        </w:rPr>
        <w:t xml:space="preserve"> </w:t>
      </w:r>
      <w:r w:rsidR="00F958CD" w:rsidRPr="009F7F16">
        <w:rPr>
          <w:sz w:val="22"/>
          <w:szCs w:val="22"/>
        </w:rPr>
        <w:t xml:space="preserve">ou </w:t>
      </w:r>
      <w:r w:rsidR="00F958CD" w:rsidRPr="009F7F16">
        <w:rPr>
          <w:spacing w:val="-1"/>
          <w:sz w:val="22"/>
          <w:szCs w:val="22"/>
        </w:rPr>
        <w:t>e</w:t>
      </w:r>
      <w:r w:rsidR="00F958CD" w:rsidRPr="009F7F16">
        <w:rPr>
          <w:sz w:val="22"/>
          <w:szCs w:val="22"/>
        </w:rPr>
        <w:t>mpr</w:t>
      </w:r>
      <w:r w:rsidR="00F958CD" w:rsidRPr="009F7F16">
        <w:rPr>
          <w:spacing w:val="-1"/>
          <w:sz w:val="22"/>
          <w:szCs w:val="22"/>
        </w:rPr>
        <w:t>e</w:t>
      </w:r>
      <w:r w:rsidR="00F958CD" w:rsidRPr="009F7F16">
        <w:rPr>
          <w:sz w:val="22"/>
          <w:szCs w:val="22"/>
        </w:rPr>
        <w:t>s</w:t>
      </w:r>
      <w:r w:rsidR="00F958CD" w:rsidRPr="009F7F16">
        <w:rPr>
          <w:spacing w:val="-1"/>
          <w:sz w:val="22"/>
          <w:szCs w:val="22"/>
        </w:rPr>
        <w:t>a</w:t>
      </w:r>
      <w:r w:rsidR="00F958CD" w:rsidRPr="009F7F16">
        <w:rPr>
          <w:sz w:val="22"/>
          <w:szCs w:val="22"/>
        </w:rPr>
        <w:t>s</w:t>
      </w:r>
      <w:r w:rsidR="00F958CD" w:rsidRPr="009F7F16">
        <w:rPr>
          <w:spacing w:val="3"/>
          <w:sz w:val="22"/>
          <w:szCs w:val="22"/>
        </w:rPr>
        <w:t xml:space="preserve"> </w:t>
      </w:r>
      <w:r w:rsidR="00F958CD" w:rsidRPr="009F7F16">
        <w:rPr>
          <w:sz w:val="22"/>
          <w:szCs w:val="22"/>
        </w:rPr>
        <w:t>que</w:t>
      </w:r>
      <w:r w:rsidR="00F958CD" w:rsidRPr="009F7F16">
        <w:rPr>
          <w:spacing w:val="2"/>
          <w:sz w:val="22"/>
          <w:szCs w:val="22"/>
        </w:rPr>
        <w:t xml:space="preserve"> </w:t>
      </w:r>
      <w:r w:rsidR="00F958CD" w:rsidRPr="009F7F16">
        <w:rPr>
          <w:sz w:val="22"/>
          <w:szCs w:val="22"/>
        </w:rPr>
        <w:t>f</w:t>
      </w:r>
      <w:r w:rsidR="00F958CD" w:rsidRPr="009F7F16">
        <w:rPr>
          <w:spacing w:val="-2"/>
          <w:sz w:val="22"/>
          <w:szCs w:val="22"/>
        </w:rPr>
        <w:t>a</w:t>
      </w:r>
      <w:r w:rsidR="00F958CD" w:rsidRPr="009F7F16">
        <w:rPr>
          <w:spacing w:val="1"/>
          <w:sz w:val="22"/>
          <w:szCs w:val="22"/>
        </w:rPr>
        <w:t>z</w:t>
      </w:r>
      <w:r w:rsidR="00F958CD" w:rsidRPr="009F7F16">
        <w:rPr>
          <w:spacing w:val="-1"/>
          <w:sz w:val="22"/>
          <w:szCs w:val="22"/>
        </w:rPr>
        <w:t>e</w:t>
      </w:r>
      <w:r w:rsidR="00F958CD" w:rsidRPr="009F7F16">
        <w:rPr>
          <w:sz w:val="22"/>
          <w:szCs w:val="22"/>
        </w:rPr>
        <w:t>m</w:t>
      </w:r>
      <w:r w:rsidR="00F958CD" w:rsidRPr="009F7F16">
        <w:rPr>
          <w:spacing w:val="3"/>
          <w:sz w:val="22"/>
          <w:szCs w:val="22"/>
        </w:rPr>
        <w:t xml:space="preserve"> </w:t>
      </w:r>
      <w:r w:rsidR="00F958CD" w:rsidRPr="009F7F16">
        <w:rPr>
          <w:sz w:val="22"/>
          <w:szCs w:val="22"/>
        </w:rPr>
        <w:t>p</w:t>
      </w:r>
      <w:r w:rsidR="00F958CD" w:rsidRPr="009F7F16">
        <w:rPr>
          <w:spacing w:val="1"/>
          <w:sz w:val="22"/>
          <w:szCs w:val="22"/>
        </w:rPr>
        <w:t>a</w:t>
      </w:r>
      <w:r w:rsidR="00F958CD" w:rsidRPr="009F7F16">
        <w:rPr>
          <w:sz w:val="22"/>
          <w:szCs w:val="22"/>
        </w:rPr>
        <w:t>rte</w:t>
      </w:r>
      <w:r w:rsidR="00F958CD" w:rsidRPr="009F7F16">
        <w:rPr>
          <w:spacing w:val="1"/>
          <w:sz w:val="22"/>
          <w:szCs w:val="22"/>
        </w:rPr>
        <w:t xml:space="preserve"> </w:t>
      </w:r>
      <w:r w:rsidR="00F958CD" w:rsidRPr="009F7F16">
        <w:rPr>
          <w:sz w:val="22"/>
          <w:szCs w:val="22"/>
        </w:rPr>
        <w:t>de</w:t>
      </w:r>
      <w:r w:rsidR="00F958CD" w:rsidRPr="009F7F16">
        <w:rPr>
          <w:spacing w:val="2"/>
          <w:sz w:val="22"/>
          <w:szCs w:val="22"/>
        </w:rPr>
        <w:t xml:space="preserve"> </w:t>
      </w:r>
      <w:r w:rsidR="00F958CD" w:rsidRPr="009F7F16">
        <w:rPr>
          <w:sz w:val="22"/>
          <w:szCs w:val="22"/>
        </w:rPr>
        <w:t>um</w:t>
      </w:r>
      <w:r w:rsidR="00F958CD" w:rsidRPr="009F7F16">
        <w:rPr>
          <w:spacing w:val="3"/>
          <w:sz w:val="22"/>
          <w:szCs w:val="22"/>
        </w:rPr>
        <w:t xml:space="preserve"> </w:t>
      </w:r>
      <w:r w:rsidR="00F958CD" w:rsidRPr="009F7F16">
        <w:rPr>
          <w:sz w:val="22"/>
          <w:szCs w:val="22"/>
        </w:rPr>
        <w:t>mesmo</w:t>
      </w:r>
      <w:r w:rsidR="00F958CD" w:rsidRPr="009F7F16">
        <w:rPr>
          <w:spacing w:val="3"/>
          <w:sz w:val="22"/>
          <w:szCs w:val="22"/>
        </w:rPr>
        <w:t xml:space="preserve"> </w:t>
      </w:r>
      <w:r w:rsidR="00F958CD" w:rsidRPr="009F7F16">
        <w:rPr>
          <w:spacing w:val="-2"/>
          <w:sz w:val="22"/>
          <w:szCs w:val="22"/>
        </w:rPr>
        <w:t>g</w:t>
      </w:r>
      <w:r w:rsidR="00F958CD" w:rsidRPr="009F7F16">
        <w:rPr>
          <w:sz w:val="22"/>
          <w:szCs w:val="22"/>
        </w:rPr>
        <w:t xml:space="preserve">rupo </w:t>
      </w:r>
      <w:r w:rsidR="00F958CD" w:rsidRPr="009F7F16">
        <w:rPr>
          <w:spacing w:val="-1"/>
          <w:sz w:val="22"/>
          <w:szCs w:val="22"/>
        </w:rPr>
        <w:t>ec</w:t>
      </w:r>
      <w:r w:rsidR="00F958CD" w:rsidRPr="009F7F16">
        <w:rPr>
          <w:sz w:val="22"/>
          <w:szCs w:val="22"/>
        </w:rPr>
        <w:t>onôm</w:t>
      </w:r>
      <w:r w:rsidR="00F958CD" w:rsidRPr="009F7F16">
        <w:rPr>
          <w:spacing w:val="1"/>
          <w:sz w:val="22"/>
          <w:szCs w:val="22"/>
        </w:rPr>
        <w:t>i</w:t>
      </w:r>
      <w:r w:rsidR="00F958CD" w:rsidRPr="009F7F16">
        <w:rPr>
          <w:spacing w:val="-1"/>
          <w:sz w:val="22"/>
          <w:szCs w:val="22"/>
        </w:rPr>
        <w:t>c</w:t>
      </w:r>
      <w:r w:rsidR="00F958CD" w:rsidRPr="009F7F16">
        <w:rPr>
          <w:sz w:val="22"/>
          <w:szCs w:val="22"/>
        </w:rPr>
        <w:t>o</w:t>
      </w:r>
      <w:r w:rsidR="00F958CD" w:rsidRPr="009F7F16">
        <w:rPr>
          <w:spacing w:val="1"/>
          <w:sz w:val="22"/>
          <w:szCs w:val="22"/>
        </w:rPr>
        <w:t xml:space="preserve"> </w:t>
      </w:r>
      <w:r w:rsidR="00F958CD" w:rsidRPr="009F7F16">
        <w:rPr>
          <w:sz w:val="22"/>
          <w:szCs w:val="22"/>
        </w:rPr>
        <w:t>ou</w:t>
      </w:r>
      <w:r w:rsidR="00F958CD" w:rsidRPr="009F7F16">
        <w:rPr>
          <w:spacing w:val="1"/>
          <w:sz w:val="22"/>
          <w:szCs w:val="22"/>
        </w:rPr>
        <w:t xml:space="preserve"> </w:t>
      </w:r>
      <w:r w:rsidR="00F958CD" w:rsidRPr="009F7F16">
        <w:rPr>
          <w:sz w:val="22"/>
          <w:szCs w:val="22"/>
        </w:rPr>
        <w:t>fi</w:t>
      </w:r>
      <w:r w:rsidR="00F958CD" w:rsidRPr="009F7F16">
        <w:rPr>
          <w:spacing w:val="2"/>
          <w:sz w:val="22"/>
          <w:szCs w:val="22"/>
        </w:rPr>
        <w:t>n</w:t>
      </w:r>
      <w:r w:rsidR="00F958CD" w:rsidRPr="009F7F16">
        <w:rPr>
          <w:spacing w:val="-1"/>
          <w:sz w:val="22"/>
          <w:szCs w:val="22"/>
        </w:rPr>
        <w:t>a</w:t>
      </w:r>
      <w:r w:rsidR="00F958CD" w:rsidRPr="009F7F16">
        <w:rPr>
          <w:sz w:val="22"/>
          <w:szCs w:val="22"/>
        </w:rPr>
        <w:t>n</w:t>
      </w:r>
      <w:r w:rsidR="00F958CD" w:rsidRPr="009F7F16">
        <w:rPr>
          <w:spacing w:val="-1"/>
          <w:sz w:val="22"/>
          <w:szCs w:val="22"/>
        </w:rPr>
        <w:t>ce</w:t>
      </w:r>
      <w:r w:rsidR="00F958CD" w:rsidRPr="009F7F16">
        <w:rPr>
          <w:spacing w:val="3"/>
          <w:sz w:val="22"/>
          <w:szCs w:val="22"/>
        </w:rPr>
        <w:t>i</w:t>
      </w:r>
      <w:r w:rsidR="00F958CD" w:rsidRPr="009F7F16">
        <w:rPr>
          <w:spacing w:val="1"/>
          <w:sz w:val="22"/>
          <w:szCs w:val="22"/>
        </w:rPr>
        <w:t>r</w:t>
      </w:r>
      <w:r w:rsidR="00F958CD" w:rsidRPr="009F7F16">
        <w:rPr>
          <w:sz w:val="22"/>
          <w:szCs w:val="22"/>
        </w:rPr>
        <w:t>o,</w:t>
      </w:r>
      <w:r w:rsidR="00F958CD" w:rsidRPr="009F7F16">
        <w:rPr>
          <w:spacing w:val="1"/>
          <w:sz w:val="22"/>
          <w:szCs w:val="22"/>
        </w:rPr>
        <w:t xml:space="preserve"> </w:t>
      </w:r>
      <w:r w:rsidR="00F958CD" w:rsidRPr="009F7F16">
        <w:rPr>
          <w:sz w:val="22"/>
          <w:szCs w:val="22"/>
        </w:rPr>
        <w:t>somente</w:t>
      </w:r>
      <w:r w:rsidR="00F958CD" w:rsidRPr="009F7F16">
        <w:rPr>
          <w:spacing w:val="1"/>
          <w:sz w:val="22"/>
          <w:szCs w:val="22"/>
        </w:rPr>
        <w:t xml:space="preserve"> </w:t>
      </w:r>
      <w:r w:rsidR="00F958CD" w:rsidRPr="009F7F16">
        <w:rPr>
          <w:sz w:val="22"/>
          <w:szCs w:val="22"/>
        </w:rPr>
        <w:t>pod</w:t>
      </w:r>
      <w:r w:rsidR="00F958CD" w:rsidRPr="009F7F16">
        <w:rPr>
          <w:spacing w:val="-1"/>
          <w:sz w:val="22"/>
          <w:szCs w:val="22"/>
        </w:rPr>
        <w:t>e</w:t>
      </w:r>
      <w:r w:rsidR="00F958CD" w:rsidRPr="009F7F16">
        <w:rPr>
          <w:spacing w:val="1"/>
          <w:sz w:val="22"/>
          <w:szCs w:val="22"/>
        </w:rPr>
        <w:t>r</w:t>
      </w:r>
      <w:r w:rsidR="00F958CD" w:rsidRPr="009F7F16">
        <w:rPr>
          <w:sz w:val="22"/>
          <w:szCs w:val="22"/>
        </w:rPr>
        <w:t xml:space="preserve">á </w:t>
      </w:r>
      <w:r w:rsidR="00F958CD" w:rsidRPr="009F7F16">
        <w:rPr>
          <w:spacing w:val="-1"/>
          <w:sz w:val="22"/>
          <w:szCs w:val="22"/>
        </w:rPr>
        <w:t>a</w:t>
      </w:r>
      <w:r w:rsidR="00F958CD" w:rsidRPr="009F7F16">
        <w:rPr>
          <w:spacing w:val="2"/>
          <w:sz w:val="22"/>
          <w:szCs w:val="22"/>
        </w:rPr>
        <w:t>p</w:t>
      </w:r>
      <w:r w:rsidR="00F958CD" w:rsidRPr="009F7F16">
        <w:rPr>
          <w:sz w:val="22"/>
          <w:szCs w:val="22"/>
        </w:rPr>
        <w:t>res</w:t>
      </w:r>
      <w:r w:rsidR="00F958CD" w:rsidRPr="009F7F16">
        <w:rPr>
          <w:spacing w:val="-1"/>
          <w:sz w:val="22"/>
          <w:szCs w:val="22"/>
        </w:rPr>
        <w:t>e</w:t>
      </w:r>
      <w:r w:rsidR="00F958CD" w:rsidRPr="009F7F16">
        <w:rPr>
          <w:sz w:val="22"/>
          <w:szCs w:val="22"/>
        </w:rPr>
        <w:t>ntar uma</w:t>
      </w:r>
      <w:r w:rsidR="00F958CD" w:rsidRPr="009F7F16">
        <w:rPr>
          <w:spacing w:val="1"/>
          <w:sz w:val="22"/>
          <w:szCs w:val="22"/>
        </w:rPr>
        <w:t xml:space="preserve"> </w:t>
      </w:r>
      <w:r w:rsidR="00F958CD" w:rsidRPr="009F7F16">
        <w:rPr>
          <w:sz w:val="22"/>
          <w:szCs w:val="22"/>
        </w:rPr>
        <w:t>ún</w:t>
      </w:r>
      <w:r w:rsidR="00F958CD" w:rsidRPr="009F7F16">
        <w:rPr>
          <w:spacing w:val="3"/>
          <w:sz w:val="22"/>
          <w:szCs w:val="22"/>
        </w:rPr>
        <w:t>i</w:t>
      </w:r>
      <w:r w:rsidR="00F958CD" w:rsidRPr="009F7F16">
        <w:rPr>
          <w:spacing w:val="-1"/>
          <w:sz w:val="22"/>
          <w:szCs w:val="22"/>
        </w:rPr>
        <w:t>c</w:t>
      </w:r>
      <w:r w:rsidR="00F958CD" w:rsidRPr="009F7F16">
        <w:rPr>
          <w:sz w:val="22"/>
          <w:szCs w:val="22"/>
        </w:rPr>
        <w:t>a p</w:t>
      </w:r>
      <w:r w:rsidR="00F958CD" w:rsidRPr="009F7F16">
        <w:rPr>
          <w:spacing w:val="-1"/>
          <w:sz w:val="22"/>
          <w:szCs w:val="22"/>
        </w:rPr>
        <w:t>r</w:t>
      </w:r>
      <w:r w:rsidR="00F958CD" w:rsidRPr="009F7F16">
        <w:rPr>
          <w:sz w:val="22"/>
          <w:szCs w:val="22"/>
        </w:rPr>
        <w:t>op</w:t>
      </w:r>
      <w:r w:rsidR="00F958CD" w:rsidRPr="009F7F16">
        <w:rPr>
          <w:spacing w:val="2"/>
          <w:sz w:val="22"/>
          <w:szCs w:val="22"/>
        </w:rPr>
        <w:t>o</w:t>
      </w:r>
      <w:r w:rsidR="00F958CD" w:rsidRPr="009F7F16">
        <w:rPr>
          <w:sz w:val="22"/>
          <w:szCs w:val="22"/>
        </w:rPr>
        <w:t>sta</w:t>
      </w:r>
      <w:r w:rsidR="00F958CD" w:rsidRPr="009F7F16">
        <w:rPr>
          <w:spacing w:val="1"/>
          <w:sz w:val="22"/>
          <w:szCs w:val="22"/>
        </w:rPr>
        <w:t xml:space="preserve"> </w:t>
      </w:r>
      <w:r w:rsidR="00F958CD" w:rsidRPr="009F7F16">
        <w:rPr>
          <w:sz w:val="22"/>
          <w:szCs w:val="22"/>
        </w:rPr>
        <w:t>de p</w:t>
      </w:r>
      <w:r w:rsidR="00F958CD" w:rsidRPr="009F7F16">
        <w:rPr>
          <w:spacing w:val="1"/>
          <w:sz w:val="22"/>
          <w:szCs w:val="22"/>
        </w:rPr>
        <w:t>r</w:t>
      </w:r>
      <w:r w:rsidR="00F958CD" w:rsidRPr="009F7F16">
        <w:rPr>
          <w:spacing w:val="-1"/>
          <w:sz w:val="22"/>
          <w:szCs w:val="22"/>
        </w:rPr>
        <w:t>eç</w:t>
      </w:r>
      <w:r w:rsidR="00F958CD" w:rsidRPr="009F7F16">
        <w:rPr>
          <w:sz w:val="22"/>
          <w:szCs w:val="22"/>
        </w:rPr>
        <w:t>os.</w:t>
      </w:r>
      <w:r w:rsidR="00F958CD" w:rsidRPr="009F7F16">
        <w:rPr>
          <w:spacing w:val="2"/>
          <w:sz w:val="22"/>
          <w:szCs w:val="22"/>
        </w:rPr>
        <w:t xml:space="preserve"> </w:t>
      </w:r>
      <w:r w:rsidR="00F958CD" w:rsidRPr="009F7F16">
        <w:rPr>
          <w:sz w:val="22"/>
          <w:szCs w:val="22"/>
        </w:rPr>
        <w:t>C</w:t>
      </w:r>
      <w:r w:rsidR="00F958CD" w:rsidRPr="009F7F16">
        <w:rPr>
          <w:spacing w:val="-1"/>
          <w:sz w:val="22"/>
          <w:szCs w:val="22"/>
        </w:rPr>
        <w:t>a</w:t>
      </w:r>
      <w:r w:rsidR="00F958CD" w:rsidRPr="009F7F16">
        <w:rPr>
          <w:sz w:val="22"/>
          <w:szCs w:val="22"/>
        </w:rPr>
        <w:t>so</w:t>
      </w:r>
      <w:r w:rsidR="00F958CD" w:rsidRPr="009F7F16">
        <w:rPr>
          <w:spacing w:val="2"/>
          <w:sz w:val="22"/>
          <w:szCs w:val="22"/>
        </w:rPr>
        <w:t xml:space="preserve"> </w:t>
      </w:r>
      <w:r w:rsidR="00F958CD" w:rsidRPr="009F7F16">
        <w:rPr>
          <w:sz w:val="22"/>
          <w:szCs w:val="22"/>
        </w:rPr>
        <w:t xml:space="preserve">a </w:t>
      </w:r>
      <w:r w:rsidR="00F958CD" w:rsidRPr="009F7F16">
        <w:rPr>
          <w:spacing w:val="-3"/>
          <w:sz w:val="22"/>
          <w:szCs w:val="22"/>
        </w:rPr>
        <w:t>L</w:t>
      </w:r>
      <w:r w:rsidR="00F958CD" w:rsidRPr="009F7F16">
        <w:rPr>
          <w:sz w:val="22"/>
          <w:szCs w:val="22"/>
        </w:rPr>
        <w:t xml:space="preserve">icitante </w:t>
      </w:r>
      <w:r w:rsidR="00F958CD" w:rsidRPr="009F7F16">
        <w:rPr>
          <w:spacing w:val="2"/>
          <w:sz w:val="22"/>
          <w:szCs w:val="22"/>
        </w:rPr>
        <w:t>p</w:t>
      </w:r>
      <w:r w:rsidR="00F958CD" w:rsidRPr="009F7F16">
        <w:rPr>
          <w:spacing w:val="-1"/>
          <w:sz w:val="22"/>
          <w:szCs w:val="22"/>
        </w:rPr>
        <w:t>a</w:t>
      </w:r>
      <w:r w:rsidR="00F958CD" w:rsidRPr="009F7F16">
        <w:rPr>
          <w:sz w:val="22"/>
          <w:szCs w:val="22"/>
        </w:rPr>
        <w:t>rticipe</w:t>
      </w:r>
      <w:r w:rsidR="00F958CD" w:rsidRPr="009F7F16">
        <w:rPr>
          <w:spacing w:val="2"/>
          <w:sz w:val="22"/>
          <w:szCs w:val="22"/>
        </w:rPr>
        <w:t xml:space="preserve"> </w:t>
      </w:r>
      <w:r w:rsidR="00F958CD" w:rsidRPr="009F7F16">
        <w:rPr>
          <w:spacing w:val="-1"/>
          <w:sz w:val="22"/>
          <w:szCs w:val="22"/>
        </w:rPr>
        <w:t>e</w:t>
      </w:r>
      <w:r w:rsidR="00F958CD" w:rsidRPr="009F7F16">
        <w:rPr>
          <w:sz w:val="22"/>
          <w:szCs w:val="22"/>
        </w:rPr>
        <w:t>m</w:t>
      </w:r>
      <w:r w:rsidR="00F958CD" w:rsidRPr="009F7F16">
        <w:rPr>
          <w:spacing w:val="2"/>
          <w:sz w:val="22"/>
          <w:szCs w:val="22"/>
        </w:rPr>
        <w:t xml:space="preserve"> </w:t>
      </w:r>
      <w:r w:rsidR="00F958CD" w:rsidRPr="009F7F16">
        <w:rPr>
          <w:sz w:val="22"/>
          <w:szCs w:val="22"/>
        </w:rPr>
        <w:t>mais</w:t>
      </w:r>
      <w:r w:rsidR="00F958CD" w:rsidRPr="009F7F16">
        <w:rPr>
          <w:spacing w:val="1"/>
          <w:sz w:val="22"/>
          <w:szCs w:val="22"/>
        </w:rPr>
        <w:t xml:space="preserve"> </w:t>
      </w:r>
      <w:r w:rsidR="00F958CD" w:rsidRPr="009F7F16">
        <w:rPr>
          <w:sz w:val="22"/>
          <w:szCs w:val="22"/>
        </w:rPr>
        <w:t>de uma</w:t>
      </w:r>
      <w:r w:rsidR="00F958CD" w:rsidRPr="009F7F16">
        <w:rPr>
          <w:spacing w:val="1"/>
          <w:sz w:val="22"/>
          <w:szCs w:val="22"/>
        </w:rPr>
        <w:t xml:space="preserve"> </w:t>
      </w:r>
      <w:r w:rsidR="00F958CD" w:rsidRPr="009F7F16">
        <w:rPr>
          <w:sz w:val="22"/>
          <w:szCs w:val="22"/>
        </w:rPr>
        <w:t>p</w:t>
      </w:r>
      <w:r w:rsidR="00F958CD" w:rsidRPr="009F7F16">
        <w:rPr>
          <w:spacing w:val="-1"/>
          <w:sz w:val="22"/>
          <w:szCs w:val="22"/>
        </w:rPr>
        <w:t>r</w:t>
      </w:r>
      <w:r w:rsidR="00F958CD" w:rsidRPr="009F7F16">
        <w:rPr>
          <w:sz w:val="22"/>
          <w:szCs w:val="22"/>
        </w:rPr>
        <w:t xml:space="preserve">oposta </w:t>
      </w:r>
      <w:r w:rsidR="00F958CD" w:rsidRPr="009F7F16">
        <w:rPr>
          <w:spacing w:val="2"/>
          <w:sz w:val="22"/>
          <w:szCs w:val="22"/>
        </w:rPr>
        <w:t>d</w:t>
      </w:r>
      <w:r w:rsidR="00F958CD" w:rsidRPr="009F7F16">
        <w:rPr>
          <w:sz w:val="22"/>
          <w:szCs w:val="22"/>
        </w:rPr>
        <w:t xml:space="preserve">e </w:t>
      </w:r>
      <w:r w:rsidR="00F958CD" w:rsidRPr="009F7F16">
        <w:rPr>
          <w:spacing w:val="2"/>
          <w:sz w:val="22"/>
          <w:szCs w:val="22"/>
        </w:rPr>
        <w:t>p</w:t>
      </w:r>
      <w:r w:rsidR="00F958CD" w:rsidRPr="009F7F16">
        <w:rPr>
          <w:sz w:val="22"/>
          <w:szCs w:val="22"/>
        </w:rPr>
        <w:t>r</w:t>
      </w:r>
      <w:r w:rsidR="00F958CD" w:rsidRPr="009F7F16">
        <w:rPr>
          <w:spacing w:val="-2"/>
          <w:sz w:val="22"/>
          <w:szCs w:val="22"/>
        </w:rPr>
        <w:t>e</w:t>
      </w:r>
      <w:r w:rsidR="00F958CD" w:rsidRPr="009F7F16">
        <w:rPr>
          <w:spacing w:val="-1"/>
          <w:sz w:val="22"/>
          <w:szCs w:val="22"/>
        </w:rPr>
        <w:t>ç</w:t>
      </w:r>
      <w:r w:rsidR="00F958CD" w:rsidRPr="009F7F16">
        <w:rPr>
          <w:sz w:val="22"/>
          <w:szCs w:val="22"/>
        </w:rPr>
        <w:t>os,</w:t>
      </w:r>
      <w:r w:rsidR="00F958CD" w:rsidRPr="009F7F16">
        <w:rPr>
          <w:spacing w:val="1"/>
          <w:sz w:val="22"/>
          <w:szCs w:val="22"/>
        </w:rPr>
        <w:t xml:space="preserve"> </w:t>
      </w:r>
      <w:r w:rsidR="00F958CD" w:rsidRPr="009F7F16">
        <w:rPr>
          <w:spacing w:val="-1"/>
          <w:sz w:val="22"/>
          <w:szCs w:val="22"/>
        </w:rPr>
        <w:t>e</w:t>
      </w:r>
      <w:r w:rsidR="00F958CD" w:rsidRPr="009F7F16">
        <w:rPr>
          <w:sz w:val="22"/>
          <w:szCs w:val="22"/>
        </w:rPr>
        <w:t>s</w:t>
      </w:r>
      <w:r w:rsidR="00F958CD" w:rsidRPr="009F7F16">
        <w:rPr>
          <w:spacing w:val="3"/>
          <w:sz w:val="22"/>
          <w:szCs w:val="22"/>
        </w:rPr>
        <w:t>t</w:t>
      </w:r>
      <w:r w:rsidR="00F958CD" w:rsidRPr="009F7F16">
        <w:rPr>
          <w:spacing w:val="-1"/>
          <w:sz w:val="22"/>
          <w:szCs w:val="22"/>
        </w:rPr>
        <w:t>a</w:t>
      </w:r>
      <w:r w:rsidR="00F958CD" w:rsidRPr="009F7F16">
        <w:rPr>
          <w:sz w:val="22"/>
          <w:szCs w:val="22"/>
        </w:rPr>
        <w:t>s</w:t>
      </w:r>
      <w:r w:rsidR="00F958CD" w:rsidRPr="009F7F16">
        <w:rPr>
          <w:spacing w:val="1"/>
          <w:sz w:val="22"/>
          <w:szCs w:val="22"/>
        </w:rPr>
        <w:t xml:space="preserve"> </w:t>
      </w:r>
      <w:r w:rsidR="00F958CD" w:rsidRPr="009F7F16">
        <w:rPr>
          <w:sz w:val="22"/>
          <w:szCs w:val="22"/>
        </w:rPr>
        <w:t>p</w:t>
      </w:r>
      <w:r w:rsidR="00F958CD" w:rsidRPr="009F7F16">
        <w:rPr>
          <w:spacing w:val="-1"/>
          <w:sz w:val="22"/>
          <w:szCs w:val="22"/>
        </w:rPr>
        <w:t>r</w:t>
      </w:r>
      <w:r w:rsidR="00F958CD" w:rsidRPr="009F7F16">
        <w:rPr>
          <w:sz w:val="22"/>
          <w:szCs w:val="22"/>
        </w:rPr>
        <w:t>opost</w:t>
      </w:r>
      <w:r w:rsidR="00F958CD" w:rsidRPr="009F7F16">
        <w:rPr>
          <w:spacing w:val="-1"/>
          <w:sz w:val="22"/>
          <w:szCs w:val="22"/>
        </w:rPr>
        <w:t>a</w:t>
      </w:r>
      <w:r w:rsidR="00F958CD" w:rsidRPr="009F7F16">
        <w:rPr>
          <w:sz w:val="22"/>
          <w:szCs w:val="22"/>
        </w:rPr>
        <w:t>s</w:t>
      </w:r>
      <w:r w:rsidR="00F958CD" w:rsidRPr="009F7F16">
        <w:rPr>
          <w:spacing w:val="1"/>
          <w:sz w:val="22"/>
          <w:szCs w:val="22"/>
        </w:rPr>
        <w:t xml:space="preserve"> </w:t>
      </w:r>
      <w:r w:rsidR="00F958CD" w:rsidRPr="009F7F16">
        <w:rPr>
          <w:sz w:val="22"/>
          <w:szCs w:val="22"/>
        </w:rPr>
        <w:t>de</w:t>
      </w:r>
      <w:r w:rsidR="00F958CD" w:rsidRPr="009F7F16">
        <w:rPr>
          <w:spacing w:val="2"/>
          <w:sz w:val="22"/>
          <w:szCs w:val="22"/>
        </w:rPr>
        <w:t xml:space="preserve"> </w:t>
      </w:r>
      <w:r w:rsidR="00F958CD" w:rsidRPr="009F7F16">
        <w:rPr>
          <w:sz w:val="22"/>
          <w:szCs w:val="22"/>
        </w:rPr>
        <w:t>p</w:t>
      </w:r>
      <w:r w:rsidR="00F958CD" w:rsidRPr="009F7F16">
        <w:rPr>
          <w:spacing w:val="-1"/>
          <w:sz w:val="22"/>
          <w:szCs w:val="22"/>
        </w:rPr>
        <w:t>reç</w:t>
      </w:r>
      <w:r w:rsidR="00F958CD" w:rsidRPr="009F7F16">
        <w:rPr>
          <w:sz w:val="22"/>
          <w:szCs w:val="22"/>
        </w:rPr>
        <w:t>os</w:t>
      </w:r>
      <w:r w:rsidR="00F958CD" w:rsidRPr="009F7F16">
        <w:rPr>
          <w:spacing w:val="1"/>
          <w:sz w:val="22"/>
          <w:szCs w:val="22"/>
        </w:rPr>
        <w:t xml:space="preserve"> </w:t>
      </w:r>
      <w:r w:rsidR="00F958CD" w:rsidRPr="009F7F16">
        <w:rPr>
          <w:sz w:val="22"/>
          <w:szCs w:val="22"/>
        </w:rPr>
        <w:t>n</w:t>
      </w:r>
      <w:r w:rsidR="00F958CD" w:rsidRPr="009F7F16">
        <w:rPr>
          <w:spacing w:val="-1"/>
          <w:sz w:val="22"/>
          <w:szCs w:val="22"/>
        </w:rPr>
        <w:t>ã</w:t>
      </w:r>
      <w:r w:rsidR="00F958CD" w:rsidRPr="009F7F16">
        <w:rPr>
          <w:sz w:val="22"/>
          <w:szCs w:val="22"/>
        </w:rPr>
        <w:t>o</w:t>
      </w:r>
      <w:r w:rsidR="00F958CD" w:rsidRPr="009F7F16">
        <w:rPr>
          <w:spacing w:val="1"/>
          <w:sz w:val="22"/>
          <w:szCs w:val="22"/>
        </w:rPr>
        <w:t xml:space="preserve"> </w:t>
      </w:r>
      <w:r w:rsidR="00F958CD" w:rsidRPr="009F7F16">
        <w:rPr>
          <w:spacing w:val="2"/>
          <w:sz w:val="22"/>
          <w:szCs w:val="22"/>
        </w:rPr>
        <w:t>s</w:t>
      </w:r>
      <w:r w:rsidR="00F958CD" w:rsidRPr="009F7F16">
        <w:rPr>
          <w:spacing w:val="-1"/>
          <w:sz w:val="22"/>
          <w:szCs w:val="22"/>
        </w:rPr>
        <w:t>e</w:t>
      </w:r>
      <w:r w:rsidR="00F958CD" w:rsidRPr="009F7F16">
        <w:rPr>
          <w:sz w:val="22"/>
          <w:szCs w:val="22"/>
        </w:rPr>
        <w:t>rão</w:t>
      </w:r>
      <w:r w:rsidR="00F958CD" w:rsidRPr="009F7F16">
        <w:rPr>
          <w:spacing w:val="1"/>
          <w:sz w:val="22"/>
          <w:szCs w:val="22"/>
        </w:rPr>
        <w:t xml:space="preserve"> </w:t>
      </w:r>
      <w:r w:rsidR="00F958CD" w:rsidRPr="009F7F16">
        <w:rPr>
          <w:sz w:val="22"/>
          <w:szCs w:val="22"/>
        </w:rPr>
        <w:t>lev</w:t>
      </w:r>
      <w:r w:rsidR="00F958CD" w:rsidRPr="009F7F16">
        <w:rPr>
          <w:spacing w:val="-1"/>
          <w:sz w:val="22"/>
          <w:szCs w:val="22"/>
        </w:rPr>
        <w:t>a</w:t>
      </w:r>
      <w:r w:rsidR="00F958CD" w:rsidRPr="009F7F16">
        <w:rPr>
          <w:sz w:val="22"/>
          <w:szCs w:val="22"/>
        </w:rPr>
        <w:t>d</w:t>
      </w:r>
      <w:r w:rsidR="00F958CD" w:rsidRPr="009F7F16">
        <w:rPr>
          <w:spacing w:val="1"/>
          <w:sz w:val="22"/>
          <w:szCs w:val="22"/>
        </w:rPr>
        <w:t>a</w:t>
      </w:r>
      <w:r w:rsidR="00F958CD" w:rsidRPr="009F7F16">
        <w:rPr>
          <w:sz w:val="22"/>
          <w:szCs w:val="22"/>
        </w:rPr>
        <w:t xml:space="preserve">s </w:t>
      </w:r>
      <w:r w:rsidR="00F958CD" w:rsidRPr="009F7F16">
        <w:rPr>
          <w:spacing w:val="-1"/>
          <w:sz w:val="22"/>
          <w:szCs w:val="22"/>
        </w:rPr>
        <w:t>e</w:t>
      </w:r>
      <w:r w:rsidR="00F958CD" w:rsidRPr="009F7F16">
        <w:rPr>
          <w:sz w:val="22"/>
          <w:szCs w:val="22"/>
        </w:rPr>
        <w:t>m consid</w:t>
      </w:r>
      <w:r w:rsidR="00F958CD" w:rsidRPr="009F7F16">
        <w:rPr>
          <w:spacing w:val="-1"/>
          <w:sz w:val="22"/>
          <w:szCs w:val="22"/>
        </w:rPr>
        <w:t>e</w:t>
      </w:r>
      <w:r w:rsidR="00F958CD" w:rsidRPr="009F7F16">
        <w:rPr>
          <w:sz w:val="22"/>
          <w:szCs w:val="22"/>
        </w:rPr>
        <w:t>ra</w:t>
      </w:r>
      <w:r w:rsidR="00F958CD" w:rsidRPr="009F7F16">
        <w:rPr>
          <w:spacing w:val="-1"/>
          <w:sz w:val="22"/>
          <w:szCs w:val="22"/>
        </w:rPr>
        <w:t>çã</w:t>
      </w:r>
      <w:r w:rsidR="00F958CD" w:rsidRPr="009F7F16">
        <w:rPr>
          <w:sz w:val="22"/>
          <w:szCs w:val="22"/>
        </w:rPr>
        <w:t>o</w:t>
      </w:r>
      <w:r w:rsidR="00F958CD" w:rsidRPr="009F7F16">
        <w:rPr>
          <w:spacing w:val="2"/>
          <w:sz w:val="22"/>
          <w:szCs w:val="22"/>
        </w:rPr>
        <w:t xml:space="preserve"> </w:t>
      </w:r>
      <w:r w:rsidR="00F958CD" w:rsidRPr="009F7F16">
        <w:rPr>
          <w:sz w:val="22"/>
          <w:szCs w:val="22"/>
        </w:rPr>
        <w:t>e</w:t>
      </w:r>
      <w:r w:rsidR="00F958CD" w:rsidRPr="009F7F16">
        <w:rPr>
          <w:spacing w:val="-1"/>
          <w:sz w:val="22"/>
          <w:szCs w:val="22"/>
        </w:rPr>
        <w:t xml:space="preserve"> </w:t>
      </w:r>
      <w:r w:rsidR="00F958CD" w:rsidRPr="009F7F16">
        <w:rPr>
          <w:sz w:val="22"/>
          <w:szCs w:val="22"/>
        </w:rPr>
        <w:t>se</w:t>
      </w:r>
      <w:r w:rsidR="00F958CD" w:rsidRPr="009F7F16">
        <w:rPr>
          <w:spacing w:val="1"/>
          <w:sz w:val="22"/>
          <w:szCs w:val="22"/>
        </w:rPr>
        <w:t>r</w:t>
      </w:r>
      <w:r w:rsidR="00F958CD" w:rsidRPr="009F7F16">
        <w:rPr>
          <w:spacing w:val="-1"/>
          <w:sz w:val="22"/>
          <w:szCs w:val="22"/>
        </w:rPr>
        <w:t>ã</w:t>
      </w:r>
      <w:r w:rsidR="00F958CD" w:rsidRPr="009F7F16">
        <w:rPr>
          <w:sz w:val="22"/>
          <w:szCs w:val="22"/>
        </w:rPr>
        <w:t>o</w:t>
      </w:r>
      <w:r w:rsidR="00F958CD" w:rsidRPr="009F7F16">
        <w:rPr>
          <w:spacing w:val="2"/>
          <w:sz w:val="22"/>
          <w:szCs w:val="22"/>
        </w:rPr>
        <w:t xml:space="preserve"> </w:t>
      </w:r>
      <w:r w:rsidR="00F958CD" w:rsidRPr="009F7F16">
        <w:rPr>
          <w:sz w:val="22"/>
          <w:szCs w:val="22"/>
        </w:rPr>
        <w:t>r</w:t>
      </w:r>
      <w:r w:rsidR="00F958CD" w:rsidRPr="009F7F16">
        <w:rPr>
          <w:spacing w:val="-2"/>
          <w:sz w:val="22"/>
          <w:szCs w:val="22"/>
        </w:rPr>
        <w:t>e</w:t>
      </w:r>
      <w:r w:rsidR="00F958CD" w:rsidRPr="009F7F16">
        <w:rPr>
          <w:sz w:val="22"/>
          <w:szCs w:val="22"/>
        </w:rPr>
        <w:t>jeitad</w:t>
      </w:r>
      <w:r w:rsidR="00F958CD" w:rsidRPr="009F7F16">
        <w:rPr>
          <w:spacing w:val="-1"/>
          <w:sz w:val="22"/>
          <w:szCs w:val="22"/>
        </w:rPr>
        <w:t>a</w:t>
      </w:r>
      <w:r w:rsidR="00F958CD" w:rsidRPr="009F7F16">
        <w:rPr>
          <w:sz w:val="22"/>
          <w:szCs w:val="22"/>
        </w:rPr>
        <w:t xml:space="preserve">s </w:t>
      </w:r>
      <w:r w:rsidR="00F958CD" w:rsidRPr="009F7F16">
        <w:rPr>
          <w:spacing w:val="2"/>
          <w:sz w:val="22"/>
          <w:szCs w:val="22"/>
        </w:rPr>
        <w:t>p</w:t>
      </w:r>
      <w:r w:rsidR="00F958CD" w:rsidRPr="009F7F16">
        <w:rPr>
          <w:spacing w:val="-1"/>
          <w:sz w:val="22"/>
          <w:szCs w:val="22"/>
        </w:rPr>
        <w:t>e</w:t>
      </w:r>
      <w:r w:rsidR="00F958CD" w:rsidRPr="009F7F16">
        <w:rPr>
          <w:sz w:val="22"/>
          <w:szCs w:val="22"/>
        </w:rPr>
        <w:t xml:space="preserve">lo </w:t>
      </w:r>
      <w:r w:rsidR="00F958CD" w:rsidRPr="009F7F16">
        <w:rPr>
          <w:spacing w:val="1"/>
          <w:sz w:val="22"/>
          <w:szCs w:val="22"/>
        </w:rPr>
        <w:t>pregoeiro.</w:t>
      </w:r>
    </w:p>
    <w:p w14:paraId="0FC234EA" w14:textId="028ED62E" w:rsidR="002B657A" w:rsidRPr="009F7F16" w:rsidRDefault="002B657A" w:rsidP="009900CA">
      <w:pPr>
        <w:pStyle w:val="Nivel2"/>
        <w:numPr>
          <w:ilvl w:val="0"/>
          <w:numId w:val="0"/>
        </w:numPr>
        <w:tabs>
          <w:tab w:val="left" w:pos="709"/>
        </w:tabs>
        <w:spacing w:line="240" w:lineRule="auto"/>
        <w:rPr>
          <w:color w:val="auto"/>
          <w:sz w:val="22"/>
          <w:szCs w:val="22"/>
        </w:rPr>
      </w:pPr>
      <w:r w:rsidRPr="009F7F16">
        <w:rPr>
          <w:spacing w:val="1"/>
          <w:sz w:val="22"/>
          <w:szCs w:val="22"/>
        </w:rPr>
        <w:t xml:space="preserve">3.4.1 </w:t>
      </w:r>
      <w:r w:rsidRPr="009F7F16">
        <w:rPr>
          <w:spacing w:val="1"/>
          <w:sz w:val="22"/>
          <w:szCs w:val="22"/>
        </w:rPr>
        <w:tab/>
        <w:t>P</w:t>
      </w:r>
      <w:r w:rsidRPr="009F7F16">
        <w:rPr>
          <w:spacing w:val="-1"/>
          <w:sz w:val="22"/>
          <w:szCs w:val="22"/>
        </w:rPr>
        <w:t>a</w:t>
      </w:r>
      <w:r w:rsidRPr="009F7F16">
        <w:rPr>
          <w:sz w:val="22"/>
          <w:szCs w:val="22"/>
        </w:rPr>
        <w:t xml:space="preserve">ra </w:t>
      </w:r>
      <w:r w:rsidRPr="009F7F16">
        <w:rPr>
          <w:spacing w:val="3"/>
          <w:sz w:val="22"/>
          <w:szCs w:val="22"/>
        </w:rPr>
        <w:t>t</w:t>
      </w:r>
      <w:r w:rsidRPr="009F7F16">
        <w:rPr>
          <w:spacing w:val="-1"/>
          <w:sz w:val="22"/>
          <w:szCs w:val="22"/>
        </w:rPr>
        <w:t>a</w:t>
      </w:r>
      <w:r w:rsidRPr="009F7F16">
        <w:rPr>
          <w:sz w:val="22"/>
          <w:szCs w:val="22"/>
        </w:rPr>
        <w:t>is</w:t>
      </w:r>
      <w:r w:rsidRPr="009F7F16">
        <w:rPr>
          <w:spacing w:val="2"/>
          <w:sz w:val="22"/>
          <w:szCs w:val="22"/>
        </w:rPr>
        <w:t xml:space="preserve"> </w:t>
      </w:r>
      <w:r w:rsidRPr="009F7F16">
        <w:rPr>
          <w:spacing w:val="-1"/>
          <w:sz w:val="22"/>
          <w:szCs w:val="22"/>
        </w:rPr>
        <w:t>e</w:t>
      </w:r>
      <w:r w:rsidRPr="009F7F16">
        <w:rPr>
          <w:spacing w:val="1"/>
          <w:sz w:val="22"/>
          <w:szCs w:val="22"/>
        </w:rPr>
        <w:t>f</w:t>
      </w:r>
      <w:r w:rsidRPr="009F7F16">
        <w:rPr>
          <w:spacing w:val="-1"/>
          <w:sz w:val="22"/>
          <w:szCs w:val="22"/>
        </w:rPr>
        <w:t>e</w:t>
      </w:r>
      <w:r w:rsidRPr="009F7F16">
        <w:rPr>
          <w:sz w:val="22"/>
          <w:szCs w:val="22"/>
        </w:rPr>
        <w:t>i</w:t>
      </w:r>
      <w:r w:rsidRPr="009F7F16">
        <w:rPr>
          <w:spacing w:val="1"/>
          <w:sz w:val="22"/>
          <w:szCs w:val="22"/>
        </w:rPr>
        <w:t>t</w:t>
      </w:r>
      <w:r w:rsidRPr="009F7F16">
        <w:rPr>
          <w:sz w:val="22"/>
          <w:szCs w:val="22"/>
        </w:rPr>
        <w:t>os</w:t>
      </w:r>
      <w:r w:rsidRPr="009F7F16">
        <w:rPr>
          <w:spacing w:val="2"/>
          <w:sz w:val="22"/>
          <w:szCs w:val="22"/>
        </w:rPr>
        <w:t xml:space="preserve"> </w:t>
      </w:r>
      <w:r w:rsidRPr="009F7F16">
        <w:rPr>
          <w:spacing w:val="-1"/>
          <w:sz w:val="22"/>
          <w:szCs w:val="22"/>
        </w:rPr>
        <w:t>e</w:t>
      </w:r>
      <w:r w:rsidRPr="009F7F16">
        <w:rPr>
          <w:spacing w:val="2"/>
          <w:sz w:val="22"/>
          <w:szCs w:val="22"/>
        </w:rPr>
        <w:t>n</w:t>
      </w:r>
      <w:r w:rsidRPr="009F7F16">
        <w:rPr>
          <w:sz w:val="22"/>
          <w:szCs w:val="22"/>
        </w:rPr>
        <w:t>tend</w:t>
      </w:r>
      <w:r w:rsidRPr="009F7F16">
        <w:rPr>
          <w:spacing w:val="2"/>
          <w:sz w:val="22"/>
          <w:szCs w:val="22"/>
        </w:rPr>
        <w:t>e</w:t>
      </w:r>
      <w:r w:rsidRPr="009F7F16">
        <w:rPr>
          <w:spacing w:val="-1"/>
          <w:sz w:val="22"/>
          <w:szCs w:val="22"/>
        </w:rPr>
        <w:t>-</w:t>
      </w:r>
      <w:r w:rsidRPr="009F7F16">
        <w:rPr>
          <w:sz w:val="22"/>
          <w:szCs w:val="22"/>
        </w:rPr>
        <w:t>se</w:t>
      </w:r>
      <w:r w:rsidRPr="009F7F16">
        <w:rPr>
          <w:spacing w:val="3"/>
          <w:sz w:val="22"/>
          <w:szCs w:val="22"/>
        </w:rPr>
        <w:t xml:space="preserve"> </w:t>
      </w:r>
      <w:r w:rsidRPr="009F7F16">
        <w:rPr>
          <w:sz w:val="22"/>
          <w:szCs w:val="22"/>
        </w:rPr>
        <w:t>que</w:t>
      </w:r>
      <w:r w:rsidRPr="009F7F16">
        <w:rPr>
          <w:spacing w:val="3"/>
          <w:sz w:val="22"/>
          <w:szCs w:val="22"/>
        </w:rPr>
        <w:t xml:space="preserve"> </w:t>
      </w:r>
      <w:r w:rsidRPr="009F7F16">
        <w:rPr>
          <w:sz w:val="22"/>
          <w:szCs w:val="22"/>
        </w:rPr>
        <w:t>f</w:t>
      </w:r>
      <w:r w:rsidRPr="009F7F16">
        <w:rPr>
          <w:spacing w:val="-2"/>
          <w:sz w:val="22"/>
          <w:szCs w:val="22"/>
        </w:rPr>
        <w:t>a</w:t>
      </w:r>
      <w:r w:rsidRPr="009F7F16">
        <w:rPr>
          <w:spacing w:val="1"/>
          <w:sz w:val="22"/>
          <w:szCs w:val="22"/>
        </w:rPr>
        <w:t>z</w:t>
      </w:r>
      <w:r w:rsidRPr="009F7F16">
        <w:rPr>
          <w:spacing w:val="-1"/>
          <w:sz w:val="22"/>
          <w:szCs w:val="22"/>
        </w:rPr>
        <w:t>e</w:t>
      </w:r>
      <w:r w:rsidRPr="009F7F16">
        <w:rPr>
          <w:sz w:val="22"/>
          <w:szCs w:val="22"/>
        </w:rPr>
        <w:t>m</w:t>
      </w:r>
      <w:r w:rsidRPr="009F7F16">
        <w:rPr>
          <w:spacing w:val="2"/>
          <w:sz w:val="22"/>
          <w:szCs w:val="22"/>
        </w:rPr>
        <w:t xml:space="preserve"> </w:t>
      </w:r>
      <w:r w:rsidRPr="009F7F16">
        <w:rPr>
          <w:sz w:val="22"/>
          <w:szCs w:val="22"/>
        </w:rPr>
        <w:t>p</w:t>
      </w:r>
      <w:r w:rsidRPr="009F7F16">
        <w:rPr>
          <w:spacing w:val="1"/>
          <w:sz w:val="22"/>
          <w:szCs w:val="22"/>
        </w:rPr>
        <w:t>a</w:t>
      </w:r>
      <w:r w:rsidRPr="009F7F16">
        <w:rPr>
          <w:sz w:val="22"/>
          <w:szCs w:val="22"/>
        </w:rPr>
        <w:t>rte</w:t>
      </w:r>
      <w:r w:rsidRPr="009F7F16">
        <w:rPr>
          <w:spacing w:val="2"/>
          <w:sz w:val="22"/>
          <w:szCs w:val="22"/>
        </w:rPr>
        <w:t xml:space="preserve"> </w:t>
      </w:r>
      <w:r w:rsidRPr="009F7F16">
        <w:rPr>
          <w:sz w:val="22"/>
          <w:szCs w:val="22"/>
        </w:rPr>
        <w:t>de um</w:t>
      </w:r>
      <w:r w:rsidRPr="009F7F16">
        <w:rPr>
          <w:spacing w:val="2"/>
          <w:sz w:val="22"/>
          <w:szCs w:val="22"/>
        </w:rPr>
        <w:t xml:space="preserve"> </w:t>
      </w:r>
      <w:r w:rsidRPr="009F7F16">
        <w:rPr>
          <w:sz w:val="22"/>
          <w:szCs w:val="22"/>
        </w:rPr>
        <w:t>mesmo</w:t>
      </w:r>
      <w:r w:rsidRPr="009F7F16">
        <w:rPr>
          <w:spacing w:val="6"/>
          <w:sz w:val="22"/>
          <w:szCs w:val="22"/>
        </w:rPr>
        <w:t xml:space="preserve"> </w:t>
      </w:r>
      <w:r w:rsidRPr="009F7F16">
        <w:rPr>
          <w:spacing w:val="-2"/>
          <w:sz w:val="22"/>
          <w:szCs w:val="22"/>
        </w:rPr>
        <w:t>g</w:t>
      </w:r>
      <w:r w:rsidRPr="009F7F16">
        <w:rPr>
          <w:sz w:val="22"/>
          <w:szCs w:val="22"/>
        </w:rPr>
        <w:t>rupo</w:t>
      </w:r>
      <w:r w:rsidRPr="009F7F16">
        <w:rPr>
          <w:spacing w:val="3"/>
          <w:sz w:val="22"/>
          <w:szCs w:val="22"/>
        </w:rPr>
        <w:t xml:space="preserve"> </w:t>
      </w:r>
      <w:r w:rsidRPr="009F7F16">
        <w:rPr>
          <w:spacing w:val="-1"/>
          <w:sz w:val="22"/>
          <w:szCs w:val="22"/>
        </w:rPr>
        <w:t>e</w:t>
      </w:r>
      <w:r w:rsidRPr="009F7F16">
        <w:rPr>
          <w:spacing w:val="1"/>
          <w:sz w:val="22"/>
          <w:szCs w:val="22"/>
        </w:rPr>
        <w:t>c</w:t>
      </w:r>
      <w:r w:rsidRPr="009F7F16">
        <w:rPr>
          <w:sz w:val="22"/>
          <w:szCs w:val="22"/>
        </w:rPr>
        <w:t>onôm</w:t>
      </w:r>
      <w:r w:rsidRPr="009F7F16">
        <w:rPr>
          <w:spacing w:val="1"/>
          <w:sz w:val="22"/>
          <w:szCs w:val="22"/>
        </w:rPr>
        <w:t>i</w:t>
      </w:r>
      <w:r w:rsidRPr="009F7F16">
        <w:rPr>
          <w:spacing w:val="-1"/>
          <w:sz w:val="22"/>
          <w:szCs w:val="22"/>
        </w:rPr>
        <w:t>c</w:t>
      </w:r>
      <w:r w:rsidRPr="009F7F16">
        <w:rPr>
          <w:sz w:val="22"/>
          <w:szCs w:val="22"/>
        </w:rPr>
        <w:t>o</w:t>
      </w:r>
      <w:r w:rsidRPr="009F7F16">
        <w:rPr>
          <w:spacing w:val="1"/>
          <w:sz w:val="22"/>
          <w:szCs w:val="22"/>
        </w:rPr>
        <w:t xml:space="preserve"> </w:t>
      </w:r>
      <w:r w:rsidRPr="009F7F16">
        <w:rPr>
          <w:sz w:val="22"/>
          <w:szCs w:val="22"/>
        </w:rPr>
        <w:t>ou</w:t>
      </w:r>
      <w:r w:rsidRPr="009F7F16">
        <w:rPr>
          <w:spacing w:val="1"/>
          <w:sz w:val="22"/>
          <w:szCs w:val="22"/>
        </w:rPr>
        <w:t xml:space="preserve"> </w:t>
      </w:r>
      <w:r w:rsidRPr="009F7F16">
        <w:rPr>
          <w:sz w:val="22"/>
          <w:szCs w:val="22"/>
        </w:rPr>
        <w:t>fin</w:t>
      </w:r>
      <w:r w:rsidRPr="009F7F16">
        <w:rPr>
          <w:spacing w:val="-1"/>
          <w:sz w:val="22"/>
          <w:szCs w:val="22"/>
        </w:rPr>
        <w:t>a</w:t>
      </w:r>
      <w:r w:rsidRPr="009F7F16">
        <w:rPr>
          <w:spacing w:val="2"/>
          <w:sz w:val="22"/>
          <w:szCs w:val="22"/>
        </w:rPr>
        <w:t>n</w:t>
      </w:r>
      <w:r w:rsidRPr="009F7F16">
        <w:rPr>
          <w:spacing w:val="-1"/>
          <w:sz w:val="22"/>
          <w:szCs w:val="22"/>
        </w:rPr>
        <w:t>ce</w:t>
      </w:r>
      <w:r w:rsidRPr="009F7F16">
        <w:rPr>
          <w:sz w:val="22"/>
          <w:szCs w:val="22"/>
        </w:rPr>
        <w:t>iro,</w:t>
      </w:r>
      <w:r w:rsidRPr="009F7F16">
        <w:rPr>
          <w:spacing w:val="4"/>
          <w:sz w:val="22"/>
          <w:szCs w:val="22"/>
        </w:rPr>
        <w:t xml:space="preserve"> </w:t>
      </w:r>
      <w:r w:rsidRPr="009F7F16">
        <w:rPr>
          <w:spacing w:val="1"/>
          <w:sz w:val="22"/>
          <w:szCs w:val="22"/>
        </w:rPr>
        <w:t>a</w:t>
      </w:r>
      <w:r w:rsidRPr="009F7F16">
        <w:rPr>
          <w:sz w:val="22"/>
          <w:szCs w:val="22"/>
        </w:rPr>
        <w:t xml:space="preserve">s </w:t>
      </w:r>
      <w:r w:rsidRPr="009F7F16">
        <w:rPr>
          <w:spacing w:val="-1"/>
          <w:sz w:val="22"/>
          <w:szCs w:val="22"/>
        </w:rPr>
        <w:t>e</w:t>
      </w:r>
      <w:r w:rsidRPr="009F7F16">
        <w:rPr>
          <w:sz w:val="22"/>
          <w:szCs w:val="22"/>
        </w:rPr>
        <w:t>mpr</w:t>
      </w:r>
      <w:r w:rsidRPr="009F7F16">
        <w:rPr>
          <w:spacing w:val="-1"/>
          <w:sz w:val="22"/>
          <w:szCs w:val="22"/>
        </w:rPr>
        <w:t>e</w:t>
      </w:r>
      <w:r w:rsidRPr="009F7F16">
        <w:rPr>
          <w:sz w:val="22"/>
          <w:szCs w:val="22"/>
        </w:rPr>
        <w:t>s</w:t>
      </w:r>
      <w:r w:rsidRPr="009F7F16">
        <w:rPr>
          <w:spacing w:val="-1"/>
          <w:sz w:val="22"/>
          <w:szCs w:val="22"/>
        </w:rPr>
        <w:t>a</w:t>
      </w:r>
      <w:r w:rsidRPr="009F7F16">
        <w:rPr>
          <w:sz w:val="22"/>
          <w:szCs w:val="22"/>
        </w:rPr>
        <w:t>s</w:t>
      </w:r>
      <w:r w:rsidRPr="009F7F16">
        <w:rPr>
          <w:spacing w:val="43"/>
          <w:sz w:val="22"/>
          <w:szCs w:val="22"/>
        </w:rPr>
        <w:t xml:space="preserve"> </w:t>
      </w:r>
      <w:r w:rsidRPr="009F7F16">
        <w:rPr>
          <w:sz w:val="22"/>
          <w:szCs w:val="22"/>
        </w:rPr>
        <w:t>q</w:t>
      </w:r>
      <w:r w:rsidRPr="009F7F16">
        <w:rPr>
          <w:spacing w:val="2"/>
          <w:sz w:val="22"/>
          <w:szCs w:val="22"/>
        </w:rPr>
        <w:t>u</w:t>
      </w:r>
      <w:r w:rsidRPr="009F7F16">
        <w:rPr>
          <w:sz w:val="22"/>
          <w:szCs w:val="22"/>
        </w:rPr>
        <w:t>e</w:t>
      </w:r>
      <w:r w:rsidRPr="009F7F16">
        <w:rPr>
          <w:spacing w:val="42"/>
          <w:sz w:val="22"/>
          <w:szCs w:val="22"/>
        </w:rPr>
        <w:t xml:space="preserve"> </w:t>
      </w:r>
      <w:r w:rsidRPr="009F7F16">
        <w:rPr>
          <w:sz w:val="22"/>
          <w:szCs w:val="22"/>
        </w:rPr>
        <w:t>tenh</w:t>
      </w:r>
      <w:r w:rsidRPr="009F7F16">
        <w:rPr>
          <w:spacing w:val="-1"/>
          <w:sz w:val="22"/>
          <w:szCs w:val="22"/>
        </w:rPr>
        <w:t>a</w:t>
      </w:r>
      <w:r w:rsidRPr="009F7F16">
        <w:rPr>
          <w:sz w:val="22"/>
          <w:szCs w:val="22"/>
        </w:rPr>
        <w:t>m</w:t>
      </w:r>
      <w:r w:rsidRPr="009F7F16">
        <w:rPr>
          <w:spacing w:val="43"/>
          <w:sz w:val="22"/>
          <w:szCs w:val="22"/>
        </w:rPr>
        <w:t xml:space="preserve"> </w:t>
      </w:r>
      <w:r w:rsidRPr="009F7F16">
        <w:rPr>
          <w:sz w:val="22"/>
          <w:szCs w:val="22"/>
        </w:rPr>
        <w:t>d</w:t>
      </w:r>
      <w:r w:rsidRPr="009F7F16">
        <w:rPr>
          <w:spacing w:val="3"/>
          <w:sz w:val="22"/>
          <w:szCs w:val="22"/>
        </w:rPr>
        <w:t>i</w:t>
      </w:r>
      <w:r w:rsidRPr="009F7F16">
        <w:rPr>
          <w:sz w:val="22"/>
          <w:szCs w:val="22"/>
        </w:rPr>
        <w:t>r</w:t>
      </w:r>
      <w:r w:rsidRPr="009F7F16">
        <w:rPr>
          <w:spacing w:val="-2"/>
          <w:sz w:val="22"/>
          <w:szCs w:val="22"/>
        </w:rPr>
        <w:t>e</w:t>
      </w:r>
      <w:r w:rsidRPr="009F7F16">
        <w:rPr>
          <w:sz w:val="22"/>
          <w:szCs w:val="22"/>
        </w:rPr>
        <w:t>tor</w:t>
      </w:r>
      <w:r w:rsidRPr="009F7F16">
        <w:rPr>
          <w:spacing w:val="-1"/>
          <w:sz w:val="22"/>
          <w:szCs w:val="22"/>
        </w:rPr>
        <w:t>e</w:t>
      </w:r>
      <w:r w:rsidRPr="009F7F16">
        <w:rPr>
          <w:sz w:val="22"/>
          <w:szCs w:val="22"/>
        </w:rPr>
        <w:t>s,</w:t>
      </w:r>
      <w:r w:rsidRPr="009F7F16">
        <w:rPr>
          <w:spacing w:val="46"/>
          <w:sz w:val="22"/>
          <w:szCs w:val="22"/>
        </w:rPr>
        <w:t xml:space="preserve"> </w:t>
      </w:r>
      <w:r w:rsidRPr="009F7F16">
        <w:rPr>
          <w:spacing w:val="-1"/>
          <w:sz w:val="22"/>
          <w:szCs w:val="22"/>
        </w:rPr>
        <w:t>ac</w:t>
      </w:r>
      <w:r w:rsidRPr="009F7F16">
        <w:rPr>
          <w:sz w:val="22"/>
          <w:szCs w:val="22"/>
        </w:rPr>
        <w:t>ion</w:t>
      </w:r>
      <w:r w:rsidRPr="009F7F16">
        <w:rPr>
          <w:spacing w:val="1"/>
          <w:sz w:val="22"/>
          <w:szCs w:val="22"/>
        </w:rPr>
        <w:t>i</w:t>
      </w:r>
      <w:r w:rsidRPr="009F7F16">
        <w:rPr>
          <w:sz w:val="22"/>
          <w:szCs w:val="22"/>
        </w:rPr>
        <w:t>stas</w:t>
      </w:r>
      <w:r w:rsidRPr="009F7F16">
        <w:rPr>
          <w:spacing w:val="43"/>
          <w:sz w:val="22"/>
          <w:szCs w:val="22"/>
        </w:rPr>
        <w:t xml:space="preserve"> </w:t>
      </w:r>
      <w:r w:rsidRPr="009F7F16">
        <w:rPr>
          <w:spacing w:val="1"/>
          <w:sz w:val="22"/>
          <w:szCs w:val="22"/>
        </w:rPr>
        <w:t>(</w:t>
      </w:r>
      <w:r w:rsidRPr="009F7F16">
        <w:rPr>
          <w:spacing w:val="-1"/>
          <w:sz w:val="22"/>
          <w:szCs w:val="22"/>
        </w:rPr>
        <w:t>c</w:t>
      </w:r>
      <w:r w:rsidRPr="009F7F16">
        <w:rPr>
          <w:sz w:val="22"/>
          <w:szCs w:val="22"/>
        </w:rPr>
        <w:t>om</w:t>
      </w:r>
      <w:r w:rsidRPr="009F7F16">
        <w:rPr>
          <w:spacing w:val="43"/>
          <w:sz w:val="22"/>
          <w:szCs w:val="22"/>
        </w:rPr>
        <w:t xml:space="preserve"> </w:t>
      </w:r>
      <w:r w:rsidRPr="009F7F16">
        <w:rPr>
          <w:sz w:val="22"/>
          <w:szCs w:val="22"/>
        </w:rPr>
        <w:t>p</w:t>
      </w:r>
      <w:r w:rsidRPr="009F7F16">
        <w:rPr>
          <w:spacing w:val="-1"/>
          <w:sz w:val="22"/>
          <w:szCs w:val="22"/>
        </w:rPr>
        <w:t>a</w:t>
      </w:r>
      <w:r w:rsidRPr="009F7F16">
        <w:rPr>
          <w:sz w:val="22"/>
          <w:szCs w:val="22"/>
        </w:rPr>
        <w:t>rticip</w:t>
      </w:r>
      <w:r w:rsidRPr="009F7F16">
        <w:rPr>
          <w:spacing w:val="-1"/>
          <w:sz w:val="22"/>
          <w:szCs w:val="22"/>
        </w:rPr>
        <w:t>a</w:t>
      </w:r>
      <w:r w:rsidRPr="009F7F16">
        <w:rPr>
          <w:spacing w:val="1"/>
          <w:sz w:val="22"/>
          <w:szCs w:val="22"/>
        </w:rPr>
        <w:t>ç</w:t>
      </w:r>
      <w:r w:rsidRPr="009F7F16">
        <w:rPr>
          <w:spacing w:val="-1"/>
          <w:sz w:val="22"/>
          <w:szCs w:val="22"/>
        </w:rPr>
        <w:t>ã</w:t>
      </w:r>
      <w:r w:rsidRPr="009F7F16">
        <w:rPr>
          <w:sz w:val="22"/>
          <w:szCs w:val="22"/>
        </w:rPr>
        <w:t>o</w:t>
      </w:r>
      <w:r w:rsidRPr="009F7F16">
        <w:rPr>
          <w:spacing w:val="43"/>
          <w:sz w:val="22"/>
          <w:szCs w:val="22"/>
        </w:rPr>
        <w:t xml:space="preserve"> </w:t>
      </w:r>
      <w:r w:rsidRPr="009F7F16">
        <w:rPr>
          <w:spacing w:val="-1"/>
          <w:sz w:val="22"/>
          <w:szCs w:val="22"/>
        </w:rPr>
        <w:t>e</w:t>
      </w:r>
      <w:r w:rsidRPr="009F7F16">
        <w:rPr>
          <w:sz w:val="22"/>
          <w:szCs w:val="22"/>
        </w:rPr>
        <w:t>m</w:t>
      </w:r>
      <w:r w:rsidRPr="009F7F16">
        <w:rPr>
          <w:spacing w:val="43"/>
          <w:sz w:val="22"/>
          <w:szCs w:val="22"/>
        </w:rPr>
        <w:t xml:space="preserve"> </w:t>
      </w:r>
      <w:r w:rsidRPr="009F7F16">
        <w:rPr>
          <w:spacing w:val="3"/>
          <w:sz w:val="22"/>
          <w:szCs w:val="22"/>
        </w:rPr>
        <w:t>m</w:t>
      </w:r>
      <w:r w:rsidRPr="009F7F16">
        <w:rPr>
          <w:spacing w:val="-1"/>
          <w:sz w:val="22"/>
          <w:szCs w:val="22"/>
        </w:rPr>
        <w:t>a</w:t>
      </w:r>
      <w:r w:rsidRPr="009F7F16">
        <w:rPr>
          <w:sz w:val="22"/>
          <w:szCs w:val="22"/>
        </w:rPr>
        <w:t>is</w:t>
      </w:r>
      <w:r w:rsidRPr="009F7F16">
        <w:rPr>
          <w:spacing w:val="44"/>
          <w:sz w:val="22"/>
          <w:szCs w:val="22"/>
        </w:rPr>
        <w:t xml:space="preserve"> </w:t>
      </w:r>
      <w:r w:rsidRPr="009F7F16">
        <w:rPr>
          <w:sz w:val="22"/>
          <w:szCs w:val="22"/>
        </w:rPr>
        <w:t>de</w:t>
      </w:r>
      <w:r w:rsidRPr="009F7F16">
        <w:rPr>
          <w:spacing w:val="42"/>
          <w:sz w:val="22"/>
          <w:szCs w:val="22"/>
        </w:rPr>
        <w:t xml:space="preserve"> </w:t>
      </w:r>
      <w:r w:rsidRPr="009F7F16">
        <w:rPr>
          <w:sz w:val="22"/>
          <w:szCs w:val="22"/>
        </w:rPr>
        <w:t>5%</w:t>
      </w:r>
      <w:r w:rsidRPr="009F7F16">
        <w:rPr>
          <w:spacing w:val="-1"/>
          <w:sz w:val="22"/>
          <w:szCs w:val="22"/>
        </w:rPr>
        <w:t>)</w:t>
      </w:r>
      <w:r w:rsidRPr="009F7F16">
        <w:rPr>
          <w:sz w:val="22"/>
          <w:szCs w:val="22"/>
        </w:rPr>
        <w:t>,</w:t>
      </w:r>
      <w:r w:rsidRPr="009F7F16">
        <w:rPr>
          <w:spacing w:val="43"/>
          <w:sz w:val="22"/>
          <w:szCs w:val="22"/>
        </w:rPr>
        <w:t xml:space="preserve"> </w:t>
      </w:r>
      <w:r w:rsidRPr="009F7F16">
        <w:rPr>
          <w:sz w:val="22"/>
          <w:szCs w:val="22"/>
        </w:rPr>
        <w:t>ou</w:t>
      </w:r>
      <w:r w:rsidRPr="009F7F16">
        <w:rPr>
          <w:spacing w:val="45"/>
          <w:sz w:val="22"/>
          <w:szCs w:val="22"/>
        </w:rPr>
        <w:t xml:space="preserve"> </w:t>
      </w:r>
      <w:r w:rsidRPr="009F7F16">
        <w:rPr>
          <w:sz w:val="22"/>
          <w:szCs w:val="22"/>
        </w:rPr>
        <w:t>r</w:t>
      </w:r>
      <w:r w:rsidRPr="009F7F16">
        <w:rPr>
          <w:spacing w:val="-2"/>
          <w:sz w:val="22"/>
          <w:szCs w:val="22"/>
        </w:rPr>
        <w:t>e</w:t>
      </w:r>
      <w:r w:rsidRPr="009F7F16">
        <w:rPr>
          <w:spacing w:val="2"/>
          <w:sz w:val="22"/>
          <w:szCs w:val="22"/>
        </w:rPr>
        <w:t>p</w:t>
      </w:r>
      <w:r w:rsidRPr="009F7F16">
        <w:rPr>
          <w:sz w:val="22"/>
          <w:szCs w:val="22"/>
        </w:rPr>
        <w:t>r</w:t>
      </w:r>
      <w:r w:rsidRPr="009F7F16">
        <w:rPr>
          <w:spacing w:val="-2"/>
          <w:sz w:val="22"/>
          <w:szCs w:val="22"/>
        </w:rPr>
        <w:t>e</w:t>
      </w:r>
      <w:r w:rsidRPr="009F7F16">
        <w:rPr>
          <w:sz w:val="22"/>
          <w:szCs w:val="22"/>
        </w:rPr>
        <w:t>s</w:t>
      </w:r>
      <w:r w:rsidRPr="009F7F16">
        <w:rPr>
          <w:spacing w:val="-1"/>
          <w:sz w:val="22"/>
          <w:szCs w:val="22"/>
        </w:rPr>
        <w:t>e</w:t>
      </w:r>
      <w:r w:rsidRPr="009F7F16">
        <w:rPr>
          <w:sz w:val="22"/>
          <w:szCs w:val="22"/>
        </w:rPr>
        <w:t>ntan</w:t>
      </w:r>
      <w:r w:rsidRPr="009F7F16">
        <w:rPr>
          <w:spacing w:val="2"/>
          <w:sz w:val="22"/>
          <w:szCs w:val="22"/>
        </w:rPr>
        <w:t>t</w:t>
      </w:r>
      <w:r w:rsidRPr="009F7F16">
        <w:rPr>
          <w:spacing w:val="1"/>
          <w:sz w:val="22"/>
          <w:szCs w:val="22"/>
        </w:rPr>
        <w:t>e</w:t>
      </w:r>
      <w:r w:rsidRPr="009F7F16">
        <w:rPr>
          <w:sz w:val="22"/>
          <w:szCs w:val="22"/>
        </w:rPr>
        <w:t>s leg</w:t>
      </w:r>
      <w:r w:rsidRPr="009F7F16">
        <w:rPr>
          <w:spacing w:val="-1"/>
          <w:sz w:val="22"/>
          <w:szCs w:val="22"/>
        </w:rPr>
        <w:t>a</w:t>
      </w:r>
      <w:r w:rsidRPr="009F7F16">
        <w:rPr>
          <w:sz w:val="22"/>
          <w:szCs w:val="22"/>
        </w:rPr>
        <w:t xml:space="preserve">is </w:t>
      </w:r>
      <w:r w:rsidRPr="009F7F16">
        <w:rPr>
          <w:spacing w:val="1"/>
          <w:sz w:val="22"/>
          <w:szCs w:val="22"/>
        </w:rPr>
        <w:t>comuns</w:t>
      </w:r>
      <w:r w:rsidRPr="009F7F16">
        <w:rPr>
          <w:sz w:val="22"/>
          <w:szCs w:val="22"/>
        </w:rPr>
        <w:t xml:space="preserve">, </w:t>
      </w:r>
      <w:r w:rsidRPr="009F7F16">
        <w:rPr>
          <w:spacing w:val="1"/>
          <w:sz w:val="22"/>
          <w:szCs w:val="22"/>
        </w:rPr>
        <w:t>e</w:t>
      </w:r>
      <w:r w:rsidRPr="009F7F16">
        <w:rPr>
          <w:sz w:val="22"/>
          <w:szCs w:val="22"/>
        </w:rPr>
        <w:t xml:space="preserve"> aquelas </w:t>
      </w:r>
      <w:r w:rsidRPr="009F7F16">
        <w:rPr>
          <w:spacing w:val="1"/>
          <w:sz w:val="22"/>
          <w:szCs w:val="22"/>
        </w:rPr>
        <w:t>que</w:t>
      </w:r>
      <w:r w:rsidRPr="009F7F16">
        <w:rPr>
          <w:sz w:val="22"/>
          <w:szCs w:val="22"/>
        </w:rPr>
        <w:t xml:space="preserve"> dependam </w:t>
      </w:r>
      <w:r w:rsidRPr="009F7F16">
        <w:rPr>
          <w:spacing w:val="1"/>
          <w:sz w:val="22"/>
          <w:szCs w:val="22"/>
        </w:rPr>
        <w:t>ou</w:t>
      </w:r>
      <w:r w:rsidRPr="009F7F16">
        <w:rPr>
          <w:sz w:val="22"/>
          <w:szCs w:val="22"/>
        </w:rPr>
        <w:t xml:space="preserve"> </w:t>
      </w:r>
      <w:r w:rsidRPr="009F7F16">
        <w:rPr>
          <w:spacing w:val="1"/>
          <w:sz w:val="22"/>
          <w:szCs w:val="22"/>
        </w:rPr>
        <w:t>subsidiem</w:t>
      </w:r>
      <w:r w:rsidRPr="009F7F16">
        <w:rPr>
          <w:sz w:val="22"/>
          <w:szCs w:val="22"/>
        </w:rPr>
        <w:t xml:space="preserve"> </w:t>
      </w:r>
      <w:r w:rsidRPr="009F7F16">
        <w:rPr>
          <w:spacing w:val="1"/>
          <w:sz w:val="22"/>
          <w:szCs w:val="22"/>
        </w:rPr>
        <w:t>econômica</w:t>
      </w:r>
      <w:r w:rsidRPr="009F7F16">
        <w:rPr>
          <w:sz w:val="22"/>
          <w:szCs w:val="22"/>
        </w:rPr>
        <w:t xml:space="preserve"> ou </w:t>
      </w:r>
      <w:r w:rsidRPr="009F7F16">
        <w:rPr>
          <w:spacing w:val="3"/>
          <w:sz w:val="22"/>
          <w:szCs w:val="22"/>
        </w:rPr>
        <w:t>financeiramente</w:t>
      </w:r>
      <w:r w:rsidRPr="009F7F16">
        <w:rPr>
          <w:sz w:val="22"/>
          <w:szCs w:val="22"/>
        </w:rPr>
        <w:t xml:space="preserve"> a outra </w:t>
      </w:r>
      <w:r w:rsidRPr="009F7F16">
        <w:rPr>
          <w:spacing w:val="-1"/>
          <w:sz w:val="22"/>
          <w:szCs w:val="22"/>
        </w:rPr>
        <w:t>e</w:t>
      </w:r>
      <w:r w:rsidRPr="009F7F16">
        <w:rPr>
          <w:sz w:val="22"/>
          <w:szCs w:val="22"/>
        </w:rPr>
        <w:t>mpr</w:t>
      </w:r>
      <w:r w:rsidRPr="009F7F16">
        <w:rPr>
          <w:spacing w:val="-1"/>
          <w:sz w:val="22"/>
          <w:szCs w:val="22"/>
        </w:rPr>
        <w:t>e</w:t>
      </w:r>
      <w:r w:rsidRPr="009F7F16">
        <w:rPr>
          <w:sz w:val="22"/>
          <w:szCs w:val="22"/>
        </w:rPr>
        <w:t>s</w:t>
      </w:r>
      <w:r w:rsidRPr="009F7F16">
        <w:rPr>
          <w:spacing w:val="-1"/>
          <w:sz w:val="22"/>
          <w:szCs w:val="22"/>
        </w:rPr>
        <w:t>a.</w:t>
      </w:r>
    </w:p>
    <w:p w14:paraId="67651F78" w14:textId="187E2643" w:rsidR="001670F5" w:rsidRPr="009F7F16" w:rsidRDefault="00AB35CB" w:rsidP="009900CA">
      <w:pPr>
        <w:pStyle w:val="Nivel2"/>
        <w:numPr>
          <w:ilvl w:val="0"/>
          <w:numId w:val="0"/>
        </w:numPr>
        <w:tabs>
          <w:tab w:val="left" w:pos="567"/>
        </w:tabs>
        <w:spacing w:line="240" w:lineRule="auto"/>
        <w:rPr>
          <w:color w:val="auto"/>
          <w:sz w:val="22"/>
          <w:szCs w:val="22"/>
        </w:rPr>
      </w:pPr>
      <w:bookmarkStart w:id="16" w:name="_Ref113968921"/>
      <w:r w:rsidRPr="009F7F16">
        <w:rPr>
          <w:rFonts w:eastAsia="Times New Roman"/>
          <w:color w:val="auto"/>
          <w:sz w:val="22"/>
          <w:szCs w:val="22"/>
        </w:rPr>
        <w:t>3.5</w:t>
      </w:r>
      <w:r w:rsidR="009900CA" w:rsidRPr="009F7F16">
        <w:rPr>
          <w:rFonts w:eastAsia="Times New Roman"/>
          <w:color w:val="auto"/>
          <w:sz w:val="22"/>
          <w:szCs w:val="22"/>
        </w:rPr>
        <w:t xml:space="preserve">    </w:t>
      </w:r>
      <w:r w:rsidR="001670F5" w:rsidRPr="009F7F16">
        <w:rPr>
          <w:rFonts w:eastAsia="Times New Roman"/>
          <w:color w:val="auto"/>
          <w:sz w:val="22"/>
          <w:szCs w:val="22"/>
        </w:rPr>
        <w:t xml:space="preserve">No cadastramento da proposta inicial, o licitante deverá </w:t>
      </w:r>
      <w:r w:rsidR="001670F5" w:rsidRPr="009F7F16">
        <w:rPr>
          <w:sz w:val="22"/>
          <w:szCs w:val="22"/>
        </w:rPr>
        <w:t>anexar</w:t>
      </w:r>
      <w:r w:rsidR="001670F5" w:rsidRPr="009F7F16">
        <w:rPr>
          <w:rFonts w:eastAsia="Times New Roman"/>
          <w:color w:val="auto"/>
          <w:sz w:val="22"/>
          <w:szCs w:val="22"/>
        </w:rPr>
        <w:t>, em campo próprio do sistema, as seguintes declarações</w:t>
      </w:r>
      <w:bookmarkEnd w:id="16"/>
      <w:r w:rsidR="001670F5" w:rsidRPr="009F7F16">
        <w:rPr>
          <w:rFonts w:eastAsia="Times New Roman"/>
          <w:color w:val="auto"/>
          <w:sz w:val="22"/>
          <w:szCs w:val="22"/>
        </w:rPr>
        <w:t>:</w:t>
      </w:r>
    </w:p>
    <w:p w14:paraId="2D7537D4" w14:textId="13F764FD" w:rsidR="001670F5" w:rsidRPr="009F7F16" w:rsidRDefault="001670F5" w:rsidP="009900CA">
      <w:pPr>
        <w:pStyle w:val="Nivel2"/>
        <w:numPr>
          <w:ilvl w:val="0"/>
          <w:numId w:val="0"/>
        </w:numPr>
        <w:tabs>
          <w:tab w:val="left" w:pos="709"/>
        </w:tabs>
        <w:spacing w:line="240" w:lineRule="auto"/>
        <w:rPr>
          <w:color w:val="auto"/>
          <w:sz w:val="22"/>
          <w:szCs w:val="22"/>
        </w:rPr>
      </w:pPr>
      <w:r w:rsidRPr="009F7F16">
        <w:rPr>
          <w:color w:val="auto"/>
          <w:sz w:val="22"/>
          <w:szCs w:val="22"/>
        </w:rPr>
        <w:t>3.5.1</w:t>
      </w:r>
      <w:r w:rsidR="009900CA" w:rsidRPr="009F7F16">
        <w:rPr>
          <w:color w:val="auto"/>
          <w:sz w:val="22"/>
          <w:szCs w:val="22"/>
        </w:rPr>
        <w:t xml:space="preserve"> </w:t>
      </w:r>
      <w:r w:rsidRPr="009F7F16">
        <w:rPr>
          <w:color w:val="auto"/>
          <w:sz w:val="22"/>
          <w:szCs w:val="22"/>
        </w:rPr>
        <w:t xml:space="preserve"> </w:t>
      </w:r>
      <w:r w:rsidR="009900CA" w:rsidRPr="009F7F16">
        <w:rPr>
          <w:color w:val="auto"/>
          <w:sz w:val="22"/>
          <w:szCs w:val="22"/>
        </w:rPr>
        <w:t>E</w:t>
      </w:r>
      <w:r w:rsidRPr="009F7F16">
        <w:rPr>
          <w:color w:val="auto"/>
          <w:sz w:val="22"/>
          <w:szCs w:val="22"/>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F7F16">
        <w:rPr>
          <w:color w:val="auto"/>
          <w:sz w:val="22"/>
          <w:szCs w:val="22"/>
        </w:rPr>
        <w:t>infralegais</w:t>
      </w:r>
      <w:proofErr w:type="spellEnd"/>
      <w:r w:rsidRPr="009F7F16">
        <w:rPr>
          <w:color w:val="auto"/>
          <w:sz w:val="22"/>
          <w:szCs w:val="22"/>
        </w:rPr>
        <w:t>,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9F7F16" w:rsidRDefault="001670F5" w:rsidP="0076008F">
      <w:pPr>
        <w:pStyle w:val="Nivel2"/>
        <w:numPr>
          <w:ilvl w:val="0"/>
          <w:numId w:val="0"/>
        </w:numPr>
        <w:spacing w:line="240" w:lineRule="auto"/>
        <w:rPr>
          <w:color w:val="auto"/>
          <w:sz w:val="22"/>
          <w:szCs w:val="22"/>
        </w:rPr>
      </w:pPr>
      <w:r w:rsidRPr="009F7F16">
        <w:rPr>
          <w:color w:val="auto"/>
          <w:sz w:val="22"/>
          <w:szCs w:val="22"/>
        </w:rPr>
        <w:t xml:space="preserve">3.5.2. </w:t>
      </w:r>
      <w:r w:rsidR="009900CA" w:rsidRPr="009F7F16">
        <w:rPr>
          <w:color w:val="auto"/>
          <w:sz w:val="22"/>
          <w:szCs w:val="22"/>
        </w:rPr>
        <w:t xml:space="preserve"> N</w:t>
      </w:r>
      <w:r w:rsidRPr="009F7F16">
        <w:rPr>
          <w:color w:val="auto"/>
          <w:sz w:val="22"/>
          <w:szCs w:val="22"/>
        </w:rPr>
        <w:t xml:space="preserve">ão emprega menor de 18 anos em trabalho noturno, perigoso ou insalubre e não emprega menor de 16 anos, salvo menor, a partir de 14 anos, na condição de aprendiz, nos termos do </w:t>
      </w:r>
      <w:hyperlink r:id="rId16" w:anchor="art7" w:history="1">
        <w:r w:rsidRPr="009F7F16">
          <w:rPr>
            <w:rStyle w:val="Hyperlink"/>
            <w:color w:val="auto"/>
            <w:sz w:val="22"/>
            <w:szCs w:val="22"/>
          </w:rPr>
          <w:t>artigo 7°, XXXIII, da Constituição</w:t>
        </w:r>
      </w:hyperlink>
      <w:r w:rsidRPr="009F7F16">
        <w:rPr>
          <w:color w:val="auto"/>
          <w:sz w:val="22"/>
          <w:szCs w:val="22"/>
        </w:rPr>
        <w:t>;</w:t>
      </w:r>
    </w:p>
    <w:p w14:paraId="72E0D7E0" w14:textId="0BA18662" w:rsidR="001670F5" w:rsidRPr="009F7F16" w:rsidRDefault="001670F5" w:rsidP="00C06762">
      <w:pPr>
        <w:pStyle w:val="Nivel2"/>
        <w:numPr>
          <w:ilvl w:val="0"/>
          <w:numId w:val="0"/>
        </w:numPr>
        <w:tabs>
          <w:tab w:val="left" w:pos="709"/>
        </w:tabs>
        <w:spacing w:line="240" w:lineRule="auto"/>
        <w:rPr>
          <w:color w:val="auto"/>
          <w:sz w:val="22"/>
          <w:szCs w:val="22"/>
        </w:rPr>
      </w:pPr>
      <w:r w:rsidRPr="009F7F16">
        <w:rPr>
          <w:color w:val="auto"/>
          <w:sz w:val="22"/>
          <w:szCs w:val="22"/>
        </w:rPr>
        <w:t xml:space="preserve">3.5.3 </w:t>
      </w:r>
      <w:r w:rsidR="009900CA" w:rsidRPr="009F7F16">
        <w:rPr>
          <w:color w:val="auto"/>
          <w:sz w:val="22"/>
          <w:szCs w:val="22"/>
        </w:rPr>
        <w:t xml:space="preserve"> N</w:t>
      </w:r>
      <w:r w:rsidRPr="009F7F16">
        <w:rPr>
          <w:color w:val="auto"/>
          <w:sz w:val="22"/>
          <w:szCs w:val="22"/>
        </w:rPr>
        <w:t xml:space="preserve">ão possui, em sua cadeia produtiva, empregados executando trabalho degradante ou forçado, observando o disposto nos </w:t>
      </w:r>
      <w:hyperlink r:id="rId17" w:history="1">
        <w:r w:rsidRPr="009F7F16">
          <w:rPr>
            <w:rStyle w:val="Hyperlink"/>
            <w:color w:val="auto"/>
            <w:sz w:val="22"/>
            <w:szCs w:val="22"/>
          </w:rPr>
          <w:t>incisos III e IV do art. 1º e no inciso III do art. 5º da Constituição Federal</w:t>
        </w:r>
      </w:hyperlink>
      <w:r w:rsidRPr="009F7F16">
        <w:rPr>
          <w:color w:val="auto"/>
          <w:sz w:val="22"/>
          <w:szCs w:val="22"/>
        </w:rPr>
        <w:t>;</w:t>
      </w:r>
    </w:p>
    <w:p w14:paraId="71F1B2B9" w14:textId="62FF96F1" w:rsidR="001670F5" w:rsidRPr="009F7F16" w:rsidRDefault="001670F5" w:rsidP="009900CA">
      <w:pPr>
        <w:pStyle w:val="Nivel2"/>
        <w:numPr>
          <w:ilvl w:val="0"/>
          <w:numId w:val="0"/>
        </w:numPr>
        <w:tabs>
          <w:tab w:val="left" w:pos="709"/>
        </w:tabs>
        <w:spacing w:line="240" w:lineRule="auto"/>
        <w:rPr>
          <w:color w:val="auto"/>
          <w:sz w:val="22"/>
          <w:szCs w:val="22"/>
        </w:rPr>
      </w:pPr>
      <w:r w:rsidRPr="009F7F16">
        <w:rPr>
          <w:color w:val="auto"/>
          <w:sz w:val="22"/>
          <w:szCs w:val="22"/>
        </w:rPr>
        <w:t xml:space="preserve">3.5.4 </w:t>
      </w:r>
      <w:r w:rsidR="009900CA" w:rsidRPr="009F7F16">
        <w:rPr>
          <w:color w:val="auto"/>
          <w:sz w:val="22"/>
          <w:szCs w:val="22"/>
        </w:rPr>
        <w:t xml:space="preserve">  C</w:t>
      </w:r>
      <w:r w:rsidRPr="009F7F16">
        <w:rPr>
          <w:color w:val="auto"/>
          <w:sz w:val="22"/>
          <w:szCs w:val="22"/>
        </w:rPr>
        <w:t>umpre as exigências de reserva de cargos para pessoa com deficiência e para reabilitado da Previdência Social, previstas em lei e em outras normas específicas.</w:t>
      </w:r>
    </w:p>
    <w:p w14:paraId="606269ED" w14:textId="024E8E6C" w:rsidR="001670F5" w:rsidRPr="009F7F16" w:rsidRDefault="001670F5" w:rsidP="009900CA">
      <w:pPr>
        <w:pStyle w:val="Nivel2"/>
        <w:numPr>
          <w:ilvl w:val="0"/>
          <w:numId w:val="0"/>
        </w:numPr>
        <w:tabs>
          <w:tab w:val="left" w:pos="709"/>
        </w:tabs>
        <w:spacing w:line="240" w:lineRule="auto"/>
        <w:rPr>
          <w:rStyle w:val="Hyperlink"/>
          <w:color w:val="auto"/>
          <w:sz w:val="22"/>
          <w:szCs w:val="22"/>
        </w:rPr>
      </w:pPr>
      <w:r w:rsidRPr="009F7F16">
        <w:rPr>
          <w:color w:val="auto"/>
          <w:sz w:val="22"/>
          <w:szCs w:val="22"/>
        </w:rPr>
        <w:t xml:space="preserve">3.5.5 </w:t>
      </w:r>
      <w:r w:rsidR="009900CA" w:rsidRPr="009F7F16">
        <w:rPr>
          <w:color w:val="auto"/>
          <w:sz w:val="22"/>
          <w:szCs w:val="22"/>
        </w:rPr>
        <w:t xml:space="preserve"> S</w:t>
      </w:r>
      <w:r w:rsidRPr="009F7F16">
        <w:rPr>
          <w:color w:val="auto"/>
          <w:sz w:val="22"/>
          <w:szCs w:val="22"/>
        </w:rPr>
        <w:t xml:space="preserve">e organizado em cooperativa, declaração de que cumpre os requisitos estabelecidos no </w:t>
      </w:r>
      <w:hyperlink r:id="rId18" w:anchor="art16" w:history="1">
        <w:r w:rsidRPr="009F7F16">
          <w:rPr>
            <w:rStyle w:val="Hyperlink"/>
            <w:color w:val="auto"/>
            <w:sz w:val="22"/>
            <w:szCs w:val="22"/>
          </w:rPr>
          <w:t>artigo 16 da Lei nº 14.133, de 2021</w:t>
        </w:r>
      </w:hyperlink>
      <w:r w:rsidRPr="009F7F16">
        <w:rPr>
          <w:rStyle w:val="Hyperlink"/>
          <w:color w:val="auto"/>
          <w:sz w:val="22"/>
          <w:szCs w:val="22"/>
        </w:rPr>
        <w:t>.</w:t>
      </w:r>
    </w:p>
    <w:p w14:paraId="3A8699B7" w14:textId="4EAD0EFB" w:rsidR="001670F5" w:rsidRPr="009F7F16" w:rsidRDefault="001670F5" w:rsidP="00C06762">
      <w:pPr>
        <w:pStyle w:val="Nivel2"/>
        <w:numPr>
          <w:ilvl w:val="0"/>
          <w:numId w:val="0"/>
        </w:numPr>
        <w:tabs>
          <w:tab w:val="left" w:pos="709"/>
        </w:tabs>
        <w:spacing w:line="240" w:lineRule="auto"/>
        <w:rPr>
          <w:rStyle w:val="Hyperlink"/>
          <w:color w:val="auto"/>
          <w:sz w:val="22"/>
          <w:szCs w:val="22"/>
        </w:rPr>
      </w:pPr>
      <w:r w:rsidRPr="009F7F16">
        <w:rPr>
          <w:rStyle w:val="Hyperlink"/>
          <w:color w:val="auto"/>
          <w:sz w:val="22"/>
          <w:szCs w:val="22"/>
          <w:u w:val="none"/>
        </w:rPr>
        <w:t>3.5.6</w:t>
      </w:r>
      <w:r w:rsidR="009900CA" w:rsidRPr="009F7F16">
        <w:rPr>
          <w:rStyle w:val="Hyperlink"/>
          <w:color w:val="auto"/>
          <w:sz w:val="22"/>
          <w:szCs w:val="22"/>
          <w:u w:val="none"/>
        </w:rPr>
        <w:t xml:space="preserve">  </w:t>
      </w:r>
      <w:r w:rsidR="00C06762" w:rsidRPr="009F7F16">
        <w:rPr>
          <w:rStyle w:val="Hyperlink"/>
          <w:color w:val="auto"/>
          <w:sz w:val="22"/>
          <w:szCs w:val="22"/>
          <w:u w:val="none"/>
        </w:rPr>
        <w:t xml:space="preserve"> </w:t>
      </w:r>
      <w:r w:rsidR="009900CA" w:rsidRPr="009F7F16">
        <w:rPr>
          <w:rStyle w:val="Hyperlink"/>
          <w:color w:val="auto"/>
          <w:sz w:val="22"/>
          <w:szCs w:val="22"/>
          <w:u w:val="none"/>
        </w:rPr>
        <w:t>S</w:t>
      </w:r>
      <w:r w:rsidRPr="009F7F16">
        <w:rPr>
          <w:rStyle w:val="Hyperlink"/>
          <w:color w:val="auto"/>
          <w:sz w:val="22"/>
          <w:szCs w:val="22"/>
          <w:u w:val="none"/>
        </w:rPr>
        <w:t xml:space="preserve">e </w:t>
      </w:r>
      <w:r w:rsidRPr="009F7F16">
        <w:rPr>
          <w:color w:val="auto"/>
          <w:sz w:val="22"/>
          <w:szCs w:val="22"/>
        </w:rPr>
        <w:t xml:space="preserve">enquadrado como microempresa, empresa de pequeno porte ou sociedade cooperativa, declaração de que cumpre os requisitos estabelecidos no </w:t>
      </w:r>
      <w:hyperlink r:id="rId19" w:anchor="art3" w:history="1">
        <w:r w:rsidRPr="009F7F16">
          <w:rPr>
            <w:rStyle w:val="Hyperlink"/>
            <w:color w:val="auto"/>
            <w:sz w:val="22"/>
            <w:szCs w:val="22"/>
          </w:rPr>
          <w:t>artigo 3° da Lei Complementar nº 123, de 2006</w:t>
        </w:r>
      </w:hyperlink>
      <w:r w:rsidRPr="009F7F16">
        <w:rPr>
          <w:color w:val="auto"/>
          <w:sz w:val="22"/>
          <w:szCs w:val="22"/>
        </w:rPr>
        <w:t xml:space="preserve">, estando apto a usufruir do tratamento favorecido estabelecido em seus </w:t>
      </w:r>
      <w:hyperlink r:id="rId20" w:anchor="art42" w:history="1">
        <w:proofErr w:type="spellStart"/>
        <w:r w:rsidRPr="009F7F16">
          <w:rPr>
            <w:rStyle w:val="Hyperlink"/>
            <w:color w:val="auto"/>
            <w:sz w:val="22"/>
            <w:szCs w:val="22"/>
          </w:rPr>
          <w:t>arts</w:t>
        </w:r>
        <w:proofErr w:type="spellEnd"/>
        <w:r w:rsidRPr="009F7F16">
          <w:rPr>
            <w:rStyle w:val="Hyperlink"/>
            <w:color w:val="auto"/>
            <w:sz w:val="22"/>
            <w:szCs w:val="22"/>
          </w:rPr>
          <w:t>. 42 a 49</w:t>
        </w:r>
      </w:hyperlink>
      <w:r w:rsidRPr="009F7F16">
        <w:rPr>
          <w:color w:val="auto"/>
          <w:sz w:val="22"/>
          <w:szCs w:val="22"/>
        </w:rPr>
        <w:t xml:space="preserve">, observado o disposto nos </w:t>
      </w:r>
      <w:hyperlink r:id="rId21" w:anchor="art4§1" w:history="1">
        <w:r w:rsidRPr="009F7F16">
          <w:rPr>
            <w:rStyle w:val="Hyperlink"/>
            <w:color w:val="auto"/>
            <w:sz w:val="22"/>
            <w:szCs w:val="22"/>
          </w:rPr>
          <w:t>§§ 1º ao 3º do art. 4º, da Lei n.º 14.133, de 2021.</w:t>
        </w:r>
      </w:hyperlink>
    </w:p>
    <w:p w14:paraId="58C3DB8B" w14:textId="143CA42B" w:rsidR="001670F5" w:rsidRPr="009F7F16" w:rsidRDefault="001670F5" w:rsidP="00C06762">
      <w:pPr>
        <w:pStyle w:val="Nivel2"/>
        <w:numPr>
          <w:ilvl w:val="0"/>
          <w:numId w:val="0"/>
        </w:numPr>
        <w:tabs>
          <w:tab w:val="left" w:pos="851"/>
        </w:tabs>
        <w:spacing w:line="240" w:lineRule="auto"/>
        <w:rPr>
          <w:rStyle w:val="Hyperlink"/>
          <w:color w:val="auto"/>
          <w:sz w:val="22"/>
          <w:szCs w:val="22"/>
        </w:rPr>
      </w:pPr>
      <w:r w:rsidRPr="009F7F16">
        <w:rPr>
          <w:rStyle w:val="Hyperlink"/>
          <w:color w:val="auto"/>
          <w:sz w:val="22"/>
          <w:szCs w:val="22"/>
          <w:u w:val="none"/>
        </w:rPr>
        <w:t>3.5.</w:t>
      </w:r>
      <w:r w:rsidR="006B4D26" w:rsidRPr="009F7F16">
        <w:rPr>
          <w:rStyle w:val="Hyperlink"/>
          <w:color w:val="auto"/>
          <w:sz w:val="22"/>
          <w:szCs w:val="22"/>
          <w:u w:val="none"/>
        </w:rPr>
        <w:t>6.1</w:t>
      </w:r>
      <w:r w:rsidR="009900CA" w:rsidRPr="009F7F16">
        <w:rPr>
          <w:rStyle w:val="Hyperlink"/>
          <w:color w:val="auto"/>
          <w:sz w:val="22"/>
          <w:szCs w:val="22"/>
          <w:u w:val="none"/>
        </w:rPr>
        <w:t xml:space="preserve"> </w:t>
      </w:r>
      <w:r w:rsidRPr="009F7F16">
        <w:rPr>
          <w:rStyle w:val="Hyperlink"/>
          <w:color w:val="auto"/>
          <w:sz w:val="22"/>
          <w:szCs w:val="22"/>
          <w:u w:val="none"/>
        </w:rPr>
        <w:t xml:space="preserve"> </w:t>
      </w:r>
      <w:r w:rsidR="009900CA" w:rsidRPr="009F7F16">
        <w:rPr>
          <w:rStyle w:val="Hyperlink"/>
          <w:color w:val="auto"/>
          <w:sz w:val="22"/>
          <w:szCs w:val="22"/>
          <w:u w:val="none"/>
        </w:rPr>
        <w:t>N</w:t>
      </w:r>
      <w:r w:rsidRPr="009F7F16">
        <w:rPr>
          <w:rStyle w:val="Hyperlink"/>
          <w:color w:val="auto"/>
          <w:sz w:val="22"/>
          <w:szCs w:val="22"/>
          <w:u w:val="none"/>
        </w:rPr>
        <w:t xml:space="preserve">os itens </w:t>
      </w:r>
      <w:r w:rsidRPr="009F7F16">
        <w:rPr>
          <w:color w:val="auto"/>
          <w:sz w:val="22"/>
          <w:szCs w:val="22"/>
        </w:rPr>
        <w:t>exclusivos para participação de microempresas e empresas de pequeno porte</w:t>
      </w:r>
      <w:r w:rsidRPr="009F7F16">
        <w:rPr>
          <w:rStyle w:val="Hyperlink"/>
          <w:color w:val="auto"/>
          <w:sz w:val="22"/>
          <w:szCs w:val="22"/>
        </w:rPr>
        <w:t>, empresas fora deste enquadramento estão impedidas de participar.</w:t>
      </w:r>
    </w:p>
    <w:p w14:paraId="6CCA4A12" w14:textId="6024818F" w:rsidR="001670F5" w:rsidRPr="009F7F16" w:rsidRDefault="001670F5" w:rsidP="00C06762">
      <w:pPr>
        <w:pStyle w:val="Nivel2"/>
        <w:numPr>
          <w:ilvl w:val="0"/>
          <w:numId w:val="0"/>
        </w:numPr>
        <w:tabs>
          <w:tab w:val="left" w:pos="709"/>
        </w:tabs>
        <w:spacing w:line="240" w:lineRule="auto"/>
        <w:rPr>
          <w:rStyle w:val="Hyperlink"/>
          <w:color w:val="auto"/>
          <w:sz w:val="22"/>
          <w:szCs w:val="22"/>
          <w:u w:val="none"/>
        </w:rPr>
      </w:pPr>
      <w:r w:rsidRPr="009F7F16">
        <w:rPr>
          <w:rStyle w:val="Hyperlink"/>
          <w:color w:val="auto"/>
          <w:sz w:val="22"/>
          <w:szCs w:val="22"/>
          <w:u w:val="none"/>
        </w:rPr>
        <w:t>3.5.</w:t>
      </w:r>
      <w:r w:rsidR="006B4D26" w:rsidRPr="009F7F16">
        <w:rPr>
          <w:rStyle w:val="Hyperlink"/>
          <w:color w:val="auto"/>
          <w:sz w:val="22"/>
          <w:szCs w:val="22"/>
          <w:u w:val="none"/>
        </w:rPr>
        <w:t>7</w:t>
      </w:r>
      <w:r w:rsidRPr="009F7F16">
        <w:rPr>
          <w:rStyle w:val="Hyperlink"/>
          <w:color w:val="auto"/>
          <w:sz w:val="22"/>
          <w:szCs w:val="22"/>
          <w:u w:val="none"/>
        </w:rPr>
        <w:t xml:space="preserve"> </w:t>
      </w:r>
      <w:r w:rsidRPr="009F7F16">
        <w:rPr>
          <w:sz w:val="22"/>
          <w:szCs w:val="22"/>
        </w:rPr>
        <w:t xml:space="preserve"> </w:t>
      </w:r>
      <w:r w:rsidRPr="009F7F16">
        <w:rPr>
          <w:rStyle w:val="Hyperlink"/>
          <w:color w:val="auto"/>
          <w:sz w:val="22"/>
          <w:szCs w:val="22"/>
          <w:u w:val="none"/>
        </w:rPr>
        <w:t>Está plenamente capacitado a efetuar o fornecimento dos produtos licitados, referente ao presente pregão, nas quantidades e nos prazos previstos.</w:t>
      </w:r>
    </w:p>
    <w:p w14:paraId="278887EE" w14:textId="5066BDB2" w:rsidR="001670F5" w:rsidRPr="009F7F16" w:rsidRDefault="001670F5" w:rsidP="00C06762">
      <w:pPr>
        <w:pStyle w:val="Nivel2"/>
        <w:numPr>
          <w:ilvl w:val="0"/>
          <w:numId w:val="0"/>
        </w:numPr>
        <w:tabs>
          <w:tab w:val="left" w:pos="709"/>
        </w:tabs>
        <w:spacing w:line="240" w:lineRule="auto"/>
        <w:rPr>
          <w:rStyle w:val="Hyperlink"/>
          <w:color w:val="auto"/>
          <w:sz w:val="22"/>
          <w:szCs w:val="22"/>
          <w:u w:val="none"/>
        </w:rPr>
      </w:pPr>
      <w:r w:rsidRPr="009F7F16">
        <w:rPr>
          <w:rStyle w:val="Hyperlink"/>
          <w:color w:val="auto"/>
          <w:sz w:val="22"/>
          <w:szCs w:val="22"/>
          <w:u w:val="none"/>
        </w:rPr>
        <w:t>3.5.</w:t>
      </w:r>
      <w:r w:rsidR="006B4D26" w:rsidRPr="009F7F16">
        <w:rPr>
          <w:rStyle w:val="Hyperlink"/>
          <w:color w:val="auto"/>
          <w:sz w:val="22"/>
          <w:szCs w:val="22"/>
          <w:u w:val="none"/>
        </w:rPr>
        <w:t>8</w:t>
      </w:r>
      <w:r w:rsidR="00C06762" w:rsidRPr="009F7F16">
        <w:rPr>
          <w:rStyle w:val="Hyperlink"/>
          <w:color w:val="auto"/>
          <w:sz w:val="22"/>
          <w:szCs w:val="22"/>
          <w:u w:val="none"/>
        </w:rPr>
        <w:t xml:space="preserve">  </w:t>
      </w:r>
      <w:r w:rsidRPr="009F7F16">
        <w:rPr>
          <w:rStyle w:val="Hyperlink"/>
          <w:color w:val="auto"/>
          <w:sz w:val="22"/>
          <w:szCs w:val="22"/>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9F7F16" w:rsidRDefault="001670F5" w:rsidP="00C06762">
      <w:pPr>
        <w:pStyle w:val="Nivel2"/>
        <w:numPr>
          <w:ilvl w:val="0"/>
          <w:numId w:val="0"/>
        </w:numPr>
        <w:tabs>
          <w:tab w:val="left" w:pos="709"/>
        </w:tabs>
        <w:spacing w:line="240" w:lineRule="auto"/>
        <w:rPr>
          <w:rStyle w:val="Hyperlink"/>
          <w:color w:val="auto"/>
          <w:sz w:val="22"/>
          <w:szCs w:val="22"/>
          <w:u w:val="none"/>
        </w:rPr>
      </w:pPr>
      <w:r w:rsidRPr="009F7F16">
        <w:rPr>
          <w:rStyle w:val="Hyperlink"/>
          <w:color w:val="auto"/>
          <w:sz w:val="22"/>
          <w:szCs w:val="22"/>
          <w:u w:val="none"/>
        </w:rPr>
        <w:t>3.5.</w:t>
      </w:r>
      <w:r w:rsidR="006B4D26" w:rsidRPr="009F7F16">
        <w:rPr>
          <w:rStyle w:val="Hyperlink"/>
          <w:color w:val="auto"/>
          <w:sz w:val="22"/>
          <w:szCs w:val="22"/>
          <w:u w:val="none"/>
        </w:rPr>
        <w:t>9</w:t>
      </w:r>
      <w:r w:rsidR="00C06762" w:rsidRPr="009F7F16">
        <w:rPr>
          <w:rStyle w:val="Hyperlink"/>
          <w:color w:val="auto"/>
          <w:sz w:val="22"/>
          <w:szCs w:val="22"/>
          <w:u w:val="none"/>
        </w:rPr>
        <w:t xml:space="preserve">  </w:t>
      </w:r>
      <w:r w:rsidRPr="009F7F16">
        <w:rPr>
          <w:rStyle w:val="Hyperlink"/>
          <w:color w:val="auto"/>
          <w:sz w:val="22"/>
          <w:szCs w:val="22"/>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9F7F16" w:rsidRDefault="001670F5" w:rsidP="00C06762">
      <w:pPr>
        <w:pStyle w:val="Nivel2"/>
        <w:numPr>
          <w:ilvl w:val="0"/>
          <w:numId w:val="0"/>
        </w:numPr>
        <w:tabs>
          <w:tab w:val="left" w:pos="567"/>
        </w:tabs>
        <w:spacing w:line="240" w:lineRule="auto"/>
        <w:rPr>
          <w:color w:val="auto"/>
          <w:sz w:val="22"/>
          <w:szCs w:val="22"/>
        </w:rPr>
      </w:pPr>
      <w:r w:rsidRPr="009F7F16">
        <w:rPr>
          <w:color w:val="auto"/>
          <w:sz w:val="22"/>
          <w:szCs w:val="22"/>
        </w:rPr>
        <w:t>3.</w:t>
      </w:r>
      <w:r w:rsidR="006B4D26" w:rsidRPr="009F7F16">
        <w:rPr>
          <w:color w:val="auto"/>
          <w:sz w:val="22"/>
          <w:szCs w:val="22"/>
        </w:rPr>
        <w:t>6</w:t>
      </w:r>
      <w:r w:rsidR="00C06762" w:rsidRPr="009F7F16">
        <w:rPr>
          <w:color w:val="auto"/>
          <w:sz w:val="22"/>
          <w:szCs w:val="22"/>
        </w:rPr>
        <w:t xml:space="preserve"> </w:t>
      </w:r>
      <w:r w:rsidRPr="009F7F16">
        <w:rPr>
          <w:color w:val="auto"/>
          <w:sz w:val="22"/>
          <w:szCs w:val="22"/>
        </w:rPr>
        <w:t xml:space="preserve"> </w:t>
      </w:r>
      <w:r w:rsidR="00C06762" w:rsidRPr="009F7F16">
        <w:rPr>
          <w:color w:val="auto"/>
          <w:sz w:val="22"/>
          <w:szCs w:val="22"/>
        </w:rPr>
        <w:t xml:space="preserve"> </w:t>
      </w:r>
      <w:r w:rsidRPr="009F7F16">
        <w:rPr>
          <w:color w:val="auto"/>
          <w:sz w:val="22"/>
          <w:szCs w:val="22"/>
        </w:rPr>
        <w:t xml:space="preserve">A falsidade das declarações sujeitará o licitante às sanções previstas na </w:t>
      </w:r>
      <w:hyperlink r:id="rId22" w:history="1">
        <w:r w:rsidRPr="009F7F16">
          <w:rPr>
            <w:rStyle w:val="Hyperlink"/>
            <w:color w:val="auto"/>
            <w:sz w:val="22"/>
            <w:szCs w:val="22"/>
          </w:rPr>
          <w:t>Lei nº 14.133, de 2021</w:t>
        </w:r>
      </w:hyperlink>
      <w:r w:rsidRPr="009F7F16">
        <w:rPr>
          <w:color w:val="auto"/>
          <w:sz w:val="22"/>
          <w:szCs w:val="22"/>
        </w:rPr>
        <w:t>, e neste Edital.</w:t>
      </w:r>
    </w:p>
    <w:p w14:paraId="2C97B6FB" w14:textId="77777777" w:rsidR="003C7A23" w:rsidRPr="009F7F16" w:rsidRDefault="003C7A23" w:rsidP="00C06762">
      <w:pPr>
        <w:pStyle w:val="Nivel2"/>
        <w:numPr>
          <w:ilvl w:val="1"/>
          <w:numId w:val="17"/>
        </w:numPr>
        <w:tabs>
          <w:tab w:val="left" w:pos="567"/>
        </w:tabs>
        <w:spacing w:line="240" w:lineRule="auto"/>
        <w:ind w:left="0" w:firstLine="0"/>
        <w:rPr>
          <w:color w:val="auto"/>
          <w:sz w:val="22"/>
          <w:szCs w:val="22"/>
        </w:rPr>
      </w:pPr>
      <w:r w:rsidRPr="009F7F16">
        <w:rPr>
          <w:color w:val="auto"/>
          <w:sz w:val="22"/>
          <w:szCs w:val="22"/>
        </w:rPr>
        <w:t>Serão disponibilizados para acesso público os documentos que compõem a proposta dos licitantes convocados para apresentação de propostas, após a fase de envio de lances.</w:t>
      </w:r>
    </w:p>
    <w:p w14:paraId="535383CA" w14:textId="2267D9FF" w:rsidR="003C7A23" w:rsidRPr="009F7F16" w:rsidRDefault="003C7A23" w:rsidP="00C06762">
      <w:pPr>
        <w:pStyle w:val="Nivel2"/>
        <w:numPr>
          <w:ilvl w:val="1"/>
          <w:numId w:val="17"/>
        </w:numPr>
        <w:tabs>
          <w:tab w:val="left" w:pos="567"/>
        </w:tabs>
        <w:spacing w:line="240" w:lineRule="auto"/>
        <w:ind w:left="0" w:firstLine="0"/>
        <w:rPr>
          <w:color w:val="auto"/>
          <w:sz w:val="22"/>
          <w:szCs w:val="22"/>
        </w:rPr>
      </w:pPr>
      <w:bookmarkStart w:id="17" w:name="_Ref116992247"/>
      <w:r w:rsidRPr="009F7F16">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45F3B699" w14:textId="1BC24096" w:rsidR="003C7A23" w:rsidRPr="009F7F16" w:rsidRDefault="00C06762" w:rsidP="00C06762">
      <w:pPr>
        <w:pStyle w:val="Nivel3"/>
        <w:numPr>
          <w:ilvl w:val="2"/>
          <w:numId w:val="17"/>
        </w:numPr>
        <w:tabs>
          <w:tab w:val="left" w:pos="709"/>
        </w:tabs>
        <w:spacing w:line="240" w:lineRule="auto"/>
        <w:ind w:left="0" w:firstLine="0"/>
        <w:rPr>
          <w:color w:val="auto"/>
          <w:sz w:val="22"/>
          <w:szCs w:val="22"/>
        </w:rPr>
      </w:pPr>
      <w:r w:rsidRPr="009F7F16">
        <w:rPr>
          <w:color w:val="auto"/>
          <w:sz w:val="22"/>
          <w:szCs w:val="22"/>
        </w:rPr>
        <w:t>A</w:t>
      </w:r>
      <w:r w:rsidR="003C7A23" w:rsidRPr="009F7F16">
        <w:rPr>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9F7F16" w:rsidRDefault="00C06762" w:rsidP="00C06762">
      <w:pPr>
        <w:pStyle w:val="Nivel3"/>
        <w:numPr>
          <w:ilvl w:val="2"/>
          <w:numId w:val="17"/>
        </w:numPr>
        <w:tabs>
          <w:tab w:val="left" w:pos="709"/>
        </w:tabs>
        <w:spacing w:line="240" w:lineRule="auto"/>
        <w:ind w:left="0" w:firstLine="0"/>
        <w:rPr>
          <w:color w:val="auto"/>
          <w:sz w:val="22"/>
          <w:szCs w:val="22"/>
        </w:rPr>
      </w:pPr>
      <w:r w:rsidRPr="009F7F16">
        <w:rPr>
          <w:color w:val="auto"/>
          <w:sz w:val="22"/>
          <w:szCs w:val="22"/>
        </w:rPr>
        <w:t>O</w:t>
      </w:r>
      <w:r w:rsidR="003C7A23" w:rsidRPr="009F7F16">
        <w:rPr>
          <w:color w:val="auto"/>
          <w:sz w:val="22"/>
          <w:szCs w:val="22"/>
        </w:rPr>
        <w:t>s lances serão de envio automático pelo sistema, respeitado o valor final mínimo estabelecido e o intervalo de que trata o subitem acima.</w:t>
      </w:r>
    </w:p>
    <w:p w14:paraId="07C4E3BB" w14:textId="77777777" w:rsidR="003C7A23" w:rsidRPr="009F7F16" w:rsidRDefault="003C7A23" w:rsidP="00C06762">
      <w:pPr>
        <w:pStyle w:val="Nivel2"/>
        <w:numPr>
          <w:ilvl w:val="1"/>
          <w:numId w:val="17"/>
        </w:numPr>
        <w:tabs>
          <w:tab w:val="left" w:pos="567"/>
        </w:tabs>
        <w:spacing w:line="240" w:lineRule="auto"/>
        <w:ind w:left="0" w:firstLine="0"/>
        <w:rPr>
          <w:color w:val="auto"/>
          <w:sz w:val="22"/>
          <w:szCs w:val="22"/>
        </w:rPr>
      </w:pPr>
      <w:r w:rsidRPr="009F7F16">
        <w:rPr>
          <w:color w:val="auto"/>
          <w:sz w:val="22"/>
          <w:szCs w:val="22"/>
        </w:rPr>
        <w:t>O valor final mínimo ou o percentual de desconto final máximo parametrizado no sistema poderá ser alterado pelo fornecedor durante a fase de disputa, sendo vedado:</w:t>
      </w:r>
    </w:p>
    <w:p w14:paraId="27613714" w14:textId="757D24C2" w:rsidR="003C7A23" w:rsidRPr="009F7F16" w:rsidRDefault="00C06762" w:rsidP="00C06762">
      <w:pPr>
        <w:pStyle w:val="Nivel3"/>
        <w:numPr>
          <w:ilvl w:val="2"/>
          <w:numId w:val="17"/>
        </w:numPr>
        <w:tabs>
          <w:tab w:val="left" w:pos="709"/>
        </w:tabs>
        <w:spacing w:line="240" w:lineRule="auto"/>
        <w:ind w:left="0" w:firstLine="0"/>
        <w:rPr>
          <w:color w:val="auto"/>
          <w:sz w:val="22"/>
          <w:szCs w:val="22"/>
        </w:rPr>
      </w:pPr>
      <w:r w:rsidRPr="009F7F16">
        <w:rPr>
          <w:color w:val="auto"/>
          <w:sz w:val="22"/>
          <w:szCs w:val="22"/>
        </w:rPr>
        <w:t>V</w:t>
      </w:r>
      <w:r w:rsidR="003C7A23" w:rsidRPr="009F7F16">
        <w:rPr>
          <w:color w:val="auto"/>
          <w:sz w:val="22"/>
          <w:szCs w:val="22"/>
        </w:rPr>
        <w:t>alor superior a lance já registrado pelo fornecedor no sistema, quando adotado o critério de julgamento por menor preço; e</w:t>
      </w:r>
    </w:p>
    <w:p w14:paraId="00F817B4" w14:textId="37D6A89D" w:rsidR="003C7A23" w:rsidRPr="009F7F16" w:rsidRDefault="003C7A23" w:rsidP="00C06762">
      <w:pPr>
        <w:pStyle w:val="Nivel3"/>
        <w:numPr>
          <w:ilvl w:val="2"/>
          <w:numId w:val="17"/>
        </w:numPr>
        <w:tabs>
          <w:tab w:val="left" w:pos="709"/>
        </w:tabs>
        <w:spacing w:line="240" w:lineRule="auto"/>
        <w:ind w:left="0" w:firstLine="0"/>
        <w:rPr>
          <w:color w:val="auto"/>
          <w:sz w:val="22"/>
          <w:szCs w:val="22"/>
        </w:rPr>
      </w:pPr>
      <w:r w:rsidRPr="009F7F16">
        <w:rPr>
          <w:color w:val="auto"/>
          <w:sz w:val="22"/>
          <w:szCs w:val="22"/>
        </w:rPr>
        <w:t xml:space="preserve"> </w:t>
      </w:r>
      <w:r w:rsidR="00C06762" w:rsidRPr="009F7F16">
        <w:rPr>
          <w:color w:val="auto"/>
          <w:sz w:val="22"/>
          <w:szCs w:val="22"/>
        </w:rPr>
        <w:t>P</w:t>
      </w:r>
      <w:r w:rsidRPr="009F7F16">
        <w:rPr>
          <w:color w:val="auto"/>
          <w:sz w:val="22"/>
          <w:szCs w:val="22"/>
        </w:rPr>
        <w:t>ercentual de desconto inferior a lance já registrado pelo fornecedor no sistema, quando adotado o critério de julgamento por maior desconto.</w:t>
      </w:r>
    </w:p>
    <w:p w14:paraId="48B1F343" w14:textId="77777777" w:rsidR="003C7A23" w:rsidRPr="009F7F16" w:rsidRDefault="003C7A23" w:rsidP="00C06762">
      <w:pPr>
        <w:pStyle w:val="Nivel2"/>
        <w:numPr>
          <w:ilvl w:val="1"/>
          <w:numId w:val="17"/>
        </w:numPr>
        <w:tabs>
          <w:tab w:val="left" w:pos="567"/>
        </w:tabs>
        <w:spacing w:line="240" w:lineRule="auto"/>
        <w:ind w:left="0" w:firstLine="0"/>
        <w:rPr>
          <w:rFonts w:eastAsia="Times New Roman"/>
          <w:color w:val="auto"/>
          <w:sz w:val="22"/>
          <w:szCs w:val="22"/>
        </w:rPr>
      </w:pPr>
      <w:r w:rsidRPr="009F7F16">
        <w:rPr>
          <w:rFonts w:eastAsia="Times New Roman"/>
          <w:color w:val="auto"/>
          <w:sz w:val="22"/>
          <w:szCs w:val="22"/>
        </w:rPr>
        <w:t xml:space="preserve">Caberá ao licitante interessado em participar da licitação </w:t>
      </w:r>
      <w:r w:rsidRPr="009F7F16">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9F7F16" w:rsidRDefault="003C7A23" w:rsidP="00C06762">
      <w:pPr>
        <w:pStyle w:val="Nivel2"/>
        <w:numPr>
          <w:ilvl w:val="1"/>
          <w:numId w:val="17"/>
        </w:numPr>
        <w:tabs>
          <w:tab w:val="left" w:pos="567"/>
        </w:tabs>
        <w:spacing w:line="240" w:lineRule="auto"/>
        <w:ind w:left="0" w:firstLine="0"/>
        <w:rPr>
          <w:sz w:val="22"/>
          <w:szCs w:val="22"/>
        </w:rPr>
      </w:pPr>
      <w:r w:rsidRPr="009F7F16">
        <w:rPr>
          <w:rFonts w:eastAsia="Times New Roman"/>
          <w:color w:val="auto"/>
          <w:sz w:val="22"/>
          <w:szCs w:val="22"/>
        </w:rPr>
        <w:t xml:space="preserve">O licitante deverá </w:t>
      </w:r>
      <w:r w:rsidRPr="009F7F16">
        <w:rPr>
          <w:color w:val="auto"/>
          <w:sz w:val="22"/>
          <w:szCs w:val="22"/>
        </w:rPr>
        <w:t>comunicar imediatamente ao provedor do sistema qualquer acontecimento que possa comprometer o sigilo ou a segurança, para imediato bloqueio de acesso.</w:t>
      </w:r>
      <w:r w:rsidR="00E26E21" w:rsidRPr="009F7F16">
        <w:rPr>
          <w:sz w:val="22"/>
          <w:szCs w:val="22"/>
        </w:rPr>
        <w:t xml:space="preserve"> </w:t>
      </w:r>
      <w:bookmarkStart w:id="18" w:name="_Hlk82473550"/>
    </w:p>
    <w:p w14:paraId="72F1F4DC" w14:textId="77777777" w:rsidR="009E60BC" w:rsidRPr="009F7F16" w:rsidRDefault="009E60BC" w:rsidP="0076008F">
      <w:pPr>
        <w:pStyle w:val="Nivel2"/>
        <w:numPr>
          <w:ilvl w:val="0"/>
          <w:numId w:val="0"/>
        </w:numPr>
        <w:spacing w:line="240" w:lineRule="auto"/>
        <w:rPr>
          <w:sz w:val="22"/>
          <w:szCs w:val="22"/>
        </w:rPr>
      </w:pPr>
    </w:p>
    <w:p w14:paraId="5446794F" w14:textId="410F589D" w:rsidR="006B4D26" w:rsidRPr="009F7F16" w:rsidRDefault="006B4D26" w:rsidP="00C06762">
      <w:pPr>
        <w:pStyle w:val="Nivel01"/>
        <w:numPr>
          <w:ilvl w:val="0"/>
          <w:numId w:val="16"/>
        </w:numPr>
        <w:spacing w:before="120" w:after="120"/>
        <w:ind w:left="0" w:firstLine="0"/>
        <w:rPr>
          <w:sz w:val="22"/>
          <w:szCs w:val="22"/>
        </w:rPr>
      </w:pPr>
      <w:bookmarkStart w:id="19" w:name="_Toc122606106"/>
      <w:r w:rsidRPr="009F7F16">
        <w:rPr>
          <w:sz w:val="22"/>
          <w:szCs w:val="22"/>
        </w:rPr>
        <w:t>DA PROPOSTA</w:t>
      </w:r>
      <w:bookmarkEnd w:id="19"/>
    </w:p>
    <w:p w14:paraId="2EA89C66" w14:textId="77777777" w:rsidR="006B4D26" w:rsidRPr="009F7F16"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9F7F16">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Pr="009F7F16">
        <w:rPr>
          <w:sz w:val="22"/>
          <w:szCs w:val="22"/>
        </w:rPr>
        <w:t>.</w:t>
      </w:r>
    </w:p>
    <w:p w14:paraId="1584C096" w14:textId="77777777" w:rsidR="006B4D26" w:rsidRPr="009F7F16" w:rsidRDefault="006B4D26" w:rsidP="00C06762">
      <w:pPr>
        <w:pStyle w:val="Nivel2"/>
        <w:numPr>
          <w:ilvl w:val="2"/>
          <w:numId w:val="16"/>
        </w:numPr>
        <w:tabs>
          <w:tab w:val="left" w:pos="709"/>
        </w:tabs>
        <w:spacing w:line="240" w:lineRule="auto"/>
        <w:ind w:left="0" w:firstLine="0"/>
        <w:rPr>
          <w:rFonts w:eastAsia="Times New Roman"/>
          <w:color w:val="auto"/>
          <w:sz w:val="22"/>
          <w:szCs w:val="22"/>
        </w:rPr>
      </w:pPr>
      <w:r w:rsidRPr="009F7F16">
        <w:rPr>
          <w:sz w:val="22"/>
          <w:szCs w:val="22"/>
        </w:rPr>
        <w:t>No</w:t>
      </w:r>
      <w:r w:rsidRPr="009F7F16">
        <w:rPr>
          <w:spacing w:val="3"/>
          <w:sz w:val="22"/>
          <w:szCs w:val="22"/>
        </w:rPr>
        <w:t xml:space="preserve"> </w:t>
      </w:r>
      <w:r w:rsidRPr="009F7F16">
        <w:rPr>
          <w:sz w:val="22"/>
          <w:szCs w:val="22"/>
        </w:rPr>
        <w:t>p</w:t>
      </w:r>
      <w:r w:rsidRPr="009F7F16">
        <w:rPr>
          <w:spacing w:val="-1"/>
          <w:sz w:val="22"/>
          <w:szCs w:val="22"/>
        </w:rPr>
        <w:t>r</w:t>
      </w:r>
      <w:r w:rsidRPr="009F7F16">
        <w:rPr>
          <w:spacing w:val="1"/>
          <w:sz w:val="22"/>
          <w:szCs w:val="22"/>
        </w:rPr>
        <w:t>e</w:t>
      </w:r>
      <w:r w:rsidRPr="009F7F16">
        <w:rPr>
          <w:spacing w:val="-1"/>
          <w:sz w:val="22"/>
          <w:szCs w:val="22"/>
        </w:rPr>
        <w:t>ç</w:t>
      </w:r>
      <w:r w:rsidRPr="009F7F16">
        <w:rPr>
          <w:sz w:val="22"/>
          <w:szCs w:val="22"/>
        </w:rPr>
        <w:t>o</w:t>
      </w:r>
      <w:r w:rsidRPr="009F7F16">
        <w:rPr>
          <w:spacing w:val="1"/>
          <w:sz w:val="22"/>
          <w:szCs w:val="22"/>
        </w:rPr>
        <w:t xml:space="preserve"> </w:t>
      </w:r>
      <w:r w:rsidRPr="009F7F16">
        <w:rPr>
          <w:sz w:val="22"/>
          <w:szCs w:val="22"/>
        </w:rPr>
        <w:t>o</w:t>
      </w:r>
      <w:r w:rsidRPr="009F7F16">
        <w:rPr>
          <w:spacing w:val="1"/>
          <w:sz w:val="22"/>
          <w:szCs w:val="22"/>
        </w:rPr>
        <w:t>f</w:t>
      </w:r>
      <w:r w:rsidRPr="009F7F16">
        <w:rPr>
          <w:spacing w:val="-1"/>
          <w:sz w:val="22"/>
          <w:szCs w:val="22"/>
        </w:rPr>
        <w:t>e</w:t>
      </w:r>
      <w:r w:rsidRPr="009F7F16">
        <w:rPr>
          <w:sz w:val="22"/>
          <w:szCs w:val="22"/>
        </w:rPr>
        <w:t>rt</w:t>
      </w:r>
      <w:r w:rsidRPr="009F7F16">
        <w:rPr>
          <w:spacing w:val="-1"/>
          <w:sz w:val="22"/>
          <w:szCs w:val="22"/>
        </w:rPr>
        <w:t>a</w:t>
      </w:r>
      <w:r w:rsidRPr="009F7F16">
        <w:rPr>
          <w:sz w:val="22"/>
          <w:szCs w:val="22"/>
        </w:rPr>
        <w:t>do</w:t>
      </w:r>
      <w:r w:rsidRPr="009F7F16">
        <w:rPr>
          <w:spacing w:val="3"/>
          <w:sz w:val="22"/>
          <w:szCs w:val="22"/>
        </w:rPr>
        <w:t xml:space="preserve"> </w:t>
      </w:r>
      <w:r w:rsidRPr="009F7F16">
        <w:rPr>
          <w:sz w:val="22"/>
          <w:szCs w:val="22"/>
        </w:rPr>
        <w:t>d</w:t>
      </w:r>
      <w:r w:rsidRPr="009F7F16">
        <w:rPr>
          <w:spacing w:val="-1"/>
          <w:sz w:val="22"/>
          <w:szCs w:val="22"/>
        </w:rPr>
        <w:t>e</w:t>
      </w:r>
      <w:r w:rsidRPr="009F7F16">
        <w:rPr>
          <w:spacing w:val="2"/>
          <w:sz w:val="22"/>
          <w:szCs w:val="22"/>
        </w:rPr>
        <w:t>v</w:t>
      </w:r>
      <w:r w:rsidRPr="009F7F16">
        <w:rPr>
          <w:spacing w:val="-1"/>
          <w:sz w:val="22"/>
          <w:szCs w:val="22"/>
        </w:rPr>
        <w:t>e</w:t>
      </w:r>
      <w:r w:rsidRPr="009F7F16">
        <w:rPr>
          <w:sz w:val="22"/>
          <w:szCs w:val="22"/>
        </w:rPr>
        <w:t>r</w:t>
      </w:r>
      <w:r w:rsidRPr="009F7F16">
        <w:rPr>
          <w:spacing w:val="-2"/>
          <w:sz w:val="22"/>
          <w:szCs w:val="22"/>
        </w:rPr>
        <w:t>ã</w:t>
      </w:r>
      <w:r w:rsidRPr="009F7F16">
        <w:rPr>
          <w:sz w:val="22"/>
          <w:szCs w:val="22"/>
        </w:rPr>
        <w:t>o</w:t>
      </w:r>
      <w:r w:rsidRPr="009F7F16">
        <w:rPr>
          <w:spacing w:val="3"/>
          <w:sz w:val="22"/>
          <w:szCs w:val="22"/>
        </w:rPr>
        <w:t xml:space="preserve"> </w:t>
      </w:r>
      <w:r w:rsidRPr="009F7F16">
        <w:rPr>
          <w:spacing w:val="-1"/>
          <w:sz w:val="22"/>
          <w:szCs w:val="22"/>
        </w:rPr>
        <w:t>e</w:t>
      </w:r>
      <w:r w:rsidRPr="009F7F16">
        <w:rPr>
          <w:spacing w:val="4"/>
          <w:sz w:val="22"/>
          <w:szCs w:val="22"/>
        </w:rPr>
        <w:t>s</w:t>
      </w:r>
      <w:r w:rsidRPr="009F7F16">
        <w:rPr>
          <w:sz w:val="22"/>
          <w:szCs w:val="22"/>
        </w:rPr>
        <w:t>tar</w:t>
      </w:r>
      <w:r w:rsidRPr="009F7F16">
        <w:rPr>
          <w:spacing w:val="2"/>
          <w:sz w:val="22"/>
          <w:szCs w:val="22"/>
        </w:rPr>
        <w:t xml:space="preserve"> </w:t>
      </w:r>
      <w:r w:rsidRPr="009F7F16">
        <w:rPr>
          <w:sz w:val="22"/>
          <w:szCs w:val="22"/>
        </w:rPr>
        <w:t>incluídos</w:t>
      </w:r>
      <w:r w:rsidRPr="009F7F16">
        <w:rPr>
          <w:spacing w:val="1"/>
          <w:sz w:val="22"/>
          <w:szCs w:val="22"/>
        </w:rPr>
        <w:t xml:space="preserve"> </w:t>
      </w:r>
      <w:r w:rsidRPr="009F7F16">
        <w:rPr>
          <w:sz w:val="22"/>
          <w:szCs w:val="22"/>
        </w:rPr>
        <w:t>tod</w:t>
      </w:r>
      <w:r w:rsidRPr="009F7F16">
        <w:rPr>
          <w:spacing w:val="3"/>
          <w:sz w:val="22"/>
          <w:szCs w:val="22"/>
        </w:rPr>
        <w:t>o</w:t>
      </w:r>
      <w:r w:rsidRPr="009F7F16">
        <w:rPr>
          <w:sz w:val="22"/>
          <w:szCs w:val="22"/>
        </w:rPr>
        <w:t>s</w:t>
      </w:r>
      <w:r w:rsidRPr="009F7F16">
        <w:rPr>
          <w:spacing w:val="1"/>
          <w:sz w:val="22"/>
          <w:szCs w:val="22"/>
        </w:rPr>
        <w:t xml:space="preserve"> </w:t>
      </w:r>
      <w:r w:rsidRPr="009F7F16">
        <w:rPr>
          <w:sz w:val="22"/>
          <w:szCs w:val="22"/>
        </w:rPr>
        <w:t>os</w:t>
      </w:r>
      <w:r w:rsidRPr="009F7F16">
        <w:rPr>
          <w:spacing w:val="1"/>
          <w:sz w:val="22"/>
          <w:szCs w:val="22"/>
        </w:rPr>
        <w:t xml:space="preserve"> </w:t>
      </w:r>
      <w:r w:rsidRPr="009F7F16">
        <w:rPr>
          <w:sz w:val="22"/>
          <w:szCs w:val="22"/>
        </w:rPr>
        <w:t>insu</w:t>
      </w:r>
      <w:r w:rsidRPr="009F7F16">
        <w:rPr>
          <w:spacing w:val="1"/>
          <w:sz w:val="22"/>
          <w:szCs w:val="22"/>
        </w:rPr>
        <w:t>m</w:t>
      </w:r>
      <w:r w:rsidRPr="009F7F16">
        <w:rPr>
          <w:sz w:val="22"/>
          <w:szCs w:val="22"/>
        </w:rPr>
        <w:t>os</w:t>
      </w:r>
      <w:r w:rsidRPr="009F7F16">
        <w:rPr>
          <w:spacing w:val="1"/>
          <w:sz w:val="22"/>
          <w:szCs w:val="22"/>
        </w:rPr>
        <w:t xml:space="preserve"> </w:t>
      </w:r>
      <w:r w:rsidRPr="009F7F16">
        <w:rPr>
          <w:sz w:val="22"/>
          <w:szCs w:val="22"/>
        </w:rPr>
        <w:t>que o</w:t>
      </w:r>
      <w:r w:rsidRPr="009F7F16">
        <w:rPr>
          <w:spacing w:val="3"/>
          <w:sz w:val="22"/>
          <w:szCs w:val="22"/>
        </w:rPr>
        <w:t xml:space="preserve"> </w:t>
      </w:r>
      <w:r w:rsidRPr="009F7F16">
        <w:rPr>
          <w:spacing w:val="-1"/>
          <w:sz w:val="22"/>
          <w:szCs w:val="22"/>
        </w:rPr>
        <w:t>c</w:t>
      </w:r>
      <w:r w:rsidRPr="009F7F16">
        <w:rPr>
          <w:sz w:val="22"/>
          <w:szCs w:val="22"/>
        </w:rPr>
        <w:t>o</w:t>
      </w:r>
      <w:r w:rsidRPr="009F7F16">
        <w:rPr>
          <w:spacing w:val="3"/>
          <w:sz w:val="22"/>
          <w:szCs w:val="22"/>
        </w:rPr>
        <w:t>m</w:t>
      </w:r>
      <w:r w:rsidRPr="009F7F16">
        <w:rPr>
          <w:sz w:val="22"/>
          <w:szCs w:val="22"/>
        </w:rPr>
        <w:t>põ</w:t>
      </w:r>
      <w:r w:rsidRPr="009F7F16">
        <w:rPr>
          <w:spacing w:val="-1"/>
          <w:sz w:val="22"/>
          <w:szCs w:val="22"/>
        </w:rPr>
        <w:t>e</w:t>
      </w:r>
      <w:r w:rsidRPr="009F7F16">
        <w:rPr>
          <w:sz w:val="22"/>
          <w:szCs w:val="22"/>
        </w:rPr>
        <w:t>,</w:t>
      </w:r>
      <w:r w:rsidRPr="009F7F16">
        <w:rPr>
          <w:spacing w:val="1"/>
          <w:sz w:val="22"/>
          <w:szCs w:val="22"/>
        </w:rPr>
        <w:t xml:space="preserve"> </w:t>
      </w:r>
      <w:r w:rsidRPr="009F7F16">
        <w:rPr>
          <w:sz w:val="22"/>
          <w:szCs w:val="22"/>
        </w:rPr>
        <w:t>tais</w:t>
      </w:r>
      <w:r w:rsidRPr="009F7F16">
        <w:rPr>
          <w:spacing w:val="3"/>
          <w:sz w:val="22"/>
          <w:szCs w:val="22"/>
        </w:rPr>
        <w:t xml:space="preserve"> </w:t>
      </w:r>
      <w:r w:rsidRPr="009F7F16">
        <w:rPr>
          <w:spacing w:val="-1"/>
          <w:sz w:val="22"/>
          <w:szCs w:val="22"/>
        </w:rPr>
        <w:t>c</w:t>
      </w:r>
      <w:r w:rsidRPr="009F7F16">
        <w:rPr>
          <w:sz w:val="22"/>
          <w:szCs w:val="22"/>
        </w:rPr>
        <w:t>omo, e sem se limitar,</w:t>
      </w:r>
      <w:r w:rsidRPr="009F7F16">
        <w:rPr>
          <w:spacing w:val="1"/>
          <w:sz w:val="22"/>
          <w:szCs w:val="22"/>
        </w:rPr>
        <w:t xml:space="preserve"> todos os custos operacionais, </w:t>
      </w:r>
      <w:r w:rsidRPr="009F7F16">
        <w:rPr>
          <w:color w:val="auto"/>
          <w:sz w:val="22"/>
          <w:szCs w:val="22"/>
        </w:rPr>
        <w:t>encargos previdenciários, trabalhistas, tributários, comerciais e quaisquer outros que incidam direta ou indiretamente na execução do objeto</w:t>
      </w:r>
      <w:r w:rsidRPr="009F7F16">
        <w:rPr>
          <w:sz w:val="22"/>
          <w:szCs w:val="22"/>
        </w:rPr>
        <w:t>.</w:t>
      </w:r>
    </w:p>
    <w:p w14:paraId="20DCF191" w14:textId="77777777" w:rsidR="006B4D26" w:rsidRPr="009F7F16"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9F7F16">
        <w:rPr>
          <w:sz w:val="22"/>
          <w:szCs w:val="22"/>
        </w:rPr>
        <w:t>A</w:t>
      </w:r>
      <w:r w:rsidRPr="009F7F16">
        <w:rPr>
          <w:spacing w:val="59"/>
          <w:sz w:val="22"/>
          <w:szCs w:val="22"/>
        </w:rPr>
        <w:t xml:space="preserve"> </w:t>
      </w:r>
      <w:r w:rsidRPr="009F7F16">
        <w:rPr>
          <w:sz w:val="22"/>
          <w:szCs w:val="22"/>
        </w:rPr>
        <w:t>p</w:t>
      </w:r>
      <w:r w:rsidRPr="009F7F16">
        <w:rPr>
          <w:spacing w:val="-1"/>
          <w:sz w:val="22"/>
          <w:szCs w:val="22"/>
        </w:rPr>
        <w:t>r</w:t>
      </w:r>
      <w:r w:rsidRPr="009F7F16">
        <w:rPr>
          <w:sz w:val="22"/>
          <w:szCs w:val="22"/>
        </w:rPr>
        <w:t>oposta</w:t>
      </w:r>
      <w:r w:rsidRPr="009F7F16">
        <w:rPr>
          <w:spacing w:val="59"/>
          <w:sz w:val="22"/>
          <w:szCs w:val="22"/>
        </w:rPr>
        <w:t xml:space="preserve"> </w:t>
      </w:r>
      <w:r w:rsidRPr="009F7F16">
        <w:rPr>
          <w:sz w:val="22"/>
          <w:szCs w:val="22"/>
        </w:rPr>
        <w:t>de preços enviada</w:t>
      </w:r>
      <w:r w:rsidRPr="009F7F16">
        <w:rPr>
          <w:spacing w:val="59"/>
          <w:sz w:val="22"/>
          <w:szCs w:val="22"/>
        </w:rPr>
        <w:t xml:space="preserve"> </w:t>
      </w:r>
      <w:r w:rsidRPr="009F7F16">
        <w:rPr>
          <w:sz w:val="22"/>
          <w:szCs w:val="22"/>
        </w:rPr>
        <w:t>i</w:t>
      </w:r>
      <w:r w:rsidRPr="009F7F16">
        <w:rPr>
          <w:spacing w:val="1"/>
          <w:sz w:val="22"/>
          <w:szCs w:val="22"/>
        </w:rPr>
        <w:t>m</w:t>
      </w:r>
      <w:r w:rsidRPr="009F7F16">
        <w:rPr>
          <w:sz w:val="22"/>
          <w:szCs w:val="22"/>
        </w:rPr>
        <w:t>pl</w:t>
      </w:r>
      <w:r w:rsidRPr="009F7F16">
        <w:rPr>
          <w:spacing w:val="1"/>
          <w:sz w:val="22"/>
          <w:szCs w:val="22"/>
        </w:rPr>
        <w:t>i</w:t>
      </w:r>
      <w:r w:rsidRPr="009F7F16">
        <w:rPr>
          <w:spacing w:val="-1"/>
          <w:sz w:val="22"/>
          <w:szCs w:val="22"/>
        </w:rPr>
        <w:t>ca</w:t>
      </w:r>
      <w:r w:rsidRPr="009F7F16">
        <w:rPr>
          <w:sz w:val="22"/>
          <w:szCs w:val="22"/>
        </w:rPr>
        <w:t>rá em plena</w:t>
      </w:r>
      <w:r w:rsidRPr="009F7F16">
        <w:rPr>
          <w:spacing w:val="58"/>
          <w:sz w:val="22"/>
          <w:szCs w:val="22"/>
        </w:rPr>
        <w:t xml:space="preserve"> </w:t>
      </w:r>
      <w:r w:rsidRPr="009F7F16">
        <w:rPr>
          <w:spacing w:val="-1"/>
          <w:sz w:val="22"/>
          <w:szCs w:val="22"/>
        </w:rPr>
        <w:t>a</w:t>
      </w:r>
      <w:r w:rsidRPr="009F7F16">
        <w:rPr>
          <w:spacing w:val="1"/>
          <w:sz w:val="22"/>
          <w:szCs w:val="22"/>
        </w:rPr>
        <w:t>c</w:t>
      </w:r>
      <w:r w:rsidRPr="009F7F16">
        <w:rPr>
          <w:spacing w:val="-1"/>
          <w:sz w:val="22"/>
          <w:szCs w:val="22"/>
        </w:rPr>
        <w:t>e</w:t>
      </w:r>
      <w:r w:rsidRPr="009F7F16">
        <w:rPr>
          <w:sz w:val="22"/>
          <w:szCs w:val="22"/>
        </w:rPr>
        <w:t>i</w:t>
      </w:r>
      <w:r w:rsidRPr="009F7F16">
        <w:rPr>
          <w:spacing w:val="1"/>
          <w:sz w:val="22"/>
          <w:szCs w:val="22"/>
        </w:rPr>
        <w:t>t</w:t>
      </w:r>
      <w:r w:rsidRPr="009F7F16">
        <w:rPr>
          <w:spacing w:val="-1"/>
          <w:sz w:val="22"/>
          <w:szCs w:val="22"/>
        </w:rPr>
        <w:t>a</w:t>
      </w:r>
      <w:r w:rsidRPr="009F7F16">
        <w:rPr>
          <w:spacing w:val="1"/>
          <w:sz w:val="22"/>
          <w:szCs w:val="22"/>
        </w:rPr>
        <w:t>ç</w:t>
      </w:r>
      <w:r w:rsidRPr="009F7F16">
        <w:rPr>
          <w:spacing w:val="-1"/>
          <w:sz w:val="22"/>
          <w:szCs w:val="22"/>
        </w:rPr>
        <w:t>ã</w:t>
      </w:r>
      <w:r w:rsidRPr="009F7F16">
        <w:rPr>
          <w:sz w:val="22"/>
          <w:szCs w:val="22"/>
        </w:rPr>
        <w:t xml:space="preserve">o, por </w:t>
      </w:r>
      <w:r w:rsidRPr="009F7F16">
        <w:rPr>
          <w:spacing w:val="1"/>
          <w:sz w:val="22"/>
          <w:szCs w:val="22"/>
        </w:rPr>
        <w:t>parte</w:t>
      </w:r>
      <w:r w:rsidRPr="009F7F16">
        <w:rPr>
          <w:spacing w:val="59"/>
          <w:sz w:val="22"/>
          <w:szCs w:val="22"/>
        </w:rPr>
        <w:t xml:space="preserve"> </w:t>
      </w:r>
      <w:r w:rsidRPr="009F7F16">
        <w:rPr>
          <w:sz w:val="22"/>
          <w:szCs w:val="22"/>
        </w:rPr>
        <w:t xml:space="preserve">da </w:t>
      </w:r>
      <w:r w:rsidRPr="009F7F16">
        <w:rPr>
          <w:spacing w:val="1"/>
          <w:sz w:val="22"/>
          <w:szCs w:val="22"/>
        </w:rPr>
        <w:t>Licitante</w:t>
      </w:r>
      <w:r w:rsidRPr="009F7F16">
        <w:rPr>
          <w:sz w:val="22"/>
          <w:szCs w:val="22"/>
        </w:rPr>
        <w:t xml:space="preserve">, das </w:t>
      </w:r>
      <w:r w:rsidRPr="009F7F16">
        <w:rPr>
          <w:spacing w:val="-1"/>
          <w:sz w:val="22"/>
          <w:szCs w:val="22"/>
        </w:rPr>
        <w:t>c</w:t>
      </w:r>
      <w:r w:rsidRPr="009F7F16">
        <w:rPr>
          <w:sz w:val="22"/>
          <w:szCs w:val="22"/>
        </w:rPr>
        <w:t>ondiçõ</w:t>
      </w:r>
      <w:r w:rsidRPr="009F7F16">
        <w:rPr>
          <w:spacing w:val="-1"/>
          <w:sz w:val="22"/>
          <w:szCs w:val="22"/>
        </w:rPr>
        <w:t>e</w:t>
      </w:r>
      <w:r w:rsidRPr="009F7F16">
        <w:rPr>
          <w:sz w:val="22"/>
          <w:szCs w:val="22"/>
        </w:rPr>
        <w:t>s est</w:t>
      </w:r>
      <w:r w:rsidRPr="009F7F16">
        <w:rPr>
          <w:spacing w:val="-1"/>
          <w:sz w:val="22"/>
          <w:szCs w:val="22"/>
        </w:rPr>
        <w:t>a</w:t>
      </w:r>
      <w:r w:rsidRPr="009F7F16">
        <w:rPr>
          <w:spacing w:val="2"/>
          <w:sz w:val="22"/>
          <w:szCs w:val="22"/>
        </w:rPr>
        <w:t>b</w:t>
      </w:r>
      <w:r w:rsidRPr="009F7F16">
        <w:rPr>
          <w:spacing w:val="-1"/>
          <w:sz w:val="22"/>
          <w:szCs w:val="22"/>
        </w:rPr>
        <w:t>e</w:t>
      </w:r>
      <w:r w:rsidRPr="009F7F16">
        <w:rPr>
          <w:sz w:val="22"/>
          <w:szCs w:val="22"/>
        </w:rPr>
        <w:t>le</w:t>
      </w:r>
      <w:r w:rsidRPr="009F7F16">
        <w:rPr>
          <w:spacing w:val="-1"/>
          <w:sz w:val="22"/>
          <w:szCs w:val="22"/>
        </w:rPr>
        <w:t>c</w:t>
      </w:r>
      <w:r w:rsidRPr="009F7F16">
        <w:rPr>
          <w:sz w:val="22"/>
          <w:szCs w:val="22"/>
        </w:rPr>
        <w:t>idas</w:t>
      </w:r>
      <w:r w:rsidRPr="009F7F16">
        <w:rPr>
          <w:spacing w:val="2"/>
          <w:sz w:val="22"/>
          <w:szCs w:val="22"/>
        </w:rPr>
        <w:t xml:space="preserve"> </w:t>
      </w:r>
      <w:r w:rsidRPr="009F7F16">
        <w:rPr>
          <w:sz w:val="22"/>
          <w:szCs w:val="22"/>
        </w:rPr>
        <w:t>n</w:t>
      </w:r>
      <w:r w:rsidRPr="009F7F16">
        <w:rPr>
          <w:spacing w:val="-1"/>
          <w:sz w:val="22"/>
          <w:szCs w:val="22"/>
        </w:rPr>
        <w:t>e</w:t>
      </w:r>
      <w:r w:rsidRPr="009F7F16">
        <w:rPr>
          <w:sz w:val="22"/>
          <w:szCs w:val="22"/>
        </w:rPr>
        <w:t>ste Edital e</w:t>
      </w:r>
      <w:r w:rsidRPr="009F7F16">
        <w:rPr>
          <w:spacing w:val="-1"/>
          <w:sz w:val="22"/>
          <w:szCs w:val="22"/>
        </w:rPr>
        <w:t xml:space="preserve"> </w:t>
      </w:r>
      <w:r w:rsidRPr="009F7F16">
        <w:rPr>
          <w:sz w:val="22"/>
          <w:szCs w:val="22"/>
        </w:rPr>
        <w:t xml:space="preserve">seus </w:t>
      </w:r>
      <w:r w:rsidRPr="009F7F16">
        <w:rPr>
          <w:spacing w:val="-1"/>
          <w:sz w:val="22"/>
          <w:szCs w:val="22"/>
        </w:rPr>
        <w:t>A</w:t>
      </w:r>
      <w:r w:rsidRPr="009F7F16">
        <w:rPr>
          <w:spacing w:val="2"/>
          <w:sz w:val="22"/>
          <w:szCs w:val="22"/>
        </w:rPr>
        <w:t>n</w:t>
      </w:r>
      <w:r w:rsidRPr="009F7F16">
        <w:rPr>
          <w:spacing w:val="-1"/>
          <w:sz w:val="22"/>
          <w:szCs w:val="22"/>
        </w:rPr>
        <w:t>e</w:t>
      </w:r>
      <w:r w:rsidRPr="009F7F16">
        <w:rPr>
          <w:spacing w:val="2"/>
          <w:sz w:val="22"/>
          <w:szCs w:val="22"/>
        </w:rPr>
        <w:t>x</w:t>
      </w:r>
      <w:r w:rsidRPr="009F7F16">
        <w:rPr>
          <w:sz w:val="22"/>
          <w:szCs w:val="22"/>
        </w:rPr>
        <w:t>os.</w:t>
      </w:r>
    </w:p>
    <w:p w14:paraId="572C0E8F" w14:textId="77777777" w:rsidR="006B4D26" w:rsidRPr="009F7F16"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9F7F16">
        <w:rPr>
          <w:color w:val="auto"/>
          <w:sz w:val="22"/>
          <w:szCs w:val="22"/>
        </w:rPr>
        <w:t>Todas as especificações do objeto contidas na proposta vinculam o licitante.</w:t>
      </w:r>
    </w:p>
    <w:p w14:paraId="50375758" w14:textId="77777777" w:rsidR="006B4D26" w:rsidRPr="009F7F16"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9F7F16">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9F7F16"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9F7F16">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9F7F16"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9F7F16">
        <w:rPr>
          <w:color w:val="auto"/>
          <w:sz w:val="22"/>
          <w:szCs w:val="22"/>
        </w:rPr>
        <w:t xml:space="preserve">O prazo de validade da proposta não será inferior a </w:t>
      </w:r>
      <w:r w:rsidRPr="009F7F16">
        <w:rPr>
          <w:b/>
          <w:bCs/>
          <w:color w:val="auto"/>
          <w:sz w:val="22"/>
          <w:szCs w:val="22"/>
        </w:rPr>
        <w:t>60 (sessenta) dias</w:t>
      </w:r>
      <w:r w:rsidRPr="009F7F16">
        <w:rPr>
          <w:b/>
          <w:color w:val="auto"/>
          <w:sz w:val="22"/>
          <w:szCs w:val="22"/>
        </w:rPr>
        <w:t>,</w:t>
      </w:r>
      <w:r w:rsidRPr="009F7F16">
        <w:rPr>
          <w:color w:val="auto"/>
          <w:sz w:val="22"/>
          <w:szCs w:val="22"/>
        </w:rPr>
        <w:t xml:space="preserve"> a contar da data de sua apresentação. (</w:t>
      </w:r>
      <w:hyperlink r:id="rId23" w:anchor="art90§3" w:history="1">
        <w:r w:rsidRPr="009F7F16">
          <w:rPr>
            <w:rStyle w:val="Hyperlink"/>
            <w:color w:val="auto"/>
            <w:sz w:val="22"/>
            <w:szCs w:val="22"/>
            <w:u w:val="none"/>
          </w:rPr>
          <w:t>art. 90, §3º, e art. 155, VI, da Lei nº 14.133, de 2021</w:t>
        </w:r>
      </w:hyperlink>
      <w:r w:rsidRPr="009F7F16">
        <w:rPr>
          <w:rStyle w:val="Hyperlink"/>
          <w:color w:val="auto"/>
          <w:sz w:val="22"/>
          <w:szCs w:val="22"/>
          <w:u w:val="none"/>
        </w:rPr>
        <w:t>)</w:t>
      </w:r>
    </w:p>
    <w:p w14:paraId="5262EF2F" w14:textId="77777777" w:rsidR="006B4D26" w:rsidRPr="009F7F16"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9F7F16">
        <w:rPr>
          <w:spacing w:val="-1"/>
          <w:sz w:val="22"/>
          <w:szCs w:val="22"/>
        </w:rPr>
        <w:t>F</w:t>
      </w:r>
      <w:r w:rsidRPr="009F7F16">
        <w:rPr>
          <w:sz w:val="22"/>
          <w:szCs w:val="22"/>
        </w:rPr>
        <w:t>ica v</w:t>
      </w:r>
      <w:r w:rsidRPr="009F7F16">
        <w:rPr>
          <w:spacing w:val="-1"/>
          <w:sz w:val="22"/>
          <w:szCs w:val="22"/>
        </w:rPr>
        <w:t>e</w:t>
      </w:r>
      <w:r w:rsidRPr="009F7F16">
        <w:rPr>
          <w:sz w:val="22"/>
          <w:szCs w:val="22"/>
        </w:rPr>
        <w:t>d</w:t>
      </w:r>
      <w:r w:rsidRPr="009F7F16">
        <w:rPr>
          <w:spacing w:val="-1"/>
          <w:sz w:val="22"/>
          <w:szCs w:val="22"/>
        </w:rPr>
        <w:t>a</w:t>
      </w:r>
      <w:r w:rsidRPr="009F7F16">
        <w:rPr>
          <w:sz w:val="22"/>
          <w:szCs w:val="22"/>
        </w:rPr>
        <w:t>do</w:t>
      </w:r>
      <w:r w:rsidRPr="009F7F16">
        <w:rPr>
          <w:spacing w:val="2"/>
          <w:sz w:val="22"/>
          <w:szCs w:val="22"/>
        </w:rPr>
        <w:t xml:space="preserve"> </w:t>
      </w:r>
      <w:r w:rsidRPr="009F7F16">
        <w:rPr>
          <w:spacing w:val="-1"/>
          <w:sz w:val="22"/>
          <w:szCs w:val="22"/>
        </w:rPr>
        <w:t>a</w:t>
      </w:r>
      <w:r w:rsidRPr="009F7F16">
        <w:rPr>
          <w:sz w:val="22"/>
          <w:szCs w:val="22"/>
        </w:rPr>
        <w:t>o</w:t>
      </w:r>
      <w:r w:rsidRPr="009F7F16">
        <w:rPr>
          <w:spacing w:val="4"/>
          <w:sz w:val="22"/>
          <w:szCs w:val="22"/>
        </w:rPr>
        <w:t xml:space="preserve"> </w:t>
      </w:r>
      <w:r w:rsidRPr="009F7F16">
        <w:rPr>
          <w:spacing w:val="-5"/>
          <w:sz w:val="22"/>
          <w:szCs w:val="22"/>
        </w:rPr>
        <w:t>L</w:t>
      </w:r>
      <w:r w:rsidRPr="009F7F16">
        <w:rPr>
          <w:spacing w:val="3"/>
          <w:sz w:val="22"/>
          <w:szCs w:val="22"/>
        </w:rPr>
        <w:t>i</w:t>
      </w:r>
      <w:r w:rsidRPr="009F7F16">
        <w:rPr>
          <w:spacing w:val="-1"/>
          <w:sz w:val="22"/>
          <w:szCs w:val="22"/>
        </w:rPr>
        <w:t>c</w:t>
      </w:r>
      <w:r w:rsidRPr="009F7F16">
        <w:rPr>
          <w:sz w:val="22"/>
          <w:szCs w:val="22"/>
        </w:rPr>
        <w:t>i</w:t>
      </w:r>
      <w:r w:rsidRPr="009F7F16">
        <w:rPr>
          <w:spacing w:val="1"/>
          <w:sz w:val="22"/>
          <w:szCs w:val="22"/>
        </w:rPr>
        <w:t>t</w:t>
      </w:r>
      <w:r w:rsidRPr="009F7F16">
        <w:rPr>
          <w:spacing w:val="-1"/>
          <w:sz w:val="22"/>
          <w:szCs w:val="22"/>
        </w:rPr>
        <w:t>a</w:t>
      </w:r>
      <w:r w:rsidRPr="009F7F16">
        <w:rPr>
          <w:sz w:val="22"/>
          <w:szCs w:val="22"/>
        </w:rPr>
        <w:t>nte</w:t>
      </w:r>
      <w:r w:rsidRPr="009F7F16">
        <w:rPr>
          <w:spacing w:val="1"/>
          <w:sz w:val="22"/>
          <w:szCs w:val="22"/>
        </w:rPr>
        <w:t xml:space="preserve"> </w:t>
      </w:r>
      <w:r w:rsidRPr="009F7F16">
        <w:rPr>
          <w:sz w:val="22"/>
          <w:szCs w:val="22"/>
        </w:rPr>
        <w:t>qu</w:t>
      </w:r>
      <w:r w:rsidRPr="009F7F16">
        <w:rPr>
          <w:spacing w:val="2"/>
          <w:sz w:val="22"/>
          <w:szCs w:val="22"/>
        </w:rPr>
        <w:t>a</w:t>
      </w:r>
      <w:r w:rsidRPr="009F7F16">
        <w:rPr>
          <w:sz w:val="22"/>
          <w:szCs w:val="22"/>
        </w:rPr>
        <w:t>lquer</w:t>
      </w:r>
      <w:r w:rsidRPr="009F7F16">
        <w:rPr>
          <w:spacing w:val="1"/>
          <w:sz w:val="22"/>
          <w:szCs w:val="22"/>
        </w:rPr>
        <w:t xml:space="preserve"> </w:t>
      </w:r>
      <w:r w:rsidRPr="009F7F16">
        <w:rPr>
          <w:sz w:val="22"/>
          <w:szCs w:val="22"/>
        </w:rPr>
        <w:t>t</w:t>
      </w:r>
      <w:r w:rsidRPr="009F7F16">
        <w:rPr>
          <w:spacing w:val="1"/>
          <w:sz w:val="22"/>
          <w:szCs w:val="22"/>
        </w:rPr>
        <w:t>i</w:t>
      </w:r>
      <w:r w:rsidRPr="009F7F16">
        <w:rPr>
          <w:sz w:val="22"/>
          <w:szCs w:val="22"/>
        </w:rPr>
        <w:t>po</w:t>
      </w:r>
      <w:r w:rsidRPr="009F7F16">
        <w:rPr>
          <w:spacing w:val="2"/>
          <w:sz w:val="22"/>
          <w:szCs w:val="22"/>
        </w:rPr>
        <w:t xml:space="preserve"> </w:t>
      </w:r>
      <w:r w:rsidRPr="009F7F16">
        <w:rPr>
          <w:sz w:val="22"/>
          <w:szCs w:val="22"/>
        </w:rPr>
        <w:t>de</w:t>
      </w:r>
      <w:r w:rsidRPr="009F7F16">
        <w:rPr>
          <w:spacing w:val="1"/>
          <w:sz w:val="22"/>
          <w:szCs w:val="22"/>
        </w:rPr>
        <w:t xml:space="preserve"> </w:t>
      </w:r>
      <w:r w:rsidRPr="009F7F16">
        <w:rPr>
          <w:spacing w:val="-2"/>
          <w:sz w:val="22"/>
          <w:szCs w:val="22"/>
        </w:rPr>
        <w:t>i</w:t>
      </w:r>
      <w:r w:rsidRPr="009F7F16">
        <w:rPr>
          <w:sz w:val="22"/>
          <w:szCs w:val="22"/>
        </w:rPr>
        <w:t>d</w:t>
      </w:r>
      <w:r w:rsidRPr="009F7F16">
        <w:rPr>
          <w:spacing w:val="-1"/>
          <w:sz w:val="22"/>
          <w:szCs w:val="22"/>
        </w:rPr>
        <w:t>e</w:t>
      </w:r>
      <w:r w:rsidRPr="009F7F16">
        <w:rPr>
          <w:sz w:val="22"/>
          <w:szCs w:val="22"/>
        </w:rPr>
        <w:t>nt</w:t>
      </w:r>
      <w:r w:rsidRPr="009F7F16">
        <w:rPr>
          <w:spacing w:val="1"/>
          <w:sz w:val="22"/>
          <w:szCs w:val="22"/>
        </w:rPr>
        <w:t>i</w:t>
      </w:r>
      <w:r w:rsidRPr="009F7F16">
        <w:rPr>
          <w:sz w:val="22"/>
          <w:szCs w:val="22"/>
        </w:rPr>
        <w:t>fi</w:t>
      </w:r>
      <w:r w:rsidRPr="009F7F16">
        <w:rPr>
          <w:spacing w:val="-1"/>
          <w:sz w:val="22"/>
          <w:szCs w:val="22"/>
        </w:rPr>
        <w:t>ca</w:t>
      </w:r>
      <w:r w:rsidRPr="009F7F16">
        <w:rPr>
          <w:spacing w:val="1"/>
          <w:sz w:val="22"/>
          <w:szCs w:val="22"/>
        </w:rPr>
        <w:t>ç</w:t>
      </w:r>
      <w:r w:rsidRPr="009F7F16">
        <w:rPr>
          <w:spacing w:val="-1"/>
          <w:sz w:val="22"/>
          <w:szCs w:val="22"/>
        </w:rPr>
        <w:t>ã</w:t>
      </w:r>
      <w:r w:rsidRPr="009F7F16">
        <w:rPr>
          <w:sz w:val="22"/>
          <w:szCs w:val="22"/>
        </w:rPr>
        <w:t>o</w:t>
      </w:r>
      <w:r w:rsidRPr="009F7F16">
        <w:rPr>
          <w:spacing w:val="2"/>
          <w:sz w:val="22"/>
          <w:szCs w:val="22"/>
        </w:rPr>
        <w:t xml:space="preserve"> </w:t>
      </w:r>
      <w:r w:rsidRPr="009F7F16">
        <w:rPr>
          <w:sz w:val="22"/>
          <w:szCs w:val="22"/>
        </w:rPr>
        <w:t>qu</w:t>
      </w:r>
      <w:r w:rsidRPr="009F7F16">
        <w:rPr>
          <w:spacing w:val="-1"/>
          <w:sz w:val="22"/>
          <w:szCs w:val="22"/>
        </w:rPr>
        <w:t>a</w:t>
      </w:r>
      <w:r w:rsidRPr="009F7F16">
        <w:rPr>
          <w:sz w:val="22"/>
          <w:szCs w:val="22"/>
        </w:rPr>
        <w:t>ndo</w:t>
      </w:r>
      <w:r w:rsidRPr="009F7F16">
        <w:rPr>
          <w:spacing w:val="2"/>
          <w:sz w:val="22"/>
          <w:szCs w:val="22"/>
        </w:rPr>
        <w:t xml:space="preserve"> </w:t>
      </w:r>
      <w:r w:rsidRPr="009F7F16">
        <w:rPr>
          <w:sz w:val="22"/>
          <w:szCs w:val="22"/>
        </w:rPr>
        <w:t>do</w:t>
      </w:r>
      <w:r w:rsidRPr="009F7F16">
        <w:rPr>
          <w:spacing w:val="2"/>
          <w:sz w:val="22"/>
          <w:szCs w:val="22"/>
        </w:rPr>
        <w:t xml:space="preserve"> </w:t>
      </w:r>
      <w:r w:rsidRPr="009F7F16">
        <w:rPr>
          <w:sz w:val="22"/>
          <w:szCs w:val="22"/>
        </w:rPr>
        <w:t>r</w:t>
      </w:r>
      <w:r w:rsidRPr="009F7F16">
        <w:rPr>
          <w:spacing w:val="-2"/>
          <w:sz w:val="22"/>
          <w:szCs w:val="22"/>
        </w:rPr>
        <w:t>eg</w:t>
      </w:r>
      <w:r w:rsidRPr="009F7F16">
        <w:rPr>
          <w:sz w:val="22"/>
          <w:szCs w:val="22"/>
        </w:rPr>
        <w:t>is</w:t>
      </w:r>
      <w:r w:rsidRPr="009F7F16">
        <w:rPr>
          <w:spacing w:val="1"/>
          <w:sz w:val="22"/>
          <w:szCs w:val="22"/>
        </w:rPr>
        <w:t>t</w:t>
      </w:r>
      <w:r w:rsidRPr="009F7F16">
        <w:rPr>
          <w:sz w:val="22"/>
          <w:szCs w:val="22"/>
        </w:rPr>
        <w:t>ro</w:t>
      </w:r>
      <w:r w:rsidRPr="009F7F16">
        <w:rPr>
          <w:spacing w:val="1"/>
          <w:sz w:val="22"/>
          <w:szCs w:val="22"/>
        </w:rPr>
        <w:t xml:space="preserve"> </w:t>
      </w:r>
      <w:r w:rsidRPr="009F7F16">
        <w:rPr>
          <w:sz w:val="22"/>
          <w:szCs w:val="22"/>
        </w:rPr>
        <w:t>de</w:t>
      </w:r>
      <w:r w:rsidRPr="009F7F16">
        <w:rPr>
          <w:spacing w:val="1"/>
          <w:sz w:val="22"/>
          <w:szCs w:val="22"/>
        </w:rPr>
        <w:t xml:space="preserve"> </w:t>
      </w:r>
      <w:r w:rsidRPr="009F7F16">
        <w:rPr>
          <w:sz w:val="22"/>
          <w:szCs w:val="22"/>
        </w:rPr>
        <w:t>sua</w:t>
      </w:r>
      <w:r w:rsidRPr="009F7F16">
        <w:rPr>
          <w:spacing w:val="1"/>
          <w:sz w:val="22"/>
          <w:szCs w:val="22"/>
        </w:rPr>
        <w:t xml:space="preserve"> </w:t>
      </w:r>
      <w:r w:rsidRPr="009F7F16">
        <w:rPr>
          <w:sz w:val="22"/>
          <w:szCs w:val="22"/>
        </w:rPr>
        <w:t>p</w:t>
      </w:r>
      <w:r w:rsidRPr="009F7F16">
        <w:rPr>
          <w:spacing w:val="-1"/>
          <w:sz w:val="22"/>
          <w:szCs w:val="22"/>
        </w:rPr>
        <w:t>r</w:t>
      </w:r>
      <w:r w:rsidRPr="009F7F16">
        <w:rPr>
          <w:sz w:val="22"/>
          <w:szCs w:val="22"/>
        </w:rPr>
        <w:t>oposta</w:t>
      </w:r>
      <w:r w:rsidRPr="009F7F16">
        <w:rPr>
          <w:spacing w:val="1"/>
          <w:sz w:val="22"/>
          <w:szCs w:val="22"/>
        </w:rPr>
        <w:t xml:space="preserve"> </w:t>
      </w:r>
      <w:r w:rsidRPr="009F7F16">
        <w:rPr>
          <w:sz w:val="22"/>
          <w:szCs w:val="22"/>
        </w:rPr>
        <w:t>de p</w:t>
      </w:r>
      <w:r w:rsidRPr="009F7F16">
        <w:rPr>
          <w:spacing w:val="-1"/>
          <w:sz w:val="22"/>
          <w:szCs w:val="22"/>
        </w:rPr>
        <w:t>reç</w:t>
      </w:r>
      <w:r w:rsidRPr="009F7F16">
        <w:rPr>
          <w:sz w:val="22"/>
          <w:szCs w:val="22"/>
        </w:rPr>
        <w:t>os,</w:t>
      </w:r>
      <w:r w:rsidRPr="009F7F16">
        <w:rPr>
          <w:spacing w:val="34"/>
          <w:sz w:val="22"/>
          <w:szCs w:val="22"/>
        </w:rPr>
        <w:t xml:space="preserve"> </w:t>
      </w:r>
      <w:r w:rsidRPr="009F7F16">
        <w:rPr>
          <w:sz w:val="22"/>
          <w:szCs w:val="22"/>
        </w:rPr>
        <w:t>sob</w:t>
      </w:r>
      <w:r w:rsidRPr="009F7F16">
        <w:rPr>
          <w:spacing w:val="34"/>
          <w:sz w:val="22"/>
          <w:szCs w:val="22"/>
        </w:rPr>
        <w:t xml:space="preserve"> </w:t>
      </w:r>
      <w:r w:rsidRPr="009F7F16">
        <w:rPr>
          <w:sz w:val="22"/>
          <w:szCs w:val="22"/>
        </w:rPr>
        <w:t>p</w:t>
      </w:r>
      <w:r w:rsidRPr="009F7F16">
        <w:rPr>
          <w:spacing w:val="-1"/>
          <w:sz w:val="22"/>
          <w:szCs w:val="22"/>
        </w:rPr>
        <w:t>e</w:t>
      </w:r>
      <w:r w:rsidRPr="009F7F16">
        <w:rPr>
          <w:sz w:val="22"/>
          <w:szCs w:val="22"/>
        </w:rPr>
        <w:t>na</w:t>
      </w:r>
      <w:r w:rsidRPr="009F7F16">
        <w:rPr>
          <w:spacing w:val="32"/>
          <w:sz w:val="22"/>
          <w:szCs w:val="22"/>
        </w:rPr>
        <w:t xml:space="preserve"> </w:t>
      </w:r>
      <w:r w:rsidRPr="009F7F16">
        <w:rPr>
          <w:sz w:val="22"/>
          <w:szCs w:val="22"/>
        </w:rPr>
        <w:t>de</w:t>
      </w:r>
      <w:r w:rsidRPr="009F7F16">
        <w:rPr>
          <w:spacing w:val="32"/>
          <w:sz w:val="22"/>
          <w:szCs w:val="22"/>
        </w:rPr>
        <w:t xml:space="preserve"> </w:t>
      </w:r>
      <w:r w:rsidRPr="009F7F16">
        <w:rPr>
          <w:spacing w:val="2"/>
          <w:sz w:val="22"/>
          <w:szCs w:val="22"/>
        </w:rPr>
        <w:t>d</w:t>
      </w:r>
      <w:r w:rsidRPr="009F7F16">
        <w:rPr>
          <w:spacing w:val="1"/>
          <w:sz w:val="22"/>
          <w:szCs w:val="22"/>
        </w:rPr>
        <w:t>e</w:t>
      </w:r>
      <w:r w:rsidRPr="009F7F16">
        <w:rPr>
          <w:sz w:val="22"/>
          <w:szCs w:val="22"/>
        </w:rPr>
        <w:t>s</w:t>
      </w:r>
      <w:r w:rsidRPr="009F7F16">
        <w:rPr>
          <w:spacing w:val="-1"/>
          <w:sz w:val="22"/>
          <w:szCs w:val="22"/>
        </w:rPr>
        <w:t>c</w:t>
      </w:r>
      <w:r w:rsidRPr="009F7F16">
        <w:rPr>
          <w:sz w:val="22"/>
          <w:szCs w:val="22"/>
        </w:rPr>
        <w:t>lassifi</w:t>
      </w:r>
      <w:r w:rsidRPr="009F7F16">
        <w:rPr>
          <w:spacing w:val="-1"/>
          <w:sz w:val="22"/>
          <w:szCs w:val="22"/>
        </w:rPr>
        <w:t>ca</w:t>
      </w:r>
      <w:r w:rsidRPr="009F7F16">
        <w:rPr>
          <w:spacing w:val="1"/>
          <w:sz w:val="22"/>
          <w:szCs w:val="22"/>
        </w:rPr>
        <w:t>ç</w:t>
      </w:r>
      <w:r w:rsidRPr="009F7F16">
        <w:rPr>
          <w:spacing w:val="-1"/>
          <w:sz w:val="22"/>
          <w:szCs w:val="22"/>
        </w:rPr>
        <w:t>ã</w:t>
      </w:r>
      <w:r w:rsidRPr="009F7F16">
        <w:rPr>
          <w:sz w:val="22"/>
          <w:szCs w:val="22"/>
        </w:rPr>
        <w:t>o</w:t>
      </w:r>
      <w:r w:rsidRPr="009F7F16">
        <w:rPr>
          <w:spacing w:val="33"/>
          <w:sz w:val="22"/>
          <w:szCs w:val="22"/>
        </w:rPr>
        <w:t xml:space="preserve"> </w:t>
      </w:r>
      <w:r w:rsidRPr="009F7F16">
        <w:rPr>
          <w:sz w:val="22"/>
          <w:szCs w:val="22"/>
        </w:rPr>
        <w:t>do</w:t>
      </w:r>
      <w:r w:rsidRPr="009F7F16">
        <w:rPr>
          <w:spacing w:val="33"/>
          <w:sz w:val="22"/>
          <w:szCs w:val="22"/>
        </w:rPr>
        <w:t xml:space="preserve"> </w:t>
      </w:r>
      <w:r w:rsidRPr="009F7F16">
        <w:rPr>
          <w:spacing w:val="1"/>
          <w:sz w:val="22"/>
          <w:szCs w:val="22"/>
        </w:rPr>
        <w:t>c</w:t>
      </w:r>
      <w:r w:rsidRPr="009F7F16">
        <w:rPr>
          <w:spacing w:val="-1"/>
          <w:sz w:val="22"/>
          <w:szCs w:val="22"/>
        </w:rPr>
        <w:t>e</w:t>
      </w:r>
      <w:r w:rsidRPr="009F7F16">
        <w:rPr>
          <w:sz w:val="22"/>
          <w:szCs w:val="22"/>
        </w:rPr>
        <w:t>rt</w:t>
      </w:r>
      <w:r w:rsidRPr="009F7F16">
        <w:rPr>
          <w:spacing w:val="-1"/>
          <w:sz w:val="22"/>
          <w:szCs w:val="22"/>
        </w:rPr>
        <w:t>a</w:t>
      </w:r>
      <w:r w:rsidRPr="009F7F16">
        <w:rPr>
          <w:spacing w:val="3"/>
          <w:sz w:val="22"/>
          <w:szCs w:val="22"/>
        </w:rPr>
        <w:t>m</w:t>
      </w:r>
      <w:r w:rsidRPr="009F7F16">
        <w:rPr>
          <w:sz w:val="22"/>
          <w:szCs w:val="22"/>
        </w:rPr>
        <w:t>e.</w:t>
      </w:r>
    </w:p>
    <w:p w14:paraId="387EACC0" w14:textId="77777777" w:rsidR="006B4D26" w:rsidRPr="009F7F16"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9F7F16">
        <w:rPr>
          <w:color w:val="auto"/>
          <w:sz w:val="22"/>
          <w:szCs w:val="22"/>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9F7F16">
        <w:rPr>
          <w:color w:val="auto"/>
          <w:sz w:val="22"/>
          <w:szCs w:val="22"/>
        </w:rPr>
        <w:t>eﬁcácia</w:t>
      </w:r>
      <w:proofErr w:type="spellEnd"/>
      <w:r w:rsidRPr="009F7F16">
        <w:rPr>
          <w:color w:val="auto"/>
          <w:sz w:val="22"/>
          <w:szCs w:val="22"/>
        </w:rPr>
        <w:t xml:space="preserve"> para fins de habilitação e classificação.</w:t>
      </w:r>
    </w:p>
    <w:p w14:paraId="6EB610F2" w14:textId="77777777" w:rsidR="006B4D26" w:rsidRPr="009F7F16"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9F7F16">
        <w:rPr>
          <w:color w:val="auto"/>
          <w:sz w:val="22"/>
          <w:szCs w:val="22"/>
        </w:rPr>
        <w:t>O licitante deverá enviar sua proposta mediante o preenchimento, no sistema eletrônico, dos seguintes campos:</w:t>
      </w:r>
    </w:p>
    <w:p w14:paraId="59B513E4" w14:textId="5EC47E93" w:rsidR="006B4D26" w:rsidRPr="009F7F16" w:rsidRDefault="00C06762" w:rsidP="00C06762">
      <w:pPr>
        <w:pStyle w:val="Nivel3"/>
        <w:numPr>
          <w:ilvl w:val="2"/>
          <w:numId w:val="16"/>
        </w:numPr>
        <w:tabs>
          <w:tab w:val="left" w:pos="709"/>
        </w:tabs>
        <w:spacing w:line="240" w:lineRule="auto"/>
        <w:ind w:left="0" w:firstLine="0"/>
        <w:rPr>
          <w:color w:val="auto"/>
          <w:sz w:val="22"/>
          <w:szCs w:val="22"/>
        </w:rPr>
      </w:pPr>
      <w:r w:rsidRPr="009F7F16">
        <w:rPr>
          <w:color w:val="auto"/>
          <w:sz w:val="22"/>
          <w:szCs w:val="22"/>
        </w:rPr>
        <w:t>V</w:t>
      </w:r>
      <w:r w:rsidR="006B4D26" w:rsidRPr="009F7F16">
        <w:rPr>
          <w:color w:val="auto"/>
          <w:sz w:val="22"/>
          <w:szCs w:val="22"/>
        </w:rPr>
        <w:t xml:space="preserve">alor ou desconto...... (mensal, unitário, </w:t>
      </w:r>
      <w:proofErr w:type="spellStart"/>
      <w:r w:rsidR="006B4D26" w:rsidRPr="009F7F16">
        <w:rPr>
          <w:color w:val="auto"/>
          <w:sz w:val="22"/>
          <w:szCs w:val="22"/>
        </w:rPr>
        <w:t>etc</w:t>
      </w:r>
      <w:proofErr w:type="spellEnd"/>
      <w:r w:rsidR="006B4D26" w:rsidRPr="009F7F16">
        <w:rPr>
          <w:color w:val="auto"/>
          <w:sz w:val="22"/>
          <w:szCs w:val="22"/>
        </w:rPr>
        <w:t>, conforme o caso) e ...... (anual, total) do item;</w:t>
      </w:r>
    </w:p>
    <w:p w14:paraId="12C8F4F6" w14:textId="77777777" w:rsidR="006B4D26" w:rsidRPr="009F7F16" w:rsidRDefault="006B4D26" w:rsidP="003A76A4">
      <w:pPr>
        <w:pStyle w:val="Nivel3"/>
        <w:numPr>
          <w:ilvl w:val="2"/>
          <w:numId w:val="16"/>
        </w:numPr>
        <w:spacing w:line="240" w:lineRule="auto"/>
        <w:ind w:left="0" w:firstLine="0"/>
        <w:rPr>
          <w:color w:val="auto"/>
          <w:sz w:val="22"/>
          <w:szCs w:val="22"/>
        </w:rPr>
      </w:pPr>
      <w:r w:rsidRPr="009F7F16">
        <w:rPr>
          <w:color w:val="auto"/>
          <w:sz w:val="22"/>
          <w:szCs w:val="22"/>
        </w:rPr>
        <w:t>Marca;</w:t>
      </w:r>
    </w:p>
    <w:p w14:paraId="426A40C2" w14:textId="77777777" w:rsidR="006B4D26" w:rsidRPr="009F7F16" w:rsidRDefault="006B4D26" w:rsidP="0076008F">
      <w:pPr>
        <w:pStyle w:val="Nivel3"/>
        <w:numPr>
          <w:ilvl w:val="0"/>
          <w:numId w:val="0"/>
        </w:numPr>
        <w:spacing w:line="240" w:lineRule="auto"/>
        <w:rPr>
          <w:color w:val="auto"/>
          <w:sz w:val="22"/>
          <w:szCs w:val="22"/>
        </w:rPr>
      </w:pPr>
      <w:r w:rsidRPr="009F7F16">
        <w:rPr>
          <w:color w:val="auto"/>
          <w:sz w:val="22"/>
          <w:szCs w:val="22"/>
        </w:rPr>
        <w:t xml:space="preserve">4.9.3 </w:t>
      </w:r>
      <w:r w:rsidRPr="009F7F16">
        <w:rPr>
          <w:color w:val="auto"/>
          <w:sz w:val="22"/>
          <w:szCs w:val="22"/>
        </w:rPr>
        <w:tab/>
        <w:t>Fabricante;</w:t>
      </w:r>
    </w:p>
    <w:p w14:paraId="01431F95" w14:textId="77777777" w:rsidR="006B4D26" w:rsidRPr="009F7F16" w:rsidRDefault="006B4D26" w:rsidP="0076008F">
      <w:pPr>
        <w:pStyle w:val="Nivel3"/>
        <w:numPr>
          <w:ilvl w:val="0"/>
          <w:numId w:val="0"/>
        </w:numPr>
        <w:spacing w:line="240" w:lineRule="auto"/>
        <w:rPr>
          <w:rFonts w:eastAsia="Times New Roman"/>
          <w:color w:val="auto"/>
          <w:sz w:val="22"/>
          <w:szCs w:val="22"/>
        </w:rPr>
      </w:pPr>
      <w:r w:rsidRPr="009F7F16">
        <w:rPr>
          <w:color w:val="auto"/>
          <w:sz w:val="22"/>
          <w:szCs w:val="22"/>
        </w:rPr>
        <w:t>4.9.4</w:t>
      </w:r>
      <w:r w:rsidRPr="009F7F16">
        <w:rPr>
          <w:color w:val="auto"/>
          <w:sz w:val="22"/>
          <w:szCs w:val="22"/>
        </w:rPr>
        <w:tab/>
        <w:t>Descrição do objeto, contendo as informações similares à especificação do Termo de Referência</w:t>
      </w:r>
    </w:p>
    <w:p w14:paraId="071F4716" w14:textId="77777777" w:rsidR="006B4D26" w:rsidRPr="009F7F16"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9F7F16">
        <w:rPr>
          <w:spacing w:val="-1"/>
          <w:sz w:val="22"/>
          <w:szCs w:val="22"/>
        </w:rPr>
        <w:t>F</w:t>
      </w:r>
      <w:r w:rsidRPr="009F7F16">
        <w:rPr>
          <w:sz w:val="22"/>
          <w:szCs w:val="22"/>
        </w:rPr>
        <w:t>ica v</w:t>
      </w:r>
      <w:r w:rsidRPr="009F7F16">
        <w:rPr>
          <w:spacing w:val="-1"/>
          <w:sz w:val="22"/>
          <w:szCs w:val="22"/>
        </w:rPr>
        <w:t>e</w:t>
      </w:r>
      <w:r w:rsidRPr="009F7F16">
        <w:rPr>
          <w:sz w:val="22"/>
          <w:szCs w:val="22"/>
        </w:rPr>
        <w:t>d</w:t>
      </w:r>
      <w:r w:rsidRPr="009F7F16">
        <w:rPr>
          <w:spacing w:val="-1"/>
          <w:sz w:val="22"/>
          <w:szCs w:val="22"/>
        </w:rPr>
        <w:t>a</w:t>
      </w:r>
      <w:r w:rsidRPr="009F7F16">
        <w:rPr>
          <w:sz w:val="22"/>
          <w:szCs w:val="22"/>
        </w:rPr>
        <w:t>do</w:t>
      </w:r>
      <w:r w:rsidRPr="009F7F16">
        <w:rPr>
          <w:spacing w:val="2"/>
          <w:sz w:val="22"/>
          <w:szCs w:val="22"/>
        </w:rPr>
        <w:t xml:space="preserve"> </w:t>
      </w:r>
      <w:r w:rsidRPr="009F7F16">
        <w:rPr>
          <w:spacing w:val="-1"/>
          <w:sz w:val="22"/>
          <w:szCs w:val="22"/>
        </w:rPr>
        <w:t>a</w:t>
      </w:r>
      <w:r w:rsidRPr="009F7F16">
        <w:rPr>
          <w:sz w:val="22"/>
          <w:szCs w:val="22"/>
        </w:rPr>
        <w:t>o</w:t>
      </w:r>
      <w:r w:rsidRPr="009F7F16">
        <w:rPr>
          <w:spacing w:val="4"/>
          <w:sz w:val="22"/>
          <w:szCs w:val="22"/>
        </w:rPr>
        <w:t xml:space="preserve"> </w:t>
      </w:r>
      <w:r w:rsidRPr="009F7F16">
        <w:rPr>
          <w:spacing w:val="-5"/>
          <w:sz w:val="22"/>
          <w:szCs w:val="22"/>
        </w:rPr>
        <w:t>L</w:t>
      </w:r>
      <w:r w:rsidRPr="009F7F16">
        <w:rPr>
          <w:spacing w:val="3"/>
          <w:sz w:val="22"/>
          <w:szCs w:val="22"/>
        </w:rPr>
        <w:t>i</w:t>
      </w:r>
      <w:r w:rsidRPr="009F7F16">
        <w:rPr>
          <w:spacing w:val="-1"/>
          <w:sz w:val="22"/>
          <w:szCs w:val="22"/>
        </w:rPr>
        <w:t>c</w:t>
      </w:r>
      <w:r w:rsidRPr="009F7F16">
        <w:rPr>
          <w:sz w:val="22"/>
          <w:szCs w:val="22"/>
        </w:rPr>
        <w:t>i</w:t>
      </w:r>
      <w:r w:rsidRPr="009F7F16">
        <w:rPr>
          <w:spacing w:val="1"/>
          <w:sz w:val="22"/>
          <w:szCs w:val="22"/>
        </w:rPr>
        <w:t>t</w:t>
      </w:r>
      <w:r w:rsidRPr="009F7F16">
        <w:rPr>
          <w:spacing w:val="-1"/>
          <w:sz w:val="22"/>
          <w:szCs w:val="22"/>
        </w:rPr>
        <w:t>a</w:t>
      </w:r>
      <w:r w:rsidRPr="009F7F16">
        <w:rPr>
          <w:sz w:val="22"/>
          <w:szCs w:val="22"/>
        </w:rPr>
        <w:t>nte</w:t>
      </w:r>
      <w:r w:rsidRPr="009F7F16">
        <w:rPr>
          <w:spacing w:val="1"/>
          <w:sz w:val="22"/>
          <w:szCs w:val="22"/>
        </w:rPr>
        <w:t xml:space="preserve"> </w:t>
      </w:r>
      <w:r w:rsidRPr="009F7F16">
        <w:rPr>
          <w:sz w:val="22"/>
          <w:szCs w:val="22"/>
        </w:rPr>
        <w:t>qu</w:t>
      </w:r>
      <w:r w:rsidRPr="009F7F16">
        <w:rPr>
          <w:spacing w:val="2"/>
          <w:sz w:val="22"/>
          <w:szCs w:val="22"/>
        </w:rPr>
        <w:t>a</w:t>
      </w:r>
      <w:r w:rsidRPr="009F7F16">
        <w:rPr>
          <w:sz w:val="22"/>
          <w:szCs w:val="22"/>
        </w:rPr>
        <w:t>lquer</w:t>
      </w:r>
      <w:r w:rsidRPr="009F7F16">
        <w:rPr>
          <w:spacing w:val="1"/>
          <w:sz w:val="22"/>
          <w:szCs w:val="22"/>
        </w:rPr>
        <w:t xml:space="preserve"> </w:t>
      </w:r>
      <w:r w:rsidRPr="009F7F16">
        <w:rPr>
          <w:sz w:val="22"/>
          <w:szCs w:val="22"/>
        </w:rPr>
        <w:t>t</w:t>
      </w:r>
      <w:r w:rsidRPr="009F7F16">
        <w:rPr>
          <w:spacing w:val="1"/>
          <w:sz w:val="22"/>
          <w:szCs w:val="22"/>
        </w:rPr>
        <w:t>i</w:t>
      </w:r>
      <w:r w:rsidRPr="009F7F16">
        <w:rPr>
          <w:sz w:val="22"/>
          <w:szCs w:val="22"/>
        </w:rPr>
        <w:t>po</w:t>
      </w:r>
      <w:r w:rsidRPr="009F7F16">
        <w:rPr>
          <w:spacing w:val="2"/>
          <w:sz w:val="22"/>
          <w:szCs w:val="22"/>
        </w:rPr>
        <w:t xml:space="preserve"> </w:t>
      </w:r>
      <w:r w:rsidRPr="009F7F16">
        <w:rPr>
          <w:sz w:val="22"/>
          <w:szCs w:val="22"/>
        </w:rPr>
        <w:t>de</w:t>
      </w:r>
      <w:r w:rsidRPr="009F7F16">
        <w:rPr>
          <w:spacing w:val="1"/>
          <w:sz w:val="22"/>
          <w:szCs w:val="22"/>
        </w:rPr>
        <w:t xml:space="preserve"> </w:t>
      </w:r>
      <w:r w:rsidRPr="009F7F16">
        <w:rPr>
          <w:spacing w:val="-2"/>
          <w:sz w:val="22"/>
          <w:szCs w:val="22"/>
        </w:rPr>
        <w:t>i</w:t>
      </w:r>
      <w:r w:rsidRPr="009F7F16">
        <w:rPr>
          <w:sz w:val="22"/>
          <w:szCs w:val="22"/>
        </w:rPr>
        <w:t>d</w:t>
      </w:r>
      <w:r w:rsidRPr="009F7F16">
        <w:rPr>
          <w:spacing w:val="-1"/>
          <w:sz w:val="22"/>
          <w:szCs w:val="22"/>
        </w:rPr>
        <w:t>e</w:t>
      </w:r>
      <w:r w:rsidRPr="009F7F16">
        <w:rPr>
          <w:sz w:val="22"/>
          <w:szCs w:val="22"/>
        </w:rPr>
        <w:t>nt</w:t>
      </w:r>
      <w:r w:rsidRPr="009F7F16">
        <w:rPr>
          <w:spacing w:val="1"/>
          <w:sz w:val="22"/>
          <w:szCs w:val="22"/>
        </w:rPr>
        <w:t>i</w:t>
      </w:r>
      <w:r w:rsidRPr="009F7F16">
        <w:rPr>
          <w:sz w:val="22"/>
          <w:szCs w:val="22"/>
        </w:rPr>
        <w:t>fi</w:t>
      </w:r>
      <w:r w:rsidRPr="009F7F16">
        <w:rPr>
          <w:spacing w:val="-1"/>
          <w:sz w:val="22"/>
          <w:szCs w:val="22"/>
        </w:rPr>
        <w:t>ca</w:t>
      </w:r>
      <w:r w:rsidRPr="009F7F16">
        <w:rPr>
          <w:spacing w:val="1"/>
          <w:sz w:val="22"/>
          <w:szCs w:val="22"/>
        </w:rPr>
        <w:t>ç</w:t>
      </w:r>
      <w:r w:rsidRPr="009F7F16">
        <w:rPr>
          <w:spacing w:val="-1"/>
          <w:sz w:val="22"/>
          <w:szCs w:val="22"/>
        </w:rPr>
        <w:t>ã</w:t>
      </w:r>
      <w:r w:rsidRPr="009F7F16">
        <w:rPr>
          <w:sz w:val="22"/>
          <w:szCs w:val="22"/>
        </w:rPr>
        <w:t>o</w:t>
      </w:r>
      <w:r w:rsidRPr="009F7F16">
        <w:rPr>
          <w:spacing w:val="2"/>
          <w:sz w:val="22"/>
          <w:szCs w:val="22"/>
        </w:rPr>
        <w:t xml:space="preserve"> </w:t>
      </w:r>
      <w:r w:rsidRPr="009F7F16">
        <w:rPr>
          <w:sz w:val="22"/>
          <w:szCs w:val="22"/>
        </w:rPr>
        <w:t>qu</w:t>
      </w:r>
      <w:r w:rsidRPr="009F7F16">
        <w:rPr>
          <w:spacing w:val="-1"/>
          <w:sz w:val="22"/>
          <w:szCs w:val="22"/>
        </w:rPr>
        <w:t>a</w:t>
      </w:r>
      <w:r w:rsidRPr="009F7F16">
        <w:rPr>
          <w:sz w:val="22"/>
          <w:szCs w:val="22"/>
        </w:rPr>
        <w:t>ndo</w:t>
      </w:r>
      <w:r w:rsidRPr="009F7F16">
        <w:rPr>
          <w:spacing w:val="2"/>
          <w:sz w:val="22"/>
          <w:szCs w:val="22"/>
        </w:rPr>
        <w:t xml:space="preserve"> </w:t>
      </w:r>
      <w:r w:rsidRPr="009F7F16">
        <w:rPr>
          <w:sz w:val="22"/>
          <w:szCs w:val="22"/>
        </w:rPr>
        <w:t>do</w:t>
      </w:r>
      <w:r w:rsidRPr="009F7F16">
        <w:rPr>
          <w:spacing w:val="2"/>
          <w:sz w:val="22"/>
          <w:szCs w:val="22"/>
        </w:rPr>
        <w:t xml:space="preserve"> </w:t>
      </w:r>
      <w:r w:rsidRPr="009F7F16">
        <w:rPr>
          <w:sz w:val="22"/>
          <w:szCs w:val="22"/>
        </w:rPr>
        <w:t>r</w:t>
      </w:r>
      <w:r w:rsidRPr="009F7F16">
        <w:rPr>
          <w:spacing w:val="-2"/>
          <w:sz w:val="22"/>
          <w:szCs w:val="22"/>
        </w:rPr>
        <w:t>eg</w:t>
      </w:r>
      <w:r w:rsidRPr="009F7F16">
        <w:rPr>
          <w:sz w:val="22"/>
          <w:szCs w:val="22"/>
        </w:rPr>
        <w:t>is</w:t>
      </w:r>
      <w:r w:rsidRPr="009F7F16">
        <w:rPr>
          <w:spacing w:val="1"/>
          <w:sz w:val="22"/>
          <w:szCs w:val="22"/>
        </w:rPr>
        <w:t>t</w:t>
      </w:r>
      <w:r w:rsidRPr="009F7F16">
        <w:rPr>
          <w:sz w:val="22"/>
          <w:szCs w:val="22"/>
        </w:rPr>
        <w:t>ro</w:t>
      </w:r>
      <w:r w:rsidRPr="009F7F16">
        <w:rPr>
          <w:spacing w:val="1"/>
          <w:sz w:val="22"/>
          <w:szCs w:val="22"/>
        </w:rPr>
        <w:t xml:space="preserve"> </w:t>
      </w:r>
      <w:r w:rsidRPr="009F7F16">
        <w:rPr>
          <w:sz w:val="22"/>
          <w:szCs w:val="22"/>
        </w:rPr>
        <w:t>de</w:t>
      </w:r>
      <w:r w:rsidRPr="009F7F16">
        <w:rPr>
          <w:spacing w:val="1"/>
          <w:sz w:val="22"/>
          <w:szCs w:val="22"/>
        </w:rPr>
        <w:t xml:space="preserve"> </w:t>
      </w:r>
      <w:r w:rsidRPr="009F7F16">
        <w:rPr>
          <w:sz w:val="22"/>
          <w:szCs w:val="22"/>
        </w:rPr>
        <w:t>sua</w:t>
      </w:r>
      <w:r w:rsidRPr="009F7F16">
        <w:rPr>
          <w:spacing w:val="1"/>
          <w:sz w:val="22"/>
          <w:szCs w:val="22"/>
        </w:rPr>
        <w:t xml:space="preserve"> </w:t>
      </w:r>
      <w:r w:rsidRPr="009F7F16">
        <w:rPr>
          <w:sz w:val="22"/>
          <w:szCs w:val="22"/>
        </w:rPr>
        <w:t>p</w:t>
      </w:r>
      <w:r w:rsidRPr="009F7F16">
        <w:rPr>
          <w:spacing w:val="-1"/>
          <w:sz w:val="22"/>
          <w:szCs w:val="22"/>
        </w:rPr>
        <w:t>r</w:t>
      </w:r>
      <w:r w:rsidRPr="009F7F16">
        <w:rPr>
          <w:sz w:val="22"/>
          <w:szCs w:val="22"/>
        </w:rPr>
        <w:t>oposta</w:t>
      </w:r>
      <w:r w:rsidRPr="009F7F16">
        <w:rPr>
          <w:spacing w:val="1"/>
          <w:sz w:val="22"/>
          <w:szCs w:val="22"/>
        </w:rPr>
        <w:t xml:space="preserve"> </w:t>
      </w:r>
      <w:r w:rsidRPr="009F7F16">
        <w:rPr>
          <w:sz w:val="22"/>
          <w:szCs w:val="22"/>
        </w:rPr>
        <w:t>de p</w:t>
      </w:r>
      <w:r w:rsidRPr="009F7F16">
        <w:rPr>
          <w:spacing w:val="-1"/>
          <w:sz w:val="22"/>
          <w:szCs w:val="22"/>
        </w:rPr>
        <w:t>reç</w:t>
      </w:r>
      <w:r w:rsidRPr="009F7F16">
        <w:rPr>
          <w:sz w:val="22"/>
          <w:szCs w:val="22"/>
        </w:rPr>
        <w:t>os,</w:t>
      </w:r>
      <w:r w:rsidRPr="009F7F16">
        <w:rPr>
          <w:spacing w:val="34"/>
          <w:sz w:val="22"/>
          <w:szCs w:val="22"/>
        </w:rPr>
        <w:t xml:space="preserve"> </w:t>
      </w:r>
      <w:r w:rsidRPr="009F7F16">
        <w:rPr>
          <w:sz w:val="22"/>
          <w:szCs w:val="22"/>
        </w:rPr>
        <w:t>planilha</w:t>
      </w:r>
      <w:r w:rsidRPr="009F7F16">
        <w:rPr>
          <w:spacing w:val="33"/>
          <w:sz w:val="22"/>
          <w:szCs w:val="22"/>
        </w:rPr>
        <w:t xml:space="preserve"> </w:t>
      </w:r>
      <w:r w:rsidRPr="009F7F16">
        <w:rPr>
          <w:sz w:val="22"/>
          <w:szCs w:val="22"/>
        </w:rPr>
        <w:t>ou</w:t>
      </w:r>
      <w:r w:rsidRPr="009F7F16">
        <w:rPr>
          <w:spacing w:val="33"/>
          <w:sz w:val="22"/>
          <w:szCs w:val="22"/>
        </w:rPr>
        <w:t xml:space="preserve"> </w:t>
      </w:r>
      <w:r w:rsidRPr="009F7F16">
        <w:rPr>
          <w:sz w:val="22"/>
          <w:szCs w:val="22"/>
        </w:rPr>
        <w:t>out</w:t>
      </w:r>
      <w:r w:rsidRPr="009F7F16">
        <w:rPr>
          <w:spacing w:val="2"/>
          <w:sz w:val="22"/>
          <w:szCs w:val="22"/>
        </w:rPr>
        <w:t>r</w:t>
      </w:r>
      <w:r w:rsidRPr="009F7F16">
        <w:rPr>
          <w:sz w:val="22"/>
          <w:szCs w:val="22"/>
        </w:rPr>
        <w:t>os</w:t>
      </w:r>
      <w:r w:rsidRPr="009F7F16">
        <w:rPr>
          <w:spacing w:val="34"/>
          <w:sz w:val="22"/>
          <w:szCs w:val="22"/>
        </w:rPr>
        <w:t xml:space="preserve"> </w:t>
      </w:r>
      <w:r w:rsidRPr="009F7F16">
        <w:rPr>
          <w:sz w:val="22"/>
          <w:szCs w:val="22"/>
        </w:rPr>
        <w:t>An</w:t>
      </w:r>
      <w:r w:rsidRPr="009F7F16">
        <w:rPr>
          <w:spacing w:val="-1"/>
          <w:sz w:val="22"/>
          <w:szCs w:val="22"/>
        </w:rPr>
        <w:t>e</w:t>
      </w:r>
      <w:r w:rsidRPr="009F7F16">
        <w:rPr>
          <w:spacing w:val="2"/>
          <w:sz w:val="22"/>
          <w:szCs w:val="22"/>
        </w:rPr>
        <w:t>x</w:t>
      </w:r>
      <w:r w:rsidRPr="009F7F16">
        <w:rPr>
          <w:sz w:val="22"/>
          <w:szCs w:val="22"/>
        </w:rPr>
        <w:t>os</w:t>
      </w:r>
      <w:r w:rsidRPr="009F7F16">
        <w:rPr>
          <w:spacing w:val="34"/>
          <w:sz w:val="22"/>
          <w:szCs w:val="22"/>
        </w:rPr>
        <w:t xml:space="preserve"> </w:t>
      </w:r>
      <w:r w:rsidRPr="009F7F16">
        <w:rPr>
          <w:spacing w:val="-1"/>
          <w:sz w:val="22"/>
          <w:szCs w:val="22"/>
        </w:rPr>
        <w:t>e</w:t>
      </w:r>
      <w:r w:rsidRPr="009F7F16">
        <w:rPr>
          <w:spacing w:val="2"/>
          <w:sz w:val="22"/>
          <w:szCs w:val="22"/>
        </w:rPr>
        <w:t>x</w:t>
      </w:r>
      <w:r w:rsidRPr="009F7F16">
        <w:rPr>
          <w:sz w:val="22"/>
          <w:szCs w:val="22"/>
        </w:rPr>
        <w:t>i</w:t>
      </w:r>
      <w:r w:rsidRPr="009F7F16">
        <w:rPr>
          <w:spacing w:val="-2"/>
          <w:sz w:val="22"/>
          <w:szCs w:val="22"/>
        </w:rPr>
        <w:t>g</w:t>
      </w:r>
      <w:r w:rsidRPr="009F7F16">
        <w:rPr>
          <w:sz w:val="22"/>
          <w:szCs w:val="22"/>
        </w:rPr>
        <w:t>idos</w:t>
      </w:r>
      <w:r w:rsidRPr="009F7F16">
        <w:rPr>
          <w:spacing w:val="34"/>
          <w:sz w:val="22"/>
          <w:szCs w:val="22"/>
        </w:rPr>
        <w:t xml:space="preserve"> </w:t>
      </w:r>
      <w:r w:rsidRPr="009F7F16">
        <w:rPr>
          <w:sz w:val="22"/>
          <w:szCs w:val="22"/>
        </w:rPr>
        <w:t>n</w:t>
      </w:r>
      <w:r w:rsidRPr="009F7F16">
        <w:rPr>
          <w:spacing w:val="-1"/>
          <w:sz w:val="22"/>
          <w:szCs w:val="22"/>
        </w:rPr>
        <w:t>e</w:t>
      </w:r>
      <w:r w:rsidRPr="009F7F16">
        <w:rPr>
          <w:sz w:val="22"/>
          <w:szCs w:val="22"/>
        </w:rPr>
        <w:t>s</w:t>
      </w:r>
      <w:r w:rsidRPr="009F7F16">
        <w:rPr>
          <w:spacing w:val="-2"/>
          <w:sz w:val="22"/>
          <w:szCs w:val="22"/>
        </w:rPr>
        <w:t>t</w:t>
      </w:r>
      <w:r w:rsidRPr="009F7F16">
        <w:rPr>
          <w:sz w:val="22"/>
          <w:szCs w:val="22"/>
        </w:rPr>
        <w:t>e</w:t>
      </w:r>
      <w:r w:rsidRPr="009F7F16">
        <w:rPr>
          <w:spacing w:val="32"/>
          <w:sz w:val="22"/>
          <w:szCs w:val="22"/>
        </w:rPr>
        <w:t xml:space="preserve"> </w:t>
      </w:r>
      <w:r w:rsidRPr="009F7F16">
        <w:rPr>
          <w:sz w:val="22"/>
          <w:szCs w:val="22"/>
        </w:rPr>
        <w:t>Edital,</w:t>
      </w:r>
      <w:r w:rsidRPr="009F7F16">
        <w:rPr>
          <w:spacing w:val="34"/>
          <w:sz w:val="22"/>
          <w:szCs w:val="22"/>
        </w:rPr>
        <w:t xml:space="preserve"> </w:t>
      </w:r>
      <w:r w:rsidRPr="009F7F16">
        <w:rPr>
          <w:sz w:val="22"/>
          <w:szCs w:val="22"/>
        </w:rPr>
        <w:t>sob</w:t>
      </w:r>
      <w:r w:rsidRPr="009F7F16">
        <w:rPr>
          <w:spacing w:val="34"/>
          <w:sz w:val="22"/>
          <w:szCs w:val="22"/>
        </w:rPr>
        <w:t xml:space="preserve"> </w:t>
      </w:r>
      <w:r w:rsidRPr="009F7F16">
        <w:rPr>
          <w:sz w:val="22"/>
          <w:szCs w:val="22"/>
        </w:rPr>
        <w:t>p</w:t>
      </w:r>
      <w:r w:rsidRPr="009F7F16">
        <w:rPr>
          <w:spacing w:val="-1"/>
          <w:sz w:val="22"/>
          <w:szCs w:val="22"/>
        </w:rPr>
        <w:t>e</w:t>
      </w:r>
      <w:r w:rsidRPr="009F7F16">
        <w:rPr>
          <w:sz w:val="22"/>
          <w:szCs w:val="22"/>
        </w:rPr>
        <w:t>na</w:t>
      </w:r>
      <w:r w:rsidRPr="009F7F16">
        <w:rPr>
          <w:spacing w:val="32"/>
          <w:sz w:val="22"/>
          <w:szCs w:val="22"/>
        </w:rPr>
        <w:t xml:space="preserve"> </w:t>
      </w:r>
      <w:r w:rsidRPr="009F7F16">
        <w:rPr>
          <w:sz w:val="22"/>
          <w:szCs w:val="22"/>
        </w:rPr>
        <w:t>de</w:t>
      </w:r>
      <w:r w:rsidRPr="009F7F16">
        <w:rPr>
          <w:spacing w:val="32"/>
          <w:sz w:val="22"/>
          <w:szCs w:val="22"/>
        </w:rPr>
        <w:t xml:space="preserve"> </w:t>
      </w:r>
      <w:r w:rsidRPr="009F7F16">
        <w:rPr>
          <w:spacing w:val="2"/>
          <w:sz w:val="22"/>
          <w:szCs w:val="22"/>
        </w:rPr>
        <w:t>d</w:t>
      </w:r>
      <w:r w:rsidRPr="009F7F16">
        <w:rPr>
          <w:spacing w:val="1"/>
          <w:sz w:val="22"/>
          <w:szCs w:val="22"/>
        </w:rPr>
        <w:t>e</w:t>
      </w:r>
      <w:r w:rsidRPr="009F7F16">
        <w:rPr>
          <w:sz w:val="22"/>
          <w:szCs w:val="22"/>
        </w:rPr>
        <w:t>s</w:t>
      </w:r>
      <w:r w:rsidRPr="009F7F16">
        <w:rPr>
          <w:spacing w:val="-1"/>
          <w:sz w:val="22"/>
          <w:szCs w:val="22"/>
        </w:rPr>
        <w:t>c</w:t>
      </w:r>
      <w:r w:rsidRPr="009F7F16">
        <w:rPr>
          <w:sz w:val="22"/>
          <w:szCs w:val="22"/>
        </w:rPr>
        <w:t>lassifi</w:t>
      </w:r>
      <w:r w:rsidRPr="009F7F16">
        <w:rPr>
          <w:spacing w:val="-1"/>
          <w:sz w:val="22"/>
          <w:szCs w:val="22"/>
        </w:rPr>
        <w:t>ca</w:t>
      </w:r>
      <w:r w:rsidRPr="009F7F16">
        <w:rPr>
          <w:spacing w:val="1"/>
          <w:sz w:val="22"/>
          <w:szCs w:val="22"/>
        </w:rPr>
        <w:t>ç</w:t>
      </w:r>
      <w:r w:rsidRPr="009F7F16">
        <w:rPr>
          <w:spacing w:val="-1"/>
          <w:sz w:val="22"/>
          <w:szCs w:val="22"/>
        </w:rPr>
        <w:t>ã</w:t>
      </w:r>
      <w:r w:rsidRPr="009F7F16">
        <w:rPr>
          <w:sz w:val="22"/>
          <w:szCs w:val="22"/>
        </w:rPr>
        <w:t>o</w:t>
      </w:r>
      <w:r w:rsidRPr="009F7F16">
        <w:rPr>
          <w:spacing w:val="33"/>
          <w:sz w:val="22"/>
          <w:szCs w:val="22"/>
        </w:rPr>
        <w:t xml:space="preserve"> </w:t>
      </w:r>
      <w:r w:rsidRPr="009F7F16">
        <w:rPr>
          <w:sz w:val="22"/>
          <w:szCs w:val="22"/>
        </w:rPr>
        <w:t>do</w:t>
      </w:r>
      <w:r w:rsidRPr="009F7F16">
        <w:rPr>
          <w:spacing w:val="33"/>
          <w:sz w:val="22"/>
          <w:szCs w:val="22"/>
        </w:rPr>
        <w:t xml:space="preserve"> </w:t>
      </w:r>
      <w:r w:rsidRPr="009F7F16">
        <w:rPr>
          <w:spacing w:val="1"/>
          <w:sz w:val="22"/>
          <w:szCs w:val="22"/>
        </w:rPr>
        <w:t>c</w:t>
      </w:r>
      <w:r w:rsidRPr="009F7F16">
        <w:rPr>
          <w:spacing w:val="-1"/>
          <w:sz w:val="22"/>
          <w:szCs w:val="22"/>
        </w:rPr>
        <w:t>e</w:t>
      </w:r>
      <w:r w:rsidRPr="009F7F16">
        <w:rPr>
          <w:sz w:val="22"/>
          <w:szCs w:val="22"/>
        </w:rPr>
        <w:t>rt</w:t>
      </w:r>
      <w:r w:rsidRPr="009F7F16">
        <w:rPr>
          <w:spacing w:val="-1"/>
          <w:sz w:val="22"/>
          <w:szCs w:val="22"/>
        </w:rPr>
        <w:t>a</w:t>
      </w:r>
      <w:r w:rsidRPr="009F7F16">
        <w:rPr>
          <w:spacing w:val="3"/>
          <w:sz w:val="22"/>
          <w:szCs w:val="22"/>
        </w:rPr>
        <w:t>m</w:t>
      </w:r>
      <w:r w:rsidRPr="009F7F16">
        <w:rPr>
          <w:sz w:val="22"/>
          <w:szCs w:val="22"/>
        </w:rPr>
        <w:t>e p</w:t>
      </w:r>
      <w:r w:rsidRPr="009F7F16">
        <w:rPr>
          <w:spacing w:val="-1"/>
          <w:sz w:val="22"/>
          <w:szCs w:val="22"/>
        </w:rPr>
        <w:t>e</w:t>
      </w:r>
      <w:r w:rsidRPr="009F7F16">
        <w:rPr>
          <w:sz w:val="22"/>
          <w:szCs w:val="22"/>
        </w:rPr>
        <w:t xml:space="preserve">lo </w:t>
      </w:r>
      <w:r w:rsidRPr="009F7F16">
        <w:rPr>
          <w:spacing w:val="1"/>
          <w:sz w:val="22"/>
          <w:szCs w:val="22"/>
        </w:rPr>
        <w:t>P</w:t>
      </w:r>
      <w:r w:rsidRPr="009F7F16">
        <w:rPr>
          <w:sz w:val="22"/>
          <w:szCs w:val="22"/>
        </w:rPr>
        <w:t>r</w:t>
      </w:r>
      <w:r w:rsidRPr="009F7F16">
        <w:rPr>
          <w:spacing w:val="-2"/>
          <w:sz w:val="22"/>
          <w:szCs w:val="22"/>
        </w:rPr>
        <w:t>e</w:t>
      </w:r>
      <w:r w:rsidRPr="009F7F16">
        <w:rPr>
          <w:sz w:val="22"/>
          <w:szCs w:val="22"/>
        </w:rPr>
        <w:t>go</w:t>
      </w:r>
      <w:r w:rsidRPr="009F7F16">
        <w:rPr>
          <w:spacing w:val="-1"/>
          <w:sz w:val="22"/>
          <w:szCs w:val="22"/>
        </w:rPr>
        <w:t>e</w:t>
      </w:r>
      <w:r w:rsidRPr="009F7F16">
        <w:rPr>
          <w:sz w:val="22"/>
          <w:szCs w:val="22"/>
        </w:rPr>
        <w:t>iro.</w:t>
      </w:r>
    </w:p>
    <w:p w14:paraId="79322A36" w14:textId="3E9F7911" w:rsidR="006B4D26" w:rsidRPr="009F7F16"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9F7F16">
        <w:rPr>
          <w:sz w:val="22"/>
          <w:szCs w:val="22"/>
        </w:rPr>
        <w:t>Após a fase de julgamento, a licitante deverá apresentar sua proposta ajustada, devendo inserir tal documento no campo “Documentos Complementares”, dentro do prazo indicado.</w:t>
      </w:r>
    </w:p>
    <w:p w14:paraId="38B1A064" w14:textId="77777777" w:rsidR="009E60BC" w:rsidRPr="009F7F16" w:rsidRDefault="009E60BC" w:rsidP="0076008F">
      <w:pPr>
        <w:pStyle w:val="Nivel2"/>
        <w:numPr>
          <w:ilvl w:val="0"/>
          <w:numId w:val="0"/>
        </w:numPr>
        <w:spacing w:line="240" w:lineRule="auto"/>
        <w:rPr>
          <w:rFonts w:eastAsia="Times New Roman"/>
          <w:color w:val="auto"/>
          <w:sz w:val="22"/>
          <w:szCs w:val="22"/>
        </w:rPr>
      </w:pPr>
    </w:p>
    <w:p w14:paraId="148A4B36" w14:textId="77777777" w:rsidR="006B4D26" w:rsidRPr="009F7F16" w:rsidRDefault="006B4D26" w:rsidP="00C06762">
      <w:pPr>
        <w:pStyle w:val="Nivel01"/>
        <w:numPr>
          <w:ilvl w:val="0"/>
          <w:numId w:val="16"/>
        </w:numPr>
        <w:spacing w:before="120" w:after="120"/>
        <w:ind w:left="0" w:firstLine="0"/>
        <w:rPr>
          <w:sz w:val="22"/>
          <w:szCs w:val="22"/>
        </w:rPr>
      </w:pPr>
      <w:bookmarkStart w:id="20" w:name="_Toc122606107"/>
      <w:bookmarkStart w:id="21" w:name="_Hlk114646655"/>
      <w:r w:rsidRPr="009F7F16">
        <w:rPr>
          <w:sz w:val="22"/>
          <w:szCs w:val="22"/>
        </w:rPr>
        <w:t>DA ABERTURA DA SESSÃO, CLASSIFICAÇÃO DAS PROPOSTAS E FORMULAÇÃO DE LANCES</w:t>
      </w:r>
      <w:bookmarkEnd w:id="20"/>
    </w:p>
    <w:p w14:paraId="1874182F" w14:textId="77777777" w:rsidR="006B4D26" w:rsidRPr="009F7F16" w:rsidRDefault="006B4D26" w:rsidP="00C06762">
      <w:pPr>
        <w:pStyle w:val="Nivel2"/>
        <w:numPr>
          <w:ilvl w:val="1"/>
          <w:numId w:val="16"/>
        </w:numPr>
        <w:tabs>
          <w:tab w:val="left" w:pos="567"/>
        </w:tabs>
        <w:spacing w:line="240" w:lineRule="auto"/>
        <w:ind w:left="0" w:firstLine="0"/>
        <w:rPr>
          <w:color w:val="auto"/>
          <w:sz w:val="22"/>
          <w:szCs w:val="22"/>
        </w:rPr>
      </w:pPr>
      <w:r w:rsidRPr="009F7F16">
        <w:rPr>
          <w:color w:val="auto"/>
          <w:sz w:val="22"/>
          <w:szCs w:val="22"/>
        </w:rPr>
        <w:t>A abertura da presente licitação dar-se-á automaticamente em sessão pública, por meio de sistema eletrônico, na data, horário e local indicados neste Edital.</w:t>
      </w:r>
    </w:p>
    <w:p w14:paraId="38D07414" w14:textId="77777777" w:rsidR="006B4D26" w:rsidRPr="009F7F16" w:rsidRDefault="006B4D26" w:rsidP="00C06762">
      <w:pPr>
        <w:pStyle w:val="Nivel2"/>
        <w:numPr>
          <w:ilvl w:val="1"/>
          <w:numId w:val="16"/>
        </w:numPr>
        <w:tabs>
          <w:tab w:val="left" w:pos="567"/>
        </w:tabs>
        <w:spacing w:line="240" w:lineRule="auto"/>
        <w:ind w:left="0" w:firstLine="0"/>
        <w:rPr>
          <w:color w:val="auto"/>
          <w:sz w:val="22"/>
          <w:szCs w:val="22"/>
        </w:rPr>
      </w:pPr>
      <w:r w:rsidRPr="009F7F16">
        <w:rPr>
          <w:sz w:val="22"/>
          <w:szCs w:val="22"/>
        </w:rPr>
        <w:t>O</w:t>
      </w:r>
      <w:r w:rsidRPr="009F7F16">
        <w:rPr>
          <w:spacing w:val="1"/>
          <w:sz w:val="22"/>
          <w:szCs w:val="22"/>
        </w:rPr>
        <w:t xml:space="preserve"> P</w:t>
      </w:r>
      <w:r w:rsidRPr="009F7F16">
        <w:rPr>
          <w:sz w:val="22"/>
          <w:szCs w:val="22"/>
        </w:rPr>
        <w:t>re</w:t>
      </w:r>
      <w:r w:rsidRPr="009F7F16">
        <w:rPr>
          <w:spacing w:val="-2"/>
          <w:sz w:val="22"/>
          <w:szCs w:val="22"/>
        </w:rPr>
        <w:t>g</w:t>
      </w:r>
      <w:r w:rsidRPr="009F7F16">
        <w:rPr>
          <w:sz w:val="22"/>
          <w:szCs w:val="22"/>
        </w:rPr>
        <w:t>o</w:t>
      </w:r>
      <w:r w:rsidRPr="009F7F16">
        <w:rPr>
          <w:spacing w:val="-1"/>
          <w:sz w:val="22"/>
          <w:szCs w:val="22"/>
        </w:rPr>
        <w:t>e</w:t>
      </w:r>
      <w:r w:rsidRPr="009F7F16">
        <w:rPr>
          <w:sz w:val="22"/>
          <w:szCs w:val="22"/>
        </w:rPr>
        <w:t>iro</w:t>
      </w:r>
      <w:r w:rsidRPr="009F7F16">
        <w:rPr>
          <w:spacing w:val="3"/>
          <w:sz w:val="22"/>
          <w:szCs w:val="22"/>
        </w:rPr>
        <w:t xml:space="preserve"> </w:t>
      </w:r>
      <w:r w:rsidRPr="009F7F16">
        <w:rPr>
          <w:sz w:val="22"/>
          <w:szCs w:val="22"/>
        </w:rPr>
        <w:t>v</w:t>
      </w:r>
      <w:r w:rsidRPr="009F7F16">
        <w:rPr>
          <w:spacing w:val="-1"/>
          <w:sz w:val="22"/>
          <w:szCs w:val="22"/>
        </w:rPr>
        <w:t>e</w:t>
      </w:r>
      <w:r w:rsidRPr="009F7F16">
        <w:rPr>
          <w:sz w:val="22"/>
          <w:szCs w:val="22"/>
        </w:rPr>
        <w:t>r</w:t>
      </w:r>
      <w:r w:rsidRPr="009F7F16">
        <w:rPr>
          <w:spacing w:val="2"/>
          <w:sz w:val="22"/>
          <w:szCs w:val="22"/>
        </w:rPr>
        <w:t>i</w:t>
      </w:r>
      <w:r w:rsidRPr="009F7F16">
        <w:rPr>
          <w:sz w:val="22"/>
          <w:szCs w:val="22"/>
        </w:rPr>
        <w:t>fi</w:t>
      </w:r>
      <w:r w:rsidRPr="009F7F16">
        <w:rPr>
          <w:spacing w:val="1"/>
          <w:sz w:val="22"/>
          <w:szCs w:val="22"/>
        </w:rPr>
        <w:t>c</w:t>
      </w:r>
      <w:r w:rsidRPr="009F7F16">
        <w:rPr>
          <w:spacing w:val="-1"/>
          <w:sz w:val="22"/>
          <w:szCs w:val="22"/>
        </w:rPr>
        <w:t>a</w:t>
      </w:r>
      <w:r w:rsidRPr="009F7F16">
        <w:rPr>
          <w:sz w:val="22"/>
          <w:szCs w:val="22"/>
        </w:rPr>
        <w:t>rá</w:t>
      </w:r>
      <w:r w:rsidRPr="009F7F16">
        <w:rPr>
          <w:spacing w:val="2"/>
          <w:sz w:val="22"/>
          <w:szCs w:val="22"/>
        </w:rPr>
        <w:t xml:space="preserve"> </w:t>
      </w:r>
      <w:r w:rsidRPr="009F7F16">
        <w:rPr>
          <w:spacing w:val="-1"/>
          <w:sz w:val="22"/>
          <w:szCs w:val="22"/>
        </w:rPr>
        <w:t>a</w:t>
      </w:r>
      <w:r w:rsidRPr="009F7F16">
        <w:rPr>
          <w:sz w:val="22"/>
          <w:szCs w:val="22"/>
        </w:rPr>
        <w:t>s</w:t>
      </w:r>
      <w:r w:rsidRPr="009F7F16">
        <w:rPr>
          <w:spacing w:val="1"/>
          <w:sz w:val="22"/>
          <w:szCs w:val="22"/>
        </w:rPr>
        <w:t xml:space="preserve"> </w:t>
      </w:r>
      <w:r w:rsidRPr="009F7F16">
        <w:rPr>
          <w:sz w:val="22"/>
          <w:szCs w:val="22"/>
        </w:rPr>
        <w:t>p</w:t>
      </w:r>
      <w:r w:rsidRPr="009F7F16">
        <w:rPr>
          <w:spacing w:val="-1"/>
          <w:sz w:val="22"/>
          <w:szCs w:val="22"/>
        </w:rPr>
        <w:t>r</w:t>
      </w:r>
      <w:r w:rsidRPr="009F7F16">
        <w:rPr>
          <w:sz w:val="22"/>
          <w:szCs w:val="22"/>
        </w:rPr>
        <w:t>opost</w:t>
      </w:r>
      <w:r w:rsidRPr="009F7F16">
        <w:rPr>
          <w:spacing w:val="-1"/>
          <w:sz w:val="22"/>
          <w:szCs w:val="22"/>
        </w:rPr>
        <w:t>a</w:t>
      </w:r>
      <w:r w:rsidRPr="009F7F16">
        <w:rPr>
          <w:sz w:val="22"/>
          <w:szCs w:val="22"/>
        </w:rPr>
        <w:t>s</w:t>
      </w:r>
      <w:r w:rsidRPr="009F7F16">
        <w:rPr>
          <w:spacing w:val="1"/>
          <w:sz w:val="22"/>
          <w:szCs w:val="22"/>
        </w:rPr>
        <w:t xml:space="preserve"> </w:t>
      </w:r>
      <w:r w:rsidRPr="009F7F16">
        <w:rPr>
          <w:spacing w:val="2"/>
          <w:sz w:val="22"/>
          <w:szCs w:val="22"/>
        </w:rPr>
        <w:t>d</w:t>
      </w:r>
      <w:r w:rsidRPr="009F7F16">
        <w:rPr>
          <w:sz w:val="22"/>
          <w:szCs w:val="22"/>
        </w:rPr>
        <w:t>e p</w:t>
      </w:r>
      <w:r w:rsidRPr="009F7F16">
        <w:rPr>
          <w:spacing w:val="1"/>
          <w:sz w:val="22"/>
          <w:szCs w:val="22"/>
        </w:rPr>
        <w:t>r</w:t>
      </w:r>
      <w:r w:rsidRPr="009F7F16">
        <w:rPr>
          <w:spacing w:val="-1"/>
          <w:sz w:val="22"/>
          <w:szCs w:val="22"/>
        </w:rPr>
        <w:t>e</w:t>
      </w:r>
      <w:r w:rsidRPr="009F7F16">
        <w:rPr>
          <w:spacing w:val="1"/>
          <w:sz w:val="22"/>
          <w:szCs w:val="22"/>
        </w:rPr>
        <w:t>ç</w:t>
      </w:r>
      <w:r w:rsidRPr="009F7F16">
        <w:rPr>
          <w:sz w:val="22"/>
          <w:szCs w:val="22"/>
        </w:rPr>
        <w:t>os</w:t>
      </w:r>
      <w:r w:rsidRPr="009F7F16">
        <w:rPr>
          <w:spacing w:val="1"/>
          <w:sz w:val="22"/>
          <w:szCs w:val="22"/>
        </w:rPr>
        <w:t xml:space="preserve"> </w:t>
      </w:r>
      <w:r w:rsidRPr="009F7F16">
        <w:rPr>
          <w:spacing w:val="-1"/>
          <w:sz w:val="22"/>
          <w:szCs w:val="22"/>
        </w:rPr>
        <w:t>e</w:t>
      </w:r>
      <w:r w:rsidRPr="009F7F16">
        <w:rPr>
          <w:sz w:val="22"/>
          <w:szCs w:val="22"/>
        </w:rPr>
        <w:t>nviad</w:t>
      </w:r>
      <w:r w:rsidRPr="009F7F16">
        <w:rPr>
          <w:spacing w:val="-1"/>
          <w:sz w:val="22"/>
          <w:szCs w:val="22"/>
        </w:rPr>
        <w:t>a</w:t>
      </w:r>
      <w:r w:rsidRPr="009F7F16">
        <w:rPr>
          <w:sz w:val="22"/>
          <w:szCs w:val="22"/>
        </w:rPr>
        <w:t>s,</w:t>
      </w:r>
      <w:r w:rsidRPr="009F7F16">
        <w:rPr>
          <w:spacing w:val="4"/>
          <w:sz w:val="22"/>
          <w:szCs w:val="22"/>
        </w:rPr>
        <w:t xml:space="preserve"> </w:t>
      </w:r>
      <w:r w:rsidRPr="009F7F16">
        <w:rPr>
          <w:spacing w:val="-1"/>
          <w:sz w:val="22"/>
          <w:szCs w:val="22"/>
        </w:rPr>
        <w:t>a</w:t>
      </w:r>
      <w:r w:rsidRPr="009F7F16">
        <w:rPr>
          <w:sz w:val="22"/>
          <w:szCs w:val="22"/>
        </w:rPr>
        <w:t>ntes</w:t>
      </w:r>
      <w:r w:rsidRPr="009F7F16">
        <w:rPr>
          <w:spacing w:val="1"/>
          <w:sz w:val="22"/>
          <w:szCs w:val="22"/>
        </w:rPr>
        <w:t xml:space="preserve"> </w:t>
      </w:r>
      <w:r w:rsidRPr="009F7F16">
        <w:rPr>
          <w:sz w:val="22"/>
          <w:szCs w:val="22"/>
        </w:rPr>
        <w:t>da</w:t>
      </w:r>
      <w:r w:rsidRPr="009F7F16">
        <w:rPr>
          <w:spacing w:val="2"/>
          <w:sz w:val="22"/>
          <w:szCs w:val="22"/>
        </w:rPr>
        <w:t xml:space="preserve"> </w:t>
      </w:r>
      <w:r w:rsidRPr="009F7F16">
        <w:rPr>
          <w:spacing w:val="-1"/>
          <w:sz w:val="22"/>
          <w:szCs w:val="22"/>
        </w:rPr>
        <w:t>a</w:t>
      </w:r>
      <w:r w:rsidRPr="009F7F16">
        <w:rPr>
          <w:spacing w:val="2"/>
          <w:sz w:val="22"/>
          <w:szCs w:val="22"/>
        </w:rPr>
        <w:t>b</w:t>
      </w:r>
      <w:r w:rsidRPr="009F7F16">
        <w:rPr>
          <w:spacing w:val="-1"/>
          <w:sz w:val="22"/>
          <w:szCs w:val="22"/>
        </w:rPr>
        <w:t>e</w:t>
      </w:r>
      <w:r w:rsidRPr="009F7F16">
        <w:rPr>
          <w:sz w:val="22"/>
          <w:szCs w:val="22"/>
        </w:rPr>
        <w:t>rtu</w:t>
      </w:r>
      <w:r w:rsidRPr="009F7F16">
        <w:rPr>
          <w:spacing w:val="-1"/>
          <w:sz w:val="22"/>
          <w:szCs w:val="22"/>
        </w:rPr>
        <w:t>r</w:t>
      </w:r>
      <w:r w:rsidRPr="009F7F16">
        <w:rPr>
          <w:sz w:val="22"/>
          <w:szCs w:val="22"/>
        </w:rPr>
        <w:t xml:space="preserve">a </w:t>
      </w:r>
      <w:r w:rsidRPr="009F7F16">
        <w:rPr>
          <w:spacing w:val="2"/>
          <w:sz w:val="22"/>
          <w:szCs w:val="22"/>
        </w:rPr>
        <w:t>d</w:t>
      </w:r>
      <w:r w:rsidRPr="009F7F16">
        <w:rPr>
          <w:sz w:val="22"/>
          <w:szCs w:val="22"/>
        </w:rPr>
        <w:t xml:space="preserve">a </w:t>
      </w:r>
      <w:r w:rsidRPr="009F7F16">
        <w:rPr>
          <w:spacing w:val="1"/>
          <w:sz w:val="22"/>
          <w:szCs w:val="22"/>
        </w:rPr>
        <w:t>f</w:t>
      </w:r>
      <w:r w:rsidRPr="009F7F16">
        <w:rPr>
          <w:spacing w:val="-1"/>
          <w:sz w:val="22"/>
          <w:szCs w:val="22"/>
        </w:rPr>
        <w:t>a</w:t>
      </w:r>
      <w:r w:rsidRPr="009F7F16">
        <w:rPr>
          <w:sz w:val="22"/>
          <w:szCs w:val="22"/>
        </w:rPr>
        <w:t xml:space="preserve">se </w:t>
      </w:r>
      <w:r w:rsidRPr="009F7F16">
        <w:rPr>
          <w:spacing w:val="2"/>
          <w:sz w:val="22"/>
          <w:szCs w:val="22"/>
        </w:rPr>
        <w:t>d</w:t>
      </w:r>
      <w:r w:rsidRPr="009F7F16">
        <w:rPr>
          <w:sz w:val="22"/>
          <w:szCs w:val="22"/>
        </w:rPr>
        <w:t>e lan</w:t>
      </w:r>
      <w:r w:rsidRPr="009F7F16">
        <w:rPr>
          <w:spacing w:val="1"/>
          <w:sz w:val="22"/>
          <w:szCs w:val="22"/>
        </w:rPr>
        <w:t>c</w:t>
      </w:r>
      <w:r w:rsidRPr="009F7F16">
        <w:rPr>
          <w:spacing w:val="-1"/>
          <w:sz w:val="22"/>
          <w:szCs w:val="22"/>
        </w:rPr>
        <w:t>e</w:t>
      </w:r>
      <w:r w:rsidRPr="009F7F16">
        <w:rPr>
          <w:sz w:val="22"/>
          <w:szCs w:val="22"/>
        </w:rPr>
        <w:t>s, d</w:t>
      </w:r>
      <w:r w:rsidRPr="009F7F16">
        <w:rPr>
          <w:spacing w:val="-1"/>
          <w:sz w:val="22"/>
          <w:szCs w:val="22"/>
        </w:rPr>
        <w:t>e</w:t>
      </w:r>
      <w:r w:rsidRPr="009F7F16">
        <w:rPr>
          <w:sz w:val="22"/>
          <w:szCs w:val="22"/>
        </w:rPr>
        <w:t>s</w:t>
      </w:r>
      <w:r w:rsidRPr="009F7F16">
        <w:rPr>
          <w:spacing w:val="-1"/>
          <w:sz w:val="22"/>
          <w:szCs w:val="22"/>
        </w:rPr>
        <w:t>c</w:t>
      </w:r>
      <w:r w:rsidRPr="009F7F16">
        <w:rPr>
          <w:sz w:val="22"/>
          <w:szCs w:val="22"/>
        </w:rPr>
        <w:t>lassifi</w:t>
      </w:r>
      <w:r w:rsidRPr="009F7F16">
        <w:rPr>
          <w:spacing w:val="-1"/>
          <w:sz w:val="22"/>
          <w:szCs w:val="22"/>
        </w:rPr>
        <w:t>ca</w:t>
      </w:r>
      <w:r w:rsidRPr="009F7F16">
        <w:rPr>
          <w:sz w:val="22"/>
          <w:szCs w:val="22"/>
        </w:rPr>
        <w:t>ndo,</w:t>
      </w:r>
      <w:r w:rsidRPr="009F7F16">
        <w:rPr>
          <w:spacing w:val="2"/>
          <w:sz w:val="22"/>
          <w:szCs w:val="22"/>
        </w:rPr>
        <w:t xml:space="preserve"> </w:t>
      </w:r>
      <w:r w:rsidRPr="009F7F16">
        <w:rPr>
          <w:sz w:val="22"/>
          <w:szCs w:val="22"/>
        </w:rPr>
        <w:t>mo</w:t>
      </w:r>
      <w:r w:rsidRPr="009F7F16">
        <w:rPr>
          <w:spacing w:val="1"/>
          <w:sz w:val="22"/>
          <w:szCs w:val="22"/>
        </w:rPr>
        <w:t>t</w:t>
      </w:r>
      <w:r w:rsidRPr="009F7F16">
        <w:rPr>
          <w:sz w:val="22"/>
          <w:szCs w:val="22"/>
        </w:rPr>
        <w:t>iv</w:t>
      </w:r>
      <w:r w:rsidRPr="009F7F16">
        <w:rPr>
          <w:spacing w:val="2"/>
          <w:sz w:val="22"/>
          <w:szCs w:val="22"/>
        </w:rPr>
        <w:t>a</w:t>
      </w:r>
      <w:r w:rsidRPr="009F7F16">
        <w:rPr>
          <w:sz w:val="22"/>
          <w:szCs w:val="22"/>
        </w:rPr>
        <w:t>d</w:t>
      </w:r>
      <w:r w:rsidRPr="009F7F16">
        <w:rPr>
          <w:spacing w:val="-1"/>
          <w:sz w:val="22"/>
          <w:szCs w:val="22"/>
        </w:rPr>
        <w:t>a</w:t>
      </w:r>
      <w:r w:rsidRPr="009F7F16">
        <w:rPr>
          <w:sz w:val="22"/>
          <w:szCs w:val="22"/>
        </w:rPr>
        <w:t>ment</w:t>
      </w:r>
      <w:r w:rsidRPr="009F7F16">
        <w:rPr>
          <w:spacing w:val="1"/>
          <w:sz w:val="22"/>
          <w:szCs w:val="22"/>
        </w:rPr>
        <w:t>e</w:t>
      </w:r>
      <w:r w:rsidRPr="009F7F16">
        <w:rPr>
          <w:sz w:val="22"/>
          <w:szCs w:val="22"/>
        </w:rPr>
        <w:t>,</w:t>
      </w:r>
      <w:r w:rsidRPr="009F7F16">
        <w:rPr>
          <w:spacing w:val="2"/>
          <w:sz w:val="22"/>
          <w:szCs w:val="22"/>
        </w:rPr>
        <w:t xml:space="preserve"> </w:t>
      </w:r>
      <w:r w:rsidRPr="009F7F16">
        <w:rPr>
          <w:spacing w:val="-1"/>
          <w:sz w:val="22"/>
          <w:szCs w:val="22"/>
        </w:rPr>
        <w:t>a</w:t>
      </w:r>
      <w:r w:rsidRPr="009F7F16">
        <w:rPr>
          <w:sz w:val="22"/>
          <w:szCs w:val="22"/>
        </w:rPr>
        <w:t>qu</w:t>
      </w:r>
      <w:r w:rsidRPr="009F7F16">
        <w:rPr>
          <w:spacing w:val="-1"/>
          <w:sz w:val="22"/>
          <w:szCs w:val="22"/>
        </w:rPr>
        <w:t>e</w:t>
      </w:r>
      <w:r w:rsidRPr="009F7F16">
        <w:rPr>
          <w:spacing w:val="3"/>
          <w:sz w:val="22"/>
          <w:szCs w:val="22"/>
        </w:rPr>
        <w:t>l</w:t>
      </w:r>
      <w:r w:rsidRPr="009F7F16">
        <w:rPr>
          <w:spacing w:val="-1"/>
          <w:sz w:val="22"/>
          <w:szCs w:val="22"/>
        </w:rPr>
        <w:t>a</w:t>
      </w:r>
      <w:r w:rsidRPr="009F7F16">
        <w:rPr>
          <w:sz w:val="22"/>
          <w:szCs w:val="22"/>
        </w:rPr>
        <w:t>s</w:t>
      </w:r>
      <w:r w:rsidRPr="009F7F16">
        <w:rPr>
          <w:spacing w:val="2"/>
          <w:sz w:val="22"/>
          <w:szCs w:val="22"/>
        </w:rPr>
        <w:t xml:space="preserve"> </w:t>
      </w:r>
      <w:r w:rsidRPr="009F7F16">
        <w:rPr>
          <w:sz w:val="22"/>
          <w:szCs w:val="22"/>
        </w:rPr>
        <w:t>que</w:t>
      </w:r>
      <w:r w:rsidRPr="009F7F16">
        <w:rPr>
          <w:spacing w:val="1"/>
          <w:sz w:val="22"/>
          <w:szCs w:val="22"/>
        </w:rPr>
        <w:t xml:space="preserve"> </w:t>
      </w:r>
      <w:r w:rsidRPr="009F7F16">
        <w:rPr>
          <w:sz w:val="22"/>
          <w:szCs w:val="22"/>
        </w:rPr>
        <w:t>n</w:t>
      </w:r>
      <w:r w:rsidRPr="009F7F16">
        <w:rPr>
          <w:spacing w:val="-1"/>
          <w:sz w:val="22"/>
          <w:szCs w:val="22"/>
        </w:rPr>
        <w:t>ã</w:t>
      </w:r>
      <w:r w:rsidRPr="009F7F16">
        <w:rPr>
          <w:sz w:val="22"/>
          <w:szCs w:val="22"/>
        </w:rPr>
        <w:t>o</w:t>
      </w:r>
      <w:r w:rsidRPr="009F7F16">
        <w:rPr>
          <w:spacing w:val="2"/>
          <w:sz w:val="22"/>
          <w:szCs w:val="22"/>
        </w:rPr>
        <w:t xml:space="preserve"> </w:t>
      </w:r>
      <w:r w:rsidRPr="009F7F16">
        <w:rPr>
          <w:spacing w:val="-1"/>
          <w:sz w:val="22"/>
          <w:szCs w:val="22"/>
        </w:rPr>
        <w:t>e</w:t>
      </w:r>
      <w:r w:rsidRPr="009F7F16">
        <w:rPr>
          <w:sz w:val="22"/>
          <w:szCs w:val="22"/>
        </w:rPr>
        <w:t>stej</w:t>
      </w:r>
      <w:r w:rsidRPr="009F7F16">
        <w:rPr>
          <w:spacing w:val="-1"/>
          <w:sz w:val="22"/>
          <w:szCs w:val="22"/>
        </w:rPr>
        <w:t>a</w:t>
      </w:r>
      <w:r w:rsidRPr="009F7F16">
        <w:rPr>
          <w:sz w:val="22"/>
          <w:szCs w:val="22"/>
        </w:rPr>
        <w:t>m</w:t>
      </w:r>
      <w:r w:rsidRPr="009F7F16">
        <w:rPr>
          <w:spacing w:val="2"/>
          <w:sz w:val="22"/>
          <w:szCs w:val="22"/>
        </w:rPr>
        <w:t xml:space="preserve"> </w:t>
      </w:r>
      <w:r w:rsidRPr="009F7F16">
        <w:rPr>
          <w:spacing w:val="-1"/>
          <w:sz w:val="22"/>
          <w:szCs w:val="22"/>
        </w:rPr>
        <w:t>e</w:t>
      </w:r>
      <w:r w:rsidRPr="009F7F16">
        <w:rPr>
          <w:sz w:val="22"/>
          <w:szCs w:val="22"/>
        </w:rPr>
        <w:t>m</w:t>
      </w:r>
      <w:r w:rsidRPr="009F7F16">
        <w:rPr>
          <w:spacing w:val="2"/>
          <w:sz w:val="22"/>
          <w:szCs w:val="22"/>
        </w:rPr>
        <w:t xml:space="preserve"> </w:t>
      </w:r>
      <w:r w:rsidRPr="009F7F16">
        <w:rPr>
          <w:spacing w:val="-1"/>
          <w:sz w:val="22"/>
          <w:szCs w:val="22"/>
        </w:rPr>
        <w:t>c</w:t>
      </w:r>
      <w:r w:rsidRPr="009F7F16">
        <w:rPr>
          <w:sz w:val="22"/>
          <w:szCs w:val="22"/>
        </w:rPr>
        <w:t>onfo</w:t>
      </w:r>
      <w:r w:rsidRPr="009F7F16">
        <w:rPr>
          <w:spacing w:val="-1"/>
          <w:sz w:val="22"/>
          <w:szCs w:val="22"/>
        </w:rPr>
        <w:t>r</w:t>
      </w:r>
      <w:r w:rsidRPr="009F7F16">
        <w:rPr>
          <w:spacing w:val="3"/>
          <w:sz w:val="22"/>
          <w:szCs w:val="22"/>
        </w:rPr>
        <w:t>m</w:t>
      </w:r>
      <w:r w:rsidRPr="009F7F16">
        <w:rPr>
          <w:sz w:val="22"/>
          <w:szCs w:val="22"/>
        </w:rPr>
        <w:t xml:space="preserve">idade </w:t>
      </w:r>
      <w:r w:rsidRPr="009F7F16">
        <w:rPr>
          <w:spacing w:val="-1"/>
          <w:sz w:val="22"/>
          <w:szCs w:val="22"/>
        </w:rPr>
        <w:t>c</w:t>
      </w:r>
      <w:r w:rsidRPr="009F7F16">
        <w:rPr>
          <w:sz w:val="22"/>
          <w:szCs w:val="22"/>
        </w:rPr>
        <w:t>om</w:t>
      </w:r>
      <w:r w:rsidRPr="009F7F16">
        <w:rPr>
          <w:spacing w:val="2"/>
          <w:sz w:val="22"/>
          <w:szCs w:val="22"/>
        </w:rPr>
        <w:t xml:space="preserve"> </w:t>
      </w:r>
      <w:r w:rsidRPr="009F7F16">
        <w:rPr>
          <w:sz w:val="22"/>
          <w:szCs w:val="22"/>
        </w:rPr>
        <w:t>os</w:t>
      </w:r>
      <w:r w:rsidRPr="009F7F16">
        <w:rPr>
          <w:spacing w:val="2"/>
          <w:sz w:val="22"/>
          <w:szCs w:val="22"/>
        </w:rPr>
        <w:t xml:space="preserve"> </w:t>
      </w:r>
      <w:r w:rsidRPr="009F7F16">
        <w:rPr>
          <w:sz w:val="22"/>
          <w:szCs w:val="22"/>
        </w:rPr>
        <w:t>r</w:t>
      </w:r>
      <w:r w:rsidRPr="009F7F16">
        <w:rPr>
          <w:spacing w:val="-2"/>
          <w:sz w:val="22"/>
          <w:szCs w:val="22"/>
        </w:rPr>
        <w:t>e</w:t>
      </w:r>
      <w:r w:rsidRPr="009F7F16">
        <w:rPr>
          <w:sz w:val="22"/>
          <w:szCs w:val="22"/>
        </w:rPr>
        <w:t>quis</w:t>
      </w:r>
      <w:r w:rsidRPr="009F7F16">
        <w:rPr>
          <w:spacing w:val="1"/>
          <w:sz w:val="22"/>
          <w:szCs w:val="22"/>
        </w:rPr>
        <w:t>i</w:t>
      </w:r>
      <w:r w:rsidRPr="009F7F16">
        <w:rPr>
          <w:sz w:val="22"/>
          <w:szCs w:val="22"/>
        </w:rPr>
        <w:t xml:space="preserve">tos </w:t>
      </w:r>
      <w:r w:rsidRPr="009F7F16">
        <w:rPr>
          <w:spacing w:val="-1"/>
          <w:sz w:val="22"/>
          <w:szCs w:val="22"/>
        </w:rPr>
        <w:t>e</w:t>
      </w:r>
      <w:r w:rsidRPr="009F7F16">
        <w:rPr>
          <w:sz w:val="22"/>
          <w:szCs w:val="22"/>
        </w:rPr>
        <w:t>stab</w:t>
      </w:r>
      <w:r w:rsidRPr="009F7F16">
        <w:rPr>
          <w:spacing w:val="-1"/>
          <w:sz w:val="22"/>
          <w:szCs w:val="22"/>
        </w:rPr>
        <w:t>e</w:t>
      </w:r>
      <w:r w:rsidRPr="009F7F16">
        <w:rPr>
          <w:sz w:val="22"/>
          <w:szCs w:val="22"/>
        </w:rPr>
        <w:t>le</w:t>
      </w:r>
      <w:r w:rsidRPr="009F7F16">
        <w:rPr>
          <w:spacing w:val="-1"/>
          <w:sz w:val="22"/>
          <w:szCs w:val="22"/>
        </w:rPr>
        <w:t>c</w:t>
      </w:r>
      <w:r w:rsidRPr="009F7F16">
        <w:rPr>
          <w:sz w:val="22"/>
          <w:szCs w:val="22"/>
        </w:rPr>
        <w:t>idos</w:t>
      </w:r>
      <w:r w:rsidRPr="009F7F16">
        <w:rPr>
          <w:spacing w:val="19"/>
          <w:sz w:val="22"/>
          <w:szCs w:val="22"/>
        </w:rPr>
        <w:t xml:space="preserve"> </w:t>
      </w:r>
      <w:r w:rsidRPr="009F7F16">
        <w:rPr>
          <w:sz w:val="22"/>
          <w:szCs w:val="22"/>
        </w:rPr>
        <w:t>no</w:t>
      </w:r>
      <w:r w:rsidRPr="009F7F16">
        <w:rPr>
          <w:spacing w:val="17"/>
          <w:sz w:val="22"/>
          <w:szCs w:val="22"/>
        </w:rPr>
        <w:t xml:space="preserve"> </w:t>
      </w:r>
      <w:r w:rsidRPr="009F7F16">
        <w:rPr>
          <w:sz w:val="22"/>
          <w:szCs w:val="22"/>
        </w:rPr>
        <w:t>Edital,</w:t>
      </w:r>
      <w:r w:rsidRPr="009F7F16">
        <w:rPr>
          <w:spacing w:val="19"/>
          <w:sz w:val="22"/>
          <w:szCs w:val="22"/>
        </w:rPr>
        <w:t xml:space="preserve"> </w:t>
      </w:r>
      <w:r w:rsidRPr="009F7F16">
        <w:rPr>
          <w:sz w:val="22"/>
          <w:szCs w:val="22"/>
        </w:rPr>
        <w:t>que</w:t>
      </w:r>
      <w:r w:rsidRPr="009F7F16">
        <w:rPr>
          <w:spacing w:val="16"/>
          <w:sz w:val="22"/>
          <w:szCs w:val="22"/>
        </w:rPr>
        <w:t xml:space="preserve"> </w:t>
      </w:r>
      <w:r w:rsidRPr="009F7F16">
        <w:rPr>
          <w:sz w:val="22"/>
          <w:szCs w:val="22"/>
        </w:rPr>
        <w:t>fo</w:t>
      </w:r>
      <w:r w:rsidRPr="009F7F16">
        <w:rPr>
          <w:spacing w:val="1"/>
          <w:sz w:val="22"/>
          <w:szCs w:val="22"/>
        </w:rPr>
        <w:t>r</w:t>
      </w:r>
      <w:r w:rsidRPr="009F7F16">
        <w:rPr>
          <w:spacing w:val="-1"/>
          <w:sz w:val="22"/>
          <w:szCs w:val="22"/>
        </w:rPr>
        <w:t>e</w:t>
      </w:r>
      <w:r w:rsidRPr="009F7F16">
        <w:rPr>
          <w:sz w:val="22"/>
          <w:szCs w:val="22"/>
        </w:rPr>
        <w:t>m</w:t>
      </w:r>
      <w:r w:rsidRPr="009F7F16">
        <w:rPr>
          <w:spacing w:val="17"/>
          <w:sz w:val="22"/>
          <w:szCs w:val="22"/>
        </w:rPr>
        <w:t xml:space="preserve"> </w:t>
      </w:r>
      <w:r w:rsidRPr="009F7F16">
        <w:rPr>
          <w:sz w:val="22"/>
          <w:szCs w:val="22"/>
        </w:rPr>
        <w:t>om</w:t>
      </w:r>
      <w:r w:rsidRPr="009F7F16">
        <w:rPr>
          <w:spacing w:val="1"/>
          <w:sz w:val="22"/>
          <w:szCs w:val="22"/>
        </w:rPr>
        <w:t>i</w:t>
      </w:r>
      <w:r w:rsidRPr="009F7F16">
        <w:rPr>
          <w:sz w:val="22"/>
          <w:szCs w:val="22"/>
        </w:rPr>
        <w:t>ssas</w:t>
      </w:r>
      <w:r w:rsidRPr="009F7F16">
        <w:rPr>
          <w:spacing w:val="16"/>
          <w:sz w:val="22"/>
          <w:szCs w:val="22"/>
        </w:rPr>
        <w:t xml:space="preserve"> </w:t>
      </w:r>
      <w:r w:rsidRPr="009F7F16">
        <w:rPr>
          <w:sz w:val="22"/>
          <w:szCs w:val="22"/>
        </w:rPr>
        <w:t>ou</w:t>
      </w:r>
      <w:r w:rsidRPr="009F7F16">
        <w:rPr>
          <w:spacing w:val="19"/>
          <w:sz w:val="22"/>
          <w:szCs w:val="22"/>
        </w:rPr>
        <w:t xml:space="preserve"> </w:t>
      </w:r>
      <w:r w:rsidRPr="009F7F16">
        <w:rPr>
          <w:spacing w:val="1"/>
          <w:sz w:val="22"/>
          <w:szCs w:val="22"/>
        </w:rPr>
        <w:t>a</w:t>
      </w:r>
      <w:r w:rsidRPr="009F7F16">
        <w:rPr>
          <w:sz w:val="22"/>
          <w:szCs w:val="22"/>
        </w:rPr>
        <w:t>p</w:t>
      </w:r>
      <w:r w:rsidRPr="009F7F16">
        <w:rPr>
          <w:spacing w:val="-1"/>
          <w:sz w:val="22"/>
          <w:szCs w:val="22"/>
        </w:rPr>
        <w:t>re</w:t>
      </w:r>
      <w:r w:rsidRPr="009F7F16">
        <w:rPr>
          <w:sz w:val="22"/>
          <w:szCs w:val="22"/>
        </w:rPr>
        <w:t>s</w:t>
      </w:r>
      <w:r w:rsidRPr="009F7F16">
        <w:rPr>
          <w:spacing w:val="-1"/>
          <w:sz w:val="22"/>
          <w:szCs w:val="22"/>
        </w:rPr>
        <w:t>e</w:t>
      </w:r>
      <w:r w:rsidRPr="009F7F16">
        <w:rPr>
          <w:sz w:val="22"/>
          <w:szCs w:val="22"/>
        </w:rPr>
        <w:t>nta</w:t>
      </w:r>
      <w:r w:rsidRPr="009F7F16">
        <w:rPr>
          <w:spacing w:val="1"/>
          <w:sz w:val="22"/>
          <w:szCs w:val="22"/>
        </w:rPr>
        <w:t>r</w:t>
      </w:r>
      <w:r w:rsidRPr="009F7F16">
        <w:rPr>
          <w:spacing w:val="-1"/>
          <w:sz w:val="22"/>
          <w:szCs w:val="22"/>
        </w:rPr>
        <w:t>e</w:t>
      </w:r>
      <w:r w:rsidRPr="009F7F16">
        <w:rPr>
          <w:sz w:val="22"/>
          <w:szCs w:val="22"/>
        </w:rPr>
        <w:t>m</w:t>
      </w:r>
      <w:r w:rsidRPr="009F7F16">
        <w:rPr>
          <w:spacing w:val="17"/>
          <w:sz w:val="22"/>
          <w:szCs w:val="22"/>
        </w:rPr>
        <w:t xml:space="preserve"> </w:t>
      </w:r>
      <w:r w:rsidRPr="009F7F16">
        <w:rPr>
          <w:sz w:val="22"/>
          <w:szCs w:val="22"/>
        </w:rPr>
        <w:t>ir</w:t>
      </w:r>
      <w:r w:rsidRPr="009F7F16">
        <w:rPr>
          <w:spacing w:val="1"/>
          <w:sz w:val="22"/>
          <w:szCs w:val="22"/>
        </w:rPr>
        <w:t>re</w:t>
      </w:r>
      <w:r w:rsidRPr="009F7F16">
        <w:rPr>
          <w:spacing w:val="-2"/>
          <w:sz w:val="22"/>
          <w:szCs w:val="22"/>
        </w:rPr>
        <w:t>g</w:t>
      </w:r>
      <w:r w:rsidRPr="009F7F16">
        <w:rPr>
          <w:sz w:val="22"/>
          <w:szCs w:val="22"/>
        </w:rPr>
        <w:t>ula</w:t>
      </w:r>
      <w:r w:rsidRPr="009F7F16">
        <w:rPr>
          <w:spacing w:val="-1"/>
          <w:sz w:val="22"/>
          <w:szCs w:val="22"/>
        </w:rPr>
        <w:t>r</w:t>
      </w:r>
      <w:r w:rsidRPr="009F7F16">
        <w:rPr>
          <w:sz w:val="22"/>
          <w:szCs w:val="22"/>
        </w:rPr>
        <w:t>id</w:t>
      </w:r>
      <w:r w:rsidRPr="009F7F16">
        <w:rPr>
          <w:spacing w:val="2"/>
          <w:sz w:val="22"/>
          <w:szCs w:val="22"/>
        </w:rPr>
        <w:t>a</w:t>
      </w:r>
      <w:r w:rsidRPr="009F7F16">
        <w:rPr>
          <w:sz w:val="22"/>
          <w:szCs w:val="22"/>
        </w:rPr>
        <w:t>d</w:t>
      </w:r>
      <w:r w:rsidRPr="009F7F16">
        <w:rPr>
          <w:spacing w:val="-1"/>
          <w:sz w:val="22"/>
          <w:szCs w:val="22"/>
        </w:rPr>
        <w:t>e</w:t>
      </w:r>
      <w:r w:rsidRPr="009F7F16">
        <w:rPr>
          <w:sz w:val="22"/>
          <w:szCs w:val="22"/>
        </w:rPr>
        <w:t>s</w:t>
      </w:r>
      <w:r w:rsidRPr="009F7F16">
        <w:rPr>
          <w:spacing w:val="17"/>
          <w:sz w:val="22"/>
          <w:szCs w:val="22"/>
        </w:rPr>
        <w:t xml:space="preserve"> </w:t>
      </w:r>
      <w:r w:rsidRPr="009F7F16">
        <w:rPr>
          <w:sz w:val="22"/>
          <w:szCs w:val="22"/>
        </w:rPr>
        <w:t>insan</w:t>
      </w:r>
      <w:r w:rsidRPr="009F7F16">
        <w:rPr>
          <w:spacing w:val="-1"/>
          <w:sz w:val="22"/>
          <w:szCs w:val="22"/>
        </w:rPr>
        <w:t>á</w:t>
      </w:r>
      <w:r w:rsidRPr="009F7F16">
        <w:rPr>
          <w:spacing w:val="2"/>
          <w:sz w:val="22"/>
          <w:szCs w:val="22"/>
        </w:rPr>
        <w:t>v</w:t>
      </w:r>
      <w:r w:rsidRPr="009F7F16">
        <w:rPr>
          <w:spacing w:val="-1"/>
          <w:sz w:val="22"/>
          <w:szCs w:val="22"/>
        </w:rPr>
        <w:t>e</w:t>
      </w:r>
      <w:r w:rsidRPr="009F7F16">
        <w:rPr>
          <w:sz w:val="22"/>
          <w:szCs w:val="22"/>
        </w:rPr>
        <w:t>is,</w:t>
      </w:r>
      <w:r w:rsidRPr="009F7F16">
        <w:rPr>
          <w:spacing w:val="17"/>
          <w:sz w:val="22"/>
          <w:szCs w:val="22"/>
        </w:rPr>
        <w:t xml:space="preserve"> </w:t>
      </w:r>
      <w:r w:rsidRPr="009F7F16">
        <w:rPr>
          <w:sz w:val="22"/>
          <w:szCs w:val="22"/>
        </w:rPr>
        <w:t>info</w:t>
      </w:r>
      <w:r w:rsidRPr="009F7F16">
        <w:rPr>
          <w:spacing w:val="-1"/>
          <w:sz w:val="22"/>
          <w:szCs w:val="22"/>
        </w:rPr>
        <w:t>r</w:t>
      </w:r>
      <w:r w:rsidRPr="009F7F16">
        <w:rPr>
          <w:sz w:val="22"/>
          <w:szCs w:val="22"/>
        </w:rPr>
        <w:t>ma</w:t>
      </w:r>
      <w:r w:rsidRPr="009F7F16">
        <w:rPr>
          <w:spacing w:val="2"/>
          <w:sz w:val="22"/>
          <w:szCs w:val="22"/>
        </w:rPr>
        <w:t>n</w:t>
      </w:r>
      <w:r w:rsidRPr="009F7F16">
        <w:rPr>
          <w:sz w:val="22"/>
          <w:szCs w:val="22"/>
        </w:rPr>
        <w:t>do de</w:t>
      </w:r>
      <w:r w:rsidRPr="009F7F16">
        <w:rPr>
          <w:spacing w:val="-1"/>
          <w:sz w:val="22"/>
          <w:szCs w:val="22"/>
        </w:rPr>
        <w:t xml:space="preserve"> </w:t>
      </w:r>
      <w:r w:rsidRPr="009F7F16">
        <w:rPr>
          <w:sz w:val="22"/>
          <w:szCs w:val="22"/>
        </w:rPr>
        <w:t>tal f</w:t>
      </w:r>
      <w:r w:rsidRPr="009F7F16">
        <w:rPr>
          <w:spacing w:val="-2"/>
          <w:sz w:val="22"/>
          <w:szCs w:val="22"/>
        </w:rPr>
        <w:t>a</w:t>
      </w:r>
      <w:r w:rsidRPr="009F7F16">
        <w:rPr>
          <w:sz w:val="22"/>
          <w:szCs w:val="22"/>
        </w:rPr>
        <w:t>to ao licitante</w:t>
      </w:r>
      <w:r w:rsidRPr="009F7F16">
        <w:rPr>
          <w:spacing w:val="-1"/>
          <w:sz w:val="22"/>
          <w:szCs w:val="22"/>
        </w:rPr>
        <w:t xml:space="preserve"> </w:t>
      </w:r>
      <w:r w:rsidRPr="009F7F16">
        <w:rPr>
          <w:spacing w:val="2"/>
          <w:sz w:val="22"/>
          <w:szCs w:val="22"/>
        </w:rPr>
        <w:t>d</w:t>
      </w:r>
      <w:r w:rsidRPr="009F7F16">
        <w:rPr>
          <w:spacing w:val="1"/>
          <w:sz w:val="22"/>
          <w:szCs w:val="22"/>
        </w:rPr>
        <w:t>e</w:t>
      </w:r>
      <w:r w:rsidRPr="009F7F16">
        <w:rPr>
          <w:sz w:val="22"/>
          <w:szCs w:val="22"/>
        </w:rPr>
        <w:t>s</w:t>
      </w:r>
      <w:r w:rsidRPr="009F7F16">
        <w:rPr>
          <w:spacing w:val="-1"/>
          <w:sz w:val="22"/>
          <w:szCs w:val="22"/>
        </w:rPr>
        <w:t>c</w:t>
      </w:r>
      <w:r w:rsidRPr="009F7F16">
        <w:rPr>
          <w:sz w:val="22"/>
          <w:szCs w:val="22"/>
        </w:rPr>
        <w:t>lassifi</w:t>
      </w:r>
      <w:r w:rsidRPr="009F7F16">
        <w:rPr>
          <w:spacing w:val="-1"/>
          <w:sz w:val="22"/>
          <w:szCs w:val="22"/>
        </w:rPr>
        <w:t>ca</w:t>
      </w:r>
      <w:r w:rsidRPr="009F7F16">
        <w:rPr>
          <w:sz w:val="22"/>
          <w:szCs w:val="22"/>
        </w:rPr>
        <w:t>do</w:t>
      </w:r>
    </w:p>
    <w:p w14:paraId="3001F52A" w14:textId="77777777" w:rsidR="006B4D26" w:rsidRPr="009F7F16" w:rsidRDefault="006B4D26" w:rsidP="00C06762">
      <w:pPr>
        <w:pStyle w:val="Nivel2"/>
        <w:numPr>
          <w:ilvl w:val="1"/>
          <w:numId w:val="16"/>
        </w:numPr>
        <w:tabs>
          <w:tab w:val="left" w:pos="567"/>
        </w:tabs>
        <w:spacing w:line="240" w:lineRule="auto"/>
        <w:ind w:left="0" w:firstLine="0"/>
        <w:rPr>
          <w:color w:val="auto"/>
          <w:sz w:val="22"/>
          <w:szCs w:val="22"/>
        </w:rPr>
      </w:pPr>
      <w:r w:rsidRPr="009F7F16">
        <w:rPr>
          <w:color w:val="auto"/>
          <w:sz w:val="22"/>
          <w:szCs w:val="22"/>
        </w:rPr>
        <w:t>O sistema ordenará automaticamente as propostas classificadas, sendo que somente estas participarão da fase de lances.</w:t>
      </w:r>
    </w:p>
    <w:p w14:paraId="56271430" w14:textId="77777777" w:rsidR="006B4D26" w:rsidRPr="009F7F16" w:rsidRDefault="006B4D26" w:rsidP="00C06762">
      <w:pPr>
        <w:pStyle w:val="Nivel2"/>
        <w:numPr>
          <w:ilvl w:val="1"/>
          <w:numId w:val="16"/>
        </w:numPr>
        <w:tabs>
          <w:tab w:val="left" w:pos="567"/>
        </w:tabs>
        <w:spacing w:line="240" w:lineRule="auto"/>
        <w:ind w:left="0" w:firstLine="0"/>
        <w:rPr>
          <w:color w:val="auto"/>
          <w:sz w:val="22"/>
          <w:szCs w:val="22"/>
        </w:rPr>
      </w:pPr>
      <w:r w:rsidRPr="009F7F16">
        <w:rPr>
          <w:color w:val="auto"/>
          <w:sz w:val="22"/>
          <w:szCs w:val="22"/>
        </w:rPr>
        <w:t>O sistema disponibilizará campo próprio para troca de mensagens entre o Pregoeiro e os licitantes.</w:t>
      </w:r>
    </w:p>
    <w:p w14:paraId="343E5DAA" w14:textId="77777777" w:rsidR="006B4D26" w:rsidRPr="009F7F16" w:rsidRDefault="006B4D26" w:rsidP="00C06762">
      <w:pPr>
        <w:pStyle w:val="Nivel2"/>
        <w:numPr>
          <w:ilvl w:val="1"/>
          <w:numId w:val="16"/>
        </w:numPr>
        <w:tabs>
          <w:tab w:val="left" w:pos="567"/>
        </w:tabs>
        <w:spacing w:line="240" w:lineRule="auto"/>
        <w:ind w:left="0" w:firstLine="0"/>
        <w:rPr>
          <w:color w:val="auto"/>
          <w:sz w:val="22"/>
          <w:szCs w:val="22"/>
        </w:rPr>
      </w:pPr>
      <w:r w:rsidRPr="009F7F16">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579C0FA2" w14:textId="77777777" w:rsidR="006B4D26" w:rsidRPr="009F7F16" w:rsidRDefault="006B4D26" w:rsidP="00C06762">
      <w:pPr>
        <w:pStyle w:val="Nivel2"/>
        <w:numPr>
          <w:ilvl w:val="1"/>
          <w:numId w:val="16"/>
        </w:numPr>
        <w:tabs>
          <w:tab w:val="left" w:pos="567"/>
        </w:tabs>
        <w:spacing w:line="240" w:lineRule="auto"/>
        <w:ind w:left="0" w:firstLine="0"/>
        <w:rPr>
          <w:color w:val="auto"/>
          <w:sz w:val="22"/>
          <w:szCs w:val="22"/>
        </w:rPr>
      </w:pPr>
      <w:r w:rsidRPr="009F7F16">
        <w:rPr>
          <w:color w:val="auto"/>
          <w:sz w:val="22"/>
          <w:szCs w:val="22"/>
        </w:rPr>
        <w:t>Os licitantes poderão oferecer lances sucessivos, observando o horário fixado para abertura da sessão e as regras estabelecidas no Edital.</w:t>
      </w:r>
    </w:p>
    <w:p w14:paraId="1910A1A1" w14:textId="77777777" w:rsidR="006B4D26" w:rsidRPr="009F7F16" w:rsidRDefault="006B4D26" w:rsidP="00C06762">
      <w:pPr>
        <w:pStyle w:val="Nivel2"/>
        <w:numPr>
          <w:ilvl w:val="1"/>
          <w:numId w:val="16"/>
        </w:numPr>
        <w:tabs>
          <w:tab w:val="left" w:pos="567"/>
        </w:tabs>
        <w:spacing w:line="240" w:lineRule="auto"/>
        <w:ind w:left="0" w:firstLine="0"/>
        <w:rPr>
          <w:color w:val="auto"/>
          <w:sz w:val="22"/>
          <w:szCs w:val="22"/>
        </w:rPr>
      </w:pPr>
      <w:r w:rsidRPr="009F7F16">
        <w:rPr>
          <w:color w:val="auto"/>
          <w:sz w:val="22"/>
          <w:szCs w:val="22"/>
        </w:rPr>
        <w:t xml:space="preserve">O licitante somente poderá oferecer lance </w:t>
      </w:r>
      <w:r w:rsidRPr="009F7F16">
        <w:rPr>
          <w:i/>
          <w:color w:val="auto"/>
          <w:sz w:val="22"/>
          <w:szCs w:val="22"/>
        </w:rPr>
        <w:t>de valor</w:t>
      </w:r>
      <w:r w:rsidRPr="009F7F16">
        <w:rPr>
          <w:color w:val="auto"/>
          <w:sz w:val="22"/>
          <w:szCs w:val="22"/>
        </w:rPr>
        <w:t xml:space="preserve"> </w:t>
      </w:r>
      <w:r w:rsidRPr="009F7F16">
        <w:rPr>
          <w:i/>
          <w:color w:val="auto"/>
          <w:sz w:val="22"/>
          <w:szCs w:val="22"/>
        </w:rPr>
        <w:t>inferior</w:t>
      </w:r>
      <w:r w:rsidRPr="009F7F16">
        <w:rPr>
          <w:color w:val="auto"/>
          <w:sz w:val="22"/>
          <w:szCs w:val="22"/>
        </w:rPr>
        <w:t xml:space="preserve"> </w:t>
      </w:r>
      <w:r w:rsidRPr="009F7F16">
        <w:rPr>
          <w:i/>
          <w:color w:val="auto"/>
          <w:sz w:val="22"/>
          <w:szCs w:val="22"/>
        </w:rPr>
        <w:t>ou percentual de desconto superior</w:t>
      </w:r>
      <w:r w:rsidRPr="009F7F16">
        <w:rPr>
          <w:color w:val="auto"/>
          <w:sz w:val="22"/>
          <w:szCs w:val="22"/>
        </w:rPr>
        <w:t xml:space="preserve"> ao último por ele ofertado e registrado pelo sistema. </w:t>
      </w:r>
    </w:p>
    <w:p w14:paraId="2E1566EB" w14:textId="77777777" w:rsidR="006B4D26" w:rsidRPr="009F7F16" w:rsidRDefault="006B4D26" w:rsidP="00C06762">
      <w:pPr>
        <w:pStyle w:val="Nivel2"/>
        <w:numPr>
          <w:ilvl w:val="1"/>
          <w:numId w:val="16"/>
        </w:numPr>
        <w:tabs>
          <w:tab w:val="left" w:pos="567"/>
        </w:tabs>
        <w:spacing w:line="240" w:lineRule="auto"/>
        <w:ind w:left="0" w:firstLine="0"/>
        <w:rPr>
          <w:color w:val="auto"/>
          <w:sz w:val="22"/>
          <w:szCs w:val="22"/>
        </w:rPr>
      </w:pPr>
      <w:r w:rsidRPr="009F7F16">
        <w:rPr>
          <w:color w:val="auto"/>
          <w:sz w:val="22"/>
          <w:szCs w:val="22"/>
        </w:rPr>
        <w:t>O intervalo mínimo de diferença de valores ou percentuais entre os lances, que incidirá tanto em relação aos lances intermediários quanto em relação à proposta que cobrir a melhor oferta deverá ser</w:t>
      </w:r>
      <w:r w:rsidRPr="009F7F16">
        <w:rPr>
          <w:i/>
          <w:iCs/>
          <w:color w:val="auto"/>
          <w:sz w:val="22"/>
          <w:szCs w:val="22"/>
        </w:rPr>
        <w:t xml:space="preserve"> de 5%.</w:t>
      </w:r>
    </w:p>
    <w:p w14:paraId="061A1F84" w14:textId="77777777" w:rsidR="006B4D26" w:rsidRPr="009F7F16" w:rsidRDefault="006B4D26" w:rsidP="00C06762">
      <w:pPr>
        <w:pStyle w:val="Nivel2"/>
        <w:numPr>
          <w:ilvl w:val="1"/>
          <w:numId w:val="16"/>
        </w:numPr>
        <w:tabs>
          <w:tab w:val="left" w:pos="567"/>
        </w:tabs>
        <w:spacing w:line="240" w:lineRule="auto"/>
        <w:ind w:left="0" w:firstLine="0"/>
        <w:rPr>
          <w:color w:val="auto"/>
          <w:sz w:val="22"/>
          <w:szCs w:val="22"/>
        </w:rPr>
      </w:pPr>
      <w:r w:rsidRPr="009F7F16">
        <w:rPr>
          <w:color w:val="auto"/>
          <w:sz w:val="22"/>
          <w:szCs w:val="22"/>
        </w:rPr>
        <w:t>O licitante poderá, uma única vez, excluir seu último lance ofertado, no intervalo de quinze segundos após o registro no sistema, na hipótese de lance inconsistente ou inexequível.</w:t>
      </w:r>
    </w:p>
    <w:p w14:paraId="3337ABC6" w14:textId="77777777" w:rsidR="006B4D26" w:rsidRPr="009F7F16" w:rsidRDefault="006B4D26" w:rsidP="00C06762">
      <w:pPr>
        <w:pStyle w:val="Nivel2"/>
        <w:numPr>
          <w:ilvl w:val="1"/>
          <w:numId w:val="16"/>
        </w:numPr>
        <w:tabs>
          <w:tab w:val="left" w:pos="567"/>
        </w:tabs>
        <w:spacing w:line="240" w:lineRule="auto"/>
        <w:ind w:left="0" w:firstLine="0"/>
        <w:rPr>
          <w:color w:val="auto"/>
          <w:sz w:val="22"/>
          <w:szCs w:val="22"/>
        </w:rPr>
      </w:pPr>
      <w:r w:rsidRPr="009F7F16">
        <w:rPr>
          <w:color w:val="auto"/>
          <w:sz w:val="22"/>
          <w:szCs w:val="22"/>
        </w:rPr>
        <w:t>O procedimento seguirá de acordo com o modo de disputa adotado.</w:t>
      </w:r>
    </w:p>
    <w:p w14:paraId="1B794BA8" w14:textId="77777777" w:rsidR="000D176D" w:rsidRPr="009F7F16" w:rsidRDefault="000D176D" w:rsidP="00C06762">
      <w:pPr>
        <w:pStyle w:val="Nivel2"/>
        <w:numPr>
          <w:ilvl w:val="1"/>
          <w:numId w:val="16"/>
        </w:numPr>
        <w:tabs>
          <w:tab w:val="left" w:pos="567"/>
        </w:tabs>
        <w:spacing w:line="240" w:lineRule="auto"/>
        <w:ind w:left="0" w:firstLine="0"/>
        <w:rPr>
          <w:color w:val="auto"/>
          <w:sz w:val="22"/>
          <w:szCs w:val="22"/>
        </w:rPr>
      </w:pPr>
      <w:bookmarkStart w:id="22" w:name="_Hlk113697759"/>
      <w:bookmarkEnd w:id="21"/>
      <w:r w:rsidRPr="009F7F16">
        <w:rPr>
          <w:color w:val="auto"/>
          <w:sz w:val="22"/>
          <w:szCs w:val="22"/>
        </w:rPr>
        <w:t xml:space="preserve">Para o envio de lances no pregão eletrônico o modo de disputa </w:t>
      </w:r>
      <w:r w:rsidRPr="009F7F16">
        <w:rPr>
          <w:b/>
          <w:bCs/>
          <w:color w:val="auto"/>
          <w:sz w:val="22"/>
          <w:szCs w:val="22"/>
        </w:rPr>
        <w:t>“ABERTO”</w:t>
      </w:r>
      <w:r w:rsidRPr="009F7F16">
        <w:rPr>
          <w:color w:val="auto"/>
          <w:sz w:val="22"/>
          <w:szCs w:val="22"/>
        </w:rPr>
        <w:t>, os licitantes apresentarão lances públicos e sucessivos, com prorrogações.</w:t>
      </w:r>
    </w:p>
    <w:p w14:paraId="17582AC0" w14:textId="77777777" w:rsidR="000D176D" w:rsidRPr="009F7F16" w:rsidRDefault="000D176D" w:rsidP="00C06762">
      <w:pPr>
        <w:pStyle w:val="Nivel3"/>
        <w:numPr>
          <w:ilvl w:val="2"/>
          <w:numId w:val="16"/>
        </w:numPr>
        <w:tabs>
          <w:tab w:val="left" w:pos="709"/>
        </w:tabs>
        <w:spacing w:line="240" w:lineRule="auto"/>
        <w:ind w:left="0" w:firstLine="0"/>
        <w:rPr>
          <w:color w:val="auto"/>
          <w:sz w:val="22"/>
          <w:szCs w:val="22"/>
        </w:rPr>
      </w:pPr>
      <w:bookmarkStart w:id="23" w:name="_Hlk113697816"/>
      <w:bookmarkEnd w:id="22"/>
      <w:r w:rsidRPr="009F7F16">
        <w:rPr>
          <w:color w:val="auto"/>
          <w:sz w:val="22"/>
          <w:szCs w:val="22"/>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9F7F16" w:rsidRDefault="000D176D" w:rsidP="003A76A4">
      <w:pPr>
        <w:pStyle w:val="Nivel3"/>
        <w:numPr>
          <w:ilvl w:val="2"/>
          <w:numId w:val="16"/>
        </w:numPr>
        <w:spacing w:line="240" w:lineRule="auto"/>
        <w:ind w:left="0" w:firstLine="0"/>
        <w:rPr>
          <w:color w:val="auto"/>
          <w:sz w:val="22"/>
          <w:szCs w:val="22"/>
        </w:rPr>
      </w:pPr>
      <w:r w:rsidRPr="009F7F16">
        <w:rPr>
          <w:color w:val="auto"/>
          <w:sz w:val="22"/>
          <w:szCs w:val="22"/>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9F7F16" w:rsidRDefault="000D176D" w:rsidP="003A76A4">
      <w:pPr>
        <w:pStyle w:val="Nivel3"/>
        <w:numPr>
          <w:ilvl w:val="2"/>
          <w:numId w:val="16"/>
        </w:numPr>
        <w:spacing w:line="240" w:lineRule="auto"/>
        <w:ind w:left="0" w:firstLine="0"/>
        <w:rPr>
          <w:color w:val="auto"/>
          <w:sz w:val="22"/>
          <w:szCs w:val="22"/>
        </w:rPr>
      </w:pPr>
      <w:r w:rsidRPr="009F7F16">
        <w:rPr>
          <w:color w:val="auto"/>
          <w:sz w:val="22"/>
          <w:szCs w:val="22"/>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9F7F16" w:rsidRDefault="000D176D" w:rsidP="003A76A4">
      <w:pPr>
        <w:pStyle w:val="Nivel3"/>
        <w:numPr>
          <w:ilvl w:val="2"/>
          <w:numId w:val="16"/>
        </w:numPr>
        <w:spacing w:line="240" w:lineRule="auto"/>
        <w:ind w:left="0" w:firstLine="0"/>
        <w:rPr>
          <w:color w:val="auto"/>
          <w:sz w:val="22"/>
          <w:szCs w:val="22"/>
        </w:rPr>
      </w:pPr>
      <w:r w:rsidRPr="009F7F16">
        <w:rPr>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9F7F16" w:rsidRDefault="000D176D" w:rsidP="003A76A4">
      <w:pPr>
        <w:pStyle w:val="Nivel3"/>
        <w:numPr>
          <w:ilvl w:val="2"/>
          <w:numId w:val="16"/>
        </w:numPr>
        <w:spacing w:line="240" w:lineRule="auto"/>
        <w:ind w:left="0" w:firstLine="0"/>
        <w:rPr>
          <w:b/>
          <w:color w:val="auto"/>
          <w:sz w:val="22"/>
          <w:szCs w:val="22"/>
        </w:rPr>
      </w:pPr>
      <w:r w:rsidRPr="009F7F16">
        <w:rPr>
          <w:color w:val="auto"/>
          <w:sz w:val="22"/>
          <w:szCs w:val="22"/>
        </w:rPr>
        <w:t>Após o reinício previsto no item supra, os licitantes serão convocados para apresentar lances intermediários.</w:t>
      </w:r>
      <w:bookmarkEnd w:id="23"/>
    </w:p>
    <w:p w14:paraId="095BCC53" w14:textId="77777777" w:rsidR="000D176D" w:rsidRPr="009F7F16" w:rsidRDefault="000D176D" w:rsidP="003A76A4">
      <w:pPr>
        <w:pStyle w:val="Nivel3"/>
        <w:numPr>
          <w:ilvl w:val="2"/>
          <w:numId w:val="16"/>
        </w:numPr>
        <w:spacing w:line="240" w:lineRule="auto"/>
        <w:ind w:left="0" w:firstLine="0"/>
        <w:rPr>
          <w:b/>
          <w:color w:val="auto"/>
          <w:sz w:val="22"/>
          <w:szCs w:val="22"/>
        </w:rPr>
      </w:pPr>
      <w:r w:rsidRPr="009F7F16">
        <w:rPr>
          <w:color w:val="auto"/>
          <w:sz w:val="22"/>
          <w:szCs w:val="22"/>
        </w:rPr>
        <w:t xml:space="preserve">Durante o transcurso da sessão pública, os licitantes serão informados, em tempo real, do valor do menor lance registrado, vedada a identificação do licitante. </w:t>
      </w:r>
    </w:p>
    <w:p w14:paraId="21BA531D" w14:textId="77777777" w:rsidR="000D176D" w:rsidRPr="009F7F16" w:rsidRDefault="000D176D" w:rsidP="00C06762">
      <w:pPr>
        <w:pStyle w:val="Nivel3"/>
        <w:numPr>
          <w:ilvl w:val="1"/>
          <w:numId w:val="16"/>
        </w:numPr>
        <w:tabs>
          <w:tab w:val="left" w:pos="567"/>
        </w:tabs>
        <w:spacing w:line="240" w:lineRule="auto"/>
        <w:ind w:left="0" w:firstLine="0"/>
        <w:rPr>
          <w:b/>
          <w:color w:val="auto"/>
          <w:sz w:val="22"/>
          <w:szCs w:val="22"/>
        </w:rPr>
      </w:pPr>
      <w:r w:rsidRPr="009F7F16">
        <w:rPr>
          <w:color w:val="auto"/>
          <w:sz w:val="22"/>
          <w:szCs w:val="22"/>
        </w:rPr>
        <w:t xml:space="preserve">No caso de desconexão com o Pregoeiro, no decorrer da etapa competitiva do Pregão, o sistema eletrônico poderá permanecer acessível aos licitantes para a recepção dos lances. </w:t>
      </w:r>
    </w:p>
    <w:p w14:paraId="0413338A" w14:textId="77777777" w:rsidR="000D176D" w:rsidRPr="009F7F16" w:rsidRDefault="000D176D" w:rsidP="00C06762">
      <w:pPr>
        <w:pStyle w:val="Nivel2"/>
        <w:numPr>
          <w:ilvl w:val="2"/>
          <w:numId w:val="16"/>
        </w:numPr>
        <w:tabs>
          <w:tab w:val="left" w:pos="709"/>
        </w:tabs>
        <w:spacing w:line="240" w:lineRule="auto"/>
        <w:ind w:left="0" w:firstLine="0"/>
        <w:rPr>
          <w:color w:val="auto"/>
          <w:sz w:val="22"/>
          <w:szCs w:val="22"/>
        </w:rPr>
      </w:pPr>
      <w:r w:rsidRPr="009F7F16">
        <w:rPr>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77777777" w:rsidR="000D176D" w:rsidRPr="009F7F16" w:rsidRDefault="000D176D" w:rsidP="000F53EE">
      <w:pPr>
        <w:pStyle w:val="Nivel2"/>
        <w:numPr>
          <w:ilvl w:val="1"/>
          <w:numId w:val="16"/>
        </w:numPr>
        <w:tabs>
          <w:tab w:val="left" w:pos="567"/>
        </w:tabs>
        <w:spacing w:line="240" w:lineRule="auto"/>
        <w:ind w:left="0" w:firstLine="0"/>
        <w:rPr>
          <w:color w:val="auto"/>
          <w:sz w:val="22"/>
          <w:szCs w:val="22"/>
        </w:rPr>
      </w:pPr>
      <w:r w:rsidRPr="009F7F16">
        <w:rPr>
          <w:color w:val="auto"/>
          <w:sz w:val="22"/>
          <w:szCs w:val="22"/>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9F7F16">
          <w:rPr>
            <w:sz w:val="22"/>
            <w:szCs w:val="22"/>
          </w:rPr>
          <w:t>arts</w:t>
        </w:r>
        <w:proofErr w:type="spellEnd"/>
        <w:r w:rsidRPr="009F7F16">
          <w:rPr>
            <w:sz w:val="22"/>
            <w:szCs w:val="22"/>
          </w:rPr>
          <w:t>. 44 e 45 da Lei Complementar nº 123, de 2006</w:t>
        </w:r>
      </w:hyperlink>
      <w:r w:rsidRPr="009F7F16">
        <w:rPr>
          <w:color w:val="auto"/>
          <w:sz w:val="22"/>
          <w:szCs w:val="22"/>
        </w:rPr>
        <w:t>.</w:t>
      </w:r>
    </w:p>
    <w:p w14:paraId="57BAB676" w14:textId="77777777" w:rsidR="000D176D" w:rsidRPr="009F7F16" w:rsidRDefault="000D176D" w:rsidP="000F53EE">
      <w:pPr>
        <w:pStyle w:val="Nivel2"/>
        <w:numPr>
          <w:ilvl w:val="2"/>
          <w:numId w:val="16"/>
        </w:numPr>
        <w:tabs>
          <w:tab w:val="left" w:pos="709"/>
        </w:tabs>
        <w:spacing w:line="240" w:lineRule="auto"/>
        <w:ind w:left="0" w:firstLine="0"/>
        <w:rPr>
          <w:color w:val="auto"/>
          <w:sz w:val="22"/>
          <w:szCs w:val="22"/>
        </w:rPr>
      </w:pPr>
      <w:r w:rsidRPr="009F7F16">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9F7F16" w:rsidRDefault="000D176D" w:rsidP="003A76A4">
      <w:pPr>
        <w:pStyle w:val="Nivel2"/>
        <w:numPr>
          <w:ilvl w:val="2"/>
          <w:numId w:val="16"/>
        </w:numPr>
        <w:spacing w:line="240" w:lineRule="auto"/>
        <w:ind w:left="0" w:firstLine="0"/>
        <w:rPr>
          <w:color w:val="auto"/>
          <w:sz w:val="22"/>
          <w:szCs w:val="22"/>
        </w:rPr>
      </w:pPr>
      <w:r w:rsidRPr="009F7F16">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9F7F16" w:rsidRDefault="000D176D" w:rsidP="003A76A4">
      <w:pPr>
        <w:pStyle w:val="Nivel2"/>
        <w:numPr>
          <w:ilvl w:val="2"/>
          <w:numId w:val="16"/>
        </w:numPr>
        <w:spacing w:line="240" w:lineRule="auto"/>
        <w:ind w:left="0" w:firstLine="0"/>
        <w:rPr>
          <w:color w:val="auto"/>
          <w:sz w:val="22"/>
          <w:szCs w:val="22"/>
        </w:rPr>
      </w:pPr>
      <w:r w:rsidRPr="009F7F16">
        <w:rPr>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9F7F16" w:rsidRDefault="000D176D" w:rsidP="003A76A4">
      <w:pPr>
        <w:pStyle w:val="Nivel2"/>
        <w:numPr>
          <w:ilvl w:val="2"/>
          <w:numId w:val="16"/>
        </w:numPr>
        <w:spacing w:line="240" w:lineRule="auto"/>
        <w:ind w:left="0" w:firstLine="0"/>
        <w:rPr>
          <w:color w:val="auto"/>
          <w:sz w:val="22"/>
          <w:szCs w:val="22"/>
        </w:rPr>
      </w:pPr>
      <w:r w:rsidRPr="009F7F16">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9F7F16" w:rsidRDefault="000D176D" w:rsidP="000F53EE">
      <w:pPr>
        <w:pStyle w:val="Nivel2"/>
        <w:numPr>
          <w:ilvl w:val="1"/>
          <w:numId w:val="16"/>
        </w:numPr>
        <w:tabs>
          <w:tab w:val="left" w:pos="567"/>
        </w:tabs>
        <w:spacing w:line="240" w:lineRule="auto"/>
        <w:ind w:left="0" w:firstLine="0"/>
        <w:rPr>
          <w:color w:val="auto"/>
          <w:sz w:val="22"/>
          <w:szCs w:val="22"/>
        </w:rPr>
      </w:pPr>
      <w:r w:rsidRPr="009F7F16">
        <w:rPr>
          <w:color w:val="auto"/>
          <w:sz w:val="22"/>
          <w:szCs w:val="22"/>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9F7F16" w:rsidRDefault="000D176D" w:rsidP="000F53EE">
      <w:pPr>
        <w:pStyle w:val="Nivel2"/>
        <w:numPr>
          <w:ilvl w:val="2"/>
          <w:numId w:val="16"/>
        </w:numPr>
        <w:tabs>
          <w:tab w:val="left" w:pos="709"/>
        </w:tabs>
        <w:spacing w:line="240" w:lineRule="auto"/>
        <w:ind w:left="0" w:firstLine="0"/>
        <w:rPr>
          <w:color w:val="auto"/>
          <w:sz w:val="22"/>
          <w:szCs w:val="22"/>
        </w:rPr>
      </w:pPr>
      <w:r w:rsidRPr="009F7F16">
        <w:rPr>
          <w:color w:val="auto"/>
          <w:sz w:val="22"/>
          <w:szCs w:val="22"/>
        </w:rPr>
        <w:t>A negociação será realizada por meio do sistema e poderá ser acompanhada pelos demais licitantes</w:t>
      </w:r>
    </w:p>
    <w:p w14:paraId="74BDA9F8" w14:textId="77777777" w:rsidR="000D176D" w:rsidRPr="009F7F16" w:rsidRDefault="000D176D" w:rsidP="003A76A4">
      <w:pPr>
        <w:pStyle w:val="Nivel2"/>
        <w:numPr>
          <w:ilvl w:val="2"/>
          <w:numId w:val="16"/>
        </w:numPr>
        <w:spacing w:line="240" w:lineRule="auto"/>
        <w:ind w:left="0" w:firstLine="0"/>
        <w:rPr>
          <w:color w:val="auto"/>
          <w:sz w:val="22"/>
          <w:szCs w:val="22"/>
        </w:rPr>
      </w:pPr>
      <w:r w:rsidRPr="009F7F16">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9F7F16" w:rsidRDefault="000D176D" w:rsidP="003A76A4">
      <w:pPr>
        <w:pStyle w:val="Nivel2"/>
        <w:numPr>
          <w:ilvl w:val="2"/>
          <w:numId w:val="16"/>
        </w:numPr>
        <w:spacing w:line="240" w:lineRule="auto"/>
        <w:ind w:left="0" w:firstLine="0"/>
        <w:rPr>
          <w:color w:val="auto"/>
          <w:sz w:val="22"/>
          <w:szCs w:val="22"/>
        </w:rPr>
      </w:pPr>
      <w:r w:rsidRPr="009F7F16">
        <w:rPr>
          <w:color w:val="auto"/>
          <w:sz w:val="22"/>
          <w:szCs w:val="22"/>
        </w:rPr>
        <w:t>É facultado ao pregoeiro prorrogar o prazo estabelecido, a partir de solicitação fundamentada feita no chat pelo licitante, antes de findo o prazo.</w:t>
      </w:r>
    </w:p>
    <w:p w14:paraId="3164E927" w14:textId="77777777" w:rsidR="000D176D" w:rsidRPr="009F7F16" w:rsidRDefault="000D176D" w:rsidP="003A76A4">
      <w:pPr>
        <w:pStyle w:val="Nivel2"/>
        <w:numPr>
          <w:ilvl w:val="2"/>
          <w:numId w:val="16"/>
        </w:numPr>
        <w:spacing w:line="240" w:lineRule="auto"/>
        <w:ind w:left="0" w:firstLine="0"/>
        <w:rPr>
          <w:color w:val="auto"/>
          <w:sz w:val="22"/>
          <w:szCs w:val="22"/>
        </w:rPr>
      </w:pPr>
      <w:r w:rsidRPr="009F7F16">
        <w:rPr>
          <w:color w:val="auto"/>
          <w:sz w:val="22"/>
          <w:szCs w:val="22"/>
        </w:rPr>
        <w:t>Após a negociação do preço, o Pregoeiro iniciará a fase de aceitação e julgamento da proposta.</w:t>
      </w:r>
    </w:p>
    <w:p w14:paraId="075144F4" w14:textId="77777777" w:rsidR="000D176D" w:rsidRPr="009F7F16" w:rsidRDefault="000D176D" w:rsidP="003A76A4">
      <w:pPr>
        <w:pStyle w:val="Nivel2"/>
        <w:numPr>
          <w:ilvl w:val="2"/>
          <w:numId w:val="16"/>
        </w:numPr>
        <w:spacing w:line="240" w:lineRule="auto"/>
        <w:ind w:left="0" w:firstLine="0"/>
        <w:rPr>
          <w:color w:val="auto"/>
          <w:sz w:val="22"/>
          <w:szCs w:val="22"/>
        </w:rPr>
      </w:pPr>
      <w:r w:rsidRPr="009F7F16">
        <w:rPr>
          <w:color w:val="auto"/>
          <w:sz w:val="22"/>
          <w:szCs w:val="22"/>
        </w:rPr>
        <w:t>Deverá o licitante apresentar ao final no julgamento das habilitações as propostas ajustadas, sob pena de multa, nos termos dos artigos 155, inciso IV e V, e 156, II, da Lei 14.133/2024.</w:t>
      </w:r>
    </w:p>
    <w:p w14:paraId="53CEF891" w14:textId="3F032206" w:rsidR="000D176D" w:rsidRPr="009F7F16" w:rsidRDefault="000D176D" w:rsidP="000F53EE">
      <w:pPr>
        <w:pStyle w:val="Nivel2"/>
        <w:numPr>
          <w:ilvl w:val="2"/>
          <w:numId w:val="16"/>
        </w:numPr>
        <w:tabs>
          <w:tab w:val="left" w:pos="709"/>
        </w:tabs>
        <w:spacing w:line="240" w:lineRule="auto"/>
        <w:ind w:left="0" w:firstLine="0"/>
        <w:rPr>
          <w:color w:val="auto"/>
          <w:sz w:val="22"/>
          <w:szCs w:val="22"/>
        </w:rPr>
      </w:pPr>
      <w:r w:rsidRPr="009F7F16">
        <w:rPr>
          <w:color w:val="auto"/>
          <w:sz w:val="22"/>
          <w:szCs w:val="22"/>
        </w:rPr>
        <w:t xml:space="preserve"> A não apresentação da proposta ajustada não exime o participante das propostas fornecidas através da plataforma de participação da disputa, podendo ser adjudicado normalmente.</w:t>
      </w:r>
    </w:p>
    <w:p w14:paraId="4622A7CB" w14:textId="77777777" w:rsidR="000D176D" w:rsidRPr="009F7F16" w:rsidRDefault="000D176D" w:rsidP="003A76A4">
      <w:pPr>
        <w:pStyle w:val="Nivel2"/>
        <w:numPr>
          <w:ilvl w:val="2"/>
          <w:numId w:val="16"/>
        </w:numPr>
        <w:spacing w:line="240" w:lineRule="auto"/>
        <w:ind w:left="0" w:firstLine="0"/>
        <w:rPr>
          <w:color w:val="auto"/>
          <w:sz w:val="22"/>
          <w:szCs w:val="22"/>
        </w:rPr>
      </w:pPr>
      <w:r w:rsidRPr="009F7F16">
        <w:rPr>
          <w:color w:val="auto"/>
          <w:sz w:val="22"/>
          <w:szCs w:val="22"/>
        </w:rPr>
        <w:t>Ainda, a não apresenta da proposta ajustada não exime o licitante da obrigação de assinar o contrato, aceitar ou retirar o instrumento equivalente no prazo estabelecido pela Administração.</w:t>
      </w:r>
    </w:p>
    <w:p w14:paraId="3A8BFDC6" w14:textId="021E69CD" w:rsidR="000D176D" w:rsidRPr="009F7F16" w:rsidRDefault="000D176D" w:rsidP="000F53EE">
      <w:pPr>
        <w:pStyle w:val="Nivel2"/>
        <w:numPr>
          <w:ilvl w:val="0"/>
          <w:numId w:val="0"/>
        </w:numPr>
        <w:tabs>
          <w:tab w:val="left" w:pos="567"/>
        </w:tabs>
        <w:spacing w:line="240" w:lineRule="auto"/>
        <w:rPr>
          <w:color w:val="auto"/>
          <w:sz w:val="22"/>
          <w:szCs w:val="22"/>
        </w:rPr>
      </w:pPr>
      <w:r w:rsidRPr="009F7F16">
        <w:rPr>
          <w:color w:val="auto"/>
          <w:sz w:val="22"/>
          <w:szCs w:val="22"/>
        </w:rPr>
        <w:t xml:space="preserve">5.15 A recusa injustificada do </w:t>
      </w:r>
      <w:proofErr w:type="spellStart"/>
      <w:r w:rsidRPr="009F7F16">
        <w:rPr>
          <w:color w:val="auto"/>
          <w:sz w:val="22"/>
          <w:szCs w:val="22"/>
        </w:rPr>
        <w:t>adjucatário</w:t>
      </w:r>
      <w:proofErr w:type="spellEnd"/>
      <w:r w:rsidRPr="009F7F16">
        <w:rPr>
          <w:color w:val="auto"/>
          <w:sz w:val="22"/>
          <w:szCs w:val="22"/>
        </w:rPr>
        <w:t xml:space="preserve">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9F7F16">
        <w:rPr>
          <w:color w:val="auto"/>
          <w:sz w:val="22"/>
          <w:szCs w:val="22"/>
        </w:rPr>
        <w:t>legalmente estabelecidas</w:t>
      </w:r>
      <w:r w:rsidRPr="009F7F16">
        <w:rPr>
          <w:color w:val="auto"/>
          <w:sz w:val="22"/>
          <w:szCs w:val="22"/>
        </w:rPr>
        <w:t xml:space="preserve"> além da imediata perda da garantia de proposta em favor do órgão ou entidade licitante, nos termos do artigo 89, § 5º e artigo </w:t>
      </w:r>
    </w:p>
    <w:p w14:paraId="27936568" w14:textId="77777777" w:rsidR="000D176D" w:rsidRPr="009F7F16" w:rsidRDefault="000D176D" w:rsidP="000F53EE">
      <w:pPr>
        <w:pStyle w:val="Nivel2"/>
        <w:numPr>
          <w:ilvl w:val="1"/>
          <w:numId w:val="20"/>
        </w:numPr>
        <w:tabs>
          <w:tab w:val="left" w:pos="567"/>
        </w:tabs>
        <w:spacing w:line="240" w:lineRule="auto"/>
        <w:ind w:left="0" w:firstLine="0"/>
        <w:rPr>
          <w:color w:val="auto"/>
          <w:sz w:val="22"/>
          <w:szCs w:val="22"/>
        </w:rPr>
      </w:pPr>
      <w:r w:rsidRPr="009F7F16">
        <w:rPr>
          <w:color w:val="auto"/>
          <w:sz w:val="22"/>
          <w:szCs w:val="22"/>
        </w:rPr>
        <w:t xml:space="preserve"> Encerrada a etapa de envio de lances da sessão pública, </w:t>
      </w:r>
      <w:r w:rsidRPr="009F7F16">
        <w:rPr>
          <w:color w:val="auto"/>
          <w:sz w:val="22"/>
          <w:szCs w:val="22"/>
          <w:u w:val="single"/>
        </w:rPr>
        <w:t>na hipótese da proposta do primeiro colocado permanecer acima do preço máximo ou inferior ao desconto definido para a contratação</w:t>
      </w:r>
      <w:r w:rsidRPr="009F7F16">
        <w:rPr>
          <w:color w:val="auto"/>
          <w:sz w:val="22"/>
          <w:szCs w:val="22"/>
        </w:rPr>
        <w:t>, o pregoeiro poderá negociar condições mais vantajosas.</w:t>
      </w:r>
    </w:p>
    <w:p w14:paraId="5CA5FD67" w14:textId="77777777" w:rsidR="000D176D" w:rsidRPr="009F7F16" w:rsidRDefault="000D176D" w:rsidP="000F53EE">
      <w:pPr>
        <w:pStyle w:val="Nivel2"/>
        <w:numPr>
          <w:ilvl w:val="0"/>
          <w:numId w:val="0"/>
        </w:numPr>
        <w:tabs>
          <w:tab w:val="left" w:pos="709"/>
        </w:tabs>
        <w:spacing w:line="240" w:lineRule="auto"/>
        <w:rPr>
          <w:color w:val="auto"/>
          <w:sz w:val="22"/>
          <w:szCs w:val="22"/>
        </w:rPr>
      </w:pPr>
      <w:r w:rsidRPr="009F7F16">
        <w:rPr>
          <w:color w:val="auto"/>
          <w:sz w:val="22"/>
          <w:szCs w:val="22"/>
        </w:rPr>
        <w:t xml:space="preserve">5.16.1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77777777" w:rsidR="000D176D" w:rsidRPr="009F7F16" w:rsidRDefault="000D176D" w:rsidP="0076008F">
      <w:pPr>
        <w:pStyle w:val="Nivel2"/>
        <w:numPr>
          <w:ilvl w:val="0"/>
          <w:numId w:val="0"/>
        </w:numPr>
        <w:spacing w:line="240" w:lineRule="auto"/>
        <w:rPr>
          <w:color w:val="auto"/>
          <w:sz w:val="22"/>
          <w:szCs w:val="22"/>
        </w:rPr>
      </w:pPr>
      <w:r w:rsidRPr="009F7F16">
        <w:rPr>
          <w:color w:val="auto"/>
          <w:sz w:val="22"/>
          <w:szCs w:val="22"/>
        </w:rPr>
        <w:t xml:space="preserve">5.16.2 </w:t>
      </w:r>
      <w:r w:rsidRPr="009F7F16">
        <w:rPr>
          <w:rFonts w:eastAsia="Times New Roman"/>
          <w:color w:val="auto"/>
          <w:sz w:val="22"/>
          <w:szCs w:val="22"/>
        </w:rPr>
        <w:t xml:space="preserve">A </w:t>
      </w:r>
      <w:r w:rsidRPr="009F7F16">
        <w:rPr>
          <w:color w:val="auto"/>
          <w:sz w:val="22"/>
          <w:szCs w:val="22"/>
        </w:rPr>
        <w:t xml:space="preserve">negociação será realizada por meio do sistema, podendo ser acompanhada pelos demais licitantes. </w:t>
      </w:r>
    </w:p>
    <w:p w14:paraId="36B4241A" w14:textId="77777777" w:rsidR="000D176D" w:rsidRPr="009F7F16" w:rsidRDefault="000D176D" w:rsidP="0076008F">
      <w:pPr>
        <w:pStyle w:val="Nivel2"/>
        <w:numPr>
          <w:ilvl w:val="0"/>
          <w:numId w:val="0"/>
        </w:numPr>
        <w:spacing w:line="240" w:lineRule="auto"/>
        <w:rPr>
          <w:rFonts w:eastAsia="Times New Roman"/>
          <w:color w:val="auto"/>
          <w:sz w:val="22"/>
          <w:szCs w:val="22"/>
        </w:rPr>
      </w:pPr>
      <w:r w:rsidRPr="009F7F16">
        <w:rPr>
          <w:color w:val="auto"/>
          <w:sz w:val="22"/>
          <w:szCs w:val="22"/>
        </w:rPr>
        <w:t xml:space="preserve">5.16.3 </w:t>
      </w:r>
      <w:r w:rsidRPr="009F7F16">
        <w:rPr>
          <w:rFonts w:eastAsia="Times New Roman"/>
          <w:color w:val="auto"/>
          <w:sz w:val="22"/>
          <w:szCs w:val="22"/>
        </w:rPr>
        <w:t>O resultado da negociação será divulgado a todos os licitantes e anexado aos autos do processo licitatório.</w:t>
      </w:r>
    </w:p>
    <w:p w14:paraId="37D9D768" w14:textId="77777777" w:rsidR="000D176D" w:rsidRPr="009F7F16" w:rsidRDefault="000D176D" w:rsidP="0076008F">
      <w:pPr>
        <w:pStyle w:val="Nivel2"/>
        <w:numPr>
          <w:ilvl w:val="0"/>
          <w:numId w:val="0"/>
        </w:numPr>
        <w:spacing w:line="240" w:lineRule="auto"/>
        <w:rPr>
          <w:color w:val="auto"/>
          <w:sz w:val="22"/>
          <w:szCs w:val="22"/>
        </w:rPr>
      </w:pPr>
      <w:r w:rsidRPr="009F7F16">
        <w:rPr>
          <w:color w:val="auto"/>
          <w:sz w:val="22"/>
          <w:szCs w:val="22"/>
        </w:rPr>
        <w:t>5.16.4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77777777" w:rsidR="000D176D" w:rsidRPr="009F7F16" w:rsidRDefault="000D176D" w:rsidP="0076008F">
      <w:pPr>
        <w:pStyle w:val="Nivel2"/>
        <w:numPr>
          <w:ilvl w:val="0"/>
          <w:numId w:val="0"/>
        </w:numPr>
        <w:spacing w:line="240" w:lineRule="auto"/>
        <w:rPr>
          <w:color w:val="auto"/>
          <w:sz w:val="22"/>
          <w:szCs w:val="22"/>
        </w:rPr>
      </w:pPr>
      <w:r w:rsidRPr="009F7F16">
        <w:rPr>
          <w:color w:val="auto"/>
          <w:sz w:val="22"/>
          <w:szCs w:val="22"/>
        </w:rPr>
        <w:t xml:space="preserve">5.16.5 </w:t>
      </w:r>
      <w:r w:rsidRPr="009F7F16">
        <w:rPr>
          <w:rFonts w:eastAsia="Times New Roman"/>
          <w:color w:val="auto"/>
          <w:sz w:val="22"/>
          <w:szCs w:val="22"/>
        </w:rPr>
        <w:t xml:space="preserve">É facultado ao pregoeiro prorrogar o prazo estabelecido, a partir de solicitação fundamentada feita no chat pelo licitante, antes de findo o prazo. </w:t>
      </w:r>
      <w:r w:rsidRPr="009F7F16">
        <w:rPr>
          <w:color w:val="auto"/>
          <w:sz w:val="22"/>
          <w:szCs w:val="22"/>
        </w:rPr>
        <w:t>Após a negociação do preço, o Pregoeiro iniciará a fase de aceitação e julgamento da proposta.</w:t>
      </w:r>
    </w:p>
    <w:p w14:paraId="02E7C8E1" w14:textId="5C1B4B8D" w:rsidR="006B4D26" w:rsidRPr="009F7F16" w:rsidRDefault="000D176D" w:rsidP="000F53EE">
      <w:pPr>
        <w:pStyle w:val="Nivel2"/>
        <w:numPr>
          <w:ilvl w:val="0"/>
          <w:numId w:val="0"/>
        </w:numPr>
        <w:tabs>
          <w:tab w:val="left" w:pos="567"/>
        </w:tabs>
        <w:spacing w:line="240" w:lineRule="auto"/>
        <w:rPr>
          <w:sz w:val="22"/>
          <w:szCs w:val="22"/>
        </w:rPr>
      </w:pPr>
      <w:r w:rsidRPr="009F7F16">
        <w:rPr>
          <w:color w:val="auto"/>
          <w:sz w:val="22"/>
          <w:szCs w:val="22"/>
        </w:rPr>
        <w:t>5.17</w:t>
      </w:r>
      <w:r w:rsidRPr="009F7F16">
        <w:rPr>
          <w:color w:val="auto"/>
          <w:sz w:val="22"/>
          <w:szCs w:val="22"/>
        </w:rPr>
        <w:tab/>
      </w:r>
      <w:r w:rsidRPr="009F7F16">
        <w:rPr>
          <w:sz w:val="22"/>
          <w:szCs w:val="22"/>
        </w:rPr>
        <w:t>N</w:t>
      </w:r>
      <w:r w:rsidRPr="009F7F16">
        <w:rPr>
          <w:spacing w:val="-1"/>
          <w:sz w:val="22"/>
          <w:szCs w:val="22"/>
        </w:rPr>
        <w:t>ã</w:t>
      </w:r>
      <w:r w:rsidRPr="009F7F16">
        <w:rPr>
          <w:sz w:val="22"/>
          <w:szCs w:val="22"/>
        </w:rPr>
        <w:t>o</w:t>
      </w:r>
      <w:r w:rsidRPr="009F7F16">
        <w:rPr>
          <w:spacing w:val="1"/>
          <w:sz w:val="22"/>
          <w:szCs w:val="22"/>
        </w:rPr>
        <w:t xml:space="preserve"> </w:t>
      </w:r>
      <w:r w:rsidRPr="009F7F16">
        <w:rPr>
          <w:sz w:val="22"/>
          <w:szCs w:val="22"/>
        </w:rPr>
        <w:t>po</w:t>
      </w:r>
      <w:r w:rsidRPr="009F7F16">
        <w:rPr>
          <w:spacing w:val="2"/>
          <w:sz w:val="22"/>
          <w:szCs w:val="22"/>
        </w:rPr>
        <w:t>d</w:t>
      </w:r>
      <w:r w:rsidRPr="009F7F16">
        <w:rPr>
          <w:spacing w:val="-1"/>
          <w:sz w:val="22"/>
          <w:szCs w:val="22"/>
        </w:rPr>
        <w:t>e</w:t>
      </w:r>
      <w:r w:rsidRPr="009F7F16">
        <w:rPr>
          <w:sz w:val="22"/>
          <w:szCs w:val="22"/>
        </w:rPr>
        <w:t xml:space="preserve">rá </w:t>
      </w:r>
      <w:r w:rsidRPr="009F7F16">
        <w:rPr>
          <w:spacing w:val="2"/>
          <w:sz w:val="22"/>
          <w:szCs w:val="22"/>
        </w:rPr>
        <w:t>h</w:t>
      </w:r>
      <w:r w:rsidRPr="009F7F16">
        <w:rPr>
          <w:spacing w:val="-1"/>
          <w:sz w:val="22"/>
          <w:szCs w:val="22"/>
        </w:rPr>
        <w:t>a</w:t>
      </w:r>
      <w:r w:rsidRPr="009F7F16">
        <w:rPr>
          <w:sz w:val="22"/>
          <w:szCs w:val="22"/>
        </w:rPr>
        <w:t>v</w:t>
      </w:r>
      <w:r w:rsidRPr="009F7F16">
        <w:rPr>
          <w:spacing w:val="1"/>
          <w:sz w:val="22"/>
          <w:szCs w:val="22"/>
        </w:rPr>
        <w:t>e</w:t>
      </w:r>
      <w:r w:rsidRPr="009F7F16">
        <w:rPr>
          <w:sz w:val="22"/>
          <w:szCs w:val="22"/>
        </w:rPr>
        <w:t>r</w:t>
      </w:r>
      <w:r w:rsidRPr="009F7F16">
        <w:rPr>
          <w:spacing w:val="3"/>
          <w:sz w:val="22"/>
          <w:szCs w:val="22"/>
        </w:rPr>
        <w:t xml:space="preserve"> </w:t>
      </w:r>
      <w:r w:rsidRPr="009F7F16">
        <w:rPr>
          <w:sz w:val="22"/>
          <w:szCs w:val="22"/>
        </w:rPr>
        <w:t>d</w:t>
      </w:r>
      <w:r w:rsidRPr="009F7F16">
        <w:rPr>
          <w:spacing w:val="-1"/>
          <w:sz w:val="22"/>
          <w:szCs w:val="22"/>
        </w:rPr>
        <w:t>e</w:t>
      </w:r>
      <w:r w:rsidRPr="009F7F16">
        <w:rPr>
          <w:sz w:val="22"/>
          <w:szCs w:val="22"/>
        </w:rPr>
        <w:t>si</w:t>
      </w:r>
      <w:r w:rsidRPr="009F7F16">
        <w:rPr>
          <w:spacing w:val="1"/>
          <w:sz w:val="22"/>
          <w:szCs w:val="22"/>
        </w:rPr>
        <w:t>s</w:t>
      </w:r>
      <w:r w:rsidRPr="009F7F16">
        <w:rPr>
          <w:sz w:val="22"/>
          <w:szCs w:val="22"/>
        </w:rPr>
        <w:t>tên</w:t>
      </w:r>
      <w:r w:rsidRPr="009F7F16">
        <w:rPr>
          <w:spacing w:val="-1"/>
          <w:sz w:val="22"/>
          <w:szCs w:val="22"/>
        </w:rPr>
        <w:t>c</w:t>
      </w:r>
      <w:r w:rsidRPr="009F7F16">
        <w:rPr>
          <w:sz w:val="22"/>
          <w:szCs w:val="22"/>
        </w:rPr>
        <w:t>ia</w:t>
      </w:r>
      <w:r w:rsidRPr="009F7F16">
        <w:rPr>
          <w:spacing w:val="1"/>
          <w:sz w:val="22"/>
          <w:szCs w:val="22"/>
        </w:rPr>
        <w:t xml:space="preserve"> </w:t>
      </w:r>
      <w:r w:rsidRPr="009F7F16">
        <w:rPr>
          <w:sz w:val="22"/>
          <w:szCs w:val="22"/>
        </w:rPr>
        <w:t>dos</w:t>
      </w:r>
      <w:r w:rsidRPr="009F7F16">
        <w:rPr>
          <w:spacing w:val="2"/>
          <w:sz w:val="22"/>
          <w:szCs w:val="22"/>
        </w:rPr>
        <w:t xml:space="preserve"> </w:t>
      </w:r>
      <w:r w:rsidRPr="009F7F16">
        <w:rPr>
          <w:sz w:val="22"/>
          <w:szCs w:val="22"/>
        </w:rPr>
        <w:t>la</w:t>
      </w:r>
      <w:r w:rsidRPr="009F7F16">
        <w:rPr>
          <w:spacing w:val="2"/>
          <w:sz w:val="22"/>
          <w:szCs w:val="22"/>
        </w:rPr>
        <w:t>n</w:t>
      </w:r>
      <w:r w:rsidRPr="009F7F16">
        <w:rPr>
          <w:spacing w:val="-1"/>
          <w:sz w:val="22"/>
          <w:szCs w:val="22"/>
        </w:rPr>
        <w:t>ce</w:t>
      </w:r>
      <w:r w:rsidRPr="009F7F16">
        <w:rPr>
          <w:sz w:val="22"/>
          <w:szCs w:val="22"/>
        </w:rPr>
        <w:t>s</w:t>
      </w:r>
      <w:r w:rsidRPr="009F7F16">
        <w:rPr>
          <w:spacing w:val="2"/>
          <w:sz w:val="22"/>
          <w:szCs w:val="22"/>
        </w:rPr>
        <w:t xml:space="preserve"> o</w:t>
      </w:r>
      <w:r w:rsidRPr="009F7F16">
        <w:rPr>
          <w:spacing w:val="3"/>
          <w:sz w:val="22"/>
          <w:szCs w:val="22"/>
        </w:rPr>
        <w:t>f</w:t>
      </w:r>
      <w:r w:rsidRPr="009F7F16">
        <w:rPr>
          <w:spacing w:val="-1"/>
          <w:sz w:val="22"/>
          <w:szCs w:val="22"/>
        </w:rPr>
        <w:t>e</w:t>
      </w:r>
      <w:r w:rsidRPr="009F7F16">
        <w:rPr>
          <w:sz w:val="22"/>
          <w:szCs w:val="22"/>
        </w:rPr>
        <w:t>rt</w:t>
      </w:r>
      <w:r w:rsidRPr="009F7F16">
        <w:rPr>
          <w:spacing w:val="-1"/>
          <w:sz w:val="22"/>
          <w:szCs w:val="22"/>
        </w:rPr>
        <w:t>a</w:t>
      </w:r>
      <w:r w:rsidRPr="009F7F16">
        <w:rPr>
          <w:sz w:val="22"/>
          <w:szCs w:val="22"/>
        </w:rPr>
        <w:t>dos,</w:t>
      </w:r>
      <w:r w:rsidRPr="009F7F16">
        <w:rPr>
          <w:spacing w:val="2"/>
          <w:sz w:val="22"/>
          <w:szCs w:val="22"/>
        </w:rPr>
        <w:t xml:space="preserve"> </w:t>
      </w:r>
      <w:r w:rsidRPr="009F7F16">
        <w:rPr>
          <w:sz w:val="22"/>
          <w:szCs w:val="22"/>
        </w:rPr>
        <w:t>sujeit</w:t>
      </w:r>
      <w:r w:rsidRPr="009F7F16">
        <w:rPr>
          <w:spacing w:val="-1"/>
          <w:sz w:val="22"/>
          <w:szCs w:val="22"/>
        </w:rPr>
        <w:t>a</w:t>
      </w:r>
      <w:r w:rsidRPr="009F7F16">
        <w:rPr>
          <w:sz w:val="22"/>
          <w:szCs w:val="22"/>
        </w:rPr>
        <w:t>nd</w:t>
      </w:r>
      <w:r w:rsidRPr="009F7F16">
        <w:rPr>
          <w:spacing w:val="3"/>
          <w:sz w:val="22"/>
          <w:szCs w:val="22"/>
        </w:rPr>
        <w:t>o</w:t>
      </w:r>
      <w:r w:rsidRPr="009F7F16">
        <w:rPr>
          <w:spacing w:val="-1"/>
          <w:sz w:val="22"/>
          <w:szCs w:val="22"/>
        </w:rPr>
        <w:t>-</w:t>
      </w:r>
      <w:r w:rsidRPr="009F7F16">
        <w:rPr>
          <w:sz w:val="22"/>
          <w:szCs w:val="22"/>
        </w:rPr>
        <w:t>se</w:t>
      </w:r>
      <w:r w:rsidRPr="009F7F16">
        <w:rPr>
          <w:spacing w:val="1"/>
          <w:sz w:val="22"/>
          <w:szCs w:val="22"/>
        </w:rPr>
        <w:t xml:space="preserve"> </w:t>
      </w:r>
      <w:r w:rsidRPr="009F7F16">
        <w:rPr>
          <w:sz w:val="22"/>
          <w:szCs w:val="22"/>
        </w:rPr>
        <w:t>o</w:t>
      </w:r>
      <w:r w:rsidRPr="009F7F16">
        <w:rPr>
          <w:spacing w:val="4"/>
          <w:sz w:val="22"/>
          <w:szCs w:val="22"/>
        </w:rPr>
        <w:t xml:space="preserve"> </w:t>
      </w:r>
      <w:r w:rsidRPr="009F7F16">
        <w:rPr>
          <w:sz w:val="22"/>
          <w:szCs w:val="22"/>
        </w:rPr>
        <w:t>p</w:t>
      </w:r>
      <w:r w:rsidRPr="009F7F16">
        <w:rPr>
          <w:spacing w:val="-1"/>
          <w:sz w:val="22"/>
          <w:szCs w:val="22"/>
        </w:rPr>
        <w:t>r</w:t>
      </w:r>
      <w:r w:rsidRPr="009F7F16">
        <w:rPr>
          <w:sz w:val="22"/>
          <w:szCs w:val="22"/>
        </w:rPr>
        <w:t>opon</w:t>
      </w:r>
      <w:r w:rsidRPr="009F7F16">
        <w:rPr>
          <w:spacing w:val="-1"/>
          <w:sz w:val="22"/>
          <w:szCs w:val="22"/>
        </w:rPr>
        <w:t>e</w:t>
      </w:r>
      <w:r w:rsidRPr="009F7F16">
        <w:rPr>
          <w:sz w:val="22"/>
          <w:szCs w:val="22"/>
        </w:rPr>
        <w:t>nte</w:t>
      </w:r>
      <w:r w:rsidRPr="009F7F16">
        <w:rPr>
          <w:spacing w:val="1"/>
          <w:sz w:val="22"/>
          <w:szCs w:val="22"/>
        </w:rPr>
        <w:t xml:space="preserve"> </w:t>
      </w:r>
      <w:r w:rsidRPr="009F7F16">
        <w:rPr>
          <w:spacing w:val="2"/>
          <w:sz w:val="22"/>
          <w:szCs w:val="22"/>
        </w:rPr>
        <w:t>d</w:t>
      </w:r>
      <w:r w:rsidRPr="009F7F16">
        <w:rPr>
          <w:spacing w:val="-1"/>
          <w:sz w:val="22"/>
          <w:szCs w:val="22"/>
        </w:rPr>
        <w:t>e</w:t>
      </w:r>
      <w:r w:rsidRPr="009F7F16">
        <w:rPr>
          <w:sz w:val="22"/>
          <w:szCs w:val="22"/>
        </w:rPr>
        <w:t>si</w:t>
      </w:r>
      <w:r w:rsidRPr="009F7F16">
        <w:rPr>
          <w:spacing w:val="1"/>
          <w:sz w:val="22"/>
          <w:szCs w:val="22"/>
        </w:rPr>
        <w:t>s</w:t>
      </w:r>
      <w:r w:rsidRPr="009F7F16">
        <w:rPr>
          <w:sz w:val="22"/>
          <w:szCs w:val="22"/>
        </w:rPr>
        <w:t xml:space="preserve">tente </w:t>
      </w:r>
      <w:r w:rsidRPr="009F7F16">
        <w:rPr>
          <w:spacing w:val="1"/>
          <w:sz w:val="22"/>
          <w:szCs w:val="22"/>
        </w:rPr>
        <w:t>à</w:t>
      </w:r>
      <w:r w:rsidRPr="009F7F16">
        <w:rPr>
          <w:sz w:val="22"/>
          <w:szCs w:val="22"/>
        </w:rPr>
        <w:t>s p</w:t>
      </w:r>
      <w:r w:rsidRPr="009F7F16">
        <w:rPr>
          <w:spacing w:val="-1"/>
          <w:sz w:val="22"/>
          <w:szCs w:val="22"/>
        </w:rPr>
        <w:t>e</w:t>
      </w:r>
      <w:r w:rsidRPr="009F7F16">
        <w:rPr>
          <w:sz w:val="22"/>
          <w:szCs w:val="22"/>
        </w:rPr>
        <w:t>n</w:t>
      </w:r>
      <w:r w:rsidRPr="009F7F16">
        <w:rPr>
          <w:spacing w:val="-1"/>
          <w:sz w:val="22"/>
          <w:szCs w:val="22"/>
        </w:rPr>
        <w:t>a</w:t>
      </w:r>
      <w:r w:rsidRPr="009F7F16">
        <w:rPr>
          <w:sz w:val="22"/>
          <w:szCs w:val="22"/>
        </w:rPr>
        <w:t>l</w:t>
      </w:r>
      <w:r w:rsidRPr="009F7F16">
        <w:rPr>
          <w:spacing w:val="1"/>
          <w:sz w:val="22"/>
          <w:szCs w:val="22"/>
        </w:rPr>
        <w:t>i</w:t>
      </w:r>
      <w:r w:rsidRPr="009F7F16">
        <w:rPr>
          <w:sz w:val="22"/>
          <w:szCs w:val="22"/>
        </w:rPr>
        <w:t>d</w:t>
      </w:r>
      <w:r w:rsidRPr="009F7F16">
        <w:rPr>
          <w:spacing w:val="-1"/>
          <w:sz w:val="22"/>
          <w:szCs w:val="22"/>
        </w:rPr>
        <w:t>a</w:t>
      </w:r>
      <w:r w:rsidRPr="009F7F16">
        <w:rPr>
          <w:sz w:val="22"/>
          <w:szCs w:val="22"/>
        </w:rPr>
        <w:t>d</w:t>
      </w:r>
      <w:r w:rsidRPr="009F7F16">
        <w:rPr>
          <w:spacing w:val="-1"/>
          <w:sz w:val="22"/>
          <w:szCs w:val="22"/>
        </w:rPr>
        <w:t>e</w:t>
      </w:r>
      <w:r w:rsidRPr="009F7F16">
        <w:rPr>
          <w:sz w:val="22"/>
          <w:szCs w:val="22"/>
        </w:rPr>
        <w:t>s es</w:t>
      </w:r>
      <w:r w:rsidRPr="009F7F16">
        <w:rPr>
          <w:spacing w:val="2"/>
          <w:sz w:val="22"/>
          <w:szCs w:val="22"/>
        </w:rPr>
        <w:t>t</w:t>
      </w:r>
      <w:r w:rsidRPr="009F7F16">
        <w:rPr>
          <w:spacing w:val="-1"/>
          <w:sz w:val="22"/>
          <w:szCs w:val="22"/>
        </w:rPr>
        <w:t>a</w:t>
      </w:r>
      <w:r w:rsidRPr="009F7F16">
        <w:rPr>
          <w:sz w:val="22"/>
          <w:szCs w:val="22"/>
        </w:rPr>
        <w:t>b</w:t>
      </w:r>
      <w:r w:rsidRPr="009F7F16">
        <w:rPr>
          <w:spacing w:val="-1"/>
          <w:sz w:val="22"/>
          <w:szCs w:val="22"/>
        </w:rPr>
        <w:t>e</w:t>
      </w:r>
      <w:r w:rsidRPr="009F7F16">
        <w:rPr>
          <w:sz w:val="22"/>
          <w:szCs w:val="22"/>
        </w:rPr>
        <w:t>le</w:t>
      </w:r>
      <w:r w:rsidRPr="009F7F16">
        <w:rPr>
          <w:spacing w:val="-1"/>
          <w:sz w:val="22"/>
          <w:szCs w:val="22"/>
        </w:rPr>
        <w:t>c</w:t>
      </w:r>
      <w:r w:rsidRPr="009F7F16">
        <w:rPr>
          <w:sz w:val="22"/>
          <w:szCs w:val="22"/>
        </w:rPr>
        <w:t>i</w:t>
      </w:r>
      <w:r w:rsidRPr="009F7F16">
        <w:rPr>
          <w:spacing w:val="3"/>
          <w:sz w:val="22"/>
          <w:szCs w:val="22"/>
        </w:rPr>
        <w:t>d</w:t>
      </w:r>
      <w:r w:rsidRPr="009F7F16">
        <w:rPr>
          <w:spacing w:val="1"/>
          <w:sz w:val="22"/>
          <w:szCs w:val="22"/>
        </w:rPr>
        <w:t>a</w:t>
      </w:r>
      <w:r w:rsidRPr="009F7F16">
        <w:rPr>
          <w:sz w:val="22"/>
          <w:szCs w:val="22"/>
        </w:rPr>
        <w:t>s neste</w:t>
      </w:r>
      <w:r w:rsidRPr="009F7F16">
        <w:rPr>
          <w:spacing w:val="-1"/>
          <w:sz w:val="22"/>
          <w:szCs w:val="22"/>
        </w:rPr>
        <w:t xml:space="preserve"> </w:t>
      </w:r>
      <w:r w:rsidRPr="009F7F16">
        <w:rPr>
          <w:sz w:val="22"/>
          <w:szCs w:val="22"/>
        </w:rPr>
        <w:t>Edital.</w:t>
      </w:r>
    </w:p>
    <w:p w14:paraId="61A7EEC8" w14:textId="77777777" w:rsidR="009E60BC" w:rsidRPr="009F7F16" w:rsidRDefault="009E60BC" w:rsidP="0076008F">
      <w:pPr>
        <w:pStyle w:val="Nivel2"/>
        <w:numPr>
          <w:ilvl w:val="0"/>
          <w:numId w:val="0"/>
        </w:numPr>
        <w:spacing w:line="240" w:lineRule="auto"/>
        <w:rPr>
          <w:color w:val="auto"/>
          <w:sz w:val="22"/>
          <w:szCs w:val="22"/>
        </w:rPr>
      </w:pPr>
    </w:p>
    <w:p w14:paraId="1111FEC3" w14:textId="77777777" w:rsidR="006B4D26" w:rsidRPr="009F7F16" w:rsidRDefault="006B4D26" w:rsidP="00100C50">
      <w:pPr>
        <w:pStyle w:val="Nivel01"/>
        <w:numPr>
          <w:ilvl w:val="0"/>
          <w:numId w:val="0"/>
        </w:numPr>
        <w:spacing w:before="120" w:after="120"/>
        <w:rPr>
          <w:sz w:val="22"/>
          <w:szCs w:val="22"/>
        </w:rPr>
      </w:pPr>
      <w:bookmarkStart w:id="24" w:name="_Toc122606108"/>
      <w:r w:rsidRPr="009F7F16">
        <w:rPr>
          <w:sz w:val="22"/>
          <w:szCs w:val="22"/>
        </w:rPr>
        <w:t xml:space="preserve">6 </w:t>
      </w:r>
      <w:r w:rsidRPr="009F7F16">
        <w:rPr>
          <w:sz w:val="22"/>
          <w:szCs w:val="22"/>
        </w:rPr>
        <w:tab/>
        <w:t>DA FASE DE JULGAMENTO</w:t>
      </w:r>
      <w:bookmarkEnd w:id="24"/>
    </w:p>
    <w:p w14:paraId="7A6739F5" w14:textId="77777777" w:rsidR="006B4D26" w:rsidRPr="009F7F16" w:rsidRDefault="006B4D26" w:rsidP="00100C50">
      <w:pPr>
        <w:pStyle w:val="Nivel2"/>
        <w:numPr>
          <w:ilvl w:val="1"/>
          <w:numId w:val="10"/>
        </w:numPr>
        <w:tabs>
          <w:tab w:val="left" w:pos="567"/>
        </w:tabs>
        <w:spacing w:line="240" w:lineRule="auto"/>
        <w:ind w:left="0" w:firstLine="0"/>
        <w:rPr>
          <w:b/>
          <w:bCs/>
          <w:color w:val="auto"/>
          <w:sz w:val="22"/>
          <w:szCs w:val="22"/>
          <w:lang w:eastAsia="ar-SA"/>
        </w:rPr>
      </w:pPr>
      <w:bookmarkStart w:id="25" w:name="_Ref117019424"/>
      <w:r w:rsidRPr="009F7F16">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9F7F16">
          <w:rPr>
            <w:rStyle w:val="Hyperlink"/>
            <w:color w:val="auto"/>
            <w:sz w:val="22"/>
            <w:szCs w:val="22"/>
            <w:u w:val="none"/>
          </w:rPr>
          <w:t>art. 14 da Lei Federal nº 14.133, de 2021</w:t>
        </w:r>
      </w:hyperlink>
      <w:r w:rsidRPr="009F7F16">
        <w:rPr>
          <w:color w:val="auto"/>
          <w:sz w:val="22"/>
          <w:szCs w:val="22"/>
        </w:rPr>
        <w:t>, e legislação correlata, e no item 2 do edital</w:t>
      </w:r>
      <w:bookmarkEnd w:id="25"/>
      <w:r w:rsidRPr="009F7F16">
        <w:rPr>
          <w:color w:val="auto"/>
          <w:sz w:val="22"/>
          <w:szCs w:val="22"/>
        </w:rPr>
        <w:t>.</w:t>
      </w:r>
    </w:p>
    <w:p w14:paraId="652768E8" w14:textId="77777777" w:rsidR="006B4D26" w:rsidRPr="009F7F16" w:rsidRDefault="006B4D26" w:rsidP="00100C50">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Caso atendidas as condições de participação, será iniciado o procedimento de habilitação.</w:t>
      </w:r>
    </w:p>
    <w:p w14:paraId="33F084B1" w14:textId="77777777" w:rsidR="006B4D26" w:rsidRPr="009F7F16" w:rsidRDefault="006B4D26" w:rsidP="00100C50">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9F7F16" w:rsidRDefault="006B4D26" w:rsidP="00100C50">
      <w:pPr>
        <w:pStyle w:val="Nivel2"/>
        <w:numPr>
          <w:ilvl w:val="1"/>
          <w:numId w:val="10"/>
        </w:numPr>
        <w:tabs>
          <w:tab w:val="left" w:pos="567"/>
        </w:tabs>
        <w:spacing w:line="240" w:lineRule="auto"/>
        <w:ind w:left="0" w:firstLine="0"/>
        <w:rPr>
          <w:b/>
          <w:color w:val="auto"/>
          <w:sz w:val="22"/>
          <w:szCs w:val="22"/>
        </w:rPr>
      </w:pPr>
      <w:r w:rsidRPr="009F7F16">
        <w:rPr>
          <w:color w:val="auto"/>
          <w:sz w:val="22"/>
          <w:szCs w:val="22"/>
        </w:rPr>
        <w:t>Verificadas as condições de participação, inclusive eventual exigência de recolhimento de garantia de proposta (</w:t>
      </w:r>
      <w:proofErr w:type="spellStart"/>
      <w:r w:rsidRPr="009F7F16">
        <w:rPr>
          <w:color w:val="auto"/>
          <w:sz w:val="22"/>
          <w:szCs w:val="22"/>
        </w:rPr>
        <w:t>pré</w:t>
      </w:r>
      <w:proofErr w:type="spellEnd"/>
      <w:r w:rsidRPr="009F7F16">
        <w:rPr>
          <w:color w:val="auto"/>
          <w:sz w:val="22"/>
          <w:szCs w:val="22"/>
        </w:rPr>
        <w:t>-habilitação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9F7F16" w:rsidRDefault="006B4D26" w:rsidP="00100C50">
      <w:pPr>
        <w:pStyle w:val="Nivel2"/>
        <w:numPr>
          <w:ilvl w:val="1"/>
          <w:numId w:val="10"/>
        </w:numPr>
        <w:tabs>
          <w:tab w:val="left" w:pos="567"/>
        </w:tabs>
        <w:spacing w:line="240" w:lineRule="auto"/>
        <w:ind w:left="0" w:firstLine="0"/>
        <w:rPr>
          <w:b/>
          <w:color w:val="auto"/>
          <w:sz w:val="22"/>
          <w:szCs w:val="22"/>
        </w:rPr>
      </w:pPr>
      <w:r w:rsidRPr="009F7F16">
        <w:rPr>
          <w:color w:val="auto"/>
          <w:sz w:val="22"/>
          <w:szCs w:val="22"/>
        </w:rPr>
        <w:t xml:space="preserve">Será desclassificada a proposta vencedora que: </w:t>
      </w:r>
    </w:p>
    <w:p w14:paraId="0AD444F0" w14:textId="78CCB552" w:rsidR="006B4D26" w:rsidRPr="009F7F16" w:rsidRDefault="00100C50" w:rsidP="00100C50">
      <w:pPr>
        <w:pStyle w:val="Nivel3"/>
        <w:numPr>
          <w:ilvl w:val="2"/>
          <w:numId w:val="10"/>
        </w:numPr>
        <w:tabs>
          <w:tab w:val="left" w:pos="709"/>
        </w:tabs>
        <w:spacing w:line="240" w:lineRule="auto"/>
        <w:ind w:left="0" w:firstLine="0"/>
        <w:rPr>
          <w:b/>
          <w:color w:val="auto"/>
          <w:sz w:val="22"/>
          <w:szCs w:val="22"/>
        </w:rPr>
      </w:pPr>
      <w:r w:rsidRPr="009F7F16">
        <w:rPr>
          <w:color w:val="auto"/>
          <w:sz w:val="22"/>
          <w:szCs w:val="22"/>
        </w:rPr>
        <w:t>C</w:t>
      </w:r>
      <w:r w:rsidR="006B4D26" w:rsidRPr="009F7F16">
        <w:rPr>
          <w:color w:val="auto"/>
          <w:sz w:val="22"/>
          <w:szCs w:val="22"/>
        </w:rPr>
        <w:t>ontiver vícios insanáveis;</w:t>
      </w:r>
    </w:p>
    <w:p w14:paraId="0C65658F" w14:textId="3ACFB5CC" w:rsidR="006B4D26" w:rsidRPr="009F7F16" w:rsidRDefault="00100C50" w:rsidP="003A76A4">
      <w:pPr>
        <w:pStyle w:val="Nivel3"/>
        <w:numPr>
          <w:ilvl w:val="2"/>
          <w:numId w:val="10"/>
        </w:numPr>
        <w:spacing w:line="240" w:lineRule="auto"/>
        <w:ind w:left="0" w:firstLine="0"/>
        <w:rPr>
          <w:b/>
          <w:color w:val="auto"/>
          <w:sz w:val="22"/>
          <w:szCs w:val="22"/>
        </w:rPr>
      </w:pPr>
      <w:r w:rsidRPr="009F7F16">
        <w:rPr>
          <w:color w:val="auto"/>
          <w:sz w:val="22"/>
          <w:szCs w:val="22"/>
        </w:rPr>
        <w:t>N</w:t>
      </w:r>
      <w:r w:rsidR="006B4D26" w:rsidRPr="009F7F16">
        <w:rPr>
          <w:color w:val="auto"/>
          <w:sz w:val="22"/>
          <w:szCs w:val="22"/>
        </w:rPr>
        <w:t>ão obedecer às especificações técnicas contidas no Termo de Referência;</w:t>
      </w:r>
    </w:p>
    <w:p w14:paraId="28F5E589" w14:textId="78D7C2C1" w:rsidR="006B4D26" w:rsidRPr="009F7F16" w:rsidRDefault="00100C50" w:rsidP="003A76A4">
      <w:pPr>
        <w:pStyle w:val="Nivel3"/>
        <w:numPr>
          <w:ilvl w:val="2"/>
          <w:numId w:val="10"/>
        </w:numPr>
        <w:spacing w:line="240" w:lineRule="auto"/>
        <w:ind w:left="0" w:firstLine="0"/>
        <w:rPr>
          <w:b/>
          <w:color w:val="auto"/>
          <w:sz w:val="22"/>
          <w:szCs w:val="22"/>
        </w:rPr>
      </w:pPr>
      <w:r w:rsidRPr="009F7F16">
        <w:rPr>
          <w:color w:val="auto"/>
          <w:sz w:val="22"/>
          <w:szCs w:val="22"/>
        </w:rPr>
        <w:t>A</w:t>
      </w:r>
      <w:r w:rsidR="006B4D26" w:rsidRPr="009F7F16">
        <w:rPr>
          <w:color w:val="auto"/>
          <w:sz w:val="22"/>
          <w:szCs w:val="22"/>
        </w:rPr>
        <w:t>presentar preços inexequíveis ou permanecerem acima do preço máximo definido para a contratação;</w:t>
      </w:r>
    </w:p>
    <w:p w14:paraId="7C73704A" w14:textId="195F4162" w:rsidR="006B4D26" w:rsidRPr="009F7F16" w:rsidRDefault="00100C50" w:rsidP="003A76A4">
      <w:pPr>
        <w:pStyle w:val="Nivel3"/>
        <w:numPr>
          <w:ilvl w:val="2"/>
          <w:numId w:val="10"/>
        </w:numPr>
        <w:spacing w:line="240" w:lineRule="auto"/>
        <w:ind w:left="0" w:firstLine="0"/>
        <w:rPr>
          <w:b/>
          <w:color w:val="auto"/>
          <w:sz w:val="22"/>
          <w:szCs w:val="22"/>
        </w:rPr>
      </w:pPr>
      <w:r w:rsidRPr="009F7F16">
        <w:rPr>
          <w:color w:val="auto"/>
          <w:sz w:val="22"/>
          <w:szCs w:val="22"/>
        </w:rPr>
        <w:t>N</w:t>
      </w:r>
      <w:r w:rsidR="006B4D26" w:rsidRPr="009F7F16">
        <w:rPr>
          <w:color w:val="auto"/>
          <w:sz w:val="22"/>
          <w:szCs w:val="22"/>
        </w:rPr>
        <w:t>ão tiverem sua exequibilidade demonstrada, quando exigido pela Administração;</w:t>
      </w:r>
    </w:p>
    <w:p w14:paraId="73A7B792" w14:textId="44AC57B8" w:rsidR="006B4D26" w:rsidRPr="009F7F16" w:rsidRDefault="00100C50" w:rsidP="003A76A4">
      <w:pPr>
        <w:pStyle w:val="Nivel3"/>
        <w:numPr>
          <w:ilvl w:val="2"/>
          <w:numId w:val="10"/>
        </w:numPr>
        <w:spacing w:line="240" w:lineRule="auto"/>
        <w:ind w:left="0" w:firstLine="0"/>
        <w:rPr>
          <w:b/>
          <w:color w:val="auto"/>
          <w:sz w:val="22"/>
          <w:szCs w:val="22"/>
        </w:rPr>
      </w:pPr>
      <w:r w:rsidRPr="009F7F16">
        <w:rPr>
          <w:color w:val="auto"/>
          <w:sz w:val="22"/>
          <w:szCs w:val="22"/>
        </w:rPr>
        <w:t>A</w:t>
      </w:r>
      <w:r w:rsidR="006B4D26" w:rsidRPr="009F7F16">
        <w:rPr>
          <w:color w:val="auto"/>
          <w:sz w:val="22"/>
          <w:szCs w:val="22"/>
        </w:rPr>
        <w:t>presentar desconformidade com quaisquer outras exigências deste Edital ou seus anexos, desde que insanável.</w:t>
      </w:r>
    </w:p>
    <w:p w14:paraId="043A6370" w14:textId="77777777" w:rsidR="006B4D26" w:rsidRPr="009F7F16" w:rsidRDefault="006B4D26" w:rsidP="003A76A4">
      <w:pPr>
        <w:pStyle w:val="Nivel2"/>
        <w:numPr>
          <w:ilvl w:val="1"/>
          <w:numId w:val="10"/>
        </w:numPr>
        <w:spacing w:line="240" w:lineRule="auto"/>
        <w:ind w:left="0" w:firstLine="0"/>
        <w:rPr>
          <w:b/>
          <w:bCs/>
          <w:color w:val="auto"/>
          <w:sz w:val="22"/>
          <w:szCs w:val="22"/>
        </w:rPr>
      </w:pPr>
      <w:r w:rsidRPr="009F7F16">
        <w:rPr>
          <w:color w:val="auto"/>
          <w:sz w:val="22"/>
          <w:szCs w:val="22"/>
        </w:rPr>
        <w:t>No caso de bens em geral, é indício de inexequibilidade das propostas valores inferiores a 50% (cinquenta por cento) do valor orçado pela Administração.</w:t>
      </w:r>
    </w:p>
    <w:p w14:paraId="4F057BDB" w14:textId="77777777" w:rsidR="006B4D26" w:rsidRPr="009F7F16" w:rsidRDefault="006B4D26" w:rsidP="00100C50">
      <w:pPr>
        <w:pStyle w:val="Nivel3"/>
        <w:numPr>
          <w:ilvl w:val="2"/>
          <w:numId w:val="10"/>
        </w:numPr>
        <w:tabs>
          <w:tab w:val="left" w:pos="709"/>
        </w:tabs>
        <w:spacing w:line="240" w:lineRule="auto"/>
        <w:ind w:left="0" w:firstLine="0"/>
        <w:rPr>
          <w:color w:val="auto"/>
          <w:sz w:val="22"/>
          <w:szCs w:val="22"/>
        </w:rPr>
      </w:pPr>
      <w:r w:rsidRPr="009F7F16">
        <w:rPr>
          <w:color w:val="auto"/>
          <w:sz w:val="22"/>
          <w:szCs w:val="22"/>
        </w:rPr>
        <w:t xml:space="preserve">A inexequibilidade, na hipótese de que trata o </w:t>
      </w:r>
      <w:r w:rsidRPr="009F7F16">
        <w:rPr>
          <w:i/>
          <w:iCs/>
          <w:color w:val="auto"/>
          <w:sz w:val="22"/>
          <w:szCs w:val="22"/>
        </w:rPr>
        <w:t>caput</w:t>
      </w:r>
      <w:r w:rsidRPr="009F7F16">
        <w:rPr>
          <w:color w:val="auto"/>
          <w:sz w:val="22"/>
          <w:szCs w:val="22"/>
        </w:rPr>
        <w:t>, só será considerada após diligência do pregoeiro, que comprove:</w:t>
      </w:r>
    </w:p>
    <w:p w14:paraId="206D54EE" w14:textId="09A8D368" w:rsidR="006B4D26" w:rsidRPr="009F7F16" w:rsidRDefault="00100C50" w:rsidP="00100C50">
      <w:pPr>
        <w:pStyle w:val="Nivel4"/>
        <w:numPr>
          <w:ilvl w:val="3"/>
          <w:numId w:val="10"/>
        </w:numPr>
        <w:tabs>
          <w:tab w:val="left" w:pos="851"/>
        </w:tabs>
        <w:spacing w:line="240" w:lineRule="auto"/>
        <w:ind w:left="0" w:firstLine="0"/>
        <w:rPr>
          <w:sz w:val="22"/>
          <w:szCs w:val="22"/>
        </w:rPr>
      </w:pPr>
      <w:r w:rsidRPr="009F7F16">
        <w:rPr>
          <w:sz w:val="22"/>
          <w:szCs w:val="22"/>
        </w:rPr>
        <w:t>Q</w:t>
      </w:r>
      <w:r w:rsidR="006B4D26" w:rsidRPr="009F7F16">
        <w:rPr>
          <w:sz w:val="22"/>
          <w:szCs w:val="22"/>
        </w:rPr>
        <w:t>ue o custo do licitante ultrapassa o valor da proposta; e</w:t>
      </w:r>
    </w:p>
    <w:p w14:paraId="1D5FF62B" w14:textId="4B5FFE7B" w:rsidR="006B4D26" w:rsidRPr="009F7F16" w:rsidRDefault="00100C50" w:rsidP="00100C50">
      <w:pPr>
        <w:pStyle w:val="Nivel4"/>
        <w:numPr>
          <w:ilvl w:val="3"/>
          <w:numId w:val="10"/>
        </w:numPr>
        <w:tabs>
          <w:tab w:val="left" w:pos="851"/>
        </w:tabs>
        <w:spacing w:line="240" w:lineRule="auto"/>
        <w:ind w:left="0" w:firstLine="0"/>
        <w:rPr>
          <w:sz w:val="22"/>
          <w:szCs w:val="22"/>
        </w:rPr>
      </w:pPr>
      <w:r w:rsidRPr="009F7F16">
        <w:rPr>
          <w:sz w:val="22"/>
          <w:szCs w:val="22"/>
        </w:rPr>
        <w:t>I</w:t>
      </w:r>
      <w:r w:rsidR="006B4D26" w:rsidRPr="009F7F16">
        <w:rPr>
          <w:sz w:val="22"/>
          <w:szCs w:val="22"/>
        </w:rPr>
        <w:t>nexistirem custos de oportunidade capazes de justificar o vulto da oferta.</w:t>
      </w:r>
    </w:p>
    <w:p w14:paraId="0573A2F2" w14:textId="77777777" w:rsidR="006B4D26" w:rsidRPr="009F7F16" w:rsidRDefault="006B4D26" w:rsidP="00100C50">
      <w:pPr>
        <w:pStyle w:val="Nivel2"/>
        <w:numPr>
          <w:ilvl w:val="1"/>
          <w:numId w:val="10"/>
        </w:numPr>
        <w:tabs>
          <w:tab w:val="left" w:pos="567"/>
        </w:tabs>
        <w:spacing w:line="240" w:lineRule="auto"/>
        <w:ind w:left="0" w:firstLine="0"/>
        <w:rPr>
          <w:b/>
          <w:color w:val="auto"/>
          <w:sz w:val="22"/>
          <w:szCs w:val="22"/>
        </w:rPr>
      </w:pPr>
      <w:r w:rsidRPr="009F7F16">
        <w:rPr>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9F7F16" w:rsidRDefault="006B4D26" w:rsidP="00100C50">
      <w:pPr>
        <w:pStyle w:val="Nivel2"/>
        <w:numPr>
          <w:ilvl w:val="1"/>
          <w:numId w:val="10"/>
        </w:numPr>
        <w:tabs>
          <w:tab w:val="left" w:pos="567"/>
        </w:tabs>
        <w:spacing w:line="240" w:lineRule="auto"/>
        <w:ind w:left="0" w:firstLine="0"/>
        <w:rPr>
          <w:b/>
          <w:color w:val="auto"/>
          <w:sz w:val="22"/>
          <w:szCs w:val="22"/>
        </w:rPr>
      </w:pPr>
      <w:r w:rsidRPr="009F7F16">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9F7F16" w:rsidRDefault="006B4D26" w:rsidP="00100C50">
      <w:pPr>
        <w:pStyle w:val="Nivel2"/>
        <w:numPr>
          <w:ilvl w:val="1"/>
          <w:numId w:val="10"/>
        </w:numPr>
        <w:tabs>
          <w:tab w:val="left" w:pos="567"/>
        </w:tabs>
        <w:spacing w:line="240" w:lineRule="auto"/>
        <w:ind w:left="0" w:firstLine="0"/>
        <w:rPr>
          <w:b/>
          <w:color w:val="auto"/>
          <w:sz w:val="22"/>
          <w:szCs w:val="22"/>
        </w:rPr>
      </w:pPr>
      <w:r w:rsidRPr="009F7F16">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63267943" w14:textId="3CB27FB0" w:rsidR="006B4D26" w:rsidRPr="009F7F16" w:rsidRDefault="006B4D26" w:rsidP="00100C50">
      <w:pPr>
        <w:pStyle w:val="Nivel3"/>
        <w:numPr>
          <w:ilvl w:val="0"/>
          <w:numId w:val="0"/>
        </w:numPr>
        <w:tabs>
          <w:tab w:val="left" w:pos="709"/>
        </w:tabs>
        <w:spacing w:line="240" w:lineRule="auto"/>
        <w:rPr>
          <w:color w:val="auto"/>
          <w:sz w:val="22"/>
          <w:szCs w:val="22"/>
        </w:rPr>
      </w:pPr>
      <w:r w:rsidRPr="009F7F16">
        <w:rPr>
          <w:color w:val="auto"/>
          <w:sz w:val="22"/>
          <w:szCs w:val="22"/>
        </w:rPr>
        <w:t>6.</w:t>
      </w:r>
      <w:r w:rsidR="0001296B" w:rsidRPr="009F7F16">
        <w:rPr>
          <w:color w:val="auto"/>
          <w:sz w:val="22"/>
          <w:szCs w:val="22"/>
        </w:rPr>
        <w:t>9</w:t>
      </w:r>
      <w:r w:rsidRPr="009F7F16">
        <w:rPr>
          <w:color w:val="auto"/>
          <w:sz w:val="22"/>
          <w:szCs w:val="22"/>
        </w:rPr>
        <w:t>.1</w:t>
      </w:r>
      <w:r w:rsidR="00100C50" w:rsidRPr="009F7F16">
        <w:rPr>
          <w:color w:val="auto"/>
          <w:sz w:val="22"/>
          <w:szCs w:val="22"/>
        </w:rPr>
        <w:t xml:space="preserve"> </w:t>
      </w:r>
      <w:r w:rsidRPr="009F7F16">
        <w:rPr>
          <w:color w:val="auto"/>
          <w:sz w:val="22"/>
          <w:szCs w:val="22"/>
        </w:rPr>
        <w:t xml:space="preserve"> O ajuste de que trata este dispositivo se limita a sanar erros ou falhas que não alterem a substância das propostas.</w:t>
      </w:r>
    </w:p>
    <w:p w14:paraId="5606F0EE" w14:textId="4ED11255" w:rsidR="006B4D26" w:rsidRPr="009F7F16" w:rsidRDefault="006B4D26" w:rsidP="0076008F">
      <w:pPr>
        <w:pStyle w:val="Nivel2"/>
        <w:numPr>
          <w:ilvl w:val="0"/>
          <w:numId w:val="0"/>
        </w:numPr>
        <w:spacing w:line="240" w:lineRule="auto"/>
        <w:rPr>
          <w:i/>
          <w:iCs/>
          <w:color w:val="auto"/>
          <w:sz w:val="22"/>
          <w:szCs w:val="22"/>
        </w:rPr>
      </w:pPr>
      <w:r w:rsidRPr="009F7F16">
        <w:rPr>
          <w:color w:val="auto"/>
          <w:sz w:val="22"/>
          <w:szCs w:val="22"/>
        </w:rPr>
        <w:t>6.</w:t>
      </w:r>
      <w:r w:rsidR="0001296B" w:rsidRPr="009F7F16">
        <w:rPr>
          <w:color w:val="auto"/>
          <w:sz w:val="22"/>
          <w:szCs w:val="22"/>
        </w:rPr>
        <w:t>9</w:t>
      </w:r>
      <w:r w:rsidRPr="009F7F16">
        <w:rPr>
          <w:color w:val="auto"/>
          <w:sz w:val="22"/>
          <w:szCs w:val="22"/>
        </w:rPr>
        <w:t>.2 Considera-se erro no preenchimento da planilha passível de correção a indicação de recolhimento de impostos e contribuições na forma do Simples Nacional, quando não cabível esse regime.</w:t>
      </w:r>
    </w:p>
    <w:p w14:paraId="6355C262" w14:textId="77777777" w:rsidR="006B4D26" w:rsidRPr="009F7F16" w:rsidRDefault="006B4D26" w:rsidP="00100C50">
      <w:pPr>
        <w:pStyle w:val="Nivel2"/>
        <w:numPr>
          <w:ilvl w:val="1"/>
          <w:numId w:val="10"/>
        </w:numPr>
        <w:tabs>
          <w:tab w:val="left" w:pos="567"/>
          <w:tab w:val="left" w:pos="709"/>
        </w:tabs>
        <w:spacing w:line="240" w:lineRule="auto"/>
        <w:ind w:left="0" w:firstLine="0"/>
        <w:rPr>
          <w:i/>
          <w:iCs/>
          <w:color w:val="auto"/>
          <w:sz w:val="22"/>
          <w:szCs w:val="22"/>
        </w:rPr>
      </w:pPr>
      <w:r w:rsidRPr="009F7F16">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9F7F16" w:rsidRDefault="006B4D26" w:rsidP="00100C50">
      <w:pPr>
        <w:pStyle w:val="Nivel2"/>
        <w:numPr>
          <w:ilvl w:val="2"/>
          <w:numId w:val="10"/>
        </w:numPr>
        <w:tabs>
          <w:tab w:val="left" w:pos="709"/>
        </w:tabs>
        <w:spacing w:line="240" w:lineRule="auto"/>
        <w:ind w:left="0" w:firstLine="0"/>
        <w:rPr>
          <w:color w:val="auto"/>
          <w:sz w:val="22"/>
          <w:szCs w:val="22"/>
        </w:rPr>
      </w:pPr>
      <w:r w:rsidRPr="009F7F16">
        <w:rPr>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9F7F16" w:rsidRDefault="006B4D26" w:rsidP="003A76A4">
      <w:pPr>
        <w:pStyle w:val="Nivel2"/>
        <w:numPr>
          <w:ilvl w:val="2"/>
          <w:numId w:val="10"/>
        </w:numPr>
        <w:spacing w:line="240" w:lineRule="auto"/>
        <w:ind w:left="0" w:firstLine="0"/>
        <w:rPr>
          <w:i/>
          <w:iCs/>
          <w:color w:val="auto"/>
          <w:sz w:val="22"/>
          <w:szCs w:val="22"/>
        </w:rPr>
      </w:pPr>
      <w:r w:rsidRPr="009F7F16">
        <w:rPr>
          <w:color w:val="auto"/>
          <w:sz w:val="22"/>
          <w:szCs w:val="22"/>
        </w:rPr>
        <w:t>Os resultados das avaliações serão divulgados por meio de mensagem no sistema</w:t>
      </w:r>
    </w:p>
    <w:p w14:paraId="5F37CF4C" w14:textId="77777777" w:rsidR="006B4D26" w:rsidRPr="009F7F16" w:rsidRDefault="006B4D26" w:rsidP="003A76A4">
      <w:pPr>
        <w:pStyle w:val="Nivel2"/>
        <w:numPr>
          <w:ilvl w:val="2"/>
          <w:numId w:val="10"/>
        </w:numPr>
        <w:spacing w:line="240" w:lineRule="auto"/>
        <w:ind w:left="0" w:firstLine="0"/>
        <w:rPr>
          <w:i/>
          <w:iCs/>
          <w:color w:val="auto"/>
          <w:sz w:val="22"/>
          <w:szCs w:val="22"/>
        </w:rPr>
      </w:pPr>
      <w:r w:rsidRPr="009F7F16">
        <w:rPr>
          <w:color w:val="auto"/>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9F7F16" w:rsidRDefault="006B4D26" w:rsidP="003A76A4">
      <w:pPr>
        <w:pStyle w:val="Nivel2"/>
        <w:numPr>
          <w:ilvl w:val="2"/>
          <w:numId w:val="10"/>
        </w:numPr>
        <w:spacing w:line="240" w:lineRule="auto"/>
        <w:ind w:left="0" w:firstLine="0"/>
        <w:rPr>
          <w:i/>
          <w:iCs/>
          <w:color w:val="auto"/>
          <w:sz w:val="22"/>
          <w:szCs w:val="22"/>
        </w:rPr>
      </w:pPr>
      <w:r w:rsidRPr="009F7F16">
        <w:rPr>
          <w:color w:val="auto"/>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6" w:name="_Toc122606109"/>
    </w:p>
    <w:p w14:paraId="17138AE2" w14:textId="77777777" w:rsidR="009E60BC" w:rsidRPr="009F7F16" w:rsidRDefault="009E60BC" w:rsidP="0076008F">
      <w:pPr>
        <w:pStyle w:val="Nivel2"/>
        <w:numPr>
          <w:ilvl w:val="0"/>
          <w:numId w:val="0"/>
        </w:numPr>
        <w:spacing w:line="240" w:lineRule="auto"/>
        <w:rPr>
          <w:rStyle w:val="Refdecomentrio"/>
          <w:i/>
          <w:iCs/>
          <w:color w:val="auto"/>
          <w:sz w:val="22"/>
          <w:szCs w:val="22"/>
        </w:rPr>
      </w:pPr>
    </w:p>
    <w:p w14:paraId="703AA114" w14:textId="052971B3" w:rsidR="006B4D26" w:rsidRPr="009F7F16" w:rsidRDefault="006B4D26" w:rsidP="003A76A4">
      <w:pPr>
        <w:pStyle w:val="Nivel2"/>
        <w:numPr>
          <w:ilvl w:val="0"/>
          <w:numId w:val="10"/>
        </w:numPr>
        <w:tabs>
          <w:tab w:val="left" w:pos="426"/>
        </w:tabs>
        <w:spacing w:line="240" w:lineRule="auto"/>
        <w:ind w:left="0" w:firstLine="0"/>
        <w:rPr>
          <w:b/>
          <w:bCs/>
          <w:sz w:val="22"/>
          <w:szCs w:val="22"/>
        </w:rPr>
      </w:pPr>
      <w:r w:rsidRPr="009F7F16">
        <w:rPr>
          <w:b/>
          <w:bCs/>
          <w:sz w:val="22"/>
          <w:szCs w:val="22"/>
        </w:rPr>
        <w:t>DA FASE DE HABILITAÇÃO</w:t>
      </w:r>
      <w:bookmarkEnd w:id="26"/>
    </w:p>
    <w:p w14:paraId="14426F95" w14:textId="77777777" w:rsidR="006B4D26" w:rsidRPr="009F7F16" w:rsidRDefault="006B4D26" w:rsidP="00100C50">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9F7F16">
          <w:rPr>
            <w:rStyle w:val="Hyperlink"/>
            <w:color w:val="auto"/>
            <w:sz w:val="22"/>
            <w:szCs w:val="22"/>
            <w:u w:val="none"/>
          </w:rPr>
          <w:t>arts</w:t>
        </w:r>
        <w:proofErr w:type="spellEnd"/>
        <w:r w:rsidRPr="009F7F16">
          <w:rPr>
            <w:rStyle w:val="Hyperlink"/>
            <w:color w:val="auto"/>
            <w:sz w:val="22"/>
            <w:szCs w:val="22"/>
            <w:u w:val="none"/>
          </w:rPr>
          <w:t>. 62 a 70 da Lei Federal nº 14.133, de 2021</w:t>
        </w:r>
      </w:hyperlink>
      <w:r w:rsidRPr="009F7F16">
        <w:rPr>
          <w:color w:val="auto"/>
          <w:sz w:val="22"/>
          <w:szCs w:val="22"/>
        </w:rPr>
        <w:t>.</w:t>
      </w:r>
    </w:p>
    <w:p w14:paraId="53BF6F95" w14:textId="26D955F6" w:rsidR="006B4D26" w:rsidRPr="009F7F16" w:rsidRDefault="006B4D26" w:rsidP="00100C50">
      <w:pPr>
        <w:pStyle w:val="Nivel2"/>
        <w:numPr>
          <w:ilvl w:val="0"/>
          <w:numId w:val="0"/>
        </w:numPr>
        <w:tabs>
          <w:tab w:val="left" w:pos="709"/>
        </w:tabs>
        <w:spacing w:line="240" w:lineRule="auto"/>
        <w:rPr>
          <w:color w:val="auto"/>
          <w:sz w:val="22"/>
          <w:szCs w:val="22"/>
        </w:rPr>
      </w:pPr>
      <w:r w:rsidRPr="009F7F16">
        <w:rPr>
          <w:color w:val="auto"/>
          <w:sz w:val="22"/>
          <w:szCs w:val="22"/>
        </w:rPr>
        <w:t xml:space="preserve">7.1.1 </w:t>
      </w:r>
      <w:r w:rsidR="00100C50" w:rsidRPr="009F7F16">
        <w:rPr>
          <w:color w:val="auto"/>
          <w:sz w:val="22"/>
          <w:szCs w:val="22"/>
        </w:rPr>
        <w:t xml:space="preserve"> </w:t>
      </w:r>
      <w:r w:rsidRPr="009F7F16">
        <w:rPr>
          <w:color w:val="auto"/>
          <w:sz w:val="22"/>
          <w:szCs w:val="22"/>
        </w:rPr>
        <w:t xml:space="preserve">Além da documentação mencionada no Termo de Referência, </w:t>
      </w:r>
      <w:r w:rsidR="0001296B" w:rsidRPr="009F7F16">
        <w:rPr>
          <w:color w:val="auto"/>
          <w:sz w:val="22"/>
          <w:szCs w:val="22"/>
        </w:rPr>
        <w:t>deverá</w:t>
      </w:r>
      <w:r w:rsidRPr="009F7F16">
        <w:rPr>
          <w:color w:val="auto"/>
          <w:sz w:val="22"/>
          <w:szCs w:val="22"/>
        </w:rPr>
        <w:t xml:space="preserve"> ser apresentada a Declaraç</w:t>
      </w:r>
      <w:r w:rsidR="0001296B" w:rsidRPr="009F7F16">
        <w:rPr>
          <w:color w:val="auto"/>
          <w:sz w:val="22"/>
          <w:szCs w:val="22"/>
        </w:rPr>
        <w:t>ão</w:t>
      </w:r>
      <w:r w:rsidRPr="009F7F16">
        <w:rPr>
          <w:color w:val="auto"/>
          <w:sz w:val="22"/>
          <w:szCs w:val="22"/>
        </w:rPr>
        <w:t xml:space="preserve"> constantes do Anexo III. </w:t>
      </w:r>
    </w:p>
    <w:p w14:paraId="722899C4" w14:textId="7AC37BBB" w:rsidR="006B4D26" w:rsidRPr="009F7F16" w:rsidRDefault="006B4D26" w:rsidP="00100C50">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Os documentos exigidos para fins de habilitação poderão ser apresentados em original ou cópia</w:t>
      </w:r>
      <w:r w:rsidRPr="009F7F16">
        <w:rPr>
          <w:iCs/>
          <w:color w:val="auto"/>
          <w:sz w:val="22"/>
          <w:szCs w:val="22"/>
        </w:rPr>
        <w:t>.</w:t>
      </w:r>
    </w:p>
    <w:p w14:paraId="1A9FF0F6" w14:textId="77777777" w:rsidR="006B4D26" w:rsidRPr="009F7F16" w:rsidRDefault="006B4D26" w:rsidP="00100C50">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9F7F16" w:rsidRDefault="006B4D26" w:rsidP="00100C50">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9F7F16" w:rsidRDefault="006B4D26" w:rsidP="00100C50">
      <w:pPr>
        <w:pStyle w:val="Nivel2"/>
        <w:numPr>
          <w:ilvl w:val="2"/>
          <w:numId w:val="10"/>
        </w:numPr>
        <w:tabs>
          <w:tab w:val="left" w:pos="709"/>
        </w:tabs>
        <w:spacing w:line="240" w:lineRule="auto"/>
        <w:ind w:left="0" w:firstLine="0"/>
        <w:rPr>
          <w:color w:val="auto"/>
          <w:sz w:val="22"/>
          <w:szCs w:val="22"/>
        </w:rPr>
      </w:pPr>
      <w:r w:rsidRPr="009F7F16">
        <w:rPr>
          <w:color w:val="auto"/>
          <w:sz w:val="22"/>
          <w:szCs w:val="22"/>
        </w:rPr>
        <w:t xml:space="preserve">Poderá ser exigida a apresentação dos documentos originais </w:t>
      </w:r>
      <w:r w:rsidR="0001296B" w:rsidRPr="009F7F16">
        <w:rPr>
          <w:color w:val="auto"/>
          <w:sz w:val="22"/>
          <w:szCs w:val="22"/>
        </w:rPr>
        <w:t>não digitais</w:t>
      </w:r>
      <w:r w:rsidRPr="009F7F16">
        <w:rPr>
          <w:color w:val="auto"/>
          <w:sz w:val="22"/>
          <w:szCs w:val="22"/>
        </w:rPr>
        <w:t xml:space="preserve"> quando houver dúvida em relação à integridade do documento digital ou quando a lei expressamente o exigir.</w:t>
      </w:r>
    </w:p>
    <w:p w14:paraId="7A864231" w14:textId="77777777" w:rsidR="006B4D26" w:rsidRPr="009F7F16" w:rsidRDefault="006B4D26" w:rsidP="003A76A4">
      <w:pPr>
        <w:pStyle w:val="Nivel2"/>
        <w:numPr>
          <w:ilvl w:val="2"/>
          <w:numId w:val="10"/>
        </w:numPr>
        <w:spacing w:line="240" w:lineRule="auto"/>
        <w:ind w:left="0" w:firstLine="0"/>
        <w:rPr>
          <w:color w:val="auto"/>
          <w:sz w:val="22"/>
          <w:szCs w:val="22"/>
        </w:rPr>
      </w:pPr>
      <w:r w:rsidRPr="009F7F16">
        <w:rPr>
          <w:color w:val="auto"/>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9F7F16" w:rsidRDefault="006B4D26" w:rsidP="003A76A4">
      <w:pPr>
        <w:pStyle w:val="Nivel2"/>
        <w:numPr>
          <w:ilvl w:val="2"/>
          <w:numId w:val="10"/>
        </w:numPr>
        <w:spacing w:line="240" w:lineRule="auto"/>
        <w:ind w:left="0" w:firstLine="0"/>
        <w:rPr>
          <w:color w:val="auto"/>
          <w:sz w:val="22"/>
          <w:szCs w:val="22"/>
        </w:rPr>
      </w:pPr>
      <w:r w:rsidRPr="009F7F16">
        <w:rPr>
          <w:color w:val="auto"/>
          <w:sz w:val="22"/>
          <w:szCs w:val="22"/>
        </w:rPr>
        <w:t>A não observância do disposto no subitem anterior poderá ensejar desclassificação no momento da habilitação.</w:t>
      </w:r>
    </w:p>
    <w:p w14:paraId="05DE6B1D" w14:textId="77777777" w:rsidR="006B4D26" w:rsidRPr="009F7F16" w:rsidRDefault="006B4D26" w:rsidP="003A76A4">
      <w:pPr>
        <w:pStyle w:val="Nivel2"/>
        <w:numPr>
          <w:ilvl w:val="2"/>
          <w:numId w:val="10"/>
        </w:numPr>
        <w:spacing w:line="240" w:lineRule="auto"/>
        <w:ind w:left="0" w:firstLine="0"/>
        <w:rPr>
          <w:color w:val="auto"/>
          <w:sz w:val="22"/>
          <w:szCs w:val="22"/>
        </w:rPr>
      </w:pPr>
      <w:r w:rsidRPr="009F7F16">
        <w:rPr>
          <w:color w:val="auto"/>
          <w:sz w:val="22"/>
          <w:szCs w:val="22"/>
        </w:rPr>
        <w:t xml:space="preserve">Os documentos exigidos para habilitação que não estejam contemplados no registro cadastral mencionado no </w:t>
      </w:r>
      <w:r w:rsidRPr="009F7F16">
        <w:rPr>
          <w:i/>
          <w:iCs/>
          <w:color w:val="auto"/>
          <w:sz w:val="22"/>
          <w:szCs w:val="22"/>
        </w:rPr>
        <w:t>caput</w:t>
      </w:r>
      <w:r w:rsidRPr="009F7F16">
        <w:rPr>
          <w:color w:val="auto"/>
          <w:sz w:val="22"/>
          <w:szCs w:val="22"/>
        </w:rPr>
        <w:t xml:space="preserve"> deverão ser enviados por meio do sistema, em formato digital, no prazo de 02 (duas) horas, prorrogável por igual período, contado da solicitação do pregoeiro.</w:t>
      </w:r>
    </w:p>
    <w:p w14:paraId="40BFE1F2" w14:textId="200A1A08" w:rsidR="006B4D26" w:rsidRPr="009F7F16" w:rsidRDefault="006B4D26" w:rsidP="00100C50">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 xml:space="preserve">A verificação pelo pregoeiro, em sítios eletrônicos oficiais de órgãos e entidades emissores de certidões constitui meio legal de prova, para fins de habilitação </w:t>
      </w:r>
    </w:p>
    <w:p w14:paraId="1C4BD36A" w14:textId="3E956977" w:rsidR="006B4D26" w:rsidRPr="009F7F16" w:rsidRDefault="006B4D26" w:rsidP="00100C50">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9F7F16">
          <w:rPr>
            <w:rStyle w:val="Hyperlink"/>
            <w:color w:val="auto"/>
            <w:sz w:val="22"/>
            <w:szCs w:val="22"/>
            <w:u w:val="none"/>
          </w:rPr>
          <w:t>art. 63, I, da Lei Federal nº 14.133, de 2021</w:t>
        </w:r>
      </w:hyperlink>
      <w:r w:rsidRPr="009F7F16">
        <w:rPr>
          <w:color w:val="auto"/>
          <w:sz w:val="22"/>
          <w:szCs w:val="22"/>
        </w:rPr>
        <w:t>).</w:t>
      </w:r>
    </w:p>
    <w:p w14:paraId="23FA3C76" w14:textId="77777777" w:rsidR="006B4D26" w:rsidRPr="009F7F16" w:rsidRDefault="006B4D26" w:rsidP="00100C50">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Após a entrega dos documentos para habilitação, não será permitida a substituição ou a apresentação de novos documentos, salvo em sede de diligência, para (</w:t>
      </w:r>
      <w:hyperlink r:id="rId28" w:anchor="art64" w:history="1">
        <w:r w:rsidRPr="009F7F16">
          <w:rPr>
            <w:rStyle w:val="Hyperlink"/>
            <w:color w:val="auto"/>
            <w:sz w:val="22"/>
            <w:szCs w:val="22"/>
            <w:u w:val="none"/>
          </w:rPr>
          <w:t>Lei Federal nº 14.133, de 2021, art. 64</w:t>
        </w:r>
      </w:hyperlink>
      <w:r w:rsidRPr="009F7F16">
        <w:rPr>
          <w:color w:val="auto"/>
          <w:sz w:val="22"/>
          <w:szCs w:val="22"/>
        </w:rPr>
        <w:t>):</w:t>
      </w:r>
    </w:p>
    <w:p w14:paraId="51EE4220" w14:textId="77777777" w:rsidR="006B4D26" w:rsidRPr="009F7F16" w:rsidRDefault="006B4D26" w:rsidP="00100C50">
      <w:pPr>
        <w:pStyle w:val="Nivel2"/>
        <w:numPr>
          <w:ilvl w:val="2"/>
          <w:numId w:val="10"/>
        </w:numPr>
        <w:tabs>
          <w:tab w:val="left" w:pos="709"/>
        </w:tabs>
        <w:spacing w:line="240" w:lineRule="auto"/>
        <w:ind w:left="0" w:firstLine="0"/>
        <w:rPr>
          <w:color w:val="auto"/>
          <w:sz w:val="22"/>
          <w:szCs w:val="22"/>
        </w:rPr>
      </w:pPr>
      <w:r w:rsidRPr="009F7F16">
        <w:rPr>
          <w:color w:val="auto"/>
          <w:sz w:val="22"/>
          <w:szCs w:val="22"/>
        </w:rPr>
        <w:t>Complementação de informações acerca dos documentos já apresentados pelos licitantes e desde que necessária para apurar fatos existentes à época da abertura do certame; e</w:t>
      </w:r>
    </w:p>
    <w:p w14:paraId="3C6B9580" w14:textId="77777777" w:rsidR="006B4D26" w:rsidRPr="009F7F16" w:rsidRDefault="006B4D26" w:rsidP="003A76A4">
      <w:pPr>
        <w:pStyle w:val="Nivel2"/>
        <w:numPr>
          <w:ilvl w:val="2"/>
          <w:numId w:val="10"/>
        </w:numPr>
        <w:spacing w:line="240" w:lineRule="auto"/>
        <w:ind w:left="0" w:firstLine="0"/>
        <w:rPr>
          <w:color w:val="auto"/>
          <w:sz w:val="22"/>
          <w:szCs w:val="22"/>
        </w:rPr>
      </w:pPr>
      <w:r w:rsidRPr="009F7F16">
        <w:rPr>
          <w:color w:val="auto"/>
          <w:sz w:val="22"/>
          <w:szCs w:val="22"/>
        </w:rPr>
        <w:t>Atualização de documentos cuja validade tenha expirado após a data de recebimento das propostas</w:t>
      </w:r>
    </w:p>
    <w:p w14:paraId="06531B1B" w14:textId="77777777" w:rsidR="006B4D26" w:rsidRPr="009F7F16" w:rsidRDefault="006B4D26" w:rsidP="00100C50">
      <w:pPr>
        <w:pStyle w:val="Nivel2"/>
        <w:numPr>
          <w:ilvl w:val="1"/>
          <w:numId w:val="10"/>
        </w:numPr>
        <w:tabs>
          <w:tab w:val="left" w:pos="567"/>
        </w:tabs>
        <w:spacing w:line="240" w:lineRule="auto"/>
        <w:ind w:left="0" w:firstLine="0"/>
        <w:rPr>
          <w:i/>
          <w:color w:val="auto"/>
          <w:sz w:val="22"/>
          <w:szCs w:val="22"/>
        </w:rPr>
      </w:pPr>
      <w:bookmarkStart w:id="27" w:name="_Ref114670319"/>
      <w:r w:rsidRPr="009F7F16">
        <w:rPr>
          <w:color w:val="auto"/>
          <w:sz w:val="22"/>
          <w:szCs w:val="22"/>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Pr="009F7F16">
        <w:rPr>
          <w:color w:val="auto"/>
          <w:sz w:val="22"/>
          <w:szCs w:val="22"/>
        </w:rPr>
        <w:t>eﬁcácia</w:t>
      </w:r>
      <w:proofErr w:type="spellEnd"/>
      <w:r w:rsidRPr="009F7F16">
        <w:rPr>
          <w:color w:val="auto"/>
          <w:sz w:val="22"/>
          <w:szCs w:val="22"/>
        </w:rPr>
        <w:t xml:space="preserve"> para fins de habilitação e classificação.</w:t>
      </w:r>
      <w:bookmarkEnd w:id="27"/>
    </w:p>
    <w:p w14:paraId="3D4398DA" w14:textId="77777777" w:rsidR="006B4D26" w:rsidRPr="009F7F16" w:rsidRDefault="006B4D26" w:rsidP="00100C50">
      <w:pPr>
        <w:pStyle w:val="Nivel2"/>
        <w:numPr>
          <w:ilvl w:val="1"/>
          <w:numId w:val="10"/>
        </w:numPr>
        <w:tabs>
          <w:tab w:val="left" w:pos="567"/>
        </w:tabs>
        <w:spacing w:line="240" w:lineRule="auto"/>
        <w:ind w:left="0" w:firstLine="0"/>
        <w:rPr>
          <w:i/>
          <w:iCs/>
          <w:color w:val="auto"/>
          <w:sz w:val="22"/>
          <w:szCs w:val="22"/>
        </w:rPr>
      </w:pPr>
      <w:bookmarkStart w:id="28" w:name="_Ref114665528"/>
      <w:r w:rsidRPr="009F7F16">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28"/>
    </w:p>
    <w:p w14:paraId="654BA5F4" w14:textId="77777777" w:rsidR="006B4D26" w:rsidRPr="009F7F16" w:rsidRDefault="006B4D26" w:rsidP="00100C50">
      <w:pPr>
        <w:pStyle w:val="Nivel2"/>
        <w:numPr>
          <w:ilvl w:val="1"/>
          <w:numId w:val="10"/>
        </w:numPr>
        <w:tabs>
          <w:tab w:val="left" w:pos="567"/>
        </w:tabs>
        <w:spacing w:line="240" w:lineRule="auto"/>
        <w:ind w:left="0" w:firstLine="0"/>
        <w:rPr>
          <w:i/>
          <w:color w:val="auto"/>
          <w:sz w:val="22"/>
          <w:szCs w:val="22"/>
        </w:rPr>
      </w:pPr>
      <w:bookmarkStart w:id="29" w:name="_Ref114665515"/>
      <w:r w:rsidRPr="009F7F16">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29"/>
      <w:r w:rsidRPr="009F7F16">
        <w:rPr>
          <w:color w:val="auto"/>
          <w:sz w:val="22"/>
          <w:szCs w:val="22"/>
        </w:rPr>
        <w:t>.</w:t>
      </w:r>
    </w:p>
    <w:p w14:paraId="222A7BC7" w14:textId="77777777" w:rsidR="006B4D26" w:rsidRPr="009F7F16" w:rsidRDefault="006B4D26" w:rsidP="00100C50">
      <w:pPr>
        <w:pStyle w:val="Nivel2"/>
        <w:numPr>
          <w:ilvl w:val="1"/>
          <w:numId w:val="10"/>
        </w:numPr>
        <w:tabs>
          <w:tab w:val="left" w:pos="567"/>
        </w:tabs>
        <w:spacing w:line="240" w:lineRule="auto"/>
        <w:ind w:left="0" w:firstLine="0"/>
        <w:rPr>
          <w:i/>
          <w:color w:val="auto"/>
          <w:sz w:val="22"/>
          <w:szCs w:val="22"/>
        </w:rPr>
      </w:pPr>
      <w:r w:rsidRPr="009F7F16">
        <w:rPr>
          <w:color w:val="auto"/>
          <w:sz w:val="22"/>
          <w:szCs w:val="22"/>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9F7F16" w:rsidRDefault="006B4D26" w:rsidP="00100C50">
      <w:pPr>
        <w:pStyle w:val="Nivel2"/>
        <w:numPr>
          <w:ilvl w:val="1"/>
          <w:numId w:val="10"/>
        </w:numPr>
        <w:tabs>
          <w:tab w:val="left" w:pos="567"/>
        </w:tabs>
        <w:spacing w:line="240" w:lineRule="auto"/>
        <w:ind w:left="0" w:firstLine="0"/>
        <w:rPr>
          <w:i/>
          <w:color w:val="auto"/>
          <w:sz w:val="22"/>
          <w:szCs w:val="22"/>
        </w:rPr>
      </w:pPr>
      <w:r w:rsidRPr="009F7F16">
        <w:rPr>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9F7F16" w:rsidRDefault="006B4D26" w:rsidP="00100C50">
      <w:pPr>
        <w:pStyle w:val="Nivel2"/>
        <w:numPr>
          <w:ilvl w:val="1"/>
          <w:numId w:val="10"/>
        </w:numPr>
        <w:tabs>
          <w:tab w:val="left" w:pos="567"/>
        </w:tabs>
        <w:spacing w:line="240" w:lineRule="auto"/>
        <w:ind w:left="0" w:firstLine="0"/>
        <w:rPr>
          <w:i/>
          <w:color w:val="auto"/>
          <w:sz w:val="22"/>
          <w:szCs w:val="22"/>
        </w:rPr>
      </w:pPr>
      <w:r w:rsidRPr="009F7F16">
        <w:rPr>
          <w:color w:val="auto"/>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9F7F16">
        <w:rPr>
          <w:color w:val="auto"/>
          <w:sz w:val="22"/>
          <w:szCs w:val="22"/>
        </w:rPr>
        <w:t>infralegais</w:t>
      </w:r>
      <w:proofErr w:type="spellEnd"/>
      <w:r w:rsidRPr="009F7F16">
        <w:rPr>
          <w:color w:val="auto"/>
          <w:sz w:val="22"/>
          <w:szCs w:val="22"/>
        </w:rPr>
        <w:t>, nas convenções coletivas de trabalho e nos termos de ajustamento de conduta vigentes na data de entrega das propostas.</w:t>
      </w:r>
    </w:p>
    <w:p w14:paraId="50552465" w14:textId="77777777" w:rsidR="006B4D26" w:rsidRPr="009F7F16" w:rsidRDefault="006B4D26" w:rsidP="00100C50">
      <w:pPr>
        <w:pStyle w:val="Nivel2"/>
        <w:numPr>
          <w:ilvl w:val="1"/>
          <w:numId w:val="10"/>
        </w:numPr>
        <w:tabs>
          <w:tab w:val="left" w:pos="567"/>
        </w:tabs>
        <w:spacing w:line="240" w:lineRule="auto"/>
        <w:ind w:left="0" w:firstLine="0"/>
        <w:rPr>
          <w:i/>
          <w:color w:val="auto"/>
          <w:sz w:val="22"/>
          <w:szCs w:val="22"/>
        </w:rPr>
      </w:pPr>
      <w:r w:rsidRPr="009F7F16">
        <w:rPr>
          <w:color w:val="auto"/>
          <w:sz w:val="22"/>
          <w:szCs w:val="22"/>
        </w:rPr>
        <w:t xml:space="preserve">Quando permitida a participação de consórcio de empresas, a habilitação técnica, </w:t>
      </w:r>
      <w:r w:rsidRPr="009F7F16">
        <w:rPr>
          <w:color w:val="auto"/>
          <w:sz w:val="22"/>
          <w:szCs w:val="22"/>
          <w:u w:val="single"/>
        </w:rPr>
        <w:t>quando exigida</w:t>
      </w:r>
      <w:r w:rsidRPr="009F7F16">
        <w:rPr>
          <w:color w:val="auto"/>
          <w:sz w:val="22"/>
          <w:szCs w:val="22"/>
        </w:rPr>
        <w:t xml:space="preserve">, será feita por meio do somatório dos quantitativos de cada consorciado e, para efeito de habilitação econômico-financeira, </w:t>
      </w:r>
      <w:r w:rsidRPr="009F7F16">
        <w:rPr>
          <w:color w:val="auto"/>
          <w:sz w:val="22"/>
          <w:szCs w:val="22"/>
          <w:u w:val="single"/>
        </w:rPr>
        <w:t>quando exigida</w:t>
      </w:r>
      <w:r w:rsidRPr="009F7F16">
        <w:rPr>
          <w:color w:val="auto"/>
          <w:sz w:val="22"/>
          <w:szCs w:val="22"/>
        </w:rPr>
        <w:t>, será observado o somatório dos valores de cada consorciado.</w:t>
      </w:r>
    </w:p>
    <w:p w14:paraId="66859E8D" w14:textId="525B477F" w:rsidR="006B4D26" w:rsidRPr="009F7F16" w:rsidRDefault="006B4D26" w:rsidP="00100C50">
      <w:pPr>
        <w:pStyle w:val="Nivel3"/>
        <w:numPr>
          <w:ilvl w:val="2"/>
          <w:numId w:val="10"/>
        </w:numPr>
        <w:tabs>
          <w:tab w:val="left" w:pos="709"/>
        </w:tabs>
        <w:spacing w:line="240" w:lineRule="auto"/>
        <w:ind w:left="0" w:firstLine="0"/>
        <w:rPr>
          <w:i/>
          <w:iCs/>
          <w:color w:val="auto"/>
          <w:sz w:val="22"/>
          <w:szCs w:val="22"/>
        </w:rPr>
      </w:pPr>
      <w:r w:rsidRPr="009F7F16">
        <w:rPr>
          <w:color w:val="auto"/>
          <w:sz w:val="22"/>
          <w:szCs w:val="22"/>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9F7F16" w:rsidRDefault="009E60BC" w:rsidP="0076008F">
      <w:pPr>
        <w:pStyle w:val="Nivel3"/>
        <w:numPr>
          <w:ilvl w:val="0"/>
          <w:numId w:val="0"/>
        </w:numPr>
        <w:spacing w:line="240" w:lineRule="auto"/>
        <w:rPr>
          <w:i/>
          <w:iCs/>
          <w:color w:val="auto"/>
          <w:sz w:val="22"/>
          <w:szCs w:val="22"/>
        </w:rPr>
      </w:pPr>
    </w:p>
    <w:p w14:paraId="2F2069E8" w14:textId="77777777" w:rsidR="006B4D26" w:rsidRPr="009F7F16" w:rsidRDefault="006B4D26" w:rsidP="003A76A4">
      <w:pPr>
        <w:pStyle w:val="Nivel01"/>
        <w:numPr>
          <w:ilvl w:val="0"/>
          <w:numId w:val="10"/>
        </w:numPr>
        <w:spacing w:before="120" w:after="120"/>
        <w:ind w:left="0" w:firstLine="0"/>
        <w:rPr>
          <w:sz w:val="22"/>
          <w:szCs w:val="22"/>
        </w:rPr>
      </w:pPr>
      <w:bookmarkStart w:id="30" w:name="_Toc122606110"/>
      <w:r w:rsidRPr="009F7F16">
        <w:rPr>
          <w:sz w:val="22"/>
          <w:szCs w:val="22"/>
        </w:rPr>
        <w:t xml:space="preserve"> </w:t>
      </w:r>
      <w:r w:rsidRPr="009F7F16">
        <w:rPr>
          <w:sz w:val="22"/>
          <w:szCs w:val="22"/>
        </w:rPr>
        <w:tab/>
        <w:t>DOS RECURSOS</w:t>
      </w:r>
      <w:bookmarkEnd w:id="30"/>
    </w:p>
    <w:p w14:paraId="098BA53A" w14:textId="77777777" w:rsidR="006B4D26" w:rsidRPr="009F7F16" w:rsidRDefault="006B4D26" w:rsidP="00100C50">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 xml:space="preserve">A interposição de recurso referente ao julgamento das propostas, à habilitação ou inabilitação de licitantes, à anulação ou revogação da licitação, observará o disposto no </w:t>
      </w:r>
      <w:hyperlink r:id="rId29" w:anchor="art165" w:history="1">
        <w:r w:rsidRPr="009F7F16">
          <w:rPr>
            <w:rStyle w:val="Hyperlink"/>
            <w:color w:val="auto"/>
            <w:sz w:val="22"/>
            <w:szCs w:val="22"/>
            <w:u w:val="none"/>
          </w:rPr>
          <w:t>art. 165 da Lei Federal nº 14.133, de 2021</w:t>
        </w:r>
      </w:hyperlink>
      <w:r w:rsidRPr="009F7F16">
        <w:rPr>
          <w:color w:val="auto"/>
          <w:sz w:val="22"/>
          <w:szCs w:val="22"/>
        </w:rPr>
        <w:t>.</w:t>
      </w:r>
    </w:p>
    <w:p w14:paraId="4D4E6189" w14:textId="77777777" w:rsidR="006B4D26" w:rsidRPr="009F7F16" w:rsidRDefault="006B4D26" w:rsidP="00100C50">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O prazo recursal é de 3 (três) dias úteis, contados da data de intimação ou de lavratura da ata.</w:t>
      </w:r>
    </w:p>
    <w:p w14:paraId="530098D7" w14:textId="77777777" w:rsidR="006B4D26" w:rsidRPr="009F7F16" w:rsidRDefault="006B4D26" w:rsidP="00100C50">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Quando o recurso apresentado impugnar o julgamento das propostas ou o ato de habilitação ou inabilitação do licitante:</w:t>
      </w:r>
    </w:p>
    <w:p w14:paraId="58F4424D" w14:textId="77777777" w:rsidR="006B4D26" w:rsidRPr="009F7F16" w:rsidRDefault="006B4D26" w:rsidP="00FC3CB4">
      <w:pPr>
        <w:pStyle w:val="Nivel3"/>
        <w:numPr>
          <w:ilvl w:val="2"/>
          <w:numId w:val="10"/>
        </w:numPr>
        <w:tabs>
          <w:tab w:val="left" w:pos="709"/>
        </w:tabs>
        <w:spacing w:line="240" w:lineRule="auto"/>
        <w:ind w:left="0" w:firstLine="0"/>
        <w:rPr>
          <w:color w:val="auto"/>
          <w:sz w:val="22"/>
          <w:szCs w:val="22"/>
        </w:rPr>
      </w:pPr>
      <w:r w:rsidRPr="009F7F16">
        <w:rPr>
          <w:color w:val="auto"/>
          <w:sz w:val="22"/>
          <w:szCs w:val="22"/>
        </w:rPr>
        <w:t>A intenção de recorrer deverá ser manifestada imediatamente, sob pena de preclusão;</w:t>
      </w:r>
    </w:p>
    <w:p w14:paraId="2DA067C7" w14:textId="77777777" w:rsidR="006B4D26" w:rsidRPr="009F7F16" w:rsidRDefault="006B4D26" w:rsidP="003A76A4">
      <w:pPr>
        <w:pStyle w:val="Nivel3"/>
        <w:numPr>
          <w:ilvl w:val="2"/>
          <w:numId w:val="10"/>
        </w:numPr>
        <w:spacing w:line="240" w:lineRule="auto"/>
        <w:ind w:left="0" w:firstLine="0"/>
        <w:rPr>
          <w:color w:val="auto"/>
          <w:sz w:val="22"/>
          <w:szCs w:val="22"/>
        </w:rPr>
      </w:pPr>
      <w:r w:rsidRPr="009F7F16">
        <w:rPr>
          <w:sz w:val="22"/>
          <w:szCs w:val="22"/>
        </w:rPr>
        <w:t>O prazo para a manifestação da intenção de recorrer não será inferior a 10 (dez) minutos.</w:t>
      </w:r>
    </w:p>
    <w:p w14:paraId="7DBA1508" w14:textId="77777777" w:rsidR="006B4D26" w:rsidRPr="009F7F16" w:rsidRDefault="006B4D26" w:rsidP="003A76A4">
      <w:pPr>
        <w:pStyle w:val="Nivel3"/>
        <w:numPr>
          <w:ilvl w:val="2"/>
          <w:numId w:val="10"/>
        </w:numPr>
        <w:spacing w:line="240" w:lineRule="auto"/>
        <w:ind w:left="0" w:firstLine="0"/>
        <w:rPr>
          <w:color w:val="auto"/>
          <w:sz w:val="22"/>
          <w:szCs w:val="22"/>
        </w:rPr>
      </w:pPr>
      <w:r w:rsidRPr="009F7F16">
        <w:rPr>
          <w:color w:val="auto"/>
          <w:sz w:val="22"/>
          <w:szCs w:val="22"/>
        </w:rPr>
        <w:t>O prazo para apresentação das razões recursais será iniciado na data de intimação ou de lavratura da ata de habilitação ou inabilitação;</w:t>
      </w:r>
    </w:p>
    <w:p w14:paraId="66C5C8A4" w14:textId="77777777" w:rsidR="006B4D26" w:rsidRPr="009F7F16" w:rsidRDefault="006B4D26" w:rsidP="003A76A4">
      <w:pPr>
        <w:pStyle w:val="Nivel3"/>
        <w:numPr>
          <w:ilvl w:val="2"/>
          <w:numId w:val="10"/>
        </w:numPr>
        <w:spacing w:line="240" w:lineRule="auto"/>
        <w:ind w:left="0" w:firstLine="0"/>
        <w:rPr>
          <w:color w:val="auto"/>
          <w:sz w:val="22"/>
          <w:szCs w:val="22"/>
        </w:rPr>
      </w:pPr>
      <w:r w:rsidRPr="009F7F16">
        <w:rPr>
          <w:color w:val="auto"/>
          <w:sz w:val="22"/>
          <w:szCs w:val="22"/>
        </w:rPr>
        <w:t>Na hipótese de adoção da inversão de fases prevista no </w:t>
      </w:r>
      <w:hyperlink r:id="rId30" w:anchor="art17§1" w:history="1">
        <w:r w:rsidRPr="009F7F16">
          <w:rPr>
            <w:rStyle w:val="Hyperlink"/>
            <w:color w:val="auto"/>
            <w:sz w:val="22"/>
            <w:szCs w:val="22"/>
            <w:u w:val="none"/>
          </w:rPr>
          <w:t>§ 1º do art. 17 da Lei Federal nº 14.133, de 2021</w:t>
        </w:r>
      </w:hyperlink>
      <w:r w:rsidRPr="009F7F16">
        <w:rPr>
          <w:color w:val="auto"/>
          <w:sz w:val="22"/>
          <w:szCs w:val="22"/>
        </w:rPr>
        <w:t>, o prazo para apresentação das razões recursais será iniciado na data de intimação da ata de julgamento.</w:t>
      </w:r>
    </w:p>
    <w:p w14:paraId="4CAF3BC8" w14:textId="2B78F311"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Os recursos deverão ser encaminhados em campo próprio do sistema.</w:t>
      </w:r>
      <w:r w:rsidR="0046239B" w:rsidRPr="009F7F16">
        <w:rPr>
          <w:color w:val="auto"/>
          <w:sz w:val="22"/>
          <w:szCs w:val="22"/>
        </w:rPr>
        <w:t xml:space="preserve"> Deverão ser encaminhadas as razoes recursais dentro do prazo, sob pena de preclusão da manifestação da qual não será apreciada.</w:t>
      </w:r>
    </w:p>
    <w:p w14:paraId="79953953"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 xml:space="preserve">Os recursos interpostos fora do prazo não serão conhecidos. </w:t>
      </w:r>
    </w:p>
    <w:p w14:paraId="6225A694"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 xml:space="preserve">O recurso e o pedido de reconsideração terão efeito suspensivo do ato ou da decisão recorrida até que sobrevenha decisão final da autoridade competente. </w:t>
      </w:r>
    </w:p>
    <w:p w14:paraId="63B676EC"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 xml:space="preserve">O acolhimento do recurso invalida tão somente os atos insuscetíveis de aproveitamento. </w:t>
      </w:r>
    </w:p>
    <w:p w14:paraId="2DAFF463" w14:textId="1A8B85B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 xml:space="preserve">Os autos do processo permanecerão com vista franqueada aos interessados no sítio eletrônico </w:t>
      </w:r>
      <w:hyperlink r:id="rId31" w:history="1">
        <w:r w:rsidR="009E60BC" w:rsidRPr="009F7F16">
          <w:rPr>
            <w:rStyle w:val="Hyperlink"/>
            <w:color w:val="auto"/>
            <w:sz w:val="22"/>
            <w:szCs w:val="22"/>
          </w:rPr>
          <w:t>https://marilandiadosul.pr.gov.br/</w:t>
        </w:r>
      </w:hyperlink>
    </w:p>
    <w:p w14:paraId="69DEBF68" w14:textId="77777777" w:rsidR="009E60BC" w:rsidRPr="009F7F16" w:rsidRDefault="009E60BC" w:rsidP="0076008F">
      <w:pPr>
        <w:pStyle w:val="Nivel2"/>
        <w:numPr>
          <w:ilvl w:val="0"/>
          <w:numId w:val="0"/>
        </w:numPr>
        <w:spacing w:line="240" w:lineRule="auto"/>
        <w:rPr>
          <w:color w:val="auto"/>
          <w:sz w:val="22"/>
          <w:szCs w:val="22"/>
        </w:rPr>
      </w:pPr>
    </w:p>
    <w:p w14:paraId="523F377B" w14:textId="290627A2" w:rsidR="006B4D26" w:rsidRPr="009F7F16" w:rsidRDefault="006B4D26" w:rsidP="00FC3CB4">
      <w:pPr>
        <w:pStyle w:val="Nivel01"/>
        <w:numPr>
          <w:ilvl w:val="0"/>
          <w:numId w:val="10"/>
        </w:numPr>
        <w:spacing w:before="120" w:after="120"/>
        <w:ind w:left="0" w:firstLine="0"/>
        <w:rPr>
          <w:sz w:val="22"/>
          <w:szCs w:val="22"/>
        </w:rPr>
      </w:pPr>
      <w:bookmarkStart w:id="31" w:name="_Toc122606111"/>
      <w:r w:rsidRPr="009F7F16">
        <w:rPr>
          <w:sz w:val="22"/>
          <w:szCs w:val="22"/>
        </w:rPr>
        <w:t>DAS INFRAÇÕES ADMINISTRATIVAS E SANÇÕES</w:t>
      </w:r>
      <w:bookmarkEnd w:id="31"/>
    </w:p>
    <w:p w14:paraId="5E404864"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 xml:space="preserve">Comete infração administrativa, nos termos da lei, o licitante que, com dolo ou culpa: </w:t>
      </w:r>
    </w:p>
    <w:p w14:paraId="632614F2" w14:textId="51DC88C8" w:rsidR="006B4D26" w:rsidRPr="009F7F16" w:rsidRDefault="00FC3CB4" w:rsidP="00FC3CB4">
      <w:pPr>
        <w:pStyle w:val="Nivel3"/>
        <w:numPr>
          <w:ilvl w:val="2"/>
          <w:numId w:val="10"/>
        </w:numPr>
        <w:tabs>
          <w:tab w:val="left" w:pos="709"/>
        </w:tabs>
        <w:spacing w:line="240" w:lineRule="auto"/>
        <w:ind w:left="0" w:firstLine="0"/>
        <w:rPr>
          <w:color w:val="auto"/>
          <w:sz w:val="22"/>
          <w:szCs w:val="22"/>
        </w:rPr>
      </w:pPr>
      <w:bookmarkStart w:id="32" w:name="_Ref114668085"/>
      <w:bookmarkStart w:id="33" w:name="_Hlk114652595"/>
      <w:r w:rsidRPr="009F7F16">
        <w:rPr>
          <w:color w:val="auto"/>
          <w:sz w:val="22"/>
          <w:szCs w:val="22"/>
        </w:rPr>
        <w:t>D</w:t>
      </w:r>
      <w:r w:rsidR="006B4D26" w:rsidRPr="009F7F16">
        <w:rPr>
          <w:color w:val="auto"/>
          <w:sz w:val="22"/>
          <w:szCs w:val="22"/>
        </w:rPr>
        <w:t>eixar de entregar a documentação exigida para o certame ou não entregar qualquer documento que tenha sido solicitado pelo(a) pregoeiro(a) durante o certame;</w:t>
      </w:r>
      <w:bookmarkEnd w:id="32"/>
    </w:p>
    <w:p w14:paraId="46FE61FA" w14:textId="77777777" w:rsidR="006B4D26" w:rsidRPr="009F7F16" w:rsidRDefault="006B4D26" w:rsidP="003A76A4">
      <w:pPr>
        <w:pStyle w:val="Nivel3"/>
        <w:numPr>
          <w:ilvl w:val="2"/>
          <w:numId w:val="10"/>
        </w:numPr>
        <w:spacing w:line="240" w:lineRule="auto"/>
        <w:ind w:left="0" w:firstLine="0"/>
        <w:rPr>
          <w:color w:val="auto"/>
          <w:sz w:val="22"/>
          <w:szCs w:val="22"/>
        </w:rPr>
      </w:pPr>
      <w:bookmarkStart w:id="34" w:name="_Ref114668108"/>
      <w:r w:rsidRPr="009F7F16">
        <w:rPr>
          <w:color w:val="auto"/>
          <w:sz w:val="22"/>
          <w:szCs w:val="22"/>
        </w:rPr>
        <w:t>Salvo em decorrência de fato superveniente devidamente justificado, não mantiver a proposta em especial quando:</w:t>
      </w:r>
      <w:bookmarkEnd w:id="34"/>
    </w:p>
    <w:p w14:paraId="28019A66" w14:textId="4D9BFC5C" w:rsidR="006B4D26" w:rsidRPr="009F7F16" w:rsidRDefault="00FC3CB4" w:rsidP="00FC3CB4">
      <w:pPr>
        <w:pStyle w:val="Nivel4"/>
        <w:numPr>
          <w:ilvl w:val="3"/>
          <w:numId w:val="10"/>
        </w:numPr>
        <w:tabs>
          <w:tab w:val="left" w:pos="709"/>
          <w:tab w:val="left" w:pos="851"/>
        </w:tabs>
        <w:spacing w:line="240" w:lineRule="auto"/>
        <w:ind w:left="0" w:firstLine="0"/>
        <w:rPr>
          <w:sz w:val="22"/>
          <w:szCs w:val="22"/>
        </w:rPr>
      </w:pPr>
      <w:r w:rsidRPr="009F7F16">
        <w:rPr>
          <w:sz w:val="22"/>
          <w:szCs w:val="22"/>
        </w:rPr>
        <w:t xml:space="preserve">  </w:t>
      </w:r>
      <w:r w:rsidR="006B4D26" w:rsidRPr="009F7F16">
        <w:rPr>
          <w:sz w:val="22"/>
          <w:szCs w:val="22"/>
        </w:rPr>
        <w:t xml:space="preserve">Não enviar a proposta adequada ao último lance ofertado ou após a negociação; </w:t>
      </w:r>
    </w:p>
    <w:p w14:paraId="608D0814" w14:textId="0507C8AE" w:rsidR="006B4D26" w:rsidRPr="009F7F16" w:rsidRDefault="006B4D26" w:rsidP="00FC3CB4">
      <w:pPr>
        <w:pStyle w:val="Nivel4"/>
        <w:numPr>
          <w:ilvl w:val="3"/>
          <w:numId w:val="10"/>
        </w:numPr>
        <w:tabs>
          <w:tab w:val="left" w:pos="851"/>
        </w:tabs>
        <w:spacing w:line="240" w:lineRule="auto"/>
        <w:ind w:left="0" w:firstLine="0"/>
        <w:rPr>
          <w:sz w:val="22"/>
          <w:szCs w:val="22"/>
        </w:rPr>
      </w:pPr>
      <w:r w:rsidRPr="009F7F16">
        <w:rPr>
          <w:sz w:val="22"/>
          <w:szCs w:val="22"/>
        </w:rPr>
        <w:t xml:space="preserve">Recusar-se a enviar o detalhamento da proposta quando exigível; </w:t>
      </w:r>
    </w:p>
    <w:p w14:paraId="1D7BDCFB" w14:textId="77777777" w:rsidR="006B4D26" w:rsidRPr="009F7F16" w:rsidRDefault="006B4D26" w:rsidP="00FC3CB4">
      <w:pPr>
        <w:pStyle w:val="Nivel4"/>
        <w:numPr>
          <w:ilvl w:val="3"/>
          <w:numId w:val="10"/>
        </w:numPr>
        <w:tabs>
          <w:tab w:val="left" w:pos="851"/>
        </w:tabs>
        <w:spacing w:line="240" w:lineRule="auto"/>
        <w:ind w:left="0" w:firstLine="0"/>
        <w:rPr>
          <w:sz w:val="22"/>
          <w:szCs w:val="22"/>
        </w:rPr>
      </w:pPr>
      <w:r w:rsidRPr="009F7F16">
        <w:rPr>
          <w:sz w:val="22"/>
          <w:szCs w:val="22"/>
        </w:rPr>
        <w:t>Pedir para ser desclassificado quando encerrada a etapa competitiva;</w:t>
      </w:r>
    </w:p>
    <w:p w14:paraId="33D94A5F" w14:textId="77777777" w:rsidR="006B4D26" w:rsidRPr="009F7F16" w:rsidRDefault="006B4D26" w:rsidP="00FC3CB4">
      <w:pPr>
        <w:pStyle w:val="Nivel4"/>
        <w:numPr>
          <w:ilvl w:val="3"/>
          <w:numId w:val="10"/>
        </w:numPr>
        <w:tabs>
          <w:tab w:val="left" w:pos="851"/>
        </w:tabs>
        <w:spacing w:line="240" w:lineRule="auto"/>
        <w:ind w:left="0" w:firstLine="0"/>
        <w:rPr>
          <w:sz w:val="22"/>
          <w:szCs w:val="22"/>
        </w:rPr>
      </w:pPr>
      <w:r w:rsidRPr="009F7F16">
        <w:rPr>
          <w:sz w:val="22"/>
          <w:szCs w:val="22"/>
        </w:rPr>
        <w:t>Deixar de apresentar amostra;</w:t>
      </w:r>
    </w:p>
    <w:p w14:paraId="3206F967" w14:textId="77777777" w:rsidR="006B4D26" w:rsidRPr="009F7F16" w:rsidRDefault="006B4D26" w:rsidP="00FC3CB4">
      <w:pPr>
        <w:pStyle w:val="Nivel4"/>
        <w:numPr>
          <w:ilvl w:val="3"/>
          <w:numId w:val="10"/>
        </w:numPr>
        <w:tabs>
          <w:tab w:val="left" w:pos="851"/>
        </w:tabs>
        <w:spacing w:line="240" w:lineRule="auto"/>
        <w:ind w:left="0" w:firstLine="0"/>
        <w:rPr>
          <w:sz w:val="22"/>
          <w:szCs w:val="22"/>
        </w:rPr>
      </w:pPr>
      <w:r w:rsidRPr="009F7F16">
        <w:rPr>
          <w:sz w:val="22"/>
          <w:szCs w:val="22"/>
        </w:rPr>
        <w:t xml:space="preserve">Apresentar proposta ou amostra em desacordo com as especificações do edital; </w:t>
      </w:r>
    </w:p>
    <w:p w14:paraId="509AA48E" w14:textId="21D2B9B8" w:rsidR="006B4D26" w:rsidRPr="009F7F16" w:rsidRDefault="00FC3CB4" w:rsidP="00FC3CB4">
      <w:pPr>
        <w:pStyle w:val="Nivel3"/>
        <w:numPr>
          <w:ilvl w:val="2"/>
          <w:numId w:val="10"/>
        </w:numPr>
        <w:tabs>
          <w:tab w:val="left" w:pos="567"/>
          <w:tab w:val="left" w:pos="709"/>
        </w:tabs>
        <w:spacing w:line="240" w:lineRule="auto"/>
        <w:ind w:left="0" w:firstLine="0"/>
        <w:rPr>
          <w:color w:val="auto"/>
          <w:sz w:val="22"/>
          <w:szCs w:val="22"/>
        </w:rPr>
      </w:pPr>
      <w:bookmarkStart w:id="35" w:name="_Ref114668139"/>
      <w:r w:rsidRPr="009F7F16">
        <w:rPr>
          <w:color w:val="auto"/>
          <w:sz w:val="22"/>
          <w:szCs w:val="22"/>
        </w:rPr>
        <w:t xml:space="preserve">  </w:t>
      </w:r>
      <w:r w:rsidR="006B4D26" w:rsidRPr="009F7F16">
        <w:rPr>
          <w:color w:val="auto"/>
          <w:sz w:val="22"/>
          <w:szCs w:val="22"/>
        </w:rPr>
        <w:t>Não entregar a documentação exigida para a contratação, quando convocado dentro do prazo de validade de sua proposta;</w:t>
      </w:r>
      <w:bookmarkEnd w:id="35"/>
    </w:p>
    <w:p w14:paraId="57A7C802" w14:textId="77777777" w:rsidR="006B4D26" w:rsidRPr="009F7F16" w:rsidRDefault="006B4D26" w:rsidP="00FC3CB4">
      <w:pPr>
        <w:pStyle w:val="Nivel4"/>
        <w:numPr>
          <w:ilvl w:val="3"/>
          <w:numId w:val="10"/>
        </w:numPr>
        <w:tabs>
          <w:tab w:val="left" w:pos="851"/>
        </w:tabs>
        <w:spacing w:line="240" w:lineRule="auto"/>
        <w:ind w:left="0" w:firstLine="0"/>
        <w:rPr>
          <w:sz w:val="22"/>
          <w:szCs w:val="22"/>
        </w:rPr>
      </w:pPr>
      <w:r w:rsidRPr="009F7F16">
        <w:rPr>
          <w:sz w:val="22"/>
          <w:szCs w:val="22"/>
        </w:rPr>
        <w:t>Recusar-se, sem justificativa, a assinar o contrato, ou a aceitar ou retirar o instrumento equivalente no prazo estabelecido pela Administração;</w:t>
      </w:r>
    </w:p>
    <w:p w14:paraId="5AB0C832" w14:textId="77777777" w:rsidR="006B4D26" w:rsidRPr="009F7F16" w:rsidRDefault="006B4D26" w:rsidP="00FC3CB4">
      <w:pPr>
        <w:pStyle w:val="Nivel3"/>
        <w:numPr>
          <w:ilvl w:val="2"/>
          <w:numId w:val="10"/>
        </w:numPr>
        <w:tabs>
          <w:tab w:val="left" w:pos="709"/>
        </w:tabs>
        <w:spacing w:line="240" w:lineRule="auto"/>
        <w:ind w:left="0" w:firstLine="0"/>
        <w:rPr>
          <w:color w:val="auto"/>
          <w:sz w:val="22"/>
          <w:szCs w:val="22"/>
        </w:rPr>
      </w:pPr>
      <w:bookmarkStart w:id="36" w:name="_Ref114668249"/>
      <w:r w:rsidRPr="009F7F16">
        <w:rPr>
          <w:color w:val="auto"/>
          <w:sz w:val="22"/>
          <w:szCs w:val="22"/>
        </w:rPr>
        <w:t>Apresentar declaração ou documentação falsa exigida para o certame ou prestar declaração falsa durante a licitação</w:t>
      </w:r>
      <w:bookmarkEnd w:id="36"/>
      <w:r w:rsidRPr="009F7F16">
        <w:rPr>
          <w:color w:val="auto"/>
          <w:sz w:val="22"/>
          <w:szCs w:val="22"/>
        </w:rPr>
        <w:t>;</w:t>
      </w:r>
    </w:p>
    <w:p w14:paraId="4AFD0D57" w14:textId="77777777" w:rsidR="006B4D26" w:rsidRPr="009F7F16" w:rsidRDefault="006B4D26" w:rsidP="003A76A4">
      <w:pPr>
        <w:pStyle w:val="Nivel3"/>
        <w:numPr>
          <w:ilvl w:val="2"/>
          <w:numId w:val="10"/>
        </w:numPr>
        <w:spacing w:line="240" w:lineRule="auto"/>
        <w:ind w:left="0" w:firstLine="0"/>
        <w:rPr>
          <w:color w:val="auto"/>
          <w:sz w:val="22"/>
          <w:szCs w:val="22"/>
        </w:rPr>
      </w:pPr>
      <w:bookmarkStart w:id="37" w:name="_Ref114668245"/>
      <w:r w:rsidRPr="009F7F16">
        <w:rPr>
          <w:color w:val="auto"/>
          <w:sz w:val="22"/>
          <w:szCs w:val="22"/>
        </w:rPr>
        <w:t>Fraudar a licitação</w:t>
      </w:r>
      <w:bookmarkEnd w:id="37"/>
      <w:r w:rsidRPr="009F7F16">
        <w:rPr>
          <w:color w:val="auto"/>
          <w:sz w:val="22"/>
          <w:szCs w:val="22"/>
        </w:rPr>
        <w:t>;</w:t>
      </w:r>
    </w:p>
    <w:p w14:paraId="68F5A103" w14:textId="77777777" w:rsidR="006B4D26" w:rsidRPr="009F7F16" w:rsidRDefault="006B4D26" w:rsidP="003A76A4">
      <w:pPr>
        <w:pStyle w:val="Nivel3"/>
        <w:numPr>
          <w:ilvl w:val="2"/>
          <w:numId w:val="10"/>
        </w:numPr>
        <w:spacing w:line="240" w:lineRule="auto"/>
        <w:ind w:left="0" w:firstLine="0"/>
        <w:rPr>
          <w:color w:val="auto"/>
          <w:sz w:val="22"/>
          <w:szCs w:val="22"/>
        </w:rPr>
      </w:pPr>
      <w:bookmarkStart w:id="38" w:name="_Ref114668247"/>
      <w:r w:rsidRPr="009F7F16">
        <w:rPr>
          <w:color w:val="auto"/>
          <w:sz w:val="22"/>
          <w:szCs w:val="22"/>
        </w:rPr>
        <w:t>Comportar-se de modo inidôneo ou cometer fraude de qualquer natureza, em especial quando:</w:t>
      </w:r>
      <w:bookmarkEnd w:id="38"/>
    </w:p>
    <w:p w14:paraId="322EEB33" w14:textId="77777777" w:rsidR="006B4D26" w:rsidRPr="009F7F16" w:rsidRDefault="006B4D26" w:rsidP="00FC3CB4">
      <w:pPr>
        <w:pStyle w:val="Nivel4"/>
        <w:numPr>
          <w:ilvl w:val="3"/>
          <w:numId w:val="10"/>
        </w:numPr>
        <w:tabs>
          <w:tab w:val="left" w:pos="851"/>
        </w:tabs>
        <w:spacing w:line="240" w:lineRule="auto"/>
        <w:ind w:left="0" w:firstLine="0"/>
        <w:rPr>
          <w:sz w:val="22"/>
          <w:szCs w:val="22"/>
        </w:rPr>
      </w:pPr>
      <w:r w:rsidRPr="009F7F16">
        <w:rPr>
          <w:sz w:val="22"/>
          <w:szCs w:val="22"/>
        </w:rPr>
        <w:t xml:space="preserve">Agir em conluio ou em desconformidade com a lei; </w:t>
      </w:r>
    </w:p>
    <w:p w14:paraId="4D01C7B6" w14:textId="77777777" w:rsidR="006B4D26" w:rsidRPr="009F7F16" w:rsidRDefault="006B4D26" w:rsidP="00FC3CB4">
      <w:pPr>
        <w:pStyle w:val="Nivel4"/>
        <w:numPr>
          <w:ilvl w:val="3"/>
          <w:numId w:val="10"/>
        </w:numPr>
        <w:tabs>
          <w:tab w:val="left" w:pos="851"/>
        </w:tabs>
        <w:spacing w:line="240" w:lineRule="auto"/>
        <w:ind w:left="0" w:firstLine="0"/>
        <w:rPr>
          <w:sz w:val="22"/>
          <w:szCs w:val="22"/>
        </w:rPr>
      </w:pPr>
      <w:r w:rsidRPr="009F7F16">
        <w:rPr>
          <w:sz w:val="22"/>
          <w:szCs w:val="22"/>
        </w:rPr>
        <w:t xml:space="preserve">Induzir deliberadamente a erro no julgamento; </w:t>
      </w:r>
    </w:p>
    <w:p w14:paraId="58577632" w14:textId="77777777" w:rsidR="006B4D26" w:rsidRPr="009F7F16" w:rsidRDefault="006B4D26" w:rsidP="00FC3CB4">
      <w:pPr>
        <w:pStyle w:val="Nivel4"/>
        <w:numPr>
          <w:ilvl w:val="3"/>
          <w:numId w:val="10"/>
        </w:numPr>
        <w:tabs>
          <w:tab w:val="left" w:pos="851"/>
        </w:tabs>
        <w:spacing w:line="240" w:lineRule="auto"/>
        <w:ind w:left="0" w:firstLine="0"/>
        <w:rPr>
          <w:sz w:val="22"/>
          <w:szCs w:val="22"/>
        </w:rPr>
      </w:pPr>
      <w:r w:rsidRPr="009F7F16">
        <w:rPr>
          <w:sz w:val="22"/>
          <w:szCs w:val="22"/>
        </w:rPr>
        <w:t xml:space="preserve">Apresentar amostra falsificada ou deteriorada; </w:t>
      </w:r>
    </w:p>
    <w:p w14:paraId="2E5E3747" w14:textId="77777777" w:rsidR="006B4D26" w:rsidRPr="009F7F16" w:rsidRDefault="006B4D26" w:rsidP="00FC3CB4">
      <w:pPr>
        <w:pStyle w:val="Nivel3"/>
        <w:numPr>
          <w:ilvl w:val="2"/>
          <w:numId w:val="10"/>
        </w:numPr>
        <w:tabs>
          <w:tab w:val="left" w:pos="709"/>
        </w:tabs>
        <w:spacing w:line="240" w:lineRule="auto"/>
        <w:ind w:left="0" w:firstLine="0"/>
        <w:rPr>
          <w:color w:val="auto"/>
          <w:sz w:val="22"/>
          <w:szCs w:val="22"/>
        </w:rPr>
      </w:pPr>
      <w:bookmarkStart w:id="39" w:name="_Ref114668251"/>
      <w:r w:rsidRPr="009F7F16">
        <w:rPr>
          <w:color w:val="auto"/>
          <w:sz w:val="22"/>
          <w:szCs w:val="22"/>
        </w:rPr>
        <w:t>Praticar atos ilícitos com vistas a frustrar os objetivos da licitação</w:t>
      </w:r>
      <w:bookmarkEnd w:id="39"/>
      <w:r w:rsidRPr="009F7F16">
        <w:rPr>
          <w:color w:val="auto"/>
          <w:sz w:val="22"/>
          <w:szCs w:val="22"/>
        </w:rPr>
        <w:t>;</w:t>
      </w:r>
    </w:p>
    <w:p w14:paraId="6F7B73D6" w14:textId="77777777" w:rsidR="006B4D26" w:rsidRPr="009F7F16" w:rsidRDefault="006B4D26" w:rsidP="003A76A4">
      <w:pPr>
        <w:pStyle w:val="Nivel3"/>
        <w:numPr>
          <w:ilvl w:val="2"/>
          <w:numId w:val="10"/>
        </w:numPr>
        <w:spacing w:line="240" w:lineRule="auto"/>
        <w:ind w:left="0" w:firstLine="0"/>
        <w:rPr>
          <w:color w:val="auto"/>
          <w:sz w:val="22"/>
          <w:szCs w:val="22"/>
        </w:rPr>
      </w:pPr>
      <w:bookmarkStart w:id="40" w:name="_Ref114668252"/>
      <w:r w:rsidRPr="009F7F16">
        <w:rPr>
          <w:color w:val="auto"/>
          <w:sz w:val="22"/>
          <w:szCs w:val="22"/>
        </w:rPr>
        <w:t xml:space="preserve">Praticar ato lesivo previsto no </w:t>
      </w:r>
      <w:hyperlink r:id="rId32" w:anchor="art5" w:history="1">
        <w:r w:rsidRPr="009F7F16">
          <w:rPr>
            <w:rStyle w:val="Hyperlink"/>
            <w:color w:val="auto"/>
            <w:sz w:val="22"/>
            <w:szCs w:val="22"/>
          </w:rPr>
          <w:t>art. 5º da Lei n.º 12.846, de 2013</w:t>
        </w:r>
      </w:hyperlink>
      <w:bookmarkEnd w:id="40"/>
      <w:r w:rsidRPr="009F7F16">
        <w:rPr>
          <w:color w:val="auto"/>
          <w:sz w:val="22"/>
          <w:szCs w:val="22"/>
        </w:rPr>
        <w:t>;</w:t>
      </w:r>
    </w:p>
    <w:p w14:paraId="6E17B8CC" w14:textId="77777777" w:rsidR="006B4D26" w:rsidRPr="009F7F16" w:rsidRDefault="006B4D26" w:rsidP="003A76A4">
      <w:pPr>
        <w:pStyle w:val="Nivel3"/>
        <w:numPr>
          <w:ilvl w:val="2"/>
          <w:numId w:val="10"/>
        </w:numPr>
        <w:spacing w:line="240" w:lineRule="auto"/>
        <w:ind w:left="0" w:firstLine="0"/>
        <w:rPr>
          <w:color w:val="auto"/>
          <w:sz w:val="22"/>
          <w:szCs w:val="22"/>
        </w:rPr>
      </w:pPr>
      <w:r w:rsidRPr="009F7F16">
        <w:rPr>
          <w:color w:val="auto"/>
          <w:sz w:val="22"/>
          <w:szCs w:val="22"/>
        </w:rPr>
        <w:t>Praticar qualquer infração prevista na legislação de regência.</w:t>
      </w:r>
    </w:p>
    <w:bookmarkEnd w:id="33"/>
    <w:p w14:paraId="1F196538"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 xml:space="preserve">Com fulcro na </w:t>
      </w:r>
      <w:hyperlink r:id="rId33" w:history="1">
        <w:r w:rsidRPr="009F7F16">
          <w:rPr>
            <w:rStyle w:val="Hyperlink"/>
            <w:color w:val="auto"/>
            <w:sz w:val="22"/>
            <w:szCs w:val="22"/>
          </w:rPr>
          <w:t>Lei Federal nº 14.133, de 2021</w:t>
        </w:r>
      </w:hyperlink>
      <w:r w:rsidRPr="009F7F16">
        <w:rPr>
          <w:color w:val="auto"/>
          <w:sz w:val="22"/>
          <w:szCs w:val="22"/>
        </w:rPr>
        <w:t xml:space="preserve">, a Administração poderá, garantida a prévia defesa, aplicar aos licitantes e/ou adjudicatários as seguintes sanções, sem prejuízo das responsabilidades civil e criminal: </w:t>
      </w:r>
    </w:p>
    <w:p w14:paraId="2C4CD99B" w14:textId="77777777" w:rsidR="006B4D26" w:rsidRPr="009F7F16" w:rsidRDefault="006B4D26" w:rsidP="00FC3CB4">
      <w:pPr>
        <w:pStyle w:val="Nivel3"/>
        <w:numPr>
          <w:ilvl w:val="2"/>
          <w:numId w:val="10"/>
        </w:numPr>
        <w:tabs>
          <w:tab w:val="left" w:pos="709"/>
        </w:tabs>
        <w:spacing w:line="240" w:lineRule="auto"/>
        <w:ind w:left="0" w:firstLine="0"/>
        <w:rPr>
          <w:color w:val="auto"/>
          <w:sz w:val="22"/>
          <w:szCs w:val="22"/>
        </w:rPr>
      </w:pPr>
      <w:r w:rsidRPr="009F7F16">
        <w:rPr>
          <w:color w:val="auto"/>
          <w:sz w:val="22"/>
          <w:szCs w:val="22"/>
        </w:rPr>
        <w:t xml:space="preserve">Advertência; </w:t>
      </w:r>
    </w:p>
    <w:p w14:paraId="1B44D4FF" w14:textId="77777777" w:rsidR="006B4D26" w:rsidRPr="009F7F16" w:rsidRDefault="006B4D26" w:rsidP="003A76A4">
      <w:pPr>
        <w:pStyle w:val="Nivel3"/>
        <w:numPr>
          <w:ilvl w:val="2"/>
          <w:numId w:val="10"/>
        </w:numPr>
        <w:spacing w:line="240" w:lineRule="auto"/>
        <w:ind w:left="0" w:firstLine="0"/>
        <w:rPr>
          <w:color w:val="auto"/>
          <w:sz w:val="22"/>
          <w:szCs w:val="22"/>
        </w:rPr>
      </w:pPr>
      <w:r w:rsidRPr="009F7F16">
        <w:rPr>
          <w:color w:val="auto"/>
          <w:sz w:val="22"/>
          <w:szCs w:val="22"/>
        </w:rPr>
        <w:t>Multa;</w:t>
      </w:r>
    </w:p>
    <w:p w14:paraId="3AABEB44" w14:textId="77777777" w:rsidR="006B4D26" w:rsidRPr="009F7F16" w:rsidRDefault="006B4D26" w:rsidP="003A76A4">
      <w:pPr>
        <w:pStyle w:val="Nivel3"/>
        <w:numPr>
          <w:ilvl w:val="2"/>
          <w:numId w:val="10"/>
        </w:numPr>
        <w:spacing w:line="240" w:lineRule="auto"/>
        <w:ind w:left="0" w:firstLine="0"/>
        <w:rPr>
          <w:color w:val="auto"/>
          <w:sz w:val="22"/>
          <w:szCs w:val="22"/>
        </w:rPr>
      </w:pPr>
      <w:r w:rsidRPr="009F7F16">
        <w:rPr>
          <w:color w:val="auto"/>
          <w:sz w:val="22"/>
          <w:szCs w:val="22"/>
        </w:rPr>
        <w:t>Impedimento de licitar e contratar e</w:t>
      </w:r>
    </w:p>
    <w:p w14:paraId="706D651E" w14:textId="77777777" w:rsidR="006B4D26" w:rsidRPr="009F7F16" w:rsidRDefault="006B4D26" w:rsidP="003A76A4">
      <w:pPr>
        <w:pStyle w:val="Nivel3"/>
        <w:numPr>
          <w:ilvl w:val="2"/>
          <w:numId w:val="10"/>
        </w:numPr>
        <w:spacing w:line="240" w:lineRule="auto"/>
        <w:ind w:left="0" w:firstLine="0"/>
        <w:rPr>
          <w:color w:val="auto"/>
          <w:sz w:val="22"/>
          <w:szCs w:val="22"/>
        </w:rPr>
      </w:pPr>
      <w:r w:rsidRPr="009F7F16">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Na aplicação das sanções serão considerados:</w:t>
      </w:r>
    </w:p>
    <w:p w14:paraId="6E22A289" w14:textId="77777777" w:rsidR="006B4D26" w:rsidRPr="009F7F16" w:rsidRDefault="006B4D26" w:rsidP="00FC3CB4">
      <w:pPr>
        <w:pStyle w:val="Nivel3"/>
        <w:numPr>
          <w:ilvl w:val="2"/>
          <w:numId w:val="10"/>
        </w:numPr>
        <w:tabs>
          <w:tab w:val="left" w:pos="709"/>
        </w:tabs>
        <w:spacing w:line="240" w:lineRule="auto"/>
        <w:ind w:left="0" w:firstLine="0"/>
        <w:rPr>
          <w:color w:val="auto"/>
          <w:sz w:val="22"/>
          <w:szCs w:val="22"/>
        </w:rPr>
      </w:pPr>
      <w:r w:rsidRPr="009F7F16">
        <w:rPr>
          <w:color w:val="auto"/>
          <w:sz w:val="22"/>
          <w:szCs w:val="22"/>
        </w:rPr>
        <w:t>A natureza e a gravidade da infração cometida.</w:t>
      </w:r>
    </w:p>
    <w:p w14:paraId="41C24739" w14:textId="77777777" w:rsidR="006B4D26" w:rsidRPr="009F7F16" w:rsidRDefault="006B4D26" w:rsidP="003A76A4">
      <w:pPr>
        <w:pStyle w:val="Nivel3"/>
        <w:numPr>
          <w:ilvl w:val="2"/>
          <w:numId w:val="10"/>
        </w:numPr>
        <w:spacing w:line="240" w:lineRule="auto"/>
        <w:ind w:left="0" w:firstLine="0"/>
        <w:rPr>
          <w:color w:val="auto"/>
          <w:sz w:val="22"/>
          <w:szCs w:val="22"/>
        </w:rPr>
      </w:pPr>
      <w:r w:rsidRPr="009F7F16">
        <w:rPr>
          <w:color w:val="auto"/>
          <w:sz w:val="22"/>
          <w:szCs w:val="22"/>
        </w:rPr>
        <w:t>As peculiaridades do caso concreto</w:t>
      </w:r>
    </w:p>
    <w:p w14:paraId="55332D72" w14:textId="77777777" w:rsidR="006B4D26" w:rsidRPr="009F7F16" w:rsidRDefault="006B4D26" w:rsidP="003A76A4">
      <w:pPr>
        <w:pStyle w:val="Nivel3"/>
        <w:numPr>
          <w:ilvl w:val="2"/>
          <w:numId w:val="10"/>
        </w:numPr>
        <w:spacing w:line="240" w:lineRule="auto"/>
        <w:ind w:left="0" w:firstLine="0"/>
        <w:rPr>
          <w:color w:val="auto"/>
          <w:sz w:val="22"/>
          <w:szCs w:val="22"/>
        </w:rPr>
      </w:pPr>
      <w:r w:rsidRPr="009F7F16">
        <w:rPr>
          <w:color w:val="auto"/>
          <w:sz w:val="22"/>
          <w:szCs w:val="22"/>
        </w:rPr>
        <w:t>As circunstâncias agravantes ou atenuantes</w:t>
      </w:r>
    </w:p>
    <w:p w14:paraId="27636327" w14:textId="77777777" w:rsidR="006B4D26" w:rsidRPr="009F7F16" w:rsidRDefault="006B4D26" w:rsidP="003A76A4">
      <w:pPr>
        <w:pStyle w:val="Nivel3"/>
        <w:numPr>
          <w:ilvl w:val="2"/>
          <w:numId w:val="10"/>
        </w:numPr>
        <w:spacing w:line="240" w:lineRule="auto"/>
        <w:ind w:left="0" w:firstLine="0"/>
        <w:rPr>
          <w:color w:val="auto"/>
          <w:sz w:val="22"/>
          <w:szCs w:val="22"/>
        </w:rPr>
      </w:pPr>
      <w:r w:rsidRPr="009F7F16">
        <w:rPr>
          <w:color w:val="auto"/>
          <w:sz w:val="22"/>
          <w:szCs w:val="22"/>
        </w:rPr>
        <w:t>Os danos que dela provierem para a Administração Pública</w:t>
      </w:r>
    </w:p>
    <w:p w14:paraId="2ADFA8DC" w14:textId="77777777" w:rsidR="006B4D26" w:rsidRPr="009F7F16" w:rsidRDefault="006B4D26" w:rsidP="003A76A4">
      <w:pPr>
        <w:pStyle w:val="Nivel3"/>
        <w:numPr>
          <w:ilvl w:val="2"/>
          <w:numId w:val="10"/>
        </w:numPr>
        <w:spacing w:line="240" w:lineRule="auto"/>
        <w:ind w:left="0" w:firstLine="0"/>
        <w:rPr>
          <w:color w:val="auto"/>
          <w:sz w:val="22"/>
          <w:szCs w:val="22"/>
        </w:rPr>
      </w:pPr>
      <w:r w:rsidRPr="009F7F16">
        <w:rPr>
          <w:color w:val="auto"/>
          <w:sz w:val="22"/>
          <w:szCs w:val="22"/>
        </w:rPr>
        <w:t>A implantação ou o aperfeiçoamento de programa de integridade, conforme normas e orientações dos órgãos de controle.</w:t>
      </w:r>
    </w:p>
    <w:p w14:paraId="615DC3A8"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sz w:val="22"/>
          <w:szCs w:val="22"/>
        </w:rPr>
        <w:t>A advertência será aplicada ao responsável desde que não se justifique a imposição de penalidade mais grave.</w:t>
      </w:r>
    </w:p>
    <w:p w14:paraId="6527E5A9"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 xml:space="preserve">A multa será recolhida em percentual de 0,5% a 30% incidente sobre o valor do contrato licitado, recolhida no prazo máximo de 15 (quinze) dias úteis, a contar da comunicação oficial. </w:t>
      </w:r>
    </w:p>
    <w:p w14:paraId="46A2783C" w14:textId="77777777" w:rsidR="006B4D26" w:rsidRPr="009F7F16" w:rsidRDefault="006B4D26" w:rsidP="00FC3CB4">
      <w:pPr>
        <w:pStyle w:val="Nivel3"/>
        <w:numPr>
          <w:ilvl w:val="2"/>
          <w:numId w:val="10"/>
        </w:numPr>
        <w:tabs>
          <w:tab w:val="left" w:pos="709"/>
        </w:tabs>
        <w:spacing w:line="240" w:lineRule="auto"/>
        <w:ind w:left="0" w:firstLine="0"/>
        <w:rPr>
          <w:color w:val="auto"/>
          <w:sz w:val="22"/>
          <w:szCs w:val="22"/>
        </w:rPr>
      </w:pPr>
      <w:bookmarkStart w:id="41" w:name="_Hlk113876035"/>
      <w:r w:rsidRPr="009F7F16">
        <w:rPr>
          <w:sz w:val="22"/>
          <w:szCs w:val="22"/>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61EB6897" w14:textId="77777777" w:rsidR="006B4D26" w:rsidRPr="009F7F16" w:rsidRDefault="006B4D26" w:rsidP="003A76A4">
      <w:pPr>
        <w:pStyle w:val="Nivel3"/>
        <w:numPr>
          <w:ilvl w:val="2"/>
          <w:numId w:val="10"/>
        </w:numPr>
        <w:spacing w:line="240" w:lineRule="auto"/>
        <w:ind w:left="0" w:firstLine="0"/>
        <w:rPr>
          <w:color w:val="auto"/>
          <w:sz w:val="22"/>
          <w:szCs w:val="22"/>
        </w:rPr>
      </w:pPr>
      <w:r w:rsidRPr="009F7F16">
        <w:rPr>
          <w:sz w:val="22"/>
          <w:szCs w:val="22"/>
        </w:rPr>
        <w:t>Nos casos de aplicação de advertência, a multa será aplicada em 5% (cinco por cento) calculado sobre o valor do contrato ou documento correspondente, ou ainda, sobre o valor estimado da licitação ou preço final obtido após a etapa de lances</w:t>
      </w:r>
      <w:r w:rsidRPr="009F7F16">
        <w:rPr>
          <w:rFonts w:eastAsiaTheme="minorHAnsi"/>
          <w:sz w:val="22"/>
          <w:szCs w:val="22"/>
          <w:lang w:eastAsia="en-US"/>
        </w:rPr>
        <w:t>.</w:t>
      </w:r>
    </w:p>
    <w:p w14:paraId="1F185E0C" w14:textId="1B4F08A7" w:rsidR="006B4D26" w:rsidRPr="009F7F16" w:rsidRDefault="006B4D26" w:rsidP="00FC3CB4">
      <w:pPr>
        <w:pStyle w:val="Nivel3"/>
        <w:numPr>
          <w:ilvl w:val="0"/>
          <w:numId w:val="0"/>
        </w:numPr>
        <w:tabs>
          <w:tab w:val="left" w:pos="709"/>
        </w:tabs>
        <w:spacing w:line="240" w:lineRule="auto"/>
        <w:rPr>
          <w:color w:val="auto"/>
          <w:sz w:val="22"/>
          <w:szCs w:val="22"/>
        </w:rPr>
      </w:pPr>
      <w:r w:rsidRPr="009F7F16">
        <w:rPr>
          <w:sz w:val="22"/>
          <w:szCs w:val="22"/>
        </w:rPr>
        <w:t>9.5.3</w:t>
      </w:r>
      <w:r w:rsidR="00FC3CB4" w:rsidRPr="009F7F16">
        <w:rPr>
          <w:sz w:val="22"/>
          <w:szCs w:val="22"/>
        </w:rPr>
        <w:t xml:space="preserve">  </w:t>
      </w:r>
      <w:r w:rsidRPr="009F7F16">
        <w:rPr>
          <w:sz w:val="22"/>
          <w:szCs w:val="22"/>
        </w:rPr>
        <w:t xml:space="preserve"> Será aplicada em 15% p</w:t>
      </w:r>
      <w:r w:rsidRPr="009F7F16">
        <w:rPr>
          <w:color w:val="auto"/>
          <w:sz w:val="22"/>
          <w:szCs w:val="22"/>
        </w:rPr>
        <w:t xml:space="preserve">ara as infrações previstas nos itens </w:t>
      </w:r>
      <w:r w:rsidRPr="009F7F16">
        <w:rPr>
          <w:color w:val="auto"/>
          <w:sz w:val="22"/>
          <w:szCs w:val="22"/>
        </w:rPr>
        <w:fldChar w:fldCharType="begin"/>
      </w:r>
      <w:r w:rsidRPr="009F7F16">
        <w:rPr>
          <w:color w:val="auto"/>
          <w:sz w:val="22"/>
          <w:szCs w:val="22"/>
        </w:rPr>
        <w:instrText xml:space="preserve"> REF _Ref114668108 \r \h  \* MERGEFORMAT </w:instrText>
      </w:r>
      <w:r w:rsidRPr="009F7F16">
        <w:rPr>
          <w:color w:val="auto"/>
          <w:sz w:val="22"/>
          <w:szCs w:val="22"/>
        </w:rPr>
      </w:r>
      <w:r w:rsidRPr="009F7F16">
        <w:rPr>
          <w:color w:val="auto"/>
          <w:sz w:val="22"/>
          <w:szCs w:val="22"/>
        </w:rPr>
        <w:fldChar w:fldCharType="separate"/>
      </w:r>
      <w:r w:rsidR="00653403" w:rsidRPr="009F7F16">
        <w:rPr>
          <w:color w:val="auto"/>
          <w:sz w:val="22"/>
          <w:szCs w:val="22"/>
        </w:rPr>
        <w:t>9.1.2</w:t>
      </w:r>
      <w:r w:rsidRPr="009F7F16">
        <w:rPr>
          <w:color w:val="auto"/>
          <w:sz w:val="22"/>
          <w:szCs w:val="22"/>
        </w:rPr>
        <w:fldChar w:fldCharType="end"/>
      </w:r>
      <w:r w:rsidRPr="009F7F16">
        <w:rPr>
          <w:color w:val="auto"/>
          <w:sz w:val="22"/>
          <w:szCs w:val="22"/>
        </w:rPr>
        <w:t xml:space="preserve"> e </w:t>
      </w:r>
      <w:r w:rsidRPr="009F7F16">
        <w:rPr>
          <w:color w:val="auto"/>
          <w:sz w:val="22"/>
          <w:szCs w:val="22"/>
        </w:rPr>
        <w:fldChar w:fldCharType="begin"/>
      </w:r>
      <w:r w:rsidRPr="009F7F16">
        <w:rPr>
          <w:color w:val="auto"/>
          <w:sz w:val="22"/>
          <w:szCs w:val="22"/>
        </w:rPr>
        <w:instrText xml:space="preserve"> REF _Ref114668139 \r \h  \* MERGEFORMAT </w:instrText>
      </w:r>
      <w:r w:rsidRPr="009F7F16">
        <w:rPr>
          <w:color w:val="auto"/>
          <w:sz w:val="22"/>
          <w:szCs w:val="22"/>
        </w:rPr>
      </w:r>
      <w:r w:rsidRPr="009F7F16">
        <w:rPr>
          <w:color w:val="auto"/>
          <w:sz w:val="22"/>
          <w:szCs w:val="22"/>
        </w:rPr>
        <w:fldChar w:fldCharType="separate"/>
      </w:r>
      <w:r w:rsidR="00653403" w:rsidRPr="009F7F16">
        <w:rPr>
          <w:color w:val="auto"/>
          <w:sz w:val="22"/>
          <w:szCs w:val="22"/>
        </w:rPr>
        <w:t>9.1.3</w:t>
      </w:r>
      <w:r w:rsidRPr="009F7F16">
        <w:rPr>
          <w:color w:val="auto"/>
          <w:sz w:val="22"/>
          <w:szCs w:val="22"/>
        </w:rPr>
        <w:fldChar w:fldCharType="end"/>
      </w:r>
      <w:r w:rsidRPr="009F7F16">
        <w:rPr>
          <w:color w:val="auto"/>
          <w:sz w:val="22"/>
          <w:szCs w:val="22"/>
        </w:rPr>
        <w:t xml:space="preserve">, </w:t>
      </w:r>
      <w:r w:rsidRPr="009F7F16">
        <w:rPr>
          <w:sz w:val="22"/>
          <w:szCs w:val="22"/>
        </w:rPr>
        <w:t>calculado sobre o valor do contrato ou documento correspondente, ou ainda, sobre o valor estimado da licitação ou preço final obtido após a etapa de lances</w:t>
      </w:r>
      <w:r w:rsidRPr="009F7F16">
        <w:rPr>
          <w:color w:val="auto"/>
          <w:sz w:val="22"/>
          <w:szCs w:val="22"/>
        </w:rPr>
        <w:t>.</w:t>
      </w:r>
      <w:bookmarkEnd w:id="41"/>
    </w:p>
    <w:p w14:paraId="04DCA923" w14:textId="5621170A" w:rsidR="006B4D26" w:rsidRPr="009F7F16" w:rsidRDefault="006B4D26" w:rsidP="00FC3CB4">
      <w:pPr>
        <w:pStyle w:val="Nivel3"/>
        <w:numPr>
          <w:ilvl w:val="0"/>
          <w:numId w:val="0"/>
        </w:numPr>
        <w:tabs>
          <w:tab w:val="left" w:pos="709"/>
        </w:tabs>
        <w:spacing w:line="240" w:lineRule="auto"/>
        <w:rPr>
          <w:color w:val="auto"/>
          <w:sz w:val="22"/>
          <w:szCs w:val="22"/>
        </w:rPr>
      </w:pPr>
      <w:r w:rsidRPr="009F7F16">
        <w:rPr>
          <w:sz w:val="22"/>
          <w:szCs w:val="22"/>
        </w:rPr>
        <w:t xml:space="preserve">9.5.4 </w:t>
      </w:r>
      <w:r w:rsidR="00FC3CB4" w:rsidRPr="009F7F16">
        <w:rPr>
          <w:sz w:val="22"/>
          <w:szCs w:val="22"/>
        </w:rPr>
        <w:t xml:space="preserve">  </w:t>
      </w:r>
      <w:r w:rsidRPr="009F7F16">
        <w:rPr>
          <w:sz w:val="22"/>
          <w:szCs w:val="22"/>
        </w:rPr>
        <w:t>Será aplicada em 30% p</w:t>
      </w:r>
      <w:r w:rsidRPr="009F7F16">
        <w:rPr>
          <w:color w:val="auto"/>
          <w:sz w:val="22"/>
          <w:szCs w:val="22"/>
        </w:rPr>
        <w:t xml:space="preserve">ara as infrações previstas nos itens </w:t>
      </w:r>
      <w:r w:rsidRPr="009F7F16">
        <w:rPr>
          <w:color w:val="auto"/>
          <w:sz w:val="22"/>
          <w:szCs w:val="22"/>
        </w:rPr>
        <w:fldChar w:fldCharType="begin"/>
      </w:r>
      <w:r w:rsidRPr="009F7F16">
        <w:rPr>
          <w:color w:val="auto"/>
          <w:sz w:val="22"/>
          <w:szCs w:val="22"/>
        </w:rPr>
        <w:instrText xml:space="preserve"> REF _Ref114668249 \r \h  \* MERGEFORMAT </w:instrText>
      </w:r>
      <w:r w:rsidRPr="009F7F16">
        <w:rPr>
          <w:color w:val="auto"/>
          <w:sz w:val="22"/>
          <w:szCs w:val="22"/>
        </w:rPr>
      </w:r>
      <w:r w:rsidRPr="009F7F16">
        <w:rPr>
          <w:color w:val="auto"/>
          <w:sz w:val="22"/>
          <w:szCs w:val="22"/>
        </w:rPr>
        <w:fldChar w:fldCharType="separate"/>
      </w:r>
      <w:r w:rsidR="00653403" w:rsidRPr="009F7F16">
        <w:rPr>
          <w:color w:val="auto"/>
          <w:sz w:val="22"/>
          <w:szCs w:val="22"/>
        </w:rPr>
        <w:t>9.1.4</w:t>
      </w:r>
      <w:r w:rsidRPr="009F7F16">
        <w:rPr>
          <w:color w:val="auto"/>
          <w:sz w:val="22"/>
          <w:szCs w:val="22"/>
        </w:rPr>
        <w:fldChar w:fldCharType="end"/>
      </w:r>
      <w:r w:rsidRPr="009F7F16">
        <w:rPr>
          <w:color w:val="auto"/>
          <w:sz w:val="22"/>
          <w:szCs w:val="22"/>
        </w:rPr>
        <w:t xml:space="preserve">, </w:t>
      </w:r>
      <w:r w:rsidRPr="009F7F16">
        <w:rPr>
          <w:color w:val="auto"/>
          <w:sz w:val="22"/>
          <w:szCs w:val="22"/>
        </w:rPr>
        <w:fldChar w:fldCharType="begin"/>
      </w:r>
      <w:r w:rsidRPr="009F7F16">
        <w:rPr>
          <w:color w:val="auto"/>
          <w:sz w:val="22"/>
          <w:szCs w:val="22"/>
        </w:rPr>
        <w:instrText xml:space="preserve"> REF _Ref114668245 \r \h  \* MERGEFORMAT </w:instrText>
      </w:r>
      <w:r w:rsidRPr="009F7F16">
        <w:rPr>
          <w:color w:val="auto"/>
          <w:sz w:val="22"/>
          <w:szCs w:val="22"/>
        </w:rPr>
      </w:r>
      <w:r w:rsidRPr="009F7F16">
        <w:rPr>
          <w:color w:val="auto"/>
          <w:sz w:val="22"/>
          <w:szCs w:val="22"/>
        </w:rPr>
        <w:fldChar w:fldCharType="separate"/>
      </w:r>
      <w:r w:rsidR="00653403" w:rsidRPr="009F7F16">
        <w:rPr>
          <w:color w:val="auto"/>
          <w:sz w:val="22"/>
          <w:szCs w:val="22"/>
        </w:rPr>
        <w:t>9.1.5</w:t>
      </w:r>
      <w:r w:rsidRPr="009F7F16">
        <w:rPr>
          <w:color w:val="auto"/>
          <w:sz w:val="22"/>
          <w:szCs w:val="22"/>
        </w:rPr>
        <w:fldChar w:fldCharType="end"/>
      </w:r>
      <w:r w:rsidRPr="009F7F16">
        <w:rPr>
          <w:color w:val="auto"/>
          <w:sz w:val="22"/>
          <w:szCs w:val="22"/>
        </w:rPr>
        <w:t xml:space="preserve">, </w:t>
      </w:r>
      <w:r w:rsidRPr="009F7F16">
        <w:rPr>
          <w:color w:val="auto"/>
          <w:sz w:val="22"/>
          <w:szCs w:val="22"/>
        </w:rPr>
        <w:fldChar w:fldCharType="begin"/>
      </w:r>
      <w:r w:rsidRPr="009F7F16">
        <w:rPr>
          <w:color w:val="auto"/>
          <w:sz w:val="22"/>
          <w:szCs w:val="22"/>
        </w:rPr>
        <w:instrText xml:space="preserve"> REF _Ref114668247 \r \h  \* MERGEFORMAT </w:instrText>
      </w:r>
      <w:r w:rsidRPr="009F7F16">
        <w:rPr>
          <w:color w:val="auto"/>
          <w:sz w:val="22"/>
          <w:szCs w:val="22"/>
        </w:rPr>
      </w:r>
      <w:r w:rsidRPr="009F7F16">
        <w:rPr>
          <w:color w:val="auto"/>
          <w:sz w:val="22"/>
          <w:szCs w:val="22"/>
        </w:rPr>
        <w:fldChar w:fldCharType="separate"/>
      </w:r>
      <w:r w:rsidR="00653403" w:rsidRPr="009F7F16">
        <w:rPr>
          <w:color w:val="auto"/>
          <w:sz w:val="22"/>
          <w:szCs w:val="22"/>
        </w:rPr>
        <w:t>9.1.6</w:t>
      </w:r>
      <w:r w:rsidRPr="009F7F16">
        <w:rPr>
          <w:color w:val="auto"/>
          <w:sz w:val="22"/>
          <w:szCs w:val="22"/>
        </w:rPr>
        <w:fldChar w:fldCharType="end"/>
      </w:r>
      <w:r w:rsidRPr="009F7F16">
        <w:rPr>
          <w:color w:val="auto"/>
          <w:sz w:val="22"/>
          <w:szCs w:val="22"/>
        </w:rPr>
        <w:t xml:space="preserve">, </w:t>
      </w:r>
      <w:r w:rsidRPr="009F7F16">
        <w:rPr>
          <w:color w:val="auto"/>
          <w:sz w:val="22"/>
          <w:szCs w:val="22"/>
        </w:rPr>
        <w:fldChar w:fldCharType="begin"/>
      </w:r>
      <w:r w:rsidRPr="009F7F16">
        <w:rPr>
          <w:color w:val="auto"/>
          <w:sz w:val="22"/>
          <w:szCs w:val="22"/>
        </w:rPr>
        <w:instrText xml:space="preserve"> REF _Ref114668251 \r \h  \* MERGEFORMAT </w:instrText>
      </w:r>
      <w:r w:rsidRPr="009F7F16">
        <w:rPr>
          <w:color w:val="auto"/>
          <w:sz w:val="22"/>
          <w:szCs w:val="22"/>
        </w:rPr>
      </w:r>
      <w:r w:rsidRPr="009F7F16">
        <w:rPr>
          <w:color w:val="auto"/>
          <w:sz w:val="22"/>
          <w:szCs w:val="22"/>
        </w:rPr>
        <w:fldChar w:fldCharType="separate"/>
      </w:r>
      <w:r w:rsidR="00653403" w:rsidRPr="009F7F16">
        <w:rPr>
          <w:color w:val="auto"/>
          <w:sz w:val="22"/>
          <w:szCs w:val="22"/>
        </w:rPr>
        <w:t>9.1.7</w:t>
      </w:r>
      <w:r w:rsidRPr="009F7F16">
        <w:rPr>
          <w:color w:val="auto"/>
          <w:sz w:val="22"/>
          <w:szCs w:val="22"/>
        </w:rPr>
        <w:fldChar w:fldCharType="end"/>
      </w:r>
      <w:r w:rsidRPr="009F7F16">
        <w:rPr>
          <w:color w:val="auto"/>
          <w:sz w:val="22"/>
          <w:szCs w:val="22"/>
        </w:rPr>
        <w:t xml:space="preserve"> e </w:t>
      </w:r>
      <w:r w:rsidRPr="009F7F16">
        <w:rPr>
          <w:color w:val="auto"/>
          <w:sz w:val="22"/>
          <w:szCs w:val="22"/>
        </w:rPr>
        <w:fldChar w:fldCharType="begin"/>
      </w:r>
      <w:r w:rsidRPr="009F7F16">
        <w:rPr>
          <w:color w:val="auto"/>
          <w:sz w:val="22"/>
          <w:szCs w:val="22"/>
        </w:rPr>
        <w:instrText xml:space="preserve"> REF _Ref114668252 \r \h  \* MERGEFORMAT </w:instrText>
      </w:r>
      <w:r w:rsidRPr="009F7F16">
        <w:rPr>
          <w:color w:val="auto"/>
          <w:sz w:val="22"/>
          <w:szCs w:val="22"/>
        </w:rPr>
      </w:r>
      <w:r w:rsidRPr="009F7F16">
        <w:rPr>
          <w:color w:val="auto"/>
          <w:sz w:val="22"/>
          <w:szCs w:val="22"/>
        </w:rPr>
        <w:fldChar w:fldCharType="separate"/>
      </w:r>
      <w:r w:rsidR="00653403" w:rsidRPr="009F7F16">
        <w:rPr>
          <w:color w:val="auto"/>
          <w:sz w:val="22"/>
          <w:szCs w:val="22"/>
        </w:rPr>
        <w:t>9.1.8</w:t>
      </w:r>
      <w:r w:rsidRPr="009F7F16">
        <w:rPr>
          <w:color w:val="auto"/>
          <w:sz w:val="22"/>
          <w:szCs w:val="22"/>
        </w:rPr>
        <w:fldChar w:fldCharType="end"/>
      </w:r>
      <w:r w:rsidRPr="009F7F16">
        <w:rPr>
          <w:color w:val="auto"/>
          <w:sz w:val="22"/>
          <w:szCs w:val="22"/>
        </w:rPr>
        <w:t xml:space="preserve">, </w:t>
      </w:r>
      <w:r w:rsidRPr="009F7F16">
        <w:rPr>
          <w:sz w:val="22"/>
          <w:szCs w:val="22"/>
        </w:rPr>
        <w:t>calculado sobre o valor do contrato ou documento correspondente, ou ainda, sobre o valor estimado da licitação ou preço final obtido após a etapa de lances</w:t>
      </w:r>
      <w:r w:rsidRPr="009F7F16">
        <w:rPr>
          <w:color w:val="auto"/>
          <w:sz w:val="22"/>
          <w:szCs w:val="22"/>
        </w:rPr>
        <w:t xml:space="preserve">. </w:t>
      </w:r>
    </w:p>
    <w:p w14:paraId="20514EBA"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As sanções de advertência, impedimento de licitar e contratar e declaração de inidoneidade para licitar ou contratar poderão ser aplicadas, cumulativamente ou não, à penalidade de multa.</w:t>
      </w:r>
    </w:p>
    <w:p w14:paraId="6A45F316" w14:textId="5B9272B2"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sz w:val="22"/>
          <w:szCs w:val="22"/>
        </w:rPr>
        <w:t xml:space="preserve">Quando se tratar de infração passível de sanções de advertência e/ou multa, a apuração deve ser feita em processo administrativo simplificado, facultando-se a defesa do licitante ou contratado no prazo de </w:t>
      </w:r>
      <w:r w:rsidR="0085765D" w:rsidRPr="009F7F16">
        <w:rPr>
          <w:sz w:val="22"/>
          <w:szCs w:val="22"/>
        </w:rPr>
        <w:t>0</w:t>
      </w:r>
      <w:r w:rsidRPr="009F7F16">
        <w:rPr>
          <w:sz w:val="22"/>
          <w:szCs w:val="22"/>
        </w:rPr>
        <w:t>5 (</w:t>
      </w:r>
      <w:r w:rsidR="0085765D" w:rsidRPr="009F7F16">
        <w:rPr>
          <w:sz w:val="22"/>
          <w:szCs w:val="22"/>
        </w:rPr>
        <w:t>cinco</w:t>
      </w:r>
      <w:r w:rsidRPr="009F7F16">
        <w:rPr>
          <w:sz w:val="22"/>
          <w:szCs w:val="22"/>
        </w:rPr>
        <w:t>) dias úteis, contado da data de sua intimação.</w:t>
      </w:r>
    </w:p>
    <w:p w14:paraId="188B71B4" w14:textId="77777777" w:rsidR="006B4D26" w:rsidRPr="009F7F16" w:rsidRDefault="006B4D26" w:rsidP="00FC3CB4">
      <w:pPr>
        <w:pStyle w:val="Nivel2"/>
        <w:numPr>
          <w:ilvl w:val="2"/>
          <w:numId w:val="10"/>
        </w:numPr>
        <w:tabs>
          <w:tab w:val="left" w:pos="709"/>
        </w:tabs>
        <w:spacing w:line="240" w:lineRule="auto"/>
        <w:ind w:left="0" w:firstLine="0"/>
        <w:rPr>
          <w:sz w:val="22"/>
          <w:szCs w:val="22"/>
        </w:rPr>
      </w:pPr>
      <w:r w:rsidRPr="009F7F16">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9F7F16" w:rsidRDefault="006B4D26" w:rsidP="003A76A4">
      <w:pPr>
        <w:pStyle w:val="Nivel2"/>
        <w:numPr>
          <w:ilvl w:val="2"/>
          <w:numId w:val="10"/>
        </w:numPr>
        <w:spacing w:line="240" w:lineRule="auto"/>
        <w:ind w:left="0" w:firstLine="0"/>
        <w:rPr>
          <w:color w:val="auto"/>
          <w:sz w:val="22"/>
          <w:szCs w:val="22"/>
        </w:rPr>
      </w:pPr>
      <w:r w:rsidRPr="009F7F16">
        <w:rPr>
          <w:sz w:val="22"/>
          <w:szCs w:val="22"/>
        </w:rPr>
        <w:t>No prazo estipulado para defesa, o notificado deverá apresentar todas as provas que possua e indicar aquelas que pretenda produzir.</w:t>
      </w:r>
    </w:p>
    <w:p w14:paraId="66722401" w14:textId="77777777" w:rsidR="006B4D26" w:rsidRPr="009F7F16" w:rsidRDefault="006B4D26" w:rsidP="003A76A4">
      <w:pPr>
        <w:pStyle w:val="Nivel2"/>
        <w:numPr>
          <w:ilvl w:val="2"/>
          <w:numId w:val="10"/>
        </w:numPr>
        <w:spacing w:line="240" w:lineRule="auto"/>
        <w:ind w:left="0" w:firstLine="0"/>
        <w:rPr>
          <w:color w:val="auto"/>
          <w:sz w:val="22"/>
          <w:szCs w:val="22"/>
        </w:rPr>
      </w:pPr>
      <w:r w:rsidRPr="009F7F16">
        <w:rPr>
          <w:sz w:val="22"/>
          <w:szCs w:val="22"/>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9F7F16" w:rsidRDefault="006B4D26" w:rsidP="0076008F">
      <w:pPr>
        <w:pStyle w:val="Nivel2"/>
        <w:numPr>
          <w:ilvl w:val="0"/>
          <w:numId w:val="0"/>
        </w:numPr>
        <w:spacing w:line="240" w:lineRule="auto"/>
        <w:rPr>
          <w:sz w:val="22"/>
          <w:szCs w:val="22"/>
        </w:rPr>
      </w:pPr>
      <w:r w:rsidRPr="009F7F16">
        <w:rPr>
          <w:sz w:val="22"/>
          <w:szCs w:val="22"/>
        </w:rPr>
        <w:t xml:space="preserve">a) resumo das peças principais dos autos; </w:t>
      </w:r>
    </w:p>
    <w:p w14:paraId="6EE88A93" w14:textId="77777777" w:rsidR="006B4D26" w:rsidRPr="009F7F16" w:rsidRDefault="006B4D26" w:rsidP="0076008F">
      <w:pPr>
        <w:pStyle w:val="Nivel2"/>
        <w:numPr>
          <w:ilvl w:val="0"/>
          <w:numId w:val="0"/>
        </w:numPr>
        <w:spacing w:line="240" w:lineRule="auto"/>
        <w:rPr>
          <w:sz w:val="22"/>
          <w:szCs w:val="22"/>
        </w:rPr>
      </w:pPr>
      <w:r w:rsidRPr="009F7F16">
        <w:rPr>
          <w:sz w:val="22"/>
          <w:szCs w:val="22"/>
        </w:rPr>
        <w:t xml:space="preserve">b) opinião sobre a licitude da conduta; e, </w:t>
      </w:r>
    </w:p>
    <w:p w14:paraId="6A191F1D" w14:textId="77777777" w:rsidR="006B4D26" w:rsidRPr="009F7F16" w:rsidRDefault="006B4D26" w:rsidP="0076008F">
      <w:pPr>
        <w:pStyle w:val="Nivel2"/>
        <w:numPr>
          <w:ilvl w:val="0"/>
          <w:numId w:val="0"/>
        </w:numPr>
        <w:spacing w:line="240" w:lineRule="auto"/>
        <w:rPr>
          <w:color w:val="auto"/>
          <w:sz w:val="22"/>
          <w:szCs w:val="22"/>
        </w:rPr>
      </w:pPr>
      <w:r w:rsidRPr="009F7F16">
        <w:rPr>
          <w:sz w:val="22"/>
          <w:szCs w:val="22"/>
        </w:rPr>
        <w:t>c) indicação dos dispositivos legais violados.</w:t>
      </w:r>
    </w:p>
    <w:p w14:paraId="60CB8329" w14:textId="77777777" w:rsidR="006B4D26" w:rsidRPr="009F7F16" w:rsidRDefault="006B4D26" w:rsidP="003A76A4">
      <w:pPr>
        <w:pStyle w:val="Nivel2"/>
        <w:numPr>
          <w:ilvl w:val="2"/>
          <w:numId w:val="10"/>
        </w:numPr>
        <w:spacing w:line="240" w:lineRule="auto"/>
        <w:ind w:left="0" w:firstLine="0"/>
        <w:rPr>
          <w:color w:val="auto"/>
          <w:sz w:val="22"/>
          <w:szCs w:val="22"/>
        </w:rPr>
      </w:pPr>
      <w:r w:rsidRPr="009F7F16">
        <w:rPr>
          <w:sz w:val="22"/>
          <w:szCs w:val="22"/>
        </w:rPr>
        <w:t>No processo administrativo simplificado de que trata esse artigo, é dispensada manifestação da Consultoria Jurídica.</w:t>
      </w:r>
    </w:p>
    <w:p w14:paraId="7A739DBF" w14:textId="77777777" w:rsidR="006B4D26" w:rsidRPr="009F7F16" w:rsidRDefault="006B4D26" w:rsidP="003A76A4">
      <w:pPr>
        <w:pStyle w:val="Nivel2"/>
        <w:numPr>
          <w:ilvl w:val="2"/>
          <w:numId w:val="10"/>
        </w:numPr>
        <w:spacing w:line="240" w:lineRule="auto"/>
        <w:ind w:left="0" w:firstLine="0"/>
        <w:rPr>
          <w:color w:val="auto"/>
          <w:sz w:val="22"/>
          <w:szCs w:val="22"/>
        </w:rPr>
      </w:pPr>
      <w:r w:rsidRPr="009F7F16">
        <w:rPr>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9F7F16" w:rsidRDefault="0085765D" w:rsidP="003A76A4">
      <w:pPr>
        <w:pStyle w:val="Nivel2"/>
        <w:numPr>
          <w:ilvl w:val="2"/>
          <w:numId w:val="10"/>
        </w:numPr>
        <w:spacing w:line="240" w:lineRule="auto"/>
        <w:ind w:left="0" w:firstLine="0"/>
        <w:rPr>
          <w:color w:val="auto"/>
          <w:sz w:val="22"/>
          <w:szCs w:val="22"/>
        </w:rPr>
      </w:pPr>
      <w:r w:rsidRPr="009F7F16">
        <w:rPr>
          <w:sz w:val="22"/>
          <w:szCs w:val="22"/>
        </w:rPr>
        <w:t>O julgamento do procedimento simplificado caberá ao gestor contratual.</w:t>
      </w:r>
    </w:p>
    <w:p w14:paraId="4077B122"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sz w:val="22"/>
          <w:szCs w:val="22"/>
        </w:rPr>
        <w:t>O impedimento de licitar e contratar será aplicado ao responsável pelas infrações administrativas previstas nos incisos II, III, IV, V, VI e VII do caput</w:t>
      </w:r>
      <w:r w:rsidRPr="009F7F16">
        <w:rPr>
          <w:b/>
          <w:bCs/>
          <w:sz w:val="22"/>
          <w:szCs w:val="22"/>
        </w:rPr>
        <w:t xml:space="preserve"> </w:t>
      </w:r>
      <w:r w:rsidRPr="009F7F16">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Pr="009F7F16">
        <w:rPr>
          <w:color w:val="auto"/>
          <w:sz w:val="22"/>
          <w:szCs w:val="22"/>
        </w:rPr>
        <w:t>.</w:t>
      </w:r>
    </w:p>
    <w:p w14:paraId="4AD32BDC"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sz w:val="22"/>
          <w:szCs w:val="22"/>
        </w:rPr>
        <w:t>A declaração de inidoneidade para licitar ou contratar será aplicada ao responsável pelas infrações administrativas previstas nos incisos VIII, IX, X, XI e XII do caput</w:t>
      </w:r>
      <w:r w:rsidRPr="009F7F16">
        <w:rPr>
          <w:b/>
          <w:bCs/>
          <w:sz w:val="22"/>
          <w:szCs w:val="22"/>
        </w:rPr>
        <w:t xml:space="preserve"> </w:t>
      </w:r>
      <w:r w:rsidRPr="009F7F16">
        <w:rPr>
          <w:sz w:val="22"/>
          <w:szCs w:val="22"/>
        </w:rPr>
        <w:t>do art. 155 da Lei nº 14.133/2021, bem como pelas infrações administrativas previstas nos incisos II, III, IV, V, VI e VII do caput</w:t>
      </w:r>
      <w:r w:rsidRPr="009F7F16">
        <w:rPr>
          <w:b/>
          <w:bCs/>
          <w:sz w:val="22"/>
          <w:szCs w:val="22"/>
        </w:rPr>
        <w:t xml:space="preserve"> </w:t>
      </w:r>
      <w:r w:rsidRPr="009F7F16">
        <w:rPr>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9F7F16">
        <w:rPr>
          <w:color w:val="auto"/>
          <w:sz w:val="22"/>
          <w:szCs w:val="22"/>
        </w:rPr>
        <w:t>.</w:t>
      </w:r>
    </w:p>
    <w:p w14:paraId="22466DD7"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9F7F16" w:rsidRDefault="006B4D26" w:rsidP="00FC3CB4">
      <w:pPr>
        <w:pStyle w:val="Nivel2"/>
        <w:numPr>
          <w:ilvl w:val="2"/>
          <w:numId w:val="10"/>
        </w:numPr>
        <w:tabs>
          <w:tab w:val="left" w:pos="709"/>
        </w:tabs>
        <w:spacing w:line="240" w:lineRule="auto"/>
        <w:ind w:left="0" w:firstLine="0"/>
        <w:rPr>
          <w:sz w:val="22"/>
          <w:szCs w:val="22"/>
        </w:rPr>
      </w:pPr>
      <w:r w:rsidRPr="009F7F16">
        <w:rPr>
          <w:sz w:val="22"/>
          <w:szCs w:val="22"/>
          <w:shd w:val="clear" w:color="auto" w:fill="FFFFFF"/>
        </w:rPr>
        <w:t>A</w:t>
      </w:r>
      <w:r w:rsidRPr="009F7F16">
        <w:rPr>
          <w:sz w:val="22"/>
          <w:szCs w:val="22"/>
        </w:rPr>
        <w:t xml:space="preserve"> instauração do procedimento a que se refere o </w:t>
      </w:r>
      <w:r w:rsidRPr="009F7F16">
        <w:rPr>
          <w:i/>
          <w:iCs/>
          <w:sz w:val="22"/>
          <w:szCs w:val="22"/>
        </w:rPr>
        <w:t>caput</w:t>
      </w:r>
      <w:r w:rsidRPr="009F7F16">
        <w:rPr>
          <w:sz w:val="22"/>
          <w:szCs w:val="22"/>
        </w:rPr>
        <w:t xml:space="preserve"> dar-se-á através de notificação exarada pelo Secretário Municipal de Compras e Licitações.</w:t>
      </w:r>
    </w:p>
    <w:p w14:paraId="6425EB3E" w14:textId="77777777" w:rsidR="006B4D26" w:rsidRPr="009F7F16" w:rsidRDefault="006B4D26" w:rsidP="00FC3CB4">
      <w:pPr>
        <w:pStyle w:val="Nivel2"/>
        <w:numPr>
          <w:ilvl w:val="2"/>
          <w:numId w:val="10"/>
        </w:numPr>
        <w:tabs>
          <w:tab w:val="left" w:pos="709"/>
        </w:tabs>
        <w:spacing w:line="240" w:lineRule="auto"/>
        <w:ind w:left="0" w:firstLine="0"/>
        <w:rPr>
          <w:color w:val="auto"/>
          <w:sz w:val="22"/>
          <w:szCs w:val="22"/>
        </w:rPr>
      </w:pPr>
      <w:r w:rsidRPr="009F7F16">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9F7F16" w:rsidRDefault="006B4D26" w:rsidP="003A76A4">
      <w:pPr>
        <w:pStyle w:val="Nivel2"/>
        <w:numPr>
          <w:ilvl w:val="2"/>
          <w:numId w:val="10"/>
        </w:numPr>
        <w:spacing w:line="240" w:lineRule="auto"/>
        <w:ind w:left="0" w:firstLine="0"/>
        <w:rPr>
          <w:color w:val="auto"/>
          <w:sz w:val="22"/>
          <w:szCs w:val="22"/>
        </w:rPr>
      </w:pPr>
      <w:r w:rsidRPr="009F7F16">
        <w:rPr>
          <w:sz w:val="22"/>
          <w:szCs w:val="22"/>
        </w:rPr>
        <w:t>Serão indeferidas pela comissão, mediante decisão fundamentada, provas ilícitas, impertinentes, desnecessárias, protelatórias ou intempestivas</w:t>
      </w:r>
    </w:p>
    <w:p w14:paraId="32941A83" w14:textId="77777777" w:rsidR="006B4D26" w:rsidRPr="009F7F16" w:rsidRDefault="006B4D26" w:rsidP="003A76A4">
      <w:pPr>
        <w:pStyle w:val="Nivel2"/>
        <w:numPr>
          <w:ilvl w:val="2"/>
          <w:numId w:val="10"/>
        </w:numPr>
        <w:spacing w:line="240" w:lineRule="auto"/>
        <w:ind w:left="0" w:firstLine="0"/>
        <w:rPr>
          <w:color w:val="auto"/>
          <w:sz w:val="22"/>
          <w:szCs w:val="22"/>
        </w:rPr>
      </w:pPr>
      <w:r w:rsidRPr="009F7F16">
        <w:rPr>
          <w:sz w:val="22"/>
          <w:szCs w:val="22"/>
        </w:rPr>
        <w:t>Concluída a instrução processual, a notificada será intimada para apresentar razões finais, no prazo de 10 (dez) dias úteis</w:t>
      </w:r>
    </w:p>
    <w:p w14:paraId="76C9D47A" w14:textId="77777777" w:rsidR="006B4D26" w:rsidRPr="009F7F16" w:rsidRDefault="006B4D26" w:rsidP="003A76A4">
      <w:pPr>
        <w:pStyle w:val="Nivel2"/>
        <w:numPr>
          <w:ilvl w:val="2"/>
          <w:numId w:val="10"/>
        </w:numPr>
        <w:spacing w:line="240" w:lineRule="auto"/>
        <w:ind w:left="0" w:firstLine="0"/>
        <w:rPr>
          <w:color w:val="auto"/>
          <w:sz w:val="22"/>
          <w:szCs w:val="22"/>
        </w:rPr>
      </w:pPr>
      <w:r w:rsidRPr="009F7F16">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sz w:val="22"/>
          <w:szCs w:val="22"/>
        </w:rPr>
        <w:t>A aplicação de qualquer espécie de penalidade prevista neste Edital será de competência do(a) Secretário(a) Municipal gestor da Pasta requisitante.</w:t>
      </w:r>
    </w:p>
    <w:p w14:paraId="082470BB"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O recurso, subirá para o Prefeito Municipal</w:t>
      </w:r>
    </w:p>
    <w:p w14:paraId="5D84AB84"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B4D446"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O recurso e o pedido de reconsideração terão efeito suspensivo do ato ou da decisão recorrida até que sobrevenha decisão final da autoridade competente.</w:t>
      </w:r>
    </w:p>
    <w:p w14:paraId="45405BCB" w14:textId="77777777"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A aplicação das sanções previstas neste edital não exclui, em hipótese alguma, a obrigação de reparação integral dos danos causados.</w:t>
      </w:r>
    </w:p>
    <w:p w14:paraId="2E260C49" w14:textId="1DEA3DAF" w:rsidR="006B4D26" w:rsidRPr="009F7F16" w:rsidRDefault="006B4D26" w:rsidP="00FC3CB4">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 xml:space="preserve">No caso de consórcio, haverá </w:t>
      </w:r>
      <w:r w:rsidRPr="009F7F16">
        <w:rPr>
          <w:sz w:val="22"/>
          <w:szCs w:val="22"/>
        </w:rPr>
        <w:t>responsabilidade solidária dos integrantes pelos atos praticados em consórcio, tanto na fase de licitação quanto na de execução do contrato.</w:t>
      </w:r>
    </w:p>
    <w:p w14:paraId="49854D33" w14:textId="77777777" w:rsidR="009E60BC" w:rsidRPr="009F7F16" w:rsidRDefault="009E60BC" w:rsidP="0076008F">
      <w:pPr>
        <w:pStyle w:val="Nivel2"/>
        <w:numPr>
          <w:ilvl w:val="0"/>
          <w:numId w:val="0"/>
        </w:numPr>
        <w:spacing w:line="240" w:lineRule="auto"/>
        <w:rPr>
          <w:color w:val="auto"/>
          <w:sz w:val="22"/>
          <w:szCs w:val="22"/>
        </w:rPr>
      </w:pPr>
    </w:p>
    <w:p w14:paraId="04B21D5F" w14:textId="77777777" w:rsidR="006B4D26" w:rsidRPr="009F7F16" w:rsidRDefault="006B4D26" w:rsidP="00FC3CB4">
      <w:pPr>
        <w:pStyle w:val="Nivel01"/>
        <w:numPr>
          <w:ilvl w:val="0"/>
          <w:numId w:val="10"/>
        </w:numPr>
        <w:spacing w:before="120" w:after="120"/>
        <w:ind w:left="0" w:firstLine="0"/>
        <w:rPr>
          <w:sz w:val="22"/>
          <w:szCs w:val="22"/>
        </w:rPr>
      </w:pPr>
      <w:bookmarkStart w:id="42" w:name="_Toc122606112"/>
      <w:r w:rsidRPr="009F7F16">
        <w:rPr>
          <w:sz w:val="22"/>
          <w:szCs w:val="22"/>
        </w:rPr>
        <w:t>DA ADJUDICAÇÃO E DA HOMOLOGAÇÃO</w:t>
      </w:r>
    </w:p>
    <w:p w14:paraId="45A8F43B" w14:textId="57351A8B" w:rsidR="006B4D26" w:rsidRPr="009F7F16" w:rsidRDefault="006B4D26" w:rsidP="00A31893">
      <w:pPr>
        <w:pStyle w:val="PargrafodaLista"/>
        <w:numPr>
          <w:ilvl w:val="1"/>
          <w:numId w:val="10"/>
        </w:numPr>
        <w:tabs>
          <w:tab w:val="left" w:pos="567"/>
        </w:tabs>
        <w:ind w:left="0" w:firstLine="0"/>
        <w:jc w:val="both"/>
        <w:rPr>
          <w:rFonts w:ascii="Arial" w:hAnsi="Arial" w:cs="Arial"/>
          <w:sz w:val="22"/>
          <w:szCs w:val="22"/>
        </w:rPr>
      </w:pPr>
      <w:r w:rsidRPr="009F7F16">
        <w:rPr>
          <w:rFonts w:ascii="Arial" w:hAnsi="Arial" w:cs="Arial"/>
          <w:color w:val="000000"/>
          <w:sz w:val="22"/>
          <w:szCs w:val="22"/>
        </w:rPr>
        <w:t>Cabe à Autoridade Requisitante, a</w:t>
      </w:r>
      <w:r w:rsidRPr="009F7F16">
        <w:rPr>
          <w:rFonts w:ascii="Arial" w:hAnsi="Arial" w:cs="Arial"/>
          <w:color w:val="000000"/>
          <w:spacing w:val="1"/>
          <w:sz w:val="22"/>
          <w:szCs w:val="22"/>
        </w:rPr>
        <w:t xml:space="preserve"> </w:t>
      </w:r>
      <w:r w:rsidRPr="009F7F16">
        <w:rPr>
          <w:rFonts w:ascii="Arial" w:hAnsi="Arial" w:cs="Arial"/>
          <w:color w:val="000000"/>
          <w:spacing w:val="-1"/>
          <w:sz w:val="22"/>
          <w:szCs w:val="22"/>
        </w:rPr>
        <w:t>a</w:t>
      </w:r>
      <w:r w:rsidRPr="009F7F16">
        <w:rPr>
          <w:rFonts w:ascii="Arial" w:hAnsi="Arial" w:cs="Arial"/>
          <w:color w:val="000000"/>
          <w:sz w:val="22"/>
          <w:szCs w:val="22"/>
        </w:rPr>
        <w:t>djud</w:t>
      </w:r>
      <w:r w:rsidRPr="009F7F16">
        <w:rPr>
          <w:rFonts w:ascii="Arial" w:hAnsi="Arial" w:cs="Arial"/>
          <w:color w:val="000000"/>
          <w:spacing w:val="1"/>
          <w:sz w:val="22"/>
          <w:szCs w:val="22"/>
        </w:rPr>
        <w:t>i</w:t>
      </w:r>
      <w:r w:rsidRPr="009F7F16">
        <w:rPr>
          <w:rFonts w:ascii="Arial" w:hAnsi="Arial" w:cs="Arial"/>
          <w:color w:val="000000"/>
          <w:spacing w:val="-1"/>
          <w:sz w:val="22"/>
          <w:szCs w:val="22"/>
        </w:rPr>
        <w:t>caçã</w:t>
      </w:r>
      <w:r w:rsidRPr="009F7F16">
        <w:rPr>
          <w:rFonts w:ascii="Arial" w:hAnsi="Arial" w:cs="Arial"/>
          <w:color w:val="000000"/>
          <w:sz w:val="22"/>
          <w:szCs w:val="22"/>
        </w:rPr>
        <w:t>o</w:t>
      </w:r>
      <w:r w:rsidRPr="009F7F16">
        <w:rPr>
          <w:rFonts w:ascii="Arial" w:hAnsi="Arial" w:cs="Arial"/>
          <w:color w:val="000000"/>
          <w:spacing w:val="1"/>
          <w:sz w:val="22"/>
          <w:szCs w:val="22"/>
        </w:rPr>
        <w:t xml:space="preserve"> </w:t>
      </w:r>
      <w:r w:rsidRPr="009F7F16">
        <w:rPr>
          <w:rFonts w:ascii="Arial" w:hAnsi="Arial" w:cs="Arial"/>
          <w:color w:val="000000"/>
          <w:sz w:val="22"/>
          <w:szCs w:val="22"/>
        </w:rPr>
        <w:t>do</w:t>
      </w:r>
      <w:r w:rsidRPr="009F7F16">
        <w:rPr>
          <w:rFonts w:ascii="Arial" w:hAnsi="Arial" w:cs="Arial"/>
          <w:color w:val="000000"/>
          <w:spacing w:val="4"/>
          <w:sz w:val="22"/>
          <w:szCs w:val="22"/>
        </w:rPr>
        <w:t xml:space="preserve"> </w:t>
      </w:r>
      <w:r w:rsidRPr="009F7F16">
        <w:rPr>
          <w:rFonts w:ascii="Arial" w:hAnsi="Arial" w:cs="Arial"/>
          <w:color w:val="000000"/>
          <w:sz w:val="22"/>
          <w:szCs w:val="22"/>
        </w:rPr>
        <w:t>objeto</w:t>
      </w:r>
      <w:r w:rsidRPr="009F7F16">
        <w:rPr>
          <w:rFonts w:ascii="Arial" w:hAnsi="Arial" w:cs="Arial"/>
          <w:color w:val="000000"/>
          <w:spacing w:val="1"/>
          <w:sz w:val="22"/>
          <w:szCs w:val="22"/>
        </w:rPr>
        <w:t xml:space="preserve"> e, a </w:t>
      </w:r>
      <w:r w:rsidRPr="009F7F16">
        <w:rPr>
          <w:rFonts w:ascii="Arial" w:hAnsi="Arial" w:cs="Arial"/>
          <w:color w:val="000000"/>
          <w:sz w:val="22"/>
          <w:szCs w:val="22"/>
        </w:rPr>
        <w:t>homo</w:t>
      </w:r>
      <w:r w:rsidRPr="009F7F16">
        <w:rPr>
          <w:rFonts w:ascii="Arial" w:hAnsi="Arial" w:cs="Arial"/>
          <w:color w:val="000000"/>
          <w:spacing w:val="1"/>
          <w:sz w:val="22"/>
          <w:szCs w:val="22"/>
        </w:rPr>
        <w:t>l</w:t>
      </w:r>
      <w:r w:rsidRPr="009F7F16">
        <w:rPr>
          <w:rFonts w:ascii="Arial" w:hAnsi="Arial" w:cs="Arial"/>
          <w:color w:val="000000"/>
          <w:sz w:val="22"/>
          <w:szCs w:val="22"/>
        </w:rPr>
        <w:t>o</w:t>
      </w:r>
      <w:r w:rsidRPr="009F7F16">
        <w:rPr>
          <w:rFonts w:ascii="Arial" w:hAnsi="Arial" w:cs="Arial"/>
          <w:color w:val="000000"/>
          <w:spacing w:val="-2"/>
          <w:sz w:val="22"/>
          <w:szCs w:val="22"/>
        </w:rPr>
        <w:t>g</w:t>
      </w:r>
      <w:r w:rsidRPr="009F7F16">
        <w:rPr>
          <w:rFonts w:ascii="Arial" w:hAnsi="Arial" w:cs="Arial"/>
          <w:color w:val="000000"/>
          <w:spacing w:val="-1"/>
          <w:sz w:val="22"/>
          <w:szCs w:val="22"/>
        </w:rPr>
        <w:t>açã</w:t>
      </w:r>
      <w:r w:rsidRPr="009F7F16">
        <w:rPr>
          <w:rFonts w:ascii="Arial" w:hAnsi="Arial" w:cs="Arial"/>
          <w:color w:val="000000"/>
          <w:sz w:val="22"/>
          <w:szCs w:val="22"/>
        </w:rPr>
        <w:t>o</w:t>
      </w:r>
      <w:r w:rsidRPr="009F7F16">
        <w:rPr>
          <w:rFonts w:ascii="Arial" w:hAnsi="Arial" w:cs="Arial"/>
          <w:color w:val="000000"/>
          <w:spacing w:val="2"/>
          <w:sz w:val="22"/>
          <w:szCs w:val="22"/>
        </w:rPr>
        <w:t xml:space="preserve"> </w:t>
      </w:r>
      <w:r w:rsidRPr="009F7F16">
        <w:rPr>
          <w:rFonts w:ascii="Arial" w:hAnsi="Arial" w:cs="Arial"/>
          <w:color w:val="000000"/>
          <w:sz w:val="22"/>
          <w:szCs w:val="22"/>
        </w:rPr>
        <w:t>da</w:t>
      </w:r>
      <w:r w:rsidRPr="009F7F16">
        <w:rPr>
          <w:rFonts w:ascii="Arial" w:hAnsi="Arial" w:cs="Arial"/>
          <w:color w:val="000000"/>
          <w:spacing w:val="3"/>
          <w:sz w:val="22"/>
          <w:szCs w:val="22"/>
        </w:rPr>
        <w:t xml:space="preserve"> </w:t>
      </w:r>
      <w:r w:rsidRPr="009F7F16">
        <w:rPr>
          <w:rFonts w:ascii="Arial" w:hAnsi="Arial" w:cs="Arial"/>
          <w:color w:val="000000"/>
          <w:sz w:val="22"/>
          <w:szCs w:val="22"/>
        </w:rPr>
        <w:t>l</w:t>
      </w:r>
      <w:r w:rsidRPr="009F7F16">
        <w:rPr>
          <w:rFonts w:ascii="Arial" w:hAnsi="Arial" w:cs="Arial"/>
          <w:color w:val="000000"/>
          <w:spacing w:val="1"/>
          <w:sz w:val="22"/>
          <w:szCs w:val="22"/>
        </w:rPr>
        <w:t>i</w:t>
      </w:r>
      <w:r w:rsidRPr="009F7F16">
        <w:rPr>
          <w:rFonts w:ascii="Arial" w:hAnsi="Arial" w:cs="Arial"/>
          <w:color w:val="000000"/>
          <w:spacing w:val="-1"/>
          <w:sz w:val="22"/>
          <w:szCs w:val="22"/>
        </w:rPr>
        <w:t>c</w:t>
      </w:r>
      <w:r w:rsidRPr="009F7F16">
        <w:rPr>
          <w:rFonts w:ascii="Arial" w:hAnsi="Arial" w:cs="Arial"/>
          <w:color w:val="000000"/>
          <w:sz w:val="22"/>
          <w:szCs w:val="22"/>
        </w:rPr>
        <w:t>i</w:t>
      </w:r>
      <w:r w:rsidRPr="009F7F16">
        <w:rPr>
          <w:rFonts w:ascii="Arial" w:hAnsi="Arial" w:cs="Arial"/>
          <w:color w:val="000000"/>
          <w:spacing w:val="1"/>
          <w:sz w:val="22"/>
          <w:szCs w:val="22"/>
        </w:rPr>
        <w:t>t</w:t>
      </w:r>
      <w:r w:rsidRPr="009F7F16">
        <w:rPr>
          <w:rFonts w:ascii="Arial" w:hAnsi="Arial" w:cs="Arial"/>
          <w:color w:val="000000"/>
          <w:spacing w:val="-1"/>
          <w:sz w:val="22"/>
          <w:szCs w:val="22"/>
        </w:rPr>
        <w:t>açã</w:t>
      </w:r>
      <w:r w:rsidRPr="009F7F16">
        <w:rPr>
          <w:rFonts w:ascii="Arial" w:hAnsi="Arial" w:cs="Arial"/>
          <w:color w:val="000000"/>
          <w:sz w:val="22"/>
          <w:szCs w:val="22"/>
        </w:rPr>
        <w:t>o</w:t>
      </w:r>
      <w:r w:rsidRPr="009F7F16">
        <w:rPr>
          <w:rFonts w:ascii="Arial" w:hAnsi="Arial" w:cs="Arial"/>
          <w:color w:val="000000"/>
          <w:spacing w:val="-2"/>
          <w:sz w:val="22"/>
          <w:szCs w:val="22"/>
        </w:rPr>
        <w:t>.</w:t>
      </w:r>
    </w:p>
    <w:p w14:paraId="3942379C" w14:textId="77777777" w:rsidR="009E60BC" w:rsidRPr="009F7F16" w:rsidRDefault="009E60BC" w:rsidP="0076008F">
      <w:pPr>
        <w:pStyle w:val="PargrafodaLista"/>
        <w:ind w:left="0"/>
        <w:jc w:val="both"/>
        <w:rPr>
          <w:rFonts w:ascii="Arial" w:hAnsi="Arial" w:cs="Arial"/>
          <w:sz w:val="22"/>
          <w:szCs w:val="22"/>
        </w:rPr>
      </w:pPr>
    </w:p>
    <w:p w14:paraId="7DAE4310" w14:textId="77777777" w:rsidR="006B4D26" w:rsidRPr="009F7F16" w:rsidRDefault="006B4D26" w:rsidP="00A31893">
      <w:pPr>
        <w:pStyle w:val="Nivel01"/>
        <w:numPr>
          <w:ilvl w:val="0"/>
          <w:numId w:val="10"/>
        </w:numPr>
        <w:spacing w:before="120" w:after="120"/>
        <w:ind w:left="0" w:firstLine="0"/>
        <w:rPr>
          <w:sz w:val="22"/>
          <w:szCs w:val="22"/>
        </w:rPr>
      </w:pPr>
      <w:r w:rsidRPr="009F7F16">
        <w:rPr>
          <w:sz w:val="22"/>
          <w:szCs w:val="22"/>
        </w:rPr>
        <w:t>DA IMPUGNAÇÃO AO EDITAL E DO PEDIDO DE ESCLARECIMENTO</w:t>
      </w:r>
      <w:bookmarkEnd w:id="42"/>
    </w:p>
    <w:p w14:paraId="214FAF88" w14:textId="77777777" w:rsidR="006B4D26" w:rsidRPr="009F7F16" w:rsidRDefault="006B4D26" w:rsidP="00A31893">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9F7F16" w:rsidRDefault="006B4D26" w:rsidP="00A31893">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9F7F16" w:rsidRDefault="006B4D26" w:rsidP="00A31893">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A impugnação e o pedido de esclarecimento poderão ser realizados por forma eletrônica, por meio do próprio sistema.</w:t>
      </w:r>
    </w:p>
    <w:p w14:paraId="5F511212" w14:textId="77777777" w:rsidR="006B4D26" w:rsidRPr="009F7F16" w:rsidRDefault="006B4D26" w:rsidP="00A31893">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As impugnações e pedidos de esclarecimentos não suspendem os prazos previstos no certame.</w:t>
      </w:r>
    </w:p>
    <w:p w14:paraId="442F1CD2" w14:textId="77777777" w:rsidR="006B4D26" w:rsidRPr="009F7F16" w:rsidRDefault="006B4D26" w:rsidP="0003303A">
      <w:pPr>
        <w:pStyle w:val="Nivel3"/>
        <w:numPr>
          <w:ilvl w:val="2"/>
          <w:numId w:val="10"/>
        </w:numPr>
        <w:tabs>
          <w:tab w:val="left" w:pos="709"/>
        </w:tabs>
        <w:spacing w:line="240" w:lineRule="auto"/>
        <w:ind w:left="0" w:firstLine="0"/>
        <w:rPr>
          <w:color w:val="auto"/>
          <w:sz w:val="22"/>
          <w:szCs w:val="22"/>
        </w:rPr>
      </w:pPr>
      <w:r w:rsidRPr="009F7F16">
        <w:rPr>
          <w:color w:val="auto"/>
          <w:sz w:val="22"/>
          <w:szCs w:val="22"/>
        </w:rPr>
        <w:t>A concessão de efeito suspensivo à impugnação é medida excepcional e será motivada pela Administração, nos autos do processo de licitação.</w:t>
      </w:r>
    </w:p>
    <w:p w14:paraId="45594EA2" w14:textId="5CFEB9B4" w:rsidR="006B4D26" w:rsidRPr="009F7F16" w:rsidRDefault="006B4D26" w:rsidP="0003303A">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Acolhida a impugnação, será definida e publicada nova data para a realização do certame.</w:t>
      </w:r>
    </w:p>
    <w:p w14:paraId="3BCAB1E6" w14:textId="77777777" w:rsidR="009E60BC" w:rsidRPr="009F7F16" w:rsidRDefault="009E60BC" w:rsidP="0076008F">
      <w:pPr>
        <w:pStyle w:val="Nivel2"/>
        <w:numPr>
          <w:ilvl w:val="0"/>
          <w:numId w:val="0"/>
        </w:numPr>
        <w:spacing w:line="240" w:lineRule="auto"/>
        <w:rPr>
          <w:color w:val="auto"/>
          <w:sz w:val="22"/>
          <w:szCs w:val="22"/>
        </w:rPr>
      </w:pPr>
    </w:p>
    <w:p w14:paraId="0E2A64F0" w14:textId="77777777" w:rsidR="006B4D26" w:rsidRPr="009F7F16" w:rsidRDefault="006B4D26" w:rsidP="0003303A">
      <w:pPr>
        <w:pStyle w:val="Nivel01"/>
        <w:numPr>
          <w:ilvl w:val="0"/>
          <w:numId w:val="10"/>
        </w:numPr>
        <w:spacing w:before="120" w:after="120"/>
        <w:ind w:left="0" w:firstLine="0"/>
        <w:rPr>
          <w:sz w:val="22"/>
          <w:szCs w:val="22"/>
        </w:rPr>
      </w:pPr>
      <w:bookmarkStart w:id="43" w:name="_Toc122606113"/>
      <w:r w:rsidRPr="009F7F16">
        <w:rPr>
          <w:sz w:val="22"/>
          <w:szCs w:val="22"/>
        </w:rPr>
        <w:t>DA FRAUDE E DA CORRUPÇÃO</w:t>
      </w:r>
    </w:p>
    <w:p w14:paraId="0B6EF4A0" w14:textId="77777777" w:rsidR="006B4D26" w:rsidRPr="009F7F16" w:rsidRDefault="006B4D26" w:rsidP="0003303A">
      <w:pPr>
        <w:pStyle w:val="PargrafodaLista"/>
        <w:numPr>
          <w:ilvl w:val="1"/>
          <w:numId w:val="10"/>
        </w:numPr>
        <w:tabs>
          <w:tab w:val="left" w:pos="567"/>
        </w:tabs>
        <w:ind w:left="0" w:firstLine="0"/>
        <w:jc w:val="both"/>
        <w:rPr>
          <w:rFonts w:ascii="Arial" w:hAnsi="Arial" w:cs="Arial"/>
          <w:color w:val="000000"/>
          <w:sz w:val="22"/>
          <w:szCs w:val="22"/>
        </w:rPr>
      </w:pPr>
      <w:r w:rsidRPr="009F7F16">
        <w:rPr>
          <w:rFonts w:ascii="Arial" w:hAnsi="Arial" w:cs="Arial"/>
          <w:color w:val="000000"/>
          <w:sz w:val="22"/>
          <w:szCs w:val="22"/>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9F7F16" w:rsidRDefault="006B4D26" w:rsidP="0003303A">
      <w:pPr>
        <w:pStyle w:val="PargrafodaLista"/>
        <w:numPr>
          <w:ilvl w:val="1"/>
          <w:numId w:val="10"/>
        </w:numPr>
        <w:tabs>
          <w:tab w:val="left" w:pos="567"/>
        </w:tabs>
        <w:ind w:left="0" w:firstLine="0"/>
        <w:jc w:val="both"/>
        <w:rPr>
          <w:rFonts w:ascii="Arial" w:hAnsi="Arial" w:cs="Arial"/>
          <w:sz w:val="22"/>
          <w:szCs w:val="22"/>
        </w:rPr>
      </w:pPr>
      <w:r w:rsidRPr="009F7F16">
        <w:rPr>
          <w:rFonts w:ascii="Arial" w:hAnsi="Arial" w:cs="Arial"/>
          <w:color w:val="000000"/>
          <w:sz w:val="22"/>
          <w:szCs w:val="22"/>
        </w:rPr>
        <w:t>Para os propósitos deste item, definem-se as seguintes práticas:</w:t>
      </w:r>
    </w:p>
    <w:p w14:paraId="5BF89500" w14:textId="77777777" w:rsidR="006B4D26" w:rsidRPr="009F7F16" w:rsidRDefault="006B4D26" w:rsidP="0003303A">
      <w:pPr>
        <w:pStyle w:val="PargrafodaLista"/>
        <w:numPr>
          <w:ilvl w:val="2"/>
          <w:numId w:val="10"/>
        </w:numPr>
        <w:tabs>
          <w:tab w:val="left" w:pos="709"/>
        </w:tabs>
        <w:ind w:left="0" w:firstLine="0"/>
        <w:jc w:val="both"/>
        <w:rPr>
          <w:rFonts w:ascii="Arial" w:hAnsi="Arial" w:cs="Arial"/>
          <w:color w:val="000000"/>
          <w:sz w:val="22"/>
          <w:szCs w:val="22"/>
        </w:rPr>
      </w:pPr>
      <w:r w:rsidRPr="009F7F16">
        <w:rPr>
          <w:rFonts w:ascii="Arial" w:hAnsi="Arial" w:cs="Arial"/>
          <w:color w:val="000000"/>
          <w:sz w:val="22"/>
          <w:szCs w:val="22"/>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9F7F16" w:rsidRDefault="006B4D26" w:rsidP="003A76A4">
      <w:pPr>
        <w:pStyle w:val="PargrafodaLista"/>
        <w:numPr>
          <w:ilvl w:val="2"/>
          <w:numId w:val="10"/>
        </w:numPr>
        <w:ind w:left="0" w:firstLine="0"/>
        <w:jc w:val="both"/>
        <w:rPr>
          <w:rFonts w:ascii="Arial" w:hAnsi="Arial" w:cs="Arial"/>
          <w:sz w:val="22"/>
          <w:szCs w:val="22"/>
        </w:rPr>
      </w:pPr>
      <w:r w:rsidRPr="009F7F16">
        <w:rPr>
          <w:rFonts w:ascii="Arial" w:hAnsi="Arial" w:cs="Arial"/>
          <w:color w:val="000000"/>
          <w:sz w:val="22"/>
          <w:szCs w:val="22"/>
        </w:rPr>
        <w:t>“Prática fraudulenta”: a falsificação ou omissão dos fatos, com o objetivo de influenciar o processo de licitação ou de execução de contrato</w:t>
      </w:r>
    </w:p>
    <w:p w14:paraId="4077E20B" w14:textId="77777777" w:rsidR="006B4D26" w:rsidRPr="009F7F16" w:rsidRDefault="006B4D26" w:rsidP="003A76A4">
      <w:pPr>
        <w:pStyle w:val="PargrafodaLista"/>
        <w:numPr>
          <w:ilvl w:val="2"/>
          <w:numId w:val="10"/>
        </w:numPr>
        <w:ind w:left="0" w:firstLine="0"/>
        <w:jc w:val="both"/>
        <w:rPr>
          <w:rFonts w:ascii="Arial" w:hAnsi="Arial" w:cs="Arial"/>
          <w:sz w:val="22"/>
          <w:szCs w:val="22"/>
        </w:rPr>
      </w:pPr>
      <w:r w:rsidRPr="009F7F16">
        <w:rPr>
          <w:rFonts w:ascii="Arial" w:hAnsi="Arial" w:cs="Arial"/>
          <w:color w:val="000000"/>
          <w:sz w:val="22"/>
          <w:szCs w:val="22"/>
        </w:rPr>
        <w:t xml:space="preserve">“Prática </w:t>
      </w:r>
      <w:proofErr w:type="spellStart"/>
      <w:r w:rsidRPr="009F7F16">
        <w:rPr>
          <w:rFonts w:ascii="Arial" w:hAnsi="Arial" w:cs="Arial"/>
          <w:color w:val="000000"/>
          <w:sz w:val="22"/>
          <w:szCs w:val="22"/>
        </w:rPr>
        <w:t>colusiva</w:t>
      </w:r>
      <w:proofErr w:type="spellEnd"/>
      <w:r w:rsidRPr="009F7F16">
        <w:rPr>
          <w:rFonts w:ascii="Arial" w:hAnsi="Arial" w:cs="Arial"/>
          <w:color w:val="000000"/>
          <w:sz w:val="22"/>
          <w:szCs w:val="22"/>
        </w:rPr>
        <w:t>”: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9F7F16" w:rsidRDefault="006B4D26" w:rsidP="003A76A4">
      <w:pPr>
        <w:pStyle w:val="PargrafodaLista"/>
        <w:numPr>
          <w:ilvl w:val="2"/>
          <w:numId w:val="10"/>
        </w:numPr>
        <w:ind w:left="0" w:firstLine="0"/>
        <w:jc w:val="both"/>
        <w:rPr>
          <w:rFonts w:ascii="Arial" w:hAnsi="Arial" w:cs="Arial"/>
          <w:sz w:val="22"/>
          <w:szCs w:val="22"/>
        </w:rPr>
      </w:pPr>
      <w:r w:rsidRPr="009F7F16">
        <w:rPr>
          <w:rFonts w:ascii="Arial" w:hAnsi="Arial" w:cs="Arial"/>
          <w:color w:val="000000"/>
          <w:sz w:val="22"/>
          <w:szCs w:val="22"/>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9F7F16" w:rsidRDefault="006B4D26" w:rsidP="003A76A4">
      <w:pPr>
        <w:pStyle w:val="PargrafodaLista"/>
        <w:numPr>
          <w:ilvl w:val="2"/>
          <w:numId w:val="10"/>
        </w:numPr>
        <w:ind w:left="0" w:firstLine="0"/>
        <w:jc w:val="both"/>
        <w:rPr>
          <w:rFonts w:ascii="Arial" w:hAnsi="Arial" w:cs="Arial"/>
          <w:sz w:val="22"/>
          <w:szCs w:val="22"/>
        </w:rPr>
      </w:pPr>
      <w:r w:rsidRPr="009F7F16">
        <w:rPr>
          <w:rFonts w:ascii="Arial" w:hAnsi="Arial" w:cs="Arial"/>
          <w:color w:val="000000"/>
          <w:sz w:val="22"/>
          <w:szCs w:val="22"/>
        </w:rPr>
        <w:t>“Prática obstrutiva”:</w:t>
      </w:r>
    </w:p>
    <w:p w14:paraId="4F6D03A8" w14:textId="77777777" w:rsidR="006B4D26" w:rsidRPr="009F7F16" w:rsidRDefault="006B4D26" w:rsidP="0003303A">
      <w:pPr>
        <w:pStyle w:val="PargrafodaLista"/>
        <w:numPr>
          <w:ilvl w:val="0"/>
          <w:numId w:val="11"/>
        </w:numPr>
        <w:tabs>
          <w:tab w:val="left" w:pos="851"/>
        </w:tabs>
        <w:ind w:left="0" w:firstLine="567"/>
        <w:jc w:val="both"/>
        <w:rPr>
          <w:rFonts w:ascii="Arial" w:hAnsi="Arial" w:cs="Arial"/>
          <w:color w:val="000000"/>
          <w:sz w:val="22"/>
          <w:szCs w:val="22"/>
        </w:rPr>
      </w:pPr>
      <w:r w:rsidRPr="009F7F16">
        <w:rPr>
          <w:rFonts w:ascii="Arial" w:hAnsi="Arial" w:cs="Arial"/>
          <w:color w:val="000000"/>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9F7F16" w:rsidRDefault="006B4D26" w:rsidP="0003303A">
      <w:pPr>
        <w:pStyle w:val="PargrafodaLista"/>
        <w:numPr>
          <w:ilvl w:val="0"/>
          <w:numId w:val="11"/>
        </w:numPr>
        <w:tabs>
          <w:tab w:val="left" w:pos="851"/>
        </w:tabs>
        <w:ind w:left="0" w:firstLine="567"/>
        <w:jc w:val="both"/>
        <w:rPr>
          <w:rFonts w:ascii="Arial" w:hAnsi="Arial" w:cs="Arial"/>
          <w:sz w:val="22"/>
          <w:szCs w:val="22"/>
        </w:rPr>
      </w:pPr>
      <w:r w:rsidRPr="009F7F16">
        <w:rPr>
          <w:rFonts w:ascii="Arial" w:hAnsi="Arial" w:cs="Arial"/>
          <w:color w:val="000000"/>
          <w:sz w:val="22"/>
          <w:szCs w:val="22"/>
        </w:rPr>
        <w:t>Atos cuja intenção seja impedir materialmente o exercício do direito de o organismo financeiro multilateral promover inspeção.</w:t>
      </w:r>
    </w:p>
    <w:p w14:paraId="286EEB7E" w14:textId="77777777" w:rsidR="009E60BC" w:rsidRPr="009F7F16" w:rsidRDefault="009E60BC" w:rsidP="0076008F">
      <w:pPr>
        <w:pStyle w:val="PargrafodaLista"/>
        <w:ind w:left="0"/>
        <w:jc w:val="both"/>
        <w:rPr>
          <w:rFonts w:ascii="Arial" w:hAnsi="Arial" w:cs="Arial"/>
          <w:sz w:val="22"/>
          <w:szCs w:val="22"/>
        </w:rPr>
      </w:pPr>
    </w:p>
    <w:p w14:paraId="1EF485BE" w14:textId="77777777" w:rsidR="006B4D26" w:rsidRPr="009F7F16" w:rsidRDefault="006B4D26" w:rsidP="003A76A4">
      <w:pPr>
        <w:pStyle w:val="Nivel01"/>
        <w:numPr>
          <w:ilvl w:val="0"/>
          <w:numId w:val="10"/>
        </w:numPr>
        <w:spacing w:before="120" w:after="120"/>
        <w:ind w:left="0" w:firstLine="0"/>
        <w:rPr>
          <w:sz w:val="22"/>
          <w:szCs w:val="22"/>
        </w:rPr>
      </w:pPr>
      <w:r w:rsidRPr="009F7F16">
        <w:rPr>
          <w:sz w:val="22"/>
          <w:szCs w:val="22"/>
        </w:rPr>
        <w:t>DAS DISPOSIÇÕES FINAIS</w:t>
      </w:r>
      <w:bookmarkEnd w:id="43"/>
    </w:p>
    <w:p w14:paraId="2B264026" w14:textId="77777777" w:rsidR="009E60BC" w:rsidRPr="009F7F16" w:rsidRDefault="009E60BC" w:rsidP="00953040">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9F7F16" w:rsidRDefault="009E60BC" w:rsidP="00953040">
      <w:pPr>
        <w:pStyle w:val="Nivel2"/>
        <w:numPr>
          <w:ilvl w:val="1"/>
          <w:numId w:val="10"/>
        </w:numPr>
        <w:tabs>
          <w:tab w:val="left" w:pos="567"/>
        </w:tabs>
        <w:spacing w:line="240" w:lineRule="auto"/>
        <w:ind w:left="0" w:firstLine="0"/>
        <w:rPr>
          <w:color w:val="auto"/>
          <w:sz w:val="22"/>
          <w:szCs w:val="22"/>
        </w:rPr>
      </w:pPr>
      <w:r w:rsidRPr="009F7F16">
        <w:rPr>
          <w:color w:val="auto"/>
          <w:sz w:val="22"/>
          <w:szCs w:val="22"/>
        </w:rPr>
        <w:t xml:space="preserve">Será divulgada ata da sessão pública no sistema eletrônico </w:t>
      </w:r>
    </w:p>
    <w:p w14:paraId="0C11F58E" w14:textId="77777777" w:rsidR="009E60BC" w:rsidRPr="009F7F16" w:rsidRDefault="009E60BC" w:rsidP="00953040">
      <w:pPr>
        <w:pStyle w:val="Nivel2"/>
        <w:numPr>
          <w:ilvl w:val="1"/>
          <w:numId w:val="10"/>
        </w:numPr>
        <w:tabs>
          <w:tab w:val="left" w:pos="567"/>
        </w:tabs>
        <w:spacing w:line="240" w:lineRule="auto"/>
        <w:ind w:left="0" w:firstLine="0"/>
        <w:rPr>
          <w:color w:val="auto"/>
          <w:sz w:val="22"/>
          <w:szCs w:val="22"/>
        </w:rPr>
      </w:pPr>
      <w:bookmarkStart w:id="44" w:name="_Hlk125471357"/>
      <w:r w:rsidRPr="009F7F16">
        <w:rPr>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4"/>
    </w:p>
    <w:p w14:paraId="2805EEE0" w14:textId="77777777" w:rsidR="009E60BC" w:rsidRPr="009F7F16"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9F7F16">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9F7F16"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9F7F16">
        <w:rPr>
          <w:color w:val="auto"/>
          <w:sz w:val="22"/>
          <w:szCs w:val="22"/>
        </w:rPr>
        <w:t>Todas as referências de tempo no Edital, no aviso e durante a sessão pública observarão o horário de Brasília - DF.</w:t>
      </w:r>
    </w:p>
    <w:p w14:paraId="3D2678AE" w14:textId="77777777" w:rsidR="009E60BC" w:rsidRPr="009F7F16"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9F7F16">
        <w:rPr>
          <w:color w:val="auto"/>
          <w:sz w:val="22"/>
          <w:szCs w:val="22"/>
        </w:rPr>
        <w:t>A homologação do resultado desta licitação não implicará direito à contratação.</w:t>
      </w:r>
    </w:p>
    <w:p w14:paraId="07F0843B" w14:textId="77777777" w:rsidR="009E60BC" w:rsidRPr="009F7F16"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9F7F16">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9F7F16"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9F7F16">
        <w:rPr>
          <w:color w:val="auto"/>
          <w:sz w:val="22"/>
          <w:szCs w:val="22"/>
        </w:rPr>
        <w:t>Na contagem dos prazos estabelecidos neste Edital e seus Anexos, excluir-se-á o dia do início e incluir-se-á o do vencimento. Só se iniciam e vencem os prazos em dias de expediente na Administração.</w:t>
      </w:r>
    </w:p>
    <w:p w14:paraId="6C941048" w14:textId="77777777" w:rsidR="009E60BC" w:rsidRPr="009F7F16"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9F7F16">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07418AA1" w14:textId="77777777" w:rsidR="009E60BC" w:rsidRPr="009F7F16"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9F7F16">
        <w:rPr>
          <w:color w:val="auto"/>
          <w:sz w:val="22"/>
          <w:szCs w:val="22"/>
        </w:rPr>
        <w:t>Em caso de divergência entre disposições deste Edital e do Termo de Referência que compõe este processo, prevalecerá as deste último.</w:t>
      </w:r>
    </w:p>
    <w:p w14:paraId="786FE853" w14:textId="77777777" w:rsidR="009E60BC" w:rsidRPr="009F7F16"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9F7F16">
        <w:rPr>
          <w:color w:val="auto"/>
          <w:sz w:val="22"/>
          <w:szCs w:val="22"/>
        </w:rPr>
        <w:t>O Edital e seus anexos estão disponíveis, na íntegra, no Portal Nacional de Contratações Públicas (PNCP) e endereço eletrônico https://marilandiadosul.pr.gov.br/.</w:t>
      </w:r>
    </w:p>
    <w:p w14:paraId="7830ADF0" w14:textId="77777777" w:rsidR="009E60BC" w:rsidRPr="009F7F16"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9F7F16">
        <w:rPr>
          <w:sz w:val="22"/>
          <w:szCs w:val="22"/>
        </w:rPr>
        <w:t>Qu</w:t>
      </w:r>
      <w:r w:rsidRPr="009F7F16">
        <w:rPr>
          <w:spacing w:val="-1"/>
          <w:sz w:val="22"/>
          <w:szCs w:val="22"/>
        </w:rPr>
        <w:t>a</w:t>
      </w:r>
      <w:r w:rsidRPr="009F7F16">
        <w:rPr>
          <w:sz w:val="22"/>
          <w:szCs w:val="22"/>
        </w:rPr>
        <w:t>isquer</w:t>
      </w:r>
      <w:r w:rsidRPr="009F7F16">
        <w:rPr>
          <w:spacing w:val="1"/>
          <w:sz w:val="22"/>
          <w:szCs w:val="22"/>
        </w:rPr>
        <w:t xml:space="preserve"> </w:t>
      </w:r>
      <w:r w:rsidRPr="009F7F16">
        <w:rPr>
          <w:sz w:val="22"/>
          <w:szCs w:val="22"/>
        </w:rPr>
        <w:t>info</w:t>
      </w:r>
      <w:r w:rsidRPr="009F7F16">
        <w:rPr>
          <w:spacing w:val="-1"/>
          <w:sz w:val="22"/>
          <w:szCs w:val="22"/>
        </w:rPr>
        <w:t>r</w:t>
      </w:r>
      <w:r w:rsidRPr="009F7F16">
        <w:rPr>
          <w:sz w:val="22"/>
          <w:szCs w:val="22"/>
        </w:rPr>
        <w:t>ma</w:t>
      </w:r>
      <w:r w:rsidRPr="009F7F16">
        <w:rPr>
          <w:spacing w:val="-1"/>
          <w:sz w:val="22"/>
          <w:szCs w:val="22"/>
        </w:rPr>
        <w:t>ç</w:t>
      </w:r>
      <w:r w:rsidRPr="009F7F16">
        <w:rPr>
          <w:sz w:val="22"/>
          <w:szCs w:val="22"/>
        </w:rPr>
        <w:t>õ</w:t>
      </w:r>
      <w:r w:rsidRPr="009F7F16">
        <w:rPr>
          <w:spacing w:val="-1"/>
          <w:sz w:val="22"/>
          <w:szCs w:val="22"/>
        </w:rPr>
        <w:t>e</w:t>
      </w:r>
      <w:r w:rsidRPr="009F7F16">
        <w:rPr>
          <w:sz w:val="22"/>
          <w:szCs w:val="22"/>
        </w:rPr>
        <w:t>s</w:t>
      </w:r>
      <w:r w:rsidRPr="009F7F16">
        <w:rPr>
          <w:spacing w:val="2"/>
          <w:sz w:val="22"/>
          <w:szCs w:val="22"/>
        </w:rPr>
        <w:t xml:space="preserve"> </w:t>
      </w:r>
      <w:r w:rsidRPr="009F7F16">
        <w:rPr>
          <w:spacing w:val="-1"/>
          <w:sz w:val="22"/>
          <w:szCs w:val="22"/>
        </w:rPr>
        <w:t>c</w:t>
      </w:r>
      <w:r w:rsidRPr="009F7F16">
        <w:rPr>
          <w:sz w:val="22"/>
          <w:szCs w:val="22"/>
        </w:rPr>
        <w:t>omp</w:t>
      </w:r>
      <w:r w:rsidRPr="009F7F16">
        <w:rPr>
          <w:spacing w:val="1"/>
          <w:sz w:val="22"/>
          <w:szCs w:val="22"/>
        </w:rPr>
        <w:t>l</w:t>
      </w:r>
      <w:r w:rsidRPr="009F7F16">
        <w:rPr>
          <w:spacing w:val="-1"/>
          <w:sz w:val="22"/>
          <w:szCs w:val="22"/>
        </w:rPr>
        <w:t>e</w:t>
      </w:r>
      <w:r w:rsidRPr="009F7F16">
        <w:rPr>
          <w:sz w:val="22"/>
          <w:szCs w:val="22"/>
        </w:rPr>
        <w:t>ment</w:t>
      </w:r>
      <w:r w:rsidRPr="009F7F16">
        <w:rPr>
          <w:spacing w:val="1"/>
          <w:sz w:val="22"/>
          <w:szCs w:val="22"/>
        </w:rPr>
        <w:t>a</w:t>
      </w:r>
      <w:r w:rsidRPr="009F7F16">
        <w:rPr>
          <w:sz w:val="22"/>
          <w:szCs w:val="22"/>
        </w:rPr>
        <w:t>r</w:t>
      </w:r>
      <w:r w:rsidRPr="009F7F16">
        <w:rPr>
          <w:spacing w:val="-2"/>
          <w:sz w:val="22"/>
          <w:szCs w:val="22"/>
        </w:rPr>
        <w:t>e</w:t>
      </w:r>
      <w:r w:rsidRPr="009F7F16">
        <w:rPr>
          <w:sz w:val="22"/>
          <w:szCs w:val="22"/>
        </w:rPr>
        <w:t>s</w:t>
      </w:r>
      <w:r w:rsidRPr="009F7F16">
        <w:rPr>
          <w:spacing w:val="2"/>
          <w:sz w:val="22"/>
          <w:szCs w:val="22"/>
        </w:rPr>
        <w:t xml:space="preserve"> s</w:t>
      </w:r>
      <w:r w:rsidRPr="009F7F16">
        <w:rPr>
          <w:sz w:val="22"/>
          <w:szCs w:val="22"/>
        </w:rPr>
        <w:t>obre o</w:t>
      </w:r>
      <w:r w:rsidRPr="009F7F16">
        <w:rPr>
          <w:spacing w:val="2"/>
          <w:sz w:val="22"/>
          <w:szCs w:val="22"/>
        </w:rPr>
        <w:t xml:space="preserve"> </w:t>
      </w:r>
      <w:r w:rsidRPr="009F7F16">
        <w:rPr>
          <w:sz w:val="22"/>
          <w:szCs w:val="22"/>
        </w:rPr>
        <w:t>p</w:t>
      </w:r>
      <w:r w:rsidRPr="009F7F16">
        <w:rPr>
          <w:spacing w:val="-1"/>
          <w:sz w:val="22"/>
          <w:szCs w:val="22"/>
        </w:rPr>
        <w:t>re</w:t>
      </w:r>
      <w:r w:rsidRPr="009F7F16">
        <w:rPr>
          <w:sz w:val="22"/>
          <w:szCs w:val="22"/>
        </w:rPr>
        <w:t>s</w:t>
      </w:r>
      <w:r w:rsidRPr="009F7F16">
        <w:rPr>
          <w:spacing w:val="-1"/>
          <w:sz w:val="22"/>
          <w:szCs w:val="22"/>
        </w:rPr>
        <w:t>e</w:t>
      </w:r>
      <w:r w:rsidRPr="009F7F16">
        <w:rPr>
          <w:sz w:val="22"/>
          <w:szCs w:val="22"/>
        </w:rPr>
        <w:t>nte</w:t>
      </w:r>
      <w:r w:rsidRPr="009F7F16">
        <w:rPr>
          <w:spacing w:val="1"/>
          <w:sz w:val="22"/>
          <w:szCs w:val="22"/>
        </w:rPr>
        <w:t xml:space="preserve"> </w:t>
      </w:r>
      <w:r w:rsidRPr="009F7F16">
        <w:rPr>
          <w:sz w:val="22"/>
          <w:szCs w:val="22"/>
        </w:rPr>
        <w:t>Edital</w:t>
      </w:r>
      <w:r w:rsidRPr="009F7F16">
        <w:rPr>
          <w:spacing w:val="2"/>
          <w:sz w:val="22"/>
          <w:szCs w:val="22"/>
        </w:rPr>
        <w:t xml:space="preserve"> </w:t>
      </w:r>
      <w:r w:rsidRPr="009F7F16">
        <w:rPr>
          <w:sz w:val="22"/>
          <w:szCs w:val="22"/>
        </w:rPr>
        <w:t>e</w:t>
      </w:r>
      <w:r w:rsidRPr="009F7F16">
        <w:rPr>
          <w:spacing w:val="3"/>
          <w:sz w:val="22"/>
          <w:szCs w:val="22"/>
        </w:rPr>
        <w:t xml:space="preserve"> </w:t>
      </w:r>
      <w:r w:rsidRPr="009F7F16">
        <w:rPr>
          <w:sz w:val="22"/>
          <w:szCs w:val="22"/>
        </w:rPr>
        <w:t>s</w:t>
      </w:r>
      <w:r w:rsidRPr="009F7F16">
        <w:rPr>
          <w:spacing w:val="-1"/>
          <w:sz w:val="22"/>
          <w:szCs w:val="22"/>
        </w:rPr>
        <w:t>e</w:t>
      </w:r>
      <w:r w:rsidRPr="009F7F16">
        <w:rPr>
          <w:sz w:val="22"/>
          <w:szCs w:val="22"/>
        </w:rPr>
        <w:t>us</w:t>
      </w:r>
      <w:r w:rsidRPr="009F7F16">
        <w:rPr>
          <w:spacing w:val="2"/>
          <w:sz w:val="22"/>
          <w:szCs w:val="22"/>
        </w:rPr>
        <w:t xml:space="preserve"> </w:t>
      </w:r>
      <w:r w:rsidRPr="009F7F16">
        <w:rPr>
          <w:sz w:val="22"/>
          <w:szCs w:val="22"/>
        </w:rPr>
        <w:t>An</w:t>
      </w:r>
      <w:r w:rsidRPr="009F7F16">
        <w:rPr>
          <w:spacing w:val="-1"/>
          <w:sz w:val="22"/>
          <w:szCs w:val="22"/>
        </w:rPr>
        <w:t>e</w:t>
      </w:r>
      <w:r w:rsidRPr="009F7F16">
        <w:rPr>
          <w:spacing w:val="2"/>
          <w:sz w:val="22"/>
          <w:szCs w:val="22"/>
        </w:rPr>
        <w:t>x</w:t>
      </w:r>
      <w:r w:rsidRPr="009F7F16">
        <w:rPr>
          <w:sz w:val="22"/>
          <w:szCs w:val="22"/>
        </w:rPr>
        <w:t>os</w:t>
      </w:r>
      <w:r w:rsidRPr="009F7F16">
        <w:rPr>
          <w:spacing w:val="2"/>
          <w:sz w:val="22"/>
          <w:szCs w:val="22"/>
        </w:rPr>
        <w:t xml:space="preserve"> </w:t>
      </w:r>
      <w:r w:rsidRPr="009F7F16">
        <w:rPr>
          <w:sz w:val="22"/>
          <w:szCs w:val="22"/>
        </w:rPr>
        <w:t>pod</w:t>
      </w:r>
      <w:r w:rsidRPr="009F7F16">
        <w:rPr>
          <w:spacing w:val="-1"/>
          <w:sz w:val="22"/>
          <w:szCs w:val="22"/>
        </w:rPr>
        <w:t>e</w:t>
      </w:r>
      <w:r w:rsidRPr="009F7F16">
        <w:rPr>
          <w:sz w:val="22"/>
          <w:szCs w:val="22"/>
        </w:rPr>
        <w:t>r</w:t>
      </w:r>
      <w:r w:rsidRPr="009F7F16">
        <w:rPr>
          <w:spacing w:val="4"/>
          <w:sz w:val="22"/>
          <w:szCs w:val="22"/>
        </w:rPr>
        <w:t>ã</w:t>
      </w:r>
      <w:r w:rsidRPr="009F7F16">
        <w:rPr>
          <w:sz w:val="22"/>
          <w:szCs w:val="22"/>
        </w:rPr>
        <w:t>o</w:t>
      </w:r>
      <w:r w:rsidRPr="009F7F16">
        <w:rPr>
          <w:spacing w:val="2"/>
          <w:sz w:val="22"/>
          <w:szCs w:val="22"/>
        </w:rPr>
        <w:t xml:space="preserve"> </w:t>
      </w:r>
      <w:r w:rsidRPr="009F7F16">
        <w:rPr>
          <w:spacing w:val="-2"/>
          <w:sz w:val="22"/>
          <w:szCs w:val="22"/>
        </w:rPr>
        <w:t>s</w:t>
      </w:r>
      <w:r w:rsidRPr="009F7F16">
        <w:rPr>
          <w:spacing w:val="-1"/>
          <w:sz w:val="22"/>
          <w:szCs w:val="22"/>
        </w:rPr>
        <w:t>e</w:t>
      </w:r>
      <w:r w:rsidRPr="009F7F16">
        <w:rPr>
          <w:sz w:val="22"/>
          <w:szCs w:val="22"/>
        </w:rPr>
        <w:t>r obt</w:t>
      </w:r>
      <w:r w:rsidRPr="009F7F16">
        <w:rPr>
          <w:spacing w:val="1"/>
          <w:sz w:val="22"/>
          <w:szCs w:val="22"/>
        </w:rPr>
        <w:t>i</w:t>
      </w:r>
      <w:r w:rsidRPr="009F7F16">
        <w:rPr>
          <w:sz w:val="22"/>
          <w:szCs w:val="22"/>
        </w:rPr>
        <w:t>d</w:t>
      </w:r>
      <w:r w:rsidRPr="009F7F16">
        <w:rPr>
          <w:spacing w:val="-1"/>
          <w:sz w:val="22"/>
          <w:szCs w:val="22"/>
        </w:rPr>
        <w:t>a</w:t>
      </w:r>
      <w:r w:rsidRPr="009F7F16">
        <w:rPr>
          <w:sz w:val="22"/>
          <w:szCs w:val="22"/>
        </w:rPr>
        <w:t>s</w:t>
      </w:r>
      <w:r w:rsidRPr="009F7F16">
        <w:rPr>
          <w:spacing w:val="2"/>
          <w:sz w:val="22"/>
          <w:szCs w:val="22"/>
        </w:rPr>
        <w:t xml:space="preserve"> </w:t>
      </w:r>
      <w:r w:rsidRPr="009F7F16">
        <w:rPr>
          <w:sz w:val="22"/>
          <w:szCs w:val="22"/>
        </w:rPr>
        <w:t>p</w:t>
      </w:r>
      <w:r w:rsidRPr="009F7F16">
        <w:rPr>
          <w:spacing w:val="-1"/>
          <w:sz w:val="22"/>
          <w:szCs w:val="22"/>
        </w:rPr>
        <w:t>e</w:t>
      </w:r>
      <w:r w:rsidRPr="009F7F16">
        <w:rPr>
          <w:sz w:val="22"/>
          <w:szCs w:val="22"/>
        </w:rPr>
        <w:t>lo</w:t>
      </w:r>
      <w:r w:rsidRPr="009F7F16">
        <w:rPr>
          <w:spacing w:val="2"/>
          <w:sz w:val="22"/>
          <w:szCs w:val="22"/>
        </w:rPr>
        <w:t xml:space="preserve"> </w:t>
      </w:r>
      <w:r w:rsidRPr="009F7F16">
        <w:rPr>
          <w:sz w:val="22"/>
          <w:szCs w:val="22"/>
        </w:rPr>
        <w:t>tel</w:t>
      </w:r>
      <w:r w:rsidRPr="009F7F16">
        <w:rPr>
          <w:spacing w:val="-1"/>
          <w:sz w:val="22"/>
          <w:szCs w:val="22"/>
        </w:rPr>
        <w:t>e</w:t>
      </w:r>
      <w:r w:rsidRPr="009F7F16">
        <w:rPr>
          <w:sz w:val="22"/>
          <w:szCs w:val="22"/>
        </w:rPr>
        <w:t>fone</w:t>
      </w:r>
      <w:r w:rsidRPr="009F7F16">
        <w:rPr>
          <w:spacing w:val="2"/>
          <w:sz w:val="22"/>
          <w:szCs w:val="22"/>
        </w:rPr>
        <w:t xml:space="preserve"> </w:t>
      </w:r>
      <w:r w:rsidRPr="009F7F16">
        <w:rPr>
          <w:sz w:val="22"/>
          <w:szCs w:val="22"/>
        </w:rPr>
        <w:t>(43) 3428-1122 –</w:t>
      </w:r>
      <w:r w:rsidRPr="009F7F16">
        <w:rPr>
          <w:spacing w:val="4"/>
          <w:sz w:val="22"/>
          <w:szCs w:val="22"/>
        </w:rPr>
        <w:t xml:space="preserve"> </w:t>
      </w:r>
      <w:r w:rsidRPr="009F7F16">
        <w:rPr>
          <w:spacing w:val="1"/>
          <w:sz w:val="22"/>
          <w:szCs w:val="22"/>
        </w:rPr>
        <w:t>Prefeitura Municipal de Marilândia do Sul</w:t>
      </w:r>
      <w:r w:rsidRPr="009F7F16">
        <w:rPr>
          <w:spacing w:val="5"/>
          <w:sz w:val="22"/>
          <w:szCs w:val="22"/>
        </w:rPr>
        <w:t xml:space="preserve"> </w:t>
      </w:r>
      <w:r w:rsidRPr="009F7F16">
        <w:rPr>
          <w:sz w:val="22"/>
          <w:szCs w:val="22"/>
        </w:rPr>
        <w:t>ou</w:t>
      </w:r>
      <w:r w:rsidRPr="009F7F16">
        <w:rPr>
          <w:spacing w:val="1"/>
          <w:sz w:val="22"/>
          <w:szCs w:val="22"/>
        </w:rPr>
        <w:t xml:space="preserve"> pelo e-mail licitacaomarilandia@yahoo.com.br. </w:t>
      </w:r>
    </w:p>
    <w:p w14:paraId="7E8DBEB4" w14:textId="77777777" w:rsidR="009E60BC" w:rsidRPr="009F7F16"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9F7F16">
        <w:rPr>
          <w:rFonts w:eastAsia="Times New Roman"/>
          <w:color w:val="auto"/>
          <w:sz w:val="22"/>
          <w:szCs w:val="22"/>
        </w:rPr>
        <w:t xml:space="preserve">No caso de não constar prazo de validade nas certidões exigidas por este edital, somente serão aceitas àquelas emitidas com até 60 (sessenta) dias contados a partir da data de sua expedição. </w:t>
      </w:r>
    </w:p>
    <w:p w14:paraId="1ED9FC99" w14:textId="168DC362" w:rsidR="009E60BC" w:rsidRPr="009F7F16" w:rsidRDefault="00016F0F" w:rsidP="00953040">
      <w:pPr>
        <w:pStyle w:val="Nivel2"/>
        <w:numPr>
          <w:ilvl w:val="1"/>
          <w:numId w:val="10"/>
        </w:numPr>
        <w:tabs>
          <w:tab w:val="left" w:pos="567"/>
        </w:tabs>
        <w:spacing w:line="240" w:lineRule="auto"/>
        <w:ind w:left="0" w:firstLine="0"/>
        <w:rPr>
          <w:spacing w:val="1"/>
          <w:sz w:val="22"/>
          <w:szCs w:val="22"/>
        </w:rPr>
      </w:pPr>
      <w:r w:rsidRPr="009F7F16">
        <w:rPr>
          <w:spacing w:val="1"/>
          <w:sz w:val="22"/>
          <w:szCs w:val="22"/>
        </w:rPr>
        <w:t>A</w:t>
      </w:r>
      <w:r w:rsidR="009E60BC" w:rsidRPr="009F7F16">
        <w:rPr>
          <w:spacing w:val="1"/>
          <w:sz w:val="22"/>
          <w:szCs w:val="22"/>
        </w:rPr>
        <w:t xml:space="preserve"> Gestor</w:t>
      </w:r>
      <w:r w:rsidRPr="009F7F16">
        <w:rPr>
          <w:spacing w:val="1"/>
          <w:sz w:val="22"/>
          <w:szCs w:val="22"/>
        </w:rPr>
        <w:t>a</w:t>
      </w:r>
      <w:r w:rsidR="009E60BC" w:rsidRPr="009F7F16">
        <w:rPr>
          <w:spacing w:val="1"/>
          <w:sz w:val="22"/>
          <w:szCs w:val="22"/>
        </w:rPr>
        <w:t xml:space="preserve"> deste contrato ser</w:t>
      </w:r>
      <w:r w:rsidRPr="009F7F16">
        <w:rPr>
          <w:spacing w:val="1"/>
          <w:sz w:val="22"/>
          <w:szCs w:val="22"/>
        </w:rPr>
        <w:t>á</w:t>
      </w:r>
      <w:r w:rsidR="009E60BC" w:rsidRPr="009F7F16">
        <w:rPr>
          <w:spacing w:val="1"/>
          <w:sz w:val="22"/>
          <w:szCs w:val="22"/>
        </w:rPr>
        <w:t xml:space="preserve"> a</w:t>
      </w:r>
      <w:r w:rsidRPr="009F7F16">
        <w:rPr>
          <w:spacing w:val="1"/>
          <w:sz w:val="22"/>
          <w:szCs w:val="22"/>
        </w:rPr>
        <w:t xml:space="preserve"> </w:t>
      </w:r>
      <w:r w:rsidR="009E60BC" w:rsidRPr="009F7F16">
        <w:rPr>
          <w:spacing w:val="1"/>
          <w:sz w:val="22"/>
          <w:szCs w:val="22"/>
        </w:rPr>
        <w:t xml:space="preserve">Secretária de Educação e Cultura, Sr.ª </w:t>
      </w:r>
      <w:r w:rsidR="00667C88" w:rsidRPr="009F7F16">
        <w:rPr>
          <w:b/>
          <w:bCs/>
          <w:spacing w:val="1"/>
          <w:sz w:val="22"/>
          <w:szCs w:val="22"/>
        </w:rPr>
        <w:t>Maicon Paulo Nunes</w:t>
      </w:r>
      <w:r w:rsidRPr="009F7F16">
        <w:rPr>
          <w:spacing w:val="1"/>
          <w:sz w:val="22"/>
          <w:szCs w:val="22"/>
        </w:rPr>
        <w:t>.</w:t>
      </w:r>
    </w:p>
    <w:p w14:paraId="2BBC4124" w14:textId="73B1FEF3" w:rsidR="009E60BC" w:rsidRPr="009F7F16" w:rsidRDefault="009E60BC" w:rsidP="00667C88">
      <w:pPr>
        <w:pStyle w:val="Nivel2"/>
        <w:numPr>
          <w:ilvl w:val="1"/>
          <w:numId w:val="10"/>
        </w:numPr>
        <w:tabs>
          <w:tab w:val="left" w:pos="567"/>
        </w:tabs>
        <w:spacing w:line="240" w:lineRule="auto"/>
        <w:rPr>
          <w:spacing w:val="1"/>
          <w:sz w:val="22"/>
          <w:szCs w:val="22"/>
        </w:rPr>
      </w:pPr>
      <w:r w:rsidRPr="009F7F16">
        <w:rPr>
          <w:spacing w:val="1"/>
          <w:sz w:val="22"/>
          <w:szCs w:val="22"/>
        </w:rPr>
        <w:t>O Fisca</w:t>
      </w:r>
      <w:r w:rsidR="00016F0F" w:rsidRPr="009F7F16">
        <w:rPr>
          <w:spacing w:val="1"/>
          <w:sz w:val="22"/>
          <w:szCs w:val="22"/>
        </w:rPr>
        <w:t>l</w:t>
      </w:r>
      <w:r w:rsidRPr="009F7F16">
        <w:rPr>
          <w:spacing w:val="1"/>
          <w:sz w:val="22"/>
          <w:szCs w:val="22"/>
        </w:rPr>
        <w:t xml:space="preserve"> do Contrato </w:t>
      </w:r>
      <w:r w:rsidRPr="009F7F16">
        <w:rPr>
          <w:color w:val="auto"/>
          <w:spacing w:val="1"/>
          <w:sz w:val="22"/>
          <w:szCs w:val="22"/>
        </w:rPr>
        <w:t>ser</w:t>
      </w:r>
      <w:r w:rsidR="00016F0F" w:rsidRPr="009F7F16">
        <w:rPr>
          <w:color w:val="auto"/>
          <w:spacing w:val="1"/>
          <w:sz w:val="22"/>
          <w:szCs w:val="22"/>
        </w:rPr>
        <w:t>á</w:t>
      </w:r>
      <w:r w:rsidRPr="009F7F16">
        <w:rPr>
          <w:color w:val="auto"/>
          <w:spacing w:val="1"/>
          <w:sz w:val="22"/>
          <w:szCs w:val="22"/>
        </w:rPr>
        <w:t xml:space="preserve"> o seguinte</w:t>
      </w:r>
      <w:r w:rsidR="00016F0F" w:rsidRPr="009F7F16">
        <w:rPr>
          <w:color w:val="auto"/>
          <w:spacing w:val="1"/>
          <w:sz w:val="22"/>
          <w:szCs w:val="22"/>
        </w:rPr>
        <w:t xml:space="preserve"> servidor: </w:t>
      </w:r>
      <w:r w:rsidR="00667C88" w:rsidRPr="009F7F16">
        <w:rPr>
          <w:b/>
          <w:bCs/>
          <w:color w:val="auto"/>
          <w:spacing w:val="1"/>
          <w:sz w:val="22"/>
          <w:szCs w:val="22"/>
        </w:rPr>
        <w:t>Sandra Regina de Moraes da Silva</w:t>
      </w:r>
      <w:r w:rsidR="00667C88" w:rsidRPr="009F7F16">
        <w:rPr>
          <w:color w:val="auto"/>
          <w:spacing w:val="1"/>
          <w:sz w:val="22"/>
          <w:szCs w:val="22"/>
        </w:rPr>
        <w:t>.</w:t>
      </w:r>
    </w:p>
    <w:p w14:paraId="701BC776" w14:textId="77777777" w:rsidR="009E60BC" w:rsidRPr="009F7F16" w:rsidRDefault="009E60BC" w:rsidP="00953040">
      <w:pPr>
        <w:pStyle w:val="Nivel2"/>
        <w:numPr>
          <w:ilvl w:val="1"/>
          <w:numId w:val="10"/>
        </w:numPr>
        <w:tabs>
          <w:tab w:val="left" w:pos="567"/>
        </w:tabs>
        <w:spacing w:before="0" w:after="0" w:line="240" w:lineRule="auto"/>
        <w:ind w:left="0" w:firstLine="0"/>
        <w:rPr>
          <w:rFonts w:eastAsia="Times New Roman"/>
          <w:color w:val="auto"/>
          <w:sz w:val="22"/>
          <w:szCs w:val="22"/>
        </w:rPr>
      </w:pPr>
      <w:r w:rsidRPr="009F7F16">
        <w:rPr>
          <w:color w:val="auto"/>
          <w:sz w:val="22"/>
          <w:szCs w:val="22"/>
        </w:rPr>
        <w:t>Integram este Edital, para todos os fins e efeitos, os seguintes anexos:</w:t>
      </w:r>
    </w:p>
    <w:p w14:paraId="0C894A8A" w14:textId="77777777" w:rsidR="009E60BC" w:rsidRPr="009F7F16" w:rsidRDefault="009E60BC" w:rsidP="0076008F">
      <w:pPr>
        <w:pStyle w:val="Nivel2"/>
        <w:numPr>
          <w:ilvl w:val="0"/>
          <w:numId w:val="0"/>
        </w:numPr>
        <w:spacing w:before="0" w:after="0" w:line="240" w:lineRule="auto"/>
        <w:rPr>
          <w:rFonts w:eastAsia="Times New Roman"/>
          <w:color w:val="auto"/>
          <w:sz w:val="22"/>
          <w:szCs w:val="22"/>
        </w:rPr>
      </w:pPr>
    </w:p>
    <w:p w14:paraId="74BFDB59" w14:textId="77777777" w:rsidR="009E60BC" w:rsidRPr="009F7F16" w:rsidRDefault="009E60BC" w:rsidP="00953040">
      <w:pPr>
        <w:pStyle w:val="Nivel3"/>
        <w:numPr>
          <w:ilvl w:val="2"/>
          <w:numId w:val="10"/>
        </w:numPr>
        <w:tabs>
          <w:tab w:val="left" w:pos="709"/>
        </w:tabs>
        <w:spacing w:before="0" w:after="0" w:line="240" w:lineRule="auto"/>
        <w:ind w:left="0" w:firstLine="0"/>
        <w:rPr>
          <w:color w:val="auto"/>
          <w:sz w:val="22"/>
          <w:szCs w:val="22"/>
        </w:rPr>
      </w:pPr>
      <w:r w:rsidRPr="009F7F16">
        <w:rPr>
          <w:color w:val="auto"/>
          <w:sz w:val="22"/>
          <w:szCs w:val="22"/>
        </w:rPr>
        <w:t>ANEXO I - Termo de Referência</w:t>
      </w:r>
    </w:p>
    <w:p w14:paraId="7F4ECB4E" w14:textId="77777777" w:rsidR="009E60BC" w:rsidRPr="009F7F16" w:rsidRDefault="009E60BC" w:rsidP="003A76A4">
      <w:pPr>
        <w:pStyle w:val="Nivel3"/>
        <w:numPr>
          <w:ilvl w:val="2"/>
          <w:numId w:val="10"/>
        </w:numPr>
        <w:spacing w:before="0" w:after="0" w:line="240" w:lineRule="auto"/>
        <w:ind w:left="0" w:firstLine="0"/>
        <w:rPr>
          <w:color w:val="auto"/>
          <w:sz w:val="22"/>
          <w:szCs w:val="22"/>
        </w:rPr>
      </w:pPr>
      <w:r w:rsidRPr="009F7F16">
        <w:rPr>
          <w:color w:val="auto"/>
          <w:sz w:val="22"/>
          <w:szCs w:val="22"/>
        </w:rPr>
        <w:t>ANEXO II – Ata de Registro de Preços</w:t>
      </w:r>
    </w:p>
    <w:p w14:paraId="0CDA77C9" w14:textId="77777777" w:rsidR="009E60BC" w:rsidRPr="009F7F16" w:rsidRDefault="009E60BC" w:rsidP="003A76A4">
      <w:pPr>
        <w:pStyle w:val="Nivel3"/>
        <w:numPr>
          <w:ilvl w:val="2"/>
          <w:numId w:val="10"/>
        </w:numPr>
        <w:spacing w:before="0" w:after="0" w:line="240" w:lineRule="auto"/>
        <w:ind w:left="0" w:firstLine="0"/>
        <w:rPr>
          <w:rFonts w:eastAsia="Times New Roman"/>
          <w:color w:val="auto"/>
          <w:sz w:val="22"/>
          <w:szCs w:val="22"/>
        </w:rPr>
      </w:pPr>
      <w:r w:rsidRPr="009F7F16">
        <w:rPr>
          <w:color w:val="auto"/>
          <w:sz w:val="22"/>
          <w:szCs w:val="22"/>
        </w:rPr>
        <w:t>ANEXO III – DECLARAÇÃO UNIFICADA</w:t>
      </w:r>
    </w:p>
    <w:p w14:paraId="7DE96211" w14:textId="7C47DEDE" w:rsidR="009E60BC" w:rsidRPr="009F7F16" w:rsidRDefault="009E60BC" w:rsidP="0076008F">
      <w:pPr>
        <w:spacing w:before="120" w:after="120"/>
        <w:rPr>
          <w:rFonts w:ascii="Arial" w:eastAsia="MS Mincho" w:hAnsi="Arial" w:cs="Arial"/>
          <w:sz w:val="22"/>
          <w:szCs w:val="22"/>
        </w:rPr>
      </w:pPr>
      <w:r w:rsidRPr="009F7F16">
        <w:rPr>
          <w:rFonts w:ascii="Arial" w:eastAsia="MS Mincho" w:hAnsi="Arial" w:cs="Arial"/>
          <w:sz w:val="22"/>
          <w:szCs w:val="22"/>
        </w:rPr>
        <w:t xml:space="preserve">Marilândia do Sul, </w:t>
      </w:r>
      <w:r w:rsidR="00667C88" w:rsidRPr="009F7F16">
        <w:rPr>
          <w:rFonts w:ascii="Arial" w:eastAsia="MS Mincho" w:hAnsi="Arial" w:cs="Arial"/>
          <w:sz w:val="22"/>
          <w:szCs w:val="22"/>
        </w:rPr>
        <w:t>30</w:t>
      </w:r>
      <w:r w:rsidRPr="009F7F16">
        <w:rPr>
          <w:rFonts w:ascii="Arial" w:eastAsia="MS Mincho" w:hAnsi="Arial" w:cs="Arial"/>
          <w:sz w:val="22"/>
          <w:szCs w:val="22"/>
        </w:rPr>
        <w:t xml:space="preserve"> de </w:t>
      </w:r>
      <w:r w:rsidR="00016F0F" w:rsidRPr="009F7F16">
        <w:rPr>
          <w:rFonts w:ascii="Arial" w:eastAsia="MS Mincho" w:hAnsi="Arial" w:cs="Arial"/>
          <w:sz w:val="22"/>
          <w:szCs w:val="22"/>
        </w:rPr>
        <w:t>agosto</w:t>
      </w:r>
      <w:r w:rsidRPr="009F7F16">
        <w:rPr>
          <w:rFonts w:ascii="Arial" w:eastAsia="MS Mincho" w:hAnsi="Arial" w:cs="Arial"/>
          <w:sz w:val="22"/>
          <w:szCs w:val="22"/>
        </w:rPr>
        <w:t xml:space="preserve"> de 2024.</w:t>
      </w:r>
    </w:p>
    <w:p w14:paraId="6C142A61" w14:textId="77777777" w:rsidR="009E60BC" w:rsidRPr="009F7F16" w:rsidRDefault="009E60BC" w:rsidP="0076008F">
      <w:pPr>
        <w:spacing w:before="120" w:after="120"/>
        <w:jc w:val="center"/>
        <w:rPr>
          <w:rFonts w:ascii="Arial" w:eastAsia="MS Mincho" w:hAnsi="Arial" w:cs="Arial"/>
          <w:sz w:val="22"/>
          <w:szCs w:val="22"/>
        </w:rPr>
      </w:pPr>
      <w:r w:rsidRPr="009F7F16">
        <w:rPr>
          <w:rFonts w:ascii="Arial" w:eastAsia="MS Mincho" w:hAnsi="Arial" w:cs="Arial"/>
          <w:sz w:val="22"/>
          <w:szCs w:val="22"/>
        </w:rPr>
        <w:t>________________________________________</w:t>
      </w:r>
    </w:p>
    <w:p w14:paraId="5CAAB184" w14:textId="77777777" w:rsidR="009E60BC" w:rsidRPr="009F7F16" w:rsidRDefault="009E60BC" w:rsidP="0076008F">
      <w:pPr>
        <w:spacing w:before="120" w:after="120"/>
        <w:jc w:val="center"/>
        <w:rPr>
          <w:rFonts w:ascii="Arial" w:eastAsia="MS Mincho" w:hAnsi="Arial" w:cs="Arial"/>
          <w:b/>
          <w:sz w:val="22"/>
          <w:szCs w:val="22"/>
        </w:rPr>
      </w:pPr>
      <w:r w:rsidRPr="009F7F16">
        <w:rPr>
          <w:rFonts w:ascii="Arial" w:eastAsia="MS Mincho" w:hAnsi="Arial" w:cs="Arial"/>
          <w:b/>
          <w:sz w:val="22"/>
          <w:szCs w:val="22"/>
        </w:rPr>
        <w:t>Helena Silva de Oliveira</w:t>
      </w:r>
    </w:p>
    <w:p w14:paraId="1B68EC8C" w14:textId="79C24BCD" w:rsidR="00F85FD7" w:rsidRPr="009F7F16" w:rsidRDefault="009E60BC" w:rsidP="0076008F">
      <w:pPr>
        <w:spacing w:before="120" w:after="120"/>
        <w:jc w:val="center"/>
        <w:rPr>
          <w:rFonts w:ascii="Arial" w:eastAsia="MS Mincho" w:hAnsi="Arial" w:cs="Arial"/>
          <w:bCs/>
          <w:sz w:val="22"/>
          <w:szCs w:val="22"/>
        </w:rPr>
      </w:pPr>
      <w:r w:rsidRPr="009F7F16">
        <w:rPr>
          <w:rFonts w:ascii="Arial" w:eastAsia="MS Mincho" w:hAnsi="Arial" w:cs="Arial"/>
          <w:bCs/>
          <w:sz w:val="22"/>
          <w:szCs w:val="22"/>
        </w:rPr>
        <w:t>Agente de Contratação</w:t>
      </w:r>
    </w:p>
    <w:p w14:paraId="692A5919" w14:textId="2430A49C" w:rsidR="00DD2A90" w:rsidRPr="009F7F16" w:rsidRDefault="00F85FD7" w:rsidP="00F85FD7">
      <w:pPr>
        <w:jc w:val="center"/>
        <w:rPr>
          <w:rFonts w:ascii="Arial" w:hAnsi="Arial" w:cs="Arial"/>
          <w:b/>
          <w:bCs/>
          <w:sz w:val="22"/>
          <w:szCs w:val="22"/>
        </w:rPr>
      </w:pPr>
      <w:r w:rsidRPr="009F7F16">
        <w:rPr>
          <w:rFonts w:ascii="Arial" w:eastAsia="MS Mincho" w:hAnsi="Arial" w:cs="Arial"/>
          <w:bCs/>
          <w:sz w:val="22"/>
          <w:szCs w:val="22"/>
        </w:rPr>
        <w:br w:type="page"/>
      </w:r>
      <w:bookmarkEnd w:id="18"/>
      <w:r w:rsidR="00313D13" w:rsidRPr="009F7F16">
        <w:rPr>
          <w:rFonts w:ascii="Arial" w:hAnsi="Arial" w:cs="Arial"/>
          <w:b/>
          <w:bCs/>
          <w:sz w:val="22"/>
          <w:szCs w:val="22"/>
        </w:rPr>
        <w:t>ANEXO I</w:t>
      </w:r>
    </w:p>
    <w:p w14:paraId="26A45537" w14:textId="47298709" w:rsidR="00CA361B" w:rsidRPr="009F7F16" w:rsidRDefault="00DD2A90" w:rsidP="00F85FD7">
      <w:pPr>
        <w:spacing w:before="120" w:after="120"/>
        <w:jc w:val="center"/>
        <w:rPr>
          <w:rFonts w:ascii="Arial" w:hAnsi="Arial" w:cs="Arial"/>
          <w:b/>
          <w:bCs/>
          <w:sz w:val="22"/>
          <w:szCs w:val="22"/>
        </w:rPr>
      </w:pPr>
      <w:r w:rsidRPr="009F7F16">
        <w:rPr>
          <w:rFonts w:ascii="Arial" w:hAnsi="Arial" w:cs="Arial"/>
          <w:b/>
          <w:bCs/>
          <w:sz w:val="22"/>
          <w:szCs w:val="22"/>
        </w:rPr>
        <w:tab/>
      </w:r>
    </w:p>
    <w:p w14:paraId="1F2E31F9" w14:textId="77777777" w:rsidR="00F85FD7" w:rsidRPr="009F7F16" w:rsidRDefault="00F85FD7" w:rsidP="00F85FD7">
      <w:pPr>
        <w:spacing w:before="120" w:after="120"/>
        <w:jc w:val="center"/>
        <w:rPr>
          <w:rFonts w:ascii="Arial" w:hAnsi="Arial" w:cs="Arial"/>
          <w:b/>
          <w:bCs/>
          <w:sz w:val="22"/>
          <w:szCs w:val="22"/>
        </w:rPr>
      </w:pPr>
    </w:p>
    <w:p w14:paraId="01D58DFE" w14:textId="77777777" w:rsidR="009F7F16" w:rsidRPr="009F7F16" w:rsidRDefault="009F7F16" w:rsidP="009F7F16">
      <w:pPr>
        <w:jc w:val="center"/>
        <w:rPr>
          <w:rFonts w:ascii="Arial" w:hAnsi="Arial" w:cs="Arial"/>
          <w:sz w:val="22"/>
          <w:szCs w:val="22"/>
        </w:rPr>
      </w:pPr>
    </w:p>
    <w:p w14:paraId="78B4FED8" w14:textId="77777777" w:rsidR="009F7F16" w:rsidRPr="009F7F16" w:rsidRDefault="009F7F16" w:rsidP="009F7F16">
      <w:pPr>
        <w:jc w:val="center"/>
        <w:rPr>
          <w:rFonts w:ascii="Arial" w:hAnsi="Arial" w:cs="Arial"/>
          <w:b/>
          <w:iCs/>
          <w:sz w:val="22"/>
          <w:szCs w:val="22"/>
        </w:rPr>
      </w:pPr>
      <w:bookmarkStart w:id="45" w:name="_Hlk82471863"/>
      <w:r w:rsidRPr="009F7F16">
        <w:rPr>
          <w:rFonts w:ascii="Arial" w:hAnsi="Arial" w:cs="Arial"/>
          <w:b/>
          <w:iCs/>
          <w:sz w:val="22"/>
          <w:szCs w:val="22"/>
        </w:rPr>
        <w:t>SECRETARIA MUNICIPAL DE EDUCAÇÃO E CULTURA</w:t>
      </w:r>
    </w:p>
    <w:p w14:paraId="52A19FCD" w14:textId="77777777" w:rsidR="009F7F16" w:rsidRPr="009F7F16" w:rsidRDefault="009F7F16" w:rsidP="009F7F16">
      <w:pPr>
        <w:jc w:val="center"/>
        <w:rPr>
          <w:rFonts w:ascii="Arial" w:hAnsi="Arial" w:cs="Arial"/>
          <w:b/>
          <w:i/>
          <w:sz w:val="22"/>
          <w:szCs w:val="22"/>
        </w:rPr>
      </w:pPr>
    </w:p>
    <w:p w14:paraId="1D7C6BA5" w14:textId="77777777" w:rsidR="009F7F16" w:rsidRPr="009F7F16" w:rsidRDefault="009F7F16" w:rsidP="009F7F16">
      <w:pPr>
        <w:pStyle w:val="Nivel01"/>
        <w:spacing w:before="0"/>
        <w:ind w:left="0" w:firstLine="0"/>
        <w:rPr>
          <w:rFonts w:eastAsia="Arial"/>
          <w:sz w:val="22"/>
          <w:szCs w:val="22"/>
        </w:rPr>
      </w:pPr>
      <w:r w:rsidRPr="009F7F16">
        <w:rPr>
          <w:sz w:val="22"/>
          <w:szCs w:val="22"/>
        </w:rPr>
        <w:t>CONDIÇÕES GERAIS DA CONTRATAÇÃO</w:t>
      </w:r>
    </w:p>
    <w:p w14:paraId="493A4932" w14:textId="77777777" w:rsidR="009F7F16" w:rsidRPr="009F7F16" w:rsidRDefault="009F7F16" w:rsidP="009F7F16">
      <w:pPr>
        <w:pStyle w:val="Nivel2"/>
        <w:ind w:left="0" w:firstLine="0"/>
        <w:rPr>
          <w:b/>
          <w:bCs/>
          <w:sz w:val="22"/>
          <w:szCs w:val="22"/>
        </w:rPr>
      </w:pPr>
      <w:r w:rsidRPr="009F7F16">
        <w:rPr>
          <w:sz w:val="22"/>
          <w:szCs w:val="22"/>
        </w:rPr>
        <w:t>Registro de preços consignado em ata, por um período de 12 meses, para Aquisição de cadeiras para a Prefeitura de Marilândia do Sul/PR, conforme condições e exigências estabelecidas neste instrumento.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2"/>
        <w:gridCol w:w="3770"/>
        <w:gridCol w:w="1219"/>
        <w:gridCol w:w="1049"/>
        <w:gridCol w:w="1352"/>
        <w:gridCol w:w="1496"/>
      </w:tblGrid>
      <w:tr w:rsidR="009F7F16" w:rsidRPr="009F7F16" w14:paraId="1977BBC5" w14:textId="77777777" w:rsidTr="004F069D">
        <w:trPr>
          <w:trHeight w:val="856"/>
        </w:trPr>
        <w:tc>
          <w:tcPr>
            <w:tcW w:w="38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16DC1A" w14:textId="77777777" w:rsidR="009F7F16" w:rsidRPr="009F7F16" w:rsidRDefault="009F7F16" w:rsidP="004F069D">
            <w:pPr>
              <w:widowControl w:val="0"/>
              <w:suppressAutoHyphens/>
              <w:spacing w:before="120" w:afterLines="120" w:after="288"/>
              <w:jc w:val="center"/>
              <w:rPr>
                <w:rFonts w:ascii="Arial" w:eastAsia="Arial" w:hAnsi="Arial" w:cs="Arial"/>
                <w:b/>
                <w:bCs/>
                <w:sz w:val="22"/>
                <w:szCs w:val="22"/>
              </w:rPr>
            </w:pPr>
            <w:r w:rsidRPr="009F7F16">
              <w:rPr>
                <w:rFonts w:ascii="Arial" w:eastAsia="Arial" w:hAnsi="Arial" w:cs="Arial"/>
                <w:b/>
                <w:bCs/>
                <w:sz w:val="22"/>
                <w:szCs w:val="22"/>
              </w:rPr>
              <w:t>ITEM</w:t>
            </w:r>
          </w:p>
        </w:tc>
        <w:tc>
          <w:tcPr>
            <w:tcW w:w="196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06C296" w14:textId="77777777" w:rsidR="009F7F16" w:rsidRPr="009F7F16" w:rsidRDefault="009F7F16"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b/>
                <w:bCs/>
                <w:sz w:val="22"/>
                <w:szCs w:val="22"/>
              </w:rPr>
              <w:t>ESPECIFICAÇÃO</w:t>
            </w:r>
          </w:p>
        </w:tc>
        <w:tc>
          <w:tcPr>
            <w:tcW w:w="62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63D8F9" w14:textId="77777777" w:rsidR="009F7F16" w:rsidRPr="009F7F16" w:rsidRDefault="009F7F16"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b/>
                <w:bCs/>
                <w:sz w:val="22"/>
                <w:szCs w:val="22"/>
              </w:rPr>
              <w:t>UNIDADE DE MEDIDA</w:t>
            </w:r>
          </w:p>
        </w:tc>
        <w:tc>
          <w:tcPr>
            <w:tcW w:w="54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879244" w14:textId="77777777" w:rsidR="009F7F16" w:rsidRPr="009F7F16" w:rsidRDefault="009F7F16" w:rsidP="004F069D">
            <w:pPr>
              <w:widowControl w:val="0"/>
              <w:suppressAutoHyphens/>
              <w:spacing w:before="120" w:afterLines="120" w:after="288"/>
              <w:jc w:val="center"/>
              <w:rPr>
                <w:rFonts w:ascii="Arial" w:eastAsia="Arial" w:hAnsi="Arial" w:cs="Arial"/>
                <w:b/>
                <w:bCs/>
                <w:sz w:val="22"/>
                <w:szCs w:val="22"/>
              </w:rPr>
            </w:pPr>
            <w:r w:rsidRPr="009F7F16">
              <w:rPr>
                <w:rFonts w:ascii="Arial" w:eastAsia="Arial" w:hAnsi="Arial" w:cs="Arial"/>
                <w:b/>
                <w:bCs/>
                <w:sz w:val="22"/>
                <w:szCs w:val="22"/>
              </w:rPr>
              <w:t>QUANT</w:t>
            </w:r>
          </w:p>
        </w:tc>
        <w:tc>
          <w:tcPr>
            <w:tcW w:w="7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02EAF4" w14:textId="77777777" w:rsidR="009F7F16" w:rsidRPr="009F7F16" w:rsidRDefault="009F7F16" w:rsidP="004F069D">
            <w:pPr>
              <w:widowControl w:val="0"/>
              <w:suppressAutoHyphens/>
              <w:spacing w:before="120" w:afterLines="120" w:after="288"/>
              <w:jc w:val="center"/>
              <w:rPr>
                <w:rFonts w:ascii="Arial" w:eastAsia="Arial" w:hAnsi="Arial" w:cs="Arial"/>
                <w:b/>
                <w:bCs/>
                <w:sz w:val="22"/>
                <w:szCs w:val="22"/>
              </w:rPr>
            </w:pPr>
            <w:r w:rsidRPr="009F7F16">
              <w:rPr>
                <w:rFonts w:ascii="Arial" w:eastAsia="Arial" w:hAnsi="Arial" w:cs="Arial"/>
                <w:b/>
                <w:bCs/>
                <w:sz w:val="22"/>
                <w:szCs w:val="22"/>
              </w:rPr>
              <w:t>VALOR UNITÁRIO</w:t>
            </w:r>
          </w:p>
        </w:tc>
        <w:tc>
          <w:tcPr>
            <w:tcW w:w="7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C91F1" w14:textId="77777777" w:rsidR="009F7F16" w:rsidRPr="009F7F16" w:rsidRDefault="009F7F16" w:rsidP="004F069D">
            <w:pPr>
              <w:widowControl w:val="0"/>
              <w:suppressAutoHyphens/>
              <w:spacing w:before="120" w:afterLines="120" w:after="288"/>
              <w:jc w:val="center"/>
              <w:rPr>
                <w:rFonts w:ascii="Arial" w:eastAsia="Arial" w:hAnsi="Arial" w:cs="Arial"/>
                <w:b/>
                <w:bCs/>
                <w:sz w:val="22"/>
                <w:szCs w:val="22"/>
              </w:rPr>
            </w:pPr>
            <w:r w:rsidRPr="009F7F16">
              <w:rPr>
                <w:rFonts w:ascii="Arial" w:eastAsia="Arial" w:hAnsi="Arial" w:cs="Arial"/>
                <w:b/>
                <w:bCs/>
                <w:sz w:val="22"/>
                <w:szCs w:val="22"/>
              </w:rPr>
              <w:t>VALOR TOTAL</w:t>
            </w:r>
          </w:p>
        </w:tc>
      </w:tr>
      <w:tr w:rsidR="009F7F16" w:rsidRPr="009F7F16" w14:paraId="0F4E11D5" w14:textId="77777777" w:rsidTr="004F069D">
        <w:tc>
          <w:tcPr>
            <w:tcW w:w="38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6B39A7" w14:textId="77777777" w:rsidR="009F7F16" w:rsidRPr="009F7F16" w:rsidRDefault="009F7F16" w:rsidP="004F069D">
            <w:pPr>
              <w:widowControl w:val="0"/>
              <w:suppressAutoHyphens/>
              <w:spacing w:before="120" w:afterLines="120" w:after="288"/>
              <w:jc w:val="center"/>
              <w:rPr>
                <w:rFonts w:ascii="Arial" w:eastAsia="Arial" w:hAnsi="Arial" w:cs="Arial"/>
                <w:bCs/>
                <w:sz w:val="22"/>
                <w:szCs w:val="22"/>
              </w:rPr>
            </w:pPr>
            <w:r w:rsidRPr="009F7F16">
              <w:rPr>
                <w:rFonts w:ascii="Arial" w:eastAsia="Arial" w:hAnsi="Arial" w:cs="Arial"/>
                <w:bCs/>
                <w:sz w:val="22"/>
                <w:szCs w:val="22"/>
              </w:rPr>
              <w:t>1</w:t>
            </w:r>
          </w:p>
        </w:tc>
        <w:tc>
          <w:tcPr>
            <w:tcW w:w="196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F8147" w14:textId="77777777" w:rsidR="009F7F16" w:rsidRPr="009F7F16" w:rsidRDefault="009F7F16" w:rsidP="004F069D">
            <w:pPr>
              <w:jc w:val="both"/>
              <w:rPr>
                <w:rFonts w:ascii="Arial" w:eastAsia="Arial" w:hAnsi="Arial" w:cs="Arial"/>
                <w:sz w:val="22"/>
                <w:szCs w:val="22"/>
              </w:rPr>
            </w:pPr>
            <w:r w:rsidRPr="009F7F16">
              <w:rPr>
                <w:rFonts w:ascii="Arial" w:hAnsi="Arial" w:cs="Arial"/>
                <w:sz w:val="22"/>
                <w:szCs w:val="22"/>
              </w:rPr>
              <w:t>Cadeira presidente giratória, assento e encosto anatômicos, braço</w:t>
            </w:r>
            <w:r w:rsidRPr="009F7F16">
              <w:rPr>
                <w:rFonts w:ascii="Arial" w:hAnsi="Arial" w:cs="Arial"/>
                <w:sz w:val="22"/>
                <w:szCs w:val="22"/>
              </w:rPr>
              <w:br/>
              <w:t>corsa, espuma injetada 75mm, mecanismo relax com trava e regulagem de altura a gás – revestimento em tecido na cor preta.</w:t>
            </w:r>
          </w:p>
        </w:tc>
        <w:tc>
          <w:tcPr>
            <w:tcW w:w="62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5F50D2" w14:textId="77777777" w:rsidR="009F7F16" w:rsidRPr="009F7F16" w:rsidRDefault="009F7F16"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UN.</w:t>
            </w:r>
          </w:p>
        </w:tc>
        <w:tc>
          <w:tcPr>
            <w:tcW w:w="54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C3B77" w14:textId="77777777" w:rsidR="009F7F16" w:rsidRPr="009F7F16" w:rsidRDefault="009F7F16"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30</w:t>
            </w:r>
          </w:p>
        </w:tc>
        <w:tc>
          <w:tcPr>
            <w:tcW w:w="7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22065" w14:textId="4F94940A" w:rsidR="009F7F16" w:rsidRPr="009F7F16" w:rsidRDefault="009F7F16" w:rsidP="009F7F16">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R$ 670,47</w:t>
            </w:r>
          </w:p>
        </w:tc>
        <w:tc>
          <w:tcPr>
            <w:tcW w:w="7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5191AA" w14:textId="5F57AB47" w:rsidR="009F7F16" w:rsidRPr="009F7F16" w:rsidRDefault="009F7F16" w:rsidP="009F7F16">
            <w:pPr>
              <w:widowControl w:val="0"/>
              <w:suppressAutoHyphens/>
              <w:spacing w:before="120" w:afterLines="120" w:after="288"/>
              <w:rPr>
                <w:rFonts w:ascii="Arial" w:eastAsia="Arial" w:hAnsi="Arial" w:cs="Arial"/>
                <w:sz w:val="22"/>
                <w:szCs w:val="22"/>
              </w:rPr>
            </w:pPr>
            <w:r w:rsidRPr="009F7F16">
              <w:rPr>
                <w:rFonts w:ascii="Arial" w:eastAsia="Arial" w:hAnsi="Arial" w:cs="Arial"/>
                <w:sz w:val="22"/>
                <w:szCs w:val="22"/>
              </w:rPr>
              <w:t>R$ 220.114,10</w:t>
            </w:r>
          </w:p>
        </w:tc>
      </w:tr>
      <w:tr w:rsidR="009F7F16" w:rsidRPr="009F7F16" w14:paraId="697BDDA0" w14:textId="77777777" w:rsidTr="004F069D">
        <w:trPr>
          <w:trHeight w:val="3174"/>
        </w:trPr>
        <w:tc>
          <w:tcPr>
            <w:tcW w:w="38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0EE196" w14:textId="77777777" w:rsidR="009F7F16" w:rsidRPr="009F7F16" w:rsidRDefault="009F7F16" w:rsidP="004F069D">
            <w:pPr>
              <w:widowControl w:val="0"/>
              <w:suppressAutoHyphens/>
              <w:spacing w:before="120" w:afterLines="120" w:after="288"/>
              <w:jc w:val="center"/>
              <w:rPr>
                <w:rFonts w:ascii="Arial" w:eastAsia="Arial" w:hAnsi="Arial" w:cs="Arial"/>
                <w:bCs/>
                <w:sz w:val="22"/>
                <w:szCs w:val="22"/>
              </w:rPr>
            </w:pPr>
            <w:r w:rsidRPr="009F7F16">
              <w:rPr>
                <w:rFonts w:ascii="Arial" w:eastAsia="Arial" w:hAnsi="Arial" w:cs="Arial"/>
                <w:bCs/>
                <w:sz w:val="22"/>
                <w:szCs w:val="22"/>
              </w:rPr>
              <w:t>2</w:t>
            </w:r>
          </w:p>
        </w:tc>
        <w:tc>
          <w:tcPr>
            <w:tcW w:w="196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F0FCB9" w14:textId="77777777" w:rsidR="009F7F16" w:rsidRPr="009F7F16" w:rsidRDefault="009F7F16" w:rsidP="004F069D">
            <w:pPr>
              <w:widowControl w:val="0"/>
              <w:suppressAutoHyphens/>
              <w:spacing w:before="120" w:afterLines="120" w:after="288"/>
              <w:jc w:val="both"/>
              <w:rPr>
                <w:rFonts w:ascii="Arial" w:eastAsia="Arial" w:hAnsi="Arial" w:cs="Arial"/>
                <w:sz w:val="22"/>
                <w:szCs w:val="22"/>
              </w:rPr>
            </w:pPr>
            <w:r w:rsidRPr="009F7F16">
              <w:rPr>
                <w:rFonts w:ascii="Arial" w:hAnsi="Arial" w:cs="Arial"/>
                <w:w w:val="105"/>
                <w:sz w:val="22"/>
                <w:szCs w:val="22"/>
              </w:rPr>
              <w:t xml:space="preserve">Cadeira fixa confeccionado estrutura em tubo 7/8 reforçada, com pintura </w:t>
            </w:r>
            <w:proofErr w:type="spellStart"/>
            <w:r w:rsidRPr="009F7F16">
              <w:rPr>
                <w:rFonts w:ascii="Arial" w:hAnsi="Arial" w:cs="Arial"/>
                <w:w w:val="105"/>
                <w:sz w:val="22"/>
                <w:szCs w:val="22"/>
              </w:rPr>
              <w:t>antiferrugem</w:t>
            </w:r>
            <w:proofErr w:type="spellEnd"/>
            <w:r w:rsidRPr="009F7F16">
              <w:rPr>
                <w:rFonts w:ascii="Arial" w:hAnsi="Arial" w:cs="Arial"/>
                <w:w w:val="105"/>
                <w:sz w:val="22"/>
                <w:szCs w:val="22"/>
              </w:rPr>
              <w:t xml:space="preserve"> e ponteira </w:t>
            </w:r>
            <w:proofErr w:type="spellStart"/>
            <w:r w:rsidRPr="009F7F16">
              <w:rPr>
                <w:rFonts w:ascii="Arial" w:hAnsi="Arial" w:cs="Arial"/>
                <w:w w:val="105"/>
                <w:sz w:val="22"/>
                <w:szCs w:val="22"/>
              </w:rPr>
              <w:t>anti-derrapante</w:t>
            </w:r>
            <w:proofErr w:type="spellEnd"/>
            <w:r w:rsidRPr="009F7F16">
              <w:rPr>
                <w:rFonts w:ascii="Arial" w:hAnsi="Arial" w:cs="Arial"/>
                <w:w w:val="105"/>
                <w:sz w:val="22"/>
                <w:szCs w:val="22"/>
              </w:rPr>
              <w:t xml:space="preserve"> para não estragar o piso. cadeira modelo em S com assento e encosto modelo </w:t>
            </w:r>
            <w:proofErr w:type="spellStart"/>
            <w:r w:rsidRPr="009F7F16">
              <w:rPr>
                <w:rFonts w:ascii="Arial" w:hAnsi="Arial" w:cs="Arial"/>
                <w:w w:val="105"/>
                <w:sz w:val="22"/>
                <w:szCs w:val="22"/>
              </w:rPr>
              <w:t>anatômico,espuma</w:t>
            </w:r>
            <w:proofErr w:type="spellEnd"/>
            <w:r w:rsidRPr="009F7F16">
              <w:rPr>
                <w:rFonts w:ascii="Arial" w:hAnsi="Arial" w:cs="Arial"/>
                <w:w w:val="105"/>
                <w:sz w:val="22"/>
                <w:szCs w:val="22"/>
              </w:rPr>
              <w:t xml:space="preserve"> densidade de 05 mm revestido em tecido , com braço lateral em polipropileno, braços fixos. [dimensões:] altura do assento : 45 - 65 cm assento: l 35 - p 42 cm encosto: l 29 - a 32 cm espessura da espuma: 5 cm</w:t>
            </w:r>
          </w:p>
        </w:tc>
        <w:tc>
          <w:tcPr>
            <w:tcW w:w="62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C3F1E" w14:textId="77777777" w:rsidR="009F7F16" w:rsidRPr="009F7F16" w:rsidRDefault="009F7F16"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UN.</w:t>
            </w:r>
          </w:p>
        </w:tc>
        <w:tc>
          <w:tcPr>
            <w:tcW w:w="54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E29C2" w14:textId="77777777" w:rsidR="009F7F16" w:rsidRPr="009F7F16" w:rsidRDefault="009F7F16"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40</w:t>
            </w:r>
          </w:p>
        </w:tc>
        <w:tc>
          <w:tcPr>
            <w:tcW w:w="7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84B25F" w14:textId="1645C352" w:rsidR="009F7F16" w:rsidRPr="009F7F16" w:rsidRDefault="009F7F16" w:rsidP="009F7F16">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R$ 367,96</w:t>
            </w:r>
          </w:p>
        </w:tc>
        <w:tc>
          <w:tcPr>
            <w:tcW w:w="7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BB783" w14:textId="78374622" w:rsidR="009F7F16" w:rsidRPr="009F7F16" w:rsidRDefault="009F7F16" w:rsidP="004F069D">
            <w:pPr>
              <w:widowControl w:val="0"/>
              <w:suppressAutoHyphens/>
              <w:spacing w:before="120" w:afterLines="120" w:after="288"/>
              <w:rPr>
                <w:rFonts w:ascii="Arial" w:eastAsia="Arial" w:hAnsi="Arial" w:cs="Arial"/>
                <w:sz w:val="22"/>
                <w:szCs w:val="22"/>
              </w:rPr>
            </w:pPr>
            <w:r w:rsidRPr="009F7F16">
              <w:rPr>
                <w:rFonts w:ascii="Arial" w:eastAsia="Arial" w:hAnsi="Arial" w:cs="Arial"/>
                <w:sz w:val="22"/>
                <w:szCs w:val="22"/>
              </w:rPr>
              <w:t>R$ 14.718,40</w:t>
            </w:r>
          </w:p>
        </w:tc>
      </w:tr>
      <w:tr w:rsidR="009F7F16" w:rsidRPr="009F7F16" w14:paraId="09E2C0E3" w14:textId="77777777" w:rsidTr="004F069D">
        <w:trPr>
          <w:trHeight w:val="4159"/>
        </w:trPr>
        <w:tc>
          <w:tcPr>
            <w:tcW w:w="38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F23670" w14:textId="77777777" w:rsidR="009F7F16" w:rsidRPr="009F7F16" w:rsidRDefault="009F7F16" w:rsidP="004F069D">
            <w:pPr>
              <w:widowControl w:val="0"/>
              <w:suppressAutoHyphens/>
              <w:spacing w:before="120" w:afterLines="120" w:after="288"/>
              <w:jc w:val="center"/>
              <w:rPr>
                <w:rFonts w:ascii="Arial" w:eastAsia="Arial" w:hAnsi="Arial" w:cs="Arial"/>
                <w:bCs/>
                <w:sz w:val="22"/>
                <w:szCs w:val="22"/>
              </w:rPr>
            </w:pPr>
            <w:r w:rsidRPr="009F7F16">
              <w:rPr>
                <w:rFonts w:ascii="Arial" w:eastAsia="Arial" w:hAnsi="Arial" w:cs="Arial"/>
                <w:bCs/>
                <w:sz w:val="22"/>
                <w:szCs w:val="22"/>
              </w:rPr>
              <w:t>3</w:t>
            </w:r>
          </w:p>
        </w:tc>
        <w:tc>
          <w:tcPr>
            <w:tcW w:w="196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F556F" w14:textId="77777777" w:rsidR="009F7F16" w:rsidRPr="009F7F16" w:rsidRDefault="009F7F16" w:rsidP="004F069D">
            <w:pPr>
              <w:widowControl w:val="0"/>
              <w:suppressAutoHyphens/>
              <w:spacing w:before="120" w:afterLines="120" w:after="288"/>
              <w:jc w:val="both"/>
              <w:rPr>
                <w:rFonts w:ascii="Arial" w:eastAsia="Arial" w:hAnsi="Arial" w:cs="Arial"/>
                <w:sz w:val="22"/>
                <w:szCs w:val="22"/>
              </w:rPr>
            </w:pPr>
            <w:r w:rsidRPr="009F7F16">
              <w:rPr>
                <w:rFonts w:ascii="Arial" w:hAnsi="Arial" w:cs="Arial"/>
                <w:w w:val="105"/>
                <w:sz w:val="22"/>
                <w:szCs w:val="22"/>
              </w:rPr>
              <w:t>CADEIRAS LONGARINAS ESTOFADAS - Cadeira longarina 4 lugares com assentos estofados cor preto.  Base fixa em “Y” com sapatas reguladoras de nível.- Encosto e assento em aço perfurado e estofado com couro sintético PU - Braço em formato anatômico em aço cromado - Medidas do encosto 50cm x 6cm L x A - Medidas do assento 50cm x 34cm L x P - Altura do assento em relação ao piso 0,36cm - Dimensões totais 240cm x 56cm x 76cm -Suportar uma carga máxima de até 150 kg por assento. Garantia mínima de 12 meses</w:t>
            </w:r>
          </w:p>
        </w:tc>
        <w:tc>
          <w:tcPr>
            <w:tcW w:w="62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1D48A2" w14:textId="77777777" w:rsidR="009F7F16" w:rsidRPr="009F7F16" w:rsidRDefault="009F7F16"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UN.</w:t>
            </w:r>
          </w:p>
        </w:tc>
        <w:tc>
          <w:tcPr>
            <w:tcW w:w="54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78495D" w14:textId="77777777" w:rsidR="009F7F16" w:rsidRPr="009F7F16" w:rsidRDefault="009F7F16"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10</w:t>
            </w:r>
          </w:p>
        </w:tc>
        <w:tc>
          <w:tcPr>
            <w:tcW w:w="70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35ECF" w14:textId="1A2D3F3A" w:rsidR="009F7F16" w:rsidRPr="009F7F16" w:rsidRDefault="009F7F16" w:rsidP="009F7F16">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R$ 1.600,50</w:t>
            </w:r>
          </w:p>
        </w:tc>
        <w:tc>
          <w:tcPr>
            <w:tcW w:w="7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905DD" w14:textId="72A60E80" w:rsidR="009F7F16" w:rsidRPr="009F7F16" w:rsidRDefault="009F7F16" w:rsidP="009F7F16">
            <w:pPr>
              <w:widowControl w:val="0"/>
              <w:suppressAutoHyphens/>
              <w:spacing w:before="120" w:afterLines="120" w:after="288"/>
              <w:rPr>
                <w:rFonts w:ascii="Arial" w:eastAsia="Arial" w:hAnsi="Arial" w:cs="Arial"/>
                <w:sz w:val="22"/>
                <w:szCs w:val="22"/>
              </w:rPr>
            </w:pPr>
            <w:r w:rsidRPr="009F7F16">
              <w:rPr>
                <w:rFonts w:ascii="Arial" w:eastAsia="Arial" w:hAnsi="Arial" w:cs="Arial"/>
                <w:sz w:val="22"/>
                <w:szCs w:val="22"/>
              </w:rPr>
              <w:t>R$ 16.005,00</w:t>
            </w:r>
          </w:p>
        </w:tc>
      </w:tr>
    </w:tbl>
    <w:p w14:paraId="5B0E7085" w14:textId="77777777" w:rsidR="009F7F16" w:rsidRPr="009F7F16" w:rsidRDefault="009F7F16" w:rsidP="009F7F16">
      <w:pPr>
        <w:pStyle w:val="Nivel2"/>
        <w:numPr>
          <w:ilvl w:val="0"/>
          <w:numId w:val="0"/>
        </w:numPr>
        <w:spacing w:before="0" w:after="0" w:line="240" w:lineRule="auto"/>
        <w:ind w:left="709"/>
        <w:rPr>
          <w:sz w:val="22"/>
          <w:szCs w:val="22"/>
        </w:rPr>
      </w:pPr>
      <w:r w:rsidRPr="009F7F16">
        <w:rPr>
          <w:sz w:val="22"/>
          <w:szCs w:val="22"/>
        </w:rPr>
        <w:tab/>
      </w:r>
      <w:r w:rsidRPr="009F7F16">
        <w:rPr>
          <w:sz w:val="22"/>
          <w:szCs w:val="22"/>
        </w:rPr>
        <w:tab/>
      </w:r>
    </w:p>
    <w:p w14:paraId="53FF9706"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 xml:space="preserve">O objeto desta contratação é caracterizado como comum, conforme justificativa constante do Estudo Técnico Preliminar, e a aquisição </w:t>
      </w:r>
      <w:r w:rsidRPr="009F7F16">
        <w:rPr>
          <w:bCs/>
          <w:sz w:val="22"/>
          <w:szCs w:val="22"/>
        </w:rPr>
        <w:t>observa condições semelhantes às do setor privado.</w:t>
      </w:r>
    </w:p>
    <w:p w14:paraId="0F51B2ED"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Utiliza-se do Sistema de Registro de Preços para a presente aquisição.</w:t>
      </w:r>
    </w:p>
    <w:p w14:paraId="4C49D73C"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A presente contratação não foi pautada no princípio da padronização conforme identificado no Estudo Técnico Preliminar.</w:t>
      </w:r>
    </w:p>
    <w:p w14:paraId="47D2E7EC"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A presente contratação atende o princípio do parcelamento conforme identificado no Estudo Técnico Preliminar.</w:t>
      </w:r>
    </w:p>
    <w:p w14:paraId="01181B62"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 xml:space="preserve">O prazo de vigência da contratação é de </w:t>
      </w:r>
      <w:r w:rsidRPr="009F7F16">
        <w:rPr>
          <w:b/>
          <w:bCs/>
          <w:i w:val="0"/>
          <w:iCs w:val="0"/>
          <w:color w:val="auto"/>
          <w:sz w:val="22"/>
          <w:szCs w:val="22"/>
          <w:u w:val="single"/>
        </w:rPr>
        <w:t>1 (um) ano</w:t>
      </w:r>
      <w:r w:rsidRPr="009F7F16">
        <w:rPr>
          <w:i w:val="0"/>
          <w:iCs w:val="0"/>
          <w:color w:val="auto"/>
          <w:sz w:val="22"/>
          <w:szCs w:val="22"/>
        </w:rPr>
        <w:t xml:space="preserve">, contado da data de sua assinatura, </w:t>
      </w:r>
      <w:r w:rsidRPr="009F7F16">
        <w:rPr>
          <w:i w:val="0"/>
          <w:iCs w:val="0"/>
          <w:color w:val="auto"/>
          <w:sz w:val="22"/>
          <w:szCs w:val="22"/>
          <w:u w:val="single"/>
        </w:rPr>
        <w:t>prorrogável</w:t>
      </w:r>
      <w:r w:rsidRPr="009F7F16">
        <w:rPr>
          <w:i w:val="0"/>
          <w:iCs w:val="0"/>
          <w:color w:val="auto"/>
          <w:sz w:val="22"/>
          <w:szCs w:val="22"/>
        </w:rPr>
        <w:t xml:space="preserve"> na forma do art. 84, da Lei Federal n° 14.133, de 2021.</w:t>
      </w:r>
    </w:p>
    <w:p w14:paraId="14DF3F7E" w14:textId="77777777" w:rsidR="009F7F16" w:rsidRPr="009F7F16" w:rsidRDefault="009F7F16" w:rsidP="009F7F16">
      <w:pPr>
        <w:pStyle w:val="Nivel2"/>
        <w:tabs>
          <w:tab w:val="left" w:pos="1134"/>
        </w:tabs>
        <w:ind w:left="0" w:firstLine="567"/>
        <w:rPr>
          <w:sz w:val="22"/>
          <w:szCs w:val="22"/>
        </w:rPr>
      </w:pPr>
      <w:r w:rsidRPr="009F7F16">
        <w:rPr>
          <w:sz w:val="22"/>
          <w:szCs w:val="22"/>
        </w:rPr>
        <w:t>O objeto da contratação não é enquadrado como continuado conforme identificado no Estudo Técnico Preliminar.</w:t>
      </w:r>
    </w:p>
    <w:p w14:paraId="539383CA"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O contrato oferece maior detalhamento das regras que serão aplicadas em relação à vigência da contratação.</w:t>
      </w:r>
    </w:p>
    <w:p w14:paraId="5D33B881" w14:textId="77777777" w:rsidR="009F7F16" w:rsidRPr="009F7F16" w:rsidRDefault="009F7F16" w:rsidP="009F7F16">
      <w:pPr>
        <w:pStyle w:val="Nivel2"/>
        <w:numPr>
          <w:ilvl w:val="0"/>
          <w:numId w:val="0"/>
        </w:numPr>
        <w:spacing w:before="0" w:after="0" w:line="240" w:lineRule="auto"/>
        <w:ind w:left="709"/>
        <w:rPr>
          <w:sz w:val="22"/>
          <w:szCs w:val="22"/>
        </w:rPr>
      </w:pPr>
    </w:p>
    <w:p w14:paraId="243A2666" w14:textId="77777777" w:rsidR="009F7F16" w:rsidRPr="009F7F16" w:rsidRDefault="009F7F16" w:rsidP="009F7F16">
      <w:pPr>
        <w:pStyle w:val="Nivel01"/>
        <w:spacing w:before="0"/>
        <w:ind w:left="0" w:firstLine="0"/>
        <w:rPr>
          <w:sz w:val="22"/>
          <w:szCs w:val="22"/>
        </w:rPr>
      </w:pPr>
      <w:r w:rsidRPr="009F7F16">
        <w:rPr>
          <w:sz w:val="22"/>
          <w:szCs w:val="22"/>
        </w:rPr>
        <w:t>FUNDAMENTAÇÃO E DESCRIÇÃO DA NECESSIDADE DA CONTRATAÇÃO</w:t>
      </w:r>
    </w:p>
    <w:p w14:paraId="65DFE25B"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A Fundamentação da Contratação e de seus quantitativos, considerando a estimativa de consumo e utilização prováveis, encontra-se pormenorizada no Estudo Técnico Preliminar, apêndice deste Termo de Referência.</w:t>
      </w:r>
    </w:p>
    <w:p w14:paraId="58FBABF4"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O objeto da contratação está previsto no Plano de Contratações Anual do ano de 2024.</w:t>
      </w:r>
    </w:p>
    <w:p w14:paraId="4A0082E3" w14:textId="77777777" w:rsidR="009F7F16" w:rsidRPr="009F7F16" w:rsidRDefault="009F7F16" w:rsidP="009F7F16">
      <w:pPr>
        <w:pStyle w:val="Nivel2"/>
        <w:numPr>
          <w:ilvl w:val="0"/>
          <w:numId w:val="0"/>
        </w:numPr>
        <w:spacing w:before="0" w:after="0" w:line="240" w:lineRule="auto"/>
        <w:ind w:left="709"/>
        <w:rPr>
          <w:sz w:val="22"/>
          <w:szCs w:val="22"/>
        </w:rPr>
      </w:pPr>
    </w:p>
    <w:p w14:paraId="10AA10BD" w14:textId="77777777" w:rsidR="009F7F16" w:rsidRPr="009F7F16" w:rsidRDefault="009F7F16" w:rsidP="009F7F16">
      <w:pPr>
        <w:pStyle w:val="Nivel01"/>
        <w:spacing w:before="0"/>
        <w:ind w:left="0" w:firstLine="0"/>
        <w:rPr>
          <w:sz w:val="22"/>
          <w:szCs w:val="22"/>
        </w:rPr>
      </w:pPr>
      <w:r w:rsidRPr="009F7F16">
        <w:rPr>
          <w:sz w:val="22"/>
          <w:szCs w:val="22"/>
        </w:rPr>
        <w:t>DESCRIÇÃO DA SOLUÇÃO COMO UM TODO</w:t>
      </w:r>
    </w:p>
    <w:p w14:paraId="6750E711"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A descrição da solução como um todo encontra-se pormenorizada no Estudo Técnico Preliminar, apêndice deste Termo de Referência.</w:t>
      </w:r>
    </w:p>
    <w:p w14:paraId="25BD7129" w14:textId="77777777" w:rsidR="009F7F16" w:rsidRPr="009F7F16" w:rsidRDefault="009F7F16" w:rsidP="009F7F16">
      <w:pPr>
        <w:pStyle w:val="Nvel2-Red"/>
        <w:numPr>
          <w:ilvl w:val="0"/>
          <w:numId w:val="0"/>
        </w:numPr>
        <w:spacing w:before="0" w:after="0" w:line="240" w:lineRule="auto"/>
        <w:ind w:left="709"/>
        <w:rPr>
          <w:i w:val="0"/>
          <w:iCs w:val="0"/>
          <w:color w:val="auto"/>
          <w:sz w:val="22"/>
          <w:szCs w:val="22"/>
        </w:rPr>
      </w:pPr>
    </w:p>
    <w:p w14:paraId="6FAB00A4" w14:textId="77777777" w:rsidR="009F7F16" w:rsidRPr="009F7F16" w:rsidRDefault="009F7F16" w:rsidP="009F7F16">
      <w:pPr>
        <w:pStyle w:val="Nivel01"/>
        <w:spacing w:before="0"/>
        <w:ind w:left="360"/>
        <w:rPr>
          <w:sz w:val="22"/>
          <w:szCs w:val="22"/>
        </w:rPr>
      </w:pPr>
      <w:r w:rsidRPr="009F7F16">
        <w:rPr>
          <w:sz w:val="22"/>
          <w:szCs w:val="22"/>
        </w:rPr>
        <w:t>REQUISITOS DA CONTRATAÇÃO</w:t>
      </w:r>
    </w:p>
    <w:p w14:paraId="0E44901D" w14:textId="77777777" w:rsidR="009F7F16" w:rsidRPr="009F7F16" w:rsidRDefault="009F7F16" w:rsidP="009F7F16">
      <w:pPr>
        <w:pStyle w:val="Nvel1-SemNum"/>
        <w:spacing w:before="0"/>
        <w:ind w:left="0" w:firstLine="284"/>
        <w:rPr>
          <w:color w:val="auto"/>
          <w:sz w:val="22"/>
          <w:szCs w:val="22"/>
        </w:rPr>
      </w:pPr>
      <w:bookmarkStart w:id="46" w:name="_Hlk125706549"/>
      <w:r w:rsidRPr="009F7F16">
        <w:rPr>
          <w:color w:val="auto"/>
          <w:sz w:val="22"/>
          <w:szCs w:val="22"/>
        </w:rPr>
        <w:t>Subcontratação</w:t>
      </w:r>
    </w:p>
    <w:p w14:paraId="775957D0" w14:textId="77777777" w:rsidR="009F7F16" w:rsidRPr="009F7F16" w:rsidRDefault="009F7F16" w:rsidP="009F7F16">
      <w:pPr>
        <w:pStyle w:val="Nivel2"/>
        <w:tabs>
          <w:tab w:val="left" w:pos="1134"/>
        </w:tabs>
        <w:spacing w:before="0" w:after="0" w:line="240" w:lineRule="auto"/>
        <w:ind w:left="0" w:firstLine="567"/>
        <w:rPr>
          <w:color w:val="auto"/>
          <w:sz w:val="22"/>
          <w:szCs w:val="22"/>
        </w:rPr>
      </w:pPr>
      <w:r w:rsidRPr="009F7F16">
        <w:rPr>
          <w:color w:val="auto"/>
          <w:sz w:val="22"/>
          <w:szCs w:val="22"/>
        </w:rPr>
        <w:t>Não é admitida a subcontratação do objeto contratual.</w:t>
      </w:r>
    </w:p>
    <w:p w14:paraId="398AB801" w14:textId="77777777" w:rsidR="009F7F16" w:rsidRPr="009F7F16" w:rsidRDefault="009F7F16" w:rsidP="009F7F16">
      <w:pPr>
        <w:pStyle w:val="Nvel1-SemNum"/>
        <w:spacing w:before="0"/>
        <w:rPr>
          <w:color w:val="auto"/>
          <w:sz w:val="22"/>
          <w:szCs w:val="22"/>
        </w:rPr>
      </w:pPr>
      <w:r w:rsidRPr="009F7F16">
        <w:rPr>
          <w:color w:val="auto"/>
          <w:sz w:val="22"/>
          <w:szCs w:val="22"/>
        </w:rPr>
        <w:t>Garantia da contratação</w:t>
      </w:r>
    </w:p>
    <w:p w14:paraId="19C1D881"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Não haverá exigência da garantia da contratação, pelas razões constantes do Estudo Técnico Preliminar.</w:t>
      </w:r>
    </w:p>
    <w:p w14:paraId="3C9B940C" w14:textId="77777777" w:rsidR="009F7F16" w:rsidRPr="009F7F16" w:rsidRDefault="009F7F16" w:rsidP="009F7F16">
      <w:pPr>
        <w:pStyle w:val="Nvel3-R"/>
        <w:keepNext/>
        <w:keepLines/>
        <w:numPr>
          <w:ilvl w:val="0"/>
          <w:numId w:val="0"/>
        </w:numPr>
        <w:spacing w:before="0" w:after="0" w:line="240" w:lineRule="auto"/>
        <w:ind w:left="357"/>
        <w:outlineLvl w:val="1"/>
        <w:rPr>
          <w:i w:val="0"/>
          <w:iCs w:val="0"/>
          <w:color w:val="auto"/>
          <w:sz w:val="22"/>
          <w:szCs w:val="22"/>
        </w:rPr>
      </w:pPr>
      <w:r w:rsidRPr="009F7F16">
        <w:rPr>
          <w:b/>
          <w:bCs/>
          <w:i w:val="0"/>
          <w:iCs w:val="0"/>
          <w:color w:val="auto"/>
          <w:sz w:val="22"/>
          <w:szCs w:val="22"/>
        </w:rPr>
        <w:t>Indicação de marcas ou modelos</w:t>
      </w:r>
      <w:r w:rsidRPr="009F7F16">
        <w:rPr>
          <w:i w:val="0"/>
          <w:iCs w:val="0"/>
          <w:color w:val="auto"/>
          <w:sz w:val="22"/>
          <w:szCs w:val="22"/>
        </w:rPr>
        <w:t xml:space="preserve"> (</w:t>
      </w:r>
      <w:hyperlink r:id="rId34" w:anchor="art41" w:history="1">
        <w:r w:rsidRPr="009F7F16">
          <w:rPr>
            <w:rStyle w:val="Hyperlink"/>
            <w:color w:val="auto"/>
            <w:sz w:val="22"/>
            <w:szCs w:val="22"/>
          </w:rPr>
          <w:t>Art. 41, inciso I, da Lei nº 14.133, de 2021</w:t>
        </w:r>
      </w:hyperlink>
      <w:r w:rsidRPr="009F7F16">
        <w:rPr>
          <w:i w:val="0"/>
          <w:iCs w:val="0"/>
          <w:color w:val="auto"/>
          <w:sz w:val="22"/>
          <w:szCs w:val="22"/>
        </w:rPr>
        <w:t>):</w:t>
      </w:r>
    </w:p>
    <w:p w14:paraId="378B5944" w14:textId="77777777" w:rsidR="009F7F16" w:rsidRPr="009F7F16" w:rsidRDefault="009F7F16" w:rsidP="009F7F16">
      <w:pPr>
        <w:pStyle w:val="Nivel2"/>
        <w:tabs>
          <w:tab w:val="left" w:pos="1134"/>
        </w:tabs>
        <w:spacing w:before="0" w:after="0" w:line="240" w:lineRule="auto"/>
        <w:ind w:left="0" w:firstLine="567"/>
        <w:rPr>
          <w:color w:val="auto"/>
          <w:sz w:val="22"/>
          <w:szCs w:val="22"/>
        </w:rPr>
      </w:pPr>
      <w:r w:rsidRPr="009F7F16">
        <w:rPr>
          <w:color w:val="auto"/>
          <w:sz w:val="22"/>
          <w:szCs w:val="22"/>
        </w:rPr>
        <w:t>Na presente contratação não será admitida a indicação de marca(s) ou modelo(s).</w:t>
      </w:r>
    </w:p>
    <w:p w14:paraId="77EC556C" w14:textId="77777777" w:rsidR="009F7F16" w:rsidRPr="009F7F16" w:rsidRDefault="009F7F16" w:rsidP="009F7F16">
      <w:pPr>
        <w:keepNext/>
        <w:keepLines/>
        <w:tabs>
          <w:tab w:val="left" w:pos="567"/>
        </w:tabs>
        <w:ind w:left="357"/>
        <w:jc w:val="both"/>
        <w:outlineLvl w:val="1"/>
        <w:rPr>
          <w:rFonts w:ascii="Arial" w:eastAsia="MS Gothic" w:hAnsi="Arial" w:cs="Arial"/>
          <w:b/>
          <w:bCs/>
          <w:sz w:val="22"/>
          <w:szCs w:val="22"/>
        </w:rPr>
      </w:pPr>
      <w:r w:rsidRPr="009F7F16">
        <w:rPr>
          <w:rFonts w:ascii="Arial" w:eastAsia="MS Gothic" w:hAnsi="Arial" w:cs="Arial"/>
          <w:b/>
          <w:bCs/>
          <w:sz w:val="22"/>
          <w:szCs w:val="22"/>
        </w:rPr>
        <w:t>Da vedação de utilização de marca/produto na execução do serviço</w:t>
      </w:r>
    </w:p>
    <w:p w14:paraId="40961AA1"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Não haverá restrição de marcas ou modelos.</w:t>
      </w:r>
    </w:p>
    <w:p w14:paraId="598858D8" w14:textId="77777777" w:rsidR="009F7F16" w:rsidRPr="009F7F16" w:rsidRDefault="009F7F16" w:rsidP="009F7F16">
      <w:pPr>
        <w:keepNext/>
        <w:keepLines/>
        <w:tabs>
          <w:tab w:val="left" w:pos="567"/>
        </w:tabs>
        <w:ind w:left="357"/>
        <w:jc w:val="both"/>
        <w:outlineLvl w:val="1"/>
        <w:rPr>
          <w:rFonts w:ascii="Arial" w:eastAsia="MS Gothic" w:hAnsi="Arial" w:cs="Arial"/>
          <w:b/>
          <w:bCs/>
          <w:sz w:val="22"/>
          <w:szCs w:val="22"/>
        </w:rPr>
      </w:pPr>
      <w:r w:rsidRPr="009F7F16">
        <w:rPr>
          <w:rFonts w:ascii="Arial" w:eastAsia="MS Gothic" w:hAnsi="Arial" w:cs="Arial"/>
          <w:b/>
          <w:bCs/>
          <w:sz w:val="22"/>
          <w:szCs w:val="22"/>
        </w:rPr>
        <w:t>Da exigência de amostra</w:t>
      </w:r>
    </w:p>
    <w:p w14:paraId="5EC545D0" w14:textId="77777777" w:rsidR="009F7F16" w:rsidRPr="009F7F16" w:rsidRDefault="009F7F16" w:rsidP="009F7F16">
      <w:pPr>
        <w:tabs>
          <w:tab w:val="left" w:pos="1134"/>
        </w:tabs>
        <w:ind w:firstLine="567"/>
        <w:contextualSpacing/>
        <w:jc w:val="both"/>
        <w:rPr>
          <w:rFonts w:ascii="Arial" w:eastAsia="Arial" w:hAnsi="Arial" w:cs="Arial"/>
          <w:sz w:val="22"/>
          <w:szCs w:val="22"/>
        </w:rPr>
      </w:pPr>
      <w:r w:rsidRPr="009F7F16">
        <w:rPr>
          <w:rFonts w:ascii="Arial" w:eastAsia="Arial" w:hAnsi="Arial" w:cs="Arial"/>
          <w:sz w:val="22"/>
          <w:szCs w:val="22"/>
        </w:rPr>
        <w:t>4.5. Não haverá solicitação de amostras.</w:t>
      </w:r>
    </w:p>
    <w:p w14:paraId="51141341" w14:textId="77777777" w:rsidR="009F7F16" w:rsidRPr="009F7F16" w:rsidRDefault="009F7F16" w:rsidP="009F7F16">
      <w:pPr>
        <w:pStyle w:val="Nivel2"/>
        <w:numPr>
          <w:ilvl w:val="0"/>
          <w:numId w:val="0"/>
        </w:numPr>
        <w:spacing w:before="0" w:after="0" w:line="240" w:lineRule="auto"/>
        <w:ind w:firstLine="426"/>
        <w:rPr>
          <w:color w:val="auto"/>
          <w:sz w:val="22"/>
          <w:szCs w:val="22"/>
        </w:rPr>
      </w:pPr>
      <w:r w:rsidRPr="009F7F16">
        <w:rPr>
          <w:b/>
          <w:bCs/>
          <w:color w:val="auto"/>
          <w:sz w:val="22"/>
          <w:szCs w:val="22"/>
        </w:rPr>
        <w:t>Sustentabilidade</w:t>
      </w:r>
    </w:p>
    <w:p w14:paraId="0A338486" w14:textId="77777777" w:rsidR="009F7F16" w:rsidRPr="009F7F16" w:rsidRDefault="009F7F16" w:rsidP="009F7F16">
      <w:pPr>
        <w:pStyle w:val="Nivel2"/>
        <w:numPr>
          <w:ilvl w:val="1"/>
          <w:numId w:val="38"/>
        </w:numPr>
        <w:tabs>
          <w:tab w:val="left" w:pos="1134"/>
        </w:tabs>
        <w:spacing w:line="240" w:lineRule="auto"/>
        <w:ind w:left="0" w:firstLine="567"/>
        <w:rPr>
          <w:b/>
          <w:bCs/>
          <w:color w:val="auto"/>
          <w:sz w:val="22"/>
          <w:szCs w:val="22"/>
          <w:u w:val="single"/>
        </w:rPr>
      </w:pPr>
      <w:r w:rsidRPr="009F7F16">
        <w:rPr>
          <w:sz w:val="22"/>
          <w:szCs w:val="22"/>
        </w:rPr>
        <w:t>Não se aplica, visto que se trata de aquisição de produtos simples e comum, que não tem grande potencial de impactos ambientais, dispensado logística reversa, se atentar simplesmente quanto ao descarte no final da vida útil do produto.</w:t>
      </w:r>
    </w:p>
    <w:bookmarkEnd w:id="46"/>
    <w:p w14:paraId="756FCF56" w14:textId="77777777" w:rsidR="009F7F16" w:rsidRPr="009F7F16" w:rsidRDefault="009F7F16" w:rsidP="009F7F16">
      <w:pPr>
        <w:pStyle w:val="Nivel2"/>
        <w:numPr>
          <w:ilvl w:val="0"/>
          <w:numId w:val="0"/>
        </w:numPr>
        <w:spacing w:before="0" w:after="0" w:line="240" w:lineRule="auto"/>
        <w:ind w:left="709"/>
        <w:rPr>
          <w:color w:val="auto"/>
          <w:sz w:val="22"/>
          <w:szCs w:val="22"/>
        </w:rPr>
      </w:pPr>
    </w:p>
    <w:p w14:paraId="5D71FB18" w14:textId="77777777" w:rsidR="009F7F16" w:rsidRPr="009F7F16" w:rsidRDefault="009F7F16" w:rsidP="009F7F16">
      <w:pPr>
        <w:pStyle w:val="Nivel01"/>
        <w:spacing w:before="0"/>
        <w:ind w:left="360"/>
        <w:rPr>
          <w:sz w:val="22"/>
          <w:szCs w:val="22"/>
        </w:rPr>
      </w:pPr>
      <w:r w:rsidRPr="009F7F16">
        <w:rPr>
          <w:sz w:val="22"/>
          <w:szCs w:val="22"/>
        </w:rPr>
        <w:t>MODELO DE EXECUÇÃO DO OBJETO</w:t>
      </w:r>
    </w:p>
    <w:p w14:paraId="78BAB470" w14:textId="77777777" w:rsidR="009F7F16" w:rsidRPr="009F7F16" w:rsidRDefault="009F7F16" w:rsidP="009F7F16">
      <w:pPr>
        <w:pStyle w:val="Nvel1-SemNum"/>
        <w:spacing w:before="0"/>
        <w:rPr>
          <w:color w:val="auto"/>
          <w:sz w:val="22"/>
          <w:szCs w:val="22"/>
        </w:rPr>
      </w:pPr>
      <w:r w:rsidRPr="009F7F16">
        <w:rPr>
          <w:color w:val="auto"/>
          <w:sz w:val="22"/>
          <w:szCs w:val="22"/>
        </w:rPr>
        <w:t>Condições de Execução</w:t>
      </w:r>
    </w:p>
    <w:p w14:paraId="2DA91C08"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 xml:space="preserve">O prazo para entrega é de 20 (vinte) dias, contados da requisição/solicitação/pedido ou outro documento que o represente. </w:t>
      </w:r>
    </w:p>
    <w:p w14:paraId="4BA535BF"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Caso não seja possível a entrega na data assinalada, a empresa deverá comunicar as razões respectivas com pelo menos 05 dias de antecedência para que qualquer pleito de prorrogação de prazo seja analisado.</w:t>
      </w:r>
    </w:p>
    <w:p w14:paraId="1C0BCE3C" w14:textId="77777777" w:rsidR="009F7F16" w:rsidRPr="009F7F16" w:rsidRDefault="009F7F16" w:rsidP="009F7F16">
      <w:pPr>
        <w:pStyle w:val="Nivel2"/>
        <w:tabs>
          <w:tab w:val="left" w:pos="1134"/>
        </w:tabs>
        <w:ind w:left="0" w:firstLine="567"/>
        <w:rPr>
          <w:sz w:val="22"/>
          <w:szCs w:val="22"/>
        </w:rPr>
      </w:pPr>
      <w:r w:rsidRPr="009F7F16">
        <w:rPr>
          <w:sz w:val="22"/>
          <w:szCs w:val="22"/>
        </w:rPr>
        <w:t>Os bens deverão ser entregues no seguinte endereço: Secretaria Municipal de Educação e Cultura, sito a Avenida dos Missionários, nº 471, CEP 86825-000, Marilândia do Sul-PR, em horário de expediente, das 08h às 12h e de 13h às 17h, de 2ª a 6ª feira, ou respectivo local que for indicado a entrega dos bens, expedida pela Secretaria Municipal de Educação e Cultura.</w:t>
      </w:r>
    </w:p>
    <w:p w14:paraId="0BF39237" w14:textId="77777777" w:rsidR="009F7F16" w:rsidRPr="009F7F16" w:rsidRDefault="009F7F16" w:rsidP="009F7F16">
      <w:pPr>
        <w:pStyle w:val="Nivel2"/>
        <w:tabs>
          <w:tab w:val="left" w:pos="1134"/>
        </w:tabs>
        <w:spacing w:before="0" w:after="0" w:line="240" w:lineRule="auto"/>
        <w:ind w:left="0" w:firstLine="567"/>
        <w:rPr>
          <w:color w:val="auto"/>
          <w:sz w:val="22"/>
          <w:szCs w:val="22"/>
        </w:rPr>
      </w:pPr>
      <w:r w:rsidRPr="009F7F16">
        <w:rPr>
          <w:sz w:val="22"/>
          <w:szCs w:val="22"/>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1A3D0739" w14:textId="77777777" w:rsidR="009F7F16" w:rsidRPr="009F7F16" w:rsidRDefault="009F7F16" w:rsidP="009F7F16">
      <w:pPr>
        <w:pStyle w:val="Nvel1-SemNum"/>
        <w:spacing w:before="0"/>
        <w:ind w:hanging="73"/>
        <w:rPr>
          <w:color w:val="auto"/>
          <w:sz w:val="22"/>
          <w:szCs w:val="22"/>
        </w:rPr>
      </w:pPr>
      <w:r w:rsidRPr="009F7F16">
        <w:rPr>
          <w:color w:val="auto"/>
          <w:sz w:val="22"/>
          <w:szCs w:val="22"/>
        </w:rPr>
        <w:t>Materiais a serem disponibilizados</w:t>
      </w:r>
    </w:p>
    <w:p w14:paraId="324AD4DF" w14:textId="77777777" w:rsidR="009F7F16" w:rsidRPr="009F7F16" w:rsidRDefault="009F7F16" w:rsidP="009F7F16">
      <w:pPr>
        <w:pStyle w:val="Nivel2"/>
        <w:tabs>
          <w:tab w:val="left" w:pos="1134"/>
        </w:tabs>
        <w:spacing w:before="0" w:after="0" w:line="240" w:lineRule="auto"/>
        <w:ind w:left="0" w:firstLine="567"/>
        <w:rPr>
          <w:color w:val="auto"/>
          <w:sz w:val="22"/>
          <w:szCs w:val="22"/>
        </w:rPr>
      </w:pPr>
      <w:r w:rsidRPr="009F7F16">
        <w:rPr>
          <w:color w:val="auto"/>
          <w:sz w:val="22"/>
          <w:szCs w:val="22"/>
        </w:rPr>
        <w:t>Para a perfeita execução do contrato, a Contratada deverá disponibilizar os materiais, equipamentos, ferramentas e utensílios necessários, nas quantidades estimadas e qualidades a seguir estabelecidas, promovendo sua substituição quando necessário.</w:t>
      </w:r>
    </w:p>
    <w:p w14:paraId="7BD54D91" w14:textId="77777777" w:rsidR="009F7F16" w:rsidRPr="009F7F16" w:rsidRDefault="009F7F16" w:rsidP="009F7F16">
      <w:pPr>
        <w:pStyle w:val="Nvel1-SemNum"/>
        <w:tabs>
          <w:tab w:val="left" w:pos="357"/>
        </w:tabs>
        <w:spacing w:before="0"/>
        <w:ind w:hanging="73"/>
        <w:rPr>
          <w:rFonts w:eastAsia="Calibri"/>
          <w:color w:val="auto"/>
          <w:sz w:val="22"/>
          <w:szCs w:val="22"/>
        </w:rPr>
      </w:pPr>
      <w:r w:rsidRPr="009F7F16">
        <w:rPr>
          <w:color w:val="auto"/>
          <w:sz w:val="22"/>
          <w:szCs w:val="22"/>
        </w:rPr>
        <w:t xml:space="preserve">Especificação da garantia </w:t>
      </w:r>
    </w:p>
    <w:p w14:paraId="410DBCB8"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 xml:space="preserve">O prazo de garantia contratual dos serviços é aquele estabelecido </w:t>
      </w:r>
      <w:hyperlink r:id="rId35" w:history="1">
        <w:r w:rsidRPr="009F7F16">
          <w:rPr>
            <w:rStyle w:val="Hyperlink"/>
            <w:color w:val="auto"/>
            <w:sz w:val="22"/>
            <w:szCs w:val="22"/>
          </w:rPr>
          <w:t>na Lei nº 8.078, de 11 de setembro de 1990</w:t>
        </w:r>
      </w:hyperlink>
      <w:r w:rsidRPr="009F7F16">
        <w:rPr>
          <w:i w:val="0"/>
          <w:iCs w:val="0"/>
          <w:color w:val="auto"/>
          <w:sz w:val="22"/>
          <w:szCs w:val="22"/>
        </w:rPr>
        <w:t xml:space="preserve"> (Código de Defesa do Consumidor).</w:t>
      </w:r>
    </w:p>
    <w:p w14:paraId="470DC139"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75BA9480"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 xml:space="preserve">A garantia será prestada com vistas a manter os equipamentos fornecidos em perfeitas condições de uso, sem qualquer ônus ou custo adicional para o Contratante. </w:t>
      </w:r>
    </w:p>
    <w:p w14:paraId="11DFE8D1"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 xml:space="preserve">A garantia abrange a realização da manutenção corretiva dos bens pelo próprio Contratado, ou, se for o caso, por meio de assistência técnica autorizada, de acordo com as normas técnicas específicas. </w:t>
      </w:r>
    </w:p>
    <w:p w14:paraId="55F34635"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 xml:space="preserve">Entende-se por manutenção corretiva aquela destinada a corrigir os defeitos apresentados pelos bens, compreendendo a substituição de peças, a realização de ajustes, reparos e correções necessárias. </w:t>
      </w:r>
    </w:p>
    <w:p w14:paraId="70D94681"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A72A83D"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7BAD2338"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 xml:space="preserve">O custo referente ao transporte dos produtos cobertos pela garantia será de responsabilidade do Contratado. </w:t>
      </w:r>
    </w:p>
    <w:p w14:paraId="3C2D0D3C" w14:textId="77777777" w:rsidR="009F7F16" w:rsidRPr="009F7F16" w:rsidRDefault="009F7F16" w:rsidP="009F7F16">
      <w:pPr>
        <w:pStyle w:val="Nvel2-Red"/>
        <w:numPr>
          <w:ilvl w:val="0"/>
          <w:numId w:val="0"/>
        </w:numPr>
        <w:spacing w:before="0" w:after="0" w:line="240" w:lineRule="auto"/>
        <w:ind w:left="709"/>
        <w:rPr>
          <w:i w:val="0"/>
          <w:iCs w:val="0"/>
          <w:color w:val="auto"/>
          <w:sz w:val="22"/>
          <w:szCs w:val="22"/>
        </w:rPr>
      </w:pPr>
    </w:p>
    <w:p w14:paraId="2761943C" w14:textId="77777777" w:rsidR="009F7F16" w:rsidRPr="009F7F16" w:rsidRDefault="009F7F16" w:rsidP="009F7F16">
      <w:pPr>
        <w:pStyle w:val="Nivel01"/>
        <w:spacing w:before="0"/>
        <w:ind w:left="360"/>
        <w:rPr>
          <w:sz w:val="22"/>
          <w:szCs w:val="22"/>
        </w:rPr>
      </w:pPr>
      <w:r w:rsidRPr="009F7F16">
        <w:rPr>
          <w:sz w:val="22"/>
          <w:szCs w:val="22"/>
        </w:rPr>
        <w:t>MODELO DE GESTÃO DO CONTRATO</w:t>
      </w:r>
    </w:p>
    <w:p w14:paraId="658088AD"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0F084E9C"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Em caso de impedimento, ordem de paralisação ou suspensão do contrato, o cronograma de execução será prorrogado automaticamente pelo tempo correspondente, anotadas tais circunstâncias mediante simples apostila.</w:t>
      </w:r>
    </w:p>
    <w:p w14:paraId="4CBC7084"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 xml:space="preserve">As comunicações entre o órgão ou entidade e a contratada devem ser realizadas por </w:t>
      </w:r>
      <w:r w:rsidRPr="009F7F16">
        <w:rPr>
          <w:sz w:val="22"/>
          <w:szCs w:val="22"/>
          <w:u w:val="single"/>
        </w:rPr>
        <w:t>escrito</w:t>
      </w:r>
      <w:r w:rsidRPr="009F7F16">
        <w:rPr>
          <w:sz w:val="22"/>
          <w:szCs w:val="22"/>
        </w:rPr>
        <w:t xml:space="preserve"> sempre que o ato exigir tal formalidade, </w:t>
      </w:r>
      <w:r w:rsidRPr="009F7F16">
        <w:rPr>
          <w:sz w:val="22"/>
          <w:szCs w:val="22"/>
          <w:u w:val="single"/>
        </w:rPr>
        <w:t>admitindo-se o uso de mensagem eletrônica</w:t>
      </w:r>
      <w:r w:rsidRPr="009F7F16">
        <w:rPr>
          <w:sz w:val="22"/>
          <w:szCs w:val="22"/>
        </w:rPr>
        <w:t xml:space="preserve"> para esse fim.</w:t>
      </w:r>
    </w:p>
    <w:p w14:paraId="74355A7B"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O órgão ou entidade poderá convocar representante da empresa para adoção de providências que devam ser cumpridas de imediato.</w:t>
      </w:r>
    </w:p>
    <w:p w14:paraId="3DDD1B6B"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Após a assinatura do contrato ou instrumento equivalente</w:t>
      </w:r>
      <w:r w:rsidRPr="009F7F16">
        <w:rPr>
          <w:i w:val="0"/>
          <w:iCs w:val="0"/>
          <w:strike/>
          <w:color w:val="auto"/>
          <w:sz w:val="22"/>
          <w:szCs w:val="22"/>
        </w:rPr>
        <w:t>,</w:t>
      </w:r>
      <w:r w:rsidRPr="009F7F16">
        <w:rPr>
          <w:i w:val="0"/>
          <w:iCs w:val="0"/>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6719FBA"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A execução do contrato deverá ser acompanhada e fiscalizada pelo(s) fiscal(</w:t>
      </w:r>
      <w:proofErr w:type="spellStart"/>
      <w:r w:rsidRPr="009F7F16">
        <w:rPr>
          <w:sz w:val="22"/>
          <w:szCs w:val="22"/>
        </w:rPr>
        <w:t>is</w:t>
      </w:r>
      <w:proofErr w:type="spellEnd"/>
      <w:r w:rsidRPr="009F7F16">
        <w:rPr>
          <w:sz w:val="22"/>
          <w:szCs w:val="22"/>
        </w:rPr>
        <w:t>) do contrato, ou pelos respectivos substitutos, de acordo com o art. 9º do decreto municipal que regulamenta, no âmbito da Administração Pública Municipal direta, autárquica e fundacional, dispositivos da Lei Federal nº 14.133, de 1º de abril de 2021.</w:t>
      </w:r>
    </w:p>
    <w:p w14:paraId="300983D4"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78132D03" w14:textId="77777777" w:rsidR="009F7F16" w:rsidRPr="009F7F16" w:rsidRDefault="009F7F16" w:rsidP="009F7F16">
      <w:pPr>
        <w:pStyle w:val="Nivel2"/>
        <w:numPr>
          <w:ilvl w:val="0"/>
          <w:numId w:val="0"/>
        </w:numPr>
        <w:spacing w:before="0" w:after="0" w:line="240" w:lineRule="auto"/>
        <w:ind w:left="709"/>
        <w:rPr>
          <w:sz w:val="22"/>
          <w:szCs w:val="22"/>
        </w:rPr>
      </w:pPr>
    </w:p>
    <w:p w14:paraId="12B2B37E" w14:textId="77777777" w:rsidR="009F7F16" w:rsidRPr="009F7F16" w:rsidRDefault="009F7F16" w:rsidP="009F7F16">
      <w:pPr>
        <w:pStyle w:val="Nivel01"/>
        <w:spacing w:before="0"/>
        <w:ind w:left="360"/>
        <w:rPr>
          <w:sz w:val="22"/>
          <w:szCs w:val="22"/>
        </w:rPr>
      </w:pPr>
      <w:r w:rsidRPr="009F7F16">
        <w:rPr>
          <w:sz w:val="22"/>
          <w:szCs w:val="22"/>
        </w:rPr>
        <w:t>CRITÉRIOS DE MEDIÇÃO E DE PAGAMENTO</w:t>
      </w:r>
    </w:p>
    <w:p w14:paraId="6C9CB5B9" w14:textId="77777777" w:rsidR="009F7F16" w:rsidRPr="009F7F16" w:rsidRDefault="009F7F16" w:rsidP="009F7F16">
      <w:pPr>
        <w:pStyle w:val="Nvel1-SemNum"/>
        <w:spacing w:before="0"/>
        <w:rPr>
          <w:color w:val="auto"/>
          <w:sz w:val="22"/>
          <w:szCs w:val="22"/>
          <w:lang w:eastAsia="en-US"/>
        </w:rPr>
      </w:pPr>
      <w:r w:rsidRPr="009F7F16">
        <w:rPr>
          <w:color w:val="auto"/>
          <w:sz w:val="22"/>
          <w:szCs w:val="22"/>
          <w:lang w:eastAsia="en-US"/>
        </w:rPr>
        <w:t>Recebimento do Objeto</w:t>
      </w:r>
    </w:p>
    <w:p w14:paraId="52F468F3" w14:textId="77777777" w:rsidR="009F7F16" w:rsidRPr="009F7F16" w:rsidRDefault="009F7F16" w:rsidP="009F7F16">
      <w:pPr>
        <w:pStyle w:val="Nivel2"/>
        <w:tabs>
          <w:tab w:val="left" w:pos="1134"/>
        </w:tabs>
        <w:spacing w:before="0" w:after="0" w:line="240" w:lineRule="auto"/>
        <w:ind w:left="0" w:firstLine="567"/>
        <w:rPr>
          <w:sz w:val="22"/>
          <w:szCs w:val="22"/>
          <w:lang w:eastAsia="en-US"/>
        </w:rPr>
      </w:pPr>
      <w:r w:rsidRPr="009F7F16">
        <w:rPr>
          <w:sz w:val="22"/>
          <w:szCs w:val="22"/>
          <w:lang w:eastAsia="en-US"/>
        </w:rPr>
        <w:t xml:space="preserve">Os bens serão recebidos provisoriamente, de forma sumária, no ato da entrega, juntamente com a </w:t>
      </w:r>
      <w:r w:rsidRPr="009F7F16">
        <w:rPr>
          <w:rFonts w:eastAsia="Calibri"/>
          <w:sz w:val="22"/>
          <w:szCs w:val="22"/>
          <w:lang w:eastAsia="en-US"/>
        </w:rPr>
        <w:t>nota</w:t>
      </w:r>
      <w:r w:rsidRPr="009F7F16">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9F7F16">
        <w:rPr>
          <w:color w:val="FF0000"/>
          <w:sz w:val="22"/>
          <w:szCs w:val="22"/>
          <w:lang w:eastAsia="en-US"/>
        </w:rPr>
        <w:t xml:space="preserve"> </w:t>
      </w:r>
      <w:r w:rsidRPr="009F7F16">
        <w:rPr>
          <w:sz w:val="22"/>
          <w:szCs w:val="22"/>
          <w:lang w:eastAsia="en-US"/>
        </w:rPr>
        <w:t>e na proposta.</w:t>
      </w:r>
    </w:p>
    <w:p w14:paraId="056B1E1A" w14:textId="77777777" w:rsidR="009F7F16" w:rsidRPr="009F7F16" w:rsidRDefault="009F7F16" w:rsidP="009F7F16">
      <w:pPr>
        <w:pStyle w:val="Nivel2"/>
        <w:tabs>
          <w:tab w:val="left" w:pos="1134"/>
        </w:tabs>
        <w:spacing w:before="0" w:after="0" w:line="240" w:lineRule="auto"/>
        <w:ind w:left="0" w:firstLine="567"/>
        <w:rPr>
          <w:sz w:val="22"/>
          <w:szCs w:val="22"/>
          <w:lang w:eastAsia="en-US"/>
        </w:rPr>
      </w:pPr>
      <w:r w:rsidRPr="009F7F16">
        <w:rPr>
          <w:sz w:val="22"/>
          <w:szCs w:val="22"/>
          <w:lang w:eastAsia="en-US"/>
        </w:rPr>
        <w:t>Os bens poderão ser rejeitados, no todo ou em parte, inclusive antes do recebimento provisório, quando em desacordo com as especificações constantes no Termo de Referência</w:t>
      </w:r>
      <w:r w:rsidRPr="009F7F16">
        <w:rPr>
          <w:color w:val="FF0000"/>
          <w:sz w:val="22"/>
          <w:szCs w:val="22"/>
          <w:lang w:eastAsia="en-US"/>
        </w:rPr>
        <w:t xml:space="preserve"> </w:t>
      </w:r>
      <w:r w:rsidRPr="009F7F16">
        <w:rPr>
          <w:sz w:val="22"/>
          <w:szCs w:val="22"/>
          <w:lang w:eastAsia="en-US"/>
        </w:rPr>
        <w:t xml:space="preserve">e na proposta, devendo ser substituídos no prazo de </w:t>
      </w:r>
      <w:r w:rsidRPr="009F7F16">
        <w:rPr>
          <w:color w:val="auto"/>
          <w:sz w:val="22"/>
          <w:szCs w:val="22"/>
        </w:rPr>
        <w:t>10</w:t>
      </w:r>
      <w:r w:rsidRPr="009F7F16">
        <w:rPr>
          <w:color w:val="FF0000"/>
          <w:sz w:val="22"/>
          <w:szCs w:val="22"/>
          <w:lang w:eastAsia="en-US"/>
        </w:rPr>
        <w:t xml:space="preserve"> </w:t>
      </w:r>
      <w:r w:rsidRPr="009F7F16">
        <w:rPr>
          <w:sz w:val="22"/>
          <w:szCs w:val="22"/>
          <w:lang w:eastAsia="en-US"/>
        </w:rPr>
        <w:t>dias, a contar da notificação da contratada, às suas custas, sem prejuízo da aplicação das penalidades.</w:t>
      </w:r>
    </w:p>
    <w:p w14:paraId="796E8D87" w14:textId="77777777" w:rsidR="009F7F16" w:rsidRPr="009F7F16" w:rsidRDefault="009F7F16" w:rsidP="009F7F16">
      <w:pPr>
        <w:pStyle w:val="Nivel2"/>
        <w:tabs>
          <w:tab w:val="left" w:pos="1134"/>
        </w:tabs>
        <w:spacing w:before="0" w:after="0" w:line="240" w:lineRule="auto"/>
        <w:ind w:left="0" w:firstLine="567"/>
        <w:rPr>
          <w:sz w:val="22"/>
          <w:szCs w:val="22"/>
          <w:lang w:eastAsia="en-US"/>
        </w:rPr>
      </w:pPr>
      <w:r w:rsidRPr="009F7F16">
        <w:rPr>
          <w:bCs/>
          <w:sz w:val="22"/>
          <w:szCs w:val="22"/>
          <w:lang w:eastAsia="en-US"/>
        </w:rPr>
        <w:t xml:space="preserve">No caso de controvérsia sobre a execução do objeto, quanto à dimensão, qualidade e quantidade, deverá ser observado o teor do </w:t>
      </w:r>
      <w:hyperlink r:id="rId36" w:anchor="art143" w:history="1">
        <w:r w:rsidRPr="009F7F16">
          <w:rPr>
            <w:rStyle w:val="Hyperlink"/>
            <w:bCs/>
            <w:color w:val="auto"/>
            <w:sz w:val="22"/>
            <w:szCs w:val="22"/>
            <w:lang w:eastAsia="en-US"/>
          </w:rPr>
          <w:t>art. 143 da Lei Federal nº 14.133, de 2021</w:t>
        </w:r>
      </w:hyperlink>
      <w:r w:rsidRPr="009F7F16">
        <w:rPr>
          <w:bCs/>
          <w:sz w:val="22"/>
          <w:szCs w:val="22"/>
          <w:lang w:eastAsia="en-US"/>
        </w:rPr>
        <w:t xml:space="preserve">, comunicando-se à empresa para emissão de Nota Fiscal no que pertine à parcela incontroversa da execução do objeto, para efeito de liquidação e pagamento - </w:t>
      </w:r>
      <w:r w:rsidRPr="009F7F16">
        <w:rPr>
          <w:bCs/>
          <w:sz w:val="22"/>
          <w:szCs w:val="22"/>
          <w:u w:val="single"/>
          <w:lang w:eastAsia="en-US"/>
        </w:rPr>
        <w:t>liberação da parcela incontroversa no prazo contratual</w:t>
      </w:r>
      <w:r w:rsidRPr="009F7F16">
        <w:rPr>
          <w:bCs/>
          <w:sz w:val="22"/>
          <w:szCs w:val="22"/>
          <w:lang w:eastAsia="en-US"/>
        </w:rPr>
        <w:t>.</w:t>
      </w:r>
    </w:p>
    <w:p w14:paraId="21387C31" w14:textId="77777777" w:rsidR="009F7F16" w:rsidRPr="009F7F16" w:rsidRDefault="009F7F16" w:rsidP="009F7F16">
      <w:pPr>
        <w:pStyle w:val="Nivel2"/>
        <w:tabs>
          <w:tab w:val="left" w:pos="1134"/>
        </w:tabs>
        <w:spacing w:before="0" w:after="0" w:line="240" w:lineRule="auto"/>
        <w:ind w:left="0" w:firstLine="567"/>
        <w:rPr>
          <w:sz w:val="22"/>
          <w:szCs w:val="22"/>
          <w:lang w:eastAsia="en-US"/>
        </w:rPr>
      </w:pPr>
      <w:r w:rsidRPr="009F7F16">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F0118EE" w14:textId="77777777" w:rsidR="009F7F16" w:rsidRPr="009F7F16" w:rsidRDefault="009F7F16" w:rsidP="009F7F16">
      <w:pPr>
        <w:pStyle w:val="Nivel2"/>
        <w:tabs>
          <w:tab w:val="left" w:pos="1134"/>
        </w:tabs>
        <w:spacing w:before="0" w:after="0" w:line="240" w:lineRule="auto"/>
        <w:ind w:left="0" w:firstLine="567"/>
        <w:rPr>
          <w:sz w:val="22"/>
          <w:szCs w:val="22"/>
          <w:lang w:eastAsia="en-US"/>
        </w:rPr>
      </w:pPr>
      <w:r w:rsidRPr="009F7F16">
        <w:rPr>
          <w:sz w:val="22"/>
          <w:szCs w:val="22"/>
          <w:lang w:eastAsia="en-US"/>
        </w:rPr>
        <w:t>O recebimento provisório ou definitivo não excluirá a responsabilidade civil pela solidez e pela segurança do serviço nem a responsabilidade ético-profissional pela perfeita execução do contrato.</w:t>
      </w:r>
    </w:p>
    <w:p w14:paraId="38260D9F" w14:textId="77777777" w:rsidR="009F7F16" w:rsidRPr="009F7F16" w:rsidRDefault="009F7F16" w:rsidP="009F7F16">
      <w:pPr>
        <w:pStyle w:val="Nivel2"/>
        <w:numPr>
          <w:ilvl w:val="0"/>
          <w:numId w:val="0"/>
        </w:numPr>
        <w:spacing w:before="0" w:after="0" w:line="240" w:lineRule="auto"/>
        <w:ind w:left="709"/>
        <w:rPr>
          <w:sz w:val="22"/>
          <w:szCs w:val="22"/>
          <w:lang w:eastAsia="en-US"/>
        </w:rPr>
      </w:pPr>
    </w:p>
    <w:p w14:paraId="26E55837" w14:textId="77777777" w:rsidR="009F7F16" w:rsidRPr="009F7F16" w:rsidRDefault="009F7F16" w:rsidP="009F7F16">
      <w:pPr>
        <w:pStyle w:val="Nvel1-SemNum"/>
        <w:spacing w:before="0"/>
        <w:rPr>
          <w:color w:val="auto"/>
          <w:sz w:val="22"/>
          <w:szCs w:val="22"/>
          <w:lang w:eastAsia="en-US"/>
        </w:rPr>
      </w:pPr>
      <w:r w:rsidRPr="009F7F16">
        <w:rPr>
          <w:color w:val="auto"/>
          <w:sz w:val="22"/>
          <w:szCs w:val="22"/>
          <w:lang w:eastAsia="en-US"/>
        </w:rPr>
        <w:t>Liquidação e Pagamento</w:t>
      </w:r>
    </w:p>
    <w:p w14:paraId="47760C73" w14:textId="77777777" w:rsidR="009F7F16" w:rsidRPr="009F7F16" w:rsidRDefault="009F7F16" w:rsidP="009F7F16">
      <w:pPr>
        <w:pStyle w:val="Nivel2"/>
        <w:tabs>
          <w:tab w:val="left" w:pos="1134"/>
        </w:tabs>
        <w:spacing w:before="0" w:after="0" w:line="240" w:lineRule="auto"/>
        <w:ind w:left="0" w:firstLine="567"/>
        <w:rPr>
          <w:sz w:val="22"/>
          <w:szCs w:val="22"/>
          <w:lang w:eastAsia="en-US"/>
        </w:rPr>
      </w:pPr>
      <w:r w:rsidRPr="009F7F16">
        <w:rPr>
          <w:sz w:val="22"/>
          <w:szCs w:val="22"/>
          <w:lang w:eastAsia="en-US"/>
        </w:rPr>
        <w:t>A liquidação e o pagamento serão processados nos termos legais, por meio de ordem bancária, para crédito em banco, agência e conta corrente indicados pelo contratado.</w:t>
      </w:r>
    </w:p>
    <w:p w14:paraId="16C862C9" w14:textId="77777777" w:rsidR="009F7F16" w:rsidRPr="009F7F16" w:rsidRDefault="009F7F16" w:rsidP="009F7F16">
      <w:pPr>
        <w:pStyle w:val="Nivel3"/>
        <w:spacing w:before="0" w:after="0" w:line="240" w:lineRule="auto"/>
        <w:ind w:left="0" w:firstLine="709"/>
        <w:rPr>
          <w:sz w:val="22"/>
          <w:szCs w:val="22"/>
          <w:lang w:eastAsia="en-US"/>
        </w:rPr>
      </w:pPr>
      <w:r w:rsidRPr="009F7F16">
        <w:rPr>
          <w:sz w:val="22"/>
          <w:szCs w:val="22"/>
        </w:rPr>
        <w:t xml:space="preserve">O pagamento </w:t>
      </w:r>
      <w:r w:rsidRPr="009F7F16">
        <w:rPr>
          <w:bCs/>
          <w:sz w:val="22"/>
          <w:szCs w:val="22"/>
        </w:rPr>
        <w:t>observará condições semelhantes às do setor privado e observará a ordem cronológica para cada fonte diferenciada de recursos, nos termos do art. 141, da Lei Federal nº. 14.133, de 2021.</w:t>
      </w:r>
    </w:p>
    <w:p w14:paraId="208265AE" w14:textId="77777777" w:rsidR="009F7F16" w:rsidRPr="009F7F16" w:rsidRDefault="009F7F16" w:rsidP="009F7F16">
      <w:pPr>
        <w:pStyle w:val="Nivel3"/>
        <w:spacing w:before="0" w:after="0" w:line="240" w:lineRule="auto"/>
        <w:ind w:left="0" w:firstLine="709"/>
        <w:rPr>
          <w:sz w:val="22"/>
          <w:szCs w:val="22"/>
          <w:lang w:eastAsia="en-US"/>
        </w:rPr>
      </w:pPr>
      <w:r w:rsidRPr="009F7F16">
        <w:rPr>
          <w:bCs/>
          <w:sz w:val="22"/>
          <w:szCs w:val="22"/>
        </w:rPr>
        <w:t>Será admitida a alteração na ordem de pagamento nos termos do §1º, art. 141, da Lei Federal nº 14.133, de 2021.</w:t>
      </w:r>
    </w:p>
    <w:p w14:paraId="45838194" w14:textId="77777777" w:rsidR="009F7F16" w:rsidRPr="009F7F16" w:rsidRDefault="009F7F16" w:rsidP="009F7F16">
      <w:pPr>
        <w:pStyle w:val="Nivel3"/>
        <w:spacing w:before="0" w:after="0" w:line="240" w:lineRule="auto"/>
        <w:ind w:left="0" w:firstLine="709"/>
        <w:rPr>
          <w:sz w:val="22"/>
          <w:szCs w:val="22"/>
          <w:lang w:eastAsia="en-US"/>
        </w:rPr>
      </w:pPr>
      <w:r w:rsidRPr="009F7F16">
        <w:rPr>
          <w:sz w:val="22"/>
          <w:szCs w:val="22"/>
        </w:rPr>
        <w:t xml:space="preserve">O pagamento ao contratado será efetuado em </w:t>
      </w:r>
      <w:r w:rsidRPr="009F7F16">
        <w:rPr>
          <w:sz w:val="22"/>
          <w:szCs w:val="22"/>
          <w:u w:val="single"/>
        </w:rPr>
        <w:t>até 30 (trinta)</w:t>
      </w:r>
      <w:r w:rsidRPr="009F7F16">
        <w:rPr>
          <w:sz w:val="22"/>
          <w:szCs w:val="22"/>
        </w:rPr>
        <w:t xml:space="preserve"> a contar do recebimento e atesto da Nota Fiscal.</w:t>
      </w:r>
    </w:p>
    <w:p w14:paraId="610EDB89" w14:textId="77777777" w:rsidR="009F7F16" w:rsidRPr="009F7F16" w:rsidRDefault="009F7F16" w:rsidP="009F7F16">
      <w:pPr>
        <w:pStyle w:val="Nivel3"/>
        <w:spacing w:before="0" w:after="0" w:line="240" w:lineRule="auto"/>
        <w:ind w:left="0" w:firstLine="709"/>
        <w:rPr>
          <w:sz w:val="22"/>
          <w:szCs w:val="22"/>
          <w:lang w:eastAsia="en-US"/>
        </w:rPr>
      </w:pPr>
      <w:r w:rsidRPr="009F7F16">
        <w:rPr>
          <w:sz w:val="22"/>
          <w:szCs w:val="22"/>
        </w:rPr>
        <w:t>Não será admitido pagamento antecipado, parcial ou total, ressalvados os permissivos legais.</w:t>
      </w:r>
    </w:p>
    <w:p w14:paraId="12090FA2" w14:textId="77777777" w:rsidR="009F7F16" w:rsidRPr="009F7F16" w:rsidRDefault="009F7F16" w:rsidP="009F7F16">
      <w:pPr>
        <w:pStyle w:val="Nivel3"/>
        <w:spacing w:before="0" w:after="0" w:line="240" w:lineRule="auto"/>
        <w:ind w:left="0" w:firstLine="709"/>
        <w:rPr>
          <w:sz w:val="22"/>
          <w:szCs w:val="22"/>
          <w:lang w:eastAsia="en-US"/>
        </w:rPr>
      </w:pPr>
      <w:r w:rsidRPr="009F7F16">
        <w:rPr>
          <w:sz w:val="22"/>
          <w:szCs w:val="22"/>
        </w:rPr>
        <w:t>Os pagamentos não realizados dentro do prazo, motivados pelo contratado, não serão geradores de direito a reajustamento de preços ou a atualização monetária.</w:t>
      </w:r>
    </w:p>
    <w:p w14:paraId="00A96CCF" w14:textId="77777777" w:rsidR="009F7F16" w:rsidRPr="009F7F16" w:rsidRDefault="009F7F16" w:rsidP="009F7F16">
      <w:pPr>
        <w:pStyle w:val="Textodecomentrio"/>
        <w:rPr>
          <w:rFonts w:ascii="Arial" w:hAnsi="Arial" w:cs="Arial"/>
          <w:b/>
          <w:color w:val="FF0000"/>
          <w:sz w:val="22"/>
          <w:szCs w:val="22"/>
          <w:shd w:val="clear" w:color="auto" w:fill="FFFFFF"/>
        </w:rPr>
      </w:pPr>
    </w:p>
    <w:p w14:paraId="7EBFE217" w14:textId="77777777" w:rsidR="009F7F16" w:rsidRPr="009F7F16" w:rsidRDefault="009F7F16" w:rsidP="009F7F16">
      <w:pPr>
        <w:pStyle w:val="Nivel01"/>
        <w:spacing w:before="0"/>
        <w:ind w:left="357" w:hanging="357"/>
        <w:rPr>
          <w:sz w:val="22"/>
          <w:szCs w:val="22"/>
        </w:rPr>
      </w:pPr>
      <w:r w:rsidRPr="009F7F16">
        <w:rPr>
          <w:sz w:val="22"/>
          <w:szCs w:val="22"/>
        </w:rPr>
        <w:t>FORMA E CRITÉRIOS DE SELEÇÃO DO FORNECEDOR</w:t>
      </w:r>
    </w:p>
    <w:p w14:paraId="22518298" w14:textId="77777777" w:rsidR="009F7F16" w:rsidRPr="009F7F16" w:rsidRDefault="009F7F16" w:rsidP="009F7F16">
      <w:pPr>
        <w:pStyle w:val="Nvel1-SemNum"/>
        <w:spacing w:before="0"/>
        <w:rPr>
          <w:color w:val="auto"/>
          <w:sz w:val="22"/>
          <w:szCs w:val="22"/>
          <w:highlight w:val="yellow"/>
        </w:rPr>
      </w:pPr>
      <w:r w:rsidRPr="009F7F16">
        <w:rPr>
          <w:color w:val="auto"/>
          <w:sz w:val="22"/>
          <w:szCs w:val="22"/>
          <w:lang w:eastAsia="en-US"/>
        </w:rPr>
        <w:t>Forma de seleção e critério de julgamento da proposta</w:t>
      </w:r>
    </w:p>
    <w:p w14:paraId="2C0BD85D" w14:textId="77777777" w:rsidR="009F7F16" w:rsidRPr="009F7F16" w:rsidRDefault="009F7F16" w:rsidP="009F7F16">
      <w:pPr>
        <w:pStyle w:val="Nivel2"/>
        <w:tabs>
          <w:tab w:val="left" w:pos="1134"/>
        </w:tabs>
        <w:spacing w:before="0" w:after="0" w:line="240" w:lineRule="auto"/>
        <w:ind w:left="0" w:firstLine="567"/>
        <w:rPr>
          <w:color w:val="auto"/>
          <w:sz w:val="22"/>
          <w:szCs w:val="22"/>
        </w:rPr>
      </w:pPr>
      <w:r w:rsidRPr="009F7F16">
        <w:rPr>
          <w:rFonts w:eastAsia="Arial"/>
          <w:sz w:val="22"/>
          <w:szCs w:val="22"/>
        </w:rPr>
        <w:t xml:space="preserve">O contratado será selecionado por meio da realização de procedimento de LICITAÇÃO, na modalidade </w:t>
      </w:r>
      <w:r w:rsidRPr="009F7F16">
        <w:rPr>
          <w:rFonts w:eastAsia="Arial"/>
          <w:b/>
          <w:bCs/>
          <w:sz w:val="22"/>
          <w:szCs w:val="22"/>
        </w:rPr>
        <w:t>PREGÃO ELETRONICA</w:t>
      </w:r>
      <w:r w:rsidRPr="009F7F16">
        <w:rPr>
          <w:rFonts w:eastAsia="Arial"/>
          <w:sz w:val="22"/>
          <w:szCs w:val="22"/>
        </w:rPr>
        <w:t xml:space="preserve">, com adoção do critério de julgamento pelo </w:t>
      </w:r>
      <w:r w:rsidRPr="009F7F16">
        <w:rPr>
          <w:rFonts w:eastAsia="Arial"/>
          <w:b/>
          <w:bCs/>
          <w:color w:val="auto"/>
          <w:sz w:val="22"/>
          <w:szCs w:val="22"/>
        </w:rPr>
        <w:t>MENOR PREÇO</w:t>
      </w:r>
      <w:r w:rsidRPr="009F7F16">
        <w:rPr>
          <w:rFonts w:eastAsia="Arial"/>
          <w:color w:val="auto"/>
          <w:sz w:val="22"/>
          <w:szCs w:val="22"/>
        </w:rPr>
        <w:t>.</w:t>
      </w:r>
    </w:p>
    <w:p w14:paraId="5D7824C6" w14:textId="77777777" w:rsidR="009F7F16" w:rsidRPr="009F7F16" w:rsidRDefault="009F7F16" w:rsidP="009F7F16">
      <w:pPr>
        <w:pStyle w:val="Nvel1-SemNum"/>
        <w:spacing w:before="0"/>
        <w:rPr>
          <w:color w:val="auto"/>
          <w:sz w:val="22"/>
          <w:szCs w:val="22"/>
        </w:rPr>
      </w:pPr>
      <w:r w:rsidRPr="009F7F16">
        <w:rPr>
          <w:color w:val="auto"/>
          <w:sz w:val="22"/>
          <w:szCs w:val="22"/>
          <w:lang w:eastAsia="en-US"/>
        </w:rPr>
        <w:t>Exigências de habilitação</w:t>
      </w:r>
    </w:p>
    <w:p w14:paraId="6527BA96"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Para fins de habilitação, deverá o licitante comprovar os seguintes requisitos:</w:t>
      </w:r>
    </w:p>
    <w:p w14:paraId="402DF398" w14:textId="77777777" w:rsidR="009F7F16" w:rsidRPr="009F7F16" w:rsidRDefault="009F7F16" w:rsidP="009F7F16">
      <w:pPr>
        <w:pStyle w:val="Nivel2"/>
        <w:tabs>
          <w:tab w:val="left" w:pos="1134"/>
        </w:tabs>
        <w:spacing w:line="240" w:lineRule="auto"/>
        <w:ind w:left="0" w:firstLine="567"/>
        <w:rPr>
          <w:sz w:val="22"/>
          <w:szCs w:val="22"/>
        </w:rPr>
      </w:pPr>
      <w:r w:rsidRPr="009F7F16">
        <w:rPr>
          <w:sz w:val="22"/>
          <w:szCs w:val="22"/>
        </w:rPr>
        <w:t>No caso de não constar prazo de validade nas certidões exigidas por este Edital, somente serão aceitas àquelas emitidas com até 60 (sessenta) dias, contados da data de sua expedição.</w:t>
      </w:r>
    </w:p>
    <w:p w14:paraId="3DE6E5A9" w14:textId="77777777" w:rsidR="009F7F16" w:rsidRPr="009F7F16" w:rsidRDefault="009F7F16" w:rsidP="009F7F16">
      <w:pPr>
        <w:pStyle w:val="Nvel1-SemNum"/>
        <w:spacing w:before="0"/>
        <w:rPr>
          <w:color w:val="auto"/>
          <w:sz w:val="22"/>
          <w:szCs w:val="22"/>
          <w:lang w:eastAsia="zh-CN" w:bidi="hi-IN"/>
        </w:rPr>
      </w:pPr>
      <w:r w:rsidRPr="009F7F16">
        <w:rPr>
          <w:color w:val="auto"/>
          <w:sz w:val="22"/>
          <w:szCs w:val="22"/>
          <w:lang w:eastAsia="zh-CN" w:bidi="hi-IN"/>
        </w:rPr>
        <w:t>Habilitação jurídica</w:t>
      </w:r>
    </w:p>
    <w:p w14:paraId="5E055D42"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b/>
          <w:bCs/>
          <w:sz w:val="22"/>
          <w:szCs w:val="22"/>
        </w:rPr>
        <w:t>Empresário individual:</w:t>
      </w:r>
      <w:r w:rsidRPr="009F7F16">
        <w:rPr>
          <w:sz w:val="22"/>
          <w:szCs w:val="22"/>
        </w:rPr>
        <w:t xml:space="preserve"> inscrição no Registro Público de Empresas Mercantis, a cargo da Junta Comercial da respectiva sede; </w:t>
      </w:r>
    </w:p>
    <w:p w14:paraId="0ED79727"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b/>
          <w:bCs/>
          <w:sz w:val="22"/>
          <w:szCs w:val="22"/>
        </w:rPr>
        <w:t>Microempreendedor Individual - MEI:</w:t>
      </w:r>
      <w:r w:rsidRPr="009F7F16">
        <w:rPr>
          <w:sz w:val="22"/>
          <w:szCs w:val="22"/>
        </w:rPr>
        <w:t xml:space="preserve"> Certificado da Condição de Microempreendedor Individual - CCMEI, cuja aceitação ficará condicionada à verificação da autenticidade no sítio </w:t>
      </w:r>
      <w:hyperlink r:id="rId37" w:history="1">
        <w:r w:rsidRPr="009F7F16">
          <w:rPr>
            <w:rStyle w:val="Hyperlink"/>
            <w:color w:val="auto"/>
            <w:sz w:val="22"/>
            <w:szCs w:val="22"/>
          </w:rPr>
          <w:t>https://www.gov.br/empresas-e-negocios/pt-br/empreendedor</w:t>
        </w:r>
      </w:hyperlink>
      <w:r w:rsidRPr="009F7F16">
        <w:rPr>
          <w:sz w:val="22"/>
          <w:szCs w:val="22"/>
        </w:rPr>
        <w:t xml:space="preserve">; </w:t>
      </w:r>
    </w:p>
    <w:p w14:paraId="7FCE7567"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b/>
          <w:bCs/>
          <w:sz w:val="22"/>
          <w:szCs w:val="22"/>
        </w:rPr>
        <w:t>Sociedade empresária, sociedade limitada unipessoal – SLU ou sociedade identificada como empresa individual de responsabilidade limitada - EIRELI:</w:t>
      </w:r>
      <w:r w:rsidRPr="009F7F16">
        <w:rPr>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2E7AE023"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b/>
          <w:bCs/>
          <w:sz w:val="22"/>
          <w:szCs w:val="22"/>
        </w:rPr>
        <w:t xml:space="preserve">Sociedade simples: </w:t>
      </w:r>
      <w:r w:rsidRPr="009F7F16">
        <w:rPr>
          <w:sz w:val="22"/>
          <w:szCs w:val="22"/>
        </w:rPr>
        <w:t>inscrição do ato constitutivo no Registro Civil de Pessoas Jurídicas do local de sua sede, acompanhada de documento comprobatório de seus administradores;</w:t>
      </w:r>
    </w:p>
    <w:p w14:paraId="3AF571F6"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b/>
          <w:bCs/>
          <w:sz w:val="22"/>
          <w:szCs w:val="22"/>
        </w:rPr>
        <w:t>Filial, sucursal ou agência de sociedade simples ou empresária:</w:t>
      </w:r>
      <w:r w:rsidRPr="009F7F16">
        <w:rPr>
          <w:sz w:val="22"/>
          <w:szCs w:val="22"/>
        </w:rPr>
        <w:t xml:space="preserve"> inscrição do ato constitutivo da filial, sucursal ou agência da sociedade simples ou empresária, respectivamente, no Registro Civil das Pessoas Jurídicas ou no Registro Público de Empresas </w:t>
      </w:r>
      <w:bookmarkStart w:id="47" w:name="_Int_ySfCXwr4"/>
      <w:r w:rsidRPr="009F7F16">
        <w:rPr>
          <w:sz w:val="22"/>
          <w:szCs w:val="22"/>
        </w:rPr>
        <w:t>Mercantis onde</w:t>
      </w:r>
      <w:bookmarkEnd w:id="47"/>
      <w:r w:rsidRPr="009F7F16">
        <w:rPr>
          <w:sz w:val="22"/>
          <w:szCs w:val="22"/>
        </w:rPr>
        <w:t xml:space="preserve"> opera, com averbação no Registro onde tem sede a matriz;</w:t>
      </w:r>
    </w:p>
    <w:p w14:paraId="7521BCA3"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b/>
          <w:bCs/>
          <w:sz w:val="22"/>
          <w:szCs w:val="22"/>
        </w:rPr>
        <w:t>Consórcio: c</w:t>
      </w:r>
      <w:r w:rsidRPr="009F7F16">
        <w:rPr>
          <w:sz w:val="22"/>
          <w:szCs w:val="22"/>
        </w:rPr>
        <w:t>omprovação de compromisso público ou particular de constituição de consórcio, subscrito pelos consorciados; e, indicação da empresa líder do consórcio, que será responsável por sua representação perante a Administração.</w:t>
      </w:r>
    </w:p>
    <w:p w14:paraId="2A4EA3FD"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Os documentos apresentados deverão estar acompanhados de todas as alterações ou da consolidação respectiva.</w:t>
      </w:r>
    </w:p>
    <w:p w14:paraId="25F5F49B"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Documentos pessoais dos Sócios e Administradores da empresa.</w:t>
      </w:r>
    </w:p>
    <w:p w14:paraId="67B5B406" w14:textId="77777777" w:rsidR="009F7F16" w:rsidRPr="009F7F16" w:rsidRDefault="009F7F16" w:rsidP="009F7F16">
      <w:pPr>
        <w:pStyle w:val="Nvel1-SemNum"/>
        <w:spacing w:before="0"/>
        <w:rPr>
          <w:color w:val="auto"/>
          <w:sz w:val="22"/>
          <w:szCs w:val="22"/>
          <w:lang w:eastAsia="zh-CN" w:bidi="hi-IN"/>
        </w:rPr>
      </w:pPr>
      <w:r w:rsidRPr="009F7F16">
        <w:rPr>
          <w:color w:val="auto"/>
          <w:sz w:val="22"/>
          <w:szCs w:val="22"/>
          <w:lang w:eastAsia="zh-CN" w:bidi="hi-IN"/>
        </w:rPr>
        <w:t>Habilitação fiscal, social e trabalhista</w:t>
      </w:r>
    </w:p>
    <w:p w14:paraId="40C84297"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Prova de inscrição no Cadastro Nacional de Pessoas Jurídicas ou no Cadastro de Pessoas Físicas, conforme o caso;</w:t>
      </w:r>
    </w:p>
    <w:p w14:paraId="5DAF70B9"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E844931"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Prova de regularidade com o Fundo de Garantia do Tempo de Serviço (FGTS);</w:t>
      </w:r>
    </w:p>
    <w:p w14:paraId="23F8AA6E"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Prova de inexistência de débitos inadimplidos perante a Justiça do Trabalho, mediante a apresentação de certidão negativa ou positiva com efeito de negativa;</w:t>
      </w:r>
    </w:p>
    <w:p w14:paraId="15AEF855" w14:textId="77777777" w:rsidR="009F7F16" w:rsidRPr="009F7F16" w:rsidRDefault="009F7F16" w:rsidP="009F7F16">
      <w:pPr>
        <w:pStyle w:val="Nivel2"/>
        <w:tabs>
          <w:tab w:val="left" w:pos="1134"/>
        </w:tabs>
        <w:spacing w:before="0" w:after="0" w:line="240" w:lineRule="auto"/>
        <w:ind w:left="0" w:firstLine="567"/>
        <w:rPr>
          <w:color w:val="auto"/>
          <w:sz w:val="22"/>
          <w:szCs w:val="22"/>
        </w:rPr>
      </w:pPr>
      <w:r w:rsidRPr="009F7F16">
        <w:rPr>
          <w:color w:val="auto"/>
          <w:sz w:val="22"/>
          <w:szCs w:val="22"/>
        </w:rPr>
        <w:t xml:space="preserve">Prova de inscrição no cadastro de contribuintes Estadual/Distrital ou Municipal relativo ao domicílio ou sede do fornecedor, pertinente ao seu ramo de atividade e compatível com o objeto contratual; </w:t>
      </w:r>
    </w:p>
    <w:p w14:paraId="74799B75"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 xml:space="preserve">Prova de regularidade com a </w:t>
      </w:r>
      <w:r w:rsidRPr="009F7F16">
        <w:rPr>
          <w:color w:val="auto"/>
          <w:sz w:val="22"/>
          <w:szCs w:val="22"/>
        </w:rPr>
        <w:t xml:space="preserve">Fazenda Estadual/Distrital e Municipal </w:t>
      </w:r>
      <w:r w:rsidRPr="009F7F16">
        <w:rPr>
          <w:sz w:val="22"/>
          <w:szCs w:val="22"/>
        </w:rPr>
        <w:t>do domicílio ou sede do fornecedor, relativa à atividade em cujo exercício contrata ou concorre;</w:t>
      </w:r>
    </w:p>
    <w:p w14:paraId="784DDBC0" w14:textId="77777777" w:rsidR="009F7F16" w:rsidRPr="009F7F16" w:rsidRDefault="009F7F16" w:rsidP="009F7F16">
      <w:pPr>
        <w:pStyle w:val="Nivel2"/>
        <w:tabs>
          <w:tab w:val="left" w:pos="1134"/>
        </w:tabs>
        <w:spacing w:before="0" w:after="0" w:line="240" w:lineRule="auto"/>
        <w:ind w:left="0" w:firstLine="567"/>
        <w:rPr>
          <w:color w:val="auto"/>
          <w:sz w:val="22"/>
          <w:szCs w:val="22"/>
        </w:rPr>
      </w:pPr>
      <w:r w:rsidRPr="009F7F16">
        <w:rPr>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5DF44584"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Outros critérios que denotem maior higidez à contratação poderão ser adicionados quando da elaboração do edital.</w:t>
      </w:r>
    </w:p>
    <w:p w14:paraId="7F1BC106" w14:textId="77777777" w:rsidR="009F7F16" w:rsidRPr="009F7F16" w:rsidRDefault="009F7F16" w:rsidP="009F7F16">
      <w:pPr>
        <w:pStyle w:val="Nvel1-SemNum"/>
        <w:spacing w:before="0"/>
        <w:rPr>
          <w:color w:val="auto"/>
          <w:sz w:val="22"/>
          <w:szCs w:val="22"/>
          <w:lang w:eastAsia="zh-CN" w:bidi="hi-IN"/>
        </w:rPr>
      </w:pPr>
      <w:r w:rsidRPr="009F7F16">
        <w:rPr>
          <w:color w:val="auto"/>
          <w:sz w:val="22"/>
          <w:szCs w:val="22"/>
          <w:lang w:eastAsia="zh-CN" w:bidi="hi-IN"/>
        </w:rPr>
        <w:t>Qualificação Econômico-Financeira</w:t>
      </w:r>
    </w:p>
    <w:p w14:paraId="66C90ED8"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4A4B647C"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 xml:space="preserve">Certidão negativa de falência expedida pelo distribuidor da sede do fornecedor – </w:t>
      </w:r>
      <w:hyperlink r:id="rId38" w:anchor="art69" w:history="1">
        <w:r w:rsidRPr="009F7F16">
          <w:rPr>
            <w:rStyle w:val="Hyperlink"/>
            <w:color w:val="auto"/>
            <w:sz w:val="22"/>
            <w:szCs w:val="22"/>
          </w:rPr>
          <w:t>Lei Federal nº 14.133, de 2021, art. 69, caput, inciso II</w:t>
        </w:r>
      </w:hyperlink>
      <w:r w:rsidRPr="009F7F16">
        <w:rPr>
          <w:sz w:val="22"/>
          <w:szCs w:val="22"/>
        </w:rPr>
        <w:t>);</w:t>
      </w:r>
    </w:p>
    <w:p w14:paraId="495AD817" w14:textId="77777777" w:rsidR="009F7F16" w:rsidRPr="009F7F16" w:rsidRDefault="009F7F16" w:rsidP="009F7F16">
      <w:pPr>
        <w:pStyle w:val="Nivel2"/>
        <w:tabs>
          <w:tab w:val="left" w:pos="1134"/>
        </w:tabs>
        <w:spacing w:before="0" w:after="0" w:line="240" w:lineRule="auto"/>
        <w:ind w:left="0" w:firstLine="567"/>
        <w:rPr>
          <w:sz w:val="22"/>
          <w:szCs w:val="22"/>
        </w:rPr>
      </w:pPr>
      <w:r w:rsidRPr="009F7F16">
        <w:rPr>
          <w:sz w:val="22"/>
          <w:szCs w:val="22"/>
        </w:rPr>
        <w:t>Outros critérios que resguardem maior garantia à contratação poderão ser adicionados quando da elaboração do edital.</w:t>
      </w:r>
    </w:p>
    <w:p w14:paraId="3D20CB8A" w14:textId="77777777" w:rsidR="009F7F16" w:rsidRPr="009F7F16" w:rsidRDefault="009F7F16" w:rsidP="009F7F16">
      <w:pPr>
        <w:pStyle w:val="Nvel1-SemNum"/>
        <w:spacing w:before="0"/>
        <w:rPr>
          <w:color w:val="auto"/>
          <w:sz w:val="22"/>
          <w:szCs w:val="22"/>
          <w:lang w:eastAsia="zh-CN" w:bidi="hi-IN"/>
        </w:rPr>
      </w:pPr>
      <w:r w:rsidRPr="009F7F16">
        <w:rPr>
          <w:color w:val="auto"/>
          <w:sz w:val="22"/>
          <w:szCs w:val="22"/>
          <w:lang w:eastAsia="zh-CN" w:bidi="hi-IN"/>
        </w:rPr>
        <w:t>Qualificação</w:t>
      </w:r>
      <w:r w:rsidRPr="009F7F16">
        <w:rPr>
          <w:color w:val="auto"/>
          <w:sz w:val="22"/>
          <w:szCs w:val="22"/>
          <w:u w:val="single"/>
          <w:lang w:eastAsia="zh-CN" w:bidi="hi-IN"/>
        </w:rPr>
        <w:t xml:space="preserve"> </w:t>
      </w:r>
      <w:r w:rsidRPr="009F7F16">
        <w:rPr>
          <w:color w:val="auto"/>
          <w:sz w:val="22"/>
          <w:szCs w:val="22"/>
          <w:lang w:eastAsia="zh-CN" w:bidi="hi-IN"/>
        </w:rPr>
        <w:t>Técnica</w:t>
      </w:r>
    </w:p>
    <w:p w14:paraId="2E2D372A" w14:textId="77777777" w:rsidR="009F7F16" w:rsidRPr="009F7F16" w:rsidRDefault="009F7F16" w:rsidP="009F7F16">
      <w:pPr>
        <w:pStyle w:val="Nivel2"/>
        <w:tabs>
          <w:tab w:val="left" w:pos="1134"/>
        </w:tabs>
        <w:ind w:left="0" w:firstLine="567"/>
        <w:rPr>
          <w:sz w:val="22"/>
          <w:szCs w:val="22"/>
        </w:rPr>
      </w:pPr>
      <w:r w:rsidRPr="009F7F16">
        <w:rPr>
          <w:sz w:val="22"/>
          <w:szCs w:val="22"/>
        </w:rPr>
        <w:t xml:space="preserve">Dispensável a exigência de qualificação técnica, visando a maior competitividade, visto que os bens a serem adquiridos não exigem maiores pré-requisitos dos pretensos fornecedores. </w:t>
      </w:r>
    </w:p>
    <w:p w14:paraId="17AA0B6B" w14:textId="77777777" w:rsidR="009F7F16" w:rsidRPr="009F7F16" w:rsidRDefault="009F7F16" w:rsidP="009F7F16">
      <w:pPr>
        <w:pStyle w:val="Nvel2-Red"/>
        <w:numPr>
          <w:ilvl w:val="0"/>
          <w:numId w:val="0"/>
        </w:numPr>
        <w:tabs>
          <w:tab w:val="left" w:pos="1134"/>
        </w:tabs>
        <w:spacing w:before="0" w:after="0" w:line="240" w:lineRule="auto"/>
        <w:ind w:left="567"/>
        <w:rPr>
          <w:i w:val="0"/>
          <w:iCs w:val="0"/>
          <w:color w:val="auto"/>
          <w:sz w:val="22"/>
          <w:szCs w:val="22"/>
          <w:highlight w:val="yellow"/>
        </w:rPr>
      </w:pPr>
    </w:p>
    <w:p w14:paraId="7184D472" w14:textId="77777777" w:rsidR="009F7F16" w:rsidRPr="009F7F16" w:rsidRDefault="009F7F16" w:rsidP="009F7F16">
      <w:pPr>
        <w:pStyle w:val="Nivel2"/>
        <w:numPr>
          <w:ilvl w:val="0"/>
          <w:numId w:val="0"/>
        </w:numPr>
        <w:spacing w:before="0" w:after="0" w:line="240" w:lineRule="auto"/>
        <w:ind w:left="709"/>
        <w:rPr>
          <w:sz w:val="22"/>
          <w:szCs w:val="22"/>
        </w:rPr>
      </w:pPr>
    </w:p>
    <w:p w14:paraId="0FD70BAF" w14:textId="77777777" w:rsidR="009F7F16" w:rsidRPr="009F7F16" w:rsidRDefault="009F7F16" w:rsidP="009F7F16">
      <w:pPr>
        <w:pStyle w:val="Nivel01"/>
        <w:spacing w:before="0"/>
        <w:ind w:left="360"/>
        <w:rPr>
          <w:sz w:val="22"/>
          <w:szCs w:val="22"/>
        </w:rPr>
      </w:pPr>
      <w:r w:rsidRPr="009F7F16">
        <w:rPr>
          <w:sz w:val="22"/>
          <w:szCs w:val="22"/>
        </w:rPr>
        <w:t>ESTIMATIVAS DO VALOR DA CONTRATAÇÃO</w:t>
      </w:r>
    </w:p>
    <w:p w14:paraId="47E7EC33" w14:textId="77777777" w:rsidR="009F7F16" w:rsidRPr="009F7F16" w:rsidRDefault="009F7F16" w:rsidP="009F7F16">
      <w:pPr>
        <w:pStyle w:val="Nvel2-Red"/>
        <w:tabs>
          <w:tab w:val="left" w:pos="1134"/>
        </w:tabs>
        <w:spacing w:line="240" w:lineRule="auto"/>
        <w:ind w:left="0" w:firstLine="567"/>
        <w:rPr>
          <w:b/>
          <w:bCs/>
          <w:i w:val="0"/>
          <w:iCs w:val="0"/>
          <w:sz w:val="22"/>
          <w:szCs w:val="22"/>
        </w:rPr>
      </w:pPr>
      <w:r w:rsidRPr="009F7F16">
        <w:rPr>
          <w:i w:val="0"/>
          <w:iCs w:val="0"/>
          <w:color w:val="auto"/>
          <w:sz w:val="22"/>
          <w:szCs w:val="22"/>
        </w:rPr>
        <w:t>O custo estimado total da contratação é de R$ 50.837,50 conforme anexo, parte integrante e indissociável deste Termo de Referência, e, é compatível com os valores praticados pelo mercado</w:t>
      </w:r>
      <w:r w:rsidRPr="009F7F16">
        <w:rPr>
          <w:i w:val="0"/>
          <w:iCs w:val="0"/>
          <w:sz w:val="22"/>
          <w:szCs w:val="22"/>
        </w:rPr>
        <w:t xml:space="preserve">. </w:t>
      </w:r>
    </w:p>
    <w:p w14:paraId="275D4023"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A estimativa de custo levou em consideração o risco envolvido na contratação.</w:t>
      </w:r>
    </w:p>
    <w:p w14:paraId="3F724FDD"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Alterações na legislação ou outras normas que impliquem em aumento de custos, diminuição de receitas ou afetem a prestação de serviços, quando imprevisíveis, poderá acarretar no reequilíbrio contratual.</w:t>
      </w:r>
    </w:p>
    <w:p w14:paraId="1F6EA043"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i w:val="0"/>
          <w:iCs w:val="0"/>
          <w:color w:val="auto"/>
          <w:sz w:val="22"/>
          <w:szCs w:val="22"/>
        </w:rPr>
        <w:t>Adequações na prestação dos serviços, conforme exigência administrativa, poderá acarretar no reequilíbrio contratual.</w:t>
      </w:r>
    </w:p>
    <w:p w14:paraId="7206EF0C" w14:textId="77777777" w:rsidR="009F7F16" w:rsidRPr="009F7F16" w:rsidRDefault="009F7F16" w:rsidP="009F7F16">
      <w:pPr>
        <w:pStyle w:val="Nvel2-Red"/>
        <w:tabs>
          <w:tab w:val="left" w:pos="1134"/>
        </w:tabs>
        <w:spacing w:before="0" w:after="0" w:line="240" w:lineRule="auto"/>
        <w:ind w:left="0" w:firstLine="567"/>
        <w:rPr>
          <w:i w:val="0"/>
          <w:iCs w:val="0"/>
          <w:color w:val="auto"/>
          <w:sz w:val="22"/>
          <w:szCs w:val="22"/>
        </w:rPr>
      </w:pPr>
      <w:r w:rsidRPr="009F7F16">
        <w:rPr>
          <w:rFonts w:eastAsia="Times New Roman"/>
          <w:i w:val="0"/>
          <w:iCs w:val="0"/>
          <w:color w:val="000000"/>
          <w:sz w:val="22"/>
          <w:szCs w:val="22"/>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0F0D8EDB" w14:textId="77777777" w:rsidR="009F7F16" w:rsidRPr="009F7F16" w:rsidRDefault="009F7F16" w:rsidP="009F7F16">
      <w:pPr>
        <w:pStyle w:val="Nvel2-Red"/>
        <w:numPr>
          <w:ilvl w:val="0"/>
          <w:numId w:val="0"/>
        </w:numPr>
        <w:spacing w:before="0" w:after="0" w:line="240" w:lineRule="auto"/>
        <w:ind w:left="709"/>
        <w:rPr>
          <w:i w:val="0"/>
          <w:iCs w:val="0"/>
          <w:color w:val="auto"/>
          <w:sz w:val="22"/>
          <w:szCs w:val="22"/>
        </w:rPr>
      </w:pPr>
    </w:p>
    <w:p w14:paraId="162E25D4" w14:textId="77777777" w:rsidR="009F7F16" w:rsidRPr="009F7F16" w:rsidRDefault="009F7F16" w:rsidP="009F7F16">
      <w:pPr>
        <w:pStyle w:val="Nivel01"/>
        <w:spacing w:before="0"/>
        <w:ind w:left="360"/>
        <w:rPr>
          <w:sz w:val="22"/>
          <w:szCs w:val="22"/>
        </w:rPr>
      </w:pPr>
      <w:r w:rsidRPr="009F7F16">
        <w:rPr>
          <w:sz w:val="22"/>
          <w:szCs w:val="22"/>
        </w:rPr>
        <w:t>ADEQUAÇÃO ORÇAMENTÁRIA</w:t>
      </w:r>
    </w:p>
    <w:p w14:paraId="036DE753" w14:textId="77777777" w:rsidR="009F7F16" w:rsidRPr="009F7F16" w:rsidRDefault="009F7F16" w:rsidP="009F7F16">
      <w:pPr>
        <w:pStyle w:val="Nivel2"/>
        <w:numPr>
          <w:ilvl w:val="1"/>
          <w:numId w:val="30"/>
        </w:numPr>
        <w:tabs>
          <w:tab w:val="left" w:pos="1134"/>
        </w:tabs>
        <w:spacing w:before="0" w:after="0" w:line="240" w:lineRule="auto"/>
        <w:ind w:left="0" w:firstLine="567"/>
        <w:rPr>
          <w:sz w:val="22"/>
          <w:szCs w:val="22"/>
        </w:rPr>
      </w:pPr>
      <w:r w:rsidRPr="009F7F16">
        <w:rPr>
          <w:rFonts w:eastAsia="Arial"/>
          <w:sz w:val="22"/>
          <w:szCs w:val="22"/>
        </w:rPr>
        <w:t>As despesas decorrentes da presente contratação correrão à conta de recursos específicos consignados no Orçamento Municipal.</w:t>
      </w:r>
    </w:p>
    <w:p w14:paraId="2A4FFC33" w14:textId="77777777" w:rsidR="009F7F16" w:rsidRPr="009F7F16" w:rsidRDefault="009F7F16" w:rsidP="009F7F16">
      <w:pPr>
        <w:pStyle w:val="Nivel2"/>
        <w:tabs>
          <w:tab w:val="left" w:pos="1134"/>
        </w:tabs>
        <w:ind w:left="0" w:firstLine="567"/>
        <w:rPr>
          <w:i/>
          <w:iCs/>
          <w:color w:val="auto"/>
          <w:sz w:val="22"/>
          <w:szCs w:val="22"/>
        </w:rPr>
      </w:pPr>
      <w:r w:rsidRPr="009F7F16">
        <w:rPr>
          <w:color w:val="auto"/>
          <w:sz w:val="22"/>
          <w:szCs w:val="22"/>
        </w:rPr>
        <w:t>Caso a contratação ultrapasse o presente exercício financeiro, a dotação relativa será indicada após aprovação da Lei Orçamentária respectiva e liberação dos créditos correspondentes, mediante apostilamento.</w:t>
      </w:r>
    </w:p>
    <w:bookmarkEnd w:id="45"/>
    <w:p w14:paraId="598AE7F9" w14:textId="77777777" w:rsidR="009F7F16" w:rsidRPr="009F7F16" w:rsidRDefault="009F7F16" w:rsidP="009F7F16">
      <w:pPr>
        <w:pStyle w:val="Nivel2"/>
        <w:numPr>
          <w:ilvl w:val="0"/>
          <w:numId w:val="0"/>
        </w:numPr>
        <w:spacing w:before="0" w:after="0" w:line="240" w:lineRule="auto"/>
        <w:rPr>
          <w:color w:val="auto"/>
          <w:sz w:val="22"/>
          <w:szCs w:val="22"/>
        </w:rPr>
      </w:pPr>
      <w:r w:rsidRPr="009F7F16">
        <w:rPr>
          <w:color w:val="auto"/>
          <w:sz w:val="22"/>
          <w:szCs w:val="22"/>
        </w:rPr>
        <w:t>Marilândia do Sul- PR, 20 de agosto de 2024.</w:t>
      </w:r>
    </w:p>
    <w:p w14:paraId="40F2252E" w14:textId="77777777" w:rsidR="009F7F16" w:rsidRPr="009F7F16" w:rsidRDefault="009F7F16" w:rsidP="009F7F16">
      <w:pPr>
        <w:pStyle w:val="Nivel2"/>
        <w:numPr>
          <w:ilvl w:val="0"/>
          <w:numId w:val="0"/>
        </w:numPr>
        <w:spacing w:before="0" w:after="0" w:line="240" w:lineRule="auto"/>
        <w:rPr>
          <w:color w:val="auto"/>
          <w:sz w:val="22"/>
          <w:szCs w:val="22"/>
        </w:rPr>
      </w:pPr>
    </w:p>
    <w:p w14:paraId="24893ADE" w14:textId="77777777" w:rsidR="009F7F16" w:rsidRPr="009F7F16" w:rsidRDefault="009F7F16" w:rsidP="009F7F16">
      <w:pPr>
        <w:pStyle w:val="Nivel2"/>
        <w:numPr>
          <w:ilvl w:val="0"/>
          <w:numId w:val="0"/>
        </w:numPr>
        <w:spacing w:before="0" w:after="0" w:line="240" w:lineRule="auto"/>
        <w:rPr>
          <w:color w:val="auto"/>
          <w:sz w:val="22"/>
          <w:szCs w:val="22"/>
          <w:highlight w:val="green"/>
        </w:rPr>
      </w:pPr>
    </w:p>
    <w:p w14:paraId="3FA4125E" w14:textId="77777777" w:rsidR="009F7F16" w:rsidRPr="009F7F16" w:rsidRDefault="009F7F16" w:rsidP="009F7F16">
      <w:pPr>
        <w:pStyle w:val="Nivel2"/>
        <w:numPr>
          <w:ilvl w:val="0"/>
          <w:numId w:val="0"/>
        </w:numPr>
        <w:spacing w:before="0" w:after="0" w:line="240" w:lineRule="auto"/>
        <w:rPr>
          <w:color w:val="auto"/>
          <w:sz w:val="22"/>
          <w:szCs w:val="22"/>
          <w:highlight w:val="green"/>
        </w:rPr>
      </w:pPr>
    </w:p>
    <w:p w14:paraId="14617113" w14:textId="77777777" w:rsidR="009F7F16" w:rsidRPr="009F7F16" w:rsidRDefault="009F7F16" w:rsidP="009F7F16">
      <w:pPr>
        <w:pStyle w:val="Nivel2"/>
        <w:numPr>
          <w:ilvl w:val="0"/>
          <w:numId w:val="0"/>
        </w:numPr>
        <w:spacing w:before="0" w:after="0" w:line="240" w:lineRule="auto"/>
        <w:rPr>
          <w:i/>
          <w:iCs/>
          <w:color w:val="auto"/>
          <w:sz w:val="22"/>
          <w:szCs w:val="22"/>
        </w:rPr>
      </w:pPr>
    </w:p>
    <w:p w14:paraId="793B9FF8" w14:textId="77777777" w:rsidR="009F7F16" w:rsidRPr="009F7F16" w:rsidRDefault="009F7F16" w:rsidP="009F7F16">
      <w:pPr>
        <w:ind w:left="357"/>
        <w:jc w:val="center"/>
        <w:rPr>
          <w:rFonts w:ascii="Arial" w:eastAsia="Arial" w:hAnsi="Arial" w:cs="Arial"/>
          <w:sz w:val="22"/>
          <w:szCs w:val="22"/>
        </w:rPr>
      </w:pPr>
      <w:r w:rsidRPr="009F7F16">
        <w:rPr>
          <w:rFonts w:ascii="Arial" w:eastAsia="Arial" w:hAnsi="Arial" w:cs="Arial"/>
          <w:sz w:val="22"/>
          <w:szCs w:val="22"/>
        </w:rPr>
        <w:t>__________________________________</w:t>
      </w:r>
    </w:p>
    <w:p w14:paraId="7F74E487" w14:textId="77777777" w:rsidR="009F7F16" w:rsidRPr="009F7F16" w:rsidRDefault="009F7F16" w:rsidP="009F7F16">
      <w:pPr>
        <w:jc w:val="center"/>
        <w:rPr>
          <w:rFonts w:ascii="Arial" w:eastAsia="Arial" w:hAnsi="Arial" w:cs="Arial"/>
          <w:sz w:val="22"/>
          <w:szCs w:val="22"/>
        </w:rPr>
      </w:pPr>
      <w:r w:rsidRPr="009F7F16">
        <w:rPr>
          <w:rFonts w:ascii="Arial" w:eastAsia="Arial" w:hAnsi="Arial" w:cs="Arial"/>
          <w:sz w:val="22"/>
          <w:szCs w:val="22"/>
        </w:rPr>
        <w:t>Maicon Paulo Nunes</w:t>
      </w:r>
    </w:p>
    <w:p w14:paraId="426FFD90" w14:textId="77777777" w:rsidR="009F7F16" w:rsidRPr="009F7F16" w:rsidRDefault="009F7F16" w:rsidP="009F7F16">
      <w:pPr>
        <w:jc w:val="center"/>
        <w:rPr>
          <w:rFonts w:ascii="Arial" w:hAnsi="Arial" w:cs="Arial"/>
          <w:sz w:val="22"/>
          <w:szCs w:val="22"/>
        </w:rPr>
      </w:pPr>
      <w:r w:rsidRPr="009F7F16">
        <w:rPr>
          <w:rFonts w:ascii="Arial" w:eastAsia="Arial" w:hAnsi="Arial" w:cs="Arial"/>
          <w:sz w:val="22"/>
          <w:szCs w:val="22"/>
        </w:rPr>
        <w:t>Secretária Municipal de Administração e Planejamento</w:t>
      </w:r>
    </w:p>
    <w:p w14:paraId="4A3FDECB" w14:textId="77777777" w:rsidR="00F85FD7" w:rsidRPr="009F7F16" w:rsidRDefault="00F85FD7" w:rsidP="00F85FD7">
      <w:pPr>
        <w:spacing w:before="120" w:after="120"/>
        <w:jc w:val="center"/>
        <w:rPr>
          <w:rFonts w:ascii="Arial" w:hAnsi="Arial" w:cs="Arial"/>
          <w:b/>
          <w:bCs/>
          <w:sz w:val="22"/>
          <w:szCs w:val="22"/>
        </w:rPr>
      </w:pPr>
    </w:p>
    <w:p w14:paraId="0F52FA93" w14:textId="77777777" w:rsidR="00F85FD7" w:rsidRPr="009F7F16" w:rsidRDefault="00F85FD7" w:rsidP="00F85FD7">
      <w:pPr>
        <w:spacing w:before="120" w:after="120"/>
        <w:jc w:val="center"/>
        <w:rPr>
          <w:rFonts w:ascii="Arial" w:hAnsi="Arial" w:cs="Arial"/>
          <w:b/>
          <w:bCs/>
          <w:sz w:val="22"/>
          <w:szCs w:val="22"/>
        </w:rPr>
      </w:pPr>
    </w:p>
    <w:p w14:paraId="7D63914C" w14:textId="77777777" w:rsidR="00F85FD7" w:rsidRPr="009F7F16" w:rsidRDefault="00F85FD7" w:rsidP="00F85FD7">
      <w:pPr>
        <w:spacing w:before="120" w:after="120"/>
        <w:jc w:val="center"/>
        <w:rPr>
          <w:rFonts w:ascii="Arial" w:hAnsi="Arial" w:cs="Arial"/>
          <w:b/>
          <w:bCs/>
          <w:sz w:val="22"/>
          <w:szCs w:val="22"/>
        </w:rPr>
      </w:pPr>
    </w:p>
    <w:p w14:paraId="6FC9FDC7" w14:textId="77777777" w:rsidR="00F85FD7" w:rsidRPr="009F7F16" w:rsidRDefault="00F85FD7" w:rsidP="00F85FD7">
      <w:pPr>
        <w:spacing w:before="120" w:after="120"/>
        <w:jc w:val="center"/>
        <w:rPr>
          <w:rFonts w:ascii="Arial" w:hAnsi="Arial" w:cs="Arial"/>
          <w:b/>
          <w:bCs/>
          <w:sz w:val="22"/>
          <w:szCs w:val="22"/>
        </w:rPr>
      </w:pPr>
    </w:p>
    <w:p w14:paraId="3319AE29" w14:textId="77777777" w:rsidR="00F85FD7" w:rsidRPr="009F7F16" w:rsidRDefault="00F85FD7" w:rsidP="00F85FD7">
      <w:pPr>
        <w:spacing w:before="120" w:after="120"/>
        <w:jc w:val="center"/>
        <w:rPr>
          <w:rFonts w:ascii="Arial" w:hAnsi="Arial" w:cs="Arial"/>
          <w:b/>
          <w:bCs/>
          <w:sz w:val="22"/>
          <w:szCs w:val="22"/>
        </w:rPr>
      </w:pPr>
    </w:p>
    <w:p w14:paraId="7B3B1FE6" w14:textId="77777777" w:rsidR="00F85FD7" w:rsidRPr="009F7F16" w:rsidRDefault="00F85FD7" w:rsidP="00F85FD7">
      <w:pPr>
        <w:spacing w:before="120" w:after="120"/>
        <w:jc w:val="center"/>
        <w:rPr>
          <w:rFonts w:ascii="Arial" w:hAnsi="Arial" w:cs="Arial"/>
          <w:b/>
          <w:bCs/>
          <w:sz w:val="22"/>
          <w:szCs w:val="22"/>
        </w:rPr>
      </w:pPr>
    </w:p>
    <w:p w14:paraId="2643C5EC" w14:textId="77777777" w:rsidR="00F85FD7" w:rsidRPr="009F7F16" w:rsidRDefault="00F85FD7" w:rsidP="00F85FD7">
      <w:pPr>
        <w:spacing w:before="120" w:after="120"/>
        <w:jc w:val="center"/>
        <w:rPr>
          <w:rFonts w:ascii="Arial" w:hAnsi="Arial" w:cs="Arial"/>
          <w:b/>
          <w:bCs/>
          <w:sz w:val="22"/>
          <w:szCs w:val="22"/>
        </w:rPr>
      </w:pPr>
    </w:p>
    <w:p w14:paraId="110CC2E2" w14:textId="77777777" w:rsidR="00F85FD7" w:rsidRPr="009F7F16" w:rsidRDefault="00F85FD7" w:rsidP="00F85FD7">
      <w:pPr>
        <w:spacing w:before="120" w:after="120"/>
        <w:jc w:val="center"/>
        <w:rPr>
          <w:rFonts w:ascii="Arial" w:hAnsi="Arial" w:cs="Arial"/>
          <w:b/>
          <w:bCs/>
          <w:sz w:val="22"/>
          <w:szCs w:val="22"/>
        </w:rPr>
      </w:pPr>
    </w:p>
    <w:p w14:paraId="319D0AE7" w14:textId="77777777" w:rsidR="00F85FD7" w:rsidRPr="009F7F16" w:rsidRDefault="00F85FD7" w:rsidP="00F85FD7">
      <w:pPr>
        <w:spacing w:before="120" w:after="120"/>
        <w:jc w:val="center"/>
        <w:rPr>
          <w:rFonts w:ascii="Arial" w:hAnsi="Arial" w:cs="Arial"/>
          <w:b/>
          <w:bCs/>
          <w:sz w:val="22"/>
          <w:szCs w:val="22"/>
        </w:rPr>
      </w:pPr>
    </w:p>
    <w:p w14:paraId="70B81F99" w14:textId="77777777" w:rsidR="00F85FD7" w:rsidRPr="009F7F16" w:rsidRDefault="00F85FD7" w:rsidP="00F85FD7">
      <w:pPr>
        <w:spacing w:before="120" w:after="120"/>
        <w:jc w:val="center"/>
        <w:rPr>
          <w:rFonts w:ascii="Arial" w:hAnsi="Arial" w:cs="Arial"/>
          <w:b/>
          <w:bCs/>
          <w:sz w:val="22"/>
          <w:szCs w:val="22"/>
        </w:rPr>
      </w:pPr>
    </w:p>
    <w:p w14:paraId="62A12F0F" w14:textId="77777777" w:rsidR="00F85FD7" w:rsidRPr="009F7F16" w:rsidRDefault="00F85FD7" w:rsidP="00F85FD7">
      <w:pPr>
        <w:spacing w:before="120" w:after="120"/>
        <w:jc w:val="center"/>
        <w:rPr>
          <w:rFonts w:ascii="Arial" w:hAnsi="Arial" w:cs="Arial"/>
          <w:b/>
          <w:bCs/>
          <w:sz w:val="22"/>
          <w:szCs w:val="22"/>
        </w:rPr>
      </w:pPr>
    </w:p>
    <w:p w14:paraId="5C9743AA" w14:textId="77777777" w:rsidR="00F85FD7" w:rsidRPr="009F7F16" w:rsidRDefault="00F85FD7" w:rsidP="00F85FD7">
      <w:pPr>
        <w:spacing w:before="120" w:after="120"/>
        <w:jc w:val="center"/>
        <w:rPr>
          <w:rFonts w:ascii="Arial" w:hAnsi="Arial" w:cs="Arial"/>
          <w:b/>
          <w:bCs/>
          <w:sz w:val="22"/>
          <w:szCs w:val="22"/>
        </w:rPr>
      </w:pPr>
    </w:p>
    <w:p w14:paraId="320BBC35" w14:textId="77777777" w:rsidR="00F85FD7" w:rsidRPr="009F7F16" w:rsidRDefault="00F85FD7" w:rsidP="00F85FD7">
      <w:pPr>
        <w:spacing w:before="120" w:after="120"/>
        <w:jc w:val="center"/>
        <w:rPr>
          <w:rFonts w:ascii="Arial" w:hAnsi="Arial" w:cs="Arial"/>
          <w:b/>
          <w:bCs/>
          <w:sz w:val="22"/>
          <w:szCs w:val="22"/>
        </w:rPr>
      </w:pPr>
    </w:p>
    <w:p w14:paraId="77AF6F33" w14:textId="77777777" w:rsidR="0076008F" w:rsidRPr="009F7F16" w:rsidRDefault="0076008F" w:rsidP="0076008F">
      <w:pPr>
        <w:ind w:firstLine="567"/>
        <w:jc w:val="center"/>
        <w:rPr>
          <w:rFonts w:ascii="Arial" w:eastAsia="MS Mincho" w:hAnsi="Arial" w:cs="Arial"/>
          <w:bCs/>
          <w:sz w:val="22"/>
          <w:szCs w:val="22"/>
        </w:rPr>
      </w:pPr>
      <w:r w:rsidRPr="009F7F16">
        <w:rPr>
          <w:rFonts w:ascii="Arial" w:hAnsi="Arial" w:cs="Arial"/>
          <w:b/>
          <w:bCs/>
          <w:sz w:val="22"/>
          <w:szCs w:val="22"/>
        </w:rPr>
        <w:t>ANEXO II</w:t>
      </w:r>
    </w:p>
    <w:p w14:paraId="2049FB8E" w14:textId="77777777" w:rsidR="0076008F" w:rsidRPr="009F7F16" w:rsidRDefault="0076008F" w:rsidP="0076008F">
      <w:pPr>
        <w:spacing w:before="120" w:after="120"/>
        <w:jc w:val="center"/>
        <w:rPr>
          <w:rFonts w:ascii="Arial" w:hAnsi="Arial" w:cs="Arial"/>
          <w:b/>
          <w:bCs/>
          <w:sz w:val="22"/>
          <w:szCs w:val="22"/>
        </w:rPr>
      </w:pPr>
      <w:r w:rsidRPr="009F7F16">
        <w:rPr>
          <w:rFonts w:ascii="Arial" w:hAnsi="Arial" w:cs="Arial"/>
          <w:b/>
          <w:bCs/>
          <w:sz w:val="22"/>
          <w:szCs w:val="22"/>
        </w:rPr>
        <w:t>Minuta de Ata de Registro de Preços</w:t>
      </w:r>
    </w:p>
    <w:p w14:paraId="51442C29" w14:textId="77777777" w:rsidR="0076008F" w:rsidRPr="009F7F16" w:rsidRDefault="0076008F" w:rsidP="0076008F">
      <w:pPr>
        <w:spacing w:before="120" w:after="120"/>
        <w:ind w:firstLine="567"/>
        <w:jc w:val="center"/>
        <w:rPr>
          <w:rFonts w:ascii="Arial" w:hAnsi="Arial" w:cs="Arial"/>
          <w:b/>
          <w:bCs/>
          <w:sz w:val="22"/>
          <w:szCs w:val="22"/>
        </w:rPr>
      </w:pPr>
    </w:p>
    <w:p w14:paraId="390AF860" w14:textId="57BA85E8" w:rsidR="0076008F" w:rsidRPr="009F7F16" w:rsidRDefault="0076008F" w:rsidP="00BC6177">
      <w:pPr>
        <w:spacing w:before="120" w:after="120"/>
        <w:ind w:left="4820"/>
        <w:jc w:val="both"/>
        <w:rPr>
          <w:rFonts w:ascii="Arial" w:hAnsi="Arial" w:cs="Arial"/>
          <w:b/>
          <w:bCs/>
          <w:sz w:val="22"/>
          <w:szCs w:val="22"/>
        </w:rPr>
      </w:pPr>
      <w:r w:rsidRPr="009F7F16">
        <w:rPr>
          <w:rFonts w:ascii="Arial" w:hAnsi="Arial" w:cs="Arial"/>
          <w:b/>
          <w:bCs/>
          <w:sz w:val="22"/>
          <w:szCs w:val="22"/>
        </w:rPr>
        <w:t xml:space="preserve">ATA DE REGISTRO DE PREÇOS Nº ......../......., QUE FAZEM ENTRE SI O </w:t>
      </w:r>
      <w:r w:rsidR="008E688A" w:rsidRPr="009F7F16">
        <w:rPr>
          <w:rFonts w:ascii="Arial" w:hAnsi="Arial" w:cs="Arial"/>
          <w:b/>
          <w:bCs/>
          <w:sz w:val="22"/>
          <w:szCs w:val="22"/>
        </w:rPr>
        <w:t>MUNICIPIO</w:t>
      </w:r>
      <w:r w:rsidRPr="009F7F16">
        <w:rPr>
          <w:rFonts w:ascii="Arial" w:hAnsi="Arial" w:cs="Arial"/>
          <w:b/>
          <w:bCs/>
          <w:sz w:val="22"/>
          <w:szCs w:val="22"/>
        </w:rPr>
        <w:t xml:space="preserve"> DE MARILÂNDIA DO SUL, E .............................................................</w:t>
      </w:r>
    </w:p>
    <w:p w14:paraId="697EA417" w14:textId="387BBB80" w:rsidR="0076008F" w:rsidRPr="009F7F16" w:rsidRDefault="0076008F" w:rsidP="0076008F">
      <w:pPr>
        <w:spacing w:before="120" w:after="120"/>
        <w:jc w:val="both"/>
        <w:rPr>
          <w:rFonts w:ascii="Arial" w:eastAsia="Arial" w:hAnsi="Arial" w:cs="Arial"/>
          <w:sz w:val="22"/>
          <w:szCs w:val="22"/>
        </w:rPr>
      </w:pPr>
      <w:r w:rsidRPr="009F7F16">
        <w:rPr>
          <w:rFonts w:ascii="Arial" w:eastAsia="Arial" w:hAnsi="Arial" w:cs="Arial"/>
          <w:sz w:val="22"/>
          <w:szCs w:val="22"/>
        </w:rPr>
        <w:t xml:space="preserve">De um lado o </w:t>
      </w:r>
      <w:r w:rsidRPr="009F7F16">
        <w:rPr>
          <w:rFonts w:ascii="Arial" w:eastAsia="Arial" w:hAnsi="Arial" w:cs="Arial"/>
          <w:b/>
          <w:bCs/>
          <w:sz w:val="22"/>
          <w:szCs w:val="22"/>
        </w:rPr>
        <w:t>MUNICÍPIO DE MARILÂNDIA DO SUL</w:t>
      </w:r>
      <w:r w:rsidRPr="009F7F16">
        <w:rPr>
          <w:rFonts w:ascii="Arial" w:eastAsia="Arial" w:hAnsi="Arial" w:cs="Arial"/>
          <w:sz w:val="22"/>
          <w:szCs w:val="22"/>
        </w:rPr>
        <w:t xml:space="preserve">, pessoa jurídica de direito público interno, inscrita no CNPJ/MF sob o nº </w:t>
      </w:r>
      <w:r w:rsidR="008E688A" w:rsidRPr="009F7F16">
        <w:rPr>
          <w:rFonts w:ascii="Arial" w:eastAsia="Arial" w:hAnsi="Arial" w:cs="Arial"/>
          <w:sz w:val="22"/>
          <w:szCs w:val="22"/>
        </w:rPr>
        <w:t>75.77..303/0001-07</w:t>
      </w:r>
      <w:r w:rsidRPr="009F7F16">
        <w:rPr>
          <w:rFonts w:ascii="Arial" w:eastAsia="Arial" w:hAnsi="Arial" w:cs="Arial"/>
          <w:sz w:val="22"/>
          <w:szCs w:val="22"/>
        </w:rPr>
        <w:t xml:space="preserve">, com sede administrativa sito Rua Silvio </w:t>
      </w:r>
      <w:proofErr w:type="spellStart"/>
      <w:r w:rsidRPr="009F7F16">
        <w:rPr>
          <w:rFonts w:ascii="Arial" w:eastAsia="Arial" w:hAnsi="Arial" w:cs="Arial"/>
          <w:sz w:val="22"/>
          <w:szCs w:val="22"/>
        </w:rPr>
        <w:t>Beligni</w:t>
      </w:r>
      <w:proofErr w:type="spellEnd"/>
      <w:r w:rsidRPr="009F7F16">
        <w:rPr>
          <w:rFonts w:ascii="Arial" w:eastAsia="Arial" w:hAnsi="Arial" w:cs="Arial"/>
          <w:sz w:val="22"/>
          <w:szCs w:val="22"/>
        </w:rPr>
        <w:t xml:space="preserve">, 200, centro, na cidade de Marilândia do Sul, Estado do Paraná, neste ato representado pela Autoridade Administrativa que este subscreve, </w:t>
      </w:r>
      <w:proofErr w:type="spellStart"/>
      <w:r w:rsidRPr="009F7F16">
        <w:rPr>
          <w:rFonts w:ascii="Arial" w:eastAsia="Arial" w:hAnsi="Arial" w:cs="Arial"/>
          <w:sz w:val="22"/>
          <w:szCs w:val="22"/>
        </w:rPr>
        <w:t>Sr</w:t>
      </w:r>
      <w:proofErr w:type="spellEnd"/>
      <w:r w:rsidRPr="009F7F16">
        <w:rPr>
          <w:rFonts w:ascii="Arial" w:eastAsia="Arial" w:hAnsi="Arial" w:cs="Arial"/>
          <w:sz w:val="22"/>
          <w:szCs w:val="22"/>
        </w:rPr>
        <w:t xml:space="preserve">(a).. .................................., portador da Matrícula Funcional nº. ..............., doravante denominado </w:t>
      </w:r>
      <w:r w:rsidR="008E688A" w:rsidRPr="009F7F16">
        <w:rPr>
          <w:rFonts w:ascii="Arial" w:eastAsia="Arial" w:hAnsi="Arial" w:cs="Arial"/>
          <w:sz w:val="22"/>
          <w:szCs w:val="22"/>
        </w:rPr>
        <w:t>CONTRATANTE</w:t>
      </w:r>
      <w:r w:rsidRPr="009F7F16">
        <w:rPr>
          <w:rFonts w:ascii="Arial" w:eastAsia="Arial" w:hAnsi="Arial" w:cs="Arial"/>
          <w:sz w:val="22"/>
          <w:szCs w:val="22"/>
        </w:rPr>
        <w:t xml:space="preserve">, e, de outro lado, designado </w:t>
      </w:r>
      <w:r w:rsidR="008E688A" w:rsidRPr="009F7F16">
        <w:rPr>
          <w:rFonts w:ascii="Arial" w:eastAsia="Arial" w:hAnsi="Arial" w:cs="Arial"/>
          <w:sz w:val="22"/>
          <w:szCs w:val="22"/>
        </w:rPr>
        <w:t>CONTRATADO</w:t>
      </w:r>
      <w:r w:rsidRPr="009F7F16">
        <w:rPr>
          <w:rFonts w:ascii="Arial" w:eastAsia="Arial" w:hAnsi="Arial" w:cs="Arial"/>
          <w:sz w:val="22"/>
          <w:szCs w:val="22"/>
        </w:rPr>
        <w:t xml:space="preserve">, </w:t>
      </w:r>
      <w:r w:rsidRPr="009F7F16">
        <w:rPr>
          <w:rFonts w:ascii="Arial" w:eastAsia="Arial" w:hAnsi="Arial" w:cs="Arial"/>
          <w:b/>
          <w:bCs/>
          <w:sz w:val="22"/>
          <w:szCs w:val="22"/>
        </w:rPr>
        <w:t>....................................................</w:t>
      </w:r>
      <w:r w:rsidRPr="009F7F16">
        <w:rPr>
          <w:rFonts w:ascii="Arial" w:eastAsia="Arial" w:hAnsi="Arial" w:cs="Arial"/>
          <w:sz w:val="22"/>
          <w:szCs w:val="22"/>
        </w:rPr>
        <w:t xml:space="preserve">, pessoa jurídica de direito privado, inscrita no CNPJ/MF sob o nº. ................................, neste ato representada pelo(a) </w:t>
      </w:r>
      <w:proofErr w:type="spellStart"/>
      <w:r w:rsidRPr="009F7F16">
        <w:rPr>
          <w:rFonts w:ascii="Arial" w:eastAsia="Arial" w:hAnsi="Arial" w:cs="Arial"/>
          <w:sz w:val="22"/>
          <w:szCs w:val="22"/>
        </w:rPr>
        <w:t>Sr</w:t>
      </w:r>
      <w:proofErr w:type="spellEnd"/>
      <w:r w:rsidRPr="009F7F16">
        <w:rPr>
          <w:rFonts w:ascii="Arial" w:eastAsia="Arial" w:hAnsi="Arial" w:cs="Arial"/>
          <w:sz w:val="22"/>
          <w:szCs w:val="22"/>
        </w:rPr>
        <w:t xml:space="preserve">(a). .................................., portador da Cédula de Identidade RG nº ......................., inscrito(a) no CPF/MF sob o nº. ........................., tendo em vista o que consta no Processo Administrativo nº. ........./....... e, em observância às disposições da </w:t>
      </w:r>
      <w:hyperlink r:id="rId39" w:history="1">
        <w:r w:rsidRPr="009F7F16">
          <w:rPr>
            <w:rStyle w:val="Hyperlink"/>
            <w:rFonts w:ascii="Arial" w:eastAsia="Arial" w:hAnsi="Arial" w:cs="Arial"/>
            <w:color w:val="auto"/>
            <w:sz w:val="22"/>
            <w:szCs w:val="22"/>
            <w:u w:val="none"/>
          </w:rPr>
          <w:t>Lei nº. 14.133, de 1º de abril de 2021</w:t>
        </w:r>
      </w:hyperlink>
      <w:r w:rsidRPr="009F7F16">
        <w:rPr>
          <w:rFonts w:ascii="Arial" w:eastAsia="Arial" w:hAnsi="Arial" w:cs="Arial"/>
          <w:sz w:val="22"/>
          <w:szCs w:val="22"/>
        </w:rPr>
        <w:t>, e demais legislação aplicável, celebram o presente Termo de Contrato, decorrente do Pregão Eletrônico nº. ........../..........., mediante as cláusulas e condições a seguir enunciadas.</w:t>
      </w:r>
    </w:p>
    <w:p w14:paraId="0E400802" w14:textId="189B8DD1" w:rsidR="0076008F" w:rsidRPr="009F7F16" w:rsidRDefault="0076008F" w:rsidP="0076008F">
      <w:pPr>
        <w:spacing w:before="120" w:after="120"/>
        <w:jc w:val="both"/>
        <w:rPr>
          <w:rFonts w:ascii="Arial" w:hAnsi="Arial" w:cs="Arial"/>
          <w:sz w:val="22"/>
          <w:szCs w:val="22"/>
        </w:rPr>
      </w:pPr>
      <w:r w:rsidRPr="009F7F16">
        <w:rPr>
          <w:rFonts w:ascii="Arial" w:hAnsi="Arial" w:cs="Arial"/>
          <w:sz w:val="22"/>
          <w:szCs w:val="22"/>
        </w:rPr>
        <w:t>O Fiscal da será .......</w:t>
      </w:r>
    </w:p>
    <w:p w14:paraId="497FE475" w14:textId="77777777" w:rsidR="0076008F" w:rsidRPr="009F7F16" w:rsidRDefault="0076008F" w:rsidP="0076008F">
      <w:pPr>
        <w:spacing w:before="120" w:after="120"/>
        <w:jc w:val="both"/>
        <w:rPr>
          <w:rFonts w:ascii="Arial" w:eastAsia="Arial" w:hAnsi="Arial" w:cs="Arial"/>
          <w:sz w:val="22"/>
          <w:szCs w:val="22"/>
        </w:rPr>
      </w:pPr>
      <w:r w:rsidRPr="009F7F16">
        <w:rPr>
          <w:rFonts w:ascii="Arial" w:eastAsia="Arial" w:hAnsi="Arial" w:cs="Arial"/>
          <w:b/>
          <w:bCs/>
          <w:sz w:val="22"/>
          <w:szCs w:val="22"/>
        </w:rPr>
        <w:t>1.CLAUSULA PRIMEIRA - DO OBJETO</w:t>
      </w:r>
      <w:r w:rsidRPr="009F7F16">
        <w:rPr>
          <w:rFonts w:ascii="Arial" w:eastAsia="Arial" w:hAnsi="Arial" w:cs="Arial"/>
          <w:sz w:val="22"/>
          <w:szCs w:val="22"/>
        </w:rPr>
        <w:t xml:space="preserve"> </w:t>
      </w:r>
    </w:p>
    <w:p w14:paraId="4A6C2B07" w14:textId="77777777" w:rsidR="0076008F" w:rsidRPr="009F7F16" w:rsidRDefault="0076008F" w:rsidP="003A76A4">
      <w:pPr>
        <w:pStyle w:val="PargrafodaLista"/>
        <w:numPr>
          <w:ilvl w:val="1"/>
          <w:numId w:val="12"/>
        </w:numPr>
        <w:spacing w:before="120" w:after="120"/>
        <w:ind w:left="0" w:firstLine="0"/>
        <w:jc w:val="both"/>
        <w:rPr>
          <w:rFonts w:ascii="Arial" w:eastAsia="Arial" w:hAnsi="Arial" w:cs="Arial"/>
          <w:sz w:val="22"/>
          <w:szCs w:val="22"/>
        </w:rPr>
      </w:pPr>
      <w:r w:rsidRPr="009F7F16">
        <w:rPr>
          <w:rFonts w:ascii="Arial" w:eastAsia="Arial" w:hAnsi="Arial" w:cs="Arial"/>
          <w:sz w:val="22"/>
          <w:szCs w:val="22"/>
        </w:rPr>
        <w:t>O objeto do presente instrumento é o Registro de Preços para eventual contratação de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76008F" w:rsidRPr="009F7F16" w14:paraId="5756CB3C" w14:textId="77777777" w:rsidTr="00BE00F5">
        <w:trPr>
          <w:trHeight w:val="657"/>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BB932C" w14:textId="77777777" w:rsidR="0076008F" w:rsidRPr="009F7F16" w:rsidRDefault="0076008F" w:rsidP="0076008F">
            <w:pPr>
              <w:widowControl w:val="0"/>
              <w:suppressAutoHyphens/>
              <w:spacing w:before="120" w:after="120"/>
              <w:jc w:val="center"/>
              <w:rPr>
                <w:rFonts w:ascii="Arial" w:eastAsia="Arial" w:hAnsi="Arial" w:cs="Arial"/>
                <w:b/>
                <w:bCs/>
                <w:color w:val="000000"/>
                <w:sz w:val="22"/>
                <w:szCs w:val="22"/>
              </w:rPr>
            </w:pPr>
            <w:r w:rsidRPr="009F7F16">
              <w:rPr>
                <w:rFonts w:ascii="Arial" w:eastAsia="Arial" w:hAnsi="Arial" w:cs="Arial"/>
                <w:b/>
                <w:bCs/>
                <w:color w:val="000000" w:themeColor="text1"/>
                <w:sz w:val="22"/>
                <w:szCs w:val="22"/>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09BA7A" w14:textId="77777777" w:rsidR="0076008F" w:rsidRPr="009F7F16" w:rsidRDefault="0076008F" w:rsidP="0076008F">
            <w:pPr>
              <w:widowControl w:val="0"/>
              <w:suppressAutoHyphens/>
              <w:spacing w:before="120" w:after="120"/>
              <w:jc w:val="center"/>
              <w:rPr>
                <w:rFonts w:ascii="Arial" w:eastAsia="Arial" w:hAnsi="Arial" w:cs="Arial"/>
                <w:color w:val="000000"/>
                <w:sz w:val="22"/>
                <w:szCs w:val="22"/>
              </w:rPr>
            </w:pPr>
            <w:r w:rsidRPr="009F7F16">
              <w:rPr>
                <w:rFonts w:ascii="Arial" w:eastAsia="Arial" w:hAnsi="Arial" w:cs="Arial"/>
                <w:b/>
                <w:bCs/>
                <w:color w:val="000000" w:themeColor="text1"/>
                <w:sz w:val="22"/>
                <w:szCs w:val="22"/>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43BCB3" w14:textId="77777777" w:rsidR="0076008F" w:rsidRPr="009F7F16" w:rsidRDefault="0076008F" w:rsidP="0076008F">
            <w:pPr>
              <w:widowControl w:val="0"/>
              <w:suppressAutoHyphens/>
              <w:spacing w:before="120" w:after="120"/>
              <w:jc w:val="center"/>
              <w:rPr>
                <w:rFonts w:ascii="Arial" w:eastAsia="Arial" w:hAnsi="Arial" w:cs="Arial"/>
                <w:color w:val="000000"/>
                <w:sz w:val="22"/>
                <w:szCs w:val="22"/>
              </w:rPr>
            </w:pPr>
            <w:r w:rsidRPr="009F7F16">
              <w:rPr>
                <w:rFonts w:ascii="Arial" w:eastAsia="Arial" w:hAnsi="Arial" w:cs="Arial"/>
                <w:b/>
                <w:bCs/>
                <w:color w:val="000000" w:themeColor="text1"/>
                <w:sz w:val="22"/>
                <w:szCs w:val="22"/>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AB0BD3" w14:textId="77777777" w:rsidR="0076008F" w:rsidRPr="009F7F16" w:rsidRDefault="0076008F" w:rsidP="0076008F">
            <w:pPr>
              <w:widowControl w:val="0"/>
              <w:suppressAutoHyphens/>
              <w:spacing w:before="120" w:after="120"/>
              <w:jc w:val="center"/>
              <w:rPr>
                <w:rFonts w:ascii="Arial" w:eastAsia="Arial" w:hAnsi="Arial" w:cs="Arial"/>
                <w:b/>
                <w:bCs/>
                <w:sz w:val="22"/>
                <w:szCs w:val="22"/>
              </w:rPr>
            </w:pPr>
            <w:r w:rsidRPr="009F7F16">
              <w:rPr>
                <w:rFonts w:ascii="Arial" w:eastAsia="Arial" w:hAnsi="Arial" w:cs="Arial"/>
                <w:b/>
                <w:bCs/>
                <w:sz w:val="22"/>
                <w:szCs w:val="22"/>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F16D9A" w14:textId="77777777" w:rsidR="0076008F" w:rsidRPr="009F7F16" w:rsidRDefault="0076008F" w:rsidP="0076008F">
            <w:pPr>
              <w:widowControl w:val="0"/>
              <w:suppressAutoHyphens/>
              <w:spacing w:before="120" w:after="120"/>
              <w:jc w:val="center"/>
              <w:rPr>
                <w:rFonts w:ascii="Arial" w:eastAsia="Arial" w:hAnsi="Arial" w:cs="Arial"/>
                <w:b/>
                <w:bCs/>
                <w:sz w:val="22"/>
                <w:szCs w:val="22"/>
              </w:rPr>
            </w:pPr>
            <w:r w:rsidRPr="009F7F16">
              <w:rPr>
                <w:rFonts w:ascii="Arial" w:eastAsia="Arial" w:hAnsi="Arial" w:cs="Arial"/>
                <w:b/>
                <w:bCs/>
                <w:sz w:val="22"/>
                <w:szCs w:val="22"/>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067F85" w14:textId="77777777" w:rsidR="0076008F" w:rsidRPr="009F7F16" w:rsidRDefault="0076008F" w:rsidP="0076008F">
            <w:pPr>
              <w:widowControl w:val="0"/>
              <w:suppressAutoHyphens/>
              <w:spacing w:before="120" w:after="120"/>
              <w:jc w:val="center"/>
              <w:rPr>
                <w:rFonts w:ascii="Arial" w:eastAsia="Arial" w:hAnsi="Arial" w:cs="Arial"/>
                <w:b/>
                <w:bCs/>
                <w:sz w:val="22"/>
                <w:szCs w:val="22"/>
              </w:rPr>
            </w:pPr>
            <w:r w:rsidRPr="009F7F16">
              <w:rPr>
                <w:rFonts w:ascii="Arial" w:eastAsia="Arial" w:hAnsi="Arial" w:cs="Arial"/>
                <w:b/>
                <w:bCs/>
                <w:sz w:val="22"/>
                <w:szCs w:val="22"/>
              </w:rPr>
              <w:t>VALOR TOTAL</w:t>
            </w:r>
          </w:p>
        </w:tc>
      </w:tr>
      <w:tr w:rsidR="0076008F" w:rsidRPr="009F7F16" w14:paraId="6A8D0E71" w14:textId="77777777" w:rsidTr="00BE00F5">
        <w:trPr>
          <w:trHeight w:val="783"/>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BFA64C" w14:textId="77777777" w:rsidR="0076008F" w:rsidRPr="009F7F16" w:rsidRDefault="0076008F" w:rsidP="0076008F">
            <w:pPr>
              <w:widowControl w:val="0"/>
              <w:suppressAutoHyphens/>
              <w:jc w:val="center"/>
              <w:rPr>
                <w:rFonts w:ascii="Arial" w:eastAsia="Arial" w:hAnsi="Arial" w:cs="Arial"/>
                <w:b/>
                <w:bCs/>
                <w:color w:val="000000"/>
                <w:sz w:val="22"/>
                <w:szCs w:val="22"/>
              </w:rPr>
            </w:pPr>
            <w:r w:rsidRPr="009F7F16">
              <w:rPr>
                <w:rFonts w:ascii="Arial" w:eastAsia="Arial" w:hAnsi="Arial" w:cs="Arial"/>
                <w:b/>
                <w:bCs/>
                <w:color w:val="000000" w:themeColor="text1"/>
                <w:sz w:val="22"/>
                <w:szCs w:val="22"/>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B81DB" w14:textId="77777777" w:rsidR="0076008F" w:rsidRPr="009F7F16" w:rsidRDefault="0076008F" w:rsidP="0076008F">
            <w:pPr>
              <w:widowControl w:val="0"/>
              <w:suppressAutoHyphens/>
              <w:rPr>
                <w:rFonts w:ascii="Arial" w:eastAsia="Arial" w:hAnsi="Arial" w:cs="Arial"/>
                <w:color w:val="000000"/>
                <w:sz w:val="22"/>
                <w:szCs w:val="22"/>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919D01" w14:textId="77777777" w:rsidR="0076008F" w:rsidRPr="009F7F16" w:rsidRDefault="0076008F" w:rsidP="0076008F">
            <w:pPr>
              <w:widowControl w:val="0"/>
              <w:suppressAutoHyphens/>
              <w:rPr>
                <w:rFonts w:ascii="Arial" w:eastAsia="Arial" w:hAnsi="Arial" w:cs="Arial"/>
                <w:color w:val="000000"/>
                <w:sz w:val="22"/>
                <w:szCs w:val="22"/>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40FF2A" w14:textId="77777777" w:rsidR="0076008F" w:rsidRPr="009F7F16" w:rsidRDefault="0076008F" w:rsidP="0076008F">
            <w:pPr>
              <w:widowControl w:val="0"/>
              <w:suppressAutoHyphens/>
              <w:rPr>
                <w:rFonts w:ascii="Arial" w:eastAsia="Arial" w:hAnsi="Arial" w:cs="Arial"/>
                <w:color w:val="000000"/>
                <w:sz w:val="22"/>
                <w:szCs w:val="22"/>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9B2E5" w14:textId="77777777" w:rsidR="0076008F" w:rsidRPr="009F7F16" w:rsidRDefault="0076008F" w:rsidP="0076008F">
            <w:pPr>
              <w:widowControl w:val="0"/>
              <w:suppressAutoHyphens/>
              <w:rPr>
                <w:rFonts w:ascii="Arial" w:eastAsia="Arial" w:hAnsi="Arial" w:cs="Arial"/>
                <w:color w:val="000000"/>
                <w:sz w:val="22"/>
                <w:szCs w:val="22"/>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A0BD5B" w14:textId="77777777" w:rsidR="0076008F" w:rsidRPr="009F7F16" w:rsidRDefault="0076008F" w:rsidP="0076008F">
            <w:pPr>
              <w:widowControl w:val="0"/>
              <w:suppressAutoHyphens/>
              <w:rPr>
                <w:rFonts w:ascii="Arial" w:eastAsia="Arial" w:hAnsi="Arial" w:cs="Arial"/>
                <w:color w:val="000000"/>
                <w:sz w:val="22"/>
                <w:szCs w:val="22"/>
              </w:rPr>
            </w:pPr>
          </w:p>
        </w:tc>
      </w:tr>
      <w:tr w:rsidR="0076008F" w:rsidRPr="009F7F16" w14:paraId="6F2F652D" w14:textId="77777777" w:rsidTr="00BE00F5">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2AB35A" w14:textId="77777777" w:rsidR="0076008F" w:rsidRPr="009F7F16" w:rsidRDefault="0076008F" w:rsidP="0076008F">
            <w:pPr>
              <w:widowControl w:val="0"/>
              <w:suppressAutoHyphens/>
              <w:spacing w:before="120" w:after="120"/>
              <w:jc w:val="center"/>
              <w:rPr>
                <w:rFonts w:ascii="Arial" w:eastAsia="Arial" w:hAnsi="Arial" w:cs="Arial"/>
                <w:color w:val="000000"/>
                <w:sz w:val="22"/>
                <w:szCs w:val="22"/>
              </w:rPr>
            </w:pPr>
            <w:r w:rsidRPr="009F7F16">
              <w:rPr>
                <w:rFonts w:ascii="Arial" w:eastAsia="Arial" w:hAnsi="Arial" w:cs="Arial"/>
                <w:b/>
                <w:bCs/>
                <w:color w:val="000000"/>
                <w:sz w:val="22"/>
                <w:szCs w:val="22"/>
                <w:u w:val="single"/>
              </w:rPr>
              <w:t>VALOR TOTAL CONTRATADO DE R$ ..............</w:t>
            </w:r>
          </w:p>
        </w:tc>
      </w:tr>
    </w:tbl>
    <w:p w14:paraId="08495541" w14:textId="77777777" w:rsidR="0076008F" w:rsidRPr="009F7F16" w:rsidRDefault="0076008F" w:rsidP="0076008F">
      <w:pPr>
        <w:pStyle w:val="PargrafodaLista"/>
        <w:spacing w:before="120" w:after="120"/>
        <w:ind w:left="0"/>
        <w:jc w:val="both"/>
        <w:rPr>
          <w:rFonts w:ascii="Arial" w:eastAsia="Arial" w:hAnsi="Arial" w:cs="Arial"/>
          <w:sz w:val="22"/>
          <w:szCs w:val="22"/>
        </w:rPr>
      </w:pPr>
    </w:p>
    <w:p w14:paraId="0058534B" w14:textId="77777777" w:rsidR="0076008F" w:rsidRPr="009F7F16" w:rsidRDefault="0076008F" w:rsidP="003A76A4">
      <w:pPr>
        <w:pStyle w:val="PargrafodaLista"/>
        <w:numPr>
          <w:ilvl w:val="1"/>
          <w:numId w:val="12"/>
        </w:numPr>
        <w:spacing w:before="120" w:after="120"/>
        <w:ind w:left="0" w:firstLine="0"/>
        <w:jc w:val="both"/>
        <w:rPr>
          <w:rFonts w:ascii="Arial" w:eastAsia="Arial" w:hAnsi="Arial" w:cs="Arial"/>
          <w:sz w:val="22"/>
          <w:szCs w:val="22"/>
        </w:rPr>
      </w:pPr>
      <w:r w:rsidRPr="009F7F16">
        <w:rPr>
          <w:rFonts w:ascii="Arial" w:eastAsia="Arial" w:hAnsi="Arial" w:cs="Arial"/>
          <w:sz w:val="22"/>
          <w:szCs w:val="22"/>
        </w:rPr>
        <w:t>Vinculam a contratação, independente de transcrição:</w:t>
      </w:r>
    </w:p>
    <w:p w14:paraId="57800BF5" w14:textId="77777777" w:rsidR="0076008F" w:rsidRPr="009F7F16" w:rsidRDefault="0076008F" w:rsidP="00BC6177">
      <w:pPr>
        <w:pStyle w:val="PargrafodaLista"/>
        <w:numPr>
          <w:ilvl w:val="0"/>
          <w:numId w:val="25"/>
        </w:numPr>
        <w:spacing w:before="120" w:after="120"/>
        <w:ind w:left="0" w:firstLine="0"/>
        <w:jc w:val="both"/>
        <w:rPr>
          <w:rFonts w:ascii="Arial" w:eastAsia="Arial" w:hAnsi="Arial" w:cs="Arial"/>
          <w:sz w:val="22"/>
          <w:szCs w:val="22"/>
        </w:rPr>
      </w:pPr>
      <w:r w:rsidRPr="009F7F16">
        <w:rPr>
          <w:rFonts w:ascii="Arial" w:eastAsia="Arial" w:hAnsi="Arial" w:cs="Arial"/>
          <w:sz w:val="22"/>
          <w:szCs w:val="22"/>
        </w:rPr>
        <w:t>O edital licitatório e seus anexos; e,</w:t>
      </w:r>
    </w:p>
    <w:p w14:paraId="66579A2F" w14:textId="77777777" w:rsidR="0076008F" w:rsidRPr="009F7F16" w:rsidRDefault="0076008F" w:rsidP="00BC6177">
      <w:pPr>
        <w:pStyle w:val="PargrafodaLista"/>
        <w:numPr>
          <w:ilvl w:val="0"/>
          <w:numId w:val="25"/>
        </w:numPr>
        <w:spacing w:before="120" w:after="120"/>
        <w:ind w:left="0" w:firstLine="0"/>
        <w:jc w:val="both"/>
        <w:rPr>
          <w:rFonts w:ascii="Arial" w:eastAsia="Arial" w:hAnsi="Arial" w:cs="Arial"/>
          <w:sz w:val="22"/>
          <w:szCs w:val="22"/>
        </w:rPr>
      </w:pPr>
      <w:r w:rsidRPr="009F7F16">
        <w:rPr>
          <w:rFonts w:ascii="Arial" w:eastAsia="Arial" w:hAnsi="Arial" w:cs="Arial"/>
          <w:sz w:val="22"/>
          <w:szCs w:val="22"/>
        </w:rPr>
        <w:t>A proposta.</w:t>
      </w:r>
    </w:p>
    <w:p w14:paraId="540BF18C" w14:textId="77777777" w:rsidR="0076008F" w:rsidRPr="009F7F16" w:rsidRDefault="0076008F" w:rsidP="0076008F">
      <w:pPr>
        <w:spacing w:before="120" w:after="120"/>
        <w:jc w:val="both"/>
        <w:rPr>
          <w:rFonts w:ascii="Arial" w:eastAsia="Arial" w:hAnsi="Arial" w:cs="Arial"/>
          <w:sz w:val="22"/>
          <w:szCs w:val="22"/>
        </w:rPr>
      </w:pPr>
      <w:r w:rsidRPr="009F7F16">
        <w:rPr>
          <w:rFonts w:ascii="Arial" w:eastAsia="Arial" w:hAnsi="Arial" w:cs="Arial"/>
          <w:b/>
          <w:bCs/>
          <w:sz w:val="22"/>
          <w:szCs w:val="22"/>
        </w:rPr>
        <w:t>2.CLAUSULA SEGUNDA - DA VIGÊNCIA E PRORROGAÇÃO</w:t>
      </w:r>
    </w:p>
    <w:p w14:paraId="06A057EA" w14:textId="77777777" w:rsidR="0076008F" w:rsidRPr="009F7F16" w:rsidRDefault="0076008F" w:rsidP="003A76A4">
      <w:pPr>
        <w:pStyle w:val="Nvel2-Red"/>
        <w:numPr>
          <w:ilvl w:val="1"/>
          <w:numId w:val="13"/>
        </w:numPr>
        <w:spacing w:line="240" w:lineRule="auto"/>
        <w:ind w:left="0" w:firstLine="0"/>
        <w:rPr>
          <w:i w:val="0"/>
          <w:iCs w:val="0"/>
          <w:color w:val="auto"/>
          <w:sz w:val="22"/>
          <w:szCs w:val="22"/>
        </w:rPr>
      </w:pPr>
      <w:r w:rsidRPr="009F7F16">
        <w:rPr>
          <w:i w:val="0"/>
          <w:iCs w:val="0"/>
          <w:color w:val="auto"/>
          <w:sz w:val="22"/>
          <w:szCs w:val="22"/>
        </w:rPr>
        <w:t xml:space="preserve">O prazo de vigência da Ata é de 01 ano contados da assinatura do contrato, podendo ser prorrogado, por igual período, na forma do </w:t>
      </w:r>
      <w:hyperlink r:id="rId40" w:anchor="art105" w:history="1">
        <w:r w:rsidRPr="009F7F16">
          <w:rPr>
            <w:rStyle w:val="Hyperlink"/>
            <w:i w:val="0"/>
            <w:iCs w:val="0"/>
            <w:color w:val="auto"/>
            <w:sz w:val="22"/>
            <w:szCs w:val="22"/>
            <w:u w:val="none"/>
          </w:rPr>
          <w:t>artigo 84 da Lei Federal n° 14.133, de 2021</w:t>
        </w:r>
      </w:hyperlink>
      <w:r w:rsidRPr="009F7F16">
        <w:rPr>
          <w:i w:val="0"/>
          <w:iCs w:val="0"/>
          <w:color w:val="auto"/>
          <w:sz w:val="22"/>
          <w:szCs w:val="22"/>
        </w:rPr>
        <w:t>.</w:t>
      </w:r>
    </w:p>
    <w:p w14:paraId="505957B1" w14:textId="77777777" w:rsidR="0076008F" w:rsidRPr="009F7F16" w:rsidRDefault="0076008F" w:rsidP="0076008F">
      <w:pPr>
        <w:pStyle w:val="Nivel01"/>
        <w:numPr>
          <w:ilvl w:val="0"/>
          <w:numId w:val="0"/>
        </w:numPr>
        <w:spacing w:before="120" w:after="120"/>
        <w:rPr>
          <w:color w:val="FFFFFF" w:themeColor="background1"/>
          <w:sz w:val="22"/>
          <w:szCs w:val="22"/>
        </w:rPr>
      </w:pPr>
      <w:r w:rsidRPr="009F7F16">
        <w:rPr>
          <w:sz w:val="22"/>
          <w:szCs w:val="22"/>
        </w:rPr>
        <w:t xml:space="preserve">3.CLÁUSULA TERCEIRA - MODELOS DE EXECUÇÃO E GESTÃO CONTRATUAIS </w:t>
      </w:r>
    </w:p>
    <w:p w14:paraId="0E85F72C" w14:textId="77777777" w:rsidR="0076008F" w:rsidRPr="009F7F16" w:rsidRDefault="0076008F" w:rsidP="0076008F">
      <w:pPr>
        <w:pStyle w:val="Nivel2"/>
        <w:numPr>
          <w:ilvl w:val="0"/>
          <w:numId w:val="0"/>
        </w:numPr>
        <w:spacing w:line="240" w:lineRule="auto"/>
        <w:rPr>
          <w:sz w:val="22"/>
          <w:szCs w:val="22"/>
        </w:rPr>
      </w:pPr>
      <w:r w:rsidRPr="009F7F16">
        <w:rPr>
          <w:sz w:val="22"/>
          <w:szCs w:val="22"/>
        </w:rPr>
        <w:t>3.1. O regime de execução contratual, os modelos de gestão e de execução, assim como os prazos e condições de conclusão, entrega e recebimento do objeto, observação o que constam no Edital e seus anexos.</w:t>
      </w:r>
    </w:p>
    <w:p w14:paraId="44680C9B" w14:textId="77777777" w:rsidR="0076008F" w:rsidRPr="009F7F16" w:rsidRDefault="0076008F" w:rsidP="0076008F">
      <w:pPr>
        <w:pStyle w:val="Nivel01"/>
        <w:numPr>
          <w:ilvl w:val="0"/>
          <w:numId w:val="0"/>
        </w:numPr>
        <w:spacing w:before="120" w:after="120"/>
        <w:rPr>
          <w:sz w:val="22"/>
          <w:szCs w:val="22"/>
        </w:rPr>
      </w:pPr>
      <w:r w:rsidRPr="009F7F16">
        <w:rPr>
          <w:sz w:val="22"/>
          <w:szCs w:val="22"/>
        </w:rPr>
        <w:t>4.CLÁUSULA QUARTA - SUBCONTRATAÇÃO</w:t>
      </w:r>
    </w:p>
    <w:p w14:paraId="66B863EF" w14:textId="77777777" w:rsidR="0076008F" w:rsidRPr="009F7F16" w:rsidRDefault="0076008F" w:rsidP="0076008F">
      <w:pPr>
        <w:pStyle w:val="Nvel2-Red"/>
        <w:numPr>
          <w:ilvl w:val="0"/>
          <w:numId w:val="0"/>
        </w:numPr>
        <w:spacing w:line="240" w:lineRule="auto"/>
        <w:rPr>
          <w:i w:val="0"/>
          <w:iCs w:val="0"/>
          <w:color w:val="auto"/>
          <w:sz w:val="22"/>
          <w:szCs w:val="22"/>
        </w:rPr>
      </w:pPr>
      <w:r w:rsidRPr="009F7F16">
        <w:rPr>
          <w:i w:val="0"/>
          <w:iCs w:val="0"/>
          <w:color w:val="auto"/>
          <w:sz w:val="22"/>
          <w:szCs w:val="22"/>
        </w:rPr>
        <w:t>4.1. Não será admitida a subcontratação do objeto contratual.</w:t>
      </w:r>
    </w:p>
    <w:p w14:paraId="4ADEA88E" w14:textId="77777777" w:rsidR="0076008F" w:rsidRPr="009F7F16" w:rsidRDefault="0076008F" w:rsidP="0076008F">
      <w:pPr>
        <w:pStyle w:val="Nivel01"/>
        <w:numPr>
          <w:ilvl w:val="0"/>
          <w:numId w:val="0"/>
        </w:numPr>
        <w:spacing w:before="120" w:after="120"/>
        <w:rPr>
          <w:sz w:val="22"/>
          <w:szCs w:val="22"/>
        </w:rPr>
      </w:pPr>
      <w:r w:rsidRPr="009F7F16">
        <w:rPr>
          <w:sz w:val="22"/>
          <w:szCs w:val="22"/>
        </w:rPr>
        <w:t>5.CLÁUSULA QUINTA - PREÇO</w:t>
      </w:r>
    </w:p>
    <w:p w14:paraId="5AF53C88" w14:textId="77777777" w:rsidR="0076008F" w:rsidRPr="009F7F16" w:rsidRDefault="0076008F" w:rsidP="0076008F">
      <w:pPr>
        <w:pStyle w:val="Nvel2-Red"/>
        <w:numPr>
          <w:ilvl w:val="0"/>
          <w:numId w:val="0"/>
        </w:numPr>
        <w:spacing w:line="240" w:lineRule="auto"/>
        <w:rPr>
          <w:i w:val="0"/>
          <w:iCs w:val="0"/>
          <w:color w:val="auto"/>
          <w:sz w:val="22"/>
          <w:szCs w:val="22"/>
        </w:rPr>
      </w:pPr>
      <w:r w:rsidRPr="009F7F16">
        <w:rPr>
          <w:i w:val="0"/>
          <w:iCs w:val="0"/>
          <w:color w:val="auto"/>
          <w:sz w:val="22"/>
          <w:szCs w:val="22"/>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624"/>
        <w:gridCol w:w="709"/>
        <w:gridCol w:w="1253"/>
        <w:gridCol w:w="1541"/>
        <w:gridCol w:w="1121"/>
        <w:gridCol w:w="1121"/>
        <w:gridCol w:w="841"/>
        <w:gridCol w:w="927"/>
        <w:gridCol w:w="992"/>
      </w:tblGrid>
      <w:tr w:rsidR="0076008F" w:rsidRPr="009F7F16" w14:paraId="3AB90B47" w14:textId="77777777" w:rsidTr="00BC6177">
        <w:trPr>
          <w:trHeight w:val="903"/>
        </w:trPr>
        <w:tc>
          <w:tcPr>
            <w:tcW w:w="1121" w:type="dxa"/>
            <w:gridSpan w:val="2"/>
            <w:tcBorders>
              <w:top w:val="single" w:sz="2" w:space="0" w:color="000000"/>
              <w:left w:val="single" w:sz="2" w:space="0" w:color="000000"/>
              <w:bottom w:val="single" w:sz="2" w:space="0" w:color="000000"/>
              <w:right w:val="single" w:sz="2" w:space="0" w:color="000000"/>
            </w:tcBorders>
            <w:vAlign w:val="center"/>
          </w:tcPr>
          <w:p w14:paraId="0D200B4B" w14:textId="77777777" w:rsidR="0076008F" w:rsidRPr="009F7F16" w:rsidRDefault="0076008F" w:rsidP="0076008F">
            <w:pPr>
              <w:widowControl w:val="0"/>
              <w:autoSpaceDE w:val="0"/>
              <w:autoSpaceDN w:val="0"/>
              <w:adjustRightInd w:val="0"/>
              <w:spacing w:line="360" w:lineRule="auto"/>
              <w:jc w:val="center"/>
              <w:rPr>
                <w:rFonts w:ascii="Arial" w:hAnsi="Arial" w:cs="Arial"/>
                <w:sz w:val="22"/>
                <w:szCs w:val="22"/>
              </w:rPr>
            </w:pPr>
            <w:r w:rsidRPr="009F7F16">
              <w:rPr>
                <w:rFonts w:ascii="Arial" w:hAnsi="Arial" w:cs="Arial"/>
                <w:sz w:val="22"/>
                <w:szCs w:val="22"/>
              </w:rPr>
              <w:t>Item</w:t>
            </w:r>
          </w:p>
          <w:p w14:paraId="215E0694" w14:textId="77777777" w:rsidR="0076008F" w:rsidRPr="009F7F16" w:rsidRDefault="0076008F" w:rsidP="0076008F">
            <w:pPr>
              <w:widowControl w:val="0"/>
              <w:autoSpaceDE w:val="0"/>
              <w:autoSpaceDN w:val="0"/>
              <w:adjustRightInd w:val="0"/>
              <w:spacing w:line="360" w:lineRule="auto"/>
              <w:jc w:val="center"/>
              <w:rPr>
                <w:rFonts w:ascii="Arial" w:hAnsi="Arial" w:cs="Arial"/>
                <w:sz w:val="22"/>
                <w:szCs w:val="22"/>
              </w:rPr>
            </w:pPr>
            <w:r w:rsidRPr="009F7F16">
              <w:rPr>
                <w:rFonts w:ascii="Arial" w:hAnsi="Arial" w:cs="Arial"/>
                <w:sz w:val="22"/>
                <w:szCs w:val="22"/>
              </w:rPr>
              <w:t>do</w:t>
            </w:r>
          </w:p>
          <w:p w14:paraId="2F2F1670" w14:textId="77777777" w:rsidR="0076008F" w:rsidRPr="009F7F16" w:rsidRDefault="0076008F" w:rsidP="0076008F">
            <w:pPr>
              <w:widowControl w:val="0"/>
              <w:autoSpaceDE w:val="0"/>
              <w:autoSpaceDN w:val="0"/>
              <w:adjustRightInd w:val="0"/>
              <w:spacing w:line="360" w:lineRule="auto"/>
              <w:jc w:val="center"/>
              <w:rPr>
                <w:rFonts w:ascii="Arial" w:hAnsi="Arial" w:cs="Arial"/>
                <w:sz w:val="22"/>
                <w:szCs w:val="22"/>
              </w:rPr>
            </w:pPr>
            <w:r w:rsidRPr="009F7F16">
              <w:rPr>
                <w:rFonts w:ascii="Arial" w:hAnsi="Arial" w:cs="Arial"/>
                <w:sz w:val="22"/>
                <w:szCs w:val="22"/>
              </w:rPr>
              <w:t>TR</w:t>
            </w:r>
          </w:p>
        </w:tc>
        <w:tc>
          <w:tcPr>
            <w:tcW w:w="8505" w:type="dxa"/>
            <w:gridSpan w:val="8"/>
            <w:tcBorders>
              <w:top w:val="single" w:sz="2" w:space="0" w:color="000000"/>
              <w:left w:val="single" w:sz="2" w:space="0" w:color="000000"/>
              <w:bottom w:val="single" w:sz="2" w:space="0" w:color="000000"/>
              <w:right w:val="single" w:sz="2" w:space="0" w:color="000000"/>
            </w:tcBorders>
          </w:tcPr>
          <w:p w14:paraId="3C7C82C8" w14:textId="77777777" w:rsidR="0076008F" w:rsidRPr="009F7F16" w:rsidRDefault="0076008F" w:rsidP="0076008F">
            <w:pPr>
              <w:widowControl w:val="0"/>
              <w:autoSpaceDE w:val="0"/>
              <w:autoSpaceDN w:val="0"/>
              <w:adjustRightInd w:val="0"/>
              <w:spacing w:line="360" w:lineRule="auto"/>
              <w:jc w:val="center"/>
              <w:rPr>
                <w:rFonts w:ascii="Arial" w:hAnsi="Arial" w:cs="Arial"/>
                <w:i/>
                <w:sz w:val="22"/>
                <w:szCs w:val="22"/>
              </w:rPr>
            </w:pPr>
            <w:r w:rsidRPr="009F7F16">
              <w:rPr>
                <w:rFonts w:ascii="Arial" w:hAnsi="Arial" w:cs="Arial"/>
                <w:sz w:val="22"/>
                <w:szCs w:val="22"/>
              </w:rPr>
              <w:t xml:space="preserve">Fornecedor </w:t>
            </w:r>
            <w:r w:rsidRPr="009F7F16">
              <w:rPr>
                <w:rFonts w:ascii="Arial" w:hAnsi="Arial" w:cs="Arial"/>
                <w:i/>
                <w:sz w:val="22"/>
                <w:szCs w:val="22"/>
              </w:rPr>
              <w:t>(razão social, CNPJ/MF, endereço, contatos, representante)</w:t>
            </w:r>
          </w:p>
          <w:p w14:paraId="0FB2000F" w14:textId="77777777" w:rsidR="0076008F" w:rsidRPr="009F7F16" w:rsidRDefault="0076008F" w:rsidP="0076008F">
            <w:pPr>
              <w:widowControl w:val="0"/>
              <w:autoSpaceDE w:val="0"/>
              <w:autoSpaceDN w:val="0"/>
              <w:adjustRightInd w:val="0"/>
              <w:spacing w:line="360" w:lineRule="auto"/>
              <w:jc w:val="center"/>
              <w:rPr>
                <w:rFonts w:ascii="Arial" w:hAnsi="Arial" w:cs="Arial"/>
                <w:sz w:val="22"/>
                <w:szCs w:val="22"/>
              </w:rPr>
            </w:pPr>
          </w:p>
        </w:tc>
      </w:tr>
      <w:tr w:rsidR="0076008F" w:rsidRPr="009F7F16" w14:paraId="2BE9AC90" w14:textId="77777777" w:rsidTr="00BC6177">
        <w:trPr>
          <w:trHeight w:val="1033"/>
        </w:trPr>
        <w:tc>
          <w:tcPr>
            <w:tcW w:w="497" w:type="dxa"/>
            <w:tcBorders>
              <w:top w:val="nil"/>
              <w:left w:val="single" w:sz="2" w:space="0" w:color="000000"/>
              <w:bottom w:val="single" w:sz="2" w:space="0" w:color="000000"/>
              <w:right w:val="nil"/>
            </w:tcBorders>
            <w:vAlign w:val="center"/>
          </w:tcPr>
          <w:p w14:paraId="67F275BD" w14:textId="77777777" w:rsidR="0076008F" w:rsidRPr="009F7F16" w:rsidRDefault="0076008F" w:rsidP="0076008F">
            <w:pPr>
              <w:widowControl w:val="0"/>
              <w:autoSpaceDE w:val="0"/>
              <w:autoSpaceDN w:val="0"/>
              <w:adjustRightInd w:val="0"/>
              <w:spacing w:line="360" w:lineRule="auto"/>
              <w:jc w:val="center"/>
              <w:rPr>
                <w:rFonts w:ascii="Arial" w:hAnsi="Arial" w:cs="Arial"/>
                <w:sz w:val="22"/>
                <w:szCs w:val="22"/>
              </w:rPr>
            </w:pPr>
            <w:r w:rsidRPr="009F7F16">
              <w:rPr>
                <w:rFonts w:ascii="Arial" w:hAnsi="Arial" w:cs="Arial"/>
                <w:sz w:val="22"/>
                <w:szCs w:val="22"/>
              </w:rPr>
              <w:t>X</w:t>
            </w:r>
          </w:p>
        </w:tc>
        <w:tc>
          <w:tcPr>
            <w:tcW w:w="1333" w:type="dxa"/>
            <w:gridSpan w:val="2"/>
            <w:tcBorders>
              <w:top w:val="nil"/>
              <w:left w:val="single" w:sz="2" w:space="0" w:color="000000"/>
              <w:bottom w:val="single" w:sz="2" w:space="0" w:color="000000"/>
              <w:right w:val="nil"/>
            </w:tcBorders>
          </w:tcPr>
          <w:p w14:paraId="5B9BB06C" w14:textId="77777777" w:rsidR="0076008F" w:rsidRPr="009F7F16" w:rsidRDefault="0076008F" w:rsidP="0076008F">
            <w:pPr>
              <w:widowControl w:val="0"/>
              <w:autoSpaceDE w:val="0"/>
              <w:autoSpaceDN w:val="0"/>
              <w:adjustRightInd w:val="0"/>
              <w:spacing w:line="360" w:lineRule="auto"/>
              <w:jc w:val="both"/>
              <w:rPr>
                <w:rFonts w:ascii="Arial" w:hAnsi="Arial" w:cs="Arial"/>
                <w:sz w:val="22"/>
                <w:szCs w:val="22"/>
              </w:rPr>
            </w:pPr>
            <w:r w:rsidRPr="009F7F16">
              <w:rPr>
                <w:rFonts w:ascii="Arial" w:hAnsi="Arial" w:cs="Arial"/>
                <w:sz w:val="22"/>
                <w:szCs w:val="22"/>
              </w:rPr>
              <w:t>Especificação</w:t>
            </w:r>
          </w:p>
        </w:tc>
        <w:tc>
          <w:tcPr>
            <w:tcW w:w="1253" w:type="dxa"/>
            <w:tcBorders>
              <w:top w:val="nil"/>
              <w:left w:val="single" w:sz="2" w:space="0" w:color="000000"/>
              <w:bottom w:val="single" w:sz="2" w:space="0" w:color="000000"/>
              <w:right w:val="nil"/>
            </w:tcBorders>
          </w:tcPr>
          <w:p w14:paraId="7ECBF420" w14:textId="77777777" w:rsidR="0076008F" w:rsidRPr="009F7F16" w:rsidRDefault="0076008F" w:rsidP="0076008F">
            <w:pPr>
              <w:widowControl w:val="0"/>
              <w:autoSpaceDE w:val="0"/>
              <w:autoSpaceDN w:val="0"/>
              <w:adjustRightInd w:val="0"/>
              <w:spacing w:line="360" w:lineRule="auto"/>
              <w:jc w:val="center"/>
              <w:rPr>
                <w:rFonts w:ascii="Arial" w:hAnsi="Arial" w:cs="Arial"/>
                <w:i/>
                <w:iCs/>
                <w:sz w:val="22"/>
                <w:szCs w:val="22"/>
              </w:rPr>
            </w:pPr>
            <w:r w:rsidRPr="009F7F16">
              <w:rPr>
                <w:rFonts w:ascii="Arial" w:hAnsi="Arial" w:cs="Arial"/>
                <w:i/>
                <w:iCs/>
                <w:sz w:val="22"/>
                <w:szCs w:val="22"/>
              </w:rPr>
              <w:t xml:space="preserve">Marca </w:t>
            </w:r>
          </w:p>
          <w:p w14:paraId="7161681B" w14:textId="77777777" w:rsidR="0076008F" w:rsidRPr="009F7F16" w:rsidRDefault="0076008F" w:rsidP="0076008F">
            <w:pPr>
              <w:widowControl w:val="0"/>
              <w:autoSpaceDE w:val="0"/>
              <w:autoSpaceDN w:val="0"/>
              <w:adjustRightInd w:val="0"/>
              <w:spacing w:line="360" w:lineRule="auto"/>
              <w:jc w:val="center"/>
              <w:rPr>
                <w:rFonts w:ascii="Arial" w:hAnsi="Arial" w:cs="Arial"/>
                <w:i/>
                <w:iCs/>
                <w:sz w:val="22"/>
                <w:szCs w:val="22"/>
              </w:rPr>
            </w:pPr>
            <w:r w:rsidRPr="009F7F16">
              <w:rPr>
                <w:rFonts w:ascii="Arial" w:hAnsi="Arial" w:cs="Arial"/>
                <w:i/>
                <w:iCs/>
                <w:sz w:val="22"/>
                <w:szCs w:val="22"/>
              </w:rPr>
              <w:t>(se exigida no edital)</w:t>
            </w:r>
          </w:p>
        </w:tc>
        <w:tc>
          <w:tcPr>
            <w:tcW w:w="1541" w:type="dxa"/>
            <w:tcBorders>
              <w:top w:val="nil"/>
              <w:left w:val="single" w:sz="2" w:space="0" w:color="000000"/>
              <w:bottom w:val="single" w:sz="2" w:space="0" w:color="000000"/>
              <w:right w:val="nil"/>
            </w:tcBorders>
          </w:tcPr>
          <w:p w14:paraId="40E3D702" w14:textId="77777777" w:rsidR="0076008F" w:rsidRPr="009F7F16" w:rsidRDefault="0076008F" w:rsidP="0076008F">
            <w:pPr>
              <w:widowControl w:val="0"/>
              <w:autoSpaceDE w:val="0"/>
              <w:autoSpaceDN w:val="0"/>
              <w:adjustRightInd w:val="0"/>
              <w:spacing w:line="360" w:lineRule="auto"/>
              <w:jc w:val="center"/>
              <w:rPr>
                <w:rFonts w:ascii="Arial" w:hAnsi="Arial" w:cs="Arial"/>
                <w:i/>
                <w:iCs/>
                <w:sz w:val="22"/>
                <w:szCs w:val="22"/>
              </w:rPr>
            </w:pPr>
            <w:r w:rsidRPr="009F7F16">
              <w:rPr>
                <w:rFonts w:ascii="Arial" w:hAnsi="Arial" w:cs="Arial"/>
                <w:i/>
                <w:iCs/>
                <w:sz w:val="22"/>
                <w:szCs w:val="22"/>
              </w:rPr>
              <w:t>Modelo</w:t>
            </w:r>
          </w:p>
          <w:p w14:paraId="7FBC43A9" w14:textId="77777777" w:rsidR="0076008F" w:rsidRPr="009F7F16" w:rsidRDefault="0076008F" w:rsidP="0076008F">
            <w:pPr>
              <w:widowControl w:val="0"/>
              <w:autoSpaceDE w:val="0"/>
              <w:autoSpaceDN w:val="0"/>
              <w:adjustRightInd w:val="0"/>
              <w:spacing w:line="360" w:lineRule="auto"/>
              <w:jc w:val="center"/>
              <w:rPr>
                <w:rFonts w:ascii="Arial" w:hAnsi="Arial" w:cs="Arial"/>
                <w:i/>
                <w:iCs/>
                <w:sz w:val="22"/>
                <w:szCs w:val="22"/>
              </w:rPr>
            </w:pPr>
            <w:r w:rsidRPr="009F7F16">
              <w:rPr>
                <w:rFonts w:ascii="Arial" w:hAnsi="Arial" w:cs="Arial"/>
                <w:i/>
                <w:iCs/>
                <w:sz w:val="22"/>
                <w:szCs w:val="22"/>
              </w:rPr>
              <w:t>(se exigido no edital)</w:t>
            </w:r>
          </w:p>
        </w:tc>
        <w:tc>
          <w:tcPr>
            <w:tcW w:w="1121" w:type="dxa"/>
            <w:tcBorders>
              <w:top w:val="nil"/>
              <w:left w:val="single" w:sz="2" w:space="0" w:color="000000"/>
              <w:bottom w:val="single" w:sz="2" w:space="0" w:color="000000"/>
              <w:right w:val="nil"/>
            </w:tcBorders>
          </w:tcPr>
          <w:p w14:paraId="747CA5B9" w14:textId="77777777" w:rsidR="0076008F" w:rsidRPr="009F7F16" w:rsidRDefault="0076008F" w:rsidP="0076008F">
            <w:pPr>
              <w:widowControl w:val="0"/>
              <w:autoSpaceDE w:val="0"/>
              <w:autoSpaceDN w:val="0"/>
              <w:adjustRightInd w:val="0"/>
              <w:spacing w:line="360" w:lineRule="auto"/>
              <w:jc w:val="center"/>
              <w:rPr>
                <w:rFonts w:ascii="Arial" w:hAnsi="Arial" w:cs="Arial"/>
                <w:sz w:val="22"/>
                <w:szCs w:val="22"/>
              </w:rPr>
            </w:pPr>
            <w:r w:rsidRPr="009F7F16">
              <w:rPr>
                <w:rFonts w:ascii="Arial" w:hAnsi="Arial" w:cs="Arial"/>
                <w:sz w:val="22"/>
                <w:szCs w:val="22"/>
              </w:rPr>
              <w:t>Unidade</w:t>
            </w:r>
          </w:p>
        </w:tc>
        <w:tc>
          <w:tcPr>
            <w:tcW w:w="1121" w:type="dxa"/>
            <w:tcBorders>
              <w:top w:val="nil"/>
              <w:left w:val="single" w:sz="2" w:space="0" w:color="000000"/>
              <w:bottom w:val="single" w:sz="2" w:space="0" w:color="000000"/>
              <w:right w:val="nil"/>
            </w:tcBorders>
          </w:tcPr>
          <w:p w14:paraId="6CEEA9CF" w14:textId="77777777" w:rsidR="0076008F" w:rsidRPr="009F7F16" w:rsidRDefault="0076008F" w:rsidP="0076008F">
            <w:pPr>
              <w:widowControl w:val="0"/>
              <w:autoSpaceDE w:val="0"/>
              <w:autoSpaceDN w:val="0"/>
              <w:adjustRightInd w:val="0"/>
              <w:spacing w:line="360" w:lineRule="auto"/>
              <w:jc w:val="center"/>
              <w:rPr>
                <w:rFonts w:ascii="Arial" w:hAnsi="Arial" w:cs="Arial"/>
                <w:sz w:val="22"/>
                <w:szCs w:val="22"/>
              </w:rPr>
            </w:pPr>
            <w:proofErr w:type="spellStart"/>
            <w:r w:rsidRPr="009F7F16">
              <w:rPr>
                <w:rFonts w:ascii="Arial" w:hAnsi="Arial" w:cs="Arial"/>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AF550EE" w14:textId="77777777" w:rsidR="0076008F" w:rsidRPr="009F7F16" w:rsidRDefault="0076008F" w:rsidP="0076008F">
            <w:pPr>
              <w:widowControl w:val="0"/>
              <w:autoSpaceDE w:val="0"/>
              <w:autoSpaceDN w:val="0"/>
              <w:adjustRightInd w:val="0"/>
              <w:spacing w:line="360" w:lineRule="auto"/>
              <w:jc w:val="center"/>
              <w:rPr>
                <w:rFonts w:ascii="Arial" w:hAnsi="Arial" w:cs="Arial"/>
                <w:sz w:val="22"/>
                <w:szCs w:val="22"/>
              </w:rPr>
            </w:pPr>
            <w:r w:rsidRPr="009F7F16">
              <w:rPr>
                <w:rFonts w:ascii="Arial" w:hAnsi="Arial" w:cs="Arial"/>
                <w:sz w:val="22"/>
                <w:szCs w:val="22"/>
              </w:rPr>
              <w:t>Quantidade Mínima</w:t>
            </w:r>
          </w:p>
        </w:tc>
        <w:tc>
          <w:tcPr>
            <w:tcW w:w="927" w:type="dxa"/>
            <w:tcBorders>
              <w:top w:val="nil"/>
              <w:left w:val="single" w:sz="2" w:space="0" w:color="000000"/>
              <w:bottom w:val="single" w:sz="2" w:space="0" w:color="000000"/>
              <w:right w:val="nil"/>
            </w:tcBorders>
          </w:tcPr>
          <w:p w14:paraId="502E6F23" w14:textId="77777777" w:rsidR="0076008F" w:rsidRPr="009F7F16" w:rsidRDefault="0076008F" w:rsidP="0076008F">
            <w:pPr>
              <w:widowControl w:val="0"/>
              <w:autoSpaceDE w:val="0"/>
              <w:autoSpaceDN w:val="0"/>
              <w:adjustRightInd w:val="0"/>
              <w:spacing w:line="360" w:lineRule="auto"/>
              <w:jc w:val="center"/>
              <w:rPr>
                <w:rFonts w:ascii="Arial" w:hAnsi="Arial" w:cs="Arial"/>
                <w:sz w:val="22"/>
                <w:szCs w:val="22"/>
              </w:rPr>
            </w:pPr>
            <w:r w:rsidRPr="009F7F16">
              <w:rPr>
                <w:rFonts w:ascii="Arial" w:hAnsi="Arial" w:cs="Arial"/>
                <w:sz w:val="22"/>
                <w:szCs w:val="22"/>
              </w:rPr>
              <w:t xml:space="preserve">Valor </w:t>
            </w:r>
            <w:proofErr w:type="spellStart"/>
            <w:r w:rsidRPr="009F7F16">
              <w:rPr>
                <w:rFonts w:ascii="Arial" w:hAnsi="Arial" w:cs="Arial"/>
                <w:sz w:val="22"/>
                <w:szCs w:val="22"/>
              </w:rPr>
              <w:t>Un</w:t>
            </w:r>
            <w:proofErr w:type="spellEnd"/>
          </w:p>
        </w:tc>
        <w:tc>
          <w:tcPr>
            <w:tcW w:w="992" w:type="dxa"/>
            <w:tcBorders>
              <w:top w:val="nil"/>
              <w:left w:val="single" w:sz="2" w:space="0" w:color="000000"/>
              <w:bottom w:val="single" w:sz="2" w:space="0" w:color="000000"/>
              <w:right w:val="single" w:sz="2" w:space="0" w:color="000000"/>
            </w:tcBorders>
          </w:tcPr>
          <w:p w14:paraId="206A5FCB" w14:textId="77777777" w:rsidR="0076008F" w:rsidRPr="009F7F16" w:rsidRDefault="0076008F" w:rsidP="0076008F">
            <w:pPr>
              <w:widowControl w:val="0"/>
              <w:autoSpaceDE w:val="0"/>
              <w:autoSpaceDN w:val="0"/>
              <w:adjustRightInd w:val="0"/>
              <w:spacing w:line="360" w:lineRule="auto"/>
              <w:jc w:val="center"/>
              <w:rPr>
                <w:rFonts w:ascii="Arial" w:hAnsi="Arial" w:cs="Arial"/>
                <w:sz w:val="22"/>
                <w:szCs w:val="22"/>
              </w:rPr>
            </w:pPr>
            <w:r w:rsidRPr="009F7F16">
              <w:rPr>
                <w:rFonts w:ascii="Arial" w:hAnsi="Arial" w:cs="Arial"/>
                <w:i/>
                <w:iCs/>
                <w:sz w:val="22"/>
                <w:szCs w:val="22"/>
              </w:rPr>
              <w:t>Prazo garantia ou validade</w:t>
            </w:r>
          </w:p>
        </w:tc>
      </w:tr>
    </w:tbl>
    <w:p w14:paraId="57F09B94" w14:textId="77777777" w:rsidR="0076008F" w:rsidRPr="009F7F16" w:rsidRDefault="0076008F" w:rsidP="0076008F">
      <w:pPr>
        <w:pStyle w:val="Nvel2-Red"/>
        <w:numPr>
          <w:ilvl w:val="0"/>
          <w:numId w:val="0"/>
        </w:numPr>
        <w:spacing w:line="240" w:lineRule="auto"/>
        <w:rPr>
          <w:i w:val="0"/>
          <w:iCs w:val="0"/>
          <w:color w:val="auto"/>
          <w:sz w:val="22"/>
          <w:szCs w:val="22"/>
        </w:rPr>
      </w:pPr>
      <w:r w:rsidRPr="009F7F16">
        <w:rPr>
          <w:i w:val="0"/>
          <w:iCs w:val="0"/>
          <w:color w:val="auto"/>
          <w:sz w:val="22"/>
          <w:szCs w:val="22"/>
          <w:lang w:eastAsia="en-US"/>
        </w:rPr>
        <w:t xml:space="preserve">5.1.1. </w:t>
      </w:r>
      <w:r w:rsidRPr="009F7F16">
        <w:rPr>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48D5A47" w14:textId="77777777" w:rsidR="0076008F" w:rsidRPr="009F7F16" w:rsidRDefault="0076008F" w:rsidP="0076008F">
      <w:pPr>
        <w:pStyle w:val="Nivel01"/>
        <w:numPr>
          <w:ilvl w:val="0"/>
          <w:numId w:val="0"/>
        </w:numPr>
        <w:spacing w:before="120" w:after="120"/>
        <w:rPr>
          <w:sz w:val="22"/>
          <w:szCs w:val="22"/>
        </w:rPr>
      </w:pPr>
      <w:r w:rsidRPr="009F7F16">
        <w:rPr>
          <w:sz w:val="22"/>
          <w:szCs w:val="22"/>
        </w:rPr>
        <w:t xml:space="preserve">6.CLÁUSULA SEXTA - PAGAMENTO </w:t>
      </w:r>
    </w:p>
    <w:p w14:paraId="7DCD23A4" w14:textId="77777777" w:rsidR="0076008F" w:rsidRPr="009F7F16" w:rsidRDefault="0076008F" w:rsidP="0076008F">
      <w:pPr>
        <w:pStyle w:val="Nivel3"/>
        <w:numPr>
          <w:ilvl w:val="0"/>
          <w:numId w:val="0"/>
        </w:numPr>
        <w:spacing w:line="240" w:lineRule="auto"/>
        <w:rPr>
          <w:color w:val="auto"/>
          <w:sz w:val="22"/>
          <w:szCs w:val="22"/>
        </w:rPr>
      </w:pPr>
      <w:r w:rsidRPr="009F7F16">
        <w:rPr>
          <w:color w:val="auto"/>
          <w:sz w:val="22"/>
          <w:szCs w:val="22"/>
        </w:rPr>
        <w:t xml:space="preserve">6.1. O prazo para pagamento </w:t>
      </w:r>
      <w:r w:rsidRPr="009F7F16">
        <w:rPr>
          <w:color w:val="auto"/>
          <w:sz w:val="22"/>
          <w:szCs w:val="22"/>
          <w:lang w:eastAsia="en-US"/>
        </w:rPr>
        <w:t>ao contratado</w:t>
      </w:r>
      <w:r w:rsidRPr="009F7F16">
        <w:rPr>
          <w:color w:val="auto"/>
          <w:sz w:val="22"/>
          <w:szCs w:val="22"/>
        </w:rPr>
        <w:t xml:space="preserve"> e demais condições a ele referentes encontram-se definidos </w:t>
      </w:r>
      <w:r w:rsidRPr="009F7F16">
        <w:rPr>
          <w:sz w:val="22"/>
          <w:szCs w:val="22"/>
        </w:rPr>
        <w:t>no Edital e seus anexos</w:t>
      </w:r>
      <w:r w:rsidRPr="009F7F16">
        <w:rPr>
          <w:color w:val="auto"/>
          <w:sz w:val="22"/>
          <w:szCs w:val="22"/>
        </w:rPr>
        <w:t>.</w:t>
      </w:r>
    </w:p>
    <w:p w14:paraId="41DD4037" w14:textId="77777777" w:rsidR="0076008F" w:rsidRPr="009F7F16" w:rsidRDefault="0076008F" w:rsidP="0076008F">
      <w:pPr>
        <w:pStyle w:val="Nivel3"/>
        <w:numPr>
          <w:ilvl w:val="0"/>
          <w:numId w:val="0"/>
        </w:numPr>
        <w:rPr>
          <w:color w:val="auto"/>
          <w:sz w:val="22"/>
          <w:szCs w:val="22"/>
        </w:rPr>
      </w:pPr>
      <w:r w:rsidRPr="009F7F16">
        <w:rPr>
          <w:color w:val="auto"/>
          <w:sz w:val="22"/>
          <w:szCs w:val="22"/>
        </w:rPr>
        <w:t>6.1.1. Os pagamentos devidos ao contratado dependerão dos quantitativos efetivamente fornecidos.</w:t>
      </w:r>
    </w:p>
    <w:p w14:paraId="5FF55EB6" w14:textId="77777777" w:rsidR="0076008F" w:rsidRPr="009F7F16" w:rsidRDefault="0076008F" w:rsidP="0076008F">
      <w:pPr>
        <w:pStyle w:val="Nivel3"/>
        <w:numPr>
          <w:ilvl w:val="0"/>
          <w:numId w:val="0"/>
        </w:numPr>
        <w:rPr>
          <w:color w:val="auto"/>
          <w:sz w:val="22"/>
          <w:szCs w:val="22"/>
        </w:rPr>
      </w:pPr>
      <w:r w:rsidRPr="009F7F16">
        <w:rPr>
          <w:sz w:val="22"/>
          <w:szCs w:val="22"/>
        </w:rPr>
        <w:t>6.1.2. Em caso de atraso de pagamento motivado exclusivamente pela Administração, ao valor devido incidirá aplicação da Taxa Selic, e sua apuração se fará desde a data de seu vencimento até a data do efetivo pagamento.</w:t>
      </w:r>
    </w:p>
    <w:p w14:paraId="633F5910" w14:textId="77777777" w:rsidR="0076008F" w:rsidRPr="009F7F16" w:rsidRDefault="0076008F" w:rsidP="0076008F">
      <w:pPr>
        <w:pStyle w:val="Nivel01"/>
        <w:numPr>
          <w:ilvl w:val="0"/>
          <w:numId w:val="0"/>
        </w:numPr>
        <w:spacing w:before="120" w:after="120"/>
        <w:rPr>
          <w:sz w:val="22"/>
          <w:szCs w:val="22"/>
        </w:rPr>
      </w:pPr>
      <w:r w:rsidRPr="009F7F16">
        <w:rPr>
          <w:sz w:val="22"/>
          <w:szCs w:val="22"/>
        </w:rPr>
        <w:t>7.CLÁUSULA SÉTIMA - REVISÃO DO PREÇO REGISTRADO</w:t>
      </w:r>
    </w:p>
    <w:p w14:paraId="104898B3" w14:textId="77777777" w:rsidR="0076008F" w:rsidRPr="009F7F16" w:rsidRDefault="0076008F" w:rsidP="0076008F">
      <w:pPr>
        <w:pStyle w:val="Nivel2"/>
        <w:numPr>
          <w:ilvl w:val="0"/>
          <w:numId w:val="0"/>
        </w:numPr>
        <w:tabs>
          <w:tab w:val="left" w:pos="142"/>
        </w:tabs>
        <w:spacing w:line="240" w:lineRule="auto"/>
        <w:rPr>
          <w:color w:val="auto"/>
          <w:sz w:val="22"/>
          <w:szCs w:val="22"/>
        </w:rPr>
      </w:pPr>
      <w:r w:rsidRPr="009F7F16">
        <w:rPr>
          <w:color w:val="auto"/>
          <w:sz w:val="22"/>
          <w:szCs w:val="22"/>
        </w:rPr>
        <w:t xml:space="preserve">7.1. </w:t>
      </w:r>
      <w:r w:rsidRPr="009F7F16">
        <w:rPr>
          <w:sz w:val="22"/>
          <w:szCs w:val="22"/>
        </w:rPr>
        <w:t>Os preços registrados poderão ser alterados ou atualizados em decorrência de eventual redução dos preços pra</w:t>
      </w:r>
      <w:r w:rsidRPr="009F7F16">
        <w:rPr>
          <w:rFonts w:eastAsia="Calibri"/>
          <w:sz w:val="22"/>
          <w:szCs w:val="22"/>
        </w:rPr>
        <w:t>ti</w:t>
      </w:r>
      <w:r w:rsidRPr="009F7F16">
        <w:rPr>
          <w:sz w:val="22"/>
          <w:szCs w:val="22"/>
        </w:rPr>
        <w:t>cados no mercado ou de fato que eleve o custo dos bens, das obras ou dos serviços registrados, nas seguintes situações:</w:t>
      </w:r>
    </w:p>
    <w:p w14:paraId="4C16D55B"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 xml:space="preserve">7.1.1. </w:t>
      </w:r>
      <w:r w:rsidRPr="009F7F16">
        <w:rPr>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9F7F16">
        <w:rPr>
          <w:color w:val="auto"/>
          <w:sz w:val="22"/>
          <w:szCs w:val="22"/>
        </w:rPr>
        <w:t>alínea “d” do inciso II do caput do art. 124 da Lei nº 14.133, de 2021;</w:t>
      </w:r>
    </w:p>
    <w:p w14:paraId="2303E518"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 xml:space="preserve">7.1.2. </w:t>
      </w:r>
      <w:r w:rsidRPr="009F7F16">
        <w:rPr>
          <w:sz w:val="22"/>
          <w:szCs w:val="22"/>
        </w:rPr>
        <w:t>Em caso de criação, alteração ou ex</w:t>
      </w:r>
      <w:r w:rsidRPr="009F7F16">
        <w:rPr>
          <w:rFonts w:eastAsia="Calibri"/>
          <w:sz w:val="22"/>
          <w:szCs w:val="22"/>
        </w:rPr>
        <w:t>ti</w:t>
      </w:r>
      <w:r w:rsidRPr="009F7F16">
        <w:rPr>
          <w:sz w:val="22"/>
          <w:szCs w:val="22"/>
        </w:rPr>
        <w:t>nção de quaisquer tributos ou encargos legais ou a superveniência de disposições legais, com comprovada repercussão sobre os preços registrados</w:t>
      </w:r>
      <w:r w:rsidRPr="009F7F16">
        <w:rPr>
          <w:color w:val="auto"/>
          <w:sz w:val="22"/>
          <w:szCs w:val="22"/>
        </w:rPr>
        <w:t>;</w:t>
      </w:r>
    </w:p>
    <w:p w14:paraId="677885CF"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 xml:space="preserve">7.1.3. </w:t>
      </w:r>
      <w:r w:rsidRPr="009F7F16">
        <w:rPr>
          <w:sz w:val="22"/>
          <w:szCs w:val="22"/>
        </w:rPr>
        <w:t>Na hipótese de previsão no edital ou no aviso de contratação direta de cláusula de reajustamento ou repactuação sobre os preços registrados, nos termos da Lei nº 14.133, de 2021</w:t>
      </w:r>
      <w:r w:rsidRPr="009F7F16">
        <w:rPr>
          <w:color w:val="auto"/>
          <w:sz w:val="22"/>
          <w:szCs w:val="22"/>
        </w:rPr>
        <w:t>.</w:t>
      </w:r>
    </w:p>
    <w:p w14:paraId="15B249F7" w14:textId="77777777" w:rsidR="0076008F" w:rsidRPr="009F7F16" w:rsidRDefault="0076008F" w:rsidP="0076008F">
      <w:pPr>
        <w:pStyle w:val="Nivel2"/>
        <w:numPr>
          <w:ilvl w:val="0"/>
          <w:numId w:val="0"/>
        </w:numPr>
        <w:tabs>
          <w:tab w:val="left" w:pos="426"/>
        </w:tabs>
        <w:spacing w:line="240" w:lineRule="auto"/>
        <w:rPr>
          <w:color w:val="auto"/>
          <w:sz w:val="22"/>
          <w:szCs w:val="22"/>
        </w:rPr>
      </w:pPr>
      <w:r w:rsidRPr="009F7F16">
        <w:rPr>
          <w:color w:val="auto"/>
          <w:sz w:val="22"/>
          <w:szCs w:val="22"/>
        </w:rPr>
        <w:t xml:space="preserve">7.1.3.1. </w:t>
      </w:r>
      <w:r w:rsidRPr="009F7F16">
        <w:rPr>
          <w:sz w:val="22"/>
          <w:szCs w:val="22"/>
        </w:rPr>
        <w:t>No caso do reajustamento, deverá ser respeitada a contagem da anualidade e o Índice de Preços ao Consumidor Amplo (IPCA)</w:t>
      </w:r>
      <w:r w:rsidRPr="009F7F16">
        <w:rPr>
          <w:color w:val="auto"/>
          <w:sz w:val="22"/>
          <w:szCs w:val="22"/>
        </w:rPr>
        <w:t>.</w:t>
      </w:r>
    </w:p>
    <w:p w14:paraId="73CC548E" w14:textId="77777777" w:rsidR="0076008F" w:rsidRPr="009F7F16" w:rsidRDefault="0076008F" w:rsidP="0076008F">
      <w:pPr>
        <w:pStyle w:val="Nivel2"/>
        <w:numPr>
          <w:ilvl w:val="0"/>
          <w:numId w:val="0"/>
        </w:numPr>
        <w:spacing w:line="240" w:lineRule="auto"/>
        <w:rPr>
          <w:color w:val="auto"/>
          <w:sz w:val="22"/>
          <w:szCs w:val="22"/>
        </w:rPr>
      </w:pPr>
      <w:r w:rsidRPr="009F7F16">
        <w:rPr>
          <w:sz w:val="22"/>
          <w:szCs w:val="22"/>
        </w:rPr>
        <w:t>7.1.3.2. No caso da repactuação, poderá ser a pedido do interessado, conforme critérios definidos para a contratação</w:t>
      </w:r>
      <w:r w:rsidRPr="009F7F16">
        <w:rPr>
          <w:color w:val="auto"/>
          <w:sz w:val="22"/>
          <w:szCs w:val="22"/>
        </w:rPr>
        <w:t>.</w:t>
      </w:r>
    </w:p>
    <w:p w14:paraId="00D4C4E6" w14:textId="77777777" w:rsidR="0076008F" w:rsidRPr="009F7F16" w:rsidRDefault="0076008F" w:rsidP="0076008F">
      <w:pPr>
        <w:pStyle w:val="Nivel01"/>
        <w:numPr>
          <w:ilvl w:val="0"/>
          <w:numId w:val="0"/>
        </w:numPr>
        <w:spacing w:before="120" w:after="120"/>
        <w:rPr>
          <w:sz w:val="22"/>
          <w:szCs w:val="22"/>
        </w:rPr>
      </w:pPr>
      <w:r w:rsidRPr="009F7F16">
        <w:rPr>
          <w:sz w:val="22"/>
          <w:szCs w:val="22"/>
        </w:rPr>
        <w:t>8.CLÁUSULA OITAVA – NEGOCIAÇÃO DE PREÇOS REGISTRADOS</w:t>
      </w:r>
    </w:p>
    <w:p w14:paraId="7D926206" w14:textId="77777777" w:rsidR="0076008F" w:rsidRPr="009F7F16" w:rsidRDefault="0076008F" w:rsidP="003A76A4">
      <w:pPr>
        <w:pStyle w:val="Nivel2"/>
        <w:numPr>
          <w:ilvl w:val="1"/>
          <w:numId w:val="14"/>
        </w:numPr>
        <w:autoSpaceDE w:val="0"/>
        <w:autoSpaceDN w:val="0"/>
        <w:adjustRightInd w:val="0"/>
        <w:ind w:left="0" w:firstLine="0"/>
        <w:rPr>
          <w:color w:val="auto"/>
          <w:sz w:val="22"/>
          <w:szCs w:val="22"/>
        </w:rPr>
      </w:pPr>
      <w:r w:rsidRPr="009F7F16">
        <w:rPr>
          <w:color w:val="auto"/>
          <w:sz w:val="22"/>
          <w:szCs w:val="22"/>
        </w:rPr>
        <w:t>Na hipótese de o preço registrado tornar-se superior ao preço pra</w:t>
      </w:r>
      <w:r w:rsidRPr="009F7F16">
        <w:rPr>
          <w:rFonts w:eastAsia="Calibri"/>
          <w:color w:val="auto"/>
          <w:sz w:val="22"/>
          <w:szCs w:val="22"/>
        </w:rPr>
        <w:t>ti</w:t>
      </w:r>
      <w:r w:rsidRPr="009F7F16">
        <w:rPr>
          <w:color w:val="auto"/>
          <w:sz w:val="22"/>
          <w:szCs w:val="22"/>
        </w:rPr>
        <w:t>cado no mercado por mo</w:t>
      </w:r>
      <w:r w:rsidRPr="009F7F16">
        <w:rPr>
          <w:rFonts w:eastAsia="Calibri"/>
          <w:color w:val="auto"/>
          <w:sz w:val="22"/>
          <w:szCs w:val="22"/>
        </w:rPr>
        <w:t>ti</w:t>
      </w:r>
      <w:r w:rsidRPr="009F7F16">
        <w:rPr>
          <w:color w:val="auto"/>
          <w:sz w:val="22"/>
          <w:szCs w:val="22"/>
        </w:rPr>
        <w:t>vo superveniente, o órgão ou en</w:t>
      </w:r>
      <w:r w:rsidRPr="009F7F16">
        <w:rPr>
          <w:rFonts w:eastAsia="Calibri"/>
          <w:color w:val="auto"/>
          <w:sz w:val="22"/>
          <w:szCs w:val="22"/>
        </w:rPr>
        <w:t>ti</w:t>
      </w:r>
      <w:r w:rsidRPr="009F7F16">
        <w:rPr>
          <w:color w:val="auto"/>
          <w:sz w:val="22"/>
          <w:szCs w:val="22"/>
        </w:rPr>
        <w:t>dade gerenciadora convocará o fornecedor para negociar a redução do preço registrado.</w:t>
      </w:r>
    </w:p>
    <w:p w14:paraId="73C78267" w14:textId="77777777" w:rsidR="0076008F" w:rsidRPr="009F7F16" w:rsidRDefault="0076008F" w:rsidP="0076008F">
      <w:pPr>
        <w:pStyle w:val="Nvel3"/>
        <w:numPr>
          <w:ilvl w:val="0"/>
          <w:numId w:val="0"/>
        </w:numPr>
        <w:rPr>
          <w:color w:val="auto"/>
          <w:sz w:val="22"/>
          <w:szCs w:val="22"/>
        </w:rPr>
      </w:pPr>
      <w:r w:rsidRPr="009F7F16">
        <w:rPr>
          <w:color w:val="auto"/>
          <w:sz w:val="22"/>
          <w:szCs w:val="22"/>
        </w:rPr>
        <w:t>8.1.1. Caso não aceite reduzir seu preço aos valores pra</w:t>
      </w:r>
      <w:r w:rsidRPr="009F7F16">
        <w:rPr>
          <w:rFonts w:eastAsia="Calibri"/>
          <w:color w:val="auto"/>
          <w:sz w:val="22"/>
          <w:szCs w:val="22"/>
        </w:rPr>
        <w:t>ti</w:t>
      </w:r>
      <w:r w:rsidRPr="009F7F16">
        <w:rPr>
          <w:color w:val="auto"/>
          <w:sz w:val="22"/>
          <w:szCs w:val="22"/>
        </w:rPr>
        <w:t>cados pelo mercado, o fornecedor será liberado do compromisso assumido quanto ao item registrado, sem aplicação de penalidades administrativas.</w:t>
      </w:r>
    </w:p>
    <w:p w14:paraId="47E2A952" w14:textId="77777777" w:rsidR="0076008F" w:rsidRPr="009F7F16" w:rsidRDefault="0076008F" w:rsidP="0076008F">
      <w:pPr>
        <w:pStyle w:val="Nvel3"/>
        <w:numPr>
          <w:ilvl w:val="0"/>
          <w:numId w:val="0"/>
        </w:numPr>
        <w:rPr>
          <w:color w:val="auto"/>
          <w:sz w:val="22"/>
          <w:szCs w:val="22"/>
        </w:rPr>
      </w:pPr>
      <w:r w:rsidRPr="009F7F16">
        <w:rPr>
          <w:color w:val="auto"/>
          <w:sz w:val="22"/>
          <w:szCs w:val="22"/>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868B06" w14:textId="77777777" w:rsidR="0076008F" w:rsidRPr="009F7F16" w:rsidRDefault="0076008F" w:rsidP="0076008F">
      <w:pPr>
        <w:pStyle w:val="Nvel3"/>
        <w:numPr>
          <w:ilvl w:val="0"/>
          <w:numId w:val="0"/>
        </w:numPr>
        <w:rPr>
          <w:color w:val="auto"/>
          <w:sz w:val="22"/>
          <w:szCs w:val="22"/>
        </w:rPr>
      </w:pPr>
      <w:r w:rsidRPr="009F7F16">
        <w:rPr>
          <w:color w:val="auto"/>
          <w:sz w:val="22"/>
          <w:szCs w:val="22"/>
        </w:rPr>
        <w:t>8.1.3. Se não obtiver êxito nas negociações, o órgão ou en</w:t>
      </w:r>
      <w:r w:rsidRPr="009F7F16">
        <w:rPr>
          <w:rFonts w:eastAsia="Calibri"/>
          <w:color w:val="auto"/>
          <w:sz w:val="22"/>
          <w:szCs w:val="22"/>
        </w:rPr>
        <w:t>tid</w:t>
      </w:r>
      <w:r w:rsidRPr="009F7F16">
        <w:rPr>
          <w:color w:val="auto"/>
          <w:sz w:val="22"/>
          <w:szCs w:val="22"/>
        </w:rPr>
        <w:t>ade gerenciadora procederá ao cancelamento da ata de registro de preços, adotando as medidas cabíveis para obtenção de contratação mais vantajosa.</w:t>
      </w:r>
      <w:bookmarkStart w:id="48" w:name="reducao_preco_mercado_negociacao_frustra"/>
      <w:bookmarkEnd w:id="48"/>
    </w:p>
    <w:p w14:paraId="0D905606" w14:textId="77777777" w:rsidR="0076008F" w:rsidRPr="009F7F16" w:rsidRDefault="0076008F" w:rsidP="0076008F">
      <w:pPr>
        <w:pStyle w:val="Nvel3"/>
        <w:numPr>
          <w:ilvl w:val="0"/>
          <w:numId w:val="0"/>
        </w:numPr>
        <w:rPr>
          <w:color w:val="auto"/>
          <w:sz w:val="22"/>
          <w:szCs w:val="22"/>
        </w:rPr>
      </w:pPr>
      <w:r w:rsidRPr="009F7F16">
        <w:rPr>
          <w:color w:val="auto"/>
          <w:sz w:val="22"/>
          <w:szCs w:val="22"/>
        </w:rPr>
        <w:t>8.1.4. Na hipótese de redução do preço registrado, o gerenciador comunicará aos órgãos e às en</w:t>
      </w:r>
      <w:r w:rsidRPr="009F7F16">
        <w:rPr>
          <w:rFonts w:eastAsia="Calibri"/>
          <w:color w:val="auto"/>
          <w:sz w:val="22"/>
          <w:szCs w:val="22"/>
        </w:rPr>
        <w:t>ti</w:t>
      </w:r>
      <w:r w:rsidRPr="009F7F16">
        <w:rPr>
          <w:color w:val="auto"/>
          <w:sz w:val="22"/>
          <w:szCs w:val="22"/>
        </w:rPr>
        <w:t xml:space="preserve">dades que </w:t>
      </w:r>
      <w:r w:rsidRPr="009F7F16">
        <w:rPr>
          <w:rFonts w:eastAsia="Calibri"/>
          <w:color w:val="auto"/>
          <w:sz w:val="22"/>
          <w:szCs w:val="22"/>
        </w:rPr>
        <w:t>ti</w:t>
      </w:r>
      <w:r w:rsidRPr="009F7F16">
        <w:rPr>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540ECC8" w14:textId="77777777" w:rsidR="0076008F" w:rsidRPr="009F7F16" w:rsidRDefault="0076008F" w:rsidP="0076008F">
      <w:pPr>
        <w:pStyle w:val="Nivel2"/>
        <w:numPr>
          <w:ilvl w:val="0"/>
          <w:numId w:val="0"/>
        </w:numPr>
        <w:autoSpaceDE w:val="0"/>
        <w:autoSpaceDN w:val="0"/>
        <w:adjustRightInd w:val="0"/>
        <w:rPr>
          <w:color w:val="auto"/>
          <w:sz w:val="22"/>
          <w:szCs w:val="22"/>
        </w:rPr>
      </w:pPr>
      <w:r w:rsidRPr="009F7F16">
        <w:rPr>
          <w:color w:val="auto"/>
          <w:sz w:val="22"/>
          <w:szCs w:val="22"/>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56C8B53B" w14:textId="77777777" w:rsidR="0076008F" w:rsidRPr="009F7F16" w:rsidRDefault="0076008F" w:rsidP="0076008F">
      <w:pPr>
        <w:pStyle w:val="Nvel3"/>
        <w:numPr>
          <w:ilvl w:val="0"/>
          <w:numId w:val="0"/>
        </w:numPr>
        <w:rPr>
          <w:color w:val="auto"/>
          <w:sz w:val="22"/>
          <w:szCs w:val="22"/>
        </w:rPr>
      </w:pPr>
      <w:r w:rsidRPr="009F7F16">
        <w:rPr>
          <w:color w:val="auto"/>
          <w:sz w:val="22"/>
          <w:szCs w:val="22"/>
        </w:rPr>
        <w:t>8.2.1. Neste caso, o fornecedor encaminhará, juntamente com o pedido de alteração, a documentação comprobatória ou à planilha de custos que demonstre a inviabilidade do preço registrado em relação às condições inicialmente pactuadas.</w:t>
      </w:r>
      <w:bookmarkStart w:id="50" w:name="prova_preco_mercado_maior"/>
      <w:bookmarkEnd w:id="50"/>
    </w:p>
    <w:p w14:paraId="6CDD8CF2" w14:textId="77777777" w:rsidR="0076008F" w:rsidRPr="009F7F16" w:rsidRDefault="0076008F" w:rsidP="0076008F">
      <w:pPr>
        <w:pStyle w:val="Nvel3"/>
        <w:numPr>
          <w:ilvl w:val="0"/>
          <w:numId w:val="0"/>
        </w:numPr>
        <w:rPr>
          <w:color w:val="auto"/>
          <w:sz w:val="22"/>
          <w:szCs w:val="22"/>
        </w:rPr>
      </w:pPr>
      <w:r w:rsidRPr="009F7F16">
        <w:rPr>
          <w:color w:val="auto"/>
          <w:sz w:val="22"/>
          <w:szCs w:val="22"/>
        </w:rPr>
        <w:t>8.2.2. Não hipótese de não comprovação da existência de fato superveniente que inviabilize o preço registrado, o pedido será indeferido pelo órgão ou en</w:t>
      </w:r>
      <w:r w:rsidRPr="009F7F16">
        <w:rPr>
          <w:rFonts w:eastAsia="Calibri"/>
          <w:color w:val="auto"/>
          <w:sz w:val="22"/>
          <w:szCs w:val="22"/>
        </w:rPr>
        <w:t>ti</w:t>
      </w:r>
      <w:r w:rsidRPr="009F7F16">
        <w:rPr>
          <w:color w:val="auto"/>
          <w:sz w:val="22"/>
          <w:szCs w:val="22"/>
        </w:rPr>
        <w:t>dade gerenciadora e o fornecedor deverá cumprir as obrigações estabelecidas na ata, sob pena de cancelamento do seu registro sem prejuízo das sanções previstas na Lei nº 14.133, de 2021, e na legislação aplicável.</w:t>
      </w:r>
      <w:bookmarkStart w:id="51" w:name="nao_comprovacao_majoracao_mercado"/>
      <w:bookmarkEnd w:id="51"/>
    </w:p>
    <w:p w14:paraId="0A750B11" w14:textId="77777777" w:rsidR="0076008F" w:rsidRPr="009F7F16" w:rsidRDefault="0076008F" w:rsidP="0076008F">
      <w:pPr>
        <w:pStyle w:val="Nvel3"/>
        <w:numPr>
          <w:ilvl w:val="0"/>
          <w:numId w:val="0"/>
        </w:numPr>
        <w:rPr>
          <w:color w:val="auto"/>
          <w:sz w:val="22"/>
          <w:szCs w:val="22"/>
        </w:rPr>
      </w:pPr>
      <w:r w:rsidRPr="009F7F16">
        <w:rPr>
          <w:color w:val="auto"/>
          <w:sz w:val="22"/>
          <w:szCs w:val="22"/>
        </w:rPr>
        <w:t>8.2.3. Na hipótese de cancelamento do registro do fornecedor, nos termos do item anterior, o gerenciador convocará os fornecedores do cadastro de reserva, na ordem de classificação, para verificar se aceitam manter seus preços registrados.</w:t>
      </w:r>
    </w:p>
    <w:p w14:paraId="47363510" w14:textId="77777777" w:rsidR="0076008F" w:rsidRPr="009F7F16" w:rsidRDefault="0076008F" w:rsidP="0076008F">
      <w:pPr>
        <w:pStyle w:val="Nvel3"/>
        <w:numPr>
          <w:ilvl w:val="0"/>
          <w:numId w:val="0"/>
        </w:numPr>
        <w:rPr>
          <w:color w:val="auto"/>
          <w:sz w:val="22"/>
          <w:szCs w:val="22"/>
        </w:rPr>
      </w:pPr>
      <w:r w:rsidRPr="009F7F16">
        <w:rPr>
          <w:color w:val="auto"/>
          <w:sz w:val="22"/>
          <w:szCs w:val="22"/>
        </w:rPr>
        <w:t>8.2.4. Se não obtiver êxito nas negociações, o órgão ou entidade gerenciadora procederá ao cancelamento da ata de registro de preços e adotará as medidas cabíveis para a obtenção da contratação mais vantajosa.</w:t>
      </w:r>
      <w:bookmarkStart w:id="52" w:name="majora_preco_mercado_negociacao_frustra"/>
      <w:bookmarkEnd w:id="52"/>
    </w:p>
    <w:p w14:paraId="059E6EE6" w14:textId="77777777" w:rsidR="0076008F" w:rsidRPr="009F7F16" w:rsidRDefault="0076008F" w:rsidP="0076008F">
      <w:pPr>
        <w:pStyle w:val="Nvel3"/>
        <w:numPr>
          <w:ilvl w:val="0"/>
          <w:numId w:val="0"/>
        </w:numPr>
        <w:rPr>
          <w:color w:val="auto"/>
          <w:sz w:val="22"/>
          <w:szCs w:val="22"/>
        </w:rPr>
      </w:pPr>
      <w:r w:rsidRPr="009F7F16">
        <w:rPr>
          <w:color w:val="auto"/>
          <w:sz w:val="22"/>
          <w:szCs w:val="22"/>
        </w:rPr>
        <w:t>8.2.5. Na hipótese de comprovação da majoração do preço de mercado que inviabilize o preço registrado o órgão ou en</w:t>
      </w:r>
      <w:r w:rsidRPr="009F7F16">
        <w:rPr>
          <w:rFonts w:eastAsia="Calibri"/>
          <w:color w:val="auto"/>
          <w:sz w:val="22"/>
          <w:szCs w:val="22"/>
        </w:rPr>
        <w:t>ti</w:t>
      </w:r>
      <w:r w:rsidRPr="009F7F16">
        <w:rPr>
          <w:color w:val="auto"/>
          <w:sz w:val="22"/>
          <w:szCs w:val="22"/>
        </w:rPr>
        <w:t>dade gerenciadora atualizará o preço registrado, de acordo com a realidade dos valores praticados pelo mercado.</w:t>
      </w:r>
    </w:p>
    <w:p w14:paraId="2A1116FE" w14:textId="77777777" w:rsidR="0076008F" w:rsidRPr="009F7F16" w:rsidRDefault="0076008F" w:rsidP="0076008F">
      <w:pPr>
        <w:rPr>
          <w:rFonts w:ascii="Arial" w:hAnsi="Arial" w:cs="Arial"/>
          <w:sz w:val="22"/>
          <w:szCs w:val="22"/>
        </w:rPr>
      </w:pPr>
      <w:r w:rsidRPr="009F7F16">
        <w:rPr>
          <w:rFonts w:ascii="Arial" w:hAnsi="Arial" w:cs="Arial"/>
          <w:sz w:val="22"/>
          <w:szCs w:val="22"/>
        </w:rPr>
        <w:t>8.2.6. O órgão ou en</w:t>
      </w:r>
      <w:r w:rsidRPr="009F7F16">
        <w:rPr>
          <w:rFonts w:ascii="Arial" w:eastAsia="Calibri" w:hAnsi="Arial" w:cs="Arial"/>
          <w:sz w:val="22"/>
          <w:szCs w:val="22"/>
        </w:rPr>
        <w:t>ti</w:t>
      </w:r>
      <w:r w:rsidRPr="009F7F16">
        <w:rPr>
          <w:rFonts w:ascii="Arial" w:hAnsi="Arial" w:cs="Arial"/>
          <w:sz w:val="22"/>
          <w:szCs w:val="22"/>
        </w:rPr>
        <w:t>dade gerenciadora comunicará aos órgãos e às en</w:t>
      </w:r>
      <w:r w:rsidRPr="009F7F16">
        <w:rPr>
          <w:rFonts w:ascii="Arial" w:eastAsia="Calibri" w:hAnsi="Arial" w:cs="Arial"/>
          <w:sz w:val="22"/>
          <w:szCs w:val="22"/>
        </w:rPr>
        <w:t>ti</w:t>
      </w:r>
      <w:r w:rsidRPr="009F7F16">
        <w:rPr>
          <w:rFonts w:ascii="Arial" w:hAnsi="Arial" w:cs="Arial"/>
          <w:sz w:val="22"/>
          <w:szCs w:val="22"/>
        </w:rPr>
        <w:t xml:space="preserve">dades que </w:t>
      </w:r>
      <w:r w:rsidRPr="009F7F16">
        <w:rPr>
          <w:rFonts w:ascii="Arial" w:eastAsia="Calibri" w:hAnsi="Arial" w:cs="Arial"/>
          <w:sz w:val="22"/>
          <w:szCs w:val="22"/>
        </w:rPr>
        <w:t>ti</w:t>
      </w:r>
      <w:r w:rsidRPr="009F7F16">
        <w:rPr>
          <w:rFonts w:ascii="Arial" w:hAnsi="Arial" w:cs="Arial"/>
          <w:sz w:val="22"/>
          <w:szCs w:val="22"/>
        </w:rPr>
        <w:t>verem firmado contratos decorrentes da ata de registro de preços sobre a efe</w:t>
      </w:r>
      <w:r w:rsidRPr="009F7F16">
        <w:rPr>
          <w:rFonts w:ascii="Arial" w:eastAsia="Calibri" w:hAnsi="Arial" w:cs="Arial"/>
          <w:sz w:val="22"/>
          <w:szCs w:val="22"/>
        </w:rPr>
        <w:t>ti</w:t>
      </w:r>
      <w:r w:rsidRPr="009F7F16">
        <w:rPr>
          <w:rFonts w:ascii="Arial" w:hAnsi="Arial" w:cs="Arial"/>
          <w:sz w:val="22"/>
          <w:szCs w:val="22"/>
        </w:rPr>
        <w:t>va alteração do preço registrado, para que avaliem a necessidade de alteração contratual, observado o disposto no art. 124 da Lei nº 14.133, de 2021.</w:t>
      </w:r>
    </w:p>
    <w:p w14:paraId="6CABD2E8" w14:textId="77777777" w:rsidR="0076008F" w:rsidRPr="009F7F16" w:rsidRDefault="0076008F" w:rsidP="0076008F">
      <w:pPr>
        <w:pStyle w:val="Nivel2"/>
        <w:numPr>
          <w:ilvl w:val="0"/>
          <w:numId w:val="0"/>
        </w:numPr>
        <w:tabs>
          <w:tab w:val="left" w:pos="0"/>
        </w:tabs>
        <w:spacing w:line="240" w:lineRule="auto"/>
        <w:rPr>
          <w:b/>
          <w:bCs/>
          <w:color w:val="auto"/>
          <w:sz w:val="22"/>
          <w:szCs w:val="22"/>
        </w:rPr>
      </w:pPr>
      <w:r w:rsidRPr="009F7F16">
        <w:rPr>
          <w:b/>
          <w:bCs/>
          <w:sz w:val="22"/>
          <w:szCs w:val="22"/>
        </w:rPr>
        <w:t>9.CLÁUSULA NONA – FORMAÇÃO DE CADASTRO DE RESERVA</w:t>
      </w:r>
    </w:p>
    <w:p w14:paraId="16C6F6CF" w14:textId="77777777" w:rsidR="0076008F" w:rsidRPr="009F7F16" w:rsidRDefault="0076008F" w:rsidP="0076008F">
      <w:pPr>
        <w:pStyle w:val="Nvel3"/>
        <w:numPr>
          <w:ilvl w:val="0"/>
          <w:numId w:val="0"/>
        </w:numPr>
        <w:tabs>
          <w:tab w:val="left" w:pos="142"/>
        </w:tabs>
        <w:rPr>
          <w:color w:val="auto"/>
          <w:sz w:val="22"/>
          <w:szCs w:val="22"/>
        </w:rPr>
      </w:pPr>
      <w:r w:rsidRPr="009F7F16">
        <w:rPr>
          <w:color w:val="auto"/>
          <w:sz w:val="22"/>
          <w:szCs w:val="22"/>
        </w:rPr>
        <w:t>9.1. Para o caso de impossibilidade de atendimento pelo signatário, será incluído na ata, na forma de anexo e a título de Cadastro de Reserva, o registro dos licitantes ou dos fornecedores que:</w:t>
      </w:r>
    </w:p>
    <w:p w14:paraId="69F725A9" w14:textId="77777777" w:rsidR="0076008F" w:rsidRPr="009F7F16" w:rsidRDefault="0076008F" w:rsidP="0076008F">
      <w:pPr>
        <w:pStyle w:val="Nvel4"/>
        <w:ind w:left="0"/>
        <w:rPr>
          <w:color w:val="auto"/>
          <w:sz w:val="22"/>
          <w:szCs w:val="22"/>
        </w:rPr>
      </w:pPr>
      <w:r w:rsidRPr="009F7F16">
        <w:rPr>
          <w:color w:val="auto"/>
          <w:sz w:val="22"/>
          <w:szCs w:val="22"/>
        </w:rPr>
        <w:t xml:space="preserve">9.1.1. Aceitarem cotar os bens, as obras ou os serviços com preços iguais aos do adjudicatário, observada a classificação da licitação; e </w:t>
      </w:r>
    </w:p>
    <w:p w14:paraId="496CA2A7" w14:textId="77777777" w:rsidR="0076008F" w:rsidRPr="009F7F16" w:rsidRDefault="0076008F" w:rsidP="0076008F">
      <w:pPr>
        <w:pStyle w:val="Nvel4"/>
        <w:ind w:left="0"/>
        <w:rPr>
          <w:color w:val="auto"/>
          <w:sz w:val="22"/>
          <w:szCs w:val="22"/>
        </w:rPr>
      </w:pPr>
      <w:r w:rsidRPr="009F7F16">
        <w:rPr>
          <w:color w:val="auto"/>
          <w:sz w:val="22"/>
          <w:szCs w:val="22"/>
        </w:rPr>
        <w:t xml:space="preserve">9.1.2. Mantiverem sua proposta original. </w:t>
      </w:r>
      <w:bookmarkStart w:id="53" w:name="cadastro_reserva"/>
      <w:bookmarkEnd w:id="53"/>
    </w:p>
    <w:p w14:paraId="67A8CDD6" w14:textId="77777777" w:rsidR="0076008F" w:rsidRPr="009F7F16" w:rsidRDefault="0076008F" w:rsidP="0076008F">
      <w:pPr>
        <w:pStyle w:val="Nvel3"/>
        <w:numPr>
          <w:ilvl w:val="0"/>
          <w:numId w:val="0"/>
        </w:numPr>
        <w:rPr>
          <w:color w:val="auto"/>
          <w:sz w:val="22"/>
          <w:szCs w:val="22"/>
        </w:rPr>
      </w:pPr>
      <w:r w:rsidRPr="009F7F16">
        <w:rPr>
          <w:color w:val="auto"/>
          <w:sz w:val="22"/>
          <w:szCs w:val="22"/>
        </w:rPr>
        <w:t>9.2. Será respeitada, nas contratações, a ordem de classificação dos licitantes ou dos fornecedores registrados na ata.</w:t>
      </w:r>
    </w:p>
    <w:p w14:paraId="51ED7D88" w14:textId="77777777" w:rsidR="0076008F" w:rsidRPr="009F7F16" w:rsidRDefault="0076008F" w:rsidP="0076008F">
      <w:pPr>
        <w:pStyle w:val="Nivel2"/>
        <w:numPr>
          <w:ilvl w:val="0"/>
          <w:numId w:val="0"/>
        </w:numPr>
        <w:autoSpaceDE w:val="0"/>
        <w:autoSpaceDN w:val="0"/>
        <w:adjustRightInd w:val="0"/>
        <w:rPr>
          <w:sz w:val="22"/>
          <w:szCs w:val="22"/>
        </w:rPr>
      </w:pPr>
      <w:r w:rsidRPr="009F7F16">
        <w:rPr>
          <w:sz w:val="22"/>
          <w:szCs w:val="22"/>
        </w:rPr>
        <w:t>9.3. Para fins da ordem de classificação, os licitantes ou fornecedores que aceitarem reduzir suas propostas para o preço do adjudicatário antecederão aqueles que mantiverem sua proposta original.</w:t>
      </w:r>
    </w:p>
    <w:p w14:paraId="1EF5AEBD" w14:textId="77777777" w:rsidR="0076008F" w:rsidRPr="009F7F16" w:rsidRDefault="0076008F" w:rsidP="0076008F">
      <w:pPr>
        <w:pStyle w:val="Nivel2"/>
        <w:numPr>
          <w:ilvl w:val="0"/>
          <w:numId w:val="0"/>
        </w:numPr>
        <w:autoSpaceDE w:val="0"/>
        <w:autoSpaceDN w:val="0"/>
        <w:adjustRightInd w:val="0"/>
        <w:rPr>
          <w:sz w:val="22"/>
          <w:szCs w:val="22"/>
        </w:rPr>
      </w:pPr>
      <w:r w:rsidRPr="009F7F16">
        <w:rPr>
          <w:sz w:val="22"/>
          <w:szCs w:val="22"/>
        </w:rPr>
        <w:t>9.4. A habilitação dos licitantes que comporão o cadastro de reserva somente será efetuada quando houver necessidade de contratação dos licitantes remanescentes, nas seguintes hipóteses:</w:t>
      </w:r>
      <w:bookmarkStart w:id="54" w:name="habilitacao_reserva"/>
      <w:bookmarkEnd w:id="54"/>
    </w:p>
    <w:p w14:paraId="523D4474" w14:textId="77777777" w:rsidR="0076008F" w:rsidRPr="009F7F16" w:rsidRDefault="0076008F" w:rsidP="003A76A4">
      <w:pPr>
        <w:pStyle w:val="Nvel3"/>
        <w:numPr>
          <w:ilvl w:val="2"/>
          <w:numId w:val="15"/>
        </w:numPr>
        <w:ind w:left="0" w:firstLine="0"/>
        <w:rPr>
          <w:color w:val="auto"/>
          <w:sz w:val="22"/>
          <w:szCs w:val="22"/>
        </w:rPr>
      </w:pPr>
      <w:r w:rsidRPr="009F7F16">
        <w:rPr>
          <w:color w:val="auto"/>
          <w:sz w:val="22"/>
          <w:szCs w:val="22"/>
        </w:rPr>
        <w:t>Quando o licitante vencedor não assinar a ata de registro de preços, no prazo e nas condições estabelecidos no edital ou no aviso de contratação direta</w:t>
      </w:r>
      <w:r w:rsidRPr="009F7F16">
        <w:rPr>
          <w:i/>
          <w:iCs/>
          <w:color w:val="auto"/>
          <w:sz w:val="22"/>
          <w:szCs w:val="22"/>
        </w:rPr>
        <w:t>;</w:t>
      </w:r>
      <w:r w:rsidRPr="009F7F16">
        <w:rPr>
          <w:color w:val="auto"/>
          <w:sz w:val="22"/>
          <w:szCs w:val="22"/>
        </w:rPr>
        <w:t xml:space="preserve"> e</w:t>
      </w:r>
    </w:p>
    <w:p w14:paraId="1377EE09" w14:textId="77777777" w:rsidR="0076008F" w:rsidRPr="009F7F16" w:rsidRDefault="0076008F" w:rsidP="0076008F">
      <w:pPr>
        <w:pStyle w:val="Nivel2"/>
        <w:numPr>
          <w:ilvl w:val="0"/>
          <w:numId w:val="0"/>
        </w:numPr>
        <w:spacing w:line="240" w:lineRule="auto"/>
        <w:rPr>
          <w:color w:val="auto"/>
          <w:sz w:val="22"/>
          <w:szCs w:val="22"/>
        </w:rPr>
      </w:pPr>
      <w:r w:rsidRPr="009F7F16">
        <w:rPr>
          <w:color w:val="auto"/>
          <w:sz w:val="22"/>
          <w:szCs w:val="22"/>
        </w:rPr>
        <w:t>9.4.2. Quando houver o cancelamento do registro do licitante ou do registro de preços.</w:t>
      </w:r>
    </w:p>
    <w:p w14:paraId="7AF38537" w14:textId="77777777" w:rsidR="0076008F" w:rsidRPr="009F7F16" w:rsidRDefault="0076008F" w:rsidP="0076008F">
      <w:pPr>
        <w:pStyle w:val="Nivel01"/>
        <w:numPr>
          <w:ilvl w:val="0"/>
          <w:numId w:val="0"/>
        </w:numPr>
        <w:spacing w:before="120" w:after="120"/>
        <w:rPr>
          <w:b w:val="0"/>
          <w:bCs w:val="0"/>
          <w:sz w:val="22"/>
          <w:szCs w:val="22"/>
        </w:rPr>
      </w:pPr>
      <w:r w:rsidRPr="009F7F16">
        <w:rPr>
          <w:sz w:val="22"/>
          <w:szCs w:val="22"/>
        </w:rPr>
        <w:t>10.CLÁUSULA DÉCIMA– FORMALIZAÇÃO DA ATA</w:t>
      </w:r>
    </w:p>
    <w:p w14:paraId="6B4A86CA" w14:textId="77777777" w:rsidR="0076008F" w:rsidRPr="009F7F16" w:rsidRDefault="0076008F" w:rsidP="0076008F">
      <w:pPr>
        <w:pStyle w:val="Nivel2"/>
        <w:numPr>
          <w:ilvl w:val="0"/>
          <w:numId w:val="0"/>
        </w:numPr>
        <w:autoSpaceDE w:val="0"/>
        <w:autoSpaceDN w:val="0"/>
        <w:adjustRightInd w:val="0"/>
        <w:rPr>
          <w:color w:val="auto"/>
          <w:sz w:val="22"/>
          <w:szCs w:val="22"/>
        </w:rPr>
      </w:pPr>
      <w:r w:rsidRPr="009F7F16">
        <w:rPr>
          <w:color w:val="auto"/>
          <w:sz w:val="22"/>
          <w:szCs w:val="22"/>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521DE4F" w14:textId="77777777" w:rsidR="0076008F" w:rsidRPr="009F7F16" w:rsidRDefault="0076008F" w:rsidP="0076008F">
      <w:pPr>
        <w:pStyle w:val="Nvel3"/>
        <w:numPr>
          <w:ilvl w:val="0"/>
          <w:numId w:val="0"/>
        </w:numPr>
        <w:rPr>
          <w:color w:val="auto"/>
          <w:sz w:val="22"/>
          <w:szCs w:val="22"/>
        </w:rPr>
      </w:pPr>
      <w:r w:rsidRPr="009F7F16">
        <w:rPr>
          <w:color w:val="auto"/>
          <w:sz w:val="22"/>
          <w:szCs w:val="22"/>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1F5A37F8" w14:textId="77777777" w:rsidR="0076008F" w:rsidRPr="009F7F16" w:rsidRDefault="0076008F" w:rsidP="0076008F">
      <w:pPr>
        <w:pStyle w:val="Nivel2"/>
        <w:numPr>
          <w:ilvl w:val="0"/>
          <w:numId w:val="0"/>
        </w:numPr>
        <w:autoSpaceDE w:val="0"/>
        <w:autoSpaceDN w:val="0"/>
        <w:adjustRightInd w:val="0"/>
        <w:rPr>
          <w:color w:val="auto"/>
          <w:sz w:val="22"/>
          <w:szCs w:val="22"/>
        </w:rPr>
      </w:pPr>
      <w:r w:rsidRPr="009F7F16">
        <w:rPr>
          <w:color w:val="auto"/>
          <w:sz w:val="22"/>
          <w:szCs w:val="22"/>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6321F291" w14:textId="77777777" w:rsidR="0076008F" w:rsidRPr="009F7F16" w:rsidRDefault="0076008F" w:rsidP="0076008F">
      <w:pPr>
        <w:pStyle w:val="Nivel2"/>
        <w:numPr>
          <w:ilvl w:val="0"/>
          <w:numId w:val="0"/>
        </w:numPr>
        <w:autoSpaceDE w:val="0"/>
        <w:autoSpaceDN w:val="0"/>
        <w:adjustRightInd w:val="0"/>
        <w:rPr>
          <w:color w:val="auto"/>
          <w:sz w:val="22"/>
          <w:szCs w:val="22"/>
        </w:rPr>
      </w:pPr>
      <w:r w:rsidRPr="009F7F16">
        <w:rPr>
          <w:color w:val="auto"/>
          <w:sz w:val="22"/>
          <w:szCs w:val="22"/>
        </w:rPr>
        <w:t>10.3. Na hipótese de nenhum dos licitantes aceitar a contratação nos termos do item anterior, a Administração, observados o valor es</w:t>
      </w:r>
      <w:r w:rsidRPr="009F7F16">
        <w:rPr>
          <w:rFonts w:eastAsia="Arial"/>
          <w:color w:val="auto"/>
          <w:sz w:val="22"/>
          <w:szCs w:val="22"/>
        </w:rPr>
        <w:t>ti</w:t>
      </w:r>
      <w:r w:rsidRPr="009F7F16">
        <w:rPr>
          <w:color w:val="auto"/>
          <w:sz w:val="22"/>
          <w:szCs w:val="22"/>
        </w:rPr>
        <w:t>mado e sua eventual atualização nos termos do edital ou do aviso de contratação direta, poderá:</w:t>
      </w:r>
    </w:p>
    <w:p w14:paraId="28639DD6" w14:textId="77777777" w:rsidR="0076008F" w:rsidRPr="009F7F16" w:rsidRDefault="0076008F" w:rsidP="0076008F">
      <w:pPr>
        <w:pStyle w:val="Nvel3"/>
        <w:numPr>
          <w:ilvl w:val="0"/>
          <w:numId w:val="0"/>
        </w:numPr>
        <w:rPr>
          <w:color w:val="auto"/>
          <w:sz w:val="22"/>
          <w:szCs w:val="22"/>
        </w:rPr>
      </w:pPr>
      <w:r w:rsidRPr="009F7F16">
        <w:rPr>
          <w:color w:val="auto"/>
          <w:sz w:val="22"/>
          <w:szCs w:val="22"/>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10AAE992" w14:textId="77777777" w:rsidR="0076008F" w:rsidRPr="009F7F16" w:rsidRDefault="0076008F" w:rsidP="0076008F">
      <w:pPr>
        <w:pStyle w:val="Nvel3"/>
        <w:numPr>
          <w:ilvl w:val="0"/>
          <w:numId w:val="0"/>
        </w:numPr>
        <w:rPr>
          <w:color w:val="auto"/>
          <w:sz w:val="22"/>
          <w:szCs w:val="22"/>
        </w:rPr>
      </w:pPr>
      <w:r w:rsidRPr="009F7F16">
        <w:rPr>
          <w:color w:val="auto"/>
          <w:sz w:val="22"/>
          <w:szCs w:val="22"/>
        </w:rPr>
        <w:t>10.3.2. Adjudicar e firmar o contrato nas condições ofertadas pelos licitantes ou fornecedores remanescentes, atendida a ordem classificatória, quando frustrada a negociação de melhor condição.</w:t>
      </w:r>
    </w:p>
    <w:p w14:paraId="07CF3CD1" w14:textId="77777777" w:rsidR="0076008F" w:rsidRPr="009F7F16" w:rsidRDefault="0076008F" w:rsidP="0076008F">
      <w:pPr>
        <w:pStyle w:val="Nivel01"/>
        <w:numPr>
          <w:ilvl w:val="0"/>
          <w:numId w:val="0"/>
        </w:numPr>
        <w:spacing w:before="120" w:after="120"/>
        <w:rPr>
          <w:b w:val="0"/>
          <w:bCs w:val="0"/>
          <w:sz w:val="22"/>
          <w:szCs w:val="22"/>
        </w:rPr>
      </w:pPr>
      <w:r w:rsidRPr="009F7F16">
        <w:rPr>
          <w:b w:val="0"/>
          <w:bCs w:val="0"/>
          <w:sz w:val="22"/>
          <w:szCs w:val="22"/>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45CC8F0" w14:textId="77777777" w:rsidR="0076008F" w:rsidRPr="009F7F16" w:rsidRDefault="0076008F" w:rsidP="0076008F">
      <w:pPr>
        <w:pStyle w:val="Nivel01"/>
        <w:numPr>
          <w:ilvl w:val="0"/>
          <w:numId w:val="0"/>
        </w:numPr>
        <w:spacing w:before="120" w:after="120"/>
        <w:rPr>
          <w:b w:val="0"/>
          <w:bCs w:val="0"/>
          <w:sz w:val="22"/>
          <w:szCs w:val="22"/>
        </w:rPr>
      </w:pPr>
      <w:r w:rsidRPr="009F7F16">
        <w:rPr>
          <w:sz w:val="22"/>
          <w:szCs w:val="22"/>
        </w:rPr>
        <w:t>11.CLÁUSULA DÉCIMA PRIMEIRA - OBRIGAÇÕES DO GESTOR DA ATA</w:t>
      </w:r>
    </w:p>
    <w:p w14:paraId="66955CB4" w14:textId="77777777" w:rsidR="0076008F" w:rsidRPr="009F7F16" w:rsidRDefault="0076008F" w:rsidP="0076008F">
      <w:pPr>
        <w:pStyle w:val="Nivel2"/>
        <w:numPr>
          <w:ilvl w:val="0"/>
          <w:numId w:val="0"/>
        </w:numPr>
        <w:spacing w:line="240" w:lineRule="auto"/>
        <w:rPr>
          <w:color w:val="auto"/>
          <w:sz w:val="22"/>
          <w:szCs w:val="22"/>
        </w:rPr>
      </w:pPr>
      <w:r w:rsidRPr="009F7F16">
        <w:rPr>
          <w:color w:val="auto"/>
          <w:sz w:val="22"/>
          <w:szCs w:val="22"/>
        </w:rPr>
        <w:t>11.1. São obrigações do Gestor da Ata:</w:t>
      </w:r>
    </w:p>
    <w:p w14:paraId="0B12441B" w14:textId="77777777" w:rsidR="0076008F" w:rsidRPr="009F7F16" w:rsidRDefault="0076008F" w:rsidP="0076008F">
      <w:pPr>
        <w:pStyle w:val="Nivel2"/>
        <w:numPr>
          <w:ilvl w:val="0"/>
          <w:numId w:val="0"/>
        </w:numPr>
        <w:spacing w:line="240" w:lineRule="auto"/>
        <w:rPr>
          <w:color w:val="auto"/>
          <w:sz w:val="22"/>
          <w:szCs w:val="22"/>
        </w:rPr>
      </w:pPr>
      <w:r w:rsidRPr="009F7F16">
        <w:rPr>
          <w:color w:val="auto"/>
          <w:sz w:val="22"/>
          <w:szCs w:val="22"/>
        </w:rPr>
        <w:t>11.1.1. Exigir o cumprimento de todas as obrigações assumidas pelo Contratado, de acordo com o contrato e, o Edital e seus anexos;</w:t>
      </w:r>
    </w:p>
    <w:p w14:paraId="56CB63B3" w14:textId="77777777" w:rsidR="0076008F" w:rsidRPr="009F7F16" w:rsidRDefault="0076008F" w:rsidP="0076008F">
      <w:pPr>
        <w:pStyle w:val="Nivel2"/>
        <w:numPr>
          <w:ilvl w:val="0"/>
          <w:numId w:val="0"/>
        </w:numPr>
        <w:spacing w:line="240" w:lineRule="auto"/>
        <w:rPr>
          <w:color w:val="auto"/>
          <w:sz w:val="22"/>
          <w:szCs w:val="22"/>
        </w:rPr>
      </w:pPr>
      <w:r w:rsidRPr="009F7F16">
        <w:rPr>
          <w:color w:val="auto"/>
          <w:sz w:val="22"/>
          <w:szCs w:val="22"/>
        </w:rPr>
        <w:t>11.1.2. Receber o objeto no prazo e condições estabelecidas;</w:t>
      </w:r>
    </w:p>
    <w:p w14:paraId="53BCA417" w14:textId="77777777" w:rsidR="0076008F" w:rsidRPr="009F7F16" w:rsidRDefault="0076008F" w:rsidP="0076008F">
      <w:pPr>
        <w:pStyle w:val="Nivel2"/>
        <w:numPr>
          <w:ilvl w:val="0"/>
          <w:numId w:val="0"/>
        </w:numPr>
        <w:spacing w:line="240" w:lineRule="auto"/>
        <w:rPr>
          <w:color w:val="auto"/>
          <w:sz w:val="22"/>
          <w:szCs w:val="22"/>
        </w:rPr>
      </w:pPr>
      <w:r w:rsidRPr="009F7F16">
        <w:rPr>
          <w:color w:val="auto"/>
          <w:sz w:val="22"/>
          <w:szCs w:val="22"/>
        </w:rPr>
        <w:t>11.1.3. Notificar o Contratado, por escrito, sobre vícios, defeitos ou incorreções verificadas no objeto fornecido, para que seja por ele substituído, reparado ou corrigido, no total ou em parte, às suas expensas;</w:t>
      </w:r>
    </w:p>
    <w:p w14:paraId="06EFECF0" w14:textId="77777777" w:rsidR="0076008F" w:rsidRPr="009F7F16" w:rsidRDefault="0076008F" w:rsidP="0076008F">
      <w:pPr>
        <w:pStyle w:val="Nivel2"/>
        <w:numPr>
          <w:ilvl w:val="0"/>
          <w:numId w:val="0"/>
        </w:numPr>
        <w:spacing w:line="240" w:lineRule="auto"/>
        <w:rPr>
          <w:color w:val="auto"/>
          <w:sz w:val="22"/>
          <w:szCs w:val="22"/>
        </w:rPr>
      </w:pPr>
      <w:r w:rsidRPr="009F7F16">
        <w:rPr>
          <w:color w:val="auto"/>
          <w:sz w:val="22"/>
          <w:szCs w:val="22"/>
        </w:rPr>
        <w:t>11.1.4. Acompanhar e fiscalizar a execução do contrato e o cumprimento das obrigações pelo Contratado;</w:t>
      </w:r>
    </w:p>
    <w:p w14:paraId="3D6159DA" w14:textId="77777777" w:rsidR="0076008F" w:rsidRPr="009F7F16" w:rsidRDefault="0076008F" w:rsidP="0076008F">
      <w:pPr>
        <w:pStyle w:val="Nivel2"/>
        <w:numPr>
          <w:ilvl w:val="0"/>
          <w:numId w:val="0"/>
        </w:numPr>
        <w:spacing w:line="240" w:lineRule="auto"/>
        <w:rPr>
          <w:bCs/>
          <w:color w:val="auto"/>
          <w:sz w:val="22"/>
          <w:szCs w:val="22"/>
        </w:rPr>
      </w:pPr>
      <w:r w:rsidRPr="009F7F16">
        <w:rPr>
          <w:color w:val="auto"/>
          <w:sz w:val="22"/>
          <w:szCs w:val="22"/>
        </w:rPr>
        <w:t xml:space="preserve">11.1.5 Comunicar a empresa para </w:t>
      </w:r>
      <w:r w:rsidRPr="009F7F16">
        <w:rPr>
          <w:bCs/>
          <w:color w:val="auto"/>
          <w:sz w:val="22"/>
          <w:szCs w:val="22"/>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41" w:anchor="art143" w:history="1">
        <w:r w:rsidRPr="009F7F16">
          <w:rPr>
            <w:rStyle w:val="Hyperlink"/>
            <w:bCs/>
            <w:color w:val="auto"/>
            <w:sz w:val="22"/>
            <w:szCs w:val="22"/>
            <w:u w:val="none"/>
          </w:rPr>
          <w:t>art. 143 da Lei nº 14.133, de 2021</w:t>
        </w:r>
      </w:hyperlink>
      <w:r w:rsidRPr="009F7F16">
        <w:rPr>
          <w:bCs/>
          <w:color w:val="auto"/>
          <w:sz w:val="22"/>
          <w:szCs w:val="22"/>
        </w:rPr>
        <w:t>;</w:t>
      </w:r>
    </w:p>
    <w:p w14:paraId="5AC0CF8B" w14:textId="77777777" w:rsidR="0076008F" w:rsidRPr="009F7F16" w:rsidRDefault="0076008F" w:rsidP="0076008F">
      <w:pPr>
        <w:pStyle w:val="Nivel2"/>
        <w:numPr>
          <w:ilvl w:val="0"/>
          <w:numId w:val="0"/>
        </w:numPr>
        <w:spacing w:line="240" w:lineRule="auto"/>
        <w:rPr>
          <w:color w:val="auto"/>
          <w:sz w:val="22"/>
          <w:szCs w:val="22"/>
        </w:rPr>
      </w:pPr>
      <w:r w:rsidRPr="009F7F16">
        <w:rPr>
          <w:color w:val="auto"/>
          <w:sz w:val="22"/>
          <w:szCs w:val="22"/>
        </w:rPr>
        <w:t>11.1.6 Efetuar o pagamento ao Contratado do valor correspondente ao fornecimento do objeto, no prazo, forma e condições estabelecidos;</w:t>
      </w:r>
    </w:p>
    <w:p w14:paraId="31E6EF0C" w14:textId="77777777" w:rsidR="0076008F" w:rsidRPr="009F7F16" w:rsidRDefault="0076008F" w:rsidP="0076008F">
      <w:pPr>
        <w:pStyle w:val="Nivel2"/>
        <w:numPr>
          <w:ilvl w:val="0"/>
          <w:numId w:val="0"/>
        </w:numPr>
        <w:spacing w:line="240" w:lineRule="auto"/>
        <w:rPr>
          <w:color w:val="auto"/>
          <w:sz w:val="22"/>
          <w:szCs w:val="22"/>
        </w:rPr>
      </w:pPr>
      <w:r w:rsidRPr="009F7F16">
        <w:rPr>
          <w:color w:val="auto"/>
          <w:sz w:val="22"/>
          <w:szCs w:val="22"/>
        </w:rPr>
        <w:t xml:space="preserve">11.1.7. Aplicar ao Contratado as sanções previstas; </w:t>
      </w:r>
    </w:p>
    <w:p w14:paraId="036D7A40" w14:textId="77777777" w:rsidR="0076008F" w:rsidRPr="009F7F16" w:rsidRDefault="0076008F" w:rsidP="0076008F">
      <w:pPr>
        <w:pStyle w:val="Nivel2"/>
        <w:numPr>
          <w:ilvl w:val="0"/>
          <w:numId w:val="0"/>
        </w:numPr>
        <w:spacing w:line="240" w:lineRule="auto"/>
        <w:rPr>
          <w:color w:val="auto"/>
          <w:sz w:val="22"/>
          <w:szCs w:val="22"/>
        </w:rPr>
      </w:pPr>
      <w:r w:rsidRPr="009F7F16">
        <w:rPr>
          <w:color w:val="auto"/>
          <w:sz w:val="22"/>
          <w:szCs w:val="22"/>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9F7A964" w14:textId="77777777" w:rsidR="0076008F" w:rsidRPr="009F7F16" w:rsidRDefault="0076008F" w:rsidP="0076008F">
      <w:pPr>
        <w:pStyle w:val="Nivel2"/>
        <w:numPr>
          <w:ilvl w:val="0"/>
          <w:numId w:val="0"/>
        </w:numPr>
        <w:spacing w:line="240" w:lineRule="auto"/>
        <w:rPr>
          <w:color w:val="auto"/>
          <w:sz w:val="22"/>
          <w:szCs w:val="22"/>
        </w:rPr>
      </w:pPr>
      <w:r w:rsidRPr="009F7F16">
        <w:rPr>
          <w:color w:val="auto"/>
          <w:sz w:val="22"/>
          <w:szCs w:val="22"/>
        </w:rPr>
        <w:t xml:space="preserve">11.1.8.1. A Administração terá o prazo de 15 (quinze) dias, a contar da data do protocolo do requerimento para decidir, admitida a prorrogação motivada, por igual período. </w:t>
      </w:r>
    </w:p>
    <w:p w14:paraId="4D2A2763" w14:textId="77777777" w:rsidR="0076008F" w:rsidRPr="009F7F16" w:rsidRDefault="0076008F" w:rsidP="0076008F">
      <w:pPr>
        <w:pStyle w:val="Nivel2"/>
        <w:numPr>
          <w:ilvl w:val="0"/>
          <w:numId w:val="0"/>
        </w:numPr>
        <w:spacing w:line="240" w:lineRule="auto"/>
        <w:rPr>
          <w:color w:val="auto"/>
          <w:sz w:val="22"/>
          <w:szCs w:val="22"/>
        </w:rPr>
      </w:pPr>
      <w:r w:rsidRPr="009F7F16">
        <w:rPr>
          <w:color w:val="auto"/>
          <w:sz w:val="22"/>
          <w:szCs w:val="22"/>
        </w:rPr>
        <w:t>11.1.9. Responder eventuais pedidos de reestabelecimento do equilíbrio econômico-financeiro feitos pelo contratado no prazo máximo de 15 (quinze) dias, admitida a prorrogação motivada, por igual período.</w:t>
      </w:r>
    </w:p>
    <w:p w14:paraId="6535D46F" w14:textId="77777777" w:rsidR="0076008F" w:rsidRPr="009F7F16" w:rsidRDefault="0076008F" w:rsidP="0076008F">
      <w:pPr>
        <w:pStyle w:val="Nivel2"/>
        <w:numPr>
          <w:ilvl w:val="0"/>
          <w:numId w:val="0"/>
        </w:numPr>
        <w:spacing w:line="240" w:lineRule="auto"/>
        <w:rPr>
          <w:color w:val="auto"/>
          <w:sz w:val="22"/>
          <w:szCs w:val="22"/>
        </w:rPr>
      </w:pPr>
      <w:r w:rsidRPr="009F7F16">
        <w:rPr>
          <w:color w:val="auto"/>
          <w:sz w:val="22"/>
          <w:szCs w:val="22"/>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D238D80" w14:textId="77777777" w:rsidR="0076008F" w:rsidRPr="009F7F16" w:rsidRDefault="0076008F" w:rsidP="0076008F">
      <w:pPr>
        <w:pStyle w:val="Nivel01"/>
        <w:numPr>
          <w:ilvl w:val="0"/>
          <w:numId w:val="0"/>
        </w:numPr>
        <w:tabs>
          <w:tab w:val="clear" w:pos="567"/>
          <w:tab w:val="left" w:pos="0"/>
        </w:tabs>
        <w:spacing w:before="120" w:after="120"/>
        <w:rPr>
          <w:sz w:val="22"/>
          <w:szCs w:val="22"/>
        </w:rPr>
      </w:pPr>
      <w:r w:rsidRPr="009F7F16">
        <w:rPr>
          <w:sz w:val="22"/>
          <w:szCs w:val="22"/>
        </w:rPr>
        <w:t>12.CLÁUSULA DÉCIMA SEGUNDA - OBRIGAÇÕES DO FORNECEDOR</w:t>
      </w:r>
    </w:p>
    <w:p w14:paraId="37F845E9" w14:textId="77777777" w:rsidR="0076008F" w:rsidRPr="009F7F16" w:rsidRDefault="0076008F" w:rsidP="0076008F">
      <w:pPr>
        <w:pStyle w:val="Nivel2"/>
        <w:numPr>
          <w:ilvl w:val="0"/>
          <w:numId w:val="0"/>
        </w:numPr>
        <w:tabs>
          <w:tab w:val="left" w:pos="142"/>
        </w:tabs>
        <w:spacing w:line="240" w:lineRule="auto"/>
        <w:rPr>
          <w:color w:val="auto"/>
          <w:sz w:val="22"/>
          <w:szCs w:val="22"/>
        </w:rPr>
      </w:pPr>
      <w:r w:rsidRPr="009F7F16">
        <w:rPr>
          <w:color w:val="auto"/>
          <w:sz w:val="22"/>
          <w:szCs w:val="22"/>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4A9ED063"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12.1.1. Entregar o objeto acompanhado</w:t>
      </w:r>
      <w:r w:rsidRPr="009F7F16">
        <w:rPr>
          <w:i/>
          <w:iCs/>
          <w:color w:val="auto"/>
          <w:sz w:val="22"/>
          <w:szCs w:val="22"/>
        </w:rPr>
        <w:t>, quando cabível,</w:t>
      </w:r>
      <w:r w:rsidRPr="009F7F16">
        <w:rPr>
          <w:color w:val="auto"/>
          <w:sz w:val="22"/>
          <w:szCs w:val="22"/>
        </w:rPr>
        <w:t xml:space="preserve"> do manual do usuário, com uma versão em português, e da relação da rede de assistência técnica autorizada.</w:t>
      </w:r>
    </w:p>
    <w:p w14:paraId="49AD5083"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12.1.2. Responsabilizar-se pelos vícios e danos decorrentes do objeto, de acordo com o Código de Defesa do Consumidor.</w:t>
      </w:r>
    </w:p>
    <w:p w14:paraId="18F696AC"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12.1.3. Comunicar ao contratante, no prazo máximo de 24 (vinte e quatro) horas que antecede a data da entrega, os motivos que impossibilitem o cumprimento do prazo previsto, com a devida comprovação.</w:t>
      </w:r>
    </w:p>
    <w:p w14:paraId="46FEF93C"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12.1.4. Atender às determinações regulares emitidas pelo fiscal ou gestor do contrato ou autoridade superior (</w:t>
      </w:r>
      <w:hyperlink r:id="rId42" w:anchor="art137" w:history="1">
        <w:r w:rsidRPr="009F7F16">
          <w:rPr>
            <w:rStyle w:val="Hyperlink"/>
            <w:color w:val="auto"/>
            <w:sz w:val="22"/>
            <w:szCs w:val="22"/>
            <w:u w:val="none"/>
          </w:rPr>
          <w:t>art. 137, II, da Lei n.º 14.133, de 2021</w:t>
        </w:r>
      </w:hyperlink>
      <w:r w:rsidRPr="009F7F16">
        <w:rPr>
          <w:color w:val="auto"/>
          <w:sz w:val="22"/>
          <w:szCs w:val="22"/>
        </w:rPr>
        <w:t>) e prestar todo esclarecimento ou informação por eles solicitados.</w:t>
      </w:r>
    </w:p>
    <w:p w14:paraId="3EAC47D7"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724CE329"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AB396DB"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6AF05E2"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12.1.8. Comunicar ao Fiscal do contrato, no prazo de 24 (vinte e quatro) horas, qualquer ocorrência anormal ou acidente que se verifique no local da execução do objeto contratual.</w:t>
      </w:r>
    </w:p>
    <w:p w14:paraId="23817D07"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12.1.9. Paralisar, por determinação do contratante, qualquer atividade que não esteja sendo executada de acordo com a boa técnica ou que ponha em risco a segurança de pessoas ou bens de terceiros.</w:t>
      </w:r>
    </w:p>
    <w:p w14:paraId="39A64BC9"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3BB63A7B"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12.1.11. Guardar sigilo sobre todas as informações obtidas em decorrência do cumprimento do contrato.</w:t>
      </w:r>
    </w:p>
    <w:p w14:paraId="58EE6011" w14:textId="77777777" w:rsidR="0076008F" w:rsidRPr="009F7F16" w:rsidRDefault="0076008F" w:rsidP="0076008F">
      <w:pPr>
        <w:pStyle w:val="Nivel2"/>
        <w:numPr>
          <w:ilvl w:val="0"/>
          <w:numId w:val="0"/>
        </w:numPr>
        <w:tabs>
          <w:tab w:val="left" w:pos="284"/>
        </w:tabs>
        <w:spacing w:line="240" w:lineRule="auto"/>
        <w:rPr>
          <w:rStyle w:val="Hyperlink"/>
          <w:color w:val="auto"/>
          <w:sz w:val="22"/>
          <w:szCs w:val="22"/>
        </w:rPr>
      </w:pPr>
      <w:r w:rsidRPr="009F7F16">
        <w:rPr>
          <w:color w:val="auto"/>
          <w:sz w:val="22"/>
          <w:szCs w:val="22"/>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3" w:anchor="art124" w:history="1">
        <w:r w:rsidRPr="009F7F16">
          <w:rPr>
            <w:rStyle w:val="Hyperlink"/>
            <w:color w:val="auto"/>
            <w:sz w:val="22"/>
            <w:szCs w:val="22"/>
            <w:u w:val="none"/>
          </w:rPr>
          <w:t>art. 124, II, d, da Lei nº 14.133, de 2021.</w:t>
        </w:r>
      </w:hyperlink>
    </w:p>
    <w:p w14:paraId="4BE84EC8"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12.1.13. Cumprir, além dos postulados legais vigentes de âmbito federal, estadual ou municipal, as normas de segurança do contratante</w:t>
      </w:r>
      <w:bookmarkStart w:id="56" w:name="_Ref118293001"/>
      <w:r w:rsidRPr="009F7F16">
        <w:rPr>
          <w:color w:val="auto"/>
          <w:sz w:val="22"/>
          <w:szCs w:val="22"/>
        </w:rPr>
        <w:t>.</w:t>
      </w:r>
    </w:p>
    <w:p w14:paraId="2A2329FF"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220EDF39"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6"/>
      <w:r w:rsidRPr="009F7F16">
        <w:rPr>
          <w:color w:val="auto"/>
          <w:sz w:val="22"/>
          <w:szCs w:val="22"/>
        </w:rPr>
        <w:t>.</w:t>
      </w:r>
    </w:p>
    <w:p w14:paraId="2F966167"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12.1.16. Orientar e treinar seus empregados sobre os deveres previstos na Lei nº 13.709, de 14 de agosto de 2018, adotando medidas eficazes para proteção de dados pessoais a que tenha acesso por força da execução deste contrato.</w:t>
      </w:r>
    </w:p>
    <w:p w14:paraId="37238223"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4" w:anchor="art116" w:history="1">
        <w:r w:rsidRPr="009F7F16">
          <w:rPr>
            <w:rStyle w:val="Hyperlink"/>
            <w:color w:val="auto"/>
            <w:sz w:val="22"/>
            <w:szCs w:val="22"/>
            <w:u w:val="none"/>
          </w:rPr>
          <w:t>art. 116, da Lei n.º 14.133, de 2021</w:t>
        </w:r>
      </w:hyperlink>
      <w:r w:rsidRPr="009F7F16">
        <w:rPr>
          <w:color w:val="auto"/>
          <w:sz w:val="22"/>
          <w:szCs w:val="22"/>
        </w:rPr>
        <w:t>).</w:t>
      </w:r>
    </w:p>
    <w:p w14:paraId="68444AC2" w14:textId="77777777" w:rsidR="0076008F" w:rsidRPr="009F7F16" w:rsidRDefault="0076008F" w:rsidP="0076008F">
      <w:pPr>
        <w:pStyle w:val="Nivel2"/>
        <w:numPr>
          <w:ilvl w:val="0"/>
          <w:numId w:val="0"/>
        </w:numPr>
        <w:tabs>
          <w:tab w:val="left" w:pos="284"/>
        </w:tabs>
        <w:spacing w:line="240" w:lineRule="auto"/>
        <w:rPr>
          <w:color w:val="auto"/>
          <w:sz w:val="22"/>
          <w:szCs w:val="22"/>
        </w:rPr>
      </w:pPr>
      <w:r w:rsidRPr="009F7F16">
        <w:rPr>
          <w:color w:val="auto"/>
          <w:sz w:val="22"/>
          <w:szCs w:val="22"/>
        </w:rPr>
        <w:t>12.1.18. Comprovar a reserva de cargos a que se refere a cláusula acima, no prazo fixado pelo fiscal do contrato, com a indicação dos empregados que preencheram as referidas vagas (</w:t>
      </w:r>
      <w:hyperlink r:id="rId45" w:anchor="art116" w:history="1">
        <w:r w:rsidRPr="009F7F16">
          <w:rPr>
            <w:rStyle w:val="Hyperlink"/>
            <w:color w:val="auto"/>
            <w:sz w:val="22"/>
            <w:szCs w:val="22"/>
            <w:u w:val="none"/>
          </w:rPr>
          <w:t>art. 116, parágrafo único, da Lei n.º 14.133, de 2021</w:t>
        </w:r>
      </w:hyperlink>
      <w:r w:rsidRPr="009F7F16">
        <w:rPr>
          <w:color w:val="auto"/>
          <w:sz w:val="22"/>
          <w:szCs w:val="22"/>
        </w:rPr>
        <w:t>).</w:t>
      </w:r>
    </w:p>
    <w:p w14:paraId="1EF4F0B6" w14:textId="77777777" w:rsidR="0076008F" w:rsidRPr="009F7F16" w:rsidRDefault="0076008F" w:rsidP="0076008F">
      <w:pPr>
        <w:pStyle w:val="Nivel01"/>
        <w:numPr>
          <w:ilvl w:val="0"/>
          <w:numId w:val="0"/>
        </w:numPr>
        <w:spacing w:before="120" w:after="120"/>
        <w:rPr>
          <w:b w:val="0"/>
          <w:bCs w:val="0"/>
          <w:sz w:val="22"/>
          <w:szCs w:val="22"/>
        </w:rPr>
      </w:pPr>
      <w:r w:rsidRPr="009F7F16">
        <w:rPr>
          <w:sz w:val="22"/>
          <w:szCs w:val="22"/>
        </w:rPr>
        <w:t>13.CLÁUSULA DÉCIMA TERCEIRA – INFRAÇÕES E SANÇÕES ADMINISTRATIVAS</w:t>
      </w:r>
    </w:p>
    <w:p w14:paraId="35C32FBD" w14:textId="77777777" w:rsidR="0076008F" w:rsidRPr="009F7F16" w:rsidRDefault="0076008F" w:rsidP="0076008F">
      <w:pPr>
        <w:pStyle w:val="Nivel3"/>
        <w:numPr>
          <w:ilvl w:val="0"/>
          <w:numId w:val="0"/>
        </w:numPr>
        <w:spacing w:line="240" w:lineRule="auto"/>
        <w:rPr>
          <w:color w:val="auto"/>
          <w:sz w:val="22"/>
          <w:szCs w:val="22"/>
        </w:rPr>
      </w:pPr>
      <w:r w:rsidRPr="009F7F16">
        <w:rPr>
          <w:color w:val="auto"/>
          <w:sz w:val="22"/>
          <w:szCs w:val="22"/>
        </w:rPr>
        <w:t>13.1. As infrações e sanções administrativas encontram-se delineadas nos termos do Edital e seus anexos.</w:t>
      </w:r>
    </w:p>
    <w:p w14:paraId="1C0B334A" w14:textId="77777777" w:rsidR="0076008F" w:rsidRPr="009F7F16" w:rsidRDefault="0076008F" w:rsidP="0076008F">
      <w:pPr>
        <w:pStyle w:val="Nivel01"/>
        <w:numPr>
          <w:ilvl w:val="0"/>
          <w:numId w:val="0"/>
        </w:numPr>
        <w:spacing w:before="120" w:after="120"/>
        <w:rPr>
          <w:b w:val="0"/>
          <w:bCs w:val="0"/>
          <w:sz w:val="22"/>
          <w:szCs w:val="22"/>
        </w:rPr>
      </w:pPr>
      <w:r w:rsidRPr="009F7F16">
        <w:rPr>
          <w:sz w:val="22"/>
          <w:szCs w:val="22"/>
        </w:rPr>
        <w:t>14.CLÁUSULA DÉCIMA QUARTA – DA CANCELAMENTO DA ATA DE REGISTRO DE PREÇOS</w:t>
      </w:r>
    </w:p>
    <w:p w14:paraId="74BB5840" w14:textId="77777777" w:rsidR="0076008F" w:rsidRPr="009F7F16" w:rsidRDefault="0076008F" w:rsidP="0076008F">
      <w:pPr>
        <w:pStyle w:val="Nivel3"/>
        <w:numPr>
          <w:ilvl w:val="0"/>
          <w:numId w:val="0"/>
        </w:numPr>
        <w:spacing w:line="240" w:lineRule="auto"/>
        <w:rPr>
          <w:sz w:val="22"/>
          <w:szCs w:val="22"/>
        </w:rPr>
      </w:pPr>
      <w:r w:rsidRPr="009F7F16">
        <w:rPr>
          <w:sz w:val="22"/>
          <w:szCs w:val="22"/>
        </w:rPr>
        <w:t xml:space="preserve">14.1. O registro do preço do fornecedor será cancelado pelo Gestor da Ata quando o fornecedor: </w:t>
      </w:r>
    </w:p>
    <w:p w14:paraId="52357C32" w14:textId="77777777" w:rsidR="0076008F" w:rsidRPr="009F7F16" w:rsidRDefault="0076008F" w:rsidP="0076008F">
      <w:pPr>
        <w:pStyle w:val="Nivel3"/>
        <w:numPr>
          <w:ilvl w:val="0"/>
          <w:numId w:val="0"/>
        </w:numPr>
        <w:spacing w:line="240" w:lineRule="auto"/>
        <w:rPr>
          <w:sz w:val="22"/>
          <w:szCs w:val="22"/>
        </w:rPr>
      </w:pPr>
      <w:r w:rsidRPr="009F7F16">
        <w:rPr>
          <w:sz w:val="22"/>
          <w:szCs w:val="22"/>
        </w:rPr>
        <w:t xml:space="preserve">14.1.1. Não aceitar manter seu preço registrado; </w:t>
      </w:r>
    </w:p>
    <w:p w14:paraId="68EA6832" w14:textId="77777777" w:rsidR="0076008F" w:rsidRPr="009F7F16" w:rsidRDefault="0076008F" w:rsidP="0076008F">
      <w:pPr>
        <w:pStyle w:val="Nivel3"/>
        <w:numPr>
          <w:ilvl w:val="0"/>
          <w:numId w:val="0"/>
        </w:numPr>
        <w:spacing w:line="240" w:lineRule="auto"/>
        <w:rPr>
          <w:sz w:val="22"/>
          <w:szCs w:val="22"/>
        </w:rPr>
      </w:pPr>
      <w:r w:rsidRPr="009F7F16">
        <w:rPr>
          <w:sz w:val="22"/>
          <w:szCs w:val="22"/>
        </w:rPr>
        <w:t xml:space="preserve">14.1.2. Descumprir as condições da ata de registro de preços, sem justificativa aceitável; </w:t>
      </w:r>
    </w:p>
    <w:p w14:paraId="03AC44CC" w14:textId="77777777" w:rsidR="0076008F" w:rsidRPr="009F7F16" w:rsidRDefault="0076008F" w:rsidP="0076008F">
      <w:pPr>
        <w:pStyle w:val="Nivel3"/>
        <w:numPr>
          <w:ilvl w:val="0"/>
          <w:numId w:val="0"/>
        </w:numPr>
        <w:spacing w:line="240" w:lineRule="auto"/>
        <w:rPr>
          <w:sz w:val="22"/>
          <w:szCs w:val="22"/>
        </w:rPr>
      </w:pPr>
      <w:r w:rsidRPr="009F7F16">
        <w:rPr>
          <w:sz w:val="22"/>
          <w:szCs w:val="22"/>
        </w:rPr>
        <w:t xml:space="preserve">14.1.3. Não aceitar reduzir o seu preço registrado, na hipótese deste se tornar superior àqueles praticados no mercado; </w:t>
      </w:r>
    </w:p>
    <w:p w14:paraId="02D7F88A" w14:textId="77777777" w:rsidR="0076008F" w:rsidRPr="009F7F16" w:rsidRDefault="0076008F" w:rsidP="0076008F">
      <w:pPr>
        <w:pStyle w:val="Nivel3"/>
        <w:numPr>
          <w:ilvl w:val="0"/>
          <w:numId w:val="0"/>
        </w:numPr>
        <w:spacing w:line="240" w:lineRule="auto"/>
        <w:rPr>
          <w:sz w:val="22"/>
          <w:szCs w:val="22"/>
        </w:rPr>
      </w:pPr>
      <w:r w:rsidRPr="009F7F16">
        <w:rPr>
          <w:sz w:val="22"/>
          <w:szCs w:val="22"/>
        </w:rPr>
        <w:t xml:space="preserve">14.1.4. Demonstrar fato superveniente, decorrente de caso fortuito ou força maior, que prejudique o cumprimento da ata. </w:t>
      </w:r>
    </w:p>
    <w:p w14:paraId="326682FA" w14:textId="77777777" w:rsidR="0076008F" w:rsidRPr="009F7F16" w:rsidRDefault="0076008F" w:rsidP="0076008F">
      <w:pPr>
        <w:pStyle w:val="Nivel3"/>
        <w:numPr>
          <w:ilvl w:val="0"/>
          <w:numId w:val="0"/>
        </w:numPr>
        <w:spacing w:line="240" w:lineRule="auto"/>
        <w:rPr>
          <w:sz w:val="22"/>
          <w:szCs w:val="22"/>
        </w:rPr>
      </w:pPr>
      <w:r w:rsidRPr="009F7F16">
        <w:rPr>
          <w:sz w:val="22"/>
          <w:szCs w:val="22"/>
        </w:rPr>
        <w:t xml:space="preserve">14.2. A ata de registro de preços será cancelada, total ou parcialmente, pelo Gestor da Ata: </w:t>
      </w:r>
    </w:p>
    <w:p w14:paraId="21BB772F" w14:textId="77777777" w:rsidR="0076008F" w:rsidRPr="009F7F16" w:rsidRDefault="0076008F" w:rsidP="0076008F">
      <w:pPr>
        <w:pStyle w:val="Nivel3"/>
        <w:numPr>
          <w:ilvl w:val="0"/>
          <w:numId w:val="0"/>
        </w:numPr>
        <w:spacing w:line="240" w:lineRule="auto"/>
        <w:rPr>
          <w:sz w:val="22"/>
          <w:szCs w:val="22"/>
        </w:rPr>
      </w:pPr>
      <w:r w:rsidRPr="009F7F16">
        <w:rPr>
          <w:sz w:val="22"/>
          <w:szCs w:val="22"/>
        </w:rPr>
        <w:t xml:space="preserve">14.2.1. Pelo decurso do seu prazo de vigência; </w:t>
      </w:r>
    </w:p>
    <w:p w14:paraId="2FD7FFB2" w14:textId="77777777" w:rsidR="0076008F" w:rsidRPr="009F7F16" w:rsidRDefault="0076008F" w:rsidP="0076008F">
      <w:pPr>
        <w:pStyle w:val="Nivel3"/>
        <w:numPr>
          <w:ilvl w:val="0"/>
          <w:numId w:val="0"/>
        </w:numPr>
        <w:spacing w:line="240" w:lineRule="auto"/>
        <w:rPr>
          <w:sz w:val="22"/>
          <w:szCs w:val="22"/>
        </w:rPr>
      </w:pPr>
      <w:r w:rsidRPr="009F7F16">
        <w:rPr>
          <w:sz w:val="22"/>
          <w:szCs w:val="22"/>
        </w:rPr>
        <w:t xml:space="preserve">14.2.2. Se não restarem fornecedores registrados; </w:t>
      </w:r>
    </w:p>
    <w:p w14:paraId="0C791D4B" w14:textId="77777777" w:rsidR="0076008F" w:rsidRPr="009F7F16" w:rsidRDefault="0076008F" w:rsidP="0076008F">
      <w:pPr>
        <w:pStyle w:val="Nivel3"/>
        <w:numPr>
          <w:ilvl w:val="0"/>
          <w:numId w:val="0"/>
        </w:numPr>
        <w:spacing w:line="240" w:lineRule="auto"/>
        <w:rPr>
          <w:sz w:val="22"/>
          <w:szCs w:val="22"/>
        </w:rPr>
      </w:pPr>
      <w:r w:rsidRPr="009F7F16">
        <w:rPr>
          <w:sz w:val="22"/>
          <w:szCs w:val="22"/>
        </w:rPr>
        <w:t xml:space="preserve">14.2.3. Por fato superveniente, decorrente de caso fortuito ou força maior, que prejudique o cumprimento das obrigações previstas na ata, devidamente demonstrado; </w:t>
      </w:r>
    </w:p>
    <w:p w14:paraId="1D65809E" w14:textId="77777777" w:rsidR="0076008F" w:rsidRPr="009F7F16" w:rsidRDefault="0076008F" w:rsidP="0076008F">
      <w:pPr>
        <w:pStyle w:val="Nivel3"/>
        <w:numPr>
          <w:ilvl w:val="0"/>
          <w:numId w:val="0"/>
        </w:numPr>
        <w:spacing w:line="240" w:lineRule="auto"/>
        <w:rPr>
          <w:sz w:val="22"/>
          <w:szCs w:val="22"/>
        </w:rPr>
      </w:pPr>
      <w:r w:rsidRPr="009F7F16">
        <w:rPr>
          <w:sz w:val="22"/>
          <w:szCs w:val="22"/>
        </w:rPr>
        <w:t>14.2.4. Por razões de interesse público, devidamente justificadas; e,</w:t>
      </w:r>
    </w:p>
    <w:p w14:paraId="5A03F3FB" w14:textId="77777777" w:rsidR="0076008F" w:rsidRPr="009F7F16" w:rsidRDefault="0076008F" w:rsidP="0076008F">
      <w:pPr>
        <w:pStyle w:val="Nivel3"/>
        <w:numPr>
          <w:ilvl w:val="0"/>
          <w:numId w:val="0"/>
        </w:numPr>
        <w:spacing w:line="240" w:lineRule="auto"/>
        <w:rPr>
          <w:sz w:val="22"/>
          <w:szCs w:val="22"/>
        </w:rPr>
      </w:pPr>
      <w:r w:rsidRPr="009F7F16">
        <w:rPr>
          <w:sz w:val="22"/>
          <w:szCs w:val="22"/>
        </w:rPr>
        <w:t xml:space="preserve">14.2.5. Se não houver êxito nas negociações, nas hipóteses em que o preço de mercado tornar-se superior ou inferior ao preço registrado. </w:t>
      </w:r>
    </w:p>
    <w:p w14:paraId="64B3C211" w14:textId="77777777" w:rsidR="0076008F" w:rsidRPr="009F7F16" w:rsidRDefault="0076008F" w:rsidP="0076008F">
      <w:pPr>
        <w:pStyle w:val="Nivel3"/>
        <w:numPr>
          <w:ilvl w:val="0"/>
          <w:numId w:val="0"/>
        </w:numPr>
        <w:spacing w:line="240" w:lineRule="auto"/>
        <w:rPr>
          <w:sz w:val="22"/>
          <w:szCs w:val="22"/>
        </w:rPr>
      </w:pPr>
      <w:r w:rsidRPr="009F7F16">
        <w:rPr>
          <w:sz w:val="22"/>
          <w:szCs w:val="22"/>
        </w:rPr>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F28F6DE" w14:textId="77777777" w:rsidR="0076008F" w:rsidRPr="009F7F16" w:rsidRDefault="0076008F" w:rsidP="0076008F">
      <w:pPr>
        <w:pStyle w:val="Nivel3"/>
        <w:numPr>
          <w:ilvl w:val="0"/>
          <w:numId w:val="0"/>
        </w:numPr>
        <w:spacing w:line="240" w:lineRule="auto"/>
        <w:rPr>
          <w:sz w:val="22"/>
          <w:szCs w:val="22"/>
        </w:rPr>
      </w:pPr>
      <w:r w:rsidRPr="009F7F16">
        <w:rPr>
          <w:sz w:val="22"/>
          <w:szCs w:val="22"/>
        </w:rPr>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419383AE" w14:textId="77777777" w:rsidR="0076008F" w:rsidRPr="009F7F16" w:rsidRDefault="0076008F" w:rsidP="0076008F">
      <w:pPr>
        <w:pStyle w:val="Nivel3"/>
        <w:numPr>
          <w:ilvl w:val="0"/>
          <w:numId w:val="0"/>
        </w:numPr>
        <w:spacing w:line="240" w:lineRule="auto"/>
        <w:rPr>
          <w:color w:val="auto"/>
          <w:sz w:val="22"/>
          <w:szCs w:val="22"/>
        </w:rPr>
      </w:pPr>
      <w:r w:rsidRPr="009F7F16">
        <w:rPr>
          <w:sz w:val="22"/>
          <w:szCs w:val="22"/>
        </w:rPr>
        <w:t>14.5. A decisão de suspensão será publicada no Diário Oficial Eletrônico do Município.</w:t>
      </w:r>
    </w:p>
    <w:p w14:paraId="532F8CAA" w14:textId="77777777" w:rsidR="0076008F" w:rsidRPr="009F7F16" w:rsidRDefault="0076008F" w:rsidP="0076008F">
      <w:pPr>
        <w:pStyle w:val="Nivel01"/>
        <w:numPr>
          <w:ilvl w:val="0"/>
          <w:numId w:val="0"/>
        </w:numPr>
        <w:tabs>
          <w:tab w:val="clear" w:pos="567"/>
          <w:tab w:val="left" w:pos="0"/>
        </w:tabs>
        <w:spacing w:before="120" w:after="120"/>
        <w:rPr>
          <w:color w:val="FFFFFF" w:themeColor="background1"/>
          <w:sz w:val="22"/>
          <w:szCs w:val="22"/>
        </w:rPr>
      </w:pPr>
      <w:r w:rsidRPr="009F7F16">
        <w:rPr>
          <w:sz w:val="22"/>
          <w:szCs w:val="22"/>
        </w:rPr>
        <w:t>15.CLÁUSULA DÉCIMA QUINTA – DOTAÇÃO ORÇAMENTÁRIA</w:t>
      </w:r>
    </w:p>
    <w:p w14:paraId="62344985" w14:textId="77777777" w:rsidR="0076008F" w:rsidRPr="009F7F16" w:rsidRDefault="0076008F" w:rsidP="0076008F">
      <w:pPr>
        <w:pStyle w:val="Nivel3"/>
        <w:numPr>
          <w:ilvl w:val="0"/>
          <w:numId w:val="0"/>
        </w:numPr>
        <w:tabs>
          <w:tab w:val="left" w:pos="142"/>
        </w:tabs>
        <w:spacing w:line="240" w:lineRule="auto"/>
        <w:rPr>
          <w:sz w:val="22"/>
          <w:szCs w:val="22"/>
        </w:rPr>
      </w:pPr>
      <w:r w:rsidRPr="009F7F16">
        <w:rPr>
          <w:color w:val="auto"/>
          <w:sz w:val="22"/>
          <w:szCs w:val="22"/>
        </w:rPr>
        <w:t xml:space="preserve">15.1. </w:t>
      </w:r>
      <w:r w:rsidRPr="009F7F16">
        <w:rPr>
          <w:sz w:val="22"/>
          <w:szCs w:val="22"/>
        </w:rPr>
        <w:t>As despesas decorrentes da presente contratação correrão à conta de recursos específicos consignados no Orçamento Municipal, nos termos do Edital.</w:t>
      </w:r>
    </w:p>
    <w:p w14:paraId="0AF56583" w14:textId="77777777" w:rsidR="0076008F" w:rsidRPr="009F7F16" w:rsidRDefault="0076008F" w:rsidP="0076008F">
      <w:pPr>
        <w:pStyle w:val="Nvel2-Red"/>
        <w:numPr>
          <w:ilvl w:val="0"/>
          <w:numId w:val="0"/>
        </w:numPr>
        <w:tabs>
          <w:tab w:val="left" w:pos="284"/>
        </w:tabs>
        <w:spacing w:line="240" w:lineRule="auto"/>
        <w:rPr>
          <w:i w:val="0"/>
          <w:iCs w:val="0"/>
          <w:color w:val="auto"/>
          <w:sz w:val="22"/>
          <w:szCs w:val="22"/>
        </w:rPr>
      </w:pPr>
      <w:r w:rsidRPr="009F7F16">
        <w:rPr>
          <w:i w:val="0"/>
          <w:iCs w:val="0"/>
          <w:color w:val="auto"/>
          <w:sz w:val="22"/>
          <w:szCs w:val="22"/>
        </w:rPr>
        <w:t>15.1.1. Estendendo-se a contratação para o exercício financeiro seguinte, a dotação relativa será indicada após aprovação da Lei Orçamentária respectiva e liberação dos créditos correspondentes, mediante apostilamento.</w:t>
      </w:r>
    </w:p>
    <w:p w14:paraId="0343FF2D" w14:textId="77777777" w:rsidR="0076008F" w:rsidRPr="009F7F16" w:rsidRDefault="0076008F" w:rsidP="0076008F">
      <w:pPr>
        <w:pStyle w:val="Nivel01"/>
        <w:numPr>
          <w:ilvl w:val="0"/>
          <w:numId w:val="0"/>
        </w:numPr>
        <w:tabs>
          <w:tab w:val="left" w:pos="0"/>
        </w:tabs>
        <w:spacing w:before="120" w:after="120"/>
        <w:rPr>
          <w:b w:val="0"/>
          <w:bCs w:val="0"/>
          <w:sz w:val="22"/>
          <w:szCs w:val="22"/>
        </w:rPr>
      </w:pPr>
      <w:r w:rsidRPr="009F7F16">
        <w:rPr>
          <w:sz w:val="22"/>
          <w:szCs w:val="22"/>
        </w:rPr>
        <w:t xml:space="preserve">16.CLÁUSULA DÉCIMA SEXTA – DOS CASOS OMISSOS </w:t>
      </w:r>
    </w:p>
    <w:p w14:paraId="62A117BE" w14:textId="77777777" w:rsidR="0076008F" w:rsidRPr="009F7F16" w:rsidRDefault="0076008F" w:rsidP="0076008F">
      <w:pPr>
        <w:pStyle w:val="Nivel2"/>
        <w:numPr>
          <w:ilvl w:val="0"/>
          <w:numId w:val="0"/>
        </w:numPr>
        <w:tabs>
          <w:tab w:val="left" w:pos="142"/>
        </w:tabs>
        <w:spacing w:line="240" w:lineRule="auto"/>
        <w:rPr>
          <w:sz w:val="22"/>
          <w:szCs w:val="22"/>
        </w:rPr>
      </w:pPr>
      <w:r w:rsidRPr="009F7F16">
        <w:rPr>
          <w:sz w:val="22"/>
          <w:szCs w:val="22"/>
        </w:rPr>
        <w:t xml:space="preserve">16.1. Os casos omissos serão decididos pelo Gestor da Ata, segundo as disposições contidas na Lei Federal </w:t>
      </w:r>
      <w:hyperlink r:id="rId46" w:history="1">
        <w:r w:rsidRPr="009F7F16">
          <w:rPr>
            <w:rStyle w:val="Hyperlink"/>
            <w:color w:val="auto"/>
            <w:sz w:val="22"/>
            <w:szCs w:val="22"/>
            <w:u w:val="none"/>
          </w:rPr>
          <w:t>nº. 14.133, de 2021</w:t>
        </w:r>
      </w:hyperlink>
      <w:r w:rsidRPr="009F7F16">
        <w:rPr>
          <w:sz w:val="22"/>
          <w:szCs w:val="22"/>
        </w:rPr>
        <w:t xml:space="preserve">, e demais normas aplicáveis e, subsidiariamente, segundo as disposições contidas na </w:t>
      </w:r>
      <w:hyperlink r:id="rId47" w:history="1">
        <w:r w:rsidRPr="009F7F16">
          <w:rPr>
            <w:rStyle w:val="Hyperlink"/>
            <w:color w:val="auto"/>
            <w:sz w:val="22"/>
            <w:szCs w:val="22"/>
            <w:u w:val="none"/>
          </w:rPr>
          <w:t>Lei nº 8.078, de 1990 – Código de Defesa do Consumidor</w:t>
        </w:r>
      </w:hyperlink>
      <w:r w:rsidRPr="009F7F16">
        <w:rPr>
          <w:sz w:val="22"/>
          <w:szCs w:val="22"/>
        </w:rPr>
        <w:t xml:space="preserve"> – e normas e princípios gerais dos contratos.</w:t>
      </w:r>
    </w:p>
    <w:p w14:paraId="5918CF48" w14:textId="77777777" w:rsidR="0076008F" w:rsidRPr="009F7F16" w:rsidRDefault="0076008F" w:rsidP="0076008F">
      <w:pPr>
        <w:pStyle w:val="Nivel01"/>
        <w:numPr>
          <w:ilvl w:val="0"/>
          <w:numId w:val="0"/>
        </w:numPr>
        <w:tabs>
          <w:tab w:val="clear" w:pos="567"/>
          <w:tab w:val="left" w:pos="0"/>
        </w:tabs>
        <w:spacing w:before="120" w:after="120"/>
        <w:rPr>
          <w:color w:val="FFFFFF" w:themeColor="background1"/>
          <w:sz w:val="22"/>
          <w:szCs w:val="22"/>
        </w:rPr>
      </w:pPr>
      <w:r w:rsidRPr="009F7F16">
        <w:rPr>
          <w:sz w:val="22"/>
          <w:szCs w:val="22"/>
        </w:rPr>
        <w:t>17.CLÁUSULA DÉCIMA SÉTIMA – DAS CONTRATAÇÕES DECORRENTES DA ATA</w:t>
      </w:r>
    </w:p>
    <w:p w14:paraId="27D4E648" w14:textId="77777777" w:rsidR="0076008F" w:rsidRPr="009F7F16" w:rsidRDefault="0076008F" w:rsidP="0076008F">
      <w:pPr>
        <w:pStyle w:val="Nivel2"/>
        <w:numPr>
          <w:ilvl w:val="0"/>
          <w:numId w:val="0"/>
        </w:numPr>
        <w:tabs>
          <w:tab w:val="left" w:pos="142"/>
        </w:tabs>
        <w:spacing w:line="240" w:lineRule="auto"/>
        <w:rPr>
          <w:sz w:val="22"/>
          <w:szCs w:val="22"/>
        </w:rPr>
      </w:pPr>
      <w:r w:rsidRPr="009F7F16">
        <w:rPr>
          <w:sz w:val="22"/>
          <w:szCs w:val="22"/>
        </w:rPr>
        <w:t xml:space="preserve">17.1. As contratações serão, via de regra, formalizadas por nota de empenho encaminhada ao e-mail do fornecedor, cujo aceite deverá ser confirmado em um dia. </w:t>
      </w:r>
    </w:p>
    <w:p w14:paraId="2D932BED" w14:textId="77777777" w:rsidR="0076008F" w:rsidRPr="009F7F16" w:rsidRDefault="0076008F" w:rsidP="0076008F">
      <w:pPr>
        <w:pStyle w:val="Nivel2"/>
        <w:numPr>
          <w:ilvl w:val="0"/>
          <w:numId w:val="0"/>
        </w:numPr>
        <w:tabs>
          <w:tab w:val="left" w:pos="284"/>
        </w:tabs>
        <w:spacing w:line="240" w:lineRule="auto"/>
        <w:rPr>
          <w:sz w:val="22"/>
          <w:szCs w:val="22"/>
        </w:rPr>
      </w:pPr>
      <w:r w:rsidRPr="009F7F16">
        <w:rPr>
          <w:sz w:val="22"/>
          <w:szCs w:val="22"/>
        </w:rPr>
        <w:t>17.1.1. Caso o FORNECEDOR não aceite a nota de empenho, o Administração poderá convocar os fornecedores integrantes do cadastro de reserva.</w:t>
      </w:r>
    </w:p>
    <w:p w14:paraId="0208FFCA" w14:textId="77777777" w:rsidR="0076008F" w:rsidRPr="009F7F16" w:rsidRDefault="0076008F" w:rsidP="0076008F">
      <w:pPr>
        <w:pStyle w:val="Nivel2"/>
        <w:numPr>
          <w:ilvl w:val="0"/>
          <w:numId w:val="0"/>
        </w:numPr>
        <w:tabs>
          <w:tab w:val="left" w:pos="142"/>
        </w:tabs>
        <w:spacing w:line="240" w:lineRule="auto"/>
        <w:rPr>
          <w:sz w:val="22"/>
          <w:szCs w:val="22"/>
        </w:rPr>
      </w:pPr>
      <w:r w:rsidRPr="009F7F16">
        <w:rPr>
          <w:sz w:val="22"/>
          <w:szCs w:val="22"/>
        </w:rPr>
        <w:t>17.2. Da presente Ata poderá ser originado Contrato, nos padrões administrativos e, em obediência às exigências legais para confecção do respectivo instrumento.</w:t>
      </w:r>
    </w:p>
    <w:p w14:paraId="2E498FF2" w14:textId="77777777" w:rsidR="0076008F" w:rsidRPr="009F7F16" w:rsidRDefault="0076008F" w:rsidP="0076008F">
      <w:pPr>
        <w:pStyle w:val="Nivel2"/>
        <w:numPr>
          <w:ilvl w:val="0"/>
          <w:numId w:val="0"/>
        </w:numPr>
        <w:tabs>
          <w:tab w:val="left" w:pos="284"/>
        </w:tabs>
        <w:spacing w:line="240" w:lineRule="auto"/>
        <w:rPr>
          <w:sz w:val="22"/>
          <w:szCs w:val="22"/>
        </w:rPr>
      </w:pPr>
      <w:r w:rsidRPr="009F7F16">
        <w:rPr>
          <w:sz w:val="22"/>
          <w:szCs w:val="22"/>
        </w:rPr>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7240D28" w14:textId="77777777" w:rsidR="0076008F" w:rsidRPr="009F7F16" w:rsidRDefault="0076008F" w:rsidP="0076008F">
      <w:pPr>
        <w:pStyle w:val="Nivel2"/>
        <w:numPr>
          <w:ilvl w:val="0"/>
          <w:numId w:val="0"/>
        </w:numPr>
        <w:tabs>
          <w:tab w:val="left" w:pos="284"/>
        </w:tabs>
        <w:spacing w:line="240" w:lineRule="auto"/>
        <w:rPr>
          <w:sz w:val="22"/>
          <w:szCs w:val="22"/>
        </w:rPr>
      </w:pPr>
      <w:r w:rsidRPr="009F7F16">
        <w:rPr>
          <w:sz w:val="22"/>
          <w:szCs w:val="22"/>
        </w:rPr>
        <w:t>17.2.2. Os contratos decorrentes do sistema de registro de preços poderão ser alterados, observado o art. 124 da Lei nº 14.133, de 2021.</w:t>
      </w:r>
    </w:p>
    <w:p w14:paraId="1D19AB00" w14:textId="77777777" w:rsidR="0076008F" w:rsidRPr="009F7F16" w:rsidRDefault="0076008F" w:rsidP="0076008F">
      <w:pPr>
        <w:pStyle w:val="Nivel01"/>
        <w:numPr>
          <w:ilvl w:val="0"/>
          <w:numId w:val="0"/>
        </w:numPr>
        <w:tabs>
          <w:tab w:val="left" w:pos="0"/>
        </w:tabs>
        <w:spacing w:before="120" w:after="120"/>
        <w:rPr>
          <w:color w:val="FFFFFF" w:themeColor="background1"/>
          <w:sz w:val="22"/>
          <w:szCs w:val="22"/>
        </w:rPr>
      </w:pPr>
      <w:r w:rsidRPr="009F7F16">
        <w:rPr>
          <w:sz w:val="22"/>
          <w:szCs w:val="22"/>
        </w:rPr>
        <w:t>18.CLÁUSULA DÉCIMA OITAVA – PUBLICAÇÃO</w:t>
      </w:r>
    </w:p>
    <w:p w14:paraId="322D4A12" w14:textId="2CC7C6C2" w:rsidR="0076008F" w:rsidRPr="009F7F16" w:rsidRDefault="0076008F" w:rsidP="00BC6177">
      <w:pPr>
        <w:pStyle w:val="Nivel2"/>
        <w:numPr>
          <w:ilvl w:val="0"/>
          <w:numId w:val="0"/>
        </w:numPr>
        <w:tabs>
          <w:tab w:val="left" w:pos="142"/>
        </w:tabs>
        <w:spacing w:line="240" w:lineRule="auto"/>
        <w:rPr>
          <w:color w:val="auto"/>
          <w:sz w:val="22"/>
          <w:szCs w:val="22"/>
        </w:rPr>
      </w:pPr>
      <w:r w:rsidRPr="009F7F16">
        <w:rPr>
          <w:sz w:val="22"/>
          <w:szCs w:val="22"/>
        </w:rPr>
        <w:t xml:space="preserve">18.1. </w:t>
      </w:r>
      <w:r w:rsidRPr="009F7F16">
        <w:rPr>
          <w:color w:val="auto"/>
          <w:sz w:val="22"/>
          <w:szCs w:val="22"/>
        </w:rPr>
        <w:t xml:space="preserve">Incumbirá ao contratante divulgar o presente instrumento no Portal Nacional de Contratações Públicas (PNCP), na forma prevista no </w:t>
      </w:r>
      <w:hyperlink r:id="rId48" w:anchor="art94" w:history="1">
        <w:r w:rsidRPr="009F7F16">
          <w:rPr>
            <w:rStyle w:val="Hyperlink"/>
            <w:color w:val="auto"/>
            <w:sz w:val="22"/>
            <w:szCs w:val="22"/>
            <w:u w:val="none"/>
          </w:rPr>
          <w:t>art. 94 da Lei 14.133, de 2021</w:t>
        </w:r>
      </w:hyperlink>
      <w:r w:rsidRPr="009F7F16">
        <w:rPr>
          <w:color w:val="auto"/>
          <w:sz w:val="22"/>
          <w:szCs w:val="22"/>
        </w:rPr>
        <w:t>, bem como no respectivo sítio oficial na Internet.</w:t>
      </w:r>
    </w:p>
    <w:p w14:paraId="0E7F6FE1" w14:textId="77777777" w:rsidR="0076008F" w:rsidRPr="009F7F16" w:rsidRDefault="0076008F" w:rsidP="0076008F">
      <w:pPr>
        <w:pStyle w:val="Nivel01"/>
        <w:numPr>
          <w:ilvl w:val="0"/>
          <w:numId w:val="0"/>
        </w:numPr>
        <w:tabs>
          <w:tab w:val="left" w:pos="0"/>
        </w:tabs>
        <w:spacing w:before="120" w:after="120"/>
        <w:rPr>
          <w:sz w:val="22"/>
          <w:szCs w:val="22"/>
        </w:rPr>
      </w:pPr>
      <w:r w:rsidRPr="009F7F16">
        <w:rPr>
          <w:sz w:val="22"/>
          <w:szCs w:val="22"/>
        </w:rPr>
        <w:t>19.CLÁUSULA DÉCIMA NONA – FORO</w:t>
      </w:r>
    </w:p>
    <w:p w14:paraId="74CF6F8C" w14:textId="066D4454" w:rsidR="0076008F" w:rsidRPr="009F7F16" w:rsidRDefault="0076008F" w:rsidP="0076008F">
      <w:pPr>
        <w:pStyle w:val="Nivel2"/>
        <w:numPr>
          <w:ilvl w:val="0"/>
          <w:numId w:val="0"/>
        </w:numPr>
        <w:tabs>
          <w:tab w:val="left" w:pos="142"/>
        </w:tabs>
        <w:spacing w:line="240" w:lineRule="auto"/>
        <w:rPr>
          <w:color w:val="auto"/>
          <w:sz w:val="22"/>
          <w:szCs w:val="22"/>
        </w:rPr>
      </w:pPr>
      <w:r w:rsidRPr="009F7F16">
        <w:rPr>
          <w:color w:val="auto"/>
          <w:sz w:val="22"/>
          <w:szCs w:val="22"/>
          <w:lang w:eastAsia="en-US"/>
        </w:rPr>
        <w:t>19.1. Fica eleito o Foro da Comarca de Marilândia do Sul/PR</w:t>
      </w:r>
      <w:r w:rsidRPr="009F7F16">
        <w:rPr>
          <w:color w:val="auto"/>
          <w:sz w:val="22"/>
          <w:szCs w:val="22"/>
        </w:rPr>
        <w:t xml:space="preserve"> para dirimir os litígios que decorrerem da execução deste Termo de Contrato que não puderem ser compostos pela conciliação.</w:t>
      </w:r>
    </w:p>
    <w:p w14:paraId="61FA82AD" w14:textId="28E30B08" w:rsidR="0076008F" w:rsidRPr="009F7F16" w:rsidRDefault="0076008F" w:rsidP="00BC6177">
      <w:pPr>
        <w:pStyle w:val="Nvel2-Red"/>
        <w:numPr>
          <w:ilvl w:val="0"/>
          <w:numId w:val="0"/>
        </w:numPr>
        <w:tabs>
          <w:tab w:val="left" w:pos="0"/>
        </w:tabs>
        <w:spacing w:line="240" w:lineRule="auto"/>
        <w:jc w:val="right"/>
        <w:rPr>
          <w:i w:val="0"/>
          <w:iCs w:val="0"/>
          <w:color w:val="auto"/>
          <w:sz w:val="22"/>
          <w:szCs w:val="22"/>
        </w:rPr>
      </w:pPr>
      <w:r w:rsidRPr="009F7F16">
        <w:rPr>
          <w:i w:val="0"/>
          <w:iCs w:val="0"/>
          <w:color w:val="auto"/>
          <w:sz w:val="22"/>
          <w:szCs w:val="22"/>
        </w:rPr>
        <w:t xml:space="preserve">Marilândia do Sul, ___ de ______ </w:t>
      </w:r>
      <w:proofErr w:type="spellStart"/>
      <w:r w:rsidRPr="009F7F16">
        <w:rPr>
          <w:i w:val="0"/>
          <w:iCs w:val="0"/>
          <w:color w:val="auto"/>
          <w:sz w:val="22"/>
          <w:szCs w:val="22"/>
        </w:rPr>
        <w:t>de</w:t>
      </w:r>
      <w:proofErr w:type="spellEnd"/>
      <w:r w:rsidRPr="009F7F16">
        <w:rPr>
          <w:i w:val="0"/>
          <w:iCs w:val="0"/>
          <w:color w:val="auto"/>
          <w:sz w:val="22"/>
          <w:szCs w:val="22"/>
        </w:rPr>
        <w:t xml:space="preserve"> 2024.</w:t>
      </w:r>
    </w:p>
    <w:p w14:paraId="627416B7" w14:textId="77777777" w:rsidR="0076008F" w:rsidRPr="009F7F16" w:rsidRDefault="0076008F" w:rsidP="0076008F">
      <w:pPr>
        <w:pStyle w:val="Nvel2-Red"/>
        <w:numPr>
          <w:ilvl w:val="0"/>
          <w:numId w:val="0"/>
        </w:numPr>
        <w:tabs>
          <w:tab w:val="left" w:pos="0"/>
        </w:tabs>
        <w:spacing w:line="240" w:lineRule="auto"/>
        <w:rPr>
          <w:i w:val="0"/>
          <w:iCs w:val="0"/>
          <w:color w:val="auto"/>
          <w:sz w:val="22"/>
          <w:szCs w:val="22"/>
        </w:rPr>
      </w:pPr>
    </w:p>
    <w:p w14:paraId="1A984B97" w14:textId="77777777" w:rsidR="0076008F" w:rsidRPr="009F7F16" w:rsidRDefault="0076008F" w:rsidP="0076008F">
      <w:pPr>
        <w:widowControl w:val="0"/>
        <w:jc w:val="center"/>
        <w:rPr>
          <w:rFonts w:ascii="Arial" w:hAnsi="Arial" w:cs="Arial"/>
          <w:b/>
          <w:bCs/>
          <w:sz w:val="22"/>
          <w:szCs w:val="22"/>
        </w:rPr>
      </w:pPr>
      <w:r w:rsidRPr="009F7F16">
        <w:rPr>
          <w:rFonts w:ascii="Arial" w:hAnsi="Arial" w:cs="Arial"/>
          <w:b/>
          <w:bCs/>
          <w:sz w:val="22"/>
          <w:szCs w:val="22"/>
        </w:rPr>
        <w:t>_____________________________</w:t>
      </w:r>
    </w:p>
    <w:p w14:paraId="5F98A2EA" w14:textId="77777777" w:rsidR="0076008F" w:rsidRPr="009F7F16" w:rsidRDefault="0076008F" w:rsidP="0076008F">
      <w:pPr>
        <w:widowControl w:val="0"/>
        <w:jc w:val="center"/>
        <w:rPr>
          <w:rFonts w:ascii="Arial" w:hAnsi="Arial" w:cs="Arial"/>
          <w:b/>
          <w:bCs/>
          <w:sz w:val="22"/>
          <w:szCs w:val="22"/>
        </w:rPr>
      </w:pPr>
      <w:r w:rsidRPr="009F7F16">
        <w:rPr>
          <w:rFonts w:ascii="Arial" w:hAnsi="Arial" w:cs="Arial"/>
          <w:b/>
          <w:bCs/>
          <w:sz w:val="22"/>
          <w:szCs w:val="22"/>
        </w:rPr>
        <w:t>Contratante</w:t>
      </w:r>
    </w:p>
    <w:p w14:paraId="380704DF" w14:textId="77777777" w:rsidR="0076008F" w:rsidRPr="009F7F16" w:rsidRDefault="0076008F" w:rsidP="0076008F">
      <w:pPr>
        <w:widowControl w:val="0"/>
        <w:jc w:val="center"/>
        <w:rPr>
          <w:rFonts w:ascii="Arial" w:hAnsi="Arial" w:cs="Arial"/>
          <w:b/>
          <w:bCs/>
          <w:sz w:val="22"/>
          <w:szCs w:val="22"/>
        </w:rPr>
      </w:pPr>
    </w:p>
    <w:p w14:paraId="0052AE84" w14:textId="77777777" w:rsidR="0076008F" w:rsidRPr="009F7F16" w:rsidRDefault="0076008F" w:rsidP="0076008F">
      <w:pPr>
        <w:widowControl w:val="0"/>
        <w:jc w:val="center"/>
        <w:rPr>
          <w:rFonts w:ascii="Arial" w:hAnsi="Arial" w:cs="Arial"/>
          <w:b/>
          <w:bCs/>
          <w:sz w:val="22"/>
          <w:szCs w:val="22"/>
        </w:rPr>
      </w:pPr>
      <w:r w:rsidRPr="009F7F16">
        <w:rPr>
          <w:rFonts w:ascii="Arial" w:hAnsi="Arial" w:cs="Arial"/>
          <w:b/>
          <w:bCs/>
          <w:sz w:val="22"/>
          <w:szCs w:val="22"/>
        </w:rPr>
        <w:t>______________________________</w:t>
      </w:r>
    </w:p>
    <w:p w14:paraId="7EFDA6B6" w14:textId="77777777" w:rsidR="0076008F" w:rsidRPr="009F7F16" w:rsidRDefault="0076008F" w:rsidP="0076008F">
      <w:pPr>
        <w:widowControl w:val="0"/>
        <w:jc w:val="center"/>
        <w:rPr>
          <w:rFonts w:ascii="Arial" w:hAnsi="Arial" w:cs="Arial"/>
          <w:b/>
          <w:bCs/>
          <w:sz w:val="22"/>
          <w:szCs w:val="22"/>
        </w:rPr>
      </w:pPr>
      <w:r w:rsidRPr="009F7F16">
        <w:rPr>
          <w:rFonts w:ascii="Arial" w:hAnsi="Arial" w:cs="Arial"/>
          <w:b/>
          <w:bCs/>
          <w:sz w:val="22"/>
          <w:szCs w:val="22"/>
        </w:rPr>
        <w:t>Fiscal de Contrato</w:t>
      </w:r>
    </w:p>
    <w:p w14:paraId="44BFFA56" w14:textId="77777777" w:rsidR="0076008F" w:rsidRPr="009F7F16" w:rsidRDefault="0076008F" w:rsidP="0076008F">
      <w:pPr>
        <w:widowControl w:val="0"/>
        <w:jc w:val="center"/>
        <w:rPr>
          <w:rFonts w:ascii="Arial" w:hAnsi="Arial" w:cs="Arial"/>
          <w:b/>
          <w:bCs/>
          <w:sz w:val="22"/>
          <w:szCs w:val="22"/>
        </w:rPr>
      </w:pPr>
    </w:p>
    <w:p w14:paraId="13F39CCC" w14:textId="77777777" w:rsidR="0076008F" w:rsidRPr="009F7F16" w:rsidRDefault="0076008F" w:rsidP="0076008F">
      <w:pPr>
        <w:widowControl w:val="0"/>
        <w:jc w:val="center"/>
        <w:rPr>
          <w:rFonts w:ascii="Arial" w:hAnsi="Arial" w:cs="Arial"/>
          <w:b/>
          <w:bCs/>
          <w:sz w:val="22"/>
          <w:szCs w:val="22"/>
        </w:rPr>
      </w:pPr>
      <w:r w:rsidRPr="009F7F16">
        <w:rPr>
          <w:rFonts w:ascii="Arial" w:hAnsi="Arial" w:cs="Arial"/>
          <w:b/>
          <w:bCs/>
          <w:sz w:val="22"/>
          <w:szCs w:val="22"/>
        </w:rPr>
        <w:t>____________________________</w:t>
      </w:r>
    </w:p>
    <w:p w14:paraId="03D2F2A3" w14:textId="77777777" w:rsidR="0076008F" w:rsidRPr="009F7F16" w:rsidRDefault="0076008F" w:rsidP="0076008F">
      <w:pPr>
        <w:widowControl w:val="0"/>
        <w:jc w:val="center"/>
        <w:rPr>
          <w:rFonts w:ascii="Arial" w:hAnsi="Arial" w:cs="Arial"/>
          <w:b/>
          <w:bCs/>
          <w:sz w:val="22"/>
          <w:szCs w:val="22"/>
        </w:rPr>
      </w:pPr>
      <w:r w:rsidRPr="009F7F16">
        <w:rPr>
          <w:rFonts w:ascii="Arial" w:hAnsi="Arial" w:cs="Arial"/>
          <w:b/>
          <w:bCs/>
          <w:sz w:val="22"/>
          <w:szCs w:val="22"/>
        </w:rPr>
        <w:t>Contratada</w:t>
      </w:r>
    </w:p>
    <w:p w14:paraId="4EB3175A" w14:textId="77777777" w:rsidR="0076008F" w:rsidRPr="009F7F16" w:rsidRDefault="0076008F" w:rsidP="0076008F">
      <w:pPr>
        <w:widowControl w:val="0"/>
        <w:jc w:val="both"/>
        <w:rPr>
          <w:rFonts w:ascii="Arial" w:hAnsi="Arial" w:cs="Arial"/>
          <w:b/>
          <w:bCs/>
          <w:sz w:val="22"/>
          <w:szCs w:val="22"/>
        </w:rPr>
      </w:pPr>
    </w:p>
    <w:p w14:paraId="4793C41E" w14:textId="77777777" w:rsidR="0076008F" w:rsidRPr="009F7F16" w:rsidRDefault="0076008F" w:rsidP="0076008F">
      <w:pPr>
        <w:jc w:val="both"/>
        <w:rPr>
          <w:rFonts w:ascii="Arial" w:hAnsi="Arial" w:cs="Arial"/>
          <w:b/>
          <w:bCs/>
          <w:sz w:val="22"/>
          <w:szCs w:val="22"/>
        </w:rPr>
      </w:pPr>
      <w:r w:rsidRPr="009F7F16">
        <w:rPr>
          <w:rFonts w:ascii="Arial" w:hAnsi="Arial" w:cs="Arial"/>
          <w:b/>
          <w:bCs/>
          <w:sz w:val="22"/>
          <w:szCs w:val="22"/>
        </w:rPr>
        <w:t>Testemunhas:</w:t>
      </w:r>
    </w:p>
    <w:p w14:paraId="0AD7865F" w14:textId="77777777" w:rsidR="0076008F" w:rsidRPr="009F7F16" w:rsidRDefault="0076008F" w:rsidP="0076008F">
      <w:pPr>
        <w:jc w:val="both"/>
        <w:rPr>
          <w:rFonts w:ascii="Arial" w:hAnsi="Arial" w:cs="Arial"/>
          <w:b/>
          <w:bCs/>
          <w:sz w:val="22"/>
          <w:szCs w:val="22"/>
        </w:rPr>
      </w:pPr>
    </w:p>
    <w:p w14:paraId="094AAB54" w14:textId="77777777" w:rsidR="0076008F" w:rsidRPr="009F7F16" w:rsidRDefault="0076008F" w:rsidP="0076008F">
      <w:pPr>
        <w:jc w:val="both"/>
        <w:rPr>
          <w:rFonts w:ascii="Arial" w:hAnsi="Arial" w:cs="Arial"/>
          <w:b/>
          <w:bCs/>
          <w:sz w:val="22"/>
          <w:szCs w:val="22"/>
        </w:rPr>
      </w:pPr>
      <w:r w:rsidRPr="009F7F16">
        <w:rPr>
          <w:rFonts w:ascii="Arial" w:hAnsi="Arial" w:cs="Arial"/>
          <w:b/>
          <w:bCs/>
          <w:sz w:val="22"/>
          <w:szCs w:val="22"/>
        </w:rPr>
        <w:t xml:space="preserve">  </w:t>
      </w:r>
    </w:p>
    <w:p w14:paraId="109B6D91" w14:textId="77777777" w:rsidR="0076008F" w:rsidRPr="009F7F16" w:rsidRDefault="0076008F" w:rsidP="0076008F">
      <w:pPr>
        <w:jc w:val="both"/>
        <w:rPr>
          <w:rFonts w:ascii="Arial" w:hAnsi="Arial" w:cs="Arial"/>
          <w:b/>
          <w:bCs/>
          <w:sz w:val="22"/>
          <w:szCs w:val="22"/>
        </w:rPr>
      </w:pPr>
      <w:r w:rsidRPr="009F7F16">
        <w:rPr>
          <w:rFonts w:ascii="Arial" w:hAnsi="Arial" w:cs="Arial"/>
          <w:b/>
          <w:bCs/>
          <w:sz w:val="22"/>
          <w:szCs w:val="22"/>
        </w:rPr>
        <w:t xml:space="preserve">_________________________                                                   ____________________________                                                                                                   </w:t>
      </w:r>
    </w:p>
    <w:p w14:paraId="1AD54928" w14:textId="77777777" w:rsidR="0076008F" w:rsidRPr="009F7F16" w:rsidRDefault="0076008F" w:rsidP="0076008F">
      <w:pPr>
        <w:shd w:val="clear" w:color="auto" w:fill="FFFFFF"/>
        <w:spacing w:before="120" w:after="120"/>
        <w:rPr>
          <w:rFonts w:ascii="Arial" w:hAnsi="Arial" w:cs="Arial"/>
          <w:b/>
          <w:bCs/>
          <w:color w:val="2E2E2E"/>
          <w:sz w:val="22"/>
          <w:szCs w:val="22"/>
        </w:rPr>
      </w:pPr>
    </w:p>
    <w:p w14:paraId="3AC3D853" w14:textId="77777777" w:rsidR="00F85FD7" w:rsidRPr="009F7F16" w:rsidRDefault="00F85FD7" w:rsidP="0076008F">
      <w:pPr>
        <w:spacing w:before="120" w:after="120"/>
        <w:jc w:val="center"/>
        <w:rPr>
          <w:rFonts w:ascii="Arial" w:hAnsi="Arial" w:cs="Arial"/>
          <w:b/>
          <w:bCs/>
          <w:sz w:val="22"/>
          <w:szCs w:val="22"/>
        </w:rPr>
      </w:pPr>
    </w:p>
    <w:p w14:paraId="064EABAB" w14:textId="77777777" w:rsidR="00F85FD7" w:rsidRPr="009F7F16" w:rsidRDefault="00F85FD7" w:rsidP="0076008F">
      <w:pPr>
        <w:spacing w:before="120" w:after="120"/>
        <w:jc w:val="center"/>
        <w:rPr>
          <w:rFonts w:ascii="Arial" w:hAnsi="Arial" w:cs="Arial"/>
          <w:b/>
          <w:bCs/>
          <w:sz w:val="22"/>
          <w:szCs w:val="22"/>
        </w:rPr>
      </w:pPr>
    </w:p>
    <w:p w14:paraId="7EBF9BEA" w14:textId="77777777" w:rsidR="00010BE9" w:rsidRPr="00322BCA" w:rsidRDefault="00010BE9" w:rsidP="00010BE9">
      <w:pPr>
        <w:jc w:val="center"/>
        <w:rPr>
          <w:rFonts w:ascii="Arial" w:hAnsi="Arial" w:cs="Arial"/>
          <w:b/>
          <w:bCs/>
        </w:rPr>
      </w:pPr>
      <w:bookmarkStart w:id="57" w:name="_Hlk175837945"/>
      <w:r w:rsidRPr="00322BCA">
        <w:rPr>
          <w:rFonts w:ascii="Arial" w:hAnsi="Arial" w:cs="Arial"/>
          <w:b/>
          <w:bCs/>
        </w:rPr>
        <w:t>ANEXO III</w:t>
      </w:r>
    </w:p>
    <w:p w14:paraId="17CD60BD" w14:textId="77777777" w:rsidR="00010BE9" w:rsidRPr="00406AA0" w:rsidRDefault="00010BE9" w:rsidP="00010BE9">
      <w:pPr>
        <w:widowControl w:val="0"/>
        <w:autoSpaceDE w:val="0"/>
        <w:autoSpaceDN w:val="0"/>
        <w:adjustRightInd w:val="0"/>
        <w:spacing w:line="360" w:lineRule="auto"/>
        <w:jc w:val="center"/>
        <w:rPr>
          <w:rFonts w:ascii="Arial" w:hAnsi="Arial" w:cs="Arial"/>
          <w:b/>
          <w:bCs/>
          <w:sz w:val="22"/>
          <w:szCs w:val="22"/>
        </w:rPr>
      </w:pPr>
      <w:r w:rsidRPr="00406AA0">
        <w:rPr>
          <w:rFonts w:ascii="Arial" w:hAnsi="Arial" w:cs="Arial"/>
          <w:b/>
          <w:bCs/>
          <w:sz w:val="22"/>
          <w:szCs w:val="22"/>
        </w:rPr>
        <w:t>DECLARAÇÃO UNIFICADA</w:t>
      </w:r>
    </w:p>
    <w:p w14:paraId="3D04E889" w14:textId="77777777" w:rsidR="00010BE9" w:rsidRDefault="00010BE9" w:rsidP="00010BE9">
      <w:pPr>
        <w:widowControl w:val="0"/>
        <w:tabs>
          <w:tab w:val="right" w:pos="8075"/>
        </w:tabs>
        <w:autoSpaceDE w:val="0"/>
        <w:autoSpaceDN w:val="0"/>
        <w:adjustRightInd w:val="0"/>
        <w:spacing w:line="360" w:lineRule="auto"/>
        <w:jc w:val="both"/>
        <w:rPr>
          <w:rFonts w:ascii="Arial" w:hAnsi="Arial" w:cs="Arial"/>
          <w:b/>
          <w:bCs/>
          <w:sz w:val="22"/>
          <w:szCs w:val="22"/>
        </w:rPr>
      </w:pPr>
    </w:p>
    <w:p w14:paraId="00599A41" w14:textId="77777777" w:rsidR="00010BE9" w:rsidRDefault="00010BE9" w:rsidP="00010BE9">
      <w:pPr>
        <w:widowControl w:val="0"/>
        <w:tabs>
          <w:tab w:val="right" w:pos="8075"/>
        </w:tabs>
        <w:autoSpaceDE w:val="0"/>
        <w:autoSpaceDN w:val="0"/>
        <w:adjustRightInd w:val="0"/>
        <w:spacing w:line="360" w:lineRule="auto"/>
        <w:jc w:val="both"/>
        <w:rPr>
          <w:rFonts w:ascii="Arial" w:hAnsi="Arial" w:cs="Arial"/>
          <w:b/>
          <w:bCs/>
          <w:spacing w:val="-1"/>
          <w:sz w:val="22"/>
          <w:szCs w:val="22"/>
        </w:rPr>
      </w:pPr>
      <w:r>
        <w:rPr>
          <w:rFonts w:ascii="Arial" w:hAnsi="Arial" w:cs="Arial"/>
          <w:b/>
          <w:bCs/>
          <w:sz w:val="22"/>
          <w:szCs w:val="22"/>
        </w:rPr>
        <w:t xml:space="preserve"> </w:t>
      </w:r>
      <w:r w:rsidRPr="009C440D">
        <w:rPr>
          <w:rFonts w:ascii="Arial" w:hAnsi="Arial" w:cs="Arial"/>
          <w:b/>
          <w:bCs/>
          <w:sz w:val="22"/>
          <w:szCs w:val="22"/>
        </w:rPr>
        <w:t xml:space="preserve">Declaração de que cumpre e concorda com os requisitos do edital; 2 </w:t>
      </w:r>
      <w:r w:rsidRPr="009C440D">
        <w:rPr>
          <w:rFonts w:ascii="Arial" w:hAnsi="Arial" w:cs="Arial"/>
          <w:b/>
          <w:bCs/>
          <w:spacing w:val="1"/>
          <w:sz w:val="22"/>
          <w:szCs w:val="22"/>
        </w:rPr>
        <w:t>que</w:t>
      </w:r>
      <w:r w:rsidRPr="009C440D">
        <w:rPr>
          <w:rFonts w:ascii="Arial" w:hAnsi="Arial" w:cs="Arial"/>
          <w:b/>
          <w:bCs/>
          <w:sz w:val="22"/>
          <w:szCs w:val="22"/>
        </w:rPr>
        <w:t xml:space="preserve"> </w:t>
      </w:r>
      <w:r w:rsidRPr="009C440D">
        <w:rPr>
          <w:rFonts w:ascii="Arial" w:hAnsi="Arial" w:cs="Arial"/>
          <w:b/>
          <w:bCs/>
          <w:spacing w:val="-1"/>
          <w:sz w:val="22"/>
          <w:szCs w:val="22"/>
        </w:rPr>
        <w:t>c</w:t>
      </w:r>
      <w:r w:rsidRPr="009C440D">
        <w:rPr>
          <w:rFonts w:ascii="Arial" w:hAnsi="Arial" w:cs="Arial"/>
          <w:b/>
          <w:bCs/>
          <w:spacing w:val="1"/>
          <w:sz w:val="22"/>
          <w:szCs w:val="22"/>
        </w:rPr>
        <w:t>u</w:t>
      </w:r>
      <w:r w:rsidRPr="009C440D">
        <w:rPr>
          <w:rFonts w:ascii="Arial" w:hAnsi="Arial" w:cs="Arial"/>
          <w:b/>
          <w:bCs/>
          <w:spacing w:val="-4"/>
          <w:sz w:val="22"/>
          <w:szCs w:val="22"/>
        </w:rPr>
        <w:t>m</w:t>
      </w:r>
      <w:r w:rsidRPr="009C440D">
        <w:rPr>
          <w:rFonts w:ascii="Arial" w:hAnsi="Arial" w:cs="Arial"/>
          <w:b/>
          <w:bCs/>
          <w:spacing w:val="1"/>
          <w:sz w:val="22"/>
          <w:szCs w:val="22"/>
        </w:rPr>
        <w:t>pr</w:t>
      </w:r>
      <w:r w:rsidRPr="009C440D">
        <w:rPr>
          <w:rFonts w:ascii="Arial" w:hAnsi="Arial" w:cs="Arial"/>
          <w:b/>
          <w:bCs/>
          <w:sz w:val="22"/>
          <w:szCs w:val="22"/>
        </w:rPr>
        <w:t>e o</w:t>
      </w:r>
      <w:r w:rsidRPr="009C440D">
        <w:rPr>
          <w:rFonts w:ascii="Arial" w:hAnsi="Arial" w:cs="Arial"/>
          <w:b/>
          <w:bCs/>
          <w:spacing w:val="-1"/>
          <w:sz w:val="22"/>
          <w:szCs w:val="22"/>
        </w:rPr>
        <w:t xml:space="preserve"> ar</w:t>
      </w:r>
      <w:r w:rsidRPr="009C440D">
        <w:rPr>
          <w:rFonts w:ascii="Arial" w:hAnsi="Arial" w:cs="Arial"/>
          <w:b/>
          <w:bCs/>
          <w:sz w:val="22"/>
          <w:szCs w:val="22"/>
        </w:rPr>
        <w:t>t.</w:t>
      </w:r>
      <w:r w:rsidRPr="009C440D">
        <w:rPr>
          <w:rFonts w:ascii="Arial" w:hAnsi="Arial" w:cs="Arial"/>
          <w:b/>
          <w:bCs/>
          <w:spacing w:val="1"/>
          <w:sz w:val="22"/>
          <w:szCs w:val="22"/>
        </w:rPr>
        <w:t xml:space="preserve"> 7</w:t>
      </w:r>
      <w:r w:rsidRPr="009C440D">
        <w:rPr>
          <w:rFonts w:ascii="Arial" w:hAnsi="Arial" w:cs="Arial"/>
          <w:b/>
          <w:bCs/>
          <w:sz w:val="22"/>
          <w:szCs w:val="22"/>
        </w:rPr>
        <w:t>º,</w:t>
      </w:r>
      <w:r w:rsidRPr="009C440D">
        <w:rPr>
          <w:rFonts w:ascii="Arial" w:hAnsi="Arial" w:cs="Arial"/>
          <w:b/>
          <w:bCs/>
          <w:spacing w:val="1"/>
          <w:sz w:val="22"/>
          <w:szCs w:val="22"/>
        </w:rPr>
        <w:t xml:space="preserve"> </w:t>
      </w:r>
      <w:r w:rsidRPr="009C440D">
        <w:rPr>
          <w:rFonts w:ascii="Arial" w:hAnsi="Arial" w:cs="Arial"/>
          <w:b/>
          <w:bCs/>
          <w:sz w:val="22"/>
          <w:szCs w:val="22"/>
        </w:rPr>
        <w:t>X</w:t>
      </w:r>
      <w:r w:rsidRPr="009C440D">
        <w:rPr>
          <w:rFonts w:ascii="Arial" w:hAnsi="Arial" w:cs="Arial"/>
          <w:b/>
          <w:bCs/>
          <w:spacing w:val="-1"/>
          <w:sz w:val="22"/>
          <w:szCs w:val="22"/>
        </w:rPr>
        <w:t>X</w:t>
      </w:r>
      <w:r w:rsidRPr="009C440D">
        <w:rPr>
          <w:rFonts w:ascii="Arial" w:hAnsi="Arial" w:cs="Arial"/>
          <w:b/>
          <w:bCs/>
          <w:spacing w:val="-3"/>
          <w:sz w:val="22"/>
          <w:szCs w:val="22"/>
        </w:rPr>
        <w:t>X</w:t>
      </w:r>
      <w:r w:rsidRPr="009C440D">
        <w:rPr>
          <w:rFonts w:ascii="Arial" w:hAnsi="Arial" w:cs="Arial"/>
          <w:b/>
          <w:bCs/>
          <w:spacing w:val="2"/>
          <w:sz w:val="22"/>
          <w:szCs w:val="22"/>
        </w:rPr>
        <w:t>I</w:t>
      </w:r>
      <w:r w:rsidRPr="009C440D">
        <w:rPr>
          <w:rFonts w:ascii="Arial" w:hAnsi="Arial" w:cs="Arial"/>
          <w:b/>
          <w:bCs/>
          <w:sz w:val="22"/>
          <w:szCs w:val="22"/>
        </w:rPr>
        <w:t>I</w:t>
      </w:r>
      <w:r w:rsidRPr="009C440D">
        <w:rPr>
          <w:rFonts w:ascii="Arial" w:hAnsi="Arial" w:cs="Arial"/>
          <w:b/>
          <w:bCs/>
          <w:spacing w:val="-1"/>
          <w:sz w:val="22"/>
          <w:szCs w:val="22"/>
        </w:rPr>
        <w:t>I</w:t>
      </w:r>
      <w:r w:rsidRPr="009C440D">
        <w:rPr>
          <w:rFonts w:ascii="Arial" w:hAnsi="Arial" w:cs="Arial"/>
          <w:b/>
          <w:bCs/>
          <w:sz w:val="22"/>
          <w:szCs w:val="22"/>
        </w:rPr>
        <w:t xml:space="preserve">, </w:t>
      </w:r>
      <w:r w:rsidRPr="009C440D">
        <w:rPr>
          <w:rFonts w:ascii="Arial" w:hAnsi="Arial" w:cs="Arial"/>
          <w:b/>
          <w:bCs/>
          <w:spacing w:val="-2"/>
          <w:sz w:val="22"/>
          <w:szCs w:val="22"/>
        </w:rPr>
        <w:t>d</w:t>
      </w:r>
      <w:r w:rsidRPr="009C440D">
        <w:rPr>
          <w:rFonts w:ascii="Arial" w:hAnsi="Arial" w:cs="Arial"/>
          <w:b/>
          <w:bCs/>
          <w:sz w:val="22"/>
          <w:szCs w:val="22"/>
        </w:rPr>
        <w:t>a</w:t>
      </w:r>
      <w:r w:rsidRPr="009C440D">
        <w:rPr>
          <w:rFonts w:ascii="Arial" w:hAnsi="Arial" w:cs="Arial"/>
          <w:b/>
          <w:bCs/>
          <w:spacing w:val="-1"/>
          <w:sz w:val="22"/>
          <w:szCs w:val="22"/>
        </w:rPr>
        <w:t xml:space="preserve"> </w:t>
      </w:r>
      <w:r w:rsidRPr="009C440D">
        <w:rPr>
          <w:rFonts w:ascii="Arial" w:hAnsi="Arial" w:cs="Arial"/>
          <w:b/>
          <w:bCs/>
          <w:spacing w:val="2"/>
          <w:sz w:val="22"/>
          <w:szCs w:val="22"/>
        </w:rPr>
        <w:t>C</w:t>
      </w:r>
      <w:r w:rsidRPr="009C440D">
        <w:rPr>
          <w:rFonts w:ascii="Arial" w:hAnsi="Arial" w:cs="Arial"/>
          <w:b/>
          <w:bCs/>
          <w:spacing w:val="-1"/>
          <w:sz w:val="22"/>
          <w:szCs w:val="22"/>
        </w:rPr>
        <w:t>o</w:t>
      </w:r>
      <w:r w:rsidRPr="009C440D">
        <w:rPr>
          <w:rFonts w:ascii="Arial" w:hAnsi="Arial" w:cs="Arial"/>
          <w:b/>
          <w:bCs/>
          <w:spacing w:val="1"/>
          <w:sz w:val="22"/>
          <w:szCs w:val="22"/>
        </w:rPr>
        <w:t>n</w:t>
      </w:r>
      <w:r w:rsidRPr="009C440D">
        <w:rPr>
          <w:rFonts w:ascii="Arial" w:hAnsi="Arial" w:cs="Arial"/>
          <w:b/>
          <w:bCs/>
          <w:sz w:val="22"/>
          <w:szCs w:val="22"/>
        </w:rPr>
        <w:t>stit</w:t>
      </w:r>
      <w:r w:rsidRPr="009C440D">
        <w:rPr>
          <w:rFonts w:ascii="Arial" w:hAnsi="Arial" w:cs="Arial"/>
          <w:b/>
          <w:bCs/>
          <w:spacing w:val="-2"/>
          <w:sz w:val="22"/>
          <w:szCs w:val="22"/>
        </w:rPr>
        <w:t>u</w:t>
      </w:r>
      <w:r w:rsidRPr="009C440D">
        <w:rPr>
          <w:rFonts w:ascii="Arial" w:hAnsi="Arial" w:cs="Arial"/>
          <w:b/>
          <w:bCs/>
          <w:sz w:val="22"/>
          <w:szCs w:val="22"/>
        </w:rPr>
        <w:t>i</w:t>
      </w:r>
      <w:r w:rsidRPr="009C440D">
        <w:rPr>
          <w:rFonts w:ascii="Arial" w:hAnsi="Arial" w:cs="Arial"/>
          <w:b/>
          <w:bCs/>
          <w:spacing w:val="2"/>
          <w:sz w:val="22"/>
          <w:szCs w:val="22"/>
        </w:rPr>
        <w:t>ç</w:t>
      </w:r>
      <w:r w:rsidRPr="009C440D">
        <w:rPr>
          <w:rFonts w:ascii="Arial" w:hAnsi="Arial" w:cs="Arial"/>
          <w:b/>
          <w:bCs/>
          <w:spacing w:val="-1"/>
          <w:sz w:val="22"/>
          <w:szCs w:val="22"/>
        </w:rPr>
        <w:t>ã</w:t>
      </w:r>
      <w:r w:rsidRPr="009C440D">
        <w:rPr>
          <w:rFonts w:ascii="Arial" w:hAnsi="Arial" w:cs="Arial"/>
          <w:b/>
          <w:bCs/>
          <w:sz w:val="22"/>
          <w:szCs w:val="22"/>
        </w:rPr>
        <w:t>o</w:t>
      </w:r>
      <w:r w:rsidRPr="009C440D">
        <w:rPr>
          <w:rFonts w:ascii="Arial" w:hAnsi="Arial" w:cs="Arial"/>
          <w:b/>
          <w:bCs/>
          <w:spacing w:val="-1"/>
          <w:sz w:val="22"/>
          <w:szCs w:val="22"/>
        </w:rPr>
        <w:t xml:space="preserve"> </w:t>
      </w:r>
      <w:r w:rsidRPr="009C440D">
        <w:rPr>
          <w:rFonts w:ascii="Arial" w:hAnsi="Arial" w:cs="Arial"/>
          <w:b/>
          <w:bCs/>
          <w:sz w:val="22"/>
          <w:szCs w:val="22"/>
        </w:rPr>
        <w:t>F</w:t>
      </w:r>
      <w:r w:rsidRPr="009C440D">
        <w:rPr>
          <w:rFonts w:ascii="Arial" w:hAnsi="Arial" w:cs="Arial"/>
          <w:b/>
          <w:bCs/>
          <w:spacing w:val="2"/>
          <w:sz w:val="22"/>
          <w:szCs w:val="22"/>
        </w:rPr>
        <w:t>e</w:t>
      </w:r>
      <w:r w:rsidRPr="009C440D">
        <w:rPr>
          <w:rFonts w:ascii="Arial" w:hAnsi="Arial" w:cs="Arial"/>
          <w:b/>
          <w:bCs/>
          <w:spacing w:val="-2"/>
          <w:sz w:val="22"/>
          <w:szCs w:val="22"/>
        </w:rPr>
        <w:t>d</w:t>
      </w:r>
      <w:r w:rsidRPr="009C440D">
        <w:rPr>
          <w:rFonts w:ascii="Arial" w:hAnsi="Arial" w:cs="Arial"/>
          <w:b/>
          <w:bCs/>
          <w:spacing w:val="-1"/>
          <w:sz w:val="22"/>
          <w:szCs w:val="22"/>
        </w:rPr>
        <w:t>e</w:t>
      </w:r>
      <w:r w:rsidRPr="009C440D">
        <w:rPr>
          <w:rFonts w:ascii="Arial" w:hAnsi="Arial" w:cs="Arial"/>
          <w:b/>
          <w:bCs/>
          <w:spacing w:val="1"/>
          <w:sz w:val="22"/>
          <w:szCs w:val="22"/>
        </w:rPr>
        <w:t>r</w:t>
      </w:r>
      <w:r w:rsidRPr="009C440D">
        <w:rPr>
          <w:rFonts w:ascii="Arial" w:hAnsi="Arial" w:cs="Arial"/>
          <w:b/>
          <w:bCs/>
          <w:spacing w:val="-1"/>
          <w:sz w:val="22"/>
          <w:szCs w:val="22"/>
        </w:rPr>
        <w:t>a</w:t>
      </w:r>
      <w:r w:rsidRPr="009C440D">
        <w:rPr>
          <w:rFonts w:ascii="Arial" w:hAnsi="Arial" w:cs="Arial"/>
          <w:b/>
          <w:bCs/>
          <w:sz w:val="22"/>
          <w:szCs w:val="22"/>
        </w:rPr>
        <w:t>l;</w:t>
      </w:r>
      <w:r w:rsidRPr="009C440D">
        <w:rPr>
          <w:rFonts w:ascii="Arial" w:hAnsi="Arial" w:cs="Arial"/>
          <w:b/>
          <w:bCs/>
          <w:spacing w:val="1"/>
          <w:sz w:val="22"/>
          <w:szCs w:val="22"/>
        </w:rPr>
        <w:t xml:space="preserve"> </w:t>
      </w:r>
      <w:r w:rsidRPr="009C440D">
        <w:rPr>
          <w:rFonts w:ascii="Arial" w:hAnsi="Arial" w:cs="Arial"/>
          <w:b/>
          <w:bCs/>
          <w:sz w:val="22"/>
          <w:szCs w:val="22"/>
        </w:rPr>
        <w:t xml:space="preserve">3 que cumpre os </w:t>
      </w:r>
      <w:hyperlink r:id="rId49" w:history="1">
        <w:r w:rsidRPr="009C440D">
          <w:rPr>
            <w:rFonts w:ascii="Arial" w:hAnsi="Arial" w:cs="Arial"/>
            <w:b/>
            <w:bCs/>
            <w:sz w:val="22"/>
            <w:szCs w:val="22"/>
          </w:rPr>
          <w:t>incisos III e IV do art. 1º e no inciso III do art. 5º da Constituição Federal</w:t>
        </w:r>
      </w:hyperlink>
      <w:r w:rsidRPr="009C440D">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9C440D">
        <w:rPr>
          <w:rFonts w:ascii="Arial" w:hAnsi="Arial" w:cs="Arial"/>
          <w:b/>
          <w:bCs/>
          <w:spacing w:val="2"/>
          <w:sz w:val="22"/>
          <w:szCs w:val="22"/>
        </w:rPr>
        <w:t>e</w:t>
      </w:r>
      <w:r w:rsidRPr="009C440D">
        <w:rPr>
          <w:rFonts w:ascii="Arial" w:hAnsi="Arial" w:cs="Arial"/>
          <w:b/>
          <w:bCs/>
          <w:spacing w:val="1"/>
          <w:sz w:val="22"/>
          <w:szCs w:val="22"/>
        </w:rPr>
        <w:t>x</w:t>
      </w:r>
      <w:r w:rsidRPr="009C440D">
        <w:rPr>
          <w:rFonts w:ascii="Arial" w:hAnsi="Arial" w:cs="Arial"/>
          <w:b/>
          <w:bCs/>
          <w:sz w:val="22"/>
          <w:szCs w:val="22"/>
        </w:rPr>
        <w:t>ist</w:t>
      </w:r>
      <w:r w:rsidRPr="009C440D">
        <w:rPr>
          <w:rFonts w:ascii="Arial" w:hAnsi="Arial" w:cs="Arial"/>
          <w:b/>
          <w:bCs/>
          <w:spacing w:val="-1"/>
          <w:sz w:val="22"/>
          <w:szCs w:val="22"/>
        </w:rPr>
        <w:t>ê</w:t>
      </w:r>
      <w:r w:rsidRPr="009C440D">
        <w:rPr>
          <w:rFonts w:ascii="Arial" w:hAnsi="Arial" w:cs="Arial"/>
          <w:b/>
          <w:bCs/>
          <w:spacing w:val="-2"/>
          <w:sz w:val="22"/>
          <w:szCs w:val="22"/>
        </w:rPr>
        <w:t>n</w:t>
      </w:r>
      <w:r w:rsidRPr="009C440D">
        <w:rPr>
          <w:rFonts w:ascii="Arial" w:hAnsi="Arial" w:cs="Arial"/>
          <w:b/>
          <w:bCs/>
          <w:spacing w:val="-1"/>
          <w:sz w:val="22"/>
          <w:szCs w:val="22"/>
        </w:rPr>
        <w:t>c</w:t>
      </w:r>
      <w:r w:rsidRPr="009C440D">
        <w:rPr>
          <w:rFonts w:ascii="Arial" w:hAnsi="Arial" w:cs="Arial"/>
          <w:b/>
          <w:bCs/>
          <w:sz w:val="22"/>
          <w:szCs w:val="22"/>
        </w:rPr>
        <w:t>ia</w:t>
      </w:r>
      <w:r w:rsidRPr="009C440D">
        <w:rPr>
          <w:rFonts w:ascii="Arial" w:hAnsi="Arial" w:cs="Arial"/>
          <w:b/>
          <w:bCs/>
          <w:spacing w:val="2"/>
          <w:sz w:val="22"/>
          <w:szCs w:val="22"/>
        </w:rPr>
        <w:t xml:space="preserve"> </w:t>
      </w:r>
      <w:r w:rsidRPr="009C440D">
        <w:rPr>
          <w:rFonts w:ascii="Arial" w:hAnsi="Arial" w:cs="Arial"/>
          <w:b/>
          <w:bCs/>
          <w:spacing w:val="-2"/>
          <w:sz w:val="22"/>
          <w:szCs w:val="22"/>
        </w:rPr>
        <w:t>d</w:t>
      </w:r>
      <w:r w:rsidRPr="009C440D">
        <w:rPr>
          <w:rFonts w:ascii="Arial" w:hAnsi="Arial" w:cs="Arial"/>
          <w:b/>
          <w:bCs/>
          <w:sz w:val="22"/>
          <w:szCs w:val="22"/>
        </w:rPr>
        <w:t>e F</w:t>
      </w:r>
      <w:r w:rsidRPr="009C440D">
        <w:rPr>
          <w:rFonts w:ascii="Arial" w:hAnsi="Arial" w:cs="Arial"/>
          <w:b/>
          <w:bCs/>
          <w:spacing w:val="-1"/>
          <w:sz w:val="22"/>
          <w:szCs w:val="22"/>
        </w:rPr>
        <w:t>a</w:t>
      </w:r>
      <w:r w:rsidRPr="009C440D">
        <w:rPr>
          <w:rFonts w:ascii="Arial" w:hAnsi="Arial" w:cs="Arial"/>
          <w:b/>
          <w:bCs/>
          <w:sz w:val="22"/>
          <w:szCs w:val="22"/>
        </w:rPr>
        <w:t>to</w:t>
      </w:r>
      <w:r w:rsidRPr="009C440D">
        <w:rPr>
          <w:rFonts w:ascii="Arial" w:hAnsi="Arial" w:cs="Arial"/>
          <w:b/>
          <w:bCs/>
          <w:spacing w:val="-1"/>
          <w:sz w:val="22"/>
          <w:szCs w:val="22"/>
        </w:rPr>
        <w:t xml:space="preserve"> </w:t>
      </w:r>
      <w:r w:rsidRPr="009C440D">
        <w:rPr>
          <w:rFonts w:ascii="Arial" w:hAnsi="Arial" w:cs="Arial"/>
          <w:b/>
          <w:bCs/>
          <w:spacing w:val="3"/>
          <w:sz w:val="22"/>
          <w:szCs w:val="22"/>
        </w:rPr>
        <w:t>S</w:t>
      </w:r>
      <w:r w:rsidRPr="009C440D">
        <w:rPr>
          <w:rFonts w:ascii="Arial" w:hAnsi="Arial" w:cs="Arial"/>
          <w:b/>
          <w:bCs/>
          <w:spacing w:val="-2"/>
          <w:sz w:val="22"/>
          <w:szCs w:val="22"/>
        </w:rPr>
        <w:t>u</w:t>
      </w:r>
      <w:r w:rsidRPr="009C440D">
        <w:rPr>
          <w:rFonts w:ascii="Arial" w:hAnsi="Arial" w:cs="Arial"/>
          <w:b/>
          <w:bCs/>
          <w:spacing w:val="1"/>
          <w:sz w:val="22"/>
          <w:szCs w:val="22"/>
        </w:rPr>
        <w:t>p</w:t>
      </w:r>
      <w:r w:rsidRPr="009C440D">
        <w:rPr>
          <w:rFonts w:ascii="Arial" w:hAnsi="Arial" w:cs="Arial"/>
          <w:b/>
          <w:bCs/>
          <w:spacing w:val="-1"/>
          <w:sz w:val="22"/>
          <w:szCs w:val="22"/>
        </w:rPr>
        <w:t>er</w:t>
      </w:r>
      <w:r w:rsidRPr="009C440D">
        <w:rPr>
          <w:rFonts w:ascii="Arial" w:hAnsi="Arial" w:cs="Arial"/>
          <w:b/>
          <w:bCs/>
          <w:spacing w:val="1"/>
          <w:sz w:val="22"/>
          <w:szCs w:val="22"/>
        </w:rPr>
        <w:t>v</w:t>
      </w:r>
      <w:r w:rsidRPr="009C440D">
        <w:rPr>
          <w:rFonts w:ascii="Arial" w:hAnsi="Arial" w:cs="Arial"/>
          <w:b/>
          <w:bCs/>
          <w:spacing w:val="-1"/>
          <w:sz w:val="22"/>
          <w:szCs w:val="22"/>
        </w:rPr>
        <w:t>e</w:t>
      </w:r>
      <w:r w:rsidRPr="009C440D">
        <w:rPr>
          <w:rFonts w:ascii="Arial" w:hAnsi="Arial" w:cs="Arial"/>
          <w:b/>
          <w:bCs/>
          <w:spacing w:val="-2"/>
          <w:sz w:val="22"/>
          <w:szCs w:val="22"/>
        </w:rPr>
        <w:t>n</w:t>
      </w:r>
      <w:r w:rsidRPr="009C440D">
        <w:rPr>
          <w:rFonts w:ascii="Arial" w:hAnsi="Arial" w:cs="Arial"/>
          <w:b/>
          <w:bCs/>
          <w:spacing w:val="3"/>
          <w:sz w:val="22"/>
          <w:szCs w:val="22"/>
        </w:rPr>
        <w:t>i</w:t>
      </w:r>
      <w:r w:rsidRPr="009C440D">
        <w:rPr>
          <w:rFonts w:ascii="Arial" w:hAnsi="Arial" w:cs="Arial"/>
          <w:b/>
          <w:bCs/>
          <w:spacing w:val="-1"/>
          <w:sz w:val="22"/>
          <w:szCs w:val="22"/>
        </w:rPr>
        <w:t>e</w:t>
      </w:r>
      <w:r w:rsidRPr="009C440D">
        <w:rPr>
          <w:rFonts w:ascii="Arial" w:hAnsi="Arial" w:cs="Arial"/>
          <w:b/>
          <w:bCs/>
          <w:spacing w:val="-2"/>
          <w:sz w:val="22"/>
          <w:szCs w:val="22"/>
        </w:rPr>
        <w:t>n</w:t>
      </w:r>
      <w:r w:rsidRPr="009C440D">
        <w:rPr>
          <w:rFonts w:ascii="Arial" w:hAnsi="Arial" w:cs="Arial"/>
          <w:b/>
          <w:bCs/>
          <w:spacing w:val="2"/>
          <w:sz w:val="22"/>
          <w:szCs w:val="22"/>
        </w:rPr>
        <w:t>t</w:t>
      </w:r>
      <w:r w:rsidRPr="009C440D">
        <w:rPr>
          <w:rFonts w:ascii="Arial" w:hAnsi="Arial" w:cs="Arial"/>
          <w:b/>
          <w:bCs/>
          <w:spacing w:val="1"/>
          <w:sz w:val="22"/>
          <w:szCs w:val="22"/>
        </w:rPr>
        <w:t>e</w:t>
      </w:r>
      <w:r w:rsidRPr="009C440D">
        <w:rPr>
          <w:rFonts w:ascii="Arial" w:hAnsi="Arial" w:cs="Arial"/>
          <w:b/>
          <w:bCs/>
          <w:sz w:val="22"/>
          <w:szCs w:val="22"/>
        </w:rPr>
        <w:t>;</w:t>
      </w:r>
      <w:r w:rsidRPr="009C440D">
        <w:rPr>
          <w:rFonts w:ascii="Arial" w:hAnsi="Arial" w:cs="Arial"/>
          <w:b/>
          <w:bCs/>
          <w:spacing w:val="1"/>
          <w:sz w:val="22"/>
          <w:szCs w:val="22"/>
        </w:rPr>
        <w:t xml:space="preserve"> </w:t>
      </w:r>
      <w:r w:rsidRPr="009C440D">
        <w:rPr>
          <w:rFonts w:ascii="Arial" w:hAnsi="Arial" w:cs="Arial"/>
          <w:b/>
          <w:bCs/>
          <w:sz w:val="22"/>
          <w:szCs w:val="22"/>
        </w:rPr>
        <w:t xml:space="preserve">8 </w:t>
      </w:r>
      <w:r w:rsidRPr="009C440D">
        <w:rPr>
          <w:rFonts w:ascii="Arial" w:hAnsi="Arial" w:cs="Arial"/>
          <w:b/>
          <w:bCs/>
          <w:spacing w:val="-1"/>
          <w:sz w:val="22"/>
          <w:szCs w:val="22"/>
        </w:rPr>
        <w:t xml:space="preserve">Condicionantes legais </w:t>
      </w:r>
    </w:p>
    <w:p w14:paraId="087F51DC" w14:textId="77777777" w:rsidR="00010BE9" w:rsidRPr="009C440D" w:rsidRDefault="00010BE9" w:rsidP="00010BE9">
      <w:pPr>
        <w:widowControl w:val="0"/>
        <w:tabs>
          <w:tab w:val="right" w:pos="8075"/>
        </w:tabs>
        <w:autoSpaceDE w:val="0"/>
        <w:autoSpaceDN w:val="0"/>
        <w:adjustRightInd w:val="0"/>
        <w:spacing w:line="360" w:lineRule="auto"/>
        <w:jc w:val="both"/>
        <w:rPr>
          <w:rFonts w:ascii="Arial" w:hAnsi="Arial" w:cs="Arial"/>
          <w:b/>
          <w:bCs/>
          <w:sz w:val="22"/>
          <w:szCs w:val="22"/>
        </w:rPr>
      </w:pPr>
    </w:p>
    <w:p w14:paraId="177418C7" w14:textId="77777777" w:rsidR="00010BE9" w:rsidRPr="009C440D" w:rsidRDefault="00010BE9" w:rsidP="00010BE9">
      <w:pPr>
        <w:pStyle w:val="PargrafodaLista"/>
        <w:widowControl w:val="0"/>
        <w:numPr>
          <w:ilvl w:val="0"/>
          <w:numId w:val="19"/>
        </w:numPr>
        <w:tabs>
          <w:tab w:val="left" w:pos="0"/>
        </w:tabs>
        <w:autoSpaceDE w:val="0"/>
        <w:autoSpaceDN w:val="0"/>
        <w:adjustRightInd w:val="0"/>
        <w:ind w:left="0" w:firstLine="0"/>
        <w:jc w:val="both"/>
        <w:rPr>
          <w:rFonts w:ascii="Arial" w:hAnsi="Arial" w:cs="Arial"/>
          <w:sz w:val="22"/>
          <w:szCs w:val="22"/>
        </w:rPr>
      </w:pPr>
      <w:r w:rsidRPr="009C440D">
        <w:rPr>
          <w:rFonts w:ascii="Arial" w:hAnsi="Arial" w:cs="Arial"/>
          <w:sz w:val="22"/>
          <w:szCs w:val="22"/>
        </w:rPr>
        <w:t>O signatário da presente, em nome da proponente</w:t>
      </w:r>
      <w:r>
        <w:rPr>
          <w:rFonts w:ascii="Arial" w:hAnsi="Arial" w:cs="Arial"/>
          <w:sz w:val="22"/>
          <w:szCs w:val="22"/>
        </w:rPr>
        <w:t xml:space="preserve"> </w:t>
      </w:r>
      <w:r w:rsidRPr="009C440D">
        <w:rPr>
          <w:rFonts w:ascii="Arial" w:hAnsi="Arial" w:cs="Arial"/>
          <w:sz w:val="22"/>
          <w:szCs w:val="22"/>
        </w:rPr>
        <w:t>(</w:t>
      </w:r>
      <w:r w:rsidRPr="009C440D">
        <w:rPr>
          <w:rFonts w:ascii="Arial" w:hAnsi="Arial" w:cs="Arial"/>
          <w:b/>
          <w:bCs/>
          <w:sz w:val="22"/>
          <w:szCs w:val="22"/>
          <w:u w:val="single"/>
        </w:rPr>
        <w:t>nome da empresa)</w:t>
      </w:r>
      <w:r w:rsidRPr="009C440D">
        <w:rPr>
          <w:rFonts w:ascii="Arial" w:hAnsi="Arial" w:cs="Arial"/>
          <w:b/>
          <w:bCs/>
          <w:sz w:val="22"/>
          <w:szCs w:val="22"/>
        </w:rPr>
        <w:t>.....</w:t>
      </w:r>
      <w:r w:rsidRPr="009C440D">
        <w:rPr>
          <w:rFonts w:ascii="Arial" w:hAnsi="Arial" w:cs="Arial"/>
          <w:sz w:val="22"/>
          <w:szCs w:val="22"/>
        </w:rPr>
        <w:t>, inscrita no CNPJ sob n°</w:t>
      </w:r>
      <w:r>
        <w:rPr>
          <w:rFonts w:ascii="Arial" w:hAnsi="Arial" w:cs="Arial"/>
          <w:b/>
          <w:bCs/>
          <w:sz w:val="22"/>
          <w:szCs w:val="22"/>
        </w:rPr>
        <w:t>.....................</w:t>
      </w:r>
      <w:r w:rsidRPr="009C440D">
        <w:rPr>
          <w:rFonts w:ascii="Arial" w:hAnsi="Arial" w:cs="Arial"/>
          <w:sz w:val="22"/>
          <w:szCs w:val="22"/>
        </w:rPr>
        <w:t xml:space="preserve"> , sediada (Endereço completo)</w:t>
      </w:r>
      <w:r>
        <w:rPr>
          <w:rFonts w:ascii="Arial" w:hAnsi="Arial" w:cs="Arial"/>
          <w:sz w:val="22"/>
          <w:szCs w:val="22"/>
        </w:rPr>
        <w:t>,</w:t>
      </w:r>
      <w:r w:rsidRPr="009C440D">
        <w:rPr>
          <w:rFonts w:ascii="Arial" w:hAnsi="Arial" w:cs="Arial"/>
          <w:sz w:val="22"/>
          <w:szCs w:val="22"/>
        </w:rPr>
        <w:t xml:space="preserve">para fim específico de futura contratação o instrumento será assinado pelo Sr. (a) </w:t>
      </w:r>
      <w:r>
        <w:rPr>
          <w:rFonts w:ascii="Arial" w:hAnsi="Arial" w:cs="Arial"/>
          <w:b/>
          <w:bCs/>
          <w:sz w:val="22"/>
          <w:szCs w:val="22"/>
        </w:rPr>
        <w:t>..........................</w:t>
      </w:r>
      <w:r w:rsidRPr="009C440D">
        <w:rPr>
          <w:rFonts w:ascii="Arial" w:hAnsi="Arial" w:cs="Arial"/>
          <w:sz w:val="22"/>
          <w:szCs w:val="22"/>
        </w:rPr>
        <w:t xml:space="preserve">, (qualificação) portador(a) da Carteira de Identidade nº </w:t>
      </w:r>
      <w:r>
        <w:rPr>
          <w:rFonts w:ascii="Arial" w:hAnsi="Arial" w:cs="Arial"/>
          <w:b/>
          <w:bCs/>
          <w:sz w:val="22"/>
          <w:szCs w:val="22"/>
        </w:rPr>
        <w:t>.....................</w:t>
      </w:r>
      <w:r w:rsidRPr="009C440D">
        <w:rPr>
          <w:rFonts w:ascii="Arial" w:hAnsi="Arial" w:cs="Arial"/>
          <w:sz w:val="22"/>
          <w:szCs w:val="22"/>
        </w:rPr>
        <w:t xml:space="preserve">e CPF nº </w:t>
      </w:r>
      <w:r>
        <w:rPr>
          <w:rFonts w:ascii="Arial" w:hAnsi="Arial" w:cs="Arial"/>
          <w:sz w:val="22"/>
          <w:szCs w:val="22"/>
        </w:rPr>
        <w:t>....................</w:t>
      </w:r>
      <w:r w:rsidRPr="009C440D">
        <w:rPr>
          <w:rFonts w:ascii="Arial" w:hAnsi="Arial" w:cs="Arial"/>
          <w:sz w:val="22"/>
          <w:szCs w:val="22"/>
        </w:rPr>
        <w:t xml:space="preserve">, </w:t>
      </w:r>
      <w:r w:rsidRPr="009C440D">
        <w:rPr>
          <w:rFonts w:ascii="Arial" w:hAnsi="Arial" w:cs="Arial"/>
          <w:b/>
          <w:bCs/>
          <w:sz w:val="22"/>
          <w:szCs w:val="22"/>
        </w:rPr>
        <w:t xml:space="preserve">declara, para todos os fins legais e necessários, sob as penas da lei, que: </w:t>
      </w:r>
    </w:p>
    <w:p w14:paraId="5BE74075" w14:textId="77777777" w:rsidR="00010BE9" w:rsidRPr="00406AA0" w:rsidRDefault="00010BE9" w:rsidP="00010BE9">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sz w:val="22"/>
          <w:szCs w:val="22"/>
        </w:rPr>
      </w:pPr>
      <w:r w:rsidRPr="00406AA0">
        <w:rPr>
          <w:rFonts w:ascii="Arial" w:hAnsi="Arial" w:cs="Arial"/>
          <w:sz w:val="22"/>
          <w:szCs w:val="22"/>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406AA0">
        <w:rPr>
          <w:rFonts w:ascii="Arial" w:hAnsi="Arial" w:cs="Arial"/>
          <w:sz w:val="22"/>
          <w:szCs w:val="22"/>
        </w:rPr>
        <w:t>infralegais</w:t>
      </w:r>
      <w:proofErr w:type="spellEnd"/>
      <w:r w:rsidRPr="00406AA0">
        <w:rPr>
          <w:rFonts w:ascii="Arial" w:hAnsi="Arial" w:cs="Arial"/>
          <w:sz w:val="22"/>
          <w:szCs w:val="22"/>
        </w:rPr>
        <w:t>, nas convenções coletivas de trabalho e nos termos de ajustamento de conduta vigentes na data de sua entrega em definitivo e que cumpre plenamente os requisitos de habilitação definidos no instrumento convocatório</w:t>
      </w:r>
    </w:p>
    <w:p w14:paraId="51A09F9B" w14:textId="77777777" w:rsidR="00010BE9" w:rsidRPr="00406AA0" w:rsidRDefault="00010BE9" w:rsidP="00010BE9">
      <w:pPr>
        <w:pStyle w:val="Nivel3"/>
        <w:numPr>
          <w:ilvl w:val="0"/>
          <w:numId w:val="19"/>
        </w:numPr>
        <w:spacing w:before="0" w:after="0" w:line="360" w:lineRule="auto"/>
        <w:ind w:left="0" w:firstLine="0"/>
        <w:rPr>
          <w:color w:val="auto"/>
          <w:sz w:val="22"/>
          <w:szCs w:val="22"/>
        </w:rPr>
      </w:pPr>
      <w:r w:rsidRPr="00406AA0">
        <w:rPr>
          <w:color w:val="auto"/>
          <w:sz w:val="22"/>
          <w:szCs w:val="22"/>
        </w:rPr>
        <w:t xml:space="preserve">(    ) Não emprega menor de 18 anos em trabalho noturno, perigoso ou insalubre e não emprega menor de 16 anos, salvo menor, a partir de 14 anos, na condição de aprendiz, nos termos do </w:t>
      </w:r>
      <w:hyperlink r:id="rId50" w:anchor="art7" w:history="1">
        <w:r w:rsidRPr="00406AA0">
          <w:rPr>
            <w:rStyle w:val="Hyperlink"/>
            <w:color w:val="auto"/>
            <w:sz w:val="22"/>
            <w:szCs w:val="22"/>
          </w:rPr>
          <w:t>artigo 7°, XXXIII, da Constituição</w:t>
        </w:r>
      </w:hyperlink>
      <w:r w:rsidRPr="00406AA0">
        <w:rPr>
          <w:color w:val="auto"/>
          <w:sz w:val="22"/>
          <w:szCs w:val="22"/>
        </w:rPr>
        <w:t>;</w:t>
      </w:r>
    </w:p>
    <w:p w14:paraId="1A17F067" w14:textId="77777777" w:rsidR="00010BE9" w:rsidRPr="00406AA0" w:rsidRDefault="00010BE9" w:rsidP="00010BE9">
      <w:pPr>
        <w:pStyle w:val="Nivel3"/>
        <w:numPr>
          <w:ilvl w:val="0"/>
          <w:numId w:val="19"/>
        </w:numPr>
        <w:spacing w:before="0" w:after="0" w:line="360" w:lineRule="auto"/>
        <w:ind w:left="0" w:firstLine="0"/>
        <w:rPr>
          <w:color w:val="auto"/>
          <w:sz w:val="22"/>
          <w:szCs w:val="22"/>
        </w:rPr>
      </w:pPr>
      <w:r w:rsidRPr="00406AA0">
        <w:rPr>
          <w:color w:val="auto"/>
          <w:sz w:val="22"/>
          <w:szCs w:val="22"/>
        </w:rPr>
        <w:t xml:space="preserve">(    ) Não possui, em sua cadeia produtiva, empregados executando trabalho degradante ou forçado, observando o disposto nos </w:t>
      </w:r>
      <w:hyperlink r:id="rId51" w:history="1">
        <w:r w:rsidRPr="00406AA0">
          <w:rPr>
            <w:rStyle w:val="Hyperlink"/>
            <w:color w:val="auto"/>
            <w:sz w:val="22"/>
            <w:szCs w:val="22"/>
          </w:rPr>
          <w:t>incisos III e IV do art. 1º e no inciso III do art. 5º da Constituição Federal</w:t>
        </w:r>
      </w:hyperlink>
      <w:r w:rsidRPr="00406AA0">
        <w:rPr>
          <w:color w:val="auto"/>
          <w:sz w:val="22"/>
          <w:szCs w:val="22"/>
        </w:rPr>
        <w:t>;</w:t>
      </w:r>
    </w:p>
    <w:p w14:paraId="236E52E5" w14:textId="77777777" w:rsidR="00010BE9" w:rsidRPr="00406AA0" w:rsidRDefault="00010BE9" w:rsidP="00010BE9">
      <w:pPr>
        <w:pStyle w:val="Nivel3"/>
        <w:numPr>
          <w:ilvl w:val="0"/>
          <w:numId w:val="19"/>
        </w:numPr>
        <w:spacing w:before="0" w:after="0" w:line="360" w:lineRule="auto"/>
        <w:ind w:left="0" w:firstLine="0"/>
        <w:rPr>
          <w:color w:val="auto"/>
          <w:sz w:val="22"/>
          <w:szCs w:val="22"/>
        </w:rPr>
      </w:pPr>
      <w:r w:rsidRPr="00406AA0">
        <w:rPr>
          <w:color w:val="auto"/>
          <w:sz w:val="22"/>
          <w:szCs w:val="22"/>
        </w:rPr>
        <w:t>(    ) Cumpre as exigências de reserva de cargos para pessoa com deficiência e para reabilitado da Previdência Social, previstas em lei e em outras normas específicas.</w:t>
      </w:r>
    </w:p>
    <w:p w14:paraId="5A6EECDD" w14:textId="77777777" w:rsidR="00010BE9" w:rsidRPr="00406AA0" w:rsidRDefault="00010BE9" w:rsidP="00010BE9">
      <w:pPr>
        <w:pStyle w:val="Nivel3"/>
        <w:numPr>
          <w:ilvl w:val="0"/>
          <w:numId w:val="19"/>
        </w:numPr>
        <w:spacing w:before="0" w:after="0" w:line="360" w:lineRule="auto"/>
        <w:ind w:left="0" w:firstLine="0"/>
        <w:rPr>
          <w:rStyle w:val="Hyperlink"/>
          <w:color w:val="auto"/>
          <w:sz w:val="22"/>
          <w:szCs w:val="22"/>
        </w:rPr>
      </w:pPr>
      <w:r w:rsidRPr="00406AA0">
        <w:rPr>
          <w:color w:val="auto"/>
          <w:sz w:val="22"/>
          <w:szCs w:val="22"/>
        </w:rPr>
        <w:t xml:space="preserve">(    ) Se organizado em cooperativa, declaração de que cumpre os requisitos estabelecidos no </w:t>
      </w:r>
      <w:hyperlink r:id="rId52" w:anchor="art16" w:history="1">
        <w:r w:rsidRPr="00406AA0">
          <w:rPr>
            <w:rStyle w:val="Hyperlink"/>
            <w:color w:val="auto"/>
            <w:sz w:val="22"/>
            <w:szCs w:val="22"/>
          </w:rPr>
          <w:t>artigo 16 da Lei nº 14.133, de 2021</w:t>
        </w:r>
      </w:hyperlink>
      <w:r w:rsidRPr="00406AA0">
        <w:rPr>
          <w:rStyle w:val="Hyperlink"/>
          <w:color w:val="auto"/>
          <w:sz w:val="22"/>
          <w:szCs w:val="22"/>
        </w:rPr>
        <w:t>.</w:t>
      </w:r>
    </w:p>
    <w:p w14:paraId="6C81B3AC" w14:textId="77777777" w:rsidR="00010BE9" w:rsidRPr="00406AA0" w:rsidRDefault="00010BE9" w:rsidP="00010BE9">
      <w:pPr>
        <w:pStyle w:val="Nivel3"/>
        <w:numPr>
          <w:ilvl w:val="0"/>
          <w:numId w:val="19"/>
        </w:numPr>
        <w:spacing w:before="0" w:after="0" w:line="360" w:lineRule="auto"/>
        <w:ind w:left="0" w:firstLine="0"/>
        <w:rPr>
          <w:rStyle w:val="Hyperlink"/>
          <w:color w:val="auto"/>
          <w:sz w:val="22"/>
          <w:szCs w:val="22"/>
        </w:rPr>
      </w:pPr>
      <w:r w:rsidRPr="00406AA0">
        <w:rPr>
          <w:rStyle w:val="Hyperlink"/>
          <w:color w:val="auto"/>
          <w:sz w:val="22"/>
          <w:szCs w:val="22"/>
        </w:rPr>
        <w:t xml:space="preserve">(  ) se </w:t>
      </w:r>
      <w:r w:rsidRPr="00406AA0">
        <w:rPr>
          <w:color w:val="auto"/>
          <w:sz w:val="22"/>
          <w:szCs w:val="22"/>
        </w:rPr>
        <w:t xml:space="preserve">enquadrado como microempresa, empresa de pequeno porte ou sociedade cooperativa, declaração de que cumpre os requisitos estabelecidos no </w:t>
      </w:r>
      <w:hyperlink r:id="rId53" w:anchor="art3" w:history="1">
        <w:r w:rsidRPr="00406AA0">
          <w:rPr>
            <w:rStyle w:val="Hyperlink"/>
            <w:color w:val="auto"/>
            <w:sz w:val="22"/>
            <w:szCs w:val="22"/>
          </w:rPr>
          <w:t>artigo 3° da Lei Complementar nº 123, de 2006</w:t>
        </w:r>
      </w:hyperlink>
      <w:r w:rsidRPr="00406AA0">
        <w:rPr>
          <w:color w:val="auto"/>
          <w:sz w:val="22"/>
          <w:szCs w:val="22"/>
        </w:rPr>
        <w:t xml:space="preserve">, estando apto a usufruir do tratamento favorecido estabelecido em seus </w:t>
      </w:r>
      <w:hyperlink r:id="rId54" w:anchor="art42" w:history="1">
        <w:proofErr w:type="spellStart"/>
        <w:r w:rsidRPr="00406AA0">
          <w:rPr>
            <w:rStyle w:val="Hyperlink"/>
            <w:color w:val="auto"/>
            <w:sz w:val="22"/>
            <w:szCs w:val="22"/>
          </w:rPr>
          <w:t>arts</w:t>
        </w:r>
        <w:proofErr w:type="spellEnd"/>
        <w:r w:rsidRPr="00406AA0">
          <w:rPr>
            <w:rStyle w:val="Hyperlink"/>
            <w:color w:val="auto"/>
            <w:sz w:val="22"/>
            <w:szCs w:val="22"/>
          </w:rPr>
          <w:t>. 42 a 49</w:t>
        </w:r>
      </w:hyperlink>
      <w:r w:rsidRPr="00406AA0">
        <w:rPr>
          <w:color w:val="auto"/>
          <w:sz w:val="22"/>
          <w:szCs w:val="22"/>
        </w:rPr>
        <w:t xml:space="preserve">, observado o disposto nos </w:t>
      </w:r>
      <w:hyperlink r:id="rId55" w:anchor="art4§1" w:history="1">
        <w:r w:rsidRPr="00406AA0">
          <w:rPr>
            <w:rStyle w:val="Hyperlink"/>
            <w:color w:val="auto"/>
            <w:sz w:val="22"/>
            <w:szCs w:val="22"/>
          </w:rPr>
          <w:t>§§ 1º ao 3º do art. 4º, da Lei n.º 14.133, de 2021.</w:t>
        </w:r>
      </w:hyperlink>
    </w:p>
    <w:p w14:paraId="46D6C213" w14:textId="77777777" w:rsidR="00010BE9" w:rsidRPr="00406AA0" w:rsidRDefault="00010BE9" w:rsidP="00010BE9">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sz w:val="22"/>
          <w:szCs w:val="22"/>
        </w:rPr>
      </w:pPr>
      <w:r w:rsidRPr="00406AA0">
        <w:rPr>
          <w:rFonts w:ascii="Arial" w:hAnsi="Arial" w:cs="Arial"/>
          <w:sz w:val="22"/>
          <w:szCs w:val="22"/>
        </w:rPr>
        <w:t>(     ) Está</w:t>
      </w:r>
      <w:r w:rsidRPr="00406AA0">
        <w:rPr>
          <w:rFonts w:ascii="Arial" w:hAnsi="Arial" w:cs="Arial"/>
          <w:spacing w:val="30"/>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l</w:t>
      </w:r>
      <w:r w:rsidRPr="00406AA0">
        <w:rPr>
          <w:rFonts w:ascii="Arial" w:hAnsi="Arial" w:cs="Arial"/>
          <w:spacing w:val="-2"/>
          <w:sz w:val="22"/>
          <w:szCs w:val="22"/>
        </w:rPr>
        <w:t>e</w:t>
      </w:r>
      <w:r w:rsidRPr="00406AA0">
        <w:rPr>
          <w:rFonts w:ascii="Arial" w:hAnsi="Arial" w:cs="Arial"/>
          <w:spacing w:val="1"/>
          <w:sz w:val="22"/>
          <w:szCs w:val="22"/>
        </w:rPr>
        <w:t>n</w:t>
      </w:r>
      <w:r w:rsidRPr="00406AA0">
        <w:rPr>
          <w:rFonts w:ascii="Arial" w:hAnsi="Arial" w:cs="Arial"/>
          <w:sz w:val="22"/>
          <w:szCs w:val="22"/>
        </w:rPr>
        <w:t>am</w:t>
      </w:r>
      <w:r w:rsidRPr="00406AA0">
        <w:rPr>
          <w:rFonts w:ascii="Arial" w:hAnsi="Arial" w:cs="Arial"/>
          <w:spacing w:val="-2"/>
          <w:sz w:val="22"/>
          <w:szCs w:val="22"/>
        </w:rPr>
        <w:t>e</w:t>
      </w:r>
      <w:r w:rsidRPr="00406AA0">
        <w:rPr>
          <w:rFonts w:ascii="Arial" w:hAnsi="Arial" w:cs="Arial"/>
          <w:spacing w:val="-1"/>
          <w:sz w:val="22"/>
          <w:szCs w:val="22"/>
        </w:rPr>
        <w:t>n</w:t>
      </w:r>
      <w:r w:rsidRPr="00406AA0">
        <w:rPr>
          <w:rFonts w:ascii="Arial" w:hAnsi="Arial" w:cs="Arial"/>
          <w:spacing w:val="1"/>
          <w:sz w:val="22"/>
          <w:szCs w:val="22"/>
        </w:rPr>
        <w:t>t</w:t>
      </w:r>
      <w:r w:rsidRPr="00406AA0">
        <w:rPr>
          <w:rFonts w:ascii="Arial" w:hAnsi="Arial" w:cs="Arial"/>
          <w:sz w:val="22"/>
          <w:szCs w:val="22"/>
        </w:rPr>
        <w:t>e</w:t>
      </w:r>
      <w:r w:rsidRPr="00406AA0">
        <w:rPr>
          <w:rFonts w:ascii="Arial" w:hAnsi="Arial" w:cs="Arial"/>
          <w:spacing w:val="30"/>
          <w:sz w:val="22"/>
          <w:szCs w:val="22"/>
        </w:rPr>
        <w:t xml:space="preserve"> </w:t>
      </w:r>
      <w:r w:rsidRPr="00406AA0">
        <w:rPr>
          <w:rFonts w:ascii="Arial" w:hAnsi="Arial" w:cs="Arial"/>
          <w:sz w:val="22"/>
          <w:szCs w:val="22"/>
        </w:rPr>
        <w:t>c</w:t>
      </w:r>
      <w:r w:rsidRPr="00406AA0">
        <w:rPr>
          <w:rFonts w:ascii="Arial" w:hAnsi="Arial" w:cs="Arial"/>
          <w:spacing w:val="-2"/>
          <w:sz w:val="22"/>
          <w:szCs w:val="22"/>
        </w:rPr>
        <w:t>a</w:t>
      </w:r>
      <w:r w:rsidRPr="00406AA0">
        <w:rPr>
          <w:rFonts w:ascii="Arial" w:hAnsi="Arial" w:cs="Arial"/>
          <w:spacing w:val="1"/>
          <w:sz w:val="22"/>
          <w:szCs w:val="22"/>
        </w:rPr>
        <w:t>p</w:t>
      </w:r>
      <w:r w:rsidRPr="00406AA0">
        <w:rPr>
          <w:rFonts w:ascii="Arial" w:hAnsi="Arial" w:cs="Arial"/>
          <w:spacing w:val="-2"/>
          <w:sz w:val="22"/>
          <w:szCs w:val="22"/>
        </w:rPr>
        <w:t>a</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pacing w:val="1"/>
          <w:sz w:val="22"/>
          <w:szCs w:val="22"/>
        </w:rPr>
        <w:t>t</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z w:val="22"/>
          <w:szCs w:val="22"/>
        </w:rPr>
        <w:t>o</w:t>
      </w:r>
      <w:r w:rsidRPr="00406AA0">
        <w:rPr>
          <w:rFonts w:ascii="Arial" w:hAnsi="Arial" w:cs="Arial"/>
          <w:spacing w:val="31"/>
          <w:sz w:val="22"/>
          <w:szCs w:val="22"/>
        </w:rPr>
        <w:t xml:space="preserve"> </w:t>
      </w:r>
      <w:r w:rsidRPr="00406AA0">
        <w:rPr>
          <w:rFonts w:ascii="Arial" w:hAnsi="Arial" w:cs="Arial"/>
          <w:sz w:val="22"/>
          <w:szCs w:val="22"/>
        </w:rPr>
        <w:t>a</w:t>
      </w:r>
      <w:r w:rsidRPr="00406AA0">
        <w:rPr>
          <w:rFonts w:ascii="Arial" w:hAnsi="Arial" w:cs="Arial"/>
          <w:spacing w:val="32"/>
          <w:sz w:val="22"/>
          <w:szCs w:val="22"/>
        </w:rPr>
        <w:t xml:space="preserve"> </w:t>
      </w:r>
      <w:r w:rsidRPr="00406AA0">
        <w:rPr>
          <w:rFonts w:ascii="Arial" w:hAnsi="Arial" w:cs="Arial"/>
          <w:spacing w:val="-2"/>
          <w:sz w:val="22"/>
          <w:szCs w:val="22"/>
        </w:rPr>
        <w:t>e</w:t>
      </w:r>
      <w:r w:rsidRPr="00406AA0">
        <w:rPr>
          <w:rFonts w:ascii="Arial" w:hAnsi="Arial" w:cs="Arial"/>
          <w:spacing w:val="-1"/>
          <w:sz w:val="22"/>
          <w:szCs w:val="22"/>
        </w:rPr>
        <w:t>f</w:t>
      </w:r>
      <w:r w:rsidRPr="00406AA0">
        <w:rPr>
          <w:rFonts w:ascii="Arial" w:hAnsi="Arial" w:cs="Arial"/>
          <w:spacing w:val="-2"/>
          <w:sz w:val="22"/>
          <w:szCs w:val="22"/>
        </w:rPr>
        <w:t>e</w:t>
      </w:r>
      <w:r w:rsidRPr="00406AA0">
        <w:rPr>
          <w:rFonts w:ascii="Arial" w:hAnsi="Arial" w:cs="Arial"/>
          <w:spacing w:val="1"/>
          <w:sz w:val="22"/>
          <w:szCs w:val="22"/>
        </w:rPr>
        <w:t>tu</w:t>
      </w:r>
      <w:r w:rsidRPr="00406AA0">
        <w:rPr>
          <w:rFonts w:ascii="Arial" w:hAnsi="Arial" w:cs="Arial"/>
          <w:spacing w:val="-2"/>
          <w:sz w:val="22"/>
          <w:szCs w:val="22"/>
        </w:rPr>
        <w:t>a</w:t>
      </w:r>
      <w:r w:rsidRPr="00406AA0">
        <w:rPr>
          <w:rFonts w:ascii="Arial" w:hAnsi="Arial" w:cs="Arial"/>
          <w:sz w:val="22"/>
          <w:szCs w:val="22"/>
        </w:rPr>
        <w:t>r</w:t>
      </w:r>
      <w:r w:rsidRPr="00406AA0">
        <w:rPr>
          <w:rFonts w:ascii="Arial" w:hAnsi="Arial" w:cs="Arial"/>
          <w:spacing w:val="31"/>
          <w:sz w:val="22"/>
          <w:szCs w:val="22"/>
        </w:rPr>
        <w:t xml:space="preserve"> </w:t>
      </w:r>
      <w:r w:rsidRPr="00406AA0">
        <w:rPr>
          <w:rFonts w:ascii="Arial" w:hAnsi="Arial" w:cs="Arial"/>
          <w:sz w:val="22"/>
          <w:szCs w:val="22"/>
        </w:rPr>
        <w:t>o</w:t>
      </w:r>
      <w:r w:rsidRPr="00406AA0">
        <w:rPr>
          <w:rFonts w:ascii="Arial" w:hAnsi="Arial" w:cs="Arial"/>
          <w:spacing w:val="31"/>
          <w:sz w:val="22"/>
          <w:szCs w:val="22"/>
        </w:rPr>
        <w:t xml:space="preserve"> </w:t>
      </w:r>
      <w:r w:rsidRPr="00406AA0">
        <w:rPr>
          <w:rFonts w:ascii="Arial" w:hAnsi="Arial" w:cs="Arial"/>
          <w:spacing w:val="-1"/>
          <w:sz w:val="22"/>
          <w:szCs w:val="22"/>
        </w:rPr>
        <w:t>for</w:t>
      </w:r>
      <w:r w:rsidRPr="00406AA0">
        <w:rPr>
          <w:rFonts w:ascii="Arial" w:hAnsi="Arial" w:cs="Arial"/>
          <w:spacing w:val="1"/>
          <w:sz w:val="22"/>
          <w:szCs w:val="22"/>
        </w:rPr>
        <w:t>n</w:t>
      </w:r>
      <w:r w:rsidRPr="00406AA0">
        <w:rPr>
          <w:rFonts w:ascii="Arial" w:hAnsi="Arial" w:cs="Arial"/>
          <w:spacing w:val="-2"/>
          <w:sz w:val="22"/>
          <w:szCs w:val="22"/>
        </w:rPr>
        <w:t>e</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z w:val="22"/>
          <w:szCs w:val="22"/>
        </w:rPr>
        <w:t>m</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o</w:t>
      </w:r>
      <w:r w:rsidRPr="00406AA0">
        <w:rPr>
          <w:rFonts w:ascii="Arial" w:hAnsi="Arial" w:cs="Arial"/>
          <w:spacing w:val="31"/>
          <w:sz w:val="22"/>
          <w:szCs w:val="22"/>
        </w:rPr>
        <w:t xml:space="preserve"> </w:t>
      </w:r>
      <w:r w:rsidRPr="00406AA0">
        <w:rPr>
          <w:rFonts w:ascii="Arial" w:hAnsi="Arial" w:cs="Arial"/>
          <w:spacing w:val="1"/>
          <w:sz w:val="22"/>
          <w:szCs w:val="22"/>
        </w:rPr>
        <w:t>d</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29"/>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rod</w:t>
      </w:r>
      <w:r w:rsidRPr="00406AA0">
        <w:rPr>
          <w:rFonts w:ascii="Arial" w:hAnsi="Arial" w:cs="Arial"/>
          <w:spacing w:val="1"/>
          <w:sz w:val="22"/>
          <w:szCs w:val="22"/>
        </w:rPr>
        <w:t>ut</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32"/>
          <w:sz w:val="22"/>
          <w:szCs w:val="22"/>
        </w:rPr>
        <w:t xml:space="preserve"> </w:t>
      </w:r>
      <w:r w:rsidRPr="00406AA0">
        <w:rPr>
          <w:rFonts w:ascii="Arial" w:hAnsi="Arial" w:cs="Arial"/>
          <w:spacing w:val="-1"/>
          <w:sz w:val="22"/>
          <w:szCs w:val="22"/>
        </w:rPr>
        <w:t>li</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pacing w:val="1"/>
          <w:sz w:val="22"/>
          <w:szCs w:val="22"/>
        </w:rPr>
        <w:t>t</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32"/>
          <w:sz w:val="22"/>
          <w:szCs w:val="22"/>
        </w:rPr>
        <w:t xml:space="preserve">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f</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30"/>
          <w:sz w:val="22"/>
          <w:szCs w:val="22"/>
        </w:rPr>
        <w:t xml:space="preserve"> </w:t>
      </w:r>
      <w:r w:rsidRPr="00406AA0">
        <w:rPr>
          <w:rFonts w:ascii="Arial" w:hAnsi="Arial" w:cs="Arial"/>
          <w:sz w:val="22"/>
          <w:szCs w:val="22"/>
        </w:rPr>
        <w:t>ao</w:t>
      </w:r>
      <w:r w:rsidRPr="00406AA0">
        <w:rPr>
          <w:rFonts w:ascii="Arial" w:hAnsi="Arial" w:cs="Arial"/>
          <w:spacing w:val="31"/>
          <w:sz w:val="22"/>
          <w:szCs w:val="22"/>
        </w:rPr>
        <w:t xml:space="preserve"> </w:t>
      </w:r>
      <w:r w:rsidRPr="00406AA0">
        <w:rPr>
          <w:rFonts w:ascii="Arial" w:hAnsi="Arial" w:cs="Arial"/>
          <w:spacing w:val="-1"/>
          <w:sz w:val="22"/>
          <w:szCs w:val="22"/>
        </w:rPr>
        <w:t>presente pregão</w:t>
      </w:r>
      <w:r w:rsidRPr="00406AA0">
        <w:rPr>
          <w:rFonts w:ascii="Arial" w:hAnsi="Arial" w:cs="Arial"/>
          <w:sz w:val="22"/>
          <w:szCs w:val="22"/>
        </w:rPr>
        <w:t>,</w:t>
      </w:r>
      <w:r w:rsidRPr="00406AA0">
        <w:rPr>
          <w:rFonts w:ascii="Arial" w:hAnsi="Arial" w:cs="Arial"/>
          <w:spacing w:val="30"/>
          <w:sz w:val="22"/>
          <w:szCs w:val="22"/>
        </w:rPr>
        <w:t xml:space="preserve"> </w:t>
      </w:r>
      <w:r w:rsidRPr="00406AA0">
        <w:rPr>
          <w:rFonts w:ascii="Arial" w:hAnsi="Arial" w:cs="Arial"/>
          <w:spacing w:val="1"/>
          <w:sz w:val="22"/>
          <w:szCs w:val="22"/>
        </w:rPr>
        <w:t>n</w:t>
      </w:r>
      <w:r w:rsidRPr="00406AA0">
        <w:rPr>
          <w:rFonts w:ascii="Arial" w:hAnsi="Arial" w:cs="Arial"/>
          <w:spacing w:val="-2"/>
          <w:sz w:val="22"/>
          <w:szCs w:val="22"/>
        </w:rPr>
        <w:t>a</w:t>
      </w:r>
      <w:r w:rsidRPr="00406AA0">
        <w:rPr>
          <w:rFonts w:ascii="Arial" w:hAnsi="Arial" w:cs="Arial"/>
          <w:sz w:val="22"/>
          <w:szCs w:val="22"/>
        </w:rPr>
        <w:t xml:space="preserve">s </w:t>
      </w:r>
      <w:r w:rsidRPr="00406AA0">
        <w:rPr>
          <w:rFonts w:ascii="Arial" w:hAnsi="Arial" w:cs="Arial"/>
          <w:spacing w:val="1"/>
          <w:sz w:val="22"/>
          <w:szCs w:val="22"/>
        </w:rPr>
        <w:t>q</w:t>
      </w:r>
      <w:r w:rsidRPr="00406AA0">
        <w:rPr>
          <w:rFonts w:ascii="Arial" w:hAnsi="Arial" w:cs="Arial"/>
          <w:spacing w:val="-1"/>
          <w:sz w:val="22"/>
          <w:szCs w:val="22"/>
        </w:rPr>
        <w:t>u</w:t>
      </w:r>
      <w:r w:rsidRPr="00406AA0">
        <w:rPr>
          <w:rFonts w:ascii="Arial" w:hAnsi="Arial" w:cs="Arial"/>
          <w:sz w:val="22"/>
          <w:szCs w:val="22"/>
        </w:rPr>
        <w:t>a</w:t>
      </w:r>
      <w:r w:rsidRPr="00406AA0">
        <w:rPr>
          <w:rFonts w:ascii="Arial" w:hAnsi="Arial" w:cs="Arial"/>
          <w:spacing w:val="-1"/>
          <w:sz w:val="22"/>
          <w:szCs w:val="22"/>
        </w:rPr>
        <w:t>n</w:t>
      </w:r>
      <w:r w:rsidRPr="00406AA0">
        <w:rPr>
          <w:rFonts w:ascii="Arial" w:hAnsi="Arial" w:cs="Arial"/>
          <w:spacing w:val="1"/>
          <w:sz w:val="22"/>
          <w:szCs w:val="22"/>
        </w:rPr>
        <w:t>t</w:t>
      </w:r>
      <w:r w:rsidRPr="00406AA0">
        <w:rPr>
          <w:rFonts w:ascii="Arial" w:hAnsi="Arial" w:cs="Arial"/>
          <w:spacing w:val="-1"/>
          <w:sz w:val="22"/>
          <w:szCs w:val="22"/>
        </w:rPr>
        <w:t>i</w:t>
      </w:r>
      <w:r w:rsidRPr="00406AA0">
        <w:rPr>
          <w:rFonts w:ascii="Arial" w:hAnsi="Arial" w:cs="Arial"/>
          <w:spacing w:val="1"/>
          <w:sz w:val="22"/>
          <w:szCs w:val="22"/>
        </w:rPr>
        <w:t>d</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s e</w:t>
      </w:r>
      <w:r w:rsidRPr="00406AA0">
        <w:rPr>
          <w:rFonts w:ascii="Arial" w:hAnsi="Arial" w:cs="Arial"/>
          <w:spacing w:val="-1"/>
          <w:sz w:val="22"/>
          <w:szCs w:val="22"/>
        </w:rPr>
        <w:t xml:space="preserve"> </w:t>
      </w:r>
      <w:r w:rsidRPr="00406AA0">
        <w:rPr>
          <w:rFonts w:ascii="Arial" w:hAnsi="Arial" w:cs="Arial"/>
          <w:spacing w:val="1"/>
          <w:sz w:val="22"/>
          <w:szCs w:val="22"/>
        </w:rPr>
        <w:t>n</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2"/>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z w:val="22"/>
          <w:szCs w:val="22"/>
        </w:rPr>
        <w:t>a</w:t>
      </w:r>
      <w:r w:rsidRPr="00406AA0">
        <w:rPr>
          <w:rFonts w:ascii="Arial" w:hAnsi="Arial" w:cs="Arial"/>
          <w:spacing w:val="-2"/>
          <w:sz w:val="22"/>
          <w:szCs w:val="22"/>
        </w:rPr>
        <w:t>z</w:t>
      </w:r>
      <w:r w:rsidRPr="00406AA0">
        <w:rPr>
          <w:rFonts w:ascii="Arial" w:hAnsi="Arial" w:cs="Arial"/>
          <w:spacing w:val="-1"/>
          <w:sz w:val="22"/>
          <w:szCs w:val="22"/>
        </w:rPr>
        <w:t>o</w:t>
      </w:r>
      <w:r w:rsidRPr="00406AA0">
        <w:rPr>
          <w:rFonts w:ascii="Arial" w:hAnsi="Arial" w:cs="Arial"/>
          <w:sz w:val="22"/>
          <w:szCs w:val="22"/>
        </w:rPr>
        <w:t xml:space="preserve">s </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v</w:t>
      </w:r>
      <w:r w:rsidRPr="00406AA0">
        <w:rPr>
          <w:rFonts w:ascii="Arial" w:hAnsi="Arial" w:cs="Arial"/>
          <w:spacing w:val="1"/>
          <w:sz w:val="22"/>
          <w:szCs w:val="22"/>
        </w:rPr>
        <w:t>i</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pacing w:val="-1"/>
          <w:sz w:val="22"/>
          <w:szCs w:val="22"/>
        </w:rPr>
        <w:t>o</w:t>
      </w:r>
      <w:r w:rsidRPr="00406AA0">
        <w:rPr>
          <w:rFonts w:ascii="Arial" w:hAnsi="Arial" w:cs="Arial"/>
          <w:sz w:val="22"/>
          <w:szCs w:val="22"/>
        </w:rPr>
        <w:t>s.</w:t>
      </w:r>
    </w:p>
    <w:p w14:paraId="37E01EA8" w14:textId="77777777" w:rsidR="00010BE9" w:rsidRPr="00406AA0" w:rsidRDefault="00010BE9" w:rsidP="00010BE9">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sz w:val="22"/>
          <w:szCs w:val="22"/>
        </w:rPr>
      </w:pPr>
      <w:r w:rsidRPr="00406AA0">
        <w:rPr>
          <w:rFonts w:ascii="Arial" w:hAnsi="Arial" w:cs="Arial"/>
          <w:spacing w:val="-3"/>
          <w:sz w:val="22"/>
          <w:szCs w:val="22"/>
        </w:rPr>
        <w:t>(     ) até</w:t>
      </w:r>
      <w:r w:rsidRPr="00406AA0">
        <w:rPr>
          <w:rFonts w:ascii="Arial" w:hAnsi="Arial" w:cs="Arial"/>
          <w:spacing w:val="1"/>
          <w:sz w:val="22"/>
          <w:szCs w:val="22"/>
        </w:rPr>
        <w:t xml:space="preserve"> </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d</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pacing w:val="-1"/>
          <w:sz w:val="22"/>
          <w:szCs w:val="22"/>
        </w:rPr>
        <w:t>i</w:t>
      </w:r>
      <w:r w:rsidRPr="00406AA0">
        <w:rPr>
          <w:rFonts w:ascii="Arial" w:hAnsi="Arial" w:cs="Arial"/>
          <w:spacing w:val="1"/>
          <w:sz w:val="22"/>
          <w:szCs w:val="22"/>
        </w:rPr>
        <w:t>n</w:t>
      </w:r>
      <w:r w:rsidRPr="00406AA0">
        <w:rPr>
          <w:rFonts w:ascii="Arial" w:hAnsi="Arial" w:cs="Arial"/>
          <w:spacing w:val="-2"/>
          <w:sz w:val="22"/>
          <w:szCs w:val="22"/>
        </w:rPr>
        <w:t>e</w:t>
      </w:r>
      <w:r w:rsidRPr="00406AA0">
        <w:rPr>
          <w:rFonts w:ascii="Arial" w:hAnsi="Arial" w:cs="Arial"/>
          <w:spacing w:val="1"/>
          <w:sz w:val="22"/>
          <w:szCs w:val="22"/>
        </w:rPr>
        <w:t>xi</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pacing w:val="-2"/>
          <w:sz w:val="22"/>
          <w:szCs w:val="22"/>
        </w:rPr>
        <w:t>e</w:t>
      </w:r>
      <w:r w:rsidRPr="00406AA0">
        <w:rPr>
          <w:rFonts w:ascii="Arial" w:hAnsi="Arial" w:cs="Arial"/>
          <w:sz w:val="22"/>
          <w:szCs w:val="22"/>
        </w:rPr>
        <w:t>m</w:t>
      </w:r>
      <w:r w:rsidRPr="00406AA0">
        <w:rPr>
          <w:rFonts w:ascii="Arial" w:hAnsi="Arial" w:cs="Arial"/>
          <w:spacing w:val="3"/>
          <w:sz w:val="22"/>
          <w:szCs w:val="22"/>
        </w:rPr>
        <w:t xml:space="preserve"> </w:t>
      </w:r>
      <w:r w:rsidRPr="00406AA0">
        <w:rPr>
          <w:rFonts w:ascii="Arial" w:hAnsi="Arial" w:cs="Arial"/>
          <w:spacing w:val="-1"/>
          <w:sz w:val="22"/>
          <w:szCs w:val="22"/>
        </w:rPr>
        <w:t>f</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pacing w:val="-1"/>
          <w:sz w:val="22"/>
          <w:szCs w:val="22"/>
        </w:rPr>
        <w:t>o</w:t>
      </w:r>
      <w:r w:rsidRPr="00406AA0">
        <w:rPr>
          <w:rFonts w:ascii="Arial" w:hAnsi="Arial" w:cs="Arial"/>
          <w:sz w:val="22"/>
          <w:szCs w:val="22"/>
        </w:rPr>
        <w:t>s</w:t>
      </w:r>
      <w:r w:rsidRPr="00406AA0">
        <w:rPr>
          <w:rFonts w:ascii="Arial" w:hAnsi="Arial" w:cs="Arial"/>
          <w:spacing w:val="3"/>
          <w:sz w:val="22"/>
          <w:szCs w:val="22"/>
        </w:rPr>
        <w:t xml:space="preserve"> </w:t>
      </w:r>
      <w:r w:rsidRPr="00406AA0">
        <w:rPr>
          <w:rFonts w:ascii="Arial" w:hAnsi="Arial" w:cs="Arial"/>
          <w:spacing w:val="-1"/>
          <w:sz w:val="22"/>
          <w:szCs w:val="22"/>
        </w:rPr>
        <w:t>i</w:t>
      </w:r>
      <w:r w:rsidRPr="00406AA0">
        <w:rPr>
          <w:rFonts w:ascii="Arial" w:hAnsi="Arial" w:cs="Arial"/>
          <w:sz w:val="22"/>
          <w:szCs w:val="22"/>
        </w:rPr>
        <w:t>m</w:t>
      </w:r>
      <w:r w:rsidRPr="00406AA0">
        <w:rPr>
          <w:rFonts w:ascii="Arial" w:hAnsi="Arial" w:cs="Arial"/>
          <w:spacing w:val="1"/>
          <w:sz w:val="22"/>
          <w:szCs w:val="22"/>
        </w:rPr>
        <w:t>p</w:t>
      </w:r>
      <w:r w:rsidRPr="00406AA0">
        <w:rPr>
          <w:rFonts w:ascii="Arial" w:hAnsi="Arial" w:cs="Arial"/>
          <w:spacing w:val="-2"/>
          <w:sz w:val="22"/>
          <w:szCs w:val="22"/>
        </w:rPr>
        <w:t>e</w:t>
      </w:r>
      <w:r w:rsidRPr="00406AA0">
        <w:rPr>
          <w:rFonts w:ascii="Arial" w:hAnsi="Arial" w:cs="Arial"/>
          <w:spacing w:val="1"/>
          <w:sz w:val="22"/>
          <w:szCs w:val="22"/>
        </w:rPr>
        <w:t>d</w:t>
      </w:r>
      <w:r w:rsidRPr="00406AA0">
        <w:rPr>
          <w:rFonts w:ascii="Arial" w:hAnsi="Arial" w:cs="Arial"/>
          <w:spacing w:val="-1"/>
          <w:sz w:val="22"/>
          <w:szCs w:val="22"/>
        </w:rPr>
        <w:t>i</w:t>
      </w:r>
      <w:r w:rsidRPr="00406AA0">
        <w:rPr>
          <w:rFonts w:ascii="Arial" w:hAnsi="Arial" w:cs="Arial"/>
          <w:spacing w:val="1"/>
          <w:sz w:val="22"/>
          <w:szCs w:val="22"/>
        </w:rPr>
        <w:t>ti</w:t>
      </w:r>
      <w:r w:rsidRPr="00406AA0">
        <w:rPr>
          <w:rFonts w:ascii="Arial" w:hAnsi="Arial" w:cs="Arial"/>
          <w:spacing w:val="-1"/>
          <w:sz w:val="22"/>
          <w:szCs w:val="22"/>
        </w:rPr>
        <w:t>vo</w:t>
      </w:r>
      <w:r w:rsidRPr="00406AA0">
        <w:rPr>
          <w:rFonts w:ascii="Arial" w:hAnsi="Arial" w:cs="Arial"/>
          <w:sz w:val="22"/>
          <w:szCs w:val="22"/>
        </w:rPr>
        <w:t>s</w:t>
      </w:r>
      <w:r w:rsidRPr="00406AA0">
        <w:rPr>
          <w:rFonts w:ascii="Arial" w:hAnsi="Arial" w:cs="Arial"/>
          <w:spacing w:val="3"/>
          <w:sz w:val="22"/>
          <w:szCs w:val="22"/>
        </w:rPr>
        <w:t xml:space="preserve"> </w:t>
      </w:r>
      <w:r w:rsidRPr="00406AA0">
        <w:rPr>
          <w:rFonts w:ascii="Arial" w:hAnsi="Arial" w:cs="Arial"/>
          <w:spacing w:val="-1"/>
          <w:sz w:val="22"/>
          <w:szCs w:val="22"/>
        </w:rPr>
        <w:t>p</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3"/>
          <w:sz w:val="22"/>
          <w:szCs w:val="22"/>
        </w:rPr>
        <w:t>s</w:t>
      </w:r>
      <w:r w:rsidRPr="00406AA0">
        <w:rPr>
          <w:rFonts w:ascii="Arial" w:hAnsi="Arial" w:cs="Arial"/>
          <w:spacing w:val="1"/>
          <w:sz w:val="22"/>
          <w:szCs w:val="22"/>
        </w:rPr>
        <w:t>u</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pacing w:val="-1"/>
          <w:sz w:val="22"/>
          <w:szCs w:val="22"/>
        </w:rPr>
        <w:t>h</w:t>
      </w:r>
      <w:r w:rsidRPr="00406AA0">
        <w:rPr>
          <w:rFonts w:ascii="Arial" w:hAnsi="Arial" w:cs="Arial"/>
          <w:sz w:val="22"/>
          <w:szCs w:val="22"/>
        </w:rPr>
        <w:t>a</w:t>
      </w:r>
      <w:r w:rsidRPr="00406AA0">
        <w:rPr>
          <w:rFonts w:ascii="Arial" w:hAnsi="Arial" w:cs="Arial"/>
          <w:spacing w:val="-1"/>
          <w:sz w:val="22"/>
          <w:szCs w:val="22"/>
        </w:rPr>
        <w:t>b</w:t>
      </w:r>
      <w:r w:rsidRPr="00406AA0">
        <w:rPr>
          <w:rFonts w:ascii="Arial" w:hAnsi="Arial" w:cs="Arial"/>
          <w:spacing w:val="1"/>
          <w:sz w:val="22"/>
          <w:szCs w:val="22"/>
        </w:rPr>
        <w:t>i</w:t>
      </w:r>
      <w:r w:rsidRPr="00406AA0">
        <w:rPr>
          <w:rFonts w:ascii="Arial" w:hAnsi="Arial" w:cs="Arial"/>
          <w:spacing w:val="-1"/>
          <w:sz w:val="22"/>
          <w:szCs w:val="22"/>
        </w:rPr>
        <w:t>l</w:t>
      </w:r>
      <w:r w:rsidRPr="00406AA0">
        <w:rPr>
          <w:rFonts w:ascii="Arial" w:hAnsi="Arial" w:cs="Arial"/>
          <w:spacing w:val="1"/>
          <w:sz w:val="22"/>
          <w:szCs w:val="22"/>
        </w:rPr>
        <w:t>i</w:t>
      </w:r>
      <w:r w:rsidRPr="00406AA0">
        <w:rPr>
          <w:rFonts w:ascii="Arial" w:hAnsi="Arial" w:cs="Arial"/>
          <w:spacing w:val="-1"/>
          <w:sz w:val="22"/>
          <w:szCs w:val="22"/>
        </w:rPr>
        <w:t>t</w:t>
      </w:r>
      <w:r w:rsidRPr="00406AA0">
        <w:rPr>
          <w:rFonts w:ascii="Arial" w:hAnsi="Arial" w:cs="Arial"/>
          <w:sz w:val="22"/>
          <w:szCs w:val="22"/>
        </w:rPr>
        <w:t xml:space="preserve">ação </w:t>
      </w:r>
      <w:r w:rsidRPr="00406AA0">
        <w:rPr>
          <w:rFonts w:ascii="Arial" w:hAnsi="Arial" w:cs="Arial"/>
          <w:spacing w:val="1"/>
          <w:sz w:val="22"/>
          <w:szCs w:val="22"/>
        </w:rPr>
        <w:t>n</w:t>
      </w:r>
      <w:r w:rsidRPr="00406AA0">
        <w:rPr>
          <w:rFonts w:ascii="Arial" w:hAnsi="Arial" w:cs="Arial"/>
          <w:sz w:val="22"/>
          <w:szCs w:val="22"/>
        </w:rPr>
        <w:t>o</w:t>
      </w:r>
      <w:r w:rsidRPr="00406AA0">
        <w:rPr>
          <w:rFonts w:ascii="Arial" w:hAnsi="Arial" w:cs="Arial"/>
          <w:spacing w:val="2"/>
          <w:sz w:val="22"/>
          <w:szCs w:val="22"/>
        </w:rPr>
        <w:t xml:space="preserve"> </w:t>
      </w:r>
      <w:r w:rsidRPr="00406AA0">
        <w:rPr>
          <w:rFonts w:ascii="Arial" w:hAnsi="Arial" w:cs="Arial"/>
          <w:spacing w:val="-1"/>
          <w:sz w:val="22"/>
          <w:szCs w:val="22"/>
        </w:rPr>
        <w:t xml:space="preserve">Presente Pregão </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2"/>
          <w:sz w:val="22"/>
          <w:szCs w:val="22"/>
        </w:rPr>
        <w:t xml:space="preserve"> Prefeitura Municipal de Marilândia do Sul</w:t>
      </w:r>
      <w:r w:rsidRPr="00406AA0">
        <w:rPr>
          <w:rFonts w:ascii="Arial" w:hAnsi="Arial" w:cs="Arial"/>
          <w:sz w:val="22"/>
          <w:szCs w:val="22"/>
        </w:rPr>
        <w:t>,</w:t>
      </w:r>
      <w:r w:rsidRPr="00406AA0">
        <w:rPr>
          <w:rFonts w:ascii="Arial" w:hAnsi="Arial" w:cs="Arial"/>
          <w:spacing w:val="4"/>
          <w:sz w:val="22"/>
          <w:szCs w:val="22"/>
        </w:rPr>
        <w:t xml:space="preserve"> </w:t>
      </w:r>
      <w:r w:rsidRPr="00406AA0">
        <w:rPr>
          <w:rFonts w:ascii="Arial" w:hAnsi="Arial" w:cs="Arial"/>
          <w:spacing w:val="-2"/>
          <w:sz w:val="22"/>
          <w:szCs w:val="22"/>
        </w:rPr>
        <w:t>c</w:t>
      </w:r>
      <w:r w:rsidRPr="00406AA0">
        <w:rPr>
          <w:rFonts w:ascii="Arial" w:hAnsi="Arial" w:cs="Arial"/>
          <w:spacing w:val="1"/>
          <w:sz w:val="22"/>
          <w:szCs w:val="22"/>
        </w:rPr>
        <w:t>i</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d</w:t>
      </w:r>
      <w:r w:rsidRPr="00406AA0">
        <w:rPr>
          <w:rFonts w:ascii="Arial" w:hAnsi="Arial" w:cs="Arial"/>
          <w:sz w:val="22"/>
          <w:szCs w:val="22"/>
        </w:rPr>
        <w:t xml:space="preserve">a </w:t>
      </w:r>
      <w:r w:rsidRPr="00406AA0">
        <w:rPr>
          <w:rFonts w:ascii="Arial" w:hAnsi="Arial" w:cs="Arial"/>
          <w:spacing w:val="-1"/>
          <w:sz w:val="22"/>
          <w:szCs w:val="22"/>
        </w:rPr>
        <w:t>o</w:t>
      </w:r>
      <w:r w:rsidRPr="00406AA0">
        <w:rPr>
          <w:rFonts w:ascii="Arial" w:hAnsi="Arial" w:cs="Arial"/>
          <w:spacing w:val="1"/>
          <w:sz w:val="22"/>
          <w:szCs w:val="22"/>
        </w:rPr>
        <w:t>b</w:t>
      </w:r>
      <w:r w:rsidRPr="00406AA0">
        <w:rPr>
          <w:rFonts w:ascii="Arial" w:hAnsi="Arial" w:cs="Arial"/>
          <w:spacing w:val="-1"/>
          <w:sz w:val="22"/>
          <w:szCs w:val="22"/>
        </w:rPr>
        <w:t>r</w:t>
      </w:r>
      <w:r w:rsidRPr="00406AA0">
        <w:rPr>
          <w:rFonts w:ascii="Arial" w:hAnsi="Arial" w:cs="Arial"/>
          <w:spacing w:val="1"/>
          <w:sz w:val="22"/>
          <w:szCs w:val="22"/>
        </w:rPr>
        <w:t>i</w:t>
      </w:r>
      <w:r w:rsidRPr="00406AA0">
        <w:rPr>
          <w:rFonts w:ascii="Arial" w:hAnsi="Arial" w:cs="Arial"/>
          <w:spacing w:val="-1"/>
          <w:sz w:val="22"/>
          <w:szCs w:val="22"/>
        </w:rPr>
        <w:t>g</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pacing w:val="-1"/>
          <w:sz w:val="22"/>
          <w:szCs w:val="22"/>
        </w:rPr>
        <w:t>or</w:t>
      </w:r>
      <w:r w:rsidRPr="00406AA0">
        <w:rPr>
          <w:rFonts w:ascii="Arial" w:hAnsi="Arial" w:cs="Arial"/>
          <w:spacing w:val="1"/>
          <w:sz w:val="22"/>
          <w:szCs w:val="22"/>
        </w:rPr>
        <w:t>i</w:t>
      </w:r>
      <w:r w:rsidRPr="00406AA0">
        <w:rPr>
          <w:rFonts w:ascii="Arial" w:hAnsi="Arial" w:cs="Arial"/>
          <w:spacing w:val="-2"/>
          <w:sz w:val="22"/>
          <w:szCs w:val="22"/>
        </w:rPr>
        <w:t>e</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3"/>
          <w:sz w:val="22"/>
          <w:szCs w:val="22"/>
        </w:rPr>
        <w:t xml:space="preserve">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c</w:t>
      </w:r>
      <w:r w:rsidRPr="00406AA0">
        <w:rPr>
          <w:rFonts w:ascii="Arial" w:hAnsi="Arial" w:cs="Arial"/>
          <w:spacing w:val="-1"/>
          <w:sz w:val="22"/>
          <w:szCs w:val="22"/>
        </w:rPr>
        <w:t>l</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 xml:space="preserve">ar </w:t>
      </w:r>
      <w:r w:rsidRPr="00406AA0">
        <w:rPr>
          <w:rFonts w:ascii="Arial" w:hAnsi="Arial" w:cs="Arial"/>
          <w:spacing w:val="-1"/>
          <w:sz w:val="22"/>
          <w:szCs w:val="22"/>
        </w:rPr>
        <w:t>o</w:t>
      </w:r>
      <w:r w:rsidRPr="00406AA0">
        <w:rPr>
          <w:rFonts w:ascii="Arial" w:hAnsi="Arial" w:cs="Arial"/>
          <w:sz w:val="22"/>
          <w:szCs w:val="22"/>
        </w:rPr>
        <w:t>c</w:t>
      </w:r>
      <w:r w:rsidRPr="00406AA0">
        <w:rPr>
          <w:rFonts w:ascii="Arial" w:hAnsi="Arial" w:cs="Arial"/>
          <w:spacing w:val="-1"/>
          <w:sz w:val="22"/>
          <w:szCs w:val="22"/>
        </w:rPr>
        <w:t>orr</w:t>
      </w:r>
      <w:r w:rsidRPr="00406AA0">
        <w:rPr>
          <w:rFonts w:ascii="Arial" w:hAnsi="Arial" w:cs="Arial"/>
          <w:spacing w:val="-2"/>
          <w:sz w:val="22"/>
          <w:szCs w:val="22"/>
        </w:rPr>
        <w:t>ê</w:t>
      </w:r>
      <w:r w:rsidRPr="00406AA0">
        <w:rPr>
          <w:rFonts w:ascii="Arial" w:hAnsi="Arial" w:cs="Arial"/>
          <w:spacing w:val="1"/>
          <w:sz w:val="22"/>
          <w:szCs w:val="22"/>
        </w:rPr>
        <w:t>n</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z w:val="22"/>
          <w:szCs w:val="22"/>
        </w:rPr>
        <w:t xml:space="preserve">as </w:t>
      </w:r>
      <w:r w:rsidRPr="00406AA0">
        <w:rPr>
          <w:rFonts w:ascii="Arial" w:hAnsi="Arial" w:cs="Arial"/>
          <w:spacing w:val="-2"/>
          <w:sz w:val="22"/>
          <w:szCs w:val="22"/>
        </w:rPr>
        <w:t>s</w:t>
      </w:r>
      <w:r w:rsidRPr="00406AA0">
        <w:rPr>
          <w:rFonts w:ascii="Arial" w:hAnsi="Arial" w:cs="Arial"/>
          <w:spacing w:val="1"/>
          <w:sz w:val="22"/>
          <w:szCs w:val="22"/>
        </w:rPr>
        <w:t>up</w:t>
      </w:r>
      <w:r w:rsidRPr="00406AA0">
        <w:rPr>
          <w:rFonts w:ascii="Arial" w:hAnsi="Arial" w:cs="Arial"/>
          <w:spacing w:val="-2"/>
          <w:sz w:val="22"/>
          <w:szCs w:val="22"/>
        </w:rPr>
        <w:t>e</w:t>
      </w:r>
      <w:r w:rsidRPr="00406AA0">
        <w:rPr>
          <w:rFonts w:ascii="Arial" w:hAnsi="Arial" w:cs="Arial"/>
          <w:spacing w:val="-1"/>
          <w:sz w:val="22"/>
          <w:szCs w:val="22"/>
        </w:rPr>
        <w:t>rv</w:t>
      </w:r>
      <w:r w:rsidRPr="00406AA0">
        <w:rPr>
          <w:rFonts w:ascii="Arial" w:hAnsi="Arial" w:cs="Arial"/>
          <w:spacing w:val="-2"/>
          <w:sz w:val="22"/>
          <w:szCs w:val="22"/>
        </w:rPr>
        <w:t>e</w:t>
      </w:r>
      <w:r w:rsidRPr="00406AA0">
        <w:rPr>
          <w:rFonts w:ascii="Arial" w:hAnsi="Arial" w:cs="Arial"/>
          <w:spacing w:val="1"/>
          <w:sz w:val="22"/>
          <w:szCs w:val="22"/>
        </w:rPr>
        <w:t>ni</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pacing w:val="-2"/>
          <w:sz w:val="22"/>
          <w:szCs w:val="22"/>
        </w:rPr>
        <w:t>e</w:t>
      </w:r>
      <w:r w:rsidRPr="00406AA0">
        <w:rPr>
          <w:rFonts w:ascii="Arial" w:hAnsi="Arial" w:cs="Arial"/>
          <w:sz w:val="22"/>
          <w:szCs w:val="22"/>
        </w:rPr>
        <w:t>s.</w:t>
      </w:r>
    </w:p>
    <w:p w14:paraId="2C04DF03" w14:textId="77777777" w:rsidR="00010BE9" w:rsidRPr="00785595" w:rsidRDefault="00010BE9" w:rsidP="00010BE9">
      <w:pPr>
        <w:pStyle w:val="PargrafodaLista"/>
        <w:widowControl w:val="0"/>
        <w:numPr>
          <w:ilvl w:val="0"/>
          <w:numId w:val="19"/>
        </w:numPr>
        <w:autoSpaceDE w:val="0"/>
        <w:autoSpaceDN w:val="0"/>
        <w:adjustRightInd w:val="0"/>
        <w:spacing w:line="360" w:lineRule="auto"/>
        <w:ind w:left="0" w:hanging="11"/>
        <w:jc w:val="both"/>
        <w:rPr>
          <w:rFonts w:ascii="Arial" w:hAnsi="Arial" w:cs="Arial"/>
          <w:sz w:val="22"/>
          <w:szCs w:val="22"/>
        </w:rPr>
      </w:pPr>
      <w:r w:rsidRPr="00406AA0">
        <w:rPr>
          <w:rFonts w:ascii="Arial" w:hAnsi="Arial" w:cs="Arial"/>
          <w:sz w:val="22"/>
          <w:szCs w:val="22"/>
        </w:rPr>
        <w:t>(     )</w:t>
      </w:r>
      <w:r>
        <w:rPr>
          <w:rFonts w:ascii="Arial" w:hAnsi="Arial" w:cs="Arial"/>
          <w:sz w:val="22"/>
          <w:szCs w:val="22"/>
        </w:rPr>
        <w:t xml:space="preserve"> </w:t>
      </w:r>
      <w:r w:rsidRPr="00406AA0">
        <w:rPr>
          <w:rFonts w:ascii="Arial" w:hAnsi="Arial" w:cs="Arial"/>
          <w:sz w:val="22"/>
          <w:szCs w:val="22"/>
        </w:rPr>
        <w:t xml:space="preserve">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w:t>
      </w:r>
      <w:r w:rsidRPr="00785595">
        <w:rPr>
          <w:rFonts w:ascii="Arial" w:hAnsi="Arial" w:cs="Arial"/>
          <w:sz w:val="22"/>
          <w:szCs w:val="22"/>
        </w:rPr>
        <w:t>processo de licitação e contratação.</w:t>
      </w:r>
    </w:p>
    <w:p w14:paraId="51EC309C" w14:textId="77777777" w:rsidR="00010BE9" w:rsidRPr="00785595" w:rsidRDefault="00010BE9" w:rsidP="00010BE9">
      <w:pPr>
        <w:pStyle w:val="PargrafodaLista"/>
        <w:widowControl w:val="0"/>
        <w:autoSpaceDE w:val="0"/>
        <w:autoSpaceDN w:val="0"/>
        <w:adjustRightInd w:val="0"/>
        <w:spacing w:line="360" w:lineRule="auto"/>
        <w:ind w:left="0"/>
        <w:jc w:val="both"/>
        <w:rPr>
          <w:rFonts w:ascii="Arial" w:hAnsi="Arial" w:cs="Arial"/>
          <w:sz w:val="22"/>
          <w:szCs w:val="22"/>
        </w:rPr>
      </w:pPr>
      <w:r w:rsidRPr="00785595">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6D11A530" w14:textId="77777777" w:rsidR="00010BE9" w:rsidRPr="00785595" w:rsidRDefault="00010BE9" w:rsidP="00010BE9">
      <w:pPr>
        <w:pStyle w:val="PargrafodaLista"/>
        <w:widowControl w:val="0"/>
        <w:numPr>
          <w:ilvl w:val="0"/>
          <w:numId w:val="19"/>
        </w:numPr>
        <w:autoSpaceDE w:val="0"/>
        <w:autoSpaceDN w:val="0"/>
        <w:adjustRightInd w:val="0"/>
        <w:spacing w:line="360" w:lineRule="auto"/>
        <w:ind w:left="0" w:firstLine="0"/>
        <w:jc w:val="both"/>
        <w:rPr>
          <w:rFonts w:ascii="Arial" w:hAnsi="Arial" w:cs="Arial"/>
          <w:sz w:val="22"/>
          <w:szCs w:val="22"/>
        </w:rPr>
      </w:pPr>
      <w:r w:rsidRPr="00785595">
        <w:rPr>
          <w:rFonts w:ascii="Arial" w:hAnsi="Arial" w:cs="Arial"/>
          <w:sz w:val="22"/>
          <w:szCs w:val="22"/>
        </w:rPr>
        <w:t>(    ) Não possu</w:t>
      </w:r>
      <w:r>
        <w:rPr>
          <w:rFonts w:ascii="Arial" w:hAnsi="Arial" w:cs="Arial"/>
          <w:sz w:val="22"/>
          <w:szCs w:val="22"/>
        </w:rPr>
        <w:t>i</w:t>
      </w:r>
      <w:r w:rsidRPr="00785595">
        <w:rPr>
          <w:rFonts w:ascii="Arial" w:hAnsi="Arial" w:cs="Arial"/>
          <w:sz w:val="22"/>
          <w:szCs w:val="22"/>
        </w:rPr>
        <w:t xml:space="preserve"> </w:t>
      </w:r>
      <w:r w:rsidRPr="00785595">
        <w:rPr>
          <w:rFonts w:ascii="Arial" w:hAnsi="Arial" w:cs="Arial"/>
          <w:color w:val="000000"/>
          <w:sz w:val="22"/>
          <w:szCs w:val="22"/>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Pr>
          <w:rFonts w:ascii="Arial" w:hAnsi="Arial" w:cs="Arial"/>
          <w:color w:val="000000"/>
          <w:sz w:val="22"/>
          <w:szCs w:val="22"/>
        </w:rPr>
        <w:t>.</w:t>
      </w:r>
    </w:p>
    <w:p w14:paraId="58FB1E71" w14:textId="77777777" w:rsidR="00010BE9" w:rsidRPr="00406AA0" w:rsidRDefault="00010BE9" w:rsidP="00010BE9">
      <w:pPr>
        <w:pStyle w:val="PargrafodaLista"/>
        <w:widowControl w:val="0"/>
        <w:numPr>
          <w:ilvl w:val="0"/>
          <w:numId w:val="19"/>
        </w:numPr>
        <w:autoSpaceDE w:val="0"/>
        <w:autoSpaceDN w:val="0"/>
        <w:adjustRightInd w:val="0"/>
        <w:spacing w:line="360" w:lineRule="auto"/>
        <w:ind w:left="0" w:firstLine="0"/>
        <w:jc w:val="both"/>
        <w:rPr>
          <w:rFonts w:ascii="Arial" w:hAnsi="Arial" w:cs="Arial"/>
          <w:sz w:val="22"/>
          <w:szCs w:val="22"/>
        </w:rPr>
      </w:pPr>
      <w:r w:rsidRPr="00785595">
        <w:rPr>
          <w:rFonts w:ascii="Arial" w:hAnsi="Arial" w:cs="Arial"/>
          <w:spacing w:val="-1"/>
          <w:sz w:val="22"/>
          <w:szCs w:val="22"/>
        </w:rPr>
        <w:t>D</w:t>
      </w:r>
      <w:r w:rsidRPr="00785595">
        <w:rPr>
          <w:rFonts w:ascii="Arial" w:hAnsi="Arial" w:cs="Arial"/>
          <w:spacing w:val="-2"/>
          <w:sz w:val="22"/>
          <w:szCs w:val="22"/>
        </w:rPr>
        <w:t>e</w:t>
      </w:r>
      <w:r w:rsidRPr="00785595">
        <w:rPr>
          <w:rFonts w:ascii="Arial" w:hAnsi="Arial" w:cs="Arial"/>
          <w:spacing w:val="1"/>
          <w:sz w:val="22"/>
          <w:szCs w:val="22"/>
        </w:rPr>
        <w:t>nt</w:t>
      </w:r>
      <w:r w:rsidRPr="00785595">
        <w:rPr>
          <w:rFonts w:ascii="Arial" w:hAnsi="Arial" w:cs="Arial"/>
          <w:spacing w:val="-1"/>
          <w:sz w:val="22"/>
          <w:szCs w:val="22"/>
        </w:rPr>
        <w:t>r</w:t>
      </w:r>
      <w:r w:rsidRPr="00785595">
        <w:rPr>
          <w:rFonts w:ascii="Arial" w:hAnsi="Arial" w:cs="Arial"/>
          <w:sz w:val="22"/>
          <w:szCs w:val="22"/>
        </w:rPr>
        <w:t>e</w:t>
      </w:r>
      <w:r w:rsidRPr="00785595">
        <w:rPr>
          <w:rFonts w:ascii="Arial" w:hAnsi="Arial" w:cs="Arial"/>
          <w:spacing w:val="2"/>
          <w:sz w:val="22"/>
          <w:szCs w:val="22"/>
        </w:rPr>
        <w:t xml:space="preserve"> </w:t>
      </w:r>
      <w:r w:rsidRPr="00785595">
        <w:rPr>
          <w:rFonts w:ascii="Arial" w:hAnsi="Arial" w:cs="Arial"/>
          <w:spacing w:val="-1"/>
          <w:sz w:val="22"/>
          <w:szCs w:val="22"/>
        </w:rPr>
        <w:t>o</w:t>
      </w:r>
      <w:r w:rsidRPr="00785595">
        <w:rPr>
          <w:rFonts w:ascii="Arial" w:hAnsi="Arial" w:cs="Arial"/>
          <w:sz w:val="22"/>
          <w:szCs w:val="22"/>
        </w:rPr>
        <w:t>s</w:t>
      </w:r>
      <w:r w:rsidRPr="00785595">
        <w:rPr>
          <w:rFonts w:ascii="Arial" w:hAnsi="Arial" w:cs="Arial"/>
          <w:spacing w:val="4"/>
          <w:sz w:val="22"/>
          <w:szCs w:val="22"/>
        </w:rPr>
        <w:t xml:space="preserve"> </w:t>
      </w:r>
      <w:r w:rsidRPr="00785595">
        <w:rPr>
          <w:rFonts w:ascii="Arial" w:hAnsi="Arial" w:cs="Arial"/>
          <w:sz w:val="22"/>
          <w:szCs w:val="22"/>
        </w:rPr>
        <w:t>m</w:t>
      </w:r>
      <w:r w:rsidRPr="00785595">
        <w:rPr>
          <w:rFonts w:ascii="Arial" w:hAnsi="Arial" w:cs="Arial"/>
          <w:spacing w:val="-2"/>
          <w:sz w:val="22"/>
          <w:szCs w:val="22"/>
        </w:rPr>
        <w:t>e</w:t>
      </w:r>
      <w:r w:rsidRPr="00785595">
        <w:rPr>
          <w:rFonts w:ascii="Arial" w:hAnsi="Arial" w:cs="Arial"/>
          <w:sz w:val="22"/>
          <w:szCs w:val="22"/>
        </w:rPr>
        <w:t>m</w:t>
      </w:r>
      <w:r w:rsidRPr="00785595">
        <w:rPr>
          <w:rFonts w:ascii="Arial" w:hAnsi="Arial" w:cs="Arial"/>
          <w:spacing w:val="1"/>
          <w:sz w:val="22"/>
          <w:szCs w:val="22"/>
        </w:rPr>
        <w:t>b</w:t>
      </w:r>
      <w:r w:rsidRPr="00785595">
        <w:rPr>
          <w:rFonts w:ascii="Arial" w:hAnsi="Arial" w:cs="Arial"/>
          <w:spacing w:val="-1"/>
          <w:sz w:val="22"/>
          <w:szCs w:val="22"/>
        </w:rPr>
        <w:t>ro</w:t>
      </w:r>
      <w:r w:rsidRPr="00785595">
        <w:rPr>
          <w:rFonts w:ascii="Arial" w:hAnsi="Arial" w:cs="Arial"/>
          <w:sz w:val="22"/>
          <w:szCs w:val="22"/>
        </w:rPr>
        <w:t>s</w:t>
      </w:r>
      <w:r w:rsidRPr="00785595">
        <w:rPr>
          <w:rFonts w:ascii="Arial" w:hAnsi="Arial" w:cs="Arial"/>
          <w:spacing w:val="4"/>
          <w:sz w:val="22"/>
          <w:szCs w:val="22"/>
        </w:rPr>
        <w:t xml:space="preserve"> </w:t>
      </w:r>
      <w:r w:rsidRPr="00785595">
        <w:rPr>
          <w:rFonts w:ascii="Arial" w:hAnsi="Arial" w:cs="Arial"/>
          <w:spacing w:val="1"/>
          <w:sz w:val="22"/>
          <w:szCs w:val="22"/>
        </w:rPr>
        <w:t>d</w:t>
      </w:r>
      <w:r w:rsidRPr="00785595">
        <w:rPr>
          <w:rFonts w:ascii="Arial" w:hAnsi="Arial" w:cs="Arial"/>
          <w:sz w:val="22"/>
          <w:szCs w:val="22"/>
        </w:rPr>
        <w:t xml:space="preserve">o </w:t>
      </w:r>
      <w:r w:rsidRPr="00785595">
        <w:rPr>
          <w:rFonts w:ascii="Arial" w:hAnsi="Arial" w:cs="Arial"/>
          <w:spacing w:val="1"/>
          <w:sz w:val="22"/>
          <w:szCs w:val="22"/>
        </w:rPr>
        <w:t>q</w:t>
      </w:r>
      <w:r w:rsidRPr="00785595">
        <w:rPr>
          <w:rFonts w:ascii="Arial" w:hAnsi="Arial" w:cs="Arial"/>
          <w:spacing w:val="-1"/>
          <w:sz w:val="22"/>
          <w:szCs w:val="22"/>
        </w:rPr>
        <w:t>u</w:t>
      </w:r>
      <w:r w:rsidRPr="00785595">
        <w:rPr>
          <w:rFonts w:ascii="Arial" w:hAnsi="Arial" w:cs="Arial"/>
          <w:sz w:val="22"/>
          <w:szCs w:val="22"/>
        </w:rPr>
        <w:t>a</w:t>
      </w:r>
      <w:r w:rsidRPr="00785595">
        <w:rPr>
          <w:rFonts w:ascii="Arial" w:hAnsi="Arial" w:cs="Arial"/>
          <w:spacing w:val="1"/>
          <w:sz w:val="22"/>
          <w:szCs w:val="22"/>
        </w:rPr>
        <w:t>d</w:t>
      </w:r>
      <w:r w:rsidRPr="00785595">
        <w:rPr>
          <w:rFonts w:ascii="Arial" w:hAnsi="Arial" w:cs="Arial"/>
          <w:spacing w:val="-1"/>
          <w:sz w:val="22"/>
          <w:szCs w:val="22"/>
        </w:rPr>
        <w:t>r</w:t>
      </w:r>
      <w:r w:rsidRPr="00785595">
        <w:rPr>
          <w:rFonts w:ascii="Arial" w:hAnsi="Arial" w:cs="Arial"/>
          <w:sz w:val="22"/>
          <w:szCs w:val="22"/>
        </w:rPr>
        <w:t>o</w:t>
      </w:r>
      <w:r w:rsidRPr="00785595">
        <w:rPr>
          <w:rFonts w:ascii="Arial" w:hAnsi="Arial" w:cs="Arial"/>
          <w:spacing w:val="3"/>
          <w:sz w:val="22"/>
          <w:szCs w:val="22"/>
        </w:rPr>
        <w:t xml:space="preserve"> </w:t>
      </w:r>
      <w:r w:rsidRPr="00785595">
        <w:rPr>
          <w:rFonts w:ascii="Arial" w:hAnsi="Arial" w:cs="Arial"/>
          <w:sz w:val="22"/>
          <w:szCs w:val="22"/>
        </w:rPr>
        <w:t>s</w:t>
      </w:r>
      <w:r w:rsidRPr="00785595">
        <w:rPr>
          <w:rFonts w:ascii="Arial" w:hAnsi="Arial" w:cs="Arial"/>
          <w:spacing w:val="-1"/>
          <w:sz w:val="22"/>
          <w:szCs w:val="22"/>
        </w:rPr>
        <w:t>o</w:t>
      </w:r>
      <w:r w:rsidRPr="00785595">
        <w:rPr>
          <w:rFonts w:ascii="Arial" w:hAnsi="Arial" w:cs="Arial"/>
          <w:spacing w:val="-2"/>
          <w:sz w:val="22"/>
          <w:szCs w:val="22"/>
        </w:rPr>
        <w:t>c</w:t>
      </w:r>
      <w:r w:rsidRPr="00785595">
        <w:rPr>
          <w:rFonts w:ascii="Arial" w:hAnsi="Arial" w:cs="Arial"/>
          <w:spacing w:val="1"/>
          <w:sz w:val="22"/>
          <w:szCs w:val="22"/>
        </w:rPr>
        <w:t>i</w:t>
      </w:r>
      <w:r w:rsidRPr="00785595">
        <w:rPr>
          <w:rFonts w:ascii="Arial" w:hAnsi="Arial" w:cs="Arial"/>
          <w:spacing w:val="-2"/>
          <w:sz w:val="22"/>
          <w:szCs w:val="22"/>
        </w:rPr>
        <w:t>e</w:t>
      </w:r>
      <w:r w:rsidRPr="00785595">
        <w:rPr>
          <w:rFonts w:ascii="Arial" w:hAnsi="Arial" w:cs="Arial"/>
          <w:spacing w:val="-1"/>
          <w:sz w:val="22"/>
          <w:szCs w:val="22"/>
        </w:rPr>
        <w:t>t</w:t>
      </w:r>
      <w:r w:rsidRPr="00785595">
        <w:rPr>
          <w:rFonts w:ascii="Arial" w:hAnsi="Arial" w:cs="Arial"/>
          <w:sz w:val="22"/>
          <w:szCs w:val="22"/>
        </w:rPr>
        <w:t>á</w:t>
      </w:r>
      <w:r w:rsidRPr="00785595">
        <w:rPr>
          <w:rFonts w:ascii="Arial" w:hAnsi="Arial" w:cs="Arial"/>
          <w:spacing w:val="-1"/>
          <w:sz w:val="22"/>
          <w:szCs w:val="22"/>
        </w:rPr>
        <w:t>r</w:t>
      </w:r>
      <w:r w:rsidRPr="00785595">
        <w:rPr>
          <w:rFonts w:ascii="Arial" w:hAnsi="Arial" w:cs="Arial"/>
          <w:spacing w:val="1"/>
          <w:sz w:val="22"/>
          <w:szCs w:val="22"/>
        </w:rPr>
        <w:t>i</w:t>
      </w:r>
      <w:r w:rsidRPr="00785595">
        <w:rPr>
          <w:rFonts w:ascii="Arial" w:hAnsi="Arial" w:cs="Arial"/>
          <w:spacing w:val="-1"/>
          <w:sz w:val="22"/>
          <w:szCs w:val="22"/>
        </w:rPr>
        <w:t>o</w:t>
      </w:r>
      <w:r w:rsidRPr="00785595">
        <w:rPr>
          <w:rFonts w:ascii="Arial" w:hAnsi="Arial" w:cs="Arial"/>
          <w:sz w:val="22"/>
          <w:szCs w:val="22"/>
        </w:rPr>
        <w:t>,</w:t>
      </w:r>
      <w:r w:rsidRPr="00785595">
        <w:rPr>
          <w:rFonts w:ascii="Arial" w:hAnsi="Arial" w:cs="Arial"/>
          <w:spacing w:val="2"/>
          <w:sz w:val="22"/>
          <w:szCs w:val="22"/>
        </w:rPr>
        <w:t xml:space="preserve"> </w:t>
      </w:r>
      <w:r w:rsidRPr="00785595">
        <w:rPr>
          <w:rFonts w:ascii="Arial" w:hAnsi="Arial" w:cs="Arial"/>
          <w:spacing w:val="1"/>
          <w:sz w:val="22"/>
          <w:szCs w:val="22"/>
        </w:rPr>
        <w:t>h</w:t>
      </w:r>
      <w:r w:rsidRPr="00785595">
        <w:rPr>
          <w:rFonts w:ascii="Arial" w:hAnsi="Arial" w:cs="Arial"/>
          <w:sz w:val="22"/>
          <w:szCs w:val="22"/>
        </w:rPr>
        <w:t>á</w:t>
      </w:r>
      <w:r w:rsidRPr="00785595">
        <w:rPr>
          <w:rFonts w:ascii="Arial" w:hAnsi="Arial" w:cs="Arial"/>
          <w:spacing w:val="2"/>
          <w:sz w:val="22"/>
          <w:szCs w:val="22"/>
        </w:rPr>
        <w:t xml:space="preserve"> </w:t>
      </w:r>
      <w:r w:rsidRPr="00785595">
        <w:rPr>
          <w:rFonts w:ascii="Arial" w:hAnsi="Arial" w:cs="Arial"/>
          <w:sz w:val="22"/>
          <w:szCs w:val="22"/>
        </w:rPr>
        <w:t>c</w:t>
      </w:r>
      <w:r w:rsidRPr="00785595">
        <w:rPr>
          <w:rFonts w:ascii="Arial" w:hAnsi="Arial" w:cs="Arial"/>
          <w:spacing w:val="-1"/>
          <w:sz w:val="22"/>
          <w:szCs w:val="22"/>
        </w:rPr>
        <w:t>ôn</w:t>
      </w:r>
      <w:r w:rsidRPr="00785595">
        <w:rPr>
          <w:rFonts w:ascii="Arial" w:hAnsi="Arial" w:cs="Arial"/>
          <w:spacing w:val="4"/>
          <w:sz w:val="22"/>
          <w:szCs w:val="22"/>
        </w:rPr>
        <w:t>j</w:t>
      </w:r>
      <w:r w:rsidRPr="00785595">
        <w:rPr>
          <w:rFonts w:ascii="Arial" w:hAnsi="Arial" w:cs="Arial"/>
          <w:spacing w:val="1"/>
          <w:sz w:val="22"/>
          <w:szCs w:val="22"/>
        </w:rPr>
        <w:t>u</w:t>
      </w:r>
      <w:r w:rsidRPr="00785595">
        <w:rPr>
          <w:rFonts w:ascii="Arial" w:hAnsi="Arial" w:cs="Arial"/>
          <w:spacing w:val="-1"/>
          <w:sz w:val="22"/>
          <w:szCs w:val="22"/>
        </w:rPr>
        <w:t>g</w:t>
      </w:r>
      <w:r w:rsidRPr="00785595">
        <w:rPr>
          <w:rFonts w:ascii="Arial" w:hAnsi="Arial" w:cs="Arial"/>
          <w:spacing w:val="-2"/>
          <w:sz w:val="22"/>
          <w:szCs w:val="22"/>
        </w:rPr>
        <w:t>e</w:t>
      </w:r>
      <w:r w:rsidRPr="00785595">
        <w:rPr>
          <w:rFonts w:ascii="Arial" w:hAnsi="Arial" w:cs="Arial"/>
          <w:sz w:val="22"/>
          <w:szCs w:val="22"/>
        </w:rPr>
        <w:t>,</w:t>
      </w:r>
      <w:r w:rsidRPr="00785595">
        <w:rPr>
          <w:rFonts w:ascii="Arial" w:hAnsi="Arial" w:cs="Arial"/>
          <w:spacing w:val="4"/>
          <w:sz w:val="22"/>
          <w:szCs w:val="22"/>
        </w:rPr>
        <w:t xml:space="preserve"> </w:t>
      </w:r>
      <w:r w:rsidRPr="00785595">
        <w:rPr>
          <w:rFonts w:ascii="Arial" w:hAnsi="Arial" w:cs="Arial"/>
          <w:sz w:val="22"/>
          <w:szCs w:val="22"/>
        </w:rPr>
        <w:t>c</w:t>
      </w:r>
      <w:r w:rsidRPr="00785595">
        <w:rPr>
          <w:rFonts w:ascii="Arial" w:hAnsi="Arial" w:cs="Arial"/>
          <w:spacing w:val="-1"/>
          <w:sz w:val="22"/>
          <w:szCs w:val="22"/>
        </w:rPr>
        <w:t>o</w:t>
      </w:r>
      <w:r w:rsidRPr="00785595">
        <w:rPr>
          <w:rFonts w:ascii="Arial" w:hAnsi="Arial" w:cs="Arial"/>
          <w:spacing w:val="-3"/>
          <w:sz w:val="22"/>
          <w:szCs w:val="22"/>
        </w:rPr>
        <w:t>m</w:t>
      </w:r>
      <w:r w:rsidRPr="00785595">
        <w:rPr>
          <w:rFonts w:ascii="Arial" w:hAnsi="Arial" w:cs="Arial"/>
          <w:spacing w:val="1"/>
          <w:sz w:val="22"/>
          <w:szCs w:val="22"/>
        </w:rPr>
        <w:t>p</w:t>
      </w:r>
      <w:r w:rsidRPr="00785595">
        <w:rPr>
          <w:rFonts w:ascii="Arial" w:hAnsi="Arial" w:cs="Arial"/>
          <w:spacing w:val="-2"/>
          <w:sz w:val="22"/>
          <w:szCs w:val="22"/>
        </w:rPr>
        <w:t>a</w:t>
      </w:r>
      <w:r w:rsidRPr="00785595">
        <w:rPr>
          <w:rFonts w:ascii="Arial" w:hAnsi="Arial" w:cs="Arial"/>
          <w:spacing w:val="-1"/>
          <w:sz w:val="22"/>
          <w:szCs w:val="22"/>
        </w:rPr>
        <w:t>n</w:t>
      </w:r>
      <w:r w:rsidRPr="00785595">
        <w:rPr>
          <w:rFonts w:ascii="Arial" w:hAnsi="Arial" w:cs="Arial"/>
          <w:spacing w:val="1"/>
          <w:sz w:val="22"/>
          <w:szCs w:val="22"/>
        </w:rPr>
        <w:t>h</w:t>
      </w:r>
      <w:r w:rsidRPr="00785595">
        <w:rPr>
          <w:rFonts w:ascii="Arial" w:hAnsi="Arial" w:cs="Arial"/>
          <w:spacing w:val="-2"/>
          <w:sz w:val="22"/>
          <w:szCs w:val="22"/>
        </w:rPr>
        <w:t>e</w:t>
      </w:r>
      <w:r w:rsidRPr="00785595">
        <w:rPr>
          <w:rFonts w:ascii="Arial" w:hAnsi="Arial" w:cs="Arial"/>
          <w:spacing w:val="1"/>
          <w:sz w:val="22"/>
          <w:szCs w:val="22"/>
        </w:rPr>
        <w:t>i</w:t>
      </w:r>
      <w:r w:rsidRPr="00785595">
        <w:rPr>
          <w:rFonts w:ascii="Arial" w:hAnsi="Arial" w:cs="Arial"/>
          <w:spacing w:val="-1"/>
          <w:sz w:val="22"/>
          <w:szCs w:val="22"/>
        </w:rPr>
        <w:t>r</w:t>
      </w:r>
      <w:r w:rsidRPr="00785595">
        <w:rPr>
          <w:rFonts w:ascii="Arial" w:hAnsi="Arial" w:cs="Arial"/>
          <w:sz w:val="22"/>
          <w:szCs w:val="22"/>
        </w:rPr>
        <w:t>o</w:t>
      </w:r>
      <w:r w:rsidRPr="00785595">
        <w:rPr>
          <w:rFonts w:ascii="Arial" w:hAnsi="Arial" w:cs="Arial"/>
          <w:spacing w:val="3"/>
          <w:sz w:val="22"/>
          <w:szCs w:val="22"/>
        </w:rPr>
        <w:t xml:space="preserve"> </w:t>
      </w:r>
      <w:r w:rsidRPr="00785595">
        <w:rPr>
          <w:rFonts w:ascii="Arial" w:hAnsi="Arial" w:cs="Arial"/>
          <w:spacing w:val="-1"/>
          <w:sz w:val="22"/>
          <w:szCs w:val="22"/>
        </w:rPr>
        <w:t>o</w:t>
      </w:r>
      <w:r w:rsidRPr="00785595">
        <w:rPr>
          <w:rFonts w:ascii="Arial" w:hAnsi="Arial" w:cs="Arial"/>
          <w:sz w:val="22"/>
          <w:szCs w:val="22"/>
        </w:rPr>
        <w:t>u</w:t>
      </w:r>
      <w:r w:rsidRPr="00785595">
        <w:rPr>
          <w:rFonts w:ascii="Arial" w:hAnsi="Arial" w:cs="Arial"/>
          <w:spacing w:val="2"/>
          <w:sz w:val="22"/>
          <w:szCs w:val="22"/>
        </w:rPr>
        <w:t xml:space="preserve"> </w:t>
      </w:r>
      <w:r w:rsidRPr="00785595">
        <w:rPr>
          <w:rFonts w:ascii="Arial" w:hAnsi="Arial" w:cs="Arial"/>
          <w:spacing w:val="1"/>
          <w:sz w:val="22"/>
          <w:szCs w:val="22"/>
        </w:rPr>
        <w:t>p</w:t>
      </w:r>
      <w:r w:rsidRPr="00785595">
        <w:rPr>
          <w:rFonts w:ascii="Arial" w:hAnsi="Arial" w:cs="Arial"/>
          <w:sz w:val="22"/>
          <w:szCs w:val="22"/>
        </w:rPr>
        <w:t>a</w:t>
      </w:r>
      <w:r w:rsidRPr="00785595">
        <w:rPr>
          <w:rFonts w:ascii="Arial" w:hAnsi="Arial" w:cs="Arial"/>
          <w:spacing w:val="-3"/>
          <w:sz w:val="22"/>
          <w:szCs w:val="22"/>
        </w:rPr>
        <w:t>r</w:t>
      </w:r>
      <w:r w:rsidRPr="00785595">
        <w:rPr>
          <w:rFonts w:ascii="Arial" w:hAnsi="Arial" w:cs="Arial"/>
          <w:spacing w:val="-2"/>
          <w:sz w:val="22"/>
          <w:szCs w:val="22"/>
        </w:rPr>
        <w:t>e</w:t>
      </w:r>
      <w:r w:rsidRPr="00785595">
        <w:rPr>
          <w:rFonts w:ascii="Arial" w:hAnsi="Arial" w:cs="Arial"/>
          <w:spacing w:val="1"/>
          <w:sz w:val="22"/>
          <w:szCs w:val="22"/>
        </w:rPr>
        <w:t>nt</w:t>
      </w:r>
      <w:r w:rsidRPr="00785595">
        <w:rPr>
          <w:rFonts w:ascii="Arial" w:hAnsi="Arial" w:cs="Arial"/>
          <w:sz w:val="22"/>
          <w:szCs w:val="22"/>
        </w:rPr>
        <w:t>e</w:t>
      </w:r>
      <w:r w:rsidRPr="00406AA0">
        <w:rPr>
          <w:rFonts w:ascii="Arial" w:hAnsi="Arial" w:cs="Arial"/>
          <w:spacing w:val="2"/>
          <w:sz w:val="22"/>
          <w:szCs w:val="22"/>
        </w:rPr>
        <w:t xml:space="preserve"> </w:t>
      </w:r>
      <w:r w:rsidRPr="00406AA0">
        <w:rPr>
          <w:rFonts w:ascii="Arial" w:hAnsi="Arial" w:cs="Arial"/>
          <w:spacing w:val="-2"/>
          <w:sz w:val="22"/>
          <w:szCs w:val="22"/>
        </w:rPr>
        <w:t>e</w:t>
      </w:r>
      <w:r w:rsidRPr="00406AA0">
        <w:rPr>
          <w:rFonts w:ascii="Arial" w:hAnsi="Arial" w:cs="Arial"/>
          <w:sz w:val="22"/>
          <w:szCs w:val="22"/>
        </w:rPr>
        <w:t>m</w:t>
      </w:r>
      <w:r w:rsidRPr="00406AA0">
        <w:rPr>
          <w:rFonts w:ascii="Arial" w:hAnsi="Arial" w:cs="Arial"/>
          <w:spacing w:val="4"/>
          <w:sz w:val="22"/>
          <w:szCs w:val="22"/>
        </w:rPr>
        <w:t xml:space="preserve"> </w:t>
      </w:r>
      <w:r w:rsidRPr="00406AA0">
        <w:rPr>
          <w:rFonts w:ascii="Arial" w:hAnsi="Arial" w:cs="Arial"/>
          <w:spacing w:val="-1"/>
          <w:sz w:val="22"/>
          <w:szCs w:val="22"/>
        </w:rPr>
        <w:t>l</w:t>
      </w:r>
      <w:r w:rsidRPr="00406AA0">
        <w:rPr>
          <w:rFonts w:ascii="Arial" w:hAnsi="Arial" w:cs="Arial"/>
          <w:spacing w:val="1"/>
          <w:sz w:val="22"/>
          <w:szCs w:val="22"/>
        </w:rPr>
        <w:t>in</w:t>
      </w:r>
      <w:r w:rsidRPr="00406AA0">
        <w:rPr>
          <w:rFonts w:ascii="Arial" w:hAnsi="Arial" w:cs="Arial"/>
          <w:spacing w:val="-1"/>
          <w:sz w:val="22"/>
          <w:szCs w:val="22"/>
        </w:rPr>
        <w:t>h</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t</w:t>
      </w:r>
      <w:r w:rsidRPr="00406AA0">
        <w:rPr>
          <w:rFonts w:ascii="Arial" w:hAnsi="Arial" w:cs="Arial"/>
          <w:spacing w:val="-2"/>
          <w:sz w:val="22"/>
          <w:szCs w:val="22"/>
        </w:rPr>
        <w:t>a</w:t>
      </w:r>
      <w:r w:rsidRPr="00406AA0">
        <w:rPr>
          <w:rFonts w:ascii="Arial" w:hAnsi="Arial" w:cs="Arial"/>
          <w:sz w:val="22"/>
          <w:szCs w:val="22"/>
        </w:rPr>
        <w:t>,</w:t>
      </w:r>
      <w:r w:rsidRPr="00406AA0">
        <w:rPr>
          <w:rFonts w:ascii="Arial" w:hAnsi="Arial" w:cs="Arial"/>
          <w:spacing w:val="4"/>
          <w:sz w:val="22"/>
          <w:szCs w:val="22"/>
        </w:rPr>
        <w:t xml:space="preserve"> </w:t>
      </w:r>
      <w:r w:rsidRPr="00406AA0">
        <w:rPr>
          <w:rFonts w:ascii="Arial" w:hAnsi="Arial" w:cs="Arial"/>
          <w:sz w:val="22"/>
          <w:szCs w:val="22"/>
        </w:rPr>
        <w:t>c</w:t>
      </w:r>
      <w:r w:rsidRPr="00406AA0">
        <w:rPr>
          <w:rFonts w:ascii="Arial" w:hAnsi="Arial" w:cs="Arial"/>
          <w:spacing w:val="-1"/>
          <w:sz w:val="22"/>
          <w:szCs w:val="22"/>
        </w:rPr>
        <w:t>ol</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z w:val="22"/>
          <w:szCs w:val="22"/>
        </w:rPr>
        <w:t>al</w:t>
      </w:r>
      <w:r w:rsidRPr="00406AA0">
        <w:rPr>
          <w:rFonts w:ascii="Arial" w:hAnsi="Arial" w:cs="Arial"/>
          <w:spacing w:val="2"/>
          <w:sz w:val="22"/>
          <w:szCs w:val="22"/>
        </w:rPr>
        <w:t xml:space="preserve"> </w:t>
      </w:r>
      <w:r w:rsidRPr="00406AA0">
        <w:rPr>
          <w:rFonts w:ascii="Arial" w:hAnsi="Arial" w:cs="Arial"/>
          <w:spacing w:val="-1"/>
          <w:sz w:val="22"/>
          <w:szCs w:val="22"/>
        </w:rPr>
        <w:t>o</w:t>
      </w:r>
      <w:r w:rsidRPr="00406AA0">
        <w:rPr>
          <w:rFonts w:ascii="Arial" w:hAnsi="Arial" w:cs="Arial"/>
          <w:sz w:val="22"/>
          <w:szCs w:val="22"/>
        </w:rPr>
        <w:t>u</w:t>
      </w:r>
      <w:r w:rsidRPr="00406AA0">
        <w:rPr>
          <w:rFonts w:ascii="Arial" w:hAnsi="Arial" w:cs="Arial"/>
          <w:spacing w:val="3"/>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o</w:t>
      </w:r>
      <w:r w:rsidRPr="00406AA0">
        <w:rPr>
          <w:rFonts w:ascii="Arial" w:hAnsi="Arial" w:cs="Arial"/>
          <w:sz w:val="22"/>
          <w:szCs w:val="22"/>
        </w:rPr>
        <w:t>r</w:t>
      </w:r>
      <w:r w:rsidRPr="00406AA0">
        <w:rPr>
          <w:rFonts w:ascii="Arial" w:hAnsi="Arial" w:cs="Arial"/>
          <w:spacing w:val="3"/>
          <w:sz w:val="22"/>
          <w:szCs w:val="22"/>
        </w:rPr>
        <w:t xml:space="preserve"> </w:t>
      </w:r>
      <w:r w:rsidRPr="00406AA0">
        <w:rPr>
          <w:rFonts w:ascii="Arial" w:hAnsi="Arial" w:cs="Arial"/>
          <w:sz w:val="22"/>
          <w:szCs w:val="22"/>
        </w:rPr>
        <w:t>a</w:t>
      </w:r>
      <w:r w:rsidRPr="00406AA0">
        <w:rPr>
          <w:rFonts w:ascii="Arial" w:hAnsi="Arial" w:cs="Arial"/>
          <w:spacing w:val="-3"/>
          <w:sz w:val="22"/>
          <w:szCs w:val="22"/>
        </w:rPr>
        <w:t>f</w:t>
      </w:r>
      <w:r w:rsidRPr="00406AA0">
        <w:rPr>
          <w:rFonts w:ascii="Arial" w:hAnsi="Arial" w:cs="Arial"/>
          <w:spacing w:val="1"/>
          <w:sz w:val="22"/>
          <w:szCs w:val="22"/>
        </w:rPr>
        <w:t>i</w:t>
      </w:r>
      <w:r w:rsidRPr="00406AA0">
        <w:rPr>
          <w:rFonts w:ascii="Arial" w:hAnsi="Arial" w:cs="Arial"/>
          <w:spacing w:val="-1"/>
          <w:sz w:val="22"/>
          <w:szCs w:val="22"/>
        </w:rPr>
        <w:t>n</w:t>
      </w:r>
      <w:r w:rsidRPr="00406AA0">
        <w:rPr>
          <w:rFonts w:ascii="Arial" w:hAnsi="Arial" w:cs="Arial"/>
          <w:spacing w:val="1"/>
          <w:sz w:val="22"/>
          <w:szCs w:val="22"/>
        </w:rPr>
        <w:t>i</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w:t>
      </w:r>
      <w:r w:rsidRPr="00406AA0">
        <w:rPr>
          <w:rFonts w:ascii="Arial" w:hAnsi="Arial" w:cs="Arial"/>
          <w:spacing w:val="2"/>
          <w:sz w:val="22"/>
          <w:szCs w:val="22"/>
        </w:rPr>
        <w:t xml:space="preserve"> </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z w:val="22"/>
          <w:szCs w:val="22"/>
        </w:rPr>
        <w:t>é</w:t>
      </w:r>
      <w:r w:rsidRPr="00406AA0">
        <w:rPr>
          <w:rFonts w:ascii="Arial" w:hAnsi="Arial" w:cs="Arial"/>
          <w:spacing w:val="2"/>
          <w:sz w:val="22"/>
          <w:szCs w:val="22"/>
        </w:rPr>
        <w:t xml:space="preserve"> </w:t>
      </w:r>
      <w:r w:rsidRPr="00406AA0">
        <w:rPr>
          <w:rFonts w:ascii="Arial" w:hAnsi="Arial" w:cs="Arial"/>
          <w:sz w:val="22"/>
          <w:szCs w:val="22"/>
        </w:rPr>
        <w:t xml:space="preserve">o </w:t>
      </w:r>
      <w:r w:rsidRPr="00406AA0">
        <w:rPr>
          <w:rFonts w:ascii="Arial" w:hAnsi="Arial" w:cs="Arial"/>
          <w:spacing w:val="1"/>
          <w:sz w:val="22"/>
          <w:szCs w:val="22"/>
        </w:rPr>
        <w:t>t</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z w:val="22"/>
          <w:szCs w:val="22"/>
        </w:rPr>
        <w:t>c</w:t>
      </w:r>
      <w:r w:rsidRPr="00406AA0">
        <w:rPr>
          <w:rFonts w:ascii="Arial" w:hAnsi="Arial" w:cs="Arial"/>
          <w:spacing w:val="-2"/>
          <w:sz w:val="22"/>
          <w:szCs w:val="22"/>
        </w:rPr>
        <w:t>e</w:t>
      </w:r>
      <w:r w:rsidRPr="00406AA0">
        <w:rPr>
          <w:rFonts w:ascii="Arial" w:hAnsi="Arial" w:cs="Arial"/>
          <w:spacing w:val="1"/>
          <w:sz w:val="22"/>
          <w:szCs w:val="22"/>
        </w:rPr>
        <w:t>i</w:t>
      </w:r>
      <w:r w:rsidRPr="00406AA0">
        <w:rPr>
          <w:rFonts w:ascii="Arial" w:hAnsi="Arial" w:cs="Arial"/>
          <w:spacing w:val="-1"/>
          <w:sz w:val="22"/>
          <w:szCs w:val="22"/>
        </w:rPr>
        <w:t>r</w:t>
      </w:r>
      <w:r w:rsidRPr="00406AA0">
        <w:rPr>
          <w:rFonts w:ascii="Arial" w:hAnsi="Arial" w:cs="Arial"/>
          <w:sz w:val="22"/>
          <w:szCs w:val="22"/>
        </w:rPr>
        <w:t>o</w:t>
      </w:r>
      <w:r w:rsidRPr="00406AA0">
        <w:rPr>
          <w:rFonts w:ascii="Arial" w:hAnsi="Arial" w:cs="Arial"/>
          <w:spacing w:val="3"/>
          <w:sz w:val="22"/>
          <w:szCs w:val="22"/>
        </w:rPr>
        <w:t xml:space="preserve"> </w:t>
      </w:r>
      <w:r w:rsidRPr="00406AA0">
        <w:rPr>
          <w:rFonts w:ascii="Arial" w:hAnsi="Arial" w:cs="Arial"/>
          <w:spacing w:val="-1"/>
          <w:sz w:val="22"/>
          <w:szCs w:val="22"/>
        </w:rPr>
        <w:t>gr</w:t>
      </w:r>
      <w:r w:rsidRPr="00406AA0">
        <w:rPr>
          <w:rFonts w:ascii="Arial" w:hAnsi="Arial" w:cs="Arial"/>
          <w:sz w:val="22"/>
          <w:szCs w:val="22"/>
        </w:rPr>
        <w:t>a</w:t>
      </w:r>
      <w:r w:rsidRPr="00406AA0">
        <w:rPr>
          <w:rFonts w:ascii="Arial" w:hAnsi="Arial" w:cs="Arial"/>
          <w:spacing w:val="1"/>
          <w:sz w:val="22"/>
          <w:szCs w:val="22"/>
        </w:rPr>
        <w:t>u</w:t>
      </w:r>
      <w:r w:rsidRPr="00406AA0">
        <w:rPr>
          <w:rFonts w:ascii="Arial" w:hAnsi="Arial" w:cs="Arial"/>
          <w:sz w:val="22"/>
          <w:szCs w:val="22"/>
        </w:rPr>
        <w:t xml:space="preserve">, </w:t>
      </w:r>
      <w:r w:rsidRPr="00406AA0">
        <w:rPr>
          <w:rFonts w:ascii="Arial" w:hAnsi="Arial" w:cs="Arial"/>
          <w:spacing w:val="1"/>
          <w:sz w:val="22"/>
          <w:szCs w:val="22"/>
        </w:rPr>
        <w:t>i</w:t>
      </w:r>
      <w:r w:rsidRPr="00406AA0">
        <w:rPr>
          <w:rFonts w:ascii="Arial" w:hAnsi="Arial" w:cs="Arial"/>
          <w:spacing w:val="-1"/>
          <w:sz w:val="22"/>
          <w:szCs w:val="22"/>
        </w:rPr>
        <w:t>n</w:t>
      </w:r>
      <w:r w:rsidRPr="00406AA0">
        <w:rPr>
          <w:rFonts w:ascii="Arial" w:hAnsi="Arial" w:cs="Arial"/>
          <w:sz w:val="22"/>
          <w:szCs w:val="22"/>
        </w:rPr>
        <w:t>c</w:t>
      </w:r>
      <w:r w:rsidRPr="00406AA0">
        <w:rPr>
          <w:rFonts w:ascii="Arial" w:hAnsi="Arial" w:cs="Arial"/>
          <w:spacing w:val="-1"/>
          <w:sz w:val="22"/>
          <w:szCs w:val="22"/>
        </w:rPr>
        <w:t>l</w:t>
      </w:r>
      <w:r w:rsidRPr="00406AA0">
        <w:rPr>
          <w:rFonts w:ascii="Arial" w:hAnsi="Arial" w:cs="Arial"/>
          <w:spacing w:val="1"/>
          <w:sz w:val="22"/>
          <w:szCs w:val="22"/>
        </w:rPr>
        <w:t>u</w:t>
      </w:r>
      <w:r w:rsidRPr="00406AA0">
        <w:rPr>
          <w:rFonts w:ascii="Arial" w:hAnsi="Arial" w:cs="Arial"/>
          <w:sz w:val="22"/>
          <w:szCs w:val="22"/>
        </w:rPr>
        <w:t>s</w:t>
      </w:r>
      <w:r w:rsidRPr="00406AA0">
        <w:rPr>
          <w:rFonts w:ascii="Arial" w:hAnsi="Arial" w:cs="Arial"/>
          <w:spacing w:val="1"/>
          <w:sz w:val="22"/>
          <w:szCs w:val="22"/>
        </w:rPr>
        <w:t>i</w:t>
      </w:r>
      <w:r w:rsidRPr="00406AA0">
        <w:rPr>
          <w:rFonts w:ascii="Arial" w:hAnsi="Arial" w:cs="Arial"/>
          <w:spacing w:val="-1"/>
          <w:sz w:val="22"/>
          <w:szCs w:val="22"/>
        </w:rPr>
        <w:t>v</w:t>
      </w:r>
      <w:r w:rsidRPr="00406AA0">
        <w:rPr>
          <w:rFonts w:ascii="Arial" w:hAnsi="Arial" w:cs="Arial"/>
          <w:spacing w:val="-2"/>
          <w:sz w:val="22"/>
          <w:szCs w:val="22"/>
        </w:rPr>
        <w:t>e</w:t>
      </w:r>
      <w:r w:rsidRPr="00406AA0">
        <w:rPr>
          <w:rFonts w:ascii="Arial" w:hAnsi="Arial" w:cs="Arial"/>
          <w:sz w:val="22"/>
          <w:szCs w:val="22"/>
        </w:rPr>
        <w:t>,</w:t>
      </w:r>
      <w:r w:rsidRPr="00406AA0">
        <w:rPr>
          <w:rFonts w:ascii="Arial" w:hAnsi="Arial" w:cs="Arial"/>
          <w:spacing w:val="4"/>
          <w:sz w:val="22"/>
          <w:szCs w:val="22"/>
        </w:rPr>
        <w:t xml:space="preserve"> </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2"/>
          <w:sz w:val="22"/>
          <w:szCs w:val="22"/>
        </w:rPr>
        <w:t>a</w:t>
      </w:r>
      <w:r w:rsidRPr="00406AA0">
        <w:rPr>
          <w:rFonts w:ascii="Arial" w:hAnsi="Arial" w:cs="Arial"/>
          <w:spacing w:val="1"/>
          <w:sz w:val="22"/>
          <w:szCs w:val="22"/>
        </w:rPr>
        <w:t>ut</w:t>
      </w:r>
      <w:r w:rsidRPr="00406AA0">
        <w:rPr>
          <w:rFonts w:ascii="Arial" w:hAnsi="Arial" w:cs="Arial"/>
          <w:spacing w:val="-1"/>
          <w:sz w:val="22"/>
          <w:szCs w:val="22"/>
        </w:rPr>
        <w:t>ori</w:t>
      </w:r>
      <w:r w:rsidRPr="00406AA0">
        <w:rPr>
          <w:rFonts w:ascii="Arial" w:hAnsi="Arial" w:cs="Arial"/>
          <w:spacing w:val="1"/>
          <w:sz w:val="22"/>
          <w:szCs w:val="22"/>
        </w:rPr>
        <w:t>d</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n</w:t>
      </w:r>
      <w:r w:rsidRPr="00406AA0">
        <w:rPr>
          <w:rFonts w:ascii="Arial" w:hAnsi="Arial" w:cs="Arial"/>
          <w:spacing w:val="-1"/>
          <w:sz w:val="22"/>
          <w:szCs w:val="22"/>
        </w:rPr>
        <w:t>o</w:t>
      </w:r>
      <w:r w:rsidRPr="00406AA0">
        <w:rPr>
          <w:rFonts w:ascii="Arial" w:hAnsi="Arial" w:cs="Arial"/>
          <w:sz w:val="22"/>
          <w:szCs w:val="22"/>
        </w:rPr>
        <w:t>m</w:t>
      </w:r>
      <w:r w:rsidRPr="00406AA0">
        <w:rPr>
          <w:rFonts w:ascii="Arial" w:hAnsi="Arial" w:cs="Arial"/>
          <w:spacing w:val="-2"/>
          <w:sz w:val="22"/>
          <w:szCs w:val="22"/>
        </w:rPr>
        <w:t>e</w:t>
      </w:r>
      <w:r w:rsidRPr="00406AA0">
        <w:rPr>
          <w:rFonts w:ascii="Arial" w:hAnsi="Arial" w:cs="Arial"/>
          <w:sz w:val="22"/>
          <w:szCs w:val="22"/>
        </w:rPr>
        <w:t>a</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pacing w:val="-1"/>
          <w:sz w:val="22"/>
          <w:szCs w:val="22"/>
        </w:rPr>
        <w:t>o</w:t>
      </w:r>
      <w:r w:rsidRPr="00406AA0">
        <w:rPr>
          <w:rFonts w:ascii="Arial" w:hAnsi="Arial" w:cs="Arial"/>
          <w:sz w:val="22"/>
          <w:szCs w:val="22"/>
        </w:rPr>
        <w:t>u</w:t>
      </w:r>
      <w:r w:rsidRPr="00406AA0">
        <w:rPr>
          <w:rFonts w:ascii="Arial" w:hAnsi="Arial" w:cs="Arial"/>
          <w:spacing w:val="2"/>
          <w:sz w:val="22"/>
          <w:szCs w:val="22"/>
        </w:rPr>
        <w:t xml:space="preserve">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rv</w:t>
      </w:r>
      <w:r w:rsidRPr="00406AA0">
        <w:rPr>
          <w:rFonts w:ascii="Arial" w:hAnsi="Arial" w:cs="Arial"/>
          <w:spacing w:val="1"/>
          <w:sz w:val="22"/>
          <w:szCs w:val="22"/>
        </w:rPr>
        <w:t>id</w:t>
      </w:r>
      <w:r w:rsidRPr="00406AA0">
        <w:rPr>
          <w:rFonts w:ascii="Arial" w:hAnsi="Arial" w:cs="Arial"/>
          <w:spacing w:val="-1"/>
          <w:sz w:val="22"/>
          <w:szCs w:val="22"/>
        </w:rPr>
        <w:t>o</w:t>
      </w:r>
      <w:r w:rsidRPr="00406AA0">
        <w:rPr>
          <w:rFonts w:ascii="Arial" w:hAnsi="Arial" w:cs="Arial"/>
          <w:sz w:val="22"/>
          <w:szCs w:val="22"/>
        </w:rPr>
        <w:t>r</w:t>
      </w:r>
      <w:r w:rsidRPr="00406AA0">
        <w:rPr>
          <w:rFonts w:ascii="Arial" w:hAnsi="Arial" w:cs="Arial"/>
          <w:spacing w:val="1"/>
          <w:sz w:val="22"/>
          <w:szCs w:val="22"/>
        </w:rPr>
        <w:t xml:space="preserve"> in</w:t>
      </w:r>
      <w:r w:rsidRPr="00406AA0">
        <w:rPr>
          <w:rFonts w:ascii="Arial" w:hAnsi="Arial" w:cs="Arial"/>
          <w:spacing w:val="-1"/>
          <w:sz w:val="22"/>
          <w:szCs w:val="22"/>
        </w:rPr>
        <w:t>v</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pacing w:val="-1"/>
          <w:sz w:val="22"/>
          <w:szCs w:val="22"/>
        </w:rPr>
        <w:t>i</w:t>
      </w:r>
      <w:r w:rsidRPr="00406AA0">
        <w:rPr>
          <w:rFonts w:ascii="Arial" w:hAnsi="Arial" w:cs="Arial"/>
          <w:spacing w:val="1"/>
          <w:sz w:val="22"/>
          <w:szCs w:val="22"/>
        </w:rPr>
        <w:t>nd</w:t>
      </w:r>
      <w:r w:rsidRPr="00406AA0">
        <w:rPr>
          <w:rFonts w:ascii="Arial" w:hAnsi="Arial" w:cs="Arial"/>
          <w:sz w:val="22"/>
          <w:szCs w:val="22"/>
        </w:rPr>
        <w:t>o</w:t>
      </w:r>
      <w:r w:rsidRPr="00406AA0">
        <w:rPr>
          <w:rFonts w:ascii="Arial" w:hAnsi="Arial" w:cs="Arial"/>
          <w:spacing w:val="2"/>
          <w:sz w:val="22"/>
          <w:szCs w:val="22"/>
        </w:rPr>
        <w:t xml:space="preserve"> </w:t>
      </w:r>
      <w:r w:rsidRPr="00406AA0">
        <w:rPr>
          <w:rFonts w:ascii="Arial" w:hAnsi="Arial" w:cs="Arial"/>
          <w:spacing w:val="-2"/>
          <w:sz w:val="22"/>
          <w:szCs w:val="22"/>
        </w:rPr>
        <w:t>e</w:t>
      </w:r>
      <w:r w:rsidRPr="00406AA0">
        <w:rPr>
          <w:rFonts w:ascii="Arial" w:hAnsi="Arial" w:cs="Arial"/>
          <w:sz w:val="22"/>
          <w:szCs w:val="22"/>
        </w:rPr>
        <w:t>m</w:t>
      </w:r>
      <w:r w:rsidRPr="00406AA0">
        <w:rPr>
          <w:rFonts w:ascii="Arial" w:hAnsi="Arial" w:cs="Arial"/>
          <w:spacing w:val="3"/>
          <w:sz w:val="22"/>
          <w:szCs w:val="22"/>
        </w:rPr>
        <w:t xml:space="preserve"> </w:t>
      </w:r>
      <w:r w:rsidRPr="00406AA0">
        <w:rPr>
          <w:rFonts w:ascii="Arial" w:hAnsi="Arial" w:cs="Arial"/>
          <w:sz w:val="22"/>
          <w:szCs w:val="22"/>
        </w:rPr>
        <w:t>ca</w:t>
      </w:r>
      <w:r w:rsidRPr="00406AA0">
        <w:rPr>
          <w:rFonts w:ascii="Arial" w:hAnsi="Arial" w:cs="Arial"/>
          <w:spacing w:val="-1"/>
          <w:sz w:val="22"/>
          <w:szCs w:val="22"/>
        </w:rPr>
        <w:t>rg</w:t>
      </w:r>
      <w:r w:rsidRPr="00406AA0">
        <w:rPr>
          <w:rFonts w:ascii="Arial" w:hAnsi="Arial" w:cs="Arial"/>
          <w:sz w:val="22"/>
          <w:szCs w:val="22"/>
        </w:rPr>
        <w:t>o</w:t>
      </w:r>
      <w:r w:rsidRPr="00406AA0">
        <w:rPr>
          <w:rFonts w:ascii="Arial" w:hAnsi="Arial" w:cs="Arial"/>
          <w:spacing w:val="2"/>
          <w:sz w:val="22"/>
          <w:szCs w:val="22"/>
        </w:rPr>
        <w:t xml:space="preserve">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di</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çã</w:t>
      </w:r>
      <w:r w:rsidRPr="00406AA0">
        <w:rPr>
          <w:rFonts w:ascii="Arial" w:hAnsi="Arial" w:cs="Arial"/>
          <w:spacing w:val="-1"/>
          <w:sz w:val="22"/>
          <w:szCs w:val="22"/>
        </w:rPr>
        <w:t>o</w:t>
      </w:r>
      <w:r w:rsidRPr="00406AA0">
        <w:rPr>
          <w:rFonts w:ascii="Arial" w:hAnsi="Arial" w:cs="Arial"/>
          <w:sz w:val="22"/>
          <w:szCs w:val="22"/>
        </w:rPr>
        <w:t>,</w:t>
      </w:r>
      <w:r w:rsidRPr="00406AA0">
        <w:rPr>
          <w:rFonts w:ascii="Arial" w:hAnsi="Arial" w:cs="Arial"/>
          <w:spacing w:val="1"/>
          <w:sz w:val="22"/>
          <w:szCs w:val="22"/>
        </w:rPr>
        <w:t xml:space="preserve"> </w:t>
      </w:r>
      <w:r w:rsidRPr="00406AA0">
        <w:rPr>
          <w:rFonts w:ascii="Arial" w:hAnsi="Arial" w:cs="Arial"/>
          <w:sz w:val="22"/>
          <w:szCs w:val="22"/>
        </w:rPr>
        <w:t>c</w:t>
      </w:r>
      <w:r w:rsidRPr="00406AA0">
        <w:rPr>
          <w:rFonts w:ascii="Arial" w:hAnsi="Arial" w:cs="Arial"/>
          <w:spacing w:val="1"/>
          <w:sz w:val="22"/>
          <w:szCs w:val="22"/>
        </w:rPr>
        <w:t>h</w:t>
      </w:r>
      <w:r w:rsidRPr="00406AA0">
        <w:rPr>
          <w:rFonts w:ascii="Arial" w:hAnsi="Arial" w:cs="Arial"/>
          <w:spacing w:val="-2"/>
          <w:sz w:val="22"/>
          <w:szCs w:val="22"/>
        </w:rPr>
        <w:t>e</w:t>
      </w:r>
      <w:r w:rsidRPr="00406AA0">
        <w:rPr>
          <w:rFonts w:ascii="Arial" w:hAnsi="Arial" w:cs="Arial"/>
          <w:spacing w:val="-3"/>
          <w:sz w:val="22"/>
          <w:szCs w:val="22"/>
        </w:rPr>
        <w:t>f</w:t>
      </w:r>
      <w:r w:rsidRPr="00406AA0">
        <w:rPr>
          <w:rFonts w:ascii="Arial" w:hAnsi="Arial" w:cs="Arial"/>
          <w:spacing w:val="1"/>
          <w:sz w:val="22"/>
          <w:szCs w:val="22"/>
        </w:rPr>
        <w:t>i</w:t>
      </w:r>
      <w:r w:rsidRPr="00406AA0">
        <w:rPr>
          <w:rFonts w:ascii="Arial" w:hAnsi="Arial" w:cs="Arial"/>
          <w:sz w:val="22"/>
          <w:szCs w:val="22"/>
        </w:rPr>
        <w:t>a</w:t>
      </w:r>
      <w:r w:rsidRPr="00406AA0">
        <w:rPr>
          <w:rFonts w:ascii="Arial" w:hAnsi="Arial" w:cs="Arial"/>
          <w:spacing w:val="4"/>
          <w:sz w:val="22"/>
          <w:szCs w:val="22"/>
        </w:rPr>
        <w:t xml:space="preserve"> </w:t>
      </w:r>
      <w:r w:rsidRPr="00406AA0">
        <w:rPr>
          <w:rFonts w:ascii="Arial" w:hAnsi="Arial" w:cs="Arial"/>
          <w:spacing w:val="-1"/>
          <w:sz w:val="22"/>
          <w:szCs w:val="22"/>
        </w:rPr>
        <w:t>o</w:t>
      </w:r>
      <w:r w:rsidRPr="00406AA0">
        <w:rPr>
          <w:rFonts w:ascii="Arial" w:hAnsi="Arial" w:cs="Arial"/>
          <w:sz w:val="22"/>
          <w:szCs w:val="22"/>
        </w:rPr>
        <w:t>u</w:t>
      </w:r>
      <w:r w:rsidRPr="00406AA0">
        <w:rPr>
          <w:rFonts w:ascii="Arial" w:hAnsi="Arial" w:cs="Arial"/>
          <w:spacing w:val="4"/>
          <w:sz w:val="22"/>
          <w:szCs w:val="22"/>
        </w:rPr>
        <w:t xml:space="preserve"> </w:t>
      </w:r>
      <w:r w:rsidRPr="00406AA0">
        <w:rPr>
          <w:rFonts w:ascii="Arial" w:hAnsi="Arial" w:cs="Arial"/>
          <w:sz w:val="22"/>
          <w:szCs w:val="22"/>
        </w:rPr>
        <w:t>a</w:t>
      </w:r>
      <w:r w:rsidRPr="00406AA0">
        <w:rPr>
          <w:rFonts w:ascii="Arial" w:hAnsi="Arial" w:cs="Arial"/>
          <w:spacing w:val="-3"/>
          <w:sz w:val="22"/>
          <w:szCs w:val="22"/>
        </w:rPr>
        <w:t>s</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z w:val="22"/>
          <w:szCs w:val="22"/>
        </w:rPr>
        <w:t>ss</w:t>
      </w:r>
      <w:r w:rsidRPr="00406AA0">
        <w:rPr>
          <w:rFonts w:ascii="Arial" w:hAnsi="Arial" w:cs="Arial"/>
          <w:spacing w:val="-1"/>
          <w:sz w:val="22"/>
          <w:szCs w:val="22"/>
        </w:rPr>
        <w:t>o</w:t>
      </w:r>
      <w:r w:rsidRPr="00406AA0">
        <w:rPr>
          <w:rFonts w:ascii="Arial" w:hAnsi="Arial" w:cs="Arial"/>
          <w:spacing w:val="9"/>
          <w:sz w:val="22"/>
          <w:szCs w:val="22"/>
        </w:rPr>
        <w:t>r</w:t>
      </w:r>
      <w:r w:rsidRPr="00406AA0">
        <w:rPr>
          <w:rFonts w:ascii="Arial" w:hAnsi="Arial" w:cs="Arial"/>
          <w:sz w:val="22"/>
          <w:szCs w:val="22"/>
        </w:rPr>
        <w:t>am</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pacing w:val="-1"/>
          <w:sz w:val="22"/>
          <w:szCs w:val="22"/>
        </w:rPr>
        <w:t>o vinculado à Secretaria Municipal Requisitante ou Secretaria Municipal de Compras e Licitações</w:t>
      </w:r>
      <w:r w:rsidRPr="00406AA0">
        <w:rPr>
          <w:rFonts w:ascii="Arial" w:hAnsi="Arial" w:cs="Arial"/>
          <w:sz w:val="22"/>
          <w:szCs w:val="22"/>
        </w:rPr>
        <w:t>,</w:t>
      </w:r>
      <w:r w:rsidRPr="00406AA0">
        <w:rPr>
          <w:rFonts w:ascii="Arial" w:hAnsi="Arial" w:cs="Arial"/>
          <w:spacing w:val="4"/>
          <w:sz w:val="22"/>
          <w:szCs w:val="22"/>
        </w:rPr>
        <w:t xml:space="preserve"> ou ainda, de servidor designado </w:t>
      </w:r>
      <w:r w:rsidRPr="00406AA0">
        <w:rPr>
          <w:rFonts w:ascii="Arial" w:hAnsi="Arial" w:cs="Arial"/>
          <w:spacing w:val="-1"/>
          <w:sz w:val="22"/>
          <w:szCs w:val="22"/>
        </w:rPr>
        <w:t>p</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 xml:space="preserve">a o </w:t>
      </w:r>
      <w:r w:rsidRPr="00406AA0">
        <w:rPr>
          <w:rFonts w:ascii="Arial" w:hAnsi="Arial" w:cs="Arial"/>
          <w:spacing w:val="-2"/>
          <w:sz w:val="22"/>
          <w:szCs w:val="22"/>
        </w:rPr>
        <w:t>e</w:t>
      </w:r>
      <w:r w:rsidRPr="00406AA0">
        <w:rPr>
          <w:rFonts w:ascii="Arial" w:hAnsi="Arial" w:cs="Arial"/>
          <w:spacing w:val="1"/>
          <w:sz w:val="22"/>
          <w:szCs w:val="22"/>
        </w:rPr>
        <w:t>x</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z w:val="22"/>
          <w:szCs w:val="22"/>
        </w:rPr>
        <w:t>c</w:t>
      </w:r>
      <w:r w:rsidRPr="00406AA0">
        <w:rPr>
          <w:rFonts w:ascii="Arial" w:hAnsi="Arial" w:cs="Arial"/>
          <w:spacing w:val="1"/>
          <w:sz w:val="22"/>
          <w:szCs w:val="22"/>
        </w:rPr>
        <w:t>í</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z w:val="22"/>
          <w:szCs w:val="22"/>
        </w:rPr>
        <w:t xml:space="preserve">o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ca</w:t>
      </w:r>
      <w:r w:rsidRPr="00406AA0">
        <w:rPr>
          <w:rFonts w:ascii="Arial" w:hAnsi="Arial" w:cs="Arial"/>
          <w:spacing w:val="-1"/>
          <w:sz w:val="22"/>
          <w:szCs w:val="22"/>
        </w:rPr>
        <w:t>rg</w:t>
      </w:r>
      <w:r w:rsidRPr="00406AA0">
        <w:rPr>
          <w:rFonts w:ascii="Arial" w:hAnsi="Arial" w:cs="Arial"/>
          <w:sz w:val="22"/>
          <w:szCs w:val="22"/>
        </w:rPr>
        <w:t xml:space="preserve">o </w:t>
      </w:r>
      <w:r w:rsidRPr="00406AA0">
        <w:rPr>
          <w:rFonts w:ascii="Arial" w:hAnsi="Arial" w:cs="Arial"/>
          <w:spacing w:val="-2"/>
          <w:sz w:val="22"/>
          <w:szCs w:val="22"/>
        </w:rPr>
        <w:t>e</w:t>
      </w:r>
      <w:r w:rsidRPr="00406AA0">
        <w:rPr>
          <w:rFonts w:ascii="Arial" w:hAnsi="Arial" w:cs="Arial"/>
          <w:sz w:val="22"/>
          <w:szCs w:val="22"/>
        </w:rPr>
        <w:t xml:space="preserve">m </w:t>
      </w:r>
      <w:r w:rsidRPr="00406AA0">
        <w:rPr>
          <w:rFonts w:ascii="Arial" w:hAnsi="Arial" w:cs="Arial"/>
          <w:spacing w:val="1"/>
          <w:sz w:val="22"/>
          <w:szCs w:val="22"/>
        </w:rPr>
        <w:t>c</w:t>
      </w:r>
      <w:r w:rsidRPr="00406AA0">
        <w:rPr>
          <w:rFonts w:ascii="Arial" w:hAnsi="Arial" w:cs="Arial"/>
          <w:sz w:val="22"/>
          <w:szCs w:val="22"/>
        </w:rPr>
        <w:t xml:space="preserve">omissão </w:t>
      </w:r>
      <w:r w:rsidRPr="00406AA0">
        <w:rPr>
          <w:rFonts w:ascii="Arial" w:hAnsi="Arial" w:cs="Arial"/>
          <w:spacing w:val="-1"/>
          <w:sz w:val="22"/>
          <w:szCs w:val="22"/>
        </w:rPr>
        <w:t>o</w:t>
      </w:r>
      <w:r w:rsidRPr="00406AA0">
        <w:rPr>
          <w:rFonts w:ascii="Arial" w:hAnsi="Arial" w:cs="Arial"/>
          <w:sz w:val="22"/>
          <w:szCs w:val="22"/>
        </w:rPr>
        <w:t>u</w:t>
      </w:r>
      <w:r w:rsidRPr="00406AA0">
        <w:rPr>
          <w:rFonts w:ascii="Arial" w:hAnsi="Arial" w:cs="Arial"/>
          <w:spacing w:val="2"/>
          <w:sz w:val="22"/>
          <w:szCs w:val="22"/>
        </w:rPr>
        <w:t xml:space="preserve"> </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c</w:t>
      </w:r>
      <w:r w:rsidRPr="00406AA0">
        <w:rPr>
          <w:rFonts w:ascii="Arial" w:hAnsi="Arial" w:cs="Arial"/>
          <w:spacing w:val="-1"/>
          <w:sz w:val="22"/>
          <w:szCs w:val="22"/>
        </w:rPr>
        <w:t>o</w:t>
      </w:r>
      <w:r w:rsidRPr="00406AA0">
        <w:rPr>
          <w:rFonts w:ascii="Arial" w:hAnsi="Arial" w:cs="Arial"/>
          <w:spacing w:val="1"/>
          <w:sz w:val="22"/>
          <w:szCs w:val="22"/>
        </w:rPr>
        <w:t>n</w:t>
      </w:r>
      <w:r w:rsidRPr="00406AA0">
        <w:rPr>
          <w:rFonts w:ascii="Arial" w:hAnsi="Arial" w:cs="Arial"/>
          <w:spacing w:val="-1"/>
          <w:sz w:val="22"/>
          <w:szCs w:val="22"/>
        </w:rPr>
        <w:t>f</w:t>
      </w:r>
      <w:r w:rsidRPr="00406AA0">
        <w:rPr>
          <w:rFonts w:ascii="Arial" w:hAnsi="Arial" w:cs="Arial"/>
          <w:spacing w:val="1"/>
          <w:sz w:val="22"/>
          <w:szCs w:val="22"/>
        </w:rPr>
        <w:t>i</w:t>
      </w:r>
      <w:r w:rsidRPr="00406AA0">
        <w:rPr>
          <w:rFonts w:ascii="Arial" w:hAnsi="Arial" w:cs="Arial"/>
          <w:spacing w:val="-2"/>
          <w:sz w:val="22"/>
          <w:szCs w:val="22"/>
        </w:rPr>
        <w:t>a</w:t>
      </w:r>
      <w:r w:rsidRPr="00406AA0">
        <w:rPr>
          <w:rFonts w:ascii="Arial" w:hAnsi="Arial" w:cs="Arial"/>
          <w:spacing w:val="1"/>
          <w:sz w:val="22"/>
          <w:szCs w:val="22"/>
        </w:rPr>
        <w:t>n</w:t>
      </w:r>
      <w:r w:rsidRPr="00406AA0">
        <w:rPr>
          <w:rFonts w:ascii="Arial" w:hAnsi="Arial" w:cs="Arial"/>
          <w:spacing w:val="-2"/>
          <w:sz w:val="22"/>
          <w:szCs w:val="22"/>
        </w:rPr>
        <w:t>ç</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z w:val="22"/>
          <w:szCs w:val="22"/>
        </w:rPr>
        <w:t>c</w:t>
      </w:r>
      <w:r w:rsidRPr="00406AA0">
        <w:rPr>
          <w:rFonts w:ascii="Arial" w:hAnsi="Arial" w:cs="Arial"/>
          <w:spacing w:val="-1"/>
          <w:sz w:val="22"/>
          <w:szCs w:val="22"/>
        </w:rPr>
        <w:t>o</w:t>
      </w:r>
      <w:r w:rsidRPr="00406AA0">
        <w:rPr>
          <w:rFonts w:ascii="Arial" w:hAnsi="Arial" w:cs="Arial"/>
          <w:spacing w:val="-3"/>
          <w:sz w:val="22"/>
          <w:szCs w:val="22"/>
        </w:rPr>
        <w:t>m</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ee</w:t>
      </w:r>
      <w:r w:rsidRPr="00406AA0">
        <w:rPr>
          <w:rFonts w:ascii="Arial" w:hAnsi="Arial" w:cs="Arial"/>
          <w:spacing w:val="1"/>
          <w:sz w:val="22"/>
          <w:szCs w:val="22"/>
        </w:rPr>
        <w:t>nd</w:t>
      </w:r>
      <w:r w:rsidRPr="00406AA0">
        <w:rPr>
          <w:rFonts w:ascii="Arial" w:hAnsi="Arial" w:cs="Arial"/>
          <w:spacing w:val="-1"/>
          <w:sz w:val="22"/>
          <w:szCs w:val="22"/>
        </w:rPr>
        <w:t>i</w:t>
      </w:r>
      <w:r w:rsidRPr="00406AA0">
        <w:rPr>
          <w:rFonts w:ascii="Arial" w:hAnsi="Arial" w:cs="Arial"/>
          <w:spacing w:val="1"/>
          <w:sz w:val="22"/>
          <w:szCs w:val="22"/>
        </w:rPr>
        <w:t>d</w:t>
      </w:r>
      <w:r w:rsidRPr="00406AA0">
        <w:rPr>
          <w:rFonts w:ascii="Arial" w:hAnsi="Arial" w:cs="Arial"/>
          <w:sz w:val="22"/>
          <w:szCs w:val="22"/>
        </w:rPr>
        <w:t>o a</w:t>
      </w:r>
      <w:r w:rsidRPr="00406AA0">
        <w:rPr>
          <w:rFonts w:ascii="Arial" w:hAnsi="Arial" w:cs="Arial"/>
          <w:spacing w:val="-1"/>
          <w:sz w:val="22"/>
          <w:szCs w:val="22"/>
        </w:rPr>
        <w:t>j</w:t>
      </w:r>
      <w:r w:rsidRPr="00406AA0">
        <w:rPr>
          <w:rFonts w:ascii="Arial" w:hAnsi="Arial" w:cs="Arial"/>
          <w:spacing w:val="1"/>
          <w:sz w:val="22"/>
          <w:szCs w:val="22"/>
        </w:rPr>
        <w:t>u</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m</w:t>
      </w:r>
      <w:r w:rsidRPr="00406AA0">
        <w:rPr>
          <w:rFonts w:ascii="Arial" w:hAnsi="Arial" w:cs="Arial"/>
          <w:spacing w:val="-2"/>
          <w:sz w:val="22"/>
          <w:szCs w:val="22"/>
        </w:rPr>
        <w:t>e</w:t>
      </w:r>
      <w:r w:rsidRPr="00406AA0">
        <w:rPr>
          <w:rFonts w:ascii="Arial" w:hAnsi="Arial" w:cs="Arial"/>
          <w:spacing w:val="-1"/>
          <w:sz w:val="22"/>
          <w:szCs w:val="22"/>
        </w:rPr>
        <w:t>d</w:t>
      </w:r>
      <w:r w:rsidRPr="00406AA0">
        <w:rPr>
          <w:rFonts w:ascii="Arial" w:hAnsi="Arial" w:cs="Arial"/>
          <w:spacing w:val="1"/>
          <w:sz w:val="22"/>
          <w:szCs w:val="22"/>
        </w:rPr>
        <w:t>i</w:t>
      </w:r>
      <w:r w:rsidRPr="00406AA0">
        <w:rPr>
          <w:rFonts w:ascii="Arial" w:hAnsi="Arial" w:cs="Arial"/>
          <w:spacing w:val="-2"/>
          <w:sz w:val="22"/>
          <w:szCs w:val="22"/>
        </w:rPr>
        <w:t>a</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1"/>
          <w:sz w:val="22"/>
          <w:szCs w:val="22"/>
        </w:rPr>
        <w:t>i</w:t>
      </w:r>
      <w:r w:rsidRPr="00406AA0">
        <w:rPr>
          <w:rFonts w:ascii="Arial" w:hAnsi="Arial" w:cs="Arial"/>
          <w:spacing w:val="-4"/>
          <w:sz w:val="22"/>
          <w:szCs w:val="22"/>
        </w:rPr>
        <w:t>g</w:t>
      </w:r>
      <w:r w:rsidRPr="00406AA0">
        <w:rPr>
          <w:rFonts w:ascii="Arial" w:hAnsi="Arial" w:cs="Arial"/>
          <w:spacing w:val="1"/>
          <w:sz w:val="22"/>
          <w:szCs w:val="22"/>
        </w:rPr>
        <w:t>n</w:t>
      </w:r>
      <w:r w:rsidRPr="00406AA0">
        <w:rPr>
          <w:rFonts w:ascii="Arial" w:hAnsi="Arial" w:cs="Arial"/>
          <w:spacing w:val="-2"/>
          <w:sz w:val="22"/>
          <w:szCs w:val="22"/>
        </w:rPr>
        <w:t>a</w:t>
      </w:r>
      <w:r w:rsidRPr="00406AA0">
        <w:rPr>
          <w:rFonts w:ascii="Arial" w:hAnsi="Arial" w:cs="Arial"/>
          <w:sz w:val="22"/>
          <w:szCs w:val="22"/>
        </w:rPr>
        <w:t xml:space="preserve">ção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pacing w:val="1"/>
          <w:sz w:val="22"/>
          <w:szCs w:val="22"/>
        </w:rPr>
        <w:t>p</w:t>
      </w:r>
      <w:r w:rsidRPr="00406AA0">
        <w:rPr>
          <w:rFonts w:ascii="Arial" w:hAnsi="Arial" w:cs="Arial"/>
          <w:spacing w:val="-1"/>
          <w:sz w:val="22"/>
          <w:szCs w:val="22"/>
        </w:rPr>
        <w:t>ro</w:t>
      </w:r>
      <w:r w:rsidRPr="00406AA0">
        <w:rPr>
          <w:rFonts w:ascii="Arial" w:hAnsi="Arial" w:cs="Arial"/>
          <w:sz w:val="22"/>
          <w:szCs w:val="22"/>
        </w:rPr>
        <w:t>ca</w:t>
      </w:r>
      <w:r w:rsidRPr="00406AA0">
        <w:rPr>
          <w:rFonts w:ascii="Arial" w:hAnsi="Arial" w:cs="Arial"/>
          <w:spacing w:val="-3"/>
          <w:sz w:val="22"/>
          <w:szCs w:val="22"/>
        </w:rPr>
        <w:t>s</w:t>
      </w:r>
      <w:r w:rsidRPr="00406AA0">
        <w:rPr>
          <w:rFonts w:ascii="Arial" w:hAnsi="Arial" w:cs="Arial"/>
          <w:sz w:val="22"/>
          <w:szCs w:val="22"/>
        </w:rPr>
        <w:t>?</w:t>
      </w:r>
      <w:r w:rsidRPr="00406AA0">
        <w:rPr>
          <w:rFonts w:ascii="Arial" w:hAnsi="Arial" w:cs="Arial"/>
          <w:spacing w:val="-1"/>
          <w:sz w:val="22"/>
          <w:szCs w:val="22"/>
        </w:rPr>
        <w:t xml:space="preserve"> (S</w:t>
      </w:r>
      <w:r w:rsidRPr="00406AA0">
        <w:rPr>
          <w:rFonts w:ascii="Arial" w:hAnsi="Arial" w:cs="Arial"/>
          <w:spacing w:val="1"/>
          <w:sz w:val="22"/>
          <w:szCs w:val="22"/>
        </w:rPr>
        <w:t>ú</w:t>
      </w:r>
      <w:r w:rsidRPr="00406AA0">
        <w:rPr>
          <w:rFonts w:ascii="Arial" w:hAnsi="Arial" w:cs="Arial"/>
          <w:sz w:val="22"/>
          <w:szCs w:val="22"/>
        </w:rPr>
        <w:t>m</w:t>
      </w:r>
      <w:r w:rsidRPr="00406AA0">
        <w:rPr>
          <w:rFonts w:ascii="Arial" w:hAnsi="Arial" w:cs="Arial"/>
          <w:spacing w:val="1"/>
          <w:sz w:val="22"/>
          <w:szCs w:val="22"/>
        </w:rPr>
        <w:t>u</w:t>
      </w:r>
      <w:r w:rsidRPr="00406AA0">
        <w:rPr>
          <w:rFonts w:ascii="Arial" w:hAnsi="Arial" w:cs="Arial"/>
          <w:spacing w:val="-1"/>
          <w:sz w:val="22"/>
          <w:szCs w:val="22"/>
        </w:rPr>
        <w:t>l</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pacing w:val="-1"/>
          <w:sz w:val="22"/>
          <w:szCs w:val="22"/>
        </w:rPr>
        <w:t>vi</w:t>
      </w:r>
      <w:r w:rsidRPr="00406AA0">
        <w:rPr>
          <w:rFonts w:ascii="Arial" w:hAnsi="Arial" w:cs="Arial"/>
          <w:spacing w:val="1"/>
          <w:sz w:val="22"/>
          <w:szCs w:val="22"/>
        </w:rPr>
        <w:t>n</w:t>
      </w:r>
      <w:r w:rsidRPr="00406AA0">
        <w:rPr>
          <w:rFonts w:ascii="Arial" w:hAnsi="Arial" w:cs="Arial"/>
          <w:spacing w:val="-2"/>
          <w:sz w:val="22"/>
          <w:szCs w:val="22"/>
        </w:rPr>
        <w:t>c</w:t>
      </w:r>
      <w:r w:rsidRPr="00406AA0">
        <w:rPr>
          <w:rFonts w:ascii="Arial" w:hAnsi="Arial" w:cs="Arial"/>
          <w:spacing w:val="1"/>
          <w:sz w:val="22"/>
          <w:szCs w:val="22"/>
        </w:rPr>
        <w:t>u</w:t>
      </w:r>
      <w:r w:rsidRPr="00406AA0">
        <w:rPr>
          <w:rFonts w:ascii="Arial" w:hAnsi="Arial" w:cs="Arial"/>
          <w:spacing w:val="-1"/>
          <w:sz w:val="22"/>
          <w:szCs w:val="22"/>
        </w:rPr>
        <w:t>l</w:t>
      </w:r>
      <w:r w:rsidRPr="00406AA0">
        <w:rPr>
          <w:rFonts w:ascii="Arial" w:hAnsi="Arial" w:cs="Arial"/>
          <w:spacing w:val="-2"/>
          <w:sz w:val="22"/>
          <w:szCs w:val="22"/>
        </w:rPr>
        <w:t>a</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
          <w:sz w:val="22"/>
          <w:szCs w:val="22"/>
        </w:rPr>
        <w:t xml:space="preserve"> n</w:t>
      </w:r>
      <w:r w:rsidRPr="00406AA0">
        <w:rPr>
          <w:rFonts w:ascii="Arial" w:hAnsi="Arial" w:cs="Arial"/>
          <w:sz w:val="22"/>
          <w:szCs w:val="22"/>
        </w:rPr>
        <w:t>º</w:t>
      </w:r>
      <w:r w:rsidRPr="00406AA0">
        <w:rPr>
          <w:rFonts w:ascii="Arial" w:hAnsi="Arial" w:cs="Arial"/>
          <w:spacing w:val="-1"/>
          <w:sz w:val="22"/>
          <w:szCs w:val="22"/>
        </w:rPr>
        <w:t xml:space="preserve"> </w:t>
      </w:r>
      <w:r w:rsidRPr="00406AA0">
        <w:rPr>
          <w:rFonts w:ascii="Arial" w:hAnsi="Arial" w:cs="Arial"/>
          <w:spacing w:val="1"/>
          <w:sz w:val="22"/>
          <w:szCs w:val="22"/>
        </w:rPr>
        <w:t>1</w:t>
      </w:r>
      <w:r w:rsidRPr="00406AA0">
        <w:rPr>
          <w:rFonts w:ascii="Arial" w:hAnsi="Arial" w:cs="Arial"/>
          <w:sz w:val="22"/>
          <w:szCs w:val="22"/>
        </w:rPr>
        <w:t>3</w:t>
      </w:r>
      <w:r w:rsidRPr="00406AA0">
        <w:rPr>
          <w:rFonts w:ascii="Arial" w:hAnsi="Arial" w:cs="Arial"/>
          <w:spacing w:val="4"/>
          <w:sz w:val="22"/>
          <w:szCs w:val="22"/>
        </w:rPr>
        <w:t xml:space="preserve"> </w:t>
      </w:r>
      <w:r w:rsidRPr="00406AA0">
        <w:rPr>
          <w:rFonts w:ascii="Arial" w:hAnsi="Arial" w:cs="Arial"/>
          <w:sz w:val="22"/>
          <w:szCs w:val="22"/>
        </w:rPr>
        <w:t xml:space="preserve">- </w:t>
      </w:r>
      <w:r w:rsidRPr="00406AA0">
        <w:rPr>
          <w:rFonts w:ascii="Arial" w:hAnsi="Arial" w:cs="Arial"/>
          <w:spacing w:val="-1"/>
          <w:sz w:val="22"/>
          <w:szCs w:val="22"/>
        </w:rPr>
        <w:t>S</w:t>
      </w:r>
      <w:r w:rsidRPr="00406AA0">
        <w:rPr>
          <w:rFonts w:ascii="Arial" w:hAnsi="Arial" w:cs="Arial"/>
          <w:spacing w:val="-2"/>
          <w:sz w:val="22"/>
          <w:szCs w:val="22"/>
        </w:rPr>
        <w:t>T</w:t>
      </w:r>
      <w:r w:rsidRPr="00406AA0">
        <w:rPr>
          <w:rFonts w:ascii="Arial" w:hAnsi="Arial" w:cs="Arial"/>
          <w:spacing w:val="-3"/>
          <w:sz w:val="22"/>
          <w:szCs w:val="22"/>
        </w:rPr>
        <w:t>F</w:t>
      </w:r>
      <w:r w:rsidRPr="00406AA0">
        <w:rPr>
          <w:rFonts w:ascii="Arial" w:hAnsi="Arial" w:cs="Arial"/>
          <w:sz w:val="22"/>
          <w:szCs w:val="22"/>
        </w:rPr>
        <w:t>)</w:t>
      </w:r>
      <w:r>
        <w:rPr>
          <w:rFonts w:ascii="Arial" w:hAnsi="Arial" w:cs="Arial"/>
          <w:sz w:val="22"/>
          <w:szCs w:val="22"/>
        </w:rPr>
        <w:t>.</w:t>
      </w:r>
    </w:p>
    <w:p w14:paraId="34CBC691" w14:textId="77777777" w:rsidR="00010BE9" w:rsidRPr="00406AA0" w:rsidRDefault="00010BE9" w:rsidP="00010BE9">
      <w:pPr>
        <w:widowControl w:val="0"/>
        <w:autoSpaceDE w:val="0"/>
        <w:autoSpaceDN w:val="0"/>
        <w:adjustRightInd w:val="0"/>
        <w:spacing w:line="360" w:lineRule="auto"/>
        <w:jc w:val="both"/>
        <w:rPr>
          <w:rFonts w:ascii="Arial" w:hAnsi="Arial" w:cs="Arial"/>
          <w:sz w:val="22"/>
          <w:szCs w:val="22"/>
        </w:rPr>
      </w:pPr>
      <w:r w:rsidRPr="00406AA0">
        <w:rPr>
          <w:rFonts w:ascii="Arial" w:hAnsi="Arial" w:cs="Arial"/>
          <w:sz w:val="22"/>
          <w:szCs w:val="22"/>
        </w:rPr>
        <w:t xml:space="preserve">( </w:t>
      </w:r>
      <w:r w:rsidRPr="00406AA0">
        <w:rPr>
          <w:rFonts w:ascii="Arial" w:hAnsi="Arial" w:cs="Arial"/>
          <w:spacing w:val="1"/>
          <w:sz w:val="22"/>
          <w:szCs w:val="22"/>
        </w:rPr>
        <w:t xml:space="preserve"> </w:t>
      </w:r>
      <w:r w:rsidRPr="00406AA0">
        <w:rPr>
          <w:rFonts w:ascii="Arial" w:hAnsi="Arial" w:cs="Arial"/>
          <w:sz w:val="22"/>
          <w:szCs w:val="22"/>
        </w:rPr>
        <w:t xml:space="preserve">) </w:t>
      </w:r>
      <w:r w:rsidRPr="00406AA0">
        <w:rPr>
          <w:rFonts w:ascii="Arial" w:hAnsi="Arial" w:cs="Arial"/>
          <w:spacing w:val="-1"/>
          <w:sz w:val="22"/>
          <w:szCs w:val="22"/>
        </w:rPr>
        <w:t>N</w:t>
      </w:r>
      <w:r w:rsidRPr="00406AA0">
        <w:rPr>
          <w:rFonts w:ascii="Arial" w:hAnsi="Arial" w:cs="Arial"/>
          <w:sz w:val="22"/>
          <w:szCs w:val="22"/>
        </w:rPr>
        <w:t>ão</w:t>
      </w:r>
    </w:p>
    <w:p w14:paraId="088D89A3" w14:textId="77777777" w:rsidR="00010BE9" w:rsidRPr="00406AA0" w:rsidRDefault="00010BE9" w:rsidP="00010BE9">
      <w:pPr>
        <w:pStyle w:val="PargrafodaLista"/>
        <w:widowControl w:val="0"/>
        <w:autoSpaceDE w:val="0"/>
        <w:autoSpaceDN w:val="0"/>
        <w:adjustRightInd w:val="0"/>
        <w:spacing w:line="360" w:lineRule="auto"/>
        <w:ind w:left="0"/>
        <w:jc w:val="both"/>
        <w:rPr>
          <w:rFonts w:ascii="Arial" w:hAnsi="Arial" w:cs="Arial"/>
          <w:sz w:val="22"/>
          <w:szCs w:val="22"/>
        </w:rPr>
      </w:pPr>
      <w:r w:rsidRPr="00406AA0">
        <w:rPr>
          <w:rFonts w:ascii="Arial" w:hAnsi="Arial" w:cs="Arial"/>
          <w:sz w:val="22"/>
          <w:szCs w:val="22"/>
        </w:rPr>
        <w:t xml:space="preserve">( </w:t>
      </w:r>
      <w:r w:rsidRPr="00406AA0">
        <w:rPr>
          <w:rFonts w:ascii="Arial" w:hAnsi="Arial" w:cs="Arial"/>
          <w:spacing w:val="1"/>
          <w:sz w:val="22"/>
          <w:szCs w:val="22"/>
        </w:rPr>
        <w:t xml:space="preserve"> </w:t>
      </w:r>
      <w:r w:rsidRPr="00406AA0">
        <w:rPr>
          <w:rFonts w:ascii="Arial" w:hAnsi="Arial" w:cs="Arial"/>
          <w:sz w:val="22"/>
          <w:szCs w:val="22"/>
        </w:rPr>
        <w:t xml:space="preserve">) </w:t>
      </w:r>
      <w:r w:rsidRPr="00406AA0">
        <w:rPr>
          <w:rFonts w:ascii="Arial" w:hAnsi="Arial" w:cs="Arial"/>
          <w:spacing w:val="-1"/>
          <w:sz w:val="22"/>
          <w:szCs w:val="22"/>
        </w:rPr>
        <w:t>S</w:t>
      </w:r>
      <w:r w:rsidRPr="00406AA0">
        <w:rPr>
          <w:rFonts w:ascii="Arial" w:hAnsi="Arial" w:cs="Arial"/>
          <w:spacing w:val="1"/>
          <w:sz w:val="22"/>
          <w:szCs w:val="22"/>
        </w:rPr>
        <w:t>i</w:t>
      </w:r>
      <w:r w:rsidRPr="00406AA0">
        <w:rPr>
          <w:rFonts w:ascii="Arial" w:hAnsi="Arial" w:cs="Arial"/>
          <w:sz w:val="22"/>
          <w:szCs w:val="22"/>
        </w:rPr>
        <w:t>m</w:t>
      </w:r>
    </w:p>
    <w:p w14:paraId="38E5E757" w14:textId="77777777" w:rsidR="00010BE9" w:rsidRPr="00406AA0" w:rsidRDefault="00010BE9" w:rsidP="00010BE9">
      <w:pPr>
        <w:widowControl w:val="0"/>
        <w:autoSpaceDE w:val="0"/>
        <w:autoSpaceDN w:val="0"/>
        <w:adjustRightInd w:val="0"/>
        <w:spacing w:line="360" w:lineRule="auto"/>
        <w:jc w:val="both"/>
        <w:rPr>
          <w:rFonts w:ascii="Arial" w:hAnsi="Arial" w:cs="Arial"/>
          <w:sz w:val="22"/>
          <w:szCs w:val="22"/>
        </w:rPr>
      </w:pPr>
      <w:r w:rsidRPr="00406AA0">
        <w:rPr>
          <w:rFonts w:ascii="Arial" w:hAnsi="Arial" w:cs="Arial"/>
          <w:sz w:val="22"/>
          <w:szCs w:val="22"/>
        </w:rPr>
        <w:t xml:space="preserve">Em </w:t>
      </w:r>
      <w:r w:rsidRPr="00406AA0">
        <w:rPr>
          <w:rFonts w:ascii="Arial" w:hAnsi="Arial" w:cs="Arial"/>
          <w:spacing w:val="-1"/>
          <w:sz w:val="22"/>
          <w:szCs w:val="22"/>
        </w:rPr>
        <w:t>C</w:t>
      </w:r>
      <w:r w:rsidRPr="00406AA0">
        <w:rPr>
          <w:rFonts w:ascii="Arial" w:hAnsi="Arial" w:cs="Arial"/>
          <w:sz w:val="22"/>
          <w:szCs w:val="22"/>
        </w:rPr>
        <w:t>aso</w:t>
      </w:r>
      <w:r w:rsidRPr="00406AA0">
        <w:rPr>
          <w:rFonts w:ascii="Arial" w:hAnsi="Arial" w:cs="Arial"/>
          <w:spacing w:val="-1"/>
          <w:sz w:val="22"/>
          <w:szCs w:val="22"/>
        </w:rPr>
        <w:t xml:space="preserve"> Po</w:t>
      </w:r>
      <w:r w:rsidRPr="00406AA0">
        <w:rPr>
          <w:rFonts w:ascii="Arial" w:hAnsi="Arial" w:cs="Arial"/>
          <w:sz w:val="22"/>
          <w:szCs w:val="22"/>
        </w:rPr>
        <w:t>s</w:t>
      </w:r>
      <w:r w:rsidRPr="00406AA0">
        <w:rPr>
          <w:rFonts w:ascii="Arial" w:hAnsi="Arial" w:cs="Arial"/>
          <w:spacing w:val="1"/>
          <w:sz w:val="22"/>
          <w:szCs w:val="22"/>
        </w:rPr>
        <w:t>i</w:t>
      </w:r>
      <w:r w:rsidRPr="00406AA0">
        <w:rPr>
          <w:rFonts w:ascii="Arial" w:hAnsi="Arial" w:cs="Arial"/>
          <w:spacing w:val="-1"/>
          <w:sz w:val="22"/>
          <w:szCs w:val="22"/>
        </w:rPr>
        <w:t>t</w:t>
      </w:r>
      <w:r w:rsidRPr="00406AA0">
        <w:rPr>
          <w:rFonts w:ascii="Arial" w:hAnsi="Arial" w:cs="Arial"/>
          <w:spacing w:val="1"/>
          <w:sz w:val="22"/>
          <w:szCs w:val="22"/>
        </w:rPr>
        <w:t>i</w:t>
      </w:r>
      <w:r w:rsidRPr="00406AA0">
        <w:rPr>
          <w:rFonts w:ascii="Arial" w:hAnsi="Arial" w:cs="Arial"/>
          <w:spacing w:val="-1"/>
          <w:sz w:val="22"/>
          <w:szCs w:val="22"/>
        </w:rPr>
        <w:t>vo</w:t>
      </w:r>
      <w:r w:rsidRPr="00406AA0">
        <w:rPr>
          <w:rFonts w:ascii="Arial" w:hAnsi="Arial" w:cs="Arial"/>
          <w:sz w:val="22"/>
          <w:szCs w:val="22"/>
        </w:rPr>
        <w:t>,</w:t>
      </w:r>
      <w:r w:rsidRPr="00406AA0">
        <w:rPr>
          <w:rFonts w:ascii="Arial" w:hAnsi="Arial" w:cs="Arial"/>
          <w:spacing w:val="1"/>
          <w:sz w:val="22"/>
          <w:szCs w:val="22"/>
        </w:rPr>
        <w:t xml:space="preserve"> </w:t>
      </w:r>
      <w:r w:rsidRPr="00406AA0">
        <w:rPr>
          <w:rFonts w:ascii="Arial" w:hAnsi="Arial" w:cs="Arial"/>
          <w:spacing w:val="-2"/>
          <w:sz w:val="22"/>
          <w:szCs w:val="22"/>
        </w:rPr>
        <w:t>a</w:t>
      </w:r>
      <w:r w:rsidRPr="00406AA0">
        <w:rPr>
          <w:rFonts w:ascii="Arial" w:hAnsi="Arial" w:cs="Arial"/>
          <w:spacing w:val="1"/>
          <w:sz w:val="22"/>
          <w:szCs w:val="22"/>
        </w:rPr>
        <w:t>p</w:t>
      </w:r>
      <w:r w:rsidRPr="00406AA0">
        <w:rPr>
          <w:rFonts w:ascii="Arial" w:hAnsi="Arial" w:cs="Arial"/>
          <w:spacing w:val="-1"/>
          <w:sz w:val="22"/>
          <w:szCs w:val="22"/>
        </w:rPr>
        <w:t>on</w:t>
      </w:r>
      <w:r w:rsidRPr="00406AA0">
        <w:rPr>
          <w:rFonts w:ascii="Arial" w:hAnsi="Arial" w:cs="Arial"/>
          <w:spacing w:val="1"/>
          <w:sz w:val="22"/>
          <w:szCs w:val="22"/>
        </w:rPr>
        <w:t>t</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w:t>
      </w:r>
    </w:p>
    <w:p w14:paraId="66E8C620" w14:textId="77777777" w:rsidR="00010BE9" w:rsidRPr="00406AA0" w:rsidRDefault="00010BE9" w:rsidP="00010BE9">
      <w:pPr>
        <w:widowControl w:val="0"/>
        <w:tabs>
          <w:tab w:val="left" w:pos="800"/>
        </w:tabs>
        <w:autoSpaceDE w:val="0"/>
        <w:autoSpaceDN w:val="0"/>
        <w:adjustRightInd w:val="0"/>
        <w:spacing w:line="360" w:lineRule="auto"/>
        <w:jc w:val="both"/>
        <w:rPr>
          <w:rFonts w:ascii="Arial" w:hAnsi="Arial" w:cs="Arial"/>
          <w:sz w:val="22"/>
          <w:szCs w:val="22"/>
        </w:rPr>
      </w:pPr>
      <w:r w:rsidRPr="00406AA0">
        <w:rPr>
          <w:rFonts w:ascii="Arial" w:hAnsi="Arial" w:cs="Arial"/>
          <w:spacing w:val="-1"/>
          <w:sz w:val="22"/>
          <w:szCs w:val="22"/>
        </w:rPr>
        <w:t>Po</w:t>
      </w:r>
      <w:r w:rsidRPr="00406AA0">
        <w:rPr>
          <w:rFonts w:ascii="Arial" w:hAnsi="Arial" w:cs="Arial"/>
          <w:sz w:val="22"/>
          <w:szCs w:val="22"/>
        </w:rPr>
        <w:t>r</w:t>
      </w:r>
      <w:r w:rsidRPr="00406AA0">
        <w:rPr>
          <w:rFonts w:ascii="Arial" w:hAnsi="Arial" w:cs="Arial"/>
          <w:spacing w:val="12"/>
          <w:sz w:val="22"/>
          <w:szCs w:val="22"/>
        </w:rPr>
        <w:t xml:space="preserve"> </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z w:val="22"/>
          <w:szCs w:val="22"/>
        </w:rPr>
        <w:t>r</w:t>
      </w:r>
      <w:r w:rsidRPr="00406AA0">
        <w:rPr>
          <w:rFonts w:ascii="Arial" w:hAnsi="Arial" w:cs="Arial"/>
          <w:spacing w:val="12"/>
          <w:sz w:val="22"/>
          <w:szCs w:val="22"/>
        </w:rPr>
        <w:t xml:space="preserve"> </w:t>
      </w:r>
      <w:r w:rsidRPr="00406AA0">
        <w:rPr>
          <w:rFonts w:ascii="Arial" w:hAnsi="Arial" w:cs="Arial"/>
          <w:sz w:val="22"/>
          <w:szCs w:val="22"/>
        </w:rPr>
        <w:t>e</w:t>
      </w:r>
      <w:r w:rsidRPr="00406AA0">
        <w:rPr>
          <w:rFonts w:ascii="Arial" w:hAnsi="Arial" w:cs="Arial"/>
          <w:spacing w:val="-1"/>
          <w:sz w:val="22"/>
          <w:szCs w:val="22"/>
        </w:rPr>
        <w:t>x</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ssão</w:t>
      </w:r>
      <w:r w:rsidRPr="00406AA0">
        <w:rPr>
          <w:rFonts w:ascii="Arial" w:hAnsi="Arial" w:cs="Arial"/>
          <w:spacing w:val="12"/>
          <w:sz w:val="22"/>
          <w:szCs w:val="22"/>
        </w:rPr>
        <w:t xml:space="preserve"> </w:t>
      </w:r>
      <w:r w:rsidRPr="00406AA0">
        <w:rPr>
          <w:rFonts w:ascii="Arial" w:hAnsi="Arial" w:cs="Arial"/>
          <w:spacing w:val="-1"/>
          <w:sz w:val="22"/>
          <w:szCs w:val="22"/>
        </w:rPr>
        <w:t>f</w:t>
      </w:r>
      <w:r w:rsidRPr="00406AA0">
        <w:rPr>
          <w:rFonts w:ascii="Arial" w:hAnsi="Arial" w:cs="Arial"/>
          <w:spacing w:val="1"/>
          <w:sz w:val="22"/>
          <w:szCs w:val="22"/>
        </w:rPr>
        <w:t>i</w:t>
      </w:r>
      <w:r w:rsidRPr="00406AA0">
        <w:rPr>
          <w:rFonts w:ascii="Arial" w:hAnsi="Arial" w:cs="Arial"/>
          <w:spacing w:val="-2"/>
          <w:sz w:val="22"/>
          <w:szCs w:val="22"/>
        </w:rPr>
        <w:t>e</w:t>
      </w:r>
      <w:r w:rsidRPr="00406AA0">
        <w:rPr>
          <w:rFonts w:ascii="Arial" w:hAnsi="Arial" w:cs="Arial"/>
          <w:sz w:val="22"/>
          <w:szCs w:val="22"/>
        </w:rPr>
        <w:t>l</w:t>
      </w:r>
      <w:r w:rsidRPr="00406AA0">
        <w:rPr>
          <w:rFonts w:ascii="Arial" w:hAnsi="Arial" w:cs="Arial"/>
          <w:spacing w:val="11"/>
          <w:sz w:val="22"/>
          <w:szCs w:val="22"/>
        </w:rPr>
        <w:t xml:space="preserve"> </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3"/>
          <w:sz w:val="22"/>
          <w:szCs w:val="22"/>
        </w:rPr>
        <w:t xml:space="preserve"> </w:t>
      </w:r>
      <w:r w:rsidRPr="00406AA0">
        <w:rPr>
          <w:rFonts w:ascii="Arial" w:hAnsi="Arial" w:cs="Arial"/>
          <w:spacing w:val="-1"/>
          <w:sz w:val="22"/>
          <w:szCs w:val="22"/>
        </w:rPr>
        <w:t>v</w:t>
      </w:r>
      <w:r w:rsidRPr="00406AA0">
        <w:rPr>
          <w:rFonts w:ascii="Arial" w:hAnsi="Arial" w:cs="Arial"/>
          <w:spacing w:val="-2"/>
          <w:sz w:val="22"/>
          <w:szCs w:val="22"/>
        </w:rPr>
        <w:t>e</w:t>
      </w:r>
      <w:r w:rsidRPr="00406AA0">
        <w:rPr>
          <w:rFonts w:ascii="Arial" w:hAnsi="Arial" w:cs="Arial"/>
          <w:spacing w:val="-1"/>
          <w:sz w:val="22"/>
          <w:szCs w:val="22"/>
        </w:rPr>
        <w:t>r</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w:t>
      </w:r>
      <w:r w:rsidRPr="00406AA0">
        <w:rPr>
          <w:rFonts w:ascii="Arial" w:hAnsi="Arial" w:cs="Arial"/>
          <w:spacing w:val="13"/>
          <w:sz w:val="22"/>
          <w:szCs w:val="22"/>
        </w:rPr>
        <w:t xml:space="preserve"> </w:t>
      </w:r>
      <w:r w:rsidRPr="00406AA0">
        <w:rPr>
          <w:rFonts w:ascii="Arial" w:hAnsi="Arial" w:cs="Arial"/>
          <w:spacing w:val="-1"/>
          <w:sz w:val="22"/>
          <w:szCs w:val="22"/>
        </w:rPr>
        <w:t>f</w:t>
      </w:r>
      <w:r w:rsidRPr="00406AA0">
        <w:rPr>
          <w:rFonts w:ascii="Arial" w:hAnsi="Arial" w:cs="Arial"/>
          <w:spacing w:val="1"/>
          <w:sz w:val="22"/>
          <w:szCs w:val="22"/>
        </w:rPr>
        <w:t>i</w:t>
      </w:r>
      <w:r w:rsidRPr="00406AA0">
        <w:rPr>
          <w:rFonts w:ascii="Arial" w:hAnsi="Arial" w:cs="Arial"/>
          <w:spacing w:val="-3"/>
          <w:sz w:val="22"/>
          <w:szCs w:val="22"/>
        </w:rPr>
        <w:t>r</w:t>
      </w:r>
      <w:r w:rsidRPr="00406AA0">
        <w:rPr>
          <w:rFonts w:ascii="Arial" w:hAnsi="Arial" w:cs="Arial"/>
          <w:sz w:val="22"/>
          <w:szCs w:val="22"/>
        </w:rPr>
        <w:t>mo</w:t>
      </w:r>
      <w:r w:rsidRPr="00406AA0">
        <w:rPr>
          <w:rFonts w:ascii="Arial" w:hAnsi="Arial" w:cs="Arial"/>
          <w:spacing w:val="11"/>
          <w:sz w:val="22"/>
          <w:szCs w:val="22"/>
        </w:rPr>
        <w:t xml:space="preserve"> </w:t>
      </w:r>
      <w:r w:rsidRPr="00406AA0">
        <w:rPr>
          <w:rFonts w:ascii="Arial" w:hAnsi="Arial" w:cs="Arial"/>
          <w:sz w:val="22"/>
          <w:szCs w:val="22"/>
        </w:rPr>
        <w:t>a</w:t>
      </w:r>
      <w:r w:rsidRPr="00406AA0">
        <w:rPr>
          <w:rFonts w:ascii="Arial" w:hAnsi="Arial" w:cs="Arial"/>
          <w:spacing w:val="13"/>
          <w:sz w:val="22"/>
          <w:szCs w:val="22"/>
        </w:rPr>
        <w:t xml:space="preserve"> </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11"/>
          <w:sz w:val="22"/>
          <w:szCs w:val="22"/>
        </w:rPr>
        <w:t xml:space="preserve"> </w:t>
      </w:r>
      <w:r w:rsidRPr="00406AA0">
        <w:rPr>
          <w:rFonts w:ascii="Arial" w:hAnsi="Arial" w:cs="Arial"/>
          <w:spacing w:val="-1"/>
          <w:sz w:val="22"/>
          <w:szCs w:val="22"/>
        </w:rPr>
        <w:t>D</w:t>
      </w:r>
      <w:r w:rsidRPr="00406AA0">
        <w:rPr>
          <w:rFonts w:ascii="Arial" w:hAnsi="Arial" w:cs="Arial"/>
          <w:spacing w:val="-2"/>
          <w:sz w:val="22"/>
          <w:szCs w:val="22"/>
        </w:rPr>
        <w:t>e</w:t>
      </w:r>
      <w:r w:rsidRPr="00406AA0">
        <w:rPr>
          <w:rFonts w:ascii="Arial" w:hAnsi="Arial" w:cs="Arial"/>
          <w:sz w:val="22"/>
          <w:szCs w:val="22"/>
        </w:rPr>
        <w:t>c</w:t>
      </w:r>
      <w:r w:rsidRPr="00406AA0">
        <w:rPr>
          <w:rFonts w:ascii="Arial" w:hAnsi="Arial" w:cs="Arial"/>
          <w:spacing w:val="-1"/>
          <w:sz w:val="22"/>
          <w:szCs w:val="22"/>
        </w:rPr>
        <w:t>l</w:t>
      </w:r>
      <w:r w:rsidRPr="00406AA0">
        <w:rPr>
          <w:rFonts w:ascii="Arial" w:hAnsi="Arial" w:cs="Arial"/>
          <w:sz w:val="22"/>
          <w:szCs w:val="22"/>
        </w:rPr>
        <w:t>a</w:t>
      </w:r>
      <w:r w:rsidRPr="00406AA0">
        <w:rPr>
          <w:rFonts w:ascii="Arial" w:hAnsi="Arial" w:cs="Arial"/>
          <w:spacing w:val="-1"/>
          <w:sz w:val="22"/>
          <w:szCs w:val="22"/>
        </w:rPr>
        <w:t>r</w:t>
      </w:r>
      <w:r w:rsidRPr="00406AA0">
        <w:rPr>
          <w:rFonts w:ascii="Arial" w:hAnsi="Arial" w:cs="Arial"/>
          <w:sz w:val="22"/>
          <w:szCs w:val="22"/>
        </w:rPr>
        <w:t>açã</w:t>
      </w:r>
      <w:r w:rsidRPr="00406AA0">
        <w:rPr>
          <w:rFonts w:ascii="Arial" w:hAnsi="Arial" w:cs="Arial"/>
          <w:spacing w:val="-1"/>
          <w:sz w:val="22"/>
          <w:szCs w:val="22"/>
        </w:rPr>
        <w:t>o</w:t>
      </w:r>
      <w:r w:rsidRPr="00406AA0">
        <w:rPr>
          <w:rFonts w:ascii="Arial" w:hAnsi="Arial" w:cs="Arial"/>
          <w:sz w:val="22"/>
          <w:szCs w:val="22"/>
        </w:rPr>
        <w:t>,</w:t>
      </w:r>
      <w:r w:rsidRPr="00406AA0">
        <w:rPr>
          <w:rFonts w:ascii="Arial" w:hAnsi="Arial" w:cs="Arial"/>
          <w:spacing w:val="11"/>
          <w:sz w:val="22"/>
          <w:szCs w:val="22"/>
        </w:rPr>
        <w:t xml:space="preserve"> </w:t>
      </w:r>
      <w:r w:rsidRPr="00406AA0">
        <w:rPr>
          <w:rFonts w:ascii="Arial" w:hAnsi="Arial" w:cs="Arial"/>
          <w:sz w:val="22"/>
          <w:szCs w:val="22"/>
        </w:rPr>
        <w:t>as</w:t>
      </w:r>
      <w:r w:rsidRPr="00406AA0">
        <w:rPr>
          <w:rFonts w:ascii="Arial" w:hAnsi="Arial" w:cs="Arial"/>
          <w:spacing w:val="-3"/>
          <w:sz w:val="22"/>
          <w:szCs w:val="22"/>
        </w:rPr>
        <w:t>s</w:t>
      </w:r>
      <w:r w:rsidRPr="00406AA0">
        <w:rPr>
          <w:rFonts w:ascii="Arial" w:hAnsi="Arial" w:cs="Arial"/>
          <w:spacing w:val="1"/>
          <w:sz w:val="22"/>
          <w:szCs w:val="22"/>
        </w:rPr>
        <w:t>u</w:t>
      </w:r>
      <w:r w:rsidRPr="00406AA0">
        <w:rPr>
          <w:rFonts w:ascii="Arial" w:hAnsi="Arial" w:cs="Arial"/>
          <w:sz w:val="22"/>
          <w:szCs w:val="22"/>
        </w:rPr>
        <w:t>m</w:t>
      </w:r>
      <w:r w:rsidRPr="00406AA0">
        <w:rPr>
          <w:rFonts w:ascii="Arial" w:hAnsi="Arial" w:cs="Arial"/>
          <w:spacing w:val="-2"/>
          <w:sz w:val="22"/>
          <w:szCs w:val="22"/>
        </w:rPr>
        <w:t>i</w:t>
      </w:r>
      <w:r w:rsidRPr="00406AA0">
        <w:rPr>
          <w:rFonts w:ascii="Arial" w:hAnsi="Arial" w:cs="Arial"/>
          <w:spacing w:val="-1"/>
          <w:sz w:val="22"/>
          <w:szCs w:val="22"/>
        </w:rPr>
        <w:t>nd</w:t>
      </w:r>
      <w:r w:rsidRPr="00406AA0">
        <w:rPr>
          <w:rFonts w:ascii="Arial" w:hAnsi="Arial" w:cs="Arial"/>
          <w:sz w:val="22"/>
          <w:szCs w:val="22"/>
        </w:rPr>
        <w:t>o</w:t>
      </w:r>
      <w:r w:rsidRPr="00406AA0">
        <w:rPr>
          <w:rFonts w:ascii="Arial" w:hAnsi="Arial" w:cs="Arial"/>
          <w:spacing w:val="11"/>
          <w:sz w:val="22"/>
          <w:szCs w:val="22"/>
        </w:rPr>
        <w:t xml:space="preserve"> </w:t>
      </w:r>
      <w:r w:rsidRPr="00406AA0">
        <w:rPr>
          <w:rFonts w:ascii="Arial" w:hAnsi="Arial" w:cs="Arial"/>
          <w:sz w:val="22"/>
          <w:szCs w:val="22"/>
        </w:rPr>
        <w:t>as</w:t>
      </w:r>
      <w:r w:rsidRPr="00406AA0">
        <w:rPr>
          <w:rFonts w:ascii="Arial" w:hAnsi="Arial" w:cs="Arial"/>
          <w:spacing w:val="12"/>
          <w:sz w:val="22"/>
          <w:szCs w:val="22"/>
        </w:rPr>
        <w:t xml:space="preserve"> </w:t>
      </w:r>
      <w:r w:rsidRPr="00406AA0">
        <w:rPr>
          <w:rFonts w:ascii="Arial" w:hAnsi="Arial" w:cs="Arial"/>
          <w:sz w:val="22"/>
          <w:szCs w:val="22"/>
        </w:rPr>
        <w:t>c</w:t>
      </w:r>
      <w:r w:rsidRPr="00406AA0">
        <w:rPr>
          <w:rFonts w:ascii="Arial" w:hAnsi="Arial" w:cs="Arial"/>
          <w:spacing w:val="-1"/>
          <w:sz w:val="22"/>
          <w:szCs w:val="22"/>
        </w:rPr>
        <w:t>o</w:t>
      </w:r>
      <w:r w:rsidRPr="00406AA0">
        <w:rPr>
          <w:rFonts w:ascii="Arial" w:hAnsi="Arial" w:cs="Arial"/>
          <w:spacing w:val="1"/>
          <w:sz w:val="22"/>
          <w:szCs w:val="22"/>
        </w:rPr>
        <w:t>n</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q</w:t>
      </w:r>
      <w:r w:rsidRPr="00406AA0">
        <w:rPr>
          <w:rFonts w:ascii="Arial" w:hAnsi="Arial" w:cs="Arial"/>
          <w:spacing w:val="1"/>
          <w:sz w:val="22"/>
          <w:szCs w:val="22"/>
        </w:rPr>
        <w:t>u</w:t>
      </w:r>
      <w:r w:rsidRPr="00406AA0">
        <w:rPr>
          <w:rFonts w:ascii="Arial" w:hAnsi="Arial" w:cs="Arial"/>
          <w:spacing w:val="-2"/>
          <w:sz w:val="22"/>
          <w:szCs w:val="22"/>
        </w:rPr>
        <w:t>ê</w:t>
      </w:r>
      <w:r w:rsidRPr="00406AA0">
        <w:rPr>
          <w:rFonts w:ascii="Arial" w:hAnsi="Arial" w:cs="Arial"/>
          <w:spacing w:val="-1"/>
          <w:sz w:val="22"/>
          <w:szCs w:val="22"/>
        </w:rPr>
        <w:t>n</w:t>
      </w:r>
      <w:r w:rsidRPr="00406AA0">
        <w:rPr>
          <w:rFonts w:ascii="Arial" w:hAnsi="Arial" w:cs="Arial"/>
          <w:sz w:val="22"/>
          <w:szCs w:val="22"/>
        </w:rPr>
        <w:t>c</w:t>
      </w:r>
      <w:r w:rsidRPr="00406AA0">
        <w:rPr>
          <w:rFonts w:ascii="Arial" w:hAnsi="Arial" w:cs="Arial"/>
          <w:spacing w:val="1"/>
          <w:sz w:val="22"/>
          <w:szCs w:val="22"/>
        </w:rPr>
        <w:t>i</w:t>
      </w:r>
      <w:r w:rsidRPr="00406AA0">
        <w:rPr>
          <w:rFonts w:ascii="Arial" w:hAnsi="Arial" w:cs="Arial"/>
          <w:spacing w:val="-2"/>
          <w:sz w:val="22"/>
          <w:szCs w:val="22"/>
        </w:rPr>
        <w:t>a</w:t>
      </w:r>
      <w:r w:rsidRPr="00406AA0">
        <w:rPr>
          <w:rFonts w:ascii="Arial" w:hAnsi="Arial" w:cs="Arial"/>
          <w:sz w:val="22"/>
          <w:szCs w:val="22"/>
        </w:rPr>
        <w:t>s</w:t>
      </w:r>
      <w:r w:rsidRPr="00406AA0">
        <w:rPr>
          <w:rFonts w:ascii="Arial" w:hAnsi="Arial" w:cs="Arial"/>
          <w:spacing w:val="12"/>
          <w:sz w:val="22"/>
          <w:szCs w:val="22"/>
        </w:rPr>
        <w:t xml:space="preserve"> </w:t>
      </w:r>
      <w:r w:rsidRPr="00406AA0">
        <w:rPr>
          <w:rFonts w:ascii="Arial" w:hAnsi="Arial" w:cs="Arial"/>
          <w:spacing w:val="-2"/>
          <w:sz w:val="22"/>
          <w:szCs w:val="22"/>
        </w:rPr>
        <w:t>c</w:t>
      </w:r>
      <w:r w:rsidRPr="00406AA0">
        <w:rPr>
          <w:rFonts w:ascii="Arial" w:hAnsi="Arial" w:cs="Arial"/>
          <w:spacing w:val="1"/>
          <w:sz w:val="22"/>
          <w:szCs w:val="22"/>
        </w:rPr>
        <w:t>i</w:t>
      </w:r>
      <w:r w:rsidRPr="00406AA0">
        <w:rPr>
          <w:rFonts w:ascii="Arial" w:hAnsi="Arial" w:cs="Arial"/>
          <w:spacing w:val="-1"/>
          <w:sz w:val="22"/>
          <w:szCs w:val="22"/>
        </w:rPr>
        <w:t>v</w:t>
      </w:r>
      <w:r w:rsidRPr="00406AA0">
        <w:rPr>
          <w:rFonts w:ascii="Arial" w:hAnsi="Arial" w:cs="Arial"/>
          <w:spacing w:val="1"/>
          <w:sz w:val="22"/>
          <w:szCs w:val="22"/>
        </w:rPr>
        <w:t>i</w:t>
      </w:r>
      <w:r w:rsidRPr="00406AA0">
        <w:rPr>
          <w:rFonts w:ascii="Arial" w:hAnsi="Arial" w:cs="Arial"/>
          <w:sz w:val="22"/>
          <w:szCs w:val="22"/>
        </w:rPr>
        <w:t>s,</w:t>
      </w:r>
      <w:r w:rsidRPr="00406AA0">
        <w:rPr>
          <w:rFonts w:ascii="Arial" w:hAnsi="Arial" w:cs="Arial"/>
          <w:spacing w:val="11"/>
          <w:sz w:val="22"/>
          <w:szCs w:val="22"/>
        </w:rPr>
        <w:t xml:space="preserve"> </w:t>
      </w:r>
      <w:r w:rsidRPr="00406AA0">
        <w:rPr>
          <w:rFonts w:ascii="Arial" w:hAnsi="Arial" w:cs="Arial"/>
          <w:spacing w:val="1"/>
          <w:sz w:val="22"/>
          <w:szCs w:val="22"/>
        </w:rPr>
        <w:t>p</w:t>
      </w:r>
      <w:r w:rsidRPr="00406AA0">
        <w:rPr>
          <w:rFonts w:ascii="Arial" w:hAnsi="Arial" w:cs="Arial"/>
          <w:spacing w:val="-2"/>
          <w:sz w:val="22"/>
          <w:szCs w:val="22"/>
        </w:rPr>
        <w:t>e</w:t>
      </w:r>
      <w:r w:rsidRPr="00406AA0">
        <w:rPr>
          <w:rFonts w:ascii="Arial" w:hAnsi="Arial" w:cs="Arial"/>
          <w:spacing w:val="-1"/>
          <w:sz w:val="22"/>
          <w:szCs w:val="22"/>
        </w:rPr>
        <w:t>n</w:t>
      </w:r>
      <w:r w:rsidRPr="00406AA0">
        <w:rPr>
          <w:rFonts w:ascii="Arial" w:hAnsi="Arial" w:cs="Arial"/>
          <w:sz w:val="22"/>
          <w:szCs w:val="22"/>
        </w:rPr>
        <w:t>a</w:t>
      </w:r>
      <w:r w:rsidRPr="00406AA0">
        <w:rPr>
          <w:rFonts w:ascii="Arial" w:hAnsi="Arial" w:cs="Arial"/>
          <w:spacing w:val="1"/>
          <w:sz w:val="22"/>
          <w:szCs w:val="22"/>
        </w:rPr>
        <w:t>i</w:t>
      </w:r>
      <w:r w:rsidRPr="00406AA0">
        <w:rPr>
          <w:rFonts w:ascii="Arial" w:hAnsi="Arial" w:cs="Arial"/>
          <w:sz w:val="22"/>
          <w:szCs w:val="22"/>
        </w:rPr>
        <w:t>s</w:t>
      </w:r>
      <w:r w:rsidRPr="00406AA0">
        <w:rPr>
          <w:rFonts w:ascii="Arial" w:hAnsi="Arial" w:cs="Arial"/>
          <w:spacing w:val="12"/>
          <w:sz w:val="22"/>
          <w:szCs w:val="22"/>
        </w:rPr>
        <w:t xml:space="preserve"> </w:t>
      </w:r>
      <w:r w:rsidRPr="00406AA0">
        <w:rPr>
          <w:rFonts w:ascii="Arial" w:hAnsi="Arial" w:cs="Arial"/>
          <w:sz w:val="22"/>
          <w:szCs w:val="22"/>
        </w:rPr>
        <w:t>e</w:t>
      </w:r>
      <w:r w:rsidRPr="00406AA0">
        <w:rPr>
          <w:rFonts w:ascii="Arial" w:hAnsi="Arial" w:cs="Arial"/>
          <w:spacing w:val="11"/>
          <w:sz w:val="22"/>
          <w:szCs w:val="22"/>
        </w:rPr>
        <w:t xml:space="preserve"> </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z w:val="22"/>
          <w:szCs w:val="22"/>
        </w:rPr>
        <w:t>mi</w:t>
      </w:r>
      <w:r w:rsidRPr="00406AA0">
        <w:rPr>
          <w:rFonts w:ascii="Arial" w:hAnsi="Arial" w:cs="Arial"/>
          <w:spacing w:val="-1"/>
          <w:sz w:val="22"/>
          <w:szCs w:val="22"/>
        </w:rPr>
        <w:t>n</w:t>
      </w:r>
      <w:r w:rsidRPr="00406AA0">
        <w:rPr>
          <w:rFonts w:ascii="Arial" w:hAnsi="Arial" w:cs="Arial"/>
          <w:spacing w:val="1"/>
          <w:sz w:val="22"/>
          <w:szCs w:val="22"/>
        </w:rPr>
        <w:t>i</w:t>
      </w:r>
      <w:r w:rsidRPr="00406AA0">
        <w:rPr>
          <w:rFonts w:ascii="Arial" w:hAnsi="Arial" w:cs="Arial"/>
          <w:sz w:val="22"/>
          <w:szCs w:val="22"/>
        </w:rPr>
        <w:t>s</w:t>
      </w:r>
      <w:r w:rsidRPr="00406AA0">
        <w:rPr>
          <w:rFonts w:ascii="Arial" w:hAnsi="Arial" w:cs="Arial"/>
          <w:spacing w:val="1"/>
          <w:sz w:val="22"/>
          <w:szCs w:val="22"/>
        </w:rPr>
        <w:t>t</w:t>
      </w:r>
      <w:r w:rsidRPr="00406AA0">
        <w:rPr>
          <w:rFonts w:ascii="Arial" w:hAnsi="Arial" w:cs="Arial"/>
          <w:spacing w:val="-1"/>
          <w:sz w:val="22"/>
          <w:szCs w:val="22"/>
        </w:rPr>
        <w:t>r</w:t>
      </w:r>
      <w:r w:rsidRPr="00406AA0">
        <w:rPr>
          <w:rFonts w:ascii="Arial" w:hAnsi="Arial" w:cs="Arial"/>
          <w:spacing w:val="-2"/>
          <w:sz w:val="22"/>
          <w:szCs w:val="22"/>
        </w:rPr>
        <w:t>a</w:t>
      </w:r>
      <w:r w:rsidRPr="00406AA0">
        <w:rPr>
          <w:rFonts w:ascii="Arial" w:hAnsi="Arial" w:cs="Arial"/>
          <w:spacing w:val="1"/>
          <w:sz w:val="22"/>
          <w:szCs w:val="22"/>
        </w:rPr>
        <w:t>ti</w:t>
      </w:r>
      <w:r w:rsidRPr="00406AA0">
        <w:rPr>
          <w:rFonts w:ascii="Arial" w:hAnsi="Arial" w:cs="Arial"/>
          <w:spacing w:val="-4"/>
          <w:sz w:val="22"/>
          <w:szCs w:val="22"/>
        </w:rPr>
        <w:t>v</w:t>
      </w:r>
      <w:r w:rsidRPr="00406AA0">
        <w:rPr>
          <w:rFonts w:ascii="Arial" w:hAnsi="Arial" w:cs="Arial"/>
          <w:sz w:val="22"/>
          <w:szCs w:val="22"/>
        </w:rPr>
        <w:t>as</w:t>
      </w:r>
      <w:r w:rsidRPr="00406AA0">
        <w:rPr>
          <w:rFonts w:ascii="Arial" w:hAnsi="Arial" w:cs="Arial"/>
          <w:spacing w:val="12"/>
          <w:sz w:val="22"/>
          <w:szCs w:val="22"/>
        </w:rPr>
        <w:t xml:space="preserve"> </w:t>
      </w:r>
      <w:r w:rsidRPr="00406AA0">
        <w:rPr>
          <w:rFonts w:ascii="Arial" w:hAnsi="Arial" w:cs="Arial"/>
          <w:sz w:val="22"/>
          <w:szCs w:val="22"/>
        </w:rPr>
        <w:t>s</w:t>
      </w:r>
      <w:r w:rsidRPr="00406AA0">
        <w:rPr>
          <w:rFonts w:ascii="Arial" w:hAnsi="Arial" w:cs="Arial"/>
          <w:spacing w:val="8"/>
          <w:sz w:val="22"/>
          <w:szCs w:val="22"/>
        </w:rPr>
        <w:t>o</w:t>
      </w:r>
      <w:r w:rsidRPr="00406AA0">
        <w:rPr>
          <w:rFonts w:ascii="Arial" w:hAnsi="Arial" w:cs="Arial"/>
          <w:spacing w:val="1"/>
          <w:sz w:val="22"/>
          <w:szCs w:val="22"/>
        </w:rPr>
        <w:t>b</w:t>
      </w:r>
      <w:r w:rsidRPr="00406AA0">
        <w:rPr>
          <w:rFonts w:ascii="Arial" w:hAnsi="Arial" w:cs="Arial"/>
          <w:spacing w:val="-1"/>
          <w:sz w:val="22"/>
          <w:szCs w:val="22"/>
        </w:rPr>
        <w:t>r</w:t>
      </w:r>
      <w:r w:rsidRPr="00406AA0">
        <w:rPr>
          <w:rFonts w:ascii="Arial" w:hAnsi="Arial" w:cs="Arial"/>
          <w:sz w:val="22"/>
          <w:szCs w:val="22"/>
        </w:rPr>
        <w:t>e</w:t>
      </w:r>
      <w:r w:rsidRPr="00406AA0">
        <w:rPr>
          <w:rFonts w:ascii="Arial" w:hAnsi="Arial" w:cs="Arial"/>
          <w:spacing w:val="11"/>
          <w:sz w:val="22"/>
          <w:szCs w:val="22"/>
        </w:rPr>
        <w:t xml:space="preserve"> </w:t>
      </w:r>
      <w:r w:rsidRPr="00406AA0">
        <w:rPr>
          <w:rFonts w:ascii="Arial" w:hAnsi="Arial" w:cs="Arial"/>
          <w:spacing w:val="-2"/>
          <w:sz w:val="22"/>
          <w:szCs w:val="22"/>
        </w:rPr>
        <w:t>e</w:t>
      </w:r>
      <w:r w:rsidRPr="00406AA0">
        <w:rPr>
          <w:rFonts w:ascii="Arial" w:hAnsi="Arial" w:cs="Arial"/>
          <w:spacing w:val="-1"/>
          <w:sz w:val="22"/>
          <w:szCs w:val="22"/>
        </w:rPr>
        <w:t>v</w:t>
      </w:r>
      <w:r w:rsidRPr="00406AA0">
        <w:rPr>
          <w:rFonts w:ascii="Arial" w:hAnsi="Arial" w:cs="Arial"/>
          <w:spacing w:val="-2"/>
          <w:sz w:val="22"/>
          <w:szCs w:val="22"/>
        </w:rPr>
        <w:t>e</w:t>
      </w:r>
      <w:r w:rsidRPr="00406AA0">
        <w:rPr>
          <w:rFonts w:ascii="Arial" w:hAnsi="Arial" w:cs="Arial"/>
          <w:spacing w:val="1"/>
          <w:sz w:val="22"/>
          <w:szCs w:val="22"/>
        </w:rPr>
        <w:t>ntu</w:t>
      </w:r>
      <w:r w:rsidRPr="00406AA0">
        <w:rPr>
          <w:rFonts w:ascii="Arial" w:hAnsi="Arial" w:cs="Arial"/>
          <w:sz w:val="22"/>
          <w:szCs w:val="22"/>
        </w:rPr>
        <w:t xml:space="preserve">al </w:t>
      </w:r>
      <w:r w:rsidRPr="00406AA0">
        <w:rPr>
          <w:rFonts w:ascii="Arial" w:hAnsi="Arial" w:cs="Arial"/>
          <w:spacing w:val="-1"/>
          <w:sz w:val="22"/>
          <w:szCs w:val="22"/>
        </w:rPr>
        <w:t>f</w:t>
      </w:r>
      <w:r w:rsidRPr="00406AA0">
        <w:rPr>
          <w:rFonts w:ascii="Arial" w:hAnsi="Arial" w:cs="Arial"/>
          <w:sz w:val="22"/>
          <w:szCs w:val="22"/>
        </w:rPr>
        <w:t>a</w:t>
      </w:r>
      <w:r w:rsidRPr="00406AA0">
        <w:rPr>
          <w:rFonts w:ascii="Arial" w:hAnsi="Arial" w:cs="Arial"/>
          <w:spacing w:val="-1"/>
          <w:sz w:val="22"/>
          <w:szCs w:val="22"/>
        </w:rPr>
        <w:t>l</w:t>
      </w:r>
      <w:r w:rsidRPr="00406AA0">
        <w:rPr>
          <w:rFonts w:ascii="Arial" w:hAnsi="Arial" w:cs="Arial"/>
          <w:sz w:val="22"/>
          <w:szCs w:val="22"/>
        </w:rPr>
        <w:t>s</w:t>
      </w:r>
      <w:r w:rsidRPr="00406AA0">
        <w:rPr>
          <w:rFonts w:ascii="Arial" w:hAnsi="Arial" w:cs="Arial"/>
          <w:spacing w:val="1"/>
          <w:sz w:val="22"/>
          <w:szCs w:val="22"/>
        </w:rPr>
        <w:t>id</w:t>
      </w:r>
      <w:r w:rsidRPr="00406AA0">
        <w:rPr>
          <w:rFonts w:ascii="Arial" w:hAnsi="Arial" w:cs="Arial"/>
          <w:spacing w:val="-2"/>
          <w:sz w:val="22"/>
          <w:szCs w:val="22"/>
        </w:rPr>
        <w:t>a</w:t>
      </w:r>
      <w:r w:rsidRPr="00406AA0">
        <w:rPr>
          <w:rFonts w:ascii="Arial" w:hAnsi="Arial" w:cs="Arial"/>
          <w:spacing w:val="1"/>
          <w:sz w:val="22"/>
          <w:szCs w:val="22"/>
        </w:rPr>
        <w:t>d</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pacing w:val="1"/>
          <w:sz w:val="22"/>
          <w:szCs w:val="22"/>
        </w:rPr>
        <w:t>d</w:t>
      </w:r>
      <w:r w:rsidRPr="00406AA0">
        <w:rPr>
          <w:rFonts w:ascii="Arial" w:hAnsi="Arial" w:cs="Arial"/>
          <w:sz w:val="22"/>
          <w:szCs w:val="22"/>
        </w:rPr>
        <w:t>o</w:t>
      </w:r>
      <w:r w:rsidRPr="00406AA0">
        <w:rPr>
          <w:rFonts w:ascii="Arial" w:hAnsi="Arial" w:cs="Arial"/>
          <w:spacing w:val="-3"/>
          <w:sz w:val="22"/>
          <w:szCs w:val="22"/>
        </w:rPr>
        <w:t xml:space="preserve"> </w:t>
      </w:r>
      <w:r w:rsidRPr="00406AA0">
        <w:rPr>
          <w:rFonts w:ascii="Arial" w:hAnsi="Arial" w:cs="Arial"/>
          <w:spacing w:val="-1"/>
          <w:sz w:val="22"/>
          <w:szCs w:val="22"/>
        </w:rPr>
        <w:t>q</w:t>
      </w:r>
      <w:r w:rsidRPr="00406AA0">
        <w:rPr>
          <w:rFonts w:ascii="Arial" w:hAnsi="Arial" w:cs="Arial"/>
          <w:spacing w:val="1"/>
          <w:sz w:val="22"/>
          <w:szCs w:val="22"/>
        </w:rPr>
        <w:t>u</w:t>
      </w:r>
      <w:r w:rsidRPr="00406AA0">
        <w:rPr>
          <w:rFonts w:ascii="Arial" w:hAnsi="Arial" w:cs="Arial"/>
          <w:sz w:val="22"/>
          <w:szCs w:val="22"/>
        </w:rPr>
        <w:t>e</w:t>
      </w:r>
      <w:r w:rsidRPr="00406AA0">
        <w:rPr>
          <w:rFonts w:ascii="Arial" w:hAnsi="Arial" w:cs="Arial"/>
          <w:spacing w:val="-1"/>
          <w:sz w:val="22"/>
          <w:szCs w:val="22"/>
        </w:rPr>
        <w:t xml:space="preserve"> fo</w:t>
      </w:r>
      <w:r w:rsidRPr="00406AA0">
        <w:rPr>
          <w:rFonts w:ascii="Arial" w:hAnsi="Arial" w:cs="Arial"/>
          <w:sz w:val="22"/>
          <w:szCs w:val="22"/>
        </w:rPr>
        <w:t xml:space="preserve">r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l</w:t>
      </w:r>
      <w:r w:rsidRPr="00406AA0">
        <w:rPr>
          <w:rFonts w:ascii="Arial" w:hAnsi="Arial" w:cs="Arial"/>
          <w:sz w:val="22"/>
          <w:szCs w:val="22"/>
        </w:rPr>
        <w:t>a</w:t>
      </w:r>
      <w:r w:rsidRPr="00406AA0">
        <w:rPr>
          <w:rFonts w:ascii="Arial" w:hAnsi="Arial" w:cs="Arial"/>
          <w:spacing w:val="1"/>
          <w:sz w:val="22"/>
          <w:szCs w:val="22"/>
        </w:rPr>
        <w:t>t</w:t>
      </w:r>
      <w:r w:rsidRPr="00406AA0">
        <w:rPr>
          <w:rFonts w:ascii="Arial" w:hAnsi="Arial" w:cs="Arial"/>
          <w:sz w:val="22"/>
          <w:szCs w:val="22"/>
        </w:rPr>
        <w:t>a</w:t>
      </w:r>
      <w:r w:rsidRPr="00406AA0">
        <w:rPr>
          <w:rFonts w:ascii="Arial" w:hAnsi="Arial" w:cs="Arial"/>
          <w:spacing w:val="1"/>
          <w:sz w:val="22"/>
          <w:szCs w:val="22"/>
        </w:rPr>
        <w:t>d</w:t>
      </w:r>
      <w:r w:rsidRPr="00406AA0">
        <w:rPr>
          <w:rFonts w:ascii="Arial" w:hAnsi="Arial" w:cs="Arial"/>
          <w:spacing w:val="-1"/>
          <w:sz w:val="22"/>
          <w:szCs w:val="22"/>
        </w:rPr>
        <w:t>o</w:t>
      </w:r>
      <w:r w:rsidRPr="00406AA0">
        <w:rPr>
          <w:rFonts w:ascii="Arial" w:hAnsi="Arial" w:cs="Arial"/>
          <w:sz w:val="22"/>
          <w:szCs w:val="22"/>
        </w:rPr>
        <w:t>.</w:t>
      </w:r>
    </w:p>
    <w:p w14:paraId="0B05AB72" w14:textId="77777777" w:rsidR="00010BE9" w:rsidRPr="00406AA0" w:rsidRDefault="00010BE9" w:rsidP="00010BE9">
      <w:pPr>
        <w:widowControl w:val="0"/>
        <w:autoSpaceDE w:val="0"/>
        <w:autoSpaceDN w:val="0"/>
        <w:adjustRightInd w:val="0"/>
        <w:spacing w:line="360" w:lineRule="auto"/>
        <w:jc w:val="center"/>
        <w:rPr>
          <w:rFonts w:ascii="Arial" w:hAnsi="Arial" w:cs="Arial"/>
          <w:sz w:val="22"/>
          <w:szCs w:val="22"/>
        </w:rPr>
      </w:pPr>
      <w:r w:rsidRPr="00406AA0">
        <w:rPr>
          <w:rFonts w:ascii="Arial" w:hAnsi="Arial" w:cs="Arial"/>
          <w:sz w:val="22"/>
          <w:szCs w:val="22"/>
        </w:rPr>
        <w:t xml:space="preserve">                                        </w:t>
      </w:r>
      <w:r>
        <w:rPr>
          <w:rFonts w:ascii="Arial" w:hAnsi="Arial" w:cs="Arial"/>
          <w:sz w:val="22"/>
          <w:szCs w:val="22"/>
        </w:rPr>
        <w:t>Cidade, Sigla Estado</w:t>
      </w:r>
      <w:r w:rsidRPr="00406AA0">
        <w:rPr>
          <w:rFonts w:ascii="Arial" w:hAnsi="Arial" w:cs="Arial"/>
          <w:sz w:val="22"/>
          <w:szCs w:val="22"/>
        </w:rPr>
        <w:t xml:space="preserve">  </w:t>
      </w:r>
      <w:r w:rsidRPr="00406AA0">
        <w:rPr>
          <w:rFonts w:ascii="Arial" w:hAnsi="Arial" w:cs="Arial"/>
          <w:sz w:val="22"/>
          <w:szCs w:val="22"/>
          <w:u w:val="single"/>
        </w:rPr>
        <w:t xml:space="preserve">           </w:t>
      </w:r>
      <w:r w:rsidRPr="00406AA0">
        <w:rPr>
          <w:rFonts w:ascii="Arial" w:hAnsi="Arial" w:cs="Arial"/>
          <w:spacing w:val="-3"/>
          <w:sz w:val="22"/>
          <w:szCs w:val="22"/>
        </w:rPr>
        <w:t xml:space="preserve"> </w:t>
      </w:r>
      <w:r w:rsidRPr="00406AA0">
        <w:rPr>
          <w:rFonts w:ascii="Arial" w:hAnsi="Arial" w:cs="Arial"/>
          <w:spacing w:val="1"/>
          <w:sz w:val="22"/>
          <w:szCs w:val="22"/>
        </w:rPr>
        <w:t>d</w:t>
      </w:r>
      <w:r w:rsidRPr="00406AA0">
        <w:rPr>
          <w:rFonts w:ascii="Arial" w:hAnsi="Arial" w:cs="Arial"/>
          <w:sz w:val="22"/>
          <w:szCs w:val="22"/>
        </w:rPr>
        <w:t xml:space="preserve">e </w:t>
      </w:r>
      <w:r w:rsidRPr="00406AA0">
        <w:rPr>
          <w:rFonts w:ascii="Arial" w:hAnsi="Arial" w:cs="Arial"/>
          <w:sz w:val="22"/>
          <w:szCs w:val="22"/>
          <w:u w:val="single"/>
        </w:rPr>
        <w:t xml:space="preserve">                        </w:t>
      </w:r>
      <w:r w:rsidRPr="00406AA0">
        <w:rPr>
          <w:rFonts w:ascii="Arial" w:hAnsi="Arial" w:cs="Arial"/>
          <w:spacing w:val="40"/>
          <w:sz w:val="22"/>
          <w:szCs w:val="22"/>
          <w:u w:val="single"/>
        </w:rPr>
        <w:t xml:space="preserve"> </w:t>
      </w:r>
      <w:r w:rsidRPr="00406AA0">
        <w:rPr>
          <w:rFonts w:ascii="Arial" w:hAnsi="Arial" w:cs="Arial"/>
          <w:spacing w:val="-1"/>
          <w:sz w:val="22"/>
          <w:szCs w:val="22"/>
        </w:rPr>
        <w:t xml:space="preserve"> </w:t>
      </w:r>
      <w:proofErr w:type="spellStart"/>
      <w:r w:rsidRPr="00406AA0">
        <w:rPr>
          <w:rFonts w:ascii="Arial" w:hAnsi="Arial" w:cs="Arial"/>
          <w:spacing w:val="1"/>
          <w:sz w:val="22"/>
          <w:szCs w:val="22"/>
        </w:rPr>
        <w:t>d</w:t>
      </w:r>
      <w:r w:rsidRPr="00406AA0">
        <w:rPr>
          <w:rFonts w:ascii="Arial" w:hAnsi="Arial" w:cs="Arial"/>
          <w:sz w:val="22"/>
          <w:szCs w:val="22"/>
        </w:rPr>
        <w:t>e</w:t>
      </w:r>
      <w:proofErr w:type="spellEnd"/>
      <w:r w:rsidRPr="00406AA0">
        <w:rPr>
          <w:rFonts w:ascii="Arial" w:hAnsi="Arial" w:cs="Arial"/>
          <w:spacing w:val="-3"/>
          <w:sz w:val="22"/>
          <w:szCs w:val="22"/>
        </w:rPr>
        <w:t xml:space="preserve"> </w:t>
      </w:r>
      <w:r w:rsidRPr="00406AA0">
        <w:rPr>
          <w:rFonts w:ascii="Arial" w:hAnsi="Arial" w:cs="Arial"/>
          <w:spacing w:val="1"/>
          <w:sz w:val="22"/>
          <w:szCs w:val="22"/>
        </w:rPr>
        <w:t>2024</w:t>
      </w:r>
      <w:r w:rsidRPr="00406AA0">
        <w:rPr>
          <w:rFonts w:ascii="Arial" w:hAnsi="Arial" w:cs="Arial"/>
          <w:sz w:val="22"/>
          <w:szCs w:val="22"/>
        </w:rPr>
        <w:t>.</w:t>
      </w:r>
    </w:p>
    <w:p w14:paraId="738EE484" w14:textId="77777777" w:rsidR="00010BE9" w:rsidRPr="00406AA0" w:rsidRDefault="00010BE9" w:rsidP="00010BE9">
      <w:pPr>
        <w:widowControl w:val="0"/>
        <w:autoSpaceDE w:val="0"/>
        <w:autoSpaceDN w:val="0"/>
        <w:adjustRightInd w:val="0"/>
        <w:spacing w:line="360" w:lineRule="auto"/>
        <w:jc w:val="both"/>
        <w:rPr>
          <w:rFonts w:ascii="Arial" w:hAnsi="Arial" w:cs="Arial"/>
          <w:sz w:val="22"/>
          <w:szCs w:val="22"/>
        </w:rPr>
      </w:pPr>
    </w:p>
    <w:p w14:paraId="4BE18D52" w14:textId="77777777" w:rsidR="00010BE9" w:rsidRPr="00406AA0" w:rsidRDefault="00010BE9" w:rsidP="00010BE9">
      <w:pPr>
        <w:widowControl w:val="0"/>
        <w:autoSpaceDE w:val="0"/>
        <w:autoSpaceDN w:val="0"/>
        <w:adjustRightInd w:val="0"/>
        <w:spacing w:line="360" w:lineRule="auto"/>
        <w:jc w:val="both"/>
        <w:rPr>
          <w:rFonts w:ascii="Arial" w:hAnsi="Arial" w:cs="Arial"/>
          <w:sz w:val="22"/>
          <w:szCs w:val="22"/>
        </w:rPr>
      </w:pPr>
      <w:r w:rsidRPr="00406AA0">
        <w:rPr>
          <w:rFonts w:ascii="Arial" w:hAnsi="Arial" w:cs="Arial"/>
          <w:noProof/>
          <w:sz w:val="22"/>
          <w:szCs w:val="22"/>
        </w:rPr>
        <mc:AlternateContent>
          <mc:Choice Requires="wps">
            <w:drawing>
              <wp:anchor distT="0" distB="0" distL="114300" distR="114300" simplePos="0" relativeHeight="251659264" behindDoc="1" locked="0" layoutInCell="0" allowOverlap="1" wp14:anchorId="79A6A9CC" wp14:editId="09CCEA21">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94C0E"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26F755E3" w14:textId="77777777" w:rsidR="00010BE9" w:rsidRDefault="00010BE9" w:rsidP="00010BE9">
      <w:pPr>
        <w:widowControl w:val="0"/>
        <w:autoSpaceDE w:val="0"/>
        <w:autoSpaceDN w:val="0"/>
        <w:adjustRightInd w:val="0"/>
        <w:spacing w:line="360" w:lineRule="auto"/>
        <w:jc w:val="both"/>
      </w:pPr>
      <w:r w:rsidRPr="00406AA0">
        <w:rPr>
          <w:rFonts w:ascii="Arial" w:hAnsi="Arial" w:cs="Arial"/>
          <w:sz w:val="22"/>
          <w:szCs w:val="22"/>
        </w:rPr>
        <w:t xml:space="preserve"> </w:t>
      </w:r>
      <w:r w:rsidRPr="00406AA0">
        <w:rPr>
          <w:rFonts w:ascii="Arial" w:hAnsi="Arial" w:cs="Arial"/>
          <w:spacing w:val="-1"/>
          <w:sz w:val="22"/>
          <w:szCs w:val="22"/>
        </w:rPr>
        <w:t>(</w:t>
      </w:r>
      <w:r w:rsidRPr="00406AA0">
        <w:rPr>
          <w:rFonts w:ascii="Arial" w:hAnsi="Arial" w:cs="Arial"/>
          <w:spacing w:val="1"/>
          <w:sz w:val="22"/>
          <w:szCs w:val="22"/>
        </w:rPr>
        <w:t>n</w:t>
      </w:r>
      <w:r w:rsidRPr="00406AA0">
        <w:rPr>
          <w:rFonts w:ascii="Arial" w:hAnsi="Arial" w:cs="Arial"/>
          <w:spacing w:val="-1"/>
          <w:sz w:val="22"/>
          <w:szCs w:val="22"/>
        </w:rPr>
        <w:t>o</w:t>
      </w:r>
      <w:r w:rsidRPr="00406AA0">
        <w:rPr>
          <w:rFonts w:ascii="Arial" w:hAnsi="Arial" w:cs="Arial"/>
          <w:spacing w:val="1"/>
          <w:sz w:val="22"/>
          <w:szCs w:val="22"/>
        </w:rPr>
        <w:t>m</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c</w:t>
      </w:r>
      <w:r w:rsidRPr="00406AA0">
        <w:rPr>
          <w:rFonts w:ascii="Arial" w:hAnsi="Arial" w:cs="Arial"/>
          <w:spacing w:val="-1"/>
          <w:sz w:val="22"/>
          <w:szCs w:val="22"/>
        </w:rPr>
        <w:t>o</w:t>
      </w:r>
      <w:r w:rsidRPr="00406AA0">
        <w:rPr>
          <w:rFonts w:ascii="Arial" w:hAnsi="Arial" w:cs="Arial"/>
          <w:sz w:val="22"/>
          <w:szCs w:val="22"/>
        </w:rPr>
        <w:t>m</w:t>
      </w:r>
      <w:r w:rsidRPr="00406AA0">
        <w:rPr>
          <w:rFonts w:ascii="Arial" w:hAnsi="Arial" w:cs="Arial"/>
          <w:spacing w:val="1"/>
          <w:sz w:val="22"/>
          <w:szCs w:val="22"/>
        </w:rPr>
        <w:t>p</w:t>
      </w:r>
      <w:r w:rsidRPr="00406AA0">
        <w:rPr>
          <w:rFonts w:ascii="Arial" w:hAnsi="Arial" w:cs="Arial"/>
          <w:spacing w:val="-1"/>
          <w:sz w:val="22"/>
          <w:szCs w:val="22"/>
        </w:rPr>
        <w:t>l</w:t>
      </w:r>
      <w:r w:rsidRPr="00406AA0">
        <w:rPr>
          <w:rFonts w:ascii="Arial" w:hAnsi="Arial" w:cs="Arial"/>
          <w:spacing w:val="-2"/>
          <w:sz w:val="22"/>
          <w:szCs w:val="22"/>
        </w:rPr>
        <w:t>e</w:t>
      </w:r>
      <w:r w:rsidRPr="00406AA0">
        <w:rPr>
          <w:rFonts w:ascii="Arial" w:hAnsi="Arial" w:cs="Arial"/>
          <w:spacing w:val="1"/>
          <w:sz w:val="22"/>
          <w:szCs w:val="22"/>
        </w:rPr>
        <w:t>t</w:t>
      </w:r>
      <w:r w:rsidRPr="00406AA0">
        <w:rPr>
          <w:rFonts w:ascii="Arial" w:hAnsi="Arial" w:cs="Arial"/>
          <w:sz w:val="22"/>
          <w:szCs w:val="22"/>
        </w:rPr>
        <w:t xml:space="preserve">o </w:t>
      </w:r>
      <w:r w:rsidRPr="00406AA0">
        <w:rPr>
          <w:rFonts w:ascii="Arial" w:hAnsi="Arial" w:cs="Arial"/>
          <w:spacing w:val="1"/>
          <w:sz w:val="22"/>
          <w:szCs w:val="22"/>
        </w:rPr>
        <w:t>d</w:t>
      </w:r>
      <w:r w:rsidRPr="00406AA0">
        <w:rPr>
          <w:rFonts w:ascii="Arial" w:hAnsi="Arial" w:cs="Arial"/>
          <w:sz w:val="22"/>
          <w:szCs w:val="22"/>
        </w:rPr>
        <w:t xml:space="preserve">o </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w:t>
      </w:r>
      <w:r w:rsidRPr="00406AA0">
        <w:rPr>
          <w:rFonts w:ascii="Arial" w:hAnsi="Arial" w:cs="Arial"/>
          <w:spacing w:val="-2"/>
          <w:sz w:val="22"/>
          <w:szCs w:val="22"/>
        </w:rPr>
        <w:t>e</w:t>
      </w:r>
      <w:r w:rsidRPr="00406AA0">
        <w:rPr>
          <w:rFonts w:ascii="Arial" w:hAnsi="Arial" w:cs="Arial"/>
          <w:spacing w:val="1"/>
          <w:sz w:val="22"/>
          <w:szCs w:val="22"/>
        </w:rPr>
        <w:t>nt</w:t>
      </w:r>
      <w:r w:rsidRPr="00406AA0">
        <w:rPr>
          <w:rFonts w:ascii="Arial" w:hAnsi="Arial" w:cs="Arial"/>
          <w:spacing w:val="-2"/>
          <w:sz w:val="22"/>
          <w:szCs w:val="22"/>
        </w:rPr>
        <w:t>a</w:t>
      </w:r>
      <w:r w:rsidRPr="00406AA0">
        <w:rPr>
          <w:rFonts w:ascii="Arial" w:hAnsi="Arial" w:cs="Arial"/>
          <w:spacing w:val="1"/>
          <w:sz w:val="22"/>
          <w:szCs w:val="22"/>
        </w:rPr>
        <w:t>nt</w:t>
      </w:r>
      <w:r w:rsidRPr="00406AA0">
        <w:rPr>
          <w:rFonts w:ascii="Arial" w:hAnsi="Arial" w:cs="Arial"/>
          <w:sz w:val="22"/>
          <w:szCs w:val="22"/>
        </w:rPr>
        <w:t>e</w:t>
      </w:r>
      <w:r w:rsidRPr="00406AA0">
        <w:rPr>
          <w:rFonts w:ascii="Arial" w:hAnsi="Arial" w:cs="Arial"/>
          <w:spacing w:val="-3"/>
          <w:sz w:val="22"/>
          <w:szCs w:val="22"/>
        </w:rPr>
        <w:t xml:space="preserve"> </w:t>
      </w:r>
      <w:r w:rsidRPr="00406AA0">
        <w:rPr>
          <w:rFonts w:ascii="Arial" w:hAnsi="Arial" w:cs="Arial"/>
          <w:spacing w:val="1"/>
          <w:sz w:val="22"/>
          <w:szCs w:val="22"/>
        </w:rPr>
        <w:t>d</w:t>
      </w:r>
      <w:r w:rsidRPr="00406AA0">
        <w:rPr>
          <w:rFonts w:ascii="Arial" w:hAnsi="Arial" w:cs="Arial"/>
          <w:sz w:val="22"/>
          <w:szCs w:val="22"/>
        </w:rPr>
        <w:t>a</w:t>
      </w:r>
      <w:r w:rsidRPr="00406AA0">
        <w:rPr>
          <w:rFonts w:ascii="Arial" w:hAnsi="Arial" w:cs="Arial"/>
          <w:spacing w:val="1"/>
          <w:sz w:val="22"/>
          <w:szCs w:val="22"/>
        </w:rPr>
        <w:t xml:space="preserve"> </w:t>
      </w:r>
      <w:r w:rsidRPr="00406AA0">
        <w:rPr>
          <w:rFonts w:ascii="Arial" w:hAnsi="Arial" w:cs="Arial"/>
          <w:spacing w:val="-4"/>
          <w:sz w:val="22"/>
          <w:szCs w:val="22"/>
        </w:rPr>
        <w:t>e</w:t>
      </w:r>
      <w:r w:rsidRPr="00406AA0">
        <w:rPr>
          <w:rFonts w:ascii="Arial" w:hAnsi="Arial" w:cs="Arial"/>
          <w:sz w:val="22"/>
          <w:szCs w:val="22"/>
        </w:rPr>
        <w:t>m</w:t>
      </w:r>
      <w:r w:rsidRPr="00406AA0">
        <w:rPr>
          <w:rFonts w:ascii="Arial" w:hAnsi="Arial" w:cs="Arial"/>
          <w:spacing w:val="1"/>
          <w:sz w:val="22"/>
          <w:szCs w:val="22"/>
        </w:rPr>
        <w:t>p</w:t>
      </w:r>
      <w:r w:rsidRPr="00406AA0">
        <w:rPr>
          <w:rFonts w:ascii="Arial" w:hAnsi="Arial" w:cs="Arial"/>
          <w:spacing w:val="-1"/>
          <w:sz w:val="22"/>
          <w:szCs w:val="22"/>
        </w:rPr>
        <w:t>r</w:t>
      </w:r>
      <w:r w:rsidRPr="00406AA0">
        <w:rPr>
          <w:rFonts w:ascii="Arial" w:hAnsi="Arial" w:cs="Arial"/>
          <w:spacing w:val="-2"/>
          <w:sz w:val="22"/>
          <w:szCs w:val="22"/>
        </w:rPr>
        <w:t>e</w:t>
      </w:r>
      <w:r w:rsidRPr="00406AA0">
        <w:rPr>
          <w:rFonts w:ascii="Arial" w:hAnsi="Arial" w:cs="Arial"/>
          <w:sz w:val="22"/>
          <w:szCs w:val="22"/>
        </w:rPr>
        <w:t>sa,</w:t>
      </w:r>
      <w:r w:rsidRPr="00406AA0">
        <w:rPr>
          <w:rFonts w:ascii="Arial" w:hAnsi="Arial" w:cs="Arial"/>
          <w:spacing w:val="-1"/>
          <w:sz w:val="22"/>
          <w:szCs w:val="22"/>
        </w:rPr>
        <w:t xml:space="preserve"> </w:t>
      </w:r>
      <w:r w:rsidRPr="00406AA0">
        <w:rPr>
          <w:rFonts w:ascii="Arial" w:hAnsi="Arial" w:cs="Arial"/>
          <w:spacing w:val="1"/>
          <w:sz w:val="22"/>
          <w:szCs w:val="22"/>
        </w:rPr>
        <w:t>n</w:t>
      </w:r>
      <w:r w:rsidRPr="00406AA0">
        <w:rPr>
          <w:rFonts w:ascii="Arial" w:hAnsi="Arial" w:cs="Arial"/>
          <w:sz w:val="22"/>
          <w:szCs w:val="22"/>
        </w:rPr>
        <w:t>°</w:t>
      </w:r>
      <w:r w:rsidRPr="00406AA0">
        <w:rPr>
          <w:rFonts w:ascii="Arial" w:hAnsi="Arial" w:cs="Arial"/>
          <w:spacing w:val="-1"/>
          <w:sz w:val="22"/>
          <w:szCs w:val="22"/>
        </w:rPr>
        <w:t xml:space="preserve"> </w:t>
      </w:r>
      <w:r w:rsidRPr="00406AA0">
        <w:rPr>
          <w:rFonts w:ascii="Arial" w:hAnsi="Arial" w:cs="Arial"/>
          <w:spacing w:val="1"/>
          <w:sz w:val="22"/>
          <w:szCs w:val="22"/>
        </w:rPr>
        <w:t>d</w:t>
      </w:r>
      <w:r w:rsidRPr="00406AA0">
        <w:rPr>
          <w:rFonts w:ascii="Arial" w:hAnsi="Arial" w:cs="Arial"/>
          <w:sz w:val="22"/>
          <w:szCs w:val="22"/>
        </w:rPr>
        <w:t>o</w:t>
      </w:r>
      <w:r w:rsidRPr="00406AA0">
        <w:rPr>
          <w:rFonts w:ascii="Arial" w:hAnsi="Arial" w:cs="Arial"/>
          <w:spacing w:val="-3"/>
          <w:sz w:val="22"/>
          <w:szCs w:val="22"/>
        </w:rPr>
        <w:t xml:space="preserve"> </w:t>
      </w:r>
      <w:r w:rsidRPr="00406AA0">
        <w:rPr>
          <w:rFonts w:ascii="Arial" w:hAnsi="Arial" w:cs="Arial"/>
          <w:spacing w:val="1"/>
          <w:sz w:val="22"/>
          <w:szCs w:val="22"/>
        </w:rPr>
        <w:t>R</w:t>
      </w:r>
      <w:r w:rsidRPr="00406AA0">
        <w:rPr>
          <w:rFonts w:ascii="Arial" w:hAnsi="Arial" w:cs="Arial"/>
          <w:sz w:val="22"/>
          <w:szCs w:val="22"/>
        </w:rPr>
        <w:t>.</w:t>
      </w:r>
      <w:r w:rsidRPr="00406AA0">
        <w:rPr>
          <w:rFonts w:ascii="Arial" w:hAnsi="Arial" w:cs="Arial"/>
          <w:spacing w:val="-3"/>
          <w:sz w:val="22"/>
          <w:szCs w:val="22"/>
        </w:rPr>
        <w:t>G</w:t>
      </w:r>
      <w:r w:rsidRPr="00406AA0">
        <w:rPr>
          <w:rFonts w:ascii="Arial" w:hAnsi="Arial" w:cs="Arial"/>
          <w:sz w:val="22"/>
          <w:szCs w:val="22"/>
        </w:rPr>
        <w:t>.</w:t>
      </w:r>
      <w:r w:rsidRPr="00406AA0">
        <w:rPr>
          <w:rFonts w:ascii="Arial" w:hAnsi="Arial" w:cs="Arial"/>
          <w:spacing w:val="1"/>
          <w:sz w:val="22"/>
          <w:szCs w:val="22"/>
        </w:rPr>
        <w:t xml:space="preserve"> </w:t>
      </w:r>
      <w:r w:rsidRPr="00406AA0">
        <w:rPr>
          <w:rFonts w:ascii="Arial" w:hAnsi="Arial" w:cs="Arial"/>
          <w:sz w:val="22"/>
          <w:szCs w:val="22"/>
        </w:rPr>
        <w:t>e</w:t>
      </w:r>
      <w:r w:rsidRPr="00406AA0">
        <w:rPr>
          <w:rFonts w:ascii="Arial" w:hAnsi="Arial" w:cs="Arial"/>
          <w:spacing w:val="-1"/>
          <w:sz w:val="22"/>
          <w:szCs w:val="22"/>
        </w:rPr>
        <w:t xml:space="preserve"> </w:t>
      </w:r>
      <w:r w:rsidRPr="00406AA0">
        <w:rPr>
          <w:rFonts w:ascii="Arial" w:hAnsi="Arial" w:cs="Arial"/>
          <w:sz w:val="22"/>
          <w:szCs w:val="22"/>
        </w:rPr>
        <w:t>ass</w:t>
      </w:r>
      <w:r w:rsidRPr="00406AA0">
        <w:rPr>
          <w:rFonts w:ascii="Arial" w:hAnsi="Arial" w:cs="Arial"/>
          <w:spacing w:val="-2"/>
          <w:sz w:val="22"/>
          <w:szCs w:val="22"/>
        </w:rPr>
        <w:t>i</w:t>
      </w:r>
      <w:r w:rsidRPr="00406AA0">
        <w:rPr>
          <w:rFonts w:ascii="Arial" w:hAnsi="Arial" w:cs="Arial"/>
          <w:spacing w:val="1"/>
          <w:sz w:val="22"/>
          <w:szCs w:val="22"/>
        </w:rPr>
        <w:t>n</w:t>
      </w:r>
      <w:r w:rsidRPr="00406AA0">
        <w:rPr>
          <w:rFonts w:ascii="Arial" w:hAnsi="Arial" w:cs="Arial"/>
          <w:spacing w:val="-2"/>
          <w:sz w:val="22"/>
          <w:szCs w:val="22"/>
        </w:rPr>
        <w:t>a</w:t>
      </w:r>
      <w:r w:rsidRPr="00406AA0">
        <w:rPr>
          <w:rFonts w:ascii="Arial" w:hAnsi="Arial" w:cs="Arial"/>
          <w:spacing w:val="1"/>
          <w:sz w:val="22"/>
          <w:szCs w:val="22"/>
        </w:rPr>
        <w:t>tu</w:t>
      </w:r>
      <w:r w:rsidRPr="00406AA0">
        <w:rPr>
          <w:rFonts w:ascii="Arial" w:hAnsi="Arial" w:cs="Arial"/>
          <w:spacing w:val="-3"/>
          <w:sz w:val="22"/>
          <w:szCs w:val="22"/>
        </w:rPr>
        <w:t>r</w:t>
      </w:r>
      <w:r w:rsidRPr="00406AA0">
        <w:rPr>
          <w:rFonts w:ascii="Arial" w:hAnsi="Arial" w:cs="Arial"/>
          <w:sz w:val="22"/>
          <w:szCs w:val="22"/>
        </w:rPr>
        <w:t>a</w:t>
      </w:r>
      <w:r w:rsidRPr="00406AA0">
        <w:rPr>
          <w:rFonts w:ascii="Arial" w:hAnsi="Arial" w:cs="Arial"/>
          <w:spacing w:val="-1"/>
          <w:sz w:val="22"/>
          <w:szCs w:val="22"/>
        </w:rPr>
        <w:t>)</w:t>
      </w:r>
      <w:r w:rsidRPr="00406AA0">
        <w:rPr>
          <w:rFonts w:ascii="Arial" w:hAnsi="Arial" w:cs="Arial"/>
          <w:sz w:val="22"/>
          <w:szCs w:val="22"/>
        </w:rPr>
        <w:t>.</w:t>
      </w:r>
      <w:bookmarkEnd w:id="57"/>
    </w:p>
    <w:p w14:paraId="6923D65D" w14:textId="77777777" w:rsidR="00010BE9" w:rsidRDefault="00010BE9" w:rsidP="00F85FD7">
      <w:pPr>
        <w:spacing w:before="120" w:after="120"/>
        <w:jc w:val="center"/>
        <w:rPr>
          <w:rFonts w:ascii="Arial" w:hAnsi="Arial" w:cs="Arial"/>
          <w:b/>
          <w:bCs/>
          <w:sz w:val="22"/>
          <w:szCs w:val="22"/>
        </w:rPr>
      </w:pPr>
    </w:p>
    <w:p w14:paraId="3BF34BC5" w14:textId="409030B4" w:rsidR="00F85FD7" w:rsidRPr="009F7F16" w:rsidRDefault="002324C5" w:rsidP="00F85FD7">
      <w:pPr>
        <w:spacing w:before="120" w:after="120"/>
        <w:jc w:val="center"/>
        <w:rPr>
          <w:rFonts w:ascii="Arial" w:hAnsi="Arial" w:cs="Arial"/>
          <w:b/>
          <w:bCs/>
          <w:sz w:val="22"/>
          <w:szCs w:val="22"/>
        </w:rPr>
      </w:pPr>
      <w:r>
        <w:rPr>
          <w:rFonts w:ascii="Arial" w:hAnsi="Arial" w:cs="Arial"/>
          <w:b/>
          <w:bCs/>
          <w:sz w:val="22"/>
          <w:szCs w:val="22"/>
        </w:rPr>
        <w:t>ANEXO IV</w:t>
      </w:r>
      <w:bookmarkStart w:id="58" w:name="_GoBack"/>
      <w:bookmarkEnd w:id="58"/>
    </w:p>
    <w:p w14:paraId="6B3498F6" w14:textId="77777777" w:rsidR="00F85FD7" w:rsidRPr="009F7F16" w:rsidRDefault="00F85FD7" w:rsidP="00F85FD7">
      <w:pPr>
        <w:spacing w:before="120" w:after="120"/>
        <w:jc w:val="center"/>
        <w:rPr>
          <w:rFonts w:ascii="Arial" w:hAnsi="Arial" w:cs="Arial"/>
          <w:b/>
          <w:bCs/>
          <w:sz w:val="22"/>
          <w:szCs w:val="22"/>
        </w:rPr>
      </w:pPr>
      <w:r w:rsidRPr="009F7F16">
        <w:rPr>
          <w:rFonts w:ascii="Arial" w:hAnsi="Arial" w:cs="Arial"/>
          <w:b/>
          <w:bCs/>
          <w:sz w:val="22"/>
          <w:szCs w:val="22"/>
        </w:rPr>
        <w:t>ESTUDO TÉCNICO PRELIMINAR</w:t>
      </w:r>
    </w:p>
    <w:p w14:paraId="5BDD18CA" w14:textId="77777777" w:rsidR="00F85FD7" w:rsidRPr="009F7F16" w:rsidRDefault="00F85FD7" w:rsidP="00F85FD7">
      <w:pPr>
        <w:spacing w:before="120" w:after="120"/>
        <w:jc w:val="center"/>
        <w:rPr>
          <w:rFonts w:ascii="Arial" w:hAnsi="Arial" w:cs="Arial"/>
          <w:b/>
          <w:bCs/>
          <w:sz w:val="22"/>
          <w:szCs w:val="22"/>
        </w:rPr>
      </w:pPr>
      <w:r w:rsidRPr="009F7F16">
        <w:rPr>
          <w:rFonts w:ascii="Arial" w:hAnsi="Arial" w:cs="Arial"/>
          <w:b/>
          <w:bCs/>
          <w:sz w:val="22"/>
          <w:szCs w:val="22"/>
        </w:rPr>
        <w:t>Lei Federal nº 14.133/2021 (ART. 18, §1º)</w:t>
      </w:r>
    </w:p>
    <w:p w14:paraId="4C0CEE4D" w14:textId="77777777" w:rsidR="00F85FD7" w:rsidRPr="009F7F16" w:rsidRDefault="00F85FD7" w:rsidP="00F85FD7">
      <w:pPr>
        <w:spacing w:before="120" w:after="120"/>
        <w:jc w:val="center"/>
        <w:rPr>
          <w:rFonts w:ascii="Arial" w:hAnsi="Arial" w:cs="Arial"/>
          <w:b/>
          <w:bCs/>
          <w:sz w:val="22"/>
          <w:szCs w:val="22"/>
        </w:rPr>
      </w:pPr>
    </w:p>
    <w:p w14:paraId="271ECF8C"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 xml:space="preserve">1 – SETORES CONTEMPLADOS (tópico obrigatório) </w:t>
      </w:r>
    </w:p>
    <w:p w14:paraId="640D03F3" w14:textId="77777777" w:rsidR="00F85FD7" w:rsidRPr="009F7F16" w:rsidRDefault="00F85FD7" w:rsidP="00F85FD7">
      <w:pPr>
        <w:spacing w:line="360" w:lineRule="auto"/>
        <w:jc w:val="both"/>
        <w:rPr>
          <w:sz w:val="22"/>
          <w:szCs w:val="22"/>
        </w:rPr>
      </w:pPr>
      <w:r w:rsidRPr="009F7F16">
        <w:rPr>
          <w:sz w:val="22"/>
          <w:szCs w:val="22"/>
        </w:rPr>
        <w:t>Comercio varejista de cadeiras.</w:t>
      </w:r>
    </w:p>
    <w:p w14:paraId="625D762A" w14:textId="77777777" w:rsidR="00F85FD7" w:rsidRPr="009F7F16" w:rsidRDefault="00F85FD7" w:rsidP="00F85FD7">
      <w:pPr>
        <w:spacing w:line="360" w:lineRule="auto"/>
        <w:jc w:val="both"/>
        <w:rPr>
          <w:rFonts w:ascii="Arial" w:hAnsi="Arial" w:cs="Arial"/>
          <w:sz w:val="22"/>
          <w:szCs w:val="22"/>
        </w:rPr>
      </w:pPr>
      <w:r w:rsidRPr="009F7F16">
        <w:rPr>
          <w:b/>
          <w:bCs/>
          <w:sz w:val="22"/>
          <w:szCs w:val="22"/>
        </w:rPr>
        <w:t xml:space="preserve">  </w:t>
      </w:r>
    </w:p>
    <w:p w14:paraId="368B10E2"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2 – TABELA DE CONTRATAÇÕES (tópico obrigatório)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9"/>
        <w:gridCol w:w="5367"/>
        <w:gridCol w:w="1714"/>
        <w:gridCol w:w="1498"/>
      </w:tblGrid>
      <w:tr w:rsidR="00F85FD7" w:rsidRPr="009F7F16" w14:paraId="6FD245EF" w14:textId="77777777" w:rsidTr="004F069D">
        <w:trPr>
          <w:trHeight w:val="856"/>
        </w:trPr>
        <w:tc>
          <w:tcPr>
            <w:tcW w:w="54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138FF6" w14:textId="77777777" w:rsidR="00F85FD7" w:rsidRPr="009F7F16" w:rsidRDefault="00F85FD7" w:rsidP="004F069D">
            <w:pPr>
              <w:widowControl w:val="0"/>
              <w:suppressAutoHyphens/>
              <w:spacing w:before="120" w:afterLines="120" w:after="288"/>
              <w:jc w:val="center"/>
              <w:rPr>
                <w:rFonts w:ascii="Arial" w:eastAsia="Arial" w:hAnsi="Arial" w:cs="Arial"/>
                <w:b/>
                <w:bCs/>
                <w:sz w:val="22"/>
                <w:szCs w:val="22"/>
              </w:rPr>
            </w:pPr>
            <w:r w:rsidRPr="009F7F16">
              <w:rPr>
                <w:rFonts w:ascii="Arial" w:hAnsi="Arial" w:cs="Arial"/>
                <w:sz w:val="22"/>
                <w:szCs w:val="22"/>
              </w:rPr>
              <w:t xml:space="preserve">   </w:t>
            </w:r>
            <w:r w:rsidRPr="009F7F16">
              <w:rPr>
                <w:rFonts w:ascii="Arial" w:eastAsia="Arial" w:hAnsi="Arial" w:cs="Arial"/>
                <w:b/>
                <w:bCs/>
                <w:sz w:val="22"/>
                <w:szCs w:val="22"/>
              </w:rPr>
              <w:t>ITEM</w:t>
            </w:r>
          </w:p>
        </w:tc>
        <w:tc>
          <w:tcPr>
            <w:tcW w:w="278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868C62" w14:textId="77777777" w:rsidR="00F85FD7" w:rsidRPr="009F7F16" w:rsidRDefault="00F85FD7"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b/>
                <w:bCs/>
                <w:sz w:val="22"/>
                <w:szCs w:val="22"/>
              </w:rPr>
              <w:t>ESPECIFICAÇÃO</w:t>
            </w:r>
          </w:p>
        </w:tc>
        <w:tc>
          <w:tcPr>
            <w:tcW w:w="89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C47866" w14:textId="77777777" w:rsidR="00F85FD7" w:rsidRPr="009F7F16" w:rsidRDefault="00F85FD7"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b/>
                <w:bCs/>
                <w:sz w:val="22"/>
                <w:szCs w:val="22"/>
              </w:rPr>
              <w:t>UNIDADE DE MEDIDA</w:t>
            </w:r>
          </w:p>
        </w:tc>
        <w:tc>
          <w:tcPr>
            <w:tcW w:w="77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BB101" w14:textId="77777777" w:rsidR="00F85FD7" w:rsidRPr="009F7F16" w:rsidRDefault="00F85FD7" w:rsidP="004F069D">
            <w:pPr>
              <w:widowControl w:val="0"/>
              <w:suppressAutoHyphens/>
              <w:spacing w:before="120" w:afterLines="120" w:after="288"/>
              <w:jc w:val="center"/>
              <w:rPr>
                <w:rFonts w:ascii="Arial" w:eastAsia="Arial" w:hAnsi="Arial" w:cs="Arial"/>
                <w:b/>
                <w:bCs/>
                <w:sz w:val="22"/>
                <w:szCs w:val="22"/>
              </w:rPr>
            </w:pPr>
            <w:r w:rsidRPr="009F7F16">
              <w:rPr>
                <w:rFonts w:ascii="Arial" w:eastAsia="Arial" w:hAnsi="Arial" w:cs="Arial"/>
                <w:b/>
                <w:bCs/>
                <w:sz w:val="22"/>
                <w:szCs w:val="22"/>
              </w:rPr>
              <w:t>QUANT</w:t>
            </w:r>
          </w:p>
        </w:tc>
      </w:tr>
      <w:tr w:rsidR="00F85FD7" w:rsidRPr="009F7F16" w14:paraId="03EAFE51" w14:textId="77777777" w:rsidTr="004F069D">
        <w:tc>
          <w:tcPr>
            <w:tcW w:w="54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D1C21B" w14:textId="77777777" w:rsidR="00F85FD7" w:rsidRPr="009F7F16" w:rsidRDefault="00F85FD7" w:rsidP="004F069D">
            <w:pPr>
              <w:widowControl w:val="0"/>
              <w:suppressAutoHyphens/>
              <w:spacing w:before="120" w:afterLines="120" w:after="288"/>
              <w:jc w:val="center"/>
              <w:rPr>
                <w:rFonts w:ascii="Arial" w:eastAsia="Arial" w:hAnsi="Arial" w:cs="Arial"/>
                <w:bCs/>
                <w:sz w:val="22"/>
                <w:szCs w:val="22"/>
              </w:rPr>
            </w:pPr>
            <w:r w:rsidRPr="009F7F16">
              <w:rPr>
                <w:rFonts w:ascii="Arial" w:eastAsia="Arial" w:hAnsi="Arial" w:cs="Arial"/>
                <w:bCs/>
                <w:sz w:val="22"/>
                <w:szCs w:val="22"/>
              </w:rPr>
              <w:t>1</w:t>
            </w:r>
          </w:p>
        </w:tc>
        <w:tc>
          <w:tcPr>
            <w:tcW w:w="278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106F62" w14:textId="77777777" w:rsidR="00F85FD7" w:rsidRPr="009F7F16" w:rsidRDefault="00F85FD7" w:rsidP="004F069D">
            <w:pPr>
              <w:jc w:val="both"/>
              <w:rPr>
                <w:rFonts w:ascii="Arial" w:eastAsia="Arial" w:hAnsi="Arial" w:cs="Arial"/>
                <w:sz w:val="22"/>
                <w:szCs w:val="22"/>
              </w:rPr>
            </w:pPr>
            <w:r w:rsidRPr="009F7F16">
              <w:rPr>
                <w:rFonts w:ascii="Arial" w:hAnsi="Arial" w:cs="Arial"/>
                <w:sz w:val="22"/>
                <w:szCs w:val="22"/>
              </w:rPr>
              <w:t>Cadeira presidente giratória, assento e encosto anatômicos, braço</w:t>
            </w:r>
            <w:r w:rsidRPr="009F7F16">
              <w:rPr>
                <w:rFonts w:ascii="Arial" w:hAnsi="Arial" w:cs="Arial"/>
                <w:sz w:val="22"/>
                <w:szCs w:val="22"/>
              </w:rPr>
              <w:br/>
              <w:t>corsa, espuma injetada 75mm, mecanismo relax com trava e regulagem de altura a gás – revestimento em tecido na cor preta.</w:t>
            </w:r>
          </w:p>
        </w:tc>
        <w:tc>
          <w:tcPr>
            <w:tcW w:w="89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8DD9E5" w14:textId="77777777" w:rsidR="00F85FD7" w:rsidRPr="009F7F16" w:rsidRDefault="00F85FD7"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UN.</w:t>
            </w:r>
          </w:p>
        </w:tc>
        <w:tc>
          <w:tcPr>
            <w:tcW w:w="77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CF11F" w14:textId="77777777" w:rsidR="00F85FD7" w:rsidRPr="009F7F16" w:rsidRDefault="00F85FD7"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30</w:t>
            </w:r>
          </w:p>
        </w:tc>
      </w:tr>
      <w:tr w:rsidR="00F85FD7" w:rsidRPr="009F7F16" w14:paraId="65052A4A" w14:textId="77777777" w:rsidTr="004F069D">
        <w:trPr>
          <w:trHeight w:val="3174"/>
        </w:trPr>
        <w:tc>
          <w:tcPr>
            <w:tcW w:w="54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B2AE9" w14:textId="77777777" w:rsidR="00F85FD7" w:rsidRPr="009F7F16" w:rsidRDefault="00F85FD7" w:rsidP="004F069D">
            <w:pPr>
              <w:widowControl w:val="0"/>
              <w:suppressAutoHyphens/>
              <w:spacing w:before="120" w:afterLines="120" w:after="288"/>
              <w:jc w:val="center"/>
              <w:rPr>
                <w:rFonts w:ascii="Arial" w:eastAsia="Arial" w:hAnsi="Arial" w:cs="Arial"/>
                <w:bCs/>
                <w:sz w:val="22"/>
                <w:szCs w:val="22"/>
              </w:rPr>
            </w:pPr>
            <w:r w:rsidRPr="009F7F16">
              <w:rPr>
                <w:rFonts w:ascii="Arial" w:eastAsia="Arial" w:hAnsi="Arial" w:cs="Arial"/>
                <w:bCs/>
                <w:sz w:val="22"/>
                <w:szCs w:val="22"/>
              </w:rPr>
              <w:t>2</w:t>
            </w:r>
          </w:p>
        </w:tc>
        <w:tc>
          <w:tcPr>
            <w:tcW w:w="278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A2368" w14:textId="77777777" w:rsidR="00F85FD7" w:rsidRPr="009F7F16" w:rsidRDefault="00F85FD7" w:rsidP="004F069D">
            <w:pPr>
              <w:widowControl w:val="0"/>
              <w:suppressAutoHyphens/>
              <w:spacing w:before="120" w:afterLines="120" w:after="288"/>
              <w:jc w:val="both"/>
              <w:rPr>
                <w:rFonts w:ascii="Arial" w:eastAsia="Arial" w:hAnsi="Arial" w:cs="Arial"/>
                <w:sz w:val="22"/>
                <w:szCs w:val="22"/>
              </w:rPr>
            </w:pPr>
            <w:r w:rsidRPr="009F7F16">
              <w:rPr>
                <w:rFonts w:ascii="Arial" w:hAnsi="Arial" w:cs="Arial"/>
                <w:w w:val="105"/>
                <w:sz w:val="22"/>
                <w:szCs w:val="22"/>
              </w:rPr>
              <w:t xml:space="preserve">Cadeira fixa confeccionado estrutura em tubo 7/8 reforçada, com pintura </w:t>
            </w:r>
            <w:proofErr w:type="spellStart"/>
            <w:r w:rsidRPr="009F7F16">
              <w:rPr>
                <w:rFonts w:ascii="Arial" w:hAnsi="Arial" w:cs="Arial"/>
                <w:w w:val="105"/>
                <w:sz w:val="22"/>
                <w:szCs w:val="22"/>
              </w:rPr>
              <w:t>antiferrugem</w:t>
            </w:r>
            <w:proofErr w:type="spellEnd"/>
            <w:r w:rsidRPr="009F7F16">
              <w:rPr>
                <w:rFonts w:ascii="Arial" w:hAnsi="Arial" w:cs="Arial"/>
                <w:w w:val="105"/>
                <w:sz w:val="22"/>
                <w:szCs w:val="22"/>
              </w:rPr>
              <w:t xml:space="preserve"> e ponteira </w:t>
            </w:r>
            <w:proofErr w:type="spellStart"/>
            <w:r w:rsidRPr="009F7F16">
              <w:rPr>
                <w:rFonts w:ascii="Arial" w:hAnsi="Arial" w:cs="Arial"/>
                <w:w w:val="105"/>
                <w:sz w:val="22"/>
                <w:szCs w:val="22"/>
              </w:rPr>
              <w:t>anti-derrapante</w:t>
            </w:r>
            <w:proofErr w:type="spellEnd"/>
            <w:r w:rsidRPr="009F7F16">
              <w:rPr>
                <w:rFonts w:ascii="Arial" w:hAnsi="Arial" w:cs="Arial"/>
                <w:w w:val="105"/>
                <w:sz w:val="22"/>
                <w:szCs w:val="22"/>
              </w:rPr>
              <w:t xml:space="preserve"> para não estragar o piso. cadeira modelo em S com assento e encosto modelo </w:t>
            </w:r>
            <w:proofErr w:type="spellStart"/>
            <w:r w:rsidRPr="009F7F16">
              <w:rPr>
                <w:rFonts w:ascii="Arial" w:hAnsi="Arial" w:cs="Arial"/>
                <w:w w:val="105"/>
                <w:sz w:val="22"/>
                <w:szCs w:val="22"/>
              </w:rPr>
              <w:t>anatômico,espuma</w:t>
            </w:r>
            <w:proofErr w:type="spellEnd"/>
            <w:r w:rsidRPr="009F7F16">
              <w:rPr>
                <w:rFonts w:ascii="Arial" w:hAnsi="Arial" w:cs="Arial"/>
                <w:w w:val="105"/>
                <w:sz w:val="22"/>
                <w:szCs w:val="22"/>
              </w:rPr>
              <w:t xml:space="preserve"> densidade de 05 mm revestido em tecido , com braço lateral em polipropileno, braços fixos. [dimensões:] altura do assento : 45 - 65 cm assento: l 35 - p 42 cm encosto: l 29 - a 32 cm espessura da espuma: 5 cm</w:t>
            </w:r>
          </w:p>
        </w:tc>
        <w:tc>
          <w:tcPr>
            <w:tcW w:w="89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D22CC" w14:textId="77777777" w:rsidR="00F85FD7" w:rsidRPr="009F7F16" w:rsidRDefault="00F85FD7"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UN.</w:t>
            </w:r>
          </w:p>
        </w:tc>
        <w:tc>
          <w:tcPr>
            <w:tcW w:w="77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BCDA08" w14:textId="77777777" w:rsidR="00F85FD7" w:rsidRPr="009F7F16" w:rsidRDefault="00F85FD7"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40</w:t>
            </w:r>
          </w:p>
        </w:tc>
      </w:tr>
      <w:tr w:rsidR="00F85FD7" w:rsidRPr="009F7F16" w14:paraId="2D12D63E" w14:textId="77777777" w:rsidTr="004F069D">
        <w:trPr>
          <w:trHeight w:val="3766"/>
        </w:trPr>
        <w:tc>
          <w:tcPr>
            <w:tcW w:w="54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343A5E" w14:textId="77777777" w:rsidR="00F85FD7" w:rsidRPr="009F7F16" w:rsidRDefault="00F85FD7" w:rsidP="004F069D">
            <w:pPr>
              <w:widowControl w:val="0"/>
              <w:suppressAutoHyphens/>
              <w:spacing w:before="120" w:afterLines="120" w:after="288"/>
              <w:jc w:val="center"/>
              <w:rPr>
                <w:rFonts w:ascii="Arial" w:eastAsia="Arial" w:hAnsi="Arial" w:cs="Arial"/>
                <w:bCs/>
                <w:sz w:val="22"/>
                <w:szCs w:val="22"/>
              </w:rPr>
            </w:pPr>
            <w:r w:rsidRPr="009F7F16">
              <w:rPr>
                <w:rFonts w:ascii="Arial" w:eastAsia="Arial" w:hAnsi="Arial" w:cs="Arial"/>
                <w:bCs/>
                <w:sz w:val="22"/>
                <w:szCs w:val="22"/>
              </w:rPr>
              <w:t>3</w:t>
            </w:r>
          </w:p>
        </w:tc>
        <w:tc>
          <w:tcPr>
            <w:tcW w:w="278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AFE7AF" w14:textId="77777777" w:rsidR="00F85FD7" w:rsidRPr="009F7F16" w:rsidRDefault="00F85FD7" w:rsidP="004F069D">
            <w:pPr>
              <w:widowControl w:val="0"/>
              <w:suppressAutoHyphens/>
              <w:spacing w:before="120" w:afterLines="120" w:after="288"/>
              <w:jc w:val="both"/>
              <w:rPr>
                <w:rFonts w:ascii="Arial" w:eastAsia="Arial" w:hAnsi="Arial" w:cs="Arial"/>
                <w:sz w:val="22"/>
                <w:szCs w:val="22"/>
              </w:rPr>
            </w:pPr>
            <w:r w:rsidRPr="009F7F16">
              <w:rPr>
                <w:rFonts w:ascii="Arial" w:hAnsi="Arial" w:cs="Arial"/>
                <w:w w:val="105"/>
                <w:sz w:val="22"/>
                <w:szCs w:val="22"/>
              </w:rPr>
              <w:t>CADEIRAS LONGARINAS ESTOFADAS - Cadeira longarina 4 lugares com assentos estofados cor preto.  Base fixa em “Y” com sapatas reguladoras de nível.- Encosto e assento em aço perfurado e estofado com couro sintético PU - Braço em formato anatômico em aço cromado - Medidas do encosto 50cm x 6cm L x A - Medidas do assento 50cm x 34cm L x P - Altura do assento em relação ao piso 0,36cm - Dimensões totais 240cm x 56cm x 76cm -Suportar uma carga máxima de até 150 kg por assento. Garantia mínima de 12 meses</w:t>
            </w:r>
          </w:p>
        </w:tc>
        <w:tc>
          <w:tcPr>
            <w:tcW w:w="89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5825FB" w14:textId="77777777" w:rsidR="00F85FD7" w:rsidRPr="009F7F16" w:rsidRDefault="00F85FD7"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UN.</w:t>
            </w:r>
          </w:p>
        </w:tc>
        <w:tc>
          <w:tcPr>
            <w:tcW w:w="77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B5B5F8" w14:textId="77777777" w:rsidR="00F85FD7" w:rsidRPr="009F7F16" w:rsidRDefault="00F85FD7" w:rsidP="004F069D">
            <w:pPr>
              <w:widowControl w:val="0"/>
              <w:suppressAutoHyphens/>
              <w:spacing w:before="120" w:afterLines="120" w:after="288"/>
              <w:jc w:val="center"/>
              <w:rPr>
                <w:rFonts w:ascii="Arial" w:eastAsia="Arial" w:hAnsi="Arial" w:cs="Arial"/>
                <w:sz w:val="22"/>
                <w:szCs w:val="22"/>
              </w:rPr>
            </w:pPr>
            <w:r w:rsidRPr="009F7F16">
              <w:rPr>
                <w:rFonts w:ascii="Arial" w:eastAsia="Arial" w:hAnsi="Arial" w:cs="Arial"/>
                <w:sz w:val="22"/>
                <w:szCs w:val="22"/>
              </w:rPr>
              <w:t>10</w:t>
            </w:r>
          </w:p>
        </w:tc>
      </w:tr>
    </w:tbl>
    <w:p w14:paraId="603F2B1B" w14:textId="283C4327" w:rsidR="00F85FD7" w:rsidRPr="009F7F16" w:rsidRDefault="00F85FD7" w:rsidP="00F85FD7">
      <w:pPr>
        <w:pStyle w:val="textojustificado"/>
        <w:spacing w:before="0" w:beforeAutospacing="0" w:after="0" w:afterAutospacing="0" w:line="360" w:lineRule="auto"/>
        <w:ind w:right="120"/>
        <w:jc w:val="both"/>
        <w:rPr>
          <w:rFonts w:ascii="Arial" w:hAnsi="Arial" w:cs="Arial"/>
          <w:b/>
          <w:bCs/>
          <w:sz w:val="22"/>
          <w:szCs w:val="22"/>
        </w:rPr>
      </w:pPr>
      <w:r w:rsidRPr="009F7F16">
        <w:rPr>
          <w:rFonts w:ascii="Arial" w:hAnsi="Arial" w:cs="Arial"/>
          <w:b/>
          <w:bCs/>
          <w:sz w:val="22"/>
          <w:szCs w:val="22"/>
        </w:rPr>
        <w:t>3 - ALINHAMENTO DA CONTRATAÇÃO A INSTRUMENTOS DE PLANEJAMENTO – inciso II</w:t>
      </w:r>
    </w:p>
    <w:p w14:paraId="7265950E"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 xml:space="preserve">A pretensão está prevista na Lei Orçamentária. </w:t>
      </w:r>
    </w:p>
    <w:p w14:paraId="3E1429A8" w14:textId="77777777" w:rsidR="00F85FD7" w:rsidRPr="009F7F16" w:rsidRDefault="00F85FD7" w:rsidP="00F85FD7">
      <w:pPr>
        <w:spacing w:line="360" w:lineRule="auto"/>
        <w:jc w:val="both"/>
        <w:rPr>
          <w:rFonts w:ascii="Arial" w:hAnsi="Arial" w:cs="Arial"/>
          <w:sz w:val="22"/>
          <w:szCs w:val="22"/>
        </w:rPr>
      </w:pPr>
    </w:p>
    <w:p w14:paraId="268ED758"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4 - REQUISITOS DA CONTRATAÇÃO – inciso III</w:t>
      </w:r>
    </w:p>
    <w:p w14:paraId="50E7FF1E" w14:textId="77777777" w:rsidR="00F85FD7" w:rsidRPr="009F7F16" w:rsidRDefault="00F85FD7" w:rsidP="00F85FD7">
      <w:pPr>
        <w:tabs>
          <w:tab w:val="left" w:pos="312"/>
        </w:tabs>
        <w:spacing w:line="360" w:lineRule="auto"/>
        <w:jc w:val="both"/>
        <w:rPr>
          <w:rFonts w:ascii="Arial" w:hAnsi="Arial" w:cs="Arial"/>
          <w:sz w:val="22"/>
          <w:szCs w:val="22"/>
        </w:rPr>
      </w:pPr>
      <w:r w:rsidRPr="009F7F16">
        <w:rPr>
          <w:rFonts w:ascii="Arial" w:hAnsi="Arial" w:cs="Arial"/>
          <w:b/>
          <w:bCs/>
          <w:sz w:val="22"/>
          <w:szCs w:val="22"/>
        </w:rPr>
        <w:t xml:space="preserve">4.1 </w:t>
      </w:r>
      <w:r w:rsidRPr="009F7F16">
        <w:rPr>
          <w:rFonts w:ascii="Arial" w:hAnsi="Arial" w:cs="Arial"/>
          <w:sz w:val="22"/>
          <w:szCs w:val="22"/>
        </w:rPr>
        <w:t>As especificações estão indicadas na planilha constante do item 2 – Tabela de Contratações.</w:t>
      </w:r>
    </w:p>
    <w:p w14:paraId="6F330BEB" w14:textId="47ACB32D" w:rsidR="00F85FD7" w:rsidRPr="009F7F16" w:rsidRDefault="00F85FD7" w:rsidP="00F85FD7">
      <w:pPr>
        <w:pStyle w:val="PargrafodaLista"/>
        <w:numPr>
          <w:ilvl w:val="1"/>
          <w:numId w:val="36"/>
        </w:numPr>
        <w:tabs>
          <w:tab w:val="left" w:pos="312"/>
        </w:tabs>
        <w:spacing w:line="360" w:lineRule="auto"/>
        <w:jc w:val="both"/>
        <w:rPr>
          <w:rFonts w:ascii="Arial" w:hAnsi="Arial" w:cs="Arial"/>
          <w:sz w:val="22"/>
          <w:szCs w:val="22"/>
        </w:rPr>
      </w:pPr>
      <w:r w:rsidRPr="009F7F16">
        <w:rPr>
          <w:rFonts w:ascii="Arial" w:hAnsi="Arial" w:cs="Arial"/>
          <w:b/>
          <w:bCs/>
          <w:i/>
          <w:iCs/>
          <w:sz w:val="22"/>
          <w:szCs w:val="22"/>
        </w:rPr>
        <w:t xml:space="preserve">  </w:t>
      </w:r>
      <w:r w:rsidRPr="009F7F16">
        <w:rPr>
          <w:rFonts w:ascii="Arial" w:hAnsi="Arial" w:cs="Arial"/>
          <w:sz w:val="22"/>
          <w:szCs w:val="22"/>
        </w:rPr>
        <w:t>A presente contratação trata de bens/serviços de natureza comum.</w:t>
      </w:r>
    </w:p>
    <w:p w14:paraId="145D3767" w14:textId="77777777" w:rsidR="00F85FD7" w:rsidRPr="009F7F16" w:rsidRDefault="00F85FD7" w:rsidP="00F85FD7">
      <w:pPr>
        <w:tabs>
          <w:tab w:val="left" w:pos="312"/>
        </w:tabs>
        <w:spacing w:line="360" w:lineRule="auto"/>
        <w:jc w:val="both"/>
        <w:rPr>
          <w:rFonts w:ascii="Arial" w:hAnsi="Arial" w:cs="Arial"/>
          <w:b/>
          <w:bCs/>
          <w:sz w:val="22"/>
          <w:szCs w:val="22"/>
        </w:rPr>
      </w:pPr>
      <w:r w:rsidRPr="009F7F16">
        <w:rPr>
          <w:rFonts w:ascii="Arial" w:hAnsi="Arial" w:cs="Arial"/>
          <w:b/>
          <w:bCs/>
          <w:sz w:val="22"/>
          <w:szCs w:val="22"/>
        </w:rPr>
        <w:t xml:space="preserve">4.3    </w:t>
      </w:r>
      <w:r w:rsidRPr="009F7F16">
        <w:rPr>
          <w:rFonts w:ascii="Arial" w:hAnsi="Arial" w:cs="Arial"/>
          <w:sz w:val="22"/>
          <w:szCs w:val="22"/>
        </w:rPr>
        <w:t>As características exigidas são as usuais do mercado.</w:t>
      </w:r>
      <w:r w:rsidRPr="009F7F16">
        <w:rPr>
          <w:rFonts w:ascii="Arial" w:hAnsi="Arial" w:cs="Arial"/>
          <w:b/>
          <w:bCs/>
          <w:sz w:val="22"/>
          <w:szCs w:val="22"/>
        </w:rPr>
        <w:t xml:space="preserve"> </w:t>
      </w:r>
    </w:p>
    <w:p w14:paraId="572315CD" w14:textId="77777777" w:rsidR="00F85FD7" w:rsidRPr="009F7F16" w:rsidRDefault="00F85FD7" w:rsidP="00F85FD7">
      <w:pPr>
        <w:tabs>
          <w:tab w:val="left" w:pos="312"/>
        </w:tabs>
        <w:spacing w:line="360" w:lineRule="auto"/>
        <w:jc w:val="both"/>
        <w:rPr>
          <w:rFonts w:ascii="Arial" w:hAnsi="Arial" w:cs="Arial"/>
          <w:i/>
          <w:iCs/>
          <w:sz w:val="22"/>
          <w:szCs w:val="22"/>
        </w:rPr>
      </w:pPr>
      <w:r w:rsidRPr="009F7F16">
        <w:rPr>
          <w:rFonts w:ascii="Arial" w:hAnsi="Arial" w:cs="Arial"/>
          <w:b/>
          <w:bCs/>
          <w:sz w:val="22"/>
          <w:szCs w:val="22"/>
        </w:rPr>
        <w:t xml:space="preserve">4.4    </w:t>
      </w:r>
      <w:r w:rsidRPr="009F7F16">
        <w:rPr>
          <w:rFonts w:ascii="Arial" w:hAnsi="Arial" w:cs="Arial"/>
          <w:sz w:val="22"/>
          <w:szCs w:val="22"/>
        </w:rPr>
        <w:t>À presente contratação não se aplica a padronização</w:t>
      </w:r>
      <w:r w:rsidRPr="009F7F16">
        <w:rPr>
          <w:rFonts w:ascii="Arial" w:hAnsi="Arial" w:cs="Arial"/>
          <w:i/>
          <w:iCs/>
          <w:sz w:val="22"/>
          <w:szCs w:val="22"/>
        </w:rPr>
        <w:t>.</w:t>
      </w:r>
    </w:p>
    <w:p w14:paraId="780839D4" w14:textId="77777777" w:rsidR="00F85FD7" w:rsidRPr="009F7F16" w:rsidRDefault="00F85FD7" w:rsidP="00F85FD7">
      <w:pPr>
        <w:tabs>
          <w:tab w:val="left" w:pos="312"/>
        </w:tabs>
        <w:spacing w:line="360" w:lineRule="auto"/>
        <w:jc w:val="both"/>
        <w:rPr>
          <w:rFonts w:ascii="Arial" w:hAnsi="Arial" w:cs="Arial"/>
          <w:sz w:val="22"/>
          <w:szCs w:val="22"/>
        </w:rPr>
      </w:pPr>
      <w:r w:rsidRPr="009F7F16">
        <w:rPr>
          <w:rFonts w:ascii="Arial" w:hAnsi="Arial" w:cs="Arial"/>
          <w:b/>
          <w:bCs/>
          <w:sz w:val="22"/>
          <w:szCs w:val="22"/>
        </w:rPr>
        <w:t xml:space="preserve">4.5  </w:t>
      </w:r>
      <w:r w:rsidRPr="009F7F16">
        <w:rPr>
          <w:rFonts w:ascii="Arial" w:hAnsi="Arial" w:cs="Arial"/>
          <w:sz w:val="22"/>
          <w:szCs w:val="22"/>
        </w:rPr>
        <w:t xml:space="preserve"> À presente contratação não será exigida a garantia de que tratam os </w:t>
      </w:r>
      <w:hyperlink r:id="rId56" w:anchor="art96" w:history="1">
        <w:proofErr w:type="spellStart"/>
        <w:r w:rsidRPr="009F7F16">
          <w:rPr>
            <w:rStyle w:val="Hyperlink"/>
            <w:rFonts w:cs="Arial"/>
            <w:color w:val="auto"/>
            <w:sz w:val="22"/>
            <w:szCs w:val="22"/>
          </w:rPr>
          <w:t>arts</w:t>
        </w:r>
        <w:proofErr w:type="spellEnd"/>
        <w:r w:rsidRPr="009F7F16">
          <w:rPr>
            <w:rStyle w:val="Hyperlink"/>
            <w:rFonts w:cs="Arial"/>
            <w:color w:val="auto"/>
            <w:sz w:val="22"/>
            <w:szCs w:val="22"/>
          </w:rPr>
          <w:t>. 96 e seguintes da Lei Federal nº 14.133, de 2021</w:t>
        </w:r>
      </w:hyperlink>
      <w:r w:rsidRPr="009F7F16">
        <w:rPr>
          <w:rFonts w:ascii="Arial" w:hAnsi="Arial" w:cs="Arial"/>
          <w:sz w:val="22"/>
          <w:szCs w:val="22"/>
        </w:rPr>
        <w:t>, visto tratar, a pretensa aquisição, de bens comuns e não representam custo elevado para comercialização.</w:t>
      </w:r>
    </w:p>
    <w:p w14:paraId="6E9F6A7B"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 xml:space="preserve">4.6 </w:t>
      </w:r>
      <w:r w:rsidRPr="009F7F16">
        <w:rPr>
          <w:rFonts w:ascii="Arial" w:hAnsi="Arial" w:cs="Arial"/>
          <w:sz w:val="22"/>
          <w:szCs w:val="22"/>
        </w:rPr>
        <w:t>A comercialização do item almejado segue os critérios exigidos no item 3, portanto, comumente utilizado pelas empresas do ramo.</w:t>
      </w:r>
    </w:p>
    <w:p w14:paraId="74C4E33F" w14:textId="77777777" w:rsidR="00F85FD7" w:rsidRPr="009F7F16" w:rsidRDefault="00F85FD7" w:rsidP="00F85FD7">
      <w:pPr>
        <w:tabs>
          <w:tab w:val="left" w:pos="312"/>
        </w:tabs>
        <w:spacing w:line="360" w:lineRule="auto"/>
        <w:jc w:val="both"/>
        <w:rPr>
          <w:rFonts w:ascii="Arial" w:hAnsi="Arial" w:cs="Arial"/>
          <w:b/>
          <w:bCs/>
          <w:sz w:val="22"/>
          <w:szCs w:val="22"/>
        </w:rPr>
      </w:pPr>
      <w:r w:rsidRPr="009F7F16">
        <w:rPr>
          <w:rFonts w:ascii="Arial" w:hAnsi="Arial" w:cs="Arial"/>
          <w:b/>
          <w:bCs/>
          <w:sz w:val="22"/>
          <w:szCs w:val="22"/>
        </w:rPr>
        <w:t xml:space="preserve">4.7   </w:t>
      </w:r>
      <w:r w:rsidRPr="009F7F16">
        <w:rPr>
          <w:rFonts w:ascii="Arial" w:hAnsi="Arial" w:cs="Arial"/>
          <w:sz w:val="22"/>
          <w:szCs w:val="22"/>
        </w:rPr>
        <w:t>Não foram utilizados requisitos que limitem a competição, conforme indicado no item anterior.</w:t>
      </w:r>
      <w:r w:rsidRPr="009F7F16">
        <w:rPr>
          <w:rFonts w:ascii="Arial" w:hAnsi="Arial" w:cs="Arial"/>
          <w:b/>
          <w:bCs/>
          <w:sz w:val="22"/>
          <w:szCs w:val="22"/>
        </w:rPr>
        <w:t xml:space="preserve"> </w:t>
      </w:r>
    </w:p>
    <w:p w14:paraId="404EDDC0" w14:textId="77777777" w:rsidR="00F85FD7" w:rsidRPr="009F7F16" w:rsidRDefault="00F85FD7" w:rsidP="00F85FD7">
      <w:pPr>
        <w:tabs>
          <w:tab w:val="left" w:pos="312"/>
        </w:tabs>
        <w:spacing w:line="360" w:lineRule="auto"/>
        <w:jc w:val="both"/>
        <w:rPr>
          <w:rFonts w:ascii="Arial" w:hAnsi="Arial" w:cs="Arial"/>
          <w:b/>
          <w:bCs/>
          <w:sz w:val="22"/>
          <w:szCs w:val="22"/>
        </w:rPr>
      </w:pPr>
      <w:r w:rsidRPr="009F7F16">
        <w:rPr>
          <w:rFonts w:ascii="Arial" w:hAnsi="Arial" w:cs="Arial"/>
          <w:b/>
          <w:bCs/>
          <w:sz w:val="22"/>
          <w:szCs w:val="22"/>
        </w:rPr>
        <w:t xml:space="preserve">4.8   </w:t>
      </w:r>
      <w:r w:rsidRPr="009F7F16">
        <w:rPr>
          <w:rFonts w:ascii="Arial" w:hAnsi="Arial" w:cs="Arial"/>
          <w:sz w:val="22"/>
          <w:szCs w:val="22"/>
        </w:rPr>
        <w:t>Foi considerado à necessidade da contratação e proximidade com os resultados pretendidos.</w:t>
      </w:r>
    </w:p>
    <w:p w14:paraId="2C9DDDF3" w14:textId="77777777" w:rsidR="00F85FD7" w:rsidRPr="009F7F16" w:rsidRDefault="00F85FD7" w:rsidP="00F85FD7">
      <w:pPr>
        <w:tabs>
          <w:tab w:val="left" w:pos="312"/>
        </w:tabs>
        <w:spacing w:line="360" w:lineRule="auto"/>
        <w:jc w:val="both"/>
        <w:rPr>
          <w:rFonts w:ascii="Arial" w:hAnsi="Arial" w:cs="Arial"/>
          <w:b/>
          <w:bCs/>
          <w:sz w:val="22"/>
          <w:szCs w:val="22"/>
        </w:rPr>
      </w:pPr>
      <w:r w:rsidRPr="009F7F16">
        <w:rPr>
          <w:rFonts w:ascii="Arial" w:hAnsi="Arial" w:cs="Arial"/>
          <w:b/>
          <w:bCs/>
          <w:sz w:val="22"/>
          <w:szCs w:val="22"/>
        </w:rPr>
        <w:t xml:space="preserve">4.9   </w:t>
      </w:r>
      <w:r w:rsidRPr="009F7F16">
        <w:rPr>
          <w:rFonts w:ascii="Arial" w:hAnsi="Arial" w:cs="Arial"/>
          <w:sz w:val="22"/>
          <w:szCs w:val="22"/>
        </w:rPr>
        <w:t>Não se aplica normativas que devem ser observadas na solução contratada para o alcance dos objetivos esperados</w:t>
      </w:r>
      <w:r w:rsidRPr="009F7F16">
        <w:rPr>
          <w:rFonts w:ascii="Arial" w:hAnsi="Arial" w:cs="Arial"/>
          <w:sz w:val="22"/>
          <w:szCs w:val="22"/>
          <w:shd w:val="clear" w:color="auto" w:fill="FFFFFF"/>
        </w:rPr>
        <w:t>.</w:t>
      </w:r>
      <w:r w:rsidRPr="009F7F16">
        <w:rPr>
          <w:rFonts w:ascii="Arial" w:hAnsi="Arial" w:cs="Arial"/>
          <w:b/>
          <w:bCs/>
          <w:sz w:val="22"/>
          <w:szCs w:val="22"/>
          <w:shd w:val="clear" w:color="auto" w:fill="FFFFFF"/>
        </w:rPr>
        <w:t xml:space="preserve"> </w:t>
      </w:r>
      <w:r w:rsidRPr="009F7F16">
        <w:rPr>
          <w:rFonts w:ascii="Arial" w:hAnsi="Arial" w:cs="Arial"/>
          <w:i/>
          <w:iCs/>
          <w:sz w:val="22"/>
          <w:szCs w:val="22"/>
        </w:rPr>
        <w:t xml:space="preserve"> </w:t>
      </w:r>
    </w:p>
    <w:p w14:paraId="3F588CE4" w14:textId="77777777" w:rsidR="00F85FD7" w:rsidRPr="009F7F16" w:rsidRDefault="00F85FD7" w:rsidP="00F85FD7">
      <w:pPr>
        <w:tabs>
          <w:tab w:val="left" w:pos="312"/>
        </w:tabs>
        <w:spacing w:line="360" w:lineRule="auto"/>
        <w:jc w:val="both"/>
        <w:rPr>
          <w:rFonts w:ascii="Arial" w:hAnsi="Arial" w:cs="Arial"/>
          <w:b/>
          <w:bCs/>
          <w:sz w:val="22"/>
          <w:szCs w:val="22"/>
        </w:rPr>
      </w:pPr>
      <w:r w:rsidRPr="009F7F16">
        <w:rPr>
          <w:rFonts w:ascii="Arial" w:hAnsi="Arial" w:cs="Arial"/>
          <w:b/>
          <w:bCs/>
          <w:sz w:val="22"/>
          <w:szCs w:val="22"/>
        </w:rPr>
        <w:t xml:space="preserve">4.10 </w:t>
      </w:r>
      <w:r w:rsidRPr="009F7F16">
        <w:rPr>
          <w:rFonts w:ascii="Arial" w:hAnsi="Arial" w:cs="Arial"/>
          <w:sz w:val="22"/>
          <w:szCs w:val="22"/>
        </w:rPr>
        <w:t>A execução do objeto da contratação se dará em conformidade com as cláusulas, condições, garantias, obrigações e responsabilidades entre as partes, conforme termo de referência a ser elaborado.</w:t>
      </w:r>
    </w:p>
    <w:p w14:paraId="4321E9F5" w14:textId="77777777" w:rsidR="00F85FD7" w:rsidRPr="009F7F16" w:rsidRDefault="00F85FD7" w:rsidP="00F85FD7">
      <w:pPr>
        <w:pStyle w:val="textojustificado"/>
        <w:spacing w:before="0" w:beforeAutospacing="0" w:after="0" w:afterAutospacing="0" w:line="360" w:lineRule="auto"/>
        <w:ind w:left="120" w:right="120"/>
        <w:jc w:val="both"/>
        <w:rPr>
          <w:rFonts w:ascii="Arial" w:hAnsi="Arial" w:cs="Arial"/>
          <w:sz w:val="22"/>
          <w:szCs w:val="22"/>
        </w:rPr>
      </w:pPr>
      <w:r w:rsidRPr="009F7F16">
        <w:rPr>
          <w:rFonts w:ascii="Arial" w:hAnsi="Arial" w:cs="Arial"/>
          <w:sz w:val="22"/>
          <w:szCs w:val="22"/>
        </w:rPr>
        <w:t> </w:t>
      </w:r>
    </w:p>
    <w:p w14:paraId="071941C3"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5 - LEVANTAMENTO DA DEMANDA (tópico obrigatório) – inciso IV e inciso VI</w:t>
      </w:r>
    </w:p>
    <w:p w14:paraId="6EFC7C93" w14:textId="77777777" w:rsidR="00F85FD7" w:rsidRPr="009F7F16" w:rsidRDefault="00F85FD7" w:rsidP="00F85FD7">
      <w:pPr>
        <w:tabs>
          <w:tab w:val="left" w:pos="851"/>
        </w:tabs>
        <w:spacing w:line="360" w:lineRule="auto"/>
        <w:jc w:val="both"/>
        <w:rPr>
          <w:rFonts w:ascii="Arial" w:hAnsi="Arial" w:cs="Arial"/>
          <w:sz w:val="22"/>
          <w:szCs w:val="22"/>
          <w:shd w:val="clear" w:color="auto" w:fill="FFFFFF"/>
        </w:rPr>
      </w:pPr>
      <w:bookmarkStart w:id="59" w:name="_Hlk167094864"/>
      <w:r w:rsidRPr="009F7F16">
        <w:rPr>
          <w:rFonts w:ascii="Arial" w:hAnsi="Arial" w:cs="Arial"/>
          <w:b/>
          <w:bCs/>
          <w:sz w:val="22"/>
          <w:szCs w:val="22"/>
          <w:shd w:val="clear" w:color="auto" w:fill="FFFFFF"/>
        </w:rPr>
        <w:t xml:space="preserve"> </w:t>
      </w:r>
      <w:r w:rsidRPr="009F7F16">
        <w:rPr>
          <w:rFonts w:ascii="Arial" w:hAnsi="Arial" w:cs="Arial"/>
          <w:sz w:val="22"/>
          <w:szCs w:val="22"/>
          <w:shd w:val="clear" w:color="auto" w:fill="FFFFFF"/>
        </w:rPr>
        <w:t>A Prefeitura Municipal de Marilândia do Sul/PR, passa atualmente por uma grande reforma em sua sede. Com isso, também todos os móveis estão sendo trocados. Assim contando com um grande efetivo de pessoas trabalhando e a deterioração dos móveis antigos é necessário também a compras de cadeiras para os funcionários.</w:t>
      </w:r>
    </w:p>
    <w:bookmarkEnd w:id="59"/>
    <w:p w14:paraId="67441015"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Os riscos que subsidiaram o presente ETP, apresentam-se nos termos abaixo:</w:t>
      </w:r>
    </w:p>
    <w:p w14:paraId="3929D90F" w14:textId="77777777" w:rsidR="00F85FD7" w:rsidRPr="009F7F16" w:rsidRDefault="00F85FD7" w:rsidP="00F85FD7">
      <w:pPr>
        <w:spacing w:line="360" w:lineRule="auto"/>
        <w:jc w:val="both"/>
        <w:rPr>
          <w:rFonts w:ascii="Arial" w:hAnsi="Arial" w:cs="Arial"/>
          <w:i/>
          <w:iCs/>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2"/>
        <w:gridCol w:w="1770"/>
        <w:gridCol w:w="1796"/>
        <w:gridCol w:w="2160"/>
        <w:gridCol w:w="1779"/>
      </w:tblGrid>
      <w:tr w:rsidR="00F85FD7" w:rsidRPr="009F7F16" w14:paraId="2D31DEBC" w14:textId="77777777" w:rsidTr="004F069D">
        <w:tc>
          <w:tcPr>
            <w:tcW w:w="1195" w:type="dxa"/>
            <w:shd w:val="clear" w:color="auto" w:fill="auto"/>
          </w:tcPr>
          <w:p w14:paraId="1578EFB7" w14:textId="77777777" w:rsidR="00F85FD7" w:rsidRPr="009F7F16" w:rsidRDefault="00F85FD7" w:rsidP="004F069D">
            <w:pPr>
              <w:spacing w:before="120" w:after="120"/>
              <w:jc w:val="center"/>
              <w:rPr>
                <w:rFonts w:ascii="Arial" w:hAnsi="Arial" w:cs="Arial"/>
                <w:b/>
                <w:bCs/>
                <w:sz w:val="22"/>
                <w:szCs w:val="22"/>
              </w:rPr>
            </w:pPr>
            <w:r w:rsidRPr="009F7F16">
              <w:rPr>
                <w:rFonts w:ascii="Arial" w:hAnsi="Arial" w:cs="Arial"/>
                <w:b/>
                <w:bCs/>
                <w:sz w:val="22"/>
                <w:szCs w:val="22"/>
              </w:rPr>
              <w:t>FASE</w:t>
            </w:r>
          </w:p>
        </w:tc>
        <w:tc>
          <w:tcPr>
            <w:tcW w:w="2061" w:type="dxa"/>
            <w:shd w:val="clear" w:color="auto" w:fill="auto"/>
          </w:tcPr>
          <w:p w14:paraId="5B90FC19" w14:textId="77777777" w:rsidR="00F85FD7" w:rsidRPr="009F7F16" w:rsidRDefault="00F85FD7" w:rsidP="004F069D">
            <w:pPr>
              <w:spacing w:before="120" w:after="120"/>
              <w:jc w:val="center"/>
              <w:rPr>
                <w:rFonts w:ascii="Arial" w:hAnsi="Arial" w:cs="Arial"/>
                <w:b/>
                <w:bCs/>
                <w:sz w:val="22"/>
                <w:szCs w:val="22"/>
              </w:rPr>
            </w:pPr>
            <w:r w:rsidRPr="009F7F16">
              <w:rPr>
                <w:rFonts w:ascii="Arial" w:hAnsi="Arial" w:cs="Arial"/>
                <w:b/>
                <w:bCs/>
                <w:sz w:val="22"/>
                <w:szCs w:val="22"/>
              </w:rPr>
              <w:t>EVENTO</w:t>
            </w:r>
          </w:p>
        </w:tc>
        <w:tc>
          <w:tcPr>
            <w:tcW w:w="2126" w:type="dxa"/>
            <w:shd w:val="clear" w:color="auto" w:fill="auto"/>
          </w:tcPr>
          <w:p w14:paraId="642422E5" w14:textId="77777777" w:rsidR="00F85FD7" w:rsidRPr="009F7F16" w:rsidRDefault="00F85FD7" w:rsidP="004F069D">
            <w:pPr>
              <w:spacing w:before="120" w:after="120"/>
              <w:jc w:val="center"/>
              <w:rPr>
                <w:rFonts w:ascii="Arial" w:hAnsi="Arial" w:cs="Arial"/>
                <w:b/>
                <w:bCs/>
                <w:sz w:val="22"/>
                <w:szCs w:val="22"/>
              </w:rPr>
            </w:pPr>
            <w:r w:rsidRPr="009F7F16">
              <w:rPr>
                <w:rFonts w:ascii="Arial" w:hAnsi="Arial" w:cs="Arial"/>
                <w:b/>
                <w:bCs/>
                <w:sz w:val="22"/>
                <w:szCs w:val="22"/>
              </w:rPr>
              <w:t>CAUSAS</w:t>
            </w:r>
          </w:p>
        </w:tc>
        <w:tc>
          <w:tcPr>
            <w:tcW w:w="1843" w:type="dxa"/>
            <w:shd w:val="clear" w:color="auto" w:fill="auto"/>
          </w:tcPr>
          <w:p w14:paraId="595BA6E6" w14:textId="77777777" w:rsidR="00F85FD7" w:rsidRPr="009F7F16" w:rsidRDefault="00F85FD7" w:rsidP="004F069D">
            <w:pPr>
              <w:spacing w:before="120" w:after="120"/>
              <w:jc w:val="center"/>
              <w:rPr>
                <w:rFonts w:ascii="Arial" w:hAnsi="Arial" w:cs="Arial"/>
                <w:b/>
                <w:bCs/>
                <w:sz w:val="22"/>
                <w:szCs w:val="22"/>
              </w:rPr>
            </w:pPr>
            <w:r w:rsidRPr="009F7F16">
              <w:rPr>
                <w:rFonts w:ascii="Arial" w:hAnsi="Arial" w:cs="Arial"/>
                <w:b/>
                <w:bCs/>
                <w:sz w:val="22"/>
                <w:szCs w:val="22"/>
              </w:rPr>
              <w:t>CONSEQUENCIAS</w:t>
            </w:r>
          </w:p>
        </w:tc>
        <w:tc>
          <w:tcPr>
            <w:tcW w:w="1842" w:type="dxa"/>
            <w:shd w:val="clear" w:color="auto" w:fill="auto"/>
          </w:tcPr>
          <w:p w14:paraId="2C1E9B20" w14:textId="77777777" w:rsidR="00F85FD7" w:rsidRPr="009F7F16" w:rsidRDefault="00F85FD7" w:rsidP="004F069D">
            <w:pPr>
              <w:spacing w:before="120" w:after="120"/>
              <w:jc w:val="center"/>
              <w:rPr>
                <w:rFonts w:ascii="Arial" w:hAnsi="Arial" w:cs="Arial"/>
                <w:b/>
                <w:bCs/>
                <w:sz w:val="22"/>
                <w:szCs w:val="22"/>
              </w:rPr>
            </w:pPr>
            <w:r w:rsidRPr="009F7F16">
              <w:rPr>
                <w:rFonts w:ascii="Arial" w:hAnsi="Arial" w:cs="Arial"/>
                <w:b/>
                <w:bCs/>
                <w:sz w:val="22"/>
                <w:szCs w:val="22"/>
              </w:rPr>
              <w:t>TRATAMENTO DO RISCO</w:t>
            </w:r>
          </w:p>
        </w:tc>
      </w:tr>
      <w:tr w:rsidR="00F85FD7" w:rsidRPr="009F7F16" w14:paraId="5A1B86A8" w14:textId="77777777" w:rsidTr="004F069D">
        <w:tc>
          <w:tcPr>
            <w:tcW w:w="1195" w:type="dxa"/>
            <w:vMerge w:val="restart"/>
            <w:shd w:val="clear" w:color="auto" w:fill="auto"/>
          </w:tcPr>
          <w:p w14:paraId="6D3AB068"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Planejamento</w:t>
            </w:r>
          </w:p>
        </w:tc>
        <w:tc>
          <w:tcPr>
            <w:tcW w:w="2061" w:type="dxa"/>
            <w:shd w:val="clear" w:color="auto" w:fill="auto"/>
          </w:tcPr>
          <w:p w14:paraId="7F8E6503" w14:textId="77777777" w:rsidR="00F85FD7" w:rsidRPr="009F7F16" w:rsidRDefault="00F85FD7" w:rsidP="004F069D">
            <w:pPr>
              <w:spacing w:before="120" w:after="120"/>
              <w:jc w:val="both"/>
              <w:rPr>
                <w:rFonts w:ascii="Arial" w:hAnsi="Arial" w:cs="Arial"/>
                <w:sz w:val="22"/>
                <w:szCs w:val="22"/>
              </w:rPr>
            </w:pPr>
          </w:p>
          <w:p w14:paraId="14C61F33"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Erro na elaboração do Termo de Referência, Projeto ou Anteprojeto</w:t>
            </w:r>
          </w:p>
        </w:tc>
        <w:tc>
          <w:tcPr>
            <w:tcW w:w="2126" w:type="dxa"/>
            <w:vMerge w:val="restart"/>
            <w:shd w:val="clear" w:color="auto" w:fill="auto"/>
          </w:tcPr>
          <w:p w14:paraId="0FA7ABCA"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 xml:space="preserve">Falta de conhecimento </w:t>
            </w:r>
          </w:p>
          <w:p w14:paraId="2E762A11"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 xml:space="preserve">Falta de tempo hábil para elaboração </w:t>
            </w:r>
          </w:p>
          <w:p w14:paraId="0638A52C"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 xml:space="preserve">Falta de recursos humanos suficientes </w:t>
            </w:r>
          </w:p>
          <w:p w14:paraId="4625380A"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Erro no preenchimento</w:t>
            </w:r>
          </w:p>
        </w:tc>
        <w:tc>
          <w:tcPr>
            <w:tcW w:w="1843" w:type="dxa"/>
            <w:vMerge w:val="restart"/>
            <w:shd w:val="clear" w:color="auto" w:fill="auto"/>
          </w:tcPr>
          <w:p w14:paraId="1CE3B42C"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Possibilidade de pagamento indevido ao contratado</w:t>
            </w:r>
          </w:p>
          <w:p w14:paraId="6683BBF9"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 xml:space="preserve">Desvio do objeto do contrato </w:t>
            </w:r>
          </w:p>
          <w:p w14:paraId="66CF1DF1"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Processo Interno de Apuração de Responsabilidade</w:t>
            </w:r>
          </w:p>
        </w:tc>
        <w:tc>
          <w:tcPr>
            <w:tcW w:w="1842" w:type="dxa"/>
            <w:shd w:val="clear" w:color="auto" w:fill="auto"/>
          </w:tcPr>
          <w:p w14:paraId="32BC8244" w14:textId="77777777" w:rsidR="00F85FD7" w:rsidRPr="009F7F16" w:rsidRDefault="00F85FD7" w:rsidP="004F069D">
            <w:pPr>
              <w:spacing w:before="120" w:after="120"/>
              <w:jc w:val="both"/>
              <w:rPr>
                <w:rFonts w:ascii="Arial" w:hAnsi="Arial" w:cs="Arial"/>
                <w:sz w:val="22"/>
                <w:szCs w:val="22"/>
              </w:rPr>
            </w:pPr>
          </w:p>
          <w:p w14:paraId="04DE2AC5"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Revisão minuciosa do Termo de Referência</w:t>
            </w:r>
          </w:p>
        </w:tc>
      </w:tr>
      <w:tr w:rsidR="00F85FD7" w:rsidRPr="009F7F16" w14:paraId="02C81402" w14:textId="77777777" w:rsidTr="004F069D">
        <w:tc>
          <w:tcPr>
            <w:tcW w:w="1195" w:type="dxa"/>
            <w:vMerge/>
            <w:shd w:val="clear" w:color="auto" w:fill="auto"/>
          </w:tcPr>
          <w:p w14:paraId="6D09B29F" w14:textId="77777777" w:rsidR="00F85FD7" w:rsidRPr="009F7F16" w:rsidRDefault="00F85FD7" w:rsidP="004F069D">
            <w:pPr>
              <w:spacing w:before="120" w:after="120"/>
              <w:jc w:val="both"/>
              <w:rPr>
                <w:rFonts w:ascii="Arial" w:hAnsi="Arial" w:cs="Arial"/>
                <w:sz w:val="22"/>
                <w:szCs w:val="22"/>
              </w:rPr>
            </w:pPr>
          </w:p>
        </w:tc>
        <w:tc>
          <w:tcPr>
            <w:tcW w:w="2061" w:type="dxa"/>
            <w:shd w:val="clear" w:color="auto" w:fill="auto"/>
          </w:tcPr>
          <w:p w14:paraId="28166491"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Erro na elaboração do Edital</w:t>
            </w:r>
          </w:p>
        </w:tc>
        <w:tc>
          <w:tcPr>
            <w:tcW w:w="2126" w:type="dxa"/>
            <w:vMerge/>
            <w:shd w:val="clear" w:color="auto" w:fill="auto"/>
          </w:tcPr>
          <w:p w14:paraId="7E1CCA3E" w14:textId="77777777" w:rsidR="00F85FD7" w:rsidRPr="009F7F16" w:rsidRDefault="00F85FD7" w:rsidP="004F069D">
            <w:pPr>
              <w:spacing w:before="120" w:after="120"/>
              <w:jc w:val="both"/>
              <w:rPr>
                <w:rFonts w:ascii="Arial" w:hAnsi="Arial" w:cs="Arial"/>
                <w:sz w:val="22"/>
                <w:szCs w:val="22"/>
              </w:rPr>
            </w:pPr>
          </w:p>
        </w:tc>
        <w:tc>
          <w:tcPr>
            <w:tcW w:w="1843" w:type="dxa"/>
            <w:vMerge/>
            <w:shd w:val="clear" w:color="auto" w:fill="auto"/>
          </w:tcPr>
          <w:p w14:paraId="318795E0" w14:textId="77777777" w:rsidR="00F85FD7" w:rsidRPr="009F7F16" w:rsidRDefault="00F85FD7" w:rsidP="004F069D">
            <w:pPr>
              <w:spacing w:before="120" w:after="120"/>
              <w:jc w:val="both"/>
              <w:rPr>
                <w:rFonts w:ascii="Arial" w:hAnsi="Arial" w:cs="Arial"/>
                <w:sz w:val="22"/>
                <w:szCs w:val="22"/>
              </w:rPr>
            </w:pPr>
          </w:p>
        </w:tc>
        <w:tc>
          <w:tcPr>
            <w:tcW w:w="1842" w:type="dxa"/>
            <w:shd w:val="clear" w:color="auto" w:fill="auto"/>
          </w:tcPr>
          <w:p w14:paraId="398D74D6"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Revisão minuciosa do Edital</w:t>
            </w:r>
          </w:p>
        </w:tc>
      </w:tr>
      <w:tr w:rsidR="00F85FD7" w:rsidRPr="009F7F16" w14:paraId="38BFF7E6" w14:textId="77777777" w:rsidTr="004F069D">
        <w:tc>
          <w:tcPr>
            <w:tcW w:w="1195" w:type="dxa"/>
            <w:vMerge w:val="restart"/>
            <w:shd w:val="clear" w:color="auto" w:fill="auto"/>
          </w:tcPr>
          <w:p w14:paraId="50B4312B"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 xml:space="preserve">Gestão </w:t>
            </w:r>
          </w:p>
        </w:tc>
        <w:tc>
          <w:tcPr>
            <w:tcW w:w="2061" w:type="dxa"/>
            <w:shd w:val="clear" w:color="auto" w:fill="auto"/>
          </w:tcPr>
          <w:p w14:paraId="2BCF316A" w14:textId="77777777" w:rsidR="00F85FD7" w:rsidRPr="009F7F16" w:rsidRDefault="00F85FD7" w:rsidP="004F069D">
            <w:pPr>
              <w:spacing w:before="120" w:after="120"/>
              <w:jc w:val="both"/>
              <w:rPr>
                <w:rFonts w:ascii="Arial" w:hAnsi="Arial" w:cs="Arial"/>
                <w:sz w:val="22"/>
                <w:szCs w:val="22"/>
              </w:rPr>
            </w:pPr>
          </w:p>
          <w:p w14:paraId="46A7847A"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Apresentação de documentação falsa ou vencida</w:t>
            </w:r>
          </w:p>
        </w:tc>
        <w:tc>
          <w:tcPr>
            <w:tcW w:w="2126" w:type="dxa"/>
            <w:shd w:val="clear" w:color="auto" w:fill="auto"/>
          </w:tcPr>
          <w:p w14:paraId="2392156A" w14:textId="77777777" w:rsidR="00F85FD7" w:rsidRPr="009F7F16" w:rsidRDefault="00F85FD7" w:rsidP="004F069D">
            <w:pPr>
              <w:spacing w:before="120" w:after="120"/>
              <w:jc w:val="both"/>
              <w:rPr>
                <w:rFonts w:ascii="Arial" w:hAnsi="Arial" w:cs="Arial"/>
                <w:sz w:val="22"/>
                <w:szCs w:val="22"/>
              </w:rPr>
            </w:pPr>
          </w:p>
          <w:p w14:paraId="364C35DC"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Má fé ou inobservância do Proponente</w:t>
            </w:r>
          </w:p>
        </w:tc>
        <w:tc>
          <w:tcPr>
            <w:tcW w:w="1843" w:type="dxa"/>
            <w:shd w:val="clear" w:color="auto" w:fill="auto"/>
          </w:tcPr>
          <w:p w14:paraId="24BB1529" w14:textId="77777777" w:rsidR="00F85FD7" w:rsidRPr="009F7F16" w:rsidRDefault="00F85FD7" w:rsidP="004F069D">
            <w:pPr>
              <w:spacing w:before="120" w:after="120"/>
              <w:jc w:val="both"/>
              <w:rPr>
                <w:rFonts w:ascii="Arial" w:hAnsi="Arial" w:cs="Arial"/>
                <w:sz w:val="22"/>
                <w:szCs w:val="22"/>
              </w:rPr>
            </w:pPr>
          </w:p>
          <w:p w14:paraId="38279060"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Contratação de empresa e/ou profissional indevidos.</w:t>
            </w:r>
          </w:p>
        </w:tc>
        <w:tc>
          <w:tcPr>
            <w:tcW w:w="1842" w:type="dxa"/>
            <w:shd w:val="clear" w:color="auto" w:fill="auto"/>
          </w:tcPr>
          <w:p w14:paraId="60DA7B7B"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Apresentação de documentos originais ou verificação no ato do recebimento conferindo com os originais. Consulta em sites de órgãos oficiais</w:t>
            </w:r>
          </w:p>
        </w:tc>
      </w:tr>
      <w:tr w:rsidR="00F85FD7" w:rsidRPr="009F7F16" w14:paraId="3432BC66" w14:textId="77777777" w:rsidTr="004F069D">
        <w:tc>
          <w:tcPr>
            <w:tcW w:w="1195" w:type="dxa"/>
            <w:vMerge/>
            <w:shd w:val="clear" w:color="auto" w:fill="auto"/>
          </w:tcPr>
          <w:p w14:paraId="379600B5" w14:textId="77777777" w:rsidR="00F85FD7" w:rsidRPr="009F7F16" w:rsidRDefault="00F85FD7" w:rsidP="004F069D">
            <w:pPr>
              <w:spacing w:before="120" w:after="120"/>
              <w:jc w:val="both"/>
              <w:rPr>
                <w:rFonts w:ascii="Arial" w:hAnsi="Arial" w:cs="Arial"/>
                <w:sz w:val="22"/>
                <w:szCs w:val="22"/>
              </w:rPr>
            </w:pPr>
          </w:p>
        </w:tc>
        <w:tc>
          <w:tcPr>
            <w:tcW w:w="2061" w:type="dxa"/>
            <w:shd w:val="clear" w:color="auto" w:fill="auto"/>
          </w:tcPr>
          <w:p w14:paraId="10A5E48B" w14:textId="77777777" w:rsidR="00F85FD7" w:rsidRPr="009F7F16" w:rsidRDefault="00F85FD7" w:rsidP="004F069D">
            <w:pPr>
              <w:spacing w:before="120" w:after="120"/>
              <w:jc w:val="both"/>
              <w:rPr>
                <w:rFonts w:ascii="Arial" w:hAnsi="Arial" w:cs="Arial"/>
                <w:sz w:val="22"/>
                <w:szCs w:val="22"/>
              </w:rPr>
            </w:pPr>
          </w:p>
          <w:p w14:paraId="473D523B"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Falha na conferência da documentação apresentada</w:t>
            </w:r>
          </w:p>
        </w:tc>
        <w:tc>
          <w:tcPr>
            <w:tcW w:w="2126" w:type="dxa"/>
            <w:shd w:val="clear" w:color="auto" w:fill="auto"/>
          </w:tcPr>
          <w:p w14:paraId="168881F2" w14:textId="77777777" w:rsidR="00F85FD7" w:rsidRPr="009F7F16" w:rsidRDefault="00F85FD7" w:rsidP="004F069D">
            <w:pPr>
              <w:spacing w:before="120" w:after="120"/>
              <w:jc w:val="both"/>
              <w:rPr>
                <w:rFonts w:ascii="Arial" w:hAnsi="Arial" w:cs="Arial"/>
                <w:sz w:val="22"/>
                <w:szCs w:val="22"/>
              </w:rPr>
            </w:pPr>
          </w:p>
          <w:p w14:paraId="0DEDD298"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Desatenção no ato da conferência dos documentos</w:t>
            </w:r>
          </w:p>
        </w:tc>
        <w:tc>
          <w:tcPr>
            <w:tcW w:w="1843" w:type="dxa"/>
            <w:shd w:val="clear" w:color="auto" w:fill="auto"/>
          </w:tcPr>
          <w:p w14:paraId="77B4D51A"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Possibilidade de pagamento indevido ao contratado</w:t>
            </w:r>
          </w:p>
          <w:p w14:paraId="6F603603"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 xml:space="preserve">Desvio do objeto do contrato </w:t>
            </w:r>
          </w:p>
          <w:p w14:paraId="5904FCC3"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Processo Interno de Apuração de Responsabilidade</w:t>
            </w:r>
          </w:p>
        </w:tc>
        <w:tc>
          <w:tcPr>
            <w:tcW w:w="1842" w:type="dxa"/>
            <w:shd w:val="clear" w:color="auto" w:fill="auto"/>
          </w:tcPr>
          <w:p w14:paraId="2F619F6E" w14:textId="77777777" w:rsidR="00F85FD7" w:rsidRPr="009F7F16" w:rsidRDefault="00F85FD7" w:rsidP="004F069D">
            <w:pPr>
              <w:spacing w:before="120" w:after="120"/>
              <w:jc w:val="both"/>
              <w:rPr>
                <w:rFonts w:ascii="Arial" w:hAnsi="Arial" w:cs="Arial"/>
                <w:sz w:val="22"/>
                <w:szCs w:val="22"/>
              </w:rPr>
            </w:pPr>
          </w:p>
          <w:p w14:paraId="4F2E0997"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Revisão minuciosa da documentação</w:t>
            </w:r>
          </w:p>
        </w:tc>
      </w:tr>
      <w:tr w:rsidR="00F85FD7" w:rsidRPr="009F7F16" w14:paraId="0C9C5182" w14:textId="77777777" w:rsidTr="004F069D">
        <w:tc>
          <w:tcPr>
            <w:tcW w:w="1195" w:type="dxa"/>
            <w:vMerge/>
            <w:shd w:val="clear" w:color="auto" w:fill="auto"/>
          </w:tcPr>
          <w:p w14:paraId="19726707" w14:textId="77777777" w:rsidR="00F85FD7" w:rsidRPr="009F7F16" w:rsidRDefault="00F85FD7" w:rsidP="004F069D">
            <w:pPr>
              <w:spacing w:before="120" w:after="120"/>
              <w:jc w:val="both"/>
              <w:rPr>
                <w:rFonts w:ascii="Arial" w:hAnsi="Arial" w:cs="Arial"/>
                <w:sz w:val="22"/>
                <w:szCs w:val="22"/>
              </w:rPr>
            </w:pPr>
          </w:p>
        </w:tc>
        <w:tc>
          <w:tcPr>
            <w:tcW w:w="2061" w:type="dxa"/>
            <w:shd w:val="clear" w:color="auto" w:fill="auto"/>
          </w:tcPr>
          <w:p w14:paraId="54E74671" w14:textId="77777777" w:rsidR="00F85FD7" w:rsidRPr="009F7F16" w:rsidRDefault="00F85FD7" w:rsidP="004F069D">
            <w:pPr>
              <w:spacing w:before="120" w:after="120"/>
              <w:jc w:val="both"/>
              <w:rPr>
                <w:rFonts w:ascii="Arial" w:hAnsi="Arial" w:cs="Arial"/>
                <w:sz w:val="22"/>
                <w:szCs w:val="22"/>
              </w:rPr>
            </w:pPr>
          </w:p>
          <w:p w14:paraId="47864128" w14:textId="77777777" w:rsidR="00F85FD7" w:rsidRPr="009F7F16" w:rsidRDefault="00F85FD7" w:rsidP="004F069D">
            <w:pPr>
              <w:spacing w:before="120" w:after="120"/>
              <w:jc w:val="both"/>
              <w:rPr>
                <w:rFonts w:ascii="Arial" w:hAnsi="Arial" w:cs="Arial"/>
                <w:sz w:val="22"/>
                <w:szCs w:val="22"/>
              </w:rPr>
            </w:pPr>
          </w:p>
          <w:p w14:paraId="047E68C9"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Não cumprimento de obrigações contratuais</w:t>
            </w:r>
          </w:p>
        </w:tc>
        <w:tc>
          <w:tcPr>
            <w:tcW w:w="2126" w:type="dxa"/>
            <w:shd w:val="clear" w:color="auto" w:fill="auto"/>
          </w:tcPr>
          <w:p w14:paraId="0086A4EA"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Caso fortuito</w:t>
            </w:r>
          </w:p>
          <w:p w14:paraId="487159D5"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Força maior</w:t>
            </w:r>
          </w:p>
          <w:p w14:paraId="3F901C64"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Falta de insumos</w:t>
            </w:r>
          </w:p>
          <w:p w14:paraId="169E0FBB"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Falta de mão de obra</w:t>
            </w:r>
          </w:p>
          <w:p w14:paraId="48CE45E2"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Falta de recurso financeiro</w:t>
            </w:r>
          </w:p>
          <w:p w14:paraId="2C5BDDD9"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Má fé</w:t>
            </w:r>
          </w:p>
          <w:p w14:paraId="5B5A9324" w14:textId="77777777" w:rsidR="00F85FD7" w:rsidRPr="009F7F16" w:rsidRDefault="00F85FD7" w:rsidP="004F069D">
            <w:pPr>
              <w:spacing w:before="120" w:after="120"/>
              <w:jc w:val="both"/>
              <w:rPr>
                <w:rFonts w:ascii="Arial" w:hAnsi="Arial" w:cs="Arial"/>
                <w:sz w:val="22"/>
                <w:szCs w:val="22"/>
              </w:rPr>
            </w:pPr>
          </w:p>
        </w:tc>
        <w:tc>
          <w:tcPr>
            <w:tcW w:w="1843" w:type="dxa"/>
            <w:shd w:val="clear" w:color="auto" w:fill="auto"/>
          </w:tcPr>
          <w:p w14:paraId="3CCBA698" w14:textId="77777777" w:rsidR="00F85FD7" w:rsidRPr="009F7F16" w:rsidRDefault="00F85FD7" w:rsidP="004F069D">
            <w:pPr>
              <w:spacing w:before="120" w:after="120"/>
              <w:jc w:val="both"/>
              <w:rPr>
                <w:rFonts w:ascii="Arial" w:hAnsi="Arial" w:cs="Arial"/>
                <w:sz w:val="22"/>
                <w:szCs w:val="22"/>
              </w:rPr>
            </w:pPr>
          </w:p>
          <w:p w14:paraId="6BC2D8E0"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Processo Interno de Apuração de Responsabilidade</w:t>
            </w:r>
          </w:p>
        </w:tc>
        <w:tc>
          <w:tcPr>
            <w:tcW w:w="1842" w:type="dxa"/>
            <w:shd w:val="clear" w:color="auto" w:fill="auto"/>
          </w:tcPr>
          <w:p w14:paraId="2D070A67" w14:textId="77777777" w:rsidR="00F85FD7" w:rsidRPr="009F7F16" w:rsidRDefault="00F85FD7" w:rsidP="004F069D">
            <w:pPr>
              <w:spacing w:before="120" w:after="120"/>
              <w:jc w:val="both"/>
              <w:rPr>
                <w:rFonts w:ascii="Arial" w:hAnsi="Arial" w:cs="Arial"/>
                <w:sz w:val="22"/>
                <w:szCs w:val="22"/>
              </w:rPr>
            </w:pPr>
          </w:p>
          <w:p w14:paraId="0226E32B"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Processo Interno para regularização</w:t>
            </w:r>
          </w:p>
          <w:p w14:paraId="28E5A29E" w14:textId="77777777" w:rsidR="00F85FD7" w:rsidRPr="009F7F16" w:rsidRDefault="00F85FD7" w:rsidP="004F069D">
            <w:pPr>
              <w:spacing w:before="120" w:after="120"/>
              <w:jc w:val="both"/>
              <w:rPr>
                <w:rFonts w:ascii="Arial" w:hAnsi="Arial" w:cs="Arial"/>
                <w:sz w:val="22"/>
                <w:szCs w:val="22"/>
              </w:rPr>
            </w:pPr>
            <w:r w:rsidRPr="009F7F16">
              <w:rPr>
                <w:rFonts w:ascii="Arial" w:hAnsi="Arial" w:cs="Arial"/>
                <w:sz w:val="22"/>
                <w:szCs w:val="22"/>
              </w:rPr>
              <w:t>Não pagamento até a completa adequação</w:t>
            </w:r>
          </w:p>
        </w:tc>
      </w:tr>
    </w:tbl>
    <w:p w14:paraId="63EFA4FE" w14:textId="77777777" w:rsidR="00F85FD7" w:rsidRPr="009F7F16" w:rsidRDefault="00F85FD7" w:rsidP="00F85FD7">
      <w:pPr>
        <w:pStyle w:val="textojustificado"/>
        <w:spacing w:before="0" w:beforeAutospacing="0" w:after="0" w:afterAutospacing="0" w:line="360" w:lineRule="auto"/>
        <w:ind w:left="720" w:right="120"/>
        <w:jc w:val="both"/>
        <w:rPr>
          <w:rFonts w:ascii="Arial" w:hAnsi="Arial" w:cs="Arial"/>
          <w:sz w:val="22"/>
          <w:szCs w:val="22"/>
        </w:rPr>
      </w:pPr>
    </w:p>
    <w:p w14:paraId="7B998A06" w14:textId="77777777" w:rsidR="00F85FD7" w:rsidRPr="009F7F16" w:rsidRDefault="00F85FD7" w:rsidP="00F85FD7">
      <w:pPr>
        <w:spacing w:line="360" w:lineRule="auto"/>
        <w:jc w:val="both"/>
        <w:rPr>
          <w:rFonts w:ascii="Arial" w:hAnsi="Arial" w:cs="Arial"/>
          <w:b/>
          <w:bCs/>
          <w:sz w:val="22"/>
          <w:szCs w:val="22"/>
        </w:rPr>
      </w:pPr>
    </w:p>
    <w:p w14:paraId="4C50FBA5"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6 - SOLUÇÕES EXISTENTES NO MERCADO – inciso V</w:t>
      </w:r>
    </w:p>
    <w:p w14:paraId="59D2BF55" w14:textId="77777777" w:rsidR="00F85FD7" w:rsidRPr="009F7F16" w:rsidRDefault="00F85FD7" w:rsidP="00F85FD7">
      <w:pPr>
        <w:tabs>
          <w:tab w:val="left" w:pos="312"/>
        </w:tabs>
        <w:spacing w:line="360" w:lineRule="auto"/>
        <w:jc w:val="both"/>
        <w:rPr>
          <w:rFonts w:ascii="Arial" w:hAnsi="Arial" w:cs="Arial"/>
          <w:sz w:val="22"/>
          <w:szCs w:val="22"/>
        </w:rPr>
      </w:pPr>
      <w:r w:rsidRPr="009F7F16">
        <w:rPr>
          <w:rFonts w:ascii="Arial" w:hAnsi="Arial" w:cs="Arial"/>
          <w:sz w:val="22"/>
          <w:szCs w:val="22"/>
        </w:rPr>
        <w:t xml:space="preserve">Não foi possível identificar outras soluções disponíveis no mercado. Após pesquisa de mercado foi observado que há apenas uma única solução apta a atender a demanda. A contratação seguirá conforme a demanda administrativa. </w:t>
      </w:r>
    </w:p>
    <w:p w14:paraId="05030A48" w14:textId="77777777" w:rsidR="00F85FD7" w:rsidRPr="009F7F16" w:rsidRDefault="00F85FD7" w:rsidP="00F85FD7">
      <w:pPr>
        <w:spacing w:line="360" w:lineRule="auto"/>
        <w:jc w:val="both"/>
        <w:rPr>
          <w:rFonts w:ascii="Arial" w:hAnsi="Arial" w:cs="Arial"/>
          <w:sz w:val="22"/>
          <w:szCs w:val="22"/>
        </w:rPr>
      </w:pPr>
    </w:p>
    <w:p w14:paraId="60AE1CEF"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7 - ESCOLHA DA SOLUÇÃO MAIS ADEQUADA – inciso VII</w:t>
      </w:r>
    </w:p>
    <w:p w14:paraId="1298E02F"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 xml:space="preserve">7.1 </w:t>
      </w:r>
      <w:r w:rsidRPr="009F7F16">
        <w:rPr>
          <w:rFonts w:ascii="Arial" w:hAnsi="Arial" w:cs="Arial"/>
          <w:sz w:val="22"/>
          <w:szCs w:val="22"/>
        </w:rPr>
        <w:t>Conforme indicado no item anterior, não foi possível identificar outra solução disponível no mercado.</w:t>
      </w:r>
      <w:r w:rsidRPr="009F7F16">
        <w:rPr>
          <w:rFonts w:ascii="Arial" w:hAnsi="Arial" w:cs="Arial"/>
          <w:b/>
          <w:bCs/>
          <w:sz w:val="22"/>
          <w:szCs w:val="22"/>
        </w:rPr>
        <w:t xml:space="preserve"> </w:t>
      </w:r>
    </w:p>
    <w:p w14:paraId="0DDD1902" w14:textId="77777777" w:rsidR="00F85FD7" w:rsidRPr="009F7F16" w:rsidRDefault="00F85FD7" w:rsidP="00F85FD7">
      <w:pPr>
        <w:tabs>
          <w:tab w:val="left" w:pos="312"/>
        </w:tabs>
        <w:spacing w:line="360" w:lineRule="auto"/>
        <w:jc w:val="both"/>
        <w:rPr>
          <w:rFonts w:ascii="Arial" w:hAnsi="Arial" w:cs="Arial"/>
          <w:b/>
          <w:bCs/>
          <w:iCs/>
          <w:sz w:val="22"/>
          <w:szCs w:val="22"/>
        </w:rPr>
      </w:pPr>
      <w:r w:rsidRPr="009F7F16">
        <w:rPr>
          <w:rFonts w:ascii="Arial" w:hAnsi="Arial" w:cs="Arial"/>
          <w:b/>
          <w:bCs/>
          <w:sz w:val="22"/>
          <w:szCs w:val="22"/>
        </w:rPr>
        <w:t xml:space="preserve">7.2 </w:t>
      </w:r>
      <w:r w:rsidRPr="009F7F16">
        <w:rPr>
          <w:rFonts w:ascii="Arial" w:hAnsi="Arial" w:cs="Arial"/>
          <w:iCs/>
          <w:sz w:val="22"/>
          <w:szCs w:val="22"/>
        </w:rPr>
        <w:t>Para levantar as soluções de mercado, foram observados os princípios da eficiência, eficácia, economicidade e práticas de mercado.</w:t>
      </w:r>
    </w:p>
    <w:p w14:paraId="76152276" w14:textId="77777777" w:rsidR="00F85FD7" w:rsidRPr="009F7F16" w:rsidRDefault="00F85FD7" w:rsidP="00F85FD7">
      <w:pPr>
        <w:tabs>
          <w:tab w:val="left" w:pos="312"/>
        </w:tabs>
        <w:spacing w:line="360" w:lineRule="auto"/>
        <w:jc w:val="both"/>
        <w:rPr>
          <w:rFonts w:ascii="Arial" w:hAnsi="Arial" w:cs="Arial"/>
          <w:b/>
          <w:bCs/>
          <w:i/>
          <w:iCs/>
          <w:sz w:val="22"/>
          <w:szCs w:val="22"/>
        </w:rPr>
      </w:pPr>
      <w:r w:rsidRPr="009F7F16">
        <w:rPr>
          <w:rFonts w:ascii="Arial" w:hAnsi="Arial" w:cs="Arial"/>
          <w:sz w:val="22"/>
          <w:szCs w:val="22"/>
        </w:rPr>
        <w:t> </w:t>
      </w:r>
    </w:p>
    <w:p w14:paraId="23D806AD"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8 - JUSTIFICATIVA PARA O PARCELAMENTO OU NÃO DA SOLUÇÃO (tópico obrigatório) – inciso VIII</w:t>
      </w:r>
    </w:p>
    <w:p w14:paraId="3184CD6D" w14:textId="77777777" w:rsidR="00F85FD7" w:rsidRPr="009F7F16" w:rsidRDefault="00F85FD7" w:rsidP="00F85FD7">
      <w:pPr>
        <w:tabs>
          <w:tab w:val="left" w:pos="567"/>
        </w:tabs>
        <w:spacing w:line="360" w:lineRule="auto"/>
        <w:jc w:val="both"/>
        <w:rPr>
          <w:rFonts w:ascii="Arial" w:hAnsi="Arial" w:cs="Arial"/>
          <w:b/>
          <w:bCs/>
          <w:sz w:val="22"/>
          <w:szCs w:val="22"/>
        </w:rPr>
      </w:pPr>
      <w:r w:rsidRPr="009F7F16">
        <w:rPr>
          <w:rFonts w:ascii="Arial" w:hAnsi="Arial" w:cs="Arial"/>
          <w:b/>
          <w:bCs/>
          <w:sz w:val="22"/>
          <w:szCs w:val="22"/>
        </w:rPr>
        <w:t xml:space="preserve">8.1   </w:t>
      </w:r>
      <w:r w:rsidRPr="009F7F16">
        <w:rPr>
          <w:rFonts w:ascii="Arial" w:hAnsi="Arial" w:cs="Arial"/>
          <w:sz w:val="22"/>
          <w:szCs w:val="22"/>
        </w:rPr>
        <w:t>A contratação será realizada conforme a demanda administrativa.</w:t>
      </w:r>
    </w:p>
    <w:p w14:paraId="4EC99960"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b/>
          <w:bCs/>
          <w:sz w:val="22"/>
          <w:szCs w:val="22"/>
        </w:rPr>
        <w:t xml:space="preserve">8.2 </w:t>
      </w:r>
      <w:r w:rsidRPr="009F7F16">
        <w:rPr>
          <w:rFonts w:ascii="Arial" w:hAnsi="Arial" w:cs="Arial"/>
          <w:sz w:val="22"/>
          <w:szCs w:val="22"/>
        </w:rPr>
        <w:t>A eventualidade da necessidade administrativa inviabiliza a contratação na totalidade. Assim, o Sistema de Registro de Preços (SRP) se mostra vantajoso por ser um banco</w:t>
      </w:r>
      <w:r w:rsidRPr="009F7F16">
        <w:rPr>
          <w:rFonts w:ascii="Arial" w:hAnsi="Arial" w:cs="Arial"/>
          <w:spacing w:val="1"/>
          <w:sz w:val="22"/>
          <w:szCs w:val="22"/>
        </w:rPr>
        <w:t xml:space="preserve"> </w:t>
      </w:r>
      <w:r w:rsidRPr="009F7F16">
        <w:rPr>
          <w:rFonts w:ascii="Arial" w:hAnsi="Arial" w:cs="Arial"/>
          <w:sz w:val="22"/>
          <w:szCs w:val="22"/>
        </w:rPr>
        <w:t>de dados contendo o</w:t>
      </w:r>
      <w:r w:rsidRPr="009F7F16">
        <w:rPr>
          <w:rFonts w:ascii="Arial" w:hAnsi="Arial" w:cs="Arial"/>
          <w:spacing w:val="55"/>
          <w:sz w:val="22"/>
          <w:szCs w:val="22"/>
        </w:rPr>
        <w:t xml:space="preserve"> </w:t>
      </w:r>
      <w:r w:rsidRPr="009F7F16">
        <w:rPr>
          <w:rFonts w:ascii="Arial" w:hAnsi="Arial" w:cs="Arial"/>
          <w:sz w:val="22"/>
          <w:szCs w:val="22"/>
        </w:rPr>
        <w:t>cadastro</w:t>
      </w:r>
      <w:r w:rsidRPr="009F7F16">
        <w:rPr>
          <w:rFonts w:ascii="Arial" w:hAnsi="Arial" w:cs="Arial"/>
          <w:spacing w:val="1"/>
          <w:sz w:val="22"/>
          <w:szCs w:val="22"/>
        </w:rPr>
        <w:t xml:space="preserve"> </w:t>
      </w:r>
      <w:r w:rsidRPr="009F7F16">
        <w:rPr>
          <w:rFonts w:ascii="Arial" w:hAnsi="Arial" w:cs="Arial"/>
          <w:sz w:val="22"/>
          <w:szCs w:val="22"/>
        </w:rPr>
        <w:t>de</w:t>
      </w:r>
      <w:r w:rsidRPr="009F7F16">
        <w:rPr>
          <w:rFonts w:ascii="Arial" w:hAnsi="Arial" w:cs="Arial"/>
          <w:spacing w:val="14"/>
          <w:sz w:val="22"/>
          <w:szCs w:val="22"/>
        </w:rPr>
        <w:t xml:space="preserve"> </w:t>
      </w:r>
      <w:r w:rsidRPr="009F7F16">
        <w:rPr>
          <w:rFonts w:ascii="Arial" w:hAnsi="Arial" w:cs="Arial"/>
          <w:sz w:val="22"/>
          <w:szCs w:val="22"/>
        </w:rPr>
        <w:t>produtos</w:t>
      </w:r>
      <w:r w:rsidRPr="009F7F16">
        <w:rPr>
          <w:rFonts w:ascii="Arial" w:hAnsi="Arial" w:cs="Arial"/>
          <w:spacing w:val="19"/>
          <w:sz w:val="22"/>
          <w:szCs w:val="22"/>
        </w:rPr>
        <w:t xml:space="preserve"> </w:t>
      </w:r>
      <w:r w:rsidRPr="009F7F16">
        <w:rPr>
          <w:rFonts w:ascii="Arial" w:hAnsi="Arial" w:cs="Arial"/>
          <w:sz w:val="22"/>
          <w:szCs w:val="22"/>
        </w:rPr>
        <w:t>e</w:t>
      </w:r>
      <w:r w:rsidRPr="009F7F16">
        <w:rPr>
          <w:rFonts w:ascii="Arial" w:hAnsi="Arial" w:cs="Arial"/>
          <w:spacing w:val="15"/>
          <w:sz w:val="22"/>
          <w:szCs w:val="22"/>
        </w:rPr>
        <w:t xml:space="preserve"> </w:t>
      </w:r>
      <w:r w:rsidRPr="009F7F16">
        <w:rPr>
          <w:rFonts w:ascii="Arial" w:hAnsi="Arial" w:cs="Arial"/>
          <w:sz w:val="22"/>
          <w:szCs w:val="22"/>
        </w:rPr>
        <w:t>fornecedores,</w:t>
      </w:r>
      <w:r w:rsidRPr="009F7F16">
        <w:rPr>
          <w:rFonts w:ascii="Arial" w:hAnsi="Arial" w:cs="Arial"/>
          <w:spacing w:val="16"/>
          <w:sz w:val="22"/>
          <w:szCs w:val="22"/>
        </w:rPr>
        <w:t xml:space="preserve"> </w:t>
      </w:r>
      <w:r w:rsidRPr="009F7F16">
        <w:rPr>
          <w:rFonts w:ascii="Arial" w:hAnsi="Arial" w:cs="Arial"/>
          <w:sz w:val="22"/>
          <w:szCs w:val="22"/>
        </w:rPr>
        <w:t>selecionados</w:t>
      </w:r>
      <w:r w:rsidRPr="009F7F16">
        <w:rPr>
          <w:rFonts w:ascii="Arial" w:hAnsi="Arial" w:cs="Arial"/>
          <w:spacing w:val="19"/>
          <w:sz w:val="22"/>
          <w:szCs w:val="22"/>
        </w:rPr>
        <w:t xml:space="preserve"> </w:t>
      </w:r>
      <w:r w:rsidRPr="009F7F16">
        <w:rPr>
          <w:rFonts w:ascii="Arial" w:hAnsi="Arial" w:cs="Arial"/>
          <w:sz w:val="22"/>
          <w:szCs w:val="22"/>
        </w:rPr>
        <w:t>mediante</w:t>
      </w:r>
      <w:r w:rsidRPr="009F7F16">
        <w:rPr>
          <w:rFonts w:ascii="Arial" w:hAnsi="Arial" w:cs="Arial"/>
          <w:spacing w:val="21"/>
          <w:sz w:val="22"/>
          <w:szCs w:val="22"/>
        </w:rPr>
        <w:t xml:space="preserve"> </w:t>
      </w:r>
      <w:r w:rsidRPr="009F7F16">
        <w:rPr>
          <w:rFonts w:ascii="Arial" w:hAnsi="Arial" w:cs="Arial"/>
          <w:sz w:val="22"/>
          <w:szCs w:val="22"/>
        </w:rPr>
        <w:t>prévio</w:t>
      </w:r>
      <w:r w:rsidRPr="009F7F16">
        <w:rPr>
          <w:rFonts w:ascii="Arial" w:hAnsi="Arial" w:cs="Arial"/>
          <w:spacing w:val="28"/>
          <w:sz w:val="22"/>
          <w:szCs w:val="22"/>
        </w:rPr>
        <w:t xml:space="preserve"> </w:t>
      </w:r>
      <w:r w:rsidRPr="009F7F16">
        <w:rPr>
          <w:rFonts w:ascii="Arial" w:hAnsi="Arial" w:cs="Arial"/>
          <w:sz w:val="22"/>
          <w:szCs w:val="22"/>
        </w:rPr>
        <w:t>processo</w:t>
      </w:r>
      <w:r w:rsidRPr="009F7F16">
        <w:rPr>
          <w:rFonts w:ascii="Arial" w:hAnsi="Arial" w:cs="Arial"/>
          <w:spacing w:val="22"/>
          <w:sz w:val="22"/>
          <w:szCs w:val="22"/>
        </w:rPr>
        <w:t xml:space="preserve"> </w:t>
      </w:r>
      <w:r w:rsidRPr="009F7F16">
        <w:rPr>
          <w:rFonts w:ascii="Arial" w:hAnsi="Arial" w:cs="Arial"/>
          <w:sz w:val="22"/>
          <w:szCs w:val="22"/>
        </w:rPr>
        <w:t>de</w:t>
      </w:r>
      <w:r w:rsidRPr="009F7F16">
        <w:rPr>
          <w:rFonts w:ascii="Arial" w:hAnsi="Arial" w:cs="Arial"/>
          <w:spacing w:val="21"/>
          <w:sz w:val="22"/>
          <w:szCs w:val="22"/>
        </w:rPr>
        <w:t xml:space="preserve"> </w:t>
      </w:r>
      <w:r w:rsidRPr="009F7F16">
        <w:rPr>
          <w:rFonts w:ascii="Arial" w:hAnsi="Arial" w:cs="Arial"/>
          <w:sz w:val="22"/>
          <w:szCs w:val="22"/>
        </w:rPr>
        <w:t>licitação,</w:t>
      </w:r>
      <w:r w:rsidRPr="009F7F16">
        <w:rPr>
          <w:rFonts w:ascii="Arial" w:hAnsi="Arial" w:cs="Arial"/>
          <w:spacing w:val="15"/>
          <w:sz w:val="22"/>
          <w:szCs w:val="22"/>
        </w:rPr>
        <w:t xml:space="preserve"> </w:t>
      </w:r>
      <w:r w:rsidRPr="009F7F16">
        <w:rPr>
          <w:rFonts w:ascii="Arial" w:hAnsi="Arial" w:cs="Arial"/>
          <w:sz w:val="22"/>
          <w:szCs w:val="22"/>
        </w:rPr>
        <w:t>para</w:t>
      </w:r>
      <w:r w:rsidRPr="009F7F16">
        <w:rPr>
          <w:rFonts w:ascii="Arial" w:hAnsi="Arial" w:cs="Arial"/>
          <w:spacing w:val="21"/>
          <w:sz w:val="22"/>
          <w:szCs w:val="22"/>
        </w:rPr>
        <w:t xml:space="preserve"> </w:t>
      </w:r>
      <w:r w:rsidRPr="009F7F16">
        <w:rPr>
          <w:rFonts w:ascii="Arial" w:hAnsi="Arial" w:cs="Arial"/>
          <w:sz w:val="22"/>
          <w:szCs w:val="22"/>
        </w:rPr>
        <w:t>eventual</w:t>
      </w:r>
      <w:r w:rsidRPr="009F7F16">
        <w:rPr>
          <w:rFonts w:ascii="Arial" w:hAnsi="Arial" w:cs="Arial"/>
          <w:spacing w:val="-52"/>
          <w:sz w:val="22"/>
          <w:szCs w:val="22"/>
        </w:rPr>
        <w:t xml:space="preserve"> </w:t>
      </w:r>
      <w:r w:rsidRPr="009F7F16">
        <w:rPr>
          <w:rFonts w:ascii="Arial" w:hAnsi="Arial" w:cs="Arial"/>
          <w:sz w:val="22"/>
          <w:szCs w:val="22"/>
        </w:rPr>
        <w:t>e</w:t>
      </w:r>
      <w:r w:rsidRPr="009F7F16">
        <w:rPr>
          <w:rFonts w:ascii="Arial" w:hAnsi="Arial" w:cs="Arial"/>
          <w:spacing w:val="1"/>
          <w:sz w:val="22"/>
          <w:szCs w:val="22"/>
        </w:rPr>
        <w:t xml:space="preserve"> </w:t>
      </w:r>
      <w:r w:rsidRPr="009F7F16">
        <w:rPr>
          <w:rFonts w:ascii="Arial" w:hAnsi="Arial" w:cs="Arial"/>
          <w:sz w:val="22"/>
          <w:szCs w:val="22"/>
        </w:rPr>
        <w:t>futura</w:t>
      </w:r>
      <w:r w:rsidRPr="009F7F16">
        <w:rPr>
          <w:rFonts w:ascii="Arial" w:hAnsi="Arial" w:cs="Arial"/>
          <w:spacing w:val="1"/>
          <w:sz w:val="22"/>
          <w:szCs w:val="22"/>
        </w:rPr>
        <w:t xml:space="preserve"> </w:t>
      </w:r>
      <w:r w:rsidRPr="009F7F16">
        <w:rPr>
          <w:rFonts w:ascii="Arial" w:hAnsi="Arial" w:cs="Arial"/>
          <w:sz w:val="22"/>
          <w:szCs w:val="22"/>
        </w:rPr>
        <w:t>contratação</w:t>
      </w:r>
      <w:r w:rsidRPr="009F7F16">
        <w:rPr>
          <w:rFonts w:ascii="Arial" w:hAnsi="Arial" w:cs="Arial"/>
          <w:spacing w:val="1"/>
          <w:sz w:val="22"/>
          <w:szCs w:val="22"/>
        </w:rPr>
        <w:t xml:space="preserve"> </w:t>
      </w:r>
      <w:r w:rsidRPr="009F7F16">
        <w:rPr>
          <w:rFonts w:ascii="Arial" w:hAnsi="Arial" w:cs="Arial"/>
          <w:sz w:val="22"/>
          <w:szCs w:val="22"/>
        </w:rPr>
        <w:t>de</w:t>
      </w:r>
      <w:r w:rsidRPr="009F7F16">
        <w:rPr>
          <w:rFonts w:ascii="Arial" w:hAnsi="Arial" w:cs="Arial"/>
          <w:spacing w:val="1"/>
          <w:sz w:val="22"/>
          <w:szCs w:val="22"/>
        </w:rPr>
        <w:t xml:space="preserve"> </w:t>
      </w:r>
      <w:r w:rsidRPr="009F7F16">
        <w:rPr>
          <w:rFonts w:ascii="Arial" w:hAnsi="Arial" w:cs="Arial"/>
          <w:sz w:val="22"/>
          <w:szCs w:val="22"/>
        </w:rPr>
        <w:t>bens</w:t>
      </w:r>
      <w:r w:rsidRPr="009F7F16">
        <w:rPr>
          <w:rFonts w:ascii="Arial" w:hAnsi="Arial" w:cs="Arial"/>
          <w:spacing w:val="1"/>
          <w:sz w:val="22"/>
          <w:szCs w:val="22"/>
        </w:rPr>
        <w:t xml:space="preserve"> </w:t>
      </w:r>
      <w:r w:rsidRPr="009F7F16">
        <w:rPr>
          <w:rFonts w:ascii="Arial" w:hAnsi="Arial" w:cs="Arial"/>
          <w:sz w:val="22"/>
          <w:szCs w:val="22"/>
        </w:rPr>
        <w:t>e</w:t>
      </w:r>
      <w:r w:rsidRPr="009F7F16">
        <w:rPr>
          <w:rFonts w:ascii="Arial" w:hAnsi="Arial" w:cs="Arial"/>
          <w:spacing w:val="1"/>
          <w:sz w:val="22"/>
          <w:szCs w:val="22"/>
        </w:rPr>
        <w:t xml:space="preserve"> </w:t>
      </w:r>
      <w:r w:rsidRPr="009F7F16">
        <w:rPr>
          <w:rFonts w:ascii="Arial" w:hAnsi="Arial" w:cs="Arial"/>
          <w:sz w:val="22"/>
          <w:szCs w:val="22"/>
        </w:rPr>
        <w:t>serviços</w:t>
      </w:r>
      <w:r w:rsidRPr="009F7F16">
        <w:rPr>
          <w:rFonts w:ascii="Arial" w:hAnsi="Arial" w:cs="Arial"/>
          <w:spacing w:val="1"/>
          <w:sz w:val="22"/>
          <w:szCs w:val="22"/>
        </w:rPr>
        <w:t xml:space="preserve"> </w:t>
      </w:r>
      <w:r w:rsidRPr="009F7F16">
        <w:rPr>
          <w:rFonts w:ascii="Arial" w:hAnsi="Arial" w:cs="Arial"/>
          <w:sz w:val="22"/>
          <w:szCs w:val="22"/>
        </w:rPr>
        <w:t>por</w:t>
      </w:r>
      <w:r w:rsidRPr="009F7F16">
        <w:rPr>
          <w:rFonts w:ascii="Arial" w:hAnsi="Arial" w:cs="Arial"/>
          <w:spacing w:val="1"/>
          <w:sz w:val="22"/>
          <w:szCs w:val="22"/>
        </w:rPr>
        <w:t xml:space="preserve"> </w:t>
      </w:r>
      <w:r w:rsidRPr="009F7F16">
        <w:rPr>
          <w:rFonts w:ascii="Arial" w:hAnsi="Arial" w:cs="Arial"/>
          <w:sz w:val="22"/>
          <w:szCs w:val="22"/>
        </w:rPr>
        <w:t>parte</w:t>
      </w:r>
      <w:r w:rsidRPr="009F7F16">
        <w:rPr>
          <w:rFonts w:ascii="Arial" w:hAnsi="Arial" w:cs="Arial"/>
          <w:spacing w:val="1"/>
          <w:sz w:val="22"/>
          <w:szCs w:val="22"/>
        </w:rPr>
        <w:t xml:space="preserve"> </w:t>
      </w:r>
      <w:r w:rsidRPr="009F7F16">
        <w:rPr>
          <w:rFonts w:ascii="Arial" w:hAnsi="Arial" w:cs="Arial"/>
          <w:sz w:val="22"/>
          <w:szCs w:val="22"/>
        </w:rPr>
        <w:t>da</w:t>
      </w:r>
      <w:r w:rsidRPr="009F7F16">
        <w:rPr>
          <w:rFonts w:ascii="Arial" w:hAnsi="Arial" w:cs="Arial"/>
          <w:spacing w:val="1"/>
          <w:sz w:val="22"/>
          <w:szCs w:val="22"/>
        </w:rPr>
        <w:t xml:space="preserve"> </w:t>
      </w:r>
      <w:r w:rsidRPr="009F7F16">
        <w:rPr>
          <w:rFonts w:ascii="Arial" w:hAnsi="Arial" w:cs="Arial"/>
          <w:sz w:val="22"/>
          <w:szCs w:val="22"/>
        </w:rPr>
        <w:t>Administração.</w:t>
      </w:r>
      <w:r w:rsidRPr="009F7F16">
        <w:rPr>
          <w:rFonts w:ascii="Arial" w:hAnsi="Arial" w:cs="Arial"/>
          <w:spacing w:val="1"/>
          <w:sz w:val="22"/>
          <w:szCs w:val="22"/>
        </w:rPr>
        <w:t xml:space="preserve"> </w:t>
      </w:r>
      <w:r w:rsidRPr="009F7F16">
        <w:rPr>
          <w:rFonts w:ascii="Arial" w:hAnsi="Arial" w:cs="Arial"/>
          <w:sz w:val="22"/>
          <w:szCs w:val="22"/>
        </w:rPr>
        <w:t>Os</w:t>
      </w:r>
      <w:r w:rsidRPr="009F7F16">
        <w:rPr>
          <w:rFonts w:ascii="Arial" w:hAnsi="Arial" w:cs="Arial"/>
          <w:spacing w:val="1"/>
          <w:sz w:val="22"/>
          <w:szCs w:val="22"/>
        </w:rPr>
        <w:t xml:space="preserve"> </w:t>
      </w:r>
      <w:r w:rsidRPr="009F7F16">
        <w:rPr>
          <w:rFonts w:ascii="Arial" w:hAnsi="Arial" w:cs="Arial"/>
          <w:sz w:val="22"/>
          <w:szCs w:val="22"/>
        </w:rPr>
        <w:t>fornecedores</w:t>
      </w:r>
      <w:r w:rsidRPr="009F7F16">
        <w:rPr>
          <w:rFonts w:ascii="Arial" w:hAnsi="Arial" w:cs="Arial"/>
          <w:spacing w:val="1"/>
          <w:sz w:val="22"/>
          <w:szCs w:val="22"/>
        </w:rPr>
        <w:t xml:space="preserve"> </w:t>
      </w:r>
      <w:r w:rsidRPr="009F7F16">
        <w:rPr>
          <w:rFonts w:ascii="Arial" w:hAnsi="Arial" w:cs="Arial"/>
          <w:sz w:val="22"/>
          <w:szCs w:val="22"/>
        </w:rPr>
        <w:t>se</w:t>
      </w:r>
      <w:r w:rsidRPr="009F7F16">
        <w:rPr>
          <w:rFonts w:ascii="Arial" w:hAnsi="Arial" w:cs="Arial"/>
          <w:spacing w:val="1"/>
          <w:sz w:val="22"/>
          <w:szCs w:val="22"/>
        </w:rPr>
        <w:t xml:space="preserve"> </w:t>
      </w:r>
      <w:r w:rsidRPr="009F7F16">
        <w:rPr>
          <w:rFonts w:ascii="Arial" w:hAnsi="Arial" w:cs="Arial"/>
          <w:sz w:val="22"/>
          <w:szCs w:val="22"/>
        </w:rPr>
        <w:t>comprometem a manter, durante o prazo de validade da ata de registro de preços, o preço</w:t>
      </w:r>
      <w:r w:rsidRPr="009F7F16">
        <w:rPr>
          <w:rFonts w:ascii="Arial" w:hAnsi="Arial" w:cs="Arial"/>
          <w:spacing w:val="1"/>
          <w:sz w:val="22"/>
          <w:szCs w:val="22"/>
        </w:rPr>
        <w:t xml:space="preserve"> </w:t>
      </w:r>
      <w:r w:rsidRPr="009F7F16">
        <w:rPr>
          <w:rFonts w:ascii="Arial" w:hAnsi="Arial" w:cs="Arial"/>
          <w:sz w:val="22"/>
          <w:szCs w:val="22"/>
        </w:rPr>
        <w:t>registrado</w:t>
      </w:r>
      <w:r w:rsidRPr="009F7F16">
        <w:rPr>
          <w:rFonts w:ascii="Arial" w:hAnsi="Arial" w:cs="Arial"/>
          <w:spacing w:val="7"/>
          <w:sz w:val="22"/>
          <w:szCs w:val="22"/>
        </w:rPr>
        <w:t xml:space="preserve"> </w:t>
      </w:r>
      <w:r w:rsidRPr="009F7F16">
        <w:rPr>
          <w:rFonts w:ascii="Arial" w:hAnsi="Arial" w:cs="Arial"/>
          <w:sz w:val="22"/>
          <w:szCs w:val="22"/>
        </w:rPr>
        <w:t>e</w:t>
      </w:r>
      <w:r w:rsidRPr="009F7F16">
        <w:rPr>
          <w:rFonts w:ascii="Arial" w:hAnsi="Arial" w:cs="Arial"/>
          <w:spacing w:val="6"/>
          <w:sz w:val="22"/>
          <w:szCs w:val="22"/>
        </w:rPr>
        <w:t xml:space="preserve"> </w:t>
      </w:r>
      <w:r w:rsidRPr="009F7F16">
        <w:rPr>
          <w:rFonts w:ascii="Arial" w:hAnsi="Arial" w:cs="Arial"/>
          <w:sz w:val="22"/>
          <w:szCs w:val="22"/>
        </w:rPr>
        <w:t>a</w:t>
      </w:r>
      <w:r w:rsidRPr="009F7F16">
        <w:rPr>
          <w:rFonts w:ascii="Arial" w:hAnsi="Arial" w:cs="Arial"/>
          <w:spacing w:val="1"/>
          <w:sz w:val="22"/>
          <w:szCs w:val="22"/>
        </w:rPr>
        <w:t xml:space="preserve"> </w:t>
      </w:r>
      <w:r w:rsidRPr="009F7F16">
        <w:rPr>
          <w:rFonts w:ascii="Arial" w:hAnsi="Arial" w:cs="Arial"/>
          <w:sz w:val="22"/>
          <w:szCs w:val="22"/>
        </w:rPr>
        <w:t>disponibilidade</w:t>
      </w:r>
      <w:r w:rsidRPr="009F7F16">
        <w:rPr>
          <w:rFonts w:ascii="Arial" w:hAnsi="Arial" w:cs="Arial"/>
          <w:spacing w:val="1"/>
          <w:sz w:val="22"/>
          <w:szCs w:val="22"/>
        </w:rPr>
        <w:t xml:space="preserve"> </w:t>
      </w:r>
      <w:r w:rsidRPr="009F7F16">
        <w:rPr>
          <w:rFonts w:ascii="Arial" w:hAnsi="Arial" w:cs="Arial"/>
          <w:sz w:val="22"/>
          <w:szCs w:val="22"/>
        </w:rPr>
        <w:t>do</w:t>
      </w:r>
      <w:r w:rsidRPr="009F7F16">
        <w:rPr>
          <w:rFonts w:ascii="Arial" w:hAnsi="Arial" w:cs="Arial"/>
          <w:spacing w:val="4"/>
          <w:sz w:val="22"/>
          <w:szCs w:val="22"/>
        </w:rPr>
        <w:t xml:space="preserve"> </w:t>
      </w:r>
      <w:r w:rsidRPr="009F7F16">
        <w:rPr>
          <w:rFonts w:ascii="Arial" w:hAnsi="Arial" w:cs="Arial"/>
          <w:sz w:val="22"/>
          <w:szCs w:val="22"/>
        </w:rPr>
        <w:t>produto,</w:t>
      </w:r>
      <w:r w:rsidRPr="009F7F16">
        <w:rPr>
          <w:rFonts w:ascii="Arial" w:hAnsi="Arial" w:cs="Arial"/>
          <w:spacing w:val="12"/>
          <w:sz w:val="22"/>
          <w:szCs w:val="22"/>
        </w:rPr>
        <w:t xml:space="preserve"> </w:t>
      </w:r>
      <w:r w:rsidRPr="009F7F16">
        <w:rPr>
          <w:rFonts w:ascii="Arial" w:hAnsi="Arial" w:cs="Arial"/>
          <w:sz w:val="22"/>
          <w:szCs w:val="22"/>
        </w:rPr>
        <w:t>até</w:t>
      </w:r>
      <w:r w:rsidRPr="009F7F16">
        <w:rPr>
          <w:rFonts w:ascii="Arial" w:hAnsi="Arial" w:cs="Arial"/>
          <w:spacing w:val="-4"/>
          <w:sz w:val="22"/>
          <w:szCs w:val="22"/>
        </w:rPr>
        <w:t xml:space="preserve"> </w:t>
      </w:r>
      <w:r w:rsidRPr="009F7F16">
        <w:rPr>
          <w:rFonts w:ascii="Arial" w:hAnsi="Arial" w:cs="Arial"/>
          <w:sz w:val="22"/>
          <w:szCs w:val="22"/>
        </w:rPr>
        <w:t>o</w:t>
      </w:r>
      <w:r w:rsidRPr="009F7F16">
        <w:rPr>
          <w:rFonts w:ascii="Arial" w:hAnsi="Arial" w:cs="Arial"/>
          <w:spacing w:val="3"/>
          <w:sz w:val="22"/>
          <w:szCs w:val="22"/>
        </w:rPr>
        <w:t xml:space="preserve"> </w:t>
      </w:r>
      <w:r w:rsidRPr="009F7F16">
        <w:rPr>
          <w:rFonts w:ascii="Arial" w:hAnsi="Arial" w:cs="Arial"/>
          <w:sz w:val="22"/>
          <w:szCs w:val="22"/>
        </w:rPr>
        <w:t>quantitativo</w:t>
      </w:r>
      <w:r w:rsidRPr="009F7F16">
        <w:rPr>
          <w:rFonts w:ascii="Arial" w:hAnsi="Arial" w:cs="Arial"/>
          <w:spacing w:val="8"/>
          <w:sz w:val="22"/>
          <w:szCs w:val="22"/>
        </w:rPr>
        <w:t xml:space="preserve"> </w:t>
      </w:r>
      <w:r w:rsidRPr="009F7F16">
        <w:rPr>
          <w:rFonts w:ascii="Arial" w:hAnsi="Arial" w:cs="Arial"/>
          <w:sz w:val="22"/>
          <w:szCs w:val="22"/>
        </w:rPr>
        <w:t>máximo</w:t>
      </w:r>
      <w:r w:rsidRPr="009F7F16">
        <w:rPr>
          <w:rFonts w:ascii="Arial" w:hAnsi="Arial" w:cs="Arial"/>
          <w:spacing w:val="12"/>
          <w:sz w:val="22"/>
          <w:szCs w:val="22"/>
        </w:rPr>
        <w:t xml:space="preserve"> </w:t>
      </w:r>
      <w:r w:rsidRPr="009F7F16">
        <w:rPr>
          <w:rFonts w:ascii="Arial" w:hAnsi="Arial" w:cs="Arial"/>
          <w:sz w:val="22"/>
          <w:szCs w:val="22"/>
        </w:rPr>
        <w:t>licitado. Além disso, pode ser compartilhado entre diferentes órgãos públicos,</w:t>
      </w:r>
      <w:r w:rsidRPr="009F7F16">
        <w:rPr>
          <w:rFonts w:ascii="Arial" w:hAnsi="Arial" w:cs="Arial"/>
          <w:spacing w:val="55"/>
          <w:sz w:val="22"/>
          <w:szCs w:val="22"/>
        </w:rPr>
        <w:t xml:space="preserve"> </w:t>
      </w:r>
      <w:r w:rsidRPr="009F7F16">
        <w:rPr>
          <w:rFonts w:ascii="Arial" w:hAnsi="Arial" w:cs="Arial"/>
          <w:sz w:val="22"/>
          <w:szCs w:val="22"/>
        </w:rPr>
        <w:t>o que diminui</w:t>
      </w:r>
      <w:r w:rsidRPr="009F7F16">
        <w:rPr>
          <w:rFonts w:ascii="Arial" w:hAnsi="Arial" w:cs="Arial"/>
          <w:spacing w:val="1"/>
          <w:sz w:val="22"/>
          <w:szCs w:val="22"/>
        </w:rPr>
        <w:t xml:space="preserve"> </w:t>
      </w:r>
      <w:r w:rsidRPr="009F7F16">
        <w:rPr>
          <w:rFonts w:ascii="Arial" w:hAnsi="Arial" w:cs="Arial"/>
          <w:sz w:val="22"/>
          <w:szCs w:val="22"/>
        </w:rPr>
        <w:t>os</w:t>
      </w:r>
      <w:r w:rsidRPr="009F7F16">
        <w:rPr>
          <w:rFonts w:ascii="Arial" w:hAnsi="Arial" w:cs="Arial"/>
          <w:spacing w:val="1"/>
          <w:sz w:val="22"/>
          <w:szCs w:val="22"/>
        </w:rPr>
        <w:t xml:space="preserve"> </w:t>
      </w:r>
      <w:r w:rsidRPr="009F7F16">
        <w:rPr>
          <w:rFonts w:ascii="Arial" w:hAnsi="Arial" w:cs="Arial"/>
          <w:sz w:val="22"/>
          <w:szCs w:val="22"/>
        </w:rPr>
        <w:t>custos</w:t>
      </w:r>
      <w:r w:rsidRPr="009F7F16">
        <w:rPr>
          <w:rFonts w:ascii="Arial" w:hAnsi="Arial" w:cs="Arial"/>
          <w:spacing w:val="1"/>
          <w:sz w:val="22"/>
          <w:szCs w:val="22"/>
        </w:rPr>
        <w:t xml:space="preserve"> </w:t>
      </w:r>
      <w:r w:rsidRPr="009F7F16">
        <w:rPr>
          <w:rFonts w:ascii="Arial" w:hAnsi="Arial" w:cs="Arial"/>
          <w:sz w:val="22"/>
          <w:szCs w:val="22"/>
        </w:rPr>
        <w:t>com</w:t>
      </w:r>
      <w:r w:rsidRPr="009F7F16">
        <w:rPr>
          <w:rFonts w:ascii="Arial" w:hAnsi="Arial" w:cs="Arial"/>
          <w:spacing w:val="1"/>
          <w:sz w:val="22"/>
          <w:szCs w:val="22"/>
        </w:rPr>
        <w:t xml:space="preserve"> </w:t>
      </w:r>
      <w:r w:rsidRPr="009F7F16">
        <w:rPr>
          <w:rFonts w:ascii="Arial" w:hAnsi="Arial" w:cs="Arial"/>
          <w:sz w:val="22"/>
          <w:szCs w:val="22"/>
        </w:rPr>
        <w:t>as</w:t>
      </w:r>
      <w:r w:rsidRPr="009F7F16">
        <w:rPr>
          <w:rFonts w:ascii="Arial" w:hAnsi="Arial" w:cs="Arial"/>
          <w:spacing w:val="1"/>
          <w:sz w:val="22"/>
          <w:szCs w:val="22"/>
        </w:rPr>
        <w:t xml:space="preserve"> </w:t>
      </w:r>
      <w:r w:rsidRPr="009F7F16">
        <w:rPr>
          <w:rFonts w:ascii="Arial" w:hAnsi="Arial" w:cs="Arial"/>
          <w:sz w:val="22"/>
          <w:szCs w:val="22"/>
        </w:rPr>
        <w:t>compras</w:t>
      </w:r>
      <w:r w:rsidRPr="009F7F16">
        <w:rPr>
          <w:rFonts w:ascii="Arial" w:hAnsi="Arial" w:cs="Arial"/>
          <w:spacing w:val="1"/>
          <w:sz w:val="22"/>
          <w:szCs w:val="22"/>
        </w:rPr>
        <w:t xml:space="preserve"> </w:t>
      </w:r>
      <w:r w:rsidRPr="009F7F16">
        <w:rPr>
          <w:rFonts w:ascii="Arial" w:hAnsi="Arial" w:cs="Arial"/>
          <w:sz w:val="22"/>
          <w:szCs w:val="22"/>
        </w:rPr>
        <w:t>públicas</w:t>
      </w:r>
      <w:r w:rsidRPr="009F7F16">
        <w:rPr>
          <w:rFonts w:ascii="Arial" w:hAnsi="Arial" w:cs="Arial"/>
          <w:spacing w:val="1"/>
          <w:sz w:val="22"/>
          <w:szCs w:val="22"/>
        </w:rPr>
        <w:t xml:space="preserve"> </w:t>
      </w:r>
      <w:r w:rsidRPr="009F7F16">
        <w:rPr>
          <w:rFonts w:ascii="Arial" w:hAnsi="Arial" w:cs="Arial"/>
          <w:sz w:val="22"/>
          <w:szCs w:val="22"/>
        </w:rPr>
        <w:t>trazendo</w:t>
      </w:r>
      <w:r w:rsidRPr="009F7F16">
        <w:rPr>
          <w:rFonts w:ascii="Arial" w:hAnsi="Arial" w:cs="Arial"/>
          <w:spacing w:val="1"/>
          <w:sz w:val="22"/>
          <w:szCs w:val="22"/>
        </w:rPr>
        <w:t xml:space="preserve"> </w:t>
      </w:r>
      <w:r w:rsidRPr="009F7F16">
        <w:rPr>
          <w:rFonts w:ascii="Arial" w:hAnsi="Arial" w:cs="Arial"/>
          <w:sz w:val="22"/>
          <w:szCs w:val="22"/>
        </w:rPr>
        <w:t>economicidade,</w:t>
      </w:r>
      <w:r w:rsidRPr="009F7F16">
        <w:rPr>
          <w:rFonts w:ascii="Arial" w:hAnsi="Arial" w:cs="Arial"/>
          <w:spacing w:val="1"/>
          <w:sz w:val="22"/>
          <w:szCs w:val="22"/>
        </w:rPr>
        <w:t xml:space="preserve"> </w:t>
      </w:r>
      <w:r w:rsidRPr="009F7F16">
        <w:rPr>
          <w:rFonts w:ascii="Arial" w:hAnsi="Arial" w:cs="Arial"/>
          <w:sz w:val="22"/>
          <w:szCs w:val="22"/>
        </w:rPr>
        <w:t>ao</w:t>
      </w:r>
      <w:r w:rsidRPr="009F7F16">
        <w:rPr>
          <w:rFonts w:ascii="Arial" w:hAnsi="Arial" w:cs="Arial"/>
          <w:spacing w:val="55"/>
          <w:sz w:val="22"/>
          <w:szCs w:val="22"/>
        </w:rPr>
        <w:t xml:space="preserve"> </w:t>
      </w:r>
      <w:r w:rsidRPr="009F7F16">
        <w:rPr>
          <w:rFonts w:ascii="Arial" w:hAnsi="Arial" w:cs="Arial"/>
          <w:sz w:val="22"/>
          <w:szCs w:val="22"/>
        </w:rPr>
        <w:t>mesmo</w:t>
      </w:r>
      <w:r w:rsidRPr="009F7F16">
        <w:rPr>
          <w:rFonts w:ascii="Arial" w:hAnsi="Arial" w:cs="Arial"/>
          <w:spacing w:val="55"/>
          <w:sz w:val="22"/>
          <w:szCs w:val="22"/>
        </w:rPr>
        <w:t xml:space="preserve"> </w:t>
      </w:r>
      <w:r w:rsidRPr="009F7F16">
        <w:rPr>
          <w:rFonts w:ascii="Arial" w:hAnsi="Arial" w:cs="Arial"/>
          <w:sz w:val="22"/>
          <w:szCs w:val="22"/>
        </w:rPr>
        <w:t>tempo</w:t>
      </w:r>
      <w:r w:rsidRPr="009F7F16">
        <w:rPr>
          <w:rFonts w:ascii="Arial" w:hAnsi="Arial" w:cs="Arial"/>
          <w:spacing w:val="55"/>
          <w:sz w:val="22"/>
          <w:szCs w:val="22"/>
        </w:rPr>
        <w:t xml:space="preserve"> </w:t>
      </w:r>
      <w:r w:rsidRPr="009F7F16">
        <w:rPr>
          <w:rFonts w:ascii="Arial" w:hAnsi="Arial" w:cs="Arial"/>
          <w:sz w:val="22"/>
          <w:szCs w:val="22"/>
        </w:rPr>
        <w:t>em</w:t>
      </w:r>
      <w:r w:rsidRPr="009F7F16">
        <w:rPr>
          <w:rFonts w:ascii="Arial" w:hAnsi="Arial" w:cs="Arial"/>
          <w:spacing w:val="55"/>
          <w:sz w:val="22"/>
          <w:szCs w:val="22"/>
        </w:rPr>
        <w:t xml:space="preserve"> </w:t>
      </w:r>
      <w:r w:rsidRPr="009F7F16">
        <w:rPr>
          <w:rFonts w:ascii="Arial" w:hAnsi="Arial" w:cs="Arial"/>
          <w:sz w:val="22"/>
          <w:szCs w:val="22"/>
        </w:rPr>
        <w:t>que</w:t>
      </w:r>
      <w:r w:rsidRPr="009F7F16">
        <w:rPr>
          <w:rFonts w:ascii="Arial" w:hAnsi="Arial" w:cs="Arial"/>
          <w:spacing w:val="1"/>
          <w:sz w:val="22"/>
          <w:szCs w:val="22"/>
        </w:rPr>
        <w:t xml:space="preserve"> </w:t>
      </w:r>
      <w:r w:rsidRPr="009F7F16">
        <w:rPr>
          <w:rFonts w:ascii="Arial" w:hAnsi="Arial" w:cs="Arial"/>
          <w:sz w:val="22"/>
          <w:szCs w:val="22"/>
        </w:rPr>
        <w:t>aumenta</w:t>
      </w:r>
      <w:r w:rsidRPr="009F7F16">
        <w:rPr>
          <w:rFonts w:ascii="Arial" w:hAnsi="Arial" w:cs="Arial"/>
          <w:spacing w:val="4"/>
          <w:sz w:val="22"/>
          <w:szCs w:val="22"/>
        </w:rPr>
        <w:t xml:space="preserve"> </w:t>
      </w:r>
      <w:r w:rsidRPr="009F7F16">
        <w:rPr>
          <w:rFonts w:ascii="Arial" w:hAnsi="Arial" w:cs="Arial"/>
          <w:sz w:val="22"/>
          <w:szCs w:val="22"/>
        </w:rPr>
        <w:t>as</w:t>
      </w:r>
      <w:r w:rsidRPr="009F7F16">
        <w:rPr>
          <w:rFonts w:ascii="Arial" w:hAnsi="Arial" w:cs="Arial"/>
          <w:spacing w:val="3"/>
          <w:sz w:val="22"/>
          <w:szCs w:val="22"/>
        </w:rPr>
        <w:t xml:space="preserve"> </w:t>
      </w:r>
      <w:r w:rsidRPr="009F7F16">
        <w:rPr>
          <w:rFonts w:ascii="Arial" w:hAnsi="Arial" w:cs="Arial"/>
          <w:sz w:val="22"/>
          <w:szCs w:val="22"/>
        </w:rPr>
        <w:t>chances</w:t>
      </w:r>
      <w:r w:rsidRPr="009F7F16">
        <w:rPr>
          <w:rFonts w:ascii="Arial" w:hAnsi="Arial" w:cs="Arial"/>
          <w:spacing w:val="3"/>
          <w:sz w:val="22"/>
          <w:szCs w:val="22"/>
        </w:rPr>
        <w:t xml:space="preserve"> </w:t>
      </w:r>
      <w:r w:rsidRPr="009F7F16">
        <w:rPr>
          <w:rFonts w:ascii="Arial" w:hAnsi="Arial" w:cs="Arial"/>
          <w:sz w:val="22"/>
          <w:szCs w:val="22"/>
        </w:rPr>
        <w:t>de</w:t>
      </w:r>
      <w:r w:rsidRPr="009F7F16">
        <w:rPr>
          <w:rFonts w:ascii="Arial" w:hAnsi="Arial" w:cs="Arial"/>
          <w:spacing w:val="4"/>
          <w:sz w:val="22"/>
          <w:szCs w:val="22"/>
        </w:rPr>
        <w:t xml:space="preserve"> </w:t>
      </w:r>
      <w:r w:rsidRPr="009F7F16">
        <w:rPr>
          <w:rFonts w:ascii="Arial" w:hAnsi="Arial" w:cs="Arial"/>
          <w:sz w:val="22"/>
          <w:szCs w:val="22"/>
        </w:rPr>
        <w:t>empresários</w:t>
      </w:r>
      <w:r w:rsidRPr="009F7F16">
        <w:rPr>
          <w:rFonts w:ascii="Arial" w:hAnsi="Arial" w:cs="Arial"/>
          <w:spacing w:val="3"/>
          <w:sz w:val="22"/>
          <w:szCs w:val="22"/>
        </w:rPr>
        <w:t xml:space="preserve"> </w:t>
      </w:r>
      <w:r w:rsidRPr="009F7F16">
        <w:rPr>
          <w:rFonts w:ascii="Arial" w:hAnsi="Arial" w:cs="Arial"/>
          <w:sz w:val="22"/>
          <w:szCs w:val="22"/>
        </w:rPr>
        <w:t>fornecerem</w:t>
      </w:r>
      <w:r w:rsidRPr="009F7F16">
        <w:rPr>
          <w:rFonts w:ascii="Arial" w:hAnsi="Arial" w:cs="Arial"/>
          <w:spacing w:val="2"/>
          <w:sz w:val="22"/>
          <w:szCs w:val="22"/>
        </w:rPr>
        <w:t xml:space="preserve"> </w:t>
      </w:r>
      <w:r w:rsidRPr="009F7F16">
        <w:rPr>
          <w:rFonts w:ascii="Arial" w:hAnsi="Arial" w:cs="Arial"/>
          <w:sz w:val="22"/>
          <w:szCs w:val="22"/>
        </w:rPr>
        <w:t>para o</w:t>
      </w:r>
      <w:r w:rsidRPr="009F7F16">
        <w:rPr>
          <w:rFonts w:ascii="Arial" w:hAnsi="Arial" w:cs="Arial"/>
          <w:spacing w:val="10"/>
          <w:sz w:val="22"/>
          <w:szCs w:val="22"/>
        </w:rPr>
        <w:t xml:space="preserve"> </w:t>
      </w:r>
      <w:r w:rsidRPr="009F7F16">
        <w:rPr>
          <w:rFonts w:ascii="Arial" w:hAnsi="Arial" w:cs="Arial"/>
          <w:sz w:val="22"/>
          <w:szCs w:val="22"/>
        </w:rPr>
        <w:t>governo. O</w:t>
      </w:r>
      <w:r w:rsidRPr="009F7F16">
        <w:rPr>
          <w:rFonts w:ascii="Arial" w:hAnsi="Arial" w:cs="Arial"/>
          <w:spacing w:val="1"/>
          <w:sz w:val="22"/>
          <w:szCs w:val="22"/>
        </w:rPr>
        <w:t xml:space="preserve"> </w:t>
      </w:r>
      <w:r w:rsidRPr="009F7F16">
        <w:rPr>
          <w:rFonts w:ascii="Arial" w:hAnsi="Arial" w:cs="Arial"/>
          <w:sz w:val="22"/>
          <w:szCs w:val="22"/>
        </w:rPr>
        <w:t>grande</w:t>
      </w:r>
      <w:r w:rsidRPr="009F7F16">
        <w:rPr>
          <w:rFonts w:ascii="Arial" w:hAnsi="Arial" w:cs="Arial"/>
          <w:spacing w:val="1"/>
          <w:sz w:val="22"/>
          <w:szCs w:val="22"/>
        </w:rPr>
        <w:t xml:space="preserve"> </w:t>
      </w:r>
      <w:r w:rsidRPr="009F7F16">
        <w:rPr>
          <w:rFonts w:ascii="Arial" w:hAnsi="Arial" w:cs="Arial"/>
          <w:sz w:val="22"/>
          <w:szCs w:val="22"/>
        </w:rPr>
        <w:t>diferencial</w:t>
      </w:r>
      <w:r w:rsidRPr="009F7F16">
        <w:rPr>
          <w:rFonts w:ascii="Arial" w:hAnsi="Arial" w:cs="Arial"/>
          <w:spacing w:val="1"/>
          <w:sz w:val="22"/>
          <w:szCs w:val="22"/>
        </w:rPr>
        <w:t xml:space="preserve"> </w:t>
      </w:r>
      <w:r w:rsidRPr="009F7F16">
        <w:rPr>
          <w:rFonts w:ascii="Arial" w:hAnsi="Arial" w:cs="Arial"/>
          <w:sz w:val="22"/>
          <w:szCs w:val="22"/>
        </w:rPr>
        <w:t>dessa</w:t>
      </w:r>
      <w:r w:rsidRPr="009F7F16">
        <w:rPr>
          <w:rFonts w:ascii="Arial" w:hAnsi="Arial" w:cs="Arial"/>
          <w:spacing w:val="1"/>
          <w:sz w:val="22"/>
          <w:szCs w:val="22"/>
        </w:rPr>
        <w:t xml:space="preserve"> </w:t>
      </w:r>
      <w:r w:rsidRPr="009F7F16">
        <w:rPr>
          <w:rFonts w:ascii="Arial" w:hAnsi="Arial" w:cs="Arial"/>
          <w:sz w:val="22"/>
          <w:szCs w:val="22"/>
        </w:rPr>
        <w:t>modalidade</w:t>
      </w:r>
      <w:r w:rsidRPr="009F7F16">
        <w:rPr>
          <w:rFonts w:ascii="Arial" w:hAnsi="Arial" w:cs="Arial"/>
          <w:spacing w:val="1"/>
          <w:sz w:val="22"/>
          <w:szCs w:val="22"/>
        </w:rPr>
        <w:t xml:space="preserve"> </w:t>
      </w:r>
      <w:r w:rsidRPr="009F7F16">
        <w:rPr>
          <w:rFonts w:ascii="Arial" w:hAnsi="Arial" w:cs="Arial"/>
          <w:sz w:val="22"/>
          <w:szCs w:val="22"/>
        </w:rPr>
        <w:t>é</w:t>
      </w:r>
      <w:r w:rsidRPr="009F7F16">
        <w:rPr>
          <w:rFonts w:ascii="Arial" w:hAnsi="Arial" w:cs="Arial"/>
          <w:spacing w:val="1"/>
          <w:sz w:val="22"/>
          <w:szCs w:val="22"/>
        </w:rPr>
        <w:t xml:space="preserve"> </w:t>
      </w:r>
      <w:r w:rsidRPr="009F7F16">
        <w:rPr>
          <w:rFonts w:ascii="Arial" w:hAnsi="Arial" w:cs="Arial"/>
          <w:sz w:val="22"/>
          <w:szCs w:val="22"/>
        </w:rPr>
        <w:t>que</w:t>
      </w:r>
      <w:r w:rsidRPr="009F7F16">
        <w:rPr>
          <w:rFonts w:ascii="Arial" w:hAnsi="Arial" w:cs="Arial"/>
          <w:spacing w:val="1"/>
          <w:sz w:val="22"/>
          <w:szCs w:val="22"/>
        </w:rPr>
        <w:t xml:space="preserve"> </w:t>
      </w:r>
      <w:r w:rsidRPr="009F7F16">
        <w:rPr>
          <w:rFonts w:ascii="Arial" w:hAnsi="Arial" w:cs="Arial"/>
          <w:sz w:val="22"/>
          <w:szCs w:val="22"/>
        </w:rPr>
        <w:t>a</w:t>
      </w:r>
      <w:r w:rsidRPr="009F7F16">
        <w:rPr>
          <w:rFonts w:ascii="Arial" w:hAnsi="Arial" w:cs="Arial"/>
          <w:spacing w:val="1"/>
          <w:sz w:val="22"/>
          <w:szCs w:val="22"/>
        </w:rPr>
        <w:t xml:space="preserve"> </w:t>
      </w:r>
      <w:r w:rsidRPr="009F7F16">
        <w:rPr>
          <w:rFonts w:ascii="Arial" w:hAnsi="Arial" w:cs="Arial"/>
          <w:sz w:val="22"/>
          <w:szCs w:val="22"/>
        </w:rPr>
        <w:t>Administração</w:t>
      </w:r>
      <w:r w:rsidRPr="009F7F16">
        <w:rPr>
          <w:rFonts w:ascii="Arial" w:hAnsi="Arial" w:cs="Arial"/>
          <w:spacing w:val="55"/>
          <w:sz w:val="22"/>
          <w:szCs w:val="22"/>
        </w:rPr>
        <w:t xml:space="preserve"> </w:t>
      </w:r>
      <w:r w:rsidRPr="009F7F16">
        <w:rPr>
          <w:rFonts w:ascii="Arial" w:hAnsi="Arial" w:cs="Arial"/>
          <w:sz w:val="22"/>
          <w:szCs w:val="22"/>
        </w:rPr>
        <w:t>Pública</w:t>
      </w:r>
      <w:r w:rsidRPr="009F7F16">
        <w:rPr>
          <w:rFonts w:ascii="Arial" w:hAnsi="Arial" w:cs="Arial"/>
          <w:spacing w:val="55"/>
          <w:sz w:val="22"/>
          <w:szCs w:val="22"/>
        </w:rPr>
        <w:t xml:space="preserve"> </w:t>
      </w:r>
      <w:r w:rsidRPr="009F7F16">
        <w:rPr>
          <w:rFonts w:ascii="Arial" w:hAnsi="Arial" w:cs="Arial"/>
          <w:sz w:val="22"/>
          <w:szCs w:val="22"/>
        </w:rPr>
        <w:t>não</w:t>
      </w:r>
      <w:r w:rsidRPr="009F7F16">
        <w:rPr>
          <w:rFonts w:ascii="Arial" w:hAnsi="Arial" w:cs="Arial"/>
          <w:spacing w:val="55"/>
          <w:sz w:val="22"/>
          <w:szCs w:val="22"/>
        </w:rPr>
        <w:t xml:space="preserve"> </w:t>
      </w:r>
      <w:r w:rsidRPr="009F7F16">
        <w:rPr>
          <w:rFonts w:ascii="Arial" w:hAnsi="Arial" w:cs="Arial"/>
          <w:sz w:val="22"/>
          <w:szCs w:val="22"/>
        </w:rPr>
        <w:t>é</w:t>
      </w:r>
      <w:r w:rsidRPr="009F7F16">
        <w:rPr>
          <w:rFonts w:ascii="Arial" w:hAnsi="Arial" w:cs="Arial"/>
          <w:spacing w:val="1"/>
          <w:sz w:val="22"/>
          <w:szCs w:val="22"/>
        </w:rPr>
        <w:t xml:space="preserve"> </w:t>
      </w:r>
      <w:r w:rsidRPr="009F7F16">
        <w:rPr>
          <w:rFonts w:ascii="Arial" w:hAnsi="Arial" w:cs="Arial"/>
          <w:sz w:val="22"/>
          <w:szCs w:val="22"/>
        </w:rPr>
        <w:t>obrigada a contratar, adquirindo bens ou serviços registrados, ou seja, as compras somente</w:t>
      </w:r>
      <w:r w:rsidRPr="009F7F16">
        <w:rPr>
          <w:rFonts w:ascii="Arial" w:hAnsi="Arial" w:cs="Arial"/>
          <w:spacing w:val="1"/>
          <w:sz w:val="22"/>
          <w:szCs w:val="22"/>
        </w:rPr>
        <w:t xml:space="preserve"> </w:t>
      </w:r>
      <w:r w:rsidRPr="009F7F16">
        <w:rPr>
          <w:rFonts w:ascii="Arial" w:hAnsi="Arial" w:cs="Arial"/>
          <w:sz w:val="22"/>
          <w:szCs w:val="22"/>
        </w:rPr>
        <w:t>ocorrerão</w:t>
      </w:r>
      <w:r w:rsidRPr="009F7F16">
        <w:rPr>
          <w:rFonts w:ascii="Arial" w:hAnsi="Arial" w:cs="Arial"/>
          <w:spacing w:val="7"/>
          <w:sz w:val="22"/>
          <w:szCs w:val="22"/>
        </w:rPr>
        <w:t xml:space="preserve"> </w:t>
      </w:r>
      <w:r w:rsidRPr="009F7F16">
        <w:rPr>
          <w:rFonts w:ascii="Arial" w:hAnsi="Arial" w:cs="Arial"/>
          <w:sz w:val="22"/>
          <w:szCs w:val="22"/>
        </w:rPr>
        <w:t>se</w:t>
      </w:r>
      <w:r w:rsidRPr="009F7F16">
        <w:rPr>
          <w:rFonts w:ascii="Arial" w:hAnsi="Arial" w:cs="Arial"/>
          <w:spacing w:val="6"/>
          <w:sz w:val="22"/>
          <w:szCs w:val="22"/>
        </w:rPr>
        <w:t xml:space="preserve"> </w:t>
      </w:r>
      <w:r w:rsidRPr="009F7F16">
        <w:rPr>
          <w:rFonts w:ascii="Arial" w:hAnsi="Arial" w:cs="Arial"/>
          <w:sz w:val="22"/>
          <w:szCs w:val="22"/>
        </w:rPr>
        <w:t>houver</w:t>
      </w:r>
      <w:r w:rsidRPr="009F7F16">
        <w:rPr>
          <w:rFonts w:ascii="Arial" w:hAnsi="Arial" w:cs="Arial"/>
          <w:spacing w:val="7"/>
          <w:sz w:val="22"/>
          <w:szCs w:val="22"/>
        </w:rPr>
        <w:t xml:space="preserve"> </w:t>
      </w:r>
      <w:r w:rsidRPr="009F7F16">
        <w:rPr>
          <w:rFonts w:ascii="Arial" w:hAnsi="Arial" w:cs="Arial"/>
          <w:sz w:val="22"/>
          <w:szCs w:val="22"/>
        </w:rPr>
        <w:t>interesse,</w:t>
      </w:r>
      <w:r w:rsidRPr="009F7F16">
        <w:rPr>
          <w:rFonts w:ascii="Arial" w:hAnsi="Arial" w:cs="Arial"/>
          <w:spacing w:val="5"/>
          <w:sz w:val="22"/>
          <w:szCs w:val="22"/>
        </w:rPr>
        <w:t xml:space="preserve"> </w:t>
      </w:r>
      <w:r w:rsidRPr="009F7F16">
        <w:rPr>
          <w:rFonts w:ascii="Arial" w:hAnsi="Arial" w:cs="Arial"/>
          <w:sz w:val="22"/>
          <w:szCs w:val="22"/>
        </w:rPr>
        <w:t>mediante</w:t>
      </w:r>
      <w:r w:rsidRPr="009F7F16">
        <w:rPr>
          <w:rFonts w:ascii="Arial" w:hAnsi="Arial" w:cs="Arial"/>
          <w:spacing w:val="6"/>
          <w:sz w:val="22"/>
          <w:szCs w:val="22"/>
        </w:rPr>
        <w:t xml:space="preserve"> </w:t>
      </w:r>
      <w:r w:rsidRPr="009F7F16">
        <w:rPr>
          <w:rFonts w:ascii="Arial" w:hAnsi="Arial" w:cs="Arial"/>
          <w:sz w:val="22"/>
          <w:szCs w:val="22"/>
        </w:rPr>
        <w:t>o</w:t>
      </w:r>
      <w:r w:rsidRPr="009F7F16">
        <w:rPr>
          <w:rFonts w:ascii="Arial" w:hAnsi="Arial" w:cs="Arial"/>
          <w:spacing w:val="7"/>
          <w:sz w:val="22"/>
          <w:szCs w:val="22"/>
        </w:rPr>
        <w:t xml:space="preserve"> </w:t>
      </w:r>
      <w:r w:rsidRPr="009F7F16">
        <w:rPr>
          <w:rFonts w:ascii="Arial" w:hAnsi="Arial" w:cs="Arial"/>
          <w:sz w:val="22"/>
          <w:szCs w:val="22"/>
        </w:rPr>
        <w:t>surgimento</w:t>
      </w:r>
      <w:r w:rsidRPr="009F7F16">
        <w:rPr>
          <w:rFonts w:ascii="Arial" w:hAnsi="Arial" w:cs="Arial"/>
          <w:spacing w:val="8"/>
          <w:sz w:val="22"/>
          <w:szCs w:val="22"/>
        </w:rPr>
        <w:t xml:space="preserve"> </w:t>
      </w:r>
      <w:r w:rsidRPr="009F7F16">
        <w:rPr>
          <w:rFonts w:ascii="Arial" w:hAnsi="Arial" w:cs="Arial"/>
          <w:sz w:val="22"/>
          <w:szCs w:val="22"/>
        </w:rPr>
        <w:t>das</w:t>
      </w:r>
      <w:r w:rsidRPr="009F7F16">
        <w:rPr>
          <w:rFonts w:ascii="Arial" w:hAnsi="Arial" w:cs="Arial"/>
          <w:spacing w:val="-2"/>
          <w:sz w:val="22"/>
          <w:szCs w:val="22"/>
        </w:rPr>
        <w:t xml:space="preserve"> </w:t>
      </w:r>
      <w:r w:rsidRPr="009F7F16">
        <w:rPr>
          <w:rFonts w:ascii="Arial" w:hAnsi="Arial" w:cs="Arial"/>
          <w:sz w:val="22"/>
          <w:szCs w:val="22"/>
        </w:rPr>
        <w:t>demandas.</w:t>
      </w:r>
    </w:p>
    <w:p w14:paraId="270DDC5B" w14:textId="77777777" w:rsidR="00F85FD7" w:rsidRPr="009F7F16" w:rsidRDefault="00F85FD7" w:rsidP="00F85FD7">
      <w:pPr>
        <w:tabs>
          <w:tab w:val="left" w:pos="312"/>
        </w:tabs>
        <w:spacing w:line="360" w:lineRule="auto"/>
        <w:jc w:val="both"/>
        <w:rPr>
          <w:rFonts w:ascii="Arial" w:hAnsi="Arial" w:cs="Arial"/>
          <w:sz w:val="22"/>
          <w:szCs w:val="22"/>
        </w:rPr>
      </w:pPr>
      <w:r w:rsidRPr="009F7F16">
        <w:rPr>
          <w:rFonts w:ascii="Arial" w:hAnsi="Arial" w:cs="Arial"/>
          <w:sz w:val="22"/>
          <w:szCs w:val="22"/>
        </w:rPr>
        <w:t xml:space="preserve">Não será admitido o oferecimento em quantitativo inferior ao máximo previsto neste Edital. (art. 82, IV, da Lei Federal nº. 14.133, de 2021). </w:t>
      </w:r>
    </w:p>
    <w:p w14:paraId="59CB58C9" w14:textId="77777777" w:rsidR="00F85FD7" w:rsidRPr="009F7F16" w:rsidRDefault="00F85FD7" w:rsidP="00F85FD7">
      <w:pPr>
        <w:pStyle w:val="PargrafodaLista"/>
        <w:tabs>
          <w:tab w:val="left" w:pos="284"/>
          <w:tab w:val="left" w:pos="312"/>
        </w:tabs>
        <w:spacing w:line="360" w:lineRule="auto"/>
        <w:ind w:left="0"/>
        <w:jc w:val="both"/>
        <w:rPr>
          <w:rFonts w:ascii="Arial" w:hAnsi="Arial" w:cs="Arial"/>
          <w:sz w:val="22"/>
          <w:szCs w:val="22"/>
        </w:rPr>
      </w:pPr>
      <w:r w:rsidRPr="009F7F16">
        <w:rPr>
          <w:rFonts w:ascii="Arial" w:hAnsi="Arial" w:cs="Arial"/>
          <w:b/>
          <w:bCs/>
          <w:sz w:val="22"/>
          <w:szCs w:val="22"/>
        </w:rPr>
        <w:t xml:space="preserve">8.3 </w:t>
      </w:r>
      <w:r w:rsidRPr="009F7F16">
        <w:rPr>
          <w:rFonts w:ascii="Arial" w:hAnsi="Arial" w:cs="Arial"/>
          <w:sz w:val="22"/>
          <w:szCs w:val="22"/>
        </w:rPr>
        <w:t>Não será admitido a indicação de preços diferentes tratada no art. 82, III, da Lei Federal nº 14.133, de 2021.</w:t>
      </w:r>
    </w:p>
    <w:p w14:paraId="691A0D08"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 xml:space="preserve">8.4 </w:t>
      </w:r>
      <w:r w:rsidRPr="009F7F16">
        <w:rPr>
          <w:rFonts w:ascii="Arial" w:hAnsi="Arial" w:cs="Arial"/>
          <w:sz w:val="22"/>
          <w:szCs w:val="22"/>
        </w:rPr>
        <w:t>O objeto da contratação é divisível e foi parcelado em tantas parcelas quanto tecnicamente e economicamente viáveis.</w:t>
      </w:r>
      <w:r w:rsidRPr="009F7F16">
        <w:rPr>
          <w:rFonts w:ascii="Arial" w:hAnsi="Arial" w:cs="Arial"/>
          <w:b/>
          <w:bCs/>
          <w:sz w:val="22"/>
          <w:szCs w:val="22"/>
        </w:rPr>
        <w:t xml:space="preserve">  </w:t>
      </w:r>
    </w:p>
    <w:p w14:paraId="2772C8F8"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 </w:t>
      </w:r>
    </w:p>
    <w:p w14:paraId="79949C7F"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9 - PROVIDÊNCIAS ANTERIORES À CELEBRAÇÃO DO CONTRATO – inciso X</w:t>
      </w:r>
    </w:p>
    <w:p w14:paraId="55449C23"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b/>
          <w:bCs/>
          <w:sz w:val="22"/>
          <w:szCs w:val="22"/>
        </w:rPr>
        <w:t xml:space="preserve">9.1 </w:t>
      </w:r>
      <w:r w:rsidRPr="009F7F16">
        <w:rPr>
          <w:rFonts w:ascii="Arial" w:hAnsi="Arial" w:cs="Arial"/>
          <w:sz w:val="22"/>
          <w:szCs w:val="22"/>
        </w:rPr>
        <w:t>A contratação não demandará qualquer alteração no ambiente do Órgão.</w:t>
      </w:r>
    </w:p>
    <w:p w14:paraId="4426C90D" w14:textId="77777777" w:rsidR="00F85FD7" w:rsidRPr="009F7F16" w:rsidRDefault="00F85FD7" w:rsidP="00F85FD7">
      <w:pPr>
        <w:spacing w:line="360" w:lineRule="auto"/>
        <w:jc w:val="both"/>
        <w:rPr>
          <w:rFonts w:ascii="Arial" w:hAnsi="Arial" w:cs="Arial"/>
          <w:sz w:val="22"/>
          <w:szCs w:val="22"/>
        </w:rPr>
      </w:pPr>
    </w:p>
    <w:p w14:paraId="1EFBC580"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 xml:space="preserve">9.2 </w:t>
      </w:r>
      <w:r w:rsidRPr="009F7F16">
        <w:rPr>
          <w:rFonts w:ascii="Arial" w:hAnsi="Arial" w:cs="Arial"/>
          <w:sz w:val="22"/>
          <w:szCs w:val="22"/>
        </w:rPr>
        <w:t>Não será necessária a capacitação de servidor para a execução contratual</w:t>
      </w:r>
    </w:p>
    <w:p w14:paraId="3BD487CE" w14:textId="77777777" w:rsidR="00F85FD7" w:rsidRPr="009F7F16" w:rsidRDefault="00F85FD7" w:rsidP="00F85FD7">
      <w:pPr>
        <w:spacing w:line="360" w:lineRule="auto"/>
        <w:jc w:val="both"/>
        <w:rPr>
          <w:rFonts w:ascii="Arial" w:hAnsi="Arial" w:cs="Arial"/>
          <w:sz w:val="22"/>
          <w:szCs w:val="22"/>
        </w:rPr>
      </w:pPr>
    </w:p>
    <w:p w14:paraId="636ACE8A"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10 - CONTRATAÇÕES CORRELATAS E/OU INTERDEPENDENTES – inciso XI</w:t>
      </w:r>
    </w:p>
    <w:p w14:paraId="138262C5"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Não existem contratações correlatas e/ou interdependentes para a viabilidade da demanda.</w:t>
      </w:r>
    </w:p>
    <w:p w14:paraId="0C13E2DB" w14:textId="77777777" w:rsidR="00F85FD7" w:rsidRPr="009F7F16" w:rsidRDefault="00F85FD7" w:rsidP="00F85FD7">
      <w:pPr>
        <w:spacing w:line="360" w:lineRule="auto"/>
        <w:jc w:val="both"/>
        <w:rPr>
          <w:rFonts w:ascii="Arial" w:hAnsi="Arial" w:cs="Arial"/>
          <w:i/>
          <w:iCs/>
          <w:sz w:val="22"/>
          <w:szCs w:val="22"/>
        </w:rPr>
      </w:pPr>
    </w:p>
    <w:p w14:paraId="71F2A361" w14:textId="77777777" w:rsidR="00F85FD7" w:rsidRPr="009F7F16" w:rsidRDefault="00F85FD7" w:rsidP="00F85FD7">
      <w:pPr>
        <w:pStyle w:val="PargrafodaLista"/>
        <w:numPr>
          <w:ilvl w:val="0"/>
          <w:numId w:val="35"/>
        </w:numPr>
        <w:spacing w:line="360" w:lineRule="auto"/>
        <w:ind w:left="284" w:hanging="284"/>
        <w:jc w:val="both"/>
        <w:rPr>
          <w:rFonts w:ascii="Arial" w:hAnsi="Arial" w:cs="Arial"/>
          <w:b/>
          <w:bCs/>
          <w:sz w:val="22"/>
          <w:szCs w:val="22"/>
        </w:rPr>
      </w:pPr>
      <w:r w:rsidRPr="009F7F16">
        <w:rPr>
          <w:rFonts w:ascii="Arial" w:hAnsi="Arial" w:cs="Arial"/>
          <w:b/>
          <w:bCs/>
          <w:sz w:val="22"/>
          <w:szCs w:val="22"/>
        </w:rPr>
        <w:t>- POLÍTICA DE SUSTENTABILIDADE – INCISO XII</w:t>
      </w:r>
    </w:p>
    <w:p w14:paraId="0472A672"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 xml:space="preserve">11.1 </w:t>
      </w:r>
      <w:r w:rsidRPr="009F7F16">
        <w:rPr>
          <w:rFonts w:ascii="Arial" w:hAnsi="Arial" w:cs="Arial"/>
          <w:sz w:val="22"/>
          <w:szCs w:val="22"/>
        </w:rPr>
        <w:t>Não se aplica, visto que se trata de aquisição de produtos simples e comum, que não tem grande potencial de impactos ambientais, dispensado logística reversa, se atentar simplesmente quanto ao descarte no final da vida útil do produto.</w:t>
      </w:r>
      <w:r w:rsidRPr="009F7F16">
        <w:rPr>
          <w:rFonts w:ascii="Arial" w:hAnsi="Arial" w:cs="Arial"/>
          <w:b/>
          <w:bCs/>
          <w:sz w:val="22"/>
          <w:szCs w:val="22"/>
        </w:rPr>
        <w:t xml:space="preserve"> </w:t>
      </w:r>
    </w:p>
    <w:p w14:paraId="3D680D99" w14:textId="77777777" w:rsidR="00F85FD7" w:rsidRPr="009F7F16" w:rsidRDefault="00F85FD7" w:rsidP="00F85FD7">
      <w:pPr>
        <w:spacing w:line="360" w:lineRule="auto"/>
        <w:jc w:val="both"/>
        <w:rPr>
          <w:rFonts w:ascii="Arial" w:hAnsi="Arial" w:cs="Arial"/>
          <w:i/>
          <w:iCs/>
          <w:sz w:val="22"/>
          <w:szCs w:val="22"/>
        </w:rPr>
      </w:pPr>
    </w:p>
    <w:p w14:paraId="5BDE8A89" w14:textId="77777777" w:rsidR="00F85FD7" w:rsidRPr="009F7F16" w:rsidRDefault="00F85FD7" w:rsidP="00F85FD7">
      <w:pPr>
        <w:numPr>
          <w:ilvl w:val="0"/>
          <w:numId w:val="34"/>
        </w:numPr>
        <w:spacing w:line="360" w:lineRule="auto"/>
        <w:jc w:val="both"/>
        <w:rPr>
          <w:rFonts w:ascii="Arial" w:hAnsi="Arial" w:cs="Arial"/>
          <w:b/>
          <w:bCs/>
          <w:sz w:val="22"/>
          <w:szCs w:val="22"/>
        </w:rPr>
      </w:pPr>
      <w:r w:rsidRPr="009F7F16">
        <w:rPr>
          <w:rFonts w:ascii="Arial" w:hAnsi="Arial" w:cs="Arial"/>
          <w:b/>
          <w:bCs/>
          <w:sz w:val="22"/>
          <w:szCs w:val="22"/>
        </w:rPr>
        <w:t>DECLARAÇÃO DE VIABILIDADE DA CONTRATAÇÃO (tópico obrigatório) – INCISO XIII</w:t>
      </w:r>
    </w:p>
    <w:p w14:paraId="03758F74" w14:textId="77777777" w:rsidR="00F85FD7" w:rsidRPr="009F7F16" w:rsidRDefault="00F85FD7" w:rsidP="00F85FD7">
      <w:pPr>
        <w:spacing w:line="360" w:lineRule="auto"/>
        <w:jc w:val="both"/>
        <w:rPr>
          <w:rFonts w:ascii="Arial" w:hAnsi="Arial" w:cs="Arial"/>
          <w:sz w:val="22"/>
          <w:szCs w:val="22"/>
        </w:rPr>
      </w:pPr>
      <w:r w:rsidRPr="009F7F16">
        <w:rPr>
          <w:rFonts w:ascii="Arial" w:eastAsia="SimSun" w:hAnsi="Arial" w:cs="Arial"/>
          <w:color w:val="000000"/>
          <w:sz w:val="22"/>
          <w:szCs w:val="22"/>
        </w:rPr>
        <w:t>O presente estudo técnico preliminar evidencia que a contratação da solução descrita no item "ESCOLHA DA SOLUÇÃO MAIS ADEQUADA" se mostra tecnicamente viável e fundamentadamente necessária. Diante do exposto, </w:t>
      </w:r>
      <w:r w:rsidRPr="009F7F16">
        <w:rPr>
          <w:rStyle w:val="Forte"/>
          <w:rFonts w:ascii="Arial" w:eastAsia="SimSun" w:hAnsi="Arial" w:cs="Arial"/>
          <w:color w:val="000000"/>
          <w:sz w:val="22"/>
          <w:szCs w:val="22"/>
        </w:rPr>
        <w:t>DECLARO SER VIÁVEL E ADEQUADA</w:t>
      </w:r>
      <w:r w:rsidRPr="009F7F16">
        <w:rPr>
          <w:rFonts w:ascii="Arial" w:eastAsia="SimSun" w:hAnsi="Arial" w:cs="Arial"/>
          <w:color w:val="000000"/>
          <w:sz w:val="22"/>
          <w:szCs w:val="22"/>
        </w:rPr>
        <w:t> a contratação pretendida.</w:t>
      </w:r>
    </w:p>
    <w:p w14:paraId="500CF4E9" w14:textId="77777777" w:rsidR="00F85FD7" w:rsidRPr="009F7F16" w:rsidRDefault="00F85FD7" w:rsidP="00F85FD7">
      <w:pPr>
        <w:pStyle w:val="Padro0"/>
        <w:ind w:firstLine="0"/>
        <w:jc w:val="center"/>
        <w:rPr>
          <w:rFonts w:ascii="Arial" w:eastAsia="Times New Roman" w:hAnsi="Arial" w:cs="Arial"/>
          <w:b/>
          <w:bCs/>
          <w:i/>
          <w:iCs/>
          <w:caps/>
          <w:color w:val="auto"/>
          <w:sz w:val="22"/>
          <w:u w:val="single"/>
          <w:lang w:eastAsia="en-US" w:bidi="en-US"/>
        </w:rPr>
      </w:pPr>
    </w:p>
    <w:p w14:paraId="1C1C6916" w14:textId="77777777" w:rsidR="00F85FD7" w:rsidRPr="009F7F16" w:rsidRDefault="00F85FD7" w:rsidP="00F85FD7">
      <w:pPr>
        <w:pStyle w:val="Padro0"/>
        <w:ind w:firstLine="0"/>
        <w:jc w:val="center"/>
        <w:rPr>
          <w:rFonts w:ascii="Arial" w:eastAsia="Times New Roman" w:hAnsi="Arial" w:cs="Arial"/>
          <w:b/>
          <w:bCs/>
          <w:i/>
          <w:iCs/>
          <w:caps/>
          <w:color w:val="auto"/>
          <w:sz w:val="22"/>
          <w:u w:val="single"/>
          <w:lang w:eastAsia="en-US" w:bidi="en-US"/>
        </w:rPr>
      </w:pPr>
      <w:r w:rsidRPr="009F7F16">
        <w:rPr>
          <w:rFonts w:ascii="Arial" w:eastAsia="Times New Roman" w:hAnsi="Arial" w:cs="Arial"/>
          <w:b/>
          <w:bCs/>
          <w:i/>
          <w:iCs/>
          <w:caps/>
          <w:color w:val="auto"/>
          <w:sz w:val="22"/>
          <w:u w:val="single"/>
          <w:lang w:eastAsia="en-US" w:bidi="en-US"/>
        </w:rPr>
        <w:t>APENDICE a – OUTROS detalhamentos</w:t>
      </w:r>
    </w:p>
    <w:p w14:paraId="08F82DB0" w14:textId="77777777" w:rsidR="00F85FD7" w:rsidRPr="009F7F16" w:rsidRDefault="00F85FD7" w:rsidP="00F85FD7">
      <w:pPr>
        <w:spacing w:line="360" w:lineRule="auto"/>
        <w:jc w:val="both"/>
        <w:rPr>
          <w:rFonts w:ascii="Arial" w:hAnsi="Arial" w:cs="Arial"/>
          <w:b/>
          <w:bCs/>
          <w:sz w:val="22"/>
          <w:szCs w:val="22"/>
        </w:rPr>
      </w:pPr>
    </w:p>
    <w:p w14:paraId="33FD715C"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OBJETO</w:t>
      </w:r>
    </w:p>
    <w:p w14:paraId="1CF2A7A6"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Descrição do objeto: </w:t>
      </w:r>
    </w:p>
    <w:p w14:paraId="24163AE3" w14:textId="77777777" w:rsidR="00F85FD7" w:rsidRPr="009F7F16" w:rsidRDefault="00F85FD7" w:rsidP="00F85FD7">
      <w:pPr>
        <w:jc w:val="both"/>
        <w:rPr>
          <w:rFonts w:ascii="Arial" w:hAnsi="Arial" w:cs="Arial"/>
          <w:sz w:val="22"/>
          <w:szCs w:val="22"/>
          <w:shd w:val="clear" w:color="auto" w:fill="FFFFFF"/>
        </w:rPr>
      </w:pPr>
      <w:r w:rsidRPr="009F7F16">
        <w:rPr>
          <w:rFonts w:ascii="Arial" w:hAnsi="Arial" w:cs="Arial"/>
          <w:sz w:val="22"/>
          <w:szCs w:val="22"/>
        </w:rPr>
        <w:t>Aquisição de cadeiras.</w:t>
      </w:r>
    </w:p>
    <w:p w14:paraId="03DDD70F" w14:textId="77777777" w:rsidR="00F85FD7" w:rsidRPr="009F7F16" w:rsidRDefault="00F85FD7" w:rsidP="00F85FD7">
      <w:pPr>
        <w:spacing w:line="360" w:lineRule="auto"/>
        <w:jc w:val="both"/>
        <w:rPr>
          <w:rFonts w:ascii="Arial" w:hAnsi="Arial" w:cs="Arial"/>
          <w:b/>
          <w:bCs/>
          <w:i/>
          <w:iCs/>
          <w:sz w:val="22"/>
          <w:szCs w:val="22"/>
        </w:rPr>
      </w:pPr>
    </w:p>
    <w:p w14:paraId="708FFD97"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 xml:space="preserve">Tipo de contratação: </w:t>
      </w:r>
      <w:r w:rsidRPr="009F7F16">
        <w:rPr>
          <w:rFonts w:ascii="Arial" w:hAnsi="Arial" w:cs="Arial"/>
          <w:bCs/>
          <w:sz w:val="22"/>
          <w:szCs w:val="22"/>
        </w:rPr>
        <w:t>Pregão.</w:t>
      </w:r>
    </w:p>
    <w:p w14:paraId="5F006AF6" w14:textId="77777777" w:rsidR="00F85FD7" w:rsidRPr="009F7F16" w:rsidRDefault="00F85FD7" w:rsidP="00F85FD7">
      <w:pPr>
        <w:spacing w:line="360" w:lineRule="auto"/>
        <w:jc w:val="both"/>
        <w:rPr>
          <w:rFonts w:ascii="Arial" w:hAnsi="Arial" w:cs="Arial"/>
          <w:i/>
          <w:iCs/>
          <w:sz w:val="22"/>
          <w:szCs w:val="22"/>
        </w:rPr>
      </w:pPr>
    </w:p>
    <w:p w14:paraId="2E1448CB"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Fornecimento de bens/materiais:</w:t>
      </w:r>
    </w:p>
    <w:p w14:paraId="5B395D06"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Fornecimento em parcela única.</w:t>
      </w:r>
    </w:p>
    <w:p w14:paraId="42B2A1BF" w14:textId="77777777" w:rsidR="00F85FD7" w:rsidRPr="009F7F16" w:rsidRDefault="00F85FD7" w:rsidP="00F85FD7">
      <w:pPr>
        <w:spacing w:line="360" w:lineRule="auto"/>
        <w:jc w:val="both"/>
        <w:rPr>
          <w:rFonts w:ascii="Arial" w:hAnsi="Arial" w:cs="Arial"/>
          <w:i/>
          <w:iCs/>
          <w:sz w:val="22"/>
          <w:szCs w:val="22"/>
        </w:rPr>
      </w:pPr>
    </w:p>
    <w:p w14:paraId="59F3EBCF"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Caracterização do objeto:</w:t>
      </w:r>
    </w:p>
    <w:p w14:paraId="7DAA52B7" w14:textId="77777777" w:rsidR="00F85FD7" w:rsidRPr="009F7F16" w:rsidRDefault="00F85FD7" w:rsidP="00F85FD7">
      <w:pPr>
        <w:spacing w:line="360" w:lineRule="auto"/>
        <w:jc w:val="both"/>
        <w:rPr>
          <w:rFonts w:ascii="Arial" w:hAnsi="Arial" w:cs="Arial"/>
          <w:b/>
          <w:bCs/>
          <w:i/>
          <w:iCs/>
          <w:sz w:val="22"/>
          <w:szCs w:val="22"/>
        </w:rPr>
      </w:pPr>
      <w:r w:rsidRPr="009F7F16">
        <w:rPr>
          <w:rFonts w:ascii="Arial" w:hAnsi="Arial" w:cs="Arial"/>
          <w:i/>
          <w:iCs/>
          <w:sz w:val="22"/>
          <w:szCs w:val="22"/>
        </w:rPr>
        <w:t xml:space="preserve"> </w:t>
      </w:r>
      <w:r w:rsidRPr="009F7F16">
        <w:rPr>
          <w:rFonts w:ascii="Arial" w:hAnsi="Arial" w:cs="Arial"/>
          <w:sz w:val="22"/>
          <w:szCs w:val="22"/>
        </w:rPr>
        <w:t>Bem comum, pois é possível traçar nível de qualidade e utilidade, através de características e especificações comuns do mercado.</w:t>
      </w:r>
    </w:p>
    <w:p w14:paraId="0A34339D" w14:textId="77777777" w:rsidR="00F85FD7" w:rsidRPr="009F7F16" w:rsidRDefault="00F85FD7" w:rsidP="00F85FD7">
      <w:pPr>
        <w:spacing w:line="360" w:lineRule="auto"/>
        <w:jc w:val="both"/>
        <w:rPr>
          <w:rFonts w:ascii="Arial" w:hAnsi="Arial" w:cs="Arial"/>
          <w:b/>
          <w:bCs/>
          <w:i/>
          <w:iCs/>
          <w:sz w:val="22"/>
          <w:szCs w:val="22"/>
        </w:rPr>
      </w:pPr>
    </w:p>
    <w:p w14:paraId="0FACCEB4"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Forma de adjudicação:</w:t>
      </w:r>
    </w:p>
    <w:p w14:paraId="7382797F"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Será utilizado o Sistema de Registro de Preços.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6F7C007C" w14:textId="77777777" w:rsidR="00F85FD7" w:rsidRPr="009F7F16" w:rsidRDefault="00F85FD7" w:rsidP="00F85FD7">
      <w:pPr>
        <w:spacing w:line="360" w:lineRule="auto"/>
        <w:jc w:val="both"/>
        <w:rPr>
          <w:rFonts w:ascii="Arial" w:hAnsi="Arial" w:cs="Arial"/>
          <w:i/>
          <w:iCs/>
          <w:sz w:val="22"/>
          <w:szCs w:val="22"/>
        </w:rPr>
      </w:pPr>
    </w:p>
    <w:p w14:paraId="032B7EED"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Forma de adjudicação:</w:t>
      </w:r>
    </w:p>
    <w:p w14:paraId="36B0F089"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Por Item.</w:t>
      </w:r>
    </w:p>
    <w:p w14:paraId="3D089894" w14:textId="77777777" w:rsidR="00F85FD7" w:rsidRPr="009F7F16" w:rsidRDefault="00F85FD7" w:rsidP="00F85FD7">
      <w:pPr>
        <w:spacing w:line="360" w:lineRule="auto"/>
        <w:jc w:val="both"/>
        <w:rPr>
          <w:rFonts w:ascii="Arial" w:hAnsi="Arial" w:cs="Arial"/>
          <w:i/>
          <w:iCs/>
          <w:sz w:val="22"/>
          <w:szCs w:val="22"/>
        </w:rPr>
      </w:pPr>
    </w:p>
    <w:p w14:paraId="0DD24A53"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Critério de julgamento das propostas:</w:t>
      </w:r>
    </w:p>
    <w:p w14:paraId="5779FC7C"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Menor Preço. </w:t>
      </w:r>
    </w:p>
    <w:p w14:paraId="7DD812EF" w14:textId="77777777" w:rsidR="00F85FD7" w:rsidRPr="009F7F16" w:rsidRDefault="00F85FD7" w:rsidP="00F85FD7">
      <w:pPr>
        <w:spacing w:line="360" w:lineRule="auto"/>
        <w:jc w:val="both"/>
        <w:rPr>
          <w:rFonts w:ascii="Arial" w:hAnsi="Arial" w:cs="Arial"/>
          <w:sz w:val="22"/>
          <w:szCs w:val="22"/>
        </w:rPr>
      </w:pPr>
    </w:p>
    <w:p w14:paraId="655B5E9F"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Será admitida a participação de consórcios de empresas.</w:t>
      </w:r>
    </w:p>
    <w:p w14:paraId="7D49E714"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 </w:t>
      </w:r>
    </w:p>
    <w:p w14:paraId="1732EAFF"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JUSTIFICATIVA</w:t>
      </w:r>
    </w:p>
    <w:p w14:paraId="176DEE83" w14:textId="77777777" w:rsidR="00F85FD7" w:rsidRPr="009F7F16" w:rsidRDefault="00F85FD7" w:rsidP="00F85FD7">
      <w:pPr>
        <w:pStyle w:val="NormalWeb"/>
        <w:spacing w:before="0" w:beforeAutospacing="0" w:after="0" w:afterAutospacing="0" w:line="360" w:lineRule="auto"/>
        <w:jc w:val="both"/>
        <w:rPr>
          <w:rFonts w:ascii="Arial" w:hAnsi="Arial" w:cs="Arial"/>
          <w:sz w:val="22"/>
          <w:szCs w:val="22"/>
        </w:rPr>
      </w:pPr>
      <w:r w:rsidRPr="009F7F16">
        <w:rPr>
          <w:rFonts w:ascii="Arial" w:hAnsi="Arial" w:cs="Arial"/>
          <w:sz w:val="22"/>
          <w:szCs w:val="22"/>
        </w:rPr>
        <w:t>Com a recente inauguração de parte do novo prédio da Prefeitura Municipal de Marilândia do Sul e o consequente investimento em móveis modernos e adequados, faz-se necessário também a atualização das cadeiras existentes. A seguir, apresentamos as razões que justificam a aquisição de novas cadeiras: A reforma e a modernização do prédio público não se restringem apenas à estrutura física, mas também aos equipamentos e móveis que compõem o ambiente de trabalho. As novas cadeiras serão compatíveis com o padrão estético e funcional dos novos móveis, contribuindo para a harmonização do ambiente e refletindo a imagem de modernidade e eficiência da administração municipal. Para garantir um ambiente de trabalho produtivo e saudável, é essencial que os funcionários tenham acesso a móveis que proporcionem conforto e suporte adequado. As cadeiras atuais não atendem mais às exigências ergonômicas necessárias, o que pode afetar a saúde e o bem-estar dos colaboradores. A aquisição de novas cadeiras ergonomicamente projetadas irá promover um melhor desempenho no trabalho e contribuir para a prevenção de problemas de saúde relacionados ao ambiente de trabalho.: Investir em conforto para os funcionários não é apenas uma questão de bem-estar, mas também de eficiência e produtividade. Funcionários confortáveis e bem cuidados têm um desempenho melhor e são mais propensos a permanecer na instituição, reduzindo a rotatividade e os custos associados a novos treinamentos e contratações. A experiência dos cidadãos que frequentam a Prefeitura também deve ser considerada. O conforto dos visitantes que aguardam ou são atendidos nas dependências públicas é fundamental para uma boa impressão e para a satisfação geral com o atendimento prestado. Cadeiras adequadas e confortáveis garantem uma melhor experiência para os usuários dos serviços públicos, refletindo positivamente na imagem da administração municipal. As cadeiras antigas, além de estarem desgastadas, podem necessitar de constantes reparos, o que gera custos adicionais com manutenção. A compra de novas cadeiras, com material de melhor qualidade e maior durabilidade, representará um investimento a longo prazo, reduzindo a necessidade de manutenção frequente e assegurando um ambiente mais funcional e seguro. Portanto, a aquisição de novas cadeiras é uma medida fundamental para assegurar a adequação dos espaços reformados, promover o conforto e a saúde dos funcionários, e oferecer uma melhor experiência aos cidadãos que utilizam os serviços da Prefeitura Municipal de Marilândia do Sul. Este investimento reflete o compromisso da administração com a qualidade dos serviços prestados e com a melhoria contínua das condições de trabalho e atendimento.</w:t>
      </w:r>
    </w:p>
    <w:p w14:paraId="6F63E211" w14:textId="77777777" w:rsidR="00F85FD7" w:rsidRPr="009F7F16" w:rsidRDefault="00F85FD7" w:rsidP="00F85FD7">
      <w:pPr>
        <w:tabs>
          <w:tab w:val="left" w:pos="851"/>
        </w:tabs>
        <w:jc w:val="both"/>
        <w:rPr>
          <w:rFonts w:ascii="Arial" w:hAnsi="Arial" w:cs="Arial"/>
          <w:b/>
          <w:bCs/>
          <w:sz w:val="22"/>
          <w:szCs w:val="22"/>
        </w:rPr>
      </w:pPr>
      <w:r w:rsidRPr="009F7F16">
        <w:rPr>
          <w:rFonts w:ascii="Arial" w:hAnsi="Arial" w:cs="Arial"/>
          <w:b/>
          <w:bCs/>
          <w:sz w:val="22"/>
          <w:szCs w:val="22"/>
        </w:rPr>
        <w:t>ESPECIFICAÇÕES TÉCNICAS</w:t>
      </w:r>
    </w:p>
    <w:p w14:paraId="65E49525"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Conforme constante na tabela de contratações (Tópico II). </w:t>
      </w:r>
    </w:p>
    <w:p w14:paraId="0D3A86BC" w14:textId="77777777" w:rsidR="00F85FD7" w:rsidRPr="009F7F16" w:rsidRDefault="00F85FD7" w:rsidP="00F85FD7">
      <w:pPr>
        <w:spacing w:line="360" w:lineRule="auto"/>
        <w:jc w:val="both"/>
        <w:rPr>
          <w:rFonts w:ascii="Arial" w:hAnsi="Arial" w:cs="Arial"/>
          <w:b/>
          <w:bCs/>
          <w:sz w:val="22"/>
          <w:szCs w:val="22"/>
        </w:rPr>
      </w:pPr>
    </w:p>
    <w:p w14:paraId="194F890E" w14:textId="77777777" w:rsidR="00F85FD7" w:rsidRPr="009F7F16" w:rsidRDefault="00F85FD7" w:rsidP="00F85FD7">
      <w:pPr>
        <w:spacing w:line="360" w:lineRule="auto"/>
        <w:rPr>
          <w:rFonts w:ascii="Arial" w:hAnsi="Arial" w:cs="Arial"/>
          <w:b/>
          <w:bCs/>
          <w:sz w:val="22"/>
          <w:szCs w:val="22"/>
        </w:rPr>
      </w:pPr>
      <w:r w:rsidRPr="009F7F16">
        <w:rPr>
          <w:rFonts w:ascii="Arial" w:hAnsi="Arial" w:cs="Arial"/>
          <w:b/>
          <w:bCs/>
          <w:sz w:val="22"/>
          <w:szCs w:val="22"/>
        </w:rPr>
        <w:t>AMOSTRA / PROTÓTIPO</w:t>
      </w:r>
    </w:p>
    <w:p w14:paraId="1B499EC0"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 xml:space="preserve"> Não será exigida apresentação de amostra / modelo.</w:t>
      </w:r>
    </w:p>
    <w:p w14:paraId="725BFC38" w14:textId="77777777" w:rsidR="00F85FD7" w:rsidRPr="009F7F16" w:rsidRDefault="00F85FD7" w:rsidP="00F85FD7">
      <w:pPr>
        <w:spacing w:line="360" w:lineRule="auto"/>
        <w:rPr>
          <w:rFonts w:ascii="Arial" w:hAnsi="Arial" w:cs="Arial"/>
          <w:i/>
          <w:iCs/>
          <w:sz w:val="22"/>
          <w:szCs w:val="22"/>
        </w:rPr>
      </w:pPr>
    </w:p>
    <w:p w14:paraId="4DE7F3B1" w14:textId="77777777" w:rsidR="00F85FD7" w:rsidRPr="009F7F16" w:rsidRDefault="00F85FD7" w:rsidP="00F85FD7">
      <w:pPr>
        <w:spacing w:line="360" w:lineRule="auto"/>
        <w:rPr>
          <w:rFonts w:ascii="Arial" w:hAnsi="Arial" w:cs="Arial"/>
          <w:sz w:val="22"/>
          <w:szCs w:val="22"/>
        </w:rPr>
      </w:pPr>
      <w:r w:rsidRPr="009F7F16">
        <w:rPr>
          <w:rFonts w:ascii="Arial" w:hAnsi="Arial" w:cs="Arial"/>
          <w:sz w:val="22"/>
          <w:szCs w:val="22"/>
        </w:rPr>
        <w:t> </w:t>
      </w:r>
      <w:r w:rsidRPr="009F7F16">
        <w:rPr>
          <w:rFonts w:ascii="Arial" w:hAnsi="Arial" w:cs="Arial"/>
          <w:b/>
          <w:bCs/>
          <w:sz w:val="22"/>
          <w:szCs w:val="22"/>
        </w:rPr>
        <w:t>QUALIFICAÇÃO TÉCNICA</w:t>
      </w:r>
    </w:p>
    <w:p w14:paraId="567CB72C"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 xml:space="preserve">Não se aplica </w:t>
      </w:r>
    </w:p>
    <w:p w14:paraId="098C0614" w14:textId="77777777" w:rsidR="00F85FD7" w:rsidRPr="009F7F16" w:rsidRDefault="00F85FD7" w:rsidP="00F85FD7">
      <w:pPr>
        <w:spacing w:line="360" w:lineRule="auto"/>
        <w:jc w:val="both"/>
        <w:rPr>
          <w:rFonts w:ascii="Arial" w:hAnsi="Arial" w:cs="Arial"/>
          <w:sz w:val="22"/>
          <w:szCs w:val="22"/>
        </w:rPr>
      </w:pPr>
    </w:p>
    <w:p w14:paraId="5BD1E0BD"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PRAZOS, LOCAIS, FORMA DE EXECUÇÃO E RECEBIMENTO</w:t>
      </w:r>
    </w:p>
    <w:p w14:paraId="1DA7AAB3" w14:textId="77777777" w:rsidR="00F85FD7" w:rsidRPr="009F7F16" w:rsidRDefault="00F85FD7" w:rsidP="00F85FD7">
      <w:pPr>
        <w:spacing w:line="360" w:lineRule="auto"/>
        <w:jc w:val="both"/>
        <w:rPr>
          <w:rFonts w:ascii="Arial" w:hAnsi="Arial" w:cs="Arial"/>
          <w:i/>
          <w:iCs/>
          <w:sz w:val="22"/>
          <w:szCs w:val="22"/>
        </w:rPr>
      </w:pPr>
    </w:p>
    <w:p w14:paraId="444C480E" w14:textId="77777777" w:rsidR="00F85FD7" w:rsidRPr="009F7F16" w:rsidRDefault="00F85FD7" w:rsidP="00F85FD7">
      <w:pPr>
        <w:spacing w:line="360" w:lineRule="auto"/>
        <w:jc w:val="both"/>
        <w:rPr>
          <w:rFonts w:ascii="Arial" w:hAnsi="Arial" w:cs="Arial"/>
          <w:b/>
          <w:bCs/>
          <w:sz w:val="22"/>
          <w:szCs w:val="22"/>
        </w:rPr>
      </w:pPr>
      <w:r w:rsidRPr="009F7F16">
        <w:rPr>
          <w:rFonts w:ascii="Arial" w:hAnsi="Arial" w:cs="Arial"/>
          <w:b/>
          <w:bCs/>
          <w:sz w:val="22"/>
          <w:szCs w:val="22"/>
        </w:rPr>
        <w:t>Prazo de entrega: </w:t>
      </w:r>
    </w:p>
    <w:p w14:paraId="3D750F50"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20 (Vinte) dias, em remessa parcelada, contados a partir da emissão da Ordem de Serviço pela unidade requisitante. </w:t>
      </w:r>
    </w:p>
    <w:p w14:paraId="4ED93BD0" w14:textId="77777777" w:rsidR="00F85FD7" w:rsidRPr="009F7F16" w:rsidRDefault="00F85FD7" w:rsidP="00F85FD7">
      <w:pPr>
        <w:spacing w:line="360" w:lineRule="auto"/>
        <w:jc w:val="both"/>
        <w:rPr>
          <w:rFonts w:ascii="Arial" w:hAnsi="Arial" w:cs="Arial"/>
          <w:i/>
          <w:iCs/>
          <w:sz w:val="22"/>
          <w:szCs w:val="22"/>
        </w:rPr>
      </w:pPr>
    </w:p>
    <w:p w14:paraId="7ED88CE6" w14:textId="77777777" w:rsidR="00F85FD7" w:rsidRPr="009F7F16" w:rsidRDefault="00F85FD7" w:rsidP="00F85FD7">
      <w:pPr>
        <w:spacing w:line="360" w:lineRule="auto"/>
        <w:jc w:val="both"/>
        <w:rPr>
          <w:rFonts w:ascii="Arial" w:hAnsi="Arial" w:cs="Arial"/>
          <w:i/>
          <w:iCs/>
          <w:sz w:val="22"/>
          <w:szCs w:val="22"/>
        </w:rPr>
      </w:pPr>
      <w:r w:rsidRPr="009F7F16">
        <w:rPr>
          <w:rFonts w:ascii="Arial" w:hAnsi="Arial" w:cs="Arial"/>
          <w:b/>
          <w:bCs/>
          <w:sz w:val="22"/>
          <w:szCs w:val="22"/>
        </w:rPr>
        <w:t>Endereço de entrega</w:t>
      </w:r>
      <w:r w:rsidRPr="009F7F16">
        <w:rPr>
          <w:rFonts w:ascii="Arial" w:hAnsi="Arial" w:cs="Arial"/>
          <w:i/>
          <w:iCs/>
          <w:sz w:val="22"/>
          <w:szCs w:val="22"/>
        </w:rPr>
        <w:t>: </w:t>
      </w:r>
    </w:p>
    <w:p w14:paraId="54A25ACD"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 xml:space="preserve">Prefeitura Municipal de Marilândia do Sul/PR, sito a </w:t>
      </w:r>
      <w:bookmarkStart w:id="60" w:name="_Hlk163045754"/>
      <w:r w:rsidRPr="009F7F16">
        <w:rPr>
          <w:rFonts w:ascii="Arial" w:hAnsi="Arial" w:cs="Arial"/>
          <w:sz w:val="22"/>
          <w:szCs w:val="22"/>
        </w:rPr>
        <w:t xml:space="preserve">Rua Silvio </w:t>
      </w:r>
      <w:proofErr w:type="spellStart"/>
      <w:r w:rsidRPr="009F7F16">
        <w:rPr>
          <w:rFonts w:ascii="Arial" w:hAnsi="Arial" w:cs="Arial"/>
          <w:sz w:val="22"/>
          <w:szCs w:val="22"/>
        </w:rPr>
        <w:t>Beligni</w:t>
      </w:r>
      <w:proofErr w:type="spellEnd"/>
      <w:r w:rsidRPr="009F7F16">
        <w:rPr>
          <w:rFonts w:ascii="Arial" w:hAnsi="Arial" w:cs="Arial"/>
          <w:sz w:val="22"/>
          <w:szCs w:val="22"/>
        </w:rPr>
        <w:t xml:space="preserve">, nº 200, CEP 86825-000, Marilândia do Sul-PR, </w:t>
      </w:r>
      <w:bookmarkStart w:id="61" w:name="_Hlk166143101"/>
      <w:r w:rsidRPr="009F7F16">
        <w:rPr>
          <w:rFonts w:ascii="Arial" w:hAnsi="Arial" w:cs="Arial"/>
          <w:sz w:val="22"/>
          <w:szCs w:val="22"/>
        </w:rPr>
        <w:t xml:space="preserve">em horário de expediente, das 08h às 12h e </w:t>
      </w:r>
      <w:bookmarkStart w:id="62" w:name="_Hlk163045559"/>
      <w:r w:rsidRPr="009F7F16">
        <w:rPr>
          <w:rFonts w:ascii="Arial" w:hAnsi="Arial" w:cs="Arial"/>
          <w:sz w:val="22"/>
          <w:szCs w:val="22"/>
        </w:rPr>
        <w:t>de 13h às 17h, de 2ª a 6ª feira;</w:t>
      </w:r>
      <w:bookmarkEnd w:id="60"/>
      <w:bookmarkEnd w:id="61"/>
      <w:bookmarkEnd w:id="62"/>
    </w:p>
    <w:p w14:paraId="73823F10"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Os bens serão recebidos provisoriamente, para efeito de posterior verificação de sua conformidade com as especificações constantes neste Termo de Referência e na proposta.</w:t>
      </w:r>
    </w:p>
    <w:p w14:paraId="66BA4BC9"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Os bens poderão ser rejeitados, no todo ou em parte, quando em desacordo com as especificações constantes neste Termo de Referência e na proposta, devendo ser substituídos, às suas custas, sem prejuízo da aplicação das penalidades.</w:t>
      </w:r>
    </w:p>
    <w:p w14:paraId="13FA4B58"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Os bens serão recebidos definitivamente após a verificação da qualidade e quantidade do material e consequente aceitação do Contratante.</w:t>
      </w:r>
    </w:p>
    <w:p w14:paraId="042922F9"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O recebimento provisório ou definitivo do objeto não exclui a responsabilidade da Contratada pelos prejuízos resultantes da incorreta execução do contrato.</w:t>
      </w:r>
    </w:p>
    <w:p w14:paraId="6989A79D" w14:textId="77777777" w:rsidR="00F85FD7" w:rsidRPr="009F7F16" w:rsidRDefault="00F85FD7" w:rsidP="00F85FD7">
      <w:pPr>
        <w:spacing w:line="360" w:lineRule="auto"/>
        <w:jc w:val="both"/>
        <w:rPr>
          <w:rFonts w:ascii="Arial" w:hAnsi="Arial" w:cs="Arial"/>
          <w:sz w:val="22"/>
          <w:szCs w:val="22"/>
        </w:rPr>
      </w:pPr>
      <w:r w:rsidRPr="009F7F16">
        <w:rPr>
          <w:rFonts w:ascii="Arial" w:hAnsi="Arial" w:cs="Arial"/>
          <w:sz w:val="22"/>
          <w:szCs w:val="22"/>
        </w:rPr>
        <w:t>Marilândia do Sul, 05 de agosto de 2024.</w:t>
      </w:r>
    </w:p>
    <w:p w14:paraId="60F0293F" w14:textId="77777777" w:rsidR="00F85FD7" w:rsidRPr="009F7F16" w:rsidRDefault="00F85FD7" w:rsidP="00F85FD7">
      <w:pPr>
        <w:spacing w:line="360" w:lineRule="auto"/>
        <w:jc w:val="both"/>
        <w:rPr>
          <w:rFonts w:ascii="Arial" w:hAnsi="Arial" w:cs="Arial"/>
          <w:sz w:val="22"/>
          <w:szCs w:val="22"/>
        </w:rPr>
      </w:pPr>
    </w:p>
    <w:p w14:paraId="786B2F59" w14:textId="77777777" w:rsidR="00F85FD7" w:rsidRPr="009F7F16" w:rsidRDefault="00F85FD7" w:rsidP="00F85FD7">
      <w:pPr>
        <w:spacing w:line="360" w:lineRule="auto"/>
        <w:jc w:val="both"/>
        <w:rPr>
          <w:rFonts w:ascii="Arial" w:hAnsi="Arial" w:cs="Arial"/>
          <w:sz w:val="22"/>
          <w:szCs w:val="22"/>
        </w:rPr>
      </w:pPr>
    </w:p>
    <w:p w14:paraId="430464E4" w14:textId="77777777" w:rsidR="00F85FD7" w:rsidRPr="009F7F16" w:rsidRDefault="00F85FD7" w:rsidP="00F85FD7">
      <w:pPr>
        <w:jc w:val="center"/>
        <w:rPr>
          <w:rFonts w:ascii="Arial" w:hAnsi="Arial" w:cs="Arial"/>
          <w:sz w:val="22"/>
          <w:szCs w:val="22"/>
        </w:rPr>
      </w:pPr>
      <w:r w:rsidRPr="009F7F16">
        <w:rPr>
          <w:rFonts w:ascii="Arial" w:hAnsi="Arial" w:cs="Arial"/>
          <w:sz w:val="22"/>
          <w:szCs w:val="22"/>
        </w:rPr>
        <w:t>__________________________</w:t>
      </w:r>
    </w:p>
    <w:p w14:paraId="1A9F468A" w14:textId="77777777" w:rsidR="00F85FD7" w:rsidRPr="009F7F16" w:rsidRDefault="00F85FD7" w:rsidP="00F85FD7">
      <w:pPr>
        <w:jc w:val="center"/>
        <w:rPr>
          <w:rFonts w:ascii="Arial" w:hAnsi="Arial" w:cs="Arial"/>
          <w:sz w:val="22"/>
          <w:szCs w:val="22"/>
        </w:rPr>
      </w:pPr>
      <w:r w:rsidRPr="009F7F16">
        <w:rPr>
          <w:rFonts w:ascii="Arial" w:hAnsi="Arial" w:cs="Arial"/>
          <w:sz w:val="22"/>
          <w:szCs w:val="22"/>
        </w:rPr>
        <w:t>Maicon Paulo Nunes</w:t>
      </w:r>
    </w:p>
    <w:p w14:paraId="1C56331C" w14:textId="27EFC7E1" w:rsidR="00075135" w:rsidRPr="009F7F16" w:rsidRDefault="00F85FD7" w:rsidP="00F85FD7">
      <w:pPr>
        <w:jc w:val="center"/>
        <w:rPr>
          <w:rFonts w:ascii="Arial" w:hAnsi="Arial" w:cs="Arial"/>
          <w:sz w:val="22"/>
          <w:szCs w:val="22"/>
        </w:rPr>
      </w:pPr>
      <w:r w:rsidRPr="009F7F16">
        <w:rPr>
          <w:rFonts w:ascii="Arial" w:hAnsi="Arial" w:cs="Arial"/>
          <w:sz w:val="22"/>
          <w:szCs w:val="22"/>
        </w:rPr>
        <w:t>Secretária Municipal de Administração e Planejamento</w:t>
      </w:r>
    </w:p>
    <w:sectPr w:rsidR="00075135" w:rsidRPr="009F7F16" w:rsidSect="009900CA">
      <w:headerReference w:type="default" r:id="rId57"/>
      <w:footerReference w:type="default" r:id="rId58"/>
      <w:headerReference w:type="first" r:id="rId5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4DB5CA" w14:textId="77777777" w:rsidR="00BE00F5" w:rsidRDefault="00BE00F5">
      <w:r>
        <w:separator/>
      </w:r>
    </w:p>
  </w:endnote>
  <w:endnote w:type="continuationSeparator" w:id="0">
    <w:p w14:paraId="104004EB" w14:textId="77777777" w:rsidR="00BE00F5" w:rsidRDefault="00BE00F5">
      <w:r>
        <w:continuationSeparator/>
      </w:r>
    </w:p>
  </w:endnote>
  <w:endnote w:type="continuationNotice" w:id="1">
    <w:p w14:paraId="19FB7755" w14:textId="77777777" w:rsidR="00BE00F5" w:rsidRDefault="00BE00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BE00F5" w:rsidRPr="007B5385" w:rsidRDefault="00BE00F5"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BE00F5" w:rsidRPr="004B16C0" w:rsidRDefault="00BE00F5"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2324C5">
          <w:rPr>
            <w:rFonts w:ascii="Arial" w:hAnsi="Arial" w:cs="Arial"/>
            <w:noProof/>
            <w:color w:val="595959" w:themeColor="text1" w:themeTint="A6"/>
            <w:sz w:val="18"/>
            <w:szCs w:val="18"/>
          </w:rPr>
          <w:t>42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2324C5">
          <w:rPr>
            <w:rFonts w:ascii="Arial" w:hAnsi="Arial" w:cs="Arial"/>
            <w:noProof/>
            <w:color w:val="595959" w:themeColor="text1" w:themeTint="A6"/>
            <w:sz w:val="18"/>
            <w:szCs w:val="18"/>
          </w:rPr>
          <w:t>44</w:t>
        </w:r>
        <w:r w:rsidRPr="00244403">
          <w:rPr>
            <w:rFonts w:ascii="Arial" w:hAnsi="Arial" w:cs="Arial"/>
            <w:color w:val="595959" w:themeColor="text1" w:themeTint="A6"/>
            <w:sz w:val="18"/>
            <w:szCs w:val="18"/>
          </w:rPr>
          <w:fldChar w:fldCharType="end"/>
        </w:r>
      </w:p>
    </w:sdtContent>
  </w:sdt>
  <w:p w14:paraId="7E6308F2" w14:textId="73E1414E" w:rsidR="00BE00F5" w:rsidRPr="00842420" w:rsidRDefault="00BE00F5"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84AA2" w14:textId="77777777" w:rsidR="00BE00F5" w:rsidRDefault="00BE00F5">
      <w:r>
        <w:separator/>
      </w:r>
    </w:p>
  </w:footnote>
  <w:footnote w:type="continuationSeparator" w:id="0">
    <w:p w14:paraId="1E5C47C6" w14:textId="77777777" w:rsidR="00BE00F5" w:rsidRDefault="00BE00F5">
      <w:r>
        <w:continuationSeparator/>
      </w:r>
    </w:p>
  </w:footnote>
  <w:footnote w:type="continuationNotice" w:id="1">
    <w:p w14:paraId="375C3CB5" w14:textId="77777777" w:rsidR="00BE00F5" w:rsidRDefault="00BE00F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37974" w14:textId="77777777" w:rsidR="00BE00F5" w:rsidRPr="00371EDB" w:rsidRDefault="00BE00F5" w:rsidP="00506E10">
    <w:pPr>
      <w:pStyle w:val="SemEspaamento"/>
      <w:jc w:val="center"/>
      <w:rPr>
        <w:rFonts w:ascii="Arial" w:hAnsi="Arial" w:cs="Arial"/>
        <w:b/>
        <w:sz w:val="20"/>
        <w:szCs w:val="20"/>
        <w:lang w:eastAsia="ar-SA"/>
      </w:rPr>
    </w:pPr>
    <w:r>
      <w:tab/>
    </w:r>
    <w:r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204582951" name="Imagem 2045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2771838" w14:textId="77777777" w:rsidR="00BE00F5" w:rsidRPr="00371EDB" w:rsidRDefault="00BE00F5"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BE00F5" w:rsidRPr="00371EDB" w:rsidRDefault="00BE00F5"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BE00F5" w:rsidRPr="00371EDB" w:rsidRDefault="00BE00F5"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21A0D47E" w14:textId="77777777" w:rsidR="00BE00F5" w:rsidRPr="00371EDB" w:rsidRDefault="00BE00F5"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BE00F5" w:rsidRDefault="00BE00F5" w:rsidP="00506E10">
    <w:pPr>
      <w:pStyle w:val="Cabealho"/>
      <w:tabs>
        <w:tab w:val="left" w:pos="2615"/>
      </w:tabs>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1F35F8" w14:textId="77777777" w:rsidR="00BE00F5" w:rsidRPr="00371EDB" w:rsidRDefault="00BE00F5" w:rsidP="00371EDB">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86625D6" w14:textId="77777777" w:rsidR="00BE00F5" w:rsidRPr="00371EDB" w:rsidRDefault="00BE00F5"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BE00F5" w:rsidRPr="00371EDB" w:rsidRDefault="00BE00F5"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BE00F5" w:rsidRPr="00371EDB" w:rsidRDefault="00BE00F5"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59B1CF47" w14:textId="002FDBFC" w:rsidR="00BE00F5" w:rsidRPr="00371EDB" w:rsidRDefault="00BE00F5"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16CE13EF"/>
    <w:multiLevelType w:val="multilevel"/>
    <w:tmpl w:val="46FA7C12"/>
    <w:lvl w:ilvl="0">
      <w:start w:val="7"/>
      <w:numFmt w:val="decimal"/>
      <w:lvlText w:val="%1"/>
      <w:lvlJc w:val="left"/>
      <w:pPr>
        <w:ind w:left="375" w:hanging="375"/>
      </w:pPr>
      <w:rPr>
        <w:rFonts w:hint="default"/>
      </w:rPr>
    </w:lvl>
    <w:lvl w:ilvl="1">
      <w:start w:val="23"/>
      <w:numFmt w:val="decimal"/>
      <w:lvlText w:val="%1.%2"/>
      <w:lvlJc w:val="left"/>
      <w:pPr>
        <w:ind w:left="5287" w:hanging="375"/>
      </w:pPr>
      <w:rPr>
        <w:rFonts w:hint="default"/>
        <w:b w:val="0"/>
        <w:bCs w:val="0"/>
      </w:rPr>
    </w:lvl>
    <w:lvl w:ilvl="2">
      <w:start w:val="1"/>
      <w:numFmt w:val="decimal"/>
      <w:lvlText w:val="%1.%2.%3"/>
      <w:lvlJc w:val="left"/>
      <w:pPr>
        <w:ind w:left="10544" w:hanging="720"/>
      </w:pPr>
      <w:rPr>
        <w:rFonts w:hint="default"/>
      </w:rPr>
    </w:lvl>
    <w:lvl w:ilvl="3">
      <w:start w:val="1"/>
      <w:numFmt w:val="decimal"/>
      <w:lvlText w:val="%1.%2.%3.%4"/>
      <w:lvlJc w:val="left"/>
      <w:pPr>
        <w:ind w:left="15456" w:hanging="720"/>
      </w:pPr>
      <w:rPr>
        <w:rFonts w:hint="default"/>
      </w:rPr>
    </w:lvl>
    <w:lvl w:ilvl="4">
      <w:start w:val="1"/>
      <w:numFmt w:val="decimal"/>
      <w:lvlText w:val="%1.%2.%3.%4.%5"/>
      <w:lvlJc w:val="left"/>
      <w:pPr>
        <w:ind w:left="20728" w:hanging="1080"/>
      </w:pPr>
      <w:rPr>
        <w:rFonts w:hint="default"/>
      </w:rPr>
    </w:lvl>
    <w:lvl w:ilvl="5">
      <w:start w:val="1"/>
      <w:numFmt w:val="decimal"/>
      <w:lvlText w:val="%1.%2.%3.%4.%5.%6"/>
      <w:lvlJc w:val="left"/>
      <w:pPr>
        <w:ind w:left="25640" w:hanging="1080"/>
      </w:pPr>
      <w:rPr>
        <w:rFonts w:hint="default"/>
      </w:rPr>
    </w:lvl>
    <w:lvl w:ilvl="6">
      <w:start w:val="1"/>
      <w:numFmt w:val="decimal"/>
      <w:lvlText w:val="%1.%2.%3.%4.%5.%6.%7"/>
      <w:lvlJc w:val="left"/>
      <w:pPr>
        <w:ind w:left="30912" w:hanging="1440"/>
      </w:pPr>
      <w:rPr>
        <w:rFonts w:hint="default"/>
      </w:rPr>
    </w:lvl>
    <w:lvl w:ilvl="7">
      <w:start w:val="1"/>
      <w:numFmt w:val="decimal"/>
      <w:lvlText w:val="%1.%2.%3.%4.%5.%6.%7.%8"/>
      <w:lvlJc w:val="left"/>
      <w:pPr>
        <w:ind w:left="-29712" w:hanging="1440"/>
      </w:pPr>
      <w:rPr>
        <w:rFonts w:hint="default"/>
      </w:rPr>
    </w:lvl>
    <w:lvl w:ilvl="8">
      <w:start w:val="1"/>
      <w:numFmt w:val="decimal"/>
      <w:lvlText w:val="%1.%2.%3.%4.%5.%6.%7.%8.%9"/>
      <w:lvlJc w:val="left"/>
      <w:pPr>
        <w:ind w:left="-24440" w:hanging="1800"/>
      </w:pPr>
      <w:rPr>
        <w:rFonts w:hint="default"/>
      </w:rPr>
    </w:lvl>
  </w:abstractNum>
  <w:abstractNum w:abstractNumId="3"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C0B7989"/>
    <w:multiLevelType w:val="multilevel"/>
    <w:tmpl w:val="C3E0169E"/>
    <w:lvl w:ilvl="0">
      <w:start w:val="2"/>
      <w:numFmt w:val="decimal"/>
      <w:lvlText w:val="%1"/>
      <w:lvlJc w:val="left"/>
      <w:pPr>
        <w:ind w:left="420" w:hanging="420"/>
      </w:pPr>
      <w:rPr>
        <w:rFonts w:hint="default"/>
        <w:color w:val="000000"/>
      </w:rPr>
    </w:lvl>
    <w:lvl w:ilvl="1">
      <w:start w:val="15"/>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6" w15:restartNumberingAfterBreak="0">
    <w:nsid w:val="1D5C100D"/>
    <w:multiLevelType w:val="multilevel"/>
    <w:tmpl w:val="A60497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41151F2"/>
    <w:multiLevelType w:val="multilevel"/>
    <w:tmpl w:val="08AE793E"/>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41494841"/>
    <w:multiLevelType w:val="multilevel"/>
    <w:tmpl w:val="31585806"/>
    <w:lvl w:ilvl="0">
      <w:start w:val="4"/>
      <w:numFmt w:val="decimal"/>
      <w:lvlText w:val="%1"/>
      <w:lvlJc w:val="left"/>
      <w:pPr>
        <w:ind w:left="360" w:hanging="360"/>
      </w:pPr>
      <w:rPr>
        <w:rFonts w:hint="default"/>
        <w:i w:val="0"/>
      </w:rPr>
    </w:lvl>
    <w:lvl w:ilvl="1">
      <w:start w:val="2"/>
      <w:numFmt w:val="decimal"/>
      <w:lvlText w:val="%1.%2"/>
      <w:lvlJc w:val="left"/>
      <w:pPr>
        <w:ind w:left="360" w:hanging="360"/>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15:restartNumberingAfterBreak="0">
    <w:nsid w:val="49F91EF1"/>
    <w:multiLevelType w:val="multilevel"/>
    <w:tmpl w:val="870A241E"/>
    <w:lvl w:ilvl="0">
      <w:start w:val="8"/>
      <w:numFmt w:val="decimal"/>
      <w:lvlText w:val="%1"/>
      <w:lvlJc w:val="left"/>
      <w:pPr>
        <w:ind w:left="420" w:hanging="420"/>
      </w:pPr>
      <w:rPr>
        <w:rFonts w:hint="default"/>
      </w:rPr>
    </w:lvl>
    <w:lvl w:ilvl="1">
      <w:start w:val="2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5B8700F0"/>
    <w:multiLevelType w:val="multilevel"/>
    <w:tmpl w:val="596882E2"/>
    <w:lvl w:ilvl="0">
      <w:start w:val="7"/>
      <w:numFmt w:val="decimal"/>
      <w:lvlText w:val="%1"/>
      <w:lvlJc w:val="left"/>
      <w:pPr>
        <w:ind w:left="375" w:hanging="375"/>
      </w:pPr>
      <w:rPr>
        <w:rFonts w:hint="default"/>
        <w:sz w:val="20"/>
      </w:rPr>
    </w:lvl>
    <w:lvl w:ilvl="1">
      <w:start w:val="22"/>
      <w:numFmt w:val="decimal"/>
      <w:lvlText w:val="%1.%2"/>
      <w:lvlJc w:val="left"/>
      <w:pPr>
        <w:ind w:left="375" w:hanging="37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19"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63D704D"/>
    <w:multiLevelType w:val="hybridMultilevel"/>
    <w:tmpl w:val="649A03EC"/>
    <w:lvl w:ilvl="0" w:tplc="18BAE27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15:restartNumberingAfterBreak="0">
    <w:nsid w:val="671E2EF5"/>
    <w:multiLevelType w:val="hybridMultilevel"/>
    <w:tmpl w:val="69F6966A"/>
    <w:lvl w:ilvl="0" w:tplc="4DCE5CBE">
      <w:numFmt w:val="bullet"/>
      <w:lvlText w:val=""/>
      <w:lvlJc w:val="left"/>
      <w:pPr>
        <w:ind w:left="2061" w:hanging="360"/>
      </w:pPr>
      <w:rPr>
        <w:rFonts w:ascii="Symbol" w:eastAsia="Times New Roman" w:hAnsi="Symbol" w:cs="Times New Roman"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23"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7" w15:restartNumberingAfterBreak="0">
    <w:nsid w:val="6E1C7440"/>
    <w:multiLevelType w:val="multilevel"/>
    <w:tmpl w:val="36747086"/>
    <w:lvl w:ilvl="0">
      <w:start w:val="2"/>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E2407DF"/>
    <w:multiLevelType w:val="multilevel"/>
    <w:tmpl w:val="5134D1F0"/>
    <w:lvl w:ilvl="0">
      <w:start w:val="2"/>
      <w:numFmt w:val="decimal"/>
      <w:lvlText w:val="%1"/>
      <w:lvlJc w:val="left"/>
      <w:pPr>
        <w:ind w:left="600" w:hanging="600"/>
      </w:pPr>
      <w:rPr>
        <w:rFonts w:hint="default"/>
        <w:color w:val="000000"/>
      </w:rPr>
    </w:lvl>
    <w:lvl w:ilvl="1">
      <w:start w:val="12"/>
      <w:numFmt w:val="decimal"/>
      <w:lvlText w:val="%1.%2"/>
      <w:lvlJc w:val="left"/>
      <w:pPr>
        <w:ind w:left="600" w:hanging="60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6"/>
  </w:num>
  <w:num w:numId="2">
    <w:abstractNumId w:val="1"/>
  </w:num>
  <w:num w:numId="3">
    <w:abstractNumId w:val="28"/>
  </w:num>
  <w:num w:numId="4">
    <w:abstractNumId w:val="31"/>
  </w:num>
  <w:num w:numId="5">
    <w:abstractNumId w:val="12"/>
  </w:num>
  <w:num w:numId="6">
    <w:abstractNumId w:val="10"/>
  </w:num>
  <w:num w:numId="7">
    <w:abstractNumId w:val="16"/>
  </w:num>
  <w:num w:numId="8">
    <w:abstractNumId w:val="25"/>
  </w:num>
  <w:num w:numId="9">
    <w:abstractNumId w:val="17"/>
  </w:num>
  <w:num w:numId="10">
    <w:abstractNumId w:val="9"/>
  </w:num>
  <w:num w:numId="11">
    <w:abstractNumId w:val="30"/>
  </w:num>
  <w:num w:numId="12">
    <w:abstractNumId w:val="24"/>
  </w:num>
  <w:num w:numId="13">
    <w:abstractNumId w:val="23"/>
  </w:num>
  <w:num w:numId="14">
    <w:abstractNumId w:val="29"/>
  </w:num>
  <w:num w:numId="15">
    <w:abstractNumId w:val="13"/>
  </w:num>
  <w:num w:numId="16">
    <w:abstractNumId w:val="8"/>
  </w:num>
  <w:num w:numId="17">
    <w:abstractNumId w:val="3"/>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6"/>
  </w:num>
  <w:num w:numId="21">
    <w:abstractNumId w:val="2"/>
  </w:num>
  <w:num w:numId="22">
    <w:abstractNumId w:val="27"/>
  </w:num>
  <w:num w:numId="23">
    <w:abstractNumId w:val="6"/>
    <w:lvlOverride w:ilvl="0">
      <w:startOverride w:val="3"/>
    </w:lvlOverride>
  </w:num>
  <w:num w:numId="24">
    <w:abstractNumId w:val="18"/>
  </w:num>
  <w:num w:numId="25">
    <w:abstractNumId w:val="5"/>
  </w:num>
  <w:num w:numId="26">
    <w:abstractNumId w:val="15"/>
  </w:num>
  <w:num w:numId="27">
    <w:abstractNumId w:val="7"/>
  </w:num>
  <w:num w:numId="28">
    <w:abstractNumId w:val="32"/>
  </w:num>
  <w:num w:numId="29">
    <w:abstractNumId w:val="4"/>
  </w:num>
  <w:num w:numId="30">
    <w:abstractNumId w:val="6"/>
    <w:lvlOverride w:ilvl="0">
      <w:startOverride w:val="10"/>
    </w:lvlOverride>
    <w:lvlOverride w:ilvl="1">
      <w:startOverride w:val="1"/>
    </w:lvlOverride>
  </w:num>
  <w:num w:numId="31">
    <w:abstractNumId w:val="6"/>
    <w:lvlOverride w:ilvl="0">
      <w:startOverride w:val="5"/>
    </w:lvlOverride>
  </w:num>
  <w:num w:numId="32">
    <w:abstractNumId w:val="21"/>
  </w:num>
  <w:num w:numId="33">
    <w:abstractNumId w:val="6"/>
    <w:lvlOverride w:ilvl="0">
      <w:startOverride w:val="6"/>
    </w:lvlOverride>
    <w:lvlOverride w:ilvl="1">
      <w:startOverride w:val="5"/>
    </w:lvlOverride>
  </w:num>
  <w:num w:numId="34">
    <w:abstractNumId w:val="0"/>
  </w:num>
  <w:num w:numId="35">
    <w:abstractNumId w:val="19"/>
  </w:num>
  <w:num w:numId="36">
    <w:abstractNumId w:val="14"/>
  </w:num>
  <w:num w:numId="37">
    <w:abstractNumId w:val="22"/>
  </w:num>
  <w:num w:numId="38">
    <w:abstractNumId w:val="6"/>
    <w:lvlOverride w:ilvl="0">
      <w:startOverride w:val="4"/>
    </w:lvlOverride>
    <w:lvlOverride w:ilvl="1">
      <w:startOverride w:val="6"/>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pt-BR" w:vendorID="64" w:dllVersion="131078" w:nlCheck="1" w:checkStyle="0"/>
  <w:activeWritingStyle w:appName="MSWord" w:lang="en-US" w:vendorID="64" w:dllVersion="131078" w:nlCheck="1" w:checkStyle="1"/>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BE9"/>
    <w:rsid w:val="00010C6A"/>
    <w:rsid w:val="0001110B"/>
    <w:rsid w:val="00011390"/>
    <w:rsid w:val="000122C1"/>
    <w:rsid w:val="000124BA"/>
    <w:rsid w:val="0001296B"/>
    <w:rsid w:val="00012A11"/>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480"/>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C5"/>
    <w:rsid w:val="002324ED"/>
    <w:rsid w:val="0023260A"/>
    <w:rsid w:val="00232E32"/>
    <w:rsid w:val="002333D7"/>
    <w:rsid w:val="002345B4"/>
    <w:rsid w:val="00234748"/>
    <w:rsid w:val="00235187"/>
    <w:rsid w:val="00236150"/>
    <w:rsid w:val="00236166"/>
    <w:rsid w:val="00236AD2"/>
    <w:rsid w:val="00236EF6"/>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67C88"/>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52E1"/>
    <w:rsid w:val="007F53A1"/>
    <w:rsid w:val="007F53C5"/>
    <w:rsid w:val="007F56C3"/>
    <w:rsid w:val="007F5EA8"/>
    <w:rsid w:val="007F5FEB"/>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0AF"/>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9F7F16"/>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82F"/>
    <w:rsid w:val="00A81C19"/>
    <w:rsid w:val="00A82146"/>
    <w:rsid w:val="00A82545"/>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0F5"/>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6FE"/>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502"/>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5FD7"/>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UnresolvedMention">
    <w:name w:val="Unresolved Mention"/>
    <w:basedOn w:val="Fontepargpadro"/>
    <w:uiPriority w:val="99"/>
    <w:semiHidden/>
    <w:unhideWhenUsed/>
    <w:rsid w:val="009E60BC"/>
    <w:rPr>
      <w:color w:val="605E5C"/>
      <w:shd w:val="clear" w:color="auto" w:fill="E1DFDD"/>
    </w:rPr>
  </w:style>
  <w:style w:type="paragraph" w:customStyle="1" w:styleId="ParagraphStyle">
    <w:name w:val="Paragraph Style"/>
    <w:rsid w:val="0076008F"/>
    <w:pPr>
      <w:widowControl w:val="0"/>
      <w:autoSpaceDE w:val="0"/>
      <w:autoSpaceDN w:val="0"/>
      <w:adjustRightInd w:val="0"/>
    </w:pPr>
    <w:rPr>
      <w:rFonts w:ascii="Arial" w:hAnsi="Arial" w:cs="Arial"/>
      <w:sz w:val="24"/>
      <w:szCs w:val="24"/>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constituicao/constituicaocompilado.htm"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6C3EB7-0989-4DE8-9073-094446FBE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18487</Words>
  <Characters>99832</Characters>
  <Application>Microsoft Office Word</Application>
  <DocSecurity>0</DocSecurity>
  <Lines>831</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118083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2023-12-11T16:33:00Z</dcterms:created>
  <dcterms:modified xsi:type="dcterms:W3CDTF">2024-09-02T12:49:00Z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