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18F7888F" w:rsidR="00017E16" w:rsidRPr="00C91B5A" w:rsidRDefault="008B2B24" w:rsidP="00BE189D">
      <w:pPr>
        <w:spacing w:before="120" w:after="120"/>
        <w:ind w:firstLine="567"/>
        <w:jc w:val="center"/>
        <w:rPr>
          <w:rFonts w:ascii="Arial" w:eastAsia="Times New Roman" w:hAnsi="Arial" w:cs="Arial"/>
          <w:b/>
          <w:sz w:val="22"/>
          <w:szCs w:val="22"/>
        </w:rPr>
      </w:pPr>
      <w:r w:rsidRPr="00C91B5A">
        <w:rPr>
          <w:rFonts w:ascii="Arial" w:hAnsi="Arial" w:cs="Arial"/>
          <w:b/>
          <w:sz w:val="22"/>
          <w:szCs w:val="22"/>
        </w:rPr>
        <w:t xml:space="preserve">TERMO DE </w:t>
      </w:r>
      <w:r w:rsidR="00E41690" w:rsidRPr="00C91B5A">
        <w:rPr>
          <w:rFonts w:ascii="Arial" w:hAnsi="Arial" w:cs="Arial"/>
          <w:b/>
          <w:sz w:val="22"/>
          <w:szCs w:val="22"/>
        </w:rPr>
        <w:t>DISPENSA</w:t>
      </w:r>
      <w:r w:rsidR="00017E16" w:rsidRPr="00C91B5A">
        <w:rPr>
          <w:rFonts w:ascii="Arial" w:hAnsi="Arial" w:cs="Arial"/>
          <w:b/>
          <w:sz w:val="22"/>
          <w:szCs w:val="22"/>
        </w:rPr>
        <w:t xml:space="preserve"> Nº </w:t>
      </w:r>
      <w:r w:rsidR="00C91B5A">
        <w:rPr>
          <w:rFonts w:ascii="Arial" w:hAnsi="Arial" w:cs="Arial"/>
          <w:b/>
          <w:sz w:val="22"/>
          <w:szCs w:val="22"/>
        </w:rPr>
        <w:t>001</w:t>
      </w:r>
      <w:r w:rsidR="00B1551E" w:rsidRPr="00C91B5A">
        <w:rPr>
          <w:rFonts w:ascii="Arial" w:hAnsi="Arial" w:cs="Arial"/>
          <w:b/>
          <w:sz w:val="22"/>
          <w:szCs w:val="22"/>
        </w:rPr>
        <w:t>/</w:t>
      </w:r>
      <w:r w:rsidRPr="00C91B5A">
        <w:rPr>
          <w:rFonts w:ascii="Arial" w:hAnsi="Arial" w:cs="Arial"/>
          <w:b/>
          <w:sz w:val="22"/>
          <w:szCs w:val="22"/>
        </w:rPr>
        <w:t>202</w:t>
      </w:r>
      <w:r w:rsidR="006E3750" w:rsidRPr="00C91B5A">
        <w:rPr>
          <w:rFonts w:ascii="Arial" w:hAnsi="Arial" w:cs="Arial"/>
          <w:b/>
          <w:sz w:val="22"/>
          <w:szCs w:val="22"/>
        </w:rPr>
        <w:t>6</w:t>
      </w:r>
    </w:p>
    <w:p w14:paraId="33FAEF4A" w14:textId="464BB8EF" w:rsidR="00017E16" w:rsidRPr="00C91B5A" w:rsidRDefault="00017E16" w:rsidP="00BE189D">
      <w:pPr>
        <w:spacing w:before="120" w:after="120"/>
        <w:ind w:firstLine="567"/>
        <w:jc w:val="center"/>
        <w:rPr>
          <w:rFonts w:ascii="Arial" w:hAnsi="Arial" w:cs="Arial"/>
          <w:b/>
          <w:bCs/>
          <w:sz w:val="22"/>
          <w:szCs w:val="22"/>
        </w:rPr>
      </w:pPr>
      <w:r w:rsidRPr="00C91B5A">
        <w:rPr>
          <w:rFonts w:ascii="Arial" w:hAnsi="Arial" w:cs="Arial"/>
          <w:b/>
          <w:bCs/>
          <w:sz w:val="22"/>
          <w:szCs w:val="22"/>
        </w:rPr>
        <w:t>Processo Administrativo n°</w:t>
      </w:r>
      <w:r w:rsidR="00010ECD" w:rsidRPr="00C91B5A">
        <w:rPr>
          <w:rFonts w:ascii="Arial" w:hAnsi="Arial" w:cs="Arial"/>
          <w:b/>
          <w:bCs/>
          <w:sz w:val="22"/>
          <w:szCs w:val="22"/>
        </w:rPr>
        <w:t xml:space="preserve"> </w:t>
      </w:r>
      <w:r w:rsidR="00C91B5A">
        <w:rPr>
          <w:rFonts w:ascii="Arial" w:hAnsi="Arial" w:cs="Arial"/>
          <w:b/>
          <w:bCs/>
          <w:sz w:val="22"/>
          <w:szCs w:val="22"/>
        </w:rPr>
        <w:t>005</w:t>
      </w:r>
      <w:r w:rsidR="008B2B24" w:rsidRPr="00C91B5A">
        <w:rPr>
          <w:rFonts w:ascii="Arial" w:hAnsi="Arial" w:cs="Arial"/>
          <w:b/>
          <w:bCs/>
          <w:sz w:val="22"/>
          <w:szCs w:val="22"/>
        </w:rPr>
        <w:t>/202</w:t>
      </w:r>
      <w:r w:rsidR="006E3750" w:rsidRPr="00C91B5A">
        <w:rPr>
          <w:rFonts w:ascii="Arial" w:hAnsi="Arial" w:cs="Arial"/>
          <w:b/>
          <w:bCs/>
          <w:sz w:val="22"/>
          <w:szCs w:val="22"/>
        </w:rPr>
        <w:t>6</w:t>
      </w:r>
    </w:p>
    <w:p w14:paraId="02437A2A" w14:textId="182FF6C6" w:rsidR="00127AAA" w:rsidRPr="00C91B5A" w:rsidRDefault="00127AAA" w:rsidP="00BE189D">
      <w:pPr>
        <w:spacing w:before="120" w:after="120"/>
        <w:jc w:val="center"/>
        <w:rPr>
          <w:rFonts w:ascii="Arial" w:hAnsi="Arial" w:cs="Arial"/>
          <w:b/>
          <w:bCs/>
          <w:i/>
          <w:iCs/>
          <w:sz w:val="22"/>
          <w:szCs w:val="22"/>
        </w:rPr>
      </w:pPr>
    </w:p>
    <w:p w14:paraId="4A5CE8F4" w14:textId="6735310D" w:rsidR="00FC188B" w:rsidRPr="00C91B5A" w:rsidRDefault="00FC188B" w:rsidP="00BE189D">
      <w:pPr>
        <w:snapToGrid w:val="0"/>
        <w:spacing w:before="120" w:after="120"/>
        <w:ind w:firstLine="567"/>
        <w:jc w:val="both"/>
        <w:rPr>
          <w:rFonts w:ascii="Arial" w:eastAsia="Times New Roman" w:hAnsi="Arial" w:cs="Arial"/>
          <w:sz w:val="22"/>
          <w:szCs w:val="22"/>
        </w:rPr>
      </w:pPr>
      <w:r w:rsidRPr="00C91B5A">
        <w:rPr>
          <w:rFonts w:ascii="Arial" w:hAnsi="Arial" w:cs="Arial"/>
          <w:sz w:val="22"/>
          <w:szCs w:val="22"/>
        </w:rPr>
        <w:t xml:space="preserve">O Município de Marilândia do Sul, Estado do Paraná, torna-se público que realiza </w:t>
      </w:r>
      <w:r w:rsidR="00E41690" w:rsidRPr="00C91B5A">
        <w:rPr>
          <w:rFonts w:ascii="Arial" w:hAnsi="Arial" w:cs="Arial"/>
          <w:b/>
          <w:bCs/>
          <w:sz w:val="22"/>
          <w:szCs w:val="22"/>
        </w:rPr>
        <w:t>DISPENSA</w:t>
      </w:r>
      <w:r w:rsidR="00E41690" w:rsidRPr="00C91B5A">
        <w:rPr>
          <w:rFonts w:ascii="Arial" w:hAnsi="Arial" w:cs="Arial"/>
          <w:sz w:val="22"/>
          <w:szCs w:val="22"/>
        </w:rPr>
        <w:t>,</w:t>
      </w:r>
      <w:r w:rsidRPr="00C91B5A">
        <w:rPr>
          <w:rFonts w:ascii="Arial" w:eastAsia="Times New Roman" w:hAnsi="Arial" w:cs="Arial"/>
          <w:sz w:val="22"/>
          <w:szCs w:val="22"/>
        </w:rPr>
        <w:t xml:space="preserve"> </w:t>
      </w:r>
      <w:r w:rsidRPr="00C91B5A">
        <w:rPr>
          <w:rFonts w:ascii="Arial" w:hAnsi="Arial" w:cs="Arial"/>
          <w:sz w:val="22"/>
          <w:szCs w:val="22"/>
        </w:rPr>
        <w:t>nos termos d</w:t>
      </w:r>
      <w:r w:rsidR="00010ECD" w:rsidRPr="00C91B5A">
        <w:rPr>
          <w:rFonts w:ascii="Arial" w:hAnsi="Arial" w:cs="Arial"/>
          <w:sz w:val="22"/>
          <w:szCs w:val="22"/>
        </w:rPr>
        <w:t xml:space="preserve">o </w:t>
      </w:r>
      <w:r w:rsidRPr="00C91B5A">
        <w:rPr>
          <w:rFonts w:ascii="Arial" w:hAnsi="Arial" w:cs="Arial"/>
          <w:sz w:val="22"/>
          <w:szCs w:val="22"/>
        </w:rPr>
        <w:t xml:space="preserve"> </w:t>
      </w:r>
      <w:r w:rsidR="00010ECD" w:rsidRPr="00C91B5A">
        <w:rPr>
          <w:rFonts w:ascii="Arial" w:hAnsi="Arial" w:cs="Arial"/>
          <w:b/>
          <w:bCs/>
          <w:sz w:val="22"/>
          <w:szCs w:val="22"/>
          <w:u w:val="single"/>
        </w:rPr>
        <w:t>art. 75, XV</w:t>
      </w:r>
      <w:r w:rsidR="00010ECD" w:rsidRPr="00C91B5A">
        <w:rPr>
          <w:rFonts w:ascii="Arial" w:hAnsi="Arial" w:cs="Arial"/>
          <w:sz w:val="22"/>
          <w:szCs w:val="22"/>
          <w:u w:val="single"/>
        </w:rPr>
        <w:t xml:space="preserve">, </w:t>
      </w:r>
      <w:hyperlink r:id="rId11" w:history="1">
        <w:r w:rsidRPr="00C91B5A">
          <w:rPr>
            <w:rStyle w:val="Hyperlink"/>
            <w:rFonts w:ascii="Arial" w:hAnsi="Arial" w:cs="Arial"/>
            <w:color w:val="auto"/>
            <w:sz w:val="22"/>
            <w:szCs w:val="22"/>
          </w:rPr>
          <w:t>Lei Federal nº 14.133, de 2021</w:t>
        </w:r>
      </w:hyperlink>
      <w:r w:rsidR="00010ECD" w:rsidRPr="00C91B5A">
        <w:rPr>
          <w:rFonts w:ascii="Arial" w:hAnsi="Arial" w:cs="Arial"/>
          <w:sz w:val="22"/>
          <w:szCs w:val="22"/>
        </w:rPr>
        <w:t>,</w:t>
      </w:r>
      <w:r w:rsidR="002D3E34" w:rsidRPr="00C91B5A">
        <w:rPr>
          <w:rFonts w:ascii="Arial" w:hAnsi="Arial" w:cs="Arial"/>
          <w:sz w:val="22"/>
          <w:szCs w:val="22"/>
        </w:rPr>
        <w:t xml:space="preserve"> </w:t>
      </w:r>
      <w:r w:rsidRPr="00C91B5A">
        <w:rPr>
          <w:rFonts w:ascii="Arial" w:hAnsi="Arial" w:cs="Arial"/>
          <w:sz w:val="22"/>
          <w:szCs w:val="22"/>
        </w:rPr>
        <w:t xml:space="preserve">e demais normatizações aplicáveis e, ainda, de acordo com as condições estabelecidas neste </w:t>
      </w:r>
      <w:r w:rsidR="00394AE8" w:rsidRPr="00C91B5A">
        <w:rPr>
          <w:rFonts w:ascii="Arial" w:hAnsi="Arial" w:cs="Arial"/>
          <w:sz w:val="22"/>
          <w:szCs w:val="22"/>
        </w:rPr>
        <w:t>Aviso de Contratação Direta</w:t>
      </w:r>
      <w:r w:rsidRPr="00C91B5A">
        <w:rPr>
          <w:rFonts w:ascii="Arial" w:eastAsia="Times New Roman" w:hAnsi="Arial" w:cs="Arial"/>
          <w:sz w:val="22"/>
          <w:szCs w:val="22"/>
        </w:rPr>
        <w:t>.</w:t>
      </w:r>
    </w:p>
    <w:p w14:paraId="521352D0" w14:textId="77777777" w:rsidR="00FC188B" w:rsidRPr="00C91B5A" w:rsidRDefault="00FC188B" w:rsidP="00BE189D">
      <w:pPr>
        <w:spacing w:before="120" w:after="120"/>
        <w:rPr>
          <w:rFonts w:ascii="Arial" w:hAnsi="Arial" w:cs="Arial"/>
          <w:b/>
          <w:bCs/>
          <w:sz w:val="22"/>
          <w:szCs w:val="22"/>
        </w:rPr>
      </w:pPr>
    </w:p>
    <w:p w14:paraId="7682995D" w14:textId="77777777" w:rsidR="00081FE2" w:rsidRPr="00C91B5A" w:rsidRDefault="00127AAA" w:rsidP="00BE189D">
      <w:pPr>
        <w:spacing w:before="120" w:after="120"/>
        <w:rPr>
          <w:rFonts w:ascii="Arial" w:hAnsi="Arial" w:cs="Arial"/>
          <w:b/>
          <w:bCs/>
          <w:sz w:val="22"/>
          <w:szCs w:val="22"/>
        </w:rPr>
      </w:pPr>
      <w:r w:rsidRPr="00C91B5A">
        <w:rPr>
          <w:rFonts w:ascii="Arial" w:hAnsi="Arial" w:cs="Arial"/>
          <w:b/>
          <w:bCs/>
          <w:sz w:val="22"/>
          <w:szCs w:val="22"/>
        </w:rPr>
        <w:t>OBJETO</w:t>
      </w:r>
    </w:p>
    <w:p w14:paraId="797F1525" w14:textId="3CCA406A" w:rsidR="00B1551E" w:rsidRPr="00C91B5A" w:rsidRDefault="001510D4" w:rsidP="00BE189D">
      <w:pPr>
        <w:spacing w:before="120" w:after="120"/>
        <w:jc w:val="both"/>
        <w:rPr>
          <w:rFonts w:ascii="Arial" w:hAnsi="Arial" w:cs="Arial"/>
          <w:sz w:val="22"/>
          <w:szCs w:val="22"/>
        </w:rPr>
      </w:pPr>
      <w:r w:rsidRPr="00C91B5A">
        <w:rPr>
          <w:rFonts w:ascii="Arial" w:hAnsi="Arial" w:cs="Arial"/>
          <w:sz w:val="22"/>
          <w:szCs w:val="22"/>
        </w:rPr>
        <w:t>Contratação de serviços de educação profissional e tecnológica com formação em nível de ensino médio para o município de Marilândia do Sul.</w:t>
      </w:r>
      <w:r w:rsidR="00726C0A" w:rsidRPr="00C91B5A">
        <w:rPr>
          <w:rFonts w:ascii="Arial" w:hAnsi="Arial" w:cs="Arial"/>
          <w:sz w:val="22"/>
          <w:szCs w:val="22"/>
        </w:rPr>
        <w:t xml:space="preserve"> </w:t>
      </w:r>
    </w:p>
    <w:p w14:paraId="73DE36BB" w14:textId="36BC7752" w:rsidR="00127AAA" w:rsidRPr="00C91B5A" w:rsidRDefault="00127AAA" w:rsidP="000B142C">
      <w:pPr>
        <w:rPr>
          <w:rFonts w:ascii="Arial" w:hAnsi="Arial" w:cs="Arial"/>
          <w:b/>
          <w:bCs/>
          <w:sz w:val="22"/>
          <w:szCs w:val="22"/>
        </w:rPr>
      </w:pPr>
      <w:r w:rsidRPr="00C91B5A">
        <w:rPr>
          <w:rFonts w:ascii="Arial" w:hAnsi="Arial" w:cs="Arial"/>
          <w:b/>
          <w:bCs/>
          <w:sz w:val="22"/>
          <w:szCs w:val="22"/>
        </w:rPr>
        <w:t xml:space="preserve">VALOR TOTAL </w:t>
      </w:r>
      <w:r w:rsidR="00554E58" w:rsidRPr="00C91B5A">
        <w:rPr>
          <w:rFonts w:ascii="Arial" w:hAnsi="Arial" w:cs="Arial"/>
          <w:b/>
          <w:bCs/>
          <w:sz w:val="22"/>
          <w:szCs w:val="22"/>
        </w:rPr>
        <w:t>CONTRATADO</w:t>
      </w:r>
    </w:p>
    <w:p w14:paraId="4766BA48" w14:textId="3E7D3352" w:rsidR="00554E58" w:rsidRPr="00C91B5A" w:rsidRDefault="001510D4" w:rsidP="00554E58">
      <w:pPr>
        <w:jc w:val="both"/>
        <w:rPr>
          <w:rFonts w:ascii="Arial" w:hAnsi="Arial" w:cs="Arial"/>
          <w:b/>
          <w:bCs/>
          <w:sz w:val="22"/>
          <w:szCs w:val="22"/>
        </w:rPr>
      </w:pPr>
      <w:r w:rsidRPr="00C91B5A">
        <w:rPr>
          <w:rFonts w:ascii="Arial" w:hAnsi="Arial" w:cs="Arial"/>
          <w:b/>
          <w:bCs/>
          <w:sz w:val="22"/>
          <w:szCs w:val="22"/>
        </w:rPr>
        <w:t>R$ 106.680,00 (cento e seis mil seiscentos e oitenta reais)</w:t>
      </w:r>
    </w:p>
    <w:p w14:paraId="00B217AE" w14:textId="77777777" w:rsidR="003C7A23" w:rsidRPr="00C91B5A" w:rsidRDefault="003C7A23" w:rsidP="007162AB">
      <w:pPr>
        <w:pStyle w:val="Nivel01"/>
        <w:spacing w:before="120" w:after="120"/>
        <w:ind w:left="0" w:firstLine="0"/>
        <w:rPr>
          <w:sz w:val="22"/>
          <w:szCs w:val="22"/>
          <w:lang w:eastAsia="en-US"/>
        </w:rPr>
      </w:pPr>
      <w:bookmarkStart w:id="0" w:name="_Toc122606103"/>
      <w:r w:rsidRPr="00C91B5A">
        <w:rPr>
          <w:sz w:val="22"/>
          <w:szCs w:val="22"/>
          <w:lang w:eastAsia="en-US"/>
        </w:rPr>
        <w:t>DO OBJETO</w:t>
      </w:r>
      <w:bookmarkEnd w:id="0"/>
    </w:p>
    <w:p w14:paraId="4B43170C" w14:textId="7CB43434" w:rsidR="003C7A23" w:rsidRPr="00C91B5A" w:rsidRDefault="001510D4" w:rsidP="00BE189D">
      <w:pPr>
        <w:pStyle w:val="Nivel2"/>
        <w:numPr>
          <w:ilvl w:val="1"/>
          <w:numId w:val="9"/>
        </w:numPr>
        <w:spacing w:line="240" w:lineRule="auto"/>
        <w:ind w:left="0" w:firstLine="567"/>
        <w:rPr>
          <w:color w:val="auto"/>
          <w:sz w:val="22"/>
          <w:szCs w:val="22"/>
          <w:highlight w:val="yellow"/>
        </w:rPr>
      </w:pPr>
      <w:r w:rsidRPr="00C91B5A">
        <w:rPr>
          <w:color w:val="auto"/>
          <w:sz w:val="22"/>
          <w:szCs w:val="22"/>
          <w:highlight w:val="yellow"/>
        </w:rPr>
        <w:t>Contratação de serviços de educação profissional e tecnológica com formação em nível de ensino médio para o município de Marilândia do Sul</w:t>
      </w:r>
      <w:r w:rsidR="00943D5D" w:rsidRPr="00C91B5A">
        <w:rPr>
          <w:color w:val="auto"/>
          <w:sz w:val="22"/>
          <w:szCs w:val="22"/>
          <w:highlight w:val="yellow"/>
        </w:rPr>
        <w:t xml:space="preserve">, os serviços deverão ser prestados no Município de Marilândia do Sul, PR, </w:t>
      </w:r>
      <w:r w:rsidR="003C7A23" w:rsidRPr="00C91B5A">
        <w:rPr>
          <w:color w:val="auto"/>
          <w:sz w:val="22"/>
          <w:szCs w:val="22"/>
          <w:highlight w:val="yellow"/>
        </w:rPr>
        <w:t xml:space="preserve">conforme condições, quantidades e exigências estabelecidas neste </w:t>
      </w:r>
      <w:r w:rsidR="00394AE8" w:rsidRPr="00C91B5A">
        <w:rPr>
          <w:color w:val="auto"/>
          <w:sz w:val="22"/>
          <w:szCs w:val="22"/>
          <w:highlight w:val="yellow"/>
        </w:rPr>
        <w:t>Aviso de Contratação Direta</w:t>
      </w:r>
      <w:r w:rsidR="003C7A23" w:rsidRPr="00C91B5A">
        <w:rPr>
          <w:color w:val="auto"/>
          <w:sz w:val="22"/>
          <w:szCs w:val="22"/>
          <w:highlight w:val="yellow"/>
        </w:rPr>
        <w:t xml:space="preserve"> e seus anexos.</w:t>
      </w:r>
    </w:p>
    <w:p w14:paraId="1B55944B" w14:textId="51C21214" w:rsidR="00B76C9D" w:rsidRPr="00C91B5A" w:rsidRDefault="00A25B55" w:rsidP="0065709C">
      <w:pPr>
        <w:pStyle w:val="Nivel2"/>
        <w:numPr>
          <w:ilvl w:val="0"/>
          <w:numId w:val="0"/>
        </w:numPr>
        <w:spacing w:line="240" w:lineRule="auto"/>
        <w:ind w:firstLine="567"/>
        <w:rPr>
          <w:b/>
          <w:bCs/>
          <w:sz w:val="22"/>
          <w:szCs w:val="22"/>
        </w:rPr>
      </w:pPr>
      <w:r w:rsidRPr="00C91B5A">
        <w:rPr>
          <w:b/>
          <w:bCs/>
          <w:sz w:val="22"/>
          <w:szCs w:val="22"/>
        </w:rPr>
        <w:t>JUSTIFICATIVA</w:t>
      </w:r>
    </w:p>
    <w:p w14:paraId="1757206E" w14:textId="77777777" w:rsidR="001510D4" w:rsidRPr="00C91B5A" w:rsidRDefault="00A25B55" w:rsidP="001510D4">
      <w:pPr>
        <w:suppressAutoHyphens/>
        <w:jc w:val="both"/>
        <w:rPr>
          <w:rFonts w:ascii="Arial" w:hAnsi="Arial" w:cs="Arial"/>
          <w:sz w:val="22"/>
          <w:szCs w:val="22"/>
          <w:highlight w:val="yellow"/>
          <w:shd w:val="clear" w:color="auto" w:fill="FFFFFF"/>
        </w:rPr>
      </w:pPr>
      <w:r w:rsidRPr="00C91B5A">
        <w:rPr>
          <w:sz w:val="22"/>
          <w:szCs w:val="22"/>
        </w:rPr>
        <w:t>1.</w:t>
      </w:r>
      <w:r w:rsidR="00554E58" w:rsidRPr="00C91B5A">
        <w:rPr>
          <w:sz w:val="22"/>
          <w:szCs w:val="22"/>
        </w:rPr>
        <w:t>2</w:t>
      </w:r>
      <w:r w:rsidRPr="00C91B5A">
        <w:rPr>
          <w:sz w:val="22"/>
          <w:szCs w:val="22"/>
        </w:rPr>
        <w:tab/>
      </w:r>
      <w:r w:rsidR="001510D4" w:rsidRPr="00C91B5A">
        <w:rPr>
          <w:rFonts w:ascii="Arial" w:hAnsi="Arial" w:cs="Arial"/>
          <w:sz w:val="22"/>
          <w:szCs w:val="22"/>
          <w:highlight w:val="yellow"/>
          <w:shd w:val="clear" w:color="auto" w:fill="FFFFFF"/>
        </w:rPr>
        <w:t xml:space="preserve">A presente contratação tem como objetivo ofertar cursos de formação técnica ou profissionalizante </w:t>
      </w:r>
      <w:r w:rsidR="001510D4" w:rsidRPr="00C91B5A">
        <w:rPr>
          <w:rFonts w:ascii="Arial" w:hAnsi="Arial" w:cs="Arial"/>
          <w:b/>
          <w:bCs/>
          <w:sz w:val="22"/>
          <w:szCs w:val="22"/>
          <w:highlight w:val="yellow"/>
          <w:shd w:val="clear" w:color="auto" w:fill="FFFFFF"/>
        </w:rPr>
        <w:t>a alunos previamente selecionados</w:t>
      </w:r>
      <w:r w:rsidR="001510D4" w:rsidRPr="00C91B5A">
        <w:rPr>
          <w:rFonts w:ascii="Arial" w:hAnsi="Arial" w:cs="Arial"/>
          <w:sz w:val="22"/>
          <w:szCs w:val="22"/>
          <w:highlight w:val="yellow"/>
          <w:shd w:val="clear" w:color="auto" w:fill="FFFFFF"/>
        </w:rPr>
        <w:t>, conforme critérios estabelecidos pela Secretaria de Educação, com o objetivo de atender as metas estabelecidas no Plano Nacional de Educação - PNE que estabelece diretrizes e metas para a educação no Brasil, visando a melhoria da qualidade e a equidade no ensino.</w:t>
      </w:r>
    </w:p>
    <w:p w14:paraId="0483D7AF" w14:textId="77777777" w:rsidR="001510D4" w:rsidRPr="00C91B5A" w:rsidRDefault="001510D4" w:rsidP="001510D4">
      <w:pPr>
        <w:suppressAutoHyphens/>
        <w:jc w:val="both"/>
        <w:rPr>
          <w:rFonts w:ascii="Arial" w:hAnsi="Arial" w:cs="Arial"/>
          <w:sz w:val="22"/>
          <w:szCs w:val="22"/>
          <w:highlight w:val="yellow"/>
          <w:shd w:val="clear" w:color="auto" w:fill="FFFFFF"/>
        </w:rPr>
      </w:pPr>
      <w:r w:rsidRPr="00C91B5A">
        <w:rPr>
          <w:rFonts w:ascii="Arial" w:hAnsi="Arial" w:cs="Arial"/>
          <w:sz w:val="22"/>
          <w:szCs w:val="22"/>
          <w:highlight w:val="yellow"/>
          <w:shd w:val="clear" w:color="auto" w:fill="FFFFFF"/>
        </w:rPr>
        <w:t>A contratação visa proporcionar a esses alunos a aquisição de competências técnicas e práticas essenciais à sua inserção e permanência no mercado de trabalho, contribuindo para o desenvolvimento de habilidades profissionais, melhoria do desempenho laboral e ampliação das oportunidades de empregabilidade. Trata-se de ação direcionada, alinhada às políticas públicas de educação, trabalho e desenvolvimento social.</w:t>
      </w:r>
    </w:p>
    <w:p w14:paraId="50F5FF22" w14:textId="77777777" w:rsidR="001510D4" w:rsidRPr="00C91B5A" w:rsidRDefault="001510D4" w:rsidP="001510D4">
      <w:pPr>
        <w:suppressAutoHyphens/>
        <w:jc w:val="both"/>
        <w:rPr>
          <w:rFonts w:ascii="Arial" w:hAnsi="Arial" w:cs="Arial"/>
          <w:sz w:val="22"/>
          <w:szCs w:val="22"/>
          <w:highlight w:val="yellow"/>
          <w:shd w:val="clear" w:color="auto" w:fill="FFFFFF"/>
        </w:rPr>
      </w:pPr>
      <w:r w:rsidRPr="00C91B5A">
        <w:rPr>
          <w:rFonts w:ascii="Arial" w:hAnsi="Arial" w:cs="Arial"/>
          <w:sz w:val="22"/>
          <w:szCs w:val="22"/>
          <w:highlight w:val="yellow"/>
          <w:shd w:val="clear" w:color="auto" w:fill="FFFFFF"/>
        </w:rPr>
        <w:t>Considerando o caráter específico do público atendido, a limitação quantitativa de participantes e a necessidade de execução célere da ação formativa, a adoção do procedimento licitatório convencional mostra-se incompatível com a natureza da demanda, enquadrando-se, portanto, nas hipóteses de dispensa previstas no art.75, XV da Lei nº 14.133/2021.</w:t>
      </w:r>
    </w:p>
    <w:p w14:paraId="08499BCA" w14:textId="77777777" w:rsidR="001510D4" w:rsidRPr="00C91B5A" w:rsidRDefault="001510D4" w:rsidP="001510D4">
      <w:pPr>
        <w:suppressAutoHyphens/>
        <w:jc w:val="both"/>
        <w:rPr>
          <w:rFonts w:ascii="Arial" w:hAnsi="Arial" w:cs="Arial"/>
          <w:sz w:val="22"/>
          <w:szCs w:val="22"/>
          <w:highlight w:val="yellow"/>
          <w:shd w:val="clear" w:color="auto" w:fill="FFFFFF"/>
        </w:rPr>
      </w:pPr>
      <w:r w:rsidRPr="00C91B5A">
        <w:rPr>
          <w:rFonts w:ascii="Arial" w:hAnsi="Arial" w:cs="Arial"/>
          <w:sz w:val="22"/>
          <w:szCs w:val="22"/>
          <w:highlight w:val="yellow"/>
          <w:shd w:val="clear" w:color="auto" w:fill="FFFFFF"/>
        </w:rPr>
        <w:t>Ressalta-se que a contratação atende aos princípios da legalidade, economicidade, eficiência e interesse público, uma vez que o objeto possui escopo definido, público-alvo determinado e custo compatível com os valores praticados no mercado. Ademais, a iniciativa promove a formação continuada e o fortalecimento da política de qualificação profissional.</w:t>
      </w:r>
    </w:p>
    <w:p w14:paraId="3D8AF9C8" w14:textId="32816AC3" w:rsidR="00081FE2" w:rsidRPr="00C91B5A" w:rsidRDefault="001510D4" w:rsidP="001510D4">
      <w:pPr>
        <w:suppressAutoHyphens/>
        <w:jc w:val="both"/>
        <w:rPr>
          <w:rFonts w:ascii="Arial" w:hAnsi="Arial" w:cs="Arial"/>
          <w:sz w:val="22"/>
          <w:szCs w:val="22"/>
          <w:shd w:val="clear" w:color="auto" w:fill="FFFFFF"/>
        </w:rPr>
      </w:pPr>
      <w:r w:rsidRPr="00C91B5A">
        <w:rPr>
          <w:rFonts w:ascii="Arial" w:hAnsi="Arial" w:cs="Arial"/>
          <w:sz w:val="22"/>
          <w:szCs w:val="22"/>
          <w:highlight w:val="yellow"/>
          <w:shd w:val="clear" w:color="auto" w:fill="FFFFFF"/>
        </w:rPr>
        <w:t>Dessa forma, a contratação por dispensa de licitação revela-se legal, necessária e vantajosa para a Administração Pública, por atender finalidade pública específica e contribuir para o desenvolvimento educacional e profissional do público-alvo definido.</w:t>
      </w:r>
    </w:p>
    <w:p w14:paraId="4B0879D9" w14:textId="6CDAC007" w:rsidR="003C7A23" w:rsidRPr="00C91B5A" w:rsidRDefault="003C7A23">
      <w:pPr>
        <w:pStyle w:val="Nivel01"/>
        <w:numPr>
          <w:ilvl w:val="0"/>
          <w:numId w:val="9"/>
        </w:numPr>
        <w:spacing w:before="120" w:after="120"/>
        <w:ind w:left="0" w:firstLine="0"/>
        <w:rPr>
          <w:sz w:val="22"/>
          <w:szCs w:val="22"/>
        </w:rPr>
      </w:pPr>
      <w:bookmarkStart w:id="1" w:name="_Toc122606105"/>
      <w:r w:rsidRPr="00C91B5A">
        <w:rPr>
          <w:sz w:val="22"/>
          <w:szCs w:val="22"/>
        </w:rPr>
        <w:t>DOS DOCUMENTOS DE HABILITAÇÃO</w:t>
      </w:r>
      <w:bookmarkEnd w:id="1"/>
    </w:p>
    <w:p w14:paraId="4F3DF107" w14:textId="05BEAF83" w:rsidR="00554E58" w:rsidRPr="00C91B5A" w:rsidRDefault="00554E58">
      <w:pPr>
        <w:pStyle w:val="Nivel2"/>
        <w:numPr>
          <w:ilvl w:val="1"/>
          <w:numId w:val="9"/>
        </w:numPr>
        <w:spacing w:line="240" w:lineRule="auto"/>
        <w:ind w:left="0" w:firstLine="567"/>
        <w:rPr>
          <w:color w:val="auto"/>
          <w:sz w:val="22"/>
          <w:szCs w:val="22"/>
        </w:rPr>
      </w:pPr>
      <w:r w:rsidRPr="00C91B5A">
        <w:rPr>
          <w:sz w:val="22"/>
          <w:szCs w:val="22"/>
        </w:rPr>
        <w:t xml:space="preserve">São documentos de habilitação do fornecedor: </w:t>
      </w:r>
    </w:p>
    <w:p w14:paraId="24F5C3D1" w14:textId="4944EE9F"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t>Ato constitutivo, estatuto ou contrato social em vigor, devidamente registrado, em se tratando de sociedades comerciais, e no caso de sociedades por ações, acompanhado de documentos de eleição de seus administradores</w:t>
      </w:r>
      <w:r w:rsidRPr="00C91B5A">
        <w:rPr>
          <w:color w:val="auto"/>
          <w:sz w:val="22"/>
          <w:szCs w:val="22"/>
        </w:rPr>
        <w:t>;</w:t>
      </w:r>
    </w:p>
    <w:p w14:paraId="0085A7FD" w14:textId="7B404925"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lastRenderedPageBreak/>
        <w:t xml:space="preserve">Prova de inscrição no Cadastro Nacional de Pessoas Jurídicas </w:t>
      </w:r>
      <w:r w:rsidRPr="00C91B5A">
        <w:rPr>
          <w:b/>
          <w:sz w:val="22"/>
          <w:szCs w:val="22"/>
        </w:rPr>
        <w:t>(CNPJ)</w:t>
      </w:r>
      <w:r w:rsidRPr="00C91B5A">
        <w:rPr>
          <w:color w:val="auto"/>
          <w:sz w:val="22"/>
          <w:szCs w:val="22"/>
        </w:rPr>
        <w:t>;</w:t>
      </w:r>
    </w:p>
    <w:p w14:paraId="4629F601" w14:textId="070CD76A" w:rsidR="00192553" w:rsidRPr="00C91B5A" w:rsidRDefault="00192553">
      <w:pPr>
        <w:pStyle w:val="Nivel3"/>
        <w:numPr>
          <w:ilvl w:val="2"/>
          <w:numId w:val="9"/>
        </w:numPr>
        <w:spacing w:line="240" w:lineRule="auto"/>
        <w:ind w:left="0" w:firstLine="709"/>
        <w:rPr>
          <w:color w:val="auto"/>
          <w:sz w:val="22"/>
          <w:szCs w:val="22"/>
        </w:rPr>
      </w:pPr>
      <w:r w:rsidRPr="00C91B5A">
        <w:rPr>
          <w:color w:val="auto"/>
          <w:sz w:val="22"/>
          <w:szCs w:val="22"/>
        </w:rPr>
        <w:t xml:space="preserve">Certidões de Regularidade Fiscal (Municipal – sede da empresa, </w:t>
      </w:r>
      <w:proofErr w:type="gramStart"/>
      <w:r w:rsidRPr="00C91B5A">
        <w:rPr>
          <w:color w:val="auto"/>
          <w:sz w:val="22"/>
          <w:szCs w:val="22"/>
        </w:rPr>
        <w:t>Estadual</w:t>
      </w:r>
      <w:proofErr w:type="gramEnd"/>
      <w:r w:rsidRPr="00C91B5A">
        <w:rPr>
          <w:color w:val="auto"/>
          <w:sz w:val="22"/>
          <w:szCs w:val="22"/>
        </w:rPr>
        <w:t xml:space="preserve"> e Federal);</w:t>
      </w:r>
    </w:p>
    <w:p w14:paraId="7C7538AE" w14:textId="1CA317E9"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t xml:space="preserve">Prova de regularidade relativa à Seguridade Social </w:t>
      </w:r>
      <w:r w:rsidRPr="00C91B5A">
        <w:rPr>
          <w:b/>
          <w:sz w:val="22"/>
          <w:szCs w:val="22"/>
        </w:rPr>
        <w:t>(CND/INSS);</w:t>
      </w:r>
    </w:p>
    <w:p w14:paraId="22B15EE4" w14:textId="37D914D8"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t xml:space="preserve">Certificado de Regularidade de Situação com o FGTS </w:t>
      </w:r>
      <w:r w:rsidRPr="00C91B5A">
        <w:rPr>
          <w:b/>
          <w:sz w:val="22"/>
          <w:szCs w:val="22"/>
        </w:rPr>
        <w:t>(CRF/FGTS);</w:t>
      </w:r>
    </w:p>
    <w:p w14:paraId="60D9C996" w14:textId="3A0214C2"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t xml:space="preserve">Prova de Inexistência de Débitos Trabalhistas </w:t>
      </w:r>
      <w:r w:rsidRPr="00C91B5A">
        <w:rPr>
          <w:b/>
          <w:sz w:val="22"/>
          <w:szCs w:val="22"/>
        </w:rPr>
        <w:t>(CNDT);</w:t>
      </w:r>
    </w:p>
    <w:p w14:paraId="7CE33C3A" w14:textId="2B65369F" w:rsidR="00192553" w:rsidRPr="00C91B5A" w:rsidRDefault="00192553">
      <w:pPr>
        <w:pStyle w:val="Nivel3"/>
        <w:numPr>
          <w:ilvl w:val="2"/>
          <w:numId w:val="9"/>
        </w:numPr>
        <w:spacing w:line="240" w:lineRule="auto"/>
        <w:ind w:left="0" w:firstLine="709"/>
        <w:rPr>
          <w:color w:val="auto"/>
          <w:sz w:val="22"/>
          <w:szCs w:val="22"/>
        </w:rPr>
      </w:pPr>
      <w:r w:rsidRPr="00C91B5A">
        <w:rPr>
          <w:sz w:val="22"/>
          <w:szCs w:val="22"/>
        </w:rPr>
        <w:t>Certidão negativa de falência e concordata, expedida pelo Cartório Distribuidor da sede da pessoa jurídica, contendo expresso na própria certidão o prazo de sua validade.</w:t>
      </w:r>
    </w:p>
    <w:p w14:paraId="6A5B265E" w14:textId="236CEE11" w:rsidR="003C7A23" w:rsidRPr="00C91B5A" w:rsidRDefault="00554E58">
      <w:pPr>
        <w:pStyle w:val="Nivel3"/>
        <w:numPr>
          <w:ilvl w:val="2"/>
          <w:numId w:val="9"/>
        </w:numPr>
        <w:spacing w:line="240" w:lineRule="auto"/>
        <w:ind w:left="0" w:firstLine="709"/>
        <w:rPr>
          <w:color w:val="auto"/>
          <w:sz w:val="22"/>
          <w:szCs w:val="22"/>
        </w:rPr>
      </w:pPr>
      <w:r w:rsidRPr="00C91B5A">
        <w:rPr>
          <w:color w:val="auto"/>
          <w:sz w:val="22"/>
          <w:szCs w:val="22"/>
        </w:rPr>
        <w:t xml:space="preserve">Declaração de que </w:t>
      </w:r>
      <w:r w:rsidR="003C7A23" w:rsidRPr="00C91B5A">
        <w:rPr>
          <w:color w:val="auto"/>
          <w:sz w:val="22"/>
          <w:szCs w:val="22"/>
        </w:rPr>
        <w:t xml:space="preserve">está ciente e concorda com as condições contidas no </w:t>
      </w:r>
      <w:r w:rsidR="00394AE8" w:rsidRPr="00C91B5A">
        <w:rPr>
          <w:color w:val="auto"/>
          <w:sz w:val="22"/>
          <w:szCs w:val="22"/>
        </w:rPr>
        <w:t>Aviso de Contratação Direta</w:t>
      </w:r>
      <w:r w:rsidR="003C7A23" w:rsidRPr="00C91B5A">
        <w:rPr>
          <w:color w:val="auto"/>
          <w:sz w:val="22"/>
          <w:szCs w:val="22"/>
        </w:rPr>
        <w:t xml:space="preserve">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w:t>
      </w:r>
      <w:r w:rsidR="00C718F0" w:rsidRPr="00C91B5A">
        <w:rPr>
          <w:color w:val="auto"/>
          <w:sz w:val="22"/>
          <w:szCs w:val="22"/>
        </w:rPr>
        <w:t>este</w:t>
      </w:r>
      <w:r w:rsidR="003C7A23" w:rsidRPr="00C91B5A">
        <w:rPr>
          <w:color w:val="auto"/>
          <w:sz w:val="22"/>
          <w:szCs w:val="22"/>
        </w:rPr>
        <w:t xml:space="preserve"> instrument</w:t>
      </w:r>
      <w:r w:rsidR="00C718F0" w:rsidRPr="00C91B5A">
        <w:rPr>
          <w:color w:val="auto"/>
          <w:sz w:val="22"/>
          <w:szCs w:val="22"/>
        </w:rPr>
        <w:t>o</w:t>
      </w:r>
      <w:r w:rsidR="003C7A23" w:rsidRPr="00C91B5A">
        <w:rPr>
          <w:color w:val="auto"/>
          <w:sz w:val="22"/>
          <w:szCs w:val="22"/>
        </w:rPr>
        <w:t>;</w:t>
      </w:r>
    </w:p>
    <w:p w14:paraId="45DBE03B" w14:textId="77B78138" w:rsidR="003C7A23" w:rsidRPr="00C91B5A" w:rsidRDefault="00554E58">
      <w:pPr>
        <w:pStyle w:val="Nivel3"/>
        <w:numPr>
          <w:ilvl w:val="2"/>
          <w:numId w:val="9"/>
        </w:numPr>
        <w:spacing w:line="240" w:lineRule="auto"/>
        <w:ind w:left="0" w:firstLine="709"/>
        <w:rPr>
          <w:color w:val="auto"/>
          <w:sz w:val="22"/>
          <w:szCs w:val="22"/>
        </w:rPr>
      </w:pPr>
      <w:r w:rsidRPr="00C91B5A">
        <w:rPr>
          <w:color w:val="auto"/>
          <w:sz w:val="22"/>
          <w:szCs w:val="22"/>
        </w:rPr>
        <w:t xml:space="preserve">Declaração de que </w:t>
      </w:r>
      <w:r w:rsidR="003C7A23" w:rsidRPr="00C91B5A">
        <w:rPr>
          <w:color w:val="auto"/>
          <w:sz w:val="22"/>
          <w:szCs w:val="22"/>
        </w:rPr>
        <w:t xml:space="preserve">não emprega menor de 18 anos em trabalho noturno, perigoso ou insalubre e não emprega menor de 16 anos, salvo menor, a partir de 14 anos, na condição de aprendiz, nos termos do </w:t>
      </w:r>
      <w:bookmarkStart w:id="2" w:name="_Hlk156294034"/>
      <w:r w:rsidRPr="00C91B5A">
        <w:fldChar w:fldCharType="begin"/>
      </w:r>
      <w:r w:rsidRPr="00C91B5A">
        <w:rPr>
          <w:sz w:val="22"/>
          <w:szCs w:val="22"/>
        </w:rPr>
        <w:instrText>HYPERLINK "https://www.planalto.gov.br/ccivil_03/constituicao/constituicaocompilado.htm" \l "art7"</w:instrText>
      </w:r>
      <w:r w:rsidRPr="00C91B5A">
        <w:fldChar w:fldCharType="separate"/>
      </w:r>
      <w:r w:rsidR="003C7A23" w:rsidRPr="00C91B5A">
        <w:rPr>
          <w:rStyle w:val="Hyperlink"/>
          <w:color w:val="auto"/>
          <w:sz w:val="22"/>
          <w:szCs w:val="22"/>
        </w:rPr>
        <w:t>artigo 7°, XXXIII, da Constituição</w:t>
      </w:r>
      <w:r w:rsidRPr="00C91B5A">
        <w:rPr>
          <w:rStyle w:val="Hyperlink"/>
          <w:color w:val="auto"/>
          <w:sz w:val="22"/>
          <w:szCs w:val="22"/>
        </w:rPr>
        <w:fldChar w:fldCharType="end"/>
      </w:r>
      <w:bookmarkEnd w:id="2"/>
      <w:r w:rsidR="003C7A23" w:rsidRPr="00C91B5A">
        <w:rPr>
          <w:color w:val="auto"/>
          <w:sz w:val="22"/>
          <w:szCs w:val="22"/>
        </w:rPr>
        <w:t>;</w:t>
      </w:r>
    </w:p>
    <w:p w14:paraId="1F36097B" w14:textId="55E52D2A" w:rsidR="003C7A23" w:rsidRPr="00C91B5A" w:rsidRDefault="00554E58">
      <w:pPr>
        <w:pStyle w:val="Nivel3"/>
        <w:numPr>
          <w:ilvl w:val="2"/>
          <w:numId w:val="9"/>
        </w:numPr>
        <w:spacing w:line="240" w:lineRule="auto"/>
        <w:ind w:left="0" w:firstLine="709"/>
        <w:rPr>
          <w:color w:val="auto"/>
          <w:sz w:val="22"/>
          <w:szCs w:val="22"/>
        </w:rPr>
      </w:pPr>
      <w:r w:rsidRPr="00C91B5A">
        <w:rPr>
          <w:color w:val="auto"/>
          <w:sz w:val="22"/>
          <w:szCs w:val="22"/>
        </w:rPr>
        <w:t xml:space="preserve">Declaração de que </w:t>
      </w:r>
      <w:r w:rsidR="003C7A23" w:rsidRPr="00C91B5A">
        <w:rPr>
          <w:color w:val="auto"/>
          <w:sz w:val="22"/>
          <w:szCs w:val="22"/>
        </w:rPr>
        <w:t xml:space="preserve">não possui, em sua cadeia produtiva, empregados executando trabalho degradante ou forçado, observando o disposto nos </w:t>
      </w:r>
      <w:bookmarkStart w:id="3" w:name="_Hlk156295944"/>
      <w:r w:rsidRPr="00C91B5A">
        <w:fldChar w:fldCharType="begin"/>
      </w:r>
      <w:r w:rsidRPr="00C91B5A">
        <w:rPr>
          <w:sz w:val="22"/>
          <w:szCs w:val="22"/>
        </w:rPr>
        <w:instrText>HYPERLINK "https://www.planalto.gov.br/ccivil_03/constituicao/constituicaocompilado.htm"</w:instrText>
      </w:r>
      <w:r w:rsidRPr="00C91B5A">
        <w:fldChar w:fldCharType="separate"/>
      </w:r>
      <w:r w:rsidR="003C7A23" w:rsidRPr="00C91B5A">
        <w:rPr>
          <w:rStyle w:val="Hyperlink"/>
          <w:color w:val="auto"/>
          <w:sz w:val="22"/>
          <w:szCs w:val="22"/>
        </w:rPr>
        <w:t>incisos III e IV do art. 1º e no inciso III do art. 5º da Constituição Federal</w:t>
      </w:r>
      <w:r w:rsidRPr="00C91B5A">
        <w:rPr>
          <w:rStyle w:val="Hyperlink"/>
          <w:color w:val="auto"/>
          <w:sz w:val="22"/>
          <w:szCs w:val="22"/>
        </w:rPr>
        <w:fldChar w:fldCharType="end"/>
      </w:r>
      <w:r w:rsidR="003C7A23" w:rsidRPr="00C91B5A">
        <w:rPr>
          <w:color w:val="auto"/>
          <w:sz w:val="22"/>
          <w:szCs w:val="22"/>
        </w:rPr>
        <w:t>;</w:t>
      </w:r>
      <w:bookmarkEnd w:id="3"/>
    </w:p>
    <w:p w14:paraId="43D2A23A" w14:textId="1DEADEA9" w:rsidR="00C718F0" w:rsidRPr="00C91B5A" w:rsidRDefault="00554E58">
      <w:pPr>
        <w:pStyle w:val="Nivel3"/>
        <w:numPr>
          <w:ilvl w:val="2"/>
          <w:numId w:val="9"/>
        </w:numPr>
        <w:spacing w:line="240" w:lineRule="auto"/>
        <w:ind w:left="0" w:firstLine="709"/>
        <w:rPr>
          <w:color w:val="auto"/>
          <w:sz w:val="22"/>
          <w:szCs w:val="22"/>
        </w:rPr>
      </w:pPr>
      <w:r w:rsidRPr="00C91B5A">
        <w:rPr>
          <w:color w:val="auto"/>
          <w:sz w:val="22"/>
          <w:szCs w:val="22"/>
        </w:rPr>
        <w:t xml:space="preserve">Declaração de que </w:t>
      </w:r>
      <w:r w:rsidR="003C7A23" w:rsidRPr="00C91B5A">
        <w:rPr>
          <w:color w:val="auto"/>
          <w:sz w:val="22"/>
          <w:szCs w:val="22"/>
        </w:rPr>
        <w:t>cumpre as exigências de reserva de cargos para pessoa com deficiência e para reabilitado da Previdência Social, previstas em lei e em outras normas específicas</w:t>
      </w:r>
      <w:r w:rsidRPr="00C91B5A">
        <w:rPr>
          <w:color w:val="auto"/>
          <w:sz w:val="22"/>
          <w:szCs w:val="22"/>
        </w:rPr>
        <w:t>, se couber</w:t>
      </w:r>
      <w:r w:rsidR="00C718F0" w:rsidRPr="00C91B5A">
        <w:rPr>
          <w:color w:val="auto"/>
          <w:sz w:val="22"/>
          <w:szCs w:val="22"/>
        </w:rPr>
        <w:t>;</w:t>
      </w:r>
    </w:p>
    <w:p w14:paraId="72A67435" w14:textId="78CDC93B" w:rsidR="00C718F0" w:rsidRPr="00C91B5A" w:rsidRDefault="00554E58">
      <w:pPr>
        <w:pStyle w:val="Nivel3"/>
        <w:numPr>
          <w:ilvl w:val="2"/>
          <w:numId w:val="9"/>
        </w:numPr>
        <w:shd w:val="clear" w:color="auto" w:fill="FFFFFF"/>
        <w:spacing w:before="0" w:after="0" w:line="240" w:lineRule="auto"/>
        <w:ind w:left="0" w:firstLine="709"/>
        <w:rPr>
          <w:sz w:val="22"/>
          <w:szCs w:val="22"/>
        </w:rPr>
      </w:pPr>
      <w:r w:rsidRPr="00C91B5A">
        <w:rPr>
          <w:color w:val="auto"/>
          <w:sz w:val="22"/>
          <w:szCs w:val="22"/>
        </w:rPr>
        <w:t xml:space="preserve">Declaração de </w:t>
      </w:r>
      <w:r w:rsidR="00C718F0" w:rsidRPr="00C91B5A">
        <w:rPr>
          <w:sz w:val="22"/>
          <w:szCs w:val="22"/>
        </w:rPr>
        <w:t>inexistência de fato impeditivo para licitar ou contratar com a Administração Pública;</w:t>
      </w:r>
    </w:p>
    <w:p w14:paraId="79F6C9A9" w14:textId="5E6680D1" w:rsidR="003C7A23" w:rsidRPr="00C91B5A" w:rsidRDefault="003C7A23">
      <w:pPr>
        <w:pStyle w:val="Nivel2"/>
        <w:numPr>
          <w:ilvl w:val="1"/>
          <w:numId w:val="9"/>
        </w:numPr>
        <w:spacing w:line="240" w:lineRule="auto"/>
        <w:ind w:left="0" w:firstLine="567"/>
        <w:rPr>
          <w:color w:val="auto"/>
          <w:sz w:val="22"/>
          <w:szCs w:val="22"/>
        </w:rPr>
      </w:pPr>
      <w:r w:rsidRPr="00C91B5A">
        <w:rPr>
          <w:color w:val="auto"/>
          <w:sz w:val="22"/>
          <w:szCs w:val="22"/>
        </w:rPr>
        <w:t xml:space="preserve">A falsidade da declaração de que trata os itens </w:t>
      </w:r>
      <w:r w:rsidR="00250103" w:rsidRPr="00C91B5A">
        <w:rPr>
          <w:color w:val="auto"/>
          <w:sz w:val="22"/>
          <w:szCs w:val="22"/>
        </w:rPr>
        <w:t xml:space="preserve">2.1.9; 2.1.10; 2.1.11; 2.1.12 </w:t>
      </w:r>
      <w:r w:rsidRPr="00C91B5A">
        <w:rPr>
          <w:color w:val="auto"/>
          <w:sz w:val="22"/>
          <w:szCs w:val="22"/>
        </w:rPr>
        <w:t xml:space="preserve">sujeitará o </w:t>
      </w:r>
      <w:r w:rsidR="004B09D1" w:rsidRPr="00C91B5A">
        <w:rPr>
          <w:color w:val="auto"/>
          <w:sz w:val="22"/>
          <w:szCs w:val="22"/>
        </w:rPr>
        <w:t>fornecedor</w:t>
      </w:r>
      <w:r w:rsidRPr="00C91B5A">
        <w:rPr>
          <w:color w:val="auto"/>
          <w:sz w:val="22"/>
          <w:szCs w:val="22"/>
        </w:rPr>
        <w:t xml:space="preserve"> às sanções previstas na </w:t>
      </w:r>
      <w:hyperlink r:id="rId12" w:history="1">
        <w:r w:rsidRPr="00C91B5A">
          <w:rPr>
            <w:rStyle w:val="Hyperlink"/>
            <w:color w:val="auto"/>
            <w:sz w:val="22"/>
            <w:szCs w:val="22"/>
          </w:rPr>
          <w:t>Lei nº 14.133, de 2021</w:t>
        </w:r>
      </w:hyperlink>
      <w:r w:rsidRPr="00C91B5A">
        <w:rPr>
          <w:color w:val="auto"/>
          <w:sz w:val="22"/>
          <w:szCs w:val="22"/>
        </w:rPr>
        <w:t xml:space="preserve">, e neste </w:t>
      </w:r>
      <w:r w:rsidR="00394AE8" w:rsidRPr="00C91B5A">
        <w:rPr>
          <w:color w:val="auto"/>
          <w:sz w:val="22"/>
          <w:szCs w:val="22"/>
        </w:rPr>
        <w:t>Aviso de Contratação Direta</w:t>
      </w:r>
      <w:r w:rsidRPr="00C91B5A">
        <w:rPr>
          <w:color w:val="auto"/>
          <w:sz w:val="22"/>
          <w:szCs w:val="22"/>
        </w:rPr>
        <w:t>.</w:t>
      </w:r>
    </w:p>
    <w:p w14:paraId="087E7BC5" w14:textId="77777777" w:rsidR="00AD6488" w:rsidRPr="00C91B5A" w:rsidRDefault="00AD6488" w:rsidP="00AD6488">
      <w:pPr>
        <w:pStyle w:val="Nivel2"/>
        <w:numPr>
          <w:ilvl w:val="0"/>
          <w:numId w:val="0"/>
        </w:numPr>
        <w:spacing w:line="240" w:lineRule="auto"/>
        <w:ind w:left="567"/>
        <w:rPr>
          <w:color w:val="auto"/>
          <w:sz w:val="22"/>
          <w:szCs w:val="22"/>
        </w:rPr>
      </w:pPr>
      <w:bookmarkStart w:id="4" w:name="_Hlk82473550"/>
    </w:p>
    <w:p w14:paraId="6948A72B" w14:textId="4160DD20" w:rsidR="003C7A23" w:rsidRPr="00C91B5A" w:rsidRDefault="00DF1877" w:rsidP="00EA56E8">
      <w:pPr>
        <w:pStyle w:val="Nivel01"/>
        <w:numPr>
          <w:ilvl w:val="0"/>
          <w:numId w:val="9"/>
        </w:numPr>
        <w:spacing w:before="120" w:after="120"/>
        <w:rPr>
          <w:sz w:val="22"/>
          <w:szCs w:val="22"/>
        </w:rPr>
      </w:pPr>
      <w:bookmarkStart w:id="5" w:name="_Toc122606111"/>
      <w:r w:rsidRPr="00C91B5A">
        <w:rPr>
          <w:sz w:val="22"/>
          <w:szCs w:val="22"/>
        </w:rPr>
        <w:tab/>
      </w:r>
      <w:r w:rsidR="003C7A23" w:rsidRPr="00C91B5A">
        <w:rPr>
          <w:sz w:val="22"/>
          <w:szCs w:val="22"/>
        </w:rPr>
        <w:t>DAS INFRAÇÕES ADMINISTRATIVAS E SANÇÕES</w:t>
      </w:r>
      <w:bookmarkEnd w:id="5"/>
    </w:p>
    <w:p w14:paraId="36144D78" w14:textId="0080FA25" w:rsidR="003C7A23" w:rsidRPr="00C91B5A" w:rsidRDefault="00554E58" w:rsidP="00EA56E8">
      <w:pPr>
        <w:pStyle w:val="Nivel2"/>
        <w:numPr>
          <w:ilvl w:val="0"/>
          <w:numId w:val="0"/>
        </w:numPr>
        <w:spacing w:line="240" w:lineRule="auto"/>
        <w:ind w:firstLine="567"/>
        <w:rPr>
          <w:color w:val="auto"/>
          <w:sz w:val="22"/>
          <w:szCs w:val="22"/>
        </w:rPr>
      </w:pPr>
      <w:r w:rsidRPr="00C91B5A">
        <w:rPr>
          <w:color w:val="auto"/>
          <w:sz w:val="22"/>
          <w:szCs w:val="22"/>
        </w:rPr>
        <w:t xml:space="preserve">3.1 </w:t>
      </w:r>
      <w:r w:rsidR="003C7A23" w:rsidRPr="00C91B5A">
        <w:rPr>
          <w:color w:val="auto"/>
          <w:sz w:val="22"/>
          <w:szCs w:val="22"/>
        </w:rPr>
        <w:t xml:space="preserve">Comete infração administrativa, nos termos da lei, o </w:t>
      </w:r>
      <w:r w:rsidR="004B09D1" w:rsidRPr="00C91B5A">
        <w:rPr>
          <w:color w:val="auto"/>
          <w:sz w:val="22"/>
          <w:szCs w:val="22"/>
        </w:rPr>
        <w:t>fornecedor</w:t>
      </w:r>
      <w:r w:rsidR="003C7A23" w:rsidRPr="00C91B5A">
        <w:rPr>
          <w:color w:val="auto"/>
          <w:sz w:val="22"/>
          <w:szCs w:val="22"/>
        </w:rPr>
        <w:t xml:space="preserve"> que, com dolo ou culpa: </w:t>
      </w:r>
    </w:p>
    <w:p w14:paraId="43ECC717" w14:textId="1073CB29" w:rsidR="003C7A23" w:rsidRPr="00C91B5A" w:rsidRDefault="003C7A23" w:rsidP="00EA56E8">
      <w:pPr>
        <w:pStyle w:val="Nivel3"/>
        <w:numPr>
          <w:ilvl w:val="2"/>
          <w:numId w:val="9"/>
        </w:numPr>
        <w:spacing w:line="240" w:lineRule="auto"/>
        <w:ind w:left="0" w:firstLine="709"/>
        <w:rPr>
          <w:color w:val="auto"/>
          <w:sz w:val="22"/>
          <w:szCs w:val="22"/>
        </w:rPr>
      </w:pPr>
      <w:bookmarkStart w:id="6" w:name="_Ref114668085"/>
      <w:bookmarkStart w:id="7" w:name="_Hlk114652595"/>
      <w:r w:rsidRPr="00C91B5A">
        <w:rPr>
          <w:color w:val="auto"/>
          <w:sz w:val="22"/>
          <w:szCs w:val="22"/>
        </w:rPr>
        <w:t xml:space="preserve">deixar de entregar a documentação exigida para </w:t>
      </w:r>
      <w:r w:rsidR="00554E58" w:rsidRPr="00C91B5A">
        <w:rPr>
          <w:color w:val="auto"/>
          <w:sz w:val="22"/>
          <w:szCs w:val="22"/>
        </w:rPr>
        <w:t>a contratação</w:t>
      </w:r>
      <w:r w:rsidRPr="00C91B5A">
        <w:rPr>
          <w:color w:val="auto"/>
          <w:sz w:val="22"/>
          <w:szCs w:val="22"/>
        </w:rPr>
        <w:t xml:space="preserve"> ou não entregar qualquer documento que tenha sido solicitado pelo</w:t>
      </w:r>
      <w:r w:rsidR="000D6BCF" w:rsidRPr="00C91B5A">
        <w:rPr>
          <w:color w:val="auto"/>
          <w:sz w:val="22"/>
          <w:szCs w:val="22"/>
        </w:rPr>
        <w:t>(</w:t>
      </w:r>
      <w:r w:rsidRPr="00C91B5A">
        <w:rPr>
          <w:color w:val="auto"/>
          <w:sz w:val="22"/>
          <w:szCs w:val="22"/>
        </w:rPr>
        <w:t>a</w:t>
      </w:r>
      <w:r w:rsidR="000D6BCF" w:rsidRPr="00C91B5A">
        <w:rPr>
          <w:color w:val="auto"/>
          <w:sz w:val="22"/>
          <w:szCs w:val="22"/>
        </w:rPr>
        <w:t>)</w:t>
      </w:r>
      <w:r w:rsidRPr="00C91B5A">
        <w:rPr>
          <w:color w:val="auto"/>
          <w:sz w:val="22"/>
          <w:szCs w:val="22"/>
        </w:rPr>
        <w:t xml:space="preserve"> </w:t>
      </w:r>
      <w:r w:rsidR="004B09D1" w:rsidRPr="00C91B5A">
        <w:rPr>
          <w:color w:val="auto"/>
          <w:sz w:val="22"/>
          <w:szCs w:val="22"/>
        </w:rPr>
        <w:t>Agente de Contratação</w:t>
      </w:r>
      <w:bookmarkEnd w:id="6"/>
      <w:r w:rsidR="00554E58" w:rsidRPr="00C91B5A">
        <w:rPr>
          <w:color w:val="auto"/>
          <w:sz w:val="22"/>
          <w:szCs w:val="22"/>
        </w:rPr>
        <w:t>;</w:t>
      </w:r>
    </w:p>
    <w:p w14:paraId="31CA38A6" w14:textId="597D2ADD" w:rsidR="00EA56E8" w:rsidRPr="00C91B5A" w:rsidRDefault="00EA56E8" w:rsidP="00EA56E8">
      <w:pPr>
        <w:pStyle w:val="Nivel3"/>
        <w:numPr>
          <w:ilvl w:val="2"/>
          <w:numId w:val="9"/>
        </w:numPr>
        <w:spacing w:line="240" w:lineRule="auto"/>
        <w:ind w:left="0" w:firstLine="709"/>
        <w:rPr>
          <w:color w:val="auto"/>
          <w:sz w:val="22"/>
          <w:szCs w:val="22"/>
        </w:rPr>
      </w:pPr>
      <w:bookmarkStart w:id="8" w:name="_Ref114668139"/>
      <w:bookmarkStart w:id="9" w:name="_Ref114668249"/>
      <w:r w:rsidRPr="00C91B5A">
        <w:rPr>
          <w:color w:val="auto"/>
          <w:sz w:val="22"/>
          <w:szCs w:val="22"/>
        </w:rPr>
        <w:t>Não entregar a documentação exigida para a contratação, quando convocado dentro do prazo de validade de sua proposta;</w:t>
      </w:r>
      <w:bookmarkEnd w:id="8"/>
    </w:p>
    <w:p w14:paraId="65ACC558" w14:textId="4AF19ABE" w:rsidR="003C7A23" w:rsidRPr="00C91B5A" w:rsidRDefault="000D6BCF" w:rsidP="00EA56E8">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presentar declaração ou documentação falsa exigida para o certame ou prestar declaração falsa</w:t>
      </w:r>
      <w:bookmarkEnd w:id="9"/>
      <w:r w:rsidR="00F73FD4" w:rsidRPr="00C91B5A">
        <w:rPr>
          <w:color w:val="auto"/>
          <w:sz w:val="22"/>
          <w:szCs w:val="22"/>
        </w:rPr>
        <w:t>;</w:t>
      </w:r>
    </w:p>
    <w:p w14:paraId="301BADD7" w14:textId="5D567BE5" w:rsidR="003C7A23" w:rsidRPr="00C91B5A" w:rsidRDefault="000D6BCF" w:rsidP="00EA56E8">
      <w:pPr>
        <w:pStyle w:val="Nivel3"/>
        <w:numPr>
          <w:ilvl w:val="2"/>
          <w:numId w:val="9"/>
        </w:numPr>
        <w:spacing w:line="240" w:lineRule="auto"/>
        <w:ind w:left="0" w:firstLine="709"/>
        <w:rPr>
          <w:color w:val="auto"/>
          <w:sz w:val="22"/>
          <w:szCs w:val="22"/>
        </w:rPr>
      </w:pPr>
      <w:bookmarkStart w:id="10" w:name="_Ref114668245"/>
      <w:r w:rsidRPr="00C91B5A">
        <w:rPr>
          <w:color w:val="auto"/>
          <w:sz w:val="22"/>
          <w:szCs w:val="22"/>
        </w:rPr>
        <w:t>F</w:t>
      </w:r>
      <w:r w:rsidR="003C7A23" w:rsidRPr="00C91B5A">
        <w:rPr>
          <w:color w:val="auto"/>
          <w:sz w:val="22"/>
          <w:szCs w:val="22"/>
        </w:rPr>
        <w:t xml:space="preserve">raudar a </w:t>
      </w:r>
      <w:bookmarkEnd w:id="10"/>
      <w:r w:rsidR="008939E7" w:rsidRPr="00C91B5A">
        <w:rPr>
          <w:color w:val="auto"/>
          <w:sz w:val="22"/>
          <w:szCs w:val="22"/>
        </w:rPr>
        <w:t>contratação</w:t>
      </w:r>
      <w:r w:rsidR="00F73FD4" w:rsidRPr="00C91B5A">
        <w:rPr>
          <w:color w:val="auto"/>
          <w:sz w:val="22"/>
          <w:szCs w:val="22"/>
        </w:rPr>
        <w:t>;</w:t>
      </w:r>
    </w:p>
    <w:p w14:paraId="30E8E806" w14:textId="52FEBBDC" w:rsidR="003C7A23" w:rsidRPr="00C91B5A" w:rsidRDefault="00C1392A" w:rsidP="00EA56E8">
      <w:pPr>
        <w:pStyle w:val="Nivel3"/>
        <w:numPr>
          <w:ilvl w:val="2"/>
          <w:numId w:val="9"/>
        </w:numPr>
        <w:spacing w:line="240" w:lineRule="auto"/>
        <w:ind w:left="0" w:firstLine="709"/>
        <w:rPr>
          <w:color w:val="auto"/>
          <w:sz w:val="22"/>
          <w:szCs w:val="22"/>
        </w:rPr>
      </w:pPr>
      <w:bookmarkStart w:id="11" w:name="_Ref114668247"/>
      <w:r w:rsidRPr="00C91B5A">
        <w:rPr>
          <w:color w:val="auto"/>
          <w:sz w:val="22"/>
          <w:szCs w:val="22"/>
        </w:rPr>
        <w:t>C</w:t>
      </w:r>
      <w:r w:rsidR="003C7A23" w:rsidRPr="00C91B5A">
        <w:rPr>
          <w:color w:val="auto"/>
          <w:sz w:val="22"/>
          <w:szCs w:val="22"/>
        </w:rPr>
        <w:t>omportar-se de modo inidôneo ou cometer fraude de qualquer natureza, em especial quando:</w:t>
      </w:r>
      <w:bookmarkEnd w:id="11"/>
    </w:p>
    <w:p w14:paraId="7219FCA0" w14:textId="24AEE79B" w:rsidR="003C7A23" w:rsidRPr="00C91B5A" w:rsidRDefault="000D6BCF" w:rsidP="00EA56E8">
      <w:pPr>
        <w:pStyle w:val="Nivel4"/>
        <w:numPr>
          <w:ilvl w:val="3"/>
          <w:numId w:val="9"/>
        </w:numPr>
        <w:spacing w:line="240" w:lineRule="auto"/>
        <w:ind w:left="0" w:firstLine="851"/>
        <w:rPr>
          <w:sz w:val="22"/>
          <w:szCs w:val="22"/>
        </w:rPr>
      </w:pPr>
      <w:r w:rsidRPr="00C91B5A">
        <w:rPr>
          <w:sz w:val="22"/>
          <w:szCs w:val="22"/>
        </w:rPr>
        <w:t>A</w:t>
      </w:r>
      <w:r w:rsidR="003C7A23" w:rsidRPr="00C91B5A">
        <w:rPr>
          <w:sz w:val="22"/>
          <w:szCs w:val="22"/>
        </w:rPr>
        <w:t xml:space="preserve">gir em conluio ou em desconformidade com a lei; </w:t>
      </w:r>
    </w:p>
    <w:p w14:paraId="69FD8D25" w14:textId="182F700D" w:rsidR="003C7A23" w:rsidRPr="00C91B5A" w:rsidRDefault="000D6BCF" w:rsidP="00EA56E8">
      <w:pPr>
        <w:pStyle w:val="Nivel4"/>
        <w:numPr>
          <w:ilvl w:val="3"/>
          <w:numId w:val="9"/>
        </w:numPr>
        <w:spacing w:line="240" w:lineRule="auto"/>
        <w:ind w:left="0" w:firstLine="851"/>
        <w:rPr>
          <w:sz w:val="22"/>
          <w:szCs w:val="22"/>
        </w:rPr>
      </w:pPr>
      <w:r w:rsidRPr="00C91B5A">
        <w:rPr>
          <w:sz w:val="22"/>
          <w:szCs w:val="22"/>
        </w:rPr>
        <w:t>I</w:t>
      </w:r>
      <w:r w:rsidR="003C7A23" w:rsidRPr="00C91B5A">
        <w:rPr>
          <w:sz w:val="22"/>
          <w:szCs w:val="22"/>
        </w:rPr>
        <w:t xml:space="preserve">nduzir deliberadamente a erro no julgamento; </w:t>
      </w:r>
    </w:p>
    <w:p w14:paraId="3F1CAA92" w14:textId="2E9DB857" w:rsidR="003C7A23" w:rsidRPr="00C91B5A" w:rsidRDefault="000D6BCF" w:rsidP="00EA56E8">
      <w:pPr>
        <w:pStyle w:val="Nivel4"/>
        <w:numPr>
          <w:ilvl w:val="3"/>
          <w:numId w:val="9"/>
        </w:numPr>
        <w:spacing w:line="240" w:lineRule="auto"/>
        <w:ind w:left="0" w:firstLine="851"/>
        <w:rPr>
          <w:sz w:val="22"/>
          <w:szCs w:val="22"/>
        </w:rPr>
      </w:pPr>
      <w:r w:rsidRPr="00C91B5A">
        <w:rPr>
          <w:sz w:val="22"/>
          <w:szCs w:val="22"/>
        </w:rPr>
        <w:t>A</w:t>
      </w:r>
      <w:r w:rsidR="003C7A23" w:rsidRPr="00C91B5A">
        <w:rPr>
          <w:sz w:val="22"/>
          <w:szCs w:val="22"/>
        </w:rPr>
        <w:t xml:space="preserve">presentar amostra falsificada ou deteriorada; </w:t>
      </w:r>
    </w:p>
    <w:p w14:paraId="49C86C9E" w14:textId="1384A4F9" w:rsidR="003C7A23" w:rsidRPr="00C91B5A" w:rsidRDefault="000D6BCF" w:rsidP="00EA56E8">
      <w:pPr>
        <w:pStyle w:val="Nivel3"/>
        <w:numPr>
          <w:ilvl w:val="2"/>
          <w:numId w:val="9"/>
        </w:numPr>
        <w:spacing w:line="240" w:lineRule="auto"/>
        <w:ind w:left="0" w:firstLine="709"/>
        <w:rPr>
          <w:color w:val="auto"/>
          <w:sz w:val="22"/>
          <w:szCs w:val="22"/>
        </w:rPr>
      </w:pPr>
      <w:bookmarkStart w:id="12" w:name="_Ref114668251"/>
      <w:r w:rsidRPr="00C91B5A">
        <w:rPr>
          <w:color w:val="auto"/>
          <w:sz w:val="22"/>
          <w:szCs w:val="22"/>
        </w:rPr>
        <w:lastRenderedPageBreak/>
        <w:t>P</w:t>
      </w:r>
      <w:r w:rsidR="003C7A23" w:rsidRPr="00C91B5A">
        <w:rPr>
          <w:color w:val="auto"/>
          <w:sz w:val="22"/>
          <w:szCs w:val="22"/>
        </w:rPr>
        <w:t xml:space="preserve">raticar atos ilícitos com vistas a frustrar os objetivos da </w:t>
      </w:r>
      <w:bookmarkEnd w:id="12"/>
      <w:r w:rsidR="008939E7" w:rsidRPr="00C91B5A">
        <w:rPr>
          <w:color w:val="auto"/>
          <w:sz w:val="22"/>
          <w:szCs w:val="22"/>
        </w:rPr>
        <w:t>contratação</w:t>
      </w:r>
      <w:r w:rsidR="00F73FD4" w:rsidRPr="00C91B5A">
        <w:rPr>
          <w:color w:val="auto"/>
          <w:sz w:val="22"/>
          <w:szCs w:val="22"/>
        </w:rPr>
        <w:t>;</w:t>
      </w:r>
    </w:p>
    <w:p w14:paraId="28FBD17A" w14:textId="2DB5BD73" w:rsidR="003C7A23" w:rsidRPr="00C91B5A" w:rsidRDefault="000D6BCF" w:rsidP="00EA56E8">
      <w:pPr>
        <w:pStyle w:val="Nivel3"/>
        <w:numPr>
          <w:ilvl w:val="2"/>
          <w:numId w:val="9"/>
        </w:numPr>
        <w:spacing w:line="240" w:lineRule="auto"/>
        <w:ind w:left="0" w:firstLine="709"/>
        <w:rPr>
          <w:color w:val="auto"/>
          <w:sz w:val="22"/>
          <w:szCs w:val="22"/>
        </w:rPr>
      </w:pPr>
      <w:bookmarkStart w:id="13" w:name="_Ref114668252"/>
      <w:r w:rsidRPr="00C91B5A">
        <w:rPr>
          <w:color w:val="auto"/>
          <w:sz w:val="22"/>
          <w:szCs w:val="22"/>
        </w:rPr>
        <w:t>P</w:t>
      </w:r>
      <w:r w:rsidR="003C7A23" w:rsidRPr="00C91B5A">
        <w:rPr>
          <w:color w:val="auto"/>
          <w:sz w:val="22"/>
          <w:szCs w:val="22"/>
        </w:rPr>
        <w:t xml:space="preserve">raticar ato lesivo previsto no </w:t>
      </w:r>
      <w:hyperlink r:id="rId13" w:anchor="art5" w:history="1">
        <w:r w:rsidR="003C7A23" w:rsidRPr="00C91B5A">
          <w:rPr>
            <w:rStyle w:val="Hyperlink"/>
            <w:color w:val="auto"/>
            <w:sz w:val="22"/>
            <w:szCs w:val="22"/>
          </w:rPr>
          <w:t>art. 5º da Lei n.º 12.846, de 2013</w:t>
        </w:r>
      </w:hyperlink>
      <w:bookmarkEnd w:id="13"/>
      <w:r w:rsidR="00F73FD4" w:rsidRPr="00C91B5A">
        <w:rPr>
          <w:color w:val="auto"/>
          <w:sz w:val="22"/>
          <w:szCs w:val="22"/>
        </w:rPr>
        <w:t>;</w:t>
      </w:r>
    </w:p>
    <w:p w14:paraId="3031A285" w14:textId="12E25E32" w:rsidR="00F73FD4" w:rsidRPr="00C91B5A" w:rsidRDefault="00F73FD4" w:rsidP="00EA56E8">
      <w:pPr>
        <w:pStyle w:val="Nivel3"/>
        <w:numPr>
          <w:ilvl w:val="2"/>
          <w:numId w:val="9"/>
        </w:numPr>
        <w:spacing w:line="240" w:lineRule="auto"/>
        <w:ind w:left="0" w:firstLine="709"/>
        <w:rPr>
          <w:color w:val="auto"/>
          <w:sz w:val="22"/>
          <w:szCs w:val="22"/>
        </w:rPr>
      </w:pPr>
      <w:r w:rsidRPr="00C91B5A">
        <w:rPr>
          <w:color w:val="auto"/>
          <w:sz w:val="22"/>
          <w:szCs w:val="22"/>
        </w:rPr>
        <w:t>Praticar qualquer infração prevista na legislação de regência.</w:t>
      </w:r>
    </w:p>
    <w:bookmarkEnd w:id="7"/>
    <w:p w14:paraId="5F9FF442" w14:textId="036E4FDD" w:rsidR="003C7A23" w:rsidRPr="00C91B5A" w:rsidRDefault="003C7A23" w:rsidP="00EA56E8">
      <w:pPr>
        <w:pStyle w:val="Nivel2"/>
        <w:numPr>
          <w:ilvl w:val="1"/>
          <w:numId w:val="9"/>
        </w:numPr>
        <w:spacing w:line="240" w:lineRule="auto"/>
        <w:ind w:left="0" w:firstLine="567"/>
        <w:rPr>
          <w:color w:val="auto"/>
          <w:sz w:val="22"/>
          <w:szCs w:val="22"/>
        </w:rPr>
      </w:pPr>
      <w:r w:rsidRPr="00C91B5A">
        <w:rPr>
          <w:color w:val="auto"/>
          <w:sz w:val="22"/>
          <w:szCs w:val="22"/>
        </w:rPr>
        <w:t xml:space="preserve">Com fulcro na </w:t>
      </w:r>
      <w:hyperlink r:id="rId14" w:history="1">
        <w:r w:rsidRPr="00C91B5A">
          <w:rPr>
            <w:rStyle w:val="Hyperlink"/>
            <w:color w:val="auto"/>
            <w:sz w:val="22"/>
            <w:szCs w:val="22"/>
          </w:rPr>
          <w:t xml:space="preserve">Lei </w:t>
        </w:r>
        <w:r w:rsidR="0050094B" w:rsidRPr="00C91B5A">
          <w:rPr>
            <w:rStyle w:val="Hyperlink"/>
            <w:color w:val="auto"/>
            <w:sz w:val="22"/>
            <w:szCs w:val="22"/>
          </w:rPr>
          <w:t xml:space="preserve">Federal </w:t>
        </w:r>
        <w:r w:rsidRPr="00C91B5A">
          <w:rPr>
            <w:rStyle w:val="Hyperlink"/>
            <w:color w:val="auto"/>
            <w:sz w:val="22"/>
            <w:szCs w:val="22"/>
          </w:rPr>
          <w:t>nº 14.133, de 2021</w:t>
        </w:r>
      </w:hyperlink>
      <w:r w:rsidRPr="00C91B5A">
        <w:rPr>
          <w:color w:val="auto"/>
          <w:sz w:val="22"/>
          <w:szCs w:val="22"/>
        </w:rPr>
        <w:t xml:space="preserve">, a Administração poderá, garantida a prévia defesa, aplicar aos </w:t>
      </w:r>
      <w:r w:rsidR="004B09D1" w:rsidRPr="00C91B5A">
        <w:rPr>
          <w:color w:val="auto"/>
          <w:sz w:val="22"/>
          <w:szCs w:val="22"/>
        </w:rPr>
        <w:t>fornecedor</w:t>
      </w:r>
      <w:r w:rsidR="008939E7" w:rsidRPr="00C91B5A">
        <w:rPr>
          <w:color w:val="auto"/>
          <w:sz w:val="22"/>
          <w:szCs w:val="22"/>
        </w:rPr>
        <w:t>e</w:t>
      </w:r>
      <w:r w:rsidRPr="00C91B5A">
        <w:rPr>
          <w:color w:val="auto"/>
          <w:sz w:val="22"/>
          <w:szCs w:val="22"/>
        </w:rPr>
        <w:t xml:space="preserve">s as seguintes sanções, sem prejuízo das responsabilidades civil e criminal: </w:t>
      </w:r>
    </w:p>
    <w:p w14:paraId="166A77FF" w14:textId="3DB28545" w:rsidR="003C7A23" w:rsidRPr="00C91B5A" w:rsidRDefault="000D6BCF" w:rsidP="00EA56E8">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 xml:space="preserve">dvertência; </w:t>
      </w:r>
    </w:p>
    <w:p w14:paraId="0D8A3A52" w14:textId="5A9C0406" w:rsidR="003C7A23" w:rsidRPr="00C91B5A" w:rsidRDefault="000D6BCF" w:rsidP="00EA56E8">
      <w:pPr>
        <w:pStyle w:val="Nivel3"/>
        <w:numPr>
          <w:ilvl w:val="2"/>
          <w:numId w:val="9"/>
        </w:numPr>
        <w:spacing w:line="240" w:lineRule="auto"/>
        <w:ind w:left="0" w:firstLine="709"/>
        <w:rPr>
          <w:color w:val="auto"/>
          <w:sz w:val="22"/>
          <w:szCs w:val="22"/>
        </w:rPr>
      </w:pPr>
      <w:r w:rsidRPr="00C91B5A">
        <w:rPr>
          <w:color w:val="auto"/>
          <w:sz w:val="22"/>
          <w:szCs w:val="22"/>
        </w:rPr>
        <w:t>M</w:t>
      </w:r>
      <w:r w:rsidR="003C7A23" w:rsidRPr="00C91B5A">
        <w:rPr>
          <w:color w:val="auto"/>
          <w:sz w:val="22"/>
          <w:szCs w:val="22"/>
        </w:rPr>
        <w:t>ulta;</w:t>
      </w:r>
    </w:p>
    <w:p w14:paraId="0AEC169D" w14:textId="49F6AA5E" w:rsidR="003C7A23" w:rsidRPr="00C91B5A" w:rsidRDefault="000D6BCF" w:rsidP="00EA56E8">
      <w:pPr>
        <w:pStyle w:val="Nivel3"/>
        <w:numPr>
          <w:ilvl w:val="2"/>
          <w:numId w:val="9"/>
        </w:numPr>
        <w:spacing w:line="240" w:lineRule="auto"/>
        <w:ind w:left="0" w:firstLine="709"/>
        <w:rPr>
          <w:color w:val="auto"/>
          <w:sz w:val="22"/>
          <w:szCs w:val="22"/>
        </w:rPr>
      </w:pPr>
      <w:r w:rsidRPr="00C91B5A">
        <w:rPr>
          <w:color w:val="auto"/>
          <w:sz w:val="22"/>
          <w:szCs w:val="22"/>
        </w:rPr>
        <w:t>I</w:t>
      </w:r>
      <w:r w:rsidR="003C7A23" w:rsidRPr="00C91B5A">
        <w:rPr>
          <w:color w:val="auto"/>
          <w:sz w:val="22"/>
          <w:szCs w:val="22"/>
        </w:rPr>
        <w:t>mpedimento de licitar e contratar e</w:t>
      </w:r>
    </w:p>
    <w:p w14:paraId="1E2C28B4" w14:textId="76331922"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D</w:t>
      </w:r>
      <w:r w:rsidR="003C7A23" w:rsidRPr="00C91B5A">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C91B5A" w:rsidRDefault="003C7A23" w:rsidP="00D9073E">
      <w:pPr>
        <w:pStyle w:val="Nivel2"/>
        <w:numPr>
          <w:ilvl w:val="1"/>
          <w:numId w:val="9"/>
        </w:numPr>
        <w:spacing w:line="240" w:lineRule="auto"/>
        <w:ind w:left="0" w:firstLine="567"/>
        <w:rPr>
          <w:color w:val="auto"/>
          <w:sz w:val="22"/>
          <w:szCs w:val="22"/>
        </w:rPr>
      </w:pPr>
      <w:r w:rsidRPr="00C91B5A">
        <w:rPr>
          <w:color w:val="auto"/>
          <w:sz w:val="22"/>
          <w:szCs w:val="22"/>
        </w:rPr>
        <w:t>Na aplicação das sanções serão considerados:</w:t>
      </w:r>
    </w:p>
    <w:p w14:paraId="00F95BCE" w14:textId="4D5743A9"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 xml:space="preserve"> natureza e a gravidade da infração cometida.</w:t>
      </w:r>
    </w:p>
    <w:p w14:paraId="7943935F" w14:textId="48DB7E18"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s peculiaridades do caso concreto</w:t>
      </w:r>
    </w:p>
    <w:p w14:paraId="3079A3CB" w14:textId="23103B60"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s circunstâncias agravantes ou atenuantes</w:t>
      </w:r>
    </w:p>
    <w:p w14:paraId="458D6090" w14:textId="021AF884"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O</w:t>
      </w:r>
      <w:r w:rsidR="003C7A23" w:rsidRPr="00C91B5A">
        <w:rPr>
          <w:color w:val="auto"/>
          <w:sz w:val="22"/>
          <w:szCs w:val="22"/>
        </w:rPr>
        <w:t>s danos que dela provierem para a Administração Pública</w:t>
      </w:r>
    </w:p>
    <w:p w14:paraId="5BBE4888" w14:textId="6222C11B" w:rsidR="003C7A23" w:rsidRPr="00C91B5A" w:rsidRDefault="000D6BCF" w:rsidP="00D9073E">
      <w:pPr>
        <w:pStyle w:val="Nivel3"/>
        <w:numPr>
          <w:ilvl w:val="2"/>
          <w:numId w:val="9"/>
        </w:numPr>
        <w:spacing w:line="240" w:lineRule="auto"/>
        <w:ind w:left="0" w:firstLine="709"/>
        <w:rPr>
          <w:color w:val="auto"/>
          <w:sz w:val="22"/>
          <w:szCs w:val="22"/>
        </w:rPr>
      </w:pPr>
      <w:r w:rsidRPr="00C91B5A">
        <w:rPr>
          <w:color w:val="auto"/>
          <w:sz w:val="22"/>
          <w:szCs w:val="22"/>
        </w:rPr>
        <w:t>A</w:t>
      </w:r>
      <w:r w:rsidR="003C7A23" w:rsidRPr="00C91B5A">
        <w:rPr>
          <w:color w:val="auto"/>
          <w:sz w:val="22"/>
          <w:szCs w:val="22"/>
        </w:rPr>
        <w:t xml:space="preserve"> implantação ou o aperfeiçoamento de programa de integridade, conforme normas e orientações dos órgãos de controle.</w:t>
      </w:r>
    </w:p>
    <w:p w14:paraId="45F86C22" w14:textId="77777777" w:rsidR="00EA56E8" w:rsidRPr="00C91B5A" w:rsidRDefault="00EA56E8" w:rsidP="00D9073E">
      <w:pPr>
        <w:pStyle w:val="Nivel2"/>
        <w:numPr>
          <w:ilvl w:val="1"/>
          <w:numId w:val="9"/>
        </w:numPr>
        <w:tabs>
          <w:tab w:val="left" w:pos="567"/>
        </w:tabs>
        <w:spacing w:line="240" w:lineRule="auto"/>
        <w:ind w:left="567" w:firstLine="0"/>
        <w:rPr>
          <w:color w:val="auto"/>
          <w:sz w:val="22"/>
          <w:szCs w:val="22"/>
        </w:rPr>
      </w:pPr>
      <w:r w:rsidRPr="00C91B5A">
        <w:rPr>
          <w:color w:val="auto"/>
          <w:sz w:val="22"/>
          <w:szCs w:val="22"/>
        </w:rPr>
        <w:t>A advertência será aplicada ao responsável desde que não se justifique a imposição de penalidade mais grave.</w:t>
      </w:r>
    </w:p>
    <w:p w14:paraId="66593FDF" w14:textId="77777777" w:rsidR="00EA56E8" w:rsidRPr="00C91B5A" w:rsidRDefault="00EA56E8" w:rsidP="00D9073E">
      <w:pPr>
        <w:pStyle w:val="Nivel2"/>
        <w:numPr>
          <w:ilvl w:val="1"/>
          <w:numId w:val="9"/>
        </w:numPr>
        <w:tabs>
          <w:tab w:val="left" w:pos="567"/>
        </w:tabs>
        <w:spacing w:line="240" w:lineRule="auto"/>
        <w:ind w:left="567" w:firstLine="0"/>
        <w:rPr>
          <w:color w:val="auto"/>
          <w:sz w:val="22"/>
          <w:szCs w:val="22"/>
        </w:rPr>
      </w:pPr>
      <w:r w:rsidRPr="00C91B5A">
        <w:rPr>
          <w:color w:val="auto"/>
          <w:sz w:val="22"/>
          <w:szCs w:val="22"/>
        </w:rPr>
        <w:t xml:space="preserve">A multa será recolhida em percentual de 0,5% a 30% incidente sobre o valor do contrato licitado, recolhida no prazo máximo de 15 (quinze) dias úteis, a contar da comunicação oficial. </w:t>
      </w:r>
    </w:p>
    <w:p w14:paraId="08F440F5" w14:textId="77777777" w:rsidR="00EA56E8" w:rsidRPr="00C91B5A" w:rsidRDefault="00EA56E8" w:rsidP="00D9073E">
      <w:pPr>
        <w:pStyle w:val="Nivel3"/>
        <w:numPr>
          <w:ilvl w:val="2"/>
          <w:numId w:val="9"/>
        </w:numPr>
        <w:tabs>
          <w:tab w:val="left" w:pos="993"/>
        </w:tabs>
        <w:spacing w:line="240" w:lineRule="auto"/>
        <w:ind w:left="0" w:firstLine="709"/>
        <w:rPr>
          <w:color w:val="auto"/>
          <w:sz w:val="22"/>
          <w:szCs w:val="22"/>
        </w:rPr>
      </w:pPr>
      <w:bookmarkStart w:id="14" w:name="_Hlk113876035"/>
      <w:r w:rsidRPr="00C91B5A">
        <w:rPr>
          <w:color w:val="auto"/>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1D6C9C8C" w14:textId="77777777" w:rsidR="00EA56E8" w:rsidRPr="00C91B5A" w:rsidRDefault="00EA56E8" w:rsidP="00D9073E">
      <w:pPr>
        <w:pStyle w:val="Nivel3"/>
        <w:numPr>
          <w:ilvl w:val="2"/>
          <w:numId w:val="9"/>
        </w:numPr>
        <w:tabs>
          <w:tab w:val="left" w:pos="993"/>
        </w:tabs>
        <w:spacing w:line="240" w:lineRule="auto"/>
        <w:ind w:left="0" w:firstLine="709"/>
        <w:rPr>
          <w:color w:val="auto"/>
          <w:sz w:val="22"/>
          <w:szCs w:val="22"/>
        </w:rPr>
      </w:pPr>
      <w:r w:rsidRPr="00C91B5A">
        <w:rPr>
          <w:color w:val="auto"/>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C91B5A">
        <w:rPr>
          <w:rFonts w:eastAsiaTheme="minorHAnsi"/>
          <w:color w:val="auto"/>
          <w:sz w:val="22"/>
          <w:szCs w:val="22"/>
          <w:lang w:eastAsia="en-US"/>
        </w:rPr>
        <w:t>.</w:t>
      </w:r>
    </w:p>
    <w:p w14:paraId="6ABE5A68" w14:textId="3809903D" w:rsidR="00EA56E8" w:rsidRPr="00C91B5A" w:rsidRDefault="00A057E3" w:rsidP="00D9073E">
      <w:pPr>
        <w:pStyle w:val="Nivel3"/>
        <w:numPr>
          <w:ilvl w:val="0"/>
          <w:numId w:val="0"/>
        </w:numPr>
        <w:tabs>
          <w:tab w:val="left" w:pos="993"/>
        </w:tabs>
        <w:spacing w:line="240" w:lineRule="auto"/>
        <w:ind w:firstLine="709"/>
        <w:rPr>
          <w:color w:val="auto"/>
          <w:sz w:val="22"/>
          <w:szCs w:val="22"/>
        </w:rPr>
      </w:pPr>
      <w:r w:rsidRPr="00C91B5A">
        <w:rPr>
          <w:color w:val="auto"/>
          <w:sz w:val="22"/>
          <w:szCs w:val="22"/>
        </w:rPr>
        <w:t>3</w:t>
      </w:r>
      <w:r w:rsidR="00EA56E8" w:rsidRPr="00C91B5A">
        <w:rPr>
          <w:color w:val="auto"/>
          <w:sz w:val="22"/>
          <w:szCs w:val="22"/>
        </w:rPr>
        <w:t xml:space="preserve">.5.3 </w:t>
      </w:r>
      <w:bookmarkEnd w:id="14"/>
      <w:r w:rsidR="00EA56E8" w:rsidRPr="00C91B5A">
        <w:rPr>
          <w:sz w:val="22"/>
          <w:szCs w:val="22"/>
        </w:rPr>
        <w:t>Será aplicada em 15% p</w:t>
      </w:r>
      <w:r w:rsidR="00EA56E8" w:rsidRPr="00C91B5A">
        <w:rPr>
          <w:color w:val="auto"/>
          <w:sz w:val="22"/>
          <w:szCs w:val="22"/>
        </w:rPr>
        <w:t>ara as infrações previstas nos itens 3.1.1 ao 3.1.3</w:t>
      </w:r>
      <w:r w:rsidR="00EA56E8" w:rsidRPr="00C91B5A">
        <w:rPr>
          <w:color w:val="auto"/>
          <w:sz w:val="22"/>
          <w:szCs w:val="22"/>
        </w:rPr>
        <w:fldChar w:fldCharType="begin"/>
      </w:r>
      <w:r w:rsidR="00EA56E8" w:rsidRPr="00C91B5A">
        <w:rPr>
          <w:color w:val="auto"/>
          <w:sz w:val="22"/>
          <w:szCs w:val="22"/>
        </w:rPr>
        <w:instrText xml:space="preserve"> REF _Ref114668108 \r \h  \* MERGEFORMAT </w:instrText>
      </w:r>
      <w:r w:rsidR="00EA56E8" w:rsidRPr="00C91B5A">
        <w:rPr>
          <w:color w:val="auto"/>
          <w:sz w:val="22"/>
          <w:szCs w:val="22"/>
        </w:rPr>
        <w:fldChar w:fldCharType="separate"/>
      </w:r>
      <w:r w:rsidR="004262D5">
        <w:rPr>
          <w:b/>
          <w:bCs/>
          <w:color w:val="auto"/>
          <w:sz w:val="22"/>
          <w:szCs w:val="22"/>
        </w:rPr>
        <w:t>Erro! Fonte de referência não encontrada.</w:t>
      </w:r>
      <w:r w:rsidR="00EA56E8" w:rsidRPr="00C91B5A">
        <w:rPr>
          <w:color w:val="auto"/>
          <w:sz w:val="22"/>
          <w:szCs w:val="22"/>
        </w:rPr>
        <w:fldChar w:fldCharType="end"/>
      </w:r>
      <w:r w:rsidR="00EA56E8" w:rsidRPr="00C91B5A">
        <w:rPr>
          <w:color w:val="auto"/>
          <w:sz w:val="22"/>
          <w:szCs w:val="22"/>
        </w:rPr>
        <w:t xml:space="preserve"> </w:t>
      </w:r>
      <w:r w:rsidR="00EA56E8" w:rsidRPr="00C91B5A">
        <w:rPr>
          <w:sz w:val="22"/>
          <w:szCs w:val="22"/>
        </w:rPr>
        <w:t>calculado sobre o valor da proposta comercial</w:t>
      </w:r>
      <w:r w:rsidR="00EA56E8" w:rsidRPr="00C91B5A">
        <w:rPr>
          <w:color w:val="auto"/>
          <w:sz w:val="22"/>
          <w:szCs w:val="22"/>
        </w:rPr>
        <w:t>.</w:t>
      </w:r>
    </w:p>
    <w:p w14:paraId="239F46C9" w14:textId="30BED3A5" w:rsidR="00EA56E8" w:rsidRPr="00C91B5A" w:rsidRDefault="00A057E3" w:rsidP="00D9073E">
      <w:pPr>
        <w:pStyle w:val="Nivel3"/>
        <w:numPr>
          <w:ilvl w:val="0"/>
          <w:numId w:val="0"/>
        </w:numPr>
        <w:tabs>
          <w:tab w:val="left" w:pos="993"/>
        </w:tabs>
        <w:spacing w:line="240" w:lineRule="auto"/>
        <w:ind w:firstLine="709"/>
        <w:rPr>
          <w:color w:val="auto"/>
          <w:sz w:val="22"/>
          <w:szCs w:val="22"/>
        </w:rPr>
      </w:pPr>
      <w:r w:rsidRPr="00C91B5A">
        <w:rPr>
          <w:color w:val="auto"/>
          <w:sz w:val="22"/>
          <w:szCs w:val="22"/>
        </w:rPr>
        <w:t>3</w:t>
      </w:r>
      <w:r w:rsidR="00EA56E8" w:rsidRPr="00C91B5A">
        <w:rPr>
          <w:color w:val="auto"/>
          <w:sz w:val="22"/>
          <w:szCs w:val="22"/>
        </w:rPr>
        <w:t xml:space="preserve">.5.4 Será aplicada em 30% para as infrações previstas nos itens </w:t>
      </w:r>
      <w:r w:rsidR="00EA56E8" w:rsidRPr="00C91B5A">
        <w:rPr>
          <w:color w:val="auto"/>
          <w:sz w:val="22"/>
          <w:szCs w:val="22"/>
        </w:rPr>
        <w:fldChar w:fldCharType="begin"/>
      </w:r>
      <w:r w:rsidR="00EA56E8" w:rsidRPr="00C91B5A">
        <w:rPr>
          <w:color w:val="auto"/>
          <w:sz w:val="22"/>
          <w:szCs w:val="22"/>
        </w:rPr>
        <w:instrText xml:space="preserve"> REF _Ref114668249 \r \h  \* MERGEFORMAT </w:instrText>
      </w:r>
      <w:r w:rsidR="00EA56E8" w:rsidRPr="00C91B5A">
        <w:rPr>
          <w:color w:val="auto"/>
          <w:sz w:val="22"/>
          <w:szCs w:val="22"/>
        </w:rPr>
      </w:r>
      <w:r w:rsidR="00EA56E8" w:rsidRPr="00C91B5A">
        <w:rPr>
          <w:color w:val="auto"/>
          <w:sz w:val="22"/>
          <w:szCs w:val="22"/>
        </w:rPr>
        <w:fldChar w:fldCharType="separate"/>
      </w:r>
      <w:r w:rsidR="004262D5">
        <w:rPr>
          <w:color w:val="auto"/>
          <w:sz w:val="22"/>
          <w:szCs w:val="22"/>
        </w:rPr>
        <w:t>3.1.2</w:t>
      </w:r>
      <w:r w:rsidR="00EA56E8" w:rsidRPr="00C91B5A">
        <w:rPr>
          <w:color w:val="auto"/>
          <w:sz w:val="22"/>
          <w:szCs w:val="22"/>
        </w:rPr>
        <w:fldChar w:fldCharType="end"/>
      </w:r>
      <w:r w:rsidR="00D9073E" w:rsidRPr="00C91B5A">
        <w:rPr>
          <w:color w:val="auto"/>
          <w:sz w:val="22"/>
          <w:szCs w:val="22"/>
        </w:rPr>
        <w:t xml:space="preserve"> ao 3.1.8</w:t>
      </w:r>
      <w:r w:rsidR="00EA56E8" w:rsidRPr="00C91B5A">
        <w:rPr>
          <w:color w:val="auto"/>
          <w:sz w:val="22"/>
          <w:szCs w:val="22"/>
        </w:rPr>
        <w:t>, calculado sobre o valor d</w:t>
      </w:r>
      <w:r w:rsidR="00D9073E" w:rsidRPr="00C91B5A">
        <w:rPr>
          <w:color w:val="auto"/>
          <w:sz w:val="22"/>
          <w:szCs w:val="22"/>
        </w:rPr>
        <w:t>a proposta comercial</w:t>
      </w:r>
      <w:r w:rsidR="00EA56E8" w:rsidRPr="00C91B5A">
        <w:rPr>
          <w:color w:val="auto"/>
          <w:sz w:val="22"/>
          <w:szCs w:val="22"/>
        </w:rPr>
        <w:t xml:space="preserve">. </w:t>
      </w:r>
    </w:p>
    <w:p w14:paraId="306B624A" w14:textId="77777777" w:rsidR="00EA56E8" w:rsidRPr="00C91B5A" w:rsidRDefault="00EA56E8" w:rsidP="00D9073E">
      <w:pPr>
        <w:pStyle w:val="Nivel2"/>
        <w:numPr>
          <w:ilvl w:val="1"/>
          <w:numId w:val="9"/>
        </w:numPr>
        <w:tabs>
          <w:tab w:val="left" w:pos="567"/>
        </w:tabs>
        <w:spacing w:line="240" w:lineRule="auto"/>
        <w:ind w:left="567" w:firstLine="0"/>
        <w:rPr>
          <w:color w:val="auto"/>
          <w:sz w:val="22"/>
          <w:szCs w:val="22"/>
        </w:rPr>
      </w:pPr>
      <w:r w:rsidRPr="00C91B5A">
        <w:rPr>
          <w:color w:val="auto"/>
          <w:sz w:val="22"/>
          <w:szCs w:val="22"/>
        </w:rPr>
        <w:t>As sanções de advertência, impedimento de licitar e contratar e declaração de inidoneidade para licitar ou contratar poderão ser aplicadas, cumulativamente ou não, à penalidade de multa.</w:t>
      </w:r>
    </w:p>
    <w:p w14:paraId="22A67F7C" w14:textId="77777777" w:rsidR="00EA56E8" w:rsidRPr="00C91B5A" w:rsidRDefault="00EA56E8" w:rsidP="00D9073E">
      <w:pPr>
        <w:pStyle w:val="Nivel2"/>
        <w:numPr>
          <w:ilvl w:val="1"/>
          <w:numId w:val="9"/>
        </w:numPr>
        <w:tabs>
          <w:tab w:val="left" w:pos="567"/>
        </w:tabs>
        <w:spacing w:line="240" w:lineRule="auto"/>
        <w:ind w:left="567" w:firstLine="0"/>
        <w:rPr>
          <w:color w:val="auto"/>
          <w:sz w:val="22"/>
          <w:szCs w:val="22"/>
        </w:rPr>
      </w:pPr>
      <w:r w:rsidRPr="00C91B5A">
        <w:rPr>
          <w:color w:val="auto"/>
          <w:sz w:val="22"/>
          <w:szCs w:val="22"/>
        </w:rPr>
        <w:t>Quando se tratar de infração passível de sanções de advertência e/ou multa, a apuração deve ser feita em processo administrativo simplificado, facultando-se a defesa do fornecedor ou contratado no prazo de 15 (quinze) dias úteis, contado da data de sua intimação.</w:t>
      </w:r>
    </w:p>
    <w:p w14:paraId="68758047" w14:textId="77777777" w:rsidR="00EA56E8" w:rsidRPr="00C91B5A" w:rsidRDefault="00EA56E8" w:rsidP="00D9073E">
      <w:pPr>
        <w:pStyle w:val="Nivel2"/>
        <w:numPr>
          <w:ilvl w:val="2"/>
          <w:numId w:val="9"/>
        </w:numPr>
        <w:tabs>
          <w:tab w:val="left" w:pos="0"/>
        </w:tabs>
        <w:spacing w:line="240" w:lineRule="auto"/>
        <w:ind w:left="0" w:firstLine="709"/>
        <w:rPr>
          <w:color w:val="auto"/>
          <w:sz w:val="22"/>
          <w:szCs w:val="22"/>
        </w:rPr>
      </w:pPr>
      <w:r w:rsidRPr="00C91B5A">
        <w:rPr>
          <w:color w:val="auto"/>
          <w:sz w:val="22"/>
          <w:szCs w:val="22"/>
        </w:rPr>
        <w:lastRenderedPageBreak/>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7EC70186" w14:textId="77777777" w:rsidR="00EA56E8" w:rsidRPr="00C91B5A" w:rsidRDefault="00EA56E8" w:rsidP="00D9073E">
      <w:pPr>
        <w:pStyle w:val="Nivel2"/>
        <w:numPr>
          <w:ilvl w:val="2"/>
          <w:numId w:val="9"/>
        </w:numPr>
        <w:tabs>
          <w:tab w:val="left" w:pos="0"/>
        </w:tabs>
        <w:spacing w:line="240" w:lineRule="auto"/>
        <w:ind w:left="0" w:firstLine="709"/>
        <w:rPr>
          <w:color w:val="auto"/>
          <w:sz w:val="22"/>
          <w:szCs w:val="22"/>
        </w:rPr>
      </w:pPr>
      <w:r w:rsidRPr="00C91B5A">
        <w:rPr>
          <w:color w:val="auto"/>
          <w:sz w:val="22"/>
          <w:szCs w:val="22"/>
        </w:rPr>
        <w:t>No prazo estipulado para defesa, o notificado deverá apresentar todas as provas que possua e indicar aquelas que pretenda produzir.</w:t>
      </w:r>
    </w:p>
    <w:p w14:paraId="250A799E" w14:textId="0F7A5E74" w:rsidR="008E2EA1" w:rsidRPr="00C91B5A" w:rsidRDefault="008E2EA1" w:rsidP="00D9073E">
      <w:pPr>
        <w:pStyle w:val="Nivel2"/>
        <w:numPr>
          <w:ilvl w:val="2"/>
          <w:numId w:val="9"/>
        </w:numPr>
        <w:tabs>
          <w:tab w:val="left" w:pos="0"/>
        </w:tabs>
        <w:spacing w:line="240" w:lineRule="auto"/>
        <w:ind w:left="0" w:firstLine="709"/>
        <w:rPr>
          <w:color w:val="auto"/>
          <w:sz w:val="22"/>
          <w:szCs w:val="22"/>
        </w:rPr>
      </w:pPr>
      <w:r w:rsidRPr="00C91B5A">
        <w:rPr>
          <w:sz w:val="22"/>
          <w:szCs w:val="22"/>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157DCD89" w14:textId="77777777" w:rsidR="00EA56E8" w:rsidRPr="00C91B5A" w:rsidRDefault="00EA56E8" w:rsidP="00D9073E">
      <w:pPr>
        <w:pStyle w:val="Nivel2"/>
        <w:numPr>
          <w:ilvl w:val="0"/>
          <w:numId w:val="0"/>
        </w:numPr>
        <w:tabs>
          <w:tab w:val="left" w:pos="0"/>
        </w:tabs>
        <w:spacing w:line="240" w:lineRule="auto"/>
        <w:ind w:firstLine="709"/>
        <w:rPr>
          <w:color w:val="auto"/>
          <w:sz w:val="22"/>
          <w:szCs w:val="22"/>
        </w:rPr>
      </w:pPr>
      <w:r w:rsidRPr="00C91B5A">
        <w:rPr>
          <w:color w:val="auto"/>
          <w:sz w:val="22"/>
          <w:szCs w:val="22"/>
        </w:rPr>
        <w:t xml:space="preserve">a) resumo das peças principais dos autos; </w:t>
      </w:r>
    </w:p>
    <w:p w14:paraId="1642CA0D" w14:textId="77777777" w:rsidR="00EA56E8" w:rsidRPr="00C91B5A" w:rsidRDefault="00EA56E8" w:rsidP="00D9073E">
      <w:pPr>
        <w:pStyle w:val="Nivel2"/>
        <w:numPr>
          <w:ilvl w:val="0"/>
          <w:numId w:val="0"/>
        </w:numPr>
        <w:tabs>
          <w:tab w:val="left" w:pos="0"/>
        </w:tabs>
        <w:spacing w:line="240" w:lineRule="auto"/>
        <w:ind w:firstLine="709"/>
        <w:rPr>
          <w:color w:val="auto"/>
          <w:sz w:val="22"/>
          <w:szCs w:val="22"/>
        </w:rPr>
      </w:pPr>
      <w:r w:rsidRPr="00C91B5A">
        <w:rPr>
          <w:color w:val="auto"/>
          <w:sz w:val="22"/>
          <w:szCs w:val="22"/>
        </w:rPr>
        <w:t xml:space="preserve">b) opinião sobre a licitude da conduta; e, </w:t>
      </w:r>
    </w:p>
    <w:p w14:paraId="1B4E20ED" w14:textId="77777777" w:rsidR="00EA56E8" w:rsidRPr="00C91B5A" w:rsidRDefault="00EA56E8" w:rsidP="00D9073E">
      <w:pPr>
        <w:pStyle w:val="Nivel2"/>
        <w:numPr>
          <w:ilvl w:val="0"/>
          <w:numId w:val="0"/>
        </w:numPr>
        <w:tabs>
          <w:tab w:val="left" w:pos="0"/>
        </w:tabs>
        <w:spacing w:line="240" w:lineRule="auto"/>
        <w:ind w:firstLine="709"/>
        <w:rPr>
          <w:color w:val="auto"/>
          <w:sz w:val="22"/>
          <w:szCs w:val="22"/>
        </w:rPr>
      </w:pPr>
      <w:r w:rsidRPr="00C91B5A">
        <w:rPr>
          <w:color w:val="auto"/>
          <w:sz w:val="22"/>
          <w:szCs w:val="22"/>
        </w:rPr>
        <w:t>c) indicação dos dispositivos legais violados.</w:t>
      </w:r>
    </w:p>
    <w:p w14:paraId="1F51F386" w14:textId="77777777" w:rsidR="00EA56E8" w:rsidRPr="00C91B5A" w:rsidRDefault="00EA56E8" w:rsidP="00D9073E">
      <w:pPr>
        <w:pStyle w:val="Nivel2"/>
        <w:numPr>
          <w:ilvl w:val="2"/>
          <w:numId w:val="9"/>
        </w:numPr>
        <w:tabs>
          <w:tab w:val="left" w:pos="0"/>
        </w:tabs>
        <w:spacing w:line="240" w:lineRule="auto"/>
        <w:ind w:left="0" w:firstLine="709"/>
        <w:rPr>
          <w:color w:val="auto"/>
          <w:sz w:val="22"/>
          <w:szCs w:val="22"/>
        </w:rPr>
      </w:pPr>
      <w:r w:rsidRPr="00C91B5A">
        <w:rPr>
          <w:color w:val="auto"/>
          <w:sz w:val="22"/>
          <w:szCs w:val="22"/>
        </w:rPr>
        <w:t>No processo administrativo simplificado de que trata esse artigo, é dispensada manifestação da Consultoria Jurídica.</w:t>
      </w:r>
    </w:p>
    <w:p w14:paraId="25F823D6" w14:textId="77777777" w:rsidR="00EA56E8" w:rsidRPr="00C91B5A" w:rsidRDefault="00EA56E8" w:rsidP="00D9073E">
      <w:pPr>
        <w:pStyle w:val="Nivel2"/>
        <w:numPr>
          <w:ilvl w:val="2"/>
          <w:numId w:val="9"/>
        </w:numPr>
        <w:tabs>
          <w:tab w:val="left" w:pos="0"/>
        </w:tabs>
        <w:spacing w:line="240" w:lineRule="auto"/>
        <w:ind w:left="0" w:firstLine="709"/>
        <w:rPr>
          <w:color w:val="auto"/>
          <w:sz w:val="22"/>
          <w:szCs w:val="22"/>
        </w:rPr>
      </w:pPr>
      <w:r w:rsidRPr="00C91B5A">
        <w:rPr>
          <w:color w:val="auto"/>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3B839F82" w14:textId="77777777" w:rsidR="00EA56E8" w:rsidRPr="00C91B5A" w:rsidRDefault="00EA56E8" w:rsidP="00D9073E">
      <w:pPr>
        <w:pStyle w:val="PargrafodaLista"/>
        <w:numPr>
          <w:ilvl w:val="2"/>
          <w:numId w:val="9"/>
        </w:numPr>
        <w:tabs>
          <w:tab w:val="left" w:pos="0"/>
        </w:tabs>
        <w:spacing w:before="120" w:after="120"/>
        <w:ind w:left="0" w:firstLine="709"/>
        <w:rPr>
          <w:rFonts w:ascii="Arial" w:hAnsi="Arial" w:cs="Arial"/>
          <w:sz w:val="22"/>
          <w:szCs w:val="22"/>
        </w:rPr>
      </w:pPr>
      <w:r w:rsidRPr="00C91B5A">
        <w:rPr>
          <w:rFonts w:ascii="Arial" w:hAnsi="Arial" w:cs="Arial"/>
          <w:sz w:val="22"/>
          <w:szCs w:val="22"/>
        </w:rPr>
        <w:t>O Julgamento do Procedimento simplificado caberá o Gestor Contratual.</w:t>
      </w:r>
    </w:p>
    <w:p w14:paraId="6F92F65F" w14:textId="2A8E4856" w:rsidR="003C7A23" w:rsidRPr="00C91B5A" w:rsidRDefault="00EA56E8" w:rsidP="00D9073E">
      <w:pPr>
        <w:pStyle w:val="Nivel2"/>
        <w:numPr>
          <w:ilvl w:val="1"/>
          <w:numId w:val="9"/>
        </w:numPr>
        <w:tabs>
          <w:tab w:val="left" w:pos="993"/>
        </w:tabs>
        <w:spacing w:line="240" w:lineRule="auto"/>
        <w:ind w:left="0" w:firstLine="567"/>
        <w:rPr>
          <w:color w:val="auto"/>
          <w:sz w:val="22"/>
          <w:szCs w:val="22"/>
        </w:rPr>
      </w:pPr>
      <w:r w:rsidRPr="00C91B5A">
        <w:rPr>
          <w:color w:val="auto"/>
          <w:sz w:val="22"/>
          <w:szCs w:val="22"/>
        </w:rPr>
        <w:t>O impedimento de licitar e contratar será aplicado ao responsável pelas infrações administrativas previstas nos incisos II, III, IV, V, VI e VII do caput</w:t>
      </w:r>
      <w:r w:rsidRPr="00C91B5A">
        <w:rPr>
          <w:b/>
          <w:bCs/>
          <w:color w:val="auto"/>
          <w:sz w:val="22"/>
          <w:szCs w:val="22"/>
        </w:rPr>
        <w:t xml:space="preserve"> </w:t>
      </w:r>
      <w:r w:rsidRPr="00C91B5A">
        <w:rPr>
          <w:color w:val="auto"/>
          <w:sz w:val="22"/>
          <w:szCs w:val="22"/>
        </w:rPr>
        <w:t xml:space="preserve">do art. 155 da Lei nº 14.133/2021, quando não se justificar a imposição de penalidade mais grave, e impedirá o responsável de licitar ou contratar no âmbito da Administração Pública Municipal direta e indireta, pelo prazo máximo de 3 (três) </w:t>
      </w:r>
      <w:proofErr w:type="spellStart"/>
      <w:r w:rsidRPr="00C91B5A">
        <w:rPr>
          <w:color w:val="auto"/>
          <w:sz w:val="22"/>
          <w:szCs w:val="22"/>
        </w:rPr>
        <w:t>anos.</w:t>
      </w:r>
      <w:r w:rsidR="003C7A23" w:rsidRPr="00C91B5A">
        <w:rPr>
          <w:color w:val="auto"/>
          <w:sz w:val="22"/>
          <w:szCs w:val="22"/>
        </w:rPr>
        <w:t>As</w:t>
      </w:r>
      <w:proofErr w:type="spellEnd"/>
      <w:r w:rsidR="003C7A23" w:rsidRPr="00C91B5A">
        <w:rPr>
          <w:color w:val="auto"/>
          <w:sz w:val="22"/>
          <w:szCs w:val="22"/>
        </w:rPr>
        <w:t xml:space="preserve"> sanções de advertência, impedimento de licitar e contratar e declaração de inidoneidade para licitar ou contratar poderão ser aplicadas, cumulativamente ou não, à penalidade de multa.</w:t>
      </w:r>
    </w:p>
    <w:p w14:paraId="376F2C8D" w14:textId="77777777" w:rsidR="00D9073E" w:rsidRPr="00C91B5A" w:rsidRDefault="00D9073E" w:rsidP="00D9073E">
      <w:pPr>
        <w:pStyle w:val="Nivel2"/>
        <w:numPr>
          <w:ilvl w:val="0"/>
          <w:numId w:val="0"/>
        </w:numPr>
        <w:tabs>
          <w:tab w:val="left" w:pos="567"/>
        </w:tabs>
        <w:spacing w:line="240" w:lineRule="auto"/>
        <w:ind w:left="360"/>
        <w:rPr>
          <w:b/>
          <w:bCs/>
          <w:i/>
          <w:iCs/>
          <w:sz w:val="22"/>
          <w:szCs w:val="22"/>
        </w:rPr>
      </w:pPr>
    </w:p>
    <w:p w14:paraId="6D348366" w14:textId="2E777278" w:rsidR="00D9073E" w:rsidRPr="00C91B5A" w:rsidRDefault="00D9073E" w:rsidP="00D9073E">
      <w:pPr>
        <w:pStyle w:val="Nivel2"/>
        <w:numPr>
          <w:ilvl w:val="0"/>
          <w:numId w:val="0"/>
        </w:numPr>
        <w:tabs>
          <w:tab w:val="left" w:pos="567"/>
        </w:tabs>
        <w:spacing w:line="240" w:lineRule="auto"/>
        <w:ind w:left="360"/>
        <w:rPr>
          <w:b/>
          <w:bCs/>
          <w:i/>
          <w:iCs/>
          <w:sz w:val="22"/>
          <w:szCs w:val="22"/>
        </w:rPr>
      </w:pPr>
      <w:r w:rsidRPr="00C91B5A">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D9073E" w:rsidRPr="00C91B5A" w14:paraId="3E035036" w14:textId="77777777" w:rsidTr="00A15914">
        <w:tc>
          <w:tcPr>
            <w:tcW w:w="6658" w:type="dxa"/>
            <w:tcBorders>
              <w:top w:val="single" w:sz="4" w:space="0" w:color="auto"/>
              <w:left w:val="single" w:sz="4" w:space="0" w:color="auto"/>
              <w:bottom w:val="single" w:sz="4" w:space="0" w:color="auto"/>
              <w:right w:val="single" w:sz="4" w:space="0" w:color="auto"/>
            </w:tcBorders>
            <w:hideMark/>
          </w:tcPr>
          <w:p w14:paraId="12A1E355" w14:textId="77777777" w:rsidR="00D9073E" w:rsidRPr="00C91B5A" w:rsidRDefault="00D9073E" w:rsidP="00A15914">
            <w:pPr>
              <w:pStyle w:val="Nivel2"/>
              <w:numPr>
                <w:ilvl w:val="0"/>
                <w:numId w:val="0"/>
              </w:numPr>
              <w:tabs>
                <w:tab w:val="left" w:pos="567"/>
              </w:tabs>
              <w:spacing w:line="240" w:lineRule="auto"/>
              <w:jc w:val="center"/>
              <w:rPr>
                <w:b/>
                <w:bCs/>
                <w:color w:val="auto"/>
                <w:sz w:val="22"/>
                <w:szCs w:val="22"/>
                <w:lang w:eastAsia="en-US"/>
              </w:rPr>
            </w:pPr>
            <w:r w:rsidRPr="00C91B5A">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679AF058" w14:textId="77777777" w:rsidR="00D9073E" w:rsidRPr="00C91B5A" w:rsidRDefault="00D9073E" w:rsidP="00A15914">
            <w:pPr>
              <w:pStyle w:val="Nivel2"/>
              <w:numPr>
                <w:ilvl w:val="0"/>
                <w:numId w:val="0"/>
              </w:numPr>
              <w:tabs>
                <w:tab w:val="left" w:pos="567"/>
              </w:tabs>
              <w:spacing w:line="240" w:lineRule="auto"/>
              <w:jc w:val="center"/>
              <w:rPr>
                <w:b/>
                <w:bCs/>
                <w:color w:val="auto"/>
                <w:sz w:val="22"/>
                <w:szCs w:val="22"/>
                <w:lang w:eastAsia="en-US"/>
              </w:rPr>
            </w:pPr>
            <w:r w:rsidRPr="00C91B5A">
              <w:rPr>
                <w:b/>
                <w:bCs/>
                <w:color w:val="auto"/>
                <w:sz w:val="22"/>
                <w:szCs w:val="22"/>
                <w:lang w:eastAsia="en-US"/>
              </w:rPr>
              <w:t>DOSIMETRIA APLICÁVEL</w:t>
            </w:r>
          </w:p>
        </w:tc>
      </w:tr>
      <w:tr w:rsidR="00D9073E" w:rsidRPr="00C91B5A" w14:paraId="4525C145" w14:textId="77777777" w:rsidTr="00A15914">
        <w:tc>
          <w:tcPr>
            <w:tcW w:w="6658" w:type="dxa"/>
            <w:tcBorders>
              <w:top w:val="single" w:sz="4" w:space="0" w:color="auto"/>
              <w:left w:val="single" w:sz="4" w:space="0" w:color="auto"/>
              <w:bottom w:val="single" w:sz="4" w:space="0" w:color="auto"/>
              <w:right w:val="single" w:sz="4" w:space="0" w:color="auto"/>
            </w:tcBorders>
            <w:hideMark/>
          </w:tcPr>
          <w:p w14:paraId="20290534" w14:textId="019B4813" w:rsidR="00D9073E" w:rsidRPr="00C91B5A" w:rsidRDefault="00D9073E" w:rsidP="00830228">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 xml:space="preserve">i) Deixar de entregar a documentação exigida para o certame ou não entregar qualquer documento que tenha sido solicitado pelo(a) </w:t>
            </w:r>
            <w:r w:rsidR="000D16AF" w:rsidRPr="00C91B5A">
              <w:rPr>
                <w:color w:val="auto"/>
                <w:sz w:val="22"/>
                <w:szCs w:val="22"/>
                <w:lang w:eastAsia="en-US"/>
              </w:rPr>
              <w:t>agente de contratação</w:t>
            </w:r>
            <w:r w:rsidRPr="00C91B5A">
              <w:rPr>
                <w:color w:val="auto"/>
                <w:sz w:val="22"/>
                <w:szCs w:val="22"/>
                <w:lang w:eastAsia="en-US"/>
              </w:rPr>
              <w:t xml:space="preserve"> durante o certame; e, </w:t>
            </w:r>
            <w:proofErr w:type="spellStart"/>
            <w:r w:rsidRPr="00C91B5A">
              <w:rPr>
                <w:color w:val="auto"/>
                <w:sz w:val="22"/>
                <w:szCs w:val="22"/>
                <w:lang w:eastAsia="en-US"/>
              </w:rPr>
              <w:t>ii</w:t>
            </w:r>
            <w:proofErr w:type="spellEnd"/>
            <w:r w:rsidRPr="00C91B5A">
              <w:rPr>
                <w:color w:val="auto"/>
                <w:sz w:val="22"/>
                <w:szCs w:val="22"/>
                <w:lang w:eastAsia="en-US"/>
              </w:rPr>
              <w:t>)</w:t>
            </w:r>
            <w:r w:rsidRPr="00C91B5A">
              <w:rPr>
                <w:sz w:val="22"/>
                <w:szCs w:val="22"/>
                <w:lang w:eastAsia="en-US"/>
              </w:rPr>
              <w:t xml:space="preserve"> </w:t>
            </w:r>
            <w:r w:rsidRPr="00C91B5A">
              <w:rPr>
                <w:color w:val="auto"/>
                <w:sz w:val="22"/>
                <w:szCs w:val="22"/>
                <w:lang w:eastAsia="en-US"/>
              </w:rPr>
              <w:t xml:space="preserve">Salvo em decorrência de fato superveniente devidamente justificado, não mantiver a proposta em especial quando: a) </w:t>
            </w:r>
            <w:r w:rsidRPr="00C91B5A">
              <w:rPr>
                <w:sz w:val="22"/>
                <w:szCs w:val="22"/>
                <w:lang w:eastAsia="en-US"/>
              </w:rPr>
              <w:t>Não enviar a proposta adequada ao último lance ofertado ou após a negociação; b) Pedir para ser desclassificado quando encerrada a etapa competitiva; c)</w:t>
            </w:r>
            <w:r w:rsidRPr="00C91B5A">
              <w:rPr>
                <w:color w:val="auto"/>
                <w:sz w:val="22"/>
                <w:szCs w:val="22"/>
                <w:lang w:eastAsia="en-US"/>
              </w:rPr>
              <w:t xml:space="preserve"> </w:t>
            </w:r>
            <w:r w:rsidRPr="00C91B5A">
              <w:rPr>
                <w:sz w:val="22"/>
                <w:szCs w:val="22"/>
                <w:lang w:eastAsia="en-US"/>
              </w:rPr>
              <w:t xml:space="preserve">Recusar-se a enviar o detalhamento da proposta quando exigível; d) Apresentar proposta ou amostra em desacordo com as especificações do </w:t>
            </w:r>
            <w:r w:rsidR="00830228" w:rsidRPr="00C91B5A">
              <w:rPr>
                <w:sz w:val="22"/>
                <w:szCs w:val="22"/>
                <w:lang w:eastAsia="en-US"/>
              </w:rPr>
              <w:t>Termo de Dispensa</w:t>
            </w:r>
            <w:r w:rsidRPr="00C91B5A">
              <w:rPr>
                <w:sz w:val="22"/>
                <w:szCs w:val="22"/>
                <w:lang w:eastAsia="en-US"/>
              </w:rPr>
              <w:t>;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B970B5"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6 meses</w:t>
            </w:r>
          </w:p>
        </w:tc>
      </w:tr>
      <w:tr w:rsidR="00D9073E" w:rsidRPr="00C91B5A" w14:paraId="16E34BA5" w14:textId="77777777" w:rsidTr="00A15914">
        <w:tc>
          <w:tcPr>
            <w:tcW w:w="6658" w:type="dxa"/>
            <w:tcBorders>
              <w:top w:val="single" w:sz="4" w:space="0" w:color="auto"/>
              <w:left w:val="single" w:sz="4" w:space="0" w:color="auto"/>
              <w:bottom w:val="single" w:sz="4" w:space="0" w:color="auto"/>
              <w:right w:val="single" w:sz="4" w:space="0" w:color="auto"/>
            </w:tcBorders>
            <w:hideMark/>
          </w:tcPr>
          <w:p w14:paraId="54745506"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 xml:space="preserve">i) Não entregar a documentação exigida para a contratação, quando convocado dentro do prazo de validade de sua proposta; e, </w:t>
            </w:r>
            <w:proofErr w:type="spellStart"/>
            <w:r w:rsidRPr="00C91B5A">
              <w:rPr>
                <w:color w:val="auto"/>
                <w:sz w:val="22"/>
                <w:szCs w:val="22"/>
                <w:lang w:eastAsia="en-US"/>
              </w:rPr>
              <w:t>ii</w:t>
            </w:r>
            <w:proofErr w:type="spellEnd"/>
            <w:r w:rsidRPr="00C91B5A">
              <w:rPr>
                <w:color w:val="auto"/>
                <w:sz w:val="22"/>
                <w:szCs w:val="22"/>
                <w:lang w:eastAsia="en-US"/>
              </w:rPr>
              <w:t xml:space="preserve">) </w:t>
            </w:r>
            <w:r w:rsidRPr="00C91B5A">
              <w:rPr>
                <w:sz w:val="22"/>
                <w:szCs w:val="22"/>
                <w:lang w:eastAsia="en-US"/>
              </w:rPr>
              <w:t xml:space="preserve">Recusar-se, sem justificativa, a assinar o contrato ou ata de </w:t>
            </w:r>
            <w:r w:rsidRPr="00C91B5A">
              <w:rPr>
                <w:sz w:val="22"/>
                <w:szCs w:val="22"/>
                <w:lang w:eastAsia="en-US"/>
              </w:rPr>
              <w:lastRenderedPageBreak/>
              <w:t>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0DEEA2AC"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lastRenderedPageBreak/>
              <w:t>12 meses</w:t>
            </w:r>
          </w:p>
        </w:tc>
      </w:tr>
      <w:tr w:rsidR="00D9073E" w:rsidRPr="00C91B5A" w14:paraId="2FE148E6" w14:textId="77777777" w:rsidTr="00A15914">
        <w:tc>
          <w:tcPr>
            <w:tcW w:w="6658" w:type="dxa"/>
            <w:tcBorders>
              <w:top w:val="single" w:sz="4" w:space="0" w:color="auto"/>
              <w:left w:val="single" w:sz="4" w:space="0" w:color="auto"/>
              <w:bottom w:val="single" w:sz="4" w:space="0" w:color="auto"/>
              <w:right w:val="single" w:sz="4" w:space="0" w:color="auto"/>
            </w:tcBorders>
            <w:hideMark/>
          </w:tcPr>
          <w:p w14:paraId="28D9C465"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5502D29"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24 meses</w:t>
            </w:r>
          </w:p>
        </w:tc>
      </w:tr>
      <w:tr w:rsidR="00D9073E" w:rsidRPr="00C91B5A" w14:paraId="650CCA32" w14:textId="77777777" w:rsidTr="00A15914">
        <w:tc>
          <w:tcPr>
            <w:tcW w:w="6658" w:type="dxa"/>
            <w:tcBorders>
              <w:top w:val="single" w:sz="4" w:space="0" w:color="auto"/>
              <w:left w:val="single" w:sz="4" w:space="0" w:color="auto"/>
              <w:bottom w:val="single" w:sz="4" w:space="0" w:color="auto"/>
              <w:right w:val="single" w:sz="4" w:space="0" w:color="auto"/>
            </w:tcBorders>
            <w:hideMark/>
          </w:tcPr>
          <w:p w14:paraId="70B67293"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i) Dar causa à inexecução parcial do contrato que cause grave dano à Administração, ao funcionamento dos serviços públicos ou ao interesse coletivo; e,</w:t>
            </w:r>
            <w:r w:rsidRPr="00C91B5A">
              <w:rPr>
                <w:sz w:val="22"/>
                <w:szCs w:val="22"/>
                <w:lang w:eastAsia="en-US"/>
              </w:rPr>
              <w:t xml:space="preserve"> </w:t>
            </w:r>
            <w:proofErr w:type="spellStart"/>
            <w:r w:rsidRPr="00C91B5A">
              <w:rPr>
                <w:sz w:val="22"/>
                <w:szCs w:val="22"/>
                <w:lang w:eastAsia="en-US"/>
              </w:rPr>
              <w:t>ii</w:t>
            </w:r>
            <w:proofErr w:type="spellEnd"/>
            <w:r w:rsidRPr="00C91B5A">
              <w:rPr>
                <w:sz w:val="22"/>
                <w:szCs w:val="22"/>
                <w:lang w:eastAsia="en-US"/>
              </w:rPr>
              <w:t>) D</w:t>
            </w:r>
            <w:r w:rsidRPr="00C91B5A">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22565522" w14:textId="77777777" w:rsidR="00D9073E" w:rsidRPr="00C91B5A" w:rsidRDefault="00D9073E" w:rsidP="00A15914">
            <w:pPr>
              <w:pStyle w:val="Nivel2"/>
              <w:numPr>
                <w:ilvl w:val="0"/>
                <w:numId w:val="0"/>
              </w:numPr>
              <w:tabs>
                <w:tab w:val="left" w:pos="567"/>
              </w:tabs>
              <w:spacing w:line="240" w:lineRule="auto"/>
              <w:rPr>
                <w:color w:val="auto"/>
                <w:sz w:val="22"/>
                <w:szCs w:val="22"/>
                <w:lang w:eastAsia="en-US"/>
              </w:rPr>
            </w:pPr>
            <w:r w:rsidRPr="00C91B5A">
              <w:rPr>
                <w:color w:val="auto"/>
                <w:sz w:val="22"/>
                <w:szCs w:val="22"/>
                <w:lang w:eastAsia="en-US"/>
              </w:rPr>
              <w:t>36 meses</w:t>
            </w:r>
          </w:p>
        </w:tc>
      </w:tr>
    </w:tbl>
    <w:p w14:paraId="2F79C2D7" w14:textId="77777777" w:rsidR="00D9073E" w:rsidRPr="00C91B5A" w:rsidRDefault="00D9073E" w:rsidP="00D9073E">
      <w:pPr>
        <w:pStyle w:val="Nivel2"/>
        <w:numPr>
          <w:ilvl w:val="0"/>
          <w:numId w:val="0"/>
        </w:numPr>
        <w:spacing w:line="240" w:lineRule="auto"/>
        <w:ind w:left="567"/>
        <w:rPr>
          <w:color w:val="auto"/>
          <w:sz w:val="22"/>
          <w:szCs w:val="22"/>
        </w:rPr>
      </w:pPr>
    </w:p>
    <w:p w14:paraId="1663E1C3" w14:textId="77777777" w:rsidR="00EA56E8" w:rsidRPr="00C91B5A" w:rsidRDefault="00EA56E8" w:rsidP="007C357B">
      <w:pPr>
        <w:pStyle w:val="Nivel2"/>
        <w:numPr>
          <w:ilvl w:val="1"/>
          <w:numId w:val="9"/>
        </w:numPr>
        <w:tabs>
          <w:tab w:val="left" w:pos="284"/>
          <w:tab w:val="left" w:pos="709"/>
          <w:tab w:val="left" w:pos="993"/>
        </w:tabs>
        <w:spacing w:line="240" w:lineRule="auto"/>
        <w:ind w:left="0" w:firstLine="567"/>
        <w:rPr>
          <w:color w:val="auto"/>
          <w:sz w:val="22"/>
          <w:szCs w:val="22"/>
        </w:rPr>
      </w:pPr>
      <w:r w:rsidRPr="00C91B5A">
        <w:rPr>
          <w:color w:val="auto"/>
          <w:sz w:val="22"/>
          <w:szCs w:val="22"/>
        </w:rPr>
        <w:t>A declaração de inidoneidade para licitar ou contratar será aplicada ao responsável pelas infrações administrativas previstas nos incisos VIII, IX, X, XI e XII do caput</w:t>
      </w:r>
      <w:r w:rsidRPr="00C91B5A">
        <w:rPr>
          <w:b/>
          <w:bCs/>
          <w:color w:val="auto"/>
          <w:sz w:val="22"/>
          <w:szCs w:val="22"/>
        </w:rPr>
        <w:t xml:space="preserve"> </w:t>
      </w:r>
      <w:r w:rsidRPr="00C91B5A">
        <w:rPr>
          <w:color w:val="auto"/>
          <w:sz w:val="22"/>
          <w:szCs w:val="22"/>
        </w:rPr>
        <w:t>do art. 155 da Lei nº 14.133/2021, bem como pelas infrações administrativas previstas nos incisos II, III, IV, V, VI e VII do caput</w:t>
      </w:r>
      <w:r w:rsidRPr="00C91B5A">
        <w:rPr>
          <w:b/>
          <w:bCs/>
          <w:color w:val="auto"/>
          <w:sz w:val="22"/>
          <w:szCs w:val="22"/>
        </w:rPr>
        <w:t xml:space="preserve"> </w:t>
      </w:r>
      <w:r w:rsidRPr="00C91B5A">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10D8AA25" w14:textId="77777777" w:rsidR="00EA56E8" w:rsidRPr="00C91B5A" w:rsidRDefault="00EA56E8" w:rsidP="007C357B">
      <w:pPr>
        <w:pStyle w:val="Nivel2"/>
        <w:numPr>
          <w:ilvl w:val="1"/>
          <w:numId w:val="9"/>
        </w:numPr>
        <w:tabs>
          <w:tab w:val="left" w:pos="284"/>
          <w:tab w:val="left" w:pos="709"/>
          <w:tab w:val="left" w:pos="993"/>
        </w:tabs>
        <w:spacing w:line="240" w:lineRule="auto"/>
        <w:ind w:left="0" w:firstLine="567"/>
        <w:rPr>
          <w:color w:val="auto"/>
          <w:sz w:val="22"/>
          <w:szCs w:val="22"/>
        </w:rPr>
      </w:pPr>
      <w:r w:rsidRPr="00C91B5A">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303F8AC" w14:textId="77777777" w:rsidR="00EA56E8" w:rsidRPr="00C91B5A" w:rsidRDefault="00EA56E8" w:rsidP="007C357B">
      <w:pPr>
        <w:pStyle w:val="Nivel2"/>
        <w:numPr>
          <w:ilvl w:val="2"/>
          <w:numId w:val="9"/>
        </w:numPr>
        <w:tabs>
          <w:tab w:val="left" w:pos="284"/>
          <w:tab w:val="left" w:pos="709"/>
        </w:tabs>
        <w:spacing w:line="240" w:lineRule="auto"/>
        <w:ind w:left="0" w:firstLine="709"/>
        <w:rPr>
          <w:color w:val="auto"/>
          <w:sz w:val="22"/>
          <w:szCs w:val="22"/>
        </w:rPr>
      </w:pPr>
      <w:r w:rsidRPr="00C91B5A">
        <w:rPr>
          <w:color w:val="auto"/>
          <w:sz w:val="22"/>
          <w:szCs w:val="22"/>
          <w:shd w:val="clear" w:color="auto" w:fill="FFFFFF"/>
        </w:rPr>
        <w:t>A</w:t>
      </w:r>
      <w:r w:rsidRPr="00C91B5A">
        <w:rPr>
          <w:color w:val="auto"/>
          <w:sz w:val="22"/>
          <w:szCs w:val="22"/>
        </w:rPr>
        <w:t xml:space="preserve"> instauração do procedimento a que se refere o caput dar-se-á através de notificação exarada pela Comissão designada nos termos do caput.</w:t>
      </w:r>
    </w:p>
    <w:p w14:paraId="2A67D745" w14:textId="77777777" w:rsidR="00EA56E8" w:rsidRPr="00C91B5A" w:rsidRDefault="00EA56E8" w:rsidP="007C357B">
      <w:pPr>
        <w:pStyle w:val="Nivel2"/>
        <w:numPr>
          <w:ilvl w:val="2"/>
          <w:numId w:val="9"/>
        </w:numPr>
        <w:tabs>
          <w:tab w:val="left" w:pos="284"/>
          <w:tab w:val="left" w:pos="709"/>
        </w:tabs>
        <w:spacing w:line="240" w:lineRule="auto"/>
        <w:ind w:left="0" w:firstLine="709"/>
        <w:rPr>
          <w:color w:val="auto"/>
          <w:sz w:val="22"/>
          <w:szCs w:val="22"/>
        </w:rPr>
      </w:pPr>
      <w:r w:rsidRPr="00C91B5A">
        <w:rPr>
          <w:color w:val="auto"/>
          <w:sz w:val="22"/>
          <w:szCs w:val="22"/>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6CBA4469" w14:textId="77777777" w:rsidR="00EA56E8" w:rsidRPr="00C91B5A" w:rsidRDefault="00EA56E8" w:rsidP="007C357B">
      <w:pPr>
        <w:pStyle w:val="Nivel2"/>
        <w:numPr>
          <w:ilvl w:val="2"/>
          <w:numId w:val="9"/>
        </w:numPr>
        <w:tabs>
          <w:tab w:val="left" w:pos="284"/>
          <w:tab w:val="left" w:pos="709"/>
        </w:tabs>
        <w:spacing w:line="240" w:lineRule="auto"/>
        <w:ind w:left="0" w:firstLine="709"/>
        <w:rPr>
          <w:color w:val="auto"/>
          <w:sz w:val="22"/>
          <w:szCs w:val="22"/>
        </w:rPr>
      </w:pPr>
      <w:r w:rsidRPr="00C91B5A">
        <w:rPr>
          <w:color w:val="auto"/>
          <w:sz w:val="22"/>
          <w:szCs w:val="22"/>
        </w:rPr>
        <w:t>Serão indeferidas pela comissão, mediante decisão fundamentada, provas ilícitas, impertinentes, desnecessárias, protelatórias ou intempestivas</w:t>
      </w:r>
    </w:p>
    <w:p w14:paraId="54BB111D" w14:textId="77777777" w:rsidR="00EA56E8" w:rsidRPr="00C91B5A" w:rsidRDefault="00EA56E8" w:rsidP="007C357B">
      <w:pPr>
        <w:pStyle w:val="Nivel2"/>
        <w:numPr>
          <w:ilvl w:val="2"/>
          <w:numId w:val="9"/>
        </w:numPr>
        <w:tabs>
          <w:tab w:val="left" w:pos="284"/>
          <w:tab w:val="left" w:pos="709"/>
        </w:tabs>
        <w:spacing w:line="240" w:lineRule="auto"/>
        <w:ind w:left="0" w:firstLine="709"/>
        <w:rPr>
          <w:color w:val="auto"/>
          <w:sz w:val="22"/>
          <w:szCs w:val="22"/>
        </w:rPr>
      </w:pPr>
      <w:r w:rsidRPr="00C91B5A">
        <w:rPr>
          <w:color w:val="auto"/>
          <w:sz w:val="22"/>
          <w:szCs w:val="22"/>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278C6299" w14:textId="49968E09" w:rsidR="00EA56E8" w:rsidRPr="00C91B5A" w:rsidRDefault="00EA56E8" w:rsidP="007C357B">
      <w:pPr>
        <w:pStyle w:val="Nivel2"/>
        <w:numPr>
          <w:ilvl w:val="1"/>
          <w:numId w:val="9"/>
        </w:numPr>
        <w:tabs>
          <w:tab w:val="left" w:pos="284"/>
          <w:tab w:val="left" w:pos="709"/>
          <w:tab w:val="left" w:pos="993"/>
        </w:tabs>
        <w:spacing w:line="240" w:lineRule="auto"/>
        <w:ind w:left="0" w:firstLine="567"/>
        <w:rPr>
          <w:color w:val="auto"/>
          <w:sz w:val="22"/>
          <w:szCs w:val="22"/>
        </w:rPr>
      </w:pPr>
      <w:r w:rsidRPr="00C91B5A">
        <w:rPr>
          <w:color w:val="auto"/>
          <w:sz w:val="22"/>
          <w:szCs w:val="22"/>
        </w:rPr>
        <w:t xml:space="preserve">A aplicação de qualquer espécie de penalidade prevista neste </w:t>
      </w:r>
      <w:r w:rsidR="00830228" w:rsidRPr="00C91B5A">
        <w:rPr>
          <w:color w:val="auto"/>
          <w:sz w:val="22"/>
          <w:szCs w:val="22"/>
        </w:rPr>
        <w:t>Termo de Dispensa</w:t>
      </w:r>
      <w:r w:rsidRPr="00C91B5A">
        <w:rPr>
          <w:color w:val="auto"/>
          <w:sz w:val="22"/>
          <w:szCs w:val="22"/>
        </w:rPr>
        <w:t xml:space="preserve"> será de competência do(a) Secretário(a) Municipal gestor da Pasta requisitante.</w:t>
      </w:r>
    </w:p>
    <w:p w14:paraId="4FAF51FC" w14:textId="77777777" w:rsidR="00EA56E8" w:rsidRPr="00C91B5A" w:rsidRDefault="00EA56E8" w:rsidP="007C357B">
      <w:pPr>
        <w:pStyle w:val="Nivel2"/>
        <w:numPr>
          <w:ilvl w:val="1"/>
          <w:numId w:val="9"/>
        </w:numPr>
        <w:tabs>
          <w:tab w:val="left" w:pos="284"/>
          <w:tab w:val="left" w:pos="709"/>
          <w:tab w:val="left" w:pos="993"/>
        </w:tabs>
        <w:spacing w:line="240" w:lineRule="auto"/>
        <w:ind w:left="0" w:firstLine="567"/>
        <w:rPr>
          <w:color w:val="auto"/>
          <w:sz w:val="22"/>
          <w:szCs w:val="22"/>
        </w:rPr>
      </w:pPr>
      <w:r w:rsidRPr="00C91B5A">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13E9188D" w14:textId="77777777" w:rsidR="00EA56E8" w:rsidRPr="00C91B5A" w:rsidRDefault="00EA56E8" w:rsidP="007C357B">
      <w:pPr>
        <w:pStyle w:val="Nivel2"/>
        <w:numPr>
          <w:ilvl w:val="1"/>
          <w:numId w:val="9"/>
        </w:numPr>
        <w:tabs>
          <w:tab w:val="left" w:pos="567"/>
        </w:tabs>
        <w:spacing w:line="240" w:lineRule="auto"/>
        <w:ind w:left="0" w:firstLine="567"/>
        <w:rPr>
          <w:color w:val="auto"/>
          <w:sz w:val="22"/>
          <w:szCs w:val="22"/>
        </w:rPr>
      </w:pPr>
      <w:r w:rsidRPr="00C91B5A">
        <w:rPr>
          <w:color w:val="auto"/>
          <w:sz w:val="22"/>
          <w:szCs w:val="22"/>
        </w:rPr>
        <w:t>O recurso, subirá para o Prefeito Municipal</w:t>
      </w:r>
    </w:p>
    <w:p w14:paraId="705F9131" w14:textId="77777777" w:rsidR="00EA56E8" w:rsidRPr="00C91B5A" w:rsidRDefault="00EA56E8" w:rsidP="007C357B">
      <w:pPr>
        <w:pStyle w:val="Nivel2"/>
        <w:numPr>
          <w:ilvl w:val="1"/>
          <w:numId w:val="9"/>
        </w:numPr>
        <w:tabs>
          <w:tab w:val="left" w:pos="567"/>
        </w:tabs>
        <w:spacing w:line="240" w:lineRule="auto"/>
        <w:ind w:left="0" w:firstLine="567"/>
        <w:rPr>
          <w:color w:val="auto"/>
          <w:sz w:val="22"/>
          <w:szCs w:val="22"/>
        </w:rPr>
      </w:pPr>
      <w:r w:rsidRPr="00C91B5A">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D51F8F1" w14:textId="77777777" w:rsidR="00EA56E8" w:rsidRPr="00C91B5A" w:rsidRDefault="00EA56E8" w:rsidP="007C357B">
      <w:pPr>
        <w:pStyle w:val="Nivel2"/>
        <w:numPr>
          <w:ilvl w:val="1"/>
          <w:numId w:val="9"/>
        </w:numPr>
        <w:tabs>
          <w:tab w:val="left" w:pos="567"/>
        </w:tabs>
        <w:spacing w:line="240" w:lineRule="auto"/>
        <w:ind w:left="0" w:firstLine="567"/>
        <w:rPr>
          <w:color w:val="auto"/>
          <w:sz w:val="22"/>
          <w:szCs w:val="22"/>
        </w:rPr>
      </w:pPr>
      <w:r w:rsidRPr="00C91B5A">
        <w:rPr>
          <w:color w:val="auto"/>
          <w:sz w:val="22"/>
          <w:szCs w:val="22"/>
        </w:rPr>
        <w:lastRenderedPageBreak/>
        <w:t>O recurso e o pedido de reconsideração terão efeito suspensivo do ato ou da decisão recorrida até que sobrevenha decisão final da autoridade competente.</w:t>
      </w:r>
    </w:p>
    <w:p w14:paraId="6CC7FE01" w14:textId="5E54EA53" w:rsidR="00EA56E8" w:rsidRPr="00C91B5A" w:rsidRDefault="00EA56E8" w:rsidP="007C357B">
      <w:pPr>
        <w:pStyle w:val="Nivel2"/>
        <w:numPr>
          <w:ilvl w:val="1"/>
          <w:numId w:val="9"/>
        </w:numPr>
        <w:tabs>
          <w:tab w:val="left" w:pos="567"/>
        </w:tabs>
        <w:spacing w:line="240" w:lineRule="auto"/>
        <w:ind w:left="0" w:firstLine="567"/>
        <w:rPr>
          <w:color w:val="auto"/>
          <w:sz w:val="22"/>
          <w:szCs w:val="22"/>
        </w:rPr>
      </w:pPr>
      <w:r w:rsidRPr="00C91B5A">
        <w:rPr>
          <w:color w:val="auto"/>
          <w:sz w:val="22"/>
          <w:szCs w:val="22"/>
        </w:rPr>
        <w:t xml:space="preserve">A aplicação das sanções previstas neste </w:t>
      </w:r>
      <w:r w:rsidR="00830228" w:rsidRPr="00C91B5A">
        <w:rPr>
          <w:color w:val="auto"/>
          <w:sz w:val="22"/>
          <w:szCs w:val="22"/>
        </w:rPr>
        <w:t>Termo de Dispensa</w:t>
      </w:r>
      <w:r w:rsidRPr="00C91B5A">
        <w:rPr>
          <w:color w:val="auto"/>
          <w:sz w:val="22"/>
          <w:szCs w:val="22"/>
        </w:rPr>
        <w:t xml:space="preserve"> não exclui, em hipótese alguma, a obrigação de reparação integral dos danos causados.</w:t>
      </w:r>
    </w:p>
    <w:p w14:paraId="4E5462EC" w14:textId="4F685F01" w:rsidR="00EA56E8" w:rsidRPr="00C91B5A" w:rsidRDefault="00EA56E8" w:rsidP="007C357B">
      <w:pPr>
        <w:pStyle w:val="Nivel2"/>
        <w:numPr>
          <w:ilvl w:val="1"/>
          <w:numId w:val="9"/>
        </w:numPr>
        <w:spacing w:line="240" w:lineRule="auto"/>
        <w:ind w:left="0" w:firstLine="567"/>
        <w:rPr>
          <w:color w:val="auto"/>
          <w:sz w:val="22"/>
          <w:szCs w:val="22"/>
        </w:rPr>
      </w:pPr>
      <w:r w:rsidRPr="00C91B5A">
        <w:rPr>
          <w:color w:val="auto"/>
          <w:sz w:val="22"/>
          <w:szCs w:val="22"/>
        </w:rPr>
        <w:t>No caso de consórcio, haverá responsabilidade solidária dos integrantes pelos atos praticados em consórcio, tanto na fase de licitação quanto na de execução do contrato.</w:t>
      </w:r>
    </w:p>
    <w:p w14:paraId="4DF60374" w14:textId="77777777" w:rsidR="00774FA1" w:rsidRPr="00C91B5A" w:rsidRDefault="00774FA1" w:rsidP="00735EB1">
      <w:pPr>
        <w:pStyle w:val="Nivel2"/>
        <w:numPr>
          <w:ilvl w:val="0"/>
          <w:numId w:val="0"/>
        </w:numPr>
        <w:spacing w:line="240" w:lineRule="auto"/>
        <w:ind w:left="567"/>
        <w:rPr>
          <w:color w:val="auto"/>
          <w:sz w:val="22"/>
          <w:szCs w:val="22"/>
        </w:rPr>
      </w:pPr>
    </w:p>
    <w:p w14:paraId="05FD3190" w14:textId="253DE5D5" w:rsidR="002D78B9" w:rsidRPr="00C91B5A" w:rsidRDefault="00867775">
      <w:pPr>
        <w:pStyle w:val="Nivel01"/>
        <w:numPr>
          <w:ilvl w:val="0"/>
          <w:numId w:val="9"/>
        </w:numPr>
        <w:spacing w:before="120" w:after="120"/>
        <w:ind w:left="0" w:firstLine="0"/>
        <w:rPr>
          <w:sz w:val="22"/>
          <w:szCs w:val="22"/>
        </w:rPr>
      </w:pPr>
      <w:bookmarkStart w:id="15" w:name="_Toc122606112"/>
      <w:r w:rsidRPr="00C91B5A">
        <w:rPr>
          <w:sz w:val="22"/>
          <w:szCs w:val="22"/>
        </w:rPr>
        <w:t>DA CONTRATAÇÃO</w:t>
      </w:r>
    </w:p>
    <w:p w14:paraId="21A5CD80" w14:textId="2B78B339" w:rsidR="00735EB1" w:rsidRPr="00C91B5A" w:rsidRDefault="00735EB1" w:rsidP="00537411">
      <w:pPr>
        <w:pStyle w:val="PargrafodaLista"/>
        <w:numPr>
          <w:ilvl w:val="1"/>
          <w:numId w:val="9"/>
        </w:numPr>
        <w:tabs>
          <w:tab w:val="left" w:pos="993"/>
        </w:tabs>
        <w:spacing w:before="120" w:after="120"/>
        <w:ind w:left="0" w:firstLine="567"/>
        <w:jc w:val="both"/>
        <w:rPr>
          <w:rFonts w:ascii="Arial" w:hAnsi="Arial" w:cs="Arial"/>
          <w:sz w:val="22"/>
          <w:szCs w:val="22"/>
        </w:rPr>
      </w:pPr>
      <w:r w:rsidRPr="00C91B5A">
        <w:rPr>
          <w:rFonts w:ascii="Arial" w:eastAsia="Arial" w:hAnsi="Arial" w:cs="Arial"/>
          <w:color w:val="000000"/>
          <w:sz w:val="22"/>
          <w:szCs w:val="22"/>
        </w:rPr>
        <w:t xml:space="preserve">O </w:t>
      </w:r>
      <w:r w:rsidR="008939E7" w:rsidRPr="00C91B5A">
        <w:rPr>
          <w:rFonts w:ascii="Arial" w:eastAsia="Arial" w:hAnsi="Arial" w:cs="Arial"/>
          <w:color w:val="000000"/>
          <w:sz w:val="22"/>
          <w:szCs w:val="22"/>
        </w:rPr>
        <w:t>fornecedor</w:t>
      </w:r>
      <w:r w:rsidRPr="00C91B5A">
        <w:rPr>
          <w:rFonts w:ascii="Arial" w:eastAsia="Arial" w:hAnsi="Arial" w:cs="Arial"/>
          <w:color w:val="000000"/>
          <w:sz w:val="22"/>
          <w:szCs w:val="22"/>
        </w:rPr>
        <w:t xml:space="preserve"> </w:t>
      </w:r>
      <w:r w:rsidRPr="00C91B5A">
        <w:rPr>
          <w:rFonts w:ascii="Arial" w:eastAsia="Arial" w:hAnsi="Arial" w:cs="Arial"/>
          <w:sz w:val="22"/>
          <w:szCs w:val="22"/>
        </w:rPr>
        <w:t xml:space="preserve">terá o prazo de </w:t>
      </w:r>
      <w:r w:rsidR="008B2B24" w:rsidRPr="00C91B5A">
        <w:rPr>
          <w:rFonts w:ascii="Arial" w:eastAsia="Arial" w:hAnsi="Arial" w:cs="Arial"/>
          <w:sz w:val="22"/>
          <w:szCs w:val="22"/>
        </w:rPr>
        <w:t>5</w:t>
      </w:r>
      <w:r w:rsidRPr="00C91B5A">
        <w:rPr>
          <w:rFonts w:ascii="Arial" w:eastAsia="Arial" w:hAnsi="Arial" w:cs="Arial"/>
          <w:sz w:val="22"/>
          <w:szCs w:val="22"/>
        </w:rPr>
        <w:t xml:space="preserve"> dias úteis, contados a partir da data de sua convocação, para assinar o Termo de Contrato </w:t>
      </w:r>
      <w:r w:rsidRPr="00C91B5A">
        <w:rPr>
          <w:rFonts w:ascii="Arial" w:eastAsia="Arial" w:hAnsi="Arial" w:cs="Arial"/>
          <w:b/>
          <w:bCs/>
          <w:sz w:val="22"/>
          <w:szCs w:val="22"/>
          <w:u w:val="single"/>
        </w:rPr>
        <w:t>OU</w:t>
      </w:r>
      <w:r w:rsidRPr="00C91B5A">
        <w:rPr>
          <w:rFonts w:ascii="Arial" w:eastAsia="Arial" w:hAnsi="Arial" w:cs="Arial"/>
          <w:b/>
          <w:bCs/>
          <w:sz w:val="22"/>
          <w:szCs w:val="22"/>
        </w:rPr>
        <w:t xml:space="preserve"> </w:t>
      </w:r>
      <w:r w:rsidRPr="00C91B5A">
        <w:rPr>
          <w:rFonts w:ascii="Arial" w:eastAsia="Arial" w:hAnsi="Arial" w:cs="Arial"/>
          <w:sz w:val="22"/>
          <w:szCs w:val="22"/>
        </w:rPr>
        <w:t xml:space="preserve">aceitar instrumento equivalente, conforme o caso (Nota de Empenho/Carta Contrato/Autorização), sob pena de decair o direito à contratação, sem prejuízo das sanções previstas neste </w:t>
      </w:r>
      <w:r w:rsidRPr="00C91B5A">
        <w:rPr>
          <w:rFonts w:ascii="Arial" w:eastAsia="Arial" w:hAnsi="Arial" w:cs="Arial"/>
          <w:color w:val="000000"/>
          <w:sz w:val="22"/>
          <w:szCs w:val="22"/>
        </w:rPr>
        <w:t>Aviso de Contratação Direta.</w:t>
      </w:r>
    </w:p>
    <w:p w14:paraId="6BB8BFD5" w14:textId="2963E83E" w:rsidR="00735EB1" w:rsidRPr="00C91B5A" w:rsidRDefault="00537411" w:rsidP="00537411">
      <w:pPr>
        <w:pStyle w:val="PargrafodaLista"/>
        <w:spacing w:before="120" w:after="120"/>
        <w:ind w:left="0" w:firstLine="709"/>
        <w:jc w:val="both"/>
        <w:rPr>
          <w:rFonts w:ascii="Arial" w:eastAsia="Arial" w:hAnsi="Arial" w:cs="Arial"/>
          <w:sz w:val="22"/>
          <w:szCs w:val="22"/>
        </w:rPr>
      </w:pPr>
      <w:r w:rsidRPr="00C91B5A">
        <w:rPr>
          <w:rFonts w:ascii="Arial" w:eastAsia="Arial" w:hAnsi="Arial" w:cs="Arial"/>
          <w:color w:val="000000"/>
          <w:sz w:val="22"/>
          <w:szCs w:val="22"/>
        </w:rPr>
        <w:t>4</w:t>
      </w:r>
      <w:r w:rsidR="00735EB1" w:rsidRPr="00C91B5A">
        <w:rPr>
          <w:rFonts w:ascii="Arial" w:eastAsia="Arial" w:hAnsi="Arial" w:cs="Arial"/>
          <w:color w:val="000000"/>
          <w:sz w:val="22"/>
          <w:szCs w:val="22"/>
        </w:rPr>
        <w:t>.</w:t>
      </w:r>
      <w:r w:rsidRPr="00C91B5A">
        <w:rPr>
          <w:rFonts w:ascii="Arial" w:eastAsia="Arial" w:hAnsi="Arial" w:cs="Arial"/>
          <w:color w:val="000000"/>
          <w:sz w:val="22"/>
          <w:szCs w:val="22"/>
        </w:rPr>
        <w:t>1</w:t>
      </w:r>
      <w:r w:rsidR="00735EB1" w:rsidRPr="00C91B5A">
        <w:rPr>
          <w:rFonts w:ascii="Arial" w:eastAsia="Arial" w:hAnsi="Arial" w:cs="Arial"/>
          <w:color w:val="000000"/>
          <w:sz w:val="22"/>
          <w:szCs w:val="22"/>
        </w:rPr>
        <w:t xml:space="preserve">.1. </w:t>
      </w:r>
      <w:r w:rsidRPr="00C91B5A">
        <w:rPr>
          <w:rFonts w:ascii="Arial" w:eastAsia="Arial" w:hAnsi="Arial" w:cs="Arial"/>
          <w:sz w:val="22"/>
          <w:szCs w:val="22"/>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F6CD03A" w14:textId="12821D16" w:rsidR="00537411" w:rsidRPr="00C91B5A" w:rsidRDefault="00537411" w:rsidP="00537411">
      <w:pPr>
        <w:pStyle w:val="PargrafodaLista"/>
        <w:tabs>
          <w:tab w:val="left" w:pos="567"/>
        </w:tabs>
        <w:spacing w:before="120" w:after="120"/>
        <w:ind w:left="0" w:firstLine="709"/>
        <w:jc w:val="both"/>
        <w:rPr>
          <w:rFonts w:ascii="Arial" w:eastAsia="Arial" w:hAnsi="Arial" w:cs="Arial"/>
          <w:sz w:val="22"/>
          <w:szCs w:val="22"/>
        </w:rPr>
      </w:pPr>
      <w:bookmarkStart w:id="16" w:name="_Hlk188019078"/>
      <w:bookmarkStart w:id="17" w:name="_Hlk188018664"/>
      <w:r w:rsidRPr="00C91B5A">
        <w:rPr>
          <w:rFonts w:ascii="Arial" w:eastAsia="Arial" w:hAnsi="Arial" w:cs="Arial"/>
          <w:sz w:val="22"/>
          <w:szCs w:val="22"/>
        </w:rPr>
        <w:t>4.1.2 Considerar-se-á como data inicial para contagem do prazo, o primeiro dia útil seguinte</w:t>
      </w:r>
      <w:bookmarkEnd w:id="16"/>
      <w:r w:rsidRPr="00C91B5A">
        <w:rPr>
          <w:rFonts w:ascii="Arial" w:eastAsia="Arial" w:hAnsi="Arial" w:cs="Arial"/>
          <w:sz w:val="22"/>
          <w:szCs w:val="22"/>
        </w:rPr>
        <w:t>:</w:t>
      </w:r>
      <w:bookmarkEnd w:id="17"/>
    </w:p>
    <w:p w14:paraId="4C7D277F" w14:textId="77777777" w:rsidR="00537411" w:rsidRPr="00C91B5A" w:rsidRDefault="00537411" w:rsidP="00537411">
      <w:pPr>
        <w:pStyle w:val="PargrafodaLista"/>
        <w:tabs>
          <w:tab w:val="left" w:pos="567"/>
        </w:tabs>
        <w:spacing w:before="120" w:after="120"/>
        <w:ind w:left="0" w:firstLine="709"/>
        <w:jc w:val="both"/>
        <w:rPr>
          <w:rFonts w:ascii="Arial" w:eastAsia="Arial" w:hAnsi="Arial" w:cs="Arial"/>
          <w:sz w:val="22"/>
          <w:szCs w:val="22"/>
        </w:rPr>
      </w:pPr>
      <w:bookmarkStart w:id="18" w:name="_Hlk188018998"/>
      <w:r w:rsidRPr="00C91B5A">
        <w:rPr>
          <w:rFonts w:ascii="Arial" w:eastAsia="Arial" w:hAnsi="Arial" w:cs="Arial"/>
          <w:sz w:val="22"/>
          <w:szCs w:val="22"/>
        </w:rPr>
        <w:t xml:space="preserve">i) </w:t>
      </w:r>
      <w:bookmarkStart w:id="19" w:name="_Hlk188018674"/>
      <w:r w:rsidRPr="00C91B5A">
        <w:rPr>
          <w:rFonts w:ascii="Arial" w:eastAsia="Arial" w:hAnsi="Arial" w:cs="Arial"/>
          <w:sz w:val="22"/>
          <w:szCs w:val="22"/>
        </w:rPr>
        <w:t xml:space="preserve">à data indicada no AR; </w:t>
      </w:r>
    </w:p>
    <w:p w14:paraId="78611896" w14:textId="77777777" w:rsidR="00537411" w:rsidRPr="00C91B5A" w:rsidRDefault="00537411" w:rsidP="00537411">
      <w:pPr>
        <w:pStyle w:val="PargrafodaLista"/>
        <w:tabs>
          <w:tab w:val="left" w:pos="567"/>
        </w:tabs>
        <w:spacing w:before="120" w:after="120"/>
        <w:ind w:left="0" w:firstLine="709"/>
        <w:jc w:val="both"/>
        <w:rPr>
          <w:rFonts w:ascii="Arial" w:eastAsia="Arial" w:hAnsi="Arial" w:cs="Arial"/>
          <w:sz w:val="22"/>
          <w:szCs w:val="22"/>
        </w:rPr>
      </w:pPr>
      <w:proofErr w:type="spellStart"/>
      <w:r w:rsidRPr="00C91B5A">
        <w:rPr>
          <w:rFonts w:ascii="Arial" w:eastAsia="Arial" w:hAnsi="Arial" w:cs="Arial"/>
          <w:sz w:val="22"/>
          <w:szCs w:val="22"/>
        </w:rPr>
        <w:t>ii</w:t>
      </w:r>
      <w:proofErr w:type="spellEnd"/>
      <w:r w:rsidRPr="00C91B5A">
        <w:rPr>
          <w:rFonts w:ascii="Arial" w:eastAsia="Arial" w:hAnsi="Arial" w:cs="Arial"/>
          <w:sz w:val="22"/>
          <w:szCs w:val="22"/>
        </w:rPr>
        <w:t xml:space="preserve">) à data de encaminhamento do e-mail; e, </w:t>
      </w:r>
    </w:p>
    <w:p w14:paraId="3FF93072" w14:textId="77777777" w:rsidR="00537411" w:rsidRPr="00C91B5A" w:rsidRDefault="00537411" w:rsidP="00537411">
      <w:pPr>
        <w:pStyle w:val="PargrafodaLista"/>
        <w:tabs>
          <w:tab w:val="left" w:pos="567"/>
        </w:tabs>
        <w:spacing w:before="120" w:after="120"/>
        <w:ind w:left="0" w:firstLine="709"/>
        <w:jc w:val="both"/>
        <w:rPr>
          <w:rFonts w:ascii="Arial" w:eastAsia="Arial" w:hAnsi="Arial" w:cs="Arial"/>
          <w:sz w:val="22"/>
          <w:szCs w:val="22"/>
        </w:rPr>
      </w:pPr>
      <w:proofErr w:type="spellStart"/>
      <w:r w:rsidRPr="00C91B5A">
        <w:rPr>
          <w:rFonts w:ascii="Arial" w:eastAsia="Arial" w:hAnsi="Arial" w:cs="Arial"/>
          <w:sz w:val="22"/>
          <w:szCs w:val="22"/>
        </w:rPr>
        <w:t>iii</w:t>
      </w:r>
      <w:proofErr w:type="spellEnd"/>
      <w:r w:rsidRPr="00C91B5A">
        <w:rPr>
          <w:rFonts w:ascii="Arial" w:eastAsia="Arial" w:hAnsi="Arial" w:cs="Arial"/>
          <w:sz w:val="22"/>
          <w:szCs w:val="22"/>
        </w:rPr>
        <w:t>) à data de disponibilização do acesso ao sistema de processo eletrônico</w:t>
      </w:r>
      <w:bookmarkEnd w:id="18"/>
      <w:r w:rsidRPr="00C91B5A">
        <w:rPr>
          <w:rFonts w:ascii="Arial" w:eastAsia="Arial" w:hAnsi="Arial" w:cs="Arial"/>
          <w:sz w:val="22"/>
          <w:szCs w:val="22"/>
        </w:rPr>
        <w:t>.</w:t>
      </w:r>
      <w:bookmarkEnd w:id="19"/>
      <w:r w:rsidRPr="00C91B5A">
        <w:rPr>
          <w:rFonts w:ascii="Arial" w:eastAsia="Arial" w:hAnsi="Arial" w:cs="Arial"/>
          <w:sz w:val="22"/>
          <w:szCs w:val="22"/>
        </w:rPr>
        <w:t xml:space="preserve">  </w:t>
      </w:r>
    </w:p>
    <w:p w14:paraId="59EEF654" w14:textId="182F439B" w:rsidR="00537411" w:rsidRPr="00C91B5A" w:rsidRDefault="00537411" w:rsidP="00537411">
      <w:pPr>
        <w:pStyle w:val="PargrafodaLista"/>
        <w:spacing w:before="120" w:after="120"/>
        <w:ind w:left="0" w:firstLine="709"/>
        <w:jc w:val="both"/>
        <w:rPr>
          <w:rFonts w:ascii="Arial" w:hAnsi="Arial" w:cs="Arial"/>
          <w:sz w:val="22"/>
          <w:szCs w:val="22"/>
        </w:rPr>
      </w:pPr>
      <w:r w:rsidRPr="00C91B5A">
        <w:rPr>
          <w:rFonts w:ascii="Arial" w:eastAsia="Arial" w:hAnsi="Arial" w:cs="Arial"/>
          <w:sz w:val="22"/>
          <w:szCs w:val="22"/>
        </w:rPr>
        <w:t xml:space="preserve">10.2.3. </w:t>
      </w:r>
      <w:bookmarkStart w:id="20" w:name="_Hlk188019009"/>
      <w:bookmarkStart w:id="21" w:name="_Hlk188018685"/>
      <w:r w:rsidRPr="00C91B5A">
        <w:rPr>
          <w:rFonts w:ascii="Arial" w:eastAsia="Arial" w:hAnsi="Arial" w:cs="Arial"/>
          <w:sz w:val="22"/>
          <w:szCs w:val="22"/>
        </w:rPr>
        <w:t>O prazo previsto no subitem 4.1.1 poderá ser prorrogado, por igual período, por solicitação justificada do adjudicatário e aceita pela Administração</w:t>
      </w:r>
      <w:bookmarkEnd w:id="20"/>
      <w:r w:rsidRPr="00C91B5A">
        <w:rPr>
          <w:rFonts w:ascii="Arial" w:eastAsia="Arial" w:hAnsi="Arial" w:cs="Arial"/>
          <w:sz w:val="22"/>
          <w:szCs w:val="22"/>
        </w:rPr>
        <w:t>.</w:t>
      </w:r>
      <w:bookmarkEnd w:id="21"/>
    </w:p>
    <w:p w14:paraId="1FF31C88" w14:textId="77777777" w:rsidR="00735EB1" w:rsidRPr="00C91B5A" w:rsidRDefault="00735EB1" w:rsidP="00537411">
      <w:pPr>
        <w:numPr>
          <w:ilvl w:val="1"/>
          <w:numId w:val="9"/>
        </w:numPr>
        <w:tabs>
          <w:tab w:val="left" w:pos="993"/>
        </w:tabs>
        <w:spacing w:before="120" w:after="120"/>
        <w:ind w:left="0" w:firstLine="567"/>
        <w:jc w:val="both"/>
        <w:rPr>
          <w:rFonts w:ascii="Arial" w:eastAsia="Arial" w:hAnsi="Arial" w:cs="Arial"/>
          <w:sz w:val="22"/>
          <w:szCs w:val="22"/>
        </w:rPr>
      </w:pPr>
      <w:r w:rsidRPr="00C91B5A">
        <w:rPr>
          <w:rFonts w:ascii="Arial" w:eastAsia="Arial" w:hAnsi="Arial" w:cs="Arial"/>
          <w:sz w:val="22"/>
          <w:szCs w:val="22"/>
        </w:rPr>
        <w:t>O Aceite da Nota de Empenho ou do instrumento equivalente, emitida ao fornecedor adjudicado, implica o reconhecimento de que:</w:t>
      </w:r>
    </w:p>
    <w:p w14:paraId="4C9A6020" w14:textId="77777777" w:rsidR="00735EB1" w:rsidRPr="00C91B5A" w:rsidRDefault="00735EB1" w:rsidP="00537411">
      <w:pPr>
        <w:numPr>
          <w:ilvl w:val="2"/>
          <w:numId w:val="9"/>
        </w:numPr>
        <w:spacing w:before="120" w:after="120"/>
        <w:ind w:left="0" w:firstLine="709"/>
        <w:jc w:val="both"/>
        <w:rPr>
          <w:rFonts w:ascii="Arial" w:eastAsia="Arial" w:hAnsi="Arial" w:cs="Arial"/>
          <w:sz w:val="22"/>
          <w:szCs w:val="22"/>
        </w:rPr>
      </w:pPr>
      <w:r w:rsidRPr="00C91B5A">
        <w:rPr>
          <w:rFonts w:ascii="Arial" w:eastAsia="Arial" w:hAnsi="Arial" w:cs="Arial"/>
          <w:sz w:val="22"/>
          <w:szCs w:val="22"/>
        </w:rPr>
        <w:t xml:space="preserve">referida Nota está substituindo o contrato, aplicando-se à relação de negócios ali estabelecida as disposições da </w:t>
      </w:r>
      <w:hyperlink r:id="rId15" w:history="1">
        <w:r w:rsidRPr="00C91B5A">
          <w:rPr>
            <w:rFonts w:ascii="Arial" w:eastAsia="Arial" w:hAnsi="Arial" w:cs="Arial"/>
            <w:sz w:val="22"/>
            <w:szCs w:val="22"/>
          </w:rPr>
          <w:t>Lei nº 14.133, de 2021</w:t>
        </w:r>
      </w:hyperlink>
      <w:r w:rsidRPr="00C91B5A">
        <w:rPr>
          <w:rFonts w:ascii="Arial" w:eastAsia="Arial" w:hAnsi="Arial" w:cs="Arial"/>
          <w:sz w:val="22"/>
          <w:szCs w:val="22"/>
        </w:rPr>
        <w:t>;</w:t>
      </w:r>
    </w:p>
    <w:p w14:paraId="596699D8" w14:textId="52184A92" w:rsidR="00735EB1" w:rsidRPr="00C91B5A" w:rsidRDefault="00735EB1" w:rsidP="00537411">
      <w:pPr>
        <w:numPr>
          <w:ilvl w:val="2"/>
          <w:numId w:val="9"/>
        </w:numPr>
        <w:spacing w:before="120" w:after="120"/>
        <w:ind w:left="0" w:firstLine="709"/>
        <w:jc w:val="both"/>
        <w:rPr>
          <w:rFonts w:ascii="Arial" w:eastAsia="Arial" w:hAnsi="Arial" w:cs="Arial"/>
          <w:sz w:val="22"/>
          <w:szCs w:val="22"/>
        </w:rPr>
      </w:pPr>
      <w:r w:rsidRPr="00C91B5A">
        <w:rPr>
          <w:rFonts w:ascii="Arial" w:eastAsia="Arial" w:hAnsi="Arial" w:cs="Arial"/>
          <w:sz w:val="22"/>
          <w:szCs w:val="22"/>
        </w:rPr>
        <w:t xml:space="preserve">a contratada se vincula à sua proposta e às previsões contidas no </w:t>
      </w:r>
      <w:r w:rsidR="00394AE8" w:rsidRPr="00C91B5A">
        <w:rPr>
          <w:rFonts w:ascii="Arial" w:eastAsia="Arial" w:hAnsi="Arial" w:cs="Arial"/>
          <w:sz w:val="22"/>
          <w:szCs w:val="22"/>
        </w:rPr>
        <w:t>Aviso de Contratação Direta</w:t>
      </w:r>
      <w:r w:rsidRPr="00C91B5A">
        <w:rPr>
          <w:rFonts w:ascii="Arial" w:eastAsia="Arial" w:hAnsi="Arial" w:cs="Arial"/>
          <w:sz w:val="22"/>
          <w:szCs w:val="22"/>
        </w:rPr>
        <w:t xml:space="preserve"> e seus anexos;</w:t>
      </w:r>
    </w:p>
    <w:p w14:paraId="0CB9E567" w14:textId="39DF279B" w:rsidR="00735EB1" w:rsidRPr="00C91B5A" w:rsidRDefault="00537411" w:rsidP="00537411">
      <w:pPr>
        <w:pStyle w:val="PargrafodaLista"/>
        <w:spacing w:before="120" w:after="120"/>
        <w:ind w:left="0" w:firstLine="709"/>
        <w:jc w:val="both"/>
        <w:rPr>
          <w:rFonts w:ascii="Arial" w:hAnsi="Arial" w:cs="Arial"/>
          <w:sz w:val="22"/>
          <w:szCs w:val="22"/>
        </w:rPr>
      </w:pPr>
      <w:r w:rsidRPr="00C91B5A">
        <w:rPr>
          <w:rFonts w:ascii="Arial" w:eastAsia="Arial" w:hAnsi="Arial" w:cs="Arial"/>
          <w:sz w:val="22"/>
          <w:szCs w:val="22"/>
        </w:rPr>
        <w:t>4</w:t>
      </w:r>
      <w:r w:rsidR="00735EB1" w:rsidRPr="00C91B5A">
        <w:rPr>
          <w:rFonts w:ascii="Arial" w:eastAsia="Arial" w:hAnsi="Arial" w:cs="Arial"/>
          <w:sz w:val="22"/>
          <w:szCs w:val="22"/>
        </w:rPr>
        <w:t>.</w:t>
      </w:r>
      <w:r w:rsidRPr="00C91B5A">
        <w:rPr>
          <w:rFonts w:ascii="Arial" w:eastAsia="Arial" w:hAnsi="Arial" w:cs="Arial"/>
          <w:sz w:val="22"/>
          <w:szCs w:val="22"/>
        </w:rPr>
        <w:t>2</w:t>
      </w:r>
      <w:r w:rsidR="00735EB1" w:rsidRPr="00C91B5A">
        <w:rPr>
          <w:rFonts w:ascii="Arial" w:eastAsia="Arial" w:hAnsi="Arial" w:cs="Arial"/>
          <w:sz w:val="22"/>
          <w:szCs w:val="22"/>
        </w:rPr>
        <w:t xml:space="preserve">.3. a contratada reconhece que as hipóteses de rescisão são aquelas previstas nos </w:t>
      </w:r>
      <w:hyperlink r:id="rId16" w:anchor="art137" w:history="1">
        <w:r w:rsidR="00735EB1" w:rsidRPr="00C91B5A">
          <w:rPr>
            <w:rStyle w:val="Hyperlink"/>
            <w:rFonts w:ascii="Arial" w:eastAsia="Arial" w:hAnsi="Arial" w:cs="Arial"/>
            <w:color w:val="auto"/>
            <w:sz w:val="22"/>
            <w:szCs w:val="22"/>
            <w:u w:val="none"/>
          </w:rPr>
          <w:t>artigos 137 e 138 da Lei nº 14.133, de 2021</w:t>
        </w:r>
      </w:hyperlink>
      <w:r w:rsidR="00735EB1" w:rsidRPr="00C91B5A">
        <w:rPr>
          <w:rFonts w:ascii="Arial" w:eastAsia="Arial" w:hAnsi="Arial" w:cs="Arial"/>
          <w:sz w:val="22"/>
          <w:szCs w:val="22"/>
        </w:rPr>
        <w:t xml:space="preserve"> e reconhece os direitos da Administração previstos nos </w:t>
      </w:r>
      <w:hyperlink r:id="rId17" w:anchor="art137" w:history="1">
        <w:r w:rsidR="00735EB1" w:rsidRPr="00C91B5A">
          <w:rPr>
            <w:rStyle w:val="Hyperlink"/>
            <w:rFonts w:ascii="Arial" w:eastAsia="Arial" w:hAnsi="Arial" w:cs="Arial"/>
            <w:color w:val="auto"/>
            <w:sz w:val="22"/>
            <w:szCs w:val="22"/>
            <w:u w:val="none"/>
          </w:rPr>
          <w:t>artigos 137 a 139 da mesma Lei</w:t>
        </w:r>
      </w:hyperlink>
      <w:r w:rsidR="00735EB1" w:rsidRPr="00C91B5A">
        <w:rPr>
          <w:rFonts w:ascii="Arial" w:eastAsia="Arial" w:hAnsi="Arial" w:cs="Arial"/>
          <w:sz w:val="22"/>
          <w:szCs w:val="22"/>
        </w:rPr>
        <w:t>.</w:t>
      </w:r>
    </w:p>
    <w:p w14:paraId="22D05EF8" w14:textId="039C54D7" w:rsidR="00735EB1" w:rsidRPr="00C91B5A" w:rsidRDefault="00735EB1" w:rsidP="00537411">
      <w:pPr>
        <w:pStyle w:val="PargrafodaLista"/>
        <w:numPr>
          <w:ilvl w:val="1"/>
          <w:numId w:val="9"/>
        </w:numPr>
        <w:tabs>
          <w:tab w:val="left" w:pos="993"/>
        </w:tabs>
        <w:spacing w:before="120" w:after="120"/>
        <w:ind w:left="0" w:firstLine="567"/>
        <w:jc w:val="both"/>
        <w:rPr>
          <w:rFonts w:ascii="Arial" w:hAnsi="Arial" w:cs="Arial"/>
          <w:sz w:val="22"/>
          <w:szCs w:val="22"/>
        </w:rPr>
      </w:pPr>
      <w:r w:rsidRPr="00C91B5A">
        <w:rPr>
          <w:rFonts w:ascii="Arial" w:eastAsia="Arial" w:hAnsi="Arial" w:cs="Arial"/>
          <w:color w:val="000000"/>
          <w:sz w:val="22"/>
          <w:szCs w:val="22"/>
        </w:rPr>
        <w:t>O prazo de vigência da contratação é o estabelecido no Termo de Referência</w:t>
      </w:r>
      <w:r w:rsidRPr="00C91B5A">
        <w:rPr>
          <w:rFonts w:ascii="Arial" w:eastAsia="Arial" w:hAnsi="Arial" w:cs="Arial"/>
          <w:sz w:val="22"/>
          <w:szCs w:val="22"/>
        </w:rPr>
        <w:t>.</w:t>
      </w:r>
    </w:p>
    <w:p w14:paraId="1F6F7547" w14:textId="7C5BCBCB" w:rsidR="00735EB1" w:rsidRPr="00C91B5A" w:rsidRDefault="00173A73" w:rsidP="00173A73">
      <w:pPr>
        <w:pStyle w:val="PargrafodaLista"/>
        <w:numPr>
          <w:ilvl w:val="1"/>
          <w:numId w:val="9"/>
        </w:numPr>
        <w:tabs>
          <w:tab w:val="left" w:pos="993"/>
        </w:tabs>
        <w:spacing w:before="120" w:after="120"/>
        <w:ind w:left="0" w:firstLine="567"/>
        <w:jc w:val="both"/>
        <w:rPr>
          <w:rFonts w:ascii="Arial" w:hAnsi="Arial" w:cs="Arial"/>
          <w:sz w:val="22"/>
          <w:szCs w:val="22"/>
        </w:rPr>
      </w:pPr>
      <w:bookmarkStart w:id="22" w:name="_Hlk188018462"/>
      <w:r w:rsidRPr="00C91B5A">
        <w:rPr>
          <w:rFonts w:ascii="Arial" w:hAnsi="Arial" w:cs="Arial"/>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bookmarkEnd w:id="22"/>
      <w:r w:rsidRPr="00C91B5A">
        <w:rPr>
          <w:rFonts w:ascii="Arial" w:hAnsi="Arial" w:cs="Arial"/>
          <w:sz w:val="22"/>
          <w:szCs w:val="22"/>
        </w:rPr>
        <w:t>.</w:t>
      </w:r>
    </w:p>
    <w:p w14:paraId="68A61E5C" w14:textId="4D67B883" w:rsidR="00173A73" w:rsidRPr="00C91B5A" w:rsidRDefault="00173A73" w:rsidP="00173A73">
      <w:pPr>
        <w:pStyle w:val="PargrafodaLista"/>
        <w:numPr>
          <w:ilvl w:val="1"/>
          <w:numId w:val="9"/>
        </w:numPr>
        <w:tabs>
          <w:tab w:val="left" w:pos="993"/>
        </w:tabs>
        <w:spacing w:before="120" w:after="120"/>
        <w:ind w:left="0" w:firstLine="567"/>
        <w:jc w:val="both"/>
        <w:rPr>
          <w:rFonts w:ascii="Arial" w:hAnsi="Arial" w:cs="Arial"/>
          <w:sz w:val="22"/>
          <w:szCs w:val="22"/>
        </w:rPr>
      </w:pPr>
      <w:bookmarkStart w:id="23" w:name="_Hlk188018473"/>
      <w:r w:rsidRPr="00C91B5A">
        <w:rPr>
          <w:rFonts w:ascii="Arial" w:hAnsi="Arial" w:cs="Arial"/>
          <w:sz w:val="22"/>
          <w:szCs w:val="22"/>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bookmarkEnd w:id="23"/>
    </w:p>
    <w:p w14:paraId="6FB326AC" w14:textId="22F52572" w:rsidR="00173A73" w:rsidRPr="00C91B5A" w:rsidRDefault="00173A73" w:rsidP="00173A73">
      <w:pPr>
        <w:pStyle w:val="PargrafodaLista"/>
        <w:tabs>
          <w:tab w:val="left" w:pos="567"/>
        </w:tabs>
        <w:spacing w:before="120" w:after="120"/>
        <w:ind w:left="0" w:firstLine="709"/>
        <w:jc w:val="both"/>
        <w:rPr>
          <w:rFonts w:ascii="Arial" w:eastAsia="Arial" w:hAnsi="Arial" w:cs="Arial"/>
          <w:sz w:val="22"/>
          <w:szCs w:val="22"/>
        </w:rPr>
      </w:pPr>
      <w:r w:rsidRPr="00C91B5A">
        <w:rPr>
          <w:rFonts w:ascii="Arial" w:hAnsi="Arial" w:cs="Arial"/>
          <w:sz w:val="22"/>
          <w:szCs w:val="22"/>
        </w:rPr>
        <w:t xml:space="preserve">4.5.1. </w:t>
      </w:r>
      <w:bookmarkStart w:id="24" w:name="_Hlk188018486"/>
      <w:r w:rsidRPr="00C91B5A">
        <w:rPr>
          <w:rFonts w:ascii="Arial" w:hAnsi="Arial" w:cs="Arial"/>
          <w:sz w:val="22"/>
          <w:szCs w:val="22"/>
        </w:rPr>
        <w:t xml:space="preserve">Nos casos de culpa do contratado, </w:t>
      </w:r>
      <w:r w:rsidRPr="00C91B5A">
        <w:rPr>
          <w:rFonts w:ascii="Arial" w:eastAsia="Arial" w:hAnsi="Arial" w:cs="Arial"/>
          <w:sz w:val="22"/>
          <w:szCs w:val="22"/>
        </w:rPr>
        <w:t>ficará ele constituído em mora, sendo-lhe aplicáveis as respectivas sanções administrativas; e poderá a Administração optar pela extinção do contrato.</w:t>
      </w:r>
    </w:p>
    <w:p w14:paraId="46DF8E2C" w14:textId="00E99FCC" w:rsidR="00173A73" w:rsidRPr="00C91B5A" w:rsidRDefault="00173A73" w:rsidP="00173A73">
      <w:pPr>
        <w:pStyle w:val="PargrafodaLista"/>
        <w:tabs>
          <w:tab w:val="left" w:pos="567"/>
        </w:tabs>
        <w:spacing w:before="120" w:after="120"/>
        <w:ind w:left="0" w:firstLine="709"/>
        <w:jc w:val="both"/>
        <w:rPr>
          <w:rFonts w:ascii="Arial" w:hAnsi="Arial" w:cs="Arial"/>
          <w:sz w:val="22"/>
          <w:szCs w:val="22"/>
        </w:rPr>
      </w:pPr>
      <w:r w:rsidRPr="00C91B5A">
        <w:rPr>
          <w:rFonts w:ascii="Arial" w:eastAsia="Arial" w:hAnsi="Arial" w:cs="Arial"/>
          <w:sz w:val="22"/>
          <w:szCs w:val="22"/>
        </w:rPr>
        <w:t xml:space="preserve">4.5.2. </w:t>
      </w:r>
      <w:r w:rsidRPr="00C91B5A">
        <w:rPr>
          <w:rFonts w:ascii="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bookmarkEnd w:id="24"/>
      <w:r w:rsidRPr="00C91B5A">
        <w:rPr>
          <w:rFonts w:ascii="Arial" w:hAnsi="Arial" w:cs="Arial"/>
          <w:sz w:val="22"/>
          <w:szCs w:val="22"/>
        </w:rPr>
        <w:t>.</w:t>
      </w:r>
    </w:p>
    <w:p w14:paraId="541DF569" w14:textId="1CAB8E65" w:rsidR="00173A73" w:rsidRPr="00C91B5A" w:rsidRDefault="00173A73" w:rsidP="00173A73">
      <w:pPr>
        <w:pStyle w:val="PargrafodaLista"/>
        <w:numPr>
          <w:ilvl w:val="1"/>
          <w:numId w:val="9"/>
        </w:numPr>
        <w:tabs>
          <w:tab w:val="left" w:pos="993"/>
        </w:tabs>
        <w:spacing w:before="120" w:after="120"/>
        <w:ind w:left="0" w:firstLine="567"/>
        <w:jc w:val="both"/>
        <w:rPr>
          <w:rFonts w:ascii="Arial" w:hAnsi="Arial" w:cs="Arial"/>
          <w:sz w:val="22"/>
          <w:szCs w:val="22"/>
        </w:rPr>
      </w:pPr>
      <w:r w:rsidRPr="00C91B5A">
        <w:rPr>
          <w:rFonts w:ascii="Arial" w:hAnsi="Arial" w:cs="Arial"/>
          <w:sz w:val="22"/>
          <w:szCs w:val="22"/>
        </w:rPr>
        <w:t>As condições de habilitação e contratação consignadas neste aviso deverão ser mantidas pelo fornecedor durante a vigência do contrato ou ata.</w:t>
      </w:r>
    </w:p>
    <w:p w14:paraId="175781CE" w14:textId="77777777" w:rsidR="001A76B0" w:rsidRPr="00C91B5A" w:rsidRDefault="001A76B0" w:rsidP="00735EB1">
      <w:pPr>
        <w:pStyle w:val="PargrafodaLista"/>
        <w:spacing w:before="120" w:after="120"/>
        <w:ind w:left="927"/>
        <w:jc w:val="both"/>
        <w:rPr>
          <w:rFonts w:ascii="Arial" w:hAnsi="Arial" w:cs="Arial"/>
          <w:sz w:val="22"/>
          <w:szCs w:val="22"/>
        </w:rPr>
      </w:pPr>
    </w:p>
    <w:p w14:paraId="5C63B45D" w14:textId="14A944F1" w:rsidR="00B4664F" w:rsidRPr="00C91B5A" w:rsidRDefault="00B4664F">
      <w:pPr>
        <w:pStyle w:val="Nivel01"/>
        <w:numPr>
          <w:ilvl w:val="0"/>
          <w:numId w:val="9"/>
        </w:numPr>
        <w:spacing w:before="120" w:after="120"/>
        <w:ind w:left="0" w:firstLine="0"/>
        <w:rPr>
          <w:sz w:val="22"/>
          <w:szCs w:val="22"/>
        </w:rPr>
      </w:pPr>
      <w:bookmarkStart w:id="25" w:name="_Toc122606113"/>
      <w:bookmarkEnd w:id="15"/>
      <w:r w:rsidRPr="00C91B5A">
        <w:rPr>
          <w:sz w:val="22"/>
          <w:szCs w:val="22"/>
        </w:rPr>
        <w:t>DA FRAUDE E DA CORRUPÇÃO</w:t>
      </w:r>
    </w:p>
    <w:p w14:paraId="3CC698BC" w14:textId="72BB2EDB" w:rsidR="00B4664F" w:rsidRPr="00C91B5A" w:rsidRDefault="00B4664F">
      <w:pPr>
        <w:pStyle w:val="PargrafodaLista"/>
        <w:numPr>
          <w:ilvl w:val="1"/>
          <w:numId w:val="9"/>
        </w:numPr>
        <w:spacing w:before="120" w:after="120"/>
        <w:ind w:left="0" w:firstLine="567"/>
        <w:jc w:val="both"/>
        <w:rPr>
          <w:rFonts w:ascii="Arial" w:hAnsi="Arial" w:cs="Arial"/>
          <w:color w:val="000000"/>
          <w:sz w:val="22"/>
          <w:szCs w:val="22"/>
        </w:rPr>
      </w:pPr>
      <w:r w:rsidRPr="00C91B5A">
        <w:rPr>
          <w:rFonts w:ascii="Arial" w:hAnsi="Arial" w:cs="Arial"/>
          <w:color w:val="000000"/>
          <w:sz w:val="22"/>
          <w:szCs w:val="22"/>
        </w:rPr>
        <w:t xml:space="preserve">Os </w:t>
      </w:r>
      <w:r w:rsidR="004B09D1" w:rsidRPr="00C91B5A">
        <w:rPr>
          <w:rFonts w:ascii="Arial" w:hAnsi="Arial" w:cs="Arial"/>
          <w:color w:val="000000"/>
          <w:sz w:val="22"/>
          <w:szCs w:val="22"/>
        </w:rPr>
        <w:t>fornecedor</w:t>
      </w:r>
      <w:r w:rsidR="00BC2461" w:rsidRPr="00C91B5A">
        <w:rPr>
          <w:rFonts w:ascii="Arial" w:hAnsi="Arial" w:cs="Arial"/>
          <w:color w:val="000000"/>
          <w:sz w:val="22"/>
          <w:szCs w:val="22"/>
        </w:rPr>
        <w:t>e</w:t>
      </w:r>
      <w:r w:rsidRPr="00C91B5A">
        <w:rPr>
          <w:rFonts w:ascii="Arial" w:hAnsi="Arial" w:cs="Arial"/>
          <w:color w:val="000000"/>
          <w:sz w:val="22"/>
          <w:szCs w:val="22"/>
        </w:rPr>
        <w:t>s devem observar</w:t>
      </w:r>
      <w:r w:rsidR="000A5266" w:rsidRPr="00C91B5A">
        <w:rPr>
          <w:rFonts w:ascii="Arial" w:hAnsi="Arial" w:cs="Arial"/>
          <w:color w:val="000000"/>
          <w:sz w:val="22"/>
          <w:szCs w:val="22"/>
        </w:rPr>
        <w:t>,</w:t>
      </w:r>
      <w:r w:rsidRPr="00C91B5A">
        <w:rPr>
          <w:rFonts w:ascii="Arial" w:hAnsi="Arial" w:cs="Arial"/>
          <w:color w:val="000000"/>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C91B5A">
        <w:rPr>
          <w:rFonts w:ascii="Arial" w:hAnsi="Arial" w:cs="Arial"/>
          <w:color w:val="000000"/>
          <w:sz w:val="22"/>
          <w:szCs w:val="22"/>
        </w:rPr>
        <w:t>.</w:t>
      </w:r>
    </w:p>
    <w:p w14:paraId="756102B8" w14:textId="2E7619E7" w:rsidR="00B4664F" w:rsidRPr="00C91B5A" w:rsidRDefault="00B4664F">
      <w:pPr>
        <w:pStyle w:val="PargrafodaLista"/>
        <w:numPr>
          <w:ilvl w:val="1"/>
          <w:numId w:val="9"/>
        </w:numPr>
        <w:spacing w:before="120" w:after="120"/>
        <w:ind w:left="0" w:firstLine="567"/>
        <w:jc w:val="both"/>
        <w:rPr>
          <w:rFonts w:ascii="Arial" w:hAnsi="Arial" w:cs="Arial"/>
          <w:sz w:val="22"/>
          <w:szCs w:val="22"/>
        </w:rPr>
      </w:pPr>
      <w:r w:rsidRPr="00C91B5A">
        <w:rPr>
          <w:rFonts w:ascii="Arial" w:hAnsi="Arial" w:cs="Arial"/>
          <w:color w:val="000000"/>
          <w:sz w:val="22"/>
          <w:szCs w:val="22"/>
        </w:rPr>
        <w:t>Para os propósitos deste item, definem-se as seguintes práticas:</w:t>
      </w:r>
    </w:p>
    <w:p w14:paraId="03CC85A5" w14:textId="5757BD5F" w:rsidR="00B4664F" w:rsidRPr="00C91B5A" w:rsidRDefault="00B4664F">
      <w:pPr>
        <w:pStyle w:val="PargrafodaLista"/>
        <w:numPr>
          <w:ilvl w:val="2"/>
          <w:numId w:val="9"/>
        </w:numPr>
        <w:spacing w:before="120" w:after="120"/>
        <w:ind w:left="0" w:firstLine="709"/>
        <w:jc w:val="both"/>
        <w:rPr>
          <w:rFonts w:ascii="Arial" w:hAnsi="Arial" w:cs="Arial"/>
          <w:color w:val="000000"/>
          <w:sz w:val="22"/>
          <w:szCs w:val="22"/>
        </w:rPr>
      </w:pPr>
      <w:r w:rsidRPr="00C91B5A">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C91B5A" w:rsidRDefault="00B4664F">
      <w:pPr>
        <w:pStyle w:val="PargrafodaLista"/>
        <w:numPr>
          <w:ilvl w:val="2"/>
          <w:numId w:val="9"/>
        </w:numPr>
        <w:spacing w:before="120" w:after="120"/>
        <w:ind w:left="0" w:firstLine="709"/>
        <w:jc w:val="both"/>
        <w:rPr>
          <w:rFonts w:ascii="Arial" w:hAnsi="Arial" w:cs="Arial"/>
          <w:sz w:val="22"/>
          <w:szCs w:val="22"/>
        </w:rPr>
      </w:pPr>
      <w:r w:rsidRPr="00C91B5A">
        <w:rPr>
          <w:rFonts w:ascii="Arial" w:hAnsi="Arial" w:cs="Arial"/>
          <w:color w:val="000000"/>
          <w:sz w:val="22"/>
          <w:szCs w:val="22"/>
        </w:rPr>
        <w:t>“</w:t>
      </w:r>
      <w:r w:rsidR="000A5266" w:rsidRPr="00C91B5A">
        <w:rPr>
          <w:rFonts w:ascii="Arial" w:hAnsi="Arial" w:cs="Arial"/>
          <w:color w:val="000000"/>
          <w:sz w:val="22"/>
          <w:szCs w:val="22"/>
        </w:rPr>
        <w:t>P</w:t>
      </w:r>
      <w:r w:rsidRPr="00C91B5A">
        <w:rPr>
          <w:rFonts w:ascii="Arial" w:hAnsi="Arial" w:cs="Arial"/>
          <w:color w:val="000000"/>
          <w:sz w:val="22"/>
          <w:szCs w:val="22"/>
        </w:rPr>
        <w:t>rática fraudulenta”: a falsificação ou omissão dos fatos, com o objetivo de influenciar o processo de licitação ou de execução de contrato</w:t>
      </w:r>
    </w:p>
    <w:p w14:paraId="06B43B0E" w14:textId="120184B1" w:rsidR="00B4664F" w:rsidRPr="00C91B5A" w:rsidRDefault="00B4664F">
      <w:pPr>
        <w:pStyle w:val="PargrafodaLista"/>
        <w:numPr>
          <w:ilvl w:val="2"/>
          <w:numId w:val="9"/>
        </w:numPr>
        <w:spacing w:before="120" w:after="120"/>
        <w:ind w:left="0" w:firstLine="709"/>
        <w:jc w:val="both"/>
        <w:rPr>
          <w:rFonts w:ascii="Arial" w:hAnsi="Arial" w:cs="Arial"/>
          <w:sz w:val="22"/>
          <w:szCs w:val="22"/>
        </w:rPr>
      </w:pPr>
      <w:r w:rsidRPr="00C91B5A">
        <w:rPr>
          <w:rFonts w:ascii="Arial" w:hAnsi="Arial" w:cs="Arial"/>
          <w:color w:val="000000"/>
          <w:sz w:val="22"/>
          <w:szCs w:val="22"/>
        </w:rPr>
        <w:t>“</w:t>
      </w:r>
      <w:r w:rsidR="000A5266" w:rsidRPr="00C91B5A">
        <w:rPr>
          <w:rFonts w:ascii="Arial" w:hAnsi="Arial" w:cs="Arial"/>
          <w:color w:val="000000"/>
          <w:sz w:val="22"/>
          <w:szCs w:val="22"/>
        </w:rPr>
        <w:t>P</w:t>
      </w:r>
      <w:r w:rsidRPr="00C91B5A">
        <w:rPr>
          <w:rFonts w:ascii="Arial" w:hAnsi="Arial" w:cs="Arial"/>
          <w:color w:val="000000"/>
          <w:sz w:val="22"/>
          <w:szCs w:val="22"/>
        </w:rPr>
        <w:t xml:space="preserve">rática colusiva”: esquematizar ou estabelecer um acordo entre dois ou mais </w:t>
      </w:r>
      <w:r w:rsidR="004B09D1" w:rsidRPr="00C91B5A">
        <w:rPr>
          <w:rFonts w:ascii="Arial" w:hAnsi="Arial" w:cs="Arial"/>
          <w:color w:val="000000"/>
          <w:sz w:val="22"/>
          <w:szCs w:val="22"/>
        </w:rPr>
        <w:t>fornecedor</w:t>
      </w:r>
      <w:r w:rsidR="00BC2461" w:rsidRPr="00C91B5A">
        <w:rPr>
          <w:rFonts w:ascii="Arial" w:hAnsi="Arial" w:cs="Arial"/>
          <w:color w:val="000000"/>
          <w:sz w:val="22"/>
          <w:szCs w:val="22"/>
        </w:rPr>
        <w:t>e</w:t>
      </w:r>
      <w:r w:rsidRPr="00C91B5A">
        <w:rPr>
          <w:rFonts w:ascii="Arial" w:hAnsi="Arial" w:cs="Arial"/>
          <w:color w:val="000000"/>
          <w:sz w:val="22"/>
          <w:szCs w:val="22"/>
        </w:rPr>
        <w:t>s, com ou sem o conhecimento de representantes ou prepostos do órgão licitador, visando estabelecer preços em níveis artificias e não-competitivos</w:t>
      </w:r>
    </w:p>
    <w:p w14:paraId="17E7A68F" w14:textId="38DA2248" w:rsidR="00B4664F" w:rsidRPr="00C91B5A" w:rsidRDefault="00B4664F">
      <w:pPr>
        <w:pStyle w:val="PargrafodaLista"/>
        <w:numPr>
          <w:ilvl w:val="2"/>
          <w:numId w:val="9"/>
        </w:numPr>
        <w:spacing w:before="120" w:after="120"/>
        <w:ind w:left="0" w:firstLine="709"/>
        <w:jc w:val="both"/>
        <w:rPr>
          <w:rFonts w:ascii="Arial" w:hAnsi="Arial" w:cs="Arial"/>
          <w:sz w:val="22"/>
          <w:szCs w:val="22"/>
        </w:rPr>
      </w:pPr>
      <w:r w:rsidRPr="00C91B5A">
        <w:rPr>
          <w:rFonts w:ascii="Arial" w:hAnsi="Arial" w:cs="Arial"/>
          <w:color w:val="000000"/>
          <w:sz w:val="22"/>
          <w:szCs w:val="22"/>
        </w:rPr>
        <w:t>“</w:t>
      </w:r>
      <w:r w:rsidR="000A5266" w:rsidRPr="00C91B5A">
        <w:rPr>
          <w:rFonts w:ascii="Arial" w:hAnsi="Arial" w:cs="Arial"/>
          <w:color w:val="000000"/>
          <w:sz w:val="22"/>
          <w:szCs w:val="22"/>
        </w:rPr>
        <w:t>P</w:t>
      </w:r>
      <w:r w:rsidRPr="00C91B5A">
        <w:rPr>
          <w:rFonts w:ascii="Arial" w:hAnsi="Arial" w:cs="Arial"/>
          <w:color w:val="000000"/>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C91B5A" w:rsidRDefault="00B4664F">
      <w:pPr>
        <w:pStyle w:val="PargrafodaLista"/>
        <w:numPr>
          <w:ilvl w:val="2"/>
          <w:numId w:val="9"/>
        </w:numPr>
        <w:spacing w:before="120" w:after="120"/>
        <w:ind w:left="0" w:firstLine="709"/>
        <w:jc w:val="both"/>
        <w:rPr>
          <w:rFonts w:ascii="Arial" w:hAnsi="Arial" w:cs="Arial"/>
          <w:sz w:val="22"/>
          <w:szCs w:val="22"/>
        </w:rPr>
      </w:pPr>
      <w:r w:rsidRPr="00C91B5A">
        <w:rPr>
          <w:rFonts w:ascii="Arial" w:hAnsi="Arial" w:cs="Arial"/>
          <w:color w:val="000000"/>
          <w:sz w:val="22"/>
          <w:szCs w:val="22"/>
        </w:rPr>
        <w:t>“</w:t>
      </w:r>
      <w:r w:rsidR="000A5266" w:rsidRPr="00C91B5A">
        <w:rPr>
          <w:rFonts w:ascii="Arial" w:hAnsi="Arial" w:cs="Arial"/>
          <w:color w:val="000000"/>
          <w:sz w:val="22"/>
          <w:szCs w:val="22"/>
        </w:rPr>
        <w:t>P</w:t>
      </w:r>
      <w:r w:rsidRPr="00C91B5A">
        <w:rPr>
          <w:rFonts w:ascii="Arial" w:hAnsi="Arial" w:cs="Arial"/>
          <w:color w:val="000000"/>
          <w:sz w:val="22"/>
          <w:szCs w:val="22"/>
        </w:rPr>
        <w:t>rática obstrutiva”:</w:t>
      </w:r>
    </w:p>
    <w:p w14:paraId="2D0C2A0D" w14:textId="562D6D4E" w:rsidR="00B4664F" w:rsidRPr="00C91B5A" w:rsidRDefault="00B4664F">
      <w:pPr>
        <w:pStyle w:val="PargrafodaLista"/>
        <w:numPr>
          <w:ilvl w:val="0"/>
          <w:numId w:val="10"/>
        </w:numPr>
        <w:spacing w:before="120" w:after="120"/>
        <w:ind w:left="0" w:firstLine="993"/>
        <w:jc w:val="both"/>
        <w:rPr>
          <w:rFonts w:ascii="Arial" w:hAnsi="Arial" w:cs="Arial"/>
          <w:color w:val="000000"/>
          <w:sz w:val="22"/>
          <w:szCs w:val="22"/>
        </w:rPr>
      </w:pPr>
      <w:r w:rsidRPr="00C91B5A">
        <w:rPr>
          <w:rFonts w:ascii="Arial" w:hAnsi="Arial" w:cs="Arial"/>
          <w:color w:val="000000"/>
          <w:sz w:val="22"/>
          <w:szCs w:val="22"/>
        </w:rPr>
        <w:t xml:space="preserve">Destruir, falsificar, alterar ou ocultar provas em inspeções ou fazer declarações falsas aos representantes do organismo financeiro multilateral, com o objetivo de impedir materialmente a apuração de alegações de prática prevista, deste </w:t>
      </w:r>
      <w:r w:rsidR="00394AE8" w:rsidRPr="00C91B5A">
        <w:rPr>
          <w:rFonts w:ascii="Arial" w:hAnsi="Arial" w:cs="Arial"/>
          <w:color w:val="000000"/>
          <w:sz w:val="22"/>
          <w:szCs w:val="22"/>
        </w:rPr>
        <w:t>Aviso de Contratação Direta</w:t>
      </w:r>
      <w:r w:rsidRPr="00C91B5A">
        <w:rPr>
          <w:rFonts w:ascii="Arial" w:hAnsi="Arial" w:cs="Arial"/>
          <w:color w:val="000000"/>
          <w:sz w:val="22"/>
          <w:szCs w:val="22"/>
        </w:rPr>
        <w:t>; e,</w:t>
      </w:r>
    </w:p>
    <w:p w14:paraId="19341642" w14:textId="710F51D3" w:rsidR="00B4664F" w:rsidRPr="00C91B5A" w:rsidRDefault="00B4664F">
      <w:pPr>
        <w:pStyle w:val="PargrafodaLista"/>
        <w:numPr>
          <w:ilvl w:val="0"/>
          <w:numId w:val="10"/>
        </w:numPr>
        <w:spacing w:before="120" w:after="120"/>
        <w:ind w:left="0" w:firstLine="993"/>
        <w:jc w:val="both"/>
        <w:rPr>
          <w:rFonts w:ascii="Arial" w:hAnsi="Arial" w:cs="Arial"/>
          <w:sz w:val="22"/>
          <w:szCs w:val="22"/>
        </w:rPr>
      </w:pPr>
      <w:r w:rsidRPr="00C91B5A">
        <w:rPr>
          <w:rFonts w:ascii="Arial" w:hAnsi="Arial" w:cs="Arial"/>
          <w:color w:val="000000"/>
          <w:sz w:val="22"/>
          <w:szCs w:val="22"/>
        </w:rPr>
        <w:t>Atos cuja intenção seja impedir materialmente o exercício do direito de o organismo financeiro multilateral promover inspeção.</w:t>
      </w:r>
    </w:p>
    <w:p w14:paraId="4791ADFA" w14:textId="77777777" w:rsidR="00B4664F" w:rsidRPr="00C91B5A" w:rsidRDefault="00B4664F" w:rsidP="00735EB1">
      <w:pPr>
        <w:pStyle w:val="PargrafodaLista"/>
        <w:spacing w:before="120" w:after="120"/>
        <w:ind w:left="2574"/>
        <w:jc w:val="both"/>
        <w:rPr>
          <w:rFonts w:ascii="Arial" w:hAnsi="Arial" w:cs="Arial"/>
          <w:sz w:val="22"/>
          <w:szCs w:val="22"/>
        </w:rPr>
      </w:pPr>
    </w:p>
    <w:p w14:paraId="3448077A" w14:textId="2A93246E" w:rsidR="003C7A23" w:rsidRPr="00C91B5A" w:rsidRDefault="003C7A23">
      <w:pPr>
        <w:pStyle w:val="Nivel01"/>
        <w:numPr>
          <w:ilvl w:val="0"/>
          <w:numId w:val="9"/>
        </w:numPr>
        <w:spacing w:before="120" w:after="120"/>
        <w:ind w:left="0" w:firstLine="0"/>
        <w:rPr>
          <w:sz w:val="22"/>
          <w:szCs w:val="22"/>
        </w:rPr>
      </w:pPr>
      <w:r w:rsidRPr="00C91B5A">
        <w:rPr>
          <w:sz w:val="22"/>
          <w:szCs w:val="22"/>
        </w:rPr>
        <w:t xml:space="preserve">DAS DISPOSIÇÕES </w:t>
      </w:r>
      <w:r w:rsidR="00E84C8F" w:rsidRPr="00C91B5A">
        <w:rPr>
          <w:sz w:val="22"/>
          <w:szCs w:val="22"/>
        </w:rPr>
        <w:t>FIN</w:t>
      </w:r>
      <w:r w:rsidRPr="00C91B5A">
        <w:rPr>
          <w:sz w:val="22"/>
          <w:szCs w:val="22"/>
        </w:rPr>
        <w:t>AIS</w:t>
      </w:r>
      <w:bookmarkEnd w:id="25"/>
    </w:p>
    <w:p w14:paraId="26CB3486" w14:textId="53976E09" w:rsidR="003C7A23"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Todas as referências de tempo no </w:t>
      </w:r>
      <w:r w:rsidR="00394AE8" w:rsidRPr="00C91B5A">
        <w:rPr>
          <w:color w:val="auto"/>
          <w:sz w:val="22"/>
          <w:szCs w:val="22"/>
        </w:rPr>
        <w:t>Aviso de Contratação Direta</w:t>
      </w:r>
      <w:r w:rsidRPr="00C91B5A">
        <w:rPr>
          <w:color w:val="auto"/>
          <w:sz w:val="22"/>
          <w:szCs w:val="22"/>
        </w:rPr>
        <w:t xml:space="preserve"> observarão o horário de Brasília - DF.</w:t>
      </w:r>
    </w:p>
    <w:p w14:paraId="6E2F91FC" w14:textId="00A8868B" w:rsidR="003C7A23"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Na contagem dos prazos estabelecidos neste </w:t>
      </w:r>
      <w:r w:rsidR="00394AE8" w:rsidRPr="00C91B5A">
        <w:rPr>
          <w:color w:val="auto"/>
          <w:sz w:val="22"/>
          <w:szCs w:val="22"/>
        </w:rPr>
        <w:t>Aviso de Contratação Direta</w:t>
      </w:r>
      <w:r w:rsidRPr="00C91B5A">
        <w:rPr>
          <w:color w:val="auto"/>
          <w:sz w:val="22"/>
          <w:szCs w:val="22"/>
        </w:rPr>
        <w:t xml:space="preserve"> e seus Anexos, excluir-se-á o dia do início e incluir-se-á o do vencimento. Só se iniciam e vencem os prazos em dias de expediente na Administração.</w:t>
      </w:r>
    </w:p>
    <w:p w14:paraId="1632DA07" w14:textId="0063F586" w:rsidR="00FB31C0"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O desatendimento de exigências formais não essenciais não importará o afastamento do </w:t>
      </w:r>
      <w:r w:rsidR="004B09D1" w:rsidRPr="00C91B5A">
        <w:rPr>
          <w:color w:val="auto"/>
          <w:sz w:val="22"/>
          <w:szCs w:val="22"/>
        </w:rPr>
        <w:t>fornecedor</w:t>
      </w:r>
      <w:r w:rsidRPr="00C91B5A">
        <w:rPr>
          <w:color w:val="auto"/>
          <w:sz w:val="22"/>
          <w:szCs w:val="22"/>
        </w:rPr>
        <w:t>, desde que seja possível o aproveitamento do ato, observados os princípios da isonomia e do interesse público.</w:t>
      </w:r>
    </w:p>
    <w:p w14:paraId="51FB9539" w14:textId="59AF22DF" w:rsidR="003C7A23"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Em caso de divergência entre disposições deste </w:t>
      </w:r>
      <w:r w:rsidR="00394AE8" w:rsidRPr="00C91B5A">
        <w:rPr>
          <w:color w:val="auto"/>
          <w:sz w:val="22"/>
          <w:szCs w:val="22"/>
        </w:rPr>
        <w:t>Aviso de Contratação Direta</w:t>
      </w:r>
      <w:r w:rsidRPr="00C91B5A">
        <w:rPr>
          <w:color w:val="auto"/>
          <w:sz w:val="22"/>
          <w:szCs w:val="22"/>
        </w:rPr>
        <w:t xml:space="preserve"> e </w:t>
      </w:r>
      <w:r w:rsidR="00576CCF" w:rsidRPr="00C91B5A">
        <w:rPr>
          <w:color w:val="auto"/>
          <w:sz w:val="22"/>
          <w:szCs w:val="22"/>
        </w:rPr>
        <w:t>do Termo de Referência que compõe este processo,</w:t>
      </w:r>
      <w:r w:rsidRPr="00C91B5A">
        <w:rPr>
          <w:color w:val="auto"/>
          <w:sz w:val="22"/>
          <w:szCs w:val="22"/>
        </w:rPr>
        <w:t xml:space="preserve"> prevalecerá as deste </w:t>
      </w:r>
      <w:r w:rsidR="00576CCF" w:rsidRPr="00C91B5A">
        <w:rPr>
          <w:color w:val="auto"/>
          <w:sz w:val="22"/>
          <w:szCs w:val="22"/>
        </w:rPr>
        <w:t>último</w:t>
      </w:r>
      <w:r w:rsidRPr="00C91B5A">
        <w:rPr>
          <w:color w:val="auto"/>
          <w:sz w:val="22"/>
          <w:szCs w:val="22"/>
        </w:rPr>
        <w:t>.</w:t>
      </w:r>
    </w:p>
    <w:p w14:paraId="3B988FF6" w14:textId="4F92DC1C" w:rsidR="003C7A23"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O </w:t>
      </w:r>
      <w:r w:rsidR="00394AE8" w:rsidRPr="00C91B5A">
        <w:rPr>
          <w:color w:val="auto"/>
          <w:sz w:val="22"/>
          <w:szCs w:val="22"/>
        </w:rPr>
        <w:t>Aviso de Contratação Direta</w:t>
      </w:r>
      <w:r w:rsidRPr="00C91B5A">
        <w:rPr>
          <w:color w:val="auto"/>
          <w:sz w:val="22"/>
          <w:szCs w:val="22"/>
        </w:rPr>
        <w:t xml:space="preserve"> e seus anexos estão disponíveis, na íntegra, no Portal Nacional de Contratações Públicas (PNCP) e endereço </w:t>
      </w:r>
      <w:r w:rsidR="008B2B24" w:rsidRPr="00C91B5A">
        <w:rPr>
          <w:color w:val="auto"/>
          <w:sz w:val="22"/>
          <w:szCs w:val="22"/>
        </w:rPr>
        <w:t>eletrônico https://marilandiadosul.pr.gov.br/</w:t>
      </w:r>
    </w:p>
    <w:p w14:paraId="6FBA0AD2" w14:textId="1A1CFE68" w:rsidR="00374739" w:rsidRPr="00C91B5A" w:rsidRDefault="00374739">
      <w:pPr>
        <w:pStyle w:val="Nivel2"/>
        <w:numPr>
          <w:ilvl w:val="1"/>
          <w:numId w:val="9"/>
        </w:numPr>
        <w:spacing w:line="240" w:lineRule="auto"/>
        <w:ind w:left="0" w:firstLine="567"/>
        <w:rPr>
          <w:rFonts w:eastAsia="Times New Roman"/>
          <w:color w:val="auto"/>
          <w:sz w:val="22"/>
          <w:szCs w:val="22"/>
        </w:rPr>
      </w:pPr>
      <w:r w:rsidRPr="00C91B5A">
        <w:rPr>
          <w:sz w:val="22"/>
          <w:szCs w:val="22"/>
        </w:rPr>
        <w:t>Qu</w:t>
      </w:r>
      <w:r w:rsidRPr="00C91B5A">
        <w:rPr>
          <w:spacing w:val="-1"/>
          <w:sz w:val="22"/>
          <w:szCs w:val="22"/>
        </w:rPr>
        <w:t>a</w:t>
      </w:r>
      <w:r w:rsidRPr="00C91B5A">
        <w:rPr>
          <w:sz w:val="22"/>
          <w:szCs w:val="22"/>
        </w:rPr>
        <w:t>isquer</w:t>
      </w:r>
      <w:r w:rsidRPr="00C91B5A">
        <w:rPr>
          <w:spacing w:val="1"/>
          <w:sz w:val="22"/>
          <w:szCs w:val="22"/>
        </w:rPr>
        <w:t xml:space="preserve"> </w:t>
      </w:r>
      <w:r w:rsidRPr="00C91B5A">
        <w:rPr>
          <w:sz w:val="22"/>
          <w:szCs w:val="22"/>
        </w:rPr>
        <w:t>info</w:t>
      </w:r>
      <w:r w:rsidRPr="00C91B5A">
        <w:rPr>
          <w:spacing w:val="-1"/>
          <w:sz w:val="22"/>
          <w:szCs w:val="22"/>
        </w:rPr>
        <w:t>r</w:t>
      </w:r>
      <w:r w:rsidRPr="00C91B5A">
        <w:rPr>
          <w:sz w:val="22"/>
          <w:szCs w:val="22"/>
        </w:rPr>
        <w:t>ma</w:t>
      </w:r>
      <w:r w:rsidRPr="00C91B5A">
        <w:rPr>
          <w:spacing w:val="-1"/>
          <w:sz w:val="22"/>
          <w:szCs w:val="22"/>
        </w:rPr>
        <w:t>ç</w:t>
      </w:r>
      <w:r w:rsidRPr="00C91B5A">
        <w:rPr>
          <w:sz w:val="22"/>
          <w:szCs w:val="22"/>
        </w:rPr>
        <w:t>õ</w:t>
      </w:r>
      <w:r w:rsidRPr="00C91B5A">
        <w:rPr>
          <w:spacing w:val="-1"/>
          <w:sz w:val="22"/>
          <w:szCs w:val="22"/>
        </w:rPr>
        <w:t>e</w:t>
      </w:r>
      <w:r w:rsidRPr="00C91B5A">
        <w:rPr>
          <w:sz w:val="22"/>
          <w:szCs w:val="22"/>
        </w:rPr>
        <w:t>s</w:t>
      </w:r>
      <w:r w:rsidRPr="00C91B5A">
        <w:rPr>
          <w:spacing w:val="2"/>
          <w:sz w:val="22"/>
          <w:szCs w:val="22"/>
        </w:rPr>
        <w:t xml:space="preserve"> </w:t>
      </w:r>
      <w:r w:rsidRPr="00C91B5A">
        <w:rPr>
          <w:spacing w:val="-1"/>
          <w:sz w:val="22"/>
          <w:szCs w:val="22"/>
        </w:rPr>
        <w:t>c</w:t>
      </w:r>
      <w:r w:rsidRPr="00C91B5A">
        <w:rPr>
          <w:sz w:val="22"/>
          <w:szCs w:val="22"/>
        </w:rPr>
        <w:t>omp</w:t>
      </w:r>
      <w:r w:rsidRPr="00C91B5A">
        <w:rPr>
          <w:spacing w:val="1"/>
          <w:sz w:val="22"/>
          <w:szCs w:val="22"/>
        </w:rPr>
        <w:t>l</w:t>
      </w:r>
      <w:r w:rsidRPr="00C91B5A">
        <w:rPr>
          <w:spacing w:val="-1"/>
          <w:sz w:val="22"/>
          <w:szCs w:val="22"/>
        </w:rPr>
        <w:t>e</w:t>
      </w:r>
      <w:r w:rsidRPr="00C91B5A">
        <w:rPr>
          <w:sz w:val="22"/>
          <w:szCs w:val="22"/>
        </w:rPr>
        <w:t>ment</w:t>
      </w:r>
      <w:r w:rsidRPr="00C91B5A">
        <w:rPr>
          <w:spacing w:val="1"/>
          <w:sz w:val="22"/>
          <w:szCs w:val="22"/>
        </w:rPr>
        <w:t>a</w:t>
      </w:r>
      <w:r w:rsidRPr="00C91B5A">
        <w:rPr>
          <w:sz w:val="22"/>
          <w:szCs w:val="22"/>
        </w:rPr>
        <w:t>r</w:t>
      </w:r>
      <w:r w:rsidRPr="00C91B5A">
        <w:rPr>
          <w:spacing w:val="-2"/>
          <w:sz w:val="22"/>
          <w:szCs w:val="22"/>
        </w:rPr>
        <w:t>e</w:t>
      </w:r>
      <w:r w:rsidRPr="00C91B5A">
        <w:rPr>
          <w:sz w:val="22"/>
          <w:szCs w:val="22"/>
        </w:rPr>
        <w:t>s</w:t>
      </w:r>
      <w:r w:rsidRPr="00C91B5A">
        <w:rPr>
          <w:spacing w:val="2"/>
          <w:sz w:val="22"/>
          <w:szCs w:val="22"/>
        </w:rPr>
        <w:t xml:space="preserve"> s</w:t>
      </w:r>
      <w:r w:rsidRPr="00C91B5A">
        <w:rPr>
          <w:sz w:val="22"/>
          <w:szCs w:val="22"/>
        </w:rPr>
        <w:t>obre o</w:t>
      </w:r>
      <w:r w:rsidRPr="00C91B5A">
        <w:rPr>
          <w:spacing w:val="2"/>
          <w:sz w:val="22"/>
          <w:szCs w:val="22"/>
        </w:rPr>
        <w:t xml:space="preserve"> </w:t>
      </w:r>
      <w:r w:rsidRPr="00C91B5A">
        <w:rPr>
          <w:sz w:val="22"/>
          <w:szCs w:val="22"/>
        </w:rPr>
        <w:t>p</w:t>
      </w:r>
      <w:r w:rsidRPr="00C91B5A">
        <w:rPr>
          <w:spacing w:val="-1"/>
          <w:sz w:val="22"/>
          <w:szCs w:val="22"/>
        </w:rPr>
        <w:t>re</w:t>
      </w:r>
      <w:r w:rsidRPr="00C91B5A">
        <w:rPr>
          <w:sz w:val="22"/>
          <w:szCs w:val="22"/>
        </w:rPr>
        <w:t>s</w:t>
      </w:r>
      <w:r w:rsidRPr="00C91B5A">
        <w:rPr>
          <w:spacing w:val="-1"/>
          <w:sz w:val="22"/>
          <w:szCs w:val="22"/>
        </w:rPr>
        <w:t>e</w:t>
      </w:r>
      <w:r w:rsidRPr="00C91B5A">
        <w:rPr>
          <w:sz w:val="22"/>
          <w:szCs w:val="22"/>
        </w:rPr>
        <w:t>nte</w:t>
      </w:r>
      <w:r w:rsidRPr="00C91B5A">
        <w:rPr>
          <w:spacing w:val="1"/>
          <w:sz w:val="22"/>
          <w:szCs w:val="22"/>
        </w:rPr>
        <w:t xml:space="preserve"> </w:t>
      </w:r>
      <w:r w:rsidR="00394AE8" w:rsidRPr="00C91B5A">
        <w:rPr>
          <w:sz w:val="22"/>
          <w:szCs w:val="22"/>
        </w:rPr>
        <w:t>Aviso de Contratação Direta</w:t>
      </w:r>
      <w:r w:rsidRPr="00C91B5A">
        <w:rPr>
          <w:spacing w:val="2"/>
          <w:sz w:val="22"/>
          <w:szCs w:val="22"/>
        </w:rPr>
        <w:t xml:space="preserve"> </w:t>
      </w:r>
      <w:r w:rsidRPr="00C91B5A">
        <w:rPr>
          <w:sz w:val="22"/>
          <w:szCs w:val="22"/>
        </w:rPr>
        <w:t>e</w:t>
      </w:r>
      <w:r w:rsidRPr="00C91B5A">
        <w:rPr>
          <w:spacing w:val="3"/>
          <w:sz w:val="22"/>
          <w:szCs w:val="22"/>
        </w:rPr>
        <w:t xml:space="preserve"> </w:t>
      </w:r>
      <w:r w:rsidRPr="00C91B5A">
        <w:rPr>
          <w:sz w:val="22"/>
          <w:szCs w:val="22"/>
        </w:rPr>
        <w:t>s</w:t>
      </w:r>
      <w:r w:rsidRPr="00C91B5A">
        <w:rPr>
          <w:spacing w:val="-1"/>
          <w:sz w:val="22"/>
          <w:szCs w:val="22"/>
        </w:rPr>
        <w:t>e</w:t>
      </w:r>
      <w:r w:rsidRPr="00C91B5A">
        <w:rPr>
          <w:sz w:val="22"/>
          <w:szCs w:val="22"/>
        </w:rPr>
        <w:t>us</w:t>
      </w:r>
      <w:r w:rsidRPr="00C91B5A">
        <w:rPr>
          <w:spacing w:val="2"/>
          <w:sz w:val="22"/>
          <w:szCs w:val="22"/>
        </w:rPr>
        <w:t xml:space="preserve"> </w:t>
      </w:r>
      <w:r w:rsidRPr="00C91B5A">
        <w:rPr>
          <w:sz w:val="22"/>
          <w:szCs w:val="22"/>
        </w:rPr>
        <w:t>An</w:t>
      </w:r>
      <w:r w:rsidRPr="00C91B5A">
        <w:rPr>
          <w:spacing w:val="-1"/>
          <w:sz w:val="22"/>
          <w:szCs w:val="22"/>
        </w:rPr>
        <w:t>e</w:t>
      </w:r>
      <w:r w:rsidRPr="00C91B5A">
        <w:rPr>
          <w:spacing w:val="2"/>
          <w:sz w:val="22"/>
          <w:szCs w:val="22"/>
        </w:rPr>
        <w:t>x</w:t>
      </w:r>
      <w:r w:rsidRPr="00C91B5A">
        <w:rPr>
          <w:sz w:val="22"/>
          <w:szCs w:val="22"/>
        </w:rPr>
        <w:t>os</w:t>
      </w:r>
      <w:r w:rsidRPr="00C91B5A">
        <w:rPr>
          <w:spacing w:val="2"/>
          <w:sz w:val="22"/>
          <w:szCs w:val="22"/>
        </w:rPr>
        <w:t xml:space="preserve"> </w:t>
      </w:r>
      <w:r w:rsidRPr="00C91B5A">
        <w:rPr>
          <w:sz w:val="22"/>
          <w:szCs w:val="22"/>
        </w:rPr>
        <w:t>pod</w:t>
      </w:r>
      <w:r w:rsidRPr="00C91B5A">
        <w:rPr>
          <w:spacing w:val="-1"/>
          <w:sz w:val="22"/>
          <w:szCs w:val="22"/>
        </w:rPr>
        <w:t>e</w:t>
      </w:r>
      <w:r w:rsidRPr="00C91B5A">
        <w:rPr>
          <w:sz w:val="22"/>
          <w:szCs w:val="22"/>
        </w:rPr>
        <w:t>r</w:t>
      </w:r>
      <w:r w:rsidRPr="00C91B5A">
        <w:rPr>
          <w:spacing w:val="4"/>
          <w:sz w:val="22"/>
          <w:szCs w:val="22"/>
        </w:rPr>
        <w:t>ã</w:t>
      </w:r>
      <w:r w:rsidRPr="00C91B5A">
        <w:rPr>
          <w:sz w:val="22"/>
          <w:szCs w:val="22"/>
        </w:rPr>
        <w:t>o</w:t>
      </w:r>
      <w:r w:rsidRPr="00C91B5A">
        <w:rPr>
          <w:spacing w:val="2"/>
          <w:sz w:val="22"/>
          <w:szCs w:val="22"/>
        </w:rPr>
        <w:t xml:space="preserve"> </w:t>
      </w:r>
      <w:r w:rsidRPr="00C91B5A">
        <w:rPr>
          <w:spacing w:val="-2"/>
          <w:sz w:val="22"/>
          <w:szCs w:val="22"/>
        </w:rPr>
        <w:t>s</w:t>
      </w:r>
      <w:r w:rsidRPr="00C91B5A">
        <w:rPr>
          <w:spacing w:val="-1"/>
          <w:sz w:val="22"/>
          <w:szCs w:val="22"/>
        </w:rPr>
        <w:t>e</w:t>
      </w:r>
      <w:r w:rsidRPr="00C91B5A">
        <w:rPr>
          <w:sz w:val="22"/>
          <w:szCs w:val="22"/>
        </w:rPr>
        <w:t>r obt</w:t>
      </w:r>
      <w:r w:rsidRPr="00C91B5A">
        <w:rPr>
          <w:spacing w:val="1"/>
          <w:sz w:val="22"/>
          <w:szCs w:val="22"/>
        </w:rPr>
        <w:t>i</w:t>
      </w:r>
      <w:r w:rsidRPr="00C91B5A">
        <w:rPr>
          <w:sz w:val="22"/>
          <w:szCs w:val="22"/>
        </w:rPr>
        <w:t>d</w:t>
      </w:r>
      <w:r w:rsidRPr="00C91B5A">
        <w:rPr>
          <w:spacing w:val="-1"/>
          <w:sz w:val="22"/>
          <w:szCs w:val="22"/>
        </w:rPr>
        <w:t>a</w:t>
      </w:r>
      <w:r w:rsidRPr="00C91B5A">
        <w:rPr>
          <w:sz w:val="22"/>
          <w:szCs w:val="22"/>
        </w:rPr>
        <w:t>s</w:t>
      </w:r>
      <w:r w:rsidRPr="00C91B5A">
        <w:rPr>
          <w:spacing w:val="2"/>
          <w:sz w:val="22"/>
          <w:szCs w:val="22"/>
        </w:rPr>
        <w:t xml:space="preserve"> </w:t>
      </w:r>
      <w:r w:rsidRPr="00C91B5A">
        <w:rPr>
          <w:sz w:val="22"/>
          <w:szCs w:val="22"/>
        </w:rPr>
        <w:t>p</w:t>
      </w:r>
      <w:r w:rsidRPr="00C91B5A">
        <w:rPr>
          <w:spacing w:val="-1"/>
          <w:sz w:val="22"/>
          <w:szCs w:val="22"/>
        </w:rPr>
        <w:t>e</w:t>
      </w:r>
      <w:r w:rsidRPr="00C91B5A">
        <w:rPr>
          <w:sz w:val="22"/>
          <w:szCs w:val="22"/>
        </w:rPr>
        <w:t>lo</w:t>
      </w:r>
      <w:r w:rsidRPr="00C91B5A">
        <w:rPr>
          <w:spacing w:val="2"/>
          <w:sz w:val="22"/>
          <w:szCs w:val="22"/>
        </w:rPr>
        <w:t xml:space="preserve"> </w:t>
      </w:r>
      <w:r w:rsidRPr="00C91B5A">
        <w:rPr>
          <w:sz w:val="22"/>
          <w:szCs w:val="22"/>
        </w:rPr>
        <w:t>tel</w:t>
      </w:r>
      <w:r w:rsidRPr="00C91B5A">
        <w:rPr>
          <w:spacing w:val="-1"/>
          <w:sz w:val="22"/>
          <w:szCs w:val="22"/>
        </w:rPr>
        <w:t>e</w:t>
      </w:r>
      <w:r w:rsidRPr="00C91B5A">
        <w:rPr>
          <w:sz w:val="22"/>
          <w:szCs w:val="22"/>
        </w:rPr>
        <w:t>fone</w:t>
      </w:r>
      <w:r w:rsidRPr="00C91B5A">
        <w:rPr>
          <w:spacing w:val="2"/>
          <w:sz w:val="22"/>
          <w:szCs w:val="22"/>
        </w:rPr>
        <w:t xml:space="preserve"> </w:t>
      </w:r>
      <w:r w:rsidR="00070D00" w:rsidRPr="00C91B5A">
        <w:rPr>
          <w:sz w:val="22"/>
          <w:szCs w:val="22"/>
        </w:rPr>
        <w:t>(43) 3428-1122 – Prefeitura Municipal de Marilândia</w:t>
      </w:r>
      <w:r w:rsidR="00081FE2" w:rsidRPr="00C91B5A">
        <w:rPr>
          <w:spacing w:val="1"/>
          <w:sz w:val="22"/>
          <w:szCs w:val="22"/>
        </w:rPr>
        <w:t xml:space="preserve"> do Sul</w:t>
      </w:r>
      <w:r w:rsidRPr="00C91B5A">
        <w:rPr>
          <w:spacing w:val="5"/>
          <w:sz w:val="22"/>
          <w:szCs w:val="22"/>
        </w:rPr>
        <w:t xml:space="preserve"> </w:t>
      </w:r>
      <w:r w:rsidRPr="00C91B5A">
        <w:rPr>
          <w:sz w:val="22"/>
          <w:szCs w:val="22"/>
        </w:rPr>
        <w:t>ou</w:t>
      </w:r>
      <w:r w:rsidRPr="00C91B5A">
        <w:rPr>
          <w:spacing w:val="1"/>
          <w:sz w:val="22"/>
          <w:szCs w:val="22"/>
        </w:rPr>
        <w:t xml:space="preserve"> </w:t>
      </w:r>
      <w:r w:rsidR="00310599" w:rsidRPr="00C91B5A">
        <w:rPr>
          <w:spacing w:val="1"/>
          <w:sz w:val="22"/>
          <w:szCs w:val="22"/>
        </w:rPr>
        <w:t xml:space="preserve">pelo endereço eletrônico: </w:t>
      </w:r>
      <w:hyperlink r:id="rId18" w:history="1">
        <w:r w:rsidR="00B87EDD" w:rsidRPr="00C91B5A">
          <w:rPr>
            <w:rStyle w:val="Hyperlink"/>
            <w:spacing w:val="1"/>
            <w:sz w:val="22"/>
            <w:szCs w:val="22"/>
          </w:rPr>
          <w:t>licitaçãomarilandia@yahoo.com.br</w:t>
        </w:r>
      </w:hyperlink>
      <w:r w:rsidR="00B87EDD" w:rsidRPr="00C91B5A">
        <w:rPr>
          <w:spacing w:val="1"/>
          <w:sz w:val="22"/>
          <w:szCs w:val="22"/>
        </w:rPr>
        <w:t>.</w:t>
      </w:r>
    </w:p>
    <w:p w14:paraId="61490019" w14:textId="363B3488" w:rsidR="00B87EDD" w:rsidRPr="00C91B5A" w:rsidRDefault="00B87EDD" w:rsidP="00B87EDD">
      <w:pPr>
        <w:pStyle w:val="Nivel2"/>
        <w:numPr>
          <w:ilvl w:val="1"/>
          <w:numId w:val="9"/>
        </w:numPr>
        <w:spacing w:line="240" w:lineRule="auto"/>
        <w:ind w:left="0" w:firstLine="567"/>
        <w:rPr>
          <w:rFonts w:eastAsia="Times New Roman"/>
          <w:color w:val="auto"/>
          <w:sz w:val="22"/>
          <w:szCs w:val="22"/>
        </w:rPr>
      </w:pPr>
      <w:r w:rsidRPr="00C91B5A">
        <w:rPr>
          <w:rFonts w:eastAsia="Times New Roman"/>
          <w:color w:val="auto"/>
          <w:sz w:val="22"/>
          <w:szCs w:val="22"/>
        </w:rPr>
        <w:t xml:space="preserve">O </w:t>
      </w:r>
      <w:r w:rsidRPr="00C91B5A">
        <w:rPr>
          <w:rFonts w:eastAsia="Times New Roman"/>
          <w:b/>
          <w:bCs/>
          <w:color w:val="auto"/>
          <w:sz w:val="22"/>
          <w:szCs w:val="22"/>
        </w:rPr>
        <w:t xml:space="preserve">Gestor do </w:t>
      </w:r>
      <w:r w:rsidR="007C44FB" w:rsidRPr="00C91B5A">
        <w:rPr>
          <w:rFonts w:eastAsia="Times New Roman"/>
          <w:b/>
          <w:bCs/>
          <w:color w:val="auto"/>
          <w:sz w:val="22"/>
          <w:szCs w:val="22"/>
        </w:rPr>
        <w:t>C</w:t>
      </w:r>
      <w:r w:rsidRPr="00C91B5A">
        <w:rPr>
          <w:rFonts w:eastAsia="Times New Roman"/>
          <w:b/>
          <w:bCs/>
          <w:color w:val="auto"/>
          <w:sz w:val="22"/>
          <w:szCs w:val="22"/>
        </w:rPr>
        <w:t>ontrato</w:t>
      </w:r>
      <w:r w:rsidR="007C44FB" w:rsidRPr="00C91B5A">
        <w:rPr>
          <w:rFonts w:eastAsia="Times New Roman"/>
          <w:b/>
          <w:bCs/>
          <w:color w:val="auto"/>
          <w:sz w:val="22"/>
          <w:szCs w:val="22"/>
        </w:rPr>
        <w:t>/Ata</w:t>
      </w:r>
      <w:r w:rsidRPr="00C91B5A">
        <w:rPr>
          <w:rFonts w:eastAsia="Times New Roman"/>
          <w:color w:val="auto"/>
          <w:sz w:val="22"/>
          <w:szCs w:val="22"/>
        </w:rPr>
        <w:t xml:space="preserve"> será a Secretária Municipal de </w:t>
      </w:r>
      <w:r w:rsidR="001510D4" w:rsidRPr="00C91B5A">
        <w:rPr>
          <w:rFonts w:eastAsia="Times New Roman"/>
          <w:color w:val="auto"/>
          <w:sz w:val="22"/>
          <w:szCs w:val="22"/>
        </w:rPr>
        <w:t>Educação e Cultura</w:t>
      </w:r>
      <w:r w:rsidRPr="00C91B5A">
        <w:rPr>
          <w:rFonts w:eastAsia="Times New Roman"/>
          <w:color w:val="auto"/>
          <w:sz w:val="22"/>
          <w:szCs w:val="22"/>
        </w:rPr>
        <w:t xml:space="preserve"> de Marilândia do Sul, Sr</w:t>
      </w:r>
      <w:r w:rsidR="00C91B5A" w:rsidRPr="00C91B5A">
        <w:rPr>
          <w:rFonts w:eastAsia="Times New Roman"/>
          <w:color w:val="auto"/>
          <w:sz w:val="22"/>
          <w:szCs w:val="22"/>
        </w:rPr>
        <w:t>a</w:t>
      </w:r>
      <w:r w:rsidRPr="00C91B5A">
        <w:rPr>
          <w:rFonts w:eastAsia="Times New Roman"/>
          <w:color w:val="auto"/>
          <w:sz w:val="22"/>
          <w:szCs w:val="22"/>
        </w:rPr>
        <w:t xml:space="preserve">. </w:t>
      </w:r>
      <w:proofErr w:type="spellStart"/>
      <w:r w:rsidR="00C91B5A" w:rsidRPr="00C91B5A">
        <w:rPr>
          <w:rFonts w:eastAsia="Times New Roman"/>
          <w:b/>
          <w:bCs/>
          <w:color w:val="auto"/>
          <w:sz w:val="22"/>
          <w:szCs w:val="22"/>
        </w:rPr>
        <w:t>Ionice</w:t>
      </w:r>
      <w:proofErr w:type="spellEnd"/>
      <w:r w:rsidR="00C91B5A" w:rsidRPr="00C91B5A">
        <w:rPr>
          <w:rFonts w:eastAsia="Times New Roman"/>
          <w:b/>
          <w:bCs/>
          <w:color w:val="auto"/>
          <w:sz w:val="22"/>
          <w:szCs w:val="22"/>
        </w:rPr>
        <w:t xml:space="preserve"> Aparecida Pereira</w:t>
      </w:r>
      <w:r w:rsidRPr="00C91B5A">
        <w:rPr>
          <w:rFonts w:eastAsia="Times New Roman"/>
          <w:color w:val="auto"/>
          <w:sz w:val="22"/>
          <w:szCs w:val="22"/>
        </w:rPr>
        <w:t>.</w:t>
      </w:r>
    </w:p>
    <w:p w14:paraId="0B15D7FD" w14:textId="338D36B3" w:rsidR="00B87EDD" w:rsidRPr="00C91B5A" w:rsidRDefault="00B87EDD" w:rsidP="00B87EDD">
      <w:pPr>
        <w:pStyle w:val="Nivel2"/>
        <w:numPr>
          <w:ilvl w:val="1"/>
          <w:numId w:val="9"/>
        </w:numPr>
        <w:spacing w:line="240" w:lineRule="auto"/>
        <w:ind w:left="0" w:firstLine="567"/>
        <w:rPr>
          <w:rFonts w:eastAsia="Times New Roman"/>
          <w:color w:val="auto"/>
          <w:sz w:val="22"/>
          <w:szCs w:val="22"/>
        </w:rPr>
      </w:pPr>
      <w:r w:rsidRPr="00C91B5A">
        <w:rPr>
          <w:rFonts w:eastAsia="Times New Roman"/>
          <w:color w:val="auto"/>
          <w:sz w:val="22"/>
          <w:szCs w:val="22"/>
        </w:rPr>
        <w:t xml:space="preserve">O </w:t>
      </w:r>
      <w:r w:rsidRPr="00C91B5A">
        <w:rPr>
          <w:rFonts w:eastAsia="Times New Roman"/>
          <w:b/>
          <w:bCs/>
          <w:color w:val="auto"/>
          <w:sz w:val="22"/>
          <w:szCs w:val="22"/>
        </w:rPr>
        <w:t xml:space="preserve">Fiscal de </w:t>
      </w:r>
      <w:r w:rsidR="007C44FB" w:rsidRPr="00C91B5A">
        <w:rPr>
          <w:rFonts w:eastAsia="Times New Roman"/>
          <w:b/>
          <w:bCs/>
          <w:color w:val="auto"/>
          <w:sz w:val="22"/>
          <w:szCs w:val="22"/>
        </w:rPr>
        <w:t>C</w:t>
      </w:r>
      <w:r w:rsidRPr="00C91B5A">
        <w:rPr>
          <w:rFonts w:eastAsia="Times New Roman"/>
          <w:b/>
          <w:bCs/>
          <w:color w:val="auto"/>
          <w:sz w:val="22"/>
          <w:szCs w:val="22"/>
        </w:rPr>
        <w:t>ontrato</w:t>
      </w:r>
      <w:r w:rsidRPr="00C91B5A">
        <w:rPr>
          <w:rFonts w:eastAsia="Times New Roman"/>
          <w:color w:val="auto"/>
          <w:sz w:val="22"/>
          <w:szCs w:val="22"/>
        </w:rPr>
        <w:t xml:space="preserve"> será o servidor </w:t>
      </w:r>
      <w:r w:rsidR="00C91B5A" w:rsidRPr="00C91B5A">
        <w:rPr>
          <w:rFonts w:eastAsia="Times New Roman"/>
          <w:b/>
          <w:bCs/>
          <w:color w:val="auto"/>
          <w:sz w:val="22"/>
          <w:szCs w:val="22"/>
        </w:rPr>
        <w:t>Leila Aparecida Abrahão de Andrade</w:t>
      </w:r>
      <w:r w:rsidRPr="00C91B5A">
        <w:rPr>
          <w:rFonts w:eastAsia="Times New Roman"/>
          <w:bCs/>
          <w:color w:val="auto"/>
          <w:sz w:val="22"/>
          <w:szCs w:val="22"/>
        </w:rPr>
        <w:t>.</w:t>
      </w:r>
    </w:p>
    <w:p w14:paraId="66D7AB8E" w14:textId="32FF7C04" w:rsidR="003C7A23" w:rsidRPr="00C91B5A" w:rsidRDefault="003C7A23">
      <w:pPr>
        <w:pStyle w:val="Nivel2"/>
        <w:numPr>
          <w:ilvl w:val="1"/>
          <w:numId w:val="9"/>
        </w:numPr>
        <w:spacing w:line="240" w:lineRule="auto"/>
        <w:ind w:left="0" w:firstLine="567"/>
        <w:rPr>
          <w:rFonts w:eastAsia="Times New Roman"/>
          <w:color w:val="auto"/>
          <w:sz w:val="22"/>
          <w:szCs w:val="22"/>
        </w:rPr>
      </w:pPr>
      <w:r w:rsidRPr="00C91B5A">
        <w:rPr>
          <w:color w:val="auto"/>
          <w:sz w:val="22"/>
          <w:szCs w:val="22"/>
        </w:rPr>
        <w:t xml:space="preserve">Integram este </w:t>
      </w:r>
      <w:r w:rsidR="00394AE8" w:rsidRPr="00C91B5A">
        <w:rPr>
          <w:color w:val="auto"/>
          <w:sz w:val="22"/>
          <w:szCs w:val="22"/>
        </w:rPr>
        <w:t>Aviso de Contratação Direta</w:t>
      </w:r>
      <w:r w:rsidRPr="00C91B5A">
        <w:rPr>
          <w:color w:val="auto"/>
          <w:sz w:val="22"/>
          <w:szCs w:val="22"/>
        </w:rPr>
        <w:t>, para todos os fins e efeitos, os seguintes anexos:</w:t>
      </w:r>
    </w:p>
    <w:p w14:paraId="19981533" w14:textId="1FBF20A6" w:rsidR="005A3F92" w:rsidRPr="00C91B5A" w:rsidRDefault="003C7A23">
      <w:pPr>
        <w:pStyle w:val="Nivel3"/>
        <w:numPr>
          <w:ilvl w:val="2"/>
          <w:numId w:val="9"/>
        </w:numPr>
        <w:spacing w:line="240" w:lineRule="auto"/>
        <w:ind w:left="0" w:firstLine="709"/>
        <w:rPr>
          <w:color w:val="auto"/>
          <w:sz w:val="22"/>
          <w:szCs w:val="22"/>
        </w:rPr>
      </w:pPr>
      <w:r w:rsidRPr="00C91B5A">
        <w:rPr>
          <w:color w:val="auto"/>
          <w:sz w:val="22"/>
          <w:szCs w:val="22"/>
        </w:rPr>
        <w:t xml:space="preserve">ANEXO I </w:t>
      </w:r>
      <w:r w:rsidR="005D4F2E" w:rsidRPr="00C91B5A">
        <w:rPr>
          <w:color w:val="auto"/>
          <w:sz w:val="22"/>
          <w:szCs w:val="22"/>
        </w:rPr>
        <w:t>–</w:t>
      </w:r>
      <w:r w:rsidRPr="00C91B5A">
        <w:rPr>
          <w:color w:val="auto"/>
          <w:sz w:val="22"/>
          <w:szCs w:val="22"/>
        </w:rPr>
        <w:t xml:space="preserve"> </w:t>
      </w:r>
      <w:r w:rsidR="001B3864" w:rsidRPr="00C91B5A">
        <w:rPr>
          <w:color w:val="auto"/>
          <w:sz w:val="22"/>
          <w:szCs w:val="22"/>
        </w:rPr>
        <w:t>Termo de Referência</w:t>
      </w:r>
    </w:p>
    <w:p w14:paraId="012E0FC1" w14:textId="7AA40B5A" w:rsidR="005A3F92" w:rsidRPr="00C91B5A" w:rsidRDefault="005A3F92">
      <w:pPr>
        <w:pStyle w:val="Nivel3"/>
        <w:numPr>
          <w:ilvl w:val="2"/>
          <w:numId w:val="9"/>
        </w:numPr>
        <w:spacing w:line="240" w:lineRule="auto"/>
        <w:ind w:left="0" w:firstLine="709"/>
        <w:rPr>
          <w:color w:val="auto"/>
          <w:sz w:val="22"/>
          <w:szCs w:val="22"/>
        </w:rPr>
      </w:pPr>
      <w:r w:rsidRPr="00C91B5A">
        <w:rPr>
          <w:color w:val="auto"/>
          <w:sz w:val="22"/>
          <w:szCs w:val="22"/>
        </w:rPr>
        <w:lastRenderedPageBreak/>
        <w:t>ANEXO II –</w:t>
      </w:r>
      <w:r w:rsidR="001B3864" w:rsidRPr="00C91B5A">
        <w:rPr>
          <w:color w:val="auto"/>
          <w:sz w:val="22"/>
          <w:szCs w:val="22"/>
        </w:rPr>
        <w:t xml:space="preserve"> Estudo Técnico Preliminar</w:t>
      </w:r>
    </w:p>
    <w:p w14:paraId="7ADD4298" w14:textId="56A83EF3" w:rsidR="003C7A23" w:rsidRPr="00C91B5A" w:rsidRDefault="005A3F92">
      <w:pPr>
        <w:pStyle w:val="Nivel3"/>
        <w:numPr>
          <w:ilvl w:val="2"/>
          <w:numId w:val="9"/>
        </w:numPr>
        <w:spacing w:line="240" w:lineRule="auto"/>
        <w:ind w:left="0" w:firstLine="709"/>
        <w:rPr>
          <w:color w:val="auto"/>
          <w:sz w:val="22"/>
          <w:szCs w:val="22"/>
        </w:rPr>
      </w:pPr>
      <w:r w:rsidRPr="00C91B5A">
        <w:rPr>
          <w:color w:val="auto"/>
          <w:sz w:val="22"/>
          <w:szCs w:val="22"/>
        </w:rPr>
        <w:t xml:space="preserve">ANEXO III – </w:t>
      </w:r>
      <w:r w:rsidR="00F87360" w:rsidRPr="00C91B5A">
        <w:rPr>
          <w:color w:val="auto"/>
          <w:sz w:val="22"/>
          <w:szCs w:val="22"/>
        </w:rPr>
        <w:t>Minuta de Termo de Contrato</w:t>
      </w:r>
    </w:p>
    <w:p w14:paraId="56699A5C" w14:textId="08C3B29F" w:rsidR="003C7A23" w:rsidRPr="00C91B5A" w:rsidRDefault="003C7A23">
      <w:pPr>
        <w:pStyle w:val="Nivel3"/>
        <w:numPr>
          <w:ilvl w:val="2"/>
          <w:numId w:val="9"/>
        </w:numPr>
        <w:spacing w:line="240" w:lineRule="auto"/>
        <w:ind w:left="0" w:firstLine="709"/>
        <w:rPr>
          <w:color w:val="auto"/>
          <w:sz w:val="22"/>
          <w:szCs w:val="22"/>
        </w:rPr>
      </w:pPr>
      <w:r w:rsidRPr="00C91B5A">
        <w:rPr>
          <w:color w:val="auto"/>
          <w:sz w:val="22"/>
          <w:szCs w:val="22"/>
        </w:rPr>
        <w:t>ANEXO I</w:t>
      </w:r>
      <w:r w:rsidR="005A3F92" w:rsidRPr="00C91B5A">
        <w:rPr>
          <w:color w:val="auto"/>
          <w:sz w:val="22"/>
          <w:szCs w:val="22"/>
        </w:rPr>
        <w:t>V</w:t>
      </w:r>
      <w:r w:rsidRPr="00C91B5A">
        <w:rPr>
          <w:color w:val="auto"/>
          <w:sz w:val="22"/>
          <w:szCs w:val="22"/>
        </w:rPr>
        <w:t xml:space="preserve"> –</w:t>
      </w:r>
      <w:r w:rsidR="00F87360" w:rsidRPr="00C91B5A">
        <w:rPr>
          <w:color w:val="auto"/>
          <w:sz w:val="22"/>
          <w:szCs w:val="22"/>
        </w:rPr>
        <w:t xml:space="preserve"> Modelo de Declaração Unificada</w:t>
      </w:r>
    </w:p>
    <w:p w14:paraId="36BE47FE" w14:textId="77777777" w:rsidR="00D31641" w:rsidRPr="00C91B5A" w:rsidRDefault="00D31641" w:rsidP="00D31641">
      <w:pPr>
        <w:pStyle w:val="Nivel3"/>
        <w:numPr>
          <w:ilvl w:val="0"/>
          <w:numId w:val="0"/>
        </w:numPr>
        <w:spacing w:line="240" w:lineRule="auto"/>
        <w:ind w:left="709"/>
        <w:rPr>
          <w:rFonts w:eastAsia="Times New Roman"/>
          <w:color w:val="auto"/>
          <w:sz w:val="22"/>
          <w:szCs w:val="22"/>
        </w:rPr>
      </w:pPr>
    </w:p>
    <w:p w14:paraId="1E809248" w14:textId="6F254812" w:rsidR="003C7A23" w:rsidRPr="00C91B5A" w:rsidRDefault="006902CC" w:rsidP="007D5D9C">
      <w:pPr>
        <w:spacing w:before="120" w:after="120"/>
        <w:ind w:firstLine="567"/>
        <w:jc w:val="center"/>
        <w:rPr>
          <w:rFonts w:ascii="Arial" w:eastAsia="MS Mincho" w:hAnsi="Arial" w:cs="Arial"/>
          <w:sz w:val="22"/>
          <w:szCs w:val="22"/>
        </w:rPr>
      </w:pPr>
      <w:r w:rsidRPr="00C91B5A">
        <w:rPr>
          <w:rFonts w:ascii="Arial" w:eastAsia="MS Mincho" w:hAnsi="Arial" w:cs="Arial"/>
          <w:sz w:val="22"/>
          <w:szCs w:val="22"/>
        </w:rPr>
        <w:t xml:space="preserve">Marilândia do Sul, </w:t>
      </w:r>
      <w:r w:rsidR="00C91B5A" w:rsidRPr="00C91B5A">
        <w:rPr>
          <w:rFonts w:ascii="Arial" w:eastAsia="MS Mincho" w:hAnsi="Arial" w:cs="Arial"/>
          <w:sz w:val="22"/>
          <w:szCs w:val="22"/>
        </w:rPr>
        <w:t>30</w:t>
      </w:r>
      <w:r w:rsidR="003C7A23" w:rsidRPr="00C91B5A">
        <w:rPr>
          <w:rFonts w:ascii="Arial" w:eastAsia="MS Mincho" w:hAnsi="Arial" w:cs="Arial"/>
          <w:sz w:val="22"/>
          <w:szCs w:val="22"/>
        </w:rPr>
        <w:t xml:space="preserve"> de </w:t>
      </w:r>
      <w:r w:rsidR="00C91B5A" w:rsidRPr="00C91B5A">
        <w:rPr>
          <w:rFonts w:ascii="Arial" w:eastAsia="MS Mincho" w:hAnsi="Arial" w:cs="Arial"/>
          <w:sz w:val="22"/>
          <w:szCs w:val="22"/>
        </w:rPr>
        <w:t>janeiro</w:t>
      </w:r>
      <w:r w:rsidR="00FA0A5A" w:rsidRPr="00C91B5A">
        <w:rPr>
          <w:rFonts w:ascii="Arial" w:eastAsia="MS Mincho" w:hAnsi="Arial" w:cs="Arial"/>
          <w:sz w:val="22"/>
          <w:szCs w:val="22"/>
        </w:rPr>
        <w:t xml:space="preserve"> </w:t>
      </w:r>
      <w:r w:rsidR="003C7A23" w:rsidRPr="00C91B5A">
        <w:rPr>
          <w:rFonts w:ascii="Arial" w:eastAsia="MS Mincho" w:hAnsi="Arial" w:cs="Arial"/>
          <w:sz w:val="22"/>
          <w:szCs w:val="22"/>
        </w:rPr>
        <w:t>de 20</w:t>
      </w:r>
      <w:r w:rsidR="007D5D9C" w:rsidRPr="00C91B5A">
        <w:rPr>
          <w:rFonts w:ascii="Arial" w:eastAsia="MS Mincho" w:hAnsi="Arial" w:cs="Arial"/>
          <w:sz w:val="22"/>
          <w:szCs w:val="22"/>
        </w:rPr>
        <w:t>2</w:t>
      </w:r>
      <w:r w:rsidR="00FA0A5A" w:rsidRPr="00C91B5A">
        <w:rPr>
          <w:rFonts w:ascii="Arial" w:eastAsia="MS Mincho" w:hAnsi="Arial" w:cs="Arial"/>
          <w:sz w:val="22"/>
          <w:szCs w:val="22"/>
        </w:rPr>
        <w:t>6.</w:t>
      </w:r>
    </w:p>
    <w:p w14:paraId="6C29A93C" w14:textId="77777777" w:rsidR="00C91B5A" w:rsidRPr="00C91B5A" w:rsidRDefault="00C91B5A" w:rsidP="007D5D9C">
      <w:pPr>
        <w:spacing w:before="120" w:after="120"/>
        <w:ind w:firstLine="567"/>
        <w:jc w:val="center"/>
        <w:rPr>
          <w:rFonts w:ascii="Arial" w:eastAsia="MS Mincho" w:hAnsi="Arial" w:cs="Arial"/>
          <w:sz w:val="22"/>
          <w:szCs w:val="22"/>
        </w:rPr>
      </w:pPr>
    </w:p>
    <w:p w14:paraId="765940DF" w14:textId="77777777" w:rsidR="00C91B5A" w:rsidRPr="00C91B5A" w:rsidRDefault="00C91B5A" w:rsidP="007D5D9C">
      <w:pPr>
        <w:spacing w:before="120" w:after="120"/>
        <w:ind w:firstLine="567"/>
        <w:jc w:val="center"/>
        <w:rPr>
          <w:rFonts w:ascii="Arial" w:eastAsia="MS Mincho" w:hAnsi="Arial" w:cs="Arial"/>
          <w:sz w:val="22"/>
          <w:szCs w:val="22"/>
        </w:rPr>
      </w:pPr>
    </w:p>
    <w:p w14:paraId="6DF39C7D" w14:textId="77777777" w:rsidR="00C91B5A" w:rsidRPr="00C91B5A" w:rsidRDefault="00C91B5A" w:rsidP="007D5D9C">
      <w:pPr>
        <w:spacing w:before="120" w:after="120"/>
        <w:ind w:firstLine="567"/>
        <w:jc w:val="center"/>
        <w:rPr>
          <w:rFonts w:ascii="Arial" w:eastAsia="MS Mincho" w:hAnsi="Arial" w:cs="Arial"/>
          <w:sz w:val="22"/>
          <w:szCs w:val="22"/>
        </w:rPr>
      </w:pPr>
    </w:p>
    <w:p w14:paraId="3AE50621" w14:textId="77777777" w:rsidR="00C91B5A" w:rsidRPr="00C91B5A" w:rsidRDefault="00C91B5A" w:rsidP="007D5D9C">
      <w:pPr>
        <w:spacing w:before="120" w:after="120"/>
        <w:ind w:firstLine="567"/>
        <w:jc w:val="center"/>
        <w:rPr>
          <w:rFonts w:ascii="Arial" w:eastAsia="MS Mincho" w:hAnsi="Arial" w:cs="Arial"/>
          <w:sz w:val="22"/>
          <w:szCs w:val="22"/>
        </w:rPr>
      </w:pPr>
    </w:p>
    <w:p w14:paraId="60F9B7B7" w14:textId="77777777" w:rsidR="00C91B5A" w:rsidRPr="00C91B5A" w:rsidRDefault="00C91B5A" w:rsidP="007D5D9C">
      <w:pPr>
        <w:spacing w:before="120" w:after="120"/>
        <w:ind w:firstLine="567"/>
        <w:jc w:val="center"/>
        <w:rPr>
          <w:rFonts w:ascii="Arial" w:eastAsia="MS Mincho" w:hAnsi="Arial" w:cs="Arial"/>
          <w:sz w:val="22"/>
          <w:szCs w:val="22"/>
        </w:rPr>
      </w:pPr>
    </w:p>
    <w:p w14:paraId="7B8FBA85" w14:textId="77777777" w:rsidR="00D31641" w:rsidRPr="00C91B5A" w:rsidRDefault="00D31641" w:rsidP="007D5D9C">
      <w:pPr>
        <w:spacing w:before="120" w:after="120"/>
        <w:ind w:firstLine="567"/>
        <w:jc w:val="center"/>
        <w:rPr>
          <w:rFonts w:ascii="Arial" w:eastAsia="MS Mincho" w:hAnsi="Arial" w:cs="Arial"/>
          <w:sz w:val="22"/>
          <w:szCs w:val="22"/>
        </w:rPr>
      </w:pPr>
    </w:p>
    <w:p w14:paraId="450F74ED" w14:textId="61A9163E" w:rsidR="00E42698" w:rsidRPr="00C91B5A" w:rsidRDefault="00F36E1B" w:rsidP="00F36E1B">
      <w:pPr>
        <w:spacing w:before="120" w:after="120"/>
        <w:ind w:firstLine="567"/>
        <w:jc w:val="center"/>
        <w:rPr>
          <w:rFonts w:ascii="Arial" w:eastAsia="MS Mincho" w:hAnsi="Arial" w:cs="Arial"/>
          <w:sz w:val="22"/>
          <w:szCs w:val="22"/>
        </w:rPr>
      </w:pPr>
      <w:r w:rsidRPr="00C91B5A">
        <w:rPr>
          <w:rFonts w:ascii="Arial" w:eastAsia="MS Mincho" w:hAnsi="Arial" w:cs="Arial"/>
          <w:sz w:val="22"/>
          <w:szCs w:val="22"/>
        </w:rPr>
        <w:t>________________________________________</w:t>
      </w:r>
    </w:p>
    <w:bookmarkEnd w:id="4"/>
    <w:p w14:paraId="025E3ADD" w14:textId="05627C09" w:rsidR="007A455D" w:rsidRPr="00C91B5A" w:rsidRDefault="00C91B5A" w:rsidP="000B142C">
      <w:pPr>
        <w:spacing w:before="120" w:after="120"/>
        <w:ind w:firstLine="567"/>
        <w:jc w:val="center"/>
        <w:rPr>
          <w:rFonts w:ascii="Arial" w:eastAsia="MS Mincho" w:hAnsi="Arial" w:cs="Arial"/>
          <w:b/>
          <w:sz w:val="22"/>
          <w:szCs w:val="22"/>
        </w:rPr>
      </w:pPr>
      <w:r w:rsidRPr="00C91B5A">
        <w:rPr>
          <w:rFonts w:ascii="Arial" w:eastAsia="MS Mincho" w:hAnsi="Arial" w:cs="Arial"/>
          <w:b/>
          <w:sz w:val="22"/>
          <w:szCs w:val="22"/>
        </w:rPr>
        <w:t>Suzana da Costa</w:t>
      </w:r>
    </w:p>
    <w:p w14:paraId="0227A027" w14:textId="44EF8C76" w:rsidR="00F36E1B" w:rsidRPr="00C91B5A" w:rsidRDefault="00F36E1B" w:rsidP="000B142C">
      <w:pPr>
        <w:spacing w:before="120" w:after="120"/>
        <w:ind w:firstLine="567"/>
        <w:jc w:val="center"/>
        <w:rPr>
          <w:rFonts w:ascii="Arial" w:eastAsia="MS Mincho" w:hAnsi="Arial" w:cs="Arial"/>
          <w:bCs/>
          <w:sz w:val="22"/>
          <w:szCs w:val="22"/>
        </w:rPr>
      </w:pPr>
      <w:r w:rsidRPr="00C91B5A">
        <w:rPr>
          <w:rFonts w:ascii="Arial" w:eastAsia="MS Mincho" w:hAnsi="Arial" w:cs="Arial"/>
          <w:bCs/>
          <w:sz w:val="22"/>
          <w:szCs w:val="22"/>
        </w:rPr>
        <w:t>Agente de Contratação</w:t>
      </w:r>
    </w:p>
    <w:p w14:paraId="78D9E9D5" w14:textId="77777777" w:rsidR="00C91B5A" w:rsidRPr="00C91B5A" w:rsidRDefault="00C91B5A" w:rsidP="000B142C">
      <w:pPr>
        <w:spacing w:before="120" w:after="120"/>
        <w:ind w:firstLine="567"/>
        <w:jc w:val="center"/>
        <w:rPr>
          <w:rFonts w:ascii="Arial" w:eastAsia="MS Mincho" w:hAnsi="Arial" w:cs="Arial"/>
          <w:bCs/>
          <w:sz w:val="22"/>
          <w:szCs w:val="22"/>
        </w:rPr>
      </w:pPr>
    </w:p>
    <w:p w14:paraId="3E570E30" w14:textId="77777777" w:rsidR="00C91B5A" w:rsidRPr="00C91B5A" w:rsidRDefault="00C91B5A" w:rsidP="000B142C">
      <w:pPr>
        <w:spacing w:before="120" w:after="120"/>
        <w:ind w:firstLine="567"/>
        <w:jc w:val="center"/>
        <w:rPr>
          <w:rFonts w:ascii="Arial" w:eastAsia="MS Mincho" w:hAnsi="Arial" w:cs="Arial"/>
          <w:bCs/>
          <w:sz w:val="22"/>
          <w:szCs w:val="22"/>
        </w:rPr>
      </w:pPr>
    </w:p>
    <w:p w14:paraId="16CAFA49" w14:textId="77777777" w:rsidR="00C91B5A" w:rsidRPr="00C91B5A" w:rsidRDefault="00C91B5A" w:rsidP="000B142C">
      <w:pPr>
        <w:spacing w:before="120" w:after="120"/>
        <w:ind w:firstLine="567"/>
        <w:jc w:val="center"/>
        <w:rPr>
          <w:rFonts w:ascii="Arial" w:eastAsia="MS Mincho" w:hAnsi="Arial" w:cs="Arial"/>
          <w:bCs/>
          <w:sz w:val="22"/>
          <w:szCs w:val="22"/>
        </w:rPr>
      </w:pPr>
    </w:p>
    <w:p w14:paraId="3A58EFE8" w14:textId="77777777" w:rsidR="00C91B5A" w:rsidRPr="00C91B5A" w:rsidRDefault="00C91B5A" w:rsidP="000B142C">
      <w:pPr>
        <w:spacing w:before="120" w:after="120"/>
        <w:ind w:firstLine="567"/>
        <w:jc w:val="center"/>
        <w:rPr>
          <w:rFonts w:ascii="Arial" w:eastAsia="MS Mincho" w:hAnsi="Arial" w:cs="Arial"/>
          <w:bCs/>
          <w:sz w:val="22"/>
          <w:szCs w:val="22"/>
        </w:rPr>
      </w:pPr>
    </w:p>
    <w:p w14:paraId="5307C73D" w14:textId="77777777" w:rsidR="00C91B5A" w:rsidRPr="00C91B5A" w:rsidRDefault="00C91B5A" w:rsidP="000B142C">
      <w:pPr>
        <w:spacing w:before="120" w:after="120"/>
        <w:ind w:firstLine="567"/>
        <w:jc w:val="center"/>
        <w:rPr>
          <w:rFonts w:ascii="Arial" w:eastAsia="MS Mincho" w:hAnsi="Arial" w:cs="Arial"/>
          <w:bCs/>
          <w:sz w:val="22"/>
          <w:szCs w:val="22"/>
        </w:rPr>
      </w:pPr>
    </w:p>
    <w:p w14:paraId="7601D45E" w14:textId="77777777" w:rsidR="00C91B5A" w:rsidRPr="00C91B5A" w:rsidRDefault="00C91B5A" w:rsidP="000B142C">
      <w:pPr>
        <w:spacing w:before="120" w:after="120"/>
        <w:ind w:firstLine="567"/>
        <w:jc w:val="center"/>
        <w:rPr>
          <w:rFonts w:ascii="Arial" w:eastAsia="MS Mincho" w:hAnsi="Arial" w:cs="Arial"/>
          <w:bCs/>
          <w:sz w:val="22"/>
          <w:szCs w:val="22"/>
        </w:rPr>
      </w:pPr>
    </w:p>
    <w:p w14:paraId="25B005E0" w14:textId="77777777" w:rsidR="00C91B5A" w:rsidRPr="00C91B5A" w:rsidRDefault="00C91B5A" w:rsidP="000B142C">
      <w:pPr>
        <w:spacing w:before="120" w:after="120"/>
        <w:ind w:firstLine="567"/>
        <w:jc w:val="center"/>
        <w:rPr>
          <w:rFonts w:ascii="Arial" w:eastAsia="MS Mincho" w:hAnsi="Arial" w:cs="Arial"/>
          <w:bCs/>
          <w:sz w:val="22"/>
          <w:szCs w:val="22"/>
        </w:rPr>
      </w:pPr>
    </w:p>
    <w:p w14:paraId="22E450BC" w14:textId="77777777" w:rsidR="00C91B5A" w:rsidRPr="00C91B5A" w:rsidRDefault="00C91B5A" w:rsidP="000B142C">
      <w:pPr>
        <w:spacing w:before="120" w:after="120"/>
        <w:ind w:firstLine="567"/>
        <w:jc w:val="center"/>
        <w:rPr>
          <w:rFonts w:ascii="Arial" w:eastAsia="MS Mincho" w:hAnsi="Arial" w:cs="Arial"/>
          <w:bCs/>
          <w:sz w:val="22"/>
          <w:szCs w:val="22"/>
        </w:rPr>
      </w:pPr>
    </w:p>
    <w:p w14:paraId="31502F7F" w14:textId="77777777" w:rsidR="00C91B5A" w:rsidRPr="00C91B5A" w:rsidRDefault="00C91B5A" w:rsidP="000B142C">
      <w:pPr>
        <w:spacing w:before="120" w:after="120"/>
        <w:ind w:firstLine="567"/>
        <w:jc w:val="center"/>
        <w:rPr>
          <w:rFonts w:ascii="Arial" w:eastAsia="MS Mincho" w:hAnsi="Arial" w:cs="Arial"/>
          <w:bCs/>
          <w:sz w:val="22"/>
          <w:szCs w:val="22"/>
        </w:rPr>
      </w:pPr>
    </w:p>
    <w:p w14:paraId="29E3CE61" w14:textId="77777777" w:rsidR="00C91B5A" w:rsidRPr="00C91B5A" w:rsidRDefault="00C91B5A" w:rsidP="000B142C">
      <w:pPr>
        <w:spacing w:before="120" w:after="120"/>
        <w:ind w:firstLine="567"/>
        <w:jc w:val="center"/>
        <w:rPr>
          <w:rFonts w:ascii="Arial" w:eastAsia="MS Mincho" w:hAnsi="Arial" w:cs="Arial"/>
          <w:bCs/>
          <w:sz w:val="22"/>
          <w:szCs w:val="22"/>
        </w:rPr>
      </w:pPr>
    </w:p>
    <w:p w14:paraId="44AB3F5C" w14:textId="77777777" w:rsidR="00C91B5A" w:rsidRPr="00C91B5A" w:rsidRDefault="00C91B5A" w:rsidP="000B142C">
      <w:pPr>
        <w:spacing w:before="120" w:after="120"/>
        <w:ind w:firstLine="567"/>
        <w:jc w:val="center"/>
        <w:rPr>
          <w:rFonts w:ascii="Arial" w:eastAsia="MS Mincho" w:hAnsi="Arial" w:cs="Arial"/>
          <w:bCs/>
          <w:sz w:val="22"/>
          <w:szCs w:val="22"/>
        </w:rPr>
      </w:pPr>
    </w:p>
    <w:p w14:paraId="3F1BDEF6" w14:textId="77777777" w:rsidR="00C91B5A" w:rsidRPr="00C91B5A" w:rsidRDefault="00C91B5A" w:rsidP="000B142C">
      <w:pPr>
        <w:spacing w:before="120" w:after="120"/>
        <w:ind w:firstLine="567"/>
        <w:jc w:val="center"/>
        <w:rPr>
          <w:rFonts w:ascii="Arial" w:eastAsia="MS Mincho" w:hAnsi="Arial" w:cs="Arial"/>
          <w:bCs/>
          <w:sz w:val="22"/>
          <w:szCs w:val="22"/>
        </w:rPr>
      </w:pPr>
    </w:p>
    <w:p w14:paraId="21547210" w14:textId="77777777" w:rsidR="00C91B5A" w:rsidRPr="00C91B5A" w:rsidRDefault="00C91B5A" w:rsidP="000B142C">
      <w:pPr>
        <w:spacing w:before="120" w:after="120"/>
        <w:ind w:firstLine="567"/>
        <w:jc w:val="center"/>
        <w:rPr>
          <w:rFonts w:ascii="Arial" w:eastAsia="MS Mincho" w:hAnsi="Arial" w:cs="Arial"/>
          <w:bCs/>
          <w:sz w:val="22"/>
          <w:szCs w:val="22"/>
        </w:rPr>
      </w:pPr>
    </w:p>
    <w:p w14:paraId="41A71E30" w14:textId="77777777" w:rsidR="00C91B5A" w:rsidRPr="00C91B5A" w:rsidRDefault="00C91B5A" w:rsidP="000B142C">
      <w:pPr>
        <w:spacing w:before="120" w:after="120"/>
        <w:ind w:firstLine="567"/>
        <w:jc w:val="center"/>
        <w:rPr>
          <w:rFonts w:ascii="Arial" w:eastAsia="MS Mincho" w:hAnsi="Arial" w:cs="Arial"/>
          <w:bCs/>
          <w:sz w:val="22"/>
          <w:szCs w:val="22"/>
        </w:rPr>
      </w:pPr>
    </w:p>
    <w:p w14:paraId="3BF0705C" w14:textId="77777777" w:rsidR="00C91B5A" w:rsidRPr="00C91B5A" w:rsidRDefault="00C91B5A" w:rsidP="000B142C">
      <w:pPr>
        <w:spacing w:before="120" w:after="120"/>
        <w:ind w:firstLine="567"/>
        <w:jc w:val="center"/>
        <w:rPr>
          <w:rFonts w:ascii="Arial" w:eastAsia="MS Mincho" w:hAnsi="Arial" w:cs="Arial"/>
          <w:bCs/>
          <w:sz w:val="22"/>
          <w:szCs w:val="22"/>
        </w:rPr>
      </w:pPr>
    </w:p>
    <w:p w14:paraId="1F932D51" w14:textId="77777777" w:rsidR="00C91B5A" w:rsidRDefault="00C91B5A" w:rsidP="000B142C">
      <w:pPr>
        <w:spacing w:before="120" w:after="120"/>
        <w:ind w:firstLine="567"/>
        <w:jc w:val="center"/>
        <w:rPr>
          <w:rFonts w:ascii="Arial" w:eastAsia="MS Mincho" w:hAnsi="Arial" w:cs="Arial"/>
          <w:bCs/>
          <w:sz w:val="22"/>
          <w:szCs w:val="22"/>
        </w:rPr>
      </w:pPr>
    </w:p>
    <w:p w14:paraId="5C585259" w14:textId="77777777" w:rsidR="003C1E57" w:rsidRDefault="003C1E57" w:rsidP="000B142C">
      <w:pPr>
        <w:spacing w:before="120" w:after="120"/>
        <w:ind w:firstLine="567"/>
        <w:jc w:val="center"/>
        <w:rPr>
          <w:rFonts w:ascii="Arial" w:eastAsia="MS Mincho" w:hAnsi="Arial" w:cs="Arial"/>
          <w:bCs/>
          <w:sz w:val="22"/>
          <w:szCs w:val="22"/>
        </w:rPr>
      </w:pPr>
    </w:p>
    <w:p w14:paraId="3D763AAE" w14:textId="77777777" w:rsidR="003C1E57" w:rsidRDefault="003C1E57" w:rsidP="000B142C">
      <w:pPr>
        <w:spacing w:before="120" w:after="120"/>
        <w:ind w:firstLine="567"/>
        <w:jc w:val="center"/>
        <w:rPr>
          <w:rFonts w:ascii="Arial" w:eastAsia="MS Mincho" w:hAnsi="Arial" w:cs="Arial"/>
          <w:bCs/>
          <w:sz w:val="22"/>
          <w:szCs w:val="22"/>
        </w:rPr>
      </w:pPr>
    </w:p>
    <w:p w14:paraId="0DB3622B" w14:textId="77777777" w:rsidR="003C1E57" w:rsidRDefault="003C1E57" w:rsidP="000B142C">
      <w:pPr>
        <w:spacing w:before="120" w:after="120"/>
        <w:ind w:firstLine="567"/>
        <w:jc w:val="center"/>
        <w:rPr>
          <w:rFonts w:ascii="Arial" w:eastAsia="MS Mincho" w:hAnsi="Arial" w:cs="Arial"/>
          <w:bCs/>
          <w:sz w:val="22"/>
          <w:szCs w:val="22"/>
        </w:rPr>
      </w:pPr>
    </w:p>
    <w:p w14:paraId="190264C1" w14:textId="77777777" w:rsidR="003C1E57" w:rsidRPr="00C91B5A" w:rsidRDefault="003C1E57" w:rsidP="000B142C">
      <w:pPr>
        <w:spacing w:before="120" w:after="120"/>
        <w:ind w:firstLine="567"/>
        <w:jc w:val="center"/>
        <w:rPr>
          <w:rFonts w:ascii="Arial" w:eastAsia="MS Mincho" w:hAnsi="Arial" w:cs="Arial"/>
          <w:bCs/>
          <w:sz w:val="22"/>
          <w:szCs w:val="22"/>
        </w:rPr>
      </w:pPr>
    </w:p>
    <w:p w14:paraId="33275038" w14:textId="77777777" w:rsidR="00C91B5A" w:rsidRDefault="00C91B5A" w:rsidP="00C20850">
      <w:pPr>
        <w:spacing w:before="120" w:after="120"/>
        <w:rPr>
          <w:rFonts w:ascii="Arial" w:eastAsia="MS Mincho" w:hAnsi="Arial" w:cs="Arial"/>
          <w:bCs/>
          <w:sz w:val="22"/>
          <w:szCs w:val="22"/>
        </w:rPr>
      </w:pPr>
    </w:p>
    <w:p w14:paraId="4C007916" w14:textId="77777777" w:rsidR="00C20850" w:rsidRPr="00C91B5A" w:rsidRDefault="00C20850" w:rsidP="00C20850">
      <w:pPr>
        <w:spacing w:before="120" w:after="120"/>
        <w:rPr>
          <w:rFonts w:ascii="Arial" w:eastAsia="MS Mincho" w:hAnsi="Arial" w:cs="Arial"/>
          <w:bCs/>
          <w:sz w:val="22"/>
          <w:szCs w:val="22"/>
        </w:rPr>
      </w:pPr>
    </w:p>
    <w:p w14:paraId="6F0A7077" w14:textId="0BE007D3" w:rsidR="005A3F92" w:rsidRPr="003C1E57" w:rsidRDefault="005A3F92" w:rsidP="003C1E57">
      <w:pPr>
        <w:spacing w:before="120" w:after="120"/>
        <w:ind w:firstLine="567"/>
        <w:jc w:val="center"/>
        <w:rPr>
          <w:rFonts w:ascii="Arial" w:eastAsia="MS Mincho" w:hAnsi="Arial" w:cs="Arial"/>
          <w:b/>
          <w:bCs/>
          <w:sz w:val="22"/>
          <w:szCs w:val="22"/>
        </w:rPr>
      </w:pPr>
      <w:r w:rsidRPr="00C91B5A">
        <w:rPr>
          <w:rFonts w:ascii="Arial" w:eastAsia="MS Mincho" w:hAnsi="Arial" w:cs="Arial"/>
          <w:b/>
          <w:bCs/>
          <w:sz w:val="22"/>
          <w:szCs w:val="22"/>
        </w:rPr>
        <w:lastRenderedPageBreak/>
        <w:t xml:space="preserve">ANEXO I - </w:t>
      </w:r>
      <w:r w:rsidR="00F87360" w:rsidRPr="00C91B5A">
        <w:rPr>
          <w:rFonts w:ascii="Arial" w:eastAsia="MS Mincho" w:hAnsi="Arial" w:cs="Arial"/>
          <w:b/>
          <w:bCs/>
          <w:sz w:val="22"/>
          <w:szCs w:val="22"/>
        </w:rPr>
        <w:t>Termo de Referência</w:t>
      </w:r>
    </w:p>
    <w:p w14:paraId="05B61B93" w14:textId="77777777" w:rsidR="00C20850" w:rsidRPr="00094A43" w:rsidRDefault="00C20850" w:rsidP="00C20850">
      <w:pPr>
        <w:jc w:val="center"/>
        <w:rPr>
          <w:rFonts w:ascii="Arial" w:hAnsi="Arial" w:cs="Arial"/>
          <w:b/>
          <w:i/>
          <w:sz w:val="22"/>
          <w:szCs w:val="22"/>
        </w:rPr>
      </w:pPr>
      <w:bookmarkStart w:id="26" w:name="_Hlk82471863"/>
      <w:r w:rsidRPr="00094A43">
        <w:rPr>
          <w:rFonts w:ascii="Arial" w:hAnsi="Arial" w:cs="Arial"/>
          <w:b/>
          <w:i/>
          <w:sz w:val="22"/>
          <w:szCs w:val="22"/>
        </w:rPr>
        <w:t>TERMO DE REFERÊNCIA</w:t>
      </w:r>
    </w:p>
    <w:p w14:paraId="364C974B" w14:textId="77777777" w:rsidR="00C20850" w:rsidRPr="00094A43" w:rsidRDefault="00C20850" w:rsidP="00C20850">
      <w:pPr>
        <w:jc w:val="center"/>
        <w:rPr>
          <w:rFonts w:ascii="Arial" w:hAnsi="Arial" w:cs="Arial"/>
          <w:b/>
          <w:i/>
          <w:sz w:val="22"/>
          <w:szCs w:val="22"/>
        </w:rPr>
      </w:pPr>
      <w:r w:rsidRPr="00094A43">
        <w:rPr>
          <w:rFonts w:ascii="Arial" w:hAnsi="Arial" w:cs="Arial"/>
          <w:b/>
          <w:i/>
          <w:sz w:val="22"/>
          <w:szCs w:val="22"/>
        </w:rPr>
        <w:t>SECRETARIA MUNICIPAL DE EDUCAÇÃO</w:t>
      </w:r>
    </w:p>
    <w:p w14:paraId="3354D743" w14:textId="77777777" w:rsidR="00C20850" w:rsidRPr="00094A43" w:rsidRDefault="00C20850" w:rsidP="00C20850">
      <w:pPr>
        <w:jc w:val="center"/>
        <w:rPr>
          <w:rFonts w:ascii="Arial" w:hAnsi="Arial" w:cs="Arial"/>
          <w:b/>
          <w:i/>
          <w:sz w:val="22"/>
          <w:szCs w:val="22"/>
        </w:rPr>
      </w:pPr>
    </w:p>
    <w:p w14:paraId="58D2F5F6" w14:textId="77777777" w:rsidR="00C20850" w:rsidRPr="00094A43" w:rsidRDefault="00C20850" w:rsidP="00C20850">
      <w:pPr>
        <w:pStyle w:val="Nivel01"/>
        <w:numPr>
          <w:ilvl w:val="0"/>
          <w:numId w:val="16"/>
        </w:numPr>
        <w:tabs>
          <w:tab w:val="num" w:pos="1492"/>
        </w:tabs>
        <w:spacing w:before="0"/>
        <w:ind w:left="0" w:firstLine="0"/>
        <w:rPr>
          <w:rFonts w:eastAsia="Arial"/>
          <w:sz w:val="22"/>
          <w:szCs w:val="22"/>
        </w:rPr>
      </w:pPr>
      <w:r w:rsidRPr="00094A43">
        <w:rPr>
          <w:sz w:val="22"/>
          <w:szCs w:val="22"/>
        </w:rPr>
        <w:t>CONDIÇÕES GERAIS DA CONTRATAÇÃO</w:t>
      </w:r>
    </w:p>
    <w:p w14:paraId="3032C94B" w14:textId="77777777" w:rsidR="00C20850" w:rsidRPr="00094A43" w:rsidRDefault="00C20850" w:rsidP="00C20850">
      <w:pPr>
        <w:pStyle w:val="Nivel2"/>
        <w:spacing w:before="0" w:after="0" w:line="240" w:lineRule="auto"/>
        <w:ind w:left="0" w:firstLine="709"/>
        <w:rPr>
          <w:b/>
          <w:bCs/>
          <w:sz w:val="22"/>
          <w:szCs w:val="22"/>
        </w:rPr>
      </w:pPr>
      <w:bookmarkStart w:id="27" w:name="_Hlk166834256"/>
      <w:r w:rsidRPr="00094A43">
        <w:rPr>
          <w:b/>
          <w:bCs/>
          <w:sz w:val="22"/>
          <w:szCs w:val="22"/>
        </w:rPr>
        <w:t>Contratação de serviços de educação profissional e tecnológica com formação em nível de ensino médio para o município de Marilândia do Sul,</w:t>
      </w:r>
      <w:r w:rsidRPr="00094A43">
        <w:rPr>
          <w:sz w:val="22"/>
          <w:szCs w:val="22"/>
        </w:rPr>
        <w:t xml:space="preserve"> </w:t>
      </w:r>
      <w:bookmarkEnd w:id="27"/>
      <w:r w:rsidRPr="00094A43">
        <w:rPr>
          <w:sz w:val="22"/>
          <w:szCs w:val="22"/>
        </w:rPr>
        <w:t>nos termos da tabela abaixo, conforme condições e exigências estabelecidas neste instrumento.</w:t>
      </w:r>
    </w:p>
    <w:tbl>
      <w:tblPr>
        <w:tblStyle w:val="Tabelacomgrade"/>
        <w:tblW w:w="5000" w:type="pct"/>
        <w:tblLook w:val="04A0" w:firstRow="1" w:lastRow="0" w:firstColumn="1" w:lastColumn="0" w:noHBand="0" w:noVBand="1"/>
      </w:tblPr>
      <w:tblGrid>
        <w:gridCol w:w="704"/>
        <w:gridCol w:w="3969"/>
        <w:gridCol w:w="992"/>
        <w:gridCol w:w="1277"/>
        <w:gridCol w:w="1417"/>
        <w:gridCol w:w="1269"/>
      </w:tblGrid>
      <w:tr w:rsidR="00C20850" w:rsidRPr="00C20850" w14:paraId="230ADAF3" w14:textId="77777777" w:rsidTr="00E907F8">
        <w:tc>
          <w:tcPr>
            <w:tcW w:w="366" w:type="pct"/>
          </w:tcPr>
          <w:p w14:paraId="2760FD71"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ITEM</w:t>
            </w:r>
          </w:p>
        </w:tc>
        <w:tc>
          <w:tcPr>
            <w:tcW w:w="2061" w:type="pct"/>
          </w:tcPr>
          <w:p w14:paraId="4EE79E8F"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DESCRIÇÃO</w:t>
            </w:r>
          </w:p>
        </w:tc>
        <w:tc>
          <w:tcPr>
            <w:tcW w:w="515" w:type="pct"/>
          </w:tcPr>
          <w:p w14:paraId="26BAAADE"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Unidade</w:t>
            </w:r>
          </w:p>
        </w:tc>
        <w:tc>
          <w:tcPr>
            <w:tcW w:w="663" w:type="pct"/>
          </w:tcPr>
          <w:p w14:paraId="5FB100BD" w14:textId="69579E1A"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Quantidade</w:t>
            </w:r>
          </w:p>
        </w:tc>
        <w:tc>
          <w:tcPr>
            <w:tcW w:w="736" w:type="pct"/>
          </w:tcPr>
          <w:p w14:paraId="247638A4"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Valor unitário por aluno</w:t>
            </w:r>
          </w:p>
        </w:tc>
        <w:tc>
          <w:tcPr>
            <w:tcW w:w="659" w:type="pct"/>
          </w:tcPr>
          <w:p w14:paraId="6667A738"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Valor Total</w:t>
            </w:r>
          </w:p>
          <w:p w14:paraId="3186FFAA" w14:textId="77777777" w:rsidR="00C20850" w:rsidRPr="00C20850" w:rsidRDefault="00C20850" w:rsidP="00C20850">
            <w:pPr>
              <w:spacing w:before="120"/>
              <w:rPr>
                <w:rFonts w:ascii="Arial" w:hAnsi="Arial" w:cs="Arial"/>
                <w:b/>
                <w:bCs/>
                <w:sz w:val="18"/>
                <w:szCs w:val="18"/>
              </w:rPr>
            </w:pPr>
            <w:r w:rsidRPr="00C20850">
              <w:rPr>
                <w:rFonts w:ascii="Arial" w:hAnsi="Arial" w:cs="Arial"/>
                <w:b/>
                <w:bCs/>
                <w:sz w:val="18"/>
                <w:szCs w:val="18"/>
              </w:rPr>
              <w:t>mensal</w:t>
            </w:r>
          </w:p>
        </w:tc>
      </w:tr>
      <w:tr w:rsidR="00C20850" w:rsidRPr="00C20850" w14:paraId="3B23AE9C" w14:textId="77777777" w:rsidTr="00E907F8">
        <w:tc>
          <w:tcPr>
            <w:tcW w:w="366" w:type="pct"/>
          </w:tcPr>
          <w:p w14:paraId="727E6CF9" w14:textId="77777777" w:rsidR="00C20850" w:rsidRPr="00C20850" w:rsidRDefault="00C20850" w:rsidP="00C20850">
            <w:pPr>
              <w:spacing w:before="120"/>
              <w:rPr>
                <w:rFonts w:ascii="Arial" w:hAnsi="Arial" w:cs="Arial"/>
                <w:sz w:val="18"/>
                <w:szCs w:val="18"/>
              </w:rPr>
            </w:pPr>
            <w:r w:rsidRPr="00C20850">
              <w:rPr>
                <w:rFonts w:ascii="Arial" w:hAnsi="Arial" w:cs="Arial"/>
                <w:sz w:val="18"/>
                <w:szCs w:val="18"/>
              </w:rPr>
              <w:t>1</w:t>
            </w:r>
          </w:p>
        </w:tc>
        <w:tc>
          <w:tcPr>
            <w:tcW w:w="2061" w:type="pct"/>
          </w:tcPr>
          <w:p w14:paraId="77277E58" w14:textId="77777777" w:rsidR="00C20850" w:rsidRPr="00C20850" w:rsidRDefault="00C20850" w:rsidP="00C20850">
            <w:pPr>
              <w:spacing w:before="120"/>
              <w:jc w:val="both"/>
              <w:rPr>
                <w:rFonts w:ascii="Arial" w:hAnsi="Arial" w:cs="Arial"/>
                <w:sz w:val="18"/>
                <w:szCs w:val="18"/>
              </w:rPr>
            </w:pPr>
            <w:r w:rsidRPr="00C20850">
              <w:rPr>
                <w:rFonts w:ascii="Arial" w:hAnsi="Arial" w:cs="Arial"/>
                <w:sz w:val="18"/>
                <w:szCs w:val="18"/>
              </w:rPr>
              <w:t xml:space="preserve">Concessão de bolsas de estudo destinadas a alunos do Ensino Médio, selecionados conforme critérios estabelecidos pela Administração Pública, com vistas à integração à educação profissional e tecnológica continuada, mediante matrícula e frequência em cursos técnicos realizados de forma concomitante ao Ensino Médio. A bolsa compreenderá o custeio integral das mensalidades ao longo de todo o ano letivo, bem como o fornecimento de material didático necessário à execução do curso. </w:t>
            </w:r>
          </w:p>
        </w:tc>
        <w:tc>
          <w:tcPr>
            <w:tcW w:w="515" w:type="pct"/>
          </w:tcPr>
          <w:p w14:paraId="4126F9C5" w14:textId="77777777" w:rsidR="00C20850" w:rsidRPr="00C20850" w:rsidRDefault="00C20850" w:rsidP="00C20850">
            <w:pPr>
              <w:spacing w:before="120"/>
              <w:rPr>
                <w:rFonts w:ascii="Arial" w:hAnsi="Arial" w:cs="Arial"/>
                <w:sz w:val="18"/>
                <w:szCs w:val="18"/>
              </w:rPr>
            </w:pPr>
            <w:r w:rsidRPr="00C20850">
              <w:rPr>
                <w:rFonts w:ascii="Arial" w:hAnsi="Arial" w:cs="Arial"/>
                <w:sz w:val="18"/>
                <w:szCs w:val="18"/>
              </w:rPr>
              <w:t>Aluno</w:t>
            </w:r>
          </w:p>
        </w:tc>
        <w:tc>
          <w:tcPr>
            <w:tcW w:w="663" w:type="pct"/>
          </w:tcPr>
          <w:p w14:paraId="0F48C187" w14:textId="77777777" w:rsidR="00C20850" w:rsidRPr="00C20850" w:rsidRDefault="00C20850" w:rsidP="00C20850">
            <w:pPr>
              <w:spacing w:before="120"/>
              <w:rPr>
                <w:rFonts w:ascii="Arial" w:hAnsi="Arial" w:cs="Arial"/>
                <w:sz w:val="18"/>
                <w:szCs w:val="18"/>
              </w:rPr>
            </w:pPr>
            <w:r w:rsidRPr="00C20850">
              <w:rPr>
                <w:rFonts w:ascii="Arial" w:hAnsi="Arial" w:cs="Arial"/>
                <w:sz w:val="18"/>
                <w:szCs w:val="18"/>
              </w:rPr>
              <w:t>120</w:t>
            </w:r>
          </w:p>
        </w:tc>
        <w:tc>
          <w:tcPr>
            <w:tcW w:w="736" w:type="pct"/>
          </w:tcPr>
          <w:p w14:paraId="75350C0A" w14:textId="77777777" w:rsidR="00C20850" w:rsidRPr="00C20850" w:rsidRDefault="00C20850" w:rsidP="00C20850">
            <w:pPr>
              <w:spacing w:before="120"/>
              <w:jc w:val="both"/>
              <w:rPr>
                <w:rFonts w:ascii="Arial" w:hAnsi="Arial" w:cs="Arial"/>
                <w:sz w:val="18"/>
                <w:szCs w:val="18"/>
              </w:rPr>
            </w:pPr>
            <w:r w:rsidRPr="00C20850">
              <w:rPr>
                <w:rFonts w:ascii="Arial" w:hAnsi="Arial" w:cs="Arial"/>
                <w:sz w:val="18"/>
                <w:szCs w:val="18"/>
              </w:rPr>
              <w:t>R$: 889,00</w:t>
            </w:r>
          </w:p>
        </w:tc>
        <w:tc>
          <w:tcPr>
            <w:tcW w:w="659" w:type="pct"/>
          </w:tcPr>
          <w:p w14:paraId="0F1BDE16" w14:textId="77777777" w:rsidR="00C20850" w:rsidRPr="00C20850" w:rsidRDefault="00C20850" w:rsidP="00C20850">
            <w:pPr>
              <w:spacing w:before="120"/>
              <w:jc w:val="both"/>
              <w:rPr>
                <w:rFonts w:ascii="Arial" w:hAnsi="Arial" w:cs="Arial"/>
                <w:sz w:val="18"/>
                <w:szCs w:val="18"/>
              </w:rPr>
            </w:pPr>
            <w:r w:rsidRPr="00C20850">
              <w:rPr>
                <w:rFonts w:ascii="Arial" w:hAnsi="Arial" w:cs="Arial"/>
                <w:sz w:val="18"/>
                <w:szCs w:val="18"/>
              </w:rPr>
              <w:t>R$: 8.890,00</w:t>
            </w:r>
          </w:p>
        </w:tc>
      </w:tr>
      <w:tr w:rsidR="00C20850" w:rsidRPr="00C20850" w14:paraId="6B6B6FAE" w14:textId="77777777" w:rsidTr="00C20850">
        <w:tc>
          <w:tcPr>
            <w:tcW w:w="5000" w:type="pct"/>
            <w:gridSpan w:val="6"/>
          </w:tcPr>
          <w:p w14:paraId="701186C0" w14:textId="6DF75268" w:rsidR="00C20850" w:rsidRPr="00C20850" w:rsidRDefault="00C20850" w:rsidP="00C20850">
            <w:pPr>
              <w:spacing w:before="120"/>
              <w:jc w:val="both"/>
              <w:rPr>
                <w:rFonts w:ascii="Arial" w:hAnsi="Arial" w:cs="Arial"/>
                <w:b/>
                <w:bCs/>
                <w:sz w:val="18"/>
                <w:szCs w:val="18"/>
              </w:rPr>
            </w:pPr>
            <w:r w:rsidRPr="00C20850">
              <w:rPr>
                <w:rFonts w:ascii="Arial" w:hAnsi="Arial" w:cs="Arial"/>
                <w:b/>
                <w:bCs/>
                <w:sz w:val="18"/>
                <w:szCs w:val="18"/>
              </w:rPr>
              <w:t>VALOR DA BOLSA PARA O ANO LETIVO 2026: R$ 106.680,00 (Mensalidade x 12 meses, incluindo os custos com material didático)</w:t>
            </w:r>
          </w:p>
        </w:tc>
      </w:tr>
    </w:tbl>
    <w:p w14:paraId="13A850D6" w14:textId="77777777" w:rsidR="00C20850" w:rsidRDefault="00C20850" w:rsidP="00C20850">
      <w:pPr>
        <w:pStyle w:val="Nivel2"/>
        <w:numPr>
          <w:ilvl w:val="0"/>
          <w:numId w:val="0"/>
        </w:numPr>
        <w:spacing w:before="0" w:after="0" w:line="240" w:lineRule="auto"/>
        <w:rPr>
          <w:b/>
          <w:bCs/>
          <w:sz w:val="22"/>
          <w:szCs w:val="22"/>
        </w:rPr>
      </w:pPr>
      <w:r w:rsidRPr="00094A43">
        <w:rPr>
          <w:b/>
          <w:bCs/>
          <w:sz w:val="22"/>
          <w:szCs w:val="22"/>
        </w:rPr>
        <w:t xml:space="preserve">****Metodologia </w:t>
      </w:r>
      <w:r>
        <w:rPr>
          <w:b/>
          <w:bCs/>
          <w:sz w:val="22"/>
          <w:szCs w:val="22"/>
        </w:rPr>
        <w:t>Dispensada</w:t>
      </w:r>
      <w:r w:rsidRPr="00094A43">
        <w:rPr>
          <w:b/>
          <w:bCs/>
          <w:sz w:val="22"/>
          <w:szCs w:val="22"/>
        </w:rPr>
        <w:tab/>
      </w:r>
    </w:p>
    <w:p w14:paraId="3B31E780" w14:textId="77777777" w:rsidR="00C20850" w:rsidRPr="00094A43" w:rsidRDefault="00C20850" w:rsidP="00C20850">
      <w:pPr>
        <w:pStyle w:val="Nivel2"/>
        <w:numPr>
          <w:ilvl w:val="0"/>
          <w:numId w:val="0"/>
        </w:numPr>
        <w:spacing w:before="0" w:after="0" w:line="240" w:lineRule="auto"/>
        <w:rPr>
          <w:b/>
          <w:bCs/>
          <w:sz w:val="22"/>
          <w:szCs w:val="22"/>
        </w:rPr>
      </w:pPr>
    </w:p>
    <w:p w14:paraId="048AF777" w14:textId="77777777" w:rsidR="00C20850" w:rsidRPr="00602397" w:rsidRDefault="00C20850" w:rsidP="00C20850">
      <w:pPr>
        <w:pStyle w:val="Nivel2"/>
        <w:ind w:left="0" w:firstLine="709"/>
        <w:rPr>
          <w:sz w:val="22"/>
          <w:szCs w:val="22"/>
        </w:rPr>
      </w:pPr>
      <w:r w:rsidRPr="00602397">
        <w:rPr>
          <w:sz w:val="22"/>
          <w:szCs w:val="22"/>
        </w:rPr>
        <w:t xml:space="preserve"> Considerando que se trata de modalidade de Dispensa Direta, utiliza-se o menor preço para compor o valor referencial. Para a formação de preço usou-se orçamentos junto a empresas privadas, e também, foi efetuada pesquisa no sistema BDS Gestão Pública, conforme Mapa de Apuração de Preços, anexo a este Termo de Referência.</w:t>
      </w:r>
    </w:p>
    <w:p w14:paraId="62443B2A"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 objeto desta contratação é caracterizado como comum</w:t>
      </w:r>
      <w:r>
        <w:rPr>
          <w:sz w:val="22"/>
          <w:szCs w:val="22"/>
        </w:rPr>
        <w:t xml:space="preserve"> </w:t>
      </w:r>
      <w:r w:rsidRPr="00094A43">
        <w:rPr>
          <w:sz w:val="22"/>
          <w:szCs w:val="22"/>
        </w:rPr>
        <w:t xml:space="preserve">e a aquisição </w:t>
      </w:r>
      <w:r w:rsidRPr="00094A43">
        <w:rPr>
          <w:bCs/>
          <w:sz w:val="22"/>
          <w:szCs w:val="22"/>
        </w:rPr>
        <w:t>observa condições semelhantes às do setor privado.</w:t>
      </w:r>
    </w:p>
    <w:p w14:paraId="6E9E972B"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Não se utiliza do Sistema de Registro de Preços para a presente aquisição, conforme delineado no Estudo Técnico Preliminar.</w:t>
      </w:r>
    </w:p>
    <w:p w14:paraId="551A2F73"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A presente contratação não foi pautada no princípio da padronização conforme identificado no Estudo Técnico Preliminar.</w:t>
      </w:r>
    </w:p>
    <w:p w14:paraId="689B3F18"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A presente contratação atende o princípio do parcelamento conforme identificado no Estudo Técnico Preliminar.</w:t>
      </w:r>
    </w:p>
    <w:p w14:paraId="26D06046"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 xml:space="preserve">O prazo de vigência da contratação é de </w:t>
      </w:r>
      <w:r w:rsidRPr="00094A43">
        <w:rPr>
          <w:b/>
          <w:bCs/>
          <w:i w:val="0"/>
          <w:iCs w:val="0"/>
          <w:color w:val="auto"/>
          <w:sz w:val="22"/>
          <w:szCs w:val="22"/>
          <w:u w:val="single"/>
        </w:rPr>
        <w:t>12 (doze) meses</w:t>
      </w:r>
      <w:r w:rsidRPr="00094A43">
        <w:rPr>
          <w:i w:val="0"/>
          <w:iCs w:val="0"/>
          <w:color w:val="auto"/>
          <w:sz w:val="22"/>
          <w:szCs w:val="22"/>
        </w:rPr>
        <w:t>, contado da data de sua assinatura</w:t>
      </w:r>
      <w:r w:rsidRPr="00726627">
        <w:rPr>
          <w:i w:val="0"/>
          <w:iCs w:val="0"/>
          <w:color w:val="auto"/>
          <w:sz w:val="22"/>
          <w:szCs w:val="22"/>
        </w:rPr>
        <w:t xml:space="preserve">, </w:t>
      </w:r>
      <w:r w:rsidRPr="00726627">
        <w:rPr>
          <w:i w:val="0"/>
          <w:iCs w:val="0"/>
          <w:color w:val="auto"/>
          <w:sz w:val="22"/>
          <w:szCs w:val="22"/>
          <w:u w:val="single"/>
        </w:rPr>
        <w:t>improrrogável</w:t>
      </w:r>
      <w:r w:rsidRPr="00094A43">
        <w:rPr>
          <w:i w:val="0"/>
          <w:iCs w:val="0"/>
          <w:color w:val="auto"/>
          <w:sz w:val="22"/>
          <w:szCs w:val="22"/>
        </w:rPr>
        <w:t>.</w:t>
      </w:r>
    </w:p>
    <w:p w14:paraId="230A2E21"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 xml:space="preserve">O objeto da contratação </w:t>
      </w:r>
      <w:r w:rsidRPr="00726627">
        <w:rPr>
          <w:sz w:val="22"/>
          <w:szCs w:val="22"/>
        </w:rPr>
        <w:t>não é enquadrado como continuado</w:t>
      </w:r>
      <w:r w:rsidRPr="00094A43">
        <w:rPr>
          <w:sz w:val="22"/>
          <w:szCs w:val="22"/>
        </w:rPr>
        <w:t xml:space="preserve"> conforme identificado no Estudo Técnico Preliminar.</w:t>
      </w:r>
    </w:p>
    <w:p w14:paraId="58987384"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 contrato oferece maior detalhamento das regras que serão aplicadas em relação à vigência da contratação.</w:t>
      </w:r>
    </w:p>
    <w:p w14:paraId="6B946C63" w14:textId="77777777" w:rsidR="00C20850" w:rsidRPr="00094A43" w:rsidRDefault="00C20850" w:rsidP="00C20850">
      <w:pPr>
        <w:pStyle w:val="Nivel2"/>
        <w:numPr>
          <w:ilvl w:val="0"/>
          <w:numId w:val="0"/>
        </w:numPr>
        <w:spacing w:before="0" w:after="0" w:line="240" w:lineRule="auto"/>
        <w:ind w:left="709"/>
        <w:rPr>
          <w:sz w:val="22"/>
          <w:szCs w:val="22"/>
        </w:rPr>
      </w:pPr>
    </w:p>
    <w:p w14:paraId="380EFF36" w14:textId="77777777" w:rsidR="00C20850" w:rsidRPr="00094A43" w:rsidRDefault="00C20850" w:rsidP="00C20850">
      <w:pPr>
        <w:pStyle w:val="Nivel01"/>
        <w:spacing w:before="0"/>
        <w:ind w:left="0" w:firstLine="0"/>
        <w:rPr>
          <w:sz w:val="22"/>
          <w:szCs w:val="22"/>
        </w:rPr>
      </w:pPr>
      <w:r w:rsidRPr="00094A43">
        <w:rPr>
          <w:sz w:val="22"/>
          <w:szCs w:val="22"/>
        </w:rPr>
        <w:t>FUNDAMENTAÇÃO E DESCRIÇÃO DA NECESSIDADE DA CONTRATAÇÃO</w:t>
      </w:r>
    </w:p>
    <w:p w14:paraId="32618E2A"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A Fundamentação da Contratação e de seus quantitativos, considerando a estimativa de consumo e utilização prováveis, encontra-se pormenorizada no Estudo Técnico Preliminar, apêndice deste Termo de Referência.</w:t>
      </w:r>
    </w:p>
    <w:p w14:paraId="6397A90A"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lastRenderedPageBreak/>
        <w:t>O objeto da contratação está previsto no Plano de Contratações Anual do ano de 2026.</w:t>
      </w:r>
    </w:p>
    <w:p w14:paraId="4C3CBEEC" w14:textId="77777777" w:rsidR="00C20850" w:rsidRPr="00094A43" w:rsidRDefault="00C20850" w:rsidP="00C20850">
      <w:pPr>
        <w:pStyle w:val="Nivel2"/>
        <w:numPr>
          <w:ilvl w:val="0"/>
          <w:numId w:val="0"/>
        </w:numPr>
        <w:spacing w:before="0" w:after="0" w:line="240" w:lineRule="auto"/>
        <w:ind w:left="709"/>
        <w:rPr>
          <w:sz w:val="22"/>
          <w:szCs w:val="22"/>
        </w:rPr>
      </w:pPr>
    </w:p>
    <w:p w14:paraId="517538DA" w14:textId="77777777" w:rsidR="00C20850" w:rsidRPr="00094A43" w:rsidRDefault="00C20850" w:rsidP="00C20850">
      <w:pPr>
        <w:pStyle w:val="Nivel01"/>
        <w:spacing w:before="0"/>
        <w:ind w:left="0" w:firstLine="0"/>
        <w:rPr>
          <w:sz w:val="22"/>
          <w:szCs w:val="22"/>
        </w:rPr>
      </w:pPr>
      <w:r w:rsidRPr="00094A43">
        <w:rPr>
          <w:sz w:val="22"/>
          <w:szCs w:val="22"/>
        </w:rPr>
        <w:t>DESCRIÇÃO DA SOLUÇÃO COMO UM TODO</w:t>
      </w:r>
    </w:p>
    <w:p w14:paraId="1912EA39"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A descrição da solução como um todo encontra-se pormenorizada no Estudo Técnico Preliminar, apêndice deste Termo de Referência.</w:t>
      </w:r>
    </w:p>
    <w:p w14:paraId="05B05D2F" w14:textId="77777777" w:rsidR="00C20850" w:rsidRPr="00094A43" w:rsidRDefault="00C20850" w:rsidP="00C20850">
      <w:pPr>
        <w:pStyle w:val="Nvel2-Red"/>
        <w:numPr>
          <w:ilvl w:val="0"/>
          <w:numId w:val="0"/>
        </w:numPr>
        <w:spacing w:before="0" w:after="0" w:line="240" w:lineRule="auto"/>
        <w:ind w:left="709"/>
        <w:rPr>
          <w:i w:val="0"/>
          <w:iCs w:val="0"/>
          <w:color w:val="auto"/>
          <w:sz w:val="22"/>
          <w:szCs w:val="22"/>
        </w:rPr>
      </w:pPr>
    </w:p>
    <w:p w14:paraId="59F38AB2" w14:textId="77777777" w:rsidR="00C20850" w:rsidRPr="00094A43" w:rsidRDefault="00C20850" w:rsidP="00284025">
      <w:pPr>
        <w:pStyle w:val="Nivel01"/>
        <w:spacing w:before="0"/>
        <w:ind w:left="0" w:firstLine="0"/>
        <w:rPr>
          <w:sz w:val="22"/>
          <w:szCs w:val="22"/>
        </w:rPr>
      </w:pPr>
      <w:r w:rsidRPr="00094A43">
        <w:rPr>
          <w:sz w:val="22"/>
          <w:szCs w:val="22"/>
        </w:rPr>
        <w:t>REQUISITOS DA CONTRATAÇÃO</w:t>
      </w:r>
    </w:p>
    <w:p w14:paraId="6F1CB876" w14:textId="77777777" w:rsidR="00C20850" w:rsidRPr="00094A43" w:rsidRDefault="00C20850" w:rsidP="00C20850">
      <w:pPr>
        <w:pStyle w:val="Nvel1-SemNum"/>
        <w:spacing w:before="0"/>
        <w:ind w:left="0" w:firstLine="284"/>
        <w:rPr>
          <w:color w:val="auto"/>
          <w:sz w:val="22"/>
          <w:szCs w:val="22"/>
        </w:rPr>
      </w:pPr>
      <w:bookmarkStart w:id="28" w:name="_Hlk125706549"/>
      <w:r w:rsidRPr="00094A43">
        <w:rPr>
          <w:color w:val="auto"/>
          <w:sz w:val="22"/>
          <w:szCs w:val="22"/>
        </w:rPr>
        <w:t>Subcontratação</w:t>
      </w:r>
    </w:p>
    <w:p w14:paraId="3BDD72FD"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Não é admitida a subcontratação do objeto contratual.</w:t>
      </w:r>
    </w:p>
    <w:p w14:paraId="399131F2" w14:textId="77777777" w:rsidR="00C20850" w:rsidRPr="00094A43" w:rsidRDefault="00C20850" w:rsidP="00C20850">
      <w:pPr>
        <w:pStyle w:val="Nvel1-SemNum"/>
        <w:spacing w:before="0"/>
        <w:rPr>
          <w:color w:val="auto"/>
          <w:sz w:val="22"/>
          <w:szCs w:val="22"/>
        </w:rPr>
      </w:pPr>
      <w:r w:rsidRPr="00094A43">
        <w:rPr>
          <w:color w:val="auto"/>
          <w:sz w:val="22"/>
          <w:szCs w:val="22"/>
        </w:rPr>
        <w:t>Garantia da contratação</w:t>
      </w:r>
    </w:p>
    <w:p w14:paraId="1235E92F"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Não haverá exigência da garantia da contratação, pelas razões constantes do Estudo Técnico Preliminar.</w:t>
      </w:r>
    </w:p>
    <w:p w14:paraId="393F6280" w14:textId="77777777" w:rsidR="00C20850" w:rsidRPr="00094A43" w:rsidRDefault="00C20850" w:rsidP="00C20850">
      <w:pPr>
        <w:pStyle w:val="Nvel3-R"/>
        <w:keepNext/>
        <w:keepLines/>
        <w:numPr>
          <w:ilvl w:val="0"/>
          <w:numId w:val="0"/>
        </w:numPr>
        <w:spacing w:before="0" w:after="0" w:line="240" w:lineRule="auto"/>
        <w:ind w:left="357"/>
        <w:outlineLvl w:val="1"/>
        <w:rPr>
          <w:i w:val="0"/>
          <w:iCs w:val="0"/>
          <w:color w:val="auto"/>
          <w:sz w:val="22"/>
          <w:szCs w:val="22"/>
        </w:rPr>
      </w:pPr>
      <w:r w:rsidRPr="00094A43">
        <w:rPr>
          <w:b/>
          <w:bCs/>
          <w:i w:val="0"/>
          <w:iCs w:val="0"/>
          <w:color w:val="auto"/>
          <w:sz w:val="22"/>
          <w:szCs w:val="22"/>
        </w:rPr>
        <w:t>Indicação de marcas ou modelos</w:t>
      </w:r>
      <w:r w:rsidRPr="00094A43">
        <w:rPr>
          <w:i w:val="0"/>
          <w:iCs w:val="0"/>
          <w:color w:val="auto"/>
          <w:sz w:val="22"/>
          <w:szCs w:val="22"/>
        </w:rPr>
        <w:t xml:space="preserve"> (</w:t>
      </w:r>
      <w:hyperlink r:id="rId19" w:anchor="art41" w:history="1">
        <w:r w:rsidRPr="00094A43">
          <w:rPr>
            <w:rStyle w:val="Hyperlink"/>
            <w:color w:val="auto"/>
            <w:sz w:val="22"/>
            <w:szCs w:val="22"/>
          </w:rPr>
          <w:t>Art. 41, inciso I, da Lei nº 14.133, de 2021</w:t>
        </w:r>
      </w:hyperlink>
      <w:r w:rsidRPr="00094A43">
        <w:rPr>
          <w:i w:val="0"/>
          <w:iCs w:val="0"/>
          <w:color w:val="auto"/>
          <w:sz w:val="22"/>
          <w:szCs w:val="22"/>
        </w:rPr>
        <w:t>):</w:t>
      </w:r>
    </w:p>
    <w:p w14:paraId="4FB2ABB4"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Na presente contratação não será admitida a indicação de marca(s) ou modelo(s).</w:t>
      </w:r>
    </w:p>
    <w:p w14:paraId="1472051D" w14:textId="77777777" w:rsidR="00C20850" w:rsidRPr="00094A43" w:rsidRDefault="00C20850" w:rsidP="00C20850">
      <w:pPr>
        <w:keepNext/>
        <w:keepLines/>
        <w:tabs>
          <w:tab w:val="left" w:pos="567"/>
        </w:tabs>
        <w:ind w:left="357"/>
        <w:jc w:val="both"/>
        <w:outlineLvl w:val="1"/>
        <w:rPr>
          <w:rFonts w:ascii="Arial" w:eastAsia="MS Gothic" w:hAnsi="Arial" w:cs="Arial"/>
          <w:b/>
          <w:bCs/>
          <w:sz w:val="22"/>
          <w:szCs w:val="22"/>
        </w:rPr>
      </w:pPr>
      <w:r w:rsidRPr="00094A43">
        <w:rPr>
          <w:rFonts w:ascii="Arial" w:eastAsia="MS Gothic" w:hAnsi="Arial" w:cs="Arial"/>
          <w:b/>
          <w:bCs/>
          <w:sz w:val="22"/>
          <w:szCs w:val="22"/>
        </w:rPr>
        <w:t>Da vedação de utilização de marca/produto na execução do serviço</w:t>
      </w:r>
    </w:p>
    <w:p w14:paraId="753AF283"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Não haverá restrição de marcas ou modelos.</w:t>
      </w:r>
    </w:p>
    <w:p w14:paraId="717688A4" w14:textId="77777777" w:rsidR="00C20850" w:rsidRPr="00094A43" w:rsidRDefault="00C20850" w:rsidP="00C20850">
      <w:pPr>
        <w:keepNext/>
        <w:keepLines/>
        <w:tabs>
          <w:tab w:val="left" w:pos="567"/>
        </w:tabs>
        <w:ind w:left="357"/>
        <w:jc w:val="both"/>
        <w:outlineLvl w:val="1"/>
        <w:rPr>
          <w:rFonts w:ascii="Arial" w:eastAsia="MS Gothic" w:hAnsi="Arial" w:cs="Arial"/>
          <w:b/>
          <w:bCs/>
          <w:sz w:val="22"/>
          <w:szCs w:val="22"/>
        </w:rPr>
      </w:pPr>
      <w:r w:rsidRPr="00094A43">
        <w:rPr>
          <w:rFonts w:ascii="Arial" w:eastAsia="MS Gothic" w:hAnsi="Arial" w:cs="Arial"/>
          <w:b/>
          <w:bCs/>
          <w:sz w:val="22"/>
          <w:szCs w:val="22"/>
        </w:rPr>
        <w:t>Da exigência de amostra</w:t>
      </w:r>
    </w:p>
    <w:p w14:paraId="6B6501EC" w14:textId="77777777" w:rsidR="00C20850" w:rsidRPr="00094A43" w:rsidRDefault="00C20850" w:rsidP="00C20850">
      <w:pPr>
        <w:ind w:left="851" w:hanging="142"/>
        <w:contextualSpacing/>
        <w:jc w:val="both"/>
        <w:rPr>
          <w:rFonts w:ascii="Arial" w:eastAsia="Arial" w:hAnsi="Arial" w:cs="Arial"/>
          <w:sz w:val="22"/>
          <w:szCs w:val="22"/>
        </w:rPr>
      </w:pPr>
      <w:r w:rsidRPr="00094A43">
        <w:rPr>
          <w:rFonts w:ascii="Arial" w:eastAsia="Arial" w:hAnsi="Arial" w:cs="Arial"/>
          <w:sz w:val="22"/>
          <w:szCs w:val="22"/>
        </w:rPr>
        <w:t xml:space="preserve">4.5. </w:t>
      </w:r>
      <w:r w:rsidRPr="00094A43">
        <w:rPr>
          <w:rFonts w:ascii="Arial" w:eastAsia="Arial" w:hAnsi="Arial" w:cs="Arial"/>
          <w:sz w:val="22"/>
          <w:szCs w:val="22"/>
        </w:rPr>
        <w:tab/>
        <w:t>Não haverá solicitação de amostras.</w:t>
      </w:r>
    </w:p>
    <w:p w14:paraId="1D07AECD" w14:textId="77777777" w:rsidR="00C20850" w:rsidRPr="00094A43" w:rsidRDefault="00C20850" w:rsidP="00C20850">
      <w:pPr>
        <w:pStyle w:val="Nivel2"/>
        <w:numPr>
          <w:ilvl w:val="0"/>
          <w:numId w:val="0"/>
        </w:numPr>
        <w:spacing w:before="0" w:after="0" w:line="240" w:lineRule="auto"/>
        <w:rPr>
          <w:color w:val="auto"/>
          <w:sz w:val="22"/>
          <w:szCs w:val="22"/>
        </w:rPr>
      </w:pPr>
      <w:r w:rsidRPr="00094A43">
        <w:rPr>
          <w:b/>
          <w:bCs/>
          <w:color w:val="auto"/>
          <w:sz w:val="22"/>
          <w:szCs w:val="22"/>
        </w:rPr>
        <w:t xml:space="preserve">       Sustentabilidade</w:t>
      </w:r>
    </w:p>
    <w:p w14:paraId="4AC9AFE2" w14:textId="77777777" w:rsidR="00C20850" w:rsidRPr="00094A43" w:rsidRDefault="00C20850" w:rsidP="00C20850">
      <w:pPr>
        <w:pStyle w:val="Nivel2"/>
        <w:numPr>
          <w:ilvl w:val="0"/>
          <w:numId w:val="0"/>
        </w:numPr>
        <w:spacing w:before="0" w:after="0" w:line="240" w:lineRule="auto"/>
        <w:ind w:firstLine="567"/>
        <w:rPr>
          <w:b/>
          <w:bCs/>
          <w:color w:val="auto"/>
          <w:sz w:val="22"/>
          <w:szCs w:val="22"/>
          <w:u w:val="single"/>
        </w:rPr>
      </w:pPr>
      <w:r w:rsidRPr="00094A43">
        <w:rPr>
          <w:color w:val="auto"/>
          <w:sz w:val="22"/>
          <w:szCs w:val="22"/>
        </w:rPr>
        <w:t xml:space="preserve">  4.6.        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bookmarkEnd w:id="28"/>
    <w:p w14:paraId="366D60E5" w14:textId="77777777" w:rsidR="00C20850" w:rsidRPr="00094A43" w:rsidRDefault="00C20850" w:rsidP="00C20850">
      <w:pPr>
        <w:pStyle w:val="Nivel2"/>
        <w:numPr>
          <w:ilvl w:val="0"/>
          <w:numId w:val="0"/>
        </w:numPr>
        <w:spacing w:before="0" w:after="0" w:line="240" w:lineRule="auto"/>
        <w:ind w:left="709"/>
        <w:rPr>
          <w:color w:val="auto"/>
          <w:sz w:val="22"/>
          <w:szCs w:val="22"/>
        </w:rPr>
      </w:pPr>
    </w:p>
    <w:p w14:paraId="1D2B0B55" w14:textId="77777777" w:rsidR="00C20850" w:rsidRPr="00094A43" w:rsidRDefault="00C20850" w:rsidP="00284025">
      <w:pPr>
        <w:pStyle w:val="Nivel01"/>
        <w:tabs>
          <w:tab w:val="clear" w:pos="567"/>
        </w:tabs>
        <w:spacing w:before="0"/>
        <w:ind w:left="0" w:firstLine="0"/>
        <w:rPr>
          <w:sz w:val="22"/>
          <w:szCs w:val="22"/>
        </w:rPr>
      </w:pPr>
      <w:r w:rsidRPr="00094A43">
        <w:rPr>
          <w:sz w:val="22"/>
          <w:szCs w:val="22"/>
        </w:rPr>
        <w:t>MODELO DE EXECUÇÃO DO OBJETO</w:t>
      </w:r>
    </w:p>
    <w:p w14:paraId="175E8310" w14:textId="77777777" w:rsidR="00C20850" w:rsidRPr="00094A43" w:rsidRDefault="00C20850" w:rsidP="00C20850">
      <w:pPr>
        <w:pStyle w:val="Nvel1-SemNum"/>
        <w:spacing w:before="0"/>
        <w:rPr>
          <w:color w:val="auto"/>
          <w:sz w:val="22"/>
          <w:szCs w:val="22"/>
        </w:rPr>
      </w:pPr>
      <w:r w:rsidRPr="00094A43">
        <w:rPr>
          <w:color w:val="auto"/>
          <w:sz w:val="22"/>
          <w:szCs w:val="22"/>
        </w:rPr>
        <w:t>Condições de Execução</w:t>
      </w:r>
    </w:p>
    <w:p w14:paraId="1FD6C5B8"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 xml:space="preserve">O prazo para início da execução dos serviços seguirá conforme o período letivo, a partir da requisição/solicitação/pedido ou outro documento que o represente. </w:t>
      </w:r>
    </w:p>
    <w:p w14:paraId="0D6BF392"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Os serviços deverão ser entregues/prestados nas dependências da contratada.</w:t>
      </w:r>
    </w:p>
    <w:p w14:paraId="016BE5B6"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O cronograma de execução seguirá aquele estabelecido no Estudos Técnicos Preliminares, apêndice deste Termo de Referência.</w:t>
      </w:r>
    </w:p>
    <w:p w14:paraId="2358170A" w14:textId="77777777" w:rsidR="00C20850" w:rsidRPr="00094A43" w:rsidRDefault="00C20850" w:rsidP="00C20850">
      <w:pPr>
        <w:pStyle w:val="Nivel2"/>
        <w:spacing w:before="0" w:after="0" w:line="240" w:lineRule="auto"/>
        <w:ind w:left="0" w:firstLine="709"/>
        <w:rPr>
          <w:color w:val="auto"/>
          <w:sz w:val="22"/>
          <w:szCs w:val="22"/>
        </w:rPr>
      </w:pPr>
      <w:r w:rsidRPr="00094A43">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do MINISTÉRIO DA EDUCAÇÃO, e, quando for o caso, às legislações específicas das Agências Reguladoras, do Ministério da Saúde, do Ministério da Agricultura, Pecuária e Abastecimento, e da Vigilância Sanitária e demais normas e legislação pertinente e em vigência.</w:t>
      </w:r>
    </w:p>
    <w:p w14:paraId="05789CA6" w14:textId="77777777" w:rsidR="00C20850" w:rsidRPr="00094A43" w:rsidRDefault="00C20850" w:rsidP="00C20850">
      <w:pPr>
        <w:pStyle w:val="Nivel2"/>
        <w:spacing w:before="0" w:after="0" w:line="240" w:lineRule="auto"/>
        <w:ind w:left="0" w:firstLine="709"/>
        <w:rPr>
          <w:color w:val="auto"/>
          <w:sz w:val="22"/>
          <w:szCs w:val="22"/>
        </w:rPr>
      </w:pPr>
      <w:r w:rsidRPr="00094A43">
        <w:rPr>
          <w:b/>
          <w:bCs/>
          <w:sz w:val="22"/>
          <w:szCs w:val="22"/>
        </w:rPr>
        <w:t>Devem ser observadas as normativas constantes do Código de Defesa do Consumidor</w:t>
      </w:r>
      <w:r w:rsidRPr="00094A43">
        <w:rPr>
          <w:b/>
          <w:bCs/>
          <w:sz w:val="22"/>
          <w:szCs w:val="22"/>
          <w:shd w:val="clear" w:color="auto" w:fill="FFFFFF"/>
        </w:rPr>
        <w:t>. A Lei nº 9394/96. O Decreto nº 5154/2004.</w:t>
      </w:r>
    </w:p>
    <w:p w14:paraId="7F1E4C41" w14:textId="77777777" w:rsidR="00C20850" w:rsidRPr="00094A43" w:rsidRDefault="00C20850" w:rsidP="00C20850">
      <w:pPr>
        <w:pStyle w:val="Nvel1-SemNum"/>
        <w:spacing w:before="0"/>
        <w:ind w:hanging="73"/>
        <w:rPr>
          <w:color w:val="auto"/>
          <w:sz w:val="22"/>
          <w:szCs w:val="22"/>
        </w:rPr>
      </w:pPr>
      <w:r w:rsidRPr="00094A43">
        <w:rPr>
          <w:color w:val="auto"/>
          <w:sz w:val="22"/>
          <w:szCs w:val="22"/>
        </w:rPr>
        <w:t>Materiais a serem disponibilizados</w:t>
      </w:r>
    </w:p>
    <w:p w14:paraId="486047CC"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Para a perfeita execução do contrato, a Contratada deverá disponibilizar os materiais, equipamentos, ferramentas</w:t>
      </w:r>
      <w:r>
        <w:rPr>
          <w:color w:val="auto"/>
          <w:sz w:val="22"/>
          <w:szCs w:val="22"/>
        </w:rPr>
        <w:t xml:space="preserve">, </w:t>
      </w:r>
      <w:r w:rsidRPr="00094A43">
        <w:rPr>
          <w:color w:val="auto"/>
          <w:sz w:val="22"/>
          <w:szCs w:val="22"/>
        </w:rPr>
        <w:t>utensílios necessários</w:t>
      </w:r>
      <w:r>
        <w:rPr>
          <w:color w:val="auto"/>
          <w:sz w:val="22"/>
          <w:szCs w:val="22"/>
        </w:rPr>
        <w:t xml:space="preserve"> e mão de obra</w:t>
      </w:r>
      <w:r w:rsidRPr="00094A43">
        <w:rPr>
          <w:color w:val="auto"/>
          <w:sz w:val="22"/>
          <w:szCs w:val="22"/>
        </w:rPr>
        <w:t>, nas quantidades estimadas e qualidades a seguir estabelecidas, promovendo sua substituição quando necessário.</w:t>
      </w:r>
    </w:p>
    <w:p w14:paraId="30AF27D0" w14:textId="77777777" w:rsidR="00C20850" w:rsidRPr="00094A43" w:rsidRDefault="00C20850" w:rsidP="00C20850">
      <w:pPr>
        <w:pStyle w:val="Nvel1-SemNum"/>
        <w:tabs>
          <w:tab w:val="left" w:pos="357"/>
        </w:tabs>
        <w:spacing w:before="0"/>
        <w:ind w:hanging="73"/>
        <w:rPr>
          <w:rFonts w:eastAsia="Calibri"/>
          <w:color w:val="auto"/>
          <w:sz w:val="22"/>
          <w:szCs w:val="22"/>
        </w:rPr>
      </w:pPr>
      <w:r w:rsidRPr="00094A43">
        <w:rPr>
          <w:color w:val="auto"/>
          <w:sz w:val="22"/>
          <w:szCs w:val="22"/>
        </w:rPr>
        <w:t xml:space="preserve">Especificação da garantia </w:t>
      </w:r>
    </w:p>
    <w:p w14:paraId="4A973413"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 xml:space="preserve">O prazo de garantia contratual dos serviços é aquele estabelecido </w:t>
      </w:r>
      <w:hyperlink r:id="rId20" w:history="1">
        <w:r w:rsidRPr="00094A43">
          <w:rPr>
            <w:rStyle w:val="Hyperlink"/>
            <w:color w:val="auto"/>
            <w:sz w:val="22"/>
            <w:szCs w:val="22"/>
          </w:rPr>
          <w:t>na Lei nº 8.078, de 11 de setembro de 1990</w:t>
        </w:r>
      </w:hyperlink>
      <w:r w:rsidRPr="00094A43">
        <w:rPr>
          <w:i w:val="0"/>
          <w:iCs w:val="0"/>
          <w:color w:val="auto"/>
          <w:sz w:val="22"/>
          <w:szCs w:val="22"/>
        </w:rPr>
        <w:t xml:space="preserve"> (Código de Defesa do Consumidor).</w:t>
      </w:r>
    </w:p>
    <w:p w14:paraId="25B58AC1"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lastRenderedPageBreak/>
        <w:t>A garantia legal do objeto tem prazo de vigência próprio e desvinculado daquele fixado no contrato, permitindo eventual aplicação de penalidades em caso de descumprimento de alguma de suas condições, mesmo depois de expirada a vigência contratual.</w:t>
      </w:r>
    </w:p>
    <w:p w14:paraId="4098DD63" w14:textId="77777777" w:rsidR="00C20850" w:rsidRPr="00094A43" w:rsidRDefault="00C20850" w:rsidP="00C20850">
      <w:pPr>
        <w:pStyle w:val="Nvel2-Red"/>
        <w:numPr>
          <w:ilvl w:val="0"/>
          <w:numId w:val="0"/>
        </w:numPr>
        <w:spacing w:before="0" w:after="0" w:line="240" w:lineRule="auto"/>
        <w:ind w:left="709"/>
        <w:rPr>
          <w:i w:val="0"/>
          <w:iCs w:val="0"/>
          <w:color w:val="auto"/>
          <w:sz w:val="22"/>
          <w:szCs w:val="22"/>
        </w:rPr>
      </w:pPr>
    </w:p>
    <w:p w14:paraId="4371FF8C" w14:textId="77777777" w:rsidR="00C20850" w:rsidRPr="00094A43" w:rsidRDefault="00C20850" w:rsidP="00284025">
      <w:pPr>
        <w:pStyle w:val="Nivel01"/>
        <w:spacing w:before="0"/>
        <w:ind w:left="0" w:firstLine="1"/>
        <w:jc w:val="left"/>
        <w:rPr>
          <w:sz w:val="22"/>
          <w:szCs w:val="22"/>
        </w:rPr>
      </w:pPr>
      <w:r w:rsidRPr="00094A43">
        <w:rPr>
          <w:sz w:val="22"/>
          <w:szCs w:val="22"/>
        </w:rPr>
        <w:t>MODELO DE GESTÃO DO CONTRATO</w:t>
      </w:r>
    </w:p>
    <w:p w14:paraId="07657CDF" w14:textId="77777777" w:rsidR="00C20850" w:rsidRPr="00094A43" w:rsidRDefault="00C20850" w:rsidP="00C20850">
      <w:pPr>
        <w:pStyle w:val="Nivel2"/>
        <w:spacing w:before="0" w:after="0" w:line="240" w:lineRule="auto"/>
        <w:ind w:left="0" w:firstLine="709"/>
        <w:rPr>
          <w:sz w:val="22"/>
          <w:szCs w:val="22"/>
        </w:rPr>
      </w:pPr>
      <w:r w:rsidRPr="00094A43">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5B7436C6"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Em caso de impedimento, ordem de paralisação ou suspensão do contrato, o cronograma de execução será prorrogado automaticamente pelo tempo correspondente, anotadas tais circunstâncias mediante simples apostila.</w:t>
      </w:r>
    </w:p>
    <w:p w14:paraId="146639E0"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 xml:space="preserve">As comunicações entre o órgão ou entidade e a contratada devem ser realizadas por </w:t>
      </w:r>
      <w:r w:rsidRPr="00094A43">
        <w:rPr>
          <w:sz w:val="22"/>
          <w:szCs w:val="22"/>
          <w:u w:val="single"/>
        </w:rPr>
        <w:t>escrito</w:t>
      </w:r>
      <w:r w:rsidRPr="00094A43">
        <w:rPr>
          <w:sz w:val="22"/>
          <w:szCs w:val="22"/>
        </w:rPr>
        <w:t xml:space="preserve"> sempre que o ato exigir tal formalidade, </w:t>
      </w:r>
      <w:r w:rsidRPr="00094A43">
        <w:rPr>
          <w:sz w:val="22"/>
          <w:szCs w:val="22"/>
          <w:u w:val="single"/>
        </w:rPr>
        <w:t>admitindo-se o uso de mensagem eletrônica</w:t>
      </w:r>
      <w:r w:rsidRPr="00094A43">
        <w:rPr>
          <w:sz w:val="22"/>
          <w:szCs w:val="22"/>
        </w:rPr>
        <w:t xml:space="preserve"> para esse fim.</w:t>
      </w:r>
    </w:p>
    <w:p w14:paraId="30C70817"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 órgão ou entidade poderá convocar representante da empresa para adoção de providências que devam ser cumpridas de imediato.</w:t>
      </w:r>
    </w:p>
    <w:p w14:paraId="5E8E194B"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Após a assinatura do contrato ou instrumento equivalente</w:t>
      </w:r>
      <w:r w:rsidRPr="00094A43">
        <w:rPr>
          <w:i w:val="0"/>
          <w:iCs w:val="0"/>
          <w:strike/>
          <w:color w:val="auto"/>
          <w:sz w:val="22"/>
          <w:szCs w:val="22"/>
        </w:rPr>
        <w:t>,</w:t>
      </w:r>
      <w:r w:rsidRPr="00094A43">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6D4244"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A execução do contrato deverá ser acompanhada e fiscalizada pelo(s) fiscal(</w:t>
      </w:r>
      <w:proofErr w:type="spellStart"/>
      <w:r w:rsidRPr="00094A43">
        <w:rPr>
          <w:sz w:val="22"/>
          <w:szCs w:val="22"/>
        </w:rPr>
        <w:t>is</w:t>
      </w:r>
      <w:proofErr w:type="spellEnd"/>
      <w:r w:rsidRPr="00094A43">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5693F362"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04ECD7CA" w14:textId="77777777" w:rsidR="00C20850" w:rsidRPr="00094A43" w:rsidRDefault="00C20850" w:rsidP="00C20850">
      <w:pPr>
        <w:pStyle w:val="Nivel2"/>
        <w:numPr>
          <w:ilvl w:val="0"/>
          <w:numId w:val="0"/>
        </w:numPr>
        <w:spacing w:before="0" w:after="0" w:line="240" w:lineRule="auto"/>
        <w:ind w:left="709"/>
        <w:rPr>
          <w:sz w:val="22"/>
          <w:szCs w:val="22"/>
        </w:rPr>
      </w:pPr>
    </w:p>
    <w:p w14:paraId="0D1F040D" w14:textId="77777777" w:rsidR="00C20850" w:rsidRPr="00094A43" w:rsidRDefault="00C20850" w:rsidP="00284025">
      <w:pPr>
        <w:pStyle w:val="Nivel01"/>
        <w:spacing w:before="0"/>
        <w:ind w:left="0" w:firstLine="1"/>
        <w:rPr>
          <w:sz w:val="22"/>
          <w:szCs w:val="22"/>
        </w:rPr>
      </w:pPr>
      <w:r w:rsidRPr="00094A43">
        <w:rPr>
          <w:sz w:val="22"/>
          <w:szCs w:val="22"/>
        </w:rPr>
        <w:t>CRITÉRIOS DE MEDIÇÃO E DE PAGAMENTO</w:t>
      </w:r>
    </w:p>
    <w:p w14:paraId="79EB2BE1" w14:textId="77777777" w:rsidR="00C20850" w:rsidRPr="00094A43" w:rsidRDefault="00C20850" w:rsidP="00C20850">
      <w:pPr>
        <w:pStyle w:val="Nvel1-SemNum"/>
        <w:spacing w:before="0"/>
        <w:rPr>
          <w:color w:val="auto"/>
          <w:sz w:val="22"/>
          <w:szCs w:val="22"/>
          <w:lang w:eastAsia="en-US"/>
        </w:rPr>
      </w:pPr>
      <w:r w:rsidRPr="00094A43">
        <w:rPr>
          <w:color w:val="auto"/>
          <w:sz w:val="22"/>
          <w:szCs w:val="22"/>
          <w:lang w:eastAsia="en-US"/>
        </w:rPr>
        <w:t>Recebimento do Objeto</w:t>
      </w:r>
    </w:p>
    <w:p w14:paraId="4DFF49AE" w14:textId="77777777" w:rsidR="00C20850" w:rsidRPr="00094A43" w:rsidRDefault="00C20850" w:rsidP="00C20850">
      <w:pPr>
        <w:pStyle w:val="Nivel2"/>
        <w:spacing w:before="0" w:after="0" w:line="240" w:lineRule="auto"/>
        <w:ind w:left="0" w:firstLine="709"/>
        <w:rPr>
          <w:sz w:val="22"/>
          <w:szCs w:val="22"/>
          <w:lang w:eastAsia="en-US"/>
        </w:rPr>
      </w:pPr>
      <w:r w:rsidRPr="00094A43">
        <w:rPr>
          <w:sz w:val="22"/>
          <w:szCs w:val="22"/>
          <w:lang w:eastAsia="en-US"/>
        </w:rPr>
        <w:t xml:space="preserve">Os bens/serviços serão recebidos provisoriamente, de forma sumária, no ato da </w:t>
      </w:r>
      <w:r w:rsidRPr="00094A43">
        <w:rPr>
          <w:rFonts w:eastAsia="Calibri"/>
          <w:sz w:val="22"/>
          <w:szCs w:val="22"/>
          <w:lang w:eastAsia="en-US"/>
        </w:rPr>
        <w:t>nota</w:t>
      </w:r>
      <w:r w:rsidRPr="00094A43">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094A43">
        <w:rPr>
          <w:color w:val="FF0000"/>
          <w:sz w:val="22"/>
          <w:szCs w:val="22"/>
          <w:lang w:eastAsia="en-US"/>
        </w:rPr>
        <w:t xml:space="preserve"> </w:t>
      </w:r>
      <w:r w:rsidRPr="00094A43">
        <w:rPr>
          <w:sz w:val="22"/>
          <w:szCs w:val="22"/>
          <w:lang w:eastAsia="en-US"/>
        </w:rPr>
        <w:t>e na proposta.</w:t>
      </w:r>
    </w:p>
    <w:p w14:paraId="55BA6443" w14:textId="77777777" w:rsidR="00C20850" w:rsidRPr="00094A43" w:rsidRDefault="00C20850" w:rsidP="00C20850">
      <w:pPr>
        <w:pStyle w:val="Nivel2"/>
        <w:spacing w:before="0" w:after="0" w:line="240" w:lineRule="auto"/>
        <w:ind w:left="0" w:firstLine="709"/>
        <w:rPr>
          <w:sz w:val="22"/>
          <w:szCs w:val="22"/>
          <w:lang w:eastAsia="en-US"/>
        </w:rPr>
      </w:pPr>
      <w:r w:rsidRPr="00094A43">
        <w:rPr>
          <w:sz w:val="22"/>
          <w:szCs w:val="22"/>
          <w:lang w:eastAsia="en-US"/>
        </w:rPr>
        <w:t>Os bens</w:t>
      </w:r>
      <w:r>
        <w:rPr>
          <w:sz w:val="22"/>
          <w:szCs w:val="22"/>
          <w:lang w:eastAsia="en-US"/>
        </w:rPr>
        <w:t>/serviços</w:t>
      </w:r>
      <w:r w:rsidRPr="00094A43">
        <w:rPr>
          <w:sz w:val="22"/>
          <w:szCs w:val="22"/>
          <w:lang w:eastAsia="en-US"/>
        </w:rPr>
        <w:t xml:space="preserve"> poderão ser rejeitados, no todo ou em parte, inclusive antes do recebimento provisório, quando em desacordo com as especificações constantes no Termo de Referência</w:t>
      </w:r>
      <w:r w:rsidRPr="00094A43">
        <w:rPr>
          <w:color w:val="FF0000"/>
          <w:sz w:val="22"/>
          <w:szCs w:val="22"/>
          <w:lang w:eastAsia="en-US"/>
        </w:rPr>
        <w:t xml:space="preserve"> </w:t>
      </w:r>
      <w:r w:rsidRPr="00094A43">
        <w:rPr>
          <w:sz w:val="22"/>
          <w:szCs w:val="22"/>
          <w:lang w:eastAsia="en-US"/>
        </w:rPr>
        <w:t>e na proposta, devendo ser substituídos imediatamente, a contar da notificação da contratada, às suas custas, sem prejuízo da aplicação das penalidades.</w:t>
      </w:r>
    </w:p>
    <w:p w14:paraId="6AA54630" w14:textId="77777777" w:rsidR="00C20850" w:rsidRPr="00094A43" w:rsidRDefault="00C20850" w:rsidP="00C20850">
      <w:pPr>
        <w:pStyle w:val="Nivel2"/>
        <w:spacing w:before="0" w:after="0" w:line="240" w:lineRule="auto"/>
        <w:ind w:left="0" w:firstLine="709"/>
        <w:rPr>
          <w:sz w:val="22"/>
          <w:szCs w:val="22"/>
          <w:lang w:eastAsia="en-US"/>
        </w:rPr>
      </w:pPr>
      <w:r w:rsidRPr="00094A43">
        <w:rPr>
          <w:bCs/>
          <w:sz w:val="22"/>
          <w:szCs w:val="22"/>
          <w:lang w:eastAsia="en-US"/>
        </w:rPr>
        <w:t xml:space="preserve">No caso de controvérsia sobre a execução do objeto, quanto à dimensão, qualidade e quantidade, deverá ser observado o teor do </w:t>
      </w:r>
      <w:hyperlink r:id="rId21" w:anchor="art143" w:history="1">
        <w:r w:rsidRPr="00094A43">
          <w:rPr>
            <w:rStyle w:val="Hyperlink"/>
            <w:bCs/>
            <w:color w:val="auto"/>
            <w:sz w:val="22"/>
            <w:szCs w:val="22"/>
            <w:lang w:eastAsia="en-US"/>
          </w:rPr>
          <w:t>art. 143 da Lei Federal nº 14.133, de 2021</w:t>
        </w:r>
      </w:hyperlink>
      <w:r w:rsidRPr="00094A43">
        <w:rPr>
          <w:bCs/>
          <w:sz w:val="22"/>
          <w:szCs w:val="22"/>
          <w:lang w:eastAsia="en-US"/>
        </w:rPr>
        <w:t xml:space="preserve">, comunicando-se à empresa para emissão de Nota Fiscal no que </w:t>
      </w:r>
      <w:proofErr w:type="spellStart"/>
      <w:r w:rsidRPr="00094A43">
        <w:rPr>
          <w:bCs/>
          <w:sz w:val="22"/>
          <w:szCs w:val="22"/>
          <w:lang w:eastAsia="en-US"/>
        </w:rPr>
        <w:t>pertine</w:t>
      </w:r>
      <w:proofErr w:type="spellEnd"/>
      <w:r w:rsidRPr="00094A43">
        <w:rPr>
          <w:bCs/>
          <w:sz w:val="22"/>
          <w:szCs w:val="22"/>
          <w:lang w:eastAsia="en-US"/>
        </w:rPr>
        <w:t xml:space="preserve"> à parcela incontroversa da execução do objeto, para efeito de liquidação e pagamento - </w:t>
      </w:r>
      <w:r w:rsidRPr="00094A43">
        <w:rPr>
          <w:bCs/>
          <w:sz w:val="22"/>
          <w:szCs w:val="22"/>
          <w:u w:val="single"/>
          <w:lang w:eastAsia="en-US"/>
        </w:rPr>
        <w:t>liberação da parcela incontroversa no prazo contratual</w:t>
      </w:r>
      <w:r w:rsidRPr="00094A43">
        <w:rPr>
          <w:bCs/>
          <w:sz w:val="22"/>
          <w:szCs w:val="22"/>
          <w:lang w:eastAsia="en-US"/>
        </w:rPr>
        <w:t>.</w:t>
      </w:r>
    </w:p>
    <w:p w14:paraId="61829632" w14:textId="77777777" w:rsidR="00C20850" w:rsidRPr="00094A43" w:rsidRDefault="00C20850" w:rsidP="00C20850">
      <w:pPr>
        <w:pStyle w:val="Nivel2"/>
        <w:spacing w:before="0" w:after="0" w:line="240" w:lineRule="auto"/>
        <w:ind w:left="0" w:firstLine="709"/>
        <w:rPr>
          <w:sz w:val="22"/>
          <w:szCs w:val="22"/>
          <w:lang w:eastAsia="en-US"/>
        </w:rPr>
      </w:pPr>
      <w:r w:rsidRPr="00094A43">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C8F88B" w14:textId="77777777" w:rsidR="00C20850" w:rsidRPr="00094A43" w:rsidRDefault="00C20850" w:rsidP="00C20850">
      <w:pPr>
        <w:pStyle w:val="Nivel2"/>
        <w:spacing w:before="0" w:after="0" w:line="240" w:lineRule="auto"/>
        <w:ind w:left="0" w:firstLine="709"/>
        <w:rPr>
          <w:sz w:val="22"/>
          <w:szCs w:val="22"/>
          <w:lang w:eastAsia="en-US"/>
        </w:rPr>
      </w:pPr>
      <w:r w:rsidRPr="00094A43">
        <w:rPr>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5DF3DA6A" w14:textId="77777777" w:rsidR="00C20850" w:rsidRPr="00094A43" w:rsidRDefault="00C20850" w:rsidP="00C20850">
      <w:pPr>
        <w:pStyle w:val="Nivel2"/>
        <w:numPr>
          <w:ilvl w:val="0"/>
          <w:numId w:val="0"/>
        </w:numPr>
        <w:spacing w:before="0" w:after="0" w:line="240" w:lineRule="auto"/>
        <w:ind w:left="709"/>
        <w:rPr>
          <w:sz w:val="22"/>
          <w:szCs w:val="22"/>
          <w:lang w:eastAsia="en-US"/>
        </w:rPr>
      </w:pPr>
    </w:p>
    <w:p w14:paraId="6F0F0041" w14:textId="77777777" w:rsidR="00C20850" w:rsidRPr="00094A43" w:rsidRDefault="00C20850" w:rsidP="00C20850">
      <w:pPr>
        <w:pStyle w:val="Nvel1-SemNum"/>
        <w:spacing w:before="0"/>
        <w:rPr>
          <w:color w:val="auto"/>
          <w:sz w:val="22"/>
          <w:szCs w:val="22"/>
          <w:lang w:eastAsia="en-US"/>
        </w:rPr>
      </w:pPr>
      <w:r w:rsidRPr="00094A43">
        <w:rPr>
          <w:color w:val="auto"/>
          <w:sz w:val="22"/>
          <w:szCs w:val="22"/>
          <w:lang w:eastAsia="en-US"/>
        </w:rPr>
        <w:t>Liquidação e Pagamento</w:t>
      </w:r>
    </w:p>
    <w:p w14:paraId="2D899F19" w14:textId="77777777" w:rsidR="00C20850" w:rsidRPr="00094A43" w:rsidRDefault="00C20850" w:rsidP="00C20850">
      <w:pPr>
        <w:pStyle w:val="Nivel2"/>
        <w:spacing w:before="0" w:after="0" w:line="240" w:lineRule="auto"/>
        <w:ind w:left="0" w:firstLine="709"/>
        <w:rPr>
          <w:sz w:val="22"/>
          <w:szCs w:val="22"/>
          <w:lang w:eastAsia="en-US"/>
        </w:rPr>
      </w:pPr>
      <w:r w:rsidRPr="00094A43">
        <w:rPr>
          <w:sz w:val="22"/>
          <w:szCs w:val="22"/>
          <w:lang w:eastAsia="en-US"/>
        </w:rPr>
        <w:t>A liquidação e o pagamento serão processados nos termos legais, por meio de ordem bancária, para crédito em banco, agência e conta corrente indicados pelo contratado.</w:t>
      </w:r>
    </w:p>
    <w:p w14:paraId="13A941B3" w14:textId="77777777" w:rsidR="00C20850" w:rsidRPr="00094A43" w:rsidRDefault="00C20850" w:rsidP="00C20850">
      <w:pPr>
        <w:pStyle w:val="Nivel3"/>
        <w:spacing w:before="0" w:after="0" w:line="240" w:lineRule="auto"/>
        <w:ind w:left="0" w:firstLine="851"/>
        <w:rPr>
          <w:sz w:val="22"/>
          <w:szCs w:val="22"/>
          <w:lang w:eastAsia="en-US"/>
        </w:rPr>
      </w:pPr>
      <w:r w:rsidRPr="00094A43">
        <w:rPr>
          <w:sz w:val="22"/>
          <w:szCs w:val="22"/>
        </w:rPr>
        <w:t xml:space="preserve">O pagamento </w:t>
      </w:r>
      <w:r w:rsidRPr="00094A43">
        <w:rPr>
          <w:bCs/>
          <w:sz w:val="22"/>
          <w:szCs w:val="22"/>
        </w:rPr>
        <w:t>observará condições semelhantes às do setor privado e observará a ordem cronológica para cada fonte diferenciada de recursos, nos termos do art. 141, da Lei Federal nº. 14.133, de 2021.</w:t>
      </w:r>
    </w:p>
    <w:p w14:paraId="5F4A2BAB" w14:textId="77777777" w:rsidR="00C20850" w:rsidRPr="00094A43" w:rsidRDefault="00C20850" w:rsidP="00C20850">
      <w:pPr>
        <w:pStyle w:val="Nivel3"/>
        <w:spacing w:before="0" w:after="0" w:line="240" w:lineRule="auto"/>
        <w:ind w:left="0" w:firstLine="851"/>
        <w:rPr>
          <w:sz w:val="22"/>
          <w:szCs w:val="22"/>
          <w:lang w:eastAsia="en-US"/>
        </w:rPr>
      </w:pPr>
      <w:r w:rsidRPr="00094A43">
        <w:rPr>
          <w:bCs/>
          <w:sz w:val="22"/>
          <w:szCs w:val="22"/>
        </w:rPr>
        <w:t>Será admitida a alteração na ordem de pagamento nos termos do §1º, art. 141, da Lei Federal nº 14.133, de 2021.</w:t>
      </w:r>
    </w:p>
    <w:p w14:paraId="3B7A2F70" w14:textId="77777777" w:rsidR="00C20850" w:rsidRPr="00094A43" w:rsidRDefault="00C20850" w:rsidP="00C20850">
      <w:pPr>
        <w:pStyle w:val="Nivel3"/>
        <w:spacing w:before="0" w:after="0" w:line="240" w:lineRule="auto"/>
        <w:ind w:left="0" w:firstLine="851"/>
        <w:rPr>
          <w:sz w:val="22"/>
          <w:szCs w:val="22"/>
          <w:lang w:eastAsia="en-US"/>
        </w:rPr>
      </w:pPr>
      <w:r w:rsidRPr="00094A43">
        <w:rPr>
          <w:sz w:val="22"/>
          <w:szCs w:val="22"/>
        </w:rPr>
        <w:t xml:space="preserve">O pagamento ao contratado será efetuado em </w:t>
      </w:r>
      <w:r w:rsidRPr="00094A43">
        <w:rPr>
          <w:sz w:val="22"/>
          <w:szCs w:val="22"/>
          <w:u w:val="single"/>
        </w:rPr>
        <w:t>até 30 (trinta)</w:t>
      </w:r>
      <w:r w:rsidRPr="00094A43">
        <w:rPr>
          <w:sz w:val="22"/>
          <w:szCs w:val="22"/>
        </w:rPr>
        <w:t xml:space="preserve"> a contar do recebimento e atesto da Nota Fiscal.</w:t>
      </w:r>
    </w:p>
    <w:p w14:paraId="597AC03D" w14:textId="77777777" w:rsidR="00C20850" w:rsidRPr="00094A43" w:rsidRDefault="00C20850" w:rsidP="00C20850">
      <w:pPr>
        <w:pStyle w:val="Nivel3"/>
        <w:spacing w:before="0" w:after="0" w:line="240" w:lineRule="auto"/>
        <w:ind w:left="0" w:firstLine="851"/>
        <w:rPr>
          <w:sz w:val="22"/>
          <w:szCs w:val="22"/>
          <w:lang w:eastAsia="en-US"/>
        </w:rPr>
      </w:pPr>
      <w:r w:rsidRPr="00094A43">
        <w:rPr>
          <w:sz w:val="22"/>
          <w:szCs w:val="22"/>
        </w:rPr>
        <w:t>Não será admitido pagamento antecipado, parcial ou total, ressalvados os permissivos legais.</w:t>
      </w:r>
    </w:p>
    <w:p w14:paraId="552DDB38" w14:textId="77777777" w:rsidR="00C20850" w:rsidRPr="00094A43" w:rsidRDefault="00C20850" w:rsidP="00C20850">
      <w:pPr>
        <w:pStyle w:val="Nivel3"/>
        <w:spacing w:before="0" w:after="0" w:line="240" w:lineRule="auto"/>
        <w:ind w:left="0" w:firstLine="851"/>
        <w:rPr>
          <w:sz w:val="22"/>
          <w:szCs w:val="22"/>
          <w:lang w:eastAsia="en-US"/>
        </w:rPr>
      </w:pPr>
      <w:r w:rsidRPr="00094A43">
        <w:rPr>
          <w:sz w:val="22"/>
          <w:szCs w:val="22"/>
        </w:rPr>
        <w:t>Os pagamentos não realizados dentro do prazo, motivados pelo contratado, não serão geradores de direito a reajustamento de preços ou a atualização monetária.</w:t>
      </w:r>
    </w:p>
    <w:p w14:paraId="5B3FE53C" w14:textId="77777777" w:rsidR="00C20850" w:rsidRPr="00094A43" w:rsidRDefault="00C20850" w:rsidP="00C20850">
      <w:pPr>
        <w:pStyle w:val="Textodecomentrio"/>
        <w:rPr>
          <w:rFonts w:ascii="Arial" w:hAnsi="Arial" w:cs="Arial"/>
          <w:b/>
          <w:color w:val="FF0000"/>
          <w:sz w:val="22"/>
          <w:szCs w:val="22"/>
          <w:shd w:val="clear" w:color="auto" w:fill="FFFFFF"/>
        </w:rPr>
      </w:pPr>
    </w:p>
    <w:p w14:paraId="3D4A0C3C" w14:textId="77777777" w:rsidR="00C20850" w:rsidRPr="00094A43" w:rsidRDefault="00C20850" w:rsidP="00284025">
      <w:pPr>
        <w:pStyle w:val="Nivel01"/>
        <w:spacing w:before="0"/>
        <w:ind w:left="567" w:hanging="567"/>
        <w:rPr>
          <w:sz w:val="22"/>
          <w:szCs w:val="22"/>
        </w:rPr>
      </w:pPr>
      <w:r w:rsidRPr="00094A43">
        <w:rPr>
          <w:sz w:val="22"/>
          <w:szCs w:val="22"/>
        </w:rPr>
        <w:t>FORMA E CRITÉRIOS DE SELEÇÃO DO FORNECEDOR</w:t>
      </w:r>
    </w:p>
    <w:p w14:paraId="5CC420AD" w14:textId="77777777" w:rsidR="00C20850" w:rsidRPr="00094A43" w:rsidRDefault="00C20850" w:rsidP="00C20850">
      <w:pPr>
        <w:pStyle w:val="Nvel1-SemNum"/>
        <w:spacing w:before="0"/>
        <w:rPr>
          <w:color w:val="auto"/>
          <w:sz w:val="22"/>
          <w:szCs w:val="22"/>
          <w:highlight w:val="yellow"/>
        </w:rPr>
      </w:pPr>
      <w:r w:rsidRPr="00094A43">
        <w:rPr>
          <w:color w:val="auto"/>
          <w:sz w:val="22"/>
          <w:szCs w:val="22"/>
          <w:lang w:eastAsia="en-US"/>
        </w:rPr>
        <w:t>Forma de seleção e critério de julgamento da proposta</w:t>
      </w:r>
    </w:p>
    <w:p w14:paraId="6B26869B" w14:textId="77777777" w:rsidR="00C20850" w:rsidRPr="00094A43" w:rsidRDefault="00C20850" w:rsidP="00C20850">
      <w:pPr>
        <w:pStyle w:val="Nivel2"/>
        <w:spacing w:before="0" w:after="0" w:line="240" w:lineRule="auto"/>
        <w:ind w:left="0" w:firstLine="709"/>
        <w:rPr>
          <w:color w:val="auto"/>
          <w:sz w:val="22"/>
          <w:szCs w:val="22"/>
        </w:rPr>
      </w:pPr>
      <w:r w:rsidRPr="00094A43">
        <w:rPr>
          <w:rFonts w:eastAsia="Arial"/>
          <w:sz w:val="22"/>
          <w:szCs w:val="22"/>
        </w:rPr>
        <w:t xml:space="preserve">O contratado será selecionado por meio da realização de procedimento de </w:t>
      </w:r>
      <w:r w:rsidRPr="00094A43">
        <w:rPr>
          <w:rFonts w:eastAsia="Arial"/>
          <w:b/>
          <w:bCs/>
          <w:sz w:val="22"/>
          <w:szCs w:val="22"/>
        </w:rPr>
        <w:t>DISPENSA DE LICITAÇÃO</w:t>
      </w:r>
      <w:r w:rsidRPr="00094A43">
        <w:rPr>
          <w:rFonts w:eastAsia="Arial"/>
          <w:sz w:val="22"/>
          <w:szCs w:val="22"/>
        </w:rPr>
        <w:t xml:space="preserve">, com fundamento no </w:t>
      </w:r>
      <w:r w:rsidRPr="000906F8">
        <w:rPr>
          <w:rFonts w:eastAsia="Arial"/>
          <w:sz w:val="22"/>
          <w:szCs w:val="22"/>
          <w:highlight w:val="yellow"/>
        </w:rPr>
        <w:t>art. 75, XV, da Lei Federal nº 14.133/2021</w:t>
      </w:r>
      <w:r w:rsidRPr="00094A43">
        <w:rPr>
          <w:rFonts w:eastAsia="Arial"/>
          <w:color w:val="auto"/>
          <w:sz w:val="22"/>
          <w:szCs w:val="22"/>
        </w:rPr>
        <w:t xml:space="preserve">. </w:t>
      </w:r>
    </w:p>
    <w:p w14:paraId="4006C884" w14:textId="77777777" w:rsidR="00C20850" w:rsidRPr="00094A43" w:rsidRDefault="00C20850" w:rsidP="00C20850">
      <w:pPr>
        <w:pStyle w:val="Nvel1-SemNum"/>
        <w:spacing w:before="0"/>
        <w:rPr>
          <w:color w:val="auto"/>
          <w:sz w:val="22"/>
          <w:szCs w:val="22"/>
        </w:rPr>
      </w:pPr>
      <w:r w:rsidRPr="00094A43">
        <w:rPr>
          <w:color w:val="auto"/>
          <w:sz w:val="22"/>
          <w:szCs w:val="22"/>
          <w:lang w:eastAsia="en-US"/>
        </w:rPr>
        <w:t>Exigências de habilitação</w:t>
      </w:r>
    </w:p>
    <w:p w14:paraId="5F47527B" w14:textId="77777777" w:rsidR="00C20850" w:rsidRPr="000906F8" w:rsidRDefault="00C20850" w:rsidP="00C20850">
      <w:pPr>
        <w:pStyle w:val="Nivel2"/>
        <w:spacing w:before="0" w:after="0" w:line="240" w:lineRule="auto"/>
        <w:ind w:left="0" w:firstLine="709"/>
        <w:rPr>
          <w:sz w:val="22"/>
          <w:szCs w:val="22"/>
        </w:rPr>
      </w:pPr>
      <w:r w:rsidRPr="00094A43">
        <w:rPr>
          <w:sz w:val="22"/>
          <w:szCs w:val="22"/>
        </w:rPr>
        <w:t>No caso de não constar prazo de validade nas certidões exigidas por este Edital, somente serão aceitas àquelas emitidas com até 60 (sessenta) dias, contados da data de sua expedição.</w:t>
      </w:r>
    </w:p>
    <w:p w14:paraId="4E34336A" w14:textId="77777777" w:rsidR="00C20850" w:rsidRPr="000906F8" w:rsidRDefault="00C20850" w:rsidP="00C20850">
      <w:pPr>
        <w:pStyle w:val="Nivel2"/>
        <w:spacing w:before="0" w:after="0" w:line="240" w:lineRule="auto"/>
        <w:ind w:left="0" w:firstLine="709"/>
        <w:rPr>
          <w:sz w:val="22"/>
          <w:szCs w:val="22"/>
        </w:rPr>
      </w:pPr>
      <w:r w:rsidRPr="000906F8">
        <w:rPr>
          <w:sz w:val="22"/>
          <w:szCs w:val="22"/>
        </w:rPr>
        <w:t>Para fins de habilitação, deverá o licitante comprovar os seguintes requisitos:</w:t>
      </w:r>
    </w:p>
    <w:p w14:paraId="43A55794" w14:textId="77777777" w:rsidR="00C20850" w:rsidRPr="00094A43" w:rsidRDefault="00C20850" w:rsidP="00C20850">
      <w:pPr>
        <w:pStyle w:val="Nvel1-SemNum"/>
        <w:spacing w:before="0"/>
        <w:rPr>
          <w:color w:val="auto"/>
          <w:sz w:val="22"/>
          <w:szCs w:val="22"/>
          <w:lang w:eastAsia="zh-CN" w:bidi="hi-IN"/>
        </w:rPr>
      </w:pPr>
      <w:r w:rsidRPr="00094A43">
        <w:rPr>
          <w:color w:val="auto"/>
          <w:sz w:val="22"/>
          <w:szCs w:val="22"/>
          <w:lang w:eastAsia="zh-CN" w:bidi="hi-IN"/>
        </w:rPr>
        <w:t>Habilitação jurídica</w:t>
      </w:r>
    </w:p>
    <w:p w14:paraId="391D9C16"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Empresário individual:</w:t>
      </w:r>
      <w:r w:rsidRPr="00094A43">
        <w:rPr>
          <w:sz w:val="22"/>
          <w:szCs w:val="22"/>
        </w:rPr>
        <w:t xml:space="preserve"> inscrição no Registro Público de Empresas Mercantis, a cargo da Junta Comercial da respectiva sede; </w:t>
      </w:r>
    </w:p>
    <w:p w14:paraId="3FF9D13B"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Microempreendedor Individual - MEI:</w:t>
      </w:r>
      <w:r w:rsidRPr="00094A43">
        <w:rPr>
          <w:sz w:val="22"/>
          <w:szCs w:val="22"/>
        </w:rPr>
        <w:t xml:space="preserve"> Certificado da Condição de Microempreendedor Individual - CCMEI, cuja aceitação ficará condicionada à verificação da autenticidade no sítio </w:t>
      </w:r>
      <w:hyperlink r:id="rId22" w:history="1">
        <w:r w:rsidRPr="00094A43">
          <w:rPr>
            <w:rStyle w:val="Hyperlink"/>
            <w:color w:val="auto"/>
            <w:sz w:val="22"/>
            <w:szCs w:val="22"/>
          </w:rPr>
          <w:t>https://www.gov.br/empresas-e-negocios/pt-br/empreendedor</w:t>
        </w:r>
      </w:hyperlink>
      <w:r w:rsidRPr="00094A43">
        <w:rPr>
          <w:sz w:val="22"/>
          <w:szCs w:val="22"/>
        </w:rPr>
        <w:t xml:space="preserve">; </w:t>
      </w:r>
    </w:p>
    <w:p w14:paraId="6DDCAB15"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Sociedade empresária, sociedade limitada unipessoal – SLU ou sociedade identificada como empresa individual de responsabilidade limitada - EIRELI:</w:t>
      </w:r>
      <w:r w:rsidRPr="00094A43">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59C3EFD"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 xml:space="preserve">Sociedade simples: </w:t>
      </w:r>
      <w:r w:rsidRPr="00094A43">
        <w:rPr>
          <w:sz w:val="22"/>
          <w:szCs w:val="22"/>
        </w:rPr>
        <w:t>inscrição do ato constitutivo no Registro Civil de Pessoas Jurídicas do local de sua sede, acompanhada de documento comprobatório de seus administradores;</w:t>
      </w:r>
    </w:p>
    <w:p w14:paraId="16293B37"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Filial, sucursal ou agência de sociedade simples ou empresária:</w:t>
      </w:r>
      <w:r w:rsidRPr="00094A43">
        <w:rPr>
          <w:sz w:val="22"/>
          <w:szCs w:val="22"/>
        </w:rPr>
        <w:t xml:space="preserve"> inscrição do ato constitutivo da filial, sucursal ou agência da sociedade simples ou empresária, respectivamente, no Registro Civil das Pessoas Jurídicas ou no Registro Público de Empresas </w:t>
      </w:r>
      <w:bookmarkStart w:id="29" w:name="_Int_ySfCXwr4"/>
      <w:r w:rsidRPr="00094A43">
        <w:rPr>
          <w:sz w:val="22"/>
          <w:szCs w:val="22"/>
        </w:rPr>
        <w:t>Mercantis onde</w:t>
      </w:r>
      <w:bookmarkEnd w:id="29"/>
      <w:r w:rsidRPr="00094A43">
        <w:rPr>
          <w:sz w:val="22"/>
          <w:szCs w:val="22"/>
        </w:rPr>
        <w:t xml:space="preserve"> opera, com averbação no Registro onde tem sede a matriz;</w:t>
      </w:r>
    </w:p>
    <w:p w14:paraId="46D17583" w14:textId="77777777" w:rsidR="00C20850" w:rsidRPr="00094A43" w:rsidRDefault="00C20850" w:rsidP="00C20850">
      <w:pPr>
        <w:pStyle w:val="Nivel2"/>
        <w:spacing w:before="0" w:after="0" w:line="240" w:lineRule="auto"/>
        <w:ind w:left="0" w:firstLine="709"/>
        <w:rPr>
          <w:sz w:val="22"/>
          <w:szCs w:val="22"/>
        </w:rPr>
      </w:pPr>
      <w:r w:rsidRPr="00094A43">
        <w:rPr>
          <w:b/>
          <w:bCs/>
          <w:sz w:val="22"/>
          <w:szCs w:val="22"/>
        </w:rPr>
        <w:t>Consórcio: c</w:t>
      </w:r>
      <w:r w:rsidRPr="00094A43">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6C95F5D5"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Os documentos apresentados deverão estar acompanhados de todas as alterações ou da consolidação respectiva.</w:t>
      </w:r>
    </w:p>
    <w:p w14:paraId="5004E503" w14:textId="77777777" w:rsidR="00C20850" w:rsidRPr="00094A43" w:rsidRDefault="00C20850" w:rsidP="00C20850">
      <w:pPr>
        <w:pStyle w:val="Nivel2"/>
        <w:numPr>
          <w:ilvl w:val="0"/>
          <w:numId w:val="0"/>
        </w:numPr>
        <w:spacing w:before="0" w:after="0" w:line="240" w:lineRule="auto"/>
        <w:ind w:left="709"/>
        <w:rPr>
          <w:sz w:val="22"/>
          <w:szCs w:val="22"/>
        </w:rPr>
      </w:pPr>
    </w:p>
    <w:p w14:paraId="66D28F03" w14:textId="77777777" w:rsidR="00C20850" w:rsidRPr="00094A43" w:rsidRDefault="00C20850" w:rsidP="00C20850">
      <w:pPr>
        <w:pStyle w:val="Nvel1-SemNum"/>
        <w:spacing w:before="0"/>
        <w:rPr>
          <w:color w:val="auto"/>
          <w:sz w:val="22"/>
          <w:szCs w:val="22"/>
          <w:lang w:eastAsia="zh-CN" w:bidi="hi-IN"/>
        </w:rPr>
      </w:pPr>
      <w:r w:rsidRPr="00094A43">
        <w:rPr>
          <w:color w:val="auto"/>
          <w:sz w:val="22"/>
          <w:szCs w:val="22"/>
          <w:lang w:eastAsia="zh-CN" w:bidi="hi-IN"/>
        </w:rPr>
        <w:t>Habilitação fiscal, social e trabalhista</w:t>
      </w:r>
    </w:p>
    <w:p w14:paraId="36C547A6"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Prova de inscrição no Cadastro Nacional de Pessoas Jurídicas ou no Cadastro de Pessoas Físicas, conforme o caso;</w:t>
      </w:r>
    </w:p>
    <w:p w14:paraId="495A71D0"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CD0F7B"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Prova de regularidade com o Fundo de Garantia do Tempo de Serviço (FGTS);</w:t>
      </w:r>
    </w:p>
    <w:p w14:paraId="2ED7B023"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Prova de inexistência de débitos inadimplidos perante a Justiça do Trabalho, mediante a apresentação de certidão negativa ou positiva com efeito de negativa;</w:t>
      </w:r>
    </w:p>
    <w:p w14:paraId="238CE903"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6FD3D7B4"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 xml:space="preserve">Prova de regularidade com a </w:t>
      </w:r>
      <w:r w:rsidRPr="00094A43">
        <w:rPr>
          <w:color w:val="auto"/>
          <w:sz w:val="22"/>
          <w:szCs w:val="22"/>
        </w:rPr>
        <w:t xml:space="preserve">Fazenda Estadual/Distrital e Municipal </w:t>
      </w:r>
      <w:r w:rsidRPr="00094A43">
        <w:rPr>
          <w:sz w:val="22"/>
          <w:szCs w:val="22"/>
        </w:rPr>
        <w:t>do domicílio ou sede do fornecedor, relativa à atividade em cujo exercício contrata ou concorre;</w:t>
      </w:r>
    </w:p>
    <w:p w14:paraId="2D06F666" w14:textId="77777777" w:rsidR="00C20850" w:rsidRPr="00094A43" w:rsidRDefault="00C20850" w:rsidP="00C20850">
      <w:pPr>
        <w:pStyle w:val="Nivel2"/>
        <w:spacing w:before="0" w:after="0" w:line="240" w:lineRule="auto"/>
        <w:ind w:left="0" w:firstLine="709"/>
        <w:rPr>
          <w:color w:val="auto"/>
          <w:sz w:val="22"/>
          <w:szCs w:val="22"/>
        </w:rPr>
      </w:pPr>
      <w:r w:rsidRPr="00094A43">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F277101"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Outros critérios que denotem maior higidez à contratação poderão ser adicionados quando da elaboração do edital.</w:t>
      </w:r>
    </w:p>
    <w:p w14:paraId="27273E48" w14:textId="77777777" w:rsidR="00C20850" w:rsidRPr="00094A43" w:rsidRDefault="00C20850" w:rsidP="00C20850">
      <w:pPr>
        <w:pStyle w:val="Nvel1-SemNum"/>
        <w:spacing w:before="0"/>
        <w:rPr>
          <w:color w:val="auto"/>
          <w:sz w:val="22"/>
          <w:szCs w:val="22"/>
          <w:lang w:eastAsia="zh-CN" w:bidi="hi-IN"/>
        </w:rPr>
      </w:pPr>
      <w:r w:rsidRPr="00094A43">
        <w:rPr>
          <w:color w:val="auto"/>
          <w:sz w:val="22"/>
          <w:szCs w:val="22"/>
          <w:lang w:eastAsia="zh-CN" w:bidi="hi-IN"/>
        </w:rPr>
        <w:t>Qualificação Econômico-Financeira</w:t>
      </w:r>
    </w:p>
    <w:p w14:paraId="278D2101"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6C37FCD3"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 xml:space="preserve">Certidão negativa de falência expedida pelo distribuidor da sede do fornecedor – </w:t>
      </w:r>
      <w:hyperlink r:id="rId23" w:anchor="art69" w:history="1">
        <w:r w:rsidRPr="00094A43">
          <w:rPr>
            <w:rStyle w:val="Hyperlink"/>
            <w:color w:val="auto"/>
            <w:sz w:val="22"/>
            <w:szCs w:val="22"/>
          </w:rPr>
          <w:t>Lei Federal nº 14.133, de 2021, art. 69, caput, inciso II</w:t>
        </w:r>
      </w:hyperlink>
      <w:r w:rsidRPr="00094A43">
        <w:rPr>
          <w:sz w:val="22"/>
          <w:szCs w:val="22"/>
        </w:rPr>
        <w:t>);</w:t>
      </w:r>
    </w:p>
    <w:p w14:paraId="3AEB2636" w14:textId="77777777" w:rsidR="00C20850" w:rsidRPr="00094A43" w:rsidRDefault="00C20850" w:rsidP="00C20850">
      <w:pPr>
        <w:pStyle w:val="Nivel2"/>
        <w:spacing w:before="0" w:after="0" w:line="240" w:lineRule="auto"/>
        <w:ind w:left="0" w:firstLine="709"/>
        <w:rPr>
          <w:sz w:val="22"/>
          <w:szCs w:val="22"/>
        </w:rPr>
      </w:pPr>
      <w:r w:rsidRPr="00094A43">
        <w:rPr>
          <w:sz w:val="22"/>
          <w:szCs w:val="22"/>
        </w:rPr>
        <w:t>Outros critérios que resguardem maior garantia à contratação poderão ser adicionados quando da elaboração do edital.</w:t>
      </w:r>
    </w:p>
    <w:p w14:paraId="6A25AD52" w14:textId="77777777" w:rsidR="00C20850" w:rsidRPr="00094A43" w:rsidRDefault="00C20850" w:rsidP="00C20850">
      <w:pPr>
        <w:pStyle w:val="Nvel1-SemNum"/>
        <w:spacing w:before="0"/>
        <w:rPr>
          <w:color w:val="auto"/>
          <w:sz w:val="22"/>
          <w:szCs w:val="22"/>
          <w:lang w:eastAsia="zh-CN" w:bidi="hi-IN"/>
        </w:rPr>
      </w:pPr>
      <w:r w:rsidRPr="00094A43">
        <w:rPr>
          <w:color w:val="auto"/>
          <w:sz w:val="22"/>
          <w:szCs w:val="22"/>
          <w:lang w:eastAsia="zh-CN" w:bidi="hi-IN"/>
        </w:rPr>
        <w:t>Qualificação Técnica</w:t>
      </w:r>
    </w:p>
    <w:p w14:paraId="42771C79"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E8C2732" w14:textId="77777777" w:rsidR="00C20850" w:rsidRPr="00094A43" w:rsidRDefault="00C20850" w:rsidP="00C20850">
      <w:pPr>
        <w:pStyle w:val="Nivel01"/>
        <w:numPr>
          <w:ilvl w:val="0"/>
          <w:numId w:val="0"/>
        </w:numPr>
        <w:spacing w:before="0"/>
        <w:ind w:firstLine="709"/>
        <w:rPr>
          <w:b w:val="0"/>
          <w:bCs w:val="0"/>
          <w:i/>
          <w:iCs/>
          <w:sz w:val="22"/>
          <w:szCs w:val="22"/>
          <w:shd w:val="clear" w:color="auto" w:fill="FFFF00"/>
        </w:rPr>
      </w:pPr>
      <w:r w:rsidRPr="00094A43">
        <w:rPr>
          <w:b w:val="0"/>
          <w:bCs w:val="0"/>
          <w:sz w:val="22"/>
          <w:szCs w:val="22"/>
        </w:rPr>
        <w:t>8.21.1. Os atestados de capacidade técnica deverão ser apresentados em nome da licitante. Para consórcios será admitido o somatório dos quantitativos de cada consorciado.</w:t>
      </w:r>
    </w:p>
    <w:p w14:paraId="11C88FD2" w14:textId="77777777" w:rsidR="00C20850" w:rsidRPr="00094A43" w:rsidRDefault="00C20850" w:rsidP="00C20850">
      <w:pPr>
        <w:pStyle w:val="Nivel01"/>
        <w:numPr>
          <w:ilvl w:val="0"/>
          <w:numId w:val="0"/>
        </w:numPr>
        <w:spacing w:before="0"/>
        <w:ind w:firstLine="709"/>
        <w:rPr>
          <w:b w:val="0"/>
          <w:bCs w:val="0"/>
          <w:i/>
          <w:iCs/>
          <w:sz w:val="22"/>
          <w:szCs w:val="22"/>
        </w:rPr>
      </w:pPr>
      <w:r w:rsidRPr="00094A43">
        <w:rPr>
          <w:b w:val="0"/>
          <w:bCs w:val="0"/>
          <w:sz w:val="22"/>
          <w:szCs w:val="22"/>
        </w:rPr>
        <w:t>8.21.2.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421912" w14:textId="77777777" w:rsidR="00C20850" w:rsidRPr="00094A43" w:rsidRDefault="00C20850" w:rsidP="00C20850">
      <w:pPr>
        <w:pStyle w:val="Nivel01"/>
        <w:numPr>
          <w:ilvl w:val="0"/>
          <w:numId w:val="0"/>
        </w:numPr>
        <w:spacing w:before="0"/>
        <w:ind w:firstLine="709"/>
        <w:rPr>
          <w:b w:val="0"/>
          <w:bCs w:val="0"/>
          <w:i/>
          <w:iCs/>
          <w:sz w:val="22"/>
          <w:szCs w:val="22"/>
        </w:rPr>
      </w:pPr>
      <w:bookmarkStart w:id="30" w:name="_Hlk125698062"/>
      <w:r w:rsidRPr="00094A43">
        <w:rPr>
          <w:b w:val="0"/>
          <w:bCs w:val="0"/>
          <w:sz w:val="22"/>
          <w:szCs w:val="22"/>
        </w:rPr>
        <w:t>8.21.3. Responsabilidade solidária dos integrantes pelos atos praticados em consórcio, tanto na fase de licitação quanto na de execução do contrato</w:t>
      </w:r>
      <w:bookmarkEnd w:id="30"/>
      <w:r w:rsidRPr="00094A43">
        <w:rPr>
          <w:b w:val="0"/>
          <w:bCs w:val="0"/>
          <w:sz w:val="22"/>
          <w:szCs w:val="22"/>
        </w:rPr>
        <w:t>.</w:t>
      </w:r>
    </w:p>
    <w:p w14:paraId="6BC9F912"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Outros critérios que comprovam maior qualificação à contratação poderão ser adicionados quando da elaboração do edital.</w:t>
      </w:r>
    </w:p>
    <w:p w14:paraId="3E652605"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Justifica-se as exigências de qualificação técnica para fins de aprimoramento e segurança da contratação.</w:t>
      </w:r>
    </w:p>
    <w:p w14:paraId="497058AB" w14:textId="77777777" w:rsidR="00C20850" w:rsidRPr="00094A43" w:rsidRDefault="00C20850" w:rsidP="00C20850">
      <w:pPr>
        <w:pStyle w:val="Nivel2"/>
        <w:numPr>
          <w:ilvl w:val="0"/>
          <w:numId w:val="0"/>
        </w:numPr>
        <w:spacing w:before="0" w:after="0" w:line="240" w:lineRule="auto"/>
        <w:ind w:left="709"/>
        <w:rPr>
          <w:sz w:val="22"/>
          <w:szCs w:val="22"/>
        </w:rPr>
      </w:pPr>
    </w:p>
    <w:p w14:paraId="76068391" w14:textId="77777777" w:rsidR="00C20850" w:rsidRPr="00094A43" w:rsidRDefault="00C20850" w:rsidP="00284025">
      <w:pPr>
        <w:pStyle w:val="Nivel01"/>
        <w:spacing w:before="0"/>
        <w:ind w:left="0" w:firstLine="1"/>
        <w:rPr>
          <w:sz w:val="22"/>
          <w:szCs w:val="22"/>
        </w:rPr>
      </w:pPr>
      <w:r w:rsidRPr="00094A43">
        <w:rPr>
          <w:sz w:val="22"/>
          <w:szCs w:val="22"/>
        </w:rPr>
        <w:lastRenderedPageBreak/>
        <w:t>ESTIMATIVAS DO VALOR DA CONTRATAÇÃO</w:t>
      </w:r>
    </w:p>
    <w:p w14:paraId="72F23DA5" w14:textId="77777777" w:rsidR="00C20850" w:rsidRPr="00094A43" w:rsidRDefault="00C20850" w:rsidP="00C20850">
      <w:pPr>
        <w:pStyle w:val="Nvel2-Red"/>
        <w:spacing w:before="0" w:after="0" w:line="240" w:lineRule="auto"/>
        <w:ind w:left="0" w:firstLine="709"/>
        <w:rPr>
          <w:b/>
          <w:bCs/>
          <w:i w:val="0"/>
          <w:iCs w:val="0"/>
          <w:color w:val="auto"/>
          <w:sz w:val="22"/>
          <w:szCs w:val="22"/>
        </w:rPr>
      </w:pPr>
      <w:r w:rsidRPr="00094A43">
        <w:rPr>
          <w:i w:val="0"/>
          <w:iCs w:val="0"/>
          <w:color w:val="auto"/>
          <w:sz w:val="22"/>
          <w:szCs w:val="22"/>
        </w:rPr>
        <w:t xml:space="preserve">O custo estimado total da contratação é de </w:t>
      </w:r>
      <w:bookmarkStart w:id="31" w:name="_Hlk220677093"/>
      <w:r w:rsidRPr="0033154E">
        <w:rPr>
          <w:b/>
          <w:bCs/>
          <w:i w:val="0"/>
          <w:iCs w:val="0"/>
          <w:color w:val="auto"/>
          <w:sz w:val="22"/>
          <w:szCs w:val="22"/>
        </w:rPr>
        <w:t>R$ 106.680,00 (cento e seis mil seiscentos e oitenta reais)</w:t>
      </w:r>
      <w:bookmarkEnd w:id="31"/>
      <w:r w:rsidRPr="00094A43">
        <w:rPr>
          <w:i w:val="0"/>
          <w:iCs w:val="0"/>
          <w:color w:val="auto"/>
          <w:sz w:val="22"/>
          <w:szCs w:val="22"/>
        </w:rPr>
        <w:t xml:space="preserve">, conforme anexo, parte integrante e indissociável deste Termo de Referência, e, é compatível com os valores praticados pelo mercado. </w:t>
      </w:r>
    </w:p>
    <w:p w14:paraId="5233D967"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A estimativa de custo levou em consideração o risco envolvido na contratação.</w:t>
      </w:r>
    </w:p>
    <w:p w14:paraId="2A282501"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61205002"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i w:val="0"/>
          <w:iCs w:val="0"/>
          <w:color w:val="auto"/>
          <w:sz w:val="22"/>
          <w:szCs w:val="22"/>
        </w:rPr>
        <w:t>Adequações na prestação dos serviços, conforme exigência administrativa, poderá acarretar no reequilíbrio contratual.</w:t>
      </w:r>
    </w:p>
    <w:p w14:paraId="2FAA42DB" w14:textId="77777777" w:rsidR="00C20850" w:rsidRPr="00094A43" w:rsidRDefault="00C20850" w:rsidP="00C20850">
      <w:pPr>
        <w:pStyle w:val="Nvel2-Red"/>
        <w:spacing w:before="0" w:after="0" w:line="240" w:lineRule="auto"/>
        <w:ind w:left="0" w:firstLine="709"/>
        <w:rPr>
          <w:i w:val="0"/>
          <w:iCs w:val="0"/>
          <w:color w:val="auto"/>
          <w:sz w:val="22"/>
          <w:szCs w:val="22"/>
        </w:rPr>
      </w:pPr>
      <w:r w:rsidRPr="00094A43">
        <w:rPr>
          <w:rFonts w:eastAsia="Times New Roman"/>
          <w:i w:val="0"/>
          <w:iCs w:val="0"/>
          <w:color w:val="000000"/>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31D39524" w14:textId="77777777" w:rsidR="00C20850" w:rsidRPr="00094A43" w:rsidRDefault="00C20850" w:rsidP="00C20850">
      <w:pPr>
        <w:pStyle w:val="Nvel2-Red"/>
        <w:numPr>
          <w:ilvl w:val="0"/>
          <w:numId w:val="0"/>
        </w:numPr>
        <w:spacing w:before="0" w:after="0" w:line="240" w:lineRule="auto"/>
        <w:ind w:left="709"/>
        <w:rPr>
          <w:i w:val="0"/>
          <w:iCs w:val="0"/>
          <w:color w:val="auto"/>
          <w:sz w:val="22"/>
          <w:szCs w:val="22"/>
        </w:rPr>
      </w:pPr>
    </w:p>
    <w:p w14:paraId="1D0D47CB" w14:textId="77777777" w:rsidR="00C20850" w:rsidRPr="00094A43" w:rsidRDefault="00C20850" w:rsidP="00284025">
      <w:pPr>
        <w:pStyle w:val="Nivel01"/>
        <w:spacing w:before="0"/>
        <w:ind w:left="0" w:firstLine="1"/>
        <w:rPr>
          <w:sz w:val="22"/>
          <w:szCs w:val="22"/>
        </w:rPr>
      </w:pPr>
      <w:r w:rsidRPr="00094A43">
        <w:rPr>
          <w:sz w:val="22"/>
          <w:szCs w:val="22"/>
        </w:rPr>
        <w:t>ADEQUAÇÃO ORÇAMENTÁRIA</w:t>
      </w:r>
    </w:p>
    <w:bookmarkEnd w:id="26"/>
    <w:p w14:paraId="2187F5B0" w14:textId="77777777" w:rsidR="00C20850" w:rsidRPr="00094A43" w:rsidRDefault="00C20850" w:rsidP="00C20850">
      <w:pPr>
        <w:pStyle w:val="Nivel2"/>
        <w:numPr>
          <w:ilvl w:val="1"/>
          <w:numId w:val="27"/>
        </w:numPr>
        <w:spacing w:before="0" w:after="0" w:line="240" w:lineRule="auto"/>
        <w:ind w:left="0" w:firstLine="709"/>
        <w:rPr>
          <w:sz w:val="22"/>
          <w:szCs w:val="22"/>
        </w:rPr>
      </w:pPr>
      <w:r w:rsidRPr="00094A43">
        <w:rPr>
          <w:rFonts w:eastAsia="Arial"/>
          <w:sz w:val="22"/>
          <w:szCs w:val="22"/>
        </w:rPr>
        <w:t>As despesas decorrentes da presente contratação correrão à conta de recursos específicos consignados no Orçamento Municipal.</w:t>
      </w:r>
    </w:p>
    <w:p w14:paraId="7D57FCE3" w14:textId="77777777" w:rsidR="0074504B" w:rsidRDefault="0074504B" w:rsidP="0074504B">
      <w:pPr>
        <w:pStyle w:val="Nivel2"/>
        <w:ind w:left="0" w:firstLine="709"/>
        <w:rPr>
          <w:rFonts w:eastAsia="Arial"/>
          <w:sz w:val="22"/>
          <w:szCs w:val="22"/>
        </w:rPr>
      </w:pPr>
      <w:r w:rsidRPr="004E2941">
        <w:rPr>
          <w:rFonts w:eastAsia="Arial"/>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8"/>
        <w:gridCol w:w="31"/>
        <w:gridCol w:w="914"/>
        <w:gridCol w:w="148"/>
        <w:gridCol w:w="98"/>
        <w:gridCol w:w="31"/>
        <w:gridCol w:w="31"/>
        <w:gridCol w:w="2409"/>
        <w:gridCol w:w="31"/>
        <w:gridCol w:w="31"/>
        <w:gridCol w:w="424"/>
        <w:gridCol w:w="690"/>
        <w:gridCol w:w="70"/>
        <w:gridCol w:w="1539"/>
        <w:gridCol w:w="36"/>
        <w:gridCol w:w="200"/>
        <w:gridCol w:w="116"/>
        <w:gridCol w:w="507"/>
        <w:gridCol w:w="218"/>
        <w:gridCol w:w="268"/>
        <w:gridCol w:w="183"/>
        <w:gridCol w:w="31"/>
        <w:gridCol w:w="31"/>
        <w:gridCol w:w="727"/>
        <w:gridCol w:w="31"/>
        <w:gridCol w:w="233"/>
        <w:gridCol w:w="200"/>
        <w:gridCol w:w="31"/>
        <w:gridCol w:w="81"/>
        <w:gridCol w:w="63"/>
        <w:gridCol w:w="31"/>
        <w:gridCol w:w="32"/>
        <w:gridCol w:w="24"/>
      </w:tblGrid>
      <w:tr w:rsidR="0074504B" w14:paraId="6264DD04" w14:textId="77777777" w:rsidTr="0074504B">
        <w:trPr>
          <w:gridAfter w:val="1"/>
          <w:wAfter w:w="18" w:type="pct"/>
          <w:trHeight w:hRule="exact" w:val="300"/>
        </w:trPr>
        <w:tc>
          <w:tcPr>
            <w:tcW w:w="705" w:type="pct"/>
            <w:gridSpan w:val="5"/>
            <w:tcMar>
              <w:top w:w="0" w:type="dxa"/>
              <w:left w:w="0" w:type="dxa"/>
              <w:bottom w:w="0" w:type="dxa"/>
              <w:right w:w="0" w:type="dxa"/>
            </w:tcMar>
            <w:vAlign w:val="center"/>
          </w:tcPr>
          <w:p w14:paraId="250C85F0" w14:textId="77777777" w:rsidR="0074504B" w:rsidRDefault="0074504B" w:rsidP="00180F8E">
            <w:pPr>
              <w:jc w:val="center"/>
            </w:pPr>
            <w:r>
              <w:rPr>
                <w:rFonts w:ascii="Arial" w:eastAsia="Arial" w:hAnsi="Arial" w:cs="Arial"/>
                <w:color w:val="000000"/>
                <w:sz w:val="18"/>
              </w:rPr>
              <w:t>Organograma</w:t>
            </w:r>
          </w:p>
        </w:tc>
        <w:tc>
          <w:tcPr>
            <w:tcW w:w="18" w:type="pct"/>
            <w:tcBorders>
              <w:left w:val="single" w:sz="8" w:space="0" w:color="000000"/>
            </w:tcBorders>
            <w:shd w:val="clear" w:color="auto" w:fill="FFFFFF"/>
            <w:tcMar>
              <w:top w:w="0" w:type="dxa"/>
              <w:left w:w="0" w:type="dxa"/>
              <w:bottom w:w="0" w:type="dxa"/>
              <w:right w:w="0" w:type="dxa"/>
            </w:tcMar>
          </w:tcPr>
          <w:p w14:paraId="6C7B04B8" w14:textId="77777777" w:rsidR="0074504B" w:rsidRDefault="0074504B" w:rsidP="00180F8E">
            <w:pPr>
              <w:pStyle w:val="EMPTYCELLSTYLE"/>
            </w:pPr>
          </w:p>
        </w:tc>
        <w:tc>
          <w:tcPr>
            <w:tcW w:w="1270" w:type="pct"/>
            <w:gridSpan w:val="2"/>
            <w:tcMar>
              <w:top w:w="0" w:type="dxa"/>
              <w:left w:w="60" w:type="dxa"/>
              <w:bottom w:w="0" w:type="dxa"/>
              <w:right w:w="0" w:type="dxa"/>
            </w:tcMar>
            <w:vAlign w:val="center"/>
          </w:tcPr>
          <w:p w14:paraId="4670EECF" w14:textId="77777777" w:rsidR="0074504B" w:rsidRDefault="0074504B" w:rsidP="00180F8E">
            <w:r>
              <w:rPr>
                <w:rFonts w:ascii="Arial" w:eastAsia="Arial" w:hAnsi="Arial" w:cs="Arial"/>
                <w:color w:val="000000"/>
                <w:sz w:val="18"/>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758642E7" w14:textId="77777777" w:rsidR="0074504B" w:rsidRDefault="0074504B" w:rsidP="00180F8E">
            <w:pPr>
              <w:pStyle w:val="EMPTYCELLSTYLE"/>
            </w:pPr>
          </w:p>
        </w:tc>
        <w:tc>
          <w:tcPr>
            <w:tcW w:w="1376" w:type="pct"/>
            <w:gridSpan w:val="5"/>
            <w:tcMar>
              <w:top w:w="0" w:type="dxa"/>
              <w:left w:w="0" w:type="dxa"/>
              <w:bottom w:w="0" w:type="dxa"/>
              <w:right w:w="0" w:type="dxa"/>
            </w:tcMar>
            <w:vAlign w:val="center"/>
          </w:tcPr>
          <w:p w14:paraId="3AC1919A" w14:textId="77777777" w:rsidR="0074504B" w:rsidRDefault="0074504B" w:rsidP="00180F8E">
            <w:pPr>
              <w:jc w:val="center"/>
            </w:pPr>
            <w:r>
              <w:rPr>
                <w:rFonts w:ascii="Arial" w:eastAsia="Arial" w:hAnsi="Arial" w:cs="Arial"/>
                <w:color w:val="000000"/>
                <w:sz w:val="18"/>
              </w:rPr>
              <w:t>Máscara</w:t>
            </w:r>
          </w:p>
        </w:tc>
        <w:tc>
          <w:tcPr>
            <w:tcW w:w="18" w:type="pct"/>
            <w:tcBorders>
              <w:left w:val="single" w:sz="8" w:space="0" w:color="000000"/>
            </w:tcBorders>
            <w:shd w:val="clear" w:color="auto" w:fill="FFFFFF"/>
            <w:tcMar>
              <w:top w:w="0" w:type="dxa"/>
              <w:left w:w="0" w:type="dxa"/>
              <w:bottom w:w="0" w:type="dxa"/>
              <w:right w:w="0" w:type="dxa"/>
            </w:tcMar>
          </w:tcPr>
          <w:p w14:paraId="2EFB9A30" w14:textId="77777777" w:rsidR="0074504B" w:rsidRDefault="0074504B" w:rsidP="00180F8E">
            <w:pPr>
              <w:pStyle w:val="EMPTYCELLSTYLE"/>
            </w:pPr>
          </w:p>
        </w:tc>
        <w:tc>
          <w:tcPr>
            <w:tcW w:w="106" w:type="pct"/>
          </w:tcPr>
          <w:p w14:paraId="0556E3BB" w14:textId="77777777" w:rsidR="0074504B" w:rsidRDefault="0074504B" w:rsidP="00180F8E">
            <w:pPr>
              <w:pStyle w:val="EMPTYCELLSTYLE"/>
            </w:pPr>
          </w:p>
        </w:tc>
        <w:tc>
          <w:tcPr>
            <w:tcW w:w="62" w:type="pct"/>
          </w:tcPr>
          <w:p w14:paraId="716B2A90" w14:textId="77777777" w:rsidR="0074504B" w:rsidRDefault="0074504B" w:rsidP="00180F8E">
            <w:pPr>
              <w:pStyle w:val="EMPTYCELLSTYLE"/>
            </w:pPr>
          </w:p>
        </w:tc>
        <w:tc>
          <w:tcPr>
            <w:tcW w:w="265" w:type="pct"/>
          </w:tcPr>
          <w:p w14:paraId="374CC7E8" w14:textId="77777777" w:rsidR="0074504B" w:rsidRDefault="0074504B" w:rsidP="00180F8E">
            <w:pPr>
              <w:pStyle w:val="EMPTYCELLSTYLE"/>
            </w:pPr>
          </w:p>
        </w:tc>
        <w:tc>
          <w:tcPr>
            <w:tcW w:w="115" w:type="pct"/>
          </w:tcPr>
          <w:p w14:paraId="179DD0D9" w14:textId="77777777" w:rsidR="0074504B" w:rsidRDefault="0074504B" w:rsidP="00180F8E">
            <w:pPr>
              <w:pStyle w:val="EMPTYCELLSTYLE"/>
            </w:pPr>
          </w:p>
        </w:tc>
        <w:tc>
          <w:tcPr>
            <w:tcW w:w="141" w:type="pct"/>
          </w:tcPr>
          <w:p w14:paraId="1C61C5D6" w14:textId="77777777" w:rsidR="0074504B" w:rsidRDefault="0074504B" w:rsidP="00180F8E">
            <w:pPr>
              <w:pStyle w:val="EMPTYCELLSTYLE"/>
            </w:pPr>
          </w:p>
        </w:tc>
        <w:tc>
          <w:tcPr>
            <w:tcW w:w="97" w:type="pct"/>
          </w:tcPr>
          <w:p w14:paraId="6DEF74A3" w14:textId="77777777" w:rsidR="0074504B" w:rsidRDefault="0074504B" w:rsidP="00180F8E">
            <w:pPr>
              <w:pStyle w:val="EMPTYCELLSTYLE"/>
            </w:pPr>
          </w:p>
        </w:tc>
        <w:tc>
          <w:tcPr>
            <w:tcW w:w="18" w:type="pct"/>
            <w:tcBorders>
              <w:left w:val="single" w:sz="8" w:space="0" w:color="000000"/>
            </w:tcBorders>
            <w:shd w:val="clear" w:color="auto" w:fill="FFFFFF"/>
            <w:tcMar>
              <w:top w:w="0" w:type="dxa"/>
              <w:left w:w="0" w:type="dxa"/>
              <w:bottom w:w="0" w:type="dxa"/>
              <w:right w:w="0" w:type="dxa"/>
            </w:tcMar>
          </w:tcPr>
          <w:p w14:paraId="165A7F83" w14:textId="77777777" w:rsidR="0074504B" w:rsidRDefault="0074504B" w:rsidP="00180F8E">
            <w:pPr>
              <w:pStyle w:val="EMPTYCELLSTYLE"/>
            </w:pPr>
          </w:p>
        </w:tc>
        <w:tc>
          <w:tcPr>
            <w:tcW w:w="776" w:type="pct"/>
            <w:gridSpan w:val="10"/>
            <w:tcMar>
              <w:top w:w="0" w:type="dxa"/>
              <w:left w:w="0" w:type="dxa"/>
              <w:bottom w:w="0" w:type="dxa"/>
              <w:right w:w="60" w:type="dxa"/>
            </w:tcMar>
            <w:vAlign w:val="center"/>
          </w:tcPr>
          <w:p w14:paraId="28DA8674" w14:textId="77777777" w:rsidR="0074504B" w:rsidRDefault="0074504B" w:rsidP="00180F8E">
            <w:pPr>
              <w:jc w:val="right"/>
            </w:pPr>
            <w:r>
              <w:rPr>
                <w:rFonts w:ascii="Arial" w:eastAsia="Arial" w:hAnsi="Arial" w:cs="Arial"/>
                <w:color w:val="000000"/>
                <w:sz w:val="18"/>
              </w:rPr>
              <w:t>Valor Estimado</w:t>
            </w:r>
          </w:p>
        </w:tc>
      </w:tr>
      <w:tr w:rsidR="0074504B" w14:paraId="79366351" w14:textId="77777777" w:rsidTr="0074504B">
        <w:trPr>
          <w:gridAfter w:val="1"/>
          <w:wAfter w:w="18" w:type="pct"/>
          <w:trHeight w:hRule="exact" w:val="40"/>
        </w:trPr>
        <w:tc>
          <w:tcPr>
            <w:tcW w:w="79" w:type="pct"/>
          </w:tcPr>
          <w:p w14:paraId="527FCA3A" w14:textId="77777777" w:rsidR="0074504B" w:rsidRDefault="0074504B" w:rsidP="00180F8E">
            <w:pPr>
              <w:pStyle w:val="EMPTYCELLSTYLE"/>
            </w:pPr>
          </w:p>
        </w:tc>
        <w:tc>
          <w:tcPr>
            <w:tcW w:w="18" w:type="pct"/>
          </w:tcPr>
          <w:p w14:paraId="0B7E02DE" w14:textId="77777777" w:rsidR="0074504B" w:rsidRDefault="0074504B" w:rsidP="00180F8E">
            <w:pPr>
              <w:pStyle w:val="EMPTYCELLSTYLE"/>
            </w:pPr>
          </w:p>
        </w:tc>
        <w:tc>
          <w:tcPr>
            <w:tcW w:w="476" w:type="pct"/>
          </w:tcPr>
          <w:p w14:paraId="7C40B26C" w14:textId="77777777" w:rsidR="0074504B" w:rsidRDefault="0074504B" w:rsidP="00180F8E">
            <w:pPr>
              <w:pStyle w:val="EMPTYCELLSTYLE"/>
            </w:pPr>
          </w:p>
        </w:tc>
        <w:tc>
          <w:tcPr>
            <w:tcW w:w="79" w:type="pct"/>
          </w:tcPr>
          <w:p w14:paraId="5909C6C7" w14:textId="77777777" w:rsidR="0074504B" w:rsidRDefault="0074504B" w:rsidP="00180F8E">
            <w:pPr>
              <w:pStyle w:val="EMPTYCELLSTYLE"/>
            </w:pPr>
          </w:p>
        </w:tc>
        <w:tc>
          <w:tcPr>
            <w:tcW w:w="53" w:type="pct"/>
          </w:tcPr>
          <w:p w14:paraId="671BAFB6" w14:textId="77777777" w:rsidR="0074504B" w:rsidRDefault="0074504B" w:rsidP="00180F8E">
            <w:pPr>
              <w:pStyle w:val="EMPTYCELLSTYLE"/>
            </w:pPr>
          </w:p>
        </w:tc>
        <w:tc>
          <w:tcPr>
            <w:tcW w:w="18" w:type="pct"/>
          </w:tcPr>
          <w:p w14:paraId="2C30B6C7" w14:textId="77777777" w:rsidR="0074504B" w:rsidRDefault="0074504B" w:rsidP="00180F8E">
            <w:pPr>
              <w:pStyle w:val="EMPTYCELLSTYLE"/>
            </w:pPr>
          </w:p>
        </w:tc>
        <w:tc>
          <w:tcPr>
            <w:tcW w:w="1270" w:type="pct"/>
            <w:gridSpan w:val="2"/>
          </w:tcPr>
          <w:p w14:paraId="63E0CC14" w14:textId="77777777" w:rsidR="0074504B" w:rsidRDefault="0074504B" w:rsidP="00180F8E">
            <w:pPr>
              <w:pStyle w:val="EMPTYCELLSTYLE"/>
            </w:pPr>
          </w:p>
        </w:tc>
        <w:tc>
          <w:tcPr>
            <w:tcW w:w="18" w:type="pct"/>
          </w:tcPr>
          <w:p w14:paraId="420208A9" w14:textId="77777777" w:rsidR="0074504B" w:rsidRDefault="0074504B" w:rsidP="00180F8E">
            <w:pPr>
              <w:pStyle w:val="EMPTYCELLSTYLE"/>
            </w:pPr>
          </w:p>
        </w:tc>
        <w:tc>
          <w:tcPr>
            <w:tcW w:w="229" w:type="pct"/>
            <w:gridSpan w:val="2"/>
          </w:tcPr>
          <w:p w14:paraId="63131CB9" w14:textId="77777777" w:rsidR="0074504B" w:rsidRDefault="0074504B" w:rsidP="00180F8E">
            <w:pPr>
              <w:pStyle w:val="EMPTYCELLSTYLE"/>
            </w:pPr>
          </w:p>
        </w:tc>
        <w:tc>
          <w:tcPr>
            <w:tcW w:w="344" w:type="pct"/>
          </w:tcPr>
          <w:p w14:paraId="6F41E389" w14:textId="77777777" w:rsidR="0074504B" w:rsidRDefault="0074504B" w:rsidP="00180F8E">
            <w:pPr>
              <w:pStyle w:val="EMPTYCELLSTYLE"/>
            </w:pPr>
          </w:p>
        </w:tc>
        <w:tc>
          <w:tcPr>
            <w:tcW w:w="35" w:type="pct"/>
          </w:tcPr>
          <w:p w14:paraId="4DC2E20D" w14:textId="77777777" w:rsidR="0074504B" w:rsidRDefault="0074504B" w:rsidP="00180F8E">
            <w:pPr>
              <w:pStyle w:val="EMPTYCELLSTYLE"/>
            </w:pPr>
          </w:p>
        </w:tc>
        <w:tc>
          <w:tcPr>
            <w:tcW w:w="767" w:type="pct"/>
          </w:tcPr>
          <w:p w14:paraId="4866DA20" w14:textId="77777777" w:rsidR="0074504B" w:rsidRDefault="0074504B" w:rsidP="00180F8E">
            <w:pPr>
              <w:pStyle w:val="EMPTYCELLSTYLE"/>
            </w:pPr>
          </w:p>
        </w:tc>
        <w:tc>
          <w:tcPr>
            <w:tcW w:w="18" w:type="pct"/>
          </w:tcPr>
          <w:p w14:paraId="2CCAC974" w14:textId="77777777" w:rsidR="0074504B" w:rsidRDefault="0074504B" w:rsidP="00180F8E">
            <w:pPr>
              <w:pStyle w:val="EMPTYCELLSTYLE"/>
            </w:pPr>
          </w:p>
        </w:tc>
        <w:tc>
          <w:tcPr>
            <w:tcW w:w="106" w:type="pct"/>
          </w:tcPr>
          <w:p w14:paraId="7A9F3A15" w14:textId="77777777" w:rsidR="0074504B" w:rsidRDefault="0074504B" w:rsidP="00180F8E">
            <w:pPr>
              <w:pStyle w:val="EMPTYCELLSTYLE"/>
            </w:pPr>
          </w:p>
        </w:tc>
        <w:tc>
          <w:tcPr>
            <w:tcW w:w="62" w:type="pct"/>
          </w:tcPr>
          <w:p w14:paraId="49843AC1" w14:textId="77777777" w:rsidR="0074504B" w:rsidRDefault="0074504B" w:rsidP="00180F8E">
            <w:pPr>
              <w:pStyle w:val="EMPTYCELLSTYLE"/>
            </w:pPr>
          </w:p>
        </w:tc>
        <w:tc>
          <w:tcPr>
            <w:tcW w:w="265" w:type="pct"/>
          </w:tcPr>
          <w:p w14:paraId="70CED327" w14:textId="77777777" w:rsidR="0074504B" w:rsidRDefault="0074504B" w:rsidP="00180F8E">
            <w:pPr>
              <w:pStyle w:val="EMPTYCELLSTYLE"/>
            </w:pPr>
          </w:p>
        </w:tc>
        <w:tc>
          <w:tcPr>
            <w:tcW w:w="115" w:type="pct"/>
          </w:tcPr>
          <w:p w14:paraId="49878597" w14:textId="77777777" w:rsidR="0074504B" w:rsidRDefault="0074504B" w:rsidP="00180F8E">
            <w:pPr>
              <w:pStyle w:val="EMPTYCELLSTYLE"/>
            </w:pPr>
          </w:p>
        </w:tc>
        <w:tc>
          <w:tcPr>
            <w:tcW w:w="141" w:type="pct"/>
          </w:tcPr>
          <w:p w14:paraId="6F1CC699" w14:textId="77777777" w:rsidR="0074504B" w:rsidRDefault="0074504B" w:rsidP="00180F8E">
            <w:pPr>
              <w:pStyle w:val="EMPTYCELLSTYLE"/>
            </w:pPr>
          </w:p>
        </w:tc>
        <w:tc>
          <w:tcPr>
            <w:tcW w:w="97" w:type="pct"/>
          </w:tcPr>
          <w:p w14:paraId="3DFBC621" w14:textId="77777777" w:rsidR="0074504B" w:rsidRDefault="0074504B" w:rsidP="00180F8E">
            <w:pPr>
              <w:pStyle w:val="EMPTYCELLSTYLE"/>
            </w:pPr>
          </w:p>
        </w:tc>
        <w:tc>
          <w:tcPr>
            <w:tcW w:w="18" w:type="pct"/>
          </w:tcPr>
          <w:p w14:paraId="7EECC536" w14:textId="77777777" w:rsidR="0074504B" w:rsidRDefault="0074504B" w:rsidP="00180F8E">
            <w:pPr>
              <w:pStyle w:val="EMPTYCELLSTYLE"/>
            </w:pPr>
          </w:p>
        </w:tc>
        <w:tc>
          <w:tcPr>
            <w:tcW w:w="397" w:type="pct"/>
            <w:gridSpan w:val="2"/>
          </w:tcPr>
          <w:p w14:paraId="5C56B807" w14:textId="77777777" w:rsidR="0074504B" w:rsidRDefault="0074504B" w:rsidP="00180F8E">
            <w:pPr>
              <w:pStyle w:val="EMPTYCELLSTYLE"/>
            </w:pPr>
          </w:p>
        </w:tc>
        <w:tc>
          <w:tcPr>
            <w:tcW w:w="18" w:type="pct"/>
          </w:tcPr>
          <w:p w14:paraId="05DED7DD" w14:textId="77777777" w:rsidR="0074504B" w:rsidRDefault="0074504B" w:rsidP="00180F8E">
            <w:pPr>
              <w:pStyle w:val="EMPTYCELLSTYLE"/>
            </w:pPr>
          </w:p>
        </w:tc>
        <w:tc>
          <w:tcPr>
            <w:tcW w:w="123" w:type="pct"/>
          </w:tcPr>
          <w:p w14:paraId="510BDB4D" w14:textId="77777777" w:rsidR="0074504B" w:rsidRDefault="0074504B" w:rsidP="00180F8E">
            <w:pPr>
              <w:pStyle w:val="EMPTYCELLSTYLE"/>
            </w:pPr>
          </w:p>
        </w:tc>
        <w:tc>
          <w:tcPr>
            <w:tcW w:w="106" w:type="pct"/>
          </w:tcPr>
          <w:p w14:paraId="4EE904A5" w14:textId="77777777" w:rsidR="0074504B" w:rsidRDefault="0074504B" w:rsidP="00180F8E">
            <w:pPr>
              <w:pStyle w:val="EMPTYCELLSTYLE"/>
            </w:pPr>
          </w:p>
        </w:tc>
        <w:tc>
          <w:tcPr>
            <w:tcW w:w="18" w:type="pct"/>
          </w:tcPr>
          <w:p w14:paraId="5C640874" w14:textId="77777777" w:rsidR="0074504B" w:rsidRDefault="0074504B" w:rsidP="00180F8E">
            <w:pPr>
              <w:pStyle w:val="EMPTYCELLSTYLE"/>
            </w:pPr>
          </w:p>
        </w:tc>
        <w:tc>
          <w:tcPr>
            <w:tcW w:w="44" w:type="pct"/>
          </w:tcPr>
          <w:p w14:paraId="04A5342B" w14:textId="77777777" w:rsidR="0074504B" w:rsidRDefault="0074504B" w:rsidP="00180F8E">
            <w:pPr>
              <w:pStyle w:val="EMPTYCELLSTYLE"/>
            </w:pPr>
          </w:p>
        </w:tc>
        <w:tc>
          <w:tcPr>
            <w:tcW w:w="35" w:type="pct"/>
          </w:tcPr>
          <w:p w14:paraId="50CF09EC" w14:textId="77777777" w:rsidR="0074504B" w:rsidRDefault="0074504B" w:rsidP="00180F8E">
            <w:pPr>
              <w:pStyle w:val="EMPTYCELLSTYLE"/>
            </w:pPr>
          </w:p>
        </w:tc>
        <w:tc>
          <w:tcPr>
            <w:tcW w:w="18" w:type="pct"/>
          </w:tcPr>
          <w:p w14:paraId="31BC7455" w14:textId="77777777" w:rsidR="0074504B" w:rsidRDefault="0074504B" w:rsidP="00180F8E">
            <w:pPr>
              <w:pStyle w:val="EMPTYCELLSTYLE"/>
            </w:pPr>
          </w:p>
        </w:tc>
        <w:tc>
          <w:tcPr>
            <w:tcW w:w="18" w:type="pct"/>
          </w:tcPr>
          <w:p w14:paraId="25C7B34D" w14:textId="77777777" w:rsidR="0074504B" w:rsidRDefault="0074504B" w:rsidP="00180F8E">
            <w:pPr>
              <w:pStyle w:val="EMPTYCELLSTYLE"/>
            </w:pPr>
          </w:p>
        </w:tc>
      </w:tr>
      <w:tr w:rsidR="0074504B" w14:paraId="02C352DA" w14:textId="77777777" w:rsidTr="0074504B">
        <w:trPr>
          <w:trHeight w:hRule="exact" w:val="652"/>
        </w:trPr>
        <w:tc>
          <w:tcPr>
            <w:tcW w:w="723" w:type="pct"/>
            <w:gridSpan w:val="6"/>
            <w:tcMar>
              <w:top w:w="0" w:type="dxa"/>
              <w:left w:w="0" w:type="dxa"/>
              <w:bottom w:w="0" w:type="dxa"/>
              <w:right w:w="0" w:type="dxa"/>
            </w:tcMar>
            <w:vAlign w:val="center"/>
          </w:tcPr>
          <w:p w14:paraId="368D0C2B" w14:textId="77777777" w:rsidR="0074504B" w:rsidRDefault="0074504B" w:rsidP="00180F8E">
            <w:pPr>
              <w:jc w:val="center"/>
            </w:pPr>
            <w:r>
              <w:rPr>
                <w:rFonts w:ascii="Arial" w:eastAsia="Arial" w:hAnsi="Arial" w:cs="Arial"/>
                <w:color w:val="000000"/>
                <w:sz w:val="16"/>
              </w:rPr>
              <w:t>11.001</w:t>
            </w:r>
          </w:p>
        </w:tc>
        <w:tc>
          <w:tcPr>
            <w:tcW w:w="18" w:type="pct"/>
          </w:tcPr>
          <w:p w14:paraId="5C189D45" w14:textId="77777777" w:rsidR="0074504B" w:rsidRDefault="0074504B" w:rsidP="00180F8E">
            <w:pPr>
              <w:pStyle w:val="EMPTYCELLSTYLE"/>
            </w:pPr>
          </w:p>
        </w:tc>
        <w:tc>
          <w:tcPr>
            <w:tcW w:w="1270" w:type="pct"/>
            <w:gridSpan w:val="2"/>
            <w:vMerge w:val="restart"/>
            <w:tcMar>
              <w:top w:w="0" w:type="dxa"/>
              <w:left w:w="60" w:type="dxa"/>
              <w:bottom w:w="0" w:type="dxa"/>
              <w:right w:w="0" w:type="dxa"/>
            </w:tcMar>
            <w:vAlign w:val="center"/>
          </w:tcPr>
          <w:p w14:paraId="37563D21" w14:textId="77777777" w:rsidR="0074504B" w:rsidRDefault="0074504B" w:rsidP="00180F8E">
            <w:r>
              <w:rPr>
                <w:rFonts w:ascii="Arial" w:eastAsia="Arial" w:hAnsi="Arial" w:cs="Arial"/>
                <w:color w:val="000000"/>
                <w:sz w:val="16"/>
              </w:rPr>
              <w:t>Manutenção das Atividades Administrativas da Educação</w:t>
            </w:r>
          </w:p>
        </w:tc>
        <w:tc>
          <w:tcPr>
            <w:tcW w:w="18" w:type="pct"/>
          </w:tcPr>
          <w:p w14:paraId="0273E565" w14:textId="77777777" w:rsidR="0074504B" w:rsidRDefault="0074504B" w:rsidP="00180F8E">
            <w:pPr>
              <w:pStyle w:val="EMPTYCELLSTYLE"/>
            </w:pPr>
          </w:p>
        </w:tc>
        <w:tc>
          <w:tcPr>
            <w:tcW w:w="1376" w:type="pct"/>
            <w:gridSpan w:val="5"/>
            <w:tcMar>
              <w:top w:w="0" w:type="dxa"/>
              <w:left w:w="0" w:type="dxa"/>
              <w:bottom w:w="0" w:type="dxa"/>
              <w:right w:w="0" w:type="dxa"/>
            </w:tcMar>
            <w:vAlign w:val="center"/>
          </w:tcPr>
          <w:p w14:paraId="33341554" w14:textId="77777777" w:rsidR="0074504B" w:rsidRDefault="0074504B" w:rsidP="00180F8E">
            <w:pPr>
              <w:jc w:val="center"/>
            </w:pPr>
            <w:r>
              <w:rPr>
                <w:rFonts w:ascii="Arial" w:eastAsia="Arial" w:hAnsi="Arial" w:cs="Arial"/>
                <w:color w:val="000000"/>
                <w:sz w:val="16"/>
              </w:rPr>
              <w:t>11.001.12.122.0002.2024.3.3.90.39.00</w:t>
            </w:r>
          </w:p>
        </w:tc>
        <w:tc>
          <w:tcPr>
            <w:tcW w:w="802" w:type="pct"/>
            <w:gridSpan w:val="7"/>
            <w:tcMar>
              <w:top w:w="0" w:type="dxa"/>
              <w:left w:w="0" w:type="dxa"/>
              <w:bottom w:w="0" w:type="dxa"/>
              <w:right w:w="0" w:type="dxa"/>
            </w:tcMar>
            <w:vAlign w:val="center"/>
          </w:tcPr>
          <w:p w14:paraId="702315DA" w14:textId="77777777" w:rsidR="0074504B" w:rsidRDefault="0074504B" w:rsidP="00180F8E">
            <w:pPr>
              <w:jc w:val="center"/>
            </w:pPr>
            <w:r>
              <w:rPr>
                <w:rFonts w:ascii="Arial" w:eastAsia="Arial" w:hAnsi="Arial" w:cs="Arial"/>
                <w:color w:val="000000"/>
                <w:sz w:val="16"/>
              </w:rPr>
              <w:t>00103/00103.</w:t>
            </w:r>
          </w:p>
        </w:tc>
        <w:tc>
          <w:tcPr>
            <w:tcW w:w="18" w:type="pct"/>
          </w:tcPr>
          <w:p w14:paraId="0D0A30FA" w14:textId="77777777" w:rsidR="0074504B" w:rsidRDefault="0074504B" w:rsidP="00180F8E">
            <w:pPr>
              <w:pStyle w:val="EMPTYCELLSTYLE"/>
            </w:pPr>
          </w:p>
        </w:tc>
        <w:tc>
          <w:tcPr>
            <w:tcW w:w="776" w:type="pct"/>
            <w:gridSpan w:val="10"/>
            <w:tcMar>
              <w:top w:w="0" w:type="dxa"/>
              <w:left w:w="0" w:type="dxa"/>
              <w:bottom w:w="0" w:type="dxa"/>
              <w:right w:w="60" w:type="dxa"/>
            </w:tcMar>
            <w:vAlign w:val="center"/>
          </w:tcPr>
          <w:p w14:paraId="5B05A622" w14:textId="77777777" w:rsidR="0074504B" w:rsidRDefault="0074504B" w:rsidP="00180F8E">
            <w:pPr>
              <w:jc w:val="right"/>
            </w:pPr>
            <w:r>
              <w:rPr>
                <w:rFonts w:ascii="Arial" w:eastAsia="Arial" w:hAnsi="Arial" w:cs="Arial"/>
                <w:color w:val="000000"/>
                <w:sz w:val="16"/>
              </w:rPr>
              <w:t>R$ 106.680,00</w:t>
            </w:r>
          </w:p>
        </w:tc>
      </w:tr>
      <w:tr w:rsidR="0074504B" w14:paraId="3D0757DF" w14:textId="77777777" w:rsidTr="0074504B">
        <w:trPr>
          <w:gridAfter w:val="1"/>
          <w:wAfter w:w="18" w:type="pct"/>
          <w:trHeight w:hRule="exact" w:val="120"/>
        </w:trPr>
        <w:tc>
          <w:tcPr>
            <w:tcW w:w="79" w:type="pct"/>
          </w:tcPr>
          <w:p w14:paraId="1A4E2946" w14:textId="77777777" w:rsidR="0074504B" w:rsidRDefault="0074504B" w:rsidP="00180F8E">
            <w:pPr>
              <w:pStyle w:val="EMPTYCELLSTYLE"/>
            </w:pPr>
          </w:p>
        </w:tc>
        <w:tc>
          <w:tcPr>
            <w:tcW w:w="18" w:type="pct"/>
          </w:tcPr>
          <w:p w14:paraId="43921F20" w14:textId="77777777" w:rsidR="0074504B" w:rsidRDefault="0074504B" w:rsidP="00180F8E">
            <w:pPr>
              <w:pStyle w:val="EMPTYCELLSTYLE"/>
            </w:pPr>
          </w:p>
        </w:tc>
        <w:tc>
          <w:tcPr>
            <w:tcW w:w="476" w:type="pct"/>
          </w:tcPr>
          <w:p w14:paraId="57C0DE0C" w14:textId="77777777" w:rsidR="0074504B" w:rsidRDefault="0074504B" w:rsidP="00180F8E">
            <w:pPr>
              <w:pStyle w:val="EMPTYCELLSTYLE"/>
            </w:pPr>
          </w:p>
        </w:tc>
        <w:tc>
          <w:tcPr>
            <w:tcW w:w="79" w:type="pct"/>
          </w:tcPr>
          <w:p w14:paraId="1D1360E2" w14:textId="77777777" w:rsidR="0074504B" w:rsidRDefault="0074504B" w:rsidP="00180F8E">
            <w:pPr>
              <w:pStyle w:val="EMPTYCELLSTYLE"/>
            </w:pPr>
          </w:p>
        </w:tc>
        <w:tc>
          <w:tcPr>
            <w:tcW w:w="53" w:type="pct"/>
          </w:tcPr>
          <w:p w14:paraId="0B786E82" w14:textId="77777777" w:rsidR="0074504B" w:rsidRDefault="0074504B" w:rsidP="00180F8E">
            <w:pPr>
              <w:pStyle w:val="EMPTYCELLSTYLE"/>
            </w:pPr>
          </w:p>
        </w:tc>
        <w:tc>
          <w:tcPr>
            <w:tcW w:w="18" w:type="pct"/>
          </w:tcPr>
          <w:p w14:paraId="263431BE" w14:textId="77777777" w:rsidR="0074504B" w:rsidRDefault="0074504B" w:rsidP="00180F8E">
            <w:pPr>
              <w:pStyle w:val="EMPTYCELLSTYLE"/>
            </w:pPr>
          </w:p>
        </w:tc>
        <w:tc>
          <w:tcPr>
            <w:tcW w:w="1270" w:type="pct"/>
            <w:gridSpan w:val="2"/>
            <w:vMerge/>
            <w:tcMar>
              <w:top w:w="0" w:type="dxa"/>
              <w:left w:w="60" w:type="dxa"/>
              <w:bottom w:w="0" w:type="dxa"/>
              <w:right w:w="0" w:type="dxa"/>
            </w:tcMar>
            <w:vAlign w:val="center"/>
          </w:tcPr>
          <w:p w14:paraId="3B65088F" w14:textId="77777777" w:rsidR="0074504B" w:rsidRDefault="0074504B" w:rsidP="00180F8E">
            <w:pPr>
              <w:pStyle w:val="EMPTYCELLSTYLE"/>
            </w:pPr>
          </w:p>
        </w:tc>
        <w:tc>
          <w:tcPr>
            <w:tcW w:w="18" w:type="pct"/>
          </w:tcPr>
          <w:p w14:paraId="2E063B2E" w14:textId="77777777" w:rsidR="0074504B" w:rsidRDefault="0074504B" w:rsidP="00180F8E">
            <w:pPr>
              <w:pStyle w:val="EMPTYCELLSTYLE"/>
            </w:pPr>
          </w:p>
        </w:tc>
        <w:tc>
          <w:tcPr>
            <w:tcW w:w="229" w:type="pct"/>
            <w:gridSpan w:val="2"/>
          </w:tcPr>
          <w:p w14:paraId="40191666" w14:textId="77777777" w:rsidR="0074504B" w:rsidRDefault="0074504B" w:rsidP="00180F8E">
            <w:pPr>
              <w:pStyle w:val="EMPTYCELLSTYLE"/>
            </w:pPr>
          </w:p>
        </w:tc>
        <w:tc>
          <w:tcPr>
            <w:tcW w:w="344" w:type="pct"/>
          </w:tcPr>
          <w:p w14:paraId="1D7D13DC" w14:textId="77777777" w:rsidR="0074504B" w:rsidRDefault="0074504B" w:rsidP="00180F8E">
            <w:pPr>
              <w:pStyle w:val="EMPTYCELLSTYLE"/>
            </w:pPr>
          </w:p>
        </w:tc>
        <w:tc>
          <w:tcPr>
            <w:tcW w:w="35" w:type="pct"/>
          </w:tcPr>
          <w:p w14:paraId="626F995D" w14:textId="77777777" w:rsidR="0074504B" w:rsidRDefault="0074504B" w:rsidP="00180F8E">
            <w:pPr>
              <w:pStyle w:val="EMPTYCELLSTYLE"/>
            </w:pPr>
          </w:p>
        </w:tc>
        <w:tc>
          <w:tcPr>
            <w:tcW w:w="767" w:type="pct"/>
          </w:tcPr>
          <w:p w14:paraId="6E5B78B2" w14:textId="77777777" w:rsidR="0074504B" w:rsidRDefault="0074504B" w:rsidP="00180F8E">
            <w:pPr>
              <w:pStyle w:val="EMPTYCELLSTYLE"/>
            </w:pPr>
          </w:p>
        </w:tc>
        <w:tc>
          <w:tcPr>
            <w:tcW w:w="18" w:type="pct"/>
          </w:tcPr>
          <w:p w14:paraId="463244CB" w14:textId="77777777" w:rsidR="0074504B" w:rsidRDefault="0074504B" w:rsidP="00180F8E">
            <w:pPr>
              <w:pStyle w:val="EMPTYCELLSTYLE"/>
            </w:pPr>
          </w:p>
        </w:tc>
        <w:tc>
          <w:tcPr>
            <w:tcW w:w="106" w:type="pct"/>
          </w:tcPr>
          <w:p w14:paraId="1185EA9A" w14:textId="77777777" w:rsidR="0074504B" w:rsidRDefault="0074504B" w:rsidP="00180F8E">
            <w:pPr>
              <w:pStyle w:val="EMPTYCELLSTYLE"/>
            </w:pPr>
          </w:p>
        </w:tc>
        <w:tc>
          <w:tcPr>
            <w:tcW w:w="62" w:type="pct"/>
          </w:tcPr>
          <w:p w14:paraId="5985DB07" w14:textId="77777777" w:rsidR="0074504B" w:rsidRDefault="0074504B" w:rsidP="00180F8E">
            <w:pPr>
              <w:pStyle w:val="EMPTYCELLSTYLE"/>
            </w:pPr>
          </w:p>
        </w:tc>
        <w:tc>
          <w:tcPr>
            <w:tcW w:w="265" w:type="pct"/>
          </w:tcPr>
          <w:p w14:paraId="7F308783" w14:textId="77777777" w:rsidR="0074504B" w:rsidRDefault="0074504B" w:rsidP="00180F8E">
            <w:pPr>
              <w:pStyle w:val="EMPTYCELLSTYLE"/>
            </w:pPr>
          </w:p>
        </w:tc>
        <w:tc>
          <w:tcPr>
            <w:tcW w:w="115" w:type="pct"/>
          </w:tcPr>
          <w:p w14:paraId="03CBA2FB" w14:textId="77777777" w:rsidR="0074504B" w:rsidRDefault="0074504B" w:rsidP="00180F8E">
            <w:pPr>
              <w:pStyle w:val="EMPTYCELLSTYLE"/>
            </w:pPr>
          </w:p>
        </w:tc>
        <w:tc>
          <w:tcPr>
            <w:tcW w:w="141" w:type="pct"/>
          </w:tcPr>
          <w:p w14:paraId="36382A5C" w14:textId="77777777" w:rsidR="0074504B" w:rsidRDefault="0074504B" w:rsidP="00180F8E">
            <w:pPr>
              <w:pStyle w:val="EMPTYCELLSTYLE"/>
            </w:pPr>
          </w:p>
        </w:tc>
        <w:tc>
          <w:tcPr>
            <w:tcW w:w="97" w:type="pct"/>
          </w:tcPr>
          <w:p w14:paraId="23BDE796" w14:textId="77777777" w:rsidR="0074504B" w:rsidRDefault="0074504B" w:rsidP="00180F8E">
            <w:pPr>
              <w:pStyle w:val="EMPTYCELLSTYLE"/>
            </w:pPr>
          </w:p>
        </w:tc>
        <w:tc>
          <w:tcPr>
            <w:tcW w:w="18" w:type="pct"/>
          </w:tcPr>
          <w:p w14:paraId="476A2901" w14:textId="77777777" w:rsidR="0074504B" w:rsidRDefault="0074504B" w:rsidP="00180F8E">
            <w:pPr>
              <w:pStyle w:val="EMPTYCELLSTYLE"/>
            </w:pPr>
          </w:p>
        </w:tc>
        <w:tc>
          <w:tcPr>
            <w:tcW w:w="397" w:type="pct"/>
            <w:gridSpan w:val="2"/>
          </w:tcPr>
          <w:p w14:paraId="4EB3D817" w14:textId="77777777" w:rsidR="0074504B" w:rsidRDefault="0074504B" w:rsidP="00180F8E">
            <w:pPr>
              <w:pStyle w:val="EMPTYCELLSTYLE"/>
            </w:pPr>
          </w:p>
        </w:tc>
        <w:tc>
          <w:tcPr>
            <w:tcW w:w="18" w:type="pct"/>
          </w:tcPr>
          <w:p w14:paraId="6475C431" w14:textId="77777777" w:rsidR="0074504B" w:rsidRDefault="0074504B" w:rsidP="00180F8E">
            <w:pPr>
              <w:pStyle w:val="EMPTYCELLSTYLE"/>
            </w:pPr>
          </w:p>
        </w:tc>
        <w:tc>
          <w:tcPr>
            <w:tcW w:w="123" w:type="pct"/>
          </w:tcPr>
          <w:p w14:paraId="14F483D7" w14:textId="77777777" w:rsidR="0074504B" w:rsidRDefault="0074504B" w:rsidP="00180F8E">
            <w:pPr>
              <w:pStyle w:val="EMPTYCELLSTYLE"/>
            </w:pPr>
          </w:p>
        </w:tc>
        <w:tc>
          <w:tcPr>
            <w:tcW w:w="106" w:type="pct"/>
          </w:tcPr>
          <w:p w14:paraId="03728223" w14:textId="77777777" w:rsidR="0074504B" w:rsidRDefault="0074504B" w:rsidP="00180F8E">
            <w:pPr>
              <w:pStyle w:val="EMPTYCELLSTYLE"/>
            </w:pPr>
          </w:p>
        </w:tc>
        <w:tc>
          <w:tcPr>
            <w:tcW w:w="18" w:type="pct"/>
          </w:tcPr>
          <w:p w14:paraId="5AF72093" w14:textId="77777777" w:rsidR="0074504B" w:rsidRDefault="0074504B" w:rsidP="00180F8E">
            <w:pPr>
              <w:pStyle w:val="EMPTYCELLSTYLE"/>
            </w:pPr>
          </w:p>
        </w:tc>
        <w:tc>
          <w:tcPr>
            <w:tcW w:w="44" w:type="pct"/>
          </w:tcPr>
          <w:p w14:paraId="55A99984" w14:textId="77777777" w:rsidR="0074504B" w:rsidRDefault="0074504B" w:rsidP="00180F8E">
            <w:pPr>
              <w:pStyle w:val="EMPTYCELLSTYLE"/>
            </w:pPr>
          </w:p>
        </w:tc>
        <w:tc>
          <w:tcPr>
            <w:tcW w:w="35" w:type="pct"/>
          </w:tcPr>
          <w:p w14:paraId="66734F4B" w14:textId="77777777" w:rsidR="0074504B" w:rsidRDefault="0074504B" w:rsidP="00180F8E">
            <w:pPr>
              <w:pStyle w:val="EMPTYCELLSTYLE"/>
            </w:pPr>
          </w:p>
        </w:tc>
        <w:tc>
          <w:tcPr>
            <w:tcW w:w="18" w:type="pct"/>
          </w:tcPr>
          <w:p w14:paraId="70B5D120" w14:textId="77777777" w:rsidR="0074504B" w:rsidRDefault="0074504B" w:rsidP="00180F8E">
            <w:pPr>
              <w:pStyle w:val="EMPTYCELLSTYLE"/>
            </w:pPr>
          </w:p>
        </w:tc>
        <w:tc>
          <w:tcPr>
            <w:tcW w:w="18" w:type="pct"/>
          </w:tcPr>
          <w:p w14:paraId="0A24B383" w14:textId="77777777" w:rsidR="0074504B" w:rsidRDefault="0074504B" w:rsidP="00180F8E">
            <w:pPr>
              <w:pStyle w:val="EMPTYCELLSTYLE"/>
            </w:pPr>
          </w:p>
        </w:tc>
      </w:tr>
      <w:tr w:rsidR="0074504B" w14:paraId="5C16105A" w14:textId="77777777" w:rsidTr="0074504B">
        <w:trPr>
          <w:gridAfter w:val="1"/>
          <w:wAfter w:w="18" w:type="pct"/>
          <w:trHeight w:hRule="exact" w:val="80"/>
        </w:trPr>
        <w:tc>
          <w:tcPr>
            <w:tcW w:w="79" w:type="pct"/>
          </w:tcPr>
          <w:p w14:paraId="5DC2D117" w14:textId="77777777" w:rsidR="0074504B" w:rsidRDefault="0074504B" w:rsidP="00180F8E">
            <w:pPr>
              <w:pStyle w:val="EMPTYCELLSTYLE"/>
            </w:pPr>
          </w:p>
        </w:tc>
        <w:tc>
          <w:tcPr>
            <w:tcW w:w="18" w:type="pct"/>
          </w:tcPr>
          <w:p w14:paraId="15DC3959" w14:textId="77777777" w:rsidR="0074504B" w:rsidRDefault="0074504B" w:rsidP="00180F8E">
            <w:pPr>
              <w:pStyle w:val="EMPTYCELLSTYLE"/>
            </w:pPr>
          </w:p>
        </w:tc>
        <w:tc>
          <w:tcPr>
            <w:tcW w:w="476" w:type="pct"/>
          </w:tcPr>
          <w:p w14:paraId="3C90C494" w14:textId="77777777" w:rsidR="0074504B" w:rsidRDefault="0074504B" w:rsidP="00180F8E">
            <w:pPr>
              <w:pStyle w:val="EMPTYCELLSTYLE"/>
            </w:pPr>
          </w:p>
        </w:tc>
        <w:tc>
          <w:tcPr>
            <w:tcW w:w="79" w:type="pct"/>
          </w:tcPr>
          <w:p w14:paraId="18D232EA" w14:textId="77777777" w:rsidR="0074504B" w:rsidRDefault="0074504B" w:rsidP="00180F8E">
            <w:pPr>
              <w:pStyle w:val="EMPTYCELLSTYLE"/>
            </w:pPr>
          </w:p>
        </w:tc>
        <w:tc>
          <w:tcPr>
            <w:tcW w:w="53" w:type="pct"/>
          </w:tcPr>
          <w:p w14:paraId="52F809FB" w14:textId="77777777" w:rsidR="0074504B" w:rsidRDefault="0074504B" w:rsidP="00180F8E">
            <w:pPr>
              <w:pStyle w:val="EMPTYCELLSTYLE"/>
            </w:pPr>
          </w:p>
        </w:tc>
        <w:tc>
          <w:tcPr>
            <w:tcW w:w="18" w:type="pct"/>
          </w:tcPr>
          <w:p w14:paraId="10A3CD42" w14:textId="77777777" w:rsidR="0074504B" w:rsidRDefault="0074504B" w:rsidP="00180F8E">
            <w:pPr>
              <w:pStyle w:val="EMPTYCELLSTYLE"/>
            </w:pPr>
          </w:p>
        </w:tc>
        <w:tc>
          <w:tcPr>
            <w:tcW w:w="1270" w:type="pct"/>
            <w:gridSpan w:val="2"/>
          </w:tcPr>
          <w:p w14:paraId="7706261B" w14:textId="77777777" w:rsidR="0074504B" w:rsidRDefault="0074504B" w:rsidP="00180F8E">
            <w:pPr>
              <w:pStyle w:val="EMPTYCELLSTYLE"/>
            </w:pPr>
          </w:p>
        </w:tc>
        <w:tc>
          <w:tcPr>
            <w:tcW w:w="18" w:type="pct"/>
          </w:tcPr>
          <w:p w14:paraId="41F0BE70" w14:textId="77777777" w:rsidR="0074504B" w:rsidRDefault="0074504B" w:rsidP="00180F8E">
            <w:pPr>
              <w:pStyle w:val="EMPTYCELLSTYLE"/>
            </w:pPr>
          </w:p>
        </w:tc>
        <w:tc>
          <w:tcPr>
            <w:tcW w:w="229" w:type="pct"/>
            <w:gridSpan w:val="2"/>
          </w:tcPr>
          <w:p w14:paraId="4BC6A66E" w14:textId="77777777" w:rsidR="0074504B" w:rsidRDefault="0074504B" w:rsidP="00180F8E">
            <w:pPr>
              <w:pStyle w:val="EMPTYCELLSTYLE"/>
            </w:pPr>
          </w:p>
        </w:tc>
        <w:tc>
          <w:tcPr>
            <w:tcW w:w="344" w:type="pct"/>
          </w:tcPr>
          <w:p w14:paraId="1EEB9857" w14:textId="77777777" w:rsidR="0074504B" w:rsidRDefault="0074504B" w:rsidP="00180F8E">
            <w:pPr>
              <w:pStyle w:val="EMPTYCELLSTYLE"/>
            </w:pPr>
          </w:p>
        </w:tc>
        <w:tc>
          <w:tcPr>
            <w:tcW w:w="35" w:type="pct"/>
          </w:tcPr>
          <w:p w14:paraId="4F3FF4EE" w14:textId="77777777" w:rsidR="0074504B" w:rsidRDefault="0074504B" w:rsidP="00180F8E">
            <w:pPr>
              <w:pStyle w:val="EMPTYCELLSTYLE"/>
            </w:pPr>
          </w:p>
        </w:tc>
        <w:tc>
          <w:tcPr>
            <w:tcW w:w="767" w:type="pct"/>
          </w:tcPr>
          <w:p w14:paraId="63A4388F" w14:textId="77777777" w:rsidR="0074504B" w:rsidRDefault="0074504B" w:rsidP="00180F8E">
            <w:pPr>
              <w:pStyle w:val="EMPTYCELLSTYLE"/>
            </w:pPr>
          </w:p>
        </w:tc>
        <w:tc>
          <w:tcPr>
            <w:tcW w:w="18" w:type="pct"/>
          </w:tcPr>
          <w:p w14:paraId="2E1AA795" w14:textId="77777777" w:rsidR="0074504B" w:rsidRDefault="0074504B" w:rsidP="00180F8E">
            <w:pPr>
              <w:pStyle w:val="EMPTYCELLSTYLE"/>
            </w:pPr>
          </w:p>
        </w:tc>
        <w:tc>
          <w:tcPr>
            <w:tcW w:w="106" w:type="pct"/>
          </w:tcPr>
          <w:p w14:paraId="4F9BCC9B" w14:textId="77777777" w:rsidR="0074504B" w:rsidRDefault="0074504B" w:rsidP="00180F8E">
            <w:pPr>
              <w:pStyle w:val="EMPTYCELLSTYLE"/>
            </w:pPr>
          </w:p>
        </w:tc>
        <w:tc>
          <w:tcPr>
            <w:tcW w:w="62" w:type="pct"/>
          </w:tcPr>
          <w:p w14:paraId="2705291B" w14:textId="77777777" w:rsidR="0074504B" w:rsidRDefault="0074504B" w:rsidP="00180F8E">
            <w:pPr>
              <w:pStyle w:val="EMPTYCELLSTYLE"/>
            </w:pPr>
          </w:p>
        </w:tc>
        <w:tc>
          <w:tcPr>
            <w:tcW w:w="265" w:type="pct"/>
          </w:tcPr>
          <w:p w14:paraId="0C06BFA3" w14:textId="77777777" w:rsidR="0074504B" w:rsidRDefault="0074504B" w:rsidP="00180F8E">
            <w:pPr>
              <w:pStyle w:val="EMPTYCELLSTYLE"/>
            </w:pPr>
          </w:p>
        </w:tc>
        <w:tc>
          <w:tcPr>
            <w:tcW w:w="115" w:type="pct"/>
          </w:tcPr>
          <w:p w14:paraId="79F286FC" w14:textId="77777777" w:rsidR="0074504B" w:rsidRDefault="0074504B" w:rsidP="00180F8E">
            <w:pPr>
              <w:pStyle w:val="EMPTYCELLSTYLE"/>
            </w:pPr>
          </w:p>
        </w:tc>
        <w:tc>
          <w:tcPr>
            <w:tcW w:w="141" w:type="pct"/>
          </w:tcPr>
          <w:p w14:paraId="68316948" w14:textId="77777777" w:rsidR="0074504B" w:rsidRDefault="0074504B" w:rsidP="00180F8E">
            <w:pPr>
              <w:pStyle w:val="EMPTYCELLSTYLE"/>
            </w:pPr>
          </w:p>
        </w:tc>
        <w:tc>
          <w:tcPr>
            <w:tcW w:w="97" w:type="pct"/>
          </w:tcPr>
          <w:p w14:paraId="4AA0D32F" w14:textId="77777777" w:rsidR="0074504B" w:rsidRDefault="0074504B" w:rsidP="00180F8E">
            <w:pPr>
              <w:pStyle w:val="EMPTYCELLSTYLE"/>
            </w:pPr>
          </w:p>
        </w:tc>
        <w:tc>
          <w:tcPr>
            <w:tcW w:w="18" w:type="pct"/>
          </w:tcPr>
          <w:p w14:paraId="16D29EB9" w14:textId="77777777" w:rsidR="0074504B" w:rsidRDefault="0074504B" w:rsidP="00180F8E">
            <w:pPr>
              <w:pStyle w:val="EMPTYCELLSTYLE"/>
            </w:pPr>
          </w:p>
        </w:tc>
        <w:tc>
          <w:tcPr>
            <w:tcW w:w="397" w:type="pct"/>
            <w:gridSpan w:val="2"/>
          </w:tcPr>
          <w:p w14:paraId="291FE138" w14:textId="77777777" w:rsidR="0074504B" w:rsidRDefault="0074504B" w:rsidP="00180F8E">
            <w:pPr>
              <w:pStyle w:val="EMPTYCELLSTYLE"/>
            </w:pPr>
          </w:p>
        </w:tc>
        <w:tc>
          <w:tcPr>
            <w:tcW w:w="18" w:type="pct"/>
          </w:tcPr>
          <w:p w14:paraId="470FFC28" w14:textId="77777777" w:rsidR="0074504B" w:rsidRDefault="0074504B" w:rsidP="00180F8E">
            <w:pPr>
              <w:pStyle w:val="EMPTYCELLSTYLE"/>
            </w:pPr>
          </w:p>
        </w:tc>
        <w:tc>
          <w:tcPr>
            <w:tcW w:w="123" w:type="pct"/>
          </w:tcPr>
          <w:p w14:paraId="4B496A11" w14:textId="77777777" w:rsidR="0074504B" w:rsidRDefault="0074504B" w:rsidP="00180F8E">
            <w:pPr>
              <w:pStyle w:val="EMPTYCELLSTYLE"/>
            </w:pPr>
          </w:p>
        </w:tc>
        <w:tc>
          <w:tcPr>
            <w:tcW w:w="106" w:type="pct"/>
          </w:tcPr>
          <w:p w14:paraId="5A76D85A" w14:textId="77777777" w:rsidR="0074504B" w:rsidRDefault="0074504B" w:rsidP="00180F8E">
            <w:pPr>
              <w:pStyle w:val="EMPTYCELLSTYLE"/>
            </w:pPr>
          </w:p>
        </w:tc>
        <w:tc>
          <w:tcPr>
            <w:tcW w:w="18" w:type="pct"/>
          </w:tcPr>
          <w:p w14:paraId="1C56EE28" w14:textId="77777777" w:rsidR="0074504B" w:rsidRDefault="0074504B" w:rsidP="00180F8E">
            <w:pPr>
              <w:pStyle w:val="EMPTYCELLSTYLE"/>
            </w:pPr>
          </w:p>
        </w:tc>
        <w:tc>
          <w:tcPr>
            <w:tcW w:w="44" w:type="pct"/>
          </w:tcPr>
          <w:p w14:paraId="4DFB38DE" w14:textId="77777777" w:rsidR="0074504B" w:rsidRDefault="0074504B" w:rsidP="00180F8E">
            <w:pPr>
              <w:pStyle w:val="EMPTYCELLSTYLE"/>
            </w:pPr>
          </w:p>
        </w:tc>
        <w:tc>
          <w:tcPr>
            <w:tcW w:w="35" w:type="pct"/>
          </w:tcPr>
          <w:p w14:paraId="39C1694D" w14:textId="77777777" w:rsidR="0074504B" w:rsidRDefault="0074504B" w:rsidP="00180F8E">
            <w:pPr>
              <w:pStyle w:val="EMPTYCELLSTYLE"/>
            </w:pPr>
          </w:p>
        </w:tc>
        <w:tc>
          <w:tcPr>
            <w:tcW w:w="18" w:type="pct"/>
          </w:tcPr>
          <w:p w14:paraId="4BF181D8" w14:textId="77777777" w:rsidR="0074504B" w:rsidRDefault="0074504B" w:rsidP="00180F8E">
            <w:pPr>
              <w:pStyle w:val="EMPTYCELLSTYLE"/>
            </w:pPr>
          </w:p>
        </w:tc>
        <w:tc>
          <w:tcPr>
            <w:tcW w:w="18" w:type="pct"/>
          </w:tcPr>
          <w:p w14:paraId="0B0F1144" w14:textId="77777777" w:rsidR="0074504B" w:rsidRDefault="0074504B" w:rsidP="00180F8E">
            <w:pPr>
              <w:pStyle w:val="EMPTYCELLSTYLE"/>
            </w:pPr>
          </w:p>
        </w:tc>
      </w:tr>
      <w:tr w:rsidR="0074504B" w14:paraId="438B898B" w14:textId="77777777" w:rsidTr="0074504B">
        <w:trPr>
          <w:gridAfter w:val="1"/>
          <w:wAfter w:w="18" w:type="pct"/>
          <w:trHeight w:hRule="exact" w:val="240"/>
        </w:trPr>
        <w:tc>
          <w:tcPr>
            <w:tcW w:w="79" w:type="pct"/>
          </w:tcPr>
          <w:p w14:paraId="557E44CE" w14:textId="77777777" w:rsidR="0074504B" w:rsidRDefault="0074504B" w:rsidP="00180F8E">
            <w:pPr>
              <w:pStyle w:val="EMPTYCELLSTYLE"/>
            </w:pPr>
          </w:p>
        </w:tc>
        <w:tc>
          <w:tcPr>
            <w:tcW w:w="18" w:type="pct"/>
          </w:tcPr>
          <w:p w14:paraId="68227331" w14:textId="77777777" w:rsidR="0074504B" w:rsidRDefault="0074504B" w:rsidP="00180F8E">
            <w:pPr>
              <w:pStyle w:val="EMPTYCELLSTYLE"/>
            </w:pPr>
          </w:p>
        </w:tc>
        <w:tc>
          <w:tcPr>
            <w:tcW w:w="476" w:type="pct"/>
          </w:tcPr>
          <w:p w14:paraId="0CAA0F46" w14:textId="77777777" w:rsidR="0074504B" w:rsidRDefault="0074504B" w:rsidP="00180F8E">
            <w:pPr>
              <w:pStyle w:val="EMPTYCELLSTYLE"/>
            </w:pPr>
          </w:p>
        </w:tc>
        <w:tc>
          <w:tcPr>
            <w:tcW w:w="79" w:type="pct"/>
          </w:tcPr>
          <w:p w14:paraId="73189631" w14:textId="77777777" w:rsidR="0074504B" w:rsidRDefault="0074504B" w:rsidP="00180F8E">
            <w:pPr>
              <w:pStyle w:val="EMPTYCELLSTYLE"/>
            </w:pPr>
          </w:p>
        </w:tc>
        <w:tc>
          <w:tcPr>
            <w:tcW w:w="53" w:type="pct"/>
          </w:tcPr>
          <w:p w14:paraId="1146C49F" w14:textId="77777777" w:rsidR="0074504B" w:rsidRDefault="0074504B" w:rsidP="00180F8E">
            <w:pPr>
              <w:pStyle w:val="EMPTYCELLSTYLE"/>
            </w:pPr>
          </w:p>
        </w:tc>
        <w:tc>
          <w:tcPr>
            <w:tcW w:w="18" w:type="pct"/>
          </w:tcPr>
          <w:p w14:paraId="62F1D41D" w14:textId="77777777" w:rsidR="0074504B" w:rsidRDefault="0074504B" w:rsidP="00180F8E">
            <w:pPr>
              <w:pStyle w:val="EMPTYCELLSTYLE"/>
            </w:pPr>
          </w:p>
        </w:tc>
        <w:tc>
          <w:tcPr>
            <w:tcW w:w="1270" w:type="pct"/>
            <w:gridSpan w:val="2"/>
          </w:tcPr>
          <w:p w14:paraId="726339E5" w14:textId="77777777" w:rsidR="0074504B" w:rsidRDefault="0074504B" w:rsidP="00180F8E">
            <w:pPr>
              <w:pStyle w:val="EMPTYCELLSTYLE"/>
            </w:pPr>
          </w:p>
        </w:tc>
        <w:tc>
          <w:tcPr>
            <w:tcW w:w="18" w:type="pct"/>
          </w:tcPr>
          <w:p w14:paraId="63B0EC77" w14:textId="77777777" w:rsidR="0074504B" w:rsidRDefault="0074504B" w:rsidP="00180F8E">
            <w:pPr>
              <w:pStyle w:val="EMPTYCELLSTYLE"/>
            </w:pPr>
          </w:p>
        </w:tc>
        <w:tc>
          <w:tcPr>
            <w:tcW w:w="229" w:type="pct"/>
            <w:gridSpan w:val="2"/>
          </w:tcPr>
          <w:p w14:paraId="156C8F30" w14:textId="77777777" w:rsidR="0074504B" w:rsidRDefault="0074504B" w:rsidP="00180F8E">
            <w:pPr>
              <w:pStyle w:val="EMPTYCELLSTYLE"/>
            </w:pPr>
          </w:p>
        </w:tc>
        <w:tc>
          <w:tcPr>
            <w:tcW w:w="344" w:type="pct"/>
          </w:tcPr>
          <w:p w14:paraId="00BDE4E1" w14:textId="77777777" w:rsidR="0074504B" w:rsidRDefault="0074504B" w:rsidP="00180F8E">
            <w:pPr>
              <w:pStyle w:val="EMPTYCELLSTYLE"/>
            </w:pPr>
          </w:p>
        </w:tc>
        <w:tc>
          <w:tcPr>
            <w:tcW w:w="35" w:type="pct"/>
          </w:tcPr>
          <w:p w14:paraId="1002474F" w14:textId="77777777" w:rsidR="0074504B" w:rsidRDefault="0074504B" w:rsidP="00180F8E">
            <w:pPr>
              <w:pStyle w:val="EMPTYCELLSTYLE"/>
            </w:pPr>
          </w:p>
        </w:tc>
        <w:tc>
          <w:tcPr>
            <w:tcW w:w="767" w:type="pct"/>
          </w:tcPr>
          <w:p w14:paraId="427664B0" w14:textId="77777777" w:rsidR="0074504B" w:rsidRDefault="0074504B" w:rsidP="00180F8E">
            <w:pPr>
              <w:pStyle w:val="EMPTYCELLSTYLE"/>
            </w:pPr>
          </w:p>
        </w:tc>
        <w:tc>
          <w:tcPr>
            <w:tcW w:w="18" w:type="pct"/>
          </w:tcPr>
          <w:p w14:paraId="530181C0" w14:textId="77777777" w:rsidR="0074504B" w:rsidRDefault="0074504B" w:rsidP="00180F8E">
            <w:pPr>
              <w:pStyle w:val="EMPTYCELLSTYLE"/>
            </w:pPr>
          </w:p>
        </w:tc>
        <w:tc>
          <w:tcPr>
            <w:tcW w:w="106" w:type="pct"/>
          </w:tcPr>
          <w:p w14:paraId="7BDB81C1" w14:textId="77777777" w:rsidR="0074504B" w:rsidRDefault="0074504B" w:rsidP="00180F8E">
            <w:pPr>
              <w:pStyle w:val="EMPTYCELLSTYLE"/>
            </w:pPr>
          </w:p>
        </w:tc>
        <w:tc>
          <w:tcPr>
            <w:tcW w:w="62" w:type="pct"/>
          </w:tcPr>
          <w:p w14:paraId="2F0DD59B" w14:textId="77777777" w:rsidR="0074504B" w:rsidRDefault="0074504B" w:rsidP="00180F8E">
            <w:pPr>
              <w:pStyle w:val="EMPTYCELLSTYLE"/>
            </w:pPr>
          </w:p>
        </w:tc>
        <w:tc>
          <w:tcPr>
            <w:tcW w:w="265" w:type="pct"/>
          </w:tcPr>
          <w:p w14:paraId="40C864F7" w14:textId="77777777" w:rsidR="0074504B" w:rsidRDefault="0074504B" w:rsidP="00180F8E">
            <w:pPr>
              <w:pStyle w:val="EMPTYCELLSTYLE"/>
            </w:pPr>
          </w:p>
        </w:tc>
        <w:tc>
          <w:tcPr>
            <w:tcW w:w="370" w:type="pct"/>
            <w:gridSpan w:val="4"/>
            <w:tcMar>
              <w:top w:w="0" w:type="dxa"/>
              <w:left w:w="0" w:type="dxa"/>
              <w:bottom w:w="0" w:type="dxa"/>
              <w:right w:w="0" w:type="dxa"/>
            </w:tcMar>
            <w:vAlign w:val="center"/>
          </w:tcPr>
          <w:p w14:paraId="62D62069" w14:textId="77777777" w:rsidR="0074504B" w:rsidRDefault="0074504B" w:rsidP="00180F8E">
            <w:pPr>
              <w:jc w:val="right"/>
            </w:pPr>
            <w:r>
              <w:rPr>
                <w:rFonts w:ascii="Arial" w:eastAsia="Arial" w:hAnsi="Arial" w:cs="Arial"/>
                <w:b/>
                <w:color w:val="000000"/>
              </w:rPr>
              <w:t>Total:</w:t>
            </w:r>
          </w:p>
        </w:tc>
        <w:tc>
          <w:tcPr>
            <w:tcW w:w="776" w:type="pct"/>
            <w:gridSpan w:val="10"/>
            <w:tcMar>
              <w:top w:w="0" w:type="dxa"/>
              <w:left w:w="0" w:type="dxa"/>
              <w:bottom w:w="0" w:type="dxa"/>
              <w:right w:w="60" w:type="dxa"/>
            </w:tcMar>
          </w:tcPr>
          <w:p w14:paraId="4BA63D53" w14:textId="77777777" w:rsidR="0074504B" w:rsidRDefault="0074504B" w:rsidP="00180F8E">
            <w:pPr>
              <w:jc w:val="right"/>
            </w:pPr>
            <w:r>
              <w:rPr>
                <w:rFonts w:ascii="Arial" w:eastAsia="Arial" w:hAnsi="Arial" w:cs="Arial"/>
                <w:b/>
                <w:color w:val="000000"/>
                <w:sz w:val="16"/>
              </w:rPr>
              <w:t>R$ 106.680,00</w:t>
            </w:r>
          </w:p>
        </w:tc>
      </w:tr>
    </w:tbl>
    <w:p w14:paraId="48803E91" w14:textId="77777777" w:rsidR="0074504B" w:rsidRPr="004E2941" w:rsidRDefault="0074504B" w:rsidP="0074504B">
      <w:pPr>
        <w:pStyle w:val="Nivel2"/>
        <w:numPr>
          <w:ilvl w:val="0"/>
          <w:numId w:val="0"/>
        </w:numPr>
        <w:rPr>
          <w:rFonts w:eastAsia="Arial"/>
          <w:sz w:val="22"/>
          <w:szCs w:val="22"/>
        </w:rPr>
      </w:pPr>
    </w:p>
    <w:p w14:paraId="4713D1E6" w14:textId="77777777" w:rsidR="00C20850" w:rsidRPr="00094A43" w:rsidRDefault="00C20850" w:rsidP="00C20850">
      <w:pPr>
        <w:pStyle w:val="Nivel2"/>
        <w:spacing w:before="0" w:after="0" w:line="240" w:lineRule="auto"/>
        <w:ind w:left="0" w:firstLine="709"/>
        <w:rPr>
          <w:i/>
          <w:iCs/>
          <w:color w:val="auto"/>
          <w:sz w:val="22"/>
          <w:szCs w:val="22"/>
        </w:rPr>
      </w:pPr>
      <w:r w:rsidRPr="00094A43">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5E6845E3" w14:textId="77777777" w:rsidR="00C20850" w:rsidRPr="00094A43" w:rsidRDefault="00C20850" w:rsidP="00C20850">
      <w:pPr>
        <w:pStyle w:val="Nivel2"/>
        <w:numPr>
          <w:ilvl w:val="0"/>
          <w:numId w:val="0"/>
        </w:numPr>
        <w:spacing w:before="0" w:after="0" w:line="240" w:lineRule="auto"/>
        <w:rPr>
          <w:i/>
          <w:iCs/>
          <w:color w:val="FF0000"/>
          <w:sz w:val="22"/>
          <w:szCs w:val="22"/>
        </w:rPr>
      </w:pPr>
    </w:p>
    <w:p w14:paraId="614DED6E" w14:textId="77777777" w:rsidR="00C20850" w:rsidRPr="00094A43" w:rsidRDefault="00C20850" w:rsidP="00C20850">
      <w:pPr>
        <w:pStyle w:val="Nivel2"/>
        <w:numPr>
          <w:ilvl w:val="0"/>
          <w:numId w:val="0"/>
        </w:numPr>
        <w:spacing w:before="0" w:after="0" w:line="240" w:lineRule="auto"/>
        <w:rPr>
          <w:color w:val="auto"/>
          <w:sz w:val="22"/>
          <w:szCs w:val="22"/>
        </w:rPr>
      </w:pPr>
      <w:r w:rsidRPr="00094A43">
        <w:rPr>
          <w:color w:val="auto"/>
          <w:sz w:val="22"/>
          <w:szCs w:val="22"/>
        </w:rPr>
        <w:t>Marilândia do Sul</w:t>
      </w:r>
      <w:r w:rsidRPr="00602397">
        <w:rPr>
          <w:color w:val="auto"/>
          <w:sz w:val="22"/>
          <w:szCs w:val="22"/>
        </w:rPr>
        <w:t>, 29 de janeiro de 2026.</w:t>
      </w:r>
    </w:p>
    <w:p w14:paraId="059A783F" w14:textId="77777777" w:rsidR="00C20850" w:rsidRPr="00094A43" w:rsidRDefault="00C20850" w:rsidP="00C20850">
      <w:pPr>
        <w:pStyle w:val="Nivel2"/>
        <w:numPr>
          <w:ilvl w:val="0"/>
          <w:numId w:val="0"/>
        </w:numPr>
        <w:spacing w:before="0" w:after="0" w:line="240" w:lineRule="auto"/>
        <w:rPr>
          <w:i/>
          <w:iCs/>
          <w:color w:val="auto"/>
          <w:sz w:val="22"/>
          <w:szCs w:val="22"/>
        </w:rPr>
      </w:pPr>
    </w:p>
    <w:p w14:paraId="1203AFDA" w14:textId="77777777" w:rsidR="00C20850" w:rsidRPr="00094A43" w:rsidRDefault="00C20850" w:rsidP="00C20850">
      <w:pPr>
        <w:pStyle w:val="Nivel2"/>
        <w:numPr>
          <w:ilvl w:val="0"/>
          <w:numId w:val="0"/>
        </w:numPr>
        <w:spacing w:before="0" w:after="0" w:line="240" w:lineRule="auto"/>
        <w:rPr>
          <w:i/>
          <w:iCs/>
          <w:color w:val="auto"/>
          <w:sz w:val="22"/>
          <w:szCs w:val="22"/>
        </w:rPr>
      </w:pPr>
    </w:p>
    <w:p w14:paraId="327E030E" w14:textId="77777777" w:rsidR="00C20850" w:rsidRPr="00094A43" w:rsidRDefault="00C20850" w:rsidP="00C20850">
      <w:pPr>
        <w:pStyle w:val="Nivel2"/>
        <w:numPr>
          <w:ilvl w:val="0"/>
          <w:numId w:val="0"/>
        </w:numPr>
        <w:spacing w:before="0" w:after="0" w:line="240" w:lineRule="auto"/>
        <w:rPr>
          <w:i/>
          <w:iCs/>
          <w:color w:val="auto"/>
          <w:sz w:val="22"/>
          <w:szCs w:val="22"/>
        </w:rPr>
      </w:pPr>
    </w:p>
    <w:p w14:paraId="27480728" w14:textId="77777777" w:rsidR="00C20850" w:rsidRPr="00094A43" w:rsidRDefault="00C20850" w:rsidP="00C20850">
      <w:pPr>
        <w:pStyle w:val="Nivel2"/>
        <w:numPr>
          <w:ilvl w:val="0"/>
          <w:numId w:val="0"/>
        </w:numPr>
        <w:spacing w:before="0" w:after="0" w:line="240" w:lineRule="auto"/>
        <w:rPr>
          <w:i/>
          <w:iCs/>
          <w:color w:val="auto"/>
          <w:sz w:val="22"/>
          <w:szCs w:val="22"/>
        </w:rPr>
      </w:pPr>
    </w:p>
    <w:p w14:paraId="11473F8F" w14:textId="77777777" w:rsidR="00C20850" w:rsidRPr="00094A43" w:rsidRDefault="00C20850" w:rsidP="00C20850">
      <w:pPr>
        <w:ind w:left="357"/>
        <w:jc w:val="center"/>
        <w:rPr>
          <w:rFonts w:ascii="Arial" w:eastAsia="Arial" w:hAnsi="Arial" w:cs="Arial"/>
          <w:sz w:val="22"/>
          <w:szCs w:val="22"/>
        </w:rPr>
      </w:pPr>
      <w:r w:rsidRPr="00094A43">
        <w:rPr>
          <w:rFonts w:ascii="Arial" w:eastAsia="Arial" w:hAnsi="Arial" w:cs="Arial"/>
          <w:sz w:val="22"/>
          <w:szCs w:val="22"/>
        </w:rPr>
        <w:t>__________________________________</w:t>
      </w:r>
    </w:p>
    <w:p w14:paraId="755E0300" w14:textId="77777777" w:rsidR="00C20850" w:rsidRPr="00094A43" w:rsidRDefault="00C20850" w:rsidP="00C20850">
      <w:pPr>
        <w:jc w:val="center"/>
        <w:rPr>
          <w:rFonts w:ascii="Arial" w:eastAsia="Arial" w:hAnsi="Arial" w:cs="Arial"/>
          <w:sz w:val="22"/>
          <w:szCs w:val="22"/>
        </w:rPr>
      </w:pPr>
      <w:bookmarkStart w:id="32" w:name="_Hlk220677567"/>
      <w:proofErr w:type="spellStart"/>
      <w:r w:rsidRPr="00094A43">
        <w:rPr>
          <w:rFonts w:ascii="Arial" w:eastAsia="Arial" w:hAnsi="Arial" w:cs="Arial"/>
          <w:sz w:val="22"/>
          <w:szCs w:val="22"/>
        </w:rPr>
        <w:t>Ionice</w:t>
      </w:r>
      <w:proofErr w:type="spellEnd"/>
      <w:r w:rsidRPr="00094A43">
        <w:rPr>
          <w:rFonts w:ascii="Arial" w:eastAsia="Arial" w:hAnsi="Arial" w:cs="Arial"/>
          <w:sz w:val="22"/>
          <w:szCs w:val="22"/>
        </w:rPr>
        <w:t xml:space="preserve"> Aparecida Pereira</w:t>
      </w:r>
    </w:p>
    <w:bookmarkEnd w:id="32"/>
    <w:p w14:paraId="32A5FDBA" w14:textId="77777777" w:rsidR="00C20850" w:rsidRDefault="00C20850" w:rsidP="00C20850">
      <w:pPr>
        <w:jc w:val="center"/>
        <w:rPr>
          <w:rFonts w:ascii="Arial" w:eastAsia="Arial" w:hAnsi="Arial" w:cs="Arial"/>
          <w:b/>
          <w:bCs/>
          <w:sz w:val="22"/>
          <w:szCs w:val="22"/>
        </w:rPr>
      </w:pPr>
      <w:r w:rsidRPr="00094A43">
        <w:rPr>
          <w:rFonts w:ascii="Arial" w:eastAsia="Arial" w:hAnsi="Arial" w:cs="Arial"/>
          <w:b/>
          <w:bCs/>
          <w:sz w:val="22"/>
          <w:szCs w:val="22"/>
        </w:rPr>
        <w:t xml:space="preserve">Sec. Municipal de Educação e Cultura </w:t>
      </w:r>
    </w:p>
    <w:p w14:paraId="20B4DB27" w14:textId="77777777" w:rsidR="00C20850" w:rsidRDefault="00C20850" w:rsidP="00284025">
      <w:pPr>
        <w:rPr>
          <w:rFonts w:ascii="Arial" w:hAnsi="Arial" w:cs="Arial"/>
          <w:sz w:val="22"/>
          <w:szCs w:val="22"/>
        </w:rPr>
      </w:pPr>
    </w:p>
    <w:p w14:paraId="68F87683" w14:textId="77777777" w:rsidR="00284025" w:rsidRDefault="00284025" w:rsidP="00284025">
      <w:pPr>
        <w:rPr>
          <w:rFonts w:ascii="Arial" w:hAnsi="Arial" w:cs="Arial"/>
          <w:sz w:val="22"/>
          <w:szCs w:val="22"/>
        </w:rPr>
      </w:pPr>
    </w:p>
    <w:p w14:paraId="554827C1" w14:textId="77777777" w:rsidR="00C20850" w:rsidRDefault="00C20850" w:rsidP="00C20850">
      <w:pPr>
        <w:jc w:val="center"/>
        <w:rPr>
          <w:rFonts w:ascii="Arial" w:hAnsi="Arial" w:cs="Arial"/>
          <w:sz w:val="22"/>
          <w:szCs w:val="22"/>
        </w:rPr>
      </w:pPr>
    </w:p>
    <w:p w14:paraId="5AAA1623" w14:textId="77777777" w:rsidR="00284025" w:rsidRDefault="00284025" w:rsidP="00C20850">
      <w:pPr>
        <w:jc w:val="center"/>
        <w:rPr>
          <w:rFonts w:ascii="Arial" w:hAnsi="Arial" w:cs="Arial"/>
          <w:sz w:val="22"/>
          <w:szCs w:val="22"/>
        </w:rPr>
      </w:pPr>
    </w:p>
    <w:p w14:paraId="6CEC5A6D" w14:textId="77777777" w:rsidR="00284025" w:rsidRDefault="00284025" w:rsidP="00C20850">
      <w:pPr>
        <w:jc w:val="center"/>
        <w:rPr>
          <w:rFonts w:ascii="Arial" w:hAnsi="Arial" w:cs="Arial"/>
          <w:sz w:val="22"/>
          <w:szCs w:val="22"/>
        </w:rPr>
      </w:pPr>
    </w:p>
    <w:p w14:paraId="758AE26D" w14:textId="77777777" w:rsidR="00284025" w:rsidRDefault="00284025" w:rsidP="00C20850">
      <w:pPr>
        <w:jc w:val="center"/>
        <w:rPr>
          <w:rFonts w:ascii="Arial" w:hAnsi="Arial" w:cs="Arial"/>
          <w:sz w:val="22"/>
          <w:szCs w:val="22"/>
        </w:rPr>
      </w:pPr>
    </w:p>
    <w:p w14:paraId="3F6E07C5" w14:textId="77777777" w:rsidR="00284025" w:rsidRDefault="00284025" w:rsidP="00C20850">
      <w:pPr>
        <w:jc w:val="center"/>
        <w:rPr>
          <w:rFonts w:ascii="Arial" w:hAnsi="Arial" w:cs="Arial"/>
          <w:sz w:val="22"/>
          <w:szCs w:val="22"/>
        </w:rPr>
      </w:pPr>
    </w:p>
    <w:p w14:paraId="0579E5D6" w14:textId="77777777" w:rsidR="00284025" w:rsidRDefault="00284025" w:rsidP="00C20850">
      <w:pPr>
        <w:jc w:val="center"/>
        <w:rPr>
          <w:rFonts w:ascii="Arial" w:hAnsi="Arial" w:cs="Arial"/>
          <w:sz w:val="22"/>
          <w:szCs w:val="22"/>
        </w:rPr>
      </w:pPr>
    </w:p>
    <w:p w14:paraId="6CFD6934" w14:textId="77777777" w:rsidR="00284025" w:rsidRDefault="00284025" w:rsidP="0074504B">
      <w:pPr>
        <w:rPr>
          <w:rFonts w:ascii="Arial" w:hAnsi="Arial" w:cs="Arial"/>
          <w:sz w:val="22"/>
          <w:szCs w:val="22"/>
        </w:rPr>
      </w:pPr>
    </w:p>
    <w:p w14:paraId="6013B7CE" w14:textId="77777777" w:rsidR="0074504B" w:rsidRDefault="0074504B" w:rsidP="0074504B">
      <w:pPr>
        <w:rPr>
          <w:rFonts w:ascii="Arial" w:hAnsi="Arial" w:cs="Arial"/>
          <w:sz w:val="22"/>
          <w:szCs w:val="22"/>
        </w:rPr>
      </w:pPr>
    </w:p>
    <w:p w14:paraId="4C2A06FB" w14:textId="77777777" w:rsidR="00C20850" w:rsidRDefault="00C20850" w:rsidP="00C20850">
      <w:pPr>
        <w:jc w:val="center"/>
        <w:rPr>
          <w:rFonts w:ascii="Arial" w:hAnsi="Arial" w:cs="Arial"/>
          <w:sz w:val="22"/>
          <w:szCs w:val="22"/>
        </w:rPr>
      </w:pPr>
    </w:p>
    <w:p w14:paraId="48907C4F" w14:textId="2C98D69C" w:rsidR="00C20850" w:rsidRDefault="00C20850" w:rsidP="003C1E57">
      <w:pPr>
        <w:jc w:val="center"/>
        <w:rPr>
          <w:rFonts w:ascii="Arial" w:hAnsi="Arial" w:cs="Arial"/>
          <w:b/>
          <w:bCs/>
          <w:sz w:val="22"/>
          <w:szCs w:val="22"/>
        </w:rPr>
      </w:pPr>
      <w:r w:rsidRPr="0033154E">
        <w:rPr>
          <w:rFonts w:ascii="Arial" w:hAnsi="Arial" w:cs="Arial"/>
          <w:b/>
          <w:bCs/>
          <w:sz w:val="22"/>
          <w:szCs w:val="22"/>
        </w:rPr>
        <w:t>ANEXO I</w:t>
      </w:r>
    </w:p>
    <w:p w14:paraId="6BEA6A5F" w14:textId="68A59DD6" w:rsidR="005A3F92" w:rsidRPr="00284025" w:rsidRDefault="00C20850" w:rsidP="00284025">
      <w:pPr>
        <w:jc w:val="center"/>
        <w:rPr>
          <w:rFonts w:ascii="Arial" w:hAnsi="Arial" w:cs="Arial"/>
          <w:b/>
          <w:bCs/>
          <w:sz w:val="22"/>
          <w:szCs w:val="22"/>
        </w:rPr>
      </w:pPr>
      <w:r w:rsidRPr="00583EEB">
        <w:rPr>
          <w:noProof/>
        </w:rPr>
        <w:lastRenderedPageBreak/>
        <w:drawing>
          <wp:inline distT="0" distB="0" distL="0" distR="0" wp14:anchorId="43BB8863" wp14:editId="0C6C0D64">
            <wp:extent cx="8137525" cy="2656488"/>
            <wp:effectExtent l="0" t="2540" r="0" b="0"/>
            <wp:docPr id="5622455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8201162" cy="2677262"/>
                    </a:xfrm>
                    <a:prstGeom prst="rect">
                      <a:avLst/>
                    </a:prstGeom>
                    <a:noFill/>
                    <a:ln>
                      <a:noFill/>
                    </a:ln>
                  </pic:spPr>
                </pic:pic>
              </a:graphicData>
            </a:graphic>
          </wp:inline>
        </w:drawing>
      </w:r>
    </w:p>
    <w:p w14:paraId="3E344717" w14:textId="74BA8FAF" w:rsidR="005A3F92" w:rsidRPr="00C91B5A" w:rsidRDefault="005A3F92" w:rsidP="003C1E57">
      <w:pPr>
        <w:spacing w:before="120" w:after="120"/>
        <w:ind w:firstLine="567"/>
        <w:jc w:val="center"/>
        <w:rPr>
          <w:rFonts w:ascii="Arial" w:eastAsia="MS Mincho" w:hAnsi="Arial" w:cs="Arial"/>
          <w:b/>
          <w:bCs/>
          <w:sz w:val="22"/>
          <w:szCs w:val="22"/>
        </w:rPr>
      </w:pPr>
      <w:r w:rsidRPr="00C91B5A">
        <w:rPr>
          <w:rFonts w:ascii="Arial" w:eastAsia="MS Mincho" w:hAnsi="Arial" w:cs="Arial"/>
          <w:b/>
          <w:bCs/>
          <w:sz w:val="22"/>
          <w:szCs w:val="22"/>
        </w:rPr>
        <w:t xml:space="preserve">ANEXO II – </w:t>
      </w:r>
      <w:r w:rsidR="00F87360" w:rsidRPr="00C91B5A">
        <w:rPr>
          <w:rFonts w:ascii="Arial" w:eastAsia="MS Mincho" w:hAnsi="Arial" w:cs="Arial"/>
          <w:b/>
          <w:bCs/>
          <w:sz w:val="22"/>
          <w:szCs w:val="22"/>
        </w:rPr>
        <w:t>Estudo Técnico Preliminar</w:t>
      </w:r>
    </w:p>
    <w:p w14:paraId="2496A27F" w14:textId="77777777" w:rsidR="00284025" w:rsidRDefault="00284025" w:rsidP="00284025">
      <w:pPr>
        <w:pStyle w:val="Padro0"/>
        <w:spacing w:line="240" w:lineRule="auto"/>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lastRenderedPageBreak/>
        <w:t>ESTUDO TÉCNICO PRELIMINAR</w:t>
      </w:r>
    </w:p>
    <w:p w14:paraId="41E4B921" w14:textId="77777777" w:rsidR="00284025" w:rsidRDefault="00284025" w:rsidP="00284025">
      <w:pPr>
        <w:pStyle w:val="Padro0"/>
        <w:spacing w:line="240" w:lineRule="auto"/>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Lei Federal nº 14.133/2021 (ART. 18, §1º)</w:t>
      </w:r>
    </w:p>
    <w:p w14:paraId="7E9EFC67" w14:textId="77777777" w:rsidR="00284025" w:rsidRDefault="00284025" w:rsidP="00284025">
      <w:pPr>
        <w:jc w:val="both"/>
        <w:rPr>
          <w:rFonts w:ascii="Arial" w:hAnsi="Arial" w:cs="Arial"/>
        </w:rPr>
      </w:pPr>
    </w:p>
    <w:p w14:paraId="3445FE52" w14:textId="77777777" w:rsidR="00284025" w:rsidRDefault="00284025" w:rsidP="00284025">
      <w:pPr>
        <w:jc w:val="both"/>
        <w:rPr>
          <w:rFonts w:ascii="Arial" w:hAnsi="Arial" w:cs="Arial"/>
          <w:b/>
          <w:bCs/>
        </w:rPr>
      </w:pPr>
      <w:r>
        <w:rPr>
          <w:rFonts w:ascii="Arial" w:hAnsi="Arial" w:cs="Arial"/>
          <w:b/>
          <w:bCs/>
        </w:rPr>
        <w:t xml:space="preserve">1 – SETORES CONTEMPLADOS (tópico obrigatório) </w:t>
      </w:r>
    </w:p>
    <w:p w14:paraId="7C3A4FD9" w14:textId="77777777" w:rsidR="00284025" w:rsidRDefault="00284025" w:rsidP="00284025">
      <w:pPr>
        <w:jc w:val="both"/>
        <w:rPr>
          <w:rFonts w:ascii="Arial" w:hAnsi="Arial" w:cs="Arial"/>
          <w:sz w:val="20"/>
          <w:szCs w:val="20"/>
        </w:rPr>
      </w:pPr>
      <w:r w:rsidRPr="004D29A7">
        <w:rPr>
          <w:rFonts w:ascii="Arial" w:hAnsi="Arial" w:cs="Arial"/>
          <w:sz w:val="20"/>
          <w:szCs w:val="20"/>
        </w:rPr>
        <w:t>Serviços educacionais em nível médio. Serviços de educação profissional em nível técnico.</w:t>
      </w:r>
    </w:p>
    <w:p w14:paraId="641643A5" w14:textId="77777777" w:rsidR="00284025" w:rsidRPr="001B56C6" w:rsidRDefault="00284025" w:rsidP="00284025">
      <w:pPr>
        <w:jc w:val="both"/>
        <w:rPr>
          <w:rFonts w:ascii="Arial" w:hAnsi="Arial" w:cs="Arial"/>
          <w:i/>
          <w:iCs/>
          <w:sz w:val="20"/>
          <w:szCs w:val="20"/>
        </w:rPr>
      </w:pPr>
    </w:p>
    <w:p w14:paraId="452E0F0C" w14:textId="77777777" w:rsidR="00284025" w:rsidRPr="001B56C6" w:rsidRDefault="00284025" w:rsidP="00284025">
      <w:pPr>
        <w:jc w:val="both"/>
        <w:rPr>
          <w:rFonts w:ascii="Arial" w:hAnsi="Arial" w:cs="Arial"/>
          <w:b/>
          <w:bCs/>
        </w:rPr>
      </w:pPr>
      <w:r>
        <w:rPr>
          <w:rFonts w:ascii="Arial" w:hAnsi="Arial" w:cs="Arial"/>
          <w:b/>
          <w:bCs/>
        </w:rPr>
        <w:t>2 – TABELA DE CONTRATAÇÕES (tópico obrigatório)</w:t>
      </w:r>
    </w:p>
    <w:tbl>
      <w:tblPr>
        <w:tblStyle w:val="Tabelacomgrade"/>
        <w:tblW w:w="5000" w:type="pct"/>
        <w:tblLook w:val="04A0" w:firstRow="1" w:lastRow="0" w:firstColumn="1" w:lastColumn="0" w:noHBand="0" w:noVBand="1"/>
      </w:tblPr>
      <w:tblGrid>
        <w:gridCol w:w="1163"/>
        <w:gridCol w:w="4375"/>
        <w:gridCol w:w="1879"/>
        <w:gridCol w:w="2211"/>
      </w:tblGrid>
      <w:tr w:rsidR="00284025" w:rsidRPr="00A35377" w14:paraId="4934C089" w14:textId="77777777" w:rsidTr="00180F8E">
        <w:tc>
          <w:tcPr>
            <w:tcW w:w="604" w:type="pct"/>
          </w:tcPr>
          <w:p w14:paraId="13040DBD" w14:textId="77777777" w:rsidR="00284025" w:rsidRPr="00A35377" w:rsidRDefault="00284025" w:rsidP="00180F8E">
            <w:pPr>
              <w:jc w:val="center"/>
              <w:rPr>
                <w:rFonts w:ascii="Arial" w:hAnsi="Arial" w:cs="Arial"/>
                <w:b/>
                <w:bCs/>
                <w:sz w:val="20"/>
                <w:szCs w:val="20"/>
              </w:rPr>
            </w:pPr>
            <w:r w:rsidRPr="00A35377">
              <w:rPr>
                <w:rFonts w:ascii="Arial" w:hAnsi="Arial" w:cs="Arial"/>
                <w:b/>
                <w:bCs/>
                <w:sz w:val="20"/>
                <w:szCs w:val="20"/>
              </w:rPr>
              <w:t>ITEM</w:t>
            </w:r>
          </w:p>
        </w:tc>
        <w:tc>
          <w:tcPr>
            <w:tcW w:w="2272" w:type="pct"/>
          </w:tcPr>
          <w:p w14:paraId="1D8FBEFD" w14:textId="77777777" w:rsidR="00284025" w:rsidRPr="00A35377" w:rsidRDefault="00284025" w:rsidP="00180F8E">
            <w:pPr>
              <w:jc w:val="center"/>
              <w:rPr>
                <w:rFonts w:ascii="Arial" w:hAnsi="Arial" w:cs="Arial"/>
                <w:b/>
                <w:bCs/>
                <w:sz w:val="20"/>
                <w:szCs w:val="20"/>
              </w:rPr>
            </w:pPr>
            <w:r w:rsidRPr="00A35377">
              <w:rPr>
                <w:rFonts w:ascii="Arial" w:hAnsi="Arial" w:cs="Arial"/>
                <w:b/>
                <w:bCs/>
                <w:sz w:val="20"/>
                <w:szCs w:val="20"/>
              </w:rPr>
              <w:t>DESCRIÇÃO</w:t>
            </w:r>
          </w:p>
        </w:tc>
        <w:tc>
          <w:tcPr>
            <w:tcW w:w="976" w:type="pct"/>
          </w:tcPr>
          <w:p w14:paraId="2E9EB3A6" w14:textId="77777777" w:rsidR="00284025" w:rsidRDefault="00284025" w:rsidP="00180F8E">
            <w:pPr>
              <w:jc w:val="center"/>
              <w:rPr>
                <w:rFonts w:ascii="Arial" w:hAnsi="Arial" w:cs="Arial"/>
                <w:b/>
                <w:bCs/>
                <w:sz w:val="20"/>
                <w:szCs w:val="20"/>
              </w:rPr>
            </w:pPr>
            <w:r>
              <w:rPr>
                <w:rFonts w:ascii="Arial" w:hAnsi="Arial" w:cs="Arial"/>
                <w:b/>
                <w:bCs/>
                <w:sz w:val="20"/>
                <w:szCs w:val="20"/>
              </w:rPr>
              <w:t>Unidade</w:t>
            </w:r>
          </w:p>
        </w:tc>
        <w:tc>
          <w:tcPr>
            <w:tcW w:w="1148" w:type="pct"/>
          </w:tcPr>
          <w:p w14:paraId="195EA293" w14:textId="77777777" w:rsidR="00284025" w:rsidRDefault="00284025" w:rsidP="00180F8E">
            <w:pPr>
              <w:jc w:val="center"/>
              <w:rPr>
                <w:rFonts w:ascii="Arial" w:hAnsi="Arial" w:cs="Arial"/>
                <w:b/>
                <w:bCs/>
                <w:sz w:val="20"/>
                <w:szCs w:val="20"/>
              </w:rPr>
            </w:pPr>
            <w:r>
              <w:rPr>
                <w:rFonts w:ascii="Arial" w:hAnsi="Arial" w:cs="Arial"/>
                <w:b/>
                <w:bCs/>
                <w:sz w:val="20"/>
                <w:szCs w:val="20"/>
              </w:rPr>
              <w:t>Quantidade</w:t>
            </w:r>
          </w:p>
          <w:p w14:paraId="5E8FAEE0" w14:textId="77777777" w:rsidR="00284025" w:rsidRPr="004D1B86" w:rsidRDefault="00284025" w:rsidP="00180F8E">
            <w:pPr>
              <w:rPr>
                <w:rFonts w:ascii="Arial" w:hAnsi="Arial" w:cs="Arial"/>
                <w:sz w:val="20"/>
                <w:szCs w:val="20"/>
              </w:rPr>
            </w:pPr>
            <w:r>
              <w:rPr>
                <w:rFonts w:ascii="Arial" w:hAnsi="Arial" w:cs="Arial"/>
                <w:b/>
                <w:bCs/>
                <w:sz w:val="20"/>
                <w:szCs w:val="20"/>
              </w:rPr>
              <w:t xml:space="preserve">          </w:t>
            </w:r>
            <w:r w:rsidRPr="004D1B86">
              <w:rPr>
                <w:rFonts w:ascii="Arial" w:hAnsi="Arial" w:cs="Arial"/>
                <w:b/>
                <w:bCs/>
                <w:sz w:val="20"/>
                <w:szCs w:val="20"/>
              </w:rPr>
              <w:t>Mensal</w:t>
            </w:r>
          </w:p>
        </w:tc>
      </w:tr>
      <w:tr w:rsidR="00284025" w:rsidRPr="00A35377" w14:paraId="0AD4D7D2" w14:textId="77777777" w:rsidTr="00180F8E">
        <w:tc>
          <w:tcPr>
            <w:tcW w:w="604" w:type="pct"/>
          </w:tcPr>
          <w:p w14:paraId="07CB1699" w14:textId="77777777" w:rsidR="00284025" w:rsidRPr="00A35377" w:rsidRDefault="00284025" w:rsidP="00180F8E">
            <w:pPr>
              <w:jc w:val="center"/>
              <w:rPr>
                <w:rFonts w:ascii="Arial" w:hAnsi="Arial" w:cs="Arial"/>
                <w:sz w:val="20"/>
                <w:szCs w:val="20"/>
              </w:rPr>
            </w:pPr>
            <w:r>
              <w:rPr>
                <w:rFonts w:ascii="Arial" w:hAnsi="Arial" w:cs="Arial"/>
                <w:sz w:val="20"/>
                <w:szCs w:val="20"/>
              </w:rPr>
              <w:t>1</w:t>
            </w:r>
          </w:p>
        </w:tc>
        <w:tc>
          <w:tcPr>
            <w:tcW w:w="2272" w:type="pct"/>
          </w:tcPr>
          <w:p w14:paraId="152EA25C" w14:textId="77777777" w:rsidR="00284025" w:rsidRPr="00EC1EE2" w:rsidRDefault="00284025" w:rsidP="00180F8E">
            <w:pPr>
              <w:jc w:val="both"/>
              <w:rPr>
                <w:rFonts w:ascii="Arial" w:hAnsi="Arial" w:cs="Arial"/>
                <w:sz w:val="18"/>
                <w:szCs w:val="18"/>
              </w:rPr>
            </w:pPr>
            <w:r w:rsidRPr="004D29A7">
              <w:rPr>
                <w:rFonts w:ascii="Arial" w:hAnsi="Arial" w:cs="Arial"/>
                <w:sz w:val="18"/>
                <w:szCs w:val="18"/>
              </w:rPr>
              <w:t>Concessão de bolsas de estudo destinadas a alunos do Ensino Médio, selecionados conforme critérios estabelecidos pela Administração Pública, com vistas à integração à educação profissional e tecnológica continuada, mediante matrícula e frequência em cursos técnicos realizados de forma concomitante ao Ensino Médio. A bolsa compreenderá o custeio integral das mensalidades ao longo de todo o ano letivo, bem como o fornecimento de material didático necessário à execução do curso.</w:t>
            </w:r>
            <w:r>
              <w:rPr>
                <w:rFonts w:ascii="Arial" w:hAnsi="Arial" w:cs="Arial"/>
                <w:sz w:val="18"/>
                <w:szCs w:val="18"/>
              </w:rPr>
              <w:t xml:space="preserve"> </w:t>
            </w:r>
          </w:p>
        </w:tc>
        <w:tc>
          <w:tcPr>
            <w:tcW w:w="976" w:type="pct"/>
          </w:tcPr>
          <w:p w14:paraId="39174E6E" w14:textId="77777777" w:rsidR="00284025" w:rsidRDefault="00284025" w:rsidP="00180F8E">
            <w:pPr>
              <w:jc w:val="center"/>
              <w:rPr>
                <w:rFonts w:ascii="Arial" w:hAnsi="Arial" w:cs="Arial"/>
                <w:sz w:val="20"/>
                <w:szCs w:val="20"/>
              </w:rPr>
            </w:pPr>
            <w:r>
              <w:rPr>
                <w:rFonts w:ascii="Arial" w:hAnsi="Arial" w:cs="Arial"/>
                <w:sz w:val="20"/>
                <w:szCs w:val="20"/>
              </w:rPr>
              <w:t>Aluno</w:t>
            </w:r>
          </w:p>
        </w:tc>
        <w:tc>
          <w:tcPr>
            <w:tcW w:w="1148" w:type="pct"/>
          </w:tcPr>
          <w:p w14:paraId="4E28B5D7" w14:textId="77777777" w:rsidR="00284025" w:rsidRDefault="00284025" w:rsidP="00180F8E">
            <w:pPr>
              <w:jc w:val="center"/>
              <w:rPr>
                <w:rFonts w:ascii="Arial" w:hAnsi="Arial" w:cs="Arial"/>
                <w:sz w:val="20"/>
                <w:szCs w:val="20"/>
              </w:rPr>
            </w:pPr>
            <w:r>
              <w:rPr>
                <w:rFonts w:ascii="Arial" w:hAnsi="Arial" w:cs="Arial"/>
                <w:sz w:val="20"/>
                <w:szCs w:val="20"/>
              </w:rPr>
              <w:t>120</w:t>
            </w:r>
          </w:p>
        </w:tc>
      </w:tr>
    </w:tbl>
    <w:p w14:paraId="2268372F" w14:textId="77777777" w:rsidR="00284025" w:rsidRDefault="00284025" w:rsidP="00284025">
      <w:pPr>
        <w:pStyle w:val="textojustificado"/>
        <w:spacing w:before="0" w:beforeAutospacing="0" w:after="0" w:afterAutospacing="0"/>
        <w:ind w:right="120"/>
        <w:jc w:val="both"/>
        <w:rPr>
          <w:rFonts w:ascii="Arial" w:hAnsi="Arial" w:cs="Arial"/>
          <w:sz w:val="20"/>
          <w:szCs w:val="20"/>
        </w:rPr>
      </w:pPr>
    </w:p>
    <w:p w14:paraId="1319B9C7" w14:textId="77777777" w:rsidR="00284025" w:rsidRDefault="00284025" w:rsidP="00284025">
      <w:pPr>
        <w:jc w:val="both"/>
        <w:rPr>
          <w:rFonts w:ascii="Arial" w:hAnsi="Arial" w:cs="Arial"/>
          <w:b/>
          <w:bCs/>
        </w:rPr>
      </w:pPr>
      <w:r>
        <w:rPr>
          <w:rFonts w:ascii="Arial" w:hAnsi="Arial" w:cs="Arial"/>
          <w:b/>
          <w:bCs/>
        </w:rPr>
        <w:t>3 - ALINHAMENTO DA CONTRATAÇÃO A INSTRUMENTOS DE PLANEJAMENTO – inciso II</w:t>
      </w:r>
    </w:p>
    <w:p w14:paraId="5CF8C781" w14:textId="77777777" w:rsidR="00284025" w:rsidRDefault="00284025" w:rsidP="00284025">
      <w:pPr>
        <w:jc w:val="both"/>
        <w:rPr>
          <w:rFonts w:ascii="Arial" w:hAnsi="Arial" w:cs="Arial"/>
          <w:sz w:val="20"/>
          <w:szCs w:val="20"/>
        </w:rPr>
      </w:pPr>
      <w:r w:rsidRPr="001B56C6">
        <w:rPr>
          <w:rFonts w:ascii="Arial" w:hAnsi="Arial" w:cs="Arial"/>
          <w:sz w:val="20"/>
          <w:szCs w:val="20"/>
        </w:rPr>
        <w:t xml:space="preserve">A pretensão está prevista na Lei Orçamentária </w:t>
      </w:r>
      <w:r w:rsidRPr="004D29A7">
        <w:rPr>
          <w:rFonts w:ascii="Arial" w:hAnsi="Arial" w:cs="Arial"/>
          <w:sz w:val="20"/>
          <w:szCs w:val="20"/>
        </w:rPr>
        <w:t xml:space="preserve">bem como na </w:t>
      </w:r>
      <w:hyperlink r:id="rId25" w:tgtFrame="http://portal.mec.gov.br/_blank" w:history="1">
        <w:r w:rsidRPr="004D29A7">
          <w:rPr>
            <w:rFonts w:ascii="Arial" w:hAnsi="Arial" w:cs="Arial"/>
            <w:sz w:val="20"/>
            <w:szCs w:val="20"/>
          </w:rPr>
          <w:t>Lei de Diretrizes e Bases da Educação Nacional (LDB)</w:t>
        </w:r>
      </w:hyperlink>
      <w:r w:rsidRPr="004D29A7">
        <w:rPr>
          <w:rFonts w:ascii="Arial" w:hAnsi="Arial" w:cs="Arial"/>
          <w:sz w:val="20"/>
          <w:szCs w:val="20"/>
        </w:rPr>
        <w:t xml:space="preserve"> e no </w:t>
      </w:r>
      <w:bookmarkStart w:id="33" w:name="_Hlk165619402"/>
      <w:r w:rsidRPr="004D29A7">
        <w:rPr>
          <w:rFonts w:ascii="Arial" w:hAnsi="Arial" w:cs="Arial"/>
          <w:sz w:val="20"/>
          <w:szCs w:val="20"/>
        </w:rPr>
        <w:fldChar w:fldCharType="begin"/>
      </w:r>
      <w:r w:rsidRPr="004D29A7">
        <w:rPr>
          <w:rFonts w:ascii="Arial" w:hAnsi="Arial" w:cs="Arial"/>
          <w:sz w:val="20"/>
          <w:szCs w:val="20"/>
        </w:rPr>
        <w:instrText xml:space="preserve"> HYPERLINK "http://www.planalto.gov.br/ccivil_03/_Ato2011-2014/2014/Lei/L13005.htm" \t "http://portal.mec.gov.br/_blank" </w:instrText>
      </w:r>
      <w:r w:rsidRPr="004D29A7">
        <w:rPr>
          <w:rFonts w:ascii="Arial" w:hAnsi="Arial" w:cs="Arial"/>
          <w:sz w:val="20"/>
          <w:szCs w:val="20"/>
        </w:rPr>
      </w:r>
      <w:r w:rsidRPr="004D29A7">
        <w:rPr>
          <w:rFonts w:ascii="Arial" w:hAnsi="Arial" w:cs="Arial"/>
          <w:sz w:val="20"/>
          <w:szCs w:val="20"/>
        </w:rPr>
        <w:fldChar w:fldCharType="separate"/>
      </w:r>
      <w:r w:rsidRPr="004D29A7">
        <w:rPr>
          <w:rFonts w:ascii="Arial" w:hAnsi="Arial" w:cs="Arial"/>
          <w:sz w:val="20"/>
          <w:szCs w:val="20"/>
        </w:rPr>
        <w:t>Plano Nacional de Educação (PNE)</w:t>
      </w:r>
      <w:r w:rsidRPr="004D29A7">
        <w:rPr>
          <w:rFonts w:ascii="Arial" w:hAnsi="Arial" w:cs="Arial"/>
          <w:sz w:val="20"/>
          <w:szCs w:val="20"/>
        </w:rPr>
        <w:fldChar w:fldCharType="end"/>
      </w:r>
      <w:r w:rsidRPr="004D29A7">
        <w:rPr>
          <w:rFonts w:ascii="Arial" w:hAnsi="Arial" w:cs="Arial"/>
          <w:sz w:val="20"/>
          <w:szCs w:val="20"/>
        </w:rPr>
        <w:t>.</w:t>
      </w:r>
      <w:bookmarkEnd w:id="33"/>
    </w:p>
    <w:p w14:paraId="4F0A9341" w14:textId="77777777" w:rsidR="00284025" w:rsidRDefault="00284025" w:rsidP="00284025">
      <w:pPr>
        <w:jc w:val="both"/>
        <w:rPr>
          <w:rFonts w:ascii="Arial" w:hAnsi="Arial" w:cs="Arial"/>
          <w:b/>
          <w:bCs/>
          <w:sz w:val="20"/>
          <w:szCs w:val="20"/>
        </w:rPr>
      </w:pPr>
    </w:p>
    <w:p w14:paraId="63BFF3F6" w14:textId="77777777" w:rsidR="00284025" w:rsidRDefault="00284025" w:rsidP="00284025">
      <w:pPr>
        <w:jc w:val="both"/>
        <w:rPr>
          <w:rFonts w:ascii="Arial" w:hAnsi="Arial" w:cs="Arial"/>
          <w:b/>
          <w:bCs/>
        </w:rPr>
      </w:pPr>
      <w:r>
        <w:rPr>
          <w:rFonts w:ascii="Arial" w:hAnsi="Arial" w:cs="Arial"/>
          <w:b/>
          <w:bCs/>
        </w:rPr>
        <w:t>4 - REQUISITOS DA CONTRATAÇÃO – inciso III</w:t>
      </w:r>
    </w:p>
    <w:p w14:paraId="55FF0BEB" w14:textId="77777777" w:rsidR="00284025" w:rsidRPr="008816FF" w:rsidRDefault="00284025" w:rsidP="00284025">
      <w:pPr>
        <w:pStyle w:val="PargrafodaLista"/>
        <w:tabs>
          <w:tab w:val="left" w:pos="312"/>
        </w:tabs>
        <w:ind w:left="0"/>
        <w:jc w:val="both"/>
        <w:rPr>
          <w:rFonts w:ascii="Arial" w:hAnsi="Arial" w:cs="Arial"/>
          <w:i/>
          <w:iCs/>
          <w:sz w:val="20"/>
          <w:szCs w:val="20"/>
        </w:rPr>
      </w:pPr>
      <w:r w:rsidRPr="008816FF">
        <w:rPr>
          <w:rFonts w:ascii="Arial" w:hAnsi="Arial" w:cs="Arial"/>
          <w:sz w:val="20"/>
          <w:szCs w:val="20"/>
        </w:rPr>
        <w:t>Requisitos estabelecidos nas tabelas constantes do item 2 – Tabela de Contratações.</w:t>
      </w:r>
    </w:p>
    <w:p w14:paraId="34791143" w14:textId="77777777" w:rsidR="00284025" w:rsidRPr="00550484" w:rsidRDefault="00284025" w:rsidP="00284025">
      <w:pPr>
        <w:pStyle w:val="PargrafodaLista"/>
        <w:numPr>
          <w:ilvl w:val="0"/>
          <w:numId w:val="42"/>
        </w:numPr>
        <w:tabs>
          <w:tab w:val="left" w:pos="284"/>
        </w:tabs>
        <w:ind w:left="0" w:firstLine="0"/>
        <w:jc w:val="both"/>
        <w:rPr>
          <w:rFonts w:ascii="Arial" w:hAnsi="Arial" w:cs="Arial"/>
          <w:sz w:val="20"/>
          <w:szCs w:val="20"/>
        </w:rPr>
      </w:pPr>
      <w:r>
        <w:rPr>
          <w:rFonts w:ascii="Arial" w:hAnsi="Arial" w:cs="Arial"/>
          <w:sz w:val="20"/>
          <w:szCs w:val="20"/>
        </w:rPr>
        <w:t xml:space="preserve"> </w:t>
      </w:r>
      <w:r w:rsidRPr="00550484">
        <w:rPr>
          <w:rFonts w:ascii="Arial" w:hAnsi="Arial" w:cs="Arial"/>
          <w:sz w:val="20"/>
          <w:szCs w:val="20"/>
        </w:rPr>
        <w:t>A presente contratação trata de bens/serviços de natureza comum.</w:t>
      </w:r>
    </w:p>
    <w:p w14:paraId="2397F77B" w14:textId="77777777" w:rsidR="00284025" w:rsidRPr="004D29A7" w:rsidRDefault="00284025" w:rsidP="00284025">
      <w:pPr>
        <w:pStyle w:val="PargrafodaLista"/>
        <w:numPr>
          <w:ilvl w:val="0"/>
          <w:numId w:val="42"/>
        </w:numPr>
        <w:tabs>
          <w:tab w:val="left" w:pos="312"/>
        </w:tabs>
        <w:ind w:left="0" w:firstLine="0"/>
        <w:jc w:val="both"/>
        <w:rPr>
          <w:rFonts w:ascii="Arial" w:hAnsi="Arial" w:cs="Arial"/>
          <w:sz w:val="20"/>
          <w:szCs w:val="20"/>
        </w:rPr>
      </w:pPr>
      <w:r w:rsidRPr="004D29A7">
        <w:rPr>
          <w:rFonts w:ascii="Arial" w:hAnsi="Arial" w:cs="Arial"/>
          <w:sz w:val="20"/>
          <w:szCs w:val="20"/>
        </w:rPr>
        <w:t>Características comuns ao objeto da contratação.</w:t>
      </w:r>
    </w:p>
    <w:p w14:paraId="17FDEFBF" w14:textId="77777777" w:rsidR="00284025" w:rsidRPr="008816FF" w:rsidRDefault="00284025" w:rsidP="00284025">
      <w:pPr>
        <w:pStyle w:val="PargrafodaLista"/>
        <w:numPr>
          <w:ilvl w:val="0"/>
          <w:numId w:val="42"/>
        </w:numPr>
        <w:tabs>
          <w:tab w:val="left" w:pos="312"/>
        </w:tabs>
        <w:ind w:left="0" w:firstLine="0"/>
        <w:jc w:val="both"/>
        <w:rPr>
          <w:rFonts w:ascii="Arial" w:hAnsi="Arial" w:cs="Arial"/>
          <w:i/>
          <w:iCs/>
          <w:sz w:val="20"/>
          <w:szCs w:val="20"/>
        </w:rPr>
      </w:pPr>
      <w:r w:rsidRPr="004D29A7">
        <w:rPr>
          <w:rFonts w:ascii="Arial" w:hAnsi="Arial" w:cs="Arial"/>
          <w:sz w:val="20"/>
          <w:szCs w:val="20"/>
        </w:rPr>
        <w:t>À presente contratação não se aplica</w:t>
      </w:r>
      <w:r w:rsidRPr="008816FF">
        <w:rPr>
          <w:rFonts w:ascii="Arial" w:hAnsi="Arial" w:cs="Arial"/>
          <w:sz w:val="20"/>
          <w:szCs w:val="20"/>
        </w:rPr>
        <w:t xml:space="preserve"> a padronização</w:t>
      </w:r>
      <w:r w:rsidRPr="008816FF">
        <w:rPr>
          <w:rFonts w:ascii="Arial" w:hAnsi="Arial" w:cs="Arial"/>
          <w:i/>
          <w:iCs/>
          <w:sz w:val="20"/>
          <w:szCs w:val="20"/>
        </w:rPr>
        <w:t>.</w:t>
      </w:r>
    </w:p>
    <w:p w14:paraId="03E31F7F" w14:textId="77777777" w:rsidR="00284025" w:rsidRPr="008816FF" w:rsidRDefault="00284025" w:rsidP="00284025">
      <w:pPr>
        <w:pStyle w:val="PargrafodaLista"/>
        <w:numPr>
          <w:ilvl w:val="0"/>
          <w:numId w:val="42"/>
        </w:numPr>
        <w:tabs>
          <w:tab w:val="left" w:pos="312"/>
        </w:tabs>
        <w:ind w:left="0" w:firstLine="0"/>
        <w:jc w:val="both"/>
        <w:rPr>
          <w:rFonts w:ascii="Arial" w:hAnsi="Arial" w:cs="Arial"/>
          <w:sz w:val="20"/>
          <w:szCs w:val="20"/>
        </w:rPr>
      </w:pPr>
      <w:r w:rsidRPr="008816FF">
        <w:rPr>
          <w:rFonts w:ascii="Arial" w:hAnsi="Arial" w:cs="Arial"/>
          <w:sz w:val="20"/>
          <w:szCs w:val="20"/>
        </w:rPr>
        <w:t xml:space="preserve">À presente contratação não será exigida a garantia de que tratam os </w:t>
      </w:r>
      <w:hyperlink r:id="rId26" w:anchor="art96" w:history="1">
        <w:proofErr w:type="spellStart"/>
        <w:r w:rsidRPr="008816FF">
          <w:rPr>
            <w:rStyle w:val="Hyperlink"/>
            <w:rFonts w:ascii="Arial" w:hAnsi="Arial" w:cs="Arial"/>
            <w:color w:val="auto"/>
            <w:sz w:val="20"/>
            <w:szCs w:val="20"/>
          </w:rPr>
          <w:t>arts</w:t>
        </w:r>
        <w:proofErr w:type="spellEnd"/>
        <w:r w:rsidRPr="008816FF">
          <w:rPr>
            <w:rStyle w:val="Hyperlink"/>
            <w:rFonts w:ascii="Arial" w:hAnsi="Arial" w:cs="Arial"/>
            <w:color w:val="auto"/>
            <w:sz w:val="20"/>
            <w:szCs w:val="20"/>
          </w:rPr>
          <w:t>. 96 e seguintes da Lei Federal nº 14.133, de 2021</w:t>
        </w:r>
      </w:hyperlink>
      <w:r w:rsidRPr="008816FF">
        <w:rPr>
          <w:rFonts w:ascii="Arial" w:hAnsi="Arial" w:cs="Arial"/>
          <w:sz w:val="20"/>
          <w:szCs w:val="20"/>
        </w:rPr>
        <w:t>, visto tratar, a pretensa aquisição, de bens comuns e não representam custo elevado para comercialização.</w:t>
      </w:r>
    </w:p>
    <w:p w14:paraId="3B3C0BF3" w14:textId="77777777" w:rsidR="00284025" w:rsidRPr="008816FF" w:rsidRDefault="00284025" w:rsidP="00284025">
      <w:pPr>
        <w:pStyle w:val="PargrafodaLista"/>
        <w:numPr>
          <w:ilvl w:val="0"/>
          <w:numId w:val="42"/>
        </w:numPr>
        <w:tabs>
          <w:tab w:val="left" w:pos="312"/>
        </w:tabs>
        <w:ind w:left="0" w:firstLine="0"/>
        <w:jc w:val="both"/>
        <w:rPr>
          <w:rFonts w:ascii="Arial" w:hAnsi="Arial" w:cs="Arial"/>
          <w:sz w:val="20"/>
          <w:szCs w:val="20"/>
        </w:rPr>
      </w:pPr>
      <w:r w:rsidRPr="008816FF">
        <w:rPr>
          <w:rFonts w:ascii="Arial" w:hAnsi="Arial" w:cs="Arial"/>
          <w:sz w:val="20"/>
          <w:szCs w:val="20"/>
        </w:rPr>
        <w:t xml:space="preserve">A comercialização do item almejado segue os critérios exigidos no subitem </w:t>
      </w:r>
      <w:r>
        <w:rPr>
          <w:rFonts w:ascii="Arial" w:hAnsi="Arial" w:cs="Arial"/>
          <w:sz w:val="20"/>
          <w:szCs w:val="20"/>
        </w:rPr>
        <w:t>2</w:t>
      </w:r>
      <w:r w:rsidRPr="008816FF">
        <w:rPr>
          <w:rFonts w:ascii="Arial" w:hAnsi="Arial" w:cs="Arial"/>
          <w:sz w:val="20"/>
          <w:szCs w:val="20"/>
        </w:rPr>
        <w:t>, portanto, comumente utilizado pelas empresas do ramo.</w:t>
      </w:r>
    </w:p>
    <w:p w14:paraId="09A347B1" w14:textId="77777777" w:rsidR="00284025" w:rsidRPr="008816FF" w:rsidRDefault="00284025" w:rsidP="00284025">
      <w:pPr>
        <w:pStyle w:val="PargrafodaLista"/>
        <w:numPr>
          <w:ilvl w:val="0"/>
          <w:numId w:val="42"/>
        </w:numPr>
        <w:tabs>
          <w:tab w:val="left" w:pos="312"/>
        </w:tabs>
        <w:ind w:left="0" w:firstLine="0"/>
        <w:jc w:val="both"/>
        <w:rPr>
          <w:rFonts w:ascii="Arial" w:hAnsi="Arial" w:cs="Arial"/>
          <w:sz w:val="20"/>
          <w:szCs w:val="20"/>
        </w:rPr>
      </w:pPr>
      <w:r w:rsidRPr="008816FF">
        <w:rPr>
          <w:rFonts w:ascii="Arial" w:hAnsi="Arial" w:cs="Arial"/>
          <w:sz w:val="20"/>
          <w:szCs w:val="20"/>
        </w:rPr>
        <w:t>Não foram utilizados critérios que inviabilizem a competição, conforme constante no item acima.</w:t>
      </w:r>
    </w:p>
    <w:p w14:paraId="5801FFAE" w14:textId="77777777" w:rsidR="00284025" w:rsidRPr="008816FF" w:rsidRDefault="00284025" w:rsidP="00284025">
      <w:pPr>
        <w:pStyle w:val="PargrafodaLista"/>
        <w:numPr>
          <w:ilvl w:val="0"/>
          <w:numId w:val="42"/>
        </w:numPr>
        <w:tabs>
          <w:tab w:val="left" w:pos="312"/>
        </w:tabs>
        <w:ind w:left="0" w:firstLine="0"/>
        <w:jc w:val="both"/>
        <w:rPr>
          <w:rFonts w:ascii="Arial" w:hAnsi="Arial" w:cs="Arial"/>
          <w:sz w:val="20"/>
          <w:szCs w:val="20"/>
        </w:rPr>
      </w:pPr>
      <w:r w:rsidRPr="008816FF">
        <w:rPr>
          <w:rFonts w:ascii="Arial" w:hAnsi="Arial" w:cs="Arial"/>
          <w:sz w:val="20"/>
          <w:szCs w:val="20"/>
        </w:rPr>
        <w:t>Devem ser observadas as normativas constantes do Código de Defesa do Consumidor, a</w:t>
      </w:r>
      <w:r w:rsidRPr="008816FF">
        <w:rPr>
          <w:rFonts w:ascii="Arial" w:hAnsi="Arial" w:cs="Arial"/>
          <w:sz w:val="20"/>
          <w:szCs w:val="20"/>
          <w:shd w:val="clear" w:color="auto" w:fill="FFFFFF"/>
        </w:rPr>
        <w:t xml:space="preserve"> Lei nº 9394/96, e, o Decreto nº 5154/2004. </w:t>
      </w:r>
    </w:p>
    <w:p w14:paraId="5FBAA0C2" w14:textId="77777777" w:rsidR="00284025" w:rsidRPr="008816FF" w:rsidRDefault="00284025" w:rsidP="00284025">
      <w:pPr>
        <w:pStyle w:val="PargrafodaLista"/>
        <w:numPr>
          <w:ilvl w:val="0"/>
          <w:numId w:val="42"/>
        </w:numPr>
        <w:tabs>
          <w:tab w:val="left" w:pos="312"/>
        </w:tabs>
        <w:ind w:left="0" w:right="120" w:firstLine="0"/>
        <w:jc w:val="both"/>
        <w:rPr>
          <w:rFonts w:ascii="Arial" w:hAnsi="Arial" w:cs="Arial"/>
          <w:sz w:val="20"/>
          <w:szCs w:val="20"/>
        </w:rPr>
      </w:pPr>
      <w:r w:rsidRPr="008816FF">
        <w:rPr>
          <w:rFonts w:ascii="Arial" w:hAnsi="Arial" w:cs="Arial"/>
          <w:sz w:val="20"/>
          <w:szCs w:val="20"/>
        </w:rPr>
        <w:t>A execução do objeto da contratação se dará em conformidade com as cláusulas, condições, garantias, obrigações e responsabilidades entre as partes, conforme termo de referência a ser elaborado. </w:t>
      </w:r>
    </w:p>
    <w:p w14:paraId="15B6178F" w14:textId="77777777" w:rsidR="00284025" w:rsidRPr="00EC3A7A" w:rsidRDefault="00284025" w:rsidP="00284025">
      <w:pPr>
        <w:tabs>
          <w:tab w:val="left" w:pos="312"/>
        </w:tabs>
        <w:ind w:left="120" w:right="120"/>
        <w:jc w:val="both"/>
        <w:rPr>
          <w:rFonts w:ascii="Arial" w:hAnsi="Arial" w:cs="Arial"/>
          <w:sz w:val="20"/>
          <w:szCs w:val="20"/>
        </w:rPr>
      </w:pPr>
    </w:p>
    <w:p w14:paraId="05B27DB4" w14:textId="77777777" w:rsidR="00284025" w:rsidRDefault="00284025" w:rsidP="00284025">
      <w:pPr>
        <w:jc w:val="both"/>
        <w:rPr>
          <w:rFonts w:ascii="Arial" w:hAnsi="Arial" w:cs="Arial"/>
          <w:b/>
          <w:bCs/>
        </w:rPr>
      </w:pPr>
      <w:r>
        <w:rPr>
          <w:rFonts w:ascii="Arial" w:hAnsi="Arial" w:cs="Arial"/>
          <w:b/>
          <w:bCs/>
        </w:rPr>
        <w:t>5 - LEVANTAMENTO DA DEMANDA (tópico obrigatório) – inciso IV e inciso VI</w:t>
      </w:r>
    </w:p>
    <w:p w14:paraId="2B8D1113" w14:textId="77777777" w:rsidR="00284025" w:rsidRPr="001B56C6" w:rsidRDefault="00284025" w:rsidP="00284025">
      <w:pPr>
        <w:jc w:val="both"/>
        <w:rPr>
          <w:rFonts w:ascii="Arial" w:hAnsi="Arial" w:cs="Arial"/>
          <w:sz w:val="20"/>
          <w:szCs w:val="20"/>
        </w:rPr>
      </w:pPr>
      <w:r w:rsidRPr="001B56C6">
        <w:rPr>
          <w:rFonts w:ascii="Arial" w:hAnsi="Arial" w:cs="Arial"/>
          <w:sz w:val="20"/>
          <w:szCs w:val="20"/>
        </w:rPr>
        <w:t xml:space="preserve">Em vista de fomentar a expansão da oferta de educação profissional técnica de nível médio nas redes públicas estaduais de ensino </w:t>
      </w:r>
      <w:r w:rsidRPr="006F2F3A">
        <w:rPr>
          <w:rFonts w:ascii="Arial" w:hAnsi="Arial" w:cs="Arial"/>
          <w:sz w:val="20"/>
          <w:szCs w:val="20"/>
        </w:rPr>
        <w:t xml:space="preserve">conforme estratégia 11.3 do Plano Nacional de Educação (PNE) o Município de Marilândia do </w:t>
      </w:r>
      <w:r w:rsidRPr="00E9680A">
        <w:rPr>
          <w:rFonts w:ascii="Arial" w:hAnsi="Arial" w:cs="Arial"/>
          <w:sz w:val="20"/>
          <w:szCs w:val="20"/>
        </w:rPr>
        <w:t>Sul contemplará 10 (dez) alunos,</w:t>
      </w:r>
      <w:r w:rsidRPr="006F2F3A">
        <w:rPr>
          <w:rFonts w:ascii="Arial" w:hAnsi="Arial" w:cs="Arial"/>
          <w:sz w:val="20"/>
          <w:szCs w:val="20"/>
        </w:rPr>
        <w:t xml:space="preserve"> </w:t>
      </w:r>
      <w:r w:rsidRPr="007F585A">
        <w:rPr>
          <w:rFonts w:ascii="Arial" w:hAnsi="Arial" w:cs="Arial"/>
          <w:sz w:val="20"/>
          <w:szCs w:val="20"/>
        </w:rPr>
        <w:t xml:space="preserve">que estejam matriculados no </w:t>
      </w:r>
      <w:r w:rsidRPr="006F2F3A">
        <w:rPr>
          <w:rFonts w:ascii="Arial" w:hAnsi="Arial" w:cs="Arial"/>
          <w:sz w:val="20"/>
          <w:szCs w:val="20"/>
        </w:rPr>
        <w:t>ensino médio na rede pública estadual, ofertando bolsas integrais para o curso de formação técnica de desenvolvimento de sistemas dirigido pelo Serviço Social da Industria (SESI) com início em janeiro de 2026 e término em dezembro de 2026 conforme período letivo.</w:t>
      </w:r>
    </w:p>
    <w:p w14:paraId="5DD4BF98" w14:textId="77777777" w:rsidR="00284025" w:rsidRDefault="00284025" w:rsidP="00284025">
      <w:pPr>
        <w:jc w:val="both"/>
        <w:rPr>
          <w:rFonts w:ascii="Arial" w:hAnsi="Arial" w:cs="Arial"/>
          <w:i/>
          <w:iCs/>
          <w:sz w:val="20"/>
          <w:szCs w:val="20"/>
        </w:rPr>
      </w:pPr>
    </w:p>
    <w:p w14:paraId="45C7252D" w14:textId="77777777" w:rsidR="00284025" w:rsidRDefault="00284025" w:rsidP="00284025">
      <w:pPr>
        <w:jc w:val="both"/>
        <w:rPr>
          <w:rFonts w:ascii="Arial" w:hAnsi="Arial" w:cs="Arial"/>
          <w:i/>
          <w:iCs/>
          <w:sz w:val="20"/>
          <w:szCs w:val="20"/>
        </w:rPr>
      </w:pPr>
      <w:r>
        <w:rPr>
          <w:rFonts w:ascii="Arial" w:hAnsi="Arial" w:cs="Arial"/>
          <w:i/>
          <w:iCs/>
          <w:sz w:val="20"/>
          <w:szCs w:val="20"/>
        </w:rPr>
        <w:t>Os riscos que subsidiaram o presente ETP, apresentam-se nos termos abaixo:</w:t>
      </w:r>
    </w:p>
    <w:p w14:paraId="03EA0BF7" w14:textId="77777777" w:rsidR="00284025" w:rsidRDefault="00284025" w:rsidP="00284025">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195"/>
        <w:gridCol w:w="2061"/>
        <w:gridCol w:w="2126"/>
        <w:gridCol w:w="1843"/>
        <w:gridCol w:w="1842"/>
      </w:tblGrid>
      <w:tr w:rsidR="00284025" w14:paraId="735B1D89" w14:textId="77777777" w:rsidTr="00180F8E">
        <w:tc>
          <w:tcPr>
            <w:tcW w:w="1195" w:type="dxa"/>
          </w:tcPr>
          <w:p w14:paraId="44D9A353" w14:textId="77777777" w:rsidR="00284025" w:rsidRDefault="00284025" w:rsidP="00180F8E">
            <w:pPr>
              <w:jc w:val="center"/>
              <w:rPr>
                <w:rFonts w:ascii="Arial" w:hAnsi="Arial" w:cs="Arial"/>
                <w:b/>
                <w:bCs/>
                <w:sz w:val="16"/>
                <w:szCs w:val="16"/>
              </w:rPr>
            </w:pPr>
            <w:r>
              <w:rPr>
                <w:rFonts w:ascii="Arial" w:hAnsi="Arial" w:cs="Arial"/>
                <w:b/>
                <w:bCs/>
                <w:sz w:val="16"/>
                <w:szCs w:val="16"/>
              </w:rPr>
              <w:t>FASE</w:t>
            </w:r>
          </w:p>
        </w:tc>
        <w:tc>
          <w:tcPr>
            <w:tcW w:w="2061" w:type="dxa"/>
          </w:tcPr>
          <w:p w14:paraId="6C5B8183" w14:textId="77777777" w:rsidR="00284025" w:rsidRDefault="00284025" w:rsidP="00180F8E">
            <w:pPr>
              <w:jc w:val="center"/>
              <w:rPr>
                <w:rFonts w:ascii="Arial" w:hAnsi="Arial" w:cs="Arial"/>
                <w:b/>
                <w:bCs/>
                <w:sz w:val="16"/>
                <w:szCs w:val="16"/>
              </w:rPr>
            </w:pPr>
            <w:r>
              <w:rPr>
                <w:rFonts w:ascii="Arial" w:hAnsi="Arial" w:cs="Arial"/>
                <w:b/>
                <w:bCs/>
                <w:sz w:val="16"/>
                <w:szCs w:val="16"/>
              </w:rPr>
              <w:t>EVENTO</w:t>
            </w:r>
          </w:p>
        </w:tc>
        <w:tc>
          <w:tcPr>
            <w:tcW w:w="2126" w:type="dxa"/>
          </w:tcPr>
          <w:p w14:paraId="0D84810B" w14:textId="77777777" w:rsidR="00284025" w:rsidRDefault="00284025" w:rsidP="00180F8E">
            <w:pPr>
              <w:jc w:val="center"/>
              <w:rPr>
                <w:rFonts w:ascii="Arial" w:hAnsi="Arial" w:cs="Arial"/>
                <w:b/>
                <w:bCs/>
                <w:sz w:val="16"/>
                <w:szCs w:val="16"/>
              </w:rPr>
            </w:pPr>
            <w:r>
              <w:rPr>
                <w:rFonts w:ascii="Arial" w:hAnsi="Arial" w:cs="Arial"/>
                <w:b/>
                <w:bCs/>
                <w:sz w:val="16"/>
                <w:szCs w:val="16"/>
              </w:rPr>
              <w:t>CAUSAS</w:t>
            </w:r>
          </w:p>
        </w:tc>
        <w:tc>
          <w:tcPr>
            <w:tcW w:w="1843" w:type="dxa"/>
          </w:tcPr>
          <w:p w14:paraId="2F573F9D" w14:textId="77777777" w:rsidR="00284025" w:rsidRDefault="00284025" w:rsidP="00180F8E">
            <w:pPr>
              <w:jc w:val="center"/>
              <w:rPr>
                <w:rFonts w:ascii="Arial" w:hAnsi="Arial" w:cs="Arial"/>
                <w:b/>
                <w:bCs/>
                <w:sz w:val="16"/>
                <w:szCs w:val="16"/>
              </w:rPr>
            </w:pPr>
            <w:r>
              <w:rPr>
                <w:rFonts w:ascii="Arial" w:hAnsi="Arial" w:cs="Arial"/>
                <w:b/>
                <w:bCs/>
                <w:sz w:val="16"/>
                <w:szCs w:val="16"/>
              </w:rPr>
              <w:t>CONSEQUENCIAS</w:t>
            </w:r>
          </w:p>
        </w:tc>
        <w:tc>
          <w:tcPr>
            <w:tcW w:w="1842" w:type="dxa"/>
          </w:tcPr>
          <w:p w14:paraId="413041DA" w14:textId="77777777" w:rsidR="00284025" w:rsidRDefault="00284025" w:rsidP="00180F8E">
            <w:pPr>
              <w:jc w:val="center"/>
              <w:rPr>
                <w:rFonts w:ascii="Arial" w:hAnsi="Arial" w:cs="Arial"/>
                <w:b/>
                <w:bCs/>
                <w:sz w:val="16"/>
                <w:szCs w:val="16"/>
              </w:rPr>
            </w:pPr>
            <w:r>
              <w:rPr>
                <w:rFonts w:ascii="Arial" w:hAnsi="Arial" w:cs="Arial"/>
                <w:b/>
                <w:bCs/>
                <w:sz w:val="16"/>
                <w:szCs w:val="16"/>
              </w:rPr>
              <w:t>TRATAMENTO DO RISCO</w:t>
            </w:r>
          </w:p>
        </w:tc>
      </w:tr>
      <w:tr w:rsidR="00284025" w14:paraId="6AEBC273" w14:textId="77777777" w:rsidTr="00180F8E">
        <w:tc>
          <w:tcPr>
            <w:tcW w:w="1195" w:type="dxa"/>
            <w:vMerge w:val="restart"/>
          </w:tcPr>
          <w:p w14:paraId="09890CB4" w14:textId="77777777" w:rsidR="00284025" w:rsidRDefault="00284025" w:rsidP="00180F8E">
            <w:pPr>
              <w:jc w:val="both"/>
              <w:rPr>
                <w:rFonts w:ascii="Arial" w:hAnsi="Arial" w:cs="Arial"/>
                <w:sz w:val="16"/>
                <w:szCs w:val="16"/>
              </w:rPr>
            </w:pPr>
            <w:r>
              <w:rPr>
                <w:rFonts w:ascii="Arial" w:hAnsi="Arial" w:cs="Arial"/>
                <w:sz w:val="16"/>
                <w:szCs w:val="16"/>
              </w:rPr>
              <w:t>Planejamento</w:t>
            </w:r>
          </w:p>
        </w:tc>
        <w:tc>
          <w:tcPr>
            <w:tcW w:w="2061" w:type="dxa"/>
          </w:tcPr>
          <w:p w14:paraId="69B919A6" w14:textId="77777777" w:rsidR="00284025" w:rsidRDefault="00284025" w:rsidP="00180F8E">
            <w:pPr>
              <w:jc w:val="both"/>
              <w:rPr>
                <w:rFonts w:ascii="Arial" w:hAnsi="Arial" w:cs="Arial"/>
                <w:sz w:val="16"/>
                <w:szCs w:val="16"/>
              </w:rPr>
            </w:pPr>
          </w:p>
          <w:p w14:paraId="7D19E159" w14:textId="77777777" w:rsidR="00284025" w:rsidRDefault="00284025" w:rsidP="00180F8E">
            <w:pPr>
              <w:jc w:val="both"/>
              <w:rPr>
                <w:rFonts w:ascii="Arial" w:hAnsi="Arial" w:cs="Arial"/>
                <w:sz w:val="16"/>
                <w:szCs w:val="16"/>
              </w:rPr>
            </w:pPr>
            <w:r>
              <w:rPr>
                <w:rFonts w:ascii="Arial" w:hAnsi="Arial" w:cs="Arial"/>
                <w:sz w:val="16"/>
                <w:szCs w:val="16"/>
              </w:rPr>
              <w:t>Erro na elaboração do Termo de Referência, Projeto ou Anteprojeto</w:t>
            </w:r>
          </w:p>
        </w:tc>
        <w:tc>
          <w:tcPr>
            <w:tcW w:w="2126" w:type="dxa"/>
            <w:vMerge w:val="restart"/>
          </w:tcPr>
          <w:p w14:paraId="64E710AF" w14:textId="77777777" w:rsidR="00284025" w:rsidRDefault="00284025" w:rsidP="00180F8E">
            <w:pPr>
              <w:jc w:val="both"/>
              <w:rPr>
                <w:rFonts w:ascii="Arial" w:hAnsi="Arial" w:cs="Arial"/>
                <w:sz w:val="16"/>
                <w:szCs w:val="16"/>
              </w:rPr>
            </w:pPr>
            <w:r>
              <w:rPr>
                <w:rFonts w:ascii="Arial" w:hAnsi="Arial" w:cs="Arial"/>
                <w:sz w:val="16"/>
                <w:szCs w:val="16"/>
              </w:rPr>
              <w:t xml:space="preserve">Falta de conhecimento </w:t>
            </w:r>
          </w:p>
          <w:p w14:paraId="0F78056F" w14:textId="77777777" w:rsidR="00284025" w:rsidRDefault="00284025" w:rsidP="00180F8E">
            <w:pPr>
              <w:jc w:val="both"/>
              <w:rPr>
                <w:rFonts w:ascii="Arial" w:hAnsi="Arial" w:cs="Arial"/>
                <w:sz w:val="16"/>
                <w:szCs w:val="16"/>
              </w:rPr>
            </w:pPr>
            <w:r>
              <w:rPr>
                <w:rFonts w:ascii="Arial" w:hAnsi="Arial" w:cs="Arial"/>
                <w:sz w:val="16"/>
                <w:szCs w:val="16"/>
              </w:rPr>
              <w:t xml:space="preserve">Falta de tempo hábil para elaboração </w:t>
            </w:r>
          </w:p>
          <w:p w14:paraId="0A753078" w14:textId="77777777" w:rsidR="00284025" w:rsidRDefault="00284025" w:rsidP="00180F8E">
            <w:pPr>
              <w:jc w:val="both"/>
              <w:rPr>
                <w:rFonts w:ascii="Arial" w:hAnsi="Arial" w:cs="Arial"/>
                <w:sz w:val="16"/>
                <w:szCs w:val="16"/>
              </w:rPr>
            </w:pPr>
            <w:r>
              <w:rPr>
                <w:rFonts w:ascii="Arial" w:hAnsi="Arial" w:cs="Arial"/>
                <w:sz w:val="16"/>
                <w:szCs w:val="16"/>
              </w:rPr>
              <w:lastRenderedPageBreak/>
              <w:t xml:space="preserve">Falta de recursos humanos suficientes </w:t>
            </w:r>
          </w:p>
          <w:p w14:paraId="4CD12776" w14:textId="77777777" w:rsidR="00284025" w:rsidRDefault="00284025" w:rsidP="00180F8E">
            <w:pPr>
              <w:jc w:val="both"/>
              <w:rPr>
                <w:rFonts w:ascii="Arial" w:hAnsi="Arial" w:cs="Arial"/>
                <w:sz w:val="16"/>
                <w:szCs w:val="16"/>
              </w:rPr>
            </w:pPr>
            <w:r>
              <w:rPr>
                <w:rFonts w:ascii="Arial" w:hAnsi="Arial" w:cs="Arial"/>
                <w:sz w:val="16"/>
                <w:szCs w:val="16"/>
              </w:rPr>
              <w:t>Erro no preenchimento</w:t>
            </w:r>
          </w:p>
        </w:tc>
        <w:tc>
          <w:tcPr>
            <w:tcW w:w="1843" w:type="dxa"/>
            <w:vMerge w:val="restart"/>
          </w:tcPr>
          <w:p w14:paraId="0EE3B8BB" w14:textId="77777777" w:rsidR="00284025" w:rsidRDefault="00284025" w:rsidP="00180F8E">
            <w:pPr>
              <w:jc w:val="both"/>
              <w:rPr>
                <w:rFonts w:ascii="Arial" w:hAnsi="Arial" w:cs="Arial"/>
                <w:sz w:val="16"/>
                <w:szCs w:val="16"/>
              </w:rPr>
            </w:pPr>
            <w:r>
              <w:rPr>
                <w:rFonts w:ascii="Arial" w:hAnsi="Arial" w:cs="Arial"/>
                <w:sz w:val="16"/>
                <w:szCs w:val="16"/>
              </w:rPr>
              <w:lastRenderedPageBreak/>
              <w:t>Possibilidade de pagamento indevido ao contratado</w:t>
            </w:r>
          </w:p>
          <w:p w14:paraId="51328FC3" w14:textId="77777777" w:rsidR="00284025" w:rsidRDefault="00284025" w:rsidP="00180F8E">
            <w:pPr>
              <w:jc w:val="both"/>
              <w:rPr>
                <w:rFonts w:ascii="Arial" w:hAnsi="Arial" w:cs="Arial"/>
                <w:sz w:val="16"/>
                <w:szCs w:val="16"/>
              </w:rPr>
            </w:pPr>
            <w:r>
              <w:rPr>
                <w:rFonts w:ascii="Arial" w:hAnsi="Arial" w:cs="Arial"/>
                <w:sz w:val="16"/>
                <w:szCs w:val="16"/>
              </w:rPr>
              <w:lastRenderedPageBreak/>
              <w:t xml:space="preserve">Desvio do objeto do contrato </w:t>
            </w:r>
          </w:p>
          <w:p w14:paraId="1BC1FDAA" w14:textId="77777777" w:rsidR="00284025" w:rsidRDefault="00284025" w:rsidP="00180F8E">
            <w:pPr>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7C2D23B8" w14:textId="77777777" w:rsidR="00284025" w:rsidRDefault="00284025" w:rsidP="00180F8E">
            <w:pPr>
              <w:jc w:val="both"/>
              <w:rPr>
                <w:rFonts w:ascii="Arial" w:hAnsi="Arial" w:cs="Arial"/>
                <w:sz w:val="16"/>
                <w:szCs w:val="16"/>
              </w:rPr>
            </w:pPr>
          </w:p>
          <w:p w14:paraId="6AC03630" w14:textId="77777777" w:rsidR="00284025" w:rsidRDefault="00284025" w:rsidP="00180F8E">
            <w:pPr>
              <w:jc w:val="both"/>
              <w:rPr>
                <w:rFonts w:ascii="Arial" w:hAnsi="Arial" w:cs="Arial"/>
                <w:sz w:val="16"/>
                <w:szCs w:val="16"/>
              </w:rPr>
            </w:pPr>
            <w:r>
              <w:rPr>
                <w:rFonts w:ascii="Arial" w:hAnsi="Arial" w:cs="Arial"/>
                <w:sz w:val="16"/>
                <w:szCs w:val="16"/>
              </w:rPr>
              <w:t>Revisão minuciosa do Termo de Referência</w:t>
            </w:r>
          </w:p>
        </w:tc>
      </w:tr>
      <w:tr w:rsidR="00284025" w14:paraId="380D7305" w14:textId="77777777" w:rsidTr="00180F8E">
        <w:tc>
          <w:tcPr>
            <w:tcW w:w="1195" w:type="dxa"/>
            <w:vMerge/>
          </w:tcPr>
          <w:p w14:paraId="718FAF02" w14:textId="77777777" w:rsidR="00284025" w:rsidRDefault="00284025" w:rsidP="00180F8E">
            <w:pPr>
              <w:jc w:val="both"/>
              <w:rPr>
                <w:rFonts w:ascii="Arial" w:hAnsi="Arial" w:cs="Arial"/>
                <w:sz w:val="16"/>
                <w:szCs w:val="16"/>
              </w:rPr>
            </w:pPr>
          </w:p>
        </w:tc>
        <w:tc>
          <w:tcPr>
            <w:tcW w:w="2061" w:type="dxa"/>
          </w:tcPr>
          <w:p w14:paraId="3039DC09" w14:textId="77777777" w:rsidR="00284025" w:rsidRDefault="00284025" w:rsidP="00180F8E">
            <w:pPr>
              <w:jc w:val="both"/>
              <w:rPr>
                <w:rFonts w:ascii="Arial" w:hAnsi="Arial" w:cs="Arial"/>
                <w:sz w:val="16"/>
                <w:szCs w:val="16"/>
              </w:rPr>
            </w:pPr>
            <w:r>
              <w:rPr>
                <w:rFonts w:ascii="Arial" w:hAnsi="Arial" w:cs="Arial"/>
                <w:sz w:val="16"/>
                <w:szCs w:val="16"/>
              </w:rPr>
              <w:t>Erro na elaboração do Edital</w:t>
            </w:r>
          </w:p>
        </w:tc>
        <w:tc>
          <w:tcPr>
            <w:tcW w:w="2126" w:type="dxa"/>
            <w:vMerge/>
          </w:tcPr>
          <w:p w14:paraId="36BB05EF" w14:textId="77777777" w:rsidR="00284025" w:rsidRDefault="00284025" w:rsidP="00180F8E">
            <w:pPr>
              <w:jc w:val="both"/>
              <w:rPr>
                <w:rFonts w:ascii="Arial" w:hAnsi="Arial" w:cs="Arial"/>
                <w:sz w:val="16"/>
                <w:szCs w:val="16"/>
              </w:rPr>
            </w:pPr>
          </w:p>
        </w:tc>
        <w:tc>
          <w:tcPr>
            <w:tcW w:w="1843" w:type="dxa"/>
            <w:vMerge/>
          </w:tcPr>
          <w:p w14:paraId="3FDF724C" w14:textId="77777777" w:rsidR="00284025" w:rsidRDefault="00284025" w:rsidP="00180F8E">
            <w:pPr>
              <w:jc w:val="both"/>
              <w:rPr>
                <w:rFonts w:ascii="Arial" w:hAnsi="Arial" w:cs="Arial"/>
                <w:sz w:val="16"/>
                <w:szCs w:val="16"/>
              </w:rPr>
            </w:pPr>
          </w:p>
        </w:tc>
        <w:tc>
          <w:tcPr>
            <w:tcW w:w="1842" w:type="dxa"/>
          </w:tcPr>
          <w:p w14:paraId="7A30AA98" w14:textId="77777777" w:rsidR="00284025" w:rsidRDefault="00284025" w:rsidP="00180F8E">
            <w:pPr>
              <w:jc w:val="both"/>
              <w:rPr>
                <w:rFonts w:ascii="Arial" w:hAnsi="Arial" w:cs="Arial"/>
                <w:sz w:val="16"/>
                <w:szCs w:val="16"/>
              </w:rPr>
            </w:pPr>
            <w:r>
              <w:rPr>
                <w:rFonts w:ascii="Arial" w:hAnsi="Arial" w:cs="Arial"/>
                <w:sz w:val="16"/>
                <w:szCs w:val="16"/>
              </w:rPr>
              <w:t>Revisão minuciosa do Edital</w:t>
            </w:r>
          </w:p>
        </w:tc>
      </w:tr>
      <w:tr w:rsidR="00284025" w14:paraId="3CA9EB4F" w14:textId="77777777" w:rsidTr="00180F8E">
        <w:tc>
          <w:tcPr>
            <w:tcW w:w="1195" w:type="dxa"/>
            <w:vMerge w:val="restart"/>
          </w:tcPr>
          <w:p w14:paraId="77024C92" w14:textId="77777777" w:rsidR="00284025" w:rsidRDefault="00284025" w:rsidP="00180F8E">
            <w:pPr>
              <w:jc w:val="both"/>
              <w:rPr>
                <w:rFonts w:ascii="Arial" w:hAnsi="Arial" w:cs="Arial"/>
                <w:sz w:val="16"/>
                <w:szCs w:val="16"/>
              </w:rPr>
            </w:pPr>
            <w:r>
              <w:rPr>
                <w:rFonts w:ascii="Arial" w:hAnsi="Arial" w:cs="Arial"/>
                <w:sz w:val="16"/>
                <w:szCs w:val="16"/>
              </w:rPr>
              <w:t xml:space="preserve">Gestão </w:t>
            </w:r>
          </w:p>
        </w:tc>
        <w:tc>
          <w:tcPr>
            <w:tcW w:w="2061" w:type="dxa"/>
          </w:tcPr>
          <w:p w14:paraId="2E40815D" w14:textId="77777777" w:rsidR="00284025" w:rsidRDefault="00284025" w:rsidP="00180F8E">
            <w:pPr>
              <w:jc w:val="both"/>
              <w:rPr>
                <w:rFonts w:ascii="Arial" w:hAnsi="Arial" w:cs="Arial"/>
                <w:sz w:val="16"/>
                <w:szCs w:val="16"/>
              </w:rPr>
            </w:pPr>
          </w:p>
          <w:p w14:paraId="7BAF9E3B" w14:textId="77777777" w:rsidR="00284025" w:rsidRDefault="00284025" w:rsidP="00180F8E">
            <w:pPr>
              <w:jc w:val="both"/>
              <w:rPr>
                <w:rFonts w:ascii="Arial" w:hAnsi="Arial" w:cs="Arial"/>
                <w:sz w:val="16"/>
                <w:szCs w:val="16"/>
              </w:rPr>
            </w:pPr>
            <w:r>
              <w:rPr>
                <w:rFonts w:ascii="Arial" w:hAnsi="Arial" w:cs="Arial"/>
                <w:sz w:val="16"/>
                <w:szCs w:val="16"/>
              </w:rPr>
              <w:t>Apresentação de documentação falsa ou vencida</w:t>
            </w:r>
          </w:p>
        </w:tc>
        <w:tc>
          <w:tcPr>
            <w:tcW w:w="2126" w:type="dxa"/>
          </w:tcPr>
          <w:p w14:paraId="1B562849" w14:textId="77777777" w:rsidR="00284025" w:rsidRDefault="00284025" w:rsidP="00180F8E">
            <w:pPr>
              <w:jc w:val="both"/>
              <w:rPr>
                <w:rFonts w:ascii="Arial" w:hAnsi="Arial" w:cs="Arial"/>
                <w:sz w:val="16"/>
                <w:szCs w:val="16"/>
              </w:rPr>
            </w:pPr>
          </w:p>
          <w:p w14:paraId="53542CE5" w14:textId="77777777" w:rsidR="00284025" w:rsidRDefault="00284025" w:rsidP="00180F8E">
            <w:pPr>
              <w:jc w:val="both"/>
              <w:rPr>
                <w:rFonts w:ascii="Arial" w:hAnsi="Arial" w:cs="Arial"/>
                <w:sz w:val="16"/>
                <w:szCs w:val="16"/>
              </w:rPr>
            </w:pPr>
            <w:r>
              <w:rPr>
                <w:rFonts w:ascii="Arial" w:hAnsi="Arial" w:cs="Arial"/>
                <w:sz w:val="16"/>
                <w:szCs w:val="16"/>
              </w:rPr>
              <w:t>Má fé ou inobservância do Proponente</w:t>
            </w:r>
          </w:p>
        </w:tc>
        <w:tc>
          <w:tcPr>
            <w:tcW w:w="1843" w:type="dxa"/>
          </w:tcPr>
          <w:p w14:paraId="5F4B25C1" w14:textId="77777777" w:rsidR="00284025" w:rsidRDefault="00284025" w:rsidP="00180F8E">
            <w:pPr>
              <w:jc w:val="both"/>
              <w:rPr>
                <w:rFonts w:ascii="Arial" w:hAnsi="Arial" w:cs="Arial"/>
                <w:sz w:val="16"/>
                <w:szCs w:val="16"/>
              </w:rPr>
            </w:pPr>
          </w:p>
          <w:p w14:paraId="60F451C6" w14:textId="77777777" w:rsidR="00284025" w:rsidRDefault="00284025" w:rsidP="00180F8E">
            <w:pPr>
              <w:jc w:val="both"/>
              <w:rPr>
                <w:rFonts w:ascii="Arial" w:hAnsi="Arial" w:cs="Arial"/>
                <w:sz w:val="16"/>
                <w:szCs w:val="16"/>
              </w:rPr>
            </w:pPr>
            <w:r>
              <w:rPr>
                <w:rFonts w:ascii="Arial" w:hAnsi="Arial" w:cs="Arial"/>
                <w:sz w:val="16"/>
                <w:szCs w:val="16"/>
              </w:rPr>
              <w:t>Contratação de empresa e/ou profissional indevidos.</w:t>
            </w:r>
          </w:p>
        </w:tc>
        <w:tc>
          <w:tcPr>
            <w:tcW w:w="1842" w:type="dxa"/>
          </w:tcPr>
          <w:p w14:paraId="17F21204" w14:textId="77777777" w:rsidR="00284025" w:rsidRDefault="00284025" w:rsidP="00180F8E">
            <w:pPr>
              <w:jc w:val="both"/>
              <w:rPr>
                <w:rFonts w:ascii="Arial" w:hAnsi="Arial" w:cs="Arial"/>
                <w:sz w:val="16"/>
                <w:szCs w:val="16"/>
              </w:rPr>
            </w:pPr>
            <w:r>
              <w:rPr>
                <w:rFonts w:ascii="Arial" w:hAnsi="Arial" w:cs="Arial"/>
                <w:sz w:val="16"/>
                <w:szCs w:val="16"/>
              </w:rPr>
              <w:t>Apresentação de documentos originais ou verificação no ato do recebimento conferindo com os originais. Consulta em sites de órgãos oficiais</w:t>
            </w:r>
          </w:p>
        </w:tc>
      </w:tr>
      <w:tr w:rsidR="00284025" w14:paraId="3272140C" w14:textId="77777777" w:rsidTr="00180F8E">
        <w:tc>
          <w:tcPr>
            <w:tcW w:w="1195" w:type="dxa"/>
            <w:vMerge/>
          </w:tcPr>
          <w:p w14:paraId="5DB516F4" w14:textId="77777777" w:rsidR="00284025" w:rsidRDefault="00284025" w:rsidP="00180F8E">
            <w:pPr>
              <w:jc w:val="both"/>
              <w:rPr>
                <w:rFonts w:ascii="Arial" w:hAnsi="Arial" w:cs="Arial"/>
                <w:sz w:val="16"/>
                <w:szCs w:val="16"/>
              </w:rPr>
            </w:pPr>
          </w:p>
        </w:tc>
        <w:tc>
          <w:tcPr>
            <w:tcW w:w="2061" w:type="dxa"/>
          </w:tcPr>
          <w:p w14:paraId="073E8601" w14:textId="77777777" w:rsidR="00284025" w:rsidRDefault="00284025" w:rsidP="00180F8E">
            <w:pPr>
              <w:jc w:val="both"/>
              <w:rPr>
                <w:rFonts w:ascii="Arial" w:hAnsi="Arial" w:cs="Arial"/>
                <w:sz w:val="16"/>
                <w:szCs w:val="16"/>
              </w:rPr>
            </w:pPr>
          </w:p>
          <w:p w14:paraId="04A79568" w14:textId="77777777" w:rsidR="00284025" w:rsidRDefault="00284025" w:rsidP="00180F8E">
            <w:pPr>
              <w:jc w:val="both"/>
              <w:rPr>
                <w:rFonts w:ascii="Arial" w:hAnsi="Arial" w:cs="Arial"/>
                <w:sz w:val="16"/>
                <w:szCs w:val="16"/>
              </w:rPr>
            </w:pPr>
            <w:r>
              <w:rPr>
                <w:rFonts w:ascii="Arial" w:hAnsi="Arial" w:cs="Arial"/>
                <w:sz w:val="16"/>
                <w:szCs w:val="16"/>
              </w:rPr>
              <w:t>Falha na conferência da documentação apresentada</w:t>
            </w:r>
          </w:p>
        </w:tc>
        <w:tc>
          <w:tcPr>
            <w:tcW w:w="2126" w:type="dxa"/>
          </w:tcPr>
          <w:p w14:paraId="2C1B5D5F" w14:textId="77777777" w:rsidR="00284025" w:rsidRDefault="00284025" w:rsidP="00180F8E">
            <w:pPr>
              <w:jc w:val="both"/>
              <w:rPr>
                <w:rFonts w:ascii="Arial" w:hAnsi="Arial" w:cs="Arial"/>
                <w:sz w:val="16"/>
                <w:szCs w:val="16"/>
              </w:rPr>
            </w:pPr>
          </w:p>
          <w:p w14:paraId="30D9CDE5" w14:textId="77777777" w:rsidR="00284025" w:rsidRDefault="00284025" w:rsidP="00180F8E">
            <w:pPr>
              <w:jc w:val="both"/>
              <w:rPr>
                <w:rFonts w:ascii="Arial" w:hAnsi="Arial" w:cs="Arial"/>
                <w:sz w:val="16"/>
                <w:szCs w:val="16"/>
              </w:rPr>
            </w:pPr>
            <w:r>
              <w:rPr>
                <w:rFonts w:ascii="Arial" w:hAnsi="Arial" w:cs="Arial"/>
                <w:sz w:val="16"/>
                <w:szCs w:val="16"/>
              </w:rPr>
              <w:t>Desatenção no ato da conferência dos documentos</w:t>
            </w:r>
          </w:p>
        </w:tc>
        <w:tc>
          <w:tcPr>
            <w:tcW w:w="1843" w:type="dxa"/>
          </w:tcPr>
          <w:p w14:paraId="2EBC8F80" w14:textId="77777777" w:rsidR="00284025" w:rsidRDefault="00284025" w:rsidP="00180F8E">
            <w:pPr>
              <w:jc w:val="both"/>
              <w:rPr>
                <w:rFonts w:ascii="Arial" w:hAnsi="Arial" w:cs="Arial"/>
                <w:sz w:val="16"/>
                <w:szCs w:val="16"/>
              </w:rPr>
            </w:pPr>
            <w:r>
              <w:rPr>
                <w:rFonts w:ascii="Arial" w:hAnsi="Arial" w:cs="Arial"/>
                <w:sz w:val="16"/>
                <w:szCs w:val="16"/>
              </w:rPr>
              <w:t>Possibilidade de pagamento indevido ao contratado</w:t>
            </w:r>
          </w:p>
          <w:p w14:paraId="12D9FC04" w14:textId="77777777" w:rsidR="00284025" w:rsidRDefault="00284025" w:rsidP="00180F8E">
            <w:pPr>
              <w:jc w:val="both"/>
              <w:rPr>
                <w:rFonts w:ascii="Arial" w:hAnsi="Arial" w:cs="Arial"/>
                <w:sz w:val="16"/>
                <w:szCs w:val="16"/>
              </w:rPr>
            </w:pPr>
            <w:r>
              <w:rPr>
                <w:rFonts w:ascii="Arial" w:hAnsi="Arial" w:cs="Arial"/>
                <w:sz w:val="16"/>
                <w:szCs w:val="16"/>
              </w:rPr>
              <w:t xml:space="preserve">Desvio do objeto do contrato </w:t>
            </w:r>
          </w:p>
          <w:p w14:paraId="4FA5E91D" w14:textId="77777777" w:rsidR="00284025" w:rsidRDefault="00284025" w:rsidP="00180F8E">
            <w:pPr>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2AECD833" w14:textId="77777777" w:rsidR="00284025" w:rsidRDefault="00284025" w:rsidP="00180F8E">
            <w:pPr>
              <w:jc w:val="both"/>
              <w:rPr>
                <w:rFonts w:ascii="Arial" w:hAnsi="Arial" w:cs="Arial"/>
                <w:sz w:val="16"/>
                <w:szCs w:val="16"/>
              </w:rPr>
            </w:pPr>
          </w:p>
          <w:p w14:paraId="5B2EEE1F" w14:textId="77777777" w:rsidR="00284025" w:rsidRDefault="00284025" w:rsidP="00180F8E">
            <w:pPr>
              <w:jc w:val="both"/>
              <w:rPr>
                <w:rFonts w:ascii="Arial" w:hAnsi="Arial" w:cs="Arial"/>
                <w:sz w:val="16"/>
                <w:szCs w:val="16"/>
              </w:rPr>
            </w:pPr>
            <w:r>
              <w:rPr>
                <w:rFonts w:ascii="Arial" w:hAnsi="Arial" w:cs="Arial"/>
                <w:sz w:val="16"/>
                <w:szCs w:val="16"/>
              </w:rPr>
              <w:t>Revisão minuciosa da documentação</w:t>
            </w:r>
          </w:p>
        </w:tc>
      </w:tr>
      <w:tr w:rsidR="00284025" w14:paraId="47D03EB8" w14:textId="77777777" w:rsidTr="00180F8E">
        <w:tc>
          <w:tcPr>
            <w:tcW w:w="1195" w:type="dxa"/>
            <w:vMerge/>
          </w:tcPr>
          <w:p w14:paraId="5D77E2B4" w14:textId="77777777" w:rsidR="00284025" w:rsidRDefault="00284025" w:rsidP="00180F8E">
            <w:pPr>
              <w:jc w:val="both"/>
              <w:rPr>
                <w:rFonts w:ascii="Arial" w:hAnsi="Arial" w:cs="Arial"/>
                <w:sz w:val="16"/>
                <w:szCs w:val="16"/>
              </w:rPr>
            </w:pPr>
          </w:p>
        </w:tc>
        <w:tc>
          <w:tcPr>
            <w:tcW w:w="2061" w:type="dxa"/>
          </w:tcPr>
          <w:p w14:paraId="5B410521" w14:textId="77777777" w:rsidR="00284025" w:rsidRDefault="00284025" w:rsidP="00180F8E">
            <w:pPr>
              <w:jc w:val="both"/>
              <w:rPr>
                <w:rFonts w:ascii="Arial" w:hAnsi="Arial" w:cs="Arial"/>
                <w:sz w:val="16"/>
                <w:szCs w:val="16"/>
              </w:rPr>
            </w:pPr>
          </w:p>
          <w:p w14:paraId="686EB8D9" w14:textId="77777777" w:rsidR="00284025" w:rsidRDefault="00284025" w:rsidP="00180F8E">
            <w:pPr>
              <w:jc w:val="both"/>
              <w:rPr>
                <w:rFonts w:ascii="Arial" w:hAnsi="Arial" w:cs="Arial"/>
                <w:sz w:val="16"/>
                <w:szCs w:val="16"/>
              </w:rPr>
            </w:pPr>
          </w:p>
          <w:p w14:paraId="7AB65251" w14:textId="77777777" w:rsidR="00284025" w:rsidRDefault="00284025" w:rsidP="00180F8E">
            <w:pPr>
              <w:jc w:val="both"/>
              <w:rPr>
                <w:rFonts w:ascii="Arial" w:hAnsi="Arial" w:cs="Arial"/>
                <w:sz w:val="16"/>
                <w:szCs w:val="16"/>
              </w:rPr>
            </w:pPr>
            <w:r>
              <w:rPr>
                <w:rFonts w:ascii="Arial" w:hAnsi="Arial" w:cs="Arial"/>
                <w:sz w:val="16"/>
                <w:szCs w:val="16"/>
              </w:rPr>
              <w:t>Não cumprimento de obrigações contratuais</w:t>
            </w:r>
          </w:p>
        </w:tc>
        <w:tc>
          <w:tcPr>
            <w:tcW w:w="2126" w:type="dxa"/>
          </w:tcPr>
          <w:p w14:paraId="3F80E66F" w14:textId="77777777" w:rsidR="00284025" w:rsidRDefault="00284025" w:rsidP="00180F8E">
            <w:pPr>
              <w:jc w:val="both"/>
              <w:rPr>
                <w:rFonts w:ascii="Arial" w:hAnsi="Arial" w:cs="Arial"/>
                <w:sz w:val="16"/>
                <w:szCs w:val="16"/>
              </w:rPr>
            </w:pPr>
            <w:r>
              <w:rPr>
                <w:rFonts w:ascii="Arial" w:hAnsi="Arial" w:cs="Arial"/>
                <w:sz w:val="16"/>
                <w:szCs w:val="16"/>
              </w:rPr>
              <w:t>Caso fortuito</w:t>
            </w:r>
          </w:p>
          <w:p w14:paraId="4F1517A6" w14:textId="77777777" w:rsidR="00284025" w:rsidRDefault="00284025" w:rsidP="00180F8E">
            <w:pPr>
              <w:jc w:val="both"/>
              <w:rPr>
                <w:rFonts w:ascii="Arial" w:hAnsi="Arial" w:cs="Arial"/>
                <w:sz w:val="16"/>
                <w:szCs w:val="16"/>
              </w:rPr>
            </w:pPr>
            <w:r>
              <w:rPr>
                <w:rFonts w:ascii="Arial" w:hAnsi="Arial" w:cs="Arial"/>
                <w:sz w:val="16"/>
                <w:szCs w:val="16"/>
              </w:rPr>
              <w:t>Força maior</w:t>
            </w:r>
          </w:p>
          <w:p w14:paraId="773927A6" w14:textId="77777777" w:rsidR="00284025" w:rsidRDefault="00284025" w:rsidP="00180F8E">
            <w:pPr>
              <w:jc w:val="both"/>
              <w:rPr>
                <w:rFonts w:ascii="Arial" w:hAnsi="Arial" w:cs="Arial"/>
                <w:sz w:val="16"/>
                <w:szCs w:val="16"/>
              </w:rPr>
            </w:pPr>
            <w:r>
              <w:rPr>
                <w:rFonts w:ascii="Arial" w:hAnsi="Arial" w:cs="Arial"/>
                <w:sz w:val="16"/>
                <w:szCs w:val="16"/>
              </w:rPr>
              <w:t>Falta de insumos</w:t>
            </w:r>
          </w:p>
          <w:p w14:paraId="66B2FE2B" w14:textId="77777777" w:rsidR="00284025" w:rsidRDefault="00284025" w:rsidP="00180F8E">
            <w:pPr>
              <w:jc w:val="both"/>
              <w:rPr>
                <w:rFonts w:ascii="Arial" w:hAnsi="Arial" w:cs="Arial"/>
                <w:sz w:val="16"/>
                <w:szCs w:val="16"/>
              </w:rPr>
            </w:pPr>
            <w:r>
              <w:rPr>
                <w:rFonts w:ascii="Arial" w:hAnsi="Arial" w:cs="Arial"/>
                <w:sz w:val="16"/>
                <w:szCs w:val="16"/>
              </w:rPr>
              <w:t>Falta de mão de obra</w:t>
            </w:r>
          </w:p>
          <w:p w14:paraId="7BCDA2FD" w14:textId="77777777" w:rsidR="00284025" w:rsidRDefault="00284025" w:rsidP="00180F8E">
            <w:pPr>
              <w:jc w:val="both"/>
              <w:rPr>
                <w:rFonts w:ascii="Arial" w:hAnsi="Arial" w:cs="Arial"/>
                <w:sz w:val="16"/>
                <w:szCs w:val="16"/>
              </w:rPr>
            </w:pPr>
            <w:r>
              <w:rPr>
                <w:rFonts w:ascii="Arial" w:hAnsi="Arial" w:cs="Arial"/>
                <w:sz w:val="16"/>
                <w:szCs w:val="16"/>
              </w:rPr>
              <w:t>Falta de recurso financeiro</w:t>
            </w:r>
          </w:p>
          <w:p w14:paraId="1AF2CF48" w14:textId="77777777" w:rsidR="00284025" w:rsidRDefault="00284025" w:rsidP="00180F8E">
            <w:pPr>
              <w:jc w:val="both"/>
              <w:rPr>
                <w:rFonts w:ascii="Arial" w:hAnsi="Arial" w:cs="Arial"/>
                <w:sz w:val="16"/>
                <w:szCs w:val="16"/>
              </w:rPr>
            </w:pPr>
            <w:r>
              <w:rPr>
                <w:rFonts w:ascii="Arial" w:hAnsi="Arial" w:cs="Arial"/>
                <w:sz w:val="16"/>
                <w:szCs w:val="16"/>
              </w:rPr>
              <w:t>Má fé</w:t>
            </w:r>
          </w:p>
          <w:p w14:paraId="7006AAEF" w14:textId="77777777" w:rsidR="00284025" w:rsidRDefault="00284025" w:rsidP="00180F8E">
            <w:pPr>
              <w:jc w:val="both"/>
              <w:rPr>
                <w:rFonts w:ascii="Arial" w:hAnsi="Arial" w:cs="Arial"/>
                <w:sz w:val="16"/>
                <w:szCs w:val="16"/>
              </w:rPr>
            </w:pPr>
          </w:p>
        </w:tc>
        <w:tc>
          <w:tcPr>
            <w:tcW w:w="1843" w:type="dxa"/>
          </w:tcPr>
          <w:p w14:paraId="4AD8925A" w14:textId="77777777" w:rsidR="00284025" w:rsidRDefault="00284025" w:rsidP="00180F8E">
            <w:pPr>
              <w:jc w:val="both"/>
              <w:rPr>
                <w:rFonts w:ascii="Arial" w:hAnsi="Arial" w:cs="Arial"/>
                <w:sz w:val="16"/>
                <w:szCs w:val="16"/>
              </w:rPr>
            </w:pPr>
          </w:p>
          <w:p w14:paraId="71736687" w14:textId="77777777" w:rsidR="00284025" w:rsidRDefault="00284025" w:rsidP="00180F8E">
            <w:pPr>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73312F18" w14:textId="77777777" w:rsidR="00284025" w:rsidRDefault="00284025" w:rsidP="00180F8E">
            <w:pPr>
              <w:jc w:val="both"/>
              <w:rPr>
                <w:rFonts w:ascii="Arial" w:hAnsi="Arial" w:cs="Arial"/>
                <w:sz w:val="16"/>
                <w:szCs w:val="16"/>
              </w:rPr>
            </w:pPr>
          </w:p>
          <w:p w14:paraId="40E894D8" w14:textId="77777777" w:rsidR="00284025" w:rsidRDefault="00284025" w:rsidP="00180F8E">
            <w:pPr>
              <w:jc w:val="both"/>
              <w:rPr>
                <w:rFonts w:ascii="Arial" w:hAnsi="Arial" w:cs="Arial"/>
                <w:sz w:val="16"/>
                <w:szCs w:val="16"/>
              </w:rPr>
            </w:pPr>
            <w:r>
              <w:rPr>
                <w:rFonts w:ascii="Arial" w:hAnsi="Arial" w:cs="Arial"/>
                <w:sz w:val="16"/>
                <w:szCs w:val="16"/>
              </w:rPr>
              <w:t>Processo Interno para regularização</w:t>
            </w:r>
          </w:p>
          <w:p w14:paraId="35A2F651" w14:textId="77777777" w:rsidR="00284025" w:rsidRDefault="00284025" w:rsidP="00180F8E">
            <w:pPr>
              <w:jc w:val="both"/>
              <w:rPr>
                <w:rFonts w:ascii="Arial" w:hAnsi="Arial" w:cs="Arial"/>
                <w:sz w:val="16"/>
                <w:szCs w:val="16"/>
              </w:rPr>
            </w:pPr>
            <w:r>
              <w:rPr>
                <w:rFonts w:ascii="Arial" w:hAnsi="Arial" w:cs="Arial"/>
                <w:sz w:val="16"/>
                <w:szCs w:val="16"/>
              </w:rPr>
              <w:t>Não pagamento até a completa adequação</w:t>
            </w:r>
          </w:p>
        </w:tc>
      </w:tr>
    </w:tbl>
    <w:p w14:paraId="1B02E2A7" w14:textId="77777777" w:rsidR="00284025" w:rsidRDefault="00284025" w:rsidP="00284025">
      <w:pPr>
        <w:pStyle w:val="textojustificado"/>
        <w:spacing w:before="0" w:beforeAutospacing="0" w:after="0" w:afterAutospacing="0"/>
        <w:ind w:left="720" w:right="120"/>
        <w:jc w:val="both"/>
        <w:rPr>
          <w:rFonts w:ascii="Arial" w:hAnsi="Arial" w:cs="Arial"/>
          <w:sz w:val="20"/>
          <w:szCs w:val="20"/>
        </w:rPr>
      </w:pPr>
    </w:p>
    <w:p w14:paraId="58BDD0EC" w14:textId="77777777" w:rsidR="00284025" w:rsidRDefault="00284025" w:rsidP="00284025">
      <w:pPr>
        <w:jc w:val="both"/>
        <w:rPr>
          <w:rFonts w:ascii="Arial" w:hAnsi="Arial" w:cs="Arial"/>
          <w:b/>
          <w:bCs/>
        </w:rPr>
      </w:pPr>
      <w:r>
        <w:rPr>
          <w:rFonts w:ascii="Arial" w:hAnsi="Arial" w:cs="Arial"/>
          <w:b/>
          <w:bCs/>
        </w:rPr>
        <w:t>6 - SOLUÇÕES EXISTENTES NO MERCADO – inciso V</w:t>
      </w:r>
    </w:p>
    <w:p w14:paraId="0504C6AE" w14:textId="77777777" w:rsidR="00284025" w:rsidRPr="001B56C6" w:rsidRDefault="00284025" w:rsidP="00284025">
      <w:pPr>
        <w:numPr>
          <w:ilvl w:val="0"/>
          <w:numId w:val="29"/>
        </w:numPr>
        <w:jc w:val="both"/>
        <w:rPr>
          <w:rFonts w:ascii="Arial" w:hAnsi="Arial" w:cs="Arial"/>
          <w:sz w:val="20"/>
          <w:szCs w:val="20"/>
        </w:rPr>
      </w:pPr>
      <w:r w:rsidRPr="001B56C6">
        <w:rPr>
          <w:rFonts w:ascii="Arial" w:hAnsi="Arial" w:cs="Arial"/>
          <w:sz w:val="20"/>
          <w:szCs w:val="20"/>
        </w:rPr>
        <w:t xml:space="preserve"> Não se vislumbra solução semelhante no mercado que atenda a necessidade administrativa. </w:t>
      </w:r>
    </w:p>
    <w:p w14:paraId="2346A5A1" w14:textId="77777777" w:rsidR="00284025" w:rsidRPr="00582D75" w:rsidRDefault="00284025" w:rsidP="00284025">
      <w:pPr>
        <w:numPr>
          <w:ilvl w:val="0"/>
          <w:numId w:val="29"/>
        </w:numPr>
        <w:jc w:val="both"/>
        <w:rPr>
          <w:rFonts w:ascii="Arial" w:hAnsi="Arial" w:cs="Arial"/>
        </w:rPr>
      </w:pPr>
      <w:r w:rsidRPr="007A0C9B">
        <w:rPr>
          <w:rFonts w:ascii="Arial" w:hAnsi="Arial" w:cs="Arial"/>
          <w:sz w:val="20"/>
          <w:szCs w:val="20"/>
        </w:rPr>
        <w:t> 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684CCF9A" w14:textId="77777777" w:rsidR="00284025" w:rsidRPr="007A0C9B" w:rsidRDefault="00284025" w:rsidP="00284025">
      <w:pPr>
        <w:tabs>
          <w:tab w:val="left" w:pos="312"/>
        </w:tabs>
        <w:ind w:left="50"/>
        <w:jc w:val="both"/>
        <w:rPr>
          <w:rFonts w:ascii="Arial" w:hAnsi="Arial" w:cs="Arial"/>
        </w:rPr>
      </w:pPr>
    </w:p>
    <w:p w14:paraId="65C53709" w14:textId="77777777" w:rsidR="00284025" w:rsidRDefault="00284025" w:rsidP="00284025">
      <w:pPr>
        <w:jc w:val="both"/>
        <w:rPr>
          <w:rFonts w:ascii="Arial" w:hAnsi="Arial" w:cs="Arial"/>
          <w:b/>
          <w:bCs/>
        </w:rPr>
      </w:pPr>
      <w:r>
        <w:rPr>
          <w:rFonts w:ascii="Arial" w:hAnsi="Arial" w:cs="Arial"/>
          <w:b/>
          <w:bCs/>
        </w:rPr>
        <w:t>7 - ESCOLHA DA SOLUÇÃO MAIS ADEQUADA – inciso VII</w:t>
      </w:r>
    </w:p>
    <w:p w14:paraId="59DD4A48" w14:textId="77777777" w:rsidR="00284025" w:rsidRPr="00135100" w:rsidRDefault="00284025" w:rsidP="00284025">
      <w:pPr>
        <w:jc w:val="both"/>
        <w:rPr>
          <w:rFonts w:ascii="Arial" w:hAnsi="Arial" w:cs="Arial"/>
          <w:sz w:val="20"/>
          <w:szCs w:val="20"/>
        </w:rPr>
      </w:pPr>
      <w:r w:rsidRPr="00135100">
        <w:rPr>
          <w:rFonts w:ascii="Arial" w:hAnsi="Arial" w:cs="Arial"/>
          <w:sz w:val="20"/>
          <w:szCs w:val="20"/>
        </w:rPr>
        <w:t xml:space="preserve">1. Conforme indicado no item anterior, não foi possível identificar outra solução disponível no mercado. </w:t>
      </w:r>
    </w:p>
    <w:p w14:paraId="19778938" w14:textId="77777777" w:rsidR="00284025" w:rsidRDefault="00284025" w:rsidP="00284025">
      <w:pPr>
        <w:jc w:val="both"/>
        <w:rPr>
          <w:rFonts w:ascii="Arial" w:hAnsi="Arial" w:cs="Arial"/>
          <w:sz w:val="20"/>
          <w:szCs w:val="20"/>
        </w:rPr>
      </w:pPr>
      <w:r w:rsidRPr="00135100">
        <w:rPr>
          <w:rFonts w:ascii="Arial" w:hAnsi="Arial" w:cs="Arial"/>
          <w:sz w:val="20"/>
          <w:szCs w:val="20"/>
        </w:rPr>
        <w:t>2. Para levantar as soluções de mercado, foram observados os princípios da eficiência, eficácia, economicidade, padronização e práticas de mercado</w:t>
      </w:r>
      <w:r>
        <w:rPr>
          <w:rFonts w:ascii="Arial" w:hAnsi="Arial" w:cs="Arial"/>
          <w:sz w:val="20"/>
          <w:szCs w:val="20"/>
        </w:rPr>
        <w:t>.</w:t>
      </w:r>
    </w:p>
    <w:p w14:paraId="19D7F3C0" w14:textId="77777777" w:rsidR="00284025" w:rsidRPr="00135100" w:rsidRDefault="00284025" w:rsidP="00284025">
      <w:pPr>
        <w:jc w:val="both"/>
        <w:rPr>
          <w:rFonts w:ascii="Arial" w:hAnsi="Arial" w:cs="Arial"/>
        </w:rPr>
      </w:pPr>
    </w:p>
    <w:p w14:paraId="0CAECE64" w14:textId="77777777" w:rsidR="00284025" w:rsidRPr="00C70715" w:rsidRDefault="00284025" w:rsidP="00284025">
      <w:pPr>
        <w:jc w:val="both"/>
        <w:rPr>
          <w:rFonts w:ascii="Arial" w:hAnsi="Arial" w:cs="Arial"/>
          <w:b/>
          <w:bCs/>
        </w:rPr>
      </w:pPr>
      <w:r>
        <w:rPr>
          <w:rFonts w:ascii="Arial" w:hAnsi="Arial" w:cs="Arial"/>
          <w:b/>
          <w:bCs/>
        </w:rPr>
        <w:t>8 - JUSTIFICATIVA PARA O PARCELAMENTO OU NÃO DA SOLUÇÃO (tópico obrigatório) – inciso VIII</w:t>
      </w:r>
    </w:p>
    <w:p w14:paraId="29308A4D" w14:textId="77777777" w:rsidR="00284025" w:rsidRPr="00C70715" w:rsidRDefault="00284025" w:rsidP="00284025">
      <w:pPr>
        <w:jc w:val="both"/>
        <w:rPr>
          <w:rFonts w:ascii="Arial" w:hAnsi="Arial" w:cs="Arial"/>
          <w:b/>
          <w:bCs/>
          <w:sz w:val="20"/>
          <w:szCs w:val="20"/>
        </w:rPr>
      </w:pPr>
      <w:bookmarkStart w:id="34" w:name="_Hlk177709475"/>
      <w:r w:rsidRPr="00C70715">
        <w:rPr>
          <w:rFonts w:ascii="Arial" w:hAnsi="Arial" w:cs="Arial"/>
          <w:sz w:val="20"/>
          <w:szCs w:val="20"/>
        </w:rPr>
        <w:t>1.</w:t>
      </w:r>
      <w:bookmarkEnd w:id="34"/>
      <w:r w:rsidRPr="00C70715">
        <w:rPr>
          <w:rFonts w:ascii="Arial" w:hAnsi="Arial" w:cs="Arial"/>
          <w:sz w:val="20"/>
          <w:szCs w:val="20"/>
        </w:rPr>
        <w:t xml:space="preserve">  A contratação será realizada conforme a demanda administrativa.</w:t>
      </w:r>
    </w:p>
    <w:p w14:paraId="463679C0" w14:textId="77777777" w:rsidR="00284025" w:rsidRPr="00C70715" w:rsidRDefault="00284025" w:rsidP="00284025">
      <w:pPr>
        <w:jc w:val="both"/>
        <w:rPr>
          <w:rFonts w:ascii="Arial" w:hAnsi="Arial" w:cs="Arial"/>
          <w:sz w:val="20"/>
          <w:szCs w:val="20"/>
        </w:rPr>
      </w:pPr>
      <w:r w:rsidRPr="00C70715">
        <w:rPr>
          <w:rFonts w:ascii="Arial" w:hAnsi="Arial" w:cs="Arial"/>
          <w:sz w:val="20"/>
          <w:szCs w:val="20"/>
        </w:rPr>
        <w:t>2. A contratação deverá ser realizada na sua totalidade. Assim, não será utilizado o Sistema de Registro de Preços (SRP).</w:t>
      </w:r>
    </w:p>
    <w:p w14:paraId="32E9830F" w14:textId="77777777" w:rsidR="00284025" w:rsidRPr="00771B16" w:rsidRDefault="00284025" w:rsidP="00284025">
      <w:pPr>
        <w:jc w:val="both"/>
        <w:rPr>
          <w:rFonts w:ascii="Arial" w:hAnsi="Arial" w:cs="Arial"/>
          <w:sz w:val="20"/>
          <w:szCs w:val="20"/>
        </w:rPr>
      </w:pPr>
      <w:r w:rsidRPr="00C70715">
        <w:rPr>
          <w:rFonts w:ascii="Arial" w:hAnsi="Arial" w:cs="Arial"/>
          <w:sz w:val="20"/>
          <w:szCs w:val="20"/>
        </w:rPr>
        <w:t>3. A aquisição é divisível e foi parcelado em tantas parcelas quanto tecnicamente e economicamente viáveis.</w:t>
      </w:r>
      <w:r w:rsidRPr="00771B16">
        <w:rPr>
          <w:rFonts w:ascii="Arial" w:hAnsi="Arial" w:cs="Arial"/>
          <w:sz w:val="20"/>
          <w:szCs w:val="20"/>
        </w:rPr>
        <w:t xml:space="preserve">  </w:t>
      </w:r>
    </w:p>
    <w:p w14:paraId="435594CA" w14:textId="77777777" w:rsidR="00284025" w:rsidRDefault="00284025" w:rsidP="00284025">
      <w:pPr>
        <w:tabs>
          <w:tab w:val="left" w:pos="312"/>
        </w:tabs>
        <w:jc w:val="both"/>
        <w:rPr>
          <w:rFonts w:ascii="Arial" w:hAnsi="Arial" w:cs="Arial"/>
          <w:sz w:val="20"/>
          <w:szCs w:val="20"/>
        </w:rPr>
      </w:pPr>
    </w:p>
    <w:p w14:paraId="4539E804" w14:textId="77777777" w:rsidR="00284025" w:rsidRDefault="00284025" w:rsidP="00284025">
      <w:pPr>
        <w:tabs>
          <w:tab w:val="left" w:pos="312"/>
        </w:tabs>
        <w:jc w:val="both"/>
        <w:rPr>
          <w:rFonts w:ascii="Arial" w:hAnsi="Arial" w:cs="Arial"/>
        </w:rPr>
      </w:pPr>
      <w:r>
        <w:rPr>
          <w:rFonts w:ascii="Arial" w:hAnsi="Arial" w:cs="Arial"/>
        </w:rPr>
        <w:t> </w:t>
      </w:r>
    </w:p>
    <w:p w14:paraId="5986CB1A" w14:textId="77777777" w:rsidR="00284025" w:rsidRDefault="00284025" w:rsidP="00284025">
      <w:pPr>
        <w:jc w:val="both"/>
        <w:rPr>
          <w:rFonts w:ascii="Arial" w:hAnsi="Arial" w:cs="Arial"/>
          <w:b/>
          <w:bCs/>
        </w:rPr>
      </w:pPr>
      <w:r>
        <w:rPr>
          <w:rFonts w:ascii="Arial" w:hAnsi="Arial" w:cs="Arial"/>
          <w:b/>
          <w:bCs/>
        </w:rPr>
        <w:t>9 - PROVIDÊNCIAS ANTERIORES À CELEBRAÇÃO DO CONTRATO – inciso X</w:t>
      </w:r>
    </w:p>
    <w:p w14:paraId="232A82A2" w14:textId="77777777" w:rsidR="00284025" w:rsidRPr="001A592C" w:rsidRDefault="00284025" w:rsidP="00284025">
      <w:pPr>
        <w:tabs>
          <w:tab w:val="left" w:pos="284"/>
        </w:tabs>
        <w:jc w:val="both"/>
        <w:rPr>
          <w:rFonts w:ascii="Arial" w:hAnsi="Arial" w:cs="Arial"/>
          <w:sz w:val="20"/>
          <w:szCs w:val="20"/>
        </w:rPr>
      </w:pPr>
      <w:r w:rsidRPr="001A592C">
        <w:rPr>
          <w:rFonts w:ascii="Arial" w:hAnsi="Arial" w:cs="Arial"/>
          <w:sz w:val="20"/>
          <w:szCs w:val="20"/>
        </w:rPr>
        <w:t>1.</w:t>
      </w:r>
      <w:r w:rsidRPr="001A592C">
        <w:rPr>
          <w:rFonts w:ascii="Arial" w:hAnsi="Arial" w:cs="Arial"/>
          <w:sz w:val="20"/>
          <w:szCs w:val="20"/>
        </w:rPr>
        <w:tab/>
        <w:t xml:space="preserve">Não serão necessárias adequações de infraestrutura física ou tecnológica, de espaço físico, de logística ou outras providências pertinentes, no ambiente do Órgão para a execução do objeto da contratação. </w:t>
      </w:r>
    </w:p>
    <w:p w14:paraId="30E240B1" w14:textId="77777777" w:rsidR="00284025" w:rsidRDefault="00284025" w:rsidP="00284025">
      <w:pPr>
        <w:tabs>
          <w:tab w:val="left" w:pos="284"/>
        </w:tabs>
        <w:jc w:val="both"/>
        <w:rPr>
          <w:rFonts w:ascii="Arial" w:hAnsi="Arial" w:cs="Arial"/>
          <w:sz w:val="20"/>
          <w:szCs w:val="20"/>
        </w:rPr>
      </w:pPr>
      <w:r w:rsidRPr="001A592C">
        <w:rPr>
          <w:rFonts w:ascii="Arial" w:hAnsi="Arial" w:cs="Arial"/>
          <w:sz w:val="20"/>
          <w:szCs w:val="20"/>
        </w:rPr>
        <w:t>2.</w:t>
      </w:r>
      <w:r w:rsidRPr="001A592C">
        <w:rPr>
          <w:rFonts w:ascii="Arial" w:hAnsi="Arial" w:cs="Arial"/>
          <w:sz w:val="20"/>
          <w:szCs w:val="20"/>
        </w:rPr>
        <w:tab/>
        <w:t>Não será necessária a capacitação de servidor para a execução contratual.</w:t>
      </w:r>
    </w:p>
    <w:p w14:paraId="72D896D9" w14:textId="77777777" w:rsidR="00284025" w:rsidRPr="001A592C" w:rsidRDefault="00284025" w:rsidP="00284025">
      <w:pPr>
        <w:tabs>
          <w:tab w:val="left" w:pos="284"/>
        </w:tabs>
        <w:jc w:val="both"/>
        <w:rPr>
          <w:rFonts w:ascii="Arial" w:hAnsi="Arial" w:cs="Arial"/>
        </w:rPr>
      </w:pPr>
    </w:p>
    <w:p w14:paraId="7A1FE6C8" w14:textId="77777777" w:rsidR="00284025" w:rsidRPr="00135100" w:rsidRDefault="00284025" w:rsidP="00284025">
      <w:pPr>
        <w:jc w:val="both"/>
        <w:rPr>
          <w:rFonts w:ascii="Arial" w:hAnsi="Arial" w:cs="Arial"/>
          <w:b/>
          <w:bCs/>
        </w:rPr>
      </w:pPr>
      <w:r w:rsidRPr="00135100">
        <w:rPr>
          <w:rFonts w:ascii="Arial" w:hAnsi="Arial" w:cs="Arial"/>
          <w:b/>
          <w:bCs/>
        </w:rPr>
        <w:t>10 - CONTRATAÇÕES CORRELATAS E/OU INTERDEPENDENTES – inciso XI</w:t>
      </w:r>
    </w:p>
    <w:p w14:paraId="34E592D9" w14:textId="77777777" w:rsidR="00284025" w:rsidRDefault="00284025" w:rsidP="00284025">
      <w:pPr>
        <w:jc w:val="both"/>
        <w:rPr>
          <w:rFonts w:ascii="Arial" w:hAnsi="Arial" w:cs="Arial"/>
          <w:sz w:val="20"/>
          <w:szCs w:val="20"/>
        </w:rPr>
      </w:pPr>
      <w:r w:rsidRPr="001A592C">
        <w:rPr>
          <w:rFonts w:ascii="Arial" w:hAnsi="Arial" w:cs="Arial"/>
          <w:sz w:val="20"/>
          <w:szCs w:val="20"/>
        </w:rPr>
        <w:t>Não existem contratações correlatas e/ou interdependentes para a viabilidade da demanda.</w:t>
      </w:r>
    </w:p>
    <w:p w14:paraId="663F62F9" w14:textId="77777777" w:rsidR="00284025" w:rsidRPr="001A592C" w:rsidRDefault="00284025" w:rsidP="00284025">
      <w:pPr>
        <w:jc w:val="both"/>
        <w:rPr>
          <w:rFonts w:ascii="Arial" w:hAnsi="Arial" w:cs="Arial"/>
          <w:sz w:val="20"/>
          <w:szCs w:val="20"/>
        </w:rPr>
      </w:pPr>
    </w:p>
    <w:p w14:paraId="28C4E9FD" w14:textId="77777777" w:rsidR="00284025" w:rsidRPr="00135100" w:rsidRDefault="00284025" w:rsidP="00284025">
      <w:pPr>
        <w:pStyle w:val="PargrafodaLista"/>
        <w:numPr>
          <w:ilvl w:val="0"/>
          <w:numId w:val="32"/>
        </w:numPr>
        <w:ind w:left="284" w:hanging="284"/>
        <w:jc w:val="both"/>
        <w:rPr>
          <w:rFonts w:ascii="Arial" w:hAnsi="Arial" w:cs="Arial"/>
          <w:b/>
          <w:bCs/>
        </w:rPr>
      </w:pPr>
      <w:r w:rsidRPr="00135100">
        <w:rPr>
          <w:rFonts w:ascii="Arial" w:hAnsi="Arial" w:cs="Arial"/>
          <w:b/>
          <w:bCs/>
        </w:rPr>
        <w:t>- POLÍTICA DE SUSTENTABILIDADE – INCISO XII</w:t>
      </w:r>
    </w:p>
    <w:p w14:paraId="2551483B" w14:textId="77777777" w:rsidR="00284025" w:rsidRDefault="00284025" w:rsidP="00284025">
      <w:pPr>
        <w:jc w:val="both"/>
        <w:rPr>
          <w:rFonts w:ascii="Arial" w:hAnsi="Arial" w:cs="Arial"/>
          <w:sz w:val="20"/>
          <w:szCs w:val="20"/>
        </w:rPr>
      </w:pPr>
      <w:r w:rsidRPr="001A592C">
        <w:rPr>
          <w:rFonts w:ascii="Arial" w:hAnsi="Arial" w:cs="Arial"/>
          <w:sz w:val="20"/>
          <w:szCs w:val="20"/>
        </w:rPr>
        <w:t xml:space="preserve">Não se aplica. </w:t>
      </w:r>
    </w:p>
    <w:p w14:paraId="3A4CD78D" w14:textId="77777777" w:rsidR="00284025" w:rsidRPr="00135100" w:rsidRDefault="00284025" w:rsidP="00284025">
      <w:pPr>
        <w:jc w:val="both"/>
        <w:rPr>
          <w:rFonts w:ascii="Arial" w:hAnsi="Arial" w:cs="Arial"/>
          <w:sz w:val="20"/>
          <w:szCs w:val="20"/>
        </w:rPr>
      </w:pPr>
    </w:p>
    <w:p w14:paraId="30F60714" w14:textId="77777777" w:rsidR="00284025" w:rsidRPr="00135100" w:rsidRDefault="00284025" w:rsidP="00284025">
      <w:pPr>
        <w:numPr>
          <w:ilvl w:val="0"/>
          <w:numId w:val="31"/>
        </w:numPr>
        <w:jc w:val="both"/>
        <w:rPr>
          <w:rFonts w:ascii="Arial" w:hAnsi="Arial" w:cs="Arial"/>
          <w:b/>
          <w:bCs/>
        </w:rPr>
      </w:pPr>
      <w:r w:rsidRPr="00135100">
        <w:rPr>
          <w:rFonts w:ascii="Arial" w:hAnsi="Arial" w:cs="Arial"/>
          <w:b/>
          <w:bCs/>
        </w:rPr>
        <w:t>DECLARAÇÃO DE VIABILIDADE DA CONTRATAÇÃO (tópico obrigatório) – INCISO XIII</w:t>
      </w:r>
    </w:p>
    <w:p w14:paraId="697A4F59" w14:textId="77777777" w:rsidR="00284025" w:rsidRPr="00135100" w:rsidRDefault="00284025" w:rsidP="00284025">
      <w:pPr>
        <w:jc w:val="both"/>
        <w:rPr>
          <w:rFonts w:ascii="Arial" w:hAnsi="Arial" w:cs="Arial"/>
          <w:b/>
          <w:bCs/>
          <w:sz w:val="20"/>
          <w:szCs w:val="20"/>
        </w:rPr>
      </w:pPr>
      <w:r w:rsidRPr="00135100">
        <w:rPr>
          <w:rFonts w:ascii="Arial" w:eastAsia="SimSun" w:hAnsi="Arial" w:cs="Arial"/>
          <w:color w:val="000000"/>
          <w:sz w:val="20"/>
          <w:szCs w:val="20"/>
        </w:rPr>
        <w:lastRenderedPageBreak/>
        <w:t>O presente estudo técnico preliminar evidencia que a contratação da solução descrita no item "ESCOLHA DA SOLUÇÃO MAIS ADEQUADA" se mostra tecnicamente viável e fundamentadamente necessária. Diante do exposto, </w:t>
      </w:r>
      <w:r w:rsidRPr="00135100">
        <w:rPr>
          <w:rStyle w:val="Forte"/>
          <w:rFonts w:ascii="Arial" w:eastAsia="SimSun" w:hAnsi="Arial" w:cs="Arial"/>
          <w:color w:val="000000"/>
        </w:rPr>
        <w:t>DECLARO SER VIÁVEL E ADEQUADA</w:t>
      </w:r>
      <w:r w:rsidRPr="00135100">
        <w:rPr>
          <w:rFonts w:ascii="Arial" w:eastAsia="SimSun" w:hAnsi="Arial" w:cs="Arial"/>
          <w:color w:val="000000"/>
          <w:sz w:val="20"/>
          <w:szCs w:val="20"/>
        </w:rPr>
        <w:t> a contratação pretendida.</w:t>
      </w:r>
    </w:p>
    <w:p w14:paraId="1442F54F" w14:textId="77777777" w:rsidR="00284025" w:rsidRPr="00135100" w:rsidRDefault="00284025" w:rsidP="00284025">
      <w:pPr>
        <w:pStyle w:val="Padro0"/>
        <w:spacing w:line="240" w:lineRule="auto"/>
        <w:ind w:firstLine="0"/>
        <w:jc w:val="center"/>
        <w:rPr>
          <w:rFonts w:ascii="Arial" w:eastAsiaTheme="majorEastAsia" w:hAnsi="Arial" w:cs="Arial"/>
          <w:b/>
          <w:bCs/>
          <w:caps/>
          <w:color w:val="auto"/>
          <w:sz w:val="28"/>
          <w:szCs w:val="60"/>
          <w:u w:val="single"/>
          <w:lang w:eastAsia="en-US" w:bidi="en-US"/>
        </w:rPr>
      </w:pPr>
    </w:p>
    <w:p w14:paraId="67C9815B" w14:textId="77777777" w:rsidR="00284025" w:rsidRDefault="00284025" w:rsidP="00284025">
      <w:pPr>
        <w:pStyle w:val="Padro0"/>
        <w:spacing w:line="240" w:lineRule="auto"/>
        <w:ind w:firstLine="0"/>
        <w:jc w:val="center"/>
        <w:rPr>
          <w:rFonts w:ascii="Arial" w:eastAsiaTheme="majorEastAsia" w:hAnsi="Arial" w:cs="Arial"/>
          <w:b/>
          <w:bCs/>
          <w:caps/>
          <w:color w:val="auto"/>
          <w:sz w:val="28"/>
          <w:szCs w:val="60"/>
          <w:u w:val="single"/>
          <w:lang w:eastAsia="en-US" w:bidi="en-US"/>
        </w:rPr>
      </w:pPr>
      <w:r w:rsidRPr="00135100">
        <w:rPr>
          <w:rFonts w:ascii="Arial" w:eastAsiaTheme="majorEastAsia" w:hAnsi="Arial" w:cs="Arial"/>
          <w:b/>
          <w:bCs/>
          <w:caps/>
          <w:color w:val="auto"/>
          <w:sz w:val="28"/>
          <w:szCs w:val="60"/>
          <w:u w:val="single"/>
          <w:lang w:eastAsia="en-US" w:bidi="en-US"/>
        </w:rPr>
        <w:t>APENDICE a – OUTROS detalhamentos</w:t>
      </w:r>
    </w:p>
    <w:p w14:paraId="38747FF6" w14:textId="77777777" w:rsidR="00284025" w:rsidRPr="00EC3A7A" w:rsidRDefault="00284025" w:rsidP="00284025">
      <w:pPr>
        <w:pStyle w:val="Padro0"/>
        <w:spacing w:line="240" w:lineRule="auto"/>
        <w:ind w:firstLine="0"/>
        <w:jc w:val="center"/>
        <w:rPr>
          <w:rFonts w:ascii="Arial" w:eastAsiaTheme="majorEastAsia" w:hAnsi="Arial" w:cs="Arial"/>
          <w:b/>
          <w:bCs/>
          <w:caps/>
          <w:color w:val="auto"/>
          <w:sz w:val="28"/>
          <w:szCs w:val="60"/>
          <w:u w:val="single"/>
          <w:lang w:eastAsia="en-US" w:bidi="en-US"/>
        </w:rPr>
      </w:pPr>
    </w:p>
    <w:p w14:paraId="685DDC87" w14:textId="77777777" w:rsidR="00284025" w:rsidRPr="00135100" w:rsidRDefault="00284025" w:rsidP="00284025">
      <w:pPr>
        <w:jc w:val="both"/>
        <w:rPr>
          <w:rFonts w:ascii="Arial" w:hAnsi="Arial" w:cs="Arial"/>
          <w:b/>
          <w:bCs/>
        </w:rPr>
      </w:pPr>
      <w:r w:rsidRPr="00135100">
        <w:rPr>
          <w:rFonts w:ascii="Arial" w:hAnsi="Arial" w:cs="Arial"/>
          <w:b/>
          <w:bCs/>
        </w:rPr>
        <w:t>OBJETO</w:t>
      </w:r>
    </w:p>
    <w:p w14:paraId="73E210EA" w14:textId="77777777" w:rsidR="00284025" w:rsidRPr="00550484" w:rsidRDefault="00284025" w:rsidP="00284025">
      <w:pPr>
        <w:jc w:val="both"/>
        <w:rPr>
          <w:rFonts w:ascii="Arial" w:hAnsi="Arial" w:cs="Arial"/>
          <w:bCs/>
          <w:sz w:val="20"/>
          <w:szCs w:val="20"/>
        </w:rPr>
      </w:pPr>
      <w:r w:rsidRPr="001A592C">
        <w:rPr>
          <w:rFonts w:ascii="Arial" w:hAnsi="Arial" w:cs="Arial"/>
          <w:b/>
          <w:bCs/>
          <w:sz w:val="20"/>
          <w:szCs w:val="20"/>
        </w:rPr>
        <w:t>Descrição do objeto: </w:t>
      </w:r>
      <w:r w:rsidRPr="007A0815">
        <w:rPr>
          <w:rFonts w:ascii="Arial" w:hAnsi="Arial" w:cs="Arial"/>
          <w:bCs/>
          <w:sz w:val="20"/>
          <w:szCs w:val="20"/>
        </w:rPr>
        <w:t>Contratação de serviços de educação profissional e tecnológica com formação em nível de ensino médio para o município de Marilândia do Sul.</w:t>
      </w:r>
      <w:r w:rsidRPr="00550484">
        <w:rPr>
          <w:rFonts w:ascii="Arial" w:hAnsi="Arial" w:cs="Arial"/>
          <w:bCs/>
          <w:sz w:val="20"/>
          <w:szCs w:val="20"/>
        </w:rPr>
        <w:t xml:space="preserve"> </w:t>
      </w:r>
    </w:p>
    <w:p w14:paraId="42AFD419" w14:textId="77777777" w:rsidR="00284025" w:rsidRDefault="00284025" w:rsidP="00284025">
      <w:pPr>
        <w:jc w:val="both"/>
        <w:rPr>
          <w:rFonts w:ascii="Arial" w:hAnsi="Arial" w:cs="Arial"/>
          <w:bCs/>
          <w:sz w:val="20"/>
          <w:szCs w:val="20"/>
        </w:rPr>
      </w:pPr>
    </w:p>
    <w:p w14:paraId="6E689CEB" w14:textId="3C4EB41C" w:rsidR="00284025" w:rsidRPr="00832F16" w:rsidRDefault="00284025" w:rsidP="00284025">
      <w:pPr>
        <w:jc w:val="both"/>
        <w:rPr>
          <w:rFonts w:ascii="Arial" w:hAnsi="Arial" w:cs="Arial"/>
          <w:sz w:val="20"/>
          <w:szCs w:val="20"/>
        </w:rPr>
      </w:pPr>
      <w:r w:rsidRPr="001A592C">
        <w:rPr>
          <w:rFonts w:ascii="Arial" w:hAnsi="Arial" w:cs="Arial"/>
          <w:b/>
          <w:bCs/>
          <w:sz w:val="20"/>
          <w:szCs w:val="20"/>
        </w:rPr>
        <w:t>Tipo de contratação:</w:t>
      </w:r>
      <w:r>
        <w:rPr>
          <w:rFonts w:ascii="Arial" w:hAnsi="Arial" w:cs="Arial"/>
          <w:b/>
          <w:bCs/>
          <w:sz w:val="20"/>
          <w:szCs w:val="20"/>
        </w:rPr>
        <w:t xml:space="preserve"> </w:t>
      </w:r>
      <w:r w:rsidRPr="00EC3A7A">
        <w:rPr>
          <w:rFonts w:ascii="Arial" w:hAnsi="Arial" w:cs="Arial"/>
          <w:bCs/>
          <w:sz w:val="20"/>
          <w:szCs w:val="20"/>
        </w:rPr>
        <w:t>Dispensa</w:t>
      </w:r>
      <w:r>
        <w:rPr>
          <w:rFonts w:ascii="Arial" w:hAnsi="Arial" w:cs="Arial"/>
          <w:bCs/>
          <w:sz w:val="20"/>
          <w:szCs w:val="20"/>
        </w:rPr>
        <w:t xml:space="preserve"> Direta</w:t>
      </w:r>
      <w:r w:rsidR="00832F16">
        <w:rPr>
          <w:rFonts w:ascii="Arial" w:hAnsi="Arial" w:cs="Arial"/>
          <w:bCs/>
          <w:sz w:val="20"/>
          <w:szCs w:val="20"/>
        </w:rPr>
        <w:t xml:space="preserve"> </w:t>
      </w:r>
      <w:r w:rsidR="00832F16" w:rsidRPr="00606CB0">
        <w:rPr>
          <w:rFonts w:ascii="Arial" w:hAnsi="Arial" w:cs="Arial"/>
          <w:sz w:val="20"/>
          <w:szCs w:val="20"/>
        </w:rPr>
        <w:t>Art. 75, XV, da Lei 14.133/2021.</w:t>
      </w:r>
    </w:p>
    <w:p w14:paraId="3E58DB68" w14:textId="77777777" w:rsidR="00284025" w:rsidRPr="00135100" w:rsidRDefault="00284025" w:rsidP="00284025">
      <w:pPr>
        <w:jc w:val="both"/>
        <w:rPr>
          <w:rFonts w:ascii="Arial" w:hAnsi="Arial" w:cs="Arial"/>
          <w:sz w:val="20"/>
          <w:szCs w:val="20"/>
        </w:rPr>
      </w:pPr>
    </w:p>
    <w:p w14:paraId="71E5FE51" w14:textId="77777777" w:rsidR="00284025" w:rsidRPr="001A592C" w:rsidRDefault="00284025" w:rsidP="00284025">
      <w:pPr>
        <w:jc w:val="both"/>
        <w:rPr>
          <w:rFonts w:ascii="Arial" w:hAnsi="Arial" w:cs="Arial"/>
          <w:b/>
          <w:bCs/>
          <w:sz w:val="20"/>
          <w:szCs w:val="20"/>
        </w:rPr>
      </w:pPr>
      <w:r w:rsidRPr="001A592C">
        <w:rPr>
          <w:rFonts w:ascii="Arial" w:hAnsi="Arial" w:cs="Arial"/>
          <w:b/>
          <w:bCs/>
          <w:sz w:val="20"/>
          <w:szCs w:val="20"/>
        </w:rPr>
        <w:t>Fornecimento de bens/materiais:</w:t>
      </w:r>
      <w:r>
        <w:rPr>
          <w:rFonts w:ascii="Arial" w:hAnsi="Arial" w:cs="Arial"/>
          <w:b/>
          <w:bCs/>
          <w:sz w:val="20"/>
          <w:szCs w:val="20"/>
        </w:rPr>
        <w:t xml:space="preserve"> </w:t>
      </w:r>
      <w:r w:rsidRPr="001A592C">
        <w:rPr>
          <w:rFonts w:ascii="Arial" w:hAnsi="Arial" w:cs="Arial"/>
          <w:sz w:val="20"/>
          <w:szCs w:val="20"/>
        </w:rPr>
        <w:t>Fornecimento em mais de uma parcela. Ensino mensal</w:t>
      </w:r>
      <w:r w:rsidRPr="007A0815">
        <w:rPr>
          <w:rFonts w:ascii="Arial" w:hAnsi="Arial" w:cs="Arial"/>
          <w:sz w:val="20"/>
          <w:szCs w:val="20"/>
        </w:rPr>
        <w:t>, sendo 10 (dez) alunos por mês.</w:t>
      </w:r>
    </w:p>
    <w:p w14:paraId="1F5A6BF4" w14:textId="77777777" w:rsidR="00284025" w:rsidRPr="00135100" w:rsidRDefault="00284025" w:rsidP="00284025">
      <w:pPr>
        <w:jc w:val="both"/>
        <w:rPr>
          <w:rFonts w:ascii="Arial" w:hAnsi="Arial" w:cs="Arial"/>
          <w:sz w:val="20"/>
          <w:szCs w:val="20"/>
        </w:rPr>
      </w:pPr>
    </w:p>
    <w:p w14:paraId="6AEC334C" w14:textId="77777777" w:rsidR="00284025" w:rsidRPr="001A592C" w:rsidRDefault="00284025" w:rsidP="00284025">
      <w:pPr>
        <w:jc w:val="both"/>
        <w:rPr>
          <w:rFonts w:ascii="Arial" w:hAnsi="Arial" w:cs="Arial"/>
          <w:sz w:val="20"/>
          <w:szCs w:val="20"/>
        </w:rPr>
      </w:pPr>
      <w:r w:rsidRPr="001A592C">
        <w:rPr>
          <w:rFonts w:ascii="Arial" w:hAnsi="Arial" w:cs="Arial"/>
          <w:b/>
          <w:bCs/>
          <w:sz w:val="20"/>
          <w:szCs w:val="20"/>
        </w:rPr>
        <w:t>Prestação de serviços</w:t>
      </w:r>
      <w:r w:rsidRPr="001A592C">
        <w:rPr>
          <w:rFonts w:ascii="Arial" w:hAnsi="Arial" w:cs="Arial"/>
          <w:sz w:val="20"/>
          <w:szCs w:val="20"/>
        </w:rPr>
        <w:t>: Prestação de serviços em regime de "empreitada" por preço unitário (sob demanda).</w:t>
      </w:r>
    </w:p>
    <w:p w14:paraId="0278EBA4" w14:textId="77777777" w:rsidR="00284025" w:rsidRPr="001A592C" w:rsidRDefault="00284025" w:rsidP="00284025">
      <w:pPr>
        <w:jc w:val="both"/>
        <w:rPr>
          <w:rFonts w:ascii="Arial" w:hAnsi="Arial" w:cs="Arial"/>
          <w:sz w:val="20"/>
          <w:szCs w:val="20"/>
        </w:rPr>
      </w:pPr>
    </w:p>
    <w:p w14:paraId="73F49DF5" w14:textId="77777777" w:rsidR="00284025" w:rsidRPr="00135100" w:rsidRDefault="00284025" w:rsidP="00284025">
      <w:pPr>
        <w:jc w:val="both"/>
        <w:rPr>
          <w:rFonts w:ascii="Arial" w:hAnsi="Arial" w:cs="Arial"/>
          <w:sz w:val="20"/>
          <w:szCs w:val="20"/>
        </w:rPr>
      </w:pPr>
      <w:r w:rsidRPr="00135100">
        <w:rPr>
          <w:rFonts w:ascii="Arial" w:hAnsi="Arial" w:cs="Arial"/>
          <w:sz w:val="20"/>
          <w:szCs w:val="20"/>
        </w:rPr>
        <w:t xml:space="preserve">O objeto </w:t>
      </w:r>
      <w:r w:rsidRPr="004B7565">
        <w:rPr>
          <w:rFonts w:ascii="Arial" w:hAnsi="Arial" w:cs="Arial"/>
          <w:sz w:val="20"/>
          <w:szCs w:val="20"/>
        </w:rPr>
        <w:t xml:space="preserve">da contratação </w:t>
      </w:r>
      <w:r w:rsidRPr="004B7565">
        <w:rPr>
          <w:rFonts w:ascii="Arial" w:hAnsi="Arial" w:cs="Arial"/>
          <w:b/>
          <w:bCs/>
          <w:sz w:val="20"/>
          <w:szCs w:val="20"/>
          <w:u w:val="single"/>
        </w:rPr>
        <w:t>não é</w:t>
      </w:r>
      <w:r w:rsidRPr="004B7565">
        <w:rPr>
          <w:rFonts w:ascii="Arial" w:hAnsi="Arial" w:cs="Arial"/>
          <w:sz w:val="20"/>
          <w:szCs w:val="20"/>
        </w:rPr>
        <w:t xml:space="preserve"> de natureza de execução continuada</w:t>
      </w:r>
      <w:r>
        <w:rPr>
          <w:rFonts w:ascii="Arial" w:hAnsi="Arial" w:cs="Arial"/>
          <w:sz w:val="20"/>
          <w:szCs w:val="20"/>
        </w:rPr>
        <w:t>.</w:t>
      </w:r>
    </w:p>
    <w:p w14:paraId="0A5CC6BB" w14:textId="77777777" w:rsidR="00284025" w:rsidRPr="00135100" w:rsidRDefault="00284025" w:rsidP="00284025">
      <w:pPr>
        <w:jc w:val="both"/>
        <w:rPr>
          <w:rFonts w:ascii="Arial" w:hAnsi="Arial" w:cs="Arial"/>
          <w:sz w:val="20"/>
          <w:szCs w:val="20"/>
        </w:rPr>
      </w:pPr>
    </w:p>
    <w:p w14:paraId="2440AEC1" w14:textId="77777777" w:rsidR="00284025" w:rsidRDefault="00284025" w:rsidP="00284025">
      <w:pPr>
        <w:jc w:val="both"/>
        <w:rPr>
          <w:rFonts w:ascii="Arial" w:hAnsi="Arial" w:cs="Arial"/>
          <w:sz w:val="20"/>
          <w:szCs w:val="20"/>
        </w:rPr>
      </w:pPr>
      <w:r w:rsidRPr="001A592C">
        <w:rPr>
          <w:rFonts w:ascii="Arial" w:hAnsi="Arial" w:cs="Arial"/>
          <w:b/>
          <w:bCs/>
          <w:sz w:val="20"/>
          <w:szCs w:val="20"/>
        </w:rPr>
        <w:t>Caracterização do objeto:</w:t>
      </w:r>
      <w:r>
        <w:rPr>
          <w:rFonts w:ascii="Arial" w:hAnsi="Arial" w:cs="Arial"/>
          <w:b/>
          <w:bCs/>
          <w:sz w:val="20"/>
          <w:szCs w:val="20"/>
        </w:rPr>
        <w:t xml:space="preserve"> </w:t>
      </w:r>
      <w:r w:rsidRPr="001A592C">
        <w:rPr>
          <w:rFonts w:ascii="Arial" w:hAnsi="Arial" w:cs="Arial"/>
          <w:sz w:val="20"/>
          <w:szCs w:val="20"/>
        </w:rPr>
        <w:t>Bem ou serviço comum, pois é possível traçar nível de qualidade e utilidade, através de características e especificações comuns do mercado.</w:t>
      </w:r>
    </w:p>
    <w:p w14:paraId="607CEC24" w14:textId="77777777" w:rsidR="00284025" w:rsidRPr="00135100" w:rsidRDefault="00284025" w:rsidP="00284025">
      <w:pPr>
        <w:jc w:val="both"/>
        <w:rPr>
          <w:rFonts w:ascii="Arial" w:hAnsi="Arial" w:cs="Arial"/>
          <w:sz w:val="20"/>
          <w:szCs w:val="20"/>
        </w:rPr>
      </w:pPr>
    </w:p>
    <w:p w14:paraId="337C0C9A" w14:textId="77777777" w:rsidR="00284025" w:rsidRDefault="00284025" w:rsidP="00284025">
      <w:pPr>
        <w:jc w:val="both"/>
        <w:rPr>
          <w:rFonts w:ascii="Arial" w:hAnsi="Arial" w:cs="Arial"/>
          <w:spacing w:val="1"/>
          <w:sz w:val="20"/>
          <w:szCs w:val="20"/>
        </w:rPr>
      </w:pPr>
      <w:r w:rsidRPr="001A592C">
        <w:rPr>
          <w:rFonts w:ascii="Arial" w:hAnsi="Arial" w:cs="Arial"/>
          <w:b/>
          <w:bCs/>
          <w:sz w:val="20"/>
          <w:szCs w:val="20"/>
        </w:rPr>
        <w:t>Forma de adjudicação:</w:t>
      </w:r>
      <w:r>
        <w:rPr>
          <w:rFonts w:ascii="Arial" w:hAnsi="Arial" w:cs="Arial"/>
          <w:b/>
          <w:bCs/>
          <w:sz w:val="20"/>
          <w:szCs w:val="20"/>
        </w:rPr>
        <w:t xml:space="preserve"> </w:t>
      </w:r>
      <w:r w:rsidRPr="001A592C">
        <w:rPr>
          <w:rFonts w:ascii="Arial" w:hAnsi="Arial" w:cs="Arial"/>
          <w:sz w:val="20"/>
          <w:szCs w:val="20"/>
          <w:u w:val="single"/>
        </w:rPr>
        <w:t>Não será</w:t>
      </w:r>
      <w:r w:rsidRPr="00135100">
        <w:rPr>
          <w:rFonts w:ascii="Arial" w:hAnsi="Arial" w:cs="Arial"/>
          <w:sz w:val="20"/>
          <w:szCs w:val="20"/>
        </w:rPr>
        <w:t xml:space="preserve"> utilizado o Sistema de Registro de Preços:</w:t>
      </w:r>
      <w:r>
        <w:rPr>
          <w:rFonts w:ascii="Arial" w:hAnsi="Arial" w:cs="Arial"/>
          <w:sz w:val="20"/>
          <w:szCs w:val="20"/>
        </w:rPr>
        <w:t xml:space="preserve"> </w:t>
      </w:r>
      <w:r w:rsidRPr="001A592C">
        <w:rPr>
          <w:rFonts w:ascii="Arial" w:hAnsi="Arial" w:cs="Arial"/>
          <w:sz w:val="20"/>
          <w:szCs w:val="20"/>
        </w:rPr>
        <w:t>O Sistema de Registro de Preços (SRP) somente se mostra vantajoso quando se tratar de necessidade administrativa eventual, neste critério, resta estabelecido um banco</w:t>
      </w:r>
      <w:r w:rsidRPr="001A592C">
        <w:rPr>
          <w:rFonts w:ascii="Arial" w:hAnsi="Arial" w:cs="Arial"/>
          <w:spacing w:val="1"/>
          <w:sz w:val="20"/>
          <w:szCs w:val="20"/>
        </w:rPr>
        <w:t xml:space="preserve"> </w:t>
      </w:r>
      <w:r w:rsidRPr="001A592C">
        <w:rPr>
          <w:rFonts w:ascii="Arial" w:hAnsi="Arial" w:cs="Arial"/>
          <w:sz w:val="20"/>
          <w:szCs w:val="20"/>
        </w:rPr>
        <w:t>de dados contendo o</w:t>
      </w:r>
      <w:r w:rsidRPr="001A592C">
        <w:rPr>
          <w:rFonts w:ascii="Arial" w:hAnsi="Arial" w:cs="Arial"/>
          <w:spacing w:val="55"/>
          <w:sz w:val="20"/>
          <w:szCs w:val="20"/>
        </w:rPr>
        <w:t xml:space="preserve"> </w:t>
      </w:r>
      <w:r w:rsidRPr="001A592C">
        <w:rPr>
          <w:rFonts w:ascii="Arial" w:hAnsi="Arial" w:cs="Arial"/>
          <w:sz w:val="20"/>
          <w:szCs w:val="20"/>
        </w:rPr>
        <w:t>cadastro</w:t>
      </w:r>
      <w:r w:rsidRPr="001A592C">
        <w:rPr>
          <w:rFonts w:ascii="Arial" w:hAnsi="Arial" w:cs="Arial"/>
          <w:spacing w:val="1"/>
          <w:sz w:val="20"/>
          <w:szCs w:val="20"/>
        </w:rPr>
        <w:t xml:space="preserve"> </w:t>
      </w:r>
      <w:r w:rsidRPr="001A592C">
        <w:rPr>
          <w:rFonts w:ascii="Arial" w:hAnsi="Arial" w:cs="Arial"/>
          <w:sz w:val="20"/>
          <w:szCs w:val="20"/>
        </w:rPr>
        <w:t>de</w:t>
      </w:r>
      <w:r w:rsidRPr="001A592C">
        <w:rPr>
          <w:rFonts w:ascii="Arial" w:hAnsi="Arial" w:cs="Arial"/>
          <w:spacing w:val="14"/>
          <w:sz w:val="20"/>
          <w:szCs w:val="20"/>
        </w:rPr>
        <w:t xml:space="preserve"> </w:t>
      </w:r>
      <w:r w:rsidRPr="001A592C">
        <w:rPr>
          <w:rFonts w:ascii="Arial" w:hAnsi="Arial" w:cs="Arial"/>
          <w:sz w:val="20"/>
          <w:szCs w:val="20"/>
        </w:rPr>
        <w:t>produtos</w:t>
      </w:r>
      <w:r w:rsidRPr="001A592C">
        <w:rPr>
          <w:rFonts w:ascii="Arial" w:hAnsi="Arial" w:cs="Arial"/>
          <w:spacing w:val="19"/>
          <w:sz w:val="20"/>
          <w:szCs w:val="20"/>
        </w:rPr>
        <w:t xml:space="preserve"> </w:t>
      </w:r>
      <w:r w:rsidRPr="001A592C">
        <w:rPr>
          <w:rFonts w:ascii="Arial" w:hAnsi="Arial" w:cs="Arial"/>
          <w:sz w:val="20"/>
          <w:szCs w:val="20"/>
        </w:rPr>
        <w:t>e</w:t>
      </w:r>
      <w:r w:rsidRPr="001A592C">
        <w:rPr>
          <w:rFonts w:ascii="Arial" w:hAnsi="Arial" w:cs="Arial"/>
          <w:spacing w:val="15"/>
          <w:sz w:val="20"/>
          <w:szCs w:val="20"/>
        </w:rPr>
        <w:t xml:space="preserve"> </w:t>
      </w:r>
      <w:r w:rsidRPr="001A592C">
        <w:rPr>
          <w:rFonts w:ascii="Arial" w:hAnsi="Arial" w:cs="Arial"/>
          <w:sz w:val="20"/>
          <w:szCs w:val="20"/>
        </w:rPr>
        <w:t>fornecedores,</w:t>
      </w:r>
      <w:r w:rsidRPr="001A592C">
        <w:rPr>
          <w:rFonts w:ascii="Arial" w:hAnsi="Arial" w:cs="Arial"/>
          <w:spacing w:val="16"/>
          <w:sz w:val="20"/>
          <w:szCs w:val="20"/>
        </w:rPr>
        <w:t xml:space="preserve"> </w:t>
      </w:r>
      <w:r w:rsidRPr="001A592C">
        <w:rPr>
          <w:rFonts w:ascii="Arial" w:hAnsi="Arial" w:cs="Arial"/>
          <w:sz w:val="20"/>
          <w:szCs w:val="20"/>
        </w:rPr>
        <w:t>selecionados</w:t>
      </w:r>
      <w:r w:rsidRPr="001A592C">
        <w:rPr>
          <w:rFonts w:ascii="Arial" w:hAnsi="Arial" w:cs="Arial"/>
          <w:spacing w:val="19"/>
          <w:sz w:val="20"/>
          <w:szCs w:val="20"/>
        </w:rPr>
        <w:t xml:space="preserve"> </w:t>
      </w:r>
      <w:r w:rsidRPr="001A592C">
        <w:rPr>
          <w:rFonts w:ascii="Arial" w:hAnsi="Arial" w:cs="Arial"/>
          <w:sz w:val="20"/>
          <w:szCs w:val="20"/>
        </w:rPr>
        <w:t>mediante</w:t>
      </w:r>
      <w:r w:rsidRPr="001A592C">
        <w:rPr>
          <w:rFonts w:ascii="Arial" w:hAnsi="Arial" w:cs="Arial"/>
          <w:spacing w:val="21"/>
          <w:sz w:val="20"/>
          <w:szCs w:val="20"/>
        </w:rPr>
        <w:t xml:space="preserve"> </w:t>
      </w:r>
      <w:r w:rsidRPr="001A592C">
        <w:rPr>
          <w:rFonts w:ascii="Arial" w:hAnsi="Arial" w:cs="Arial"/>
          <w:sz w:val="20"/>
          <w:szCs w:val="20"/>
        </w:rPr>
        <w:t>prévio</w:t>
      </w:r>
      <w:r w:rsidRPr="001A592C">
        <w:rPr>
          <w:rFonts w:ascii="Arial" w:hAnsi="Arial" w:cs="Arial"/>
          <w:spacing w:val="28"/>
          <w:sz w:val="20"/>
          <w:szCs w:val="20"/>
        </w:rPr>
        <w:t xml:space="preserve"> </w:t>
      </w:r>
      <w:r w:rsidRPr="001A592C">
        <w:rPr>
          <w:rFonts w:ascii="Arial" w:hAnsi="Arial" w:cs="Arial"/>
          <w:sz w:val="20"/>
          <w:szCs w:val="20"/>
        </w:rPr>
        <w:t>processo</w:t>
      </w:r>
      <w:r w:rsidRPr="001A592C">
        <w:rPr>
          <w:rFonts w:ascii="Arial" w:hAnsi="Arial" w:cs="Arial"/>
          <w:spacing w:val="22"/>
          <w:sz w:val="20"/>
          <w:szCs w:val="20"/>
        </w:rPr>
        <w:t xml:space="preserve"> </w:t>
      </w:r>
      <w:r w:rsidRPr="001A592C">
        <w:rPr>
          <w:rFonts w:ascii="Arial" w:hAnsi="Arial" w:cs="Arial"/>
          <w:sz w:val="20"/>
          <w:szCs w:val="20"/>
        </w:rPr>
        <w:t>de</w:t>
      </w:r>
      <w:r w:rsidRPr="001A592C">
        <w:rPr>
          <w:rFonts w:ascii="Arial" w:hAnsi="Arial" w:cs="Arial"/>
          <w:spacing w:val="21"/>
          <w:sz w:val="20"/>
          <w:szCs w:val="20"/>
        </w:rPr>
        <w:t xml:space="preserve"> </w:t>
      </w:r>
      <w:r w:rsidRPr="001A592C">
        <w:rPr>
          <w:rFonts w:ascii="Arial" w:hAnsi="Arial" w:cs="Arial"/>
          <w:sz w:val="20"/>
          <w:szCs w:val="20"/>
        </w:rPr>
        <w:t>licitação,</w:t>
      </w:r>
      <w:r w:rsidRPr="001A592C">
        <w:rPr>
          <w:rFonts w:ascii="Arial" w:hAnsi="Arial" w:cs="Arial"/>
          <w:spacing w:val="15"/>
          <w:sz w:val="20"/>
          <w:szCs w:val="20"/>
        </w:rPr>
        <w:t xml:space="preserve"> </w:t>
      </w:r>
      <w:r w:rsidRPr="001A592C">
        <w:rPr>
          <w:rFonts w:ascii="Arial" w:hAnsi="Arial" w:cs="Arial"/>
          <w:sz w:val="20"/>
          <w:szCs w:val="20"/>
        </w:rPr>
        <w:t>para</w:t>
      </w:r>
      <w:r w:rsidRPr="001A592C">
        <w:rPr>
          <w:rFonts w:ascii="Arial" w:hAnsi="Arial" w:cs="Arial"/>
          <w:spacing w:val="21"/>
          <w:sz w:val="20"/>
          <w:szCs w:val="20"/>
        </w:rPr>
        <w:t xml:space="preserve"> </w:t>
      </w:r>
      <w:r w:rsidRPr="001A592C">
        <w:rPr>
          <w:rFonts w:ascii="Arial" w:hAnsi="Arial" w:cs="Arial"/>
          <w:sz w:val="20"/>
          <w:szCs w:val="20"/>
        </w:rPr>
        <w:t>eventual</w:t>
      </w:r>
      <w:r w:rsidRPr="001A592C">
        <w:rPr>
          <w:rFonts w:ascii="Arial" w:hAnsi="Arial" w:cs="Arial"/>
          <w:spacing w:val="-52"/>
          <w:sz w:val="20"/>
          <w:szCs w:val="20"/>
        </w:rPr>
        <w:t xml:space="preserve">    </w:t>
      </w:r>
      <w:r w:rsidRPr="001A592C">
        <w:rPr>
          <w:rFonts w:ascii="Arial" w:hAnsi="Arial" w:cs="Arial"/>
          <w:sz w:val="20"/>
          <w:szCs w:val="20"/>
        </w:rPr>
        <w:t xml:space="preserve"> e</w:t>
      </w:r>
      <w:r w:rsidRPr="001A592C">
        <w:rPr>
          <w:rFonts w:ascii="Arial" w:hAnsi="Arial" w:cs="Arial"/>
          <w:spacing w:val="1"/>
          <w:sz w:val="20"/>
          <w:szCs w:val="20"/>
        </w:rPr>
        <w:t xml:space="preserve"> </w:t>
      </w:r>
      <w:r w:rsidRPr="001A592C">
        <w:rPr>
          <w:rFonts w:ascii="Arial" w:hAnsi="Arial" w:cs="Arial"/>
          <w:sz w:val="20"/>
          <w:szCs w:val="20"/>
        </w:rPr>
        <w:t>futura</w:t>
      </w:r>
      <w:r w:rsidRPr="001A592C">
        <w:rPr>
          <w:rFonts w:ascii="Arial" w:hAnsi="Arial" w:cs="Arial"/>
          <w:spacing w:val="1"/>
          <w:sz w:val="20"/>
          <w:szCs w:val="20"/>
        </w:rPr>
        <w:t xml:space="preserve"> </w:t>
      </w:r>
      <w:r w:rsidRPr="001A592C">
        <w:rPr>
          <w:rFonts w:ascii="Arial" w:hAnsi="Arial" w:cs="Arial"/>
          <w:sz w:val="20"/>
          <w:szCs w:val="20"/>
        </w:rPr>
        <w:t>contratação</w:t>
      </w:r>
      <w:r w:rsidRPr="001A592C">
        <w:rPr>
          <w:rFonts w:ascii="Arial" w:hAnsi="Arial" w:cs="Arial"/>
          <w:spacing w:val="1"/>
          <w:sz w:val="20"/>
          <w:szCs w:val="20"/>
        </w:rPr>
        <w:t xml:space="preserve"> </w:t>
      </w:r>
      <w:r w:rsidRPr="001A592C">
        <w:rPr>
          <w:rFonts w:ascii="Arial" w:hAnsi="Arial" w:cs="Arial"/>
          <w:sz w:val="20"/>
          <w:szCs w:val="20"/>
        </w:rPr>
        <w:t>de</w:t>
      </w:r>
      <w:r w:rsidRPr="001A592C">
        <w:rPr>
          <w:rFonts w:ascii="Arial" w:hAnsi="Arial" w:cs="Arial"/>
          <w:spacing w:val="1"/>
          <w:sz w:val="20"/>
          <w:szCs w:val="20"/>
        </w:rPr>
        <w:t xml:space="preserve"> </w:t>
      </w:r>
      <w:r w:rsidRPr="001A592C">
        <w:rPr>
          <w:rFonts w:ascii="Arial" w:hAnsi="Arial" w:cs="Arial"/>
          <w:sz w:val="20"/>
          <w:szCs w:val="20"/>
        </w:rPr>
        <w:t>bens</w:t>
      </w:r>
      <w:r w:rsidRPr="001A592C">
        <w:rPr>
          <w:rFonts w:ascii="Arial" w:hAnsi="Arial" w:cs="Arial"/>
          <w:spacing w:val="1"/>
          <w:sz w:val="20"/>
          <w:szCs w:val="20"/>
        </w:rPr>
        <w:t xml:space="preserve"> </w:t>
      </w:r>
      <w:r w:rsidRPr="001A592C">
        <w:rPr>
          <w:rFonts w:ascii="Arial" w:hAnsi="Arial" w:cs="Arial"/>
          <w:sz w:val="20"/>
          <w:szCs w:val="20"/>
        </w:rPr>
        <w:t>e</w:t>
      </w:r>
      <w:r w:rsidRPr="001A592C">
        <w:rPr>
          <w:rFonts w:ascii="Arial" w:hAnsi="Arial" w:cs="Arial"/>
          <w:spacing w:val="1"/>
          <w:sz w:val="20"/>
          <w:szCs w:val="20"/>
        </w:rPr>
        <w:t xml:space="preserve"> </w:t>
      </w:r>
      <w:r w:rsidRPr="001A592C">
        <w:rPr>
          <w:rFonts w:ascii="Arial" w:hAnsi="Arial" w:cs="Arial"/>
          <w:sz w:val="20"/>
          <w:szCs w:val="20"/>
        </w:rPr>
        <w:t>serviços</w:t>
      </w:r>
      <w:r w:rsidRPr="001A592C">
        <w:rPr>
          <w:rFonts w:ascii="Arial" w:hAnsi="Arial" w:cs="Arial"/>
          <w:spacing w:val="1"/>
          <w:sz w:val="20"/>
          <w:szCs w:val="20"/>
        </w:rPr>
        <w:t xml:space="preserve"> </w:t>
      </w:r>
      <w:r w:rsidRPr="001A592C">
        <w:rPr>
          <w:rFonts w:ascii="Arial" w:hAnsi="Arial" w:cs="Arial"/>
          <w:sz w:val="20"/>
          <w:szCs w:val="20"/>
        </w:rPr>
        <w:t>por</w:t>
      </w:r>
      <w:r w:rsidRPr="001A592C">
        <w:rPr>
          <w:rFonts w:ascii="Arial" w:hAnsi="Arial" w:cs="Arial"/>
          <w:spacing w:val="1"/>
          <w:sz w:val="20"/>
          <w:szCs w:val="20"/>
        </w:rPr>
        <w:t xml:space="preserve"> </w:t>
      </w:r>
      <w:r w:rsidRPr="001A592C">
        <w:rPr>
          <w:rFonts w:ascii="Arial" w:hAnsi="Arial" w:cs="Arial"/>
          <w:sz w:val="20"/>
          <w:szCs w:val="20"/>
        </w:rPr>
        <w:t>parte</w:t>
      </w:r>
      <w:r w:rsidRPr="001A592C">
        <w:rPr>
          <w:rFonts w:ascii="Arial" w:hAnsi="Arial" w:cs="Arial"/>
          <w:spacing w:val="1"/>
          <w:sz w:val="20"/>
          <w:szCs w:val="20"/>
        </w:rPr>
        <w:t xml:space="preserve"> </w:t>
      </w:r>
      <w:r w:rsidRPr="001A592C">
        <w:rPr>
          <w:rFonts w:ascii="Arial" w:hAnsi="Arial" w:cs="Arial"/>
          <w:sz w:val="20"/>
          <w:szCs w:val="20"/>
        </w:rPr>
        <w:t>da</w:t>
      </w:r>
      <w:r w:rsidRPr="001A592C">
        <w:rPr>
          <w:rFonts w:ascii="Arial" w:hAnsi="Arial" w:cs="Arial"/>
          <w:spacing w:val="1"/>
          <w:sz w:val="20"/>
          <w:szCs w:val="20"/>
        </w:rPr>
        <w:t xml:space="preserve"> </w:t>
      </w:r>
      <w:r w:rsidRPr="001A592C">
        <w:rPr>
          <w:rFonts w:ascii="Arial" w:hAnsi="Arial" w:cs="Arial"/>
          <w:sz w:val="20"/>
          <w:szCs w:val="20"/>
        </w:rPr>
        <w:t>Administração.</w:t>
      </w:r>
      <w:r w:rsidRPr="001A592C">
        <w:rPr>
          <w:rFonts w:ascii="Arial" w:hAnsi="Arial" w:cs="Arial"/>
          <w:spacing w:val="1"/>
          <w:sz w:val="20"/>
          <w:szCs w:val="20"/>
        </w:rPr>
        <w:t xml:space="preserve"> Contudo, em se tratado de necessidade estimada total e necessária (previamente estabelecida em termos de quantitativo), inviável a adoção do SRP.</w:t>
      </w:r>
    </w:p>
    <w:p w14:paraId="38FC3C86" w14:textId="77777777" w:rsidR="00284025" w:rsidRPr="00135100" w:rsidRDefault="00284025" w:rsidP="00284025">
      <w:pPr>
        <w:jc w:val="both"/>
        <w:rPr>
          <w:rFonts w:ascii="Arial" w:hAnsi="Arial" w:cs="Arial"/>
          <w:sz w:val="20"/>
          <w:szCs w:val="20"/>
        </w:rPr>
      </w:pPr>
    </w:p>
    <w:p w14:paraId="3FAAAC95" w14:textId="77777777" w:rsidR="00284025" w:rsidRDefault="00284025" w:rsidP="00284025">
      <w:pPr>
        <w:jc w:val="both"/>
        <w:rPr>
          <w:rFonts w:ascii="Arial" w:hAnsi="Arial" w:cs="Arial"/>
          <w:sz w:val="20"/>
          <w:szCs w:val="20"/>
        </w:rPr>
      </w:pPr>
      <w:r w:rsidRPr="00606CB0">
        <w:rPr>
          <w:rFonts w:ascii="Arial" w:hAnsi="Arial" w:cs="Arial"/>
          <w:b/>
          <w:bCs/>
          <w:sz w:val="20"/>
          <w:szCs w:val="20"/>
        </w:rPr>
        <w:t>Forma de adjudicação:</w:t>
      </w:r>
      <w:r>
        <w:rPr>
          <w:rFonts w:ascii="Arial" w:hAnsi="Arial" w:cs="Arial"/>
          <w:b/>
          <w:bCs/>
          <w:sz w:val="20"/>
          <w:szCs w:val="20"/>
        </w:rPr>
        <w:t xml:space="preserve"> </w:t>
      </w:r>
      <w:r w:rsidRPr="00606CB0">
        <w:rPr>
          <w:rFonts w:ascii="Arial" w:hAnsi="Arial" w:cs="Arial"/>
          <w:sz w:val="20"/>
          <w:szCs w:val="20"/>
        </w:rPr>
        <w:t>Por Item.</w:t>
      </w:r>
    </w:p>
    <w:p w14:paraId="11ABAA0C" w14:textId="77777777" w:rsidR="00284025" w:rsidRPr="00135100" w:rsidRDefault="00284025" w:rsidP="00284025">
      <w:pPr>
        <w:jc w:val="both"/>
        <w:rPr>
          <w:rFonts w:ascii="Arial" w:hAnsi="Arial" w:cs="Arial"/>
          <w:sz w:val="20"/>
          <w:szCs w:val="20"/>
        </w:rPr>
      </w:pPr>
    </w:p>
    <w:p w14:paraId="01A740A4" w14:textId="77777777" w:rsidR="00284025" w:rsidRPr="00606CB0" w:rsidRDefault="00284025" w:rsidP="00284025">
      <w:pPr>
        <w:jc w:val="both"/>
        <w:rPr>
          <w:rFonts w:ascii="Arial" w:hAnsi="Arial" w:cs="Arial"/>
          <w:sz w:val="20"/>
          <w:szCs w:val="20"/>
        </w:rPr>
      </w:pPr>
      <w:r w:rsidRPr="00606CB0">
        <w:rPr>
          <w:rFonts w:ascii="Arial" w:hAnsi="Arial" w:cs="Arial"/>
          <w:b/>
          <w:bCs/>
          <w:sz w:val="20"/>
          <w:szCs w:val="20"/>
        </w:rPr>
        <w:t>Critério de julgamento das propostas:</w:t>
      </w:r>
      <w:r w:rsidRPr="00135100">
        <w:rPr>
          <w:rFonts w:ascii="Arial" w:hAnsi="Arial" w:cs="Arial"/>
          <w:b/>
          <w:bCs/>
          <w:sz w:val="20"/>
          <w:szCs w:val="20"/>
        </w:rPr>
        <w:t xml:space="preserve"> </w:t>
      </w:r>
      <w:r w:rsidRPr="00606CB0">
        <w:rPr>
          <w:rFonts w:ascii="Arial" w:hAnsi="Arial" w:cs="Arial"/>
          <w:sz w:val="20"/>
          <w:szCs w:val="20"/>
        </w:rPr>
        <w:t>Dispensa nos termos do Art. 75, XV, da Lei 14.133/2021.</w:t>
      </w:r>
    </w:p>
    <w:p w14:paraId="0867827D" w14:textId="77777777" w:rsidR="00284025" w:rsidRPr="00135100" w:rsidRDefault="00284025" w:rsidP="00284025">
      <w:pPr>
        <w:jc w:val="both"/>
        <w:rPr>
          <w:rFonts w:ascii="Arial" w:hAnsi="Arial" w:cs="Arial"/>
          <w:sz w:val="20"/>
          <w:szCs w:val="20"/>
        </w:rPr>
      </w:pPr>
    </w:p>
    <w:p w14:paraId="06059DA7" w14:textId="77777777" w:rsidR="00284025" w:rsidRPr="00135100" w:rsidRDefault="00284025" w:rsidP="00284025">
      <w:pPr>
        <w:jc w:val="both"/>
        <w:rPr>
          <w:rFonts w:ascii="Arial" w:hAnsi="Arial" w:cs="Arial"/>
          <w:sz w:val="20"/>
          <w:szCs w:val="20"/>
        </w:rPr>
      </w:pPr>
      <w:r w:rsidRPr="00135100">
        <w:rPr>
          <w:rFonts w:ascii="Arial" w:hAnsi="Arial" w:cs="Arial"/>
          <w:sz w:val="20"/>
          <w:szCs w:val="20"/>
        </w:rPr>
        <w:t>Os valores estimados da contratação, unitários e totais, aferidos, conforme ampla pesquisa de mercado, são os seguintes:</w:t>
      </w:r>
    </w:p>
    <w:tbl>
      <w:tblPr>
        <w:tblW w:w="5000" w:type="pct"/>
        <w:tblCellMar>
          <w:left w:w="10" w:type="dxa"/>
          <w:right w:w="10" w:type="dxa"/>
        </w:tblCellMar>
        <w:tblLook w:val="0000" w:firstRow="0" w:lastRow="0" w:firstColumn="0" w:lastColumn="0" w:noHBand="0" w:noVBand="0"/>
      </w:tblPr>
      <w:tblGrid>
        <w:gridCol w:w="34"/>
        <w:gridCol w:w="34"/>
        <w:gridCol w:w="273"/>
        <w:gridCol w:w="189"/>
        <w:gridCol w:w="513"/>
        <w:gridCol w:w="513"/>
        <w:gridCol w:w="85"/>
        <w:gridCol w:w="35"/>
        <w:gridCol w:w="256"/>
        <w:gridCol w:w="35"/>
        <w:gridCol w:w="256"/>
        <w:gridCol w:w="222"/>
        <w:gridCol w:w="2057"/>
        <w:gridCol w:w="35"/>
        <w:gridCol w:w="650"/>
        <w:gridCol w:w="684"/>
        <w:gridCol w:w="411"/>
        <w:gridCol w:w="69"/>
        <w:gridCol w:w="206"/>
        <w:gridCol w:w="634"/>
        <w:gridCol w:w="719"/>
        <w:gridCol w:w="35"/>
        <w:gridCol w:w="376"/>
        <w:gridCol w:w="35"/>
        <w:gridCol w:w="35"/>
        <w:gridCol w:w="69"/>
        <w:gridCol w:w="35"/>
        <w:gridCol w:w="35"/>
        <w:gridCol w:w="428"/>
        <w:gridCol w:w="35"/>
        <w:gridCol w:w="239"/>
        <w:gridCol w:w="69"/>
        <w:gridCol w:w="308"/>
        <w:gridCol w:w="29"/>
      </w:tblGrid>
      <w:tr w:rsidR="00284025" w14:paraId="4BAF0917" w14:textId="77777777" w:rsidTr="00180F8E">
        <w:trPr>
          <w:trHeight w:hRule="exact" w:val="532"/>
        </w:trPr>
        <w:tc>
          <w:tcPr>
            <w:tcW w:w="275" w:type="pct"/>
            <w:gridSpan w:val="4"/>
            <w:tcMar>
              <w:top w:w="0" w:type="dxa"/>
              <w:left w:w="0" w:type="dxa"/>
              <w:bottom w:w="0" w:type="dxa"/>
              <w:right w:w="0" w:type="dxa"/>
            </w:tcMar>
            <w:vAlign w:val="center"/>
          </w:tcPr>
          <w:p w14:paraId="207DBD0A" w14:textId="77777777" w:rsidR="00284025" w:rsidRDefault="00284025" w:rsidP="00180F8E">
            <w:pPr>
              <w:jc w:val="center"/>
            </w:pPr>
            <w:r>
              <w:rPr>
                <w:rFonts w:ascii="SansSerif" w:eastAsia="SansSerif" w:hAnsi="SansSerif" w:cs="SansSerif"/>
                <w:color w:val="000000"/>
                <w:sz w:val="18"/>
              </w:rPr>
              <w:t>Item</w:t>
            </w:r>
          </w:p>
        </w:tc>
        <w:tc>
          <w:tcPr>
            <w:tcW w:w="2060" w:type="pct"/>
            <w:gridSpan w:val="9"/>
            <w:tcMar>
              <w:top w:w="0" w:type="dxa"/>
              <w:left w:w="0" w:type="dxa"/>
              <w:bottom w:w="0" w:type="dxa"/>
              <w:right w:w="0" w:type="dxa"/>
            </w:tcMar>
            <w:vAlign w:val="center"/>
          </w:tcPr>
          <w:p w14:paraId="12C9EEA8" w14:textId="77777777" w:rsidR="00284025" w:rsidRDefault="00284025" w:rsidP="00180F8E">
            <w:pPr>
              <w:jc w:val="center"/>
            </w:pPr>
            <w:r>
              <w:rPr>
                <w:rFonts w:ascii="SansSerif" w:eastAsia="SansSerif" w:hAnsi="SansSerif" w:cs="SansSerif"/>
                <w:color w:val="000000"/>
                <w:sz w:val="18"/>
              </w:rPr>
              <w:t>Especificação</w:t>
            </w:r>
          </w:p>
        </w:tc>
        <w:tc>
          <w:tcPr>
            <w:tcW w:w="710" w:type="pct"/>
            <w:gridSpan w:val="3"/>
            <w:tcMar>
              <w:top w:w="0" w:type="dxa"/>
              <w:left w:w="0" w:type="dxa"/>
              <w:bottom w:w="0" w:type="dxa"/>
              <w:right w:w="0" w:type="dxa"/>
            </w:tcMar>
            <w:vAlign w:val="center"/>
          </w:tcPr>
          <w:p w14:paraId="67D55FD5" w14:textId="77777777" w:rsidR="00284025" w:rsidRDefault="00284025" w:rsidP="00180F8E">
            <w:pPr>
              <w:jc w:val="center"/>
            </w:pPr>
            <w:r>
              <w:rPr>
                <w:rFonts w:ascii="SansSerif" w:eastAsia="SansSerif" w:hAnsi="SansSerif" w:cs="SansSerif"/>
                <w:color w:val="000000"/>
                <w:sz w:val="18"/>
              </w:rPr>
              <w:t>Marca</w:t>
            </w:r>
          </w:p>
        </w:tc>
        <w:tc>
          <w:tcPr>
            <w:tcW w:w="355" w:type="pct"/>
            <w:gridSpan w:val="3"/>
            <w:tcMar>
              <w:top w:w="0" w:type="dxa"/>
              <w:left w:w="0" w:type="dxa"/>
              <w:bottom w:w="0" w:type="dxa"/>
              <w:right w:w="0" w:type="dxa"/>
            </w:tcMar>
            <w:vAlign w:val="center"/>
          </w:tcPr>
          <w:p w14:paraId="7FCA6ACB" w14:textId="77777777" w:rsidR="00284025" w:rsidRDefault="00284025" w:rsidP="00180F8E">
            <w:pPr>
              <w:jc w:val="center"/>
            </w:pPr>
            <w:proofErr w:type="spellStart"/>
            <w:r>
              <w:rPr>
                <w:rFonts w:ascii="SansSerif" w:eastAsia="SansSerif" w:hAnsi="SansSerif" w:cs="SansSerif"/>
                <w:color w:val="000000"/>
                <w:sz w:val="18"/>
              </w:rPr>
              <w:t>Qtd</w:t>
            </w:r>
            <w:proofErr w:type="spellEnd"/>
            <w:r>
              <w:rPr>
                <w:rFonts w:ascii="SansSerif" w:eastAsia="SansSerif" w:hAnsi="SansSerif" w:cs="SansSerif"/>
                <w:color w:val="000000"/>
                <w:sz w:val="18"/>
              </w:rPr>
              <w:t>.</w:t>
            </w:r>
          </w:p>
        </w:tc>
        <w:tc>
          <w:tcPr>
            <w:tcW w:w="329" w:type="pct"/>
            <w:tcMar>
              <w:top w:w="0" w:type="dxa"/>
              <w:left w:w="0" w:type="dxa"/>
              <w:bottom w:w="0" w:type="dxa"/>
              <w:right w:w="0" w:type="dxa"/>
            </w:tcMar>
            <w:vAlign w:val="center"/>
          </w:tcPr>
          <w:p w14:paraId="136FF25F" w14:textId="77777777" w:rsidR="00284025" w:rsidRDefault="00284025" w:rsidP="00180F8E">
            <w:pPr>
              <w:jc w:val="center"/>
            </w:pPr>
            <w:proofErr w:type="spellStart"/>
            <w:r>
              <w:rPr>
                <w:rFonts w:ascii="SansSerif" w:eastAsia="SansSerif" w:hAnsi="SansSerif" w:cs="SansSerif"/>
                <w:color w:val="000000"/>
                <w:sz w:val="18"/>
              </w:rPr>
              <w:t>Und</w:t>
            </w:r>
            <w:proofErr w:type="spellEnd"/>
            <w:r>
              <w:rPr>
                <w:rFonts w:ascii="SansSerif" w:eastAsia="SansSerif" w:hAnsi="SansSerif" w:cs="SansSerif"/>
                <w:color w:val="000000"/>
                <w:sz w:val="18"/>
              </w:rPr>
              <w:t>.</w:t>
            </w:r>
          </w:p>
        </w:tc>
        <w:tc>
          <w:tcPr>
            <w:tcW w:w="586" w:type="pct"/>
            <w:gridSpan w:val="3"/>
            <w:tcMar>
              <w:top w:w="0" w:type="dxa"/>
              <w:left w:w="0" w:type="dxa"/>
              <w:bottom w:w="0" w:type="dxa"/>
              <w:right w:w="0" w:type="dxa"/>
            </w:tcMar>
            <w:vAlign w:val="center"/>
          </w:tcPr>
          <w:p w14:paraId="48B1ED78" w14:textId="77777777" w:rsidR="00284025" w:rsidRDefault="00284025" w:rsidP="00180F8E">
            <w:pPr>
              <w:jc w:val="center"/>
            </w:pPr>
            <w:r>
              <w:rPr>
                <w:rFonts w:ascii="SansSerif" w:eastAsia="SansSerif" w:hAnsi="SansSerif" w:cs="SansSerif"/>
                <w:color w:val="000000"/>
                <w:sz w:val="18"/>
              </w:rPr>
              <w:t>Valor Unitário</w:t>
            </w:r>
          </w:p>
        </w:tc>
        <w:tc>
          <w:tcPr>
            <w:tcW w:w="684" w:type="pct"/>
            <w:gridSpan w:val="11"/>
            <w:tcMar>
              <w:top w:w="0" w:type="dxa"/>
              <w:left w:w="0" w:type="dxa"/>
              <w:bottom w:w="0" w:type="dxa"/>
              <w:right w:w="0" w:type="dxa"/>
            </w:tcMar>
            <w:vAlign w:val="center"/>
          </w:tcPr>
          <w:p w14:paraId="6CEFEEF4" w14:textId="77777777" w:rsidR="00284025" w:rsidRDefault="00284025" w:rsidP="00180F8E">
            <w:pPr>
              <w:jc w:val="center"/>
            </w:pPr>
            <w:r>
              <w:rPr>
                <w:rFonts w:ascii="SansSerif" w:eastAsia="SansSerif" w:hAnsi="SansSerif" w:cs="SansSerif"/>
                <w:color w:val="000000"/>
                <w:sz w:val="18"/>
              </w:rPr>
              <w:t>Valor Total</w:t>
            </w:r>
          </w:p>
        </w:tc>
      </w:tr>
      <w:tr w:rsidR="00284025" w14:paraId="63EEED20" w14:textId="77777777" w:rsidTr="00180F8E">
        <w:trPr>
          <w:trHeight w:hRule="exact" w:val="300"/>
        </w:trPr>
        <w:tc>
          <w:tcPr>
            <w:tcW w:w="275" w:type="pct"/>
            <w:gridSpan w:val="4"/>
            <w:tcMar>
              <w:top w:w="0" w:type="dxa"/>
              <w:left w:w="0" w:type="dxa"/>
              <w:bottom w:w="0" w:type="dxa"/>
              <w:right w:w="0" w:type="dxa"/>
            </w:tcMar>
            <w:vAlign w:val="center"/>
          </w:tcPr>
          <w:p w14:paraId="14FC9A57" w14:textId="77777777" w:rsidR="00284025" w:rsidRDefault="00284025" w:rsidP="00180F8E">
            <w:pPr>
              <w:jc w:val="center"/>
            </w:pPr>
            <w:r>
              <w:rPr>
                <w:rFonts w:ascii="SansSerif" w:eastAsia="SansSerif" w:hAnsi="SansSerif" w:cs="SansSerif"/>
                <w:color w:val="000000"/>
                <w:sz w:val="18"/>
              </w:rPr>
              <w:t>1</w:t>
            </w:r>
          </w:p>
        </w:tc>
        <w:tc>
          <w:tcPr>
            <w:tcW w:w="2060" w:type="pct"/>
            <w:gridSpan w:val="9"/>
            <w:vMerge w:val="restart"/>
            <w:tcMar>
              <w:top w:w="0" w:type="dxa"/>
              <w:left w:w="0" w:type="dxa"/>
              <w:bottom w:w="0" w:type="dxa"/>
              <w:right w:w="0" w:type="dxa"/>
            </w:tcMar>
            <w:vAlign w:val="center"/>
          </w:tcPr>
          <w:p w14:paraId="39B9AD0F" w14:textId="77777777" w:rsidR="00284025" w:rsidRDefault="00284025" w:rsidP="00180F8E">
            <w:r>
              <w:rPr>
                <w:rFonts w:ascii="SansSerif" w:eastAsia="SansSerif" w:hAnsi="SansSerif" w:cs="SansSerif"/>
                <w:color w:val="000000"/>
                <w:sz w:val="18"/>
              </w:rPr>
              <w:t>Serviços de educação profissional e tecnológica com formação em nível de ensino médio - Serviços de educação profissional e tecnológica com formação em nível de ensino médio</w:t>
            </w:r>
          </w:p>
        </w:tc>
        <w:tc>
          <w:tcPr>
            <w:tcW w:w="710" w:type="pct"/>
            <w:gridSpan w:val="3"/>
            <w:tcMar>
              <w:top w:w="0" w:type="dxa"/>
              <w:left w:w="0" w:type="dxa"/>
              <w:bottom w:w="0" w:type="dxa"/>
              <w:right w:w="0" w:type="dxa"/>
            </w:tcMar>
          </w:tcPr>
          <w:p w14:paraId="2330EDCB" w14:textId="77777777" w:rsidR="00284025" w:rsidRDefault="00284025" w:rsidP="00180F8E">
            <w:pPr>
              <w:jc w:val="center"/>
            </w:pPr>
          </w:p>
        </w:tc>
        <w:tc>
          <w:tcPr>
            <w:tcW w:w="355" w:type="pct"/>
            <w:gridSpan w:val="3"/>
            <w:tcMar>
              <w:top w:w="0" w:type="dxa"/>
              <w:left w:w="0" w:type="dxa"/>
              <w:bottom w:w="0" w:type="dxa"/>
              <w:right w:w="0" w:type="dxa"/>
            </w:tcMar>
            <w:vAlign w:val="center"/>
          </w:tcPr>
          <w:p w14:paraId="271F5A51" w14:textId="77777777" w:rsidR="00284025" w:rsidRDefault="00284025" w:rsidP="00180F8E">
            <w:pPr>
              <w:jc w:val="center"/>
            </w:pPr>
            <w:r>
              <w:rPr>
                <w:rFonts w:ascii="SansSerif" w:eastAsia="SansSerif" w:hAnsi="SansSerif" w:cs="SansSerif"/>
                <w:color w:val="000000"/>
                <w:sz w:val="18"/>
              </w:rPr>
              <w:t>60,000</w:t>
            </w:r>
          </w:p>
        </w:tc>
        <w:tc>
          <w:tcPr>
            <w:tcW w:w="329" w:type="pct"/>
            <w:tcMar>
              <w:top w:w="0" w:type="dxa"/>
              <w:left w:w="0" w:type="dxa"/>
              <w:bottom w:w="0" w:type="dxa"/>
              <w:right w:w="0" w:type="dxa"/>
            </w:tcMar>
            <w:vAlign w:val="center"/>
          </w:tcPr>
          <w:p w14:paraId="78D89988" w14:textId="77777777" w:rsidR="00284025" w:rsidRDefault="00284025" w:rsidP="00180F8E">
            <w:pPr>
              <w:jc w:val="center"/>
            </w:pPr>
            <w:r>
              <w:rPr>
                <w:rFonts w:ascii="SansSerif" w:eastAsia="SansSerif" w:hAnsi="SansSerif" w:cs="SansSerif"/>
                <w:color w:val="000000"/>
                <w:sz w:val="18"/>
              </w:rPr>
              <w:t>UN</w:t>
            </w:r>
          </w:p>
        </w:tc>
        <w:tc>
          <w:tcPr>
            <w:tcW w:w="586" w:type="pct"/>
            <w:gridSpan w:val="3"/>
            <w:tcMar>
              <w:top w:w="0" w:type="dxa"/>
              <w:left w:w="0" w:type="dxa"/>
              <w:bottom w:w="0" w:type="dxa"/>
              <w:right w:w="0" w:type="dxa"/>
            </w:tcMar>
            <w:vAlign w:val="center"/>
          </w:tcPr>
          <w:p w14:paraId="2886FAE2" w14:textId="77777777" w:rsidR="00284025" w:rsidRDefault="00284025" w:rsidP="00180F8E">
            <w:pPr>
              <w:jc w:val="center"/>
            </w:pPr>
            <w:r>
              <w:rPr>
                <w:rFonts w:ascii="SansSerif" w:eastAsia="SansSerif" w:hAnsi="SansSerif" w:cs="SansSerif"/>
                <w:color w:val="000000"/>
                <w:sz w:val="18"/>
              </w:rPr>
              <w:t>651,00</w:t>
            </w:r>
          </w:p>
        </w:tc>
        <w:tc>
          <w:tcPr>
            <w:tcW w:w="684" w:type="pct"/>
            <w:gridSpan w:val="11"/>
            <w:tcMar>
              <w:top w:w="0" w:type="dxa"/>
              <w:left w:w="0" w:type="dxa"/>
              <w:bottom w:w="0" w:type="dxa"/>
              <w:right w:w="0" w:type="dxa"/>
            </w:tcMar>
            <w:vAlign w:val="center"/>
          </w:tcPr>
          <w:p w14:paraId="5D5368F8" w14:textId="77777777" w:rsidR="00284025" w:rsidRDefault="00284025" w:rsidP="00180F8E">
            <w:pPr>
              <w:jc w:val="center"/>
            </w:pPr>
            <w:r>
              <w:rPr>
                <w:rFonts w:ascii="SansSerif" w:eastAsia="SansSerif" w:hAnsi="SansSerif" w:cs="SansSerif"/>
                <w:color w:val="000000"/>
                <w:sz w:val="18"/>
              </w:rPr>
              <w:t>39.060,00</w:t>
            </w:r>
          </w:p>
        </w:tc>
      </w:tr>
      <w:tr w:rsidR="00284025" w14:paraId="664536F0" w14:textId="77777777" w:rsidTr="00180F8E">
        <w:trPr>
          <w:trHeight w:hRule="exact" w:val="640"/>
        </w:trPr>
        <w:tc>
          <w:tcPr>
            <w:tcW w:w="18" w:type="pct"/>
          </w:tcPr>
          <w:p w14:paraId="600BC834" w14:textId="77777777" w:rsidR="00284025" w:rsidRDefault="00284025" w:rsidP="00180F8E">
            <w:pPr>
              <w:pStyle w:val="EMPTYCELLSTYLE"/>
            </w:pPr>
          </w:p>
        </w:tc>
        <w:tc>
          <w:tcPr>
            <w:tcW w:w="18" w:type="pct"/>
          </w:tcPr>
          <w:p w14:paraId="3F0C5C17" w14:textId="77777777" w:rsidR="00284025" w:rsidRDefault="00284025" w:rsidP="00180F8E">
            <w:pPr>
              <w:pStyle w:val="EMPTYCELLSTYLE"/>
            </w:pPr>
          </w:p>
        </w:tc>
        <w:tc>
          <w:tcPr>
            <w:tcW w:w="142" w:type="pct"/>
          </w:tcPr>
          <w:p w14:paraId="5835B918" w14:textId="77777777" w:rsidR="00284025" w:rsidRDefault="00284025" w:rsidP="00180F8E">
            <w:pPr>
              <w:pStyle w:val="EMPTYCELLSTYLE"/>
            </w:pPr>
          </w:p>
        </w:tc>
        <w:tc>
          <w:tcPr>
            <w:tcW w:w="98" w:type="pct"/>
          </w:tcPr>
          <w:p w14:paraId="200AA649" w14:textId="77777777" w:rsidR="00284025" w:rsidRDefault="00284025" w:rsidP="00180F8E">
            <w:pPr>
              <w:pStyle w:val="EMPTYCELLSTYLE"/>
            </w:pPr>
          </w:p>
        </w:tc>
        <w:tc>
          <w:tcPr>
            <w:tcW w:w="2060" w:type="pct"/>
            <w:gridSpan w:val="9"/>
            <w:vMerge/>
            <w:tcMar>
              <w:top w:w="0" w:type="dxa"/>
              <w:left w:w="0" w:type="dxa"/>
              <w:bottom w:w="0" w:type="dxa"/>
              <w:right w:w="0" w:type="dxa"/>
            </w:tcMar>
            <w:vAlign w:val="center"/>
          </w:tcPr>
          <w:p w14:paraId="539A0CD2" w14:textId="77777777" w:rsidR="00284025" w:rsidRDefault="00284025" w:rsidP="00180F8E">
            <w:pPr>
              <w:pStyle w:val="EMPTYCELLSTYLE"/>
            </w:pPr>
          </w:p>
        </w:tc>
        <w:tc>
          <w:tcPr>
            <w:tcW w:w="18" w:type="pct"/>
          </w:tcPr>
          <w:p w14:paraId="57EAA702" w14:textId="77777777" w:rsidR="00284025" w:rsidRDefault="00284025" w:rsidP="00180F8E">
            <w:pPr>
              <w:pStyle w:val="EMPTYCELLSTYLE"/>
            </w:pPr>
          </w:p>
        </w:tc>
        <w:tc>
          <w:tcPr>
            <w:tcW w:w="337" w:type="pct"/>
          </w:tcPr>
          <w:p w14:paraId="6015E5F2" w14:textId="77777777" w:rsidR="00284025" w:rsidRDefault="00284025" w:rsidP="00180F8E">
            <w:pPr>
              <w:pStyle w:val="EMPTYCELLSTYLE"/>
            </w:pPr>
          </w:p>
        </w:tc>
        <w:tc>
          <w:tcPr>
            <w:tcW w:w="355" w:type="pct"/>
          </w:tcPr>
          <w:p w14:paraId="4323562C" w14:textId="77777777" w:rsidR="00284025" w:rsidRDefault="00284025" w:rsidP="00180F8E">
            <w:pPr>
              <w:pStyle w:val="EMPTYCELLSTYLE"/>
            </w:pPr>
          </w:p>
        </w:tc>
        <w:tc>
          <w:tcPr>
            <w:tcW w:w="213" w:type="pct"/>
          </w:tcPr>
          <w:p w14:paraId="3DADA6FB" w14:textId="77777777" w:rsidR="00284025" w:rsidRDefault="00284025" w:rsidP="00180F8E">
            <w:pPr>
              <w:pStyle w:val="EMPTYCELLSTYLE"/>
            </w:pPr>
          </w:p>
        </w:tc>
        <w:tc>
          <w:tcPr>
            <w:tcW w:w="36" w:type="pct"/>
          </w:tcPr>
          <w:p w14:paraId="49EBD296" w14:textId="77777777" w:rsidR="00284025" w:rsidRDefault="00284025" w:rsidP="00180F8E">
            <w:pPr>
              <w:pStyle w:val="EMPTYCELLSTYLE"/>
            </w:pPr>
          </w:p>
        </w:tc>
        <w:tc>
          <w:tcPr>
            <w:tcW w:w="107" w:type="pct"/>
          </w:tcPr>
          <w:p w14:paraId="76FA9171" w14:textId="77777777" w:rsidR="00284025" w:rsidRDefault="00284025" w:rsidP="00180F8E">
            <w:pPr>
              <w:pStyle w:val="EMPTYCELLSTYLE"/>
            </w:pPr>
          </w:p>
        </w:tc>
        <w:tc>
          <w:tcPr>
            <w:tcW w:w="329" w:type="pct"/>
          </w:tcPr>
          <w:p w14:paraId="05AA8ACC" w14:textId="77777777" w:rsidR="00284025" w:rsidRDefault="00284025" w:rsidP="00180F8E">
            <w:pPr>
              <w:pStyle w:val="EMPTYCELLSTYLE"/>
            </w:pPr>
          </w:p>
        </w:tc>
        <w:tc>
          <w:tcPr>
            <w:tcW w:w="373" w:type="pct"/>
          </w:tcPr>
          <w:p w14:paraId="7A9B7991" w14:textId="77777777" w:rsidR="00284025" w:rsidRDefault="00284025" w:rsidP="00180F8E">
            <w:pPr>
              <w:pStyle w:val="EMPTYCELLSTYLE"/>
            </w:pPr>
          </w:p>
        </w:tc>
        <w:tc>
          <w:tcPr>
            <w:tcW w:w="18" w:type="pct"/>
          </w:tcPr>
          <w:p w14:paraId="39939820" w14:textId="77777777" w:rsidR="00284025" w:rsidRDefault="00284025" w:rsidP="00180F8E">
            <w:pPr>
              <w:pStyle w:val="EMPTYCELLSTYLE"/>
            </w:pPr>
          </w:p>
        </w:tc>
        <w:tc>
          <w:tcPr>
            <w:tcW w:w="195" w:type="pct"/>
          </w:tcPr>
          <w:p w14:paraId="6E3FE58E" w14:textId="77777777" w:rsidR="00284025" w:rsidRDefault="00284025" w:rsidP="00180F8E">
            <w:pPr>
              <w:pStyle w:val="EMPTYCELLSTYLE"/>
            </w:pPr>
          </w:p>
        </w:tc>
        <w:tc>
          <w:tcPr>
            <w:tcW w:w="18" w:type="pct"/>
          </w:tcPr>
          <w:p w14:paraId="245661F0" w14:textId="77777777" w:rsidR="00284025" w:rsidRDefault="00284025" w:rsidP="00180F8E">
            <w:pPr>
              <w:pStyle w:val="EMPTYCELLSTYLE"/>
            </w:pPr>
          </w:p>
        </w:tc>
        <w:tc>
          <w:tcPr>
            <w:tcW w:w="18" w:type="pct"/>
          </w:tcPr>
          <w:p w14:paraId="20F7F6A7" w14:textId="77777777" w:rsidR="00284025" w:rsidRDefault="00284025" w:rsidP="00180F8E">
            <w:pPr>
              <w:pStyle w:val="EMPTYCELLSTYLE"/>
            </w:pPr>
          </w:p>
        </w:tc>
        <w:tc>
          <w:tcPr>
            <w:tcW w:w="36" w:type="pct"/>
          </w:tcPr>
          <w:p w14:paraId="63BE1C90" w14:textId="77777777" w:rsidR="00284025" w:rsidRDefault="00284025" w:rsidP="00180F8E">
            <w:pPr>
              <w:pStyle w:val="EMPTYCELLSTYLE"/>
            </w:pPr>
          </w:p>
        </w:tc>
        <w:tc>
          <w:tcPr>
            <w:tcW w:w="18" w:type="pct"/>
          </w:tcPr>
          <w:p w14:paraId="0F5AAD7C" w14:textId="77777777" w:rsidR="00284025" w:rsidRDefault="00284025" w:rsidP="00180F8E">
            <w:pPr>
              <w:pStyle w:val="EMPTYCELLSTYLE"/>
            </w:pPr>
          </w:p>
        </w:tc>
        <w:tc>
          <w:tcPr>
            <w:tcW w:w="18" w:type="pct"/>
          </w:tcPr>
          <w:p w14:paraId="24BE3A7A" w14:textId="77777777" w:rsidR="00284025" w:rsidRDefault="00284025" w:rsidP="00180F8E">
            <w:pPr>
              <w:pStyle w:val="EMPTYCELLSTYLE"/>
            </w:pPr>
          </w:p>
        </w:tc>
        <w:tc>
          <w:tcPr>
            <w:tcW w:w="222" w:type="pct"/>
          </w:tcPr>
          <w:p w14:paraId="30D6184A" w14:textId="77777777" w:rsidR="00284025" w:rsidRDefault="00284025" w:rsidP="00180F8E">
            <w:pPr>
              <w:pStyle w:val="EMPTYCELLSTYLE"/>
            </w:pPr>
          </w:p>
        </w:tc>
        <w:tc>
          <w:tcPr>
            <w:tcW w:w="18" w:type="pct"/>
          </w:tcPr>
          <w:p w14:paraId="206E8AAE" w14:textId="77777777" w:rsidR="00284025" w:rsidRDefault="00284025" w:rsidP="00180F8E">
            <w:pPr>
              <w:pStyle w:val="EMPTYCELLSTYLE"/>
            </w:pPr>
          </w:p>
        </w:tc>
        <w:tc>
          <w:tcPr>
            <w:tcW w:w="124" w:type="pct"/>
          </w:tcPr>
          <w:p w14:paraId="4BCAE6BD" w14:textId="77777777" w:rsidR="00284025" w:rsidRDefault="00284025" w:rsidP="00180F8E">
            <w:pPr>
              <w:pStyle w:val="EMPTYCELLSTYLE"/>
            </w:pPr>
          </w:p>
        </w:tc>
        <w:tc>
          <w:tcPr>
            <w:tcW w:w="36" w:type="pct"/>
          </w:tcPr>
          <w:p w14:paraId="4202BCF9" w14:textId="77777777" w:rsidR="00284025" w:rsidRDefault="00284025" w:rsidP="00180F8E">
            <w:pPr>
              <w:pStyle w:val="EMPTYCELLSTYLE"/>
            </w:pPr>
          </w:p>
        </w:tc>
        <w:tc>
          <w:tcPr>
            <w:tcW w:w="160" w:type="pct"/>
          </w:tcPr>
          <w:p w14:paraId="7E186DE7" w14:textId="77777777" w:rsidR="00284025" w:rsidRDefault="00284025" w:rsidP="00180F8E">
            <w:pPr>
              <w:pStyle w:val="EMPTYCELLSTYLE"/>
            </w:pPr>
          </w:p>
        </w:tc>
        <w:tc>
          <w:tcPr>
            <w:tcW w:w="18" w:type="pct"/>
          </w:tcPr>
          <w:p w14:paraId="0A3D21C5" w14:textId="77777777" w:rsidR="00284025" w:rsidRDefault="00284025" w:rsidP="00180F8E">
            <w:pPr>
              <w:pStyle w:val="EMPTYCELLSTYLE"/>
            </w:pPr>
          </w:p>
        </w:tc>
      </w:tr>
      <w:tr w:rsidR="00284025" w14:paraId="42E3D75C" w14:textId="77777777" w:rsidTr="00180F8E">
        <w:trPr>
          <w:trHeight w:hRule="exact" w:val="80"/>
        </w:trPr>
        <w:tc>
          <w:tcPr>
            <w:tcW w:w="18" w:type="pct"/>
          </w:tcPr>
          <w:p w14:paraId="0859941F" w14:textId="77777777" w:rsidR="00284025" w:rsidRDefault="00284025" w:rsidP="00180F8E">
            <w:pPr>
              <w:pStyle w:val="EMPTYCELLSTYLE"/>
            </w:pPr>
          </w:p>
        </w:tc>
        <w:tc>
          <w:tcPr>
            <w:tcW w:w="18" w:type="pct"/>
          </w:tcPr>
          <w:p w14:paraId="6F941132" w14:textId="77777777" w:rsidR="00284025" w:rsidRDefault="00284025" w:rsidP="00180F8E">
            <w:pPr>
              <w:pStyle w:val="EMPTYCELLSTYLE"/>
            </w:pPr>
          </w:p>
        </w:tc>
        <w:tc>
          <w:tcPr>
            <w:tcW w:w="142" w:type="pct"/>
          </w:tcPr>
          <w:p w14:paraId="1E64A440" w14:textId="77777777" w:rsidR="00284025" w:rsidRDefault="00284025" w:rsidP="00180F8E">
            <w:pPr>
              <w:pStyle w:val="EMPTYCELLSTYLE"/>
            </w:pPr>
          </w:p>
        </w:tc>
        <w:tc>
          <w:tcPr>
            <w:tcW w:w="98" w:type="pct"/>
          </w:tcPr>
          <w:p w14:paraId="15FDF31C" w14:textId="77777777" w:rsidR="00284025" w:rsidRDefault="00284025" w:rsidP="00180F8E">
            <w:pPr>
              <w:pStyle w:val="EMPTYCELLSTYLE"/>
            </w:pPr>
          </w:p>
        </w:tc>
        <w:tc>
          <w:tcPr>
            <w:tcW w:w="266" w:type="pct"/>
          </w:tcPr>
          <w:p w14:paraId="4A643411" w14:textId="77777777" w:rsidR="00284025" w:rsidRDefault="00284025" w:rsidP="00180F8E">
            <w:pPr>
              <w:pStyle w:val="EMPTYCELLSTYLE"/>
            </w:pPr>
          </w:p>
        </w:tc>
        <w:tc>
          <w:tcPr>
            <w:tcW w:w="266" w:type="pct"/>
          </w:tcPr>
          <w:p w14:paraId="012E412D" w14:textId="77777777" w:rsidR="00284025" w:rsidRDefault="00284025" w:rsidP="00180F8E">
            <w:pPr>
              <w:pStyle w:val="EMPTYCELLSTYLE"/>
            </w:pPr>
          </w:p>
        </w:tc>
        <w:tc>
          <w:tcPr>
            <w:tcW w:w="44" w:type="pct"/>
          </w:tcPr>
          <w:p w14:paraId="66871C62" w14:textId="77777777" w:rsidR="00284025" w:rsidRDefault="00284025" w:rsidP="00180F8E">
            <w:pPr>
              <w:pStyle w:val="EMPTYCELLSTYLE"/>
            </w:pPr>
          </w:p>
        </w:tc>
        <w:tc>
          <w:tcPr>
            <w:tcW w:w="18" w:type="pct"/>
          </w:tcPr>
          <w:p w14:paraId="6858CEEA" w14:textId="77777777" w:rsidR="00284025" w:rsidRDefault="00284025" w:rsidP="00180F8E">
            <w:pPr>
              <w:pStyle w:val="EMPTYCELLSTYLE"/>
            </w:pPr>
          </w:p>
        </w:tc>
        <w:tc>
          <w:tcPr>
            <w:tcW w:w="133" w:type="pct"/>
          </w:tcPr>
          <w:p w14:paraId="3206E138" w14:textId="77777777" w:rsidR="00284025" w:rsidRDefault="00284025" w:rsidP="00180F8E">
            <w:pPr>
              <w:pStyle w:val="EMPTYCELLSTYLE"/>
            </w:pPr>
          </w:p>
        </w:tc>
        <w:tc>
          <w:tcPr>
            <w:tcW w:w="18" w:type="pct"/>
          </w:tcPr>
          <w:p w14:paraId="4CFADEA2" w14:textId="77777777" w:rsidR="00284025" w:rsidRDefault="00284025" w:rsidP="00180F8E">
            <w:pPr>
              <w:pStyle w:val="EMPTYCELLSTYLE"/>
            </w:pPr>
          </w:p>
        </w:tc>
        <w:tc>
          <w:tcPr>
            <w:tcW w:w="133" w:type="pct"/>
          </w:tcPr>
          <w:p w14:paraId="4F3BDD05" w14:textId="77777777" w:rsidR="00284025" w:rsidRDefault="00284025" w:rsidP="00180F8E">
            <w:pPr>
              <w:pStyle w:val="EMPTYCELLSTYLE"/>
            </w:pPr>
          </w:p>
        </w:tc>
        <w:tc>
          <w:tcPr>
            <w:tcW w:w="115" w:type="pct"/>
          </w:tcPr>
          <w:p w14:paraId="469ADF6F" w14:textId="77777777" w:rsidR="00284025" w:rsidRDefault="00284025" w:rsidP="00180F8E">
            <w:pPr>
              <w:pStyle w:val="EMPTYCELLSTYLE"/>
            </w:pPr>
          </w:p>
        </w:tc>
        <w:tc>
          <w:tcPr>
            <w:tcW w:w="1066" w:type="pct"/>
          </w:tcPr>
          <w:p w14:paraId="3E7A7E44" w14:textId="77777777" w:rsidR="00284025" w:rsidRDefault="00284025" w:rsidP="00180F8E">
            <w:pPr>
              <w:pStyle w:val="EMPTYCELLSTYLE"/>
            </w:pPr>
          </w:p>
        </w:tc>
        <w:tc>
          <w:tcPr>
            <w:tcW w:w="18" w:type="pct"/>
          </w:tcPr>
          <w:p w14:paraId="7C4AC17A" w14:textId="77777777" w:rsidR="00284025" w:rsidRDefault="00284025" w:rsidP="00180F8E">
            <w:pPr>
              <w:pStyle w:val="EMPTYCELLSTYLE"/>
            </w:pPr>
          </w:p>
        </w:tc>
        <w:tc>
          <w:tcPr>
            <w:tcW w:w="337" w:type="pct"/>
          </w:tcPr>
          <w:p w14:paraId="5AED7029" w14:textId="77777777" w:rsidR="00284025" w:rsidRDefault="00284025" w:rsidP="00180F8E">
            <w:pPr>
              <w:pStyle w:val="EMPTYCELLSTYLE"/>
            </w:pPr>
          </w:p>
        </w:tc>
        <w:tc>
          <w:tcPr>
            <w:tcW w:w="355" w:type="pct"/>
          </w:tcPr>
          <w:p w14:paraId="61F4C50F" w14:textId="77777777" w:rsidR="00284025" w:rsidRDefault="00284025" w:rsidP="00180F8E">
            <w:pPr>
              <w:pStyle w:val="EMPTYCELLSTYLE"/>
            </w:pPr>
          </w:p>
        </w:tc>
        <w:tc>
          <w:tcPr>
            <w:tcW w:w="213" w:type="pct"/>
          </w:tcPr>
          <w:p w14:paraId="0638CD6F" w14:textId="77777777" w:rsidR="00284025" w:rsidRDefault="00284025" w:rsidP="00180F8E">
            <w:pPr>
              <w:pStyle w:val="EMPTYCELLSTYLE"/>
            </w:pPr>
          </w:p>
        </w:tc>
        <w:tc>
          <w:tcPr>
            <w:tcW w:w="36" w:type="pct"/>
          </w:tcPr>
          <w:p w14:paraId="4C2DCDE7" w14:textId="77777777" w:rsidR="00284025" w:rsidRDefault="00284025" w:rsidP="00180F8E">
            <w:pPr>
              <w:pStyle w:val="EMPTYCELLSTYLE"/>
            </w:pPr>
          </w:p>
        </w:tc>
        <w:tc>
          <w:tcPr>
            <w:tcW w:w="107" w:type="pct"/>
          </w:tcPr>
          <w:p w14:paraId="1440E1B3" w14:textId="77777777" w:rsidR="00284025" w:rsidRDefault="00284025" w:rsidP="00180F8E">
            <w:pPr>
              <w:pStyle w:val="EMPTYCELLSTYLE"/>
            </w:pPr>
          </w:p>
        </w:tc>
        <w:tc>
          <w:tcPr>
            <w:tcW w:w="329" w:type="pct"/>
          </w:tcPr>
          <w:p w14:paraId="181F4E25" w14:textId="77777777" w:rsidR="00284025" w:rsidRDefault="00284025" w:rsidP="00180F8E">
            <w:pPr>
              <w:pStyle w:val="EMPTYCELLSTYLE"/>
            </w:pPr>
          </w:p>
        </w:tc>
        <w:tc>
          <w:tcPr>
            <w:tcW w:w="373" w:type="pct"/>
          </w:tcPr>
          <w:p w14:paraId="0405AB2D" w14:textId="77777777" w:rsidR="00284025" w:rsidRDefault="00284025" w:rsidP="00180F8E">
            <w:pPr>
              <w:pStyle w:val="EMPTYCELLSTYLE"/>
            </w:pPr>
          </w:p>
        </w:tc>
        <w:tc>
          <w:tcPr>
            <w:tcW w:w="18" w:type="pct"/>
          </w:tcPr>
          <w:p w14:paraId="688486A2" w14:textId="77777777" w:rsidR="00284025" w:rsidRDefault="00284025" w:rsidP="00180F8E">
            <w:pPr>
              <w:pStyle w:val="EMPTYCELLSTYLE"/>
            </w:pPr>
          </w:p>
        </w:tc>
        <w:tc>
          <w:tcPr>
            <w:tcW w:w="195" w:type="pct"/>
          </w:tcPr>
          <w:p w14:paraId="3F2DD1EA" w14:textId="77777777" w:rsidR="00284025" w:rsidRDefault="00284025" w:rsidP="00180F8E">
            <w:pPr>
              <w:pStyle w:val="EMPTYCELLSTYLE"/>
            </w:pPr>
          </w:p>
        </w:tc>
        <w:tc>
          <w:tcPr>
            <w:tcW w:w="18" w:type="pct"/>
          </w:tcPr>
          <w:p w14:paraId="5BDAC869" w14:textId="77777777" w:rsidR="00284025" w:rsidRDefault="00284025" w:rsidP="00180F8E">
            <w:pPr>
              <w:pStyle w:val="EMPTYCELLSTYLE"/>
            </w:pPr>
          </w:p>
        </w:tc>
        <w:tc>
          <w:tcPr>
            <w:tcW w:w="18" w:type="pct"/>
          </w:tcPr>
          <w:p w14:paraId="73474C24" w14:textId="77777777" w:rsidR="00284025" w:rsidRDefault="00284025" w:rsidP="00180F8E">
            <w:pPr>
              <w:pStyle w:val="EMPTYCELLSTYLE"/>
            </w:pPr>
          </w:p>
        </w:tc>
        <w:tc>
          <w:tcPr>
            <w:tcW w:w="36" w:type="pct"/>
          </w:tcPr>
          <w:p w14:paraId="114105C8" w14:textId="77777777" w:rsidR="00284025" w:rsidRDefault="00284025" w:rsidP="00180F8E">
            <w:pPr>
              <w:pStyle w:val="EMPTYCELLSTYLE"/>
            </w:pPr>
          </w:p>
        </w:tc>
        <w:tc>
          <w:tcPr>
            <w:tcW w:w="18" w:type="pct"/>
          </w:tcPr>
          <w:p w14:paraId="06877126" w14:textId="77777777" w:rsidR="00284025" w:rsidRDefault="00284025" w:rsidP="00180F8E">
            <w:pPr>
              <w:pStyle w:val="EMPTYCELLSTYLE"/>
            </w:pPr>
          </w:p>
        </w:tc>
        <w:tc>
          <w:tcPr>
            <w:tcW w:w="18" w:type="pct"/>
          </w:tcPr>
          <w:p w14:paraId="150C67B8" w14:textId="77777777" w:rsidR="00284025" w:rsidRDefault="00284025" w:rsidP="00180F8E">
            <w:pPr>
              <w:pStyle w:val="EMPTYCELLSTYLE"/>
            </w:pPr>
          </w:p>
        </w:tc>
        <w:tc>
          <w:tcPr>
            <w:tcW w:w="222" w:type="pct"/>
          </w:tcPr>
          <w:p w14:paraId="17F3B811" w14:textId="77777777" w:rsidR="00284025" w:rsidRDefault="00284025" w:rsidP="00180F8E">
            <w:pPr>
              <w:pStyle w:val="EMPTYCELLSTYLE"/>
            </w:pPr>
          </w:p>
        </w:tc>
        <w:tc>
          <w:tcPr>
            <w:tcW w:w="18" w:type="pct"/>
          </w:tcPr>
          <w:p w14:paraId="7BE91CD1" w14:textId="77777777" w:rsidR="00284025" w:rsidRDefault="00284025" w:rsidP="00180F8E">
            <w:pPr>
              <w:pStyle w:val="EMPTYCELLSTYLE"/>
            </w:pPr>
          </w:p>
        </w:tc>
        <w:tc>
          <w:tcPr>
            <w:tcW w:w="124" w:type="pct"/>
          </w:tcPr>
          <w:p w14:paraId="39038A6B" w14:textId="77777777" w:rsidR="00284025" w:rsidRDefault="00284025" w:rsidP="00180F8E">
            <w:pPr>
              <w:pStyle w:val="EMPTYCELLSTYLE"/>
            </w:pPr>
          </w:p>
        </w:tc>
        <w:tc>
          <w:tcPr>
            <w:tcW w:w="36" w:type="pct"/>
          </w:tcPr>
          <w:p w14:paraId="57E1F486" w14:textId="77777777" w:rsidR="00284025" w:rsidRDefault="00284025" w:rsidP="00180F8E">
            <w:pPr>
              <w:pStyle w:val="EMPTYCELLSTYLE"/>
            </w:pPr>
          </w:p>
        </w:tc>
        <w:tc>
          <w:tcPr>
            <w:tcW w:w="160" w:type="pct"/>
          </w:tcPr>
          <w:p w14:paraId="126EA7BA" w14:textId="77777777" w:rsidR="00284025" w:rsidRDefault="00284025" w:rsidP="00180F8E">
            <w:pPr>
              <w:pStyle w:val="EMPTYCELLSTYLE"/>
            </w:pPr>
          </w:p>
        </w:tc>
        <w:tc>
          <w:tcPr>
            <w:tcW w:w="18" w:type="pct"/>
          </w:tcPr>
          <w:p w14:paraId="3A254564" w14:textId="77777777" w:rsidR="00284025" w:rsidRDefault="00284025" w:rsidP="00180F8E">
            <w:pPr>
              <w:pStyle w:val="EMPTYCELLSTYLE"/>
            </w:pPr>
          </w:p>
        </w:tc>
      </w:tr>
      <w:tr w:rsidR="00284025" w14:paraId="2359806A" w14:textId="77777777" w:rsidTr="00180F8E">
        <w:trPr>
          <w:trHeight w:hRule="exact" w:val="300"/>
        </w:trPr>
        <w:tc>
          <w:tcPr>
            <w:tcW w:w="18" w:type="pct"/>
          </w:tcPr>
          <w:p w14:paraId="39C9A995" w14:textId="77777777" w:rsidR="00284025" w:rsidRDefault="00284025" w:rsidP="00180F8E">
            <w:pPr>
              <w:pStyle w:val="EMPTYCELLSTYLE"/>
            </w:pPr>
          </w:p>
        </w:tc>
        <w:tc>
          <w:tcPr>
            <w:tcW w:w="18" w:type="pct"/>
          </w:tcPr>
          <w:p w14:paraId="087B85B6" w14:textId="77777777" w:rsidR="00284025" w:rsidRDefault="00284025" w:rsidP="00180F8E">
            <w:pPr>
              <w:pStyle w:val="EMPTYCELLSTYLE"/>
            </w:pPr>
          </w:p>
        </w:tc>
        <w:tc>
          <w:tcPr>
            <w:tcW w:w="142" w:type="pct"/>
          </w:tcPr>
          <w:p w14:paraId="05C53CA9" w14:textId="77777777" w:rsidR="00284025" w:rsidRDefault="00284025" w:rsidP="00180F8E">
            <w:pPr>
              <w:pStyle w:val="EMPTYCELLSTYLE"/>
            </w:pPr>
          </w:p>
        </w:tc>
        <w:tc>
          <w:tcPr>
            <w:tcW w:w="98" w:type="pct"/>
          </w:tcPr>
          <w:p w14:paraId="7AB4D2F1" w14:textId="77777777" w:rsidR="00284025" w:rsidRDefault="00284025" w:rsidP="00180F8E">
            <w:pPr>
              <w:pStyle w:val="EMPTYCELLSTYLE"/>
            </w:pPr>
          </w:p>
        </w:tc>
        <w:tc>
          <w:tcPr>
            <w:tcW w:w="266" w:type="pct"/>
          </w:tcPr>
          <w:p w14:paraId="060D668F" w14:textId="77777777" w:rsidR="00284025" w:rsidRDefault="00284025" w:rsidP="00180F8E">
            <w:pPr>
              <w:pStyle w:val="EMPTYCELLSTYLE"/>
            </w:pPr>
          </w:p>
        </w:tc>
        <w:tc>
          <w:tcPr>
            <w:tcW w:w="266" w:type="pct"/>
          </w:tcPr>
          <w:p w14:paraId="4B242AEE" w14:textId="77777777" w:rsidR="00284025" w:rsidRDefault="00284025" w:rsidP="00180F8E">
            <w:pPr>
              <w:pStyle w:val="EMPTYCELLSTYLE"/>
            </w:pPr>
          </w:p>
        </w:tc>
        <w:tc>
          <w:tcPr>
            <w:tcW w:w="44" w:type="pct"/>
          </w:tcPr>
          <w:p w14:paraId="458FC207" w14:textId="77777777" w:rsidR="00284025" w:rsidRDefault="00284025" w:rsidP="00180F8E">
            <w:pPr>
              <w:pStyle w:val="EMPTYCELLSTYLE"/>
            </w:pPr>
          </w:p>
        </w:tc>
        <w:tc>
          <w:tcPr>
            <w:tcW w:w="18" w:type="pct"/>
          </w:tcPr>
          <w:p w14:paraId="37137104" w14:textId="77777777" w:rsidR="00284025" w:rsidRDefault="00284025" w:rsidP="00180F8E">
            <w:pPr>
              <w:pStyle w:val="EMPTYCELLSTYLE"/>
            </w:pPr>
          </w:p>
        </w:tc>
        <w:tc>
          <w:tcPr>
            <w:tcW w:w="133" w:type="pct"/>
          </w:tcPr>
          <w:p w14:paraId="7FE3848F" w14:textId="77777777" w:rsidR="00284025" w:rsidRDefault="00284025" w:rsidP="00180F8E">
            <w:pPr>
              <w:pStyle w:val="EMPTYCELLSTYLE"/>
            </w:pPr>
          </w:p>
        </w:tc>
        <w:tc>
          <w:tcPr>
            <w:tcW w:w="18" w:type="pct"/>
          </w:tcPr>
          <w:p w14:paraId="5661678C" w14:textId="77777777" w:rsidR="00284025" w:rsidRDefault="00284025" w:rsidP="00180F8E">
            <w:pPr>
              <w:pStyle w:val="EMPTYCELLSTYLE"/>
            </w:pPr>
          </w:p>
        </w:tc>
        <w:tc>
          <w:tcPr>
            <w:tcW w:w="133" w:type="pct"/>
          </w:tcPr>
          <w:p w14:paraId="71CE3A9A" w14:textId="77777777" w:rsidR="00284025" w:rsidRDefault="00284025" w:rsidP="00180F8E">
            <w:pPr>
              <w:pStyle w:val="EMPTYCELLSTYLE"/>
            </w:pPr>
          </w:p>
        </w:tc>
        <w:tc>
          <w:tcPr>
            <w:tcW w:w="115" w:type="pct"/>
          </w:tcPr>
          <w:p w14:paraId="0FAB107F" w14:textId="77777777" w:rsidR="00284025" w:rsidRDefault="00284025" w:rsidP="00180F8E">
            <w:pPr>
              <w:pStyle w:val="EMPTYCELLSTYLE"/>
            </w:pPr>
          </w:p>
        </w:tc>
        <w:tc>
          <w:tcPr>
            <w:tcW w:w="1066" w:type="pct"/>
          </w:tcPr>
          <w:p w14:paraId="30A49701" w14:textId="77777777" w:rsidR="00284025" w:rsidRDefault="00284025" w:rsidP="00180F8E">
            <w:pPr>
              <w:pStyle w:val="EMPTYCELLSTYLE"/>
            </w:pPr>
          </w:p>
        </w:tc>
        <w:tc>
          <w:tcPr>
            <w:tcW w:w="18" w:type="pct"/>
          </w:tcPr>
          <w:p w14:paraId="3541C40D" w14:textId="77777777" w:rsidR="00284025" w:rsidRDefault="00284025" w:rsidP="00180F8E">
            <w:pPr>
              <w:pStyle w:val="EMPTYCELLSTYLE"/>
            </w:pPr>
          </w:p>
        </w:tc>
        <w:tc>
          <w:tcPr>
            <w:tcW w:w="337" w:type="pct"/>
          </w:tcPr>
          <w:p w14:paraId="370AF386" w14:textId="77777777" w:rsidR="00284025" w:rsidRDefault="00284025" w:rsidP="00180F8E">
            <w:pPr>
              <w:pStyle w:val="EMPTYCELLSTYLE"/>
            </w:pPr>
          </w:p>
        </w:tc>
        <w:tc>
          <w:tcPr>
            <w:tcW w:w="355" w:type="pct"/>
          </w:tcPr>
          <w:p w14:paraId="3A2D3C7D" w14:textId="77777777" w:rsidR="00284025" w:rsidRDefault="00284025" w:rsidP="00180F8E">
            <w:pPr>
              <w:pStyle w:val="EMPTYCELLSTYLE"/>
            </w:pPr>
          </w:p>
        </w:tc>
        <w:tc>
          <w:tcPr>
            <w:tcW w:w="213" w:type="pct"/>
          </w:tcPr>
          <w:p w14:paraId="747654F5" w14:textId="77777777" w:rsidR="00284025" w:rsidRDefault="00284025" w:rsidP="00180F8E">
            <w:pPr>
              <w:pStyle w:val="EMPTYCELLSTYLE"/>
            </w:pPr>
          </w:p>
        </w:tc>
        <w:tc>
          <w:tcPr>
            <w:tcW w:w="1092" w:type="pct"/>
            <w:gridSpan w:val="8"/>
            <w:tcMar>
              <w:top w:w="0" w:type="dxa"/>
              <w:left w:w="0" w:type="dxa"/>
              <w:bottom w:w="0" w:type="dxa"/>
              <w:right w:w="0" w:type="dxa"/>
            </w:tcMar>
            <w:vAlign w:val="center"/>
          </w:tcPr>
          <w:p w14:paraId="7AA63B21" w14:textId="77777777" w:rsidR="00284025" w:rsidRDefault="00284025" w:rsidP="00180F8E">
            <w:pPr>
              <w:jc w:val="right"/>
            </w:pPr>
            <w:r>
              <w:rPr>
                <w:rFonts w:ascii="Arial" w:eastAsia="Arial" w:hAnsi="Arial" w:cs="Arial"/>
                <w:b/>
                <w:color w:val="000000"/>
                <w:sz w:val="18"/>
              </w:rPr>
              <w:t>Total do Participante:</w:t>
            </w:r>
          </w:p>
        </w:tc>
        <w:tc>
          <w:tcPr>
            <w:tcW w:w="648" w:type="pct"/>
            <w:gridSpan w:val="9"/>
            <w:tcMar>
              <w:top w:w="0" w:type="dxa"/>
              <w:left w:w="0" w:type="dxa"/>
              <w:bottom w:w="0" w:type="dxa"/>
              <w:right w:w="0" w:type="dxa"/>
            </w:tcMar>
            <w:vAlign w:val="center"/>
          </w:tcPr>
          <w:p w14:paraId="56375234" w14:textId="77777777" w:rsidR="00284025" w:rsidRDefault="00284025" w:rsidP="00180F8E">
            <w:pPr>
              <w:jc w:val="center"/>
            </w:pPr>
            <w:r>
              <w:rPr>
                <w:rFonts w:ascii="SansSerif" w:eastAsia="SansSerif" w:hAnsi="SansSerif" w:cs="SansSerif"/>
                <w:b/>
                <w:color w:val="000000"/>
                <w:sz w:val="18"/>
              </w:rPr>
              <w:t>39.060,00</w:t>
            </w:r>
          </w:p>
        </w:tc>
      </w:tr>
    </w:tbl>
    <w:p w14:paraId="3BA02F16" w14:textId="77777777" w:rsidR="00284025" w:rsidRDefault="00284025" w:rsidP="00284025">
      <w:pPr>
        <w:jc w:val="both"/>
        <w:rPr>
          <w:rFonts w:ascii="Arial" w:hAnsi="Arial" w:cs="Arial"/>
          <w:sz w:val="20"/>
          <w:szCs w:val="20"/>
        </w:rPr>
      </w:pPr>
      <w:r w:rsidRPr="00E9385E">
        <w:rPr>
          <w:rFonts w:ascii="Arial" w:hAnsi="Arial" w:cs="Arial"/>
          <w:sz w:val="20"/>
          <w:szCs w:val="20"/>
          <w:u w:val="single"/>
        </w:rPr>
        <w:t>Será admitida</w:t>
      </w:r>
      <w:r w:rsidRPr="00E9385E">
        <w:rPr>
          <w:rFonts w:ascii="Arial" w:hAnsi="Arial" w:cs="Arial"/>
          <w:sz w:val="20"/>
          <w:szCs w:val="20"/>
        </w:rPr>
        <w:t xml:space="preserve"> a</w:t>
      </w:r>
      <w:r w:rsidRPr="00135100">
        <w:rPr>
          <w:rFonts w:ascii="Arial" w:hAnsi="Arial" w:cs="Arial"/>
          <w:sz w:val="20"/>
          <w:szCs w:val="20"/>
        </w:rPr>
        <w:t xml:space="preserve"> participação de consórcios de empresas</w:t>
      </w:r>
      <w:r>
        <w:rPr>
          <w:rFonts w:ascii="Arial" w:hAnsi="Arial" w:cs="Arial"/>
          <w:sz w:val="20"/>
          <w:szCs w:val="20"/>
        </w:rPr>
        <w:t>.</w:t>
      </w:r>
    </w:p>
    <w:p w14:paraId="0B3B2AE6" w14:textId="77777777" w:rsidR="00284025" w:rsidRPr="00135100" w:rsidRDefault="00284025" w:rsidP="00284025">
      <w:pPr>
        <w:jc w:val="both"/>
        <w:rPr>
          <w:rFonts w:ascii="Arial" w:hAnsi="Arial" w:cs="Arial"/>
          <w:sz w:val="20"/>
          <w:szCs w:val="20"/>
        </w:rPr>
      </w:pPr>
    </w:p>
    <w:p w14:paraId="77E96D1A" w14:textId="77777777" w:rsidR="00284025" w:rsidRPr="00135100" w:rsidRDefault="00284025" w:rsidP="00284025">
      <w:pPr>
        <w:jc w:val="both"/>
        <w:rPr>
          <w:rFonts w:ascii="Arial" w:hAnsi="Arial" w:cs="Arial"/>
        </w:rPr>
      </w:pPr>
      <w:r w:rsidRPr="00135100">
        <w:rPr>
          <w:rFonts w:ascii="Arial" w:hAnsi="Arial" w:cs="Arial"/>
        </w:rPr>
        <w:t> </w:t>
      </w:r>
    </w:p>
    <w:p w14:paraId="510B7D73" w14:textId="77777777" w:rsidR="00284025" w:rsidRPr="00135100" w:rsidRDefault="00284025" w:rsidP="00284025">
      <w:pPr>
        <w:jc w:val="both"/>
        <w:rPr>
          <w:rFonts w:ascii="Arial" w:hAnsi="Arial" w:cs="Arial"/>
          <w:b/>
          <w:bCs/>
        </w:rPr>
      </w:pPr>
      <w:r w:rsidRPr="00135100">
        <w:rPr>
          <w:rFonts w:ascii="Arial" w:hAnsi="Arial" w:cs="Arial"/>
          <w:b/>
          <w:bCs/>
        </w:rPr>
        <w:t>JUSTIFICATIVA</w:t>
      </w:r>
    </w:p>
    <w:p w14:paraId="40D87A1F" w14:textId="77777777" w:rsidR="00284025" w:rsidRDefault="00284025" w:rsidP="00284025">
      <w:pPr>
        <w:suppressAutoHyphens/>
        <w:jc w:val="both"/>
        <w:rPr>
          <w:rFonts w:ascii="Arial" w:hAnsi="Arial" w:cs="Arial"/>
          <w:sz w:val="20"/>
          <w:szCs w:val="20"/>
          <w:shd w:val="clear" w:color="auto" w:fill="FFFFFF"/>
        </w:rPr>
      </w:pPr>
      <w:r w:rsidRPr="00E510C6">
        <w:rPr>
          <w:rFonts w:ascii="Arial" w:hAnsi="Arial" w:cs="Arial"/>
          <w:sz w:val="20"/>
          <w:szCs w:val="20"/>
          <w:shd w:val="clear" w:color="auto" w:fill="FFFFFF"/>
        </w:rPr>
        <w:t xml:space="preserve">A presente contratação </w:t>
      </w:r>
      <w:r>
        <w:rPr>
          <w:rFonts w:ascii="Arial" w:hAnsi="Arial" w:cs="Arial"/>
          <w:sz w:val="20"/>
          <w:szCs w:val="20"/>
          <w:shd w:val="clear" w:color="auto" w:fill="FFFFFF"/>
        </w:rPr>
        <w:t>tem como objetivo</w:t>
      </w:r>
      <w:r w:rsidRPr="00E510C6">
        <w:rPr>
          <w:rFonts w:ascii="Arial" w:hAnsi="Arial" w:cs="Arial"/>
          <w:sz w:val="20"/>
          <w:szCs w:val="20"/>
          <w:shd w:val="clear" w:color="auto" w:fill="FFFFFF"/>
        </w:rPr>
        <w:t xml:space="preserve"> ofertar cursos de formação técnica ou profissionalizante </w:t>
      </w:r>
      <w:r w:rsidRPr="00E510C6">
        <w:rPr>
          <w:rFonts w:ascii="Arial" w:hAnsi="Arial" w:cs="Arial"/>
          <w:b/>
          <w:bCs/>
          <w:sz w:val="20"/>
          <w:szCs w:val="20"/>
          <w:shd w:val="clear" w:color="auto" w:fill="FFFFFF"/>
        </w:rPr>
        <w:t>a alunos previamente selecionados</w:t>
      </w:r>
      <w:r w:rsidRPr="00E510C6">
        <w:rPr>
          <w:rFonts w:ascii="Arial" w:hAnsi="Arial" w:cs="Arial"/>
          <w:sz w:val="20"/>
          <w:szCs w:val="20"/>
          <w:shd w:val="clear" w:color="auto" w:fill="FFFFFF"/>
        </w:rPr>
        <w:t xml:space="preserve">, conforme critérios estabelecidos pela </w:t>
      </w:r>
      <w:r>
        <w:rPr>
          <w:rFonts w:ascii="Arial" w:hAnsi="Arial" w:cs="Arial"/>
          <w:sz w:val="20"/>
          <w:szCs w:val="20"/>
          <w:shd w:val="clear" w:color="auto" w:fill="FFFFFF"/>
        </w:rPr>
        <w:t>Secretaria de Educação</w:t>
      </w:r>
      <w:r w:rsidRPr="00E510C6">
        <w:rPr>
          <w:rFonts w:ascii="Arial" w:hAnsi="Arial" w:cs="Arial"/>
          <w:sz w:val="20"/>
          <w:szCs w:val="20"/>
          <w:shd w:val="clear" w:color="auto" w:fill="FFFFFF"/>
        </w:rPr>
        <w:t>, com o objetivo de atender</w:t>
      </w:r>
      <w:r>
        <w:rPr>
          <w:rFonts w:ascii="Arial" w:hAnsi="Arial" w:cs="Arial"/>
          <w:sz w:val="20"/>
          <w:szCs w:val="20"/>
          <w:shd w:val="clear" w:color="auto" w:fill="FFFFFF"/>
        </w:rPr>
        <w:t xml:space="preserve"> as metas estabelecidas no </w:t>
      </w:r>
      <w:r w:rsidRPr="00F73D99">
        <w:rPr>
          <w:rFonts w:ascii="Arial" w:hAnsi="Arial" w:cs="Arial"/>
          <w:sz w:val="20"/>
          <w:szCs w:val="20"/>
          <w:shd w:val="clear" w:color="auto" w:fill="FFFFFF"/>
        </w:rPr>
        <w:t>Plano Nacional de Educação</w:t>
      </w:r>
      <w:r>
        <w:rPr>
          <w:rFonts w:ascii="Arial" w:hAnsi="Arial" w:cs="Arial"/>
          <w:sz w:val="20"/>
          <w:szCs w:val="20"/>
          <w:shd w:val="clear" w:color="auto" w:fill="FFFFFF"/>
        </w:rPr>
        <w:t xml:space="preserve"> - PNE que </w:t>
      </w:r>
      <w:r w:rsidRPr="00F73D99">
        <w:rPr>
          <w:rFonts w:ascii="Arial" w:hAnsi="Arial" w:cs="Arial"/>
          <w:sz w:val="20"/>
          <w:szCs w:val="20"/>
          <w:shd w:val="clear" w:color="auto" w:fill="FFFFFF"/>
        </w:rPr>
        <w:t>estabelece diretrizes e metas para a educação no Brasil, visando a melhoria da qualidade e a equidade no ensino</w:t>
      </w:r>
      <w:r>
        <w:rPr>
          <w:rFonts w:ascii="Arial" w:hAnsi="Arial" w:cs="Arial"/>
          <w:sz w:val="20"/>
          <w:szCs w:val="20"/>
          <w:shd w:val="clear" w:color="auto" w:fill="FFFFFF"/>
        </w:rPr>
        <w:t>.</w:t>
      </w:r>
    </w:p>
    <w:p w14:paraId="4BD1CCD4" w14:textId="77777777" w:rsidR="00284025" w:rsidRPr="00E510C6" w:rsidRDefault="00284025" w:rsidP="00284025">
      <w:pPr>
        <w:suppressAutoHyphens/>
        <w:jc w:val="both"/>
        <w:rPr>
          <w:rFonts w:ascii="Arial" w:hAnsi="Arial" w:cs="Arial"/>
          <w:sz w:val="20"/>
          <w:szCs w:val="20"/>
          <w:shd w:val="clear" w:color="auto" w:fill="FFFFFF"/>
        </w:rPr>
      </w:pPr>
      <w:r w:rsidRPr="00E510C6">
        <w:rPr>
          <w:rFonts w:ascii="Arial" w:hAnsi="Arial" w:cs="Arial"/>
          <w:sz w:val="20"/>
          <w:szCs w:val="20"/>
          <w:shd w:val="clear" w:color="auto" w:fill="FFFFFF"/>
        </w:rPr>
        <w:t>A contratação visa proporcionar a esses alunos a aquisição de competências técnicas e práticas essenciais à sua inserção e permanência no mercado de trabalho, contribuindo para o desenvolvimento de habilidades profissionais, melhoria do desempenho laboral e ampliação das oportunidades de empregabilidade. Trata-se de ação direcionada, alinhada às políticas públicas de educação, trabalho e desenvolvimento social.</w:t>
      </w:r>
    </w:p>
    <w:p w14:paraId="4AABCB7D" w14:textId="77777777" w:rsidR="00284025" w:rsidRPr="00E510C6" w:rsidRDefault="00284025" w:rsidP="00284025">
      <w:pPr>
        <w:suppressAutoHyphens/>
        <w:jc w:val="both"/>
        <w:rPr>
          <w:rFonts w:ascii="Arial" w:hAnsi="Arial" w:cs="Arial"/>
          <w:sz w:val="20"/>
          <w:szCs w:val="20"/>
          <w:shd w:val="clear" w:color="auto" w:fill="FFFFFF"/>
        </w:rPr>
      </w:pPr>
      <w:r w:rsidRPr="00E510C6">
        <w:rPr>
          <w:rFonts w:ascii="Arial" w:hAnsi="Arial" w:cs="Arial"/>
          <w:sz w:val="20"/>
          <w:szCs w:val="20"/>
          <w:shd w:val="clear" w:color="auto" w:fill="FFFFFF"/>
        </w:rPr>
        <w:lastRenderedPageBreak/>
        <w:t>Considerando o caráter específico do público atendido, a limitação quantitativa de participantes e a necessidade de execução célere da ação formativa, a adoção do procedimento licitatório convencional mostra-se incompatível com a natureza da demanda, enquadrando-se, portanto, nas hipóteses de dispensa previstas n</w:t>
      </w:r>
      <w:r>
        <w:rPr>
          <w:rFonts w:ascii="Arial" w:hAnsi="Arial" w:cs="Arial"/>
          <w:sz w:val="20"/>
          <w:szCs w:val="20"/>
          <w:shd w:val="clear" w:color="auto" w:fill="FFFFFF"/>
        </w:rPr>
        <w:t>o art.75, XV da</w:t>
      </w:r>
      <w:r w:rsidRPr="00E510C6">
        <w:rPr>
          <w:rFonts w:ascii="Arial" w:hAnsi="Arial" w:cs="Arial"/>
          <w:sz w:val="20"/>
          <w:szCs w:val="20"/>
          <w:shd w:val="clear" w:color="auto" w:fill="FFFFFF"/>
        </w:rPr>
        <w:t xml:space="preserve"> Lei nº 14.133/2021.</w:t>
      </w:r>
    </w:p>
    <w:p w14:paraId="3BAA5885" w14:textId="77777777" w:rsidR="00284025" w:rsidRPr="00E510C6" w:rsidRDefault="00284025" w:rsidP="00284025">
      <w:pPr>
        <w:suppressAutoHyphens/>
        <w:jc w:val="both"/>
        <w:rPr>
          <w:rFonts w:ascii="Arial" w:hAnsi="Arial" w:cs="Arial"/>
          <w:sz w:val="20"/>
          <w:szCs w:val="20"/>
          <w:shd w:val="clear" w:color="auto" w:fill="FFFFFF"/>
        </w:rPr>
      </w:pPr>
      <w:r w:rsidRPr="00E510C6">
        <w:rPr>
          <w:rFonts w:ascii="Arial" w:hAnsi="Arial" w:cs="Arial"/>
          <w:sz w:val="20"/>
          <w:szCs w:val="20"/>
          <w:shd w:val="clear" w:color="auto" w:fill="FFFFFF"/>
        </w:rPr>
        <w:t>Ressalta-se que a contratação atende aos princípios da legalidade, economicidade, eficiência e interesse público, uma vez que o objeto possui escopo definido, público-alvo determinado e custo compatível com os valores praticados no mercado. Ademais, a iniciativa promove a formação continuada e o fortalecimento da política de qualificação profissional</w:t>
      </w:r>
      <w:r>
        <w:rPr>
          <w:rFonts w:ascii="Arial" w:hAnsi="Arial" w:cs="Arial"/>
          <w:sz w:val="20"/>
          <w:szCs w:val="20"/>
          <w:shd w:val="clear" w:color="auto" w:fill="FFFFFF"/>
        </w:rPr>
        <w:t>.</w:t>
      </w:r>
    </w:p>
    <w:p w14:paraId="1112C58E" w14:textId="77777777" w:rsidR="00284025" w:rsidRPr="00E510C6" w:rsidRDefault="00284025" w:rsidP="00284025">
      <w:pPr>
        <w:suppressAutoHyphens/>
        <w:jc w:val="both"/>
        <w:rPr>
          <w:rFonts w:ascii="Arial" w:hAnsi="Arial" w:cs="Arial"/>
          <w:sz w:val="20"/>
          <w:szCs w:val="20"/>
          <w:shd w:val="clear" w:color="auto" w:fill="FFFFFF"/>
        </w:rPr>
      </w:pPr>
      <w:r w:rsidRPr="00E510C6">
        <w:rPr>
          <w:rFonts w:ascii="Arial" w:hAnsi="Arial" w:cs="Arial"/>
          <w:sz w:val="20"/>
          <w:szCs w:val="20"/>
          <w:shd w:val="clear" w:color="auto" w:fill="FFFFFF"/>
        </w:rPr>
        <w:t>Dessa forma, a contratação por dispensa de licitação revela-se legal, necessária e vantajosa para a Administração Pública, por atender finalidade pública específica e contribuir para o desenvolvimento educacional e profissional do público-alvo definido.</w:t>
      </w:r>
    </w:p>
    <w:p w14:paraId="183186E5" w14:textId="77777777" w:rsidR="00284025" w:rsidRPr="00245B5E" w:rsidRDefault="00284025" w:rsidP="00284025">
      <w:pPr>
        <w:suppressAutoHyphens/>
        <w:jc w:val="both"/>
        <w:rPr>
          <w:rFonts w:ascii="Arial" w:hAnsi="Arial" w:cs="Arial"/>
        </w:rPr>
      </w:pPr>
    </w:p>
    <w:p w14:paraId="3F10BC69" w14:textId="77777777" w:rsidR="00284025" w:rsidRPr="00135100" w:rsidRDefault="00284025" w:rsidP="00284025">
      <w:pPr>
        <w:jc w:val="both"/>
        <w:rPr>
          <w:rFonts w:ascii="Arial" w:hAnsi="Arial" w:cs="Arial"/>
          <w:b/>
          <w:bCs/>
        </w:rPr>
      </w:pPr>
      <w:r w:rsidRPr="00135100">
        <w:rPr>
          <w:rFonts w:ascii="Arial" w:hAnsi="Arial" w:cs="Arial"/>
          <w:b/>
          <w:bCs/>
        </w:rPr>
        <w:t>ESPECIFICAÇÕES TÉCNICAS</w:t>
      </w:r>
    </w:p>
    <w:p w14:paraId="0018CAFC" w14:textId="77777777" w:rsidR="00284025" w:rsidRDefault="00284025" w:rsidP="00284025">
      <w:pPr>
        <w:rPr>
          <w:rFonts w:ascii="Arial" w:hAnsi="Arial" w:cs="Arial"/>
          <w:sz w:val="20"/>
          <w:szCs w:val="20"/>
        </w:rPr>
      </w:pPr>
      <w:r w:rsidRPr="00FE3DDE">
        <w:rPr>
          <w:rFonts w:ascii="Arial" w:hAnsi="Arial" w:cs="Arial"/>
          <w:sz w:val="20"/>
          <w:szCs w:val="20"/>
        </w:rPr>
        <w:t>Não se aplica. </w:t>
      </w:r>
    </w:p>
    <w:p w14:paraId="522FD9EC" w14:textId="77777777" w:rsidR="00284025" w:rsidRPr="00135100" w:rsidRDefault="00284025" w:rsidP="00284025">
      <w:pPr>
        <w:rPr>
          <w:rFonts w:ascii="Arial" w:hAnsi="Arial" w:cs="Arial"/>
          <w:b/>
          <w:bCs/>
        </w:rPr>
      </w:pPr>
    </w:p>
    <w:p w14:paraId="10C80B4E" w14:textId="77777777" w:rsidR="00284025" w:rsidRPr="00135100" w:rsidRDefault="00284025" w:rsidP="00284025">
      <w:pPr>
        <w:rPr>
          <w:rFonts w:ascii="Arial" w:hAnsi="Arial" w:cs="Arial"/>
          <w:b/>
          <w:bCs/>
        </w:rPr>
      </w:pPr>
      <w:r w:rsidRPr="00135100">
        <w:rPr>
          <w:rFonts w:ascii="Arial" w:hAnsi="Arial" w:cs="Arial"/>
          <w:b/>
          <w:bCs/>
        </w:rPr>
        <w:t>AMOSTRA / PROTÓTIPO</w:t>
      </w:r>
    </w:p>
    <w:p w14:paraId="656664E8" w14:textId="77777777" w:rsidR="00284025" w:rsidRDefault="00284025" w:rsidP="00284025">
      <w:pPr>
        <w:jc w:val="both"/>
        <w:rPr>
          <w:rFonts w:ascii="Arial" w:hAnsi="Arial" w:cs="Arial"/>
          <w:sz w:val="20"/>
          <w:szCs w:val="20"/>
        </w:rPr>
      </w:pPr>
      <w:r w:rsidRPr="00FE3DDE">
        <w:rPr>
          <w:rFonts w:ascii="Arial" w:hAnsi="Arial" w:cs="Arial"/>
          <w:sz w:val="20"/>
          <w:szCs w:val="20"/>
        </w:rPr>
        <w:t>Não será exigida apresentação de amostra / modelo</w:t>
      </w:r>
    </w:p>
    <w:p w14:paraId="243A139E" w14:textId="77777777" w:rsidR="00284025" w:rsidRPr="00135100" w:rsidRDefault="00284025" w:rsidP="00284025">
      <w:pPr>
        <w:jc w:val="both"/>
        <w:rPr>
          <w:rFonts w:ascii="Arial" w:hAnsi="Arial" w:cs="Arial"/>
        </w:rPr>
      </w:pPr>
    </w:p>
    <w:p w14:paraId="630F4720" w14:textId="77777777" w:rsidR="00284025" w:rsidRPr="00135100" w:rsidRDefault="00284025" w:rsidP="00284025">
      <w:pPr>
        <w:rPr>
          <w:rFonts w:ascii="Arial" w:hAnsi="Arial" w:cs="Arial"/>
          <w:b/>
          <w:bCs/>
        </w:rPr>
      </w:pPr>
      <w:r w:rsidRPr="00135100">
        <w:rPr>
          <w:rFonts w:ascii="Arial" w:hAnsi="Arial" w:cs="Arial"/>
          <w:b/>
          <w:bCs/>
        </w:rPr>
        <w:t>QUALIFICAÇÃO TÉCNICA</w:t>
      </w:r>
    </w:p>
    <w:p w14:paraId="5C286F57" w14:textId="26108763" w:rsidR="00284025" w:rsidRDefault="00284025" w:rsidP="00284025">
      <w:pPr>
        <w:jc w:val="both"/>
        <w:rPr>
          <w:rFonts w:ascii="Arial" w:hAnsi="Arial" w:cs="Arial"/>
          <w:sz w:val="20"/>
          <w:szCs w:val="20"/>
        </w:rPr>
      </w:pPr>
      <w:r w:rsidRPr="00FE3DDE">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164438D8" w14:textId="77777777" w:rsidR="00284025" w:rsidRPr="00135100" w:rsidRDefault="00284025" w:rsidP="00284025">
      <w:pPr>
        <w:jc w:val="both"/>
        <w:rPr>
          <w:rFonts w:ascii="Arial" w:hAnsi="Arial" w:cs="Arial"/>
          <w:sz w:val="20"/>
          <w:szCs w:val="20"/>
        </w:rPr>
      </w:pPr>
    </w:p>
    <w:p w14:paraId="524580F2" w14:textId="77777777" w:rsidR="00284025" w:rsidRPr="00135100" w:rsidRDefault="00284025" w:rsidP="00284025">
      <w:pPr>
        <w:jc w:val="both"/>
        <w:rPr>
          <w:rFonts w:ascii="Arial" w:hAnsi="Arial" w:cs="Arial"/>
          <w:b/>
          <w:bCs/>
        </w:rPr>
      </w:pPr>
      <w:r w:rsidRPr="00135100">
        <w:rPr>
          <w:rFonts w:ascii="Arial" w:hAnsi="Arial" w:cs="Arial"/>
          <w:b/>
          <w:bCs/>
        </w:rPr>
        <w:t>PRAZOS, LOCAIS, FORMA DE EXECUÇÃO E RECEBIMENTO</w:t>
      </w:r>
    </w:p>
    <w:p w14:paraId="4F70B2E2" w14:textId="77777777" w:rsidR="00284025" w:rsidRDefault="00284025" w:rsidP="00284025">
      <w:pPr>
        <w:jc w:val="both"/>
        <w:rPr>
          <w:rFonts w:ascii="Arial" w:hAnsi="Arial" w:cs="Arial"/>
          <w:sz w:val="20"/>
          <w:szCs w:val="20"/>
        </w:rPr>
      </w:pPr>
      <w:r w:rsidRPr="00FE3DDE">
        <w:rPr>
          <w:rFonts w:ascii="Arial" w:hAnsi="Arial" w:cs="Arial"/>
          <w:sz w:val="20"/>
          <w:szCs w:val="20"/>
        </w:rPr>
        <w:t>A execução dos serviços será desempenhada diariamente (dias úteis), com pagamentos mensais à contratada. Em se tratando de ensino presencial, as aulas serão ministradas nas dependências da contrata.</w:t>
      </w:r>
    </w:p>
    <w:p w14:paraId="318B6251" w14:textId="77777777" w:rsidR="00284025" w:rsidRPr="00EC3A7A" w:rsidRDefault="00284025" w:rsidP="00284025">
      <w:pPr>
        <w:jc w:val="both"/>
        <w:rPr>
          <w:rFonts w:ascii="Arial" w:hAnsi="Arial" w:cs="Arial"/>
          <w:sz w:val="20"/>
          <w:szCs w:val="20"/>
        </w:rPr>
      </w:pPr>
    </w:p>
    <w:p w14:paraId="4B478B93" w14:textId="77777777" w:rsidR="00284025" w:rsidRPr="00135100" w:rsidRDefault="00284025" w:rsidP="00284025">
      <w:pPr>
        <w:pStyle w:val="Nivel2"/>
        <w:numPr>
          <w:ilvl w:val="0"/>
          <w:numId w:val="0"/>
        </w:numPr>
        <w:spacing w:before="0" w:after="0" w:line="240" w:lineRule="auto"/>
        <w:rPr>
          <w:color w:val="auto"/>
        </w:rPr>
      </w:pPr>
      <w:r w:rsidRPr="00135100">
        <w:rPr>
          <w:color w:val="auto"/>
        </w:rPr>
        <w:t>Marilândia do Sul</w:t>
      </w:r>
      <w:r w:rsidRPr="00CD75A0">
        <w:rPr>
          <w:color w:val="auto"/>
        </w:rPr>
        <w:t xml:space="preserve">, </w:t>
      </w:r>
      <w:r>
        <w:rPr>
          <w:color w:val="auto"/>
        </w:rPr>
        <w:t>26</w:t>
      </w:r>
      <w:r w:rsidRPr="00CD75A0">
        <w:rPr>
          <w:color w:val="auto"/>
        </w:rPr>
        <w:t xml:space="preserve"> de </w:t>
      </w:r>
      <w:r>
        <w:rPr>
          <w:color w:val="auto"/>
        </w:rPr>
        <w:t>novembro</w:t>
      </w:r>
      <w:r w:rsidRPr="00CD75A0">
        <w:rPr>
          <w:color w:val="auto"/>
        </w:rPr>
        <w:t xml:space="preserve"> de 202</w:t>
      </w:r>
      <w:r>
        <w:rPr>
          <w:color w:val="auto"/>
        </w:rPr>
        <w:t>5</w:t>
      </w:r>
      <w:r w:rsidRPr="00CD75A0">
        <w:rPr>
          <w:color w:val="auto"/>
        </w:rPr>
        <w:t>.</w:t>
      </w:r>
    </w:p>
    <w:p w14:paraId="12C2718E" w14:textId="77777777" w:rsidR="00284025" w:rsidRDefault="00284025" w:rsidP="00284025">
      <w:pPr>
        <w:pStyle w:val="Nivel2"/>
        <w:numPr>
          <w:ilvl w:val="0"/>
          <w:numId w:val="0"/>
        </w:numPr>
        <w:spacing w:before="0" w:after="0" w:line="240" w:lineRule="auto"/>
        <w:rPr>
          <w:color w:val="auto"/>
        </w:rPr>
      </w:pPr>
    </w:p>
    <w:p w14:paraId="488AFE52" w14:textId="77777777" w:rsidR="00284025" w:rsidRDefault="00284025" w:rsidP="00284025">
      <w:pPr>
        <w:pStyle w:val="Nivel2"/>
        <w:numPr>
          <w:ilvl w:val="0"/>
          <w:numId w:val="0"/>
        </w:numPr>
        <w:spacing w:before="0" w:after="0" w:line="240" w:lineRule="auto"/>
        <w:rPr>
          <w:color w:val="auto"/>
        </w:rPr>
      </w:pPr>
    </w:p>
    <w:p w14:paraId="174B704D" w14:textId="77777777" w:rsidR="00284025" w:rsidRPr="00135100" w:rsidRDefault="00284025" w:rsidP="00284025">
      <w:pPr>
        <w:pStyle w:val="Nivel2"/>
        <w:numPr>
          <w:ilvl w:val="0"/>
          <w:numId w:val="0"/>
        </w:numPr>
        <w:spacing w:before="0" w:after="0" w:line="240" w:lineRule="auto"/>
        <w:rPr>
          <w:color w:val="auto"/>
        </w:rPr>
      </w:pPr>
    </w:p>
    <w:p w14:paraId="441FEBA6" w14:textId="77777777" w:rsidR="00284025" w:rsidRPr="00135100" w:rsidRDefault="00284025" w:rsidP="00284025">
      <w:pPr>
        <w:pStyle w:val="Nivel2"/>
        <w:numPr>
          <w:ilvl w:val="0"/>
          <w:numId w:val="0"/>
        </w:numPr>
        <w:spacing w:before="0" w:after="0" w:line="240" w:lineRule="auto"/>
        <w:rPr>
          <w:color w:val="auto"/>
        </w:rPr>
      </w:pPr>
    </w:p>
    <w:p w14:paraId="17A0298E" w14:textId="77777777" w:rsidR="00284025" w:rsidRPr="007A0C9B" w:rsidRDefault="00284025" w:rsidP="00284025">
      <w:pPr>
        <w:ind w:left="357"/>
        <w:jc w:val="center"/>
        <w:rPr>
          <w:rFonts w:ascii="Arial" w:eastAsia="Arial" w:hAnsi="Arial" w:cs="Arial"/>
          <w:sz w:val="20"/>
          <w:szCs w:val="20"/>
        </w:rPr>
      </w:pPr>
      <w:r w:rsidRPr="007A0C9B">
        <w:rPr>
          <w:rFonts w:ascii="Arial" w:eastAsia="Arial" w:hAnsi="Arial" w:cs="Arial"/>
          <w:sz w:val="20"/>
          <w:szCs w:val="20"/>
        </w:rPr>
        <w:t>__________________________________</w:t>
      </w:r>
    </w:p>
    <w:p w14:paraId="7666F5CA" w14:textId="77777777" w:rsidR="00284025" w:rsidRPr="007A0C9B" w:rsidRDefault="00284025" w:rsidP="00284025">
      <w:pPr>
        <w:jc w:val="center"/>
        <w:rPr>
          <w:rFonts w:ascii="Arial" w:eastAsia="Arial" w:hAnsi="Arial" w:cs="Arial"/>
          <w:sz w:val="20"/>
          <w:szCs w:val="20"/>
        </w:rPr>
      </w:pPr>
      <w:proofErr w:type="spellStart"/>
      <w:r w:rsidRPr="007A0C9B">
        <w:rPr>
          <w:rFonts w:ascii="Arial" w:eastAsia="Arial" w:hAnsi="Arial" w:cs="Arial"/>
          <w:sz w:val="20"/>
          <w:szCs w:val="20"/>
        </w:rPr>
        <w:t>Ionice</w:t>
      </w:r>
      <w:proofErr w:type="spellEnd"/>
      <w:r w:rsidRPr="007A0C9B">
        <w:rPr>
          <w:rFonts w:ascii="Arial" w:eastAsia="Arial" w:hAnsi="Arial" w:cs="Arial"/>
          <w:sz w:val="20"/>
          <w:szCs w:val="20"/>
        </w:rPr>
        <w:t xml:space="preserve"> Aparecida Pereira</w:t>
      </w:r>
    </w:p>
    <w:p w14:paraId="66F031FA" w14:textId="77777777" w:rsidR="00284025" w:rsidRPr="00E9385E" w:rsidRDefault="00284025" w:rsidP="00284025">
      <w:pPr>
        <w:jc w:val="center"/>
        <w:rPr>
          <w:rFonts w:ascii="Arial" w:hAnsi="Arial" w:cs="Arial"/>
          <w:b/>
          <w:bCs/>
          <w:sz w:val="20"/>
          <w:szCs w:val="20"/>
        </w:rPr>
      </w:pPr>
      <w:r w:rsidRPr="00E9385E">
        <w:rPr>
          <w:rFonts w:ascii="Arial" w:eastAsia="Arial" w:hAnsi="Arial" w:cs="Arial"/>
          <w:b/>
          <w:bCs/>
          <w:sz w:val="20"/>
          <w:szCs w:val="20"/>
        </w:rPr>
        <w:t xml:space="preserve">Sec. Municipal de Educação e Cultura </w:t>
      </w:r>
    </w:p>
    <w:p w14:paraId="7B46FD23" w14:textId="26F2EA82" w:rsidR="00F36E1B" w:rsidRPr="00C91B5A" w:rsidRDefault="00F36E1B" w:rsidP="000B142C">
      <w:pPr>
        <w:spacing w:before="120" w:after="120"/>
        <w:ind w:firstLine="567"/>
        <w:jc w:val="center"/>
        <w:rPr>
          <w:rFonts w:ascii="Arial" w:eastAsia="MS Mincho" w:hAnsi="Arial" w:cs="Arial"/>
          <w:b/>
          <w:sz w:val="22"/>
          <w:szCs w:val="22"/>
        </w:rPr>
      </w:pPr>
    </w:p>
    <w:p w14:paraId="6B307BFA" w14:textId="77777777" w:rsidR="005D4F2E" w:rsidRPr="00C91B5A" w:rsidRDefault="005D4F2E" w:rsidP="005D4F2E">
      <w:pPr>
        <w:spacing w:before="120" w:after="120"/>
        <w:rPr>
          <w:rFonts w:ascii="Arial" w:hAnsi="Arial" w:cs="Arial"/>
          <w:b/>
          <w:bCs/>
          <w:sz w:val="22"/>
          <w:szCs w:val="22"/>
        </w:rPr>
      </w:pPr>
    </w:p>
    <w:p w14:paraId="1E89BB62"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34744917" w14:textId="77777777" w:rsidR="005A3F92" w:rsidRDefault="005A3F92" w:rsidP="005D4F2E">
      <w:pPr>
        <w:widowControl w:val="0"/>
        <w:autoSpaceDE w:val="0"/>
        <w:autoSpaceDN w:val="0"/>
        <w:adjustRightInd w:val="0"/>
        <w:spacing w:line="360" w:lineRule="auto"/>
        <w:jc w:val="center"/>
        <w:rPr>
          <w:rFonts w:ascii="Arial" w:hAnsi="Arial" w:cs="Arial"/>
          <w:b/>
          <w:bCs/>
          <w:sz w:val="22"/>
          <w:szCs w:val="22"/>
        </w:rPr>
      </w:pPr>
    </w:p>
    <w:p w14:paraId="5F6EE74B" w14:textId="77777777" w:rsidR="004262D5" w:rsidRDefault="004262D5" w:rsidP="005D4F2E">
      <w:pPr>
        <w:widowControl w:val="0"/>
        <w:autoSpaceDE w:val="0"/>
        <w:autoSpaceDN w:val="0"/>
        <w:adjustRightInd w:val="0"/>
        <w:spacing w:line="360" w:lineRule="auto"/>
        <w:jc w:val="center"/>
        <w:rPr>
          <w:rFonts w:ascii="Arial" w:hAnsi="Arial" w:cs="Arial"/>
          <w:b/>
          <w:bCs/>
          <w:sz w:val="22"/>
          <w:szCs w:val="22"/>
        </w:rPr>
      </w:pPr>
    </w:p>
    <w:p w14:paraId="2DA23A1F" w14:textId="77777777" w:rsidR="004262D5" w:rsidRPr="00C91B5A" w:rsidRDefault="004262D5" w:rsidP="005D4F2E">
      <w:pPr>
        <w:widowControl w:val="0"/>
        <w:autoSpaceDE w:val="0"/>
        <w:autoSpaceDN w:val="0"/>
        <w:adjustRightInd w:val="0"/>
        <w:spacing w:line="360" w:lineRule="auto"/>
        <w:jc w:val="center"/>
        <w:rPr>
          <w:rFonts w:ascii="Arial" w:hAnsi="Arial" w:cs="Arial"/>
          <w:b/>
          <w:bCs/>
          <w:sz w:val="22"/>
          <w:szCs w:val="22"/>
        </w:rPr>
      </w:pPr>
    </w:p>
    <w:p w14:paraId="5C6BB1F9"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0F9A725B"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2F34ECD7"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627507DC"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37329BDF" w14:textId="77777777" w:rsidR="005A3F92" w:rsidRPr="00C91B5A" w:rsidRDefault="005A3F92" w:rsidP="005D4F2E">
      <w:pPr>
        <w:widowControl w:val="0"/>
        <w:autoSpaceDE w:val="0"/>
        <w:autoSpaceDN w:val="0"/>
        <w:adjustRightInd w:val="0"/>
        <w:spacing w:line="360" w:lineRule="auto"/>
        <w:jc w:val="center"/>
        <w:rPr>
          <w:rFonts w:ascii="Arial" w:hAnsi="Arial" w:cs="Arial"/>
          <w:b/>
          <w:bCs/>
          <w:sz w:val="22"/>
          <w:szCs w:val="22"/>
        </w:rPr>
      </w:pPr>
    </w:p>
    <w:p w14:paraId="632DF1D3" w14:textId="77777777" w:rsidR="005A3F92" w:rsidRPr="00C91B5A" w:rsidRDefault="005A3F92" w:rsidP="003C1E57">
      <w:pPr>
        <w:widowControl w:val="0"/>
        <w:autoSpaceDE w:val="0"/>
        <w:autoSpaceDN w:val="0"/>
        <w:adjustRightInd w:val="0"/>
        <w:spacing w:line="360" w:lineRule="auto"/>
        <w:rPr>
          <w:rFonts w:ascii="Arial" w:hAnsi="Arial" w:cs="Arial"/>
          <w:b/>
          <w:bCs/>
          <w:sz w:val="22"/>
          <w:szCs w:val="22"/>
        </w:rPr>
      </w:pPr>
    </w:p>
    <w:p w14:paraId="7485EF26" w14:textId="04EC7F9A" w:rsidR="004E7646" w:rsidRPr="00C91B5A" w:rsidRDefault="004E7646" w:rsidP="004E7646">
      <w:pPr>
        <w:spacing w:before="120" w:after="120"/>
        <w:jc w:val="center"/>
        <w:rPr>
          <w:rFonts w:ascii="Arial" w:hAnsi="Arial" w:cs="Arial"/>
          <w:b/>
          <w:bCs/>
          <w:sz w:val="22"/>
          <w:szCs w:val="22"/>
        </w:rPr>
      </w:pPr>
      <w:r w:rsidRPr="00C91B5A">
        <w:rPr>
          <w:rFonts w:ascii="Arial" w:hAnsi="Arial" w:cs="Arial"/>
          <w:b/>
          <w:bCs/>
          <w:sz w:val="22"/>
          <w:szCs w:val="22"/>
        </w:rPr>
        <w:t>ANEXO I</w:t>
      </w:r>
      <w:r w:rsidR="00F87360" w:rsidRPr="00C91B5A">
        <w:rPr>
          <w:rFonts w:ascii="Arial" w:hAnsi="Arial" w:cs="Arial"/>
          <w:b/>
          <w:bCs/>
          <w:sz w:val="22"/>
          <w:szCs w:val="22"/>
        </w:rPr>
        <w:t xml:space="preserve">II </w:t>
      </w:r>
      <w:r w:rsidR="005A3F92" w:rsidRPr="00C91B5A">
        <w:rPr>
          <w:rFonts w:ascii="Arial" w:hAnsi="Arial" w:cs="Arial"/>
          <w:b/>
          <w:bCs/>
          <w:sz w:val="22"/>
          <w:szCs w:val="22"/>
        </w:rPr>
        <w:t xml:space="preserve">- </w:t>
      </w:r>
      <w:r w:rsidRPr="00C91B5A">
        <w:rPr>
          <w:rFonts w:ascii="Arial" w:hAnsi="Arial" w:cs="Arial"/>
          <w:b/>
          <w:bCs/>
          <w:sz w:val="22"/>
          <w:szCs w:val="22"/>
        </w:rPr>
        <w:t>Minuta de Termo de Contrato</w:t>
      </w:r>
    </w:p>
    <w:p w14:paraId="52B74B73" w14:textId="77777777" w:rsidR="00A95A67" w:rsidRPr="00C91B5A" w:rsidRDefault="00A95A67" w:rsidP="00A95A67">
      <w:pPr>
        <w:spacing w:before="120" w:after="120"/>
        <w:ind w:left="5103"/>
        <w:jc w:val="center"/>
        <w:rPr>
          <w:rFonts w:ascii="Arial" w:hAnsi="Arial" w:cs="Arial"/>
          <w:b/>
          <w:bCs/>
          <w:sz w:val="22"/>
          <w:szCs w:val="22"/>
        </w:rPr>
      </w:pPr>
    </w:p>
    <w:p w14:paraId="0A06BEA2" w14:textId="3A58F713" w:rsidR="00E731B8" w:rsidRPr="00C91B5A" w:rsidRDefault="00E731B8" w:rsidP="00E731B8">
      <w:pPr>
        <w:spacing w:before="120" w:after="120"/>
        <w:ind w:left="5103"/>
        <w:jc w:val="both"/>
        <w:rPr>
          <w:rFonts w:ascii="Arial" w:hAnsi="Arial" w:cs="Arial"/>
          <w:b/>
          <w:bCs/>
          <w:sz w:val="22"/>
          <w:szCs w:val="22"/>
        </w:rPr>
      </w:pPr>
      <w:r w:rsidRPr="00C91B5A">
        <w:rPr>
          <w:rFonts w:ascii="Arial" w:hAnsi="Arial" w:cs="Arial"/>
          <w:b/>
          <w:bCs/>
          <w:sz w:val="22"/>
          <w:szCs w:val="22"/>
        </w:rPr>
        <w:t>CONTRATO ADMINISTRATIVO Nº ......../......., QUE FAZEM ENTRE SI O MUNICÍPIO DE MARILÂNDIA DO SUL, E A EMPRESA .............................................................</w:t>
      </w:r>
    </w:p>
    <w:p w14:paraId="020B7337" w14:textId="77777777" w:rsidR="00E731B8" w:rsidRPr="00C91B5A" w:rsidRDefault="00E731B8" w:rsidP="00E731B8">
      <w:pPr>
        <w:spacing w:before="120" w:after="120"/>
        <w:ind w:left="5103"/>
        <w:jc w:val="both"/>
        <w:rPr>
          <w:rFonts w:ascii="Arial" w:hAnsi="Arial" w:cs="Arial"/>
          <w:b/>
          <w:bCs/>
          <w:sz w:val="22"/>
          <w:szCs w:val="22"/>
        </w:rPr>
      </w:pPr>
    </w:p>
    <w:p w14:paraId="7190333C" w14:textId="6F3B0103" w:rsidR="00A95A67" w:rsidRPr="00C91B5A" w:rsidRDefault="00E731B8" w:rsidP="00E731B8">
      <w:pPr>
        <w:spacing w:before="120" w:after="120"/>
        <w:jc w:val="both"/>
        <w:rPr>
          <w:rFonts w:ascii="Arial" w:eastAsia="Arial" w:hAnsi="Arial" w:cs="Arial"/>
          <w:sz w:val="22"/>
          <w:szCs w:val="22"/>
        </w:rPr>
      </w:pPr>
      <w:r w:rsidRPr="00C91B5A">
        <w:rPr>
          <w:rFonts w:ascii="Arial" w:eastAsia="Arial" w:hAnsi="Arial" w:cs="Arial"/>
          <w:sz w:val="22"/>
          <w:szCs w:val="22"/>
        </w:rPr>
        <w:t>De um lado a</w:t>
      </w:r>
      <w:r w:rsidRPr="00C91B5A">
        <w:rPr>
          <w:rFonts w:ascii="Arial" w:eastAsia="Arial" w:hAnsi="Arial" w:cs="Arial"/>
          <w:b/>
          <w:bCs/>
          <w:sz w:val="22"/>
          <w:szCs w:val="22"/>
        </w:rPr>
        <w:t xml:space="preserve"> PREFEITURA DE MARILÂNDIA DO SUL</w:t>
      </w:r>
      <w:r w:rsidRPr="00C91B5A">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C91B5A">
        <w:rPr>
          <w:rFonts w:ascii="Arial" w:eastAsia="Arial" w:hAnsi="Arial" w:cs="Arial"/>
          <w:sz w:val="22"/>
          <w:szCs w:val="22"/>
        </w:rPr>
        <w:t>Beligni</w:t>
      </w:r>
      <w:proofErr w:type="spellEnd"/>
      <w:r w:rsidRPr="00C91B5A">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C91B5A">
        <w:rPr>
          <w:rFonts w:ascii="Arial" w:eastAsia="Arial" w:hAnsi="Arial" w:cs="Arial"/>
          <w:sz w:val="22"/>
          <w:szCs w:val="22"/>
        </w:rPr>
        <w:t>Sr</w:t>
      </w:r>
      <w:proofErr w:type="spellEnd"/>
      <w:r w:rsidRPr="00C91B5A">
        <w:rPr>
          <w:rFonts w:ascii="Arial" w:eastAsia="Arial" w:hAnsi="Arial" w:cs="Arial"/>
          <w:sz w:val="22"/>
          <w:szCs w:val="22"/>
        </w:rPr>
        <w:t xml:space="preserve">(a). .................................., portador da Matrícula Funcional nº. ..............., doravante denominado CONTRATANTE, e, de outro lado, designado CONTRATADO, </w:t>
      </w:r>
      <w:r w:rsidRPr="00C91B5A">
        <w:rPr>
          <w:rFonts w:ascii="Arial" w:eastAsia="Arial" w:hAnsi="Arial" w:cs="Arial"/>
          <w:b/>
          <w:bCs/>
          <w:sz w:val="22"/>
          <w:szCs w:val="22"/>
        </w:rPr>
        <w:t>....................................................</w:t>
      </w:r>
      <w:r w:rsidRPr="00C91B5A">
        <w:rPr>
          <w:rFonts w:ascii="Arial" w:eastAsia="Arial" w:hAnsi="Arial" w:cs="Arial"/>
          <w:sz w:val="22"/>
          <w:szCs w:val="22"/>
        </w:rPr>
        <w:t xml:space="preserve">, pessoa jurídica de direito privado, inscrita no CNPJ/MF sob o nº. ................................, neste ato representada pelo(a) </w:t>
      </w:r>
      <w:proofErr w:type="spellStart"/>
      <w:r w:rsidRPr="00C91B5A">
        <w:rPr>
          <w:rFonts w:ascii="Arial" w:eastAsia="Arial" w:hAnsi="Arial" w:cs="Arial"/>
          <w:sz w:val="22"/>
          <w:szCs w:val="22"/>
        </w:rPr>
        <w:t>Sr</w:t>
      </w:r>
      <w:proofErr w:type="spellEnd"/>
      <w:r w:rsidRPr="00C91B5A">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27" w:history="1">
        <w:r w:rsidRPr="00C91B5A">
          <w:rPr>
            <w:rStyle w:val="Hyperlink"/>
            <w:rFonts w:ascii="Arial" w:eastAsia="Arial" w:hAnsi="Arial" w:cs="Arial"/>
            <w:color w:val="auto"/>
            <w:sz w:val="22"/>
            <w:szCs w:val="22"/>
            <w:u w:val="none"/>
          </w:rPr>
          <w:t>Lei nº. 14.133, de 1º de abril de 2021</w:t>
        </w:r>
      </w:hyperlink>
      <w:r w:rsidRPr="00C91B5A">
        <w:rPr>
          <w:rFonts w:ascii="Arial" w:eastAsia="Arial" w:hAnsi="Arial" w:cs="Arial"/>
          <w:sz w:val="22"/>
          <w:szCs w:val="22"/>
        </w:rPr>
        <w:t>, e demais legislação aplicável, celebram o presente Termo de Contrato, decorrente do Dispensa nº. ........../..........., mediante as cláusulas e condições a seguir enunciadas.</w:t>
      </w:r>
    </w:p>
    <w:p w14:paraId="440A8347" w14:textId="77777777" w:rsidR="00A95A67" w:rsidRPr="00C91B5A" w:rsidRDefault="00A95A67" w:rsidP="00A95A67">
      <w:pPr>
        <w:spacing w:before="120" w:after="120"/>
        <w:jc w:val="both"/>
        <w:rPr>
          <w:rFonts w:ascii="Arial" w:eastAsia="Arial" w:hAnsi="Arial" w:cs="Arial"/>
          <w:sz w:val="22"/>
          <w:szCs w:val="22"/>
        </w:rPr>
      </w:pPr>
      <w:r w:rsidRPr="00C91B5A">
        <w:rPr>
          <w:rFonts w:ascii="Arial" w:eastAsia="Arial" w:hAnsi="Arial" w:cs="Arial"/>
          <w:b/>
          <w:bCs/>
          <w:sz w:val="22"/>
          <w:szCs w:val="22"/>
        </w:rPr>
        <w:t>1.CLAUSULA PRIMEIRA - DO OBJETO</w:t>
      </w:r>
      <w:r w:rsidRPr="00C91B5A">
        <w:rPr>
          <w:rFonts w:ascii="Arial" w:eastAsia="Arial" w:hAnsi="Arial" w:cs="Arial"/>
          <w:sz w:val="22"/>
          <w:szCs w:val="22"/>
        </w:rPr>
        <w:t xml:space="preserve"> (art. 92, I e II, da Lei Federal nº. 14.133, de 2021)</w:t>
      </w:r>
    </w:p>
    <w:p w14:paraId="625B05A5" w14:textId="059A3638" w:rsidR="00A95A67" w:rsidRPr="00C91B5A" w:rsidRDefault="00A95A67" w:rsidP="00A95A67">
      <w:pPr>
        <w:pStyle w:val="PargrafodaLista"/>
        <w:numPr>
          <w:ilvl w:val="1"/>
          <w:numId w:val="11"/>
        </w:numPr>
        <w:tabs>
          <w:tab w:val="left" w:pos="709"/>
          <w:tab w:val="left" w:pos="851"/>
        </w:tabs>
        <w:spacing w:before="120" w:after="120"/>
        <w:ind w:left="0" w:firstLine="0"/>
        <w:jc w:val="both"/>
        <w:rPr>
          <w:rFonts w:ascii="Arial" w:eastAsia="Arial" w:hAnsi="Arial" w:cs="Arial"/>
          <w:sz w:val="22"/>
          <w:szCs w:val="22"/>
        </w:rPr>
      </w:pPr>
      <w:r w:rsidRPr="00C91B5A">
        <w:rPr>
          <w:rFonts w:ascii="Arial" w:eastAsia="Arial" w:hAnsi="Arial" w:cs="Arial"/>
          <w:sz w:val="22"/>
          <w:szCs w:val="22"/>
          <w:highlight w:val="yellow"/>
        </w:rPr>
        <w:t>O objeto do presente instrumento é a contratação de</w:t>
      </w:r>
      <w:r w:rsidR="00EF063E" w:rsidRPr="00C91B5A">
        <w:rPr>
          <w:rFonts w:ascii="Arial" w:eastAsia="Arial" w:hAnsi="Arial" w:cs="Arial"/>
          <w:sz w:val="22"/>
          <w:szCs w:val="22"/>
          <w:highlight w:val="yellow"/>
        </w:rPr>
        <w:t xml:space="preserve"> empresa especializada para prestação de serviços de</w:t>
      </w:r>
      <w:r w:rsidRPr="00C91B5A">
        <w:rPr>
          <w:rFonts w:ascii="Arial" w:eastAsia="Arial" w:hAnsi="Arial" w:cs="Arial"/>
          <w:sz w:val="22"/>
          <w:szCs w:val="22"/>
          <w:highlight w:val="yellow"/>
        </w:rPr>
        <w:t xml:space="preserve"> ......................................</w:t>
      </w:r>
    </w:p>
    <w:p w14:paraId="52004517" w14:textId="0EF724BA" w:rsidR="00EF063E" w:rsidRPr="00C91B5A" w:rsidRDefault="00EF063E" w:rsidP="00EF063E">
      <w:pPr>
        <w:pStyle w:val="PargrafodaLista"/>
        <w:tabs>
          <w:tab w:val="left" w:pos="709"/>
          <w:tab w:val="left" w:pos="851"/>
        </w:tabs>
        <w:spacing w:before="120" w:after="120"/>
        <w:ind w:left="0"/>
        <w:jc w:val="both"/>
        <w:rPr>
          <w:rFonts w:ascii="Arial" w:eastAsia="Arial" w:hAnsi="Arial" w:cs="Arial"/>
          <w:sz w:val="22"/>
          <w:szCs w:val="22"/>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A95A67" w:rsidRPr="00C91B5A" w14:paraId="13D10DD7" w14:textId="77777777" w:rsidTr="00DB367B">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47663" w14:textId="77777777" w:rsidR="00A95A67" w:rsidRPr="00C91B5A" w:rsidRDefault="00A95A67" w:rsidP="00DB367B">
            <w:pPr>
              <w:widowControl w:val="0"/>
              <w:suppressAutoHyphens/>
              <w:spacing w:before="120" w:after="120"/>
              <w:jc w:val="both"/>
              <w:rPr>
                <w:rFonts w:ascii="Arial" w:eastAsia="Arial" w:hAnsi="Arial" w:cs="Arial"/>
                <w:b/>
                <w:bCs/>
                <w:color w:val="000000"/>
                <w:sz w:val="22"/>
                <w:szCs w:val="22"/>
              </w:rPr>
            </w:pPr>
            <w:r w:rsidRPr="00C91B5A">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E9FF0"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r w:rsidRPr="00C91B5A">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FA8A35"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r w:rsidRPr="00C91B5A">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51327" w14:textId="77777777" w:rsidR="00A95A67" w:rsidRPr="00C91B5A" w:rsidRDefault="00A95A67" w:rsidP="00DB367B">
            <w:pPr>
              <w:widowControl w:val="0"/>
              <w:suppressAutoHyphens/>
              <w:spacing w:before="120" w:after="120"/>
              <w:jc w:val="both"/>
              <w:rPr>
                <w:rFonts w:ascii="Arial" w:eastAsia="Arial" w:hAnsi="Arial" w:cs="Arial"/>
                <w:b/>
                <w:bCs/>
                <w:sz w:val="22"/>
                <w:szCs w:val="22"/>
              </w:rPr>
            </w:pPr>
            <w:r w:rsidRPr="00C91B5A">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CC1C4" w14:textId="77777777" w:rsidR="00A95A67" w:rsidRPr="00C91B5A" w:rsidRDefault="00A95A67" w:rsidP="00DB367B">
            <w:pPr>
              <w:widowControl w:val="0"/>
              <w:suppressAutoHyphens/>
              <w:spacing w:before="120" w:after="120"/>
              <w:jc w:val="both"/>
              <w:rPr>
                <w:rFonts w:ascii="Arial" w:eastAsia="Arial" w:hAnsi="Arial" w:cs="Arial"/>
                <w:b/>
                <w:bCs/>
                <w:sz w:val="22"/>
                <w:szCs w:val="22"/>
              </w:rPr>
            </w:pPr>
            <w:r w:rsidRPr="00C91B5A">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26D1E" w14:textId="77777777" w:rsidR="00A95A67" w:rsidRPr="00C91B5A" w:rsidRDefault="00A95A67" w:rsidP="00DB367B">
            <w:pPr>
              <w:widowControl w:val="0"/>
              <w:suppressAutoHyphens/>
              <w:spacing w:before="120" w:after="120"/>
              <w:jc w:val="both"/>
              <w:rPr>
                <w:rFonts w:ascii="Arial" w:eastAsia="Arial" w:hAnsi="Arial" w:cs="Arial"/>
                <w:b/>
                <w:bCs/>
                <w:sz w:val="22"/>
                <w:szCs w:val="22"/>
              </w:rPr>
            </w:pPr>
            <w:r w:rsidRPr="00C91B5A">
              <w:rPr>
                <w:rFonts w:ascii="Arial" w:eastAsia="Arial" w:hAnsi="Arial" w:cs="Arial"/>
                <w:b/>
                <w:bCs/>
                <w:sz w:val="22"/>
                <w:szCs w:val="22"/>
              </w:rPr>
              <w:t>VALOR TOTAL</w:t>
            </w:r>
          </w:p>
        </w:tc>
      </w:tr>
      <w:tr w:rsidR="00A95A67" w:rsidRPr="00C91B5A" w14:paraId="024D2363" w14:textId="77777777" w:rsidTr="00DB367B">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0CA0FC" w14:textId="77777777" w:rsidR="00A95A67" w:rsidRPr="00C91B5A" w:rsidRDefault="00A95A67" w:rsidP="00DB367B">
            <w:pPr>
              <w:widowControl w:val="0"/>
              <w:suppressAutoHyphens/>
              <w:spacing w:before="120" w:after="120"/>
              <w:jc w:val="both"/>
              <w:rPr>
                <w:rFonts w:ascii="Arial" w:eastAsia="Arial" w:hAnsi="Arial" w:cs="Arial"/>
                <w:b/>
                <w:bCs/>
                <w:color w:val="000000"/>
                <w:sz w:val="22"/>
                <w:szCs w:val="22"/>
              </w:rPr>
            </w:pPr>
            <w:r w:rsidRPr="00C91B5A">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8C002"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AEC1C"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0D0C6"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63DA2"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7336F"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p>
        </w:tc>
      </w:tr>
      <w:tr w:rsidR="00A95A67" w:rsidRPr="00C91B5A" w14:paraId="6840C7B5" w14:textId="77777777" w:rsidTr="00DB367B">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33C64" w14:textId="77777777" w:rsidR="00A95A67" w:rsidRPr="00C91B5A" w:rsidRDefault="00A95A67" w:rsidP="00DB367B">
            <w:pPr>
              <w:widowControl w:val="0"/>
              <w:suppressAutoHyphens/>
              <w:spacing w:before="120" w:after="120"/>
              <w:jc w:val="both"/>
              <w:rPr>
                <w:rFonts w:ascii="Arial" w:eastAsia="Arial" w:hAnsi="Arial" w:cs="Arial"/>
                <w:color w:val="000000"/>
                <w:sz w:val="22"/>
                <w:szCs w:val="22"/>
              </w:rPr>
            </w:pPr>
            <w:r w:rsidRPr="00C91B5A">
              <w:rPr>
                <w:rFonts w:ascii="Arial" w:eastAsia="Arial" w:hAnsi="Arial" w:cs="Arial"/>
                <w:b/>
                <w:bCs/>
                <w:color w:val="000000"/>
                <w:sz w:val="22"/>
                <w:szCs w:val="22"/>
                <w:u w:val="single"/>
              </w:rPr>
              <w:t>VALOR TOTAL CONTRATADO DE R$ ..............</w:t>
            </w:r>
          </w:p>
        </w:tc>
      </w:tr>
    </w:tbl>
    <w:p w14:paraId="183A5382" w14:textId="1F35A085" w:rsidR="00A95A67" w:rsidRPr="00C91B5A" w:rsidRDefault="00A95A67" w:rsidP="00264D9D">
      <w:pPr>
        <w:pStyle w:val="PargrafodaLista"/>
        <w:numPr>
          <w:ilvl w:val="1"/>
          <w:numId w:val="11"/>
        </w:numPr>
        <w:tabs>
          <w:tab w:val="left" w:pos="709"/>
        </w:tabs>
        <w:spacing w:before="120" w:after="120"/>
        <w:ind w:left="0" w:firstLine="0"/>
        <w:jc w:val="both"/>
        <w:rPr>
          <w:rFonts w:ascii="Arial" w:eastAsia="Arial" w:hAnsi="Arial" w:cs="Arial"/>
          <w:sz w:val="22"/>
          <w:szCs w:val="22"/>
        </w:rPr>
      </w:pPr>
      <w:r w:rsidRPr="00C91B5A">
        <w:rPr>
          <w:rFonts w:ascii="Arial" w:eastAsia="Arial" w:hAnsi="Arial" w:cs="Arial"/>
          <w:sz w:val="22"/>
          <w:szCs w:val="22"/>
        </w:rPr>
        <w:t>Vinculam esta contratação, independente de transcrição:</w:t>
      </w:r>
    </w:p>
    <w:p w14:paraId="20D00E8A" w14:textId="6CBE0713" w:rsidR="002B1481" w:rsidRPr="00C91B5A" w:rsidRDefault="00264D9D" w:rsidP="00264D9D">
      <w:pPr>
        <w:pStyle w:val="PargrafodaLista"/>
        <w:numPr>
          <w:ilvl w:val="0"/>
          <w:numId w:val="41"/>
        </w:numPr>
        <w:spacing w:before="120" w:after="120"/>
        <w:jc w:val="both"/>
        <w:rPr>
          <w:rFonts w:ascii="Arial" w:eastAsia="Arial" w:hAnsi="Arial" w:cs="Arial"/>
          <w:sz w:val="22"/>
          <w:szCs w:val="22"/>
        </w:rPr>
      </w:pPr>
      <w:r w:rsidRPr="00C91B5A">
        <w:rPr>
          <w:rFonts w:ascii="Arial" w:eastAsia="Arial" w:hAnsi="Arial" w:cs="Arial"/>
          <w:sz w:val="22"/>
          <w:szCs w:val="22"/>
        </w:rPr>
        <w:t xml:space="preserve">O </w:t>
      </w:r>
      <w:r w:rsidR="002B1481" w:rsidRPr="00C91B5A">
        <w:rPr>
          <w:rFonts w:ascii="Arial" w:eastAsia="Arial" w:hAnsi="Arial" w:cs="Arial"/>
          <w:sz w:val="22"/>
          <w:szCs w:val="22"/>
        </w:rPr>
        <w:t>Termo de Dispensa</w:t>
      </w:r>
      <w:r w:rsidRPr="00C91B5A">
        <w:rPr>
          <w:rFonts w:ascii="Arial" w:eastAsia="Arial" w:hAnsi="Arial" w:cs="Arial"/>
          <w:sz w:val="22"/>
          <w:szCs w:val="22"/>
        </w:rPr>
        <w:t xml:space="preserve"> seus anexos;</w:t>
      </w:r>
    </w:p>
    <w:p w14:paraId="34FF89B5" w14:textId="2F029602" w:rsidR="00264D9D" w:rsidRPr="00C91B5A" w:rsidRDefault="00264D9D" w:rsidP="00264D9D">
      <w:pPr>
        <w:pStyle w:val="PargrafodaLista"/>
        <w:numPr>
          <w:ilvl w:val="0"/>
          <w:numId w:val="41"/>
        </w:numPr>
        <w:spacing w:before="120" w:after="120"/>
        <w:jc w:val="both"/>
        <w:rPr>
          <w:rFonts w:ascii="Arial" w:eastAsia="Arial" w:hAnsi="Arial" w:cs="Arial"/>
          <w:sz w:val="22"/>
          <w:szCs w:val="22"/>
        </w:rPr>
      </w:pPr>
      <w:r w:rsidRPr="00C91B5A">
        <w:rPr>
          <w:rFonts w:ascii="Arial" w:eastAsia="Arial" w:hAnsi="Arial" w:cs="Arial"/>
          <w:sz w:val="22"/>
          <w:szCs w:val="22"/>
        </w:rPr>
        <w:t>A proposta do contratado</w:t>
      </w:r>
      <w:r w:rsidR="00B55475" w:rsidRPr="00C91B5A">
        <w:rPr>
          <w:rFonts w:ascii="Arial" w:eastAsia="Arial" w:hAnsi="Arial" w:cs="Arial"/>
          <w:sz w:val="22"/>
          <w:szCs w:val="22"/>
        </w:rPr>
        <w:t>;</w:t>
      </w:r>
    </w:p>
    <w:p w14:paraId="1CE05108" w14:textId="5621883A" w:rsidR="00B55475" w:rsidRPr="00C91B5A" w:rsidRDefault="00B55475" w:rsidP="00264D9D">
      <w:pPr>
        <w:pStyle w:val="PargrafodaLista"/>
        <w:numPr>
          <w:ilvl w:val="0"/>
          <w:numId w:val="41"/>
        </w:numPr>
        <w:spacing w:before="120" w:after="120"/>
        <w:jc w:val="both"/>
        <w:rPr>
          <w:rFonts w:ascii="Arial" w:eastAsia="Arial" w:hAnsi="Arial" w:cs="Arial"/>
          <w:sz w:val="22"/>
          <w:szCs w:val="22"/>
        </w:rPr>
      </w:pPr>
      <w:r w:rsidRPr="00C91B5A">
        <w:rPr>
          <w:rFonts w:ascii="Arial" w:eastAsia="Arial" w:hAnsi="Arial" w:cs="Arial"/>
          <w:sz w:val="22"/>
          <w:szCs w:val="22"/>
        </w:rPr>
        <w:t>O Termo de Referência; e,</w:t>
      </w:r>
    </w:p>
    <w:p w14:paraId="012324D3" w14:textId="1811C4EA" w:rsidR="00B55475" w:rsidRPr="00C91B5A" w:rsidRDefault="00B55475" w:rsidP="00264D9D">
      <w:pPr>
        <w:pStyle w:val="PargrafodaLista"/>
        <w:numPr>
          <w:ilvl w:val="0"/>
          <w:numId w:val="41"/>
        </w:numPr>
        <w:spacing w:before="120" w:after="120"/>
        <w:jc w:val="both"/>
        <w:rPr>
          <w:rFonts w:ascii="Arial" w:eastAsia="Arial" w:hAnsi="Arial" w:cs="Arial"/>
          <w:sz w:val="22"/>
          <w:szCs w:val="22"/>
        </w:rPr>
      </w:pPr>
      <w:r w:rsidRPr="00C91B5A">
        <w:rPr>
          <w:rFonts w:ascii="Arial" w:eastAsia="Arial" w:hAnsi="Arial" w:cs="Arial"/>
          <w:sz w:val="22"/>
          <w:szCs w:val="22"/>
        </w:rPr>
        <w:t>O Estude Técnico Preliminar.</w:t>
      </w:r>
    </w:p>
    <w:p w14:paraId="1F86E139" w14:textId="2A0E5B3C" w:rsidR="00A95A67" w:rsidRPr="003C1E57" w:rsidRDefault="00264D9D" w:rsidP="0088027D">
      <w:pPr>
        <w:pStyle w:val="PargrafodaLista"/>
        <w:numPr>
          <w:ilvl w:val="1"/>
          <w:numId w:val="11"/>
        </w:numPr>
        <w:tabs>
          <w:tab w:val="left" w:pos="709"/>
        </w:tabs>
        <w:spacing w:before="120" w:after="120"/>
        <w:ind w:left="0" w:firstLine="0"/>
        <w:jc w:val="both"/>
        <w:rPr>
          <w:rFonts w:ascii="Arial" w:eastAsia="Arial" w:hAnsi="Arial" w:cs="Arial"/>
          <w:sz w:val="22"/>
          <w:szCs w:val="22"/>
        </w:rPr>
      </w:pPr>
      <w:r w:rsidRPr="003C1E57">
        <w:rPr>
          <w:rFonts w:ascii="Arial" w:eastAsia="Arial" w:hAnsi="Arial" w:cs="Arial"/>
          <w:sz w:val="22"/>
          <w:szCs w:val="22"/>
        </w:rPr>
        <w:t xml:space="preserve">O regime de execução é </w:t>
      </w:r>
      <w:r w:rsidRPr="003C1E57">
        <w:rPr>
          <w:rFonts w:ascii="Arial" w:hAnsi="Arial" w:cs="Arial"/>
          <w:sz w:val="22"/>
          <w:szCs w:val="22"/>
        </w:rPr>
        <w:t>de empreitada por preço unitário</w:t>
      </w:r>
      <w:r w:rsidR="003C1E57" w:rsidRPr="003C1E57">
        <w:rPr>
          <w:rFonts w:ascii="Arial" w:hAnsi="Arial" w:cs="Arial"/>
          <w:sz w:val="22"/>
          <w:szCs w:val="22"/>
        </w:rPr>
        <w:t>.</w:t>
      </w:r>
    </w:p>
    <w:p w14:paraId="147B181C" w14:textId="77777777" w:rsidR="00A95A67" w:rsidRPr="00C91B5A" w:rsidRDefault="00A95A67" w:rsidP="00A95A67">
      <w:pPr>
        <w:spacing w:before="120" w:after="120"/>
        <w:jc w:val="both"/>
        <w:rPr>
          <w:rFonts w:ascii="Arial" w:eastAsia="Arial" w:hAnsi="Arial" w:cs="Arial"/>
          <w:sz w:val="22"/>
          <w:szCs w:val="22"/>
        </w:rPr>
      </w:pPr>
      <w:r w:rsidRPr="00C91B5A">
        <w:rPr>
          <w:rFonts w:ascii="Arial" w:eastAsia="Arial" w:hAnsi="Arial" w:cs="Arial"/>
          <w:b/>
          <w:bCs/>
          <w:sz w:val="22"/>
          <w:szCs w:val="22"/>
        </w:rPr>
        <w:t>2.CLAUSULA SEGUNDA - DA VIGÊNCIA</w:t>
      </w:r>
    </w:p>
    <w:p w14:paraId="515899D3" w14:textId="2C0D9663" w:rsidR="00A95A67" w:rsidRPr="00C91B5A" w:rsidRDefault="00A95A67" w:rsidP="00A95A67">
      <w:pPr>
        <w:pStyle w:val="Nvel2-Red"/>
        <w:numPr>
          <w:ilvl w:val="1"/>
          <w:numId w:val="13"/>
        </w:numPr>
        <w:spacing w:line="240" w:lineRule="auto"/>
        <w:ind w:left="0" w:firstLine="0"/>
        <w:rPr>
          <w:i w:val="0"/>
          <w:iCs w:val="0"/>
          <w:color w:val="auto"/>
          <w:sz w:val="22"/>
          <w:szCs w:val="22"/>
        </w:rPr>
      </w:pPr>
      <w:r w:rsidRPr="00C91B5A">
        <w:rPr>
          <w:i w:val="0"/>
          <w:iCs w:val="0"/>
          <w:color w:val="auto"/>
          <w:sz w:val="22"/>
          <w:szCs w:val="22"/>
        </w:rPr>
        <w:t xml:space="preserve">O prazo de vigência da contratação é de </w:t>
      </w:r>
      <w:r w:rsidR="003C1E57" w:rsidRPr="003C1E57">
        <w:rPr>
          <w:b/>
          <w:bCs/>
          <w:i w:val="0"/>
          <w:iCs w:val="0"/>
          <w:color w:val="auto"/>
          <w:sz w:val="22"/>
          <w:szCs w:val="22"/>
        </w:rPr>
        <w:t>1 (um) ano</w:t>
      </w:r>
      <w:r w:rsidRPr="00C91B5A">
        <w:rPr>
          <w:i w:val="0"/>
          <w:iCs w:val="0"/>
          <w:color w:val="auto"/>
          <w:sz w:val="22"/>
          <w:szCs w:val="22"/>
        </w:rPr>
        <w:t>, contados do(a) assinatura do contrato.</w:t>
      </w:r>
    </w:p>
    <w:p w14:paraId="0CEF330E" w14:textId="621497A0" w:rsidR="00357419" w:rsidRPr="00C91B5A" w:rsidRDefault="00357419" w:rsidP="00A95A67">
      <w:pPr>
        <w:pStyle w:val="Nvel2-Red"/>
        <w:numPr>
          <w:ilvl w:val="1"/>
          <w:numId w:val="13"/>
        </w:numPr>
        <w:spacing w:line="240" w:lineRule="auto"/>
        <w:ind w:left="0" w:firstLine="0"/>
        <w:rPr>
          <w:i w:val="0"/>
          <w:iCs w:val="0"/>
          <w:color w:val="auto"/>
          <w:sz w:val="22"/>
          <w:szCs w:val="22"/>
        </w:rPr>
      </w:pPr>
      <w:r w:rsidRPr="00C91B5A">
        <w:rPr>
          <w:i w:val="0"/>
          <w:iCs w:val="0"/>
          <w:color w:val="auto"/>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8393E75" w14:textId="4485F4FE" w:rsidR="00357419" w:rsidRPr="00C91B5A" w:rsidRDefault="00357419" w:rsidP="00A95A67">
      <w:pPr>
        <w:pStyle w:val="Nvel2-Red"/>
        <w:numPr>
          <w:ilvl w:val="1"/>
          <w:numId w:val="13"/>
        </w:numPr>
        <w:spacing w:line="240" w:lineRule="auto"/>
        <w:ind w:left="0" w:firstLine="0"/>
        <w:rPr>
          <w:i w:val="0"/>
          <w:iCs w:val="0"/>
          <w:color w:val="auto"/>
          <w:sz w:val="22"/>
          <w:szCs w:val="22"/>
        </w:rPr>
      </w:pPr>
      <w:r w:rsidRPr="00C91B5A">
        <w:rPr>
          <w:i w:val="0"/>
          <w:iCs w:val="0"/>
          <w:color w:val="auto"/>
          <w:sz w:val="22"/>
          <w:szCs w:val="22"/>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42D019" w14:textId="5968775B" w:rsidR="00357419" w:rsidRPr="00C91B5A" w:rsidRDefault="00357419" w:rsidP="00357419">
      <w:pPr>
        <w:pStyle w:val="Nvel2-Red"/>
        <w:numPr>
          <w:ilvl w:val="0"/>
          <w:numId w:val="0"/>
        </w:numPr>
        <w:spacing w:line="240" w:lineRule="auto"/>
        <w:rPr>
          <w:rFonts w:eastAsia="Arial"/>
          <w:i w:val="0"/>
          <w:iCs w:val="0"/>
          <w:color w:val="auto"/>
          <w:sz w:val="22"/>
          <w:szCs w:val="22"/>
        </w:rPr>
      </w:pPr>
      <w:r w:rsidRPr="00C91B5A">
        <w:rPr>
          <w:i w:val="0"/>
          <w:iCs w:val="0"/>
          <w:color w:val="auto"/>
          <w:sz w:val="22"/>
          <w:szCs w:val="22"/>
        </w:rPr>
        <w:t xml:space="preserve">2.3.1 </w:t>
      </w:r>
      <w:r w:rsidRPr="00C91B5A">
        <w:rPr>
          <w:i w:val="0"/>
          <w:iCs w:val="0"/>
          <w:color w:val="auto"/>
          <w:sz w:val="22"/>
          <w:szCs w:val="22"/>
        </w:rPr>
        <w:tab/>
        <w:t xml:space="preserve">Nos casos de culpa do contratado, </w:t>
      </w:r>
      <w:r w:rsidRPr="00C91B5A">
        <w:rPr>
          <w:rFonts w:eastAsia="Arial"/>
          <w:i w:val="0"/>
          <w:iCs w:val="0"/>
          <w:color w:val="auto"/>
          <w:sz w:val="22"/>
          <w:szCs w:val="22"/>
        </w:rPr>
        <w:t>ficará ele constituído em mora, sendo-lhe aplicáveis as respectivas sanções administrativas; e poderá a Administração optar pela extinção do contrato.</w:t>
      </w:r>
    </w:p>
    <w:p w14:paraId="6A9DB732" w14:textId="2A48C3A2" w:rsidR="00357419" w:rsidRPr="00C91B5A" w:rsidRDefault="00357419" w:rsidP="00357419">
      <w:pPr>
        <w:pStyle w:val="Nvel2-Red"/>
        <w:numPr>
          <w:ilvl w:val="0"/>
          <w:numId w:val="0"/>
        </w:numPr>
        <w:spacing w:line="240" w:lineRule="auto"/>
        <w:rPr>
          <w:i w:val="0"/>
          <w:iCs w:val="0"/>
          <w:color w:val="auto"/>
          <w:sz w:val="22"/>
          <w:szCs w:val="22"/>
        </w:rPr>
      </w:pPr>
      <w:r w:rsidRPr="00C91B5A">
        <w:rPr>
          <w:rFonts w:eastAsia="Arial"/>
          <w:i w:val="0"/>
          <w:iCs w:val="0"/>
          <w:color w:val="auto"/>
          <w:sz w:val="22"/>
          <w:szCs w:val="22"/>
        </w:rPr>
        <w:lastRenderedPageBreak/>
        <w:t xml:space="preserve">2.3.2 </w:t>
      </w:r>
      <w:r w:rsidRPr="00C91B5A">
        <w:rPr>
          <w:rFonts w:eastAsia="Arial"/>
          <w:i w:val="0"/>
          <w:iCs w:val="0"/>
          <w:color w:val="auto"/>
          <w:sz w:val="22"/>
          <w:szCs w:val="22"/>
        </w:rPr>
        <w:tab/>
      </w:r>
      <w:r w:rsidRPr="00C91B5A">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0A07B75" w14:textId="77777777" w:rsidR="00A95A67" w:rsidRPr="00C91B5A" w:rsidRDefault="00A95A67" w:rsidP="00A95A67">
      <w:pPr>
        <w:pStyle w:val="Nvel2-Red"/>
        <w:numPr>
          <w:ilvl w:val="0"/>
          <w:numId w:val="0"/>
        </w:numPr>
        <w:spacing w:line="240" w:lineRule="auto"/>
        <w:rPr>
          <w:i w:val="0"/>
          <w:iCs w:val="0"/>
          <w:color w:val="auto"/>
          <w:sz w:val="22"/>
          <w:szCs w:val="22"/>
        </w:rPr>
      </w:pPr>
    </w:p>
    <w:p w14:paraId="47AD05A7" w14:textId="77777777" w:rsidR="00A95A67" w:rsidRPr="00C91B5A" w:rsidRDefault="00A95A67" w:rsidP="00A95A67">
      <w:pPr>
        <w:pStyle w:val="Nivel01"/>
        <w:numPr>
          <w:ilvl w:val="0"/>
          <w:numId w:val="0"/>
        </w:numPr>
        <w:spacing w:before="120" w:after="120"/>
        <w:rPr>
          <w:color w:val="FFFFFF" w:themeColor="background1"/>
          <w:sz w:val="22"/>
          <w:szCs w:val="22"/>
        </w:rPr>
      </w:pPr>
      <w:r w:rsidRPr="00C91B5A">
        <w:rPr>
          <w:sz w:val="22"/>
          <w:szCs w:val="22"/>
        </w:rPr>
        <w:t xml:space="preserve">3.CLÁUSULA TERCEIRA - MODELOS DE EXECUÇÃO E GESTÃO CONTRATUAIS </w:t>
      </w:r>
      <w:r w:rsidRPr="00C91B5A">
        <w:rPr>
          <w:b w:val="0"/>
          <w:bCs w:val="0"/>
          <w:sz w:val="22"/>
          <w:szCs w:val="22"/>
        </w:rPr>
        <w:t>(</w:t>
      </w:r>
      <w:hyperlink r:id="rId28" w:anchor="art92" w:history="1">
        <w:r w:rsidRPr="00C91B5A">
          <w:rPr>
            <w:rStyle w:val="Hyperlink"/>
            <w:b w:val="0"/>
            <w:bCs w:val="0"/>
            <w:color w:val="auto"/>
            <w:sz w:val="22"/>
            <w:szCs w:val="22"/>
            <w:u w:val="none"/>
          </w:rPr>
          <w:t>art. 92, IV, VII e XVIII)</w:t>
        </w:r>
      </w:hyperlink>
    </w:p>
    <w:p w14:paraId="53BEC2D1" w14:textId="2920C654" w:rsidR="00A95A67" w:rsidRPr="00C91B5A" w:rsidRDefault="00A95A67" w:rsidP="00A95A67">
      <w:pPr>
        <w:pStyle w:val="Nivel2"/>
        <w:numPr>
          <w:ilvl w:val="0"/>
          <w:numId w:val="0"/>
        </w:numPr>
        <w:spacing w:line="240" w:lineRule="auto"/>
        <w:rPr>
          <w:sz w:val="22"/>
          <w:szCs w:val="22"/>
        </w:rPr>
      </w:pPr>
      <w:r w:rsidRPr="00C91B5A">
        <w:rPr>
          <w:sz w:val="22"/>
          <w:szCs w:val="22"/>
        </w:rPr>
        <w:t xml:space="preserve">3.1. O regime de execução contratual, os modelos de gestão e de execução, assim como os prazos e condições de conclusão, entrega e recebimento do objeto, observação o que constam no </w:t>
      </w:r>
      <w:r w:rsidR="002B1481" w:rsidRPr="00C91B5A">
        <w:rPr>
          <w:sz w:val="22"/>
          <w:szCs w:val="22"/>
        </w:rPr>
        <w:t xml:space="preserve">Termo de Dispensa e demais documentos que vinculem a contratação. </w:t>
      </w:r>
    </w:p>
    <w:p w14:paraId="58449C06" w14:textId="77777777" w:rsidR="00A95A67" w:rsidRPr="00C91B5A" w:rsidRDefault="00A95A67" w:rsidP="00A95A67">
      <w:pPr>
        <w:pStyle w:val="Nivel2"/>
        <w:numPr>
          <w:ilvl w:val="0"/>
          <w:numId w:val="0"/>
        </w:numPr>
        <w:spacing w:line="240" w:lineRule="auto"/>
        <w:rPr>
          <w:sz w:val="22"/>
          <w:szCs w:val="22"/>
        </w:rPr>
      </w:pPr>
    </w:p>
    <w:p w14:paraId="5B2272B0" w14:textId="77777777" w:rsidR="00A95A67" w:rsidRPr="00C91B5A" w:rsidRDefault="00A95A67" w:rsidP="00A95A67">
      <w:pPr>
        <w:pStyle w:val="Nivel01"/>
        <w:numPr>
          <w:ilvl w:val="0"/>
          <w:numId w:val="0"/>
        </w:numPr>
        <w:spacing w:before="120" w:after="120"/>
        <w:rPr>
          <w:sz w:val="22"/>
          <w:szCs w:val="22"/>
        </w:rPr>
      </w:pPr>
      <w:r w:rsidRPr="00C91B5A">
        <w:rPr>
          <w:sz w:val="22"/>
          <w:szCs w:val="22"/>
        </w:rPr>
        <w:t>4.CLÁUSULA QUARTA - SUBCONTRATAÇÃO</w:t>
      </w:r>
    </w:p>
    <w:p w14:paraId="5396A1FA" w14:textId="77777777" w:rsidR="00A95A67" w:rsidRPr="00C91B5A" w:rsidRDefault="00A95A67" w:rsidP="002B1481">
      <w:pPr>
        <w:pStyle w:val="Nvel2-Red"/>
        <w:numPr>
          <w:ilvl w:val="0"/>
          <w:numId w:val="0"/>
        </w:numPr>
        <w:spacing w:line="240" w:lineRule="auto"/>
        <w:rPr>
          <w:i w:val="0"/>
          <w:iCs w:val="0"/>
          <w:color w:val="auto"/>
          <w:sz w:val="22"/>
          <w:szCs w:val="22"/>
        </w:rPr>
      </w:pPr>
      <w:r w:rsidRPr="00C91B5A">
        <w:rPr>
          <w:i w:val="0"/>
          <w:iCs w:val="0"/>
          <w:color w:val="auto"/>
          <w:sz w:val="22"/>
          <w:szCs w:val="22"/>
        </w:rPr>
        <w:t>4.1</w:t>
      </w:r>
      <w:r w:rsidRPr="003C1E57">
        <w:rPr>
          <w:i w:val="0"/>
          <w:iCs w:val="0"/>
          <w:color w:val="auto"/>
          <w:sz w:val="22"/>
          <w:szCs w:val="22"/>
        </w:rPr>
        <w:t>. Não será admitida a subcontratação do objeto contratual.</w:t>
      </w:r>
    </w:p>
    <w:p w14:paraId="0EDCD874" w14:textId="77777777" w:rsidR="000B5B66" w:rsidRPr="00C91B5A" w:rsidRDefault="000B5B66" w:rsidP="002B1481">
      <w:pPr>
        <w:pStyle w:val="Nvel2-Red"/>
        <w:numPr>
          <w:ilvl w:val="0"/>
          <w:numId w:val="0"/>
        </w:numPr>
        <w:spacing w:line="240" w:lineRule="auto"/>
        <w:rPr>
          <w:i w:val="0"/>
          <w:iCs w:val="0"/>
          <w:color w:val="auto"/>
          <w:sz w:val="22"/>
          <w:szCs w:val="22"/>
        </w:rPr>
      </w:pPr>
    </w:p>
    <w:p w14:paraId="5B0BB2F9" w14:textId="77777777" w:rsidR="00A95A67" w:rsidRPr="00C91B5A" w:rsidRDefault="00A95A67" w:rsidP="00A95A67">
      <w:pPr>
        <w:pStyle w:val="Nivel01"/>
        <w:numPr>
          <w:ilvl w:val="0"/>
          <w:numId w:val="0"/>
        </w:numPr>
        <w:spacing w:before="120" w:after="120"/>
        <w:rPr>
          <w:sz w:val="22"/>
          <w:szCs w:val="22"/>
        </w:rPr>
      </w:pPr>
      <w:r w:rsidRPr="00C91B5A">
        <w:rPr>
          <w:sz w:val="22"/>
          <w:szCs w:val="22"/>
        </w:rPr>
        <w:t>5.CLÁUSULA QUINTA - PREÇO</w:t>
      </w:r>
    </w:p>
    <w:p w14:paraId="6ADDCFA6" w14:textId="3755A2A0" w:rsidR="00A95A67" w:rsidRPr="00C91B5A" w:rsidRDefault="00A95A67" w:rsidP="00A95A67">
      <w:pPr>
        <w:pStyle w:val="Nvel2-Red"/>
        <w:numPr>
          <w:ilvl w:val="0"/>
          <w:numId w:val="0"/>
        </w:numPr>
        <w:spacing w:line="240" w:lineRule="auto"/>
        <w:rPr>
          <w:i w:val="0"/>
          <w:iCs w:val="0"/>
          <w:color w:val="auto"/>
          <w:sz w:val="22"/>
          <w:szCs w:val="22"/>
          <w:lang w:eastAsia="en-US"/>
        </w:rPr>
      </w:pPr>
      <w:r w:rsidRPr="00C91B5A">
        <w:rPr>
          <w:i w:val="0"/>
          <w:iCs w:val="0"/>
          <w:color w:val="auto"/>
          <w:sz w:val="22"/>
          <w:szCs w:val="22"/>
        </w:rPr>
        <w:t xml:space="preserve">5.1. O valor total da contratação é de </w:t>
      </w:r>
      <w:r w:rsidR="003C1E57" w:rsidRPr="003C1E57">
        <w:rPr>
          <w:b/>
          <w:bCs/>
          <w:i w:val="0"/>
          <w:iCs w:val="0"/>
          <w:color w:val="auto"/>
          <w:sz w:val="22"/>
          <w:szCs w:val="22"/>
        </w:rPr>
        <w:t>R$ 106.680,00 (cento e seis mil seiscentos e oitenta reais)</w:t>
      </w:r>
      <w:r w:rsidR="003C1E57" w:rsidRPr="003C1E57">
        <w:rPr>
          <w:i w:val="0"/>
          <w:iCs w:val="0"/>
          <w:color w:val="auto"/>
          <w:sz w:val="22"/>
          <w:szCs w:val="22"/>
        </w:rPr>
        <w:t>.</w:t>
      </w:r>
    </w:p>
    <w:p w14:paraId="5A74014C"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lang w:eastAsia="en-US"/>
        </w:rPr>
        <w:t xml:space="preserve">5.1.1. </w:t>
      </w:r>
      <w:r w:rsidRPr="00C91B5A">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62B353"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5.1.2. O valor especificado é meramente estimativo, de forma que os pagamentos devidos ao contratado dependerão dos quantitativos efetivamente fornecidos.</w:t>
      </w:r>
    </w:p>
    <w:p w14:paraId="78865483" w14:textId="77777777" w:rsidR="00A95A67" w:rsidRPr="00C91B5A" w:rsidRDefault="00A95A67" w:rsidP="00A95A67">
      <w:pPr>
        <w:pStyle w:val="Nvel2-Red"/>
        <w:numPr>
          <w:ilvl w:val="0"/>
          <w:numId w:val="0"/>
        </w:numPr>
        <w:spacing w:line="240" w:lineRule="auto"/>
        <w:rPr>
          <w:i w:val="0"/>
          <w:iCs w:val="0"/>
          <w:color w:val="auto"/>
          <w:sz w:val="22"/>
          <w:szCs w:val="22"/>
        </w:rPr>
      </w:pPr>
    </w:p>
    <w:p w14:paraId="54650BDE" w14:textId="77777777" w:rsidR="00A95A67" w:rsidRPr="00C91B5A" w:rsidRDefault="00A95A67" w:rsidP="00A95A67">
      <w:pPr>
        <w:pStyle w:val="Nivel01"/>
        <w:numPr>
          <w:ilvl w:val="0"/>
          <w:numId w:val="0"/>
        </w:numPr>
        <w:spacing w:before="120" w:after="120"/>
        <w:rPr>
          <w:sz w:val="22"/>
          <w:szCs w:val="22"/>
        </w:rPr>
      </w:pPr>
      <w:r w:rsidRPr="00C91B5A">
        <w:rPr>
          <w:sz w:val="22"/>
          <w:szCs w:val="22"/>
        </w:rPr>
        <w:t xml:space="preserve">6.CLÁUSULA SEXTA - PAGAMENTO </w:t>
      </w:r>
      <w:r w:rsidRPr="00C91B5A">
        <w:rPr>
          <w:b w:val="0"/>
          <w:bCs w:val="0"/>
          <w:sz w:val="22"/>
          <w:szCs w:val="22"/>
        </w:rPr>
        <w:t>(</w:t>
      </w:r>
      <w:hyperlink r:id="rId29" w:anchor="art92" w:history="1">
        <w:r w:rsidRPr="00C91B5A">
          <w:rPr>
            <w:rStyle w:val="Hyperlink"/>
            <w:b w:val="0"/>
            <w:bCs w:val="0"/>
            <w:color w:val="auto"/>
            <w:sz w:val="22"/>
            <w:szCs w:val="22"/>
            <w:u w:val="none"/>
          </w:rPr>
          <w:t>art. 92, V e VI</w:t>
        </w:r>
      </w:hyperlink>
      <w:r w:rsidRPr="00C91B5A">
        <w:rPr>
          <w:b w:val="0"/>
          <w:bCs w:val="0"/>
          <w:sz w:val="22"/>
          <w:szCs w:val="22"/>
        </w:rPr>
        <w:t>)</w:t>
      </w:r>
    </w:p>
    <w:p w14:paraId="43851B3D" w14:textId="19141BDF"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 xml:space="preserve">6.1. O prazo para pagamento </w:t>
      </w:r>
      <w:r w:rsidRPr="00C91B5A">
        <w:rPr>
          <w:color w:val="auto"/>
          <w:sz w:val="22"/>
          <w:szCs w:val="22"/>
          <w:lang w:eastAsia="en-US"/>
        </w:rPr>
        <w:t>ao contratado</w:t>
      </w:r>
      <w:r w:rsidRPr="00C91B5A">
        <w:rPr>
          <w:color w:val="auto"/>
          <w:sz w:val="22"/>
          <w:szCs w:val="22"/>
        </w:rPr>
        <w:t xml:space="preserve"> será de até 30 (trinta) dias a contar do recebimento/aceite da Nota Fiscal pela Administração,</w:t>
      </w:r>
      <w:r w:rsidR="00E26DB3" w:rsidRPr="00C91B5A">
        <w:rPr>
          <w:color w:val="auto"/>
          <w:sz w:val="22"/>
          <w:szCs w:val="22"/>
        </w:rPr>
        <w:t xml:space="preserve"> (a empresa deverá encaminha a nota fiscal para o seguinte endereço eletrônico notafiscalmarilandia@outlook.com),</w:t>
      </w:r>
      <w:r w:rsidRPr="00C91B5A">
        <w:rPr>
          <w:color w:val="auto"/>
          <w:sz w:val="22"/>
          <w:szCs w:val="22"/>
        </w:rPr>
        <w:t xml:space="preserve"> respeitando-se as diretrizes do art. 141, da Lei nº. 14.133, de 1º de abril de 2021.</w:t>
      </w:r>
    </w:p>
    <w:p w14:paraId="6472D9F6" w14:textId="77777777"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6.1.1. Os pagamentos devidos ao contratado dependerão dos quantitativos efetivamente fornecidos.</w:t>
      </w:r>
    </w:p>
    <w:p w14:paraId="2520944D" w14:textId="77777777" w:rsidR="00A95A67" w:rsidRPr="00C91B5A" w:rsidRDefault="00A95A67" w:rsidP="00A95A67">
      <w:pPr>
        <w:pStyle w:val="Nivel3"/>
        <w:numPr>
          <w:ilvl w:val="0"/>
          <w:numId w:val="0"/>
        </w:numPr>
        <w:spacing w:line="240" w:lineRule="auto"/>
        <w:rPr>
          <w:sz w:val="22"/>
          <w:szCs w:val="22"/>
        </w:rPr>
      </w:pPr>
      <w:r w:rsidRPr="00C91B5A">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DE610F5" w14:textId="77777777" w:rsidR="00A95A67" w:rsidRPr="00C91B5A" w:rsidRDefault="00A95A67" w:rsidP="00A95A67">
      <w:pPr>
        <w:pStyle w:val="Nivel3"/>
        <w:numPr>
          <w:ilvl w:val="0"/>
          <w:numId w:val="0"/>
        </w:numPr>
        <w:spacing w:line="240" w:lineRule="auto"/>
        <w:rPr>
          <w:color w:val="auto"/>
          <w:sz w:val="22"/>
          <w:szCs w:val="22"/>
        </w:rPr>
      </w:pPr>
    </w:p>
    <w:p w14:paraId="2E256FAE" w14:textId="77777777" w:rsidR="00A95A67" w:rsidRPr="00C91B5A" w:rsidRDefault="00A95A67" w:rsidP="00A95A67">
      <w:pPr>
        <w:pStyle w:val="Nivel01"/>
        <w:numPr>
          <w:ilvl w:val="0"/>
          <w:numId w:val="0"/>
        </w:numPr>
        <w:spacing w:before="120" w:after="120"/>
        <w:rPr>
          <w:sz w:val="22"/>
          <w:szCs w:val="22"/>
        </w:rPr>
      </w:pPr>
      <w:r w:rsidRPr="00C91B5A">
        <w:rPr>
          <w:sz w:val="22"/>
          <w:szCs w:val="22"/>
        </w:rPr>
        <w:t xml:space="preserve">7.CLÁUSULA SÉTIMA - REAJUSTE </w:t>
      </w:r>
      <w:r w:rsidRPr="00C91B5A">
        <w:rPr>
          <w:b w:val="0"/>
          <w:bCs w:val="0"/>
          <w:sz w:val="22"/>
          <w:szCs w:val="22"/>
        </w:rPr>
        <w:t>(</w:t>
      </w:r>
      <w:hyperlink r:id="rId30" w:anchor="art92" w:history="1">
        <w:r w:rsidRPr="00C91B5A">
          <w:rPr>
            <w:rStyle w:val="Hyperlink"/>
            <w:b w:val="0"/>
            <w:bCs w:val="0"/>
            <w:color w:val="auto"/>
            <w:sz w:val="22"/>
            <w:szCs w:val="22"/>
            <w:u w:val="none"/>
          </w:rPr>
          <w:t>art. 92, V)</w:t>
        </w:r>
      </w:hyperlink>
    </w:p>
    <w:p w14:paraId="6D3A369B"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7.1. Os preços inicialmente contratados são </w:t>
      </w:r>
      <w:r w:rsidRPr="00C91B5A">
        <w:rPr>
          <w:color w:val="auto"/>
          <w:sz w:val="22"/>
          <w:szCs w:val="22"/>
          <w:u w:val="single"/>
        </w:rPr>
        <w:t>fixos e irreajustáveis no prazo de um</w:t>
      </w:r>
      <w:r w:rsidRPr="00C91B5A">
        <w:rPr>
          <w:color w:val="auto"/>
          <w:sz w:val="22"/>
          <w:szCs w:val="22"/>
        </w:rPr>
        <w:t xml:space="preserve"> ano contado da data do orçamento.</w:t>
      </w:r>
    </w:p>
    <w:p w14:paraId="6D4DD4B0" w14:textId="2739BEB3"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7.2. Após o interregno de um ano, e independentemente de pedido do contratado, os preços iniciais serão reajustados, </w:t>
      </w:r>
      <w:r w:rsidRPr="00ED263A">
        <w:rPr>
          <w:color w:val="auto"/>
          <w:sz w:val="22"/>
          <w:szCs w:val="22"/>
        </w:rPr>
        <w:t xml:space="preserve">mediante a aplicação, pelo contratante, do </w:t>
      </w:r>
      <w:r w:rsidRPr="00ED263A">
        <w:rPr>
          <w:b/>
          <w:bCs/>
          <w:color w:val="auto"/>
          <w:sz w:val="22"/>
          <w:szCs w:val="22"/>
        </w:rPr>
        <w:t>índice IPCA</w:t>
      </w:r>
      <w:r w:rsidR="00ED263A">
        <w:rPr>
          <w:b/>
          <w:bCs/>
          <w:color w:val="auto"/>
          <w:sz w:val="22"/>
          <w:szCs w:val="22"/>
        </w:rPr>
        <w:t>.</w:t>
      </w:r>
      <w:r w:rsidR="00D27816" w:rsidRPr="00ED263A">
        <w:rPr>
          <w:color w:val="auto"/>
          <w:sz w:val="22"/>
          <w:szCs w:val="22"/>
        </w:rPr>
        <w:t xml:space="preserve"> </w:t>
      </w:r>
    </w:p>
    <w:p w14:paraId="5DE551DB"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7.3. Nos reajustes subsequentes ao primeiro, o interregno mínimo de um ano será contado a partir dos efeitos financeiros do último reajuste.</w:t>
      </w:r>
    </w:p>
    <w:p w14:paraId="41822A61"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lastRenderedPageBreak/>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39A0B3B0"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7.5. Nas aferições finais, o(s) índice(s) utilizado(s) para reajuste será(</w:t>
      </w:r>
      <w:proofErr w:type="spellStart"/>
      <w:r w:rsidRPr="00C91B5A">
        <w:rPr>
          <w:color w:val="auto"/>
          <w:sz w:val="22"/>
          <w:szCs w:val="22"/>
        </w:rPr>
        <w:t>ão</w:t>
      </w:r>
      <w:proofErr w:type="spellEnd"/>
      <w:r w:rsidRPr="00C91B5A">
        <w:rPr>
          <w:color w:val="auto"/>
          <w:sz w:val="22"/>
          <w:szCs w:val="22"/>
        </w:rPr>
        <w:t>), obrigatoriamente, o(s) definitivo(s).</w:t>
      </w:r>
    </w:p>
    <w:p w14:paraId="651A48B8"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7.6. Caso o(s) índice(s) estabelecido(s) para reajustamento venha(m) a ser extinto(s) ou de qualquer forma não possa(m) mais ser utilizado(s), será(</w:t>
      </w:r>
      <w:proofErr w:type="spellStart"/>
      <w:r w:rsidRPr="00C91B5A">
        <w:rPr>
          <w:color w:val="auto"/>
          <w:sz w:val="22"/>
          <w:szCs w:val="22"/>
        </w:rPr>
        <w:t>ão</w:t>
      </w:r>
      <w:proofErr w:type="spellEnd"/>
      <w:r w:rsidRPr="00C91B5A">
        <w:rPr>
          <w:color w:val="auto"/>
          <w:sz w:val="22"/>
          <w:szCs w:val="22"/>
        </w:rPr>
        <w:t>) adotado(s), em substituição, o(s) que vier(em) a ser determinado(s) pela legislação então em vigor.</w:t>
      </w:r>
    </w:p>
    <w:p w14:paraId="3C649642"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7.7. Na ausência de previsão legal quanto ao índice substituto, as partes elegerão novo índice oficial, para reajustamento do preço do valor remanescente, por meio de termo aditivo. </w:t>
      </w:r>
    </w:p>
    <w:p w14:paraId="79E52C87"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7.8. O reajuste poderá ser realizado por simples apostilamento.</w:t>
      </w:r>
    </w:p>
    <w:p w14:paraId="67EA2CFA" w14:textId="77777777" w:rsidR="00A95A67" w:rsidRPr="00C91B5A" w:rsidRDefault="00A95A67" w:rsidP="00A95A67">
      <w:pPr>
        <w:pStyle w:val="Nivel2"/>
        <w:numPr>
          <w:ilvl w:val="0"/>
          <w:numId w:val="0"/>
        </w:numPr>
        <w:spacing w:line="240" w:lineRule="auto"/>
        <w:rPr>
          <w:color w:val="auto"/>
          <w:sz w:val="22"/>
          <w:szCs w:val="22"/>
        </w:rPr>
      </w:pPr>
    </w:p>
    <w:p w14:paraId="1DCC6F6E" w14:textId="77777777" w:rsidR="00A95A67" w:rsidRPr="00C91B5A" w:rsidRDefault="00A95A67" w:rsidP="00A95A67">
      <w:pPr>
        <w:pStyle w:val="Nivel01"/>
        <w:numPr>
          <w:ilvl w:val="0"/>
          <w:numId w:val="0"/>
        </w:numPr>
        <w:spacing w:before="120" w:after="120"/>
        <w:rPr>
          <w:b w:val="0"/>
          <w:bCs w:val="0"/>
          <w:sz w:val="22"/>
          <w:szCs w:val="22"/>
        </w:rPr>
      </w:pPr>
      <w:r w:rsidRPr="00C91B5A">
        <w:rPr>
          <w:sz w:val="22"/>
          <w:szCs w:val="22"/>
        </w:rPr>
        <w:t xml:space="preserve">8.CLÁUSULA OITAVA - OBRIGAÇÕES DO CONTRATANTE </w:t>
      </w:r>
      <w:r w:rsidRPr="00C91B5A">
        <w:rPr>
          <w:b w:val="0"/>
          <w:bCs w:val="0"/>
          <w:sz w:val="22"/>
          <w:szCs w:val="22"/>
        </w:rPr>
        <w:t>(</w:t>
      </w:r>
      <w:hyperlink r:id="rId31" w:anchor="art92" w:history="1">
        <w:r w:rsidRPr="00C91B5A">
          <w:rPr>
            <w:rStyle w:val="Hyperlink"/>
            <w:b w:val="0"/>
            <w:bCs w:val="0"/>
            <w:color w:val="auto"/>
            <w:sz w:val="22"/>
            <w:szCs w:val="22"/>
            <w:u w:val="none"/>
          </w:rPr>
          <w:t>art. 92, X, XI e XIV</w:t>
        </w:r>
      </w:hyperlink>
      <w:r w:rsidRPr="00C91B5A">
        <w:rPr>
          <w:b w:val="0"/>
          <w:bCs w:val="0"/>
          <w:sz w:val="22"/>
          <w:szCs w:val="22"/>
        </w:rPr>
        <w:t>)</w:t>
      </w:r>
    </w:p>
    <w:p w14:paraId="46DB850F"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 São obrigações do Contratante:</w:t>
      </w:r>
    </w:p>
    <w:p w14:paraId="6E8C6FD5" w14:textId="0E85725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8.1.1. Exigir o cumprimento de todas as obrigações assumidas pelo Contratado, de acordo com o contrato e, o </w:t>
      </w:r>
      <w:r w:rsidR="00830228" w:rsidRPr="00C91B5A">
        <w:rPr>
          <w:color w:val="auto"/>
          <w:sz w:val="22"/>
          <w:szCs w:val="22"/>
        </w:rPr>
        <w:t>Termo de Dispensa</w:t>
      </w:r>
      <w:r w:rsidRPr="00C91B5A">
        <w:rPr>
          <w:color w:val="auto"/>
          <w:sz w:val="22"/>
          <w:szCs w:val="22"/>
        </w:rPr>
        <w:t xml:space="preserve"> e seus anexos;</w:t>
      </w:r>
    </w:p>
    <w:p w14:paraId="1CAB20FD"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8.1.2. Receber o objeto no prazo e condições estabelecidas;</w:t>
      </w:r>
    </w:p>
    <w:p w14:paraId="6C1D3EE2"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8.1.3. Notificar o Contratado, por escrito, sobre vícios, defeitos ou incorreções verificadas no objeto fornecido, para que seja por ele substituído, reparado ou corrigido, no total ou em parte, às suas expensas;</w:t>
      </w:r>
    </w:p>
    <w:p w14:paraId="39024E0D"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8.1.4. Acompanhar e fiscalizar a execução do contrato e o cumprimento das obrigações pelo Contratado;</w:t>
      </w:r>
    </w:p>
    <w:p w14:paraId="28791C92" w14:textId="77777777" w:rsidR="00A95A67" w:rsidRPr="00C91B5A" w:rsidRDefault="00A95A67" w:rsidP="00A95A67">
      <w:pPr>
        <w:pStyle w:val="Nivel2"/>
        <w:numPr>
          <w:ilvl w:val="0"/>
          <w:numId w:val="0"/>
        </w:numPr>
        <w:spacing w:line="240" w:lineRule="auto"/>
        <w:rPr>
          <w:bCs/>
          <w:color w:val="auto"/>
          <w:sz w:val="22"/>
          <w:szCs w:val="22"/>
        </w:rPr>
      </w:pPr>
      <w:r w:rsidRPr="00C91B5A">
        <w:rPr>
          <w:color w:val="auto"/>
          <w:sz w:val="22"/>
          <w:szCs w:val="22"/>
        </w:rPr>
        <w:t xml:space="preserve">8.1.5 Comunicar a empresa para </w:t>
      </w:r>
      <w:r w:rsidRPr="00C91B5A">
        <w:rPr>
          <w:bCs/>
          <w:color w:val="auto"/>
          <w:sz w:val="22"/>
          <w:szCs w:val="22"/>
        </w:rPr>
        <w:t xml:space="preserve">emissão de Nota Fiscal no que </w:t>
      </w:r>
      <w:proofErr w:type="spellStart"/>
      <w:r w:rsidRPr="00C91B5A">
        <w:rPr>
          <w:bCs/>
          <w:color w:val="auto"/>
          <w:sz w:val="22"/>
          <w:szCs w:val="22"/>
        </w:rPr>
        <w:t>pertine</w:t>
      </w:r>
      <w:proofErr w:type="spellEnd"/>
      <w:r w:rsidRPr="00C91B5A">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32" w:anchor="art143" w:history="1">
        <w:r w:rsidRPr="00C91B5A">
          <w:rPr>
            <w:rStyle w:val="Hyperlink"/>
            <w:bCs/>
            <w:color w:val="auto"/>
            <w:sz w:val="22"/>
            <w:szCs w:val="22"/>
            <w:u w:val="none"/>
          </w:rPr>
          <w:t>art. 143 da Lei nº 14.133, de 2021</w:t>
        </w:r>
      </w:hyperlink>
      <w:r w:rsidRPr="00C91B5A">
        <w:rPr>
          <w:bCs/>
          <w:color w:val="auto"/>
          <w:sz w:val="22"/>
          <w:szCs w:val="22"/>
        </w:rPr>
        <w:t>;</w:t>
      </w:r>
    </w:p>
    <w:p w14:paraId="4949CA55"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8.1.6 Efetuar o pagamento ao Contratado do valor correspondente ao fornecimento do objeto, no prazo, forma e condições estabelecidos;</w:t>
      </w:r>
    </w:p>
    <w:p w14:paraId="2EE3E8AF"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8.1.7. Aplicar ao Contratado as sanções previstas; </w:t>
      </w:r>
    </w:p>
    <w:p w14:paraId="78625830"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FDE28BD"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 xml:space="preserve">8.1.8.1. A Administração terá o prazo de 15 (quinze) dias, a contar da data do protocolo do requerimento para decidir, admitida a prorrogação motivada, por igual período. </w:t>
      </w:r>
    </w:p>
    <w:p w14:paraId="38CDCBE1"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8.1.9. Responder eventuais pedidos de reestabelecimento do equilíbrio econômico-financeiro feitos pelo contratado no prazo máximo de 15 (quinze) dias, admitida a prorrogação motivada, por igual período.</w:t>
      </w:r>
    </w:p>
    <w:p w14:paraId="4A133BE6" w14:textId="77777777" w:rsidR="00A95A67" w:rsidRPr="00C91B5A" w:rsidRDefault="00A95A67" w:rsidP="00A95A67">
      <w:pPr>
        <w:pStyle w:val="Nivel2"/>
        <w:numPr>
          <w:ilvl w:val="0"/>
          <w:numId w:val="0"/>
        </w:numPr>
        <w:spacing w:line="240" w:lineRule="auto"/>
        <w:rPr>
          <w:color w:val="auto"/>
          <w:sz w:val="22"/>
          <w:szCs w:val="22"/>
        </w:rPr>
      </w:pPr>
      <w:r w:rsidRPr="00C91B5A">
        <w:rPr>
          <w:color w:val="auto"/>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EDB321" w14:textId="77777777" w:rsidR="00A95A67" w:rsidRPr="00C91B5A" w:rsidRDefault="00A95A67" w:rsidP="00A95A67">
      <w:pPr>
        <w:pStyle w:val="Nivel2"/>
        <w:numPr>
          <w:ilvl w:val="0"/>
          <w:numId w:val="0"/>
        </w:numPr>
        <w:spacing w:line="240" w:lineRule="auto"/>
        <w:rPr>
          <w:color w:val="auto"/>
          <w:sz w:val="22"/>
          <w:szCs w:val="22"/>
        </w:rPr>
      </w:pPr>
    </w:p>
    <w:p w14:paraId="5FFDEB41" w14:textId="77777777" w:rsidR="00A95A67" w:rsidRPr="00C91B5A" w:rsidRDefault="00A95A67" w:rsidP="00A95A67">
      <w:pPr>
        <w:pStyle w:val="Nivel01"/>
        <w:numPr>
          <w:ilvl w:val="0"/>
          <w:numId w:val="0"/>
        </w:numPr>
        <w:tabs>
          <w:tab w:val="clear" w:pos="567"/>
          <w:tab w:val="left" w:pos="0"/>
        </w:tabs>
        <w:spacing w:before="120" w:after="120"/>
        <w:rPr>
          <w:sz w:val="22"/>
          <w:szCs w:val="22"/>
        </w:rPr>
      </w:pPr>
      <w:r w:rsidRPr="00C91B5A">
        <w:rPr>
          <w:sz w:val="22"/>
          <w:szCs w:val="22"/>
        </w:rPr>
        <w:lastRenderedPageBreak/>
        <w:t xml:space="preserve">9.CLÁUSULA NONA - OBRIGAÇÕES DO CONTRATADO </w:t>
      </w:r>
      <w:r w:rsidRPr="00C91B5A">
        <w:rPr>
          <w:b w:val="0"/>
          <w:bCs w:val="0"/>
          <w:sz w:val="22"/>
          <w:szCs w:val="22"/>
        </w:rPr>
        <w:t>(</w:t>
      </w:r>
      <w:hyperlink r:id="rId33" w:anchor="art92" w:history="1">
        <w:r w:rsidRPr="00C91B5A">
          <w:rPr>
            <w:rStyle w:val="Hyperlink"/>
            <w:b w:val="0"/>
            <w:bCs w:val="0"/>
            <w:color w:val="auto"/>
            <w:sz w:val="22"/>
            <w:szCs w:val="22"/>
            <w:u w:val="none"/>
          </w:rPr>
          <w:t>art. 92, XIV, XVI e XVII)</w:t>
        </w:r>
      </w:hyperlink>
    </w:p>
    <w:p w14:paraId="2B36F687" w14:textId="3EA1CB3A" w:rsidR="00A95A67" w:rsidRPr="00C91B5A" w:rsidRDefault="00A95A67" w:rsidP="00A95A67">
      <w:pPr>
        <w:pStyle w:val="Nivel2"/>
        <w:numPr>
          <w:ilvl w:val="0"/>
          <w:numId w:val="0"/>
        </w:numPr>
        <w:tabs>
          <w:tab w:val="left" w:pos="0"/>
        </w:tabs>
        <w:spacing w:line="240" w:lineRule="auto"/>
        <w:rPr>
          <w:color w:val="auto"/>
          <w:sz w:val="22"/>
          <w:szCs w:val="22"/>
        </w:rPr>
      </w:pPr>
      <w:r w:rsidRPr="00C91B5A">
        <w:rPr>
          <w:color w:val="auto"/>
          <w:sz w:val="22"/>
          <w:szCs w:val="22"/>
        </w:rPr>
        <w:t xml:space="preserve">9.1. O Contratado deve cumprir todas as obrigações constantes no </w:t>
      </w:r>
      <w:r w:rsidR="00830228" w:rsidRPr="00C91B5A">
        <w:rPr>
          <w:color w:val="auto"/>
          <w:sz w:val="22"/>
          <w:szCs w:val="22"/>
        </w:rPr>
        <w:t>Termo de Dispensa</w:t>
      </w:r>
      <w:r w:rsidRPr="00C91B5A">
        <w:rPr>
          <w:color w:val="auto"/>
          <w:sz w:val="22"/>
          <w:szCs w:val="22"/>
        </w:rPr>
        <w:t xml:space="preserve"> e em seus anexos, assumindo como exclusivamente seus os riscos e as despesas decorrentes da boa e perfeita execução do objeto, observando, ainda, as obrigações a seguir dispostas:</w:t>
      </w:r>
    </w:p>
    <w:p w14:paraId="769C71AE"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 Entregar o objeto acompanhado, quando cabível, do manual do usuário, com uma versão em português, e da relação da rede de assistência técnica autorizada.</w:t>
      </w:r>
    </w:p>
    <w:p w14:paraId="6AC21BD7"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9.1.2. Responsabilizar-se pelos vícios e danos decorrentes do objeto, de acordo com o Código de Defesa do Consumidor.</w:t>
      </w:r>
    </w:p>
    <w:p w14:paraId="33B2FC38"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9.1.3. Comunicar ao contratante, no prazo máximo de 24 (vinte e quatro) horas que antecede a data da entrega, os motivos que impossibilitem o cumprimento do prazo previsto, com a devida comprovação.</w:t>
      </w:r>
    </w:p>
    <w:p w14:paraId="7482C682"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9.1.4. Atender às determinações regulares emitidas pelo fiscal ou gestor do contrato ou autoridade superior (</w:t>
      </w:r>
      <w:hyperlink r:id="rId34" w:anchor="art137" w:history="1">
        <w:r w:rsidRPr="00C91B5A">
          <w:rPr>
            <w:rStyle w:val="Hyperlink"/>
            <w:color w:val="auto"/>
            <w:sz w:val="22"/>
            <w:szCs w:val="22"/>
            <w:u w:val="none"/>
          </w:rPr>
          <w:t>art. 137, II, da Lei n.º 14.133, de 2021</w:t>
        </w:r>
      </w:hyperlink>
      <w:r w:rsidRPr="00C91B5A">
        <w:rPr>
          <w:color w:val="auto"/>
          <w:sz w:val="22"/>
          <w:szCs w:val="22"/>
        </w:rPr>
        <w:t>) e prestar todo esclarecimento ou informação por eles solicitados.</w:t>
      </w:r>
    </w:p>
    <w:p w14:paraId="58066515"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860BA36"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1D46C75"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D5178E1"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9.1.8. Comunicar ao Fiscal do contrato, no prazo de 24 (vinte e quatro) horas, qualquer ocorrência anormal ou acidente que se verifique no local da execução do objeto contratual.</w:t>
      </w:r>
    </w:p>
    <w:p w14:paraId="4997284E"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9.1.9. Paralisar, por determinação do contratante, qualquer atividade que não esteja sendo executada de acordo com a boa técnica ou que ponha em risco a segurança de pessoas ou bens de terceiros.</w:t>
      </w:r>
    </w:p>
    <w:p w14:paraId="46F21DA4"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167E63B"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9.1.11. Guardar sigilo sobre todas as informações obtidas em decorrência do cumprimento do contrato.</w:t>
      </w:r>
    </w:p>
    <w:p w14:paraId="19F8547B" w14:textId="77777777" w:rsidR="00A95A67" w:rsidRPr="00C91B5A" w:rsidRDefault="00A95A67" w:rsidP="00A95A67">
      <w:pPr>
        <w:pStyle w:val="Nivel2"/>
        <w:numPr>
          <w:ilvl w:val="0"/>
          <w:numId w:val="0"/>
        </w:numPr>
        <w:tabs>
          <w:tab w:val="left" w:pos="284"/>
        </w:tabs>
        <w:spacing w:line="240" w:lineRule="auto"/>
        <w:rPr>
          <w:rStyle w:val="Hyperlink"/>
          <w:color w:val="auto"/>
          <w:sz w:val="22"/>
          <w:szCs w:val="22"/>
        </w:rPr>
      </w:pPr>
      <w:r w:rsidRPr="00C91B5A">
        <w:rPr>
          <w:color w:val="auto"/>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history="1">
        <w:r w:rsidRPr="00C91B5A">
          <w:rPr>
            <w:rStyle w:val="Hyperlink"/>
            <w:color w:val="auto"/>
            <w:sz w:val="22"/>
            <w:szCs w:val="22"/>
            <w:u w:val="none"/>
          </w:rPr>
          <w:t>art. 124, II, d, da Lei nº 14.133, de 2021.</w:t>
        </w:r>
      </w:hyperlink>
    </w:p>
    <w:p w14:paraId="66CDAD80"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9.1.13. Cumprir, além dos postulados legais vigentes de âmbito federal, estadual ou municipal, as normas de segurança do contratante</w:t>
      </w:r>
      <w:bookmarkStart w:id="35" w:name="_Ref118293001"/>
      <w:r w:rsidRPr="00C91B5A">
        <w:rPr>
          <w:color w:val="auto"/>
          <w:sz w:val="22"/>
          <w:szCs w:val="22"/>
        </w:rPr>
        <w:t>.</w:t>
      </w:r>
    </w:p>
    <w:p w14:paraId="7B85F7E4"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lastRenderedPageBreak/>
        <w:t>9.1.14. Não permitir a utilização de qualquer trabalho do menor de dezesseis anos, exceto na condição de aprendiz para os maiores de quatorze anos, nem permitir a utilização do trabalho do menor de dezoito anos em trabalho noturno, perigoso ou insalubre.</w:t>
      </w:r>
    </w:p>
    <w:p w14:paraId="5D83D159"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5"/>
      <w:r w:rsidRPr="00C91B5A">
        <w:rPr>
          <w:color w:val="auto"/>
          <w:sz w:val="22"/>
          <w:szCs w:val="22"/>
        </w:rPr>
        <w:t>.</w:t>
      </w:r>
    </w:p>
    <w:p w14:paraId="25033659"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9.1.16. Orientar e treinar seus empregados sobre os deveres previstos na Lei nº 13.709, de 14 de agosto de 2018, adotando medidas eficazes para proteção de dados pessoais a que tenha acesso por força da execução deste contrato.</w:t>
      </w:r>
    </w:p>
    <w:p w14:paraId="0748C735"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36" w:anchor="art116" w:history="1">
        <w:r w:rsidRPr="00C91B5A">
          <w:rPr>
            <w:rStyle w:val="Hyperlink"/>
            <w:color w:val="auto"/>
            <w:sz w:val="22"/>
            <w:szCs w:val="22"/>
            <w:u w:val="none"/>
          </w:rPr>
          <w:t>art. 116, da Lei n.º 14.133, de 2021</w:t>
        </w:r>
      </w:hyperlink>
      <w:r w:rsidRPr="00C91B5A">
        <w:rPr>
          <w:color w:val="auto"/>
          <w:sz w:val="22"/>
          <w:szCs w:val="22"/>
        </w:rPr>
        <w:t>).</w:t>
      </w:r>
    </w:p>
    <w:p w14:paraId="0E0EEBB0"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9.1.18. Comprovar a reserva de cargos a que se refere a cláusula acima, no prazo fixado pelo fiscal do contrato, com a indicação dos empregados que preencheram as referidas vagas (</w:t>
      </w:r>
      <w:hyperlink r:id="rId37" w:anchor="art116" w:history="1">
        <w:r w:rsidRPr="00C91B5A">
          <w:rPr>
            <w:rStyle w:val="Hyperlink"/>
            <w:color w:val="auto"/>
            <w:sz w:val="22"/>
            <w:szCs w:val="22"/>
            <w:u w:val="none"/>
          </w:rPr>
          <w:t>art. 116, parágrafo único, da Lei n.º 14.133, de 2021</w:t>
        </w:r>
      </w:hyperlink>
      <w:r w:rsidRPr="00C91B5A">
        <w:rPr>
          <w:color w:val="auto"/>
          <w:sz w:val="22"/>
          <w:szCs w:val="22"/>
        </w:rPr>
        <w:t>).</w:t>
      </w:r>
    </w:p>
    <w:p w14:paraId="6D747196"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9.1.19. Conduzir os trabalhos com estrita observância às normas da legislação pertinente, cumprindo as determinações dos Poderes Públicos, mantendo sempre limpo o local d</w:t>
      </w:r>
      <w:r w:rsidRPr="00C91B5A">
        <w:rPr>
          <w:color w:val="auto"/>
          <w:sz w:val="22"/>
          <w:szCs w:val="22"/>
          <w:lang w:eastAsia="en-US"/>
        </w:rPr>
        <w:t>e execução do objeto</w:t>
      </w:r>
      <w:r w:rsidRPr="00C91B5A">
        <w:rPr>
          <w:color w:val="auto"/>
          <w:sz w:val="22"/>
          <w:szCs w:val="22"/>
        </w:rPr>
        <w:t xml:space="preserve"> e nas melhores condições de segurança, higiene e disciplina. </w:t>
      </w:r>
    </w:p>
    <w:p w14:paraId="27367F9B"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9.1.20. Submeter previamente, por escrito, ao contratante, para análise e aprovação, quaisquer mudanças nos métodos executivos que fujam às especificações do memorial descritivo ou instrumento congênere.</w:t>
      </w:r>
      <w:bookmarkStart w:id="36" w:name="_Ref118293030"/>
    </w:p>
    <w:p w14:paraId="70CA1760" w14:textId="77777777" w:rsidR="00A95A67" w:rsidRPr="00C91B5A" w:rsidRDefault="00A95A67" w:rsidP="00A95A67">
      <w:pPr>
        <w:pStyle w:val="Nivel2"/>
        <w:numPr>
          <w:ilvl w:val="0"/>
          <w:numId w:val="0"/>
        </w:numPr>
        <w:tabs>
          <w:tab w:val="left" w:pos="284"/>
        </w:tabs>
        <w:spacing w:line="240" w:lineRule="auto"/>
        <w:rPr>
          <w:color w:val="auto"/>
          <w:sz w:val="22"/>
          <w:szCs w:val="22"/>
        </w:rPr>
      </w:pPr>
      <w:r w:rsidRPr="00C91B5A">
        <w:rPr>
          <w:color w:val="auto"/>
          <w:sz w:val="22"/>
          <w:szCs w:val="22"/>
        </w:rPr>
        <w:t xml:space="preserve"> </w:t>
      </w:r>
    </w:p>
    <w:bookmarkEnd w:id="36"/>
    <w:p w14:paraId="13EFB550" w14:textId="77777777" w:rsidR="00A95A67" w:rsidRPr="00C91B5A" w:rsidRDefault="00A95A67" w:rsidP="00A95A67">
      <w:pPr>
        <w:pStyle w:val="Nivel01"/>
        <w:numPr>
          <w:ilvl w:val="0"/>
          <w:numId w:val="0"/>
        </w:numPr>
        <w:spacing w:before="120" w:after="120"/>
        <w:rPr>
          <w:b w:val="0"/>
          <w:bCs w:val="0"/>
          <w:sz w:val="22"/>
          <w:szCs w:val="22"/>
        </w:rPr>
      </w:pPr>
      <w:r w:rsidRPr="00C91B5A">
        <w:rPr>
          <w:sz w:val="22"/>
          <w:szCs w:val="22"/>
        </w:rPr>
        <w:t xml:space="preserve">10.CLÁUSULA DÉCIMA– GARANTIAS </w:t>
      </w:r>
      <w:r w:rsidRPr="00C91B5A">
        <w:rPr>
          <w:b w:val="0"/>
          <w:bCs w:val="0"/>
          <w:sz w:val="22"/>
          <w:szCs w:val="22"/>
        </w:rPr>
        <w:t>(</w:t>
      </w:r>
      <w:hyperlink r:id="rId38" w:anchor="art92" w:history="1">
        <w:r w:rsidRPr="00C91B5A">
          <w:rPr>
            <w:rStyle w:val="Hyperlink"/>
            <w:b w:val="0"/>
            <w:bCs w:val="0"/>
            <w:color w:val="auto"/>
            <w:sz w:val="22"/>
            <w:szCs w:val="22"/>
            <w:u w:val="none"/>
          </w:rPr>
          <w:t>art. 92, XII e XIII</w:t>
        </w:r>
      </w:hyperlink>
      <w:r w:rsidRPr="00C91B5A">
        <w:rPr>
          <w:b w:val="0"/>
          <w:bCs w:val="0"/>
          <w:sz w:val="22"/>
          <w:szCs w:val="22"/>
        </w:rPr>
        <w:t>)</w:t>
      </w:r>
    </w:p>
    <w:p w14:paraId="6E0B8637"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10.1 A presente contratação não possui previsão de garantias, ressalvadas eventuais garantias legais.</w:t>
      </w:r>
    </w:p>
    <w:p w14:paraId="4B28E91C" w14:textId="77777777" w:rsidR="00A95A67" w:rsidRPr="00C91B5A" w:rsidRDefault="00A95A67" w:rsidP="00A95A67">
      <w:pPr>
        <w:pStyle w:val="Nvel2-Red"/>
        <w:numPr>
          <w:ilvl w:val="0"/>
          <w:numId w:val="0"/>
        </w:numPr>
        <w:spacing w:line="240" w:lineRule="auto"/>
        <w:rPr>
          <w:i w:val="0"/>
          <w:iCs w:val="0"/>
          <w:color w:val="auto"/>
          <w:sz w:val="22"/>
          <w:szCs w:val="22"/>
        </w:rPr>
      </w:pPr>
    </w:p>
    <w:p w14:paraId="7B83BE32" w14:textId="77777777" w:rsidR="00A95A67" w:rsidRPr="00C91B5A" w:rsidRDefault="00A95A67" w:rsidP="00A95A67">
      <w:pPr>
        <w:pStyle w:val="Nivel01"/>
        <w:numPr>
          <w:ilvl w:val="0"/>
          <w:numId w:val="0"/>
        </w:numPr>
        <w:spacing w:before="120" w:after="120"/>
        <w:rPr>
          <w:b w:val="0"/>
          <w:bCs w:val="0"/>
          <w:sz w:val="22"/>
          <w:szCs w:val="22"/>
        </w:rPr>
      </w:pPr>
      <w:r w:rsidRPr="00C91B5A">
        <w:rPr>
          <w:sz w:val="22"/>
          <w:szCs w:val="22"/>
        </w:rPr>
        <w:t xml:space="preserve">11.CLÁUSULA DÉCIMA PRIMEIRA – INFRAÇÕES E SANÇÕES ADMINISTRATIVAS </w:t>
      </w:r>
      <w:r w:rsidRPr="00C91B5A">
        <w:rPr>
          <w:b w:val="0"/>
          <w:bCs w:val="0"/>
          <w:sz w:val="22"/>
          <w:szCs w:val="22"/>
        </w:rPr>
        <w:t>(</w:t>
      </w:r>
      <w:hyperlink r:id="rId39" w:anchor="art92" w:history="1">
        <w:r w:rsidRPr="00C91B5A">
          <w:rPr>
            <w:rStyle w:val="Hyperlink"/>
            <w:b w:val="0"/>
            <w:bCs w:val="0"/>
            <w:color w:val="auto"/>
            <w:sz w:val="22"/>
            <w:szCs w:val="22"/>
            <w:u w:val="none"/>
          </w:rPr>
          <w:t>art. 92, XIV</w:t>
        </w:r>
      </w:hyperlink>
      <w:r w:rsidRPr="00C91B5A">
        <w:rPr>
          <w:b w:val="0"/>
          <w:bCs w:val="0"/>
          <w:sz w:val="22"/>
          <w:szCs w:val="22"/>
        </w:rPr>
        <w:t>)</w:t>
      </w:r>
    </w:p>
    <w:p w14:paraId="08247B01" w14:textId="60C73536"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11.1. As infrações e sanções administrativas encontram-se delineadas nos termos d</w:t>
      </w:r>
      <w:r w:rsidR="002B1481" w:rsidRPr="00C91B5A">
        <w:rPr>
          <w:color w:val="auto"/>
          <w:sz w:val="22"/>
          <w:szCs w:val="22"/>
        </w:rPr>
        <w:t xml:space="preserve">o Termo de Dispensa </w:t>
      </w:r>
      <w:r w:rsidRPr="00C91B5A">
        <w:rPr>
          <w:color w:val="auto"/>
          <w:sz w:val="22"/>
          <w:szCs w:val="22"/>
        </w:rPr>
        <w:t>e seus anexos.</w:t>
      </w:r>
    </w:p>
    <w:p w14:paraId="7A8F8C22" w14:textId="77777777" w:rsidR="00A95A67" w:rsidRPr="00C91B5A" w:rsidRDefault="00A95A67" w:rsidP="00A95A67">
      <w:pPr>
        <w:pStyle w:val="Nivel3"/>
        <w:numPr>
          <w:ilvl w:val="0"/>
          <w:numId w:val="0"/>
        </w:numPr>
        <w:spacing w:line="240" w:lineRule="auto"/>
        <w:rPr>
          <w:color w:val="auto"/>
          <w:sz w:val="22"/>
          <w:szCs w:val="22"/>
        </w:rPr>
      </w:pPr>
    </w:p>
    <w:p w14:paraId="6FFFEC16" w14:textId="77777777" w:rsidR="00A95A67" w:rsidRPr="00C91B5A" w:rsidRDefault="00A95A67" w:rsidP="00A95A67">
      <w:pPr>
        <w:pStyle w:val="Nivel01"/>
        <w:numPr>
          <w:ilvl w:val="0"/>
          <w:numId w:val="0"/>
        </w:numPr>
        <w:spacing w:before="120" w:after="120"/>
        <w:rPr>
          <w:b w:val="0"/>
          <w:bCs w:val="0"/>
          <w:sz w:val="22"/>
          <w:szCs w:val="22"/>
        </w:rPr>
      </w:pPr>
      <w:r w:rsidRPr="00C91B5A">
        <w:rPr>
          <w:sz w:val="22"/>
          <w:szCs w:val="22"/>
        </w:rPr>
        <w:t>CLÁUSULA DÉCIMA SEGUNDA – DA EXTINÇÃO CONTRATUAL</w:t>
      </w:r>
      <w:r w:rsidRPr="00C91B5A">
        <w:rPr>
          <w:b w:val="0"/>
          <w:bCs w:val="0"/>
          <w:sz w:val="22"/>
          <w:szCs w:val="22"/>
        </w:rPr>
        <w:t xml:space="preserve"> (</w:t>
      </w:r>
      <w:hyperlink r:id="rId40" w:anchor="art92" w:history="1">
        <w:r w:rsidRPr="00C91B5A">
          <w:rPr>
            <w:rStyle w:val="Hyperlink"/>
            <w:b w:val="0"/>
            <w:bCs w:val="0"/>
            <w:color w:val="auto"/>
            <w:sz w:val="22"/>
            <w:szCs w:val="22"/>
            <w:u w:val="none"/>
          </w:rPr>
          <w:t>art. 92, XIX</w:t>
        </w:r>
      </w:hyperlink>
      <w:r w:rsidRPr="00C91B5A">
        <w:rPr>
          <w:b w:val="0"/>
          <w:bCs w:val="0"/>
          <w:sz w:val="22"/>
          <w:szCs w:val="22"/>
        </w:rPr>
        <w:t>)</w:t>
      </w:r>
    </w:p>
    <w:p w14:paraId="4810EC05"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12.1. O contrato se extingue quando vencido o prazo nele estipulado ou, quando cumpridas as obrigações de ambas as partes, ainda que isso ocorra antes do prazo estipulado para tanto.</w:t>
      </w:r>
    </w:p>
    <w:p w14:paraId="4C3B6889"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1E263F1E"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12.2.1. Na hipótese de que trata este subitem, o contratado deverá ser notificado, com antecedência mínima de 30 (trinta) dias.</w:t>
      </w:r>
    </w:p>
    <w:p w14:paraId="3C50123A"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t xml:space="preserve">12.3. O contrato pode ser extinto antes de cumpridas as obrigações nele estipuladas, ou antes do prazo nele fixado, por algum dos motivos previstos no </w:t>
      </w:r>
      <w:hyperlink r:id="rId41" w:anchor="art137" w:history="1">
        <w:r w:rsidRPr="00C91B5A">
          <w:rPr>
            <w:rStyle w:val="Hyperlink"/>
            <w:i w:val="0"/>
            <w:iCs w:val="0"/>
            <w:color w:val="auto"/>
            <w:sz w:val="22"/>
            <w:szCs w:val="22"/>
            <w:u w:val="none"/>
          </w:rPr>
          <w:t>artigo 137 da Lei nº 14.133, de 2021</w:t>
        </w:r>
      </w:hyperlink>
      <w:r w:rsidRPr="00C91B5A">
        <w:rPr>
          <w:i w:val="0"/>
          <w:iCs w:val="0"/>
          <w:color w:val="auto"/>
          <w:sz w:val="22"/>
          <w:szCs w:val="22"/>
        </w:rPr>
        <w:t>, bem como amigavelmente, assegurados o contraditório e a ampla defesa.</w:t>
      </w:r>
    </w:p>
    <w:p w14:paraId="66D81AFA" w14:textId="77777777" w:rsidR="00A95A67" w:rsidRPr="00C91B5A" w:rsidRDefault="00A95A67" w:rsidP="00A95A67">
      <w:pPr>
        <w:pStyle w:val="Nvel2-Red"/>
        <w:numPr>
          <w:ilvl w:val="0"/>
          <w:numId w:val="0"/>
        </w:numPr>
        <w:spacing w:line="240" w:lineRule="auto"/>
        <w:rPr>
          <w:i w:val="0"/>
          <w:iCs w:val="0"/>
          <w:color w:val="auto"/>
          <w:sz w:val="22"/>
          <w:szCs w:val="22"/>
        </w:rPr>
      </w:pPr>
      <w:r w:rsidRPr="00C91B5A">
        <w:rPr>
          <w:i w:val="0"/>
          <w:iCs w:val="0"/>
          <w:color w:val="auto"/>
          <w:sz w:val="22"/>
          <w:szCs w:val="22"/>
        </w:rPr>
        <w:lastRenderedPageBreak/>
        <w:t>12.4. O termo de rescisão, sempre que possível, será precedido:</w:t>
      </w:r>
    </w:p>
    <w:p w14:paraId="0B8FD5D8" w14:textId="77777777"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12.4.1. Balanço dos eventos contratuais já cumpridos ou parcialmente cumpridos;</w:t>
      </w:r>
    </w:p>
    <w:p w14:paraId="280B7DF6" w14:textId="77777777"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12.4.2. Relação dos pagamentos já efetuados e ainda devidos; e,</w:t>
      </w:r>
    </w:p>
    <w:p w14:paraId="5BEC0C93" w14:textId="77777777" w:rsidR="00A95A67" w:rsidRPr="00C91B5A" w:rsidRDefault="00A95A67" w:rsidP="00A95A67">
      <w:pPr>
        <w:pStyle w:val="Nivel3"/>
        <w:numPr>
          <w:ilvl w:val="0"/>
          <w:numId w:val="0"/>
        </w:numPr>
        <w:spacing w:line="240" w:lineRule="auto"/>
        <w:rPr>
          <w:color w:val="auto"/>
          <w:sz w:val="22"/>
          <w:szCs w:val="22"/>
        </w:rPr>
      </w:pPr>
      <w:r w:rsidRPr="00C91B5A">
        <w:rPr>
          <w:color w:val="auto"/>
          <w:sz w:val="22"/>
          <w:szCs w:val="22"/>
        </w:rPr>
        <w:t>12.4.3. Indenizações e multas.</w:t>
      </w:r>
    </w:p>
    <w:p w14:paraId="09AB44D0" w14:textId="77777777" w:rsidR="00A95A67" w:rsidRPr="00C91B5A" w:rsidRDefault="00A95A67" w:rsidP="00A95A67">
      <w:pPr>
        <w:pStyle w:val="Nivel3"/>
        <w:numPr>
          <w:ilvl w:val="0"/>
          <w:numId w:val="0"/>
        </w:numPr>
        <w:spacing w:line="240" w:lineRule="auto"/>
        <w:rPr>
          <w:color w:val="auto"/>
          <w:sz w:val="22"/>
          <w:szCs w:val="22"/>
        </w:rPr>
      </w:pPr>
    </w:p>
    <w:p w14:paraId="0A7B9823" w14:textId="77777777" w:rsidR="00A95A67" w:rsidRPr="00C91B5A" w:rsidRDefault="00A95A67" w:rsidP="00A95A67">
      <w:pPr>
        <w:pStyle w:val="Nivel01"/>
        <w:numPr>
          <w:ilvl w:val="0"/>
          <w:numId w:val="0"/>
        </w:numPr>
        <w:tabs>
          <w:tab w:val="clear" w:pos="567"/>
          <w:tab w:val="left" w:pos="0"/>
        </w:tabs>
        <w:spacing w:before="120" w:after="120"/>
        <w:rPr>
          <w:color w:val="FFFFFF" w:themeColor="background1"/>
          <w:sz w:val="22"/>
          <w:szCs w:val="22"/>
        </w:rPr>
      </w:pPr>
      <w:r w:rsidRPr="00C91B5A">
        <w:rPr>
          <w:sz w:val="22"/>
          <w:szCs w:val="22"/>
        </w:rPr>
        <w:t xml:space="preserve">13.CLÁUSULA DÉCIMA TERCEIRA – DOTAÇÃO ORÇAMENTÁRIA </w:t>
      </w:r>
      <w:r w:rsidRPr="00C91B5A">
        <w:rPr>
          <w:b w:val="0"/>
          <w:bCs w:val="0"/>
          <w:sz w:val="22"/>
          <w:szCs w:val="22"/>
        </w:rPr>
        <w:t>(</w:t>
      </w:r>
      <w:hyperlink r:id="rId42" w:anchor="art92" w:history="1">
        <w:r w:rsidRPr="00C91B5A">
          <w:rPr>
            <w:rStyle w:val="Hyperlink"/>
            <w:b w:val="0"/>
            <w:bCs w:val="0"/>
            <w:color w:val="auto"/>
            <w:sz w:val="22"/>
            <w:szCs w:val="22"/>
            <w:u w:val="none"/>
          </w:rPr>
          <w:t>art. 92, VIII</w:t>
        </w:r>
      </w:hyperlink>
      <w:r w:rsidRPr="00C91B5A">
        <w:rPr>
          <w:b w:val="0"/>
          <w:bCs w:val="0"/>
          <w:sz w:val="22"/>
          <w:szCs w:val="22"/>
        </w:rPr>
        <w:t>)</w:t>
      </w:r>
    </w:p>
    <w:p w14:paraId="42882F83" w14:textId="21DF6B6E" w:rsidR="00A95A67" w:rsidRPr="00C91B5A" w:rsidRDefault="00A95A67" w:rsidP="00A95A67">
      <w:pPr>
        <w:pStyle w:val="Nivel3"/>
        <w:numPr>
          <w:ilvl w:val="0"/>
          <w:numId w:val="0"/>
        </w:numPr>
        <w:tabs>
          <w:tab w:val="left" w:pos="0"/>
        </w:tabs>
        <w:spacing w:line="240" w:lineRule="auto"/>
        <w:rPr>
          <w:sz w:val="22"/>
          <w:szCs w:val="22"/>
        </w:rPr>
      </w:pPr>
      <w:r w:rsidRPr="00C91B5A">
        <w:rPr>
          <w:color w:val="auto"/>
          <w:sz w:val="22"/>
          <w:szCs w:val="22"/>
        </w:rPr>
        <w:t xml:space="preserve">13.1. </w:t>
      </w:r>
      <w:r w:rsidRPr="00C91B5A">
        <w:rPr>
          <w:sz w:val="22"/>
          <w:szCs w:val="22"/>
        </w:rPr>
        <w:t>As despesas decorrentes da presente contratação correrão à conta de recursos específicos consignados no Orçamento Municipal</w:t>
      </w:r>
      <w:r w:rsidR="002B1481" w:rsidRPr="00C91B5A">
        <w:rPr>
          <w:sz w:val="22"/>
          <w:szCs w:val="22"/>
        </w:rPr>
        <w:t xml:space="preserve"> ..................</w:t>
      </w:r>
      <w:r w:rsidRPr="00C91B5A">
        <w:rPr>
          <w:sz w:val="22"/>
          <w:szCs w:val="22"/>
        </w:rPr>
        <w:t>.</w:t>
      </w:r>
    </w:p>
    <w:p w14:paraId="7D938249" w14:textId="77777777" w:rsidR="00A95A67" w:rsidRPr="00C91B5A" w:rsidRDefault="00A95A67" w:rsidP="00A95A67">
      <w:pPr>
        <w:pStyle w:val="Nvel2-Red"/>
        <w:numPr>
          <w:ilvl w:val="0"/>
          <w:numId w:val="0"/>
        </w:numPr>
        <w:tabs>
          <w:tab w:val="left" w:pos="284"/>
        </w:tabs>
        <w:spacing w:line="240" w:lineRule="auto"/>
        <w:rPr>
          <w:i w:val="0"/>
          <w:iCs w:val="0"/>
          <w:color w:val="auto"/>
          <w:sz w:val="22"/>
          <w:szCs w:val="22"/>
        </w:rPr>
      </w:pPr>
      <w:r w:rsidRPr="00C91B5A">
        <w:rPr>
          <w:i w:val="0"/>
          <w:iCs w:val="0"/>
          <w:color w:val="auto"/>
          <w:sz w:val="22"/>
          <w:szCs w:val="22"/>
        </w:rPr>
        <w:t>13.1.1. Estendendo-se a contratação para o exercício financeiro seguinte, a dotação relativa será indicada após aprovação da Lei Orçamentária respectiva e liberação dos créditos correspondentes, mediante apostilamento.</w:t>
      </w:r>
    </w:p>
    <w:p w14:paraId="1EFA3896" w14:textId="77777777" w:rsidR="00A95A67" w:rsidRPr="00C91B5A" w:rsidRDefault="00A95A67" w:rsidP="00A95A67">
      <w:pPr>
        <w:pStyle w:val="Nvel2-Red"/>
        <w:numPr>
          <w:ilvl w:val="0"/>
          <w:numId w:val="0"/>
        </w:numPr>
        <w:tabs>
          <w:tab w:val="left" w:pos="284"/>
        </w:tabs>
        <w:spacing w:line="240" w:lineRule="auto"/>
        <w:rPr>
          <w:i w:val="0"/>
          <w:iCs w:val="0"/>
          <w:color w:val="auto"/>
          <w:sz w:val="22"/>
          <w:szCs w:val="22"/>
        </w:rPr>
      </w:pPr>
    </w:p>
    <w:p w14:paraId="005994F5" w14:textId="77777777" w:rsidR="00A95A67" w:rsidRPr="00C91B5A" w:rsidRDefault="00A95A67" w:rsidP="00A95A67">
      <w:pPr>
        <w:pStyle w:val="Nivel01"/>
        <w:numPr>
          <w:ilvl w:val="0"/>
          <w:numId w:val="0"/>
        </w:numPr>
        <w:tabs>
          <w:tab w:val="left" w:pos="0"/>
        </w:tabs>
        <w:spacing w:before="120" w:after="120"/>
        <w:rPr>
          <w:b w:val="0"/>
          <w:bCs w:val="0"/>
          <w:sz w:val="22"/>
          <w:szCs w:val="22"/>
        </w:rPr>
      </w:pPr>
      <w:r w:rsidRPr="00C91B5A">
        <w:rPr>
          <w:sz w:val="22"/>
          <w:szCs w:val="22"/>
        </w:rPr>
        <w:t xml:space="preserve">14.CLÁUSULA DÉCIMA QUARTA – DOS CASOS OMISSOS </w:t>
      </w:r>
      <w:r w:rsidRPr="00C91B5A">
        <w:rPr>
          <w:b w:val="0"/>
          <w:bCs w:val="0"/>
          <w:sz w:val="22"/>
          <w:szCs w:val="22"/>
        </w:rPr>
        <w:t>(</w:t>
      </w:r>
      <w:hyperlink r:id="rId43" w:anchor="art92" w:history="1">
        <w:r w:rsidRPr="00C91B5A">
          <w:rPr>
            <w:rStyle w:val="Hyperlink"/>
            <w:b w:val="0"/>
            <w:bCs w:val="0"/>
            <w:color w:val="auto"/>
            <w:sz w:val="22"/>
            <w:szCs w:val="22"/>
            <w:u w:val="none"/>
          </w:rPr>
          <w:t>art. 92, III</w:t>
        </w:r>
      </w:hyperlink>
      <w:r w:rsidRPr="00C91B5A">
        <w:rPr>
          <w:b w:val="0"/>
          <w:bCs w:val="0"/>
          <w:sz w:val="22"/>
          <w:szCs w:val="22"/>
        </w:rPr>
        <w:t>)</w:t>
      </w:r>
    </w:p>
    <w:p w14:paraId="07B432E7"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 xml:space="preserve">14.1. Os casos omissos serão decididos pelo contratante, segundo as disposições contidas na Lei Federal </w:t>
      </w:r>
      <w:hyperlink r:id="rId44" w:history="1">
        <w:r w:rsidRPr="00C91B5A">
          <w:rPr>
            <w:rStyle w:val="Hyperlink"/>
            <w:color w:val="auto"/>
            <w:sz w:val="22"/>
            <w:szCs w:val="22"/>
            <w:u w:val="none"/>
          </w:rPr>
          <w:t>nº. 14.133, de 2021</w:t>
        </w:r>
      </w:hyperlink>
      <w:r w:rsidRPr="00C91B5A">
        <w:rPr>
          <w:sz w:val="22"/>
          <w:szCs w:val="22"/>
        </w:rPr>
        <w:t xml:space="preserve">, e demais normas aplicáveis e, subsidiariamente, segundo as disposições contidas na </w:t>
      </w:r>
      <w:hyperlink r:id="rId45" w:history="1">
        <w:r w:rsidRPr="00C91B5A">
          <w:rPr>
            <w:rStyle w:val="Hyperlink"/>
            <w:color w:val="auto"/>
            <w:sz w:val="22"/>
            <w:szCs w:val="22"/>
            <w:u w:val="none"/>
          </w:rPr>
          <w:t>Lei nº 8.078, de 1990 – Código de Defesa do Consumidor</w:t>
        </w:r>
      </w:hyperlink>
      <w:r w:rsidRPr="00C91B5A">
        <w:rPr>
          <w:sz w:val="22"/>
          <w:szCs w:val="22"/>
        </w:rPr>
        <w:t xml:space="preserve"> – e normas e princípios gerais dos contratos.</w:t>
      </w:r>
    </w:p>
    <w:p w14:paraId="27118EBB" w14:textId="77777777" w:rsidR="00A95A67" w:rsidRPr="00C91B5A" w:rsidRDefault="00A95A67" w:rsidP="00A95A67">
      <w:pPr>
        <w:pStyle w:val="Nivel2"/>
        <w:numPr>
          <w:ilvl w:val="0"/>
          <w:numId w:val="0"/>
        </w:numPr>
        <w:tabs>
          <w:tab w:val="left" w:pos="0"/>
        </w:tabs>
        <w:spacing w:line="240" w:lineRule="auto"/>
        <w:rPr>
          <w:sz w:val="22"/>
          <w:szCs w:val="22"/>
        </w:rPr>
      </w:pPr>
    </w:p>
    <w:p w14:paraId="679D505F" w14:textId="77777777" w:rsidR="00A95A67" w:rsidRPr="00C91B5A" w:rsidRDefault="00A95A67" w:rsidP="00A95A67">
      <w:pPr>
        <w:pStyle w:val="Nivel01"/>
        <w:numPr>
          <w:ilvl w:val="0"/>
          <w:numId w:val="0"/>
        </w:numPr>
        <w:tabs>
          <w:tab w:val="clear" w:pos="567"/>
          <w:tab w:val="left" w:pos="0"/>
        </w:tabs>
        <w:spacing w:before="120" w:after="120"/>
        <w:rPr>
          <w:color w:val="FFFFFF" w:themeColor="background1"/>
          <w:sz w:val="22"/>
          <w:szCs w:val="22"/>
        </w:rPr>
      </w:pPr>
      <w:r w:rsidRPr="00C91B5A">
        <w:rPr>
          <w:sz w:val="22"/>
          <w:szCs w:val="22"/>
        </w:rPr>
        <w:t>15.CLÁUSULA DÉCIMA QUINTA – ALTERAÇÕES</w:t>
      </w:r>
    </w:p>
    <w:p w14:paraId="1921432A"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 xml:space="preserve">15.1. Eventuais alterações reger-se-ão pela disciplina dos </w:t>
      </w:r>
      <w:hyperlink r:id="rId46" w:anchor="art124" w:history="1">
        <w:proofErr w:type="spellStart"/>
        <w:r w:rsidRPr="00C91B5A">
          <w:rPr>
            <w:rStyle w:val="Hyperlink"/>
            <w:color w:val="auto"/>
            <w:sz w:val="22"/>
            <w:szCs w:val="22"/>
            <w:u w:val="none"/>
          </w:rPr>
          <w:t>arts</w:t>
        </w:r>
        <w:proofErr w:type="spellEnd"/>
        <w:r w:rsidRPr="00C91B5A">
          <w:rPr>
            <w:rStyle w:val="Hyperlink"/>
            <w:color w:val="auto"/>
            <w:sz w:val="22"/>
            <w:szCs w:val="22"/>
            <w:u w:val="none"/>
          </w:rPr>
          <w:t>. 124 e seguintes da Lei Federal nº. 14.133, de 2021</w:t>
        </w:r>
      </w:hyperlink>
      <w:r w:rsidRPr="00C91B5A">
        <w:rPr>
          <w:sz w:val="22"/>
          <w:szCs w:val="22"/>
        </w:rPr>
        <w:t>.</w:t>
      </w:r>
    </w:p>
    <w:p w14:paraId="2C1A5A9B"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15.2. O valor contratual poderá ser revisto, a pedido do fornecedor ou por iniciativa da Administração, em decorrência de eventual redução daqueles praticados no mercado, ou de fato superveniente que eleve os preços.</w:t>
      </w:r>
    </w:p>
    <w:p w14:paraId="0A12B691"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0AF28C61"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6002574"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15.5. A iniciativa e o encargo da demonstração do desequilíbrio econômico-financeiro serão do fornecedor, cabendo à Administração a análise e deliberação a respeito do pedido.</w:t>
      </w:r>
    </w:p>
    <w:p w14:paraId="1EA9A02B" w14:textId="35F3C905"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 xml:space="preserve">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w:t>
      </w:r>
      <w:r w:rsidR="00830228" w:rsidRPr="00C91B5A">
        <w:rPr>
          <w:color w:val="auto"/>
          <w:sz w:val="22"/>
          <w:szCs w:val="22"/>
        </w:rPr>
        <w:t>Termo de Dispensa</w:t>
      </w:r>
      <w:r w:rsidRPr="00C91B5A">
        <w:rPr>
          <w:sz w:val="22"/>
          <w:szCs w:val="22"/>
        </w:rPr>
        <w:t>, e, eventual rescisão.</w:t>
      </w:r>
    </w:p>
    <w:p w14:paraId="6C7260F8"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15.7. O contratado é obrigado a aceitar, nas mesmas condições contratuais, os acréscimos ou supressões que se fizerem necessários, até o limite de 25% (vinte e cinco por cento) do valor inicial atualizado do contrato.</w:t>
      </w:r>
    </w:p>
    <w:p w14:paraId="7AFEF1A4" w14:textId="77777777" w:rsidR="00A95A67" w:rsidRPr="00C91B5A" w:rsidRDefault="00A95A67" w:rsidP="00A95A67">
      <w:pPr>
        <w:pStyle w:val="Nivel2"/>
        <w:numPr>
          <w:ilvl w:val="0"/>
          <w:numId w:val="0"/>
        </w:numPr>
        <w:tabs>
          <w:tab w:val="left" w:pos="0"/>
        </w:tabs>
        <w:spacing w:line="240" w:lineRule="auto"/>
        <w:rPr>
          <w:sz w:val="22"/>
          <w:szCs w:val="22"/>
        </w:rPr>
      </w:pPr>
      <w:r w:rsidRPr="00C91B5A">
        <w:rPr>
          <w:sz w:val="22"/>
          <w:szCs w:val="22"/>
        </w:rPr>
        <w:t xml:space="preserve">15.8. Registros que não caracterizam alteração do pacto podem ser realizados por simples apostila, dispensada a celebração de termo aditivo, na forma </w:t>
      </w:r>
      <w:r w:rsidRPr="00C91B5A">
        <w:rPr>
          <w:color w:val="auto"/>
          <w:sz w:val="22"/>
          <w:szCs w:val="22"/>
        </w:rPr>
        <w:t xml:space="preserve">do </w:t>
      </w:r>
      <w:hyperlink r:id="rId47" w:anchor="art136" w:history="1">
        <w:r w:rsidRPr="00C91B5A">
          <w:rPr>
            <w:rStyle w:val="Hyperlink"/>
            <w:color w:val="auto"/>
            <w:sz w:val="22"/>
            <w:szCs w:val="22"/>
            <w:u w:val="none"/>
          </w:rPr>
          <w:t>art. 136 da Lei Federal nº. 14.133, de 2021</w:t>
        </w:r>
      </w:hyperlink>
      <w:r w:rsidRPr="00C91B5A">
        <w:rPr>
          <w:sz w:val="22"/>
          <w:szCs w:val="22"/>
        </w:rPr>
        <w:t>.</w:t>
      </w:r>
    </w:p>
    <w:p w14:paraId="218921FB" w14:textId="77777777" w:rsidR="00A95A67" w:rsidRPr="00C91B5A" w:rsidRDefault="00A95A67" w:rsidP="00A95A67">
      <w:pPr>
        <w:pStyle w:val="Nivel2"/>
        <w:numPr>
          <w:ilvl w:val="0"/>
          <w:numId w:val="0"/>
        </w:numPr>
        <w:tabs>
          <w:tab w:val="left" w:pos="0"/>
        </w:tabs>
        <w:spacing w:line="240" w:lineRule="auto"/>
        <w:rPr>
          <w:sz w:val="22"/>
          <w:szCs w:val="22"/>
        </w:rPr>
      </w:pPr>
    </w:p>
    <w:p w14:paraId="24E96856" w14:textId="77777777" w:rsidR="00A95A67" w:rsidRPr="00C91B5A" w:rsidRDefault="00A95A67" w:rsidP="00A95A67">
      <w:pPr>
        <w:pStyle w:val="Nivel01"/>
        <w:numPr>
          <w:ilvl w:val="0"/>
          <w:numId w:val="0"/>
        </w:numPr>
        <w:tabs>
          <w:tab w:val="left" w:pos="0"/>
        </w:tabs>
        <w:spacing w:before="120" w:after="120"/>
        <w:rPr>
          <w:color w:val="FFFFFF" w:themeColor="background1"/>
          <w:sz w:val="22"/>
          <w:szCs w:val="22"/>
        </w:rPr>
      </w:pPr>
      <w:r w:rsidRPr="00C91B5A">
        <w:rPr>
          <w:sz w:val="22"/>
          <w:szCs w:val="22"/>
        </w:rPr>
        <w:t>16.CLÁUSULA DÉCIMA SEXTA – PUBLICAÇÃO</w:t>
      </w:r>
    </w:p>
    <w:p w14:paraId="29547007" w14:textId="77777777" w:rsidR="00A95A67" w:rsidRPr="00C91B5A" w:rsidRDefault="00A95A67" w:rsidP="00A95A67">
      <w:pPr>
        <w:pStyle w:val="Nivel2"/>
        <w:numPr>
          <w:ilvl w:val="0"/>
          <w:numId w:val="0"/>
        </w:numPr>
        <w:tabs>
          <w:tab w:val="left" w:pos="0"/>
        </w:tabs>
        <w:spacing w:line="240" w:lineRule="auto"/>
        <w:rPr>
          <w:color w:val="auto"/>
          <w:sz w:val="22"/>
          <w:szCs w:val="22"/>
        </w:rPr>
      </w:pPr>
      <w:r w:rsidRPr="00C91B5A">
        <w:rPr>
          <w:sz w:val="22"/>
          <w:szCs w:val="22"/>
        </w:rPr>
        <w:t xml:space="preserve">16.1. </w:t>
      </w:r>
      <w:r w:rsidRPr="00C91B5A">
        <w:rPr>
          <w:color w:val="auto"/>
          <w:sz w:val="22"/>
          <w:szCs w:val="22"/>
        </w:rPr>
        <w:t xml:space="preserve">Incumbirá ao contratante divulgar o presente instrumento no Portal Nacional de Contratações Públicas (PNCP), na forma prevista no </w:t>
      </w:r>
      <w:hyperlink r:id="rId48" w:anchor="art94" w:history="1">
        <w:r w:rsidRPr="00C91B5A">
          <w:rPr>
            <w:rStyle w:val="Hyperlink"/>
            <w:color w:val="auto"/>
            <w:sz w:val="22"/>
            <w:szCs w:val="22"/>
            <w:u w:val="none"/>
          </w:rPr>
          <w:t>art. 94 da Lei 14.133, de 2021</w:t>
        </w:r>
      </w:hyperlink>
      <w:r w:rsidRPr="00C91B5A">
        <w:rPr>
          <w:color w:val="auto"/>
          <w:sz w:val="22"/>
          <w:szCs w:val="22"/>
        </w:rPr>
        <w:t>, bem como no respectivo sítio oficial na Internet.</w:t>
      </w:r>
    </w:p>
    <w:p w14:paraId="275A8CA5" w14:textId="77777777" w:rsidR="00A95A67" w:rsidRPr="00C91B5A" w:rsidRDefault="00A95A67" w:rsidP="00A95A67">
      <w:pPr>
        <w:pStyle w:val="Nivel2"/>
        <w:numPr>
          <w:ilvl w:val="0"/>
          <w:numId w:val="0"/>
        </w:numPr>
        <w:tabs>
          <w:tab w:val="left" w:pos="0"/>
        </w:tabs>
        <w:spacing w:line="240" w:lineRule="auto"/>
        <w:rPr>
          <w:color w:val="auto"/>
          <w:sz w:val="22"/>
          <w:szCs w:val="22"/>
        </w:rPr>
      </w:pPr>
    </w:p>
    <w:p w14:paraId="57D25016" w14:textId="77777777" w:rsidR="00A95A67" w:rsidRPr="00C91B5A" w:rsidRDefault="00A95A67" w:rsidP="00A95A67">
      <w:pPr>
        <w:pStyle w:val="Nivel01"/>
        <w:numPr>
          <w:ilvl w:val="0"/>
          <w:numId w:val="0"/>
        </w:numPr>
        <w:tabs>
          <w:tab w:val="left" w:pos="0"/>
        </w:tabs>
        <w:spacing w:before="120" w:after="120"/>
        <w:rPr>
          <w:sz w:val="22"/>
          <w:szCs w:val="22"/>
        </w:rPr>
      </w:pPr>
      <w:r w:rsidRPr="00C91B5A">
        <w:rPr>
          <w:sz w:val="22"/>
          <w:szCs w:val="22"/>
        </w:rPr>
        <w:t xml:space="preserve">17.CLÁUSULA DÉCIMA SÉTIMA – FORO </w:t>
      </w:r>
      <w:r w:rsidRPr="00C91B5A">
        <w:rPr>
          <w:b w:val="0"/>
          <w:bCs w:val="0"/>
          <w:sz w:val="22"/>
          <w:szCs w:val="22"/>
        </w:rPr>
        <w:t>(</w:t>
      </w:r>
      <w:hyperlink r:id="rId49" w:anchor="art92§1" w:history="1">
        <w:r w:rsidRPr="00C91B5A">
          <w:rPr>
            <w:rStyle w:val="Hyperlink"/>
            <w:b w:val="0"/>
            <w:bCs w:val="0"/>
            <w:color w:val="auto"/>
            <w:sz w:val="22"/>
            <w:szCs w:val="22"/>
            <w:u w:val="none"/>
          </w:rPr>
          <w:t>art. 92, §1º</w:t>
        </w:r>
      </w:hyperlink>
      <w:r w:rsidRPr="00C91B5A">
        <w:rPr>
          <w:b w:val="0"/>
          <w:bCs w:val="0"/>
          <w:sz w:val="22"/>
          <w:szCs w:val="22"/>
        </w:rPr>
        <w:t>)</w:t>
      </w:r>
    </w:p>
    <w:p w14:paraId="3A573409" w14:textId="77777777" w:rsidR="00A95A67" w:rsidRPr="00C91B5A" w:rsidRDefault="00A95A67" w:rsidP="00A95A67">
      <w:pPr>
        <w:pStyle w:val="Nivel2"/>
        <w:numPr>
          <w:ilvl w:val="0"/>
          <w:numId w:val="0"/>
        </w:numPr>
        <w:tabs>
          <w:tab w:val="left" w:pos="0"/>
        </w:tabs>
        <w:spacing w:line="240" w:lineRule="auto"/>
        <w:rPr>
          <w:color w:val="auto"/>
          <w:sz w:val="22"/>
          <w:szCs w:val="22"/>
        </w:rPr>
      </w:pPr>
      <w:r w:rsidRPr="00C91B5A">
        <w:rPr>
          <w:color w:val="auto"/>
          <w:sz w:val="22"/>
          <w:szCs w:val="22"/>
          <w:lang w:eastAsia="en-US"/>
        </w:rPr>
        <w:t>17.1. Fica eleito o Foro da Comarca de Marilândia do Sul/PR</w:t>
      </w:r>
      <w:r w:rsidRPr="00C91B5A">
        <w:rPr>
          <w:color w:val="auto"/>
          <w:sz w:val="22"/>
          <w:szCs w:val="22"/>
        </w:rPr>
        <w:t xml:space="preserve"> para dirimir os litígios que decorrerem da execução deste Termo de Contrato que não puderem ser compostos pela conciliação.</w:t>
      </w:r>
    </w:p>
    <w:p w14:paraId="3E740128" w14:textId="4DC987D5" w:rsidR="00A95A67" w:rsidRPr="00C91B5A" w:rsidRDefault="00A95A67" w:rsidP="00A95A67">
      <w:pPr>
        <w:pStyle w:val="Nvel2-Red"/>
        <w:numPr>
          <w:ilvl w:val="0"/>
          <w:numId w:val="0"/>
        </w:numPr>
        <w:tabs>
          <w:tab w:val="left" w:pos="0"/>
        </w:tabs>
        <w:spacing w:line="240" w:lineRule="auto"/>
        <w:rPr>
          <w:i w:val="0"/>
          <w:iCs w:val="0"/>
          <w:color w:val="auto"/>
          <w:sz w:val="22"/>
          <w:szCs w:val="22"/>
        </w:rPr>
      </w:pPr>
      <w:r w:rsidRPr="00C91B5A">
        <w:rPr>
          <w:i w:val="0"/>
          <w:iCs w:val="0"/>
          <w:color w:val="auto"/>
          <w:sz w:val="22"/>
          <w:szCs w:val="22"/>
        </w:rPr>
        <w:t xml:space="preserve">Marilândia do Sul, </w:t>
      </w:r>
      <w:r w:rsidR="00BF55CE" w:rsidRPr="00C91B5A">
        <w:rPr>
          <w:i w:val="0"/>
          <w:iCs w:val="0"/>
          <w:color w:val="auto"/>
          <w:sz w:val="22"/>
          <w:szCs w:val="22"/>
        </w:rPr>
        <w:t>.........</w:t>
      </w:r>
      <w:r w:rsidRPr="00C91B5A">
        <w:rPr>
          <w:i w:val="0"/>
          <w:iCs w:val="0"/>
          <w:color w:val="auto"/>
          <w:sz w:val="22"/>
          <w:szCs w:val="22"/>
        </w:rPr>
        <w:t xml:space="preserve"> de </w:t>
      </w:r>
      <w:r w:rsidR="00BF55CE" w:rsidRPr="00C91B5A">
        <w:rPr>
          <w:i w:val="0"/>
          <w:iCs w:val="0"/>
          <w:color w:val="auto"/>
          <w:sz w:val="22"/>
          <w:szCs w:val="22"/>
        </w:rPr>
        <w:t>..............</w:t>
      </w:r>
      <w:r w:rsidRPr="00C91B5A">
        <w:rPr>
          <w:i w:val="0"/>
          <w:iCs w:val="0"/>
          <w:color w:val="auto"/>
          <w:sz w:val="22"/>
          <w:szCs w:val="22"/>
        </w:rPr>
        <w:t xml:space="preserve"> de 202</w:t>
      </w:r>
      <w:r w:rsidR="00BF55CE" w:rsidRPr="00C91B5A">
        <w:rPr>
          <w:i w:val="0"/>
          <w:iCs w:val="0"/>
          <w:color w:val="auto"/>
          <w:sz w:val="22"/>
          <w:szCs w:val="22"/>
        </w:rPr>
        <w:t>6</w:t>
      </w:r>
      <w:r w:rsidRPr="00C91B5A">
        <w:rPr>
          <w:i w:val="0"/>
          <w:iCs w:val="0"/>
          <w:color w:val="auto"/>
          <w:sz w:val="22"/>
          <w:szCs w:val="22"/>
        </w:rPr>
        <w:t>.</w:t>
      </w:r>
    </w:p>
    <w:p w14:paraId="035D24BD" w14:textId="77777777" w:rsidR="00A95A67" w:rsidRPr="00C91B5A" w:rsidRDefault="00A95A67" w:rsidP="00A95A67">
      <w:pPr>
        <w:pStyle w:val="Nvel2-Red"/>
        <w:numPr>
          <w:ilvl w:val="0"/>
          <w:numId w:val="0"/>
        </w:numPr>
        <w:tabs>
          <w:tab w:val="left" w:pos="0"/>
        </w:tabs>
        <w:spacing w:line="240" w:lineRule="auto"/>
        <w:rPr>
          <w:i w:val="0"/>
          <w:iCs w:val="0"/>
          <w:color w:val="auto"/>
          <w:sz w:val="22"/>
          <w:szCs w:val="22"/>
        </w:rPr>
      </w:pPr>
    </w:p>
    <w:p w14:paraId="319A2202"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_____________________________</w:t>
      </w:r>
    </w:p>
    <w:p w14:paraId="01176D2A"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Contratante</w:t>
      </w:r>
    </w:p>
    <w:p w14:paraId="7AC38DD7" w14:textId="77777777" w:rsidR="002B1481" w:rsidRPr="00C91B5A" w:rsidRDefault="002B1481" w:rsidP="002B1481">
      <w:pPr>
        <w:widowControl w:val="0"/>
        <w:jc w:val="center"/>
        <w:rPr>
          <w:rFonts w:ascii="Arial" w:hAnsi="Arial" w:cs="Arial"/>
          <w:b/>
          <w:bCs/>
          <w:sz w:val="22"/>
          <w:szCs w:val="22"/>
        </w:rPr>
      </w:pPr>
    </w:p>
    <w:p w14:paraId="3B256A0B"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_____________________________</w:t>
      </w:r>
    </w:p>
    <w:p w14:paraId="2561ED75"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Fiscal de Contrato</w:t>
      </w:r>
    </w:p>
    <w:p w14:paraId="38DF6397" w14:textId="77777777" w:rsidR="002B1481" w:rsidRPr="00C91B5A" w:rsidRDefault="002B1481" w:rsidP="002B1481">
      <w:pPr>
        <w:widowControl w:val="0"/>
        <w:rPr>
          <w:rFonts w:ascii="Arial" w:hAnsi="Arial" w:cs="Arial"/>
          <w:b/>
          <w:bCs/>
          <w:sz w:val="22"/>
          <w:szCs w:val="22"/>
        </w:rPr>
      </w:pPr>
    </w:p>
    <w:p w14:paraId="6CFC79A2" w14:textId="77777777" w:rsidR="002B1481" w:rsidRPr="00C91B5A" w:rsidRDefault="002B1481" w:rsidP="002B1481">
      <w:pPr>
        <w:widowControl w:val="0"/>
        <w:jc w:val="center"/>
        <w:rPr>
          <w:rFonts w:ascii="Arial" w:hAnsi="Arial" w:cs="Arial"/>
          <w:b/>
          <w:bCs/>
          <w:sz w:val="22"/>
          <w:szCs w:val="22"/>
        </w:rPr>
      </w:pPr>
    </w:p>
    <w:p w14:paraId="2CD33DA1"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__________________________________</w:t>
      </w:r>
    </w:p>
    <w:p w14:paraId="3EF0140B" w14:textId="77777777" w:rsidR="002B1481" w:rsidRPr="00C91B5A" w:rsidRDefault="002B1481" w:rsidP="002B1481">
      <w:pPr>
        <w:widowControl w:val="0"/>
        <w:jc w:val="center"/>
        <w:rPr>
          <w:rFonts w:ascii="Arial" w:hAnsi="Arial" w:cs="Arial"/>
          <w:b/>
          <w:bCs/>
          <w:sz w:val="22"/>
          <w:szCs w:val="22"/>
        </w:rPr>
      </w:pPr>
      <w:r w:rsidRPr="00C91B5A">
        <w:rPr>
          <w:rFonts w:ascii="Arial" w:hAnsi="Arial" w:cs="Arial"/>
          <w:b/>
          <w:bCs/>
          <w:sz w:val="22"/>
          <w:szCs w:val="22"/>
        </w:rPr>
        <w:t>Contratada</w:t>
      </w:r>
    </w:p>
    <w:p w14:paraId="1B3DB993" w14:textId="77777777" w:rsidR="002B1481" w:rsidRPr="00C91B5A" w:rsidRDefault="002B1481" w:rsidP="002B1481">
      <w:pPr>
        <w:widowControl w:val="0"/>
        <w:jc w:val="both"/>
        <w:rPr>
          <w:rFonts w:ascii="Arial" w:hAnsi="Arial" w:cs="Arial"/>
          <w:b/>
          <w:bCs/>
          <w:sz w:val="22"/>
          <w:szCs w:val="22"/>
        </w:rPr>
      </w:pPr>
    </w:p>
    <w:p w14:paraId="2A04EC22" w14:textId="77777777" w:rsidR="002B1481" w:rsidRPr="00C91B5A" w:rsidRDefault="002B1481" w:rsidP="002B1481">
      <w:pPr>
        <w:jc w:val="both"/>
        <w:rPr>
          <w:rFonts w:ascii="Arial" w:hAnsi="Arial" w:cs="Arial"/>
          <w:b/>
          <w:bCs/>
          <w:sz w:val="22"/>
          <w:szCs w:val="22"/>
        </w:rPr>
      </w:pPr>
      <w:r w:rsidRPr="00C91B5A">
        <w:rPr>
          <w:rFonts w:ascii="Arial" w:hAnsi="Arial" w:cs="Arial"/>
          <w:b/>
          <w:bCs/>
          <w:sz w:val="22"/>
          <w:szCs w:val="22"/>
        </w:rPr>
        <w:t xml:space="preserve">Testemunhas:  </w:t>
      </w:r>
    </w:p>
    <w:p w14:paraId="0839F14D" w14:textId="022586F8" w:rsidR="00C2751B" w:rsidRPr="00C91B5A" w:rsidRDefault="002B1481" w:rsidP="005D4F2E">
      <w:pPr>
        <w:spacing w:before="120" w:after="120"/>
        <w:rPr>
          <w:rFonts w:ascii="Arial" w:hAnsi="Arial" w:cs="Arial"/>
          <w:b/>
          <w:bCs/>
          <w:sz w:val="22"/>
          <w:szCs w:val="22"/>
        </w:rPr>
      </w:pPr>
      <w:r w:rsidRPr="00C91B5A">
        <w:rPr>
          <w:rFonts w:ascii="Arial" w:hAnsi="Arial" w:cs="Arial"/>
          <w:b/>
          <w:bCs/>
          <w:sz w:val="22"/>
          <w:szCs w:val="22"/>
        </w:rPr>
        <w:t>___________________________</w:t>
      </w:r>
      <w:r w:rsidRPr="00C91B5A">
        <w:rPr>
          <w:rFonts w:ascii="Arial" w:hAnsi="Arial" w:cs="Arial"/>
          <w:b/>
          <w:bCs/>
          <w:sz w:val="22"/>
          <w:szCs w:val="22"/>
        </w:rPr>
        <w:tab/>
        <w:t xml:space="preserve">                         ___________________________</w:t>
      </w:r>
    </w:p>
    <w:p w14:paraId="005254D0" w14:textId="77777777" w:rsidR="00F87360" w:rsidRPr="00C91B5A" w:rsidRDefault="00F87360" w:rsidP="005D4F2E">
      <w:pPr>
        <w:spacing w:before="120" w:after="120"/>
        <w:rPr>
          <w:rFonts w:ascii="Arial" w:hAnsi="Arial" w:cs="Arial"/>
          <w:b/>
          <w:bCs/>
          <w:sz w:val="22"/>
          <w:szCs w:val="22"/>
        </w:rPr>
      </w:pPr>
    </w:p>
    <w:p w14:paraId="335E35AF" w14:textId="77777777" w:rsidR="00F87360" w:rsidRPr="00C91B5A" w:rsidRDefault="00F87360" w:rsidP="005D4F2E">
      <w:pPr>
        <w:spacing w:before="120" w:after="120"/>
        <w:rPr>
          <w:rFonts w:ascii="Arial" w:hAnsi="Arial" w:cs="Arial"/>
          <w:b/>
          <w:bCs/>
          <w:sz w:val="22"/>
          <w:szCs w:val="22"/>
        </w:rPr>
      </w:pPr>
    </w:p>
    <w:p w14:paraId="319DFF2A" w14:textId="77777777" w:rsidR="00F87360" w:rsidRPr="00C91B5A" w:rsidRDefault="00F87360" w:rsidP="005D4F2E">
      <w:pPr>
        <w:spacing w:before="120" w:after="120"/>
        <w:rPr>
          <w:rFonts w:ascii="Arial" w:hAnsi="Arial" w:cs="Arial"/>
          <w:b/>
          <w:bCs/>
          <w:sz w:val="22"/>
          <w:szCs w:val="22"/>
        </w:rPr>
      </w:pPr>
    </w:p>
    <w:p w14:paraId="229CC6B9" w14:textId="77777777" w:rsidR="00F87360" w:rsidRPr="00C91B5A" w:rsidRDefault="00F87360" w:rsidP="005D4F2E">
      <w:pPr>
        <w:spacing w:before="120" w:after="120"/>
        <w:rPr>
          <w:rFonts w:ascii="Arial" w:hAnsi="Arial" w:cs="Arial"/>
          <w:b/>
          <w:bCs/>
          <w:sz w:val="22"/>
          <w:szCs w:val="22"/>
        </w:rPr>
      </w:pPr>
    </w:p>
    <w:p w14:paraId="2187D631" w14:textId="77777777" w:rsidR="00F87360" w:rsidRPr="00C91B5A" w:rsidRDefault="00F87360" w:rsidP="005D4F2E">
      <w:pPr>
        <w:spacing w:before="120" w:after="120"/>
        <w:rPr>
          <w:rFonts w:ascii="Arial" w:hAnsi="Arial" w:cs="Arial"/>
          <w:b/>
          <w:bCs/>
          <w:sz w:val="22"/>
          <w:szCs w:val="22"/>
        </w:rPr>
      </w:pPr>
    </w:p>
    <w:p w14:paraId="34CB5641" w14:textId="77777777" w:rsidR="00F87360" w:rsidRPr="00C91B5A" w:rsidRDefault="00F87360" w:rsidP="005D4F2E">
      <w:pPr>
        <w:spacing w:before="120" w:after="120"/>
        <w:rPr>
          <w:rFonts w:ascii="Arial" w:hAnsi="Arial" w:cs="Arial"/>
          <w:b/>
          <w:bCs/>
          <w:sz w:val="22"/>
          <w:szCs w:val="22"/>
        </w:rPr>
      </w:pPr>
    </w:p>
    <w:p w14:paraId="08631A82" w14:textId="77777777" w:rsidR="00F87360" w:rsidRPr="00C91B5A" w:rsidRDefault="00F87360" w:rsidP="005D4F2E">
      <w:pPr>
        <w:spacing w:before="120" w:after="120"/>
        <w:rPr>
          <w:rFonts w:ascii="Arial" w:hAnsi="Arial" w:cs="Arial"/>
          <w:b/>
          <w:bCs/>
          <w:sz w:val="22"/>
          <w:szCs w:val="22"/>
        </w:rPr>
      </w:pPr>
    </w:p>
    <w:p w14:paraId="610FFDAF" w14:textId="77777777" w:rsidR="00F87360" w:rsidRPr="00C91B5A" w:rsidRDefault="00F87360" w:rsidP="005D4F2E">
      <w:pPr>
        <w:spacing w:before="120" w:after="120"/>
        <w:rPr>
          <w:rFonts w:ascii="Arial" w:hAnsi="Arial" w:cs="Arial"/>
          <w:b/>
          <w:bCs/>
          <w:sz w:val="22"/>
          <w:szCs w:val="22"/>
        </w:rPr>
      </w:pPr>
    </w:p>
    <w:p w14:paraId="0E17E1EC" w14:textId="77777777" w:rsidR="00F87360" w:rsidRPr="00C91B5A" w:rsidRDefault="00F87360" w:rsidP="005D4F2E">
      <w:pPr>
        <w:spacing w:before="120" w:after="120"/>
        <w:rPr>
          <w:rFonts w:ascii="Arial" w:hAnsi="Arial" w:cs="Arial"/>
          <w:b/>
          <w:bCs/>
          <w:sz w:val="22"/>
          <w:szCs w:val="22"/>
        </w:rPr>
      </w:pPr>
    </w:p>
    <w:p w14:paraId="2E13491F" w14:textId="77777777" w:rsidR="00F87360" w:rsidRDefault="00F87360" w:rsidP="005D4F2E">
      <w:pPr>
        <w:spacing w:before="120" w:after="120"/>
        <w:rPr>
          <w:rFonts w:ascii="Arial" w:hAnsi="Arial" w:cs="Arial"/>
          <w:b/>
          <w:bCs/>
          <w:sz w:val="22"/>
          <w:szCs w:val="22"/>
        </w:rPr>
      </w:pPr>
    </w:p>
    <w:p w14:paraId="069FDB2B" w14:textId="77777777" w:rsidR="00ED263A" w:rsidRDefault="00ED263A" w:rsidP="005D4F2E">
      <w:pPr>
        <w:spacing w:before="120" w:after="120"/>
        <w:rPr>
          <w:rFonts w:ascii="Arial" w:hAnsi="Arial" w:cs="Arial"/>
          <w:b/>
          <w:bCs/>
          <w:sz w:val="22"/>
          <w:szCs w:val="22"/>
        </w:rPr>
      </w:pPr>
    </w:p>
    <w:p w14:paraId="64F17D8C" w14:textId="77777777" w:rsidR="00ED263A" w:rsidRDefault="00ED263A" w:rsidP="005D4F2E">
      <w:pPr>
        <w:spacing w:before="120" w:after="120"/>
        <w:rPr>
          <w:rFonts w:ascii="Arial" w:hAnsi="Arial" w:cs="Arial"/>
          <w:b/>
          <w:bCs/>
          <w:sz w:val="22"/>
          <w:szCs w:val="22"/>
        </w:rPr>
      </w:pPr>
    </w:p>
    <w:p w14:paraId="4B7CFA4D" w14:textId="77777777" w:rsidR="00ED263A" w:rsidRDefault="00ED263A" w:rsidP="005D4F2E">
      <w:pPr>
        <w:spacing w:before="120" w:after="120"/>
        <w:rPr>
          <w:rFonts w:ascii="Arial" w:hAnsi="Arial" w:cs="Arial"/>
          <w:b/>
          <w:bCs/>
          <w:sz w:val="22"/>
          <w:szCs w:val="22"/>
        </w:rPr>
      </w:pPr>
    </w:p>
    <w:p w14:paraId="20B44683" w14:textId="77777777" w:rsidR="00ED263A" w:rsidRDefault="00ED263A" w:rsidP="005D4F2E">
      <w:pPr>
        <w:spacing w:before="120" w:after="120"/>
        <w:rPr>
          <w:rFonts w:ascii="Arial" w:hAnsi="Arial" w:cs="Arial"/>
          <w:b/>
          <w:bCs/>
          <w:sz w:val="22"/>
          <w:szCs w:val="22"/>
        </w:rPr>
      </w:pPr>
    </w:p>
    <w:p w14:paraId="469BBBAF" w14:textId="77777777" w:rsidR="00ED263A" w:rsidRPr="00C91B5A" w:rsidRDefault="00ED263A" w:rsidP="005D4F2E">
      <w:pPr>
        <w:spacing w:before="120" w:after="120"/>
        <w:rPr>
          <w:rFonts w:ascii="Arial" w:hAnsi="Arial" w:cs="Arial"/>
          <w:b/>
          <w:bCs/>
          <w:sz w:val="22"/>
          <w:szCs w:val="22"/>
        </w:rPr>
      </w:pPr>
    </w:p>
    <w:p w14:paraId="656FA33E" w14:textId="77777777" w:rsidR="00F87360" w:rsidRPr="00C91B5A" w:rsidRDefault="00F87360" w:rsidP="005D4F2E">
      <w:pPr>
        <w:spacing w:before="120" w:after="120"/>
        <w:rPr>
          <w:rFonts w:ascii="Arial" w:hAnsi="Arial" w:cs="Arial"/>
          <w:b/>
          <w:bCs/>
          <w:sz w:val="22"/>
          <w:szCs w:val="22"/>
        </w:rPr>
      </w:pPr>
    </w:p>
    <w:p w14:paraId="6BFCA81B" w14:textId="77777777" w:rsidR="00F87360" w:rsidRPr="00C91B5A" w:rsidRDefault="00F87360" w:rsidP="005D4F2E">
      <w:pPr>
        <w:spacing w:before="120" w:after="120"/>
        <w:rPr>
          <w:rFonts w:ascii="Arial" w:hAnsi="Arial" w:cs="Arial"/>
          <w:b/>
          <w:bCs/>
          <w:sz w:val="22"/>
          <w:szCs w:val="22"/>
        </w:rPr>
      </w:pPr>
    </w:p>
    <w:p w14:paraId="6D38EA38" w14:textId="0BF8B615" w:rsidR="00F87360" w:rsidRPr="00C91B5A" w:rsidRDefault="00F87360" w:rsidP="00F87360">
      <w:pPr>
        <w:widowControl w:val="0"/>
        <w:autoSpaceDE w:val="0"/>
        <w:autoSpaceDN w:val="0"/>
        <w:adjustRightInd w:val="0"/>
        <w:spacing w:line="360" w:lineRule="auto"/>
        <w:jc w:val="center"/>
        <w:rPr>
          <w:rFonts w:ascii="Arial" w:hAnsi="Arial" w:cs="Arial"/>
          <w:b/>
          <w:bCs/>
          <w:sz w:val="22"/>
          <w:szCs w:val="22"/>
        </w:rPr>
      </w:pPr>
      <w:r w:rsidRPr="00C91B5A">
        <w:rPr>
          <w:rFonts w:ascii="Arial" w:hAnsi="Arial" w:cs="Arial"/>
          <w:b/>
          <w:bCs/>
          <w:sz w:val="22"/>
          <w:szCs w:val="22"/>
        </w:rPr>
        <w:lastRenderedPageBreak/>
        <w:t>ANEXO IV - Declaração Unificada</w:t>
      </w:r>
    </w:p>
    <w:p w14:paraId="3B7E5E14" w14:textId="77777777" w:rsidR="00F87360" w:rsidRDefault="00F87360" w:rsidP="00F87360">
      <w:pPr>
        <w:widowControl w:val="0"/>
        <w:tabs>
          <w:tab w:val="right" w:pos="8075"/>
        </w:tabs>
        <w:autoSpaceDE w:val="0"/>
        <w:autoSpaceDN w:val="0"/>
        <w:adjustRightInd w:val="0"/>
        <w:jc w:val="both"/>
        <w:rPr>
          <w:rFonts w:ascii="Arial" w:hAnsi="Arial" w:cs="Arial"/>
          <w:b/>
          <w:bCs/>
          <w:sz w:val="22"/>
          <w:szCs w:val="22"/>
        </w:rPr>
      </w:pPr>
    </w:p>
    <w:p w14:paraId="3660CC8E" w14:textId="77777777" w:rsidR="00ED263A" w:rsidRPr="00C91B5A" w:rsidRDefault="00ED263A" w:rsidP="00F87360">
      <w:pPr>
        <w:widowControl w:val="0"/>
        <w:tabs>
          <w:tab w:val="right" w:pos="8075"/>
        </w:tabs>
        <w:autoSpaceDE w:val="0"/>
        <w:autoSpaceDN w:val="0"/>
        <w:adjustRightInd w:val="0"/>
        <w:jc w:val="both"/>
        <w:rPr>
          <w:rFonts w:ascii="Arial" w:hAnsi="Arial" w:cs="Arial"/>
          <w:b/>
          <w:bCs/>
          <w:sz w:val="22"/>
          <w:szCs w:val="22"/>
        </w:rPr>
      </w:pPr>
    </w:p>
    <w:p w14:paraId="79EC094B" w14:textId="77777777" w:rsidR="00F87360" w:rsidRPr="00C91B5A" w:rsidRDefault="00F87360" w:rsidP="00F87360">
      <w:pPr>
        <w:widowControl w:val="0"/>
        <w:tabs>
          <w:tab w:val="right" w:pos="8075"/>
        </w:tabs>
        <w:autoSpaceDE w:val="0"/>
        <w:autoSpaceDN w:val="0"/>
        <w:adjustRightInd w:val="0"/>
        <w:jc w:val="both"/>
        <w:rPr>
          <w:rFonts w:ascii="Arial" w:hAnsi="Arial" w:cs="Arial"/>
          <w:b/>
          <w:bCs/>
          <w:spacing w:val="-1"/>
          <w:sz w:val="22"/>
          <w:szCs w:val="22"/>
        </w:rPr>
      </w:pPr>
      <w:r w:rsidRPr="00C91B5A">
        <w:rPr>
          <w:rFonts w:ascii="Arial" w:hAnsi="Arial" w:cs="Arial"/>
          <w:b/>
          <w:bCs/>
          <w:sz w:val="22"/>
          <w:szCs w:val="22"/>
        </w:rPr>
        <w:t xml:space="preserve">Declaração de que cumpre e concorda com os requisitos do Termo de Dispensa; 2 </w:t>
      </w:r>
      <w:r w:rsidRPr="00C91B5A">
        <w:rPr>
          <w:rFonts w:ascii="Arial" w:hAnsi="Arial" w:cs="Arial"/>
          <w:b/>
          <w:bCs/>
          <w:spacing w:val="1"/>
          <w:sz w:val="22"/>
          <w:szCs w:val="22"/>
        </w:rPr>
        <w:t>que</w:t>
      </w:r>
      <w:r w:rsidRPr="00C91B5A">
        <w:rPr>
          <w:rFonts w:ascii="Arial" w:hAnsi="Arial" w:cs="Arial"/>
          <w:b/>
          <w:bCs/>
          <w:sz w:val="22"/>
          <w:szCs w:val="22"/>
        </w:rPr>
        <w:t xml:space="preserve"> </w:t>
      </w:r>
      <w:r w:rsidRPr="00C91B5A">
        <w:rPr>
          <w:rFonts w:ascii="Arial" w:hAnsi="Arial" w:cs="Arial"/>
          <w:b/>
          <w:bCs/>
          <w:spacing w:val="-1"/>
          <w:sz w:val="22"/>
          <w:szCs w:val="22"/>
        </w:rPr>
        <w:t>c</w:t>
      </w:r>
      <w:r w:rsidRPr="00C91B5A">
        <w:rPr>
          <w:rFonts w:ascii="Arial" w:hAnsi="Arial" w:cs="Arial"/>
          <w:b/>
          <w:bCs/>
          <w:spacing w:val="1"/>
          <w:sz w:val="22"/>
          <w:szCs w:val="22"/>
        </w:rPr>
        <w:t>u</w:t>
      </w:r>
      <w:r w:rsidRPr="00C91B5A">
        <w:rPr>
          <w:rFonts w:ascii="Arial" w:hAnsi="Arial" w:cs="Arial"/>
          <w:b/>
          <w:bCs/>
          <w:spacing w:val="-4"/>
          <w:sz w:val="22"/>
          <w:szCs w:val="22"/>
        </w:rPr>
        <w:t>m</w:t>
      </w:r>
      <w:r w:rsidRPr="00C91B5A">
        <w:rPr>
          <w:rFonts w:ascii="Arial" w:hAnsi="Arial" w:cs="Arial"/>
          <w:b/>
          <w:bCs/>
          <w:spacing w:val="1"/>
          <w:sz w:val="22"/>
          <w:szCs w:val="22"/>
        </w:rPr>
        <w:t>pr</w:t>
      </w:r>
      <w:r w:rsidRPr="00C91B5A">
        <w:rPr>
          <w:rFonts w:ascii="Arial" w:hAnsi="Arial" w:cs="Arial"/>
          <w:b/>
          <w:bCs/>
          <w:sz w:val="22"/>
          <w:szCs w:val="22"/>
        </w:rPr>
        <w:t>e o</w:t>
      </w:r>
      <w:r w:rsidRPr="00C91B5A">
        <w:rPr>
          <w:rFonts w:ascii="Arial" w:hAnsi="Arial" w:cs="Arial"/>
          <w:b/>
          <w:bCs/>
          <w:spacing w:val="-1"/>
          <w:sz w:val="22"/>
          <w:szCs w:val="22"/>
        </w:rPr>
        <w:t xml:space="preserve"> ar</w:t>
      </w:r>
      <w:r w:rsidRPr="00C91B5A">
        <w:rPr>
          <w:rFonts w:ascii="Arial" w:hAnsi="Arial" w:cs="Arial"/>
          <w:b/>
          <w:bCs/>
          <w:sz w:val="22"/>
          <w:szCs w:val="22"/>
        </w:rPr>
        <w:t>t.</w:t>
      </w:r>
      <w:r w:rsidRPr="00C91B5A">
        <w:rPr>
          <w:rFonts w:ascii="Arial" w:hAnsi="Arial" w:cs="Arial"/>
          <w:b/>
          <w:bCs/>
          <w:spacing w:val="1"/>
          <w:sz w:val="22"/>
          <w:szCs w:val="22"/>
        </w:rPr>
        <w:t xml:space="preserve"> 7</w:t>
      </w:r>
      <w:r w:rsidRPr="00C91B5A">
        <w:rPr>
          <w:rFonts w:ascii="Arial" w:hAnsi="Arial" w:cs="Arial"/>
          <w:b/>
          <w:bCs/>
          <w:sz w:val="22"/>
          <w:szCs w:val="22"/>
        </w:rPr>
        <w:t>º,</w:t>
      </w:r>
      <w:r w:rsidRPr="00C91B5A">
        <w:rPr>
          <w:rFonts w:ascii="Arial" w:hAnsi="Arial" w:cs="Arial"/>
          <w:b/>
          <w:bCs/>
          <w:spacing w:val="1"/>
          <w:sz w:val="22"/>
          <w:szCs w:val="22"/>
        </w:rPr>
        <w:t xml:space="preserve"> </w:t>
      </w:r>
      <w:r w:rsidRPr="00C91B5A">
        <w:rPr>
          <w:rFonts w:ascii="Arial" w:hAnsi="Arial" w:cs="Arial"/>
          <w:b/>
          <w:bCs/>
          <w:sz w:val="22"/>
          <w:szCs w:val="22"/>
        </w:rPr>
        <w:t>X</w:t>
      </w:r>
      <w:r w:rsidRPr="00C91B5A">
        <w:rPr>
          <w:rFonts w:ascii="Arial" w:hAnsi="Arial" w:cs="Arial"/>
          <w:b/>
          <w:bCs/>
          <w:spacing w:val="-1"/>
          <w:sz w:val="22"/>
          <w:szCs w:val="22"/>
        </w:rPr>
        <w:t>X</w:t>
      </w:r>
      <w:r w:rsidRPr="00C91B5A">
        <w:rPr>
          <w:rFonts w:ascii="Arial" w:hAnsi="Arial" w:cs="Arial"/>
          <w:b/>
          <w:bCs/>
          <w:spacing w:val="-3"/>
          <w:sz w:val="22"/>
          <w:szCs w:val="22"/>
        </w:rPr>
        <w:t>X</w:t>
      </w:r>
      <w:r w:rsidRPr="00C91B5A">
        <w:rPr>
          <w:rFonts w:ascii="Arial" w:hAnsi="Arial" w:cs="Arial"/>
          <w:b/>
          <w:bCs/>
          <w:spacing w:val="2"/>
          <w:sz w:val="22"/>
          <w:szCs w:val="22"/>
        </w:rPr>
        <w:t>I</w:t>
      </w:r>
      <w:r w:rsidRPr="00C91B5A">
        <w:rPr>
          <w:rFonts w:ascii="Arial" w:hAnsi="Arial" w:cs="Arial"/>
          <w:b/>
          <w:bCs/>
          <w:sz w:val="22"/>
          <w:szCs w:val="22"/>
        </w:rPr>
        <w:t>I</w:t>
      </w:r>
      <w:r w:rsidRPr="00C91B5A">
        <w:rPr>
          <w:rFonts w:ascii="Arial" w:hAnsi="Arial" w:cs="Arial"/>
          <w:b/>
          <w:bCs/>
          <w:spacing w:val="-1"/>
          <w:sz w:val="22"/>
          <w:szCs w:val="22"/>
        </w:rPr>
        <w:t>I</w:t>
      </w:r>
      <w:r w:rsidRPr="00C91B5A">
        <w:rPr>
          <w:rFonts w:ascii="Arial" w:hAnsi="Arial" w:cs="Arial"/>
          <w:b/>
          <w:bCs/>
          <w:sz w:val="22"/>
          <w:szCs w:val="22"/>
        </w:rPr>
        <w:t xml:space="preserve">, </w:t>
      </w:r>
      <w:r w:rsidRPr="00C91B5A">
        <w:rPr>
          <w:rFonts w:ascii="Arial" w:hAnsi="Arial" w:cs="Arial"/>
          <w:b/>
          <w:bCs/>
          <w:spacing w:val="-2"/>
          <w:sz w:val="22"/>
          <w:szCs w:val="22"/>
        </w:rPr>
        <w:t>d</w:t>
      </w:r>
      <w:r w:rsidRPr="00C91B5A">
        <w:rPr>
          <w:rFonts w:ascii="Arial" w:hAnsi="Arial" w:cs="Arial"/>
          <w:b/>
          <w:bCs/>
          <w:sz w:val="22"/>
          <w:szCs w:val="22"/>
        </w:rPr>
        <w:t>a</w:t>
      </w:r>
      <w:r w:rsidRPr="00C91B5A">
        <w:rPr>
          <w:rFonts w:ascii="Arial" w:hAnsi="Arial" w:cs="Arial"/>
          <w:b/>
          <w:bCs/>
          <w:spacing w:val="-1"/>
          <w:sz w:val="22"/>
          <w:szCs w:val="22"/>
        </w:rPr>
        <w:t xml:space="preserve"> </w:t>
      </w:r>
      <w:r w:rsidRPr="00C91B5A">
        <w:rPr>
          <w:rFonts w:ascii="Arial" w:hAnsi="Arial" w:cs="Arial"/>
          <w:b/>
          <w:bCs/>
          <w:spacing w:val="2"/>
          <w:sz w:val="22"/>
          <w:szCs w:val="22"/>
        </w:rPr>
        <w:t>C</w:t>
      </w:r>
      <w:r w:rsidRPr="00C91B5A">
        <w:rPr>
          <w:rFonts w:ascii="Arial" w:hAnsi="Arial" w:cs="Arial"/>
          <w:b/>
          <w:bCs/>
          <w:spacing w:val="-1"/>
          <w:sz w:val="22"/>
          <w:szCs w:val="22"/>
        </w:rPr>
        <w:t>o</w:t>
      </w:r>
      <w:r w:rsidRPr="00C91B5A">
        <w:rPr>
          <w:rFonts w:ascii="Arial" w:hAnsi="Arial" w:cs="Arial"/>
          <w:b/>
          <w:bCs/>
          <w:spacing w:val="1"/>
          <w:sz w:val="22"/>
          <w:szCs w:val="22"/>
        </w:rPr>
        <w:t>n</w:t>
      </w:r>
      <w:r w:rsidRPr="00C91B5A">
        <w:rPr>
          <w:rFonts w:ascii="Arial" w:hAnsi="Arial" w:cs="Arial"/>
          <w:b/>
          <w:bCs/>
          <w:sz w:val="22"/>
          <w:szCs w:val="22"/>
        </w:rPr>
        <w:t>stit</w:t>
      </w:r>
      <w:r w:rsidRPr="00C91B5A">
        <w:rPr>
          <w:rFonts w:ascii="Arial" w:hAnsi="Arial" w:cs="Arial"/>
          <w:b/>
          <w:bCs/>
          <w:spacing w:val="-2"/>
          <w:sz w:val="22"/>
          <w:szCs w:val="22"/>
        </w:rPr>
        <w:t>u</w:t>
      </w:r>
      <w:r w:rsidRPr="00C91B5A">
        <w:rPr>
          <w:rFonts w:ascii="Arial" w:hAnsi="Arial" w:cs="Arial"/>
          <w:b/>
          <w:bCs/>
          <w:sz w:val="22"/>
          <w:szCs w:val="22"/>
        </w:rPr>
        <w:t>i</w:t>
      </w:r>
      <w:r w:rsidRPr="00C91B5A">
        <w:rPr>
          <w:rFonts w:ascii="Arial" w:hAnsi="Arial" w:cs="Arial"/>
          <w:b/>
          <w:bCs/>
          <w:spacing w:val="2"/>
          <w:sz w:val="22"/>
          <w:szCs w:val="22"/>
        </w:rPr>
        <w:t>ç</w:t>
      </w:r>
      <w:r w:rsidRPr="00C91B5A">
        <w:rPr>
          <w:rFonts w:ascii="Arial" w:hAnsi="Arial" w:cs="Arial"/>
          <w:b/>
          <w:bCs/>
          <w:spacing w:val="-1"/>
          <w:sz w:val="22"/>
          <w:szCs w:val="22"/>
        </w:rPr>
        <w:t>ã</w:t>
      </w:r>
      <w:r w:rsidRPr="00C91B5A">
        <w:rPr>
          <w:rFonts w:ascii="Arial" w:hAnsi="Arial" w:cs="Arial"/>
          <w:b/>
          <w:bCs/>
          <w:sz w:val="22"/>
          <w:szCs w:val="22"/>
        </w:rPr>
        <w:t>o</w:t>
      </w:r>
      <w:r w:rsidRPr="00C91B5A">
        <w:rPr>
          <w:rFonts w:ascii="Arial" w:hAnsi="Arial" w:cs="Arial"/>
          <w:b/>
          <w:bCs/>
          <w:spacing w:val="-1"/>
          <w:sz w:val="22"/>
          <w:szCs w:val="22"/>
        </w:rPr>
        <w:t xml:space="preserve"> </w:t>
      </w:r>
      <w:r w:rsidRPr="00C91B5A">
        <w:rPr>
          <w:rFonts w:ascii="Arial" w:hAnsi="Arial" w:cs="Arial"/>
          <w:b/>
          <w:bCs/>
          <w:sz w:val="22"/>
          <w:szCs w:val="22"/>
        </w:rPr>
        <w:t>F</w:t>
      </w:r>
      <w:r w:rsidRPr="00C91B5A">
        <w:rPr>
          <w:rFonts w:ascii="Arial" w:hAnsi="Arial" w:cs="Arial"/>
          <w:b/>
          <w:bCs/>
          <w:spacing w:val="2"/>
          <w:sz w:val="22"/>
          <w:szCs w:val="22"/>
        </w:rPr>
        <w:t>e</w:t>
      </w:r>
      <w:r w:rsidRPr="00C91B5A">
        <w:rPr>
          <w:rFonts w:ascii="Arial" w:hAnsi="Arial" w:cs="Arial"/>
          <w:b/>
          <w:bCs/>
          <w:spacing w:val="-2"/>
          <w:sz w:val="22"/>
          <w:szCs w:val="22"/>
        </w:rPr>
        <w:t>d</w:t>
      </w:r>
      <w:r w:rsidRPr="00C91B5A">
        <w:rPr>
          <w:rFonts w:ascii="Arial" w:hAnsi="Arial" w:cs="Arial"/>
          <w:b/>
          <w:bCs/>
          <w:spacing w:val="-1"/>
          <w:sz w:val="22"/>
          <w:szCs w:val="22"/>
        </w:rPr>
        <w:t>e</w:t>
      </w:r>
      <w:r w:rsidRPr="00C91B5A">
        <w:rPr>
          <w:rFonts w:ascii="Arial" w:hAnsi="Arial" w:cs="Arial"/>
          <w:b/>
          <w:bCs/>
          <w:spacing w:val="1"/>
          <w:sz w:val="22"/>
          <w:szCs w:val="22"/>
        </w:rPr>
        <w:t>r</w:t>
      </w:r>
      <w:r w:rsidRPr="00C91B5A">
        <w:rPr>
          <w:rFonts w:ascii="Arial" w:hAnsi="Arial" w:cs="Arial"/>
          <w:b/>
          <w:bCs/>
          <w:spacing w:val="-1"/>
          <w:sz w:val="22"/>
          <w:szCs w:val="22"/>
        </w:rPr>
        <w:t>a</w:t>
      </w:r>
      <w:r w:rsidRPr="00C91B5A">
        <w:rPr>
          <w:rFonts w:ascii="Arial" w:hAnsi="Arial" w:cs="Arial"/>
          <w:b/>
          <w:bCs/>
          <w:sz w:val="22"/>
          <w:szCs w:val="22"/>
        </w:rPr>
        <w:t>l;</w:t>
      </w:r>
      <w:r w:rsidRPr="00C91B5A">
        <w:rPr>
          <w:rFonts w:ascii="Arial" w:hAnsi="Arial" w:cs="Arial"/>
          <w:b/>
          <w:bCs/>
          <w:spacing w:val="1"/>
          <w:sz w:val="22"/>
          <w:szCs w:val="22"/>
        </w:rPr>
        <w:t xml:space="preserve"> </w:t>
      </w:r>
      <w:r w:rsidRPr="00C91B5A">
        <w:rPr>
          <w:rFonts w:ascii="Arial" w:hAnsi="Arial" w:cs="Arial"/>
          <w:b/>
          <w:bCs/>
          <w:sz w:val="22"/>
          <w:szCs w:val="22"/>
        </w:rPr>
        <w:t xml:space="preserve">3 que cumpre os </w:t>
      </w:r>
      <w:hyperlink r:id="rId50" w:history="1">
        <w:r w:rsidRPr="00C91B5A">
          <w:rPr>
            <w:rFonts w:ascii="Arial" w:hAnsi="Arial" w:cs="Arial"/>
            <w:b/>
            <w:bCs/>
            <w:sz w:val="22"/>
            <w:szCs w:val="22"/>
          </w:rPr>
          <w:t>incisos III e IV do art. 1º e no inciso III do art. 5º da Constituição Federal</w:t>
        </w:r>
      </w:hyperlink>
      <w:r w:rsidRPr="00C91B5A">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C91B5A">
        <w:rPr>
          <w:rFonts w:ascii="Arial" w:hAnsi="Arial" w:cs="Arial"/>
          <w:b/>
          <w:bCs/>
          <w:spacing w:val="2"/>
          <w:sz w:val="22"/>
          <w:szCs w:val="22"/>
        </w:rPr>
        <w:t>e</w:t>
      </w:r>
      <w:r w:rsidRPr="00C91B5A">
        <w:rPr>
          <w:rFonts w:ascii="Arial" w:hAnsi="Arial" w:cs="Arial"/>
          <w:b/>
          <w:bCs/>
          <w:spacing w:val="1"/>
          <w:sz w:val="22"/>
          <w:szCs w:val="22"/>
        </w:rPr>
        <w:t>x</w:t>
      </w:r>
      <w:r w:rsidRPr="00C91B5A">
        <w:rPr>
          <w:rFonts w:ascii="Arial" w:hAnsi="Arial" w:cs="Arial"/>
          <w:b/>
          <w:bCs/>
          <w:sz w:val="22"/>
          <w:szCs w:val="22"/>
        </w:rPr>
        <w:t>ist</w:t>
      </w:r>
      <w:r w:rsidRPr="00C91B5A">
        <w:rPr>
          <w:rFonts w:ascii="Arial" w:hAnsi="Arial" w:cs="Arial"/>
          <w:b/>
          <w:bCs/>
          <w:spacing w:val="-1"/>
          <w:sz w:val="22"/>
          <w:szCs w:val="22"/>
        </w:rPr>
        <w:t>ê</w:t>
      </w:r>
      <w:r w:rsidRPr="00C91B5A">
        <w:rPr>
          <w:rFonts w:ascii="Arial" w:hAnsi="Arial" w:cs="Arial"/>
          <w:b/>
          <w:bCs/>
          <w:spacing w:val="-2"/>
          <w:sz w:val="22"/>
          <w:szCs w:val="22"/>
        </w:rPr>
        <w:t>n</w:t>
      </w:r>
      <w:r w:rsidRPr="00C91B5A">
        <w:rPr>
          <w:rFonts w:ascii="Arial" w:hAnsi="Arial" w:cs="Arial"/>
          <w:b/>
          <w:bCs/>
          <w:spacing w:val="-1"/>
          <w:sz w:val="22"/>
          <w:szCs w:val="22"/>
        </w:rPr>
        <w:t>c</w:t>
      </w:r>
      <w:r w:rsidRPr="00C91B5A">
        <w:rPr>
          <w:rFonts w:ascii="Arial" w:hAnsi="Arial" w:cs="Arial"/>
          <w:b/>
          <w:bCs/>
          <w:sz w:val="22"/>
          <w:szCs w:val="22"/>
        </w:rPr>
        <w:t>ia</w:t>
      </w:r>
      <w:r w:rsidRPr="00C91B5A">
        <w:rPr>
          <w:rFonts w:ascii="Arial" w:hAnsi="Arial" w:cs="Arial"/>
          <w:b/>
          <w:bCs/>
          <w:spacing w:val="2"/>
          <w:sz w:val="22"/>
          <w:szCs w:val="22"/>
        </w:rPr>
        <w:t xml:space="preserve"> </w:t>
      </w:r>
      <w:r w:rsidRPr="00C91B5A">
        <w:rPr>
          <w:rFonts w:ascii="Arial" w:hAnsi="Arial" w:cs="Arial"/>
          <w:b/>
          <w:bCs/>
          <w:spacing w:val="-2"/>
          <w:sz w:val="22"/>
          <w:szCs w:val="22"/>
        </w:rPr>
        <w:t>d</w:t>
      </w:r>
      <w:r w:rsidRPr="00C91B5A">
        <w:rPr>
          <w:rFonts w:ascii="Arial" w:hAnsi="Arial" w:cs="Arial"/>
          <w:b/>
          <w:bCs/>
          <w:sz w:val="22"/>
          <w:szCs w:val="22"/>
        </w:rPr>
        <w:t>e F</w:t>
      </w:r>
      <w:r w:rsidRPr="00C91B5A">
        <w:rPr>
          <w:rFonts w:ascii="Arial" w:hAnsi="Arial" w:cs="Arial"/>
          <w:b/>
          <w:bCs/>
          <w:spacing w:val="-1"/>
          <w:sz w:val="22"/>
          <w:szCs w:val="22"/>
        </w:rPr>
        <w:t>a</w:t>
      </w:r>
      <w:r w:rsidRPr="00C91B5A">
        <w:rPr>
          <w:rFonts w:ascii="Arial" w:hAnsi="Arial" w:cs="Arial"/>
          <w:b/>
          <w:bCs/>
          <w:sz w:val="22"/>
          <w:szCs w:val="22"/>
        </w:rPr>
        <w:t>to</w:t>
      </w:r>
      <w:r w:rsidRPr="00C91B5A">
        <w:rPr>
          <w:rFonts w:ascii="Arial" w:hAnsi="Arial" w:cs="Arial"/>
          <w:b/>
          <w:bCs/>
          <w:spacing w:val="-1"/>
          <w:sz w:val="22"/>
          <w:szCs w:val="22"/>
        </w:rPr>
        <w:t xml:space="preserve"> </w:t>
      </w:r>
      <w:r w:rsidRPr="00C91B5A">
        <w:rPr>
          <w:rFonts w:ascii="Arial" w:hAnsi="Arial" w:cs="Arial"/>
          <w:b/>
          <w:bCs/>
          <w:spacing w:val="3"/>
          <w:sz w:val="22"/>
          <w:szCs w:val="22"/>
        </w:rPr>
        <w:t>S</w:t>
      </w:r>
      <w:r w:rsidRPr="00C91B5A">
        <w:rPr>
          <w:rFonts w:ascii="Arial" w:hAnsi="Arial" w:cs="Arial"/>
          <w:b/>
          <w:bCs/>
          <w:spacing w:val="-2"/>
          <w:sz w:val="22"/>
          <w:szCs w:val="22"/>
        </w:rPr>
        <w:t>u</w:t>
      </w:r>
      <w:r w:rsidRPr="00C91B5A">
        <w:rPr>
          <w:rFonts w:ascii="Arial" w:hAnsi="Arial" w:cs="Arial"/>
          <w:b/>
          <w:bCs/>
          <w:spacing w:val="1"/>
          <w:sz w:val="22"/>
          <w:szCs w:val="22"/>
        </w:rPr>
        <w:t>p</w:t>
      </w:r>
      <w:r w:rsidRPr="00C91B5A">
        <w:rPr>
          <w:rFonts w:ascii="Arial" w:hAnsi="Arial" w:cs="Arial"/>
          <w:b/>
          <w:bCs/>
          <w:spacing w:val="-1"/>
          <w:sz w:val="22"/>
          <w:szCs w:val="22"/>
        </w:rPr>
        <w:t>er</w:t>
      </w:r>
      <w:r w:rsidRPr="00C91B5A">
        <w:rPr>
          <w:rFonts w:ascii="Arial" w:hAnsi="Arial" w:cs="Arial"/>
          <w:b/>
          <w:bCs/>
          <w:spacing w:val="1"/>
          <w:sz w:val="22"/>
          <w:szCs w:val="22"/>
        </w:rPr>
        <w:t>v</w:t>
      </w:r>
      <w:r w:rsidRPr="00C91B5A">
        <w:rPr>
          <w:rFonts w:ascii="Arial" w:hAnsi="Arial" w:cs="Arial"/>
          <w:b/>
          <w:bCs/>
          <w:spacing w:val="-1"/>
          <w:sz w:val="22"/>
          <w:szCs w:val="22"/>
        </w:rPr>
        <w:t>e</w:t>
      </w:r>
      <w:r w:rsidRPr="00C91B5A">
        <w:rPr>
          <w:rFonts w:ascii="Arial" w:hAnsi="Arial" w:cs="Arial"/>
          <w:b/>
          <w:bCs/>
          <w:spacing w:val="-2"/>
          <w:sz w:val="22"/>
          <w:szCs w:val="22"/>
        </w:rPr>
        <w:t>n</w:t>
      </w:r>
      <w:r w:rsidRPr="00C91B5A">
        <w:rPr>
          <w:rFonts w:ascii="Arial" w:hAnsi="Arial" w:cs="Arial"/>
          <w:b/>
          <w:bCs/>
          <w:spacing w:val="3"/>
          <w:sz w:val="22"/>
          <w:szCs w:val="22"/>
        </w:rPr>
        <w:t>i</w:t>
      </w:r>
      <w:r w:rsidRPr="00C91B5A">
        <w:rPr>
          <w:rFonts w:ascii="Arial" w:hAnsi="Arial" w:cs="Arial"/>
          <w:b/>
          <w:bCs/>
          <w:spacing w:val="-1"/>
          <w:sz w:val="22"/>
          <w:szCs w:val="22"/>
        </w:rPr>
        <w:t>e</w:t>
      </w:r>
      <w:r w:rsidRPr="00C91B5A">
        <w:rPr>
          <w:rFonts w:ascii="Arial" w:hAnsi="Arial" w:cs="Arial"/>
          <w:b/>
          <w:bCs/>
          <w:spacing w:val="-2"/>
          <w:sz w:val="22"/>
          <w:szCs w:val="22"/>
        </w:rPr>
        <w:t>n</w:t>
      </w:r>
      <w:r w:rsidRPr="00C91B5A">
        <w:rPr>
          <w:rFonts w:ascii="Arial" w:hAnsi="Arial" w:cs="Arial"/>
          <w:b/>
          <w:bCs/>
          <w:spacing w:val="2"/>
          <w:sz w:val="22"/>
          <w:szCs w:val="22"/>
        </w:rPr>
        <w:t>t</w:t>
      </w:r>
      <w:r w:rsidRPr="00C91B5A">
        <w:rPr>
          <w:rFonts w:ascii="Arial" w:hAnsi="Arial" w:cs="Arial"/>
          <w:b/>
          <w:bCs/>
          <w:spacing w:val="1"/>
          <w:sz w:val="22"/>
          <w:szCs w:val="22"/>
        </w:rPr>
        <w:t>e</w:t>
      </w:r>
      <w:r w:rsidRPr="00C91B5A">
        <w:rPr>
          <w:rFonts w:ascii="Arial" w:hAnsi="Arial" w:cs="Arial"/>
          <w:b/>
          <w:bCs/>
          <w:sz w:val="22"/>
          <w:szCs w:val="22"/>
        </w:rPr>
        <w:t>;</w:t>
      </w:r>
      <w:r w:rsidRPr="00C91B5A">
        <w:rPr>
          <w:rFonts w:ascii="Arial" w:hAnsi="Arial" w:cs="Arial"/>
          <w:b/>
          <w:bCs/>
          <w:spacing w:val="1"/>
          <w:sz w:val="22"/>
          <w:szCs w:val="22"/>
        </w:rPr>
        <w:t xml:space="preserve"> </w:t>
      </w:r>
      <w:r w:rsidRPr="00C91B5A">
        <w:rPr>
          <w:rFonts w:ascii="Arial" w:hAnsi="Arial" w:cs="Arial"/>
          <w:b/>
          <w:bCs/>
          <w:sz w:val="22"/>
          <w:szCs w:val="22"/>
        </w:rPr>
        <w:t xml:space="preserve">8 </w:t>
      </w:r>
      <w:r w:rsidRPr="00C91B5A">
        <w:rPr>
          <w:rFonts w:ascii="Arial" w:hAnsi="Arial" w:cs="Arial"/>
          <w:b/>
          <w:bCs/>
          <w:spacing w:val="-1"/>
          <w:sz w:val="22"/>
          <w:szCs w:val="22"/>
        </w:rPr>
        <w:t xml:space="preserve">Condicionantes legais </w:t>
      </w:r>
    </w:p>
    <w:p w14:paraId="6F2D6EE4" w14:textId="77777777" w:rsidR="00F87360" w:rsidRPr="00C91B5A" w:rsidRDefault="00F87360" w:rsidP="00F87360">
      <w:pPr>
        <w:widowControl w:val="0"/>
        <w:tabs>
          <w:tab w:val="right" w:pos="8075"/>
        </w:tabs>
        <w:autoSpaceDE w:val="0"/>
        <w:autoSpaceDN w:val="0"/>
        <w:adjustRightInd w:val="0"/>
        <w:jc w:val="both"/>
        <w:rPr>
          <w:rFonts w:ascii="Arial" w:hAnsi="Arial" w:cs="Arial"/>
          <w:b/>
          <w:bCs/>
          <w:spacing w:val="-1"/>
          <w:sz w:val="22"/>
          <w:szCs w:val="22"/>
        </w:rPr>
      </w:pPr>
    </w:p>
    <w:p w14:paraId="3D04095B" w14:textId="77777777" w:rsidR="00F87360" w:rsidRPr="00C91B5A" w:rsidRDefault="00F87360" w:rsidP="00F87360">
      <w:pPr>
        <w:pStyle w:val="PargrafodaLista"/>
        <w:widowControl w:val="0"/>
        <w:numPr>
          <w:ilvl w:val="0"/>
          <w:numId w:val="38"/>
        </w:numPr>
        <w:tabs>
          <w:tab w:val="left" w:pos="0"/>
        </w:tabs>
        <w:autoSpaceDE w:val="0"/>
        <w:autoSpaceDN w:val="0"/>
        <w:adjustRightInd w:val="0"/>
        <w:ind w:left="0" w:firstLine="0"/>
        <w:jc w:val="both"/>
        <w:rPr>
          <w:rFonts w:ascii="Arial" w:hAnsi="Arial" w:cs="Arial"/>
          <w:sz w:val="22"/>
          <w:szCs w:val="22"/>
        </w:rPr>
      </w:pPr>
      <w:r w:rsidRPr="00C91B5A">
        <w:rPr>
          <w:rFonts w:ascii="Arial" w:hAnsi="Arial" w:cs="Arial"/>
          <w:sz w:val="22"/>
          <w:szCs w:val="22"/>
        </w:rPr>
        <w:t>O signatário da presente, em nome da proponente (</w:t>
      </w:r>
      <w:r w:rsidRPr="00C91B5A">
        <w:rPr>
          <w:rFonts w:ascii="Arial" w:hAnsi="Arial" w:cs="Arial"/>
          <w:b/>
          <w:bCs/>
          <w:sz w:val="22"/>
          <w:szCs w:val="22"/>
          <w:u w:val="single"/>
        </w:rPr>
        <w:t>nome da empresa)........</w:t>
      </w:r>
      <w:r w:rsidRPr="00C91B5A">
        <w:rPr>
          <w:rFonts w:ascii="Arial" w:hAnsi="Arial" w:cs="Arial"/>
          <w:sz w:val="22"/>
          <w:szCs w:val="22"/>
        </w:rPr>
        <w:t>, inscrita no CNPJ sob n°</w:t>
      </w:r>
      <w:r w:rsidRPr="00C91B5A">
        <w:rPr>
          <w:rFonts w:ascii="Arial" w:hAnsi="Arial" w:cs="Arial"/>
          <w:b/>
          <w:bCs/>
          <w:sz w:val="22"/>
          <w:szCs w:val="22"/>
        </w:rPr>
        <w:t>.....................</w:t>
      </w:r>
      <w:r w:rsidRPr="00C91B5A">
        <w:rPr>
          <w:rFonts w:ascii="Arial" w:hAnsi="Arial" w:cs="Arial"/>
          <w:sz w:val="22"/>
          <w:szCs w:val="22"/>
        </w:rPr>
        <w:t xml:space="preserve"> , sediada (Endereço completo),para fim específico de futura contratação o instrumento será assinado pelo Sr. (a) </w:t>
      </w:r>
      <w:r w:rsidRPr="00C91B5A">
        <w:rPr>
          <w:rFonts w:ascii="Arial" w:hAnsi="Arial" w:cs="Arial"/>
          <w:b/>
          <w:bCs/>
          <w:sz w:val="22"/>
          <w:szCs w:val="22"/>
        </w:rPr>
        <w:t>..........................</w:t>
      </w:r>
      <w:r w:rsidRPr="00C91B5A">
        <w:rPr>
          <w:rFonts w:ascii="Arial" w:hAnsi="Arial" w:cs="Arial"/>
          <w:sz w:val="22"/>
          <w:szCs w:val="22"/>
        </w:rPr>
        <w:t xml:space="preserve">, (qualificação) portador(a) da Carteira de Identidade nº </w:t>
      </w:r>
      <w:r w:rsidRPr="00C91B5A">
        <w:rPr>
          <w:rFonts w:ascii="Arial" w:hAnsi="Arial" w:cs="Arial"/>
          <w:b/>
          <w:bCs/>
          <w:sz w:val="22"/>
          <w:szCs w:val="22"/>
        </w:rPr>
        <w:t>.....................</w:t>
      </w:r>
      <w:r w:rsidRPr="00C91B5A">
        <w:rPr>
          <w:rFonts w:ascii="Arial" w:hAnsi="Arial" w:cs="Arial"/>
          <w:sz w:val="22"/>
          <w:szCs w:val="22"/>
        </w:rPr>
        <w:t xml:space="preserve">e CPF nº ...................., </w:t>
      </w:r>
      <w:r w:rsidRPr="00C91B5A">
        <w:rPr>
          <w:rFonts w:ascii="Arial" w:hAnsi="Arial" w:cs="Arial"/>
          <w:b/>
          <w:bCs/>
          <w:sz w:val="22"/>
          <w:szCs w:val="22"/>
        </w:rPr>
        <w:t xml:space="preserve">declara, para todos os fins legais e necessários, sob as penas da lei, que: </w:t>
      </w:r>
    </w:p>
    <w:p w14:paraId="5EE7AA85" w14:textId="77777777" w:rsidR="00F87360" w:rsidRPr="00C91B5A" w:rsidRDefault="00F87360" w:rsidP="00F87360">
      <w:pPr>
        <w:pStyle w:val="PargrafodaLista"/>
        <w:widowControl w:val="0"/>
        <w:numPr>
          <w:ilvl w:val="0"/>
          <w:numId w:val="38"/>
        </w:numPr>
        <w:tabs>
          <w:tab w:val="left" w:pos="0"/>
        </w:tabs>
        <w:autoSpaceDE w:val="0"/>
        <w:autoSpaceDN w:val="0"/>
        <w:adjustRightInd w:val="0"/>
        <w:ind w:left="0" w:firstLine="0"/>
        <w:jc w:val="both"/>
        <w:rPr>
          <w:rFonts w:ascii="Arial" w:hAnsi="Arial" w:cs="Arial"/>
          <w:sz w:val="22"/>
          <w:szCs w:val="22"/>
        </w:rPr>
      </w:pPr>
      <w:r w:rsidRPr="00C91B5A">
        <w:rPr>
          <w:rFonts w:ascii="Arial" w:hAnsi="Arial" w:cs="Arial"/>
          <w:sz w:val="22"/>
          <w:szCs w:val="22"/>
        </w:rPr>
        <w:t>(   ) Está ciente e concorda com as condições contidas no Termo de Dispensa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8858E93" w14:textId="77777777" w:rsidR="00F87360" w:rsidRPr="00C91B5A" w:rsidRDefault="00F87360" w:rsidP="00F87360">
      <w:pPr>
        <w:pStyle w:val="Nivel3"/>
        <w:numPr>
          <w:ilvl w:val="0"/>
          <w:numId w:val="38"/>
        </w:numPr>
        <w:spacing w:before="0" w:after="0" w:line="240" w:lineRule="auto"/>
        <w:ind w:left="0" w:firstLine="0"/>
        <w:rPr>
          <w:color w:val="auto"/>
          <w:sz w:val="22"/>
          <w:szCs w:val="22"/>
        </w:rPr>
      </w:pPr>
      <w:r w:rsidRPr="00C91B5A">
        <w:rPr>
          <w:color w:val="auto"/>
          <w:sz w:val="22"/>
          <w:szCs w:val="22"/>
        </w:rPr>
        <w:t xml:space="preserve">(    ) Não emprega menor de 18 anos em trabalho noturno, perigoso ou insalubre e não emprega menor de 16 anos, salvo menor, a partir de 14 anos, na condição de aprendiz, nos termos do </w:t>
      </w:r>
      <w:hyperlink r:id="rId51" w:anchor="art7" w:history="1">
        <w:r w:rsidRPr="00C91B5A">
          <w:rPr>
            <w:rStyle w:val="Hyperlink"/>
            <w:color w:val="auto"/>
            <w:sz w:val="22"/>
            <w:szCs w:val="22"/>
          </w:rPr>
          <w:t>artigo 7°, XXXIII, da Constituição</w:t>
        </w:r>
      </w:hyperlink>
      <w:r w:rsidRPr="00C91B5A">
        <w:rPr>
          <w:color w:val="auto"/>
          <w:sz w:val="22"/>
          <w:szCs w:val="22"/>
        </w:rPr>
        <w:t>;</w:t>
      </w:r>
    </w:p>
    <w:p w14:paraId="36BB8A93" w14:textId="77777777" w:rsidR="00F87360" w:rsidRPr="00C91B5A" w:rsidRDefault="00F87360" w:rsidP="00F87360">
      <w:pPr>
        <w:pStyle w:val="Nivel3"/>
        <w:numPr>
          <w:ilvl w:val="0"/>
          <w:numId w:val="38"/>
        </w:numPr>
        <w:spacing w:before="0" w:after="0" w:line="240" w:lineRule="auto"/>
        <w:ind w:left="0" w:firstLine="0"/>
        <w:rPr>
          <w:color w:val="auto"/>
          <w:sz w:val="22"/>
          <w:szCs w:val="22"/>
        </w:rPr>
      </w:pPr>
      <w:r w:rsidRPr="00C91B5A">
        <w:rPr>
          <w:color w:val="auto"/>
          <w:sz w:val="22"/>
          <w:szCs w:val="22"/>
        </w:rPr>
        <w:t xml:space="preserve">(    ) Não possui, em sua cadeia produtiva, empregados executando trabalho degradante ou forçado, observando o disposto nos </w:t>
      </w:r>
      <w:hyperlink r:id="rId52" w:history="1">
        <w:r w:rsidRPr="00C91B5A">
          <w:rPr>
            <w:rStyle w:val="Hyperlink"/>
            <w:color w:val="auto"/>
            <w:sz w:val="22"/>
            <w:szCs w:val="22"/>
          </w:rPr>
          <w:t>incisos III e IV do art. 1º e no inciso III do art. 5º da Constituição Federal</w:t>
        </w:r>
      </w:hyperlink>
      <w:r w:rsidRPr="00C91B5A">
        <w:rPr>
          <w:color w:val="auto"/>
          <w:sz w:val="22"/>
          <w:szCs w:val="22"/>
        </w:rPr>
        <w:t>;</w:t>
      </w:r>
    </w:p>
    <w:p w14:paraId="53BFF5E7" w14:textId="77777777" w:rsidR="00F87360" w:rsidRPr="00C91B5A" w:rsidRDefault="00F87360" w:rsidP="00F87360">
      <w:pPr>
        <w:pStyle w:val="Nivel3"/>
        <w:numPr>
          <w:ilvl w:val="0"/>
          <w:numId w:val="38"/>
        </w:numPr>
        <w:spacing w:before="0" w:after="0" w:line="240" w:lineRule="auto"/>
        <w:ind w:left="0" w:firstLine="0"/>
        <w:rPr>
          <w:color w:val="auto"/>
          <w:sz w:val="22"/>
          <w:szCs w:val="22"/>
        </w:rPr>
      </w:pPr>
      <w:proofErr w:type="gramStart"/>
      <w:r w:rsidRPr="00C91B5A">
        <w:rPr>
          <w:color w:val="auto"/>
          <w:sz w:val="22"/>
          <w:szCs w:val="22"/>
        </w:rPr>
        <w:t>(    )</w:t>
      </w:r>
      <w:proofErr w:type="gramEnd"/>
      <w:r w:rsidRPr="00C91B5A">
        <w:rPr>
          <w:color w:val="auto"/>
          <w:sz w:val="22"/>
          <w:szCs w:val="22"/>
        </w:rPr>
        <w:t xml:space="preserve"> Cumpre as exigências de reserva de cargos para pessoa com deficiência e para reabilitado da Previdência Social, previstas em lei e em outras normas específicas.</w:t>
      </w:r>
    </w:p>
    <w:p w14:paraId="06498A38" w14:textId="77777777" w:rsidR="00F87360" w:rsidRPr="00C91B5A" w:rsidRDefault="00F87360" w:rsidP="00F87360">
      <w:pPr>
        <w:pStyle w:val="Nivel3"/>
        <w:numPr>
          <w:ilvl w:val="0"/>
          <w:numId w:val="38"/>
        </w:numPr>
        <w:spacing w:before="0" w:after="0" w:line="240" w:lineRule="auto"/>
        <w:ind w:left="0" w:firstLine="0"/>
        <w:rPr>
          <w:rStyle w:val="Hyperlink"/>
          <w:color w:val="auto"/>
          <w:sz w:val="22"/>
          <w:szCs w:val="22"/>
        </w:rPr>
      </w:pPr>
      <w:r w:rsidRPr="00C91B5A">
        <w:rPr>
          <w:color w:val="auto"/>
          <w:sz w:val="22"/>
          <w:szCs w:val="22"/>
        </w:rPr>
        <w:t xml:space="preserve">(    ) Se organizado em cooperativa, declaração de que cumpre os requisitos estabelecidos no </w:t>
      </w:r>
      <w:hyperlink r:id="rId53" w:anchor="art16" w:history="1">
        <w:r w:rsidRPr="00C91B5A">
          <w:rPr>
            <w:rStyle w:val="Hyperlink"/>
            <w:color w:val="auto"/>
            <w:sz w:val="22"/>
            <w:szCs w:val="22"/>
          </w:rPr>
          <w:t>artigo 16 da Lei nº 14.133, de 2021</w:t>
        </w:r>
      </w:hyperlink>
      <w:r w:rsidRPr="00C91B5A">
        <w:rPr>
          <w:rStyle w:val="Hyperlink"/>
          <w:color w:val="auto"/>
          <w:sz w:val="22"/>
          <w:szCs w:val="22"/>
        </w:rPr>
        <w:t>.</w:t>
      </w:r>
    </w:p>
    <w:p w14:paraId="4E483E04" w14:textId="77777777" w:rsidR="00F87360" w:rsidRPr="00C91B5A" w:rsidRDefault="00F87360" w:rsidP="00F87360">
      <w:pPr>
        <w:pStyle w:val="Nivel3"/>
        <w:numPr>
          <w:ilvl w:val="0"/>
          <w:numId w:val="38"/>
        </w:numPr>
        <w:spacing w:before="0" w:after="0" w:line="240" w:lineRule="auto"/>
        <w:ind w:left="0" w:firstLine="0"/>
        <w:rPr>
          <w:rStyle w:val="Hyperlink"/>
          <w:color w:val="auto"/>
          <w:sz w:val="22"/>
          <w:szCs w:val="22"/>
        </w:rPr>
      </w:pPr>
      <w:r w:rsidRPr="00C91B5A">
        <w:rPr>
          <w:rStyle w:val="Hyperlink"/>
          <w:color w:val="auto"/>
          <w:sz w:val="22"/>
          <w:szCs w:val="22"/>
        </w:rPr>
        <w:t xml:space="preserve">(  ) se </w:t>
      </w:r>
      <w:r w:rsidRPr="00C91B5A">
        <w:rPr>
          <w:color w:val="auto"/>
          <w:sz w:val="22"/>
          <w:szCs w:val="22"/>
        </w:rPr>
        <w:t xml:space="preserve">enquadrado como microempresa, empresa de pequeno porte ou sociedade cooperativa, declaração de que cumpre os requisitos estabelecidos no </w:t>
      </w:r>
      <w:hyperlink r:id="rId54" w:anchor="art3" w:history="1">
        <w:r w:rsidRPr="00C91B5A">
          <w:rPr>
            <w:rStyle w:val="Hyperlink"/>
            <w:color w:val="auto"/>
            <w:sz w:val="22"/>
            <w:szCs w:val="22"/>
          </w:rPr>
          <w:t>artigo 3° da Lei Complementar nº 123, de 2006</w:t>
        </w:r>
      </w:hyperlink>
      <w:r w:rsidRPr="00C91B5A">
        <w:rPr>
          <w:color w:val="auto"/>
          <w:sz w:val="22"/>
          <w:szCs w:val="22"/>
        </w:rPr>
        <w:t xml:space="preserve">, estando apto a usufruir do tratamento favorecido estabelecido em seus </w:t>
      </w:r>
      <w:hyperlink r:id="rId55" w:anchor="art42" w:history="1">
        <w:proofErr w:type="spellStart"/>
        <w:r w:rsidRPr="00C91B5A">
          <w:rPr>
            <w:rStyle w:val="Hyperlink"/>
            <w:color w:val="auto"/>
            <w:sz w:val="22"/>
            <w:szCs w:val="22"/>
          </w:rPr>
          <w:t>arts</w:t>
        </w:r>
        <w:proofErr w:type="spellEnd"/>
        <w:r w:rsidRPr="00C91B5A">
          <w:rPr>
            <w:rStyle w:val="Hyperlink"/>
            <w:color w:val="auto"/>
            <w:sz w:val="22"/>
            <w:szCs w:val="22"/>
          </w:rPr>
          <w:t>. 42 a 49</w:t>
        </w:r>
      </w:hyperlink>
      <w:r w:rsidRPr="00C91B5A">
        <w:rPr>
          <w:color w:val="auto"/>
          <w:sz w:val="22"/>
          <w:szCs w:val="22"/>
        </w:rPr>
        <w:t xml:space="preserve">, observado o disposto nos </w:t>
      </w:r>
      <w:hyperlink r:id="rId56" w:anchor="art4§1" w:history="1">
        <w:r w:rsidRPr="00C91B5A">
          <w:rPr>
            <w:rStyle w:val="Hyperlink"/>
            <w:color w:val="auto"/>
            <w:sz w:val="22"/>
            <w:szCs w:val="22"/>
          </w:rPr>
          <w:t>§§ 1º ao 3º do art. 4º, da Lei n.º 14.133, de 2021.</w:t>
        </w:r>
      </w:hyperlink>
    </w:p>
    <w:p w14:paraId="447FF7B8" w14:textId="77777777" w:rsidR="00F87360" w:rsidRPr="00C91B5A" w:rsidRDefault="00F87360" w:rsidP="00F87360">
      <w:pPr>
        <w:pStyle w:val="PargrafodaLista"/>
        <w:widowControl w:val="0"/>
        <w:numPr>
          <w:ilvl w:val="0"/>
          <w:numId w:val="38"/>
        </w:numPr>
        <w:tabs>
          <w:tab w:val="left" w:pos="0"/>
        </w:tabs>
        <w:autoSpaceDE w:val="0"/>
        <w:autoSpaceDN w:val="0"/>
        <w:adjustRightInd w:val="0"/>
        <w:ind w:left="0" w:firstLine="0"/>
        <w:jc w:val="both"/>
        <w:rPr>
          <w:rFonts w:ascii="Arial" w:hAnsi="Arial" w:cs="Arial"/>
          <w:sz w:val="22"/>
          <w:szCs w:val="22"/>
        </w:rPr>
      </w:pPr>
      <w:proofErr w:type="gramStart"/>
      <w:r w:rsidRPr="00C91B5A">
        <w:rPr>
          <w:rFonts w:ascii="Arial" w:hAnsi="Arial" w:cs="Arial"/>
          <w:sz w:val="22"/>
          <w:szCs w:val="22"/>
        </w:rPr>
        <w:t xml:space="preserve">(  </w:t>
      </w:r>
      <w:proofErr w:type="gramEnd"/>
      <w:r w:rsidRPr="00C91B5A">
        <w:rPr>
          <w:rFonts w:ascii="Arial" w:hAnsi="Arial" w:cs="Arial"/>
          <w:sz w:val="22"/>
          <w:szCs w:val="22"/>
        </w:rPr>
        <w:t xml:space="preserve"> </w:t>
      </w:r>
      <w:proofErr w:type="gramStart"/>
      <w:r w:rsidRPr="00C91B5A">
        <w:rPr>
          <w:rFonts w:ascii="Arial" w:hAnsi="Arial" w:cs="Arial"/>
          <w:sz w:val="22"/>
          <w:szCs w:val="22"/>
        </w:rPr>
        <w:t xml:space="preserve">  )</w:t>
      </w:r>
      <w:proofErr w:type="gramEnd"/>
      <w:r w:rsidRPr="00C91B5A">
        <w:rPr>
          <w:rFonts w:ascii="Arial" w:hAnsi="Arial" w:cs="Arial"/>
          <w:sz w:val="22"/>
          <w:szCs w:val="22"/>
        </w:rPr>
        <w:t xml:space="preserve"> Está</w:t>
      </w:r>
      <w:r w:rsidRPr="00C91B5A">
        <w:rPr>
          <w:rFonts w:ascii="Arial" w:hAnsi="Arial" w:cs="Arial"/>
          <w:spacing w:val="30"/>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l</w:t>
      </w:r>
      <w:r w:rsidRPr="00C91B5A">
        <w:rPr>
          <w:rFonts w:ascii="Arial" w:hAnsi="Arial" w:cs="Arial"/>
          <w:spacing w:val="-2"/>
          <w:sz w:val="22"/>
          <w:szCs w:val="22"/>
        </w:rPr>
        <w:t>e</w:t>
      </w:r>
      <w:r w:rsidRPr="00C91B5A">
        <w:rPr>
          <w:rFonts w:ascii="Arial" w:hAnsi="Arial" w:cs="Arial"/>
          <w:spacing w:val="1"/>
          <w:sz w:val="22"/>
          <w:szCs w:val="22"/>
        </w:rPr>
        <w:t>n</w:t>
      </w:r>
      <w:r w:rsidRPr="00C91B5A">
        <w:rPr>
          <w:rFonts w:ascii="Arial" w:hAnsi="Arial" w:cs="Arial"/>
          <w:sz w:val="22"/>
          <w:szCs w:val="22"/>
        </w:rPr>
        <w:t>am</w:t>
      </w:r>
      <w:r w:rsidRPr="00C91B5A">
        <w:rPr>
          <w:rFonts w:ascii="Arial" w:hAnsi="Arial" w:cs="Arial"/>
          <w:spacing w:val="-2"/>
          <w:sz w:val="22"/>
          <w:szCs w:val="22"/>
        </w:rPr>
        <w:t>e</w:t>
      </w:r>
      <w:r w:rsidRPr="00C91B5A">
        <w:rPr>
          <w:rFonts w:ascii="Arial" w:hAnsi="Arial" w:cs="Arial"/>
          <w:spacing w:val="-1"/>
          <w:sz w:val="22"/>
          <w:szCs w:val="22"/>
        </w:rPr>
        <w:t>n</w:t>
      </w:r>
      <w:r w:rsidRPr="00C91B5A">
        <w:rPr>
          <w:rFonts w:ascii="Arial" w:hAnsi="Arial" w:cs="Arial"/>
          <w:spacing w:val="1"/>
          <w:sz w:val="22"/>
          <w:szCs w:val="22"/>
        </w:rPr>
        <w:t>t</w:t>
      </w:r>
      <w:r w:rsidRPr="00C91B5A">
        <w:rPr>
          <w:rFonts w:ascii="Arial" w:hAnsi="Arial" w:cs="Arial"/>
          <w:sz w:val="22"/>
          <w:szCs w:val="22"/>
        </w:rPr>
        <w:t>e</w:t>
      </w:r>
      <w:r w:rsidRPr="00C91B5A">
        <w:rPr>
          <w:rFonts w:ascii="Arial" w:hAnsi="Arial" w:cs="Arial"/>
          <w:spacing w:val="30"/>
          <w:sz w:val="22"/>
          <w:szCs w:val="22"/>
        </w:rPr>
        <w:t xml:space="preserve"> </w:t>
      </w:r>
      <w:r w:rsidRPr="00C91B5A">
        <w:rPr>
          <w:rFonts w:ascii="Arial" w:hAnsi="Arial" w:cs="Arial"/>
          <w:sz w:val="22"/>
          <w:szCs w:val="22"/>
        </w:rPr>
        <w:t>c</w:t>
      </w:r>
      <w:r w:rsidRPr="00C91B5A">
        <w:rPr>
          <w:rFonts w:ascii="Arial" w:hAnsi="Arial" w:cs="Arial"/>
          <w:spacing w:val="-2"/>
          <w:sz w:val="22"/>
          <w:szCs w:val="22"/>
        </w:rPr>
        <w:t>a</w:t>
      </w:r>
      <w:r w:rsidRPr="00C91B5A">
        <w:rPr>
          <w:rFonts w:ascii="Arial" w:hAnsi="Arial" w:cs="Arial"/>
          <w:spacing w:val="1"/>
          <w:sz w:val="22"/>
          <w:szCs w:val="22"/>
        </w:rPr>
        <w:t>p</w:t>
      </w:r>
      <w:r w:rsidRPr="00C91B5A">
        <w:rPr>
          <w:rFonts w:ascii="Arial" w:hAnsi="Arial" w:cs="Arial"/>
          <w:spacing w:val="-2"/>
          <w:sz w:val="22"/>
          <w:szCs w:val="22"/>
        </w:rPr>
        <w:t>a</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pacing w:val="1"/>
          <w:sz w:val="22"/>
          <w:szCs w:val="22"/>
        </w:rPr>
        <w:t>t</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z w:val="22"/>
          <w:szCs w:val="22"/>
        </w:rPr>
        <w:t>o</w:t>
      </w:r>
      <w:r w:rsidRPr="00C91B5A">
        <w:rPr>
          <w:rFonts w:ascii="Arial" w:hAnsi="Arial" w:cs="Arial"/>
          <w:spacing w:val="31"/>
          <w:sz w:val="22"/>
          <w:szCs w:val="22"/>
        </w:rPr>
        <w:t xml:space="preserve"> </w:t>
      </w:r>
      <w:r w:rsidRPr="00C91B5A">
        <w:rPr>
          <w:rFonts w:ascii="Arial" w:hAnsi="Arial" w:cs="Arial"/>
          <w:sz w:val="22"/>
          <w:szCs w:val="22"/>
        </w:rPr>
        <w:t>a</w:t>
      </w:r>
      <w:r w:rsidRPr="00C91B5A">
        <w:rPr>
          <w:rFonts w:ascii="Arial" w:hAnsi="Arial" w:cs="Arial"/>
          <w:spacing w:val="32"/>
          <w:sz w:val="22"/>
          <w:szCs w:val="22"/>
        </w:rPr>
        <w:t xml:space="preserve"> </w:t>
      </w:r>
      <w:r w:rsidRPr="00C91B5A">
        <w:rPr>
          <w:rFonts w:ascii="Arial" w:hAnsi="Arial" w:cs="Arial"/>
          <w:spacing w:val="-2"/>
          <w:sz w:val="22"/>
          <w:szCs w:val="22"/>
        </w:rPr>
        <w:t>e</w:t>
      </w:r>
      <w:r w:rsidRPr="00C91B5A">
        <w:rPr>
          <w:rFonts w:ascii="Arial" w:hAnsi="Arial" w:cs="Arial"/>
          <w:spacing w:val="-1"/>
          <w:sz w:val="22"/>
          <w:szCs w:val="22"/>
        </w:rPr>
        <w:t>f</w:t>
      </w:r>
      <w:r w:rsidRPr="00C91B5A">
        <w:rPr>
          <w:rFonts w:ascii="Arial" w:hAnsi="Arial" w:cs="Arial"/>
          <w:spacing w:val="-2"/>
          <w:sz w:val="22"/>
          <w:szCs w:val="22"/>
        </w:rPr>
        <w:t>e</w:t>
      </w:r>
      <w:r w:rsidRPr="00C91B5A">
        <w:rPr>
          <w:rFonts w:ascii="Arial" w:hAnsi="Arial" w:cs="Arial"/>
          <w:spacing w:val="1"/>
          <w:sz w:val="22"/>
          <w:szCs w:val="22"/>
        </w:rPr>
        <w:t>tu</w:t>
      </w:r>
      <w:r w:rsidRPr="00C91B5A">
        <w:rPr>
          <w:rFonts w:ascii="Arial" w:hAnsi="Arial" w:cs="Arial"/>
          <w:spacing w:val="-2"/>
          <w:sz w:val="22"/>
          <w:szCs w:val="22"/>
        </w:rPr>
        <w:t>a</w:t>
      </w:r>
      <w:r w:rsidRPr="00C91B5A">
        <w:rPr>
          <w:rFonts w:ascii="Arial" w:hAnsi="Arial" w:cs="Arial"/>
          <w:sz w:val="22"/>
          <w:szCs w:val="22"/>
        </w:rPr>
        <w:t>r</w:t>
      </w:r>
      <w:r w:rsidRPr="00C91B5A">
        <w:rPr>
          <w:rFonts w:ascii="Arial" w:hAnsi="Arial" w:cs="Arial"/>
          <w:spacing w:val="31"/>
          <w:sz w:val="22"/>
          <w:szCs w:val="22"/>
        </w:rPr>
        <w:t xml:space="preserve"> </w:t>
      </w:r>
      <w:r w:rsidRPr="00C91B5A">
        <w:rPr>
          <w:rFonts w:ascii="Arial" w:hAnsi="Arial" w:cs="Arial"/>
          <w:sz w:val="22"/>
          <w:szCs w:val="22"/>
        </w:rPr>
        <w:t>o</w:t>
      </w:r>
      <w:r w:rsidRPr="00C91B5A">
        <w:rPr>
          <w:rFonts w:ascii="Arial" w:hAnsi="Arial" w:cs="Arial"/>
          <w:spacing w:val="31"/>
          <w:sz w:val="22"/>
          <w:szCs w:val="22"/>
        </w:rPr>
        <w:t xml:space="preserve"> </w:t>
      </w:r>
      <w:r w:rsidRPr="00C91B5A">
        <w:rPr>
          <w:rFonts w:ascii="Arial" w:hAnsi="Arial" w:cs="Arial"/>
          <w:spacing w:val="-1"/>
          <w:sz w:val="22"/>
          <w:szCs w:val="22"/>
        </w:rPr>
        <w:t>for</w:t>
      </w:r>
      <w:r w:rsidRPr="00C91B5A">
        <w:rPr>
          <w:rFonts w:ascii="Arial" w:hAnsi="Arial" w:cs="Arial"/>
          <w:spacing w:val="1"/>
          <w:sz w:val="22"/>
          <w:szCs w:val="22"/>
        </w:rPr>
        <w:t>n</w:t>
      </w:r>
      <w:r w:rsidRPr="00C91B5A">
        <w:rPr>
          <w:rFonts w:ascii="Arial" w:hAnsi="Arial" w:cs="Arial"/>
          <w:spacing w:val="-2"/>
          <w:sz w:val="22"/>
          <w:szCs w:val="22"/>
        </w:rPr>
        <w:t>e</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z w:val="22"/>
          <w:szCs w:val="22"/>
        </w:rPr>
        <w:t>m</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o</w:t>
      </w:r>
      <w:r w:rsidRPr="00C91B5A">
        <w:rPr>
          <w:rFonts w:ascii="Arial" w:hAnsi="Arial" w:cs="Arial"/>
          <w:spacing w:val="31"/>
          <w:sz w:val="22"/>
          <w:szCs w:val="22"/>
        </w:rPr>
        <w:t xml:space="preserve"> </w:t>
      </w:r>
      <w:r w:rsidRPr="00C91B5A">
        <w:rPr>
          <w:rFonts w:ascii="Arial" w:hAnsi="Arial" w:cs="Arial"/>
          <w:spacing w:val="1"/>
          <w:sz w:val="22"/>
          <w:szCs w:val="22"/>
        </w:rPr>
        <w:t>d</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29"/>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rod</w:t>
      </w:r>
      <w:r w:rsidRPr="00C91B5A">
        <w:rPr>
          <w:rFonts w:ascii="Arial" w:hAnsi="Arial" w:cs="Arial"/>
          <w:spacing w:val="1"/>
          <w:sz w:val="22"/>
          <w:szCs w:val="22"/>
        </w:rPr>
        <w:t>ut</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32"/>
          <w:sz w:val="22"/>
          <w:szCs w:val="22"/>
        </w:rPr>
        <w:t xml:space="preserve"> </w:t>
      </w:r>
      <w:r w:rsidRPr="00C91B5A">
        <w:rPr>
          <w:rFonts w:ascii="Arial" w:hAnsi="Arial" w:cs="Arial"/>
          <w:spacing w:val="-1"/>
          <w:sz w:val="22"/>
          <w:szCs w:val="22"/>
        </w:rPr>
        <w:t>li</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pacing w:val="1"/>
          <w:sz w:val="22"/>
          <w:szCs w:val="22"/>
        </w:rPr>
        <w:t>t</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32"/>
          <w:sz w:val="22"/>
          <w:szCs w:val="22"/>
        </w:rPr>
        <w:t xml:space="preserve"> </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pacing w:val="-1"/>
          <w:sz w:val="22"/>
          <w:szCs w:val="22"/>
        </w:rPr>
        <w:t>f</w:t>
      </w:r>
      <w:r w:rsidRPr="00C91B5A">
        <w:rPr>
          <w:rFonts w:ascii="Arial" w:hAnsi="Arial" w:cs="Arial"/>
          <w:spacing w:val="-2"/>
          <w:sz w:val="22"/>
          <w:szCs w:val="22"/>
        </w:rPr>
        <w:t>e</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30"/>
          <w:sz w:val="22"/>
          <w:szCs w:val="22"/>
        </w:rPr>
        <w:t xml:space="preserve"> </w:t>
      </w:r>
      <w:r w:rsidRPr="00C91B5A">
        <w:rPr>
          <w:rFonts w:ascii="Arial" w:hAnsi="Arial" w:cs="Arial"/>
          <w:sz w:val="22"/>
          <w:szCs w:val="22"/>
        </w:rPr>
        <w:t>ao</w:t>
      </w:r>
      <w:r w:rsidRPr="00C91B5A">
        <w:rPr>
          <w:rFonts w:ascii="Arial" w:hAnsi="Arial" w:cs="Arial"/>
          <w:spacing w:val="31"/>
          <w:sz w:val="22"/>
          <w:szCs w:val="22"/>
        </w:rPr>
        <w:t xml:space="preserve"> </w:t>
      </w:r>
      <w:r w:rsidRPr="00C91B5A">
        <w:rPr>
          <w:rFonts w:ascii="Arial" w:hAnsi="Arial" w:cs="Arial"/>
          <w:spacing w:val="-1"/>
          <w:sz w:val="22"/>
          <w:szCs w:val="22"/>
        </w:rPr>
        <w:t>presente pregão</w:t>
      </w:r>
      <w:r w:rsidRPr="00C91B5A">
        <w:rPr>
          <w:rFonts w:ascii="Arial" w:hAnsi="Arial" w:cs="Arial"/>
          <w:sz w:val="22"/>
          <w:szCs w:val="22"/>
        </w:rPr>
        <w:t>,</w:t>
      </w:r>
      <w:r w:rsidRPr="00C91B5A">
        <w:rPr>
          <w:rFonts w:ascii="Arial" w:hAnsi="Arial" w:cs="Arial"/>
          <w:spacing w:val="30"/>
          <w:sz w:val="22"/>
          <w:szCs w:val="22"/>
        </w:rPr>
        <w:t xml:space="preserve"> </w:t>
      </w:r>
      <w:r w:rsidRPr="00C91B5A">
        <w:rPr>
          <w:rFonts w:ascii="Arial" w:hAnsi="Arial" w:cs="Arial"/>
          <w:spacing w:val="1"/>
          <w:sz w:val="22"/>
          <w:szCs w:val="22"/>
        </w:rPr>
        <w:t>n</w:t>
      </w:r>
      <w:r w:rsidRPr="00C91B5A">
        <w:rPr>
          <w:rFonts w:ascii="Arial" w:hAnsi="Arial" w:cs="Arial"/>
          <w:spacing w:val="-2"/>
          <w:sz w:val="22"/>
          <w:szCs w:val="22"/>
        </w:rPr>
        <w:t>a</w:t>
      </w:r>
      <w:r w:rsidRPr="00C91B5A">
        <w:rPr>
          <w:rFonts w:ascii="Arial" w:hAnsi="Arial" w:cs="Arial"/>
          <w:sz w:val="22"/>
          <w:szCs w:val="22"/>
        </w:rPr>
        <w:t xml:space="preserve">s </w:t>
      </w:r>
      <w:r w:rsidRPr="00C91B5A">
        <w:rPr>
          <w:rFonts w:ascii="Arial" w:hAnsi="Arial" w:cs="Arial"/>
          <w:spacing w:val="1"/>
          <w:sz w:val="22"/>
          <w:szCs w:val="22"/>
        </w:rPr>
        <w:t>q</w:t>
      </w:r>
      <w:r w:rsidRPr="00C91B5A">
        <w:rPr>
          <w:rFonts w:ascii="Arial" w:hAnsi="Arial" w:cs="Arial"/>
          <w:spacing w:val="-1"/>
          <w:sz w:val="22"/>
          <w:szCs w:val="22"/>
        </w:rPr>
        <w:t>u</w:t>
      </w:r>
      <w:r w:rsidRPr="00C91B5A">
        <w:rPr>
          <w:rFonts w:ascii="Arial" w:hAnsi="Arial" w:cs="Arial"/>
          <w:sz w:val="22"/>
          <w:szCs w:val="22"/>
        </w:rPr>
        <w:t>a</w:t>
      </w:r>
      <w:r w:rsidRPr="00C91B5A">
        <w:rPr>
          <w:rFonts w:ascii="Arial" w:hAnsi="Arial" w:cs="Arial"/>
          <w:spacing w:val="-1"/>
          <w:sz w:val="22"/>
          <w:szCs w:val="22"/>
        </w:rPr>
        <w:t>n</w:t>
      </w:r>
      <w:r w:rsidRPr="00C91B5A">
        <w:rPr>
          <w:rFonts w:ascii="Arial" w:hAnsi="Arial" w:cs="Arial"/>
          <w:spacing w:val="1"/>
          <w:sz w:val="22"/>
          <w:szCs w:val="22"/>
        </w:rPr>
        <w:t>t</w:t>
      </w:r>
      <w:r w:rsidRPr="00C91B5A">
        <w:rPr>
          <w:rFonts w:ascii="Arial" w:hAnsi="Arial" w:cs="Arial"/>
          <w:spacing w:val="-1"/>
          <w:sz w:val="22"/>
          <w:szCs w:val="22"/>
        </w:rPr>
        <w:t>i</w:t>
      </w:r>
      <w:r w:rsidRPr="00C91B5A">
        <w:rPr>
          <w:rFonts w:ascii="Arial" w:hAnsi="Arial" w:cs="Arial"/>
          <w:spacing w:val="1"/>
          <w:sz w:val="22"/>
          <w:szCs w:val="22"/>
        </w:rPr>
        <w:t>d</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s e</w:t>
      </w:r>
      <w:r w:rsidRPr="00C91B5A">
        <w:rPr>
          <w:rFonts w:ascii="Arial" w:hAnsi="Arial" w:cs="Arial"/>
          <w:spacing w:val="-1"/>
          <w:sz w:val="22"/>
          <w:szCs w:val="22"/>
        </w:rPr>
        <w:t xml:space="preserve"> </w:t>
      </w:r>
      <w:r w:rsidRPr="00C91B5A">
        <w:rPr>
          <w:rFonts w:ascii="Arial" w:hAnsi="Arial" w:cs="Arial"/>
          <w:spacing w:val="1"/>
          <w:sz w:val="22"/>
          <w:szCs w:val="22"/>
        </w:rPr>
        <w:t>n</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2"/>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z w:val="22"/>
          <w:szCs w:val="22"/>
        </w:rPr>
        <w:t>a</w:t>
      </w:r>
      <w:r w:rsidRPr="00C91B5A">
        <w:rPr>
          <w:rFonts w:ascii="Arial" w:hAnsi="Arial" w:cs="Arial"/>
          <w:spacing w:val="-2"/>
          <w:sz w:val="22"/>
          <w:szCs w:val="22"/>
        </w:rPr>
        <w:t>z</w:t>
      </w:r>
      <w:r w:rsidRPr="00C91B5A">
        <w:rPr>
          <w:rFonts w:ascii="Arial" w:hAnsi="Arial" w:cs="Arial"/>
          <w:spacing w:val="-1"/>
          <w:sz w:val="22"/>
          <w:szCs w:val="22"/>
        </w:rPr>
        <w:t>o</w:t>
      </w:r>
      <w:r w:rsidRPr="00C91B5A">
        <w:rPr>
          <w:rFonts w:ascii="Arial" w:hAnsi="Arial" w:cs="Arial"/>
          <w:sz w:val="22"/>
          <w:szCs w:val="22"/>
        </w:rPr>
        <w:t xml:space="preserve">s </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pacing w:val="-1"/>
          <w:sz w:val="22"/>
          <w:szCs w:val="22"/>
        </w:rPr>
        <w:t>v</w:t>
      </w:r>
      <w:r w:rsidRPr="00C91B5A">
        <w:rPr>
          <w:rFonts w:ascii="Arial" w:hAnsi="Arial" w:cs="Arial"/>
          <w:spacing w:val="1"/>
          <w:sz w:val="22"/>
          <w:szCs w:val="22"/>
        </w:rPr>
        <w:t>i</w:t>
      </w:r>
      <w:r w:rsidRPr="00C91B5A">
        <w:rPr>
          <w:rFonts w:ascii="Arial" w:hAnsi="Arial" w:cs="Arial"/>
          <w:sz w:val="22"/>
          <w:szCs w:val="22"/>
        </w:rPr>
        <w:t>s</w:t>
      </w:r>
      <w:r w:rsidRPr="00C91B5A">
        <w:rPr>
          <w:rFonts w:ascii="Arial" w:hAnsi="Arial" w:cs="Arial"/>
          <w:spacing w:val="1"/>
          <w:sz w:val="22"/>
          <w:szCs w:val="22"/>
        </w:rPr>
        <w:t>t</w:t>
      </w:r>
      <w:r w:rsidRPr="00C91B5A">
        <w:rPr>
          <w:rFonts w:ascii="Arial" w:hAnsi="Arial" w:cs="Arial"/>
          <w:spacing w:val="-1"/>
          <w:sz w:val="22"/>
          <w:szCs w:val="22"/>
        </w:rPr>
        <w:t>o</w:t>
      </w:r>
      <w:r w:rsidRPr="00C91B5A">
        <w:rPr>
          <w:rFonts w:ascii="Arial" w:hAnsi="Arial" w:cs="Arial"/>
          <w:sz w:val="22"/>
          <w:szCs w:val="22"/>
        </w:rPr>
        <w:t>s.</w:t>
      </w:r>
    </w:p>
    <w:p w14:paraId="7C4F26A1" w14:textId="77777777" w:rsidR="00F87360" w:rsidRPr="00C91B5A" w:rsidRDefault="00F87360" w:rsidP="00F87360">
      <w:pPr>
        <w:pStyle w:val="PargrafodaLista"/>
        <w:widowControl w:val="0"/>
        <w:numPr>
          <w:ilvl w:val="0"/>
          <w:numId w:val="38"/>
        </w:numPr>
        <w:tabs>
          <w:tab w:val="left" w:pos="0"/>
        </w:tabs>
        <w:autoSpaceDE w:val="0"/>
        <w:autoSpaceDN w:val="0"/>
        <w:adjustRightInd w:val="0"/>
        <w:ind w:left="0" w:firstLine="0"/>
        <w:jc w:val="both"/>
        <w:rPr>
          <w:rFonts w:ascii="Arial" w:hAnsi="Arial" w:cs="Arial"/>
          <w:sz w:val="22"/>
          <w:szCs w:val="22"/>
        </w:rPr>
      </w:pPr>
      <w:proofErr w:type="gramStart"/>
      <w:r w:rsidRPr="00C91B5A">
        <w:rPr>
          <w:rFonts w:ascii="Arial" w:hAnsi="Arial" w:cs="Arial"/>
          <w:spacing w:val="-3"/>
          <w:sz w:val="22"/>
          <w:szCs w:val="22"/>
        </w:rPr>
        <w:t xml:space="preserve">(  </w:t>
      </w:r>
      <w:proofErr w:type="gramEnd"/>
      <w:r w:rsidRPr="00C91B5A">
        <w:rPr>
          <w:rFonts w:ascii="Arial" w:hAnsi="Arial" w:cs="Arial"/>
          <w:spacing w:val="-3"/>
          <w:sz w:val="22"/>
          <w:szCs w:val="22"/>
        </w:rPr>
        <w:t xml:space="preserve"> </w:t>
      </w:r>
      <w:proofErr w:type="gramStart"/>
      <w:r w:rsidRPr="00C91B5A">
        <w:rPr>
          <w:rFonts w:ascii="Arial" w:hAnsi="Arial" w:cs="Arial"/>
          <w:spacing w:val="-3"/>
          <w:sz w:val="22"/>
          <w:szCs w:val="22"/>
        </w:rPr>
        <w:t xml:space="preserve">  )</w:t>
      </w:r>
      <w:proofErr w:type="gramEnd"/>
      <w:r w:rsidRPr="00C91B5A">
        <w:rPr>
          <w:rFonts w:ascii="Arial" w:hAnsi="Arial" w:cs="Arial"/>
          <w:spacing w:val="-3"/>
          <w:sz w:val="22"/>
          <w:szCs w:val="22"/>
        </w:rPr>
        <w:t xml:space="preserve"> até</w:t>
      </w:r>
      <w:r w:rsidRPr="00C91B5A">
        <w:rPr>
          <w:rFonts w:ascii="Arial" w:hAnsi="Arial" w:cs="Arial"/>
          <w:spacing w:val="1"/>
          <w:sz w:val="22"/>
          <w:szCs w:val="22"/>
        </w:rPr>
        <w:t xml:space="preserve"> </w:t>
      </w:r>
      <w:r w:rsidRPr="00C91B5A">
        <w:rPr>
          <w:rFonts w:ascii="Arial" w:hAnsi="Arial" w:cs="Arial"/>
          <w:sz w:val="22"/>
          <w:szCs w:val="22"/>
        </w:rPr>
        <w:t>a</w:t>
      </w:r>
      <w:r w:rsidRPr="00C91B5A">
        <w:rPr>
          <w:rFonts w:ascii="Arial" w:hAnsi="Arial" w:cs="Arial"/>
          <w:spacing w:val="4"/>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
          <w:sz w:val="22"/>
          <w:szCs w:val="22"/>
        </w:rPr>
        <w:t xml:space="preserve"> d</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z w:val="22"/>
          <w:szCs w:val="22"/>
        </w:rPr>
        <w:t>a</w:t>
      </w:r>
      <w:r w:rsidRPr="00C91B5A">
        <w:rPr>
          <w:rFonts w:ascii="Arial" w:hAnsi="Arial" w:cs="Arial"/>
          <w:spacing w:val="1"/>
          <w:sz w:val="22"/>
          <w:szCs w:val="22"/>
        </w:rPr>
        <w:t xml:space="preserve"> </w:t>
      </w:r>
      <w:r w:rsidRPr="00C91B5A">
        <w:rPr>
          <w:rFonts w:ascii="Arial" w:hAnsi="Arial" w:cs="Arial"/>
          <w:spacing w:val="-1"/>
          <w:sz w:val="22"/>
          <w:szCs w:val="22"/>
        </w:rPr>
        <w:t>i</w:t>
      </w:r>
      <w:r w:rsidRPr="00C91B5A">
        <w:rPr>
          <w:rFonts w:ascii="Arial" w:hAnsi="Arial" w:cs="Arial"/>
          <w:spacing w:val="1"/>
          <w:sz w:val="22"/>
          <w:szCs w:val="22"/>
        </w:rPr>
        <w:t>n</w:t>
      </w:r>
      <w:r w:rsidRPr="00C91B5A">
        <w:rPr>
          <w:rFonts w:ascii="Arial" w:hAnsi="Arial" w:cs="Arial"/>
          <w:spacing w:val="-2"/>
          <w:sz w:val="22"/>
          <w:szCs w:val="22"/>
        </w:rPr>
        <w:t>e</w:t>
      </w:r>
      <w:r w:rsidRPr="00C91B5A">
        <w:rPr>
          <w:rFonts w:ascii="Arial" w:hAnsi="Arial" w:cs="Arial"/>
          <w:spacing w:val="1"/>
          <w:sz w:val="22"/>
          <w:szCs w:val="22"/>
        </w:rPr>
        <w:t>xi</w:t>
      </w:r>
      <w:r w:rsidRPr="00C91B5A">
        <w:rPr>
          <w:rFonts w:ascii="Arial" w:hAnsi="Arial" w:cs="Arial"/>
          <w:sz w:val="22"/>
          <w:szCs w:val="22"/>
        </w:rPr>
        <w:t>s</w:t>
      </w:r>
      <w:r w:rsidRPr="00C91B5A">
        <w:rPr>
          <w:rFonts w:ascii="Arial" w:hAnsi="Arial" w:cs="Arial"/>
          <w:spacing w:val="1"/>
          <w:sz w:val="22"/>
          <w:szCs w:val="22"/>
        </w:rPr>
        <w:t>t</w:t>
      </w:r>
      <w:r w:rsidRPr="00C91B5A">
        <w:rPr>
          <w:rFonts w:ascii="Arial" w:hAnsi="Arial" w:cs="Arial"/>
          <w:spacing w:val="-2"/>
          <w:sz w:val="22"/>
          <w:szCs w:val="22"/>
        </w:rPr>
        <w:t>e</w:t>
      </w:r>
      <w:r w:rsidRPr="00C91B5A">
        <w:rPr>
          <w:rFonts w:ascii="Arial" w:hAnsi="Arial" w:cs="Arial"/>
          <w:sz w:val="22"/>
          <w:szCs w:val="22"/>
        </w:rPr>
        <w:t>m</w:t>
      </w:r>
      <w:r w:rsidRPr="00C91B5A">
        <w:rPr>
          <w:rFonts w:ascii="Arial" w:hAnsi="Arial" w:cs="Arial"/>
          <w:spacing w:val="3"/>
          <w:sz w:val="22"/>
          <w:szCs w:val="22"/>
        </w:rPr>
        <w:t xml:space="preserve"> </w:t>
      </w:r>
      <w:r w:rsidRPr="00C91B5A">
        <w:rPr>
          <w:rFonts w:ascii="Arial" w:hAnsi="Arial" w:cs="Arial"/>
          <w:spacing w:val="-1"/>
          <w:sz w:val="22"/>
          <w:szCs w:val="22"/>
        </w:rPr>
        <w:t>f</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3"/>
          <w:sz w:val="22"/>
          <w:szCs w:val="22"/>
        </w:rPr>
        <w:t xml:space="preserve"> </w:t>
      </w:r>
      <w:r w:rsidRPr="00C91B5A">
        <w:rPr>
          <w:rFonts w:ascii="Arial" w:hAnsi="Arial" w:cs="Arial"/>
          <w:spacing w:val="-1"/>
          <w:sz w:val="22"/>
          <w:szCs w:val="22"/>
        </w:rPr>
        <w:t>i</w:t>
      </w:r>
      <w:r w:rsidRPr="00C91B5A">
        <w:rPr>
          <w:rFonts w:ascii="Arial" w:hAnsi="Arial" w:cs="Arial"/>
          <w:sz w:val="22"/>
          <w:szCs w:val="22"/>
        </w:rPr>
        <w:t>m</w:t>
      </w:r>
      <w:r w:rsidRPr="00C91B5A">
        <w:rPr>
          <w:rFonts w:ascii="Arial" w:hAnsi="Arial" w:cs="Arial"/>
          <w:spacing w:val="1"/>
          <w:sz w:val="22"/>
          <w:szCs w:val="22"/>
        </w:rPr>
        <w:t>p</w:t>
      </w:r>
      <w:r w:rsidRPr="00C91B5A">
        <w:rPr>
          <w:rFonts w:ascii="Arial" w:hAnsi="Arial" w:cs="Arial"/>
          <w:spacing w:val="-2"/>
          <w:sz w:val="22"/>
          <w:szCs w:val="22"/>
        </w:rPr>
        <w:t>e</w:t>
      </w:r>
      <w:r w:rsidRPr="00C91B5A">
        <w:rPr>
          <w:rFonts w:ascii="Arial" w:hAnsi="Arial" w:cs="Arial"/>
          <w:spacing w:val="1"/>
          <w:sz w:val="22"/>
          <w:szCs w:val="22"/>
        </w:rPr>
        <w:t>d</w:t>
      </w:r>
      <w:r w:rsidRPr="00C91B5A">
        <w:rPr>
          <w:rFonts w:ascii="Arial" w:hAnsi="Arial" w:cs="Arial"/>
          <w:spacing w:val="-1"/>
          <w:sz w:val="22"/>
          <w:szCs w:val="22"/>
        </w:rPr>
        <w:t>i</w:t>
      </w:r>
      <w:r w:rsidRPr="00C91B5A">
        <w:rPr>
          <w:rFonts w:ascii="Arial" w:hAnsi="Arial" w:cs="Arial"/>
          <w:spacing w:val="1"/>
          <w:sz w:val="22"/>
          <w:szCs w:val="22"/>
        </w:rPr>
        <w:t>ti</w:t>
      </w:r>
      <w:r w:rsidRPr="00C91B5A">
        <w:rPr>
          <w:rFonts w:ascii="Arial" w:hAnsi="Arial" w:cs="Arial"/>
          <w:spacing w:val="-1"/>
          <w:sz w:val="22"/>
          <w:szCs w:val="22"/>
        </w:rPr>
        <w:t>vo</w:t>
      </w:r>
      <w:r w:rsidRPr="00C91B5A">
        <w:rPr>
          <w:rFonts w:ascii="Arial" w:hAnsi="Arial" w:cs="Arial"/>
          <w:sz w:val="22"/>
          <w:szCs w:val="22"/>
        </w:rPr>
        <w:t>s</w:t>
      </w:r>
      <w:r w:rsidRPr="00C91B5A">
        <w:rPr>
          <w:rFonts w:ascii="Arial" w:hAnsi="Arial" w:cs="Arial"/>
          <w:spacing w:val="3"/>
          <w:sz w:val="22"/>
          <w:szCs w:val="22"/>
        </w:rPr>
        <w:t xml:space="preserve"> </w:t>
      </w:r>
      <w:r w:rsidRPr="00C91B5A">
        <w:rPr>
          <w:rFonts w:ascii="Arial" w:hAnsi="Arial" w:cs="Arial"/>
          <w:spacing w:val="-1"/>
          <w:sz w:val="22"/>
          <w:szCs w:val="22"/>
        </w:rPr>
        <w:t>p</w:t>
      </w:r>
      <w:r w:rsidRPr="00C91B5A">
        <w:rPr>
          <w:rFonts w:ascii="Arial" w:hAnsi="Arial" w:cs="Arial"/>
          <w:sz w:val="22"/>
          <w:szCs w:val="22"/>
        </w:rPr>
        <w:t>a</w:t>
      </w:r>
      <w:r w:rsidRPr="00C91B5A">
        <w:rPr>
          <w:rFonts w:ascii="Arial" w:hAnsi="Arial" w:cs="Arial"/>
          <w:spacing w:val="-1"/>
          <w:sz w:val="22"/>
          <w:szCs w:val="22"/>
        </w:rPr>
        <w:t>r</w:t>
      </w:r>
      <w:r w:rsidRPr="00C91B5A">
        <w:rPr>
          <w:rFonts w:ascii="Arial" w:hAnsi="Arial" w:cs="Arial"/>
          <w:sz w:val="22"/>
          <w:szCs w:val="22"/>
        </w:rPr>
        <w:t>a</w:t>
      </w:r>
      <w:r w:rsidRPr="00C91B5A">
        <w:rPr>
          <w:rFonts w:ascii="Arial" w:hAnsi="Arial" w:cs="Arial"/>
          <w:spacing w:val="4"/>
          <w:sz w:val="22"/>
          <w:szCs w:val="22"/>
        </w:rPr>
        <w:t xml:space="preserve"> </w:t>
      </w:r>
      <w:r w:rsidRPr="00C91B5A">
        <w:rPr>
          <w:rFonts w:ascii="Arial" w:hAnsi="Arial" w:cs="Arial"/>
          <w:spacing w:val="-3"/>
          <w:sz w:val="22"/>
          <w:szCs w:val="22"/>
        </w:rPr>
        <w:t>s</w:t>
      </w:r>
      <w:r w:rsidRPr="00C91B5A">
        <w:rPr>
          <w:rFonts w:ascii="Arial" w:hAnsi="Arial" w:cs="Arial"/>
          <w:spacing w:val="1"/>
          <w:sz w:val="22"/>
          <w:szCs w:val="22"/>
        </w:rPr>
        <w:t>u</w:t>
      </w:r>
      <w:r w:rsidRPr="00C91B5A">
        <w:rPr>
          <w:rFonts w:ascii="Arial" w:hAnsi="Arial" w:cs="Arial"/>
          <w:sz w:val="22"/>
          <w:szCs w:val="22"/>
        </w:rPr>
        <w:t>a</w:t>
      </w:r>
      <w:r w:rsidRPr="00C91B5A">
        <w:rPr>
          <w:rFonts w:ascii="Arial" w:hAnsi="Arial" w:cs="Arial"/>
          <w:spacing w:val="1"/>
          <w:sz w:val="22"/>
          <w:szCs w:val="22"/>
        </w:rPr>
        <w:t xml:space="preserve"> </w:t>
      </w:r>
      <w:r w:rsidRPr="00C91B5A">
        <w:rPr>
          <w:rFonts w:ascii="Arial" w:hAnsi="Arial" w:cs="Arial"/>
          <w:spacing w:val="-1"/>
          <w:sz w:val="22"/>
          <w:szCs w:val="22"/>
        </w:rPr>
        <w:t>h</w:t>
      </w:r>
      <w:r w:rsidRPr="00C91B5A">
        <w:rPr>
          <w:rFonts w:ascii="Arial" w:hAnsi="Arial" w:cs="Arial"/>
          <w:sz w:val="22"/>
          <w:szCs w:val="22"/>
        </w:rPr>
        <w:t>a</w:t>
      </w:r>
      <w:r w:rsidRPr="00C91B5A">
        <w:rPr>
          <w:rFonts w:ascii="Arial" w:hAnsi="Arial" w:cs="Arial"/>
          <w:spacing w:val="-1"/>
          <w:sz w:val="22"/>
          <w:szCs w:val="22"/>
        </w:rPr>
        <w:t>b</w:t>
      </w:r>
      <w:r w:rsidRPr="00C91B5A">
        <w:rPr>
          <w:rFonts w:ascii="Arial" w:hAnsi="Arial" w:cs="Arial"/>
          <w:spacing w:val="1"/>
          <w:sz w:val="22"/>
          <w:szCs w:val="22"/>
        </w:rPr>
        <w:t>i</w:t>
      </w:r>
      <w:r w:rsidRPr="00C91B5A">
        <w:rPr>
          <w:rFonts w:ascii="Arial" w:hAnsi="Arial" w:cs="Arial"/>
          <w:spacing w:val="-1"/>
          <w:sz w:val="22"/>
          <w:szCs w:val="22"/>
        </w:rPr>
        <w:t>l</w:t>
      </w:r>
      <w:r w:rsidRPr="00C91B5A">
        <w:rPr>
          <w:rFonts w:ascii="Arial" w:hAnsi="Arial" w:cs="Arial"/>
          <w:spacing w:val="1"/>
          <w:sz w:val="22"/>
          <w:szCs w:val="22"/>
        </w:rPr>
        <w:t>i</w:t>
      </w:r>
      <w:r w:rsidRPr="00C91B5A">
        <w:rPr>
          <w:rFonts w:ascii="Arial" w:hAnsi="Arial" w:cs="Arial"/>
          <w:spacing w:val="-1"/>
          <w:sz w:val="22"/>
          <w:szCs w:val="22"/>
        </w:rPr>
        <w:t>t</w:t>
      </w:r>
      <w:r w:rsidRPr="00C91B5A">
        <w:rPr>
          <w:rFonts w:ascii="Arial" w:hAnsi="Arial" w:cs="Arial"/>
          <w:sz w:val="22"/>
          <w:szCs w:val="22"/>
        </w:rPr>
        <w:t xml:space="preserve">ação </w:t>
      </w:r>
      <w:r w:rsidRPr="00C91B5A">
        <w:rPr>
          <w:rFonts w:ascii="Arial" w:hAnsi="Arial" w:cs="Arial"/>
          <w:spacing w:val="1"/>
          <w:sz w:val="22"/>
          <w:szCs w:val="22"/>
        </w:rPr>
        <w:t>n</w:t>
      </w:r>
      <w:r w:rsidRPr="00C91B5A">
        <w:rPr>
          <w:rFonts w:ascii="Arial" w:hAnsi="Arial" w:cs="Arial"/>
          <w:sz w:val="22"/>
          <w:szCs w:val="22"/>
        </w:rPr>
        <w:t>o</w:t>
      </w:r>
      <w:r w:rsidRPr="00C91B5A">
        <w:rPr>
          <w:rFonts w:ascii="Arial" w:hAnsi="Arial" w:cs="Arial"/>
          <w:spacing w:val="2"/>
          <w:sz w:val="22"/>
          <w:szCs w:val="22"/>
        </w:rPr>
        <w:t xml:space="preserve"> </w:t>
      </w:r>
      <w:r w:rsidRPr="00C91B5A">
        <w:rPr>
          <w:rFonts w:ascii="Arial" w:hAnsi="Arial" w:cs="Arial"/>
          <w:spacing w:val="-1"/>
          <w:sz w:val="22"/>
          <w:szCs w:val="22"/>
        </w:rPr>
        <w:t xml:space="preserve">Presente Pregão </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2"/>
          <w:sz w:val="22"/>
          <w:szCs w:val="22"/>
        </w:rPr>
        <w:t xml:space="preserve"> Prefeitura Municipal de Marilândia do Sul</w:t>
      </w:r>
      <w:r w:rsidRPr="00C91B5A">
        <w:rPr>
          <w:rFonts w:ascii="Arial" w:hAnsi="Arial" w:cs="Arial"/>
          <w:sz w:val="22"/>
          <w:szCs w:val="22"/>
        </w:rPr>
        <w:t>,</w:t>
      </w:r>
      <w:r w:rsidRPr="00C91B5A">
        <w:rPr>
          <w:rFonts w:ascii="Arial" w:hAnsi="Arial" w:cs="Arial"/>
          <w:spacing w:val="4"/>
          <w:sz w:val="22"/>
          <w:szCs w:val="22"/>
        </w:rPr>
        <w:t xml:space="preserve"> </w:t>
      </w:r>
      <w:r w:rsidRPr="00C91B5A">
        <w:rPr>
          <w:rFonts w:ascii="Arial" w:hAnsi="Arial" w:cs="Arial"/>
          <w:spacing w:val="-2"/>
          <w:sz w:val="22"/>
          <w:szCs w:val="22"/>
        </w:rPr>
        <w:t>c</w:t>
      </w:r>
      <w:r w:rsidRPr="00C91B5A">
        <w:rPr>
          <w:rFonts w:ascii="Arial" w:hAnsi="Arial" w:cs="Arial"/>
          <w:spacing w:val="1"/>
          <w:sz w:val="22"/>
          <w:szCs w:val="22"/>
        </w:rPr>
        <w:t>i</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
          <w:sz w:val="22"/>
          <w:szCs w:val="22"/>
        </w:rPr>
        <w:t xml:space="preserve"> d</w:t>
      </w:r>
      <w:r w:rsidRPr="00C91B5A">
        <w:rPr>
          <w:rFonts w:ascii="Arial" w:hAnsi="Arial" w:cs="Arial"/>
          <w:sz w:val="22"/>
          <w:szCs w:val="22"/>
        </w:rPr>
        <w:t xml:space="preserve">a </w:t>
      </w:r>
      <w:r w:rsidRPr="00C91B5A">
        <w:rPr>
          <w:rFonts w:ascii="Arial" w:hAnsi="Arial" w:cs="Arial"/>
          <w:spacing w:val="-1"/>
          <w:sz w:val="22"/>
          <w:szCs w:val="22"/>
        </w:rPr>
        <w:t>o</w:t>
      </w:r>
      <w:r w:rsidRPr="00C91B5A">
        <w:rPr>
          <w:rFonts w:ascii="Arial" w:hAnsi="Arial" w:cs="Arial"/>
          <w:spacing w:val="1"/>
          <w:sz w:val="22"/>
          <w:szCs w:val="22"/>
        </w:rPr>
        <w:t>b</w:t>
      </w:r>
      <w:r w:rsidRPr="00C91B5A">
        <w:rPr>
          <w:rFonts w:ascii="Arial" w:hAnsi="Arial" w:cs="Arial"/>
          <w:spacing w:val="-1"/>
          <w:sz w:val="22"/>
          <w:szCs w:val="22"/>
        </w:rPr>
        <w:t>r</w:t>
      </w:r>
      <w:r w:rsidRPr="00C91B5A">
        <w:rPr>
          <w:rFonts w:ascii="Arial" w:hAnsi="Arial" w:cs="Arial"/>
          <w:spacing w:val="1"/>
          <w:sz w:val="22"/>
          <w:szCs w:val="22"/>
        </w:rPr>
        <w:t>i</w:t>
      </w:r>
      <w:r w:rsidRPr="00C91B5A">
        <w:rPr>
          <w:rFonts w:ascii="Arial" w:hAnsi="Arial" w:cs="Arial"/>
          <w:spacing w:val="-1"/>
          <w:sz w:val="22"/>
          <w:szCs w:val="22"/>
        </w:rPr>
        <w:t>g</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pacing w:val="-1"/>
          <w:sz w:val="22"/>
          <w:szCs w:val="22"/>
        </w:rPr>
        <w:t>or</w:t>
      </w:r>
      <w:r w:rsidRPr="00C91B5A">
        <w:rPr>
          <w:rFonts w:ascii="Arial" w:hAnsi="Arial" w:cs="Arial"/>
          <w:spacing w:val="1"/>
          <w:sz w:val="22"/>
          <w:szCs w:val="22"/>
        </w:rPr>
        <w:t>i</w:t>
      </w:r>
      <w:r w:rsidRPr="00C91B5A">
        <w:rPr>
          <w:rFonts w:ascii="Arial" w:hAnsi="Arial" w:cs="Arial"/>
          <w:spacing w:val="-2"/>
          <w:sz w:val="22"/>
          <w:szCs w:val="22"/>
        </w:rPr>
        <w:t>e</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3"/>
          <w:sz w:val="22"/>
          <w:szCs w:val="22"/>
        </w:rPr>
        <w:t xml:space="preserve">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c</w:t>
      </w:r>
      <w:r w:rsidRPr="00C91B5A">
        <w:rPr>
          <w:rFonts w:ascii="Arial" w:hAnsi="Arial" w:cs="Arial"/>
          <w:spacing w:val="-1"/>
          <w:sz w:val="22"/>
          <w:szCs w:val="22"/>
        </w:rPr>
        <w:t>l</w:t>
      </w:r>
      <w:r w:rsidRPr="00C91B5A">
        <w:rPr>
          <w:rFonts w:ascii="Arial" w:hAnsi="Arial" w:cs="Arial"/>
          <w:sz w:val="22"/>
          <w:szCs w:val="22"/>
        </w:rPr>
        <w:t>a</w:t>
      </w:r>
      <w:r w:rsidRPr="00C91B5A">
        <w:rPr>
          <w:rFonts w:ascii="Arial" w:hAnsi="Arial" w:cs="Arial"/>
          <w:spacing w:val="-1"/>
          <w:sz w:val="22"/>
          <w:szCs w:val="22"/>
        </w:rPr>
        <w:t>r</w:t>
      </w:r>
      <w:r w:rsidRPr="00C91B5A">
        <w:rPr>
          <w:rFonts w:ascii="Arial" w:hAnsi="Arial" w:cs="Arial"/>
          <w:sz w:val="22"/>
          <w:szCs w:val="22"/>
        </w:rPr>
        <w:t xml:space="preserve">ar </w:t>
      </w:r>
      <w:r w:rsidRPr="00C91B5A">
        <w:rPr>
          <w:rFonts w:ascii="Arial" w:hAnsi="Arial" w:cs="Arial"/>
          <w:spacing w:val="-1"/>
          <w:sz w:val="22"/>
          <w:szCs w:val="22"/>
        </w:rPr>
        <w:t>o</w:t>
      </w:r>
      <w:r w:rsidRPr="00C91B5A">
        <w:rPr>
          <w:rFonts w:ascii="Arial" w:hAnsi="Arial" w:cs="Arial"/>
          <w:sz w:val="22"/>
          <w:szCs w:val="22"/>
        </w:rPr>
        <w:t>c</w:t>
      </w:r>
      <w:r w:rsidRPr="00C91B5A">
        <w:rPr>
          <w:rFonts w:ascii="Arial" w:hAnsi="Arial" w:cs="Arial"/>
          <w:spacing w:val="-1"/>
          <w:sz w:val="22"/>
          <w:szCs w:val="22"/>
        </w:rPr>
        <w:t>orr</w:t>
      </w:r>
      <w:r w:rsidRPr="00C91B5A">
        <w:rPr>
          <w:rFonts w:ascii="Arial" w:hAnsi="Arial" w:cs="Arial"/>
          <w:spacing w:val="-2"/>
          <w:sz w:val="22"/>
          <w:szCs w:val="22"/>
        </w:rPr>
        <w:t>ê</w:t>
      </w:r>
      <w:r w:rsidRPr="00C91B5A">
        <w:rPr>
          <w:rFonts w:ascii="Arial" w:hAnsi="Arial" w:cs="Arial"/>
          <w:spacing w:val="1"/>
          <w:sz w:val="22"/>
          <w:szCs w:val="22"/>
        </w:rPr>
        <w:t>n</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z w:val="22"/>
          <w:szCs w:val="22"/>
        </w:rPr>
        <w:t xml:space="preserve">as </w:t>
      </w:r>
      <w:r w:rsidRPr="00C91B5A">
        <w:rPr>
          <w:rFonts w:ascii="Arial" w:hAnsi="Arial" w:cs="Arial"/>
          <w:spacing w:val="-2"/>
          <w:sz w:val="22"/>
          <w:szCs w:val="22"/>
        </w:rPr>
        <w:t>s</w:t>
      </w:r>
      <w:r w:rsidRPr="00C91B5A">
        <w:rPr>
          <w:rFonts w:ascii="Arial" w:hAnsi="Arial" w:cs="Arial"/>
          <w:spacing w:val="1"/>
          <w:sz w:val="22"/>
          <w:szCs w:val="22"/>
        </w:rPr>
        <w:t>up</w:t>
      </w:r>
      <w:r w:rsidRPr="00C91B5A">
        <w:rPr>
          <w:rFonts w:ascii="Arial" w:hAnsi="Arial" w:cs="Arial"/>
          <w:spacing w:val="-2"/>
          <w:sz w:val="22"/>
          <w:szCs w:val="22"/>
        </w:rPr>
        <w:t>e</w:t>
      </w:r>
      <w:r w:rsidRPr="00C91B5A">
        <w:rPr>
          <w:rFonts w:ascii="Arial" w:hAnsi="Arial" w:cs="Arial"/>
          <w:spacing w:val="-1"/>
          <w:sz w:val="22"/>
          <w:szCs w:val="22"/>
        </w:rPr>
        <w:t>rv</w:t>
      </w:r>
      <w:r w:rsidRPr="00C91B5A">
        <w:rPr>
          <w:rFonts w:ascii="Arial" w:hAnsi="Arial" w:cs="Arial"/>
          <w:spacing w:val="-2"/>
          <w:sz w:val="22"/>
          <w:szCs w:val="22"/>
        </w:rPr>
        <w:t>e</w:t>
      </w:r>
      <w:r w:rsidRPr="00C91B5A">
        <w:rPr>
          <w:rFonts w:ascii="Arial" w:hAnsi="Arial" w:cs="Arial"/>
          <w:spacing w:val="1"/>
          <w:sz w:val="22"/>
          <w:szCs w:val="22"/>
        </w:rPr>
        <w:t>ni</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pacing w:val="-2"/>
          <w:sz w:val="22"/>
          <w:szCs w:val="22"/>
        </w:rPr>
        <w:t>e</w:t>
      </w:r>
      <w:r w:rsidRPr="00C91B5A">
        <w:rPr>
          <w:rFonts w:ascii="Arial" w:hAnsi="Arial" w:cs="Arial"/>
          <w:sz w:val="22"/>
          <w:szCs w:val="22"/>
        </w:rPr>
        <w:t>s.</w:t>
      </w:r>
    </w:p>
    <w:p w14:paraId="0389F810" w14:textId="77777777" w:rsidR="00F87360" w:rsidRPr="00C91B5A" w:rsidRDefault="00F87360" w:rsidP="00F87360">
      <w:pPr>
        <w:pStyle w:val="PargrafodaLista"/>
        <w:widowControl w:val="0"/>
        <w:numPr>
          <w:ilvl w:val="0"/>
          <w:numId w:val="38"/>
        </w:numPr>
        <w:autoSpaceDE w:val="0"/>
        <w:autoSpaceDN w:val="0"/>
        <w:adjustRightInd w:val="0"/>
        <w:ind w:left="0" w:firstLine="0"/>
        <w:jc w:val="both"/>
        <w:rPr>
          <w:rFonts w:ascii="Arial" w:hAnsi="Arial" w:cs="Arial"/>
          <w:sz w:val="22"/>
          <w:szCs w:val="22"/>
        </w:rPr>
      </w:pPr>
      <w:proofErr w:type="gramStart"/>
      <w:r w:rsidRPr="00C91B5A">
        <w:rPr>
          <w:rFonts w:ascii="Arial" w:hAnsi="Arial" w:cs="Arial"/>
          <w:sz w:val="22"/>
          <w:szCs w:val="22"/>
        </w:rPr>
        <w:t xml:space="preserve">(  </w:t>
      </w:r>
      <w:proofErr w:type="gramEnd"/>
      <w:r w:rsidRPr="00C91B5A">
        <w:rPr>
          <w:rFonts w:ascii="Arial" w:hAnsi="Arial" w:cs="Arial"/>
          <w:sz w:val="22"/>
          <w:szCs w:val="22"/>
        </w:rPr>
        <w:t xml:space="preserve"> </w:t>
      </w:r>
      <w:proofErr w:type="gramStart"/>
      <w:r w:rsidRPr="00C91B5A">
        <w:rPr>
          <w:rFonts w:ascii="Arial" w:hAnsi="Arial" w:cs="Arial"/>
          <w:sz w:val="22"/>
          <w:szCs w:val="22"/>
        </w:rPr>
        <w:t xml:space="preserve">  )</w:t>
      </w:r>
      <w:proofErr w:type="gramEnd"/>
      <w:r w:rsidRPr="00C91B5A">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5EFE1DCE" w14:textId="77777777" w:rsidR="00F87360" w:rsidRPr="00C91B5A" w:rsidRDefault="00F87360" w:rsidP="00F87360">
      <w:pPr>
        <w:pStyle w:val="PargrafodaLista"/>
        <w:widowControl w:val="0"/>
        <w:autoSpaceDE w:val="0"/>
        <w:autoSpaceDN w:val="0"/>
        <w:adjustRightInd w:val="0"/>
        <w:ind w:left="0"/>
        <w:jc w:val="both"/>
        <w:rPr>
          <w:rFonts w:ascii="Arial" w:hAnsi="Arial" w:cs="Arial"/>
          <w:sz w:val="22"/>
          <w:szCs w:val="22"/>
        </w:rPr>
      </w:pPr>
      <w:r w:rsidRPr="00C91B5A">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55CA572E" w14:textId="77777777" w:rsidR="00F87360" w:rsidRPr="00C91B5A" w:rsidRDefault="00F87360" w:rsidP="00F87360">
      <w:pPr>
        <w:pStyle w:val="PargrafodaLista"/>
        <w:widowControl w:val="0"/>
        <w:numPr>
          <w:ilvl w:val="0"/>
          <w:numId w:val="38"/>
        </w:numPr>
        <w:autoSpaceDE w:val="0"/>
        <w:autoSpaceDN w:val="0"/>
        <w:adjustRightInd w:val="0"/>
        <w:ind w:left="0" w:firstLine="0"/>
        <w:jc w:val="both"/>
        <w:rPr>
          <w:rFonts w:ascii="Arial" w:hAnsi="Arial" w:cs="Arial"/>
          <w:sz w:val="22"/>
          <w:szCs w:val="22"/>
        </w:rPr>
      </w:pPr>
      <w:proofErr w:type="gramStart"/>
      <w:r w:rsidRPr="00C91B5A">
        <w:rPr>
          <w:rFonts w:ascii="Arial" w:hAnsi="Arial" w:cs="Arial"/>
          <w:sz w:val="22"/>
          <w:szCs w:val="22"/>
        </w:rPr>
        <w:t>(    )</w:t>
      </w:r>
      <w:proofErr w:type="gramEnd"/>
      <w:r w:rsidRPr="00C91B5A">
        <w:rPr>
          <w:rFonts w:ascii="Arial" w:hAnsi="Arial" w:cs="Arial"/>
          <w:sz w:val="22"/>
          <w:szCs w:val="22"/>
        </w:rPr>
        <w:t xml:space="preserve"> Não possui </w:t>
      </w:r>
      <w:r w:rsidRPr="00C91B5A">
        <w:rPr>
          <w:rFonts w:ascii="Arial" w:hAnsi="Arial" w:cs="Arial"/>
          <w:color w:val="000000"/>
          <w:sz w:val="22"/>
          <w:szCs w:val="22"/>
        </w:rPr>
        <w:t xml:space="preserve">vínculo de natureza técnica, comercial, econômica, financeira, trabalhista ou civil com dirigente do órgão ou entidade contratante ou com agente público que desempenhe função na licitação ou atue na fiscalização ou na gestão do contrato, ou que deles seja cônjuge, </w:t>
      </w:r>
      <w:r w:rsidRPr="00C91B5A">
        <w:rPr>
          <w:rFonts w:ascii="Arial" w:hAnsi="Arial" w:cs="Arial"/>
          <w:color w:val="000000"/>
          <w:sz w:val="22"/>
          <w:szCs w:val="22"/>
        </w:rPr>
        <w:lastRenderedPageBreak/>
        <w:t xml:space="preserve">companheiro ou parente em linha reta, colateral ou por afinidade, até o terceiro grau, devendo essa proibição constar expressamente do </w:t>
      </w:r>
      <w:r w:rsidRPr="00C91B5A">
        <w:rPr>
          <w:rFonts w:ascii="Arial" w:hAnsi="Arial" w:cs="Arial"/>
          <w:sz w:val="22"/>
          <w:szCs w:val="22"/>
        </w:rPr>
        <w:t>Termo de Dispensa</w:t>
      </w:r>
      <w:r w:rsidRPr="00C91B5A">
        <w:rPr>
          <w:rFonts w:ascii="Arial" w:hAnsi="Arial" w:cs="Arial"/>
          <w:color w:val="000000"/>
          <w:sz w:val="22"/>
          <w:szCs w:val="22"/>
        </w:rPr>
        <w:t xml:space="preserve"> de licitação.</w:t>
      </w:r>
    </w:p>
    <w:p w14:paraId="4E7F5667" w14:textId="77777777" w:rsidR="00F87360" w:rsidRPr="00C91B5A" w:rsidRDefault="00F87360" w:rsidP="00F87360">
      <w:pPr>
        <w:pStyle w:val="PargrafodaLista"/>
        <w:widowControl w:val="0"/>
        <w:numPr>
          <w:ilvl w:val="0"/>
          <w:numId w:val="38"/>
        </w:numPr>
        <w:autoSpaceDE w:val="0"/>
        <w:autoSpaceDN w:val="0"/>
        <w:adjustRightInd w:val="0"/>
        <w:ind w:left="0" w:firstLine="0"/>
        <w:jc w:val="both"/>
        <w:rPr>
          <w:rFonts w:ascii="Arial" w:hAnsi="Arial" w:cs="Arial"/>
          <w:sz w:val="22"/>
          <w:szCs w:val="22"/>
        </w:rPr>
      </w:pP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pacing w:val="-1"/>
          <w:sz w:val="22"/>
          <w:szCs w:val="22"/>
        </w:rPr>
        <w:t>r</w:t>
      </w:r>
      <w:r w:rsidRPr="00C91B5A">
        <w:rPr>
          <w:rFonts w:ascii="Arial" w:hAnsi="Arial" w:cs="Arial"/>
          <w:sz w:val="22"/>
          <w:szCs w:val="22"/>
        </w:rPr>
        <w:t>e</w:t>
      </w:r>
      <w:r w:rsidRPr="00C91B5A">
        <w:rPr>
          <w:rFonts w:ascii="Arial" w:hAnsi="Arial" w:cs="Arial"/>
          <w:spacing w:val="2"/>
          <w:sz w:val="22"/>
          <w:szCs w:val="22"/>
        </w:rPr>
        <w:t xml:space="preserve"> </w:t>
      </w:r>
      <w:r w:rsidRPr="00C91B5A">
        <w:rPr>
          <w:rFonts w:ascii="Arial" w:hAnsi="Arial" w:cs="Arial"/>
          <w:spacing w:val="-1"/>
          <w:sz w:val="22"/>
          <w:szCs w:val="22"/>
        </w:rPr>
        <w:t>o</w:t>
      </w:r>
      <w:r w:rsidRPr="00C91B5A">
        <w:rPr>
          <w:rFonts w:ascii="Arial" w:hAnsi="Arial" w:cs="Arial"/>
          <w:sz w:val="22"/>
          <w:szCs w:val="22"/>
        </w:rPr>
        <w:t>s</w:t>
      </w:r>
      <w:r w:rsidRPr="00C91B5A">
        <w:rPr>
          <w:rFonts w:ascii="Arial" w:hAnsi="Arial" w:cs="Arial"/>
          <w:spacing w:val="4"/>
          <w:sz w:val="22"/>
          <w:szCs w:val="22"/>
        </w:rPr>
        <w:t xml:space="preserve"> </w:t>
      </w:r>
      <w:r w:rsidRPr="00C91B5A">
        <w:rPr>
          <w:rFonts w:ascii="Arial" w:hAnsi="Arial" w:cs="Arial"/>
          <w:sz w:val="22"/>
          <w:szCs w:val="22"/>
        </w:rPr>
        <w:t>m</w:t>
      </w:r>
      <w:r w:rsidRPr="00C91B5A">
        <w:rPr>
          <w:rFonts w:ascii="Arial" w:hAnsi="Arial" w:cs="Arial"/>
          <w:spacing w:val="-2"/>
          <w:sz w:val="22"/>
          <w:szCs w:val="22"/>
        </w:rPr>
        <w:t>e</w:t>
      </w:r>
      <w:r w:rsidRPr="00C91B5A">
        <w:rPr>
          <w:rFonts w:ascii="Arial" w:hAnsi="Arial" w:cs="Arial"/>
          <w:sz w:val="22"/>
          <w:szCs w:val="22"/>
        </w:rPr>
        <w:t>m</w:t>
      </w:r>
      <w:r w:rsidRPr="00C91B5A">
        <w:rPr>
          <w:rFonts w:ascii="Arial" w:hAnsi="Arial" w:cs="Arial"/>
          <w:spacing w:val="1"/>
          <w:sz w:val="22"/>
          <w:szCs w:val="22"/>
        </w:rPr>
        <w:t>b</w:t>
      </w:r>
      <w:r w:rsidRPr="00C91B5A">
        <w:rPr>
          <w:rFonts w:ascii="Arial" w:hAnsi="Arial" w:cs="Arial"/>
          <w:spacing w:val="-1"/>
          <w:sz w:val="22"/>
          <w:szCs w:val="22"/>
        </w:rPr>
        <w:t>ro</w:t>
      </w:r>
      <w:r w:rsidRPr="00C91B5A">
        <w:rPr>
          <w:rFonts w:ascii="Arial" w:hAnsi="Arial" w:cs="Arial"/>
          <w:sz w:val="22"/>
          <w:szCs w:val="22"/>
        </w:rPr>
        <w:t>s</w:t>
      </w:r>
      <w:r w:rsidRPr="00C91B5A">
        <w:rPr>
          <w:rFonts w:ascii="Arial" w:hAnsi="Arial" w:cs="Arial"/>
          <w:spacing w:val="4"/>
          <w:sz w:val="22"/>
          <w:szCs w:val="22"/>
        </w:rPr>
        <w:t xml:space="preserve"> </w:t>
      </w:r>
      <w:r w:rsidRPr="00C91B5A">
        <w:rPr>
          <w:rFonts w:ascii="Arial" w:hAnsi="Arial" w:cs="Arial"/>
          <w:spacing w:val="1"/>
          <w:sz w:val="22"/>
          <w:szCs w:val="22"/>
        </w:rPr>
        <w:t>d</w:t>
      </w:r>
      <w:r w:rsidRPr="00C91B5A">
        <w:rPr>
          <w:rFonts w:ascii="Arial" w:hAnsi="Arial" w:cs="Arial"/>
          <w:sz w:val="22"/>
          <w:szCs w:val="22"/>
        </w:rPr>
        <w:t xml:space="preserve">o </w:t>
      </w:r>
      <w:r w:rsidRPr="00C91B5A">
        <w:rPr>
          <w:rFonts w:ascii="Arial" w:hAnsi="Arial" w:cs="Arial"/>
          <w:spacing w:val="1"/>
          <w:sz w:val="22"/>
          <w:szCs w:val="22"/>
        </w:rPr>
        <w:t>q</w:t>
      </w:r>
      <w:r w:rsidRPr="00C91B5A">
        <w:rPr>
          <w:rFonts w:ascii="Arial" w:hAnsi="Arial" w:cs="Arial"/>
          <w:spacing w:val="-1"/>
          <w:sz w:val="22"/>
          <w:szCs w:val="22"/>
        </w:rPr>
        <w:t>u</w:t>
      </w:r>
      <w:r w:rsidRPr="00C91B5A">
        <w:rPr>
          <w:rFonts w:ascii="Arial" w:hAnsi="Arial" w:cs="Arial"/>
          <w:sz w:val="22"/>
          <w:szCs w:val="22"/>
        </w:rPr>
        <w:t>a</w:t>
      </w:r>
      <w:r w:rsidRPr="00C91B5A">
        <w:rPr>
          <w:rFonts w:ascii="Arial" w:hAnsi="Arial" w:cs="Arial"/>
          <w:spacing w:val="1"/>
          <w:sz w:val="22"/>
          <w:szCs w:val="22"/>
        </w:rPr>
        <w:t>d</w:t>
      </w:r>
      <w:r w:rsidRPr="00C91B5A">
        <w:rPr>
          <w:rFonts w:ascii="Arial" w:hAnsi="Arial" w:cs="Arial"/>
          <w:spacing w:val="-1"/>
          <w:sz w:val="22"/>
          <w:szCs w:val="22"/>
        </w:rPr>
        <w:t>r</w:t>
      </w:r>
      <w:r w:rsidRPr="00C91B5A">
        <w:rPr>
          <w:rFonts w:ascii="Arial" w:hAnsi="Arial" w:cs="Arial"/>
          <w:sz w:val="22"/>
          <w:szCs w:val="22"/>
        </w:rPr>
        <w:t>o</w:t>
      </w:r>
      <w:r w:rsidRPr="00C91B5A">
        <w:rPr>
          <w:rFonts w:ascii="Arial" w:hAnsi="Arial" w:cs="Arial"/>
          <w:spacing w:val="3"/>
          <w:sz w:val="22"/>
          <w:szCs w:val="22"/>
        </w:rPr>
        <w:t xml:space="preserve"> </w:t>
      </w:r>
      <w:r w:rsidRPr="00C91B5A">
        <w:rPr>
          <w:rFonts w:ascii="Arial" w:hAnsi="Arial" w:cs="Arial"/>
          <w:sz w:val="22"/>
          <w:szCs w:val="22"/>
        </w:rPr>
        <w:t>s</w:t>
      </w:r>
      <w:r w:rsidRPr="00C91B5A">
        <w:rPr>
          <w:rFonts w:ascii="Arial" w:hAnsi="Arial" w:cs="Arial"/>
          <w:spacing w:val="-1"/>
          <w:sz w:val="22"/>
          <w:szCs w:val="22"/>
        </w:rPr>
        <w:t>o</w:t>
      </w:r>
      <w:r w:rsidRPr="00C91B5A">
        <w:rPr>
          <w:rFonts w:ascii="Arial" w:hAnsi="Arial" w:cs="Arial"/>
          <w:spacing w:val="-2"/>
          <w:sz w:val="22"/>
          <w:szCs w:val="22"/>
        </w:rPr>
        <w:t>c</w:t>
      </w:r>
      <w:r w:rsidRPr="00C91B5A">
        <w:rPr>
          <w:rFonts w:ascii="Arial" w:hAnsi="Arial" w:cs="Arial"/>
          <w:spacing w:val="1"/>
          <w:sz w:val="22"/>
          <w:szCs w:val="22"/>
        </w:rPr>
        <w:t>i</w:t>
      </w:r>
      <w:r w:rsidRPr="00C91B5A">
        <w:rPr>
          <w:rFonts w:ascii="Arial" w:hAnsi="Arial" w:cs="Arial"/>
          <w:spacing w:val="-2"/>
          <w:sz w:val="22"/>
          <w:szCs w:val="22"/>
        </w:rPr>
        <w:t>e</w:t>
      </w:r>
      <w:r w:rsidRPr="00C91B5A">
        <w:rPr>
          <w:rFonts w:ascii="Arial" w:hAnsi="Arial" w:cs="Arial"/>
          <w:spacing w:val="-1"/>
          <w:sz w:val="22"/>
          <w:szCs w:val="22"/>
        </w:rPr>
        <w:t>t</w:t>
      </w:r>
      <w:r w:rsidRPr="00C91B5A">
        <w:rPr>
          <w:rFonts w:ascii="Arial" w:hAnsi="Arial" w:cs="Arial"/>
          <w:sz w:val="22"/>
          <w:szCs w:val="22"/>
        </w:rPr>
        <w:t>á</w:t>
      </w:r>
      <w:r w:rsidRPr="00C91B5A">
        <w:rPr>
          <w:rFonts w:ascii="Arial" w:hAnsi="Arial" w:cs="Arial"/>
          <w:spacing w:val="-1"/>
          <w:sz w:val="22"/>
          <w:szCs w:val="22"/>
        </w:rPr>
        <w:t>r</w:t>
      </w:r>
      <w:r w:rsidRPr="00C91B5A">
        <w:rPr>
          <w:rFonts w:ascii="Arial" w:hAnsi="Arial" w:cs="Arial"/>
          <w:spacing w:val="1"/>
          <w:sz w:val="22"/>
          <w:szCs w:val="22"/>
        </w:rPr>
        <w:t>i</w:t>
      </w:r>
      <w:r w:rsidRPr="00C91B5A">
        <w:rPr>
          <w:rFonts w:ascii="Arial" w:hAnsi="Arial" w:cs="Arial"/>
          <w:spacing w:val="-1"/>
          <w:sz w:val="22"/>
          <w:szCs w:val="22"/>
        </w:rPr>
        <w:t>o</w:t>
      </w:r>
      <w:r w:rsidRPr="00C91B5A">
        <w:rPr>
          <w:rFonts w:ascii="Arial" w:hAnsi="Arial" w:cs="Arial"/>
          <w:sz w:val="22"/>
          <w:szCs w:val="22"/>
        </w:rPr>
        <w:t>,</w:t>
      </w:r>
      <w:r w:rsidRPr="00C91B5A">
        <w:rPr>
          <w:rFonts w:ascii="Arial" w:hAnsi="Arial" w:cs="Arial"/>
          <w:spacing w:val="2"/>
          <w:sz w:val="22"/>
          <w:szCs w:val="22"/>
        </w:rPr>
        <w:t xml:space="preserve"> </w:t>
      </w:r>
      <w:r w:rsidRPr="00C91B5A">
        <w:rPr>
          <w:rFonts w:ascii="Arial" w:hAnsi="Arial" w:cs="Arial"/>
          <w:spacing w:val="1"/>
          <w:sz w:val="22"/>
          <w:szCs w:val="22"/>
        </w:rPr>
        <w:t>h</w:t>
      </w:r>
      <w:r w:rsidRPr="00C91B5A">
        <w:rPr>
          <w:rFonts w:ascii="Arial" w:hAnsi="Arial" w:cs="Arial"/>
          <w:sz w:val="22"/>
          <w:szCs w:val="22"/>
        </w:rPr>
        <w:t>á</w:t>
      </w:r>
      <w:r w:rsidRPr="00C91B5A">
        <w:rPr>
          <w:rFonts w:ascii="Arial" w:hAnsi="Arial" w:cs="Arial"/>
          <w:spacing w:val="2"/>
          <w:sz w:val="22"/>
          <w:szCs w:val="22"/>
        </w:rPr>
        <w:t xml:space="preserve"> </w:t>
      </w:r>
      <w:r w:rsidRPr="00C91B5A">
        <w:rPr>
          <w:rFonts w:ascii="Arial" w:hAnsi="Arial" w:cs="Arial"/>
          <w:sz w:val="22"/>
          <w:szCs w:val="22"/>
        </w:rPr>
        <w:t>c</w:t>
      </w:r>
      <w:r w:rsidRPr="00C91B5A">
        <w:rPr>
          <w:rFonts w:ascii="Arial" w:hAnsi="Arial" w:cs="Arial"/>
          <w:spacing w:val="-1"/>
          <w:sz w:val="22"/>
          <w:szCs w:val="22"/>
        </w:rPr>
        <w:t>ôn</w:t>
      </w:r>
      <w:r w:rsidRPr="00C91B5A">
        <w:rPr>
          <w:rFonts w:ascii="Arial" w:hAnsi="Arial" w:cs="Arial"/>
          <w:spacing w:val="4"/>
          <w:sz w:val="22"/>
          <w:szCs w:val="22"/>
        </w:rPr>
        <w:t>j</w:t>
      </w:r>
      <w:r w:rsidRPr="00C91B5A">
        <w:rPr>
          <w:rFonts w:ascii="Arial" w:hAnsi="Arial" w:cs="Arial"/>
          <w:spacing w:val="1"/>
          <w:sz w:val="22"/>
          <w:szCs w:val="22"/>
        </w:rPr>
        <w:t>u</w:t>
      </w:r>
      <w:r w:rsidRPr="00C91B5A">
        <w:rPr>
          <w:rFonts w:ascii="Arial" w:hAnsi="Arial" w:cs="Arial"/>
          <w:spacing w:val="-1"/>
          <w:sz w:val="22"/>
          <w:szCs w:val="22"/>
        </w:rPr>
        <w:t>g</w:t>
      </w:r>
      <w:r w:rsidRPr="00C91B5A">
        <w:rPr>
          <w:rFonts w:ascii="Arial" w:hAnsi="Arial" w:cs="Arial"/>
          <w:spacing w:val="-2"/>
          <w:sz w:val="22"/>
          <w:szCs w:val="22"/>
        </w:rPr>
        <w:t>e</w:t>
      </w:r>
      <w:r w:rsidRPr="00C91B5A">
        <w:rPr>
          <w:rFonts w:ascii="Arial" w:hAnsi="Arial" w:cs="Arial"/>
          <w:sz w:val="22"/>
          <w:szCs w:val="22"/>
        </w:rPr>
        <w:t>,</w:t>
      </w:r>
      <w:r w:rsidRPr="00C91B5A">
        <w:rPr>
          <w:rFonts w:ascii="Arial" w:hAnsi="Arial" w:cs="Arial"/>
          <w:spacing w:val="4"/>
          <w:sz w:val="22"/>
          <w:szCs w:val="22"/>
        </w:rPr>
        <w:t xml:space="preserve"> </w:t>
      </w:r>
      <w:r w:rsidRPr="00C91B5A">
        <w:rPr>
          <w:rFonts w:ascii="Arial" w:hAnsi="Arial" w:cs="Arial"/>
          <w:sz w:val="22"/>
          <w:szCs w:val="22"/>
        </w:rPr>
        <w:t>c</w:t>
      </w:r>
      <w:r w:rsidRPr="00C91B5A">
        <w:rPr>
          <w:rFonts w:ascii="Arial" w:hAnsi="Arial" w:cs="Arial"/>
          <w:spacing w:val="-1"/>
          <w:sz w:val="22"/>
          <w:szCs w:val="22"/>
        </w:rPr>
        <w:t>o</w:t>
      </w:r>
      <w:r w:rsidRPr="00C91B5A">
        <w:rPr>
          <w:rFonts w:ascii="Arial" w:hAnsi="Arial" w:cs="Arial"/>
          <w:spacing w:val="-3"/>
          <w:sz w:val="22"/>
          <w:szCs w:val="22"/>
        </w:rPr>
        <w:t>m</w:t>
      </w:r>
      <w:r w:rsidRPr="00C91B5A">
        <w:rPr>
          <w:rFonts w:ascii="Arial" w:hAnsi="Arial" w:cs="Arial"/>
          <w:spacing w:val="1"/>
          <w:sz w:val="22"/>
          <w:szCs w:val="22"/>
        </w:rPr>
        <w:t>p</w:t>
      </w:r>
      <w:r w:rsidRPr="00C91B5A">
        <w:rPr>
          <w:rFonts w:ascii="Arial" w:hAnsi="Arial" w:cs="Arial"/>
          <w:spacing w:val="-2"/>
          <w:sz w:val="22"/>
          <w:szCs w:val="22"/>
        </w:rPr>
        <w:t>a</w:t>
      </w:r>
      <w:r w:rsidRPr="00C91B5A">
        <w:rPr>
          <w:rFonts w:ascii="Arial" w:hAnsi="Arial" w:cs="Arial"/>
          <w:spacing w:val="-1"/>
          <w:sz w:val="22"/>
          <w:szCs w:val="22"/>
        </w:rPr>
        <w:t>n</w:t>
      </w:r>
      <w:r w:rsidRPr="00C91B5A">
        <w:rPr>
          <w:rFonts w:ascii="Arial" w:hAnsi="Arial" w:cs="Arial"/>
          <w:spacing w:val="1"/>
          <w:sz w:val="22"/>
          <w:szCs w:val="22"/>
        </w:rPr>
        <w:t>h</w:t>
      </w:r>
      <w:r w:rsidRPr="00C91B5A">
        <w:rPr>
          <w:rFonts w:ascii="Arial" w:hAnsi="Arial" w:cs="Arial"/>
          <w:spacing w:val="-2"/>
          <w:sz w:val="22"/>
          <w:szCs w:val="22"/>
        </w:rPr>
        <w:t>e</w:t>
      </w:r>
      <w:r w:rsidRPr="00C91B5A">
        <w:rPr>
          <w:rFonts w:ascii="Arial" w:hAnsi="Arial" w:cs="Arial"/>
          <w:spacing w:val="1"/>
          <w:sz w:val="22"/>
          <w:szCs w:val="22"/>
        </w:rPr>
        <w:t>i</w:t>
      </w:r>
      <w:r w:rsidRPr="00C91B5A">
        <w:rPr>
          <w:rFonts w:ascii="Arial" w:hAnsi="Arial" w:cs="Arial"/>
          <w:spacing w:val="-1"/>
          <w:sz w:val="22"/>
          <w:szCs w:val="22"/>
        </w:rPr>
        <w:t>r</w:t>
      </w:r>
      <w:r w:rsidRPr="00C91B5A">
        <w:rPr>
          <w:rFonts w:ascii="Arial" w:hAnsi="Arial" w:cs="Arial"/>
          <w:sz w:val="22"/>
          <w:szCs w:val="22"/>
        </w:rPr>
        <w:t>o</w:t>
      </w:r>
      <w:r w:rsidRPr="00C91B5A">
        <w:rPr>
          <w:rFonts w:ascii="Arial" w:hAnsi="Arial" w:cs="Arial"/>
          <w:spacing w:val="3"/>
          <w:sz w:val="22"/>
          <w:szCs w:val="22"/>
        </w:rPr>
        <w:t xml:space="preserve"> </w:t>
      </w:r>
      <w:r w:rsidRPr="00C91B5A">
        <w:rPr>
          <w:rFonts w:ascii="Arial" w:hAnsi="Arial" w:cs="Arial"/>
          <w:spacing w:val="-1"/>
          <w:sz w:val="22"/>
          <w:szCs w:val="22"/>
        </w:rPr>
        <w:t>o</w:t>
      </w:r>
      <w:r w:rsidRPr="00C91B5A">
        <w:rPr>
          <w:rFonts w:ascii="Arial" w:hAnsi="Arial" w:cs="Arial"/>
          <w:sz w:val="22"/>
          <w:szCs w:val="22"/>
        </w:rPr>
        <w:t>u</w:t>
      </w:r>
      <w:r w:rsidRPr="00C91B5A">
        <w:rPr>
          <w:rFonts w:ascii="Arial" w:hAnsi="Arial" w:cs="Arial"/>
          <w:spacing w:val="2"/>
          <w:sz w:val="22"/>
          <w:szCs w:val="22"/>
        </w:rPr>
        <w:t xml:space="preserve"> </w:t>
      </w:r>
      <w:r w:rsidRPr="00C91B5A">
        <w:rPr>
          <w:rFonts w:ascii="Arial" w:hAnsi="Arial" w:cs="Arial"/>
          <w:spacing w:val="1"/>
          <w:sz w:val="22"/>
          <w:szCs w:val="22"/>
        </w:rPr>
        <w:t>p</w:t>
      </w:r>
      <w:r w:rsidRPr="00C91B5A">
        <w:rPr>
          <w:rFonts w:ascii="Arial" w:hAnsi="Arial" w:cs="Arial"/>
          <w:sz w:val="22"/>
          <w:szCs w:val="22"/>
        </w:rPr>
        <w:t>a</w:t>
      </w:r>
      <w:r w:rsidRPr="00C91B5A">
        <w:rPr>
          <w:rFonts w:ascii="Arial" w:hAnsi="Arial" w:cs="Arial"/>
          <w:spacing w:val="-3"/>
          <w:sz w:val="22"/>
          <w:szCs w:val="22"/>
        </w:rPr>
        <w:t>r</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2"/>
          <w:sz w:val="22"/>
          <w:szCs w:val="22"/>
        </w:rPr>
        <w:t xml:space="preserve"> </w:t>
      </w:r>
      <w:r w:rsidRPr="00C91B5A">
        <w:rPr>
          <w:rFonts w:ascii="Arial" w:hAnsi="Arial" w:cs="Arial"/>
          <w:spacing w:val="-2"/>
          <w:sz w:val="22"/>
          <w:szCs w:val="22"/>
        </w:rPr>
        <w:t>e</w:t>
      </w:r>
      <w:r w:rsidRPr="00C91B5A">
        <w:rPr>
          <w:rFonts w:ascii="Arial" w:hAnsi="Arial" w:cs="Arial"/>
          <w:sz w:val="22"/>
          <w:szCs w:val="22"/>
        </w:rPr>
        <w:t>m</w:t>
      </w:r>
      <w:r w:rsidRPr="00C91B5A">
        <w:rPr>
          <w:rFonts w:ascii="Arial" w:hAnsi="Arial" w:cs="Arial"/>
          <w:spacing w:val="4"/>
          <w:sz w:val="22"/>
          <w:szCs w:val="22"/>
        </w:rPr>
        <w:t xml:space="preserve"> </w:t>
      </w:r>
      <w:r w:rsidRPr="00C91B5A">
        <w:rPr>
          <w:rFonts w:ascii="Arial" w:hAnsi="Arial" w:cs="Arial"/>
          <w:spacing w:val="-1"/>
          <w:sz w:val="22"/>
          <w:szCs w:val="22"/>
        </w:rPr>
        <w:t>l</w:t>
      </w:r>
      <w:r w:rsidRPr="00C91B5A">
        <w:rPr>
          <w:rFonts w:ascii="Arial" w:hAnsi="Arial" w:cs="Arial"/>
          <w:spacing w:val="1"/>
          <w:sz w:val="22"/>
          <w:szCs w:val="22"/>
        </w:rPr>
        <w:t>in</w:t>
      </w:r>
      <w:r w:rsidRPr="00C91B5A">
        <w:rPr>
          <w:rFonts w:ascii="Arial" w:hAnsi="Arial" w:cs="Arial"/>
          <w:spacing w:val="-1"/>
          <w:sz w:val="22"/>
          <w:szCs w:val="22"/>
        </w:rPr>
        <w:t>h</w:t>
      </w:r>
      <w:r w:rsidRPr="00C91B5A">
        <w:rPr>
          <w:rFonts w:ascii="Arial" w:hAnsi="Arial" w:cs="Arial"/>
          <w:sz w:val="22"/>
          <w:szCs w:val="22"/>
        </w:rPr>
        <w:t>a</w:t>
      </w:r>
      <w:r w:rsidRPr="00C91B5A">
        <w:rPr>
          <w:rFonts w:ascii="Arial" w:hAnsi="Arial" w:cs="Arial"/>
          <w:spacing w:val="4"/>
          <w:sz w:val="22"/>
          <w:szCs w:val="22"/>
        </w:rPr>
        <w:t xml:space="preserve"> </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pacing w:val="1"/>
          <w:sz w:val="22"/>
          <w:szCs w:val="22"/>
        </w:rPr>
        <w:t>t</w:t>
      </w:r>
      <w:r w:rsidRPr="00C91B5A">
        <w:rPr>
          <w:rFonts w:ascii="Arial" w:hAnsi="Arial" w:cs="Arial"/>
          <w:spacing w:val="-2"/>
          <w:sz w:val="22"/>
          <w:szCs w:val="22"/>
        </w:rPr>
        <w:t>a</w:t>
      </w:r>
      <w:r w:rsidRPr="00C91B5A">
        <w:rPr>
          <w:rFonts w:ascii="Arial" w:hAnsi="Arial" w:cs="Arial"/>
          <w:sz w:val="22"/>
          <w:szCs w:val="22"/>
        </w:rPr>
        <w:t>,</w:t>
      </w:r>
      <w:r w:rsidRPr="00C91B5A">
        <w:rPr>
          <w:rFonts w:ascii="Arial" w:hAnsi="Arial" w:cs="Arial"/>
          <w:spacing w:val="4"/>
          <w:sz w:val="22"/>
          <w:szCs w:val="22"/>
        </w:rPr>
        <w:t xml:space="preserve"> </w:t>
      </w:r>
      <w:r w:rsidRPr="00C91B5A">
        <w:rPr>
          <w:rFonts w:ascii="Arial" w:hAnsi="Arial" w:cs="Arial"/>
          <w:sz w:val="22"/>
          <w:szCs w:val="22"/>
        </w:rPr>
        <w:t>c</w:t>
      </w:r>
      <w:r w:rsidRPr="00C91B5A">
        <w:rPr>
          <w:rFonts w:ascii="Arial" w:hAnsi="Arial" w:cs="Arial"/>
          <w:spacing w:val="-1"/>
          <w:sz w:val="22"/>
          <w:szCs w:val="22"/>
        </w:rPr>
        <w:t>ol</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pacing w:val="-2"/>
          <w:sz w:val="22"/>
          <w:szCs w:val="22"/>
        </w:rPr>
        <w:t>e</w:t>
      </w:r>
      <w:r w:rsidRPr="00C91B5A">
        <w:rPr>
          <w:rFonts w:ascii="Arial" w:hAnsi="Arial" w:cs="Arial"/>
          <w:spacing w:val="-1"/>
          <w:sz w:val="22"/>
          <w:szCs w:val="22"/>
        </w:rPr>
        <w:t>r</w:t>
      </w:r>
      <w:r w:rsidRPr="00C91B5A">
        <w:rPr>
          <w:rFonts w:ascii="Arial" w:hAnsi="Arial" w:cs="Arial"/>
          <w:sz w:val="22"/>
          <w:szCs w:val="22"/>
        </w:rPr>
        <w:t>al</w:t>
      </w:r>
      <w:r w:rsidRPr="00C91B5A">
        <w:rPr>
          <w:rFonts w:ascii="Arial" w:hAnsi="Arial" w:cs="Arial"/>
          <w:spacing w:val="2"/>
          <w:sz w:val="22"/>
          <w:szCs w:val="22"/>
        </w:rPr>
        <w:t xml:space="preserve"> </w:t>
      </w:r>
      <w:r w:rsidRPr="00C91B5A">
        <w:rPr>
          <w:rFonts w:ascii="Arial" w:hAnsi="Arial" w:cs="Arial"/>
          <w:spacing w:val="-1"/>
          <w:sz w:val="22"/>
          <w:szCs w:val="22"/>
        </w:rPr>
        <w:t>o</w:t>
      </w:r>
      <w:r w:rsidRPr="00C91B5A">
        <w:rPr>
          <w:rFonts w:ascii="Arial" w:hAnsi="Arial" w:cs="Arial"/>
          <w:sz w:val="22"/>
          <w:szCs w:val="22"/>
        </w:rPr>
        <w:t>u</w:t>
      </w:r>
      <w:r w:rsidRPr="00C91B5A">
        <w:rPr>
          <w:rFonts w:ascii="Arial" w:hAnsi="Arial" w:cs="Arial"/>
          <w:spacing w:val="3"/>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o</w:t>
      </w:r>
      <w:r w:rsidRPr="00C91B5A">
        <w:rPr>
          <w:rFonts w:ascii="Arial" w:hAnsi="Arial" w:cs="Arial"/>
          <w:sz w:val="22"/>
          <w:szCs w:val="22"/>
        </w:rPr>
        <w:t>r</w:t>
      </w:r>
      <w:r w:rsidRPr="00C91B5A">
        <w:rPr>
          <w:rFonts w:ascii="Arial" w:hAnsi="Arial" w:cs="Arial"/>
          <w:spacing w:val="3"/>
          <w:sz w:val="22"/>
          <w:szCs w:val="22"/>
        </w:rPr>
        <w:t xml:space="preserve"> </w:t>
      </w:r>
      <w:r w:rsidRPr="00C91B5A">
        <w:rPr>
          <w:rFonts w:ascii="Arial" w:hAnsi="Arial" w:cs="Arial"/>
          <w:sz w:val="22"/>
          <w:szCs w:val="22"/>
        </w:rPr>
        <w:t>a</w:t>
      </w:r>
      <w:r w:rsidRPr="00C91B5A">
        <w:rPr>
          <w:rFonts w:ascii="Arial" w:hAnsi="Arial" w:cs="Arial"/>
          <w:spacing w:val="-3"/>
          <w:sz w:val="22"/>
          <w:szCs w:val="22"/>
        </w:rPr>
        <w:t>f</w:t>
      </w:r>
      <w:r w:rsidRPr="00C91B5A">
        <w:rPr>
          <w:rFonts w:ascii="Arial" w:hAnsi="Arial" w:cs="Arial"/>
          <w:spacing w:val="1"/>
          <w:sz w:val="22"/>
          <w:szCs w:val="22"/>
        </w:rPr>
        <w:t>i</w:t>
      </w:r>
      <w:r w:rsidRPr="00C91B5A">
        <w:rPr>
          <w:rFonts w:ascii="Arial" w:hAnsi="Arial" w:cs="Arial"/>
          <w:spacing w:val="-1"/>
          <w:sz w:val="22"/>
          <w:szCs w:val="22"/>
        </w:rPr>
        <w:t>n</w:t>
      </w:r>
      <w:r w:rsidRPr="00C91B5A">
        <w:rPr>
          <w:rFonts w:ascii="Arial" w:hAnsi="Arial" w:cs="Arial"/>
          <w:spacing w:val="1"/>
          <w:sz w:val="22"/>
          <w:szCs w:val="22"/>
        </w:rPr>
        <w:t>i</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w:t>
      </w:r>
      <w:r w:rsidRPr="00C91B5A">
        <w:rPr>
          <w:rFonts w:ascii="Arial" w:hAnsi="Arial" w:cs="Arial"/>
          <w:spacing w:val="2"/>
          <w:sz w:val="22"/>
          <w:szCs w:val="22"/>
        </w:rPr>
        <w:t xml:space="preserve"> </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z w:val="22"/>
          <w:szCs w:val="22"/>
        </w:rPr>
        <w:t>é</w:t>
      </w:r>
      <w:r w:rsidRPr="00C91B5A">
        <w:rPr>
          <w:rFonts w:ascii="Arial" w:hAnsi="Arial" w:cs="Arial"/>
          <w:spacing w:val="2"/>
          <w:sz w:val="22"/>
          <w:szCs w:val="22"/>
        </w:rPr>
        <w:t xml:space="preserve"> </w:t>
      </w:r>
      <w:r w:rsidRPr="00C91B5A">
        <w:rPr>
          <w:rFonts w:ascii="Arial" w:hAnsi="Arial" w:cs="Arial"/>
          <w:sz w:val="22"/>
          <w:szCs w:val="22"/>
        </w:rPr>
        <w:t xml:space="preserve">o </w:t>
      </w:r>
      <w:r w:rsidRPr="00C91B5A">
        <w:rPr>
          <w:rFonts w:ascii="Arial" w:hAnsi="Arial" w:cs="Arial"/>
          <w:spacing w:val="1"/>
          <w:sz w:val="22"/>
          <w:szCs w:val="22"/>
        </w:rPr>
        <w:t>t</w:t>
      </w:r>
      <w:r w:rsidRPr="00C91B5A">
        <w:rPr>
          <w:rFonts w:ascii="Arial" w:hAnsi="Arial" w:cs="Arial"/>
          <w:spacing w:val="-2"/>
          <w:sz w:val="22"/>
          <w:szCs w:val="22"/>
        </w:rPr>
        <w:t>e</w:t>
      </w:r>
      <w:r w:rsidRPr="00C91B5A">
        <w:rPr>
          <w:rFonts w:ascii="Arial" w:hAnsi="Arial" w:cs="Arial"/>
          <w:spacing w:val="-1"/>
          <w:sz w:val="22"/>
          <w:szCs w:val="22"/>
        </w:rPr>
        <w:t>r</w:t>
      </w:r>
      <w:r w:rsidRPr="00C91B5A">
        <w:rPr>
          <w:rFonts w:ascii="Arial" w:hAnsi="Arial" w:cs="Arial"/>
          <w:sz w:val="22"/>
          <w:szCs w:val="22"/>
        </w:rPr>
        <w:t>c</w:t>
      </w:r>
      <w:r w:rsidRPr="00C91B5A">
        <w:rPr>
          <w:rFonts w:ascii="Arial" w:hAnsi="Arial" w:cs="Arial"/>
          <w:spacing w:val="-2"/>
          <w:sz w:val="22"/>
          <w:szCs w:val="22"/>
        </w:rPr>
        <w:t>e</w:t>
      </w:r>
      <w:r w:rsidRPr="00C91B5A">
        <w:rPr>
          <w:rFonts w:ascii="Arial" w:hAnsi="Arial" w:cs="Arial"/>
          <w:spacing w:val="1"/>
          <w:sz w:val="22"/>
          <w:szCs w:val="22"/>
        </w:rPr>
        <w:t>i</w:t>
      </w:r>
      <w:r w:rsidRPr="00C91B5A">
        <w:rPr>
          <w:rFonts w:ascii="Arial" w:hAnsi="Arial" w:cs="Arial"/>
          <w:spacing w:val="-1"/>
          <w:sz w:val="22"/>
          <w:szCs w:val="22"/>
        </w:rPr>
        <w:t>r</w:t>
      </w:r>
      <w:r w:rsidRPr="00C91B5A">
        <w:rPr>
          <w:rFonts w:ascii="Arial" w:hAnsi="Arial" w:cs="Arial"/>
          <w:sz w:val="22"/>
          <w:szCs w:val="22"/>
        </w:rPr>
        <w:t>o</w:t>
      </w:r>
      <w:r w:rsidRPr="00C91B5A">
        <w:rPr>
          <w:rFonts w:ascii="Arial" w:hAnsi="Arial" w:cs="Arial"/>
          <w:spacing w:val="3"/>
          <w:sz w:val="22"/>
          <w:szCs w:val="22"/>
        </w:rPr>
        <w:t xml:space="preserve"> </w:t>
      </w:r>
      <w:r w:rsidRPr="00C91B5A">
        <w:rPr>
          <w:rFonts w:ascii="Arial" w:hAnsi="Arial" w:cs="Arial"/>
          <w:spacing w:val="-1"/>
          <w:sz w:val="22"/>
          <w:szCs w:val="22"/>
        </w:rPr>
        <w:t>gr</w:t>
      </w:r>
      <w:r w:rsidRPr="00C91B5A">
        <w:rPr>
          <w:rFonts w:ascii="Arial" w:hAnsi="Arial" w:cs="Arial"/>
          <w:sz w:val="22"/>
          <w:szCs w:val="22"/>
        </w:rPr>
        <w:t>a</w:t>
      </w:r>
      <w:r w:rsidRPr="00C91B5A">
        <w:rPr>
          <w:rFonts w:ascii="Arial" w:hAnsi="Arial" w:cs="Arial"/>
          <w:spacing w:val="1"/>
          <w:sz w:val="22"/>
          <w:szCs w:val="22"/>
        </w:rPr>
        <w:t>u</w:t>
      </w:r>
      <w:r w:rsidRPr="00C91B5A">
        <w:rPr>
          <w:rFonts w:ascii="Arial" w:hAnsi="Arial" w:cs="Arial"/>
          <w:sz w:val="22"/>
          <w:szCs w:val="22"/>
        </w:rPr>
        <w:t xml:space="preserve">, </w:t>
      </w:r>
      <w:r w:rsidRPr="00C91B5A">
        <w:rPr>
          <w:rFonts w:ascii="Arial" w:hAnsi="Arial" w:cs="Arial"/>
          <w:spacing w:val="1"/>
          <w:sz w:val="22"/>
          <w:szCs w:val="22"/>
        </w:rPr>
        <w:t>i</w:t>
      </w:r>
      <w:r w:rsidRPr="00C91B5A">
        <w:rPr>
          <w:rFonts w:ascii="Arial" w:hAnsi="Arial" w:cs="Arial"/>
          <w:spacing w:val="-1"/>
          <w:sz w:val="22"/>
          <w:szCs w:val="22"/>
        </w:rPr>
        <w:t>n</w:t>
      </w:r>
      <w:r w:rsidRPr="00C91B5A">
        <w:rPr>
          <w:rFonts w:ascii="Arial" w:hAnsi="Arial" w:cs="Arial"/>
          <w:sz w:val="22"/>
          <w:szCs w:val="22"/>
        </w:rPr>
        <w:t>c</w:t>
      </w:r>
      <w:r w:rsidRPr="00C91B5A">
        <w:rPr>
          <w:rFonts w:ascii="Arial" w:hAnsi="Arial" w:cs="Arial"/>
          <w:spacing w:val="-1"/>
          <w:sz w:val="22"/>
          <w:szCs w:val="22"/>
        </w:rPr>
        <w:t>l</w:t>
      </w:r>
      <w:r w:rsidRPr="00C91B5A">
        <w:rPr>
          <w:rFonts w:ascii="Arial" w:hAnsi="Arial" w:cs="Arial"/>
          <w:spacing w:val="1"/>
          <w:sz w:val="22"/>
          <w:szCs w:val="22"/>
        </w:rPr>
        <w:t>u</w:t>
      </w:r>
      <w:r w:rsidRPr="00C91B5A">
        <w:rPr>
          <w:rFonts w:ascii="Arial" w:hAnsi="Arial" w:cs="Arial"/>
          <w:sz w:val="22"/>
          <w:szCs w:val="22"/>
        </w:rPr>
        <w:t>s</w:t>
      </w:r>
      <w:r w:rsidRPr="00C91B5A">
        <w:rPr>
          <w:rFonts w:ascii="Arial" w:hAnsi="Arial" w:cs="Arial"/>
          <w:spacing w:val="1"/>
          <w:sz w:val="22"/>
          <w:szCs w:val="22"/>
        </w:rPr>
        <w:t>i</w:t>
      </w:r>
      <w:r w:rsidRPr="00C91B5A">
        <w:rPr>
          <w:rFonts w:ascii="Arial" w:hAnsi="Arial" w:cs="Arial"/>
          <w:spacing w:val="-1"/>
          <w:sz w:val="22"/>
          <w:szCs w:val="22"/>
        </w:rPr>
        <w:t>v</w:t>
      </w:r>
      <w:r w:rsidRPr="00C91B5A">
        <w:rPr>
          <w:rFonts w:ascii="Arial" w:hAnsi="Arial" w:cs="Arial"/>
          <w:spacing w:val="-2"/>
          <w:sz w:val="22"/>
          <w:szCs w:val="22"/>
        </w:rPr>
        <w:t>e</w:t>
      </w:r>
      <w:r w:rsidRPr="00C91B5A">
        <w:rPr>
          <w:rFonts w:ascii="Arial" w:hAnsi="Arial" w:cs="Arial"/>
          <w:sz w:val="22"/>
          <w:szCs w:val="22"/>
        </w:rPr>
        <w:t>,</w:t>
      </w:r>
      <w:r w:rsidRPr="00C91B5A">
        <w:rPr>
          <w:rFonts w:ascii="Arial" w:hAnsi="Arial" w:cs="Arial"/>
          <w:spacing w:val="4"/>
          <w:sz w:val="22"/>
          <w:szCs w:val="22"/>
        </w:rPr>
        <w:t xml:space="preserve"> </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4"/>
          <w:sz w:val="22"/>
          <w:szCs w:val="22"/>
        </w:rPr>
        <w:t xml:space="preserve"> </w:t>
      </w:r>
      <w:r w:rsidRPr="00C91B5A">
        <w:rPr>
          <w:rFonts w:ascii="Arial" w:hAnsi="Arial" w:cs="Arial"/>
          <w:spacing w:val="-2"/>
          <w:sz w:val="22"/>
          <w:szCs w:val="22"/>
        </w:rPr>
        <w:t>a</w:t>
      </w:r>
      <w:r w:rsidRPr="00C91B5A">
        <w:rPr>
          <w:rFonts w:ascii="Arial" w:hAnsi="Arial" w:cs="Arial"/>
          <w:spacing w:val="1"/>
          <w:sz w:val="22"/>
          <w:szCs w:val="22"/>
        </w:rPr>
        <w:t>ut</w:t>
      </w:r>
      <w:r w:rsidRPr="00C91B5A">
        <w:rPr>
          <w:rFonts w:ascii="Arial" w:hAnsi="Arial" w:cs="Arial"/>
          <w:spacing w:val="-1"/>
          <w:sz w:val="22"/>
          <w:szCs w:val="22"/>
        </w:rPr>
        <w:t>ori</w:t>
      </w:r>
      <w:r w:rsidRPr="00C91B5A">
        <w:rPr>
          <w:rFonts w:ascii="Arial" w:hAnsi="Arial" w:cs="Arial"/>
          <w:spacing w:val="1"/>
          <w:sz w:val="22"/>
          <w:szCs w:val="22"/>
        </w:rPr>
        <w:t>d</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n</w:t>
      </w:r>
      <w:r w:rsidRPr="00C91B5A">
        <w:rPr>
          <w:rFonts w:ascii="Arial" w:hAnsi="Arial" w:cs="Arial"/>
          <w:spacing w:val="-1"/>
          <w:sz w:val="22"/>
          <w:szCs w:val="22"/>
        </w:rPr>
        <w:t>o</w:t>
      </w:r>
      <w:r w:rsidRPr="00C91B5A">
        <w:rPr>
          <w:rFonts w:ascii="Arial" w:hAnsi="Arial" w:cs="Arial"/>
          <w:sz w:val="22"/>
          <w:szCs w:val="22"/>
        </w:rPr>
        <w:t>m</w:t>
      </w:r>
      <w:r w:rsidRPr="00C91B5A">
        <w:rPr>
          <w:rFonts w:ascii="Arial" w:hAnsi="Arial" w:cs="Arial"/>
          <w:spacing w:val="-2"/>
          <w:sz w:val="22"/>
          <w:szCs w:val="22"/>
        </w:rPr>
        <w:t>e</w:t>
      </w:r>
      <w:r w:rsidRPr="00C91B5A">
        <w:rPr>
          <w:rFonts w:ascii="Arial" w:hAnsi="Arial" w:cs="Arial"/>
          <w:sz w:val="22"/>
          <w:szCs w:val="22"/>
        </w:rPr>
        <w:t>a</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pacing w:val="-1"/>
          <w:sz w:val="22"/>
          <w:szCs w:val="22"/>
        </w:rPr>
        <w:t>o</w:t>
      </w:r>
      <w:r w:rsidRPr="00C91B5A">
        <w:rPr>
          <w:rFonts w:ascii="Arial" w:hAnsi="Arial" w:cs="Arial"/>
          <w:sz w:val="22"/>
          <w:szCs w:val="22"/>
        </w:rPr>
        <w:t>u</w:t>
      </w:r>
      <w:r w:rsidRPr="00C91B5A">
        <w:rPr>
          <w:rFonts w:ascii="Arial" w:hAnsi="Arial" w:cs="Arial"/>
          <w:spacing w:val="2"/>
          <w:sz w:val="22"/>
          <w:szCs w:val="22"/>
        </w:rPr>
        <w:t xml:space="preserve">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pacing w:val="-1"/>
          <w:sz w:val="22"/>
          <w:szCs w:val="22"/>
        </w:rPr>
        <w:t>rv</w:t>
      </w:r>
      <w:r w:rsidRPr="00C91B5A">
        <w:rPr>
          <w:rFonts w:ascii="Arial" w:hAnsi="Arial" w:cs="Arial"/>
          <w:spacing w:val="1"/>
          <w:sz w:val="22"/>
          <w:szCs w:val="22"/>
        </w:rPr>
        <w:t>id</w:t>
      </w:r>
      <w:r w:rsidRPr="00C91B5A">
        <w:rPr>
          <w:rFonts w:ascii="Arial" w:hAnsi="Arial" w:cs="Arial"/>
          <w:spacing w:val="-1"/>
          <w:sz w:val="22"/>
          <w:szCs w:val="22"/>
        </w:rPr>
        <w:t>o</w:t>
      </w:r>
      <w:r w:rsidRPr="00C91B5A">
        <w:rPr>
          <w:rFonts w:ascii="Arial" w:hAnsi="Arial" w:cs="Arial"/>
          <w:sz w:val="22"/>
          <w:szCs w:val="22"/>
        </w:rPr>
        <w:t>r</w:t>
      </w:r>
      <w:r w:rsidRPr="00C91B5A">
        <w:rPr>
          <w:rFonts w:ascii="Arial" w:hAnsi="Arial" w:cs="Arial"/>
          <w:spacing w:val="1"/>
          <w:sz w:val="22"/>
          <w:szCs w:val="22"/>
        </w:rPr>
        <w:t xml:space="preserve"> in</w:t>
      </w:r>
      <w:r w:rsidRPr="00C91B5A">
        <w:rPr>
          <w:rFonts w:ascii="Arial" w:hAnsi="Arial" w:cs="Arial"/>
          <w:spacing w:val="-1"/>
          <w:sz w:val="22"/>
          <w:szCs w:val="22"/>
        </w:rPr>
        <w:t>v</w:t>
      </w:r>
      <w:r w:rsidRPr="00C91B5A">
        <w:rPr>
          <w:rFonts w:ascii="Arial" w:hAnsi="Arial" w:cs="Arial"/>
          <w:spacing w:val="-2"/>
          <w:sz w:val="22"/>
          <w:szCs w:val="22"/>
        </w:rPr>
        <w:t>e</w:t>
      </w:r>
      <w:r w:rsidRPr="00C91B5A">
        <w:rPr>
          <w:rFonts w:ascii="Arial" w:hAnsi="Arial" w:cs="Arial"/>
          <w:sz w:val="22"/>
          <w:szCs w:val="22"/>
        </w:rPr>
        <w:t>s</w:t>
      </w:r>
      <w:r w:rsidRPr="00C91B5A">
        <w:rPr>
          <w:rFonts w:ascii="Arial" w:hAnsi="Arial" w:cs="Arial"/>
          <w:spacing w:val="1"/>
          <w:sz w:val="22"/>
          <w:szCs w:val="22"/>
        </w:rPr>
        <w:t>t</w:t>
      </w:r>
      <w:r w:rsidRPr="00C91B5A">
        <w:rPr>
          <w:rFonts w:ascii="Arial" w:hAnsi="Arial" w:cs="Arial"/>
          <w:spacing w:val="-1"/>
          <w:sz w:val="22"/>
          <w:szCs w:val="22"/>
        </w:rPr>
        <w:t>i</w:t>
      </w:r>
      <w:r w:rsidRPr="00C91B5A">
        <w:rPr>
          <w:rFonts w:ascii="Arial" w:hAnsi="Arial" w:cs="Arial"/>
          <w:spacing w:val="1"/>
          <w:sz w:val="22"/>
          <w:szCs w:val="22"/>
        </w:rPr>
        <w:t>nd</w:t>
      </w:r>
      <w:r w:rsidRPr="00C91B5A">
        <w:rPr>
          <w:rFonts w:ascii="Arial" w:hAnsi="Arial" w:cs="Arial"/>
          <w:sz w:val="22"/>
          <w:szCs w:val="22"/>
        </w:rPr>
        <w:t>o</w:t>
      </w:r>
      <w:r w:rsidRPr="00C91B5A">
        <w:rPr>
          <w:rFonts w:ascii="Arial" w:hAnsi="Arial" w:cs="Arial"/>
          <w:spacing w:val="2"/>
          <w:sz w:val="22"/>
          <w:szCs w:val="22"/>
        </w:rPr>
        <w:t xml:space="preserve"> </w:t>
      </w:r>
      <w:r w:rsidRPr="00C91B5A">
        <w:rPr>
          <w:rFonts w:ascii="Arial" w:hAnsi="Arial" w:cs="Arial"/>
          <w:spacing w:val="-2"/>
          <w:sz w:val="22"/>
          <w:szCs w:val="22"/>
        </w:rPr>
        <w:t>e</w:t>
      </w:r>
      <w:r w:rsidRPr="00C91B5A">
        <w:rPr>
          <w:rFonts w:ascii="Arial" w:hAnsi="Arial" w:cs="Arial"/>
          <w:sz w:val="22"/>
          <w:szCs w:val="22"/>
        </w:rPr>
        <w:t>m</w:t>
      </w:r>
      <w:r w:rsidRPr="00C91B5A">
        <w:rPr>
          <w:rFonts w:ascii="Arial" w:hAnsi="Arial" w:cs="Arial"/>
          <w:spacing w:val="3"/>
          <w:sz w:val="22"/>
          <w:szCs w:val="22"/>
        </w:rPr>
        <w:t xml:space="preserve"> </w:t>
      </w:r>
      <w:r w:rsidRPr="00C91B5A">
        <w:rPr>
          <w:rFonts w:ascii="Arial" w:hAnsi="Arial" w:cs="Arial"/>
          <w:sz w:val="22"/>
          <w:szCs w:val="22"/>
        </w:rPr>
        <w:t>ca</w:t>
      </w:r>
      <w:r w:rsidRPr="00C91B5A">
        <w:rPr>
          <w:rFonts w:ascii="Arial" w:hAnsi="Arial" w:cs="Arial"/>
          <w:spacing w:val="-1"/>
          <w:sz w:val="22"/>
          <w:szCs w:val="22"/>
        </w:rPr>
        <w:t>rg</w:t>
      </w:r>
      <w:r w:rsidRPr="00C91B5A">
        <w:rPr>
          <w:rFonts w:ascii="Arial" w:hAnsi="Arial" w:cs="Arial"/>
          <w:sz w:val="22"/>
          <w:szCs w:val="22"/>
        </w:rPr>
        <w:t>o</w:t>
      </w:r>
      <w:r w:rsidRPr="00C91B5A">
        <w:rPr>
          <w:rFonts w:ascii="Arial" w:hAnsi="Arial" w:cs="Arial"/>
          <w:spacing w:val="2"/>
          <w:sz w:val="22"/>
          <w:szCs w:val="22"/>
        </w:rPr>
        <w:t xml:space="preserve">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di</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z w:val="22"/>
          <w:szCs w:val="22"/>
        </w:rPr>
        <w:t>çã</w:t>
      </w:r>
      <w:r w:rsidRPr="00C91B5A">
        <w:rPr>
          <w:rFonts w:ascii="Arial" w:hAnsi="Arial" w:cs="Arial"/>
          <w:spacing w:val="-1"/>
          <w:sz w:val="22"/>
          <w:szCs w:val="22"/>
        </w:rPr>
        <w:t>o</w:t>
      </w:r>
      <w:r w:rsidRPr="00C91B5A">
        <w:rPr>
          <w:rFonts w:ascii="Arial" w:hAnsi="Arial" w:cs="Arial"/>
          <w:sz w:val="22"/>
          <w:szCs w:val="22"/>
        </w:rPr>
        <w:t>,</w:t>
      </w:r>
      <w:r w:rsidRPr="00C91B5A">
        <w:rPr>
          <w:rFonts w:ascii="Arial" w:hAnsi="Arial" w:cs="Arial"/>
          <w:spacing w:val="1"/>
          <w:sz w:val="22"/>
          <w:szCs w:val="22"/>
        </w:rPr>
        <w:t xml:space="preserve"> </w:t>
      </w:r>
      <w:r w:rsidRPr="00C91B5A">
        <w:rPr>
          <w:rFonts w:ascii="Arial" w:hAnsi="Arial" w:cs="Arial"/>
          <w:sz w:val="22"/>
          <w:szCs w:val="22"/>
        </w:rPr>
        <w:t>c</w:t>
      </w:r>
      <w:r w:rsidRPr="00C91B5A">
        <w:rPr>
          <w:rFonts w:ascii="Arial" w:hAnsi="Arial" w:cs="Arial"/>
          <w:spacing w:val="1"/>
          <w:sz w:val="22"/>
          <w:szCs w:val="22"/>
        </w:rPr>
        <w:t>h</w:t>
      </w:r>
      <w:r w:rsidRPr="00C91B5A">
        <w:rPr>
          <w:rFonts w:ascii="Arial" w:hAnsi="Arial" w:cs="Arial"/>
          <w:spacing w:val="-2"/>
          <w:sz w:val="22"/>
          <w:szCs w:val="22"/>
        </w:rPr>
        <w:t>e</w:t>
      </w:r>
      <w:r w:rsidRPr="00C91B5A">
        <w:rPr>
          <w:rFonts w:ascii="Arial" w:hAnsi="Arial" w:cs="Arial"/>
          <w:spacing w:val="-3"/>
          <w:sz w:val="22"/>
          <w:szCs w:val="22"/>
        </w:rPr>
        <w:t>f</w:t>
      </w:r>
      <w:r w:rsidRPr="00C91B5A">
        <w:rPr>
          <w:rFonts w:ascii="Arial" w:hAnsi="Arial" w:cs="Arial"/>
          <w:spacing w:val="1"/>
          <w:sz w:val="22"/>
          <w:szCs w:val="22"/>
        </w:rPr>
        <w:t>i</w:t>
      </w:r>
      <w:r w:rsidRPr="00C91B5A">
        <w:rPr>
          <w:rFonts w:ascii="Arial" w:hAnsi="Arial" w:cs="Arial"/>
          <w:sz w:val="22"/>
          <w:szCs w:val="22"/>
        </w:rPr>
        <w:t>a</w:t>
      </w:r>
      <w:r w:rsidRPr="00C91B5A">
        <w:rPr>
          <w:rFonts w:ascii="Arial" w:hAnsi="Arial" w:cs="Arial"/>
          <w:spacing w:val="4"/>
          <w:sz w:val="22"/>
          <w:szCs w:val="22"/>
        </w:rPr>
        <w:t xml:space="preserve"> </w:t>
      </w:r>
      <w:r w:rsidRPr="00C91B5A">
        <w:rPr>
          <w:rFonts w:ascii="Arial" w:hAnsi="Arial" w:cs="Arial"/>
          <w:spacing w:val="-1"/>
          <w:sz w:val="22"/>
          <w:szCs w:val="22"/>
        </w:rPr>
        <w:t>o</w:t>
      </w:r>
      <w:r w:rsidRPr="00C91B5A">
        <w:rPr>
          <w:rFonts w:ascii="Arial" w:hAnsi="Arial" w:cs="Arial"/>
          <w:sz w:val="22"/>
          <w:szCs w:val="22"/>
        </w:rPr>
        <w:t>u</w:t>
      </w:r>
      <w:r w:rsidRPr="00C91B5A">
        <w:rPr>
          <w:rFonts w:ascii="Arial" w:hAnsi="Arial" w:cs="Arial"/>
          <w:spacing w:val="4"/>
          <w:sz w:val="22"/>
          <w:szCs w:val="22"/>
        </w:rPr>
        <w:t xml:space="preserve"> </w:t>
      </w:r>
      <w:r w:rsidRPr="00C91B5A">
        <w:rPr>
          <w:rFonts w:ascii="Arial" w:hAnsi="Arial" w:cs="Arial"/>
          <w:sz w:val="22"/>
          <w:szCs w:val="22"/>
        </w:rPr>
        <w:t>a</w:t>
      </w:r>
      <w:r w:rsidRPr="00C91B5A">
        <w:rPr>
          <w:rFonts w:ascii="Arial" w:hAnsi="Arial" w:cs="Arial"/>
          <w:spacing w:val="-3"/>
          <w:sz w:val="22"/>
          <w:szCs w:val="22"/>
        </w:rPr>
        <w:t>s</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z w:val="22"/>
          <w:szCs w:val="22"/>
        </w:rPr>
        <w:t>ss</w:t>
      </w:r>
      <w:r w:rsidRPr="00C91B5A">
        <w:rPr>
          <w:rFonts w:ascii="Arial" w:hAnsi="Arial" w:cs="Arial"/>
          <w:spacing w:val="-1"/>
          <w:sz w:val="22"/>
          <w:szCs w:val="22"/>
        </w:rPr>
        <w:t>o</w:t>
      </w:r>
      <w:r w:rsidRPr="00C91B5A">
        <w:rPr>
          <w:rFonts w:ascii="Arial" w:hAnsi="Arial" w:cs="Arial"/>
          <w:spacing w:val="9"/>
          <w:sz w:val="22"/>
          <w:szCs w:val="22"/>
        </w:rPr>
        <w:t>r</w:t>
      </w:r>
      <w:r w:rsidRPr="00C91B5A">
        <w:rPr>
          <w:rFonts w:ascii="Arial" w:hAnsi="Arial" w:cs="Arial"/>
          <w:sz w:val="22"/>
          <w:szCs w:val="22"/>
        </w:rPr>
        <w:t>am</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pacing w:val="-1"/>
          <w:sz w:val="22"/>
          <w:szCs w:val="22"/>
        </w:rPr>
        <w:t>o vinculado à Secretaria Municipal Requisitante ou Secretaria Municipal de Compras e Licitações</w:t>
      </w:r>
      <w:r w:rsidRPr="00C91B5A">
        <w:rPr>
          <w:rFonts w:ascii="Arial" w:hAnsi="Arial" w:cs="Arial"/>
          <w:sz w:val="22"/>
          <w:szCs w:val="22"/>
        </w:rPr>
        <w:t>,</w:t>
      </w:r>
      <w:r w:rsidRPr="00C91B5A">
        <w:rPr>
          <w:rFonts w:ascii="Arial" w:hAnsi="Arial" w:cs="Arial"/>
          <w:spacing w:val="4"/>
          <w:sz w:val="22"/>
          <w:szCs w:val="22"/>
        </w:rPr>
        <w:t xml:space="preserve"> ou ainda, de servidor designado </w:t>
      </w:r>
      <w:r w:rsidRPr="00C91B5A">
        <w:rPr>
          <w:rFonts w:ascii="Arial" w:hAnsi="Arial" w:cs="Arial"/>
          <w:spacing w:val="-1"/>
          <w:sz w:val="22"/>
          <w:szCs w:val="22"/>
        </w:rPr>
        <w:t>p</w:t>
      </w:r>
      <w:r w:rsidRPr="00C91B5A">
        <w:rPr>
          <w:rFonts w:ascii="Arial" w:hAnsi="Arial" w:cs="Arial"/>
          <w:sz w:val="22"/>
          <w:szCs w:val="22"/>
        </w:rPr>
        <w:t>a</w:t>
      </w:r>
      <w:r w:rsidRPr="00C91B5A">
        <w:rPr>
          <w:rFonts w:ascii="Arial" w:hAnsi="Arial" w:cs="Arial"/>
          <w:spacing w:val="-1"/>
          <w:sz w:val="22"/>
          <w:szCs w:val="22"/>
        </w:rPr>
        <w:t>r</w:t>
      </w:r>
      <w:r w:rsidRPr="00C91B5A">
        <w:rPr>
          <w:rFonts w:ascii="Arial" w:hAnsi="Arial" w:cs="Arial"/>
          <w:sz w:val="22"/>
          <w:szCs w:val="22"/>
        </w:rPr>
        <w:t xml:space="preserve">a o </w:t>
      </w:r>
      <w:r w:rsidRPr="00C91B5A">
        <w:rPr>
          <w:rFonts w:ascii="Arial" w:hAnsi="Arial" w:cs="Arial"/>
          <w:spacing w:val="-2"/>
          <w:sz w:val="22"/>
          <w:szCs w:val="22"/>
        </w:rPr>
        <w:t>e</w:t>
      </w:r>
      <w:r w:rsidRPr="00C91B5A">
        <w:rPr>
          <w:rFonts w:ascii="Arial" w:hAnsi="Arial" w:cs="Arial"/>
          <w:spacing w:val="1"/>
          <w:sz w:val="22"/>
          <w:szCs w:val="22"/>
        </w:rPr>
        <w:t>x</w:t>
      </w:r>
      <w:r w:rsidRPr="00C91B5A">
        <w:rPr>
          <w:rFonts w:ascii="Arial" w:hAnsi="Arial" w:cs="Arial"/>
          <w:spacing w:val="-2"/>
          <w:sz w:val="22"/>
          <w:szCs w:val="22"/>
        </w:rPr>
        <w:t>e</w:t>
      </w:r>
      <w:r w:rsidRPr="00C91B5A">
        <w:rPr>
          <w:rFonts w:ascii="Arial" w:hAnsi="Arial" w:cs="Arial"/>
          <w:spacing w:val="-1"/>
          <w:sz w:val="22"/>
          <w:szCs w:val="22"/>
        </w:rPr>
        <w:t>r</w:t>
      </w:r>
      <w:r w:rsidRPr="00C91B5A">
        <w:rPr>
          <w:rFonts w:ascii="Arial" w:hAnsi="Arial" w:cs="Arial"/>
          <w:sz w:val="22"/>
          <w:szCs w:val="22"/>
        </w:rPr>
        <w:t>c</w:t>
      </w:r>
      <w:r w:rsidRPr="00C91B5A">
        <w:rPr>
          <w:rFonts w:ascii="Arial" w:hAnsi="Arial" w:cs="Arial"/>
          <w:spacing w:val="1"/>
          <w:sz w:val="22"/>
          <w:szCs w:val="22"/>
        </w:rPr>
        <w:t>í</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z w:val="22"/>
          <w:szCs w:val="22"/>
        </w:rPr>
        <w:t xml:space="preserve">o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z w:val="22"/>
          <w:szCs w:val="22"/>
        </w:rPr>
        <w:t>ca</w:t>
      </w:r>
      <w:r w:rsidRPr="00C91B5A">
        <w:rPr>
          <w:rFonts w:ascii="Arial" w:hAnsi="Arial" w:cs="Arial"/>
          <w:spacing w:val="-1"/>
          <w:sz w:val="22"/>
          <w:szCs w:val="22"/>
        </w:rPr>
        <w:t>rg</w:t>
      </w:r>
      <w:r w:rsidRPr="00C91B5A">
        <w:rPr>
          <w:rFonts w:ascii="Arial" w:hAnsi="Arial" w:cs="Arial"/>
          <w:sz w:val="22"/>
          <w:szCs w:val="22"/>
        </w:rPr>
        <w:t xml:space="preserve">o </w:t>
      </w:r>
      <w:r w:rsidRPr="00C91B5A">
        <w:rPr>
          <w:rFonts w:ascii="Arial" w:hAnsi="Arial" w:cs="Arial"/>
          <w:spacing w:val="-2"/>
          <w:sz w:val="22"/>
          <w:szCs w:val="22"/>
        </w:rPr>
        <w:t>e</w:t>
      </w:r>
      <w:r w:rsidRPr="00C91B5A">
        <w:rPr>
          <w:rFonts w:ascii="Arial" w:hAnsi="Arial" w:cs="Arial"/>
          <w:sz w:val="22"/>
          <w:szCs w:val="22"/>
        </w:rPr>
        <w:t xml:space="preserve">m </w:t>
      </w:r>
      <w:r w:rsidRPr="00C91B5A">
        <w:rPr>
          <w:rFonts w:ascii="Arial" w:hAnsi="Arial" w:cs="Arial"/>
          <w:spacing w:val="1"/>
          <w:sz w:val="22"/>
          <w:szCs w:val="22"/>
        </w:rPr>
        <w:t>c</w:t>
      </w:r>
      <w:r w:rsidRPr="00C91B5A">
        <w:rPr>
          <w:rFonts w:ascii="Arial" w:hAnsi="Arial" w:cs="Arial"/>
          <w:sz w:val="22"/>
          <w:szCs w:val="22"/>
        </w:rPr>
        <w:t xml:space="preserve">omissão </w:t>
      </w:r>
      <w:r w:rsidRPr="00C91B5A">
        <w:rPr>
          <w:rFonts w:ascii="Arial" w:hAnsi="Arial" w:cs="Arial"/>
          <w:spacing w:val="-1"/>
          <w:sz w:val="22"/>
          <w:szCs w:val="22"/>
        </w:rPr>
        <w:t>o</w:t>
      </w:r>
      <w:r w:rsidRPr="00C91B5A">
        <w:rPr>
          <w:rFonts w:ascii="Arial" w:hAnsi="Arial" w:cs="Arial"/>
          <w:sz w:val="22"/>
          <w:szCs w:val="22"/>
        </w:rPr>
        <w:t>u</w:t>
      </w:r>
      <w:r w:rsidRPr="00C91B5A">
        <w:rPr>
          <w:rFonts w:ascii="Arial" w:hAnsi="Arial" w:cs="Arial"/>
          <w:spacing w:val="2"/>
          <w:sz w:val="22"/>
          <w:szCs w:val="22"/>
        </w:rPr>
        <w:t xml:space="preserve">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z w:val="22"/>
          <w:szCs w:val="22"/>
        </w:rPr>
        <w:t>c</w:t>
      </w:r>
      <w:r w:rsidRPr="00C91B5A">
        <w:rPr>
          <w:rFonts w:ascii="Arial" w:hAnsi="Arial" w:cs="Arial"/>
          <w:spacing w:val="-1"/>
          <w:sz w:val="22"/>
          <w:szCs w:val="22"/>
        </w:rPr>
        <w:t>o</w:t>
      </w:r>
      <w:r w:rsidRPr="00C91B5A">
        <w:rPr>
          <w:rFonts w:ascii="Arial" w:hAnsi="Arial" w:cs="Arial"/>
          <w:spacing w:val="1"/>
          <w:sz w:val="22"/>
          <w:szCs w:val="22"/>
        </w:rPr>
        <w:t>n</w:t>
      </w:r>
      <w:r w:rsidRPr="00C91B5A">
        <w:rPr>
          <w:rFonts w:ascii="Arial" w:hAnsi="Arial" w:cs="Arial"/>
          <w:spacing w:val="-1"/>
          <w:sz w:val="22"/>
          <w:szCs w:val="22"/>
        </w:rPr>
        <w:t>f</w:t>
      </w:r>
      <w:r w:rsidRPr="00C91B5A">
        <w:rPr>
          <w:rFonts w:ascii="Arial" w:hAnsi="Arial" w:cs="Arial"/>
          <w:spacing w:val="1"/>
          <w:sz w:val="22"/>
          <w:szCs w:val="22"/>
        </w:rPr>
        <w:t>i</w:t>
      </w:r>
      <w:r w:rsidRPr="00C91B5A">
        <w:rPr>
          <w:rFonts w:ascii="Arial" w:hAnsi="Arial" w:cs="Arial"/>
          <w:spacing w:val="-2"/>
          <w:sz w:val="22"/>
          <w:szCs w:val="22"/>
        </w:rPr>
        <w:t>a</w:t>
      </w:r>
      <w:r w:rsidRPr="00C91B5A">
        <w:rPr>
          <w:rFonts w:ascii="Arial" w:hAnsi="Arial" w:cs="Arial"/>
          <w:spacing w:val="1"/>
          <w:sz w:val="22"/>
          <w:szCs w:val="22"/>
        </w:rPr>
        <w:t>n</w:t>
      </w:r>
      <w:r w:rsidRPr="00C91B5A">
        <w:rPr>
          <w:rFonts w:ascii="Arial" w:hAnsi="Arial" w:cs="Arial"/>
          <w:spacing w:val="-2"/>
          <w:sz w:val="22"/>
          <w:szCs w:val="22"/>
        </w:rPr>
        <w:t>ç</w:t>
      </w:r>
      <w:r w:rsidRPr="00C91B5A">
        <w:rPr>
          <w:rFonts w:ascii="Arial" w:hAnsi="Arial" w:cs="Arial"/>
          <w:sz w:val="22"/>
          <w:szCs w:val="22"/>
        </w:rPr>
        <w:t>a,</w:t>
      </w:r>
      <w:r w:rsidRPr="00C91B5A">
        <w:rPr>
          <w:rFonts w:ascii="Arial" w:hAnsi="Arial" w:cs="Arial"/>
          <w:spacing w:val="1"/>
          <w:sz w:val="22"/>
          <w:szCs w:val="22"/>
        </w:rPr>
        <w:t xml:space="preserve"> </w:t>
      </w:r>
      <w:r w:rsidRPr="00C91B5A">
        <w:rPr>
          <w:rFonts w:ascii="Arial" w:hAnsi="Arial" w:cs="Arial"/>
          <w:sz w:val="22"/>
          <w:szCs w:val="22"/>
        </w:rPr>
        <w:t>c</w:t>
      </w:r>
      <w:r w:rsidRPr="00C91B5A">
        <w:rPr>
          <w:rFonts w:ascii="Arial" w:hAnsi="Arial" w:cs="Arial"/>
          <w:spacing w:val="-1"/>
          <w:sz w:val="22"/>
          <w:szCs w:val="22"/>
        </w:rPr>
        <w:t>o</w:t>
      </w:r>
      <w:r w:rsidRPr="00C91B5A">
        <w:rPr>
          <w:rFonts w:ascii="Arial" w:hAnsi="Arial" w:cs="Arial"/>
          <w:spacing w:val="-3"/>
          <w:sz w:val="22"/>
          <w:szCs w:val="22"/>
        </w:rPr>
        <w:t>m</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pacing w:val="-2"/>
          <w:sz w:val="22"/>
          <w:szCs w:val="22"/>
        </w:rPr>
        <w:t>ee</w:t>
      </w:r>
      <w:r w:rsidRPr="00C91B5A">
        <w:rPr>
          <w:rFonts w:ascii="Arial" w:hAnsi="Arial" w:cs="Arial"/>
          <w:spacing w:val="1"/>
          <w:sz w:val="22"/>
          <w:szCs w:val="22"/>
        </w:rPr>
        <w:t>nd</w:t>
      </w:r>
      <w:r w:rsidRPr="00C91B5A">
        <w:rPr>
          <w:rFonts w:ascii="Arial" w:hAnsi="Arial" w:cs="Arial"/>
          <w:spacing w:val="-1"/>
          <w:sz w:val="22"/>
          <w:szCs w:val="22"/>
        </w:rPr>
        <w:t>i</w:t>
      </w:r>
      <w:r w:rsidRPr="00C91B5A">
        <w:rPr>
          <w:rFonts w:ascii="Arial" w:hAnsi="Arial" w:cs="Arial"/>
          <w:spacing w:val="1"/>
          <w:sz w:val="22"/>
          <w:szCs w:val="22"/>
        </w:rPr>
        <w:t>d</w:t>
      </w:r>
      <w:r w:rsidRPr="00C91B5A">
        <w:rPr>
          <w:rFonts w:ascii="Arial" w:hAnsi="Arial" w:cs="Arial"/>
          <w:sz w:val="22"/>
          <w:szCs w:val="22"/>
        </w:rPr>
        <w:t>o a</w:t>
      </w:r>
      <w:r w:rsidRPr="00C91B5A">
        <w:rPr>
          <w:rFonts w:ascii="Arial" w:hAnsi="Arial" w:cs="Arial"/>
          <w:spacing w:val="-1"/>
          <w:sz w:val="22"/>
          <w:szCs w:val="22"/>
        </w:rPr>
        <w:t>j</w:t>
      </w:r>
      <w:r w:rsidRPr="00C91B5A">
        <w:rPr>
          <w:rFonts w:ascii="Arial" w:hAnsi="Arial" w:cs="Arial"/>
          <w:spacing w:val="1"/>
          <w:sz w:val="22"/>
          <w:szCs w:val="22"/>
        </w:rPr>
        <w:t>u</w:t>
      </w:r>
      <w:r w:rsidRPr="00C91B5A">
        <w:rPr>
          <w:rFonts w:ascii="Arial" w:hAnsi="Arial" w:cs="Arial"/>
          <w:sz w:val="22"/>
          <w:szCs w:val="22"/>
        </w:rPr>
        <w:t>s</w:t>
      </w:r>
      <w:r w:rsidRPr="00C91B5A">
        <w:rPr>
          <w:rFonts w:ascii="Arial" w:hAnsi="Arial" w:cs="Arial"/>
          <w:spacing w:val="1"/>
          <w:sz w:val="22"/>
          <w:szCs w:val="22"/>
        </w:rPr>
        <w:t>t</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z w:val="22"/>
          <w:szCs w:val="22"/>
        </w:rPr>
        <w:t>m</w:t>
      </w:r>
      <w:r w:rsidRPr="00C91B5A">
        <w:rPr>
          <w:rFonts w:ascii="Arial" w:hAnsi="Arial" w:cs="Arial"/>
          <w:spacing w:val="-2"/>
          <w:sz w:val="22"/>
          <w:szCs w:val="22"/>
        </w:rPr>
        <w:t>e</w:t>
      </w:r>
      <w:r w:rsidRPr="00C91B5A">
        <w:rPr>
          <w:rFonts w:ascii="Arial" w:hAnsi="Arial" w:cs="Arial"/>
          <w:spacing w:val="-1"/>
          <w:sz w:val="22"/>
          <w:szCs w:val="22"/>
        </w:rPr>
        <w:t>d</w:t>
      </w:r>
      <w:r w:rsidRPr="00C91B5A">
        <w:rPr>
          <w:rFonts w:ascii="Arial" w:hAnsi="Arial" w:cs="Arial"/>
          <w:spacing w:val="1"/>
          <w:sz w:val="22"/>
          <w:szCs w:val="22"/>
        </w:rPr>
        <w:t>i</w:t>
      </w:r>
      <w:r w:rsidRPr="00C91B5A">
        <w:rPr>
          <w:rFonts w:ascii="Arial" w:hAnsi="Arial" w:cs="Arial"/>
          <w:spacing w:val="-2"/>
          <w:sz w:val="22"/>
          <w:szCs w:val="22"/>
        </w:rPr>
        <w:t>a</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s</w:t>
      </w:r>
      <w:r w:rsidRPr="00C91B5A">
        <w:rPr>
          <w:rFonts w:ascii="Arial" w:hAnsi="Arial" w:cs="Arial"/>
          <w:spacing w:val="1"/>
          <w:sz w:val="22"/>
          <w:szCs w:val="22"/>
        </w:rPr>
        <w:t>i</w:t>
      </w:r>
      <w:r w:rsidRPr="00C91B5A">
        <w:rPr>
          <w:rFonts w:ascii="Arial" w:hAnsi="Arial" w:cs="Arial"/>
          <w:spacing w:val="-4"/>
          <w:sz w:val="22"/>
          <w:szCs w:val="22"/>
        </w:rPr>
        <w:t>g</w:t>
      </w:r>
      <w:r w:rsidRPr="00C91B5A">
        <w:rPr>
          <w:rFonts w:ascii="Arial" w:hAnsi="Arial" w:cs="Arial"/>
          <w:spacing w:val="1"/>
          <w:sz w:val="22"/>
          <w:szCs w:val="22"/>
        </w:rPr>
        <w:t>n</w:t>
      </w:r>
      <w:r w:rsidRPr="00C91B5A">
        <w:rPr>
          <w:rFonts w:ascii="Arial" w:hAnsi="Arial" w:cs="Arial"/>
          <w:spacing w:val="-2"/>
          <w:sz w:val="22"/>
          <w:szCs w:val="22"/>
        </w:rPr>
        <w:t>a</w:t>
      </w:r>
      <w:r w:rsidRPr="00C91B5A">
        <w:rPr>
          <w:rFonts w:ascii="Arial" w:hAnsi="Arial" w:cs="Arial"/>
          <w:sz w:val="22"/>
          <w:szCs w:val="22"/>
        </w:rPr>
        <w:t xml:space="preserve">ção </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pacing w:val="1"/>
          <w:sz w:val="22"/>
          <w:szCs w:val="22"/>
        </w:rPr>
        <w:t>p</w:t>
      </w:r>
      <w:r w:rsidRPr="00C91B5A">
        <w:rPr>
          <w:rFonts w:ascii="Arial" w:hAnsi="Arial" w:cs="Arial"/>
          <w:spacing w:val="-1"/>
          <w:sz w:val="22"/>
          <w:szCs w:val="22"/>
        </w:rPr>
        <w:t>ro</w:t>
      </w:r>
      <w:r w:rsidRPr="00C91B5A">
        <w:rPr>
          <w:rFonts w:ascii="Arial" w:hAnsi="Arial" w:cs="Arial"/>
          <w:sz w:val="22"/>
          <w:szCs w:val="22"/>
        </w:rPr>
        <w:t>ca</w:t>
      </w:r>
      <w:r w:rsidRPr="00C91B5A">
        <w:rPr>
          <w:rFonts w:ascii="Arial" w:hAnsi="Arial" w:cs="Arial"/>
          <w:spacing w:val="-3"/>
          <w:sz w:val="22"/>
          <w:szCs w:val="22"/>
        </w:rPr>
        <w:t>s</w:t>
      </w:r>
      <w:r w:rsidRPr="00C91B5A">
        <w:rPr>
          <w:rFonts w:ascii="Arial" w:hAnsi="Arial" w:cs="Arial"/>
          <w:sz w:val="22"/>
          <w:szCs w:val="22"/>
        </w:rPr>
        <w:t>?</w:t>
      </w:r>
      <w:r w:rsidRPr="00C91B5A">
        <w:rPr>
          <w:rFonts w:ascii="Arial" w:hAnsi="Arial" w:cs="Arial"/>
          <w:spacing w:val="-1"/>
          <w:sz w:val="22"/>
          <w:szCs w:val="22"/>
        </w:rPr>
        <w:t xml:space="preserve"> (S</w:t>
      </w:r>
      <w:r w:rsidRPr="00C91B5A">
        <w:rPr>
          <w:rFonts w:ascii="Arial" w:hAnsi="Arial" w:cs="Arial"/>
          <w:spacing w:val="1"/>
          <w:sz w:val="22"/>
          <w:szCs w:val="22"/>
        </w:rPr>
        <w:t>ú</w:t>
      </w:r>
      <w:r w:rsidRPr="00C91B5A">
        <w:rPr>
          <w:rFonts w:ascii="Arial" w:hAnsi="Arial" w:cs="Arial"/>
          <w:sz w:val="22"/>
          <w:szCs w:val="22"/>
        </w:rPr>
        <w:t>m</w:t>
      </w:r>
      <w:r w:rsidRPr="00C91B5A">
        <w:rPr>
          <w:rFonts w:ascii="Arial" w:hAnsi="Arial" w:cs="Arial"/>
          <w:spacing w:val="1"/>
          <w:sz w:val="22"/>
          <w:szCs w:val="22"/>
        </w:rPr>
        <w:t>u</w:t>
      </w:r>
      <w:r w:rsidRPr="00C91B5A">
        <w:rPr>
          <w:rFonts w:ascii="Arial" w:hAnsi="Arial" w:cs="Arial"/>
          <w:spacing w:val="-1"/>
          <w:sz w:val="22"/>
          <w:szCs w:val="22"/>
        </w:rPr>
        <w:t>l</w:t>
      </w:r>
      <w:r w:rsidRPr="00C91B5A">
        <w:rPr>
          <w:rFonts w:ascii="Arial" w:hAnsi="Arial" w:cs="Arial"/>
          <w:sz w:val="22"/>
          <w:szCs w:val="22"/>
        </w:rPr>
        <w:t>a</w:t>
      </w:r>
      <w:r w:rsidRPr="00C91B5A">
        <w:rPr>
          <w:rFonts w:ascii="Arial" w:hAnsi="Arial" w:cs="Arial"/>
          <w:spacing w:val="1"/>
          <w:sz w:val="22"/>
          <w:szCs w:val="22"/>
        </w:rPr>
        <w:t xml:space="preserve"> </w:t>
      </w:r>
      <w:r w:rsidRPr="00C91B5A">
        <w:rPr>
          <w:rFonts w:ascii="Arial" w:hAnsi="Arial" w:cs="Arial"/>
          <w:spacing w:val="-1"/>
          <w:sz w:val="22"/>
          <w:szCs w:val="22"/>
        </w:rPr>
        <w:t>vi</w:t>
      </w:r>
      <w:r w:rsidRPr="00C91B5A">
        <w:rPr>
          <w:rFonts w:ascii="Arial" w:hAnsi="Arial" w:cs="Arial"/>
          <w:spacing w:val="1"/>
          <w:sz w:val="22"/>
          <w:szCs w:val="22"/>
        </w:rPr>
        <w:t>n</w:t>
      </w:r>
      <w:r w:rsidRPr="00C91B5A">
        <w:rPr>
          <w:rFonts w:ascii="Arial" w:hAnsi="Arial" w:cs="Arial"/>
          <w:spacing w:val="-2"/>
          <w:sz w:val="22"/>
          <w:szCs w:val="22"/>
        </w:rPr>
        <w:t>c</w:t>
      </w:r>
      <w:r w:rsidRPr="00C91B5A">
        <w:rPr>
          <w:rFonts w:ascii="Arial" w:hAnsi="Arial" w:cs="Arial"/>
          <w:spacing w:val="1"/>
          <w:sz w:val="22"/>
          <w:szCs w:val="22"/>
        </w:rPr>
        <w:t>u</w:t>
      </w:r>
      <w:r w:rsidRPr="00C91B5A">
        <w:rPr>
          <w:rFonts w:ascii="Arial" w:hAnsi="Arial" w:cs="Arial"/>
          <w:spacing w:val="-1"/>
          <w:sz w:val="22"/>
          <w:szCs w:val="22"/>
        </w:rPr>
        <w:t>l</w:t>
      </w:r>
      <w:r w:rsidRPr="00C91B5A">
        <w:rPr>
          <w:rFonts w:ascii="Arial" w:hAnsi="Arial" w:cs="Arial"/>
          <w:spacing w:val="-2"/>
          <w:sz w:val="22"/>
          <w:szCs w:val="22"/>
        </w:rPr>
        <w:t>a</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
          <w:sz w:val="22"/>
          <w:szCs w:val="22"/>
        </w:rPr>
        <w:t xml:space="preserve"> n</w:t>
      </w:r>
      <w:r w:rsidRPr="00C91B5A">
        <w:rPr>
          <w:rFonts w:ascii="Arial" w:hAnsi="Arial" w:cs="Arial"/>
          <w:sz w:val="22"/>
          <w:szCs w:val="22"/>
        </w:rPr>
        <w:t>º</w:t>
      </w:r>
      <w:r w:rsidRPr="00C91B5A">
        <w:rPr>
          <w:rFonts w:ascii="Arial" w:hAnsi="Arial" w:cs="Arial"/>
          <w:spacing w:val="-1"/>
          <w:sz w:val="22"/>
          <w:szCs w:val="22"/>
        </w:rPr>
        <w:t xml:space="preserve"> </w:t>
      </w:r>
      <w:r w:rsidRPr="00C91B5A">
        <w:rPr>
          <w:rFonts w:ascii="Arial" w:hAnsi="Arial" w:cs="Arial"/>
          <w:spacing w:val="1"/>
          <w:sz w:val="22"/>
          <w:szCs w:val="22"/>
        </w:rPr>
        <w:t>1</w:t>
      </w:r>
      <w:r w:rsidRPr="00C91B5A">
        <w:rPr>
          <w:rFonts w:ascii="Arial" w:hAnsi="Arial" w:cs="Arial"/>
          <w:sz w:val="22"/>
          <w:szCs w:val="22"/>
        </w:rPr>
        <w:t>3</w:t>
      </w:r>
      <w:r w:rsidRPr="00C91B5A">
        <w:rPr>
          <w:rFonts w:ascii="Arial" w:hAnsi="Arial" w:cs="Arial"/>
          <w:spacing w:val="4"/>
          <w:sz w:val="22"/>
          <w:szCs w:val="22"/>
        </w:rPr>
        <w:t xml:space="preserve"> </w:t>
      </w:r>
      <w:r w:rsidRPr="00C91B5A">
        <w:rPr>
          <w:rFonts w:ascii="Arial" w:hAnsi="Arial" w:cs="Arial"/>
          <w:sz w:val="22"/>
          <w:szCs w:val="22"/>
        </w:rPr>
        <w:t xml:space="preserve">- </w:t>
      </w:r>
      <w:r w:rsidRPr="00C91B5A">
        <w:rPr>
          <w:rFonts w:ascii="Arial" w:hAnsi="Arial" w:cs="Arial"/>
          <w:spacing w:val="-1"/>
          <w:sz w:val="22"/>
          <w:szCs w:val="22"/>
        </w:rPr>
        <w:t>S</w:t>
      </w:r>
      <w:r w:rsidRPr="00C91B5A">
        <w:rPr>
          <w:rFonts w:ascii="Arial" w:hAnsi="Arial" w:cs="Arial"/>
          <w:spacing w:val="-2"/>
          <w:sz w:val="22"/>
          <w:szCs w:val="22"/>
        </w:rPr>
        <w:t>T</w:t>
      </w:r>
      <w:r w:rsidRPr="00C91B5A">
        <w:rPr>
          <w:rFonts w:ascii="Arial" w:hAnsi="Arial" w:cs="Arial"/>
          <w:spacing w:val="-3"/>
          <w:sz w:val="22"/>
          <w:szCs w:val="22"/>
        </w:rPr>
        <w:t>F</w:t>
      </w:r>
      <w:r w:rsidRPr="00C91B5A">
        <w:rPr>
          <w:rFonts w:ascii="Arial" w:hAnsi="Arial" w:cs="Arial"/>
          <w:sz w:val="22"/>
          <w:szCs w:val="22"/>
        </w:rPr>
        <w:t>).</w:t>
      </w:r>
    </w:p>
    <w:p w14:paraId="06228D54" w14:textId="77777777" w:rsidR="00F87360" w:rsidRPr="00C91B5A" w:rsidRDefault="00F87360" w:rsidP="00F87360">
      <w:pPr>
        <w:pStyle w:val="PargrafodaLista"/>
        <w:widowControl w:val="0"/>
        <w:autoSpaceDE w:val="0"/>
        <w:autoSpaceDN w:val="0"/>
        <w:adjustRightInd w:val="0"/>
        <w:ind w:left="0"/>
        <w:jc w:val="both"/>
        <w:rPr>
          <w:rFonts w:ascii="Arial" w:hAnsi="Arial" w:cs="Arial"/>
          <w:sz w:val="22"/>
          <w:szCs w:val="22"/>
        </w:rPr>
      </w:pPr>
    </w:p>
    <w:p w14:paraId="7694962C" w14:textId="77777777" w:rsidR="00F87360" w:rsidRPr="00C91B5A" w:rsidRDefault="00F87360" w:rsidP="00F87360">
      <w:pPr>
        <w:widowControl w:val="0"/>
        <w:autoSpaceDE w:val="0"/>
        <w:autoSpaceDN w:val="0"/>
        <w:adjustRightInd w:val="0"/>
        <w:jc w:val="both"/>
        <w:rPr>
          <w:rFonts w:ascii="Arial" w:hAnsi="Arial" w:cs="Arial"/>
          <w:sz w:val="22"/>
          <w:szCs w:val="22"/>
        </w:rPr>
      </w:pPr>
      <w:proofErr w:type="gramStart"/>
      <w:r w:rsidRPr="00C91B5A">
        <w:rPr>
          <w:rFonts w:ascii="Arial" w:hAnsi="Arial" w:cs="Arial"/>
          <w:sz w:val="22"/>
          <w:szCs w:val="22"/>
        </w:rPr>
        <w:t xml:space="preserve">( </w:t>
      </w:r>
      <w:r w:rsidRPr="00C91B5A">
        <w:rPr>
          <w:rFonts w:ascii="Arial" w:hAnsi="Arial" w:cs="Arial"/>
          <w:spacing w:val="1"/>
          <w:sz w:val="22"/>
          <w:szCs w:val="22"/>
        </w:rPr>
        <w:t xml:space="preserve"> </w:t>
      </w:r>
      <w:r w:rsidRPr="00C91B5A">
        <w:rPr>
          <w:rFonts w:ascii="Arial" w:hAnsi="Arial" w:cs="Arial"/>
          <w:sz w:val="22"/>
          <w:szCs w:val="22"/>
        </w:rPr>
        <w:t>)</w:t>
      </w:r>
      <w:proofErr w:type="gramEnd"/>
      <w:r w:rsidRPr="00C91B5A">
        <w:rPr>
          <w:rFonts w:ascii="Arial" w:hAnsi="Arial" w:cs="Arial"/>
          <w:sz w:val="22"/>
          <w:szCs w:val="22"/>
        </w:rPr>
        <w:t xml:space="preserve"> </w:t>
      </w:r>
      <w:r w:rsidRPr="00C91B5A">
        <w:rPr>
          <w:rFonts w:ascii="Arial" w:hAnsi="Arial" w:cs="Arial"/>
          <w:spacing w:val="-1"/>
          <w:sz w:val="22"/>
          <w:szCs w:val="22"/>
        </w:rPr>
        <w:t>N</w:t>
      </w:r>
      <w:r w:rsidRPr="00C91B5A">
        <w:rPr>
          <w:rFonts w:ascii="Arial" w:hAnsi="Arial" w:cs="Arial"/>
          <w:sz w:val="22"/>
          <w:szCs w:val="22"/>
        </w:rPr>
        <w:t>ão</w:t>
      </w:r>
    </w:p>
    <w:p w14:paraId="3D51FAD7" w14:textId="77777777" w:rsidR="00F87360" w:rsidRPr="00C91B5A" w:rsidRDefault="00F87360" w:rsidP="00F87360">
      <w:pPr>
        <w:pStyle w:val="PargrafodaLista"/>
        <w:widowControl w:val="0"/>
        <w:autoSpaceDE w:val="0"/>
        <w:autoSpaceDN w:val="0"/>
        <w:adjustRightInd w:val="0"/>
        <w:ind w:left="0"/>
        <w:jc w:val="both"/>
        <w:rPr>
          <w:rFonts w:ascii="Arial" w:hAnsi="Arial" w:cs="Arial"/>
          <w:sz w:val="22"/>
          <w:szCs w:val="22"/>
        </w:rPr>
      </w:pPr>
      <w:proofErr w:type="gramStart"/>
      <w:r w:rsidRPr="00C91B5A">
        <w:rPr>
          <w:rFonts w:ascii="Arial" w:hAnsi="Arial" w:cs="Arial"/>
          <w:sz w:val="22"/>
          <w:szCs w:val="22"/>
        </w:rPr>
        <w:t xml:space="preserve">( </w:t>
      </w:r>
      <w:r w:rsidRPr="00C91B5A">
        <w:rPr>
          <w:rFonts w:ascii="Arial" w:hAnsi="Arial" w:cs="Arial"/>
          <w:spacing w:val="1"/>
          <w:sz w:val="22"/>
          <w:szCs w:val="22"/>
        </w:rPr>
        <w:t xml:space="preserve"> </w:t>
      </w:r>
      <w:r w:rsidRPr="00C91B5A">
        <w:rPr>
          <w:rFonts w:ascii="Arial" w:hAnsi="Arial" w:cs="Arial"/>
          <w:sz w:val="22"/>
          <w:szCs w:val="22"/>
        </w:rPr>
        <w:t>)</w:t>
      </w:r>
      <w:proofErr w:type="gramEnd"/>
      <w:r w:rsidRPr="00C91B5A">
        <w:rPr>
          <w:rFonts w:ascii="Arial" w:hAnsi="Arial" w:cs="Arial"/>
          <w:sz w:val="22"/>
          <w:szCs w:val="22"/>
        </w:rPr>
        <w:t xml:space="preserve"> </w:t>
      </w:r>
      <w:r w:rsidRPr="00C91B5A">
        <w:rPr>
          <w:rFonts w:ascii="Arial" w:hAnsi="Arial" w:cs="Arial"/>
          <w:spacing w:val="-1"/>
          <w:sz w:val="22"/>
          <w:szCs w:val="22"/>
        </w:rPr>
        <w:t>S</w:t>
      </w:r>
      <w:r w:rsidRPr="00C91B5A">
        <w:rPr>
          <w:rFonts w:ascii="Arial" w:hAnsi="Arial" w:cs="Arial"/>
          <w:spacing w:val="1"/>
          <w:sz w:val="22"/>
          <w:szCs w:val="22"/>
        </w:rPr>
        <w:t>i</w:t>
      </w:r>
      <w:r w:rsidRPr="00C91B5A">
        <w:rPr>
          <w:rFonts w:ascii="Arial" w:hAnsi="Arial" w:cs="Arial"/>
          <w:sz w:val="22"/>
          <w:szCs w:val="22"/>
        </w:rPr>
        <w:t>m</w:t>
      </w:r>
    </w:p>
    <w:p w14:paraId="0D10D077" w14:textId="77777777" w:rsidR="00F87360" w:rsidRPr="00C91B5A" w:rsidRDefault="00F87360" w:rsidP="00F87360">
      <w:pPr>
        <w:pStyle w:val="PargrafodaLista"/>
        <w:widowControl w:val="0"/>
        <w:autoSpaceDE w:val="0"/>
        <w:autoSpaceDN w:val="0"/>
        <w:adjustRightInd w:val="0"/>
        <w:ind w:left="0"/>
        <w:jc w:val="both"/>
        <w:rPr>
          <w:rFonts w:ascii="Arial" w:hAnsi="Arial" w:cs="Arial"/>
          <w:sz w:val="22"/>
          <w:szCs w:val="22"/>
        </w:rPr>
      </w:pPr>
    </w:p>
    <w:p w14:paraId="591A2E36" w14:textId="77777777" w:rsidR="00F87360" w:rsidRPr="00C91B5A" w:rsidRDefault="00F87360" w:rsidP="00F87360">
      <w:pPr>
        <w:widowControl w:val="0"/>
        <w:autoSpaceDE w:val="0"/>
        <w:autoSpaceDN w:val="0"/>
        <w:adjustRightInd w:val="0"/>
        <w:jc w:val="both"/>
        <w:rPr>
          <w:rFonts w:ascii="Arial" w:hAnsi="Arial" w:cs="Arial"/>
          <w:sz w:val="22"/>
          <w:szCs w:val="22"/>
        </w:rPr>
      </w:pPr>
      <w:r w:rsidRPr="00C91B5A">
        <w:rPr>
          <w:rFonts w:ascii="Arial" w:hAnsi="Arial" w:cs="Arial"/>
          <w:sz w:val="22"/>
          <w:szCs w:val="22"/>
        </w:rPr>
        <w:t xml:space="preserve">Em </w:t>
      </w:r>
      <w:r w:rsidRPr="00C91B5A">
        <w:rPr>
          <w:rFonts w:ascii="Arial" w:hAnsi="Arial" w:cs="Arial"/>
          <w:spacing w:val="-1"/>
          <w:sz w:val="22"/>
          <w:szCs w:val="22"/>
        </w:rPr>
        <w:t>C</w:t>
      </w:r>
      <w:r w:rsidRPr="00C91B5A">
        <w:rPr>
          <w:rFonts w:ascii="Arial" w:hAnsi="Arial" w:cs="Arial"/>
          <w:sz w:val="22"/>
          <w:szCs w:val="22"/>
        </w:rPr>
        <w:t>aso</w:t>
      </w:r>
      <w:r w:rsidRPr="00C91B5A">
        <w:rPr>
          <w:rFonts w:ascii="Arial" w:hAnsi="Arial" w:cs="Arial"/>
          <w:spacing w:val="-1"/>
          <w:sz w:val="22"/>
          <w:szCs w:val="22"/>
        </w:rPr>
        <w:t xml:space="preserve"> Po</w:t>
      </w:r>
      <w:r w:rsidRPr="00C91B5A">
        <w:rPr>
          <w:rFonts w:ascii="Arial" w:hAnsi="Arial" w:cs="Arial"/>
          <w:sz w:val="22"/>
          <w:szCs w:val="22"/>
        </w:rPr>
        <w:t>s</w:t>
      </w:r>
      <w:r w:rsidRPr="00C91B5A">
        <w:rPr>
          <w:rFonts w:ascii="Arial" w:hAnsi="Arial" w:cs="Arial"/>
          <w:spacing w:val="1"/>
          <w:sz w:val="22"/>
          <w:szCs w:val="22"/>
        </w:rPr>
        <w:t>i</w:t>
      </w:r>
      <w:r w:rsidRPr="00C91B5A">
        <w:rPr>
          <w:rFonts w:ascii="Arial" w:hAnsi="Arial" w:cs="Arial"/>
          <w:spacing w:val="-1"/>
          <w:sz w:val="22"/>
          <w:szCs w:val="22"/>
        </w:rPr>
        <w:t>t</w:t>
      </w:r>
      <w:r w:rsidRPr="00C91B5A">
        <w:rPr>
          <w:rFonts w:ascii="Arial" w:hAnsi="Arial" w:cs="Arial"/>
          <w:spacing w:val="1"/>
          <w:sz w:val="22"/>
          <w:szCs w:val="22"/>
        </w:rPr>
        <w:t>i</w:t>
      </w:r>
      <w:r w:rsidRPr="00C91B5A">
        <w:rPr>
          <w:rFonts w:ascii="Arial" w:hAnsi="Arial" w:cs="Arial"/>
          <w:spacing w:val="-1"/>
          <w:sz w:val="22"/>
          <w:szCs w:val="22"/>
        </w:rPr>
        <w:t>vo</w:t>
      </w:r>
      <w:r w:rsidRPr="00C91B5A">
        <w:rPr>
          <w:rFonts w:ascii="Arial" w:hAnsi="Arial" w:cs="Arial"/>
          <w:sz w:val="22"/>
          <w:szCs w:val="22"/>
        </w:rPr>
        <w:t>,</w:t>
      </w:r>
      <w:r w:rsidRPr="00C91B5A">
        <w:rPr>
          <w:rFonts w:ascii="Arial" w:hAnsi="Arial" w:cs="Arial"/>
          <w:spacing w:val="1"/>
          <w:sz w:val="22"/>
          <w:szCs w:val="22"/>
        </w:rPr>
        <w:t xml:space="preserve"> </w:t>
      </w:r>
      <w:r w:rsidRPr="00C91B5A">
        <w:rPr>
          <w:rFonts w:ascii="Arial" w:hAnsi="Arial" w:cs="Arial"/>
          <w:spacing w:val="-2"/>
          <w:sz w:val="22"/>
          <w:szCs w:val="22"/>
        </w:rPr>
        <w:t>a</w:t>
      </w:r>
      <w:r w:rsidRPr="00C91B5A">
        <w:rPr>
          <w:rFonts w:ascii="Arial" w:hAnsi="Arial" w:cs="Arial"/>
          <w:spacing w:val="1"/>
          <w:sz w:val="22"/>
          <w:szCs w:val="22"/>
        </w:rPr>
        <w:t>p</w:t>
      </w:r>
      <w:r w:rsidRPr="00C91B5A">
        <w:rPr>
          <w:rFonts w:ascii="Arial" w:hAnsi="Arial" w:cs="Arial"/>
          <w:spacing w:val="-1"/>
          <w:sz w:val="22"/>
          <w:szCs w:val="22"/>
        </w:rPr>
        <w:t>on</w:t>
      </w:r>
      <w:r w:rsidRPr="00C91B5A">
        <w:rPr>
          <w:rFonts w:ascii="Arial" w:hAnsi="Arial" w:cs="Arial"/>
          <w:spacing w:val="1"/>
          <w:sz w:val="22"/>
          <w:szCs w:val="22"/>
        </w:rPr>
        <w:t>t</w:t>
      </w:r>
      <w:r w:rsidRPr="00C91B5A">
        <w:rPr>
          <w:rFonts w:ascii="Arial" w:hAnsi="Arial" w:cs="Arial"/>
          <w:sz w:val="22"/>
          <w:szCs w:val="22"/>
        </w:rPr>
        <w:t>a</w:t>
      </w:r>
      <w:r w:rsidRPr="00C91B5A">
        <w:rPr>
          <w:rFonts w:ascii="Arial" w:hAnsi="Arial" w:cs="Arial"/>
          <w:spacing w:val="-1"/>
          <w:sz w:val="22"/>
          <w:szCs w:val="22"/>
        </w:rPr>
        <w:t>r</w:t>
      </w:r>
      <w:r w:rsidRPr="00C91B5A">
        <w:rPr>
          <w:rFonts w:ascii="Arial" w:hAnsi="Arial" w:cs="Arial"/>
          <w:sz w:val="22"/>
          <w:szCs w:val="22"/>
        </w:rPr>
        <w:t>:________________________________________________________________</w:t>
      </w:r>
    </w:p>
    <w:p w14:paraId="5C6BA44F" w14:textId="77777777" w:rsidR="00F87360" w:rsidRPr="00C91B5A" w:rsidRDefault="00F87360" w:rsidP="00F87360">
      <w:pPr>
        <w:widowControl w:val="0"/>
        <w:autoSpaceDE w:val="0"/>
        <w:autoSpaceDN w:val="0"/>
        <w:adjustRightInd w:val="0"/>
        <w:jc w:val="both"/>
        <w:rPr>
          <w:rFonts w:ascii="Arial" w:hAnsi="Arial" w:cs="Arial"/>
          <w:sz w:val="22"/>
          <w:szCs w:val="22"/>
        </w:rPr>
      </w:pPr>
      <w:r w:rsidRPr="00C91B5A">
        <w:rPr>
          <w:rFonts w:ascii="Arial" w:hAnsi="Arial" w:cs="Arial"/>
          <w:sz w:val="22"/>
          <w:szCs w:val="22"/>
        </w:rPr>
        <w:t>_____________________________________________________________________________________.</w:t>
      </w:r>
    </w:p>
    <w:p w14:paraId="288B4A9C" w14:textId="77777777" w:rsidR="00F87360" w:rsidRPr="00C91B5A" w:rsidRDefault="00F87360" w:rsidP="00F87360">
      <w:pPr>
        <w:widowControl w:val="0"/>
        <w:tabs>
          <w:tab w:val="left" w:pos="800"/>
        </w:tabs>
        <w:autoSpaceDE w:val="0"/>
        <w:autoSpaceDN w:val="0"/>
        <w:adjustRightInd w:val="0"/>
        <w:jc w:val="both"/>
        <w:rPr>
          <w:rFonts w:ascii="Arial" w:hAnsi="Arial" w:cs="Arial"/>
          <w:sz w:val="22"/>
          <w:szCs w:val="22"/>
        </w:rPr>
      </w:pPr>
      <w:r w:rsidRPr="00C91B5A">
        <w:rPr>
          <w:rFonts w:ascii="Arial" w:hAnsi="Arial" w:cs="Arial"/>
          <w:spacing w:val="-1"/>
          <w:sz w:val="22"/>
          <w:szCs w:val="22"/>
        </w:rPr>
        <w:t>Po</w:t>
      </w:r>
      <w:r w:rsidRPr="00C91B5A">
        <w:rPr>
          <w:rFonts w:ascii="Arial" w:hAnsi="Arial" w:cs="Arial"/>
          <w:sz w:val="22"/>
          <w:szCs w:val="22"/>
        </w:rPr>
        <w:t>r</w:t>
      </w:r>
      <w:r w:rsidRPr="00C91B5A">
        <w:rPr>
          <w:rFonts w:ascii="Arial" w:hAnsi="Arial" w:cs="Arial"/>
          <w:spacing w:val="12"/>
          <w:sz w:val="22"/>
          <w:szCs w:val="22"/>
        </w:rPr>
        <w:t xml:space="preserve"> </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z w:val="22"/>
          <w:szCs w:val="22"/>
        </w:rPr>
        <w:t>r</w:t>
      </w:r>
      <w:r w:rsidRPr="00C91B5A">
        <w:rPr>
          <w:rFonts w:ascii="Arial" w:hAnsi="Arial" w:cs="Arial"/>
          <w:spacing w:val="12"/>
          <w:sz w:val="22"/>
          <w:szCs w:val="22"/>
        </w:rPr>
        <w:t xml:space="preserve"> </w:t>
      </w:r>
      <w:r w:rsidRPr="00C91B5A">
        <w:rPr>
          <w:rFonts w:ascii="Arial" w:hAnsi="Arial" w:cs="Arial"/>
          <w:sz w:val="22"/>
          <w:szCs w:val="22"/>
        </w:rPr>
        <w:t>e</w:t>
      </w:r>
      <w:r w:rsidRPr="00C91B5A">
        <w:rPr>
          <w:rFonts w:ascii="Arial" w:hAnsi="Arial" w:cs="Arial"/>
          <w:spacing w:val="-1"/>
          <w:sz w:val="22"/>
          <w:szCs w:val="22"/>
        </w:rPr>
        <w:t>x</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z w:val="22"/>
          <w:szCs w:val="22"/>
        </w:rPr>
        <w:t>ssão</w:t>
      </w:r>
      <w:r w:rsidRPr="00C91B5A">
        <w:rPr>
          <w:rFonts w:ascii="Arial" w:hAnsi="Arial" w:cs="Arial"/>
          <w:spacing w:val="12"/>
          <w:sz w:val="22"/>
          <w:szCs w:val="22"/>
        </w:rPr>
        <w:t xml:space="preserve"> </w:t>
      </w:r>
      <w:r w:rsidRPr="00C91B5A">
        <w:rPr>
          <w:rFonts w:ascii="Arial" w:hAnsi="Arial" w:cs="Arial"/>
          <w:spacing w:val="-1"/>
          <w:sz w:val="22"/>
          <w:szCs w:val="22"/>
        </w:rPr>
        <w:t>f</w:t>
      </w:r>
      <w:r w:rsidRPr="00C91B5A">
        <w:rPr>
          <w:rFonts w:ascii="Arial" w:hAnsi="Arial" w:cs="Arial"/>
          <w:spacing w:val="1"/>
          <w:sz w:val="22"/>
          <w:szCs w:val="22"/>
        </w:rPr>
        <w:t>i</w:t>
      </w:r>
      <w:r w:rsidRPr="00C91B5A">
        <w:rPr>
          <w:rFonts w:ascii="Arial" w:hAnsi="Arial" w:cs="Arial"/>
          <w:spacing w:val="-2"/>
          <w:sz w:val="22"/>
          <w:szCs w:val="22"/>
        </w:rPr>
        <w:t>e</w:t>
      </w:r>
      <w:r w:rsidRPr="00C91B5A">
        <w:rPr>
          <w:rFonts w:ascii="Arial" w:hAnsi="Arial" w:cs="Arial"/>
          <w:sz w:val="22"/>
          <w:szCs w:val="22"/>
        </w:rPr>
        <w:t>l</w:t>
      </w:r>
      <w:r w:rsidRPr="00C91B5A">
        <w:rPr>
          <w:rFonts w:ascii="Arial" w:hAnsi="Arial" w:cs="Arial"/>
          <w:spacing w:val="11"/>
          <w:sz w:val="22"/>
          <w:szCs w:val="22"/>
        </w:rPr>
        <w:t xml:space="preserve"> </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13"/>
          <w:sz w:val="22"/>
          <w:szCs w:val="22"/>
        </w:rPr>
        <w:t xml:space="preserve"> </w:t>
      </w:r>
      <w:r w:rsidRPr="00C91B5A">
        <w:rPr>
          <w:rFonts w:ascii="Arial" w:hAnsi="Arial" w:cs="Arial"/>
          <w:spacing w:val="-1"/>
          <w:sz w:val="22"/>
          <w:szCs w:val="22"/>
        </w:rPr>
        <w:t>v</w:t>
      </w:r>
      <w:r w:rsidRPr="00C91B5A">
        <w:rPr>
          <w:rFonts w:ascii="Arial" w:hAnsi="Arial" w:cs="Arial"/>
          <w:spacing w:val="-2"/>
          <w:sz w:val="22"/>
          <w:szCs w:val="22"/>
        </w:rPr>
        <w:t>e</w:t>
      </w:r>
      <w:r w:rsidRPr="00C91B5A">
        <w:rPr>
          <w:rFonts w:ascii="Arial" w:hAnsi="Arial" w:cs="Arial"/>
          <w:spacing w:val="-1"/>
          <w:sz w:val="22"/>
          <w:szCs w:val="22"/>
        </w:rPr>
        <w:t>r</w:t>
      </w:r>
      <w:r w:rsidRPr="00C91B5A">
        <w:rPr>
          <w:rFonts w:ascii="Arial" w:hAnsi="Arial" w:cs="Arial"/>
          <w:spacing w:val="1"/>
          <w:sz w:val="22"/>
          <w:szCs w:val="22"/>
        </w:rPr>
        <w:t>d</w:t>
      </w:r>
      <w:r w:rsidRPr="00C91B5A">
        <w:rPr>
          <w:rFonts w:ascii="Arial" w:hAnsi="Arial" w:cs="Arial"/>
          <w:sz w:val="22"/>
          <w:szCs w:val="22"/>
        </w:rPr>
        <w:t>a</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w:t>
      </w:r>
      <w:r w:rsidRPr="00C91B5A">
        <w:rPr>
          <w:rFonts w:ascii="Arial" w:hAnsi="Arial" w:cs="Arial"/>
          <w:spacing w:val="13"/>
          <w:sz w:val="22"/>
          <w:szCs w:val="22"/>
        </w:rPr>
        <w:t xml:space="preserve"> </w:t>
      </w:r>
      <w:r w:rsidRPr="00C91B5A">
        <w:rPr>
          <w:rFonts w:ascii="Arial" w:hAnsi="Arial" w:cs="Arial"/>
          <w:spacing w:val="-1"/>
          <w:sz w:val="22"/>
          <w:szCs w:val="22"/>
        </w:rPr>
        <w:t>f</w:t>
      </w:r>
      <w:r w:rsidRPr="00C91B5A">
        <w:rPr>
          <w:rFonts w:ascii="Arial" w:hAnsi="Arial" w:cs="Arial"/>
          <w:spacing w:val="1"/>
          <w:sz w:val="22"/>
          <w:szCs w:val="22"/>
        </w:rPr>
        <w:t>i</w:t>
      </w:r>
      <w:r w:rsidRPr="00C91B5A">
        <w:rPr>
          <w:rFonts w:ascii="Arial" w:hAnsi="Arial" w:cs="Arial"/>
          <w:spacing w:val="-3"/>
          <w:sz w:val="22"/>
          <w:szCs w:val="22"/>
        </w:rPr>
        <w:t>r</w:t>
      </w:r>
      <w:r w:rsidRPr="00C91B5A">
        <w:rPr>
          <w:rFonts w:ascii="Arial" w:hAnsi="Arial" w:cs="Arial"/>
          <w:sz w:val="22"/>
          <w:szCs w:val="22"/>
        </w:rPr>
        <w:t>mo</w:t>
      </w:r>
      <w:r w:rsidRPr="00C91B5A">
        <w:rPr>
          <w:rFonts w:ascii="Arial" w:hAnsi="Arial" w:cs="Arial"/>
          <w:spacing w:val="11"/>
          <w:sz w:val="22"/>
          <w:szCs w:val="22"/>
        </w:rPr>
        <w:t xml:space="preserve"> </w:t>
      </w:r>
      <w:r w:rsidRPr="00C91B5A">
        <w:rPr>
          <w:rFonts w:ascii="Arial" w:hAnsi="Arial" w:cs="Arial"/>
          <w:sz w:val="22"/>
          <w:szCs w:val="22"/>
        </w:rPr>
        <w:t>a</w:t>
      </w:r>
      <w:r w:rsidRPr="00C91B5A">
        <w:rPr>
          <w:rFonts w:ascii="Arial" w:hAnsi="Arial" w:cs="Arial"/>
          <w:spacing w:val="13"/>
          <w:sz w:val="22"/>
          <w:szCs w:val="22"/>
        </w:rPr>
        <w:t xml:space="preserve"> </w:t>
      </w:r>
      <w:r w:rsidRPr="00C91B5A">
        <w:rPr>
          <w:rFonts w:ascii="Arial" w:hAnsi="Arial" w:cs="Arial"/>
          <w:spacing w:val="1"/>
          <w:sz w:val="22"/>
          <w:szCs w:val="22"/>
        </w:rPr>
        <w:t>p</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pacing w:val="1"/>
          <w:sz w:val="22"/>
          <w:szCs w:val="22"/>
        </w:rPr>
        <w:t>nt</w:t>
      </w:r>
      <w:r w:rsidRPr="00C91B5A">
        <w:rPr>
          <w:rFonts w:ascii="Arial" w:hAnsi="Arial" w:cs="Arial"/>
          <w:sz w:val="22"/>
          <w:szCs w:val="22"/>
        </w:rPr>
        <w:t>e</w:t>
      </w:r>
      <w:r w:rsidRPr="00C91B5A">
        <w:rPr>
          <w:rFonts w:ascii="Arial" w:hAnsi="Arial" w:cs="Arial"/>
          <w:spacing w:val="11"/>
          <w:sz w:val="22"/>
          <w:szCs w:val="22"/>
        </w:rPr>
        <w:t xml:space="preserve"> </w:t>
      </w:r>
      <w:r w:rsidRPr="00C91B5A">
        <w:rPr>
          <w:rFonts w:ascii="Arial" w:hAnsi="Arial" w:cs="Arial"/>
          <w:spacing w:val="-1"/>
          <w:sz w:val="22"/>
          <w:szCs w:val="22"/>
        </w:rPr>
        <w:t>D</w:t>
      </w:r>
      <w:r w:rsidRPr="00C91B5A">
        <w:rPr>
          <w:rFonts w:ascii="Arial" w:hAnsi="Arial" w:cs="Arial"/>
          <w:spacing w:val="-2"/>
          <w:sz w:val="22"/>
          <w:szCs w:val="22"/>
        </w:rPr>
        <w:t>e</w:t>
      </w:r>
      <w:r w:rsidRPr="00C91B5A">
        <w:rPr>
          <w:rFonts w:ascii="Arial" w:hAnsi="Arial" w:cs="Arial"/>
          <w:sz w:val="22"/>
          <w:szCs w:val="22"/>
        </w:rPr>
        <w:t>c</w:t>
      </w:r>
      <w:r w:rsidRPr="00C91B5A">
        <w:rPr>
          <w:rFonts w:ascii="Arial" w:hAnsi="Arial" w:cs="Arial"/>
          <w:spacing w:val="-1"/>
          <w:sz w:val="22"/>
          <w:szCs w:val="22"/>
        </w:rPr>
        <w:t>l</w:t>
      </w:r>
      <w:r w:rsidRPr="00C91B5A">
        <w:rPr>
          <w:rFonts w:ascii="Arial" w:hAnsi="Arial" w:cs="Arial"/>
          <w:sz w:val="22"/>
          <w:szCs w:val="22"/>
        </w:rPr>
        <w:t>a</w:t>
      </w:r>
      <w:r w:rsidRPr="00C91B5A">
        <w:rPr>
          <w:rFonts w:ascii="Arial" w:hAnsi="Arial" w:cs="Arial"/>
          <w:spacing w:val="-1"/>
          <w:sz w:val="22"/>
          <w:szCs w:val="22"/>
        </w:rPr>
        <w:t>r</w:t>
      </w:r>
      <w:r w:rsidRPr="00C91B5A">
        <w:rPr>
          <w:rFonts w:ascii="Arial" w:hAnsi="Arial" w:cs="Arial"/>
          <w:sz w:val="22"/>
          <w:szCs w:val="22"/>
        </w:rPr>
        <w:t>açã</w:t>
      </w:r>
      <w:r w:rsidRPr="00C91B5A">
        <w:rPr>
          <w:rFonts w:ascii="Arial" w:hAnsi="Arial" w:cs="Arial"/>
          <w:spacing w:val="-1"/>
          <w:sz w:val="22"/>
          <w:szCs w:val="22"/>
        </w:rPr>
        <w:t>o</w:t>
      </w:r>
      <w:r w:rsidRPr="00C91B5A">
        <w:rPr>
          <w:rFonts w:ascii="Arial" w:hAnsi="Arial" w:cs="Arial"/>
          <w:sz w:val="22"/>
          <w:szCs w:val="22"/>
        </w:rPr>
        <w:t>,</w:t>
      </w:r>
      <w:r w:rsidRPr="00C91B5A">
        <w:rPr>
          <w:rFonts w:ascii="Arial" w:hAnsi="Arial" w:cs="Arial"/>
          <w:spacing w:val="11"/>
          <w:sz w:val="22"/>
          <w:szCs w:val="22"/>
        </w:rPr>
        <w:t xml:space="preserve"> </w:t>
      </w:r>
      <w:r w:rsidRPr="00C91B5A">
        <w:rPr>
          <w:rFonts w:ascii="Arial" w:hAnsi="Arial" w:cs="Arial"/>
          <w:sz w:val="22"/>
          <w:szCs w:val="22"/>
        </w:rPr>
        <w:t>as</w:t>
      </w:r>
      <w:r w:rsidRPr="00C91B5A">
        <w:rPr>
          <w:rFonts w:ascii="Arial" w:hAnsi="Arial" w:cs="Arial"/>
          <w:spacing w:val="-3"/>
          <w:sz w:val="22"/>
          <w:szCs w:val="22"/>
        </w:rPr>
        <w:t>s</w:t>
      </w:r>
      <w:r w:rsidRPr="00C91B5A">
        <w:rPr>
          <w:rFonts w:ascii="Arial" w:hAnsi="Arial" w:cs="Arial"/>
          <w:spacing w:val="1"/>
          <w:sz w:val="22"/>
          <w:szCs w:val="22"/>
        </w:rPr>
        <w:t>u</w:t>
      </w:r>
      <w:r w:rsidRPr="00C91B5A">
        <w:rPr>
          <w:rFonts w:ascii="Arial" w:hAnsi="Arial" w:cs="Arial"/>
          <w:sz w:val="22"/>
          <w:szCs w:val="22"/>
        </w:rPr>
        <w:t>m</w:t>
      </w:r>
      <w:r w:rsidRPr="00C91B5A">
        <w:rPr>
          <w:rFonts w:ascii="Arial" w:hAnsi="Arial" w:cs="Arial"/>
          <w:spacing w:val="-2"/>
          <w:sz w:val="22"/>
          <w:szCs w:val="22"/>
        </w:rPr>
        <w:t>i</w:t>
      </w:r>
      <w:r w:rsidRPr="00C91B5A">
        <w:rPr>
          <w:rFonts w:ascii="Arial" w:hAnsi="Arial" w:cs="Arial"/>
          <w:spacing w:val="-1"/>
          <w:sz w:val="22"/>
          <w:szCs w:val="22"/>
        </w:rPr>
        <w:t>nd</w:t>
      </w:r>
      <w:r w:rsidRPr="00C91B5A">
        <w:rPr>
          <w:rFonts w:ascii="Arial" w:hAnsi="Arial" w:cs="Arial"/>
          <w:sz w:val="22"/>
          <w:szCs w:val="22"/>
        </w:rPr>
        <w:t>o</w:t>
      </w:r>
      <w:r w:rsidRPr="00C91B5A">
        <w:rPr>
          <w:rFonts w:ascii="Arial" w:hAnsi="Arial" w:cs="Arial"/>
          <w:spacing w:val="11"/>
          <w:sz w:val="22"/>
          <w:szCs w:val="22"/>
        </w:rPr>
        <w:t xml:space="preserve"> </w:t>
      </w:r>
      <w:r w:rsidRPr="00C91B5A">
        <w:rPr>
          <w:rFonts w:ascii="Arial" w:hAnsi="Arial" w:cs="Arial"/>
          <w:sz w:val="22"/>
          <w:szCs w:val="22"/>
        </w:rPr>
        <w:t>as</w:t>
      </w:r>
      <w:r w:rsidRPr="00C91B5A">
        <w:rPr>
          <w:rFonts w:ascii="Arial" w:hAnsi="Arial" w:cs="Arial"/>
          <w:spacing w:val="12"/>
          <w:sz w:val="22"/>
          <w:szCs w:val="22"/>
        </w:rPr>
        <w:t xml:space="preserve"> </w:t>
      </w:r>
      <w:r w:rsidRPr="00C91B5A">
        <w:rPr>
          <w:rFonts w:ascii="Arial" w:hAnsi="Arial" w:cs="Arial"/>
          <w:sz w:val="22"/>
          <w:szCs w:val="22"/>
        </w:rPr>
        <w:t>c</w:t>
      </w:r>
      <w:r w:rsidRPr="00C91B5A">
        <w:rPr>
          <w:rFonts w:ascii="Arial" w:hAnsi="Arial" w:cs="Arial"/>
          <w:spacing w:val="-1"/>
          <w:sz w:val="22"/>
          <w:szCs w:val="22"/>
        </w:rPr>
        <w:t>o</w:t>
      </w:r>
      <w:r w:rsidRPr="00C91B5A">
        <w:rPr>
          <w:rFonts w:ascii="Arial" w:hAnsi="Arial" w:cs="Arial"/>
          <w:spacing w:val="1"/>
          <w:sz w:val="22"/>
          <w:szCs w:val="22"/>
        </w:rPr>
        <w:t>n</w:t>
      </w:r>
      <w:r w:rsidRPr="00C91B5A">
        <w:rPr>
          <w:rFonts w:ascii="Arial" w:hAnsi="Arial" w:cs="Arial"/>
          <w:sz w:val="22"/>
          <w:szCs w:val="22"/>
        </w:rPr>
        <w:t>s</w:t>
      </w:r>
      <w:r w:rsidRPr="00C91B5A">
        <w:rPr>
          <w:rFonts w:ascii="Arial" w:hAnsi="Arial" w:cs="Arial"/>
          <w:spacing w:val="-2"/>
          <w:sz w:val="22"/>
          <w:szCs w:val="22"/>
        </w:rPr>
        <w:t>e</w:t>
      </w:r>
      <w:r w:rsidRPr="00C91B5A">
        <w:rPr>
          <w:rFonts w:ascii="Arial" w:hAnsi="Arial" w:cs="Arial"/>
          <w:spacing w:val="-1"/>
          <w:sz w:val="22"/>
          <w:szCs w:val="22"/>
        </w:rPr>
        <w:t>q</w:t>
      </w:r>
      <w:r w:rsidRPr="00C91B5A">
        <w:rPr>
          <w:rFonts w:ascii="Arial" w:hAnsi="Arial" w:cs="Arial"/>
          <w:spacing w:val="1"/>
          <w:sz w:val="22"/>
          <w:szCs w:val="22"/>
        </w:rPr>
        <w:t>u</w:t>
      </w:r>
      <w:r w:rsidRPr="00C91B5A">
        <w:rPr>
          <w:rFonts w:ascii="Arial" w:hAnsi="Arial" w:cs="Arial"/>
          <w:spacing w:val="-2"/>
          <w:sz w:val="22"/>
          <w:szCs w:val="22"/>
        </w:rPr>
        <w:t>ê</w:t>
      </w:r>
      <w:r w:rsidRPr="00C91B5A">
        <w:rPr>
          <w:rFonts w:ascii="Arial" w:hAnsi="Arial" w:cs="Arial"/>
          <w:spacing w:val="-1"/>
          <w:sz w:val="22"/>
          <w:szCs w:val="22"/>
        </w:rPr>
        <w:t>n</w:t>
      </w:r>
      <w:r w:rsidRPr="00C91B5A">
        <w:rPr>
          <w:rFonts w:ascii="Arial" w:hAnsi="Arial" w:cs="Arial"/>
          <w:sz w:val="22"/>
          <w:szCs w:val="22"/>
        </w:rPr>
        <w:t>c</w:t>
      </w:r>
      <w:r w:rsidRPr="00C91B5A">
        <w:rPr>
          <w:rFonts w:ascii="Arial" w:hAnsi="Arial" w:cs="Arial"/>
          <w:spacing w:val="1"/>
          <w:sz w:val="22"/>
          <w:szCs w:val="22"/>
        </w:rPr>
        <w:t>i</w:t>
      </w:r>
      <w:r w:rsidRPr="00C91B5A">
        <w:rPr>
          <w:rFonts w:ascii="Arial" w:hAnsi="Arial" w:cs="Arial"/>
          <w:spacing w:val="-2"/>
          <w:sz w:val="22"/>
          <w:szCs w:val="22"/>
        </w:rPr>
        <w:t>a</w:t>
      </w:r>
      <w:r w:rsidRPr="00C91B5A">
        <w:rPr>
          <w:rFonts w:ascii="Arial" w:hAnsi="Arial" w:cs="Arial"/>
          <w:sz w:val="22"/>
          <w:szCs w:val="22"/>
        </w:rPr>
        <w:t>s</w:t>
      </w:r>
      <w:r w:rsidRPr="00C91B5A">
        <w:rPr>
          <w:rFonts w:ascii="Arial" w:hAnsi="Arial" w:cs="Arial"/>
          <w:spacing w:val="12"/>
          <w:sz w:val="22"/>
          <w:szCs w:val="22"/>
        </w:rPr>
        <w:t xml:space="preserve"> </w:t>
      </w:r>
      <w:r w:rsidRPr="00C91B5A">
        <w:rPr>
          <w:rFonts w:ascii="Arial" w:hAnsi="Arial" w:cs="Arial"/>
          <w:spacing w:val="-2"/>
          <w:sz w:val="22"/>
          <w:szCs w:val="22"/>
        </w:rPr>
        <w:t>c</w:t>
      </w:r>
      <w:r w:rsidRPr="00C91B5A">
        <w:rPr>
          <w:rFonts w:ascii="Arial" w:hAnsi="Arial" w:cs="Arial"/>
          <w:spacing w:val="1"/>
          <w:sz w:val="22"/>
          <w:szCs w:val="22"/>
        </w:rPr>
        <w:t>i</w:t>
      </w:r>
      <w:r w:rsidRPr="00C91B5A">
        <w:rPr>
          <w:rFonts w:ascii="Arial" w:hAnsi="Arial" w:cs="Arial"/>
          <w:spacing w:val="-1"/>
          <w:sz w:val="22"/>
          <w:szCs w:val="22"/>
        </w:rPr>
        <w:t>v</w:t>
      </w:r>
      <w:r w:rsidRPr="00C91B5A">
        <w:rPr>
          <w:rFonts w:ascii="Arial" w:hAnsi="Arial" w:cs="Arial"/>
          <w:spacing w:val="1"/>
          <w:sz w:val="22"/>
          <w:szCs w:val="22"/>
        </w:rPr>
        <w:t>i</w:t>
      </w:r>
      <w:r w:rsidRPr="00C91B5A">
        <w:rPr>
          <w:rFonts w:ascii="Arial" w:hAnsi="Arial" w:cs="Arial"/>
          <w:sz w:val="22"/>
          <w:szCs w:val="22"/>
        </w:rPr>
        <w:t>s,</w:t>
      </w:r>
      <w:r w:rsidRPr="00C91B5A">
        <w:rPr>
          <w:rFonts w:ascii="Arial" w:hAnsi="Arial" w:cs="Arial"/>
          <w:spacing w:val="11"/>
          <w:sz w:val="22"/>
          <w:szCs w:val="22"/>
        </w:rPr>
        <w:t xml:space="preserve"> </w:t>
      </w:r>
      <w:r w:rsidRPr="00C91B5A">
        <w:rPr>
          <w:rFonts w:ascii="Arial" w:hAnsi="Arial" w:cs="Arial"/>
          <w:spacing w:val="1"/>
          <w:sz w:val="22"/>
          <w:szCs w:val="22"/>
        </w:rPr>
        <w:t>p</w:t>
      </w:r>
      <w:r w:rsidRPr="00C91B5A">
        <w:rPr>
          <w:rFonts w:ascii="Arial" w:hAnsi="Arial" w:cs="Arial"/>
          <w:spacing w:val="-2"/>
          <w:sz w:val="22"/>
          <w:szCs w:val="22"/>
        </w:rPr>
        <w:t>e</w:t>
      </w:r>
      <w:r w:rsidRPr="00C91B5A">
        <w:rPr>
          <w:rFonts w:ascii="Arial" w:hAnsi="Arial" w:cs="Arial"/>
          <w:spacing w:val="-1"/>
          <w:sz w:val="22"/>
          <w:szCs w:val="22"/>
        </w:rPr>
        <w:t>n</w:t>
      </w:r>
      <w:r w:rsidRPr="00C91B5A">
        <w:rPr>
          <w:rFonts w:ascii="Arial" w:hAnsi="Arial" w:cs="Arial"/>
          <w:sz w:val="22"/>
          <w:szCs w:val="22"/>
        </w:rPr>
        <w:t>a</w:t>
      </w:r>
      <w:r w:rsidRPr="00C91B5A">
        <w:rPr>
          <w:rFonts w:ascii="Arial" w:hAnsi="Arial" w:cs="Arial"/>
          <w:spacing w:val="1"/>
          <w:sz w:val="22"/>
          <w:szCs w:val="22"/>
        </w:rPr>
        <w:t>i</w:t>
      </w:r>
      <w:r w:rsidRPr="00C91B5A">
        <w:rPr>
          <w:rFonts w:ascii="Arial" w:hAnsi="Arial" w:cs="Arial"/>
          <w:sz w:val="22"/>
          <w:szCs w:val="22"/>
        </w:rPr>
        <w:t>s</w:t>
      </w:r>
      <w:r w:rsidRPr="00C91B5A">
        <w:rPr>
          <w:rFonts w:ascii="Arial" w:hAnsi="Arial" w:cs="Arial"/>
          <w:spacing w:val="12"/>
          <w:sz w:val="22"/>
          <w:szCs w:val="22"/>
        </w:rPr>
        <w:t xml:space="preserve"> </w:t>
      </w:r>
      <w:r w:rsidRPr="00C91B5A">
        <w:rPr>
          <w:rFonts w:ascii="Arial" w:hAnsi="Arial" w:cs="Arial"/>
          <w:sz w:val="22"/>
          <w:szCs w:val="22"/>
        </w:rPr>
        <w:t>e</w:t>
      </w:r>
      <w:r w:rsidRPr="00C91B5A">
        <w:rPr>
          <w:rFonts w:ascii="Arial" w:hAnsi="Arial" w:cs="Arial"/>
          <w:spacing w:val="11"/>
          <w:sz w:val="22"/>
          <w:szCs w:val="22"/>
        </w:rPr>
        <w:t xml:space="preserve"> </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z w:val="22"/>
          <w:szCs w:val="22"/>
        </w:rPr>
        <w:t>mi</w:t>
      </w:r>
      <w:r w:rsidRPr="00C91B5A">
        <w:rPr>
          <w:rFonts w:ascii="Arial" w:hAnsi="Arial" w:cs="Arial"/>
          <w:spacing w:val="-1"/>
          <w:sz w:val="22"/>
          <w:szCs w:val="22"/>
        </w:rPr>
        <w:t>n</w:t>
      </w:r>
      <w:r w:rsidRPr="00C91B5A">
        <w:rPr>
          <w:rFonts w:ascii="Arial" w:hAnsi="Arial" w:cs="Arial"/>
          <w:spacing w:val="1"/>
          <w:sz w:val="22"/>
          <w:szCs w:val="22"/>
        </w:rPr>
        <w:t>i</w:t>
      </w:r>
      <w:r w:rsidRPr="00C91B5A">
        <w:rPr>
          <w:rFonts w:ascii="Arial" w:hAnsi="Arial" w:cs="Arial"/>
          <w:sz w:val="22"/>
          <w:szCs w:val="22"/>
        </w:rPr>
        <w:t>s</w:t>
      </w:r>
      <w:r w:rsidRPr="00C91B5A">
        <w:rPr>
          <w:rFonts w:ascii="Arial" w:hAnsi="Arial" w:cs="Arial"/>
          <w:spacing w:val="1"/>
          <w:sz w:val="22"/>
          <w:szCs w:val="22"/>
        </w:rPr>
        <w:t>t</w:t>
      </w:r>
      <w:r w:rsidRPr="00C91B5A">
        <w:rPr>
          <w:rFonts w:ascii="Arial" w:hAnsi="Arial" w:cs="Arial"/>
          <w:spacing w:val="-1"/>
          <w:sz w:val="22"/>
          <w:szCs w:val="22"/>
        </w:rPr>
        <w:t>r</w:t>
      </w:r>
      <w:r w:rsidRPr="00C91B5A">
        <w:rPr>
          <w:rFonts w:ascii="Arial" w:hAnsi="Arial" w:cs="Arial"/>
          <w:spacing w:val="-2"/>
          <w:sz w:val="22"/>
          <w:szCs w:val="22"/>
        </w:rPr>
        <w:t>a</w:t>
      </w:r>
      <w:r w:rsidRPr="00C91B5A">
        <w:rPr>
          <w:rFonts w:ascii="Arial" w:hAnsi="Arial" w:cs="Arial"/>
          <w:spacing w:val="1"/>
          <w:sz w:val="22"/>
          <w:szCs w:val="22"/>
        </w:rPr>
        <w:t>ti</w:t>
      </w:r>
      <w:r w:rsidRPr="00C91B5A">
        <w:rPr>
          <w:rFonts w:ascii="Arial" w:hAnsi="Arial" w:cs="Arial"/>
          <w:spacing w:val="-4"/>
          <w:sz w:val="22"/>
          <w:szCs w:val="22"/>
        </w:rPr>
        <w:t>v</w:t>
      </w:r>
      <w:r w:rsidRPr="00C91B5A">
        <w:rPr>
          <w:rFonts w:ascii="Arial" w:hAnsi="Arial" w:cs="Arial"/>
          <w:sz w:val="22"/>
          <w:szCs w:val="22"/>
        </w:rPr>
        <w:t>as</w:t>
      </w:r>
      <w:r w:rsidRPr="00C91B5A">
        <w:rPr>
          <w:rFonts w:ascii="Arial" w:hAnsi="Arial" w:cs="Arial"/>
          <w:spacing w:val="12"/>
          <w:sz w:val="22"/>
          <w:szCs w:val="22"/>
        </w:rPr>
        <w:t xml:space="preserve"> </w:t>
      </w:r>
      <w:r w:rsidRPr="00C91B5A">
        <w:rPr>
          <w:rFonts w:ascii="Arial" w:hAnsi="Arial" w:cs="Arial"/>
          <w:sz w:val="22"/>
          <w:szCs w:val="22"/>
        </w:rPr>
        <w:t>s</w:t>
      </w:r>
      <w:r w:rsidRPr="00C91B5A">
        <w:rPr>
          <w:rFonts w:ascii="Arial" w:hAnsi="Arial" w:cs="Arial"/>
          <w:spacing w:val="8"/>
          <w:sz w:val="22"/>
          <w:szCs w:val="22"/>
        </w:rPr>
        <w:t>o</w:t>
      </w:r>
      <w:r w:rsidRPr="00C91B5A">
        <w:rPr>
          <w:rFonts w:ascii="Arial" w:hAnsi="Arial" w:cs="Arial"/>
          <w:spacing w:val="1"/>
          <w:sz w:val="22"/>
          <w:szCs w:val="22"/>
        </w:rPr>
        <w:t>b</w:t>
      </w:r>
      <w:r w:rsidRPr="00C91B5A">
        <w:rPr>
          <w:rFonts w:ascii="Arial" w:hAnsi="Arial" w:cs="Arial"/>
          <w:spacing w:val="-1"/>
          <w:sz w:val="22"/>
          <w:szCs w:val="22"/>
        </w:rPr>
        <w:t>r</w:t>
      </w:r>
      <w:r w:rsidRPr="00C91B5A">
        <w:rPr>
          <w:rFonts w:ascii="Arial" w:hAnsi="Arial" w:cs="Arial"/>
          <w:sz w:val="22"/>
          <w:szCs w:val="22"/>
        </w:rPr>
        <w:t>e</w:t>
      </w:r>
      <w:r w:rsidRPr="00C91B5A">
        <w:rPr>
          <w:rFonts w:ascii="Arial" w:hAnsi="Arial" w:cs="Arial"/>
          <w:spacing w:val="11"/>
          <w:sz w:val="22"/>
          <w:szCs w:val="22"/>
        </w:rPr>
        <w:t xml:space="preserve"> </w:t>
      </w:r>
      <w:r w:rsidRPr="00C91B5A">
        <w:rPr>
          <w:rFonts w:ascii="Arial" w:hAnsi="Arial" w:cs="Arial"/>
          <w:spacing w:val="-2"/>
          <w:sz w:val="22"/>
          <w:szCs w:val="22"/>
        </w:rPr>
        <w:t>e</w:t>
      </w:r>
      <w:r w:rsidRPr="00C91B5A">
        <w:rPr>
          <w:rFonts w:ascii="Arial" w:hAnsi="Arial" w:cs="Arial"/>
          <w:spacing w:val="-1"/>
          <w:sz w:val="22"/>
          <w:szCs w:val="22"/>
        </w:rPr>
        <w:t>v</w:t>
      </w:r>
      <w:r w:rsidRPr="00C91B5A">
        <w:rPr>
          <w:rFonts w:ascii="Arial" w:hAnsi="Arial" w:cs="Arial"/>
          <w:spacing w:val="-2"/>
          <w:sz w:val="22"/>
          <w:szCs w:val="22"/>
        </w:rPr>
        <w:t>e</w:t>
      </w:r>
      <w:r w:rsidRPr="00C91B5A">
        <w:rPr>
          <w:rFonts w:ascii="Arial" w:hAnsi="Arial" w:cs="Arial"/>
          <w:spacing w:val="1"/>
          <w:sz w:val="22"/>
          <w:szCs w:val="22"/>
        </w:rPr>
        <w:t>ntu</w:t>
      </w:r>
      <w:r w:rsidRPr="00C91B5A">
        <w:rPr>
          <w:rFonts w:ascii="Arial" w:hAnsi="Arial" w:cs="Arial"/>
          <w:sz w:val="22"/>
          <w:szCs w:val="22"/>
        </w:rPr>
        <w:t xml:space="preserve">al </w:t>
      </w:r>
      <w:r w:rsidRPr="00C91B5A">
        <w:rPr>
          <w:rFonts w:ascii="Arial" w:hAnsi="Arial" w:cs="Arial"/>
          <w:spacing w:val="-1"/>
          <w:sz w:val="22"/>
          <w:szCs w:val="22"/>
        </w:rPr>
        <w:t>f</w:t>
      </w:r>
      <w:r w:rsidRPr="00C91B5A">
        <w:rPr>
          <w:rFonts w:ascii="Arial" w:hAnsi="Arial" w:cs="Arial"/>
          <w:sz w:val="22"/>
          <w:szCs w:val="22"/>
        </w:rPr>
        <w:t>a</w:t>
      </w:r>
      <w:r w:rsidRPr="00C91B5A">
        <w:rPr>
          <w:rFonts w:ascii="Arial" w:hAnsi="Arial" w:cs="Arial"/>
          <w:spacing w:val="-1"/>
          <w:sz w:val="22"/>
          <w:szCs w:val="22"/>
        </w:rPr>
        <w:t>l</w:t>
      </w:r>
      <w:r w:rsidRPr="00C91B5A">
        <w:rPr>
          <w:rFonts w:ascii="Arial" w:hAnsi="Arial" w:cs="Arial"/>
          <w:sz w:val="22"/>
          <w:szCs w:val="22"/>
        </w:rPr>
        <w:t>s</w:t>
      </w:r>
      <w:r w:rsidRPr="00C91B5A">
        <w:rPr>
          <w:rFonts w:ascii="Arial" w:hAnsi="Arial" w:cs="Arial"/>
          <w:spacing w:val="1"/>
          <w:sz w:val="22"/>
          <w:szCs w:val="22"/>
        </w:rPr>
        <w:t>id</w:t>
      </w:r>
      <w:r w:rsidRPr="00C91B5A">
        <w:rPr>
          <w:rFonts w:ascii="Arial" w:hAnsi="Arial" w:cs="Arial"/>
          <w:spacing w:val="-2"/>
          <w:sz w:val="22"/>
          <w:szCs w:val="22"/>
        </w:rPr>
        <w:t>a</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1"/>
          <w:sz w:val="22"/>
          <w:szCs w:val="22"/>
        </w:rPr>
        <w:t xml:space="preserve"> </w:t>
      </w:r>
      <w:r w:rsidRPr="00C91B5A">
        <w:rPr>
          <w:rFonts w:ascii="Arial" w:hAnsi="Arial" w:cs="Arial"/>
          <w:spacing w:val="1"/>
          <w:sz w:val="22"/>
          <w:szCs w:val="22"/>
        </w:rPr>
        <w:t>d</w:t>
      </w:r>
      <w:r w:rsidRPr="00C91B5A">
        <w:rPr>
          <w:rFonts w:ascii="Arial" w:hAnsi="Arial" w:cs="Arial"/>
          <w:sz w:val="22"/>
          <w:szCs w:val="22"/>
        </w:rPr>
        <w:t>o</w:t>
      </w:r>
      <w:r w:rsidRPr="00C91B5A">
        <w:rPr>
          <w:rFonts w:ascii="Arial" w:hAnsi="Arial" w:cs="Arial"/>
          <w:spacing w:val="-3"/>
          <w:sz w:val="22"/>
          <w:szCs w:val="22"/>
        </w:rPr>
        <w:t xml:space="preserve"> </w:t>
      </w:r>
      <w:r w:rsidRPr="00C91B5A">
        <w:rPr>
          <w:rFonts w:ascii="Arial" w:hAnsi="Arial" w:cs="Arial"/>
          <w:spacing w:val="-1"/>
          <w:sz w:val="22"/>
          <w:szCs w:val="22"/>
        </w:rPr>
        <w:t>q</w:t>
      </w:r>
      <w:r w:rsidRPr="00C91B5A">
        <w:rPr>
          <w:rFonts w:ascii="Arial" w:hAnsi="Arial" w:cs="Arial"/>
          <w:spacing w:val="1"/>
          <w:sz w:val="22"/>
          <w:szCs w:val="22"/>
        </w:rPr>
        <w:t>u</w:t>
      </w:r>
      <w:r w:rsidRPr="00C91B5A">
        <w:rPr>
          <w:rFonts w:ascii="Arial" w:hAnsi="Arial" w:cs="Arial"/>
          <w:sz w:val="22"/>
          <w:szCs w:val="22"/>
        </w:rPr>
        <w:t>e</w:t>
      </w:r>
      <w:r w:rsidRPr="00C91B5A">
        <w:rPr>
          <w:rFonts w:ascii="Arial" w:hAnsi="Arial" w:cs="Arial"/>
          <w:spacing w:val="-1"/>
          <w:sz w:val="22"/>
          <w:szCs w:val="22"/>
        </w:rPr>
        <w:t xml:space="preserve"> fo</w:t>
      </w:r>
      <w:r w:rsidRPr="00C91B5A">
        <w:rPr>
          <w:rFonts w:ascii="Arial" w:hAnsi="Arial" w:cs="Arial"/>
          <w:sz w:val="22"/>
          <w:szCs w:val="22"/>
        </w:rPr>
        <w:t xml:space="preserve">r </w:t>
      </w:r>
      <w:r w:rsidRPr="00C91B5A">
        <w:rPr>
          <w:rFonts w:ascii="Arial" w:hAnsi="Arial" w:cs="Arial"/>
          <w:spacing w:val="-1"/>
          <w:sz w:val="22"/>
          <w:szCs w:val="22"/>
        </w:rPr>
        <w:t>r</w:t>
      </w:r>
      <w:r w:rsidRPr="00C91B5A">
        <w:rPr>
          <w:rFonts w:ascii="Arial" w:hAnsi="Arial" w:cs="Arial"/>
          <w:spacing w:val="-2"/>
          <w:sz w:val="22"/>
          <w:szCs w:val="22"/>
        </w:rPr>
        <w:t>e</w:t>
      </w:r>
      <w:r w:rsidRPr="00C91B5A">
        <w:rPr>
          <w:rFonts w:ascii="Arial" w:hAnsi="Arial" w:cs="Arial"/>
          <w:spacing w:val="-1"/>
          <w:sz w:val="22"/>
          <w:szCs w:val="22"/>
        </w:rPr>
        <w:t>l</w:t>
      </w:r>
      <w:r w:rsidRPr="00C91B5A">
        <w:rPr>
          <w:rFonts w:ascii="Arial" w:hAnsi="Arial" w:cs="Arial"/>
          <w:sz w:val="22"/>
          <w:szCs w:val="22"/>
        </w:rPr>
        <w:t>a</w:t>
      </w:r>
      <w:r w:rsidRPr="00C91B5A">
        <w:rPr>
          <w:rFonts w:ascii="Arial" w:hAnsi="Arial" w:cs="Arial"/>
          <w:spacing w:val="1"/>
          <w:sz w:val="22"/>
          <w:szCs w:val="22"/>
        </w:rPr>
        <w:t>t</w:t>
      </w:r>
      <w:r w:rsidRPr="00C91B5A">
        <w:rPr>
          <w:rFonts w:ascii="Arial" w:hAnsi="Arial" w:cs="Arial"/>
          <w:sz w:val="22"/>
          <w:szCs w:val="22"/>
        </w:rPr>
        <w:t>a</w:t>
      </w:r>
      <w:r w:rsidRPr="00C91B5A">
        <w:rPr>
          <w:rFonts w:ascii="Arial" w:hAnsi="Arial" w:cs="Arial"/>
          <w:spacing w:val="1"/>
          <w:sz w:val="22"/>
          <w:szCs w:val="22"/>
        </w:rPr>
        <w:t>d</w:t>
      </w:r>
      <w:r w:rsidRPr="00C91B5A">
        <w:rPr>
          <w:rFonts w:ascii="Arial" w:hAnsi="Arial" w:cs="Arial"/>
          <w:spacing w:val="-1"/>
          <w:sz w:val="22"/>
          <w:szCs w:val="22"/>
        </w:rPr>
        <w:t>o</w:t>
      </w:r>
      <w:r w:rsidRPr="00C91B5A">
        <w:rPr>
          <w:rFonts w:ascii="Arial" w:hAnsi="Arial" w:cs="Arial"/>
          <w:sz w:val="22"/>
          <w:szCs w:val="22"/>
        </w:rPr>
        <w:t>.</w:t>
      </w:r>
    </w:p>
    <w:p w14:paraId="02BA0955" w14:textId="77777777" w:rsidR="00F87360" w:rsidRPr="00C91B5A" w:rsidRDefault="00F87360" w:rsidP="00F87360">
      <w:pPr>
        <w:widowControl w:val="0"/>
        <w:autoSpaceDE w:val="0"/>
        <w:autoSpaceDN w:val="0"/>
        <w:adjustRightInd w:val="0"/>
        <w:jc w:val="center"/>
        <w:rPr>
          <w:rFonts w:ascii="Arial" w:hAnsi="Arial" w:cs="Arial"/>
          <w:sz w:val="22"/>
          <w:szCs w:val="22"/>
        </w:rPr>
      </w:pPr>
      <w:r w:rsidRPr="00C91B5A">
        <w:rPr>
          <w:rFonts w:ascii="Arial" w:hAnsi="Arial" w:cs="Arial"/>
          <w:sz w:val="22"/>
          <w:szCs w:val="22"/>
        </w:rPr>
        <w:t xml:space="preserve">                                        </w:t>
      </w:r>
    </w:p>
    <w:p w14:paraId="3604C05F" w14:textId="77777777" w:rsidR="00F87360" w:rsidRPr="00C91B5A" w:rsidRDefault="00F87360" w:rsidP="00F87360">
      <w:pPr>
        <w:widowControl w:val="0"/>
        <w:autoSpaceDE w:val="0"/>
        <w:autoSpaceDN w:val="0"/>
        <w:adjustRightInd w:val="0"/>
        <w:jc w:val="center"/>
        <w:rPr>
          <w:rFonts w:ascii="Arial" w:hAnsi="Arial" w:cs="Arial"/>
          <w:sz w:val="22"/>
          <w:szCs w:val="22"/>
        </w:rPr>
      </w:pPr>
      <w:r w:rsidRPr="00C91B5A">
        <w:rPr>
          <w:rFonts w:ascii="Arial" w:hAnsi="Arial" w:cs="Arial"/>
          <w:sz w:val="22"/>
          <w:szCs w:val="22"/>
        </w:rPr>
        <w:t xml:space="preserve">Cidade, Sigla </w:t>
      </w:r>
      <w:proofErr w:type="gramStart"/>
      <w:r w:rsidRPr="00C91B5A">
        <w:rPr>
          <w:rFonts w:ascii="Arial" w:hAnsi="Arial" w:cs="Arial"/>
          <w:sz w:val="22"/>
          <w:szCs w:val="22"/>
        </w:rPr>
        <w:t>Estado  .........</w:t>
      </w:r>
      <w:proofErr w:type="gramEnd"/>
      <w:r w:rsidRPr="00C91B5A">
        <w:rPr>
          <w:rFonts w:ascii="Arial" w:hAnsi="Arial" w:cs="Arial"/>
          <w:spacing w:val="-3"/>
          <w:sz w:val="22"/>
          <w:szCs w:val="22"/>
        </w:rPr>
        <w:t xml:space="preserve"> </w:t>
      </w:r>
      <w:r w:rsidRPr="00C91B5A">
        <w:rPr>
          <w:rFonts w:ascii="Arial" w:hAnsi="Arial" w:cs="Arial"/>
          <w:spacing w:val="1"/>
          <w:sz w:val="22"/>
          <w:szCs w:val="22"/>
        </w:rPr>
        <w:t>d</w:t>
      </w:r>
      <w:r w:rsidRPr="00C91B5A">
        <w:rPr>
          <w:rFonts w:ascii="Arial" w:hAnsi="Arial" w:cs="Arial"/>
          <w:sz w:val="22"/>
          <w:szCs w:val="22"/>
        </w:rPr>
        <w:t xml:space="preserve">e </w:t>
      </w:r>
      <w:r w:rsidRPr="00C91B5A">
        <w:rPr>
          <w:rFonts w:ascii="Arial" w:hAnsi="Arial" w:cs="Arial"/>
          <w:sz w:val="22"/>
          <w:szCs w:val="22"/>
          <w:u w:val="single"/>
        </w:rPr>
        <w:t>..............</w:t>
      </w:r>
      <w:r w:rsidRPr="00C91B5A">
        <w:rPr>
          <w:rFonts w:ascii="Arial" w:hAnsi="Arial" w:cs="Arial"/>
          <w:spacing w:val="-1"/>
          <w:sz w:val="22"/>
          <w:szCs w:val="22"/>
        </w:rPr>
        <w:t xml:space="preserve"> </w:t>
      </w:r>
      <w:r w:rsidRPr="00C91B5A">
        <w:rPr>
          <w:rFonts w:ascii="Arial" w:hAnsi="Arial" w:cs="Arial"/>
          <w:spacing w:val="1"/>
          <w:sz w:val="22"/>
          <w:szCs w:val="22"/>
        </w:rPr>
        <w:t>d</w:t>
      </w:r>
      <w:r w:rsidRPr="00C91B5A">
        <w:rPr>
          <w:rFonts w:ascii="Arial" w:hAnsi="Arial" w:cs="Arial"/>
          <w:sz w:val="22"/>
          <w:szCs w:val="22"/>
        </w:rPr>
        <w:t>e</w:t>
      </w:r>
      <w:r w:rsidRPr="00C91B5A">
        <w:rPr>
          <w:rFonts w:ascii="Arial" w:hAnsi="Arial" w:cs="Arial"/>
          <w:spacing w:val="-3"/>
          <w:sz w:val="22"/>
          <w:szCs w:val="22"/>
        </w:rPr>
        <w:t xml:space="preserve"> </w:t>
      </w:r>
      <w:r w:rsidRPr="00C91B5A">
        <w:rPr>
          <w:rFonts w:ascii="Arial" w:hAnsi="Arial" w:cs="Arial"/>
          <w:spacing w:val="1"/>
          <w:sz w:val="22"/>
          <w:szCs w:val="22"/>
        </w:rPr>
        <w:t>2026</w:t>
      </w:r>
      <w:r w:rsidRPr="00C91B5A">
        <w:rPr>
          <w:rFonts w:ascii="Arial" w:hAnsi="Arial" w:cs="Arial"/>
          <w:sz w:val="22"/>
          <w:szCs w:val="22"/>
        </w:rPr>
        <w:t>.</w:t>
      </w:r>
    </w:p>
    <w:p w14:paraId="6F54C2B8" w14:textId="77777777" w:rsidR="00F87360" w:rsidRPr="00C91B5A" w:rsidRDefault="00F87360" w:rsidP="00F87360">
      <w:pPr>
        <w:widowControl w:val="0"/>
        <w:autoSpaceDE w:val="0"/>
        <w:autoSpaceDN w:val="0"/>
        <w:adjustRightInd w:val="0"/>
        <w:jc w:val="both"/>
        <w:rPr>
          <w:rFonts w:ascii="Arial" w:hAnsi="Arial" w:cs="Arial"/>
          <w:sz w:val="22"/>
          <w:szCs w:val="22"/>
        </w:rPr>
      </w:pPr>
    </w:p>
    <w:p w14:paraId="21BF0541" w14:textId="77777777" w:rsidR="00F87360" w:rsidRPr="00C91B5A" w:rsidRDefault="00F87360" w:rsidP="00F87360">
      <w:pPr>
        <w:widowControl w:val="0"/>
        <w:autoSpaceDE w:val="0"/>
        <w:autoSpaceDN w:val="0"/>
        <w:adjustRightInd w:val="0"/>
        <w:jc w:val="both"/>
        <w:rPr>
          <w:rFonts w:ascii="Arial" w:hAnsi="Arial" w:cs="Arial"/>
          <w:sz w:val="22"/>
          <w:szCs w:val="22"/>
        </w:rPr>
      </w:pPr>
    </w:p>
    <w:p w14:paraId="3839648F" w14:textId="77777777" w:rsidR="00F87360" w:rsidRPr="00C91B5A" w:rsidRDefault="00F87360" w:rsidP="00F87360">
      <w:pPr>
        <w:widowControl w:val="0"/>
        <w:autoSpaceDE w:val="0"/>
        <w:autoSpaceDN w:val="0"/>
        <w:adjustRightInd w:val="0"/>
        <w:jc w:val="center"/>
        <w:rPr>
          <w:rFonts w:ascii="Arial" w:hAnsi="Arial" w:cs="Arial"/>
          <w:sz w:val="22"/>
          <w:szCs w:val="22"/>
        </w:rPr>
      </w:pPr>
      <w:r w:rsidRPr="00C91B5A">
        <w:rPr>
          <w:rFonts w:ascii="Arial" w:hAnsi="Arial" w:cs="Arial"/>
          <w:sz w:val="22"/>
          <w:szCs w:val="22"/>
        </w:rPr>
        <w:t>________________________________</w:t>
      </w:r>
    </w:p>
    <w:p w14:paraId="4DCA840E" w14:textId="0CD3828A" w:rsidR="00F87360" w:rsidRPr="00C91B5A" w:rsidRDefault="00F87360" w:rsidP="00F87360">
      <w:pPr>
        <w:spacing w:before="120" w:after="120"/>
        <w:rPr>
          <w:rFonts w:ascii="Arial" w:hAnsi="Arial" w:cs="Arial"/>
          <w:b/>
          <w:bCs/>
          <w:sz w:val="22"/>
          <w:szCs w:val="22"/>
        </w:rPr>
      </w:pPr>
      <w:r w:rsidRPr="00C91B5A">
        <w:rPr>
          <w:rFonts w:ascii="Arial" w:hAnsi="Arial" w:cs="Arial"/>
          <w:sz w:val="22"/>
          <w:szCs w:val="22"/>
        </w:rPr>
        <w:t>PROPONENTE</w:t>
      </w:r>
    </w:p>
    <w:sectPr w:rsidR="00F87360" w:rsidRPr="00C91B5A" w:rsidSect="000B6DEF">
      <w:headerReference w:type="default" r:id="rId57"/>
      <w:footerReference w:type="default" r:id="rId58"/>
      <w:headerReference w:type="first" r:id="rId59"/>
      <w:type w:val="continuous"/>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43E84" w14:textId="77777777" w:rsidR="003F2795" w:rsidRDefault="003F2795">
      <w:r>
        <w:separator/>
      </w:r>
    </w:p>
  </w:endnote>
  <w:endnote w:type="continuationSeparator" w:id="0">
    <w:p w14:paraId="3A25D73C" w14:textId="77777777" w:rsidR="003F2795" w:rsidRDefault="003F2795">
      <w:r>
        <w:continuationSeparator/>
      </w:r>
    </w:p>
  </w:endnote>
  <w:endnote w:type="continuationNotice" w:id="1">
    <w:p w14:paraId="2FB7312A" w14:textId="77777777" w:rsidR="003F2795" w:rsidRDefault="003F2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C2461" w:rsidRPr="007B5385" w:rsidRDefault="00BC246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7E6308F2" w14:textId="217CE177" w:rsidR="00BC2461" w:rsidRPr="00284025" w:rsidRDefault="00BC2461" w:rsidP="00225EC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87EDD">
          <w:rPr>
            <w:rFonts w:ascii="Arial" w:hAnsi="Arial" w:cs="Arial"/>
            <w:noProof/>
            <w:color w:val="595959" w:themeColor="text1" w:themeTint="A6"/>
            <w:sz w:val="18"/>
            <w:szCs w:val="18"/>
          </w:rPr>
          <w:t>17</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87EDD">
          <w:rPr>
            <w:rFonts w:ascii="Arial" w:hAnsi="Arial" w:cs="Arial"/>
            <w:noProof/>
            <w:color w:val="595959" w:themeColor="text1" w:themeTint="A6"/>
            <w:sz w:val="18"/>
            <w:szCs w:val="18"/>
          </w:rPr>
          <w:t>17</w:t>
        </w:r>
        <w:r w:rsidRPr="00244403">
          <w:rPr>
            <w:rFonts w:ascii="Arial" w:hAnsi="Arial" w:cs="Arial"/>
            <w:color w:val="595959" w:themeColor="text1" w:themeTint="A6"/>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839ED" w14:textId="77777777" w:rsidR="003F2795" w:rsidRDefault="003F2795">
      <w:r>
        <w:separator/>
      </w:r>
    </w:p>
  </w:footnote>
  <w:footnote w:type="continuationSeparator" w:id="0">
    <w:p w14:paraId="4FD7626F" w14:textId="77777777" w:rsidR="003F2795" w:rsidRDefault="003F2795">
      <w:r>
        <w:continuationSeparator/>
      </w:r>
    </w:p>
  </w:footnote>
  <w:footnote w:type="continuationNotice" w:id="1">
    <w:p w14:paraId="28A6C3E9" w14:textId="77777777" w:rsidR="003F2795" w:rsidRDefault="003F27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EC99" w14:textId="77777777" w:rsidR="00393C43" w:rsidRPr="00371EDB" w:rsidRDefault="00393C43" w:rsidP="00393C43">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3360" behindDoc="0" locked="0" layoutInCell="1" allowOverlap="1" wp14:anchorId="475C6897" wp14:editId="3F2544CB">
          <wp:simplePos x="0" y="0"/>
          <wp:positionH relativeFrom="page">
            <wp:posOffset>6177915</wp:posOffset>
          </wp:positionH>
          <wp:positionV relativeFrom="paragraph">
            <wp:posOffset>-219710</wp:posOffset>
          </wp:positionV>
          <wp:extent cx="1230249" cy="668403"/>
          <wp:effectExtent l="152400" t="152400" r="370205" b="360680"/>
          <wp:wrapNone/>
          <wp:docPr id="13578249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2336" behindDoc="0" locked="0" layoutInCell="1" allowOverlap="1" wp14:anchorId="13CCF4B8" wp14:editId="38D4E992">
          <wp:simplePos x="0" y="0"/>
          <wp:positionH relativeFrom="column">
            <wp:posOffset>42932</wp:posOffset>
          </wp:positionH>
          <wp:positionV relativeFrom="paragraph">
            <wp:posOffset>-76476</wp:posOffset>
          </wp:positionV>
          <wp:extent cx="659959" cy="679958"/>
          <wp:effectExtent l="0" t="0" r="6985" b="6350"/>
          <wp:wrapNone/>
          <wp:docPr id="1964258565" name="Imagem 1964258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86259E9" w14:textId="77777777" w:rsidR="00393C43" w:rsidRPr="00371EDB" w:rsidRDefault="00393C43" w:rsidP="00393C43">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0201F8E" w14:textId="77777777" w:rsidR="00393C43" w:rsidRPr="00371EDB" w:rsidRDefault="00393C43" w:rsidP="00393C43">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7B675CB4" w14:textId="77777777" w:rsidR="00393C43" w:rsidRPr="006C1539" w:rsidRDefault="00393C43" w:rsidP="00393C43">
    <w:pPr>
      <w:pStyle w:val="Cabealho"/>
      <w:jc w:val="center"/>
    </w:pPr>
    <w:r w:rsidRPr="00371EDB">
      <w:rPr>
        <w:rFonts w:ascii="Arial" w:hAnsi="Arial" w:cs="Arial"/>
        <w:b/>
        <w:bCs/>
        <w:sz w:val="20"/>
        <w:szCs w:val="20"/>
        <w:lang w:eastAsia="ar-SA"/>
      </w:rPr>
      <w:t>CEP: 86.825-000 – Marilândia do Sul – Estado do Paraná</w:t>
    </w:r>
  </w:p>
  <w:p w14:paraId="36411352" w14:textId="77777777" w:rsidR="00BC2461" w:rsidRDefault="00BC246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9E324" w14:textId="77777777" w:rsidR="00A057E3" w:rsidRPr="00371EDB" w:rsidRDefault="00A057E3" w:rsidP="00A057E3">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0288" behindDoc="0" locked="0" layoutInCell="1" allowOverlap="1" wp14:anchorId="62C73E37" wp14:editId="10AA9E0C">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9264" behindDoc="0" locked="0" layoutInCell="1" allowOverlap="1" wp14:anchorId="7C7DF292" wp14:editId="06CFBE6F">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BDBD4A4" w14:textId="77777777" w:rsidR="00A057E3" w:rsidRPr="00371EDB" w:rsidRDefault="00A057E3" w:rsidP="00A057E3">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B795519" w14:textId="77777777" w:rsidR="00A057E3" w:rsidRPr="00371EDB" w:rsidRDefault="00A057E3" w:rsidP="00A057E3">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48C2586E" w14:textId="77777777" w:rsidR="00A057E3" w:rsidRPr="006C1539" w:rsidRDefault="00A057E3" w:rsidP="00A057E3">
    <w:pPr>
      <w:pStyle w:val="Cabealho"/>
      <w:jc w:val="center"/>
    </w:pPr>
    <w:r w:rsidRPr="00371EDB">
      <w:rPr>
        <w:rFonts w:ascii="Arial" w:hAnsi="Arial" w:cs="Arial"/>
        <w:b/>
        <w:bCs/>
        <w:sz w:val="20"/>
        <w:szCs w:val="20"/>
        <w:lang w:eastAsia="ar-SA"/>
      </w:rPr>
      <w:t>CEP: 86.825-000 – Marilândia do Sul – Estado do Paraná</w:t>
    </w:r>
  </w:p>
  <w:p w14:paraId="3E53325A" w14:textId="2E774211" w:rsidR="00355566" w:rsidRPr="00355566" w:rsidRDefault="00355566" w:rsidP="003555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B032E56"/>
    <w:multiLevelType w:val="hybridMultilevel"/>
    <w:tmpl w:val="B266A07C"/>
    <w:lvl w:ilvl="0" w:tplc="5DD40B82">
      <w:start w:val="1"/>
      <w:numFmt w:val="decimal"/>
      <w:lvlText w:val="%1."/>
      <w:lvlJc w:val="left"/>
      <w:pPr>
        <w:ind w:left="720" w:hanging="360"/>
      </w:pPr>
      <w:rPr>
        <w:i w:val="0"/>
        <w:i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4F37D9"/>
    <w:multiLevelType w:val="hybridMultilevel"/>
    <w:tmpl w:val="FCACD492"/>
    <w:lvl w:ilvl="0" w:tplc="0B26F2BE">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 w15:restartNumberingAfterBreak="0">
    <w:nsid w:val="0DD84F70"/>
    <w:multiLevelType w:val="hybridMultilevel"/>
    <w:tmpl w:val="B268C39A"/>
    <w:lvl w:ilvl="0" w:tplc="E8E4EEE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D0B40B6E"/>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6"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3BD0749"/>
    <w:multiLevelType w:val="hybridMultilevel"/>
    <w:tmpl w:val="5860B85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283297"/>
    <w:multiLevelType w:val="multilevel"/>
    <w:tmpl w:val="FFF605D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2A60D6"/>
    <w:multiLevelType w:val="singleLevel"/>
    <w:tmpl w:val="752A60D6"/>
    <w:lvl w:ilvl="0">
      <w:start w:val="1"/>
      <w:numFmt w:val="decimal"/>
      <w:lvlText w:val="%1."/>
      <w:lvlJc w:val="left"/>
      <w:pPr>
        <w:tabs>
          <w:tab w:val="left" w:pos="312"/>
        </w:tabs>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5"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5430166">
    <w:abstractNumId w:val="5"/>
  </w:num>
  <w:num w:numId="2" w16cid:durableId="629559547">
    <w:abstractNumId w:val="1"/>
  </w:num>
  <w:num w:numId="3" w16cid:durableId="576866207">
    <w:abstractNumId w:val="23"/>
  </w:num>
  <w:num w:numId="4" w16cid:durableId="1394623308">
    <w:abstractNumId w:val="26"/>
  </w:num>
  <w:num w:numId="5" w16cid:durableId="1352729875">
    <w:abstractNumId w:val="11"/>
  </w:num>
  <w:num w:numId="6" w16cid:durableId="82144269">
    <w:abstractNumId w:val="7"/>
  </w:num>
  <w:num w:numId="7" w16cid:durableId="96486717">
    <w:abstractNumId w:val="13"/>
  </w:num>
  <w:num w:numId="8" w16cid:durableId="717584612">
    <w:abstractNumId w:val="20"/>
  </w:num>
  <w:num w:numId="9" w16cid:durableId="1211766445">
    <w:abstractNumId w:val="14"/>
  </w:num>
  <w:num w:numId="10" w16cid:durableId="1230846344">
    <w:abstractNumId w:val="24"/>
  </w:num>
  <w:num w:numId="11" w16cid:durableId="1289623703">
    <w:abstractNumId w:val="19"/>
  </w:num>
  <w:num w:numId="12" w16cid:durableId="275136711">
    <w:abstractNumId w:val="18"/>
  </w:num>
  <w:num w:numId="13" w16cid:durableId="971637427">
    <w:abstractNumId w:val="27"/>
  </w:num>
  <w:num w:numId="14" w16cid:durableId="1318147086">
    <w:abstractNumId w:val="5"/>
    <w:lvlOverride w:ilvl="0">
      <w:startOverride w:val="4"/>
    </w:lvlOverride>
    <w:lvlOverride w:ilvl="1">
      <w:startOverride w:val="1"/>
    </w:lvlOverride>
  </w:num>
  <w:num w:numId="15" w16cid:durableId="1035623184">
    <w:abstractNumId w:val="21"/>
  </w:num>
  <w:num w:numId="16" w16cid:durableId="5262165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37162530">
    <w:abstractNumId w:val="12"/>
  </w:num>
  <w:num w:numId="18" w16cid:durableId="252205683">
    <w:abstractNumId w:val="9"/>
  </w:num>
  <w:num w:numId="19" w16cid:durableId="2020348277">
    <w:abstractNumId w:val="5"/>
    <w:lvlOverride w:ilvl="0">
      <w:startOverride w:val="1"/>
    </w:lvlOverride>
    <w:lvlOverride w:ilvl="1">
      <w:startOverride w:val="6"/>
    </w:lvlOverride>
  </w:num>
  <w:num w:numId="20" w16cid:durableId="1139418653">
    <w:abstractNumId w:val="5"/>
    <w:lvlOverride w:ilvl="0">
      <w:startOverride w:val="2"/>
    </w:lvlOverride>
    <w:lvlOverride w:ilvl="1">
      <w:startOverride w:val="1"/>
    </w:lvlOverride>
  </w:num>
  <w:num w:numId="21" w16cid:durableId="29185742">
    <w:abstractNumId w:val="5"/>
    <w:lvlOverride w:ilvl="0">
      <w:startOverride w:val="3"/>
    </w:lvlOverride>
    <w:lvlOverride w:ilvl="1">
      <w:startOverride w:val="1"/>
    </w:lvlOverride>
  </w:num>
  <w:num w:numId="22" w16cid:durableId="1119297069">
    <w:abstractNumId w:val="5"/>
    <w:lvlOverride w:ilvl="0">
      <w:startOverride w:val="5"/>
    </w:lvlOverride>
    <w:lvlOverride w:ilvl="1">
      <w:startOverride w:val="1"/>
    </w:lvlOverride>
  </w:num>
  <w:num w:numId="23" w16cid:durableId="2086951413">
    <w:abstractNumId w:val="5"/>
    <w:lvlOverride w:ilvl="0">
      <w:startOverride w:val="6"/>
    </w:lvlOverride>
    <w:lvlOverride w:ilvl="1">
      <w:startOverride w:val="1"/>
    </w:lvlOverride>
  </w:num>
  <w:num w:numId="24" w16cid:durableId="723866582">
    <w:abstractNumId w:val="5"/>
    <w:lvlOverride w:ilvl="0">
      <w:startOverride w:val="7"/>
    </w:lvlOverride>
    <w:lvlOverride w:ilvl="1">
      <w:startOverride w:val="1"/>
    </w:lvlOverride>
  </w:num>
  <w:num w:numId="25" w16cid:durableId="974917834">
    <w:abstractNumId w:val="5"/>
    <w:lvlOverride w:ilvl="0">
      <w:startOverride w:val="8"/>
    </w:lvlOverride>
    <w:lvlOverride w:ilvl="1">
      <w:startOverride w:val="1"/>
    </w:lvlOverride>
  </w:num>
  <w:num w:numId="26" w16cid:durableId="1368408566">
    <w:abstractNumId w:val="5"/>
    <w:lvlOverride w:ilvl="0">
      <w:startOverride w:val="9"/>
    </w:lvlOverride>
    <w:lvlOverride w:ilvl="1">
      <w:startOverride w:val="1"/>
    </w:lvlOverride>
  </w:num>
  <w:num w:numId="27" w16cid:durableId="886574358">
    <w:abstractNumId w:val="5"/>
    <w:lvlOverride w:ilvl="0">
      <w:startOverride w:val="10"/>
    </w:lvlOverride>
    <w:lvlOverride w:ilvl="1">
      <w:startOverride w:val="1"/>
    </w:lvlOverride>
  </w:num>
  <w:num w:numId="28" w16cid:durableId="50886845">
    <w:abstractNumId w:val="10"/>
  </w:num>
  <w:num w:numId="29" w16cid:durableId="60522100">
    <w:abstractNumId w:val="15"/>
  </w:num>
  <w:num w:numId="30" w16cid:durableId="863442969">
    <w:abstractNumId w:val="22"/>
  </w:num>
  <w:num w:numId="31" w16cid:durableId="1330213279">
    <w:abstractNumId w:val="0"/>
  </w:num>
  <w:num w:numId="32" w16cid:durableId="1752965912">
    <w:abstractNumId w:val="16"/>
  </w:num>
  <w:num w:numId="33" w16cid:durableId="16525578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48710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686503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01787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25399423">
    <w:abstractNumId w:val="4"/>
  </w:num>
  <w:num w:numId="38" w16cid:durableId="697389881">
    <w:abstractNumId w:val="17"/>
  </w:num>
  <w:num w:numId="39" w16cid:durableId="1092698942">
    <w:abstractNumId w:val="25"/>
  </w:num>
  <w:num w:numId="40" w16cid:durableId="879900196">
    <w:abstractNumId w:val="6"/>
  </w:num>
  <w:num w:numId="41" w16cid:durableId="1525821482">
    <w:abstractNumId w:val="3"/>
  </w:num>
  <w:num w:numId="42" w16cid:durableId="149029490">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9A3"/>
    <w:rsid w:val="00007E0D"/>
    <w:rsid w:val="00010C6A"/>
    <w:rsid w:val="00010ECD"/>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171"/>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0C7"/>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57165"/>
    <w:rsid w:val="00057CB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10F"/>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D00"/>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1FE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1A"/>
    <w:rsid w:val="000A0585"/>
    <w:rsid w:val="000A05E3"/>
    <w:rsid w:val="000A0BAC"/>
    <w:rsid w:val="000A102A"/>
    <w:rsid w:val="000A179E"/>
    <w:rsid w:val="000A1A7B"/>
    <w:rsid w:val="000A1B88"/>
    <w:rsid w:val="000A1BEE"/>
    <w:rsid w:val="000A1EAC"/>
    <w:rsid w:val="000A23DA"/>
    <w:rsid w:val="000A3295"/>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5B66"/>
    <w:rsid w:val="000B63EB"/>
    <w:rsid w:val="000B663C"/>
    <w:rsid w:val="000B6DEF"/>
    <w:rsid w:val="000B7B55"/>
    <w:rsid w:val="000C052F"/>
    <w:rsid w:val="000C05F5"/>
    <w:rsid w:val="000C08E9"/>
    <w:rsid w:val="000C0A7A"/>
    <w:rsid w:val="000C123B"/>
    <w:rsid w:val="000C18AB"/>
    <w:rsid w:val="000C19BD"/>
    <w:rsid w:val="000C1A8D"/>
    <w:rsid w:val="000C20BD"/>
    <w:rsid w:val="000C21AD"/>
    <w:rsid w:val="000C2C16"/>
    <w:rsid w:val="000C2C99"/>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6AF"/>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449"/>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6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663"/>
    <w:rsid w:val="001320BF"/>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0D4"/>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3A73"/>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2553"/>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9FF"/>
    <w:rsid w:val="001B1079"/>
    <w:rsid w:val="001B1976"/>
    <w:rsid w:val="001B2538"/>
    <w:rsid w:val="001B2A3F"/>
    <w:rsid w:val="001B2FAE"/>
    <w:rsid w:val="001B3448"/>
    <w:rsid w:val="001B3617"/>
    <w:rsid w:val="001B3864"/>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B36"/>
    <w:rsid w:val="00216492"/>
    <w:rsid w:val="0021698A"/>
    <w:rsid w:val="00216AA5"/>
    <w:rsid w:val="00220307"/>
    <w:rsid w:val="00220365"/>
    <w:rsid w:val="00220636"/>
    <w:rsid w:val="00220CD0"/>
    <w:rsid w:val="00220D79"/>
    <w:rsid w:val="00220FFE"/>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40B17"/>
    <w:rsid w:val="00240E5B"/>
    <w:rsid w:val="00241680"/>
    <w:rsid w:val="00241D78"/>
    <w:rsid w:val="00241F34"/>
    <w:rsid w:val="00242753"/>
    <w:rsid w:val="002430F2"/>
    <w:rsid w:val="00243760"/>
    <w:rsid w:val="00244403"/>
    <w:rsid w:val="0024516A"/>
    <w:rsid w:val="00245337"/>
    <w:rsid w:val="00245B04"/>
    <w:rsid w:val="00245C2C"/>
    <w:rsid w:val="002463C0"/>
    <w:rsid w:val="002463FA"/>
    <w:rsid w:val="00246DAE"/>
    <w:rsid w:val="00250103"/>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083"/>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B0E"/>
    <w:rsid w:val="0026417F"/>
    <w:rsid w:val="00264D9D"/>
    <w:rsid w:val="00264F79"/>
    <w:rsid w:val="0026552C"/>
    <w:rsid w:val="002656A2"/>
    <w:rsid w:val="00265B35"/>
    <w:rsid w:val="00265F07"/>
    <w:rsid w:val="00265FB6"/>
    <w:rsid w:val="00267125"/>
    <w:rsid w:val="00267178"/>
    <w:rsid w:val="00267993"/>
    <w:rsid w:val="00267B22"/>
    <w:rsid w:val="0027097C"/>
    <w:rsid w:val="002711B5"/>
    <w:rsid w:val="00271B0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AC5"/>
    <w:rsid w:val="00282DB1"/>
    <w:rsid w:val="00283BFE"/>
    <w:rsid w:val="00283D51"/>
    <w:rsid w:val="00284025"/>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ACB"/>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48D"/>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481"/>
    <w:rsid w:val="002B1A68"/>
    <w:rsid w:val="002B210B"/>
    <w:rsid w:val="002B2A87"/>
    <w:rsid w:val="002B2E88"/>
    <w:rsid w:val="002B2EE9"/>
    <w:rsid w:val="002B34DB"/>
    <w:rsid w:val="002B39B4"/>
    <w:rsid w:val="002B3ACD"/>
    <w:rsid w:val="002B3F95"/>
    <w:rsid w:val="002B426B"/>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583"/>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F15"/>
    <w:rsid w:val="002D381A"/>
    <w:rsid w:val="002D3E34"/>
    <w:rsid w:val="002D5122"/>
    <w:rsid w:val="002D52FB"/>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E53"/>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C03"/>
    <w:rsid w:val="00311D0A"/>
    <w:rsid w:val="00313147"/>
    <w:rsid w:val="0031358C"/>
    <w:rsid w:val="003136D5"/>
    <w:rsid w:val="00313B45"/>
    <w:rsid w:val="00313D13"/>
    <w:rsid w:val="00313E32"/>
    <w:rsid w:val="00313FDC"/>
    <w:rsid w:val="00314173"/>
    <w:rsid w:val="003141E8"/>
    <w:rsid w:val="00314264"/>
    <w:rsid w:val="00314319"/>
    <w:rsid w:val="00314CA9"/>
    <w:rsid w:val="003156BC"/>
    <w:rsid w:val="00315A92"/>
    <w:rsid w:val="00315CA8"/>
    <w:rsid w:val="00316D00"/>
    <w:rsid w:val="0031715D"/>
    <w:rsid w:val="00317D22"/>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848"/>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566"/>
    <w:rsid w:val="00355EDF"/>
    <w:rsid w:val="0035658A"/>
    <w:rsid w:val="00356904"/>
    <w:rsid w:val="00357419"/>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3C43"/>
    <w:rsid w:val="003945AA"/>
    <w:rsid w:val="00394AE8"/>
    <w:rsid w:val="0039545C"/>
    <w:rsid w:val="003959F6"/>
    <w:rsid w:val="003963D1"/>
    <w:rsid w:val="003968F6"/>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A2D"/>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E57"/>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795"/>
    <w:rsid w:val="003F2D4E"/>
    <w:rsid w:val="003F305B"/>
    <w:rsid w:val="003F3197"/>
    <w:rsid w:val="003F367F"/>
    <w:rsid w:val="003F36A3"/>
    <w:rsid w:val="003F3A4A"/>
    <w:rsid w:val="003F44B2"/>
    <w:rsid w:val="003F5171"/>
    <w:rsid w:val="003F579D"/>
    <w:rsid w:val="003F5CD4"/>
    <w:rsid w:val="003F62D5"/>
    <w:rsid w:val="003F675F"/>
    <w:rsid w:val="003F6883"/>
    <w:rsid w:val="003F6C4D"/>
    <w:rsid w:val="003F6E6A"/>
    <w:rsid w:val="003F6F05"/>
    <w:rsid w:val="003F6FEC"/>
    <w:rsid w:val="003F76F6"/>
    <w:rsid w:val="003F7A11"/>
    <w:rsid w:val="003F7C89"/>
    <w:rsid w:val="00400200"/>
    <w:rsid w:val="004011D9"/>
    <w:rsid w:val="00401A9B"/>
    <w:rsid w:val="004021C4"/>
    <w:rsid w:val="004021DF"/>
    <w:rsid w:val="00403147"/>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B8A"/>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319"/>
    <w:rsid w:val="0042080B"/>
    <w:rsid w:val="00421408"/>
    <w:rsid w:val="0042190C"/>
    <w:rsid w:val="00421E20"/>
    <w:rsid w:val="00422721"/>
    <w:rsid w:val="00422A84"/>
    <w:rsid w:val="004230DE"/>
    <w:rsid w:val="00423B4A"/>
    <w:rsid w:val="00423F44"/>
    <w:rsid w:val="004246E7"/>
    <w:rsid w:val="00424EA3"/>
    <w:rsid w:val="00425359"/>
    <w:rsid w:val="00425856"/>
    <w:rsid w:val="004262D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6FD"/>
    <w:rsid w:val="00482AA9"/>
    <w:rsid w:val="004830F4"/>
    <w:rsid w:val="004834FC"/>
    <w:rsid w:val="00483B15"/>
    <w:rsid w:val="00483FB9"/>
    <w:rsid w:val="004845C8"/>
    <w:rsid w:val="004849BE"/>
    <w:rsid w:val="004866B0"/>
    <w:rsid w:val="00486766"/>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30D"/>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BA"/>
    <w:rsid w:val="004B3A83"/>
    <w:rsid w:val="004B3CE0"/>
    <w:rsid w:val="004B460A"/>
    <w:rsid w:val="004B4F03"/>
    <w:rsid w:val="004B65AF"/>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D067A"/>
    <w:rsid w:val="004D0D16"/>
    <w:rsid w:val="004D0E91"/>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764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563A"/>
    <w:rsid w:val="004F56C3"/>
    <w:rsid w:val="004F5DF9"/>
    <w:rsid w:val="004F6042"/>
    <w:rsid w:val="004F65CC"/>
    <w:rsid w:val="004F66B4"/>
    <w:rsid w:val="004F6A97"/>
    <w:rsid w:val="004F6C38"/>
    <w:rsid w:val="004F6F8C"/>
    <w:rsid w:val="004F737D"/>
    <w:rsid w:val="004F7431"/>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7A6"/>
    <w:rsid w:val="00503912"/>
    <w:rsid w:val="00503938"/>
    <w:rsid w:val="0050463D"/>
    <w:rsid w:val="00505A4C"/>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D8B"/>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60B"/>
    <w:rsid w:val="0053498D"/>
    <w:rsid w:val="00534B33"/>
    <w:rsid w:val="00535307"/>
    <w:rsid w:val="005356C1"/>
    <w:rsid w:val="00535A68"/>
    <w:rsid w:val="00536923"/>
    <w:rsid w:val="0053741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E58"/>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4AA2"/>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8B7"/>
    <w:rsid w:val="00587A73"/>
    <w:rsid w:val="00590646"/>
    <w:rsid w:val="00590EAF"/>
    <w:rsid w:val="00591709"/>
    <w:rsid w:val="00591AC7"/>
    <w:rsid w:val="00591ADF"/>
    <w:rsid w:val="00592626"/>
    <w:rsid w:val="005926A6"/>
    <w:rsid w:val="00592C40"/>
    <w:rsid w:val="00592FEA"/>
    <w:rsid w:val="00593A7A"/>
    <w:rsid w:val="00593CD6"/>
    <w:rsid w:val="005941CA"/>
    <w:rsid w:val="0059549E"/>
    <w:rsid w:val="005954DF"/>
    <w:rsid w:val="005957DD"/>
    <w:rsid w:val="00595BC6"/>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3F92"/>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CDE"/>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4F2E"/>
    <w:rsid w:val="005D5B63"/>
    <w:rsid w:val="005D6447"/>
    <w:rsid w:val="005D71B0"/>
    <w:rsid w:val="005E08E2"/>
    <w:rsid w:val="005E1321"/>
    <w:rsid w:val="005E15FA"/>
    <w:rsid w:val="005E162E"/>
    <w:rsid w:val="005E1666"/>
    <w:rsid w:val="005E1C1D"/>
    <w:rsid w:val="005E21A3"/>
    <w:rsid w:val="005E233F"/>
    <w:rsid w:val="005E2DD4"/>
    <w:rsid w:val="005E2EEC"/>
    <w:rsid w:val="005E358B"/>
    <w:rsid w:val="005E37A0"/>
    <w:rsid w:val="005E3DB2"/>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2D"/>
    <w:rsid w:val="00601FBB"/>
    <w:rsid w:val="0060211C"/>
    <w:rsid w:val="00602213"/>
    <w:rsid w:val="006026D1"/>
    <w:rsid w:val="00602B5F"/>
    <w:rsid w:val="00603459"/>
    <w:rsid w:val="0060345D"/>
    <w:rsid w:val="00604007"/>
    <w:rsid w:val="00604277"/>
    <w:rsid w:val="00604447"/>
    <w:rsid w:val="00604CC7"/>
    <w:rsid w:val="00604DC9"/>
    <w:rsid w:val="00604FCF"/>
    <w:rsid w:val="00605362"/>
    <w:rsid w:val="0060537D"/>
    <w:rsid w:val="00605C11"/>
    <w:rsid w:val="00605D96"/>
    <w:rsid w:val="00606440"/>
    <w:rsid w:val="00606FBA"/>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F4"/>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5A8C"/>
    <w:rsid w:val="00686692"/>
    <w:rsid w:val="006869EC"/>
    <w:rsid w:val="006876DE"/>
    <w:rsid w:val="00690011"/>
    <w:rsid w:val="006901E4"/>
    <w:rsid w:val="006902CC"/>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36C"/>
    <w:rsid w:val="00694893"/>
    <w:rsid w:val="00694DD9"/>
    <w:rsid w:val="00695097"/>
    <w:rsid w:val="00695BE6"/>
    <w:rsid w:val="006963BC"/>
    <w:rsid w:val="00696AA8"/>
    <w:rsid w:val="00697671"/>
    <w:rsid w:val="006A0069"/>
    <w:rsid w:val="006A02A7"/>
    <w:rsid w:val="006A075A"/>
    <w:rsid w:val="006A09BE"/>
    <w:rsid w:val="006A0DCA"/>
    <w:rsid w:val="006A12B1"/>
    <w:rsid w:val="006A1E80"/>
    <w:rsid w:val="006A210F"/>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7DF"/>
    <w:rsid w:val="006D61D0"/>
    <w:rsid w:val="006D6610"/>
    <w:rsid w:val="006D70F2"/>
    <w:rsid w:val="006D780E"/>
    <w:rsid w:val="006D7854"/>
    <w:rsid w:val="006D7860"/>
    <w:rsid w:val="006E09F2"/>
    <w:rsid w:val="006E10B4"/>
    <w:rsid w:val="006E1476"/>
    <w:rsid w:val="006E156A"/>
    <w:rsid w:val="006E1990"/>
    <w:rsid w:val="006E1B4C"/>
    <w:rsid w:val="006E1DB8"/>
    <w:rsid w:val="006E1E3F"/>
    <w:rsid w:val="006E29ED"/>
    <w:rsid w:val="006E2D9C"/>
    <w:rsid w:val="006E3750"/>
    <w:rsid w:val="006E3E9F"/>
    <w:rsid w:val="006E420E"/>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C7E"/>
    <w:rsid w:val="00710EB3"/>
    <w:rsid w:val="00710F3D"/>
    <w:rsid w:val="00710FFF"/>
    <w:rsid w:val="0071137A"/>
    <w:rsid w:val="0071215E"/>
    <w:rsid w:val="007136D9"/>
    <w:rsid w:val="00713A16"/>
    <w:rsid w:val="00714034"/>
    <w:rsid w:val="00714361"/>
    <w:rsid w:val="007145B4"/>
    <w:rsid w:val="00714967"/>
    <w:rsid w:val="00714968"/>
    <w:rsid w:val="00714A09"/>
    <w:rsid w:val="00715114"/>
    <w:rsid w:val="00715139"/>
    <w:rsid w:val="007159EC"/>
    <w:rsid w:val="007162AB"/>
    <w:rsid w:val="007164C4"/>
    <w:rsid w:val="007166B3"/>
    <w:rsid w:val="00716ABD"/>
    <w:rsid w:val="00716E0D"/>
    <w:rsid w:val="0071708F"/>
    <w:rsid w:val="007173F2"/>
    <w:rsid w:val="00720342"/>
    <w:rsid w:val="00720485"/>
    <w:rsid w:val="007204CC"/>
    <w:rsid w:val="00720EA6"/>
    <w:rsid w:val="007211B4"/>
    <w:rsid w:val="007214E3"/>
    <w:rsid w:val="00721F24"/>
    <w:rsid w:val="00722B76"/>
    <w:rsid w:val="00722D13"/>
    <w:rsid w:val="00722EB6"/>
    <w:rsid w:val="00723B4F"/>
    <w:rsid w:val="00723FD6"/>
    <w:rsid w:val="007242A3"/>
    <w:rsid w:val="007262AF"/>
    <w:rsid w:val="00726924"/>
    <w:rsid w:val="00726C0A"/>
    <w:rsid w:val="0072717B"/>
    <w:rsid w:val="0072781B"/>
    <w:rsid w:val="00727F52"/>
    <w:rsid w:val="0073009A"/>
    <w:rsid w:val="00730973"/>
    <w:rsid w:val="00730D94"/>
    <w:rsid w:val="00730F03"/>
    <w:rsid w:val="007310DE"/>
    <w:rsid w:val="0073153F"/>
    <w:rsid w:val="00731741"/>
    <w:rsid w:val="007317FD"/>
    <w:rsid w:val="0073215F"/>
    <w:rsid w:val="007321C2"/>
    <w:rsid w:val="0073225B"/>
    <w:rsid w:val="007323C7"/>
    <w:rsid w:val="00732BBA"/>
    <w:rsid w:val="00732C15"/>
    <w:rsid w:val="00733245"/>
    <w:rsid w:val="00733AF3"/>
    <w:rsid w:val="00733DE0"/>
    <w:rsid w:val="00734628"/>
    <w:rsid w:val="00734933"/>
    <w:rsid w:val="00734BA3"/>
    <w:rsid w:val="00734EFD"/>
    <w:rsid w:val="007350B8"/>
    <w:rsid w:val="007357C5"/>
    <w:rsid w:val="0073590A"/>
    <w:rsid w:val="00735A52"/>
    <w:rsid w:val="00735ABA"/>
    <w:rsid w:val="00735EB1"/>
    <w:rsid w:val="00735EE1"/>
    <w:rsid w:val="007366D4"/>
    <w:rsid w:val="00737463"/>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4B"/>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49A"/>
    <w:rsid w:val="00763C01"/>
    <w:rsid w:val="00763FAD"/>
    <w:rsid w:val="007643AB"/>
    <w:rsid w:val="00764B79"/>
    <w:rsid w:val="00764F36"/>
    <w:rsid w:val="007656AF"/>
    <w:rsid w:val="00766275"/>
    <w:rsid w:val="00766523"/>
    <w:rsid w:val="0076696B"/>
    <w:rsid w:val="007672C9"/>
    <w:rsid w:val="007679B9"/>
    <w:rsid w:val="00767A83"/>
    <w:rsid w:val="00767DDE"/>
    <w:rsid w:val="0077081D"/>
    <w:rsid w:val="007712A7"/>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2E34"/>
    <w:rsid w:val="007B3291"/>
    <w:rsid w:val="007B3771"/>
    <w:rsid w:val="007B5385"/>
    <w:rsid w:val="007B547C"/>
    <w:rsid w:val="007B5AEA"/>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57B"/>
    <w:rsid w:val="007C36CB"/>
    <w:rsid w:val="007C44FB"/>
    <w:rsid w:val="007C608B"/>
    <w:rsid w:val="007C62E7"/>
    <w:rsid w:val="007C6623"/>
    <w:rsid w:val="007C671E"/>
    <w:rsid w:val="007C6AA3"/>
    <w:rsid w:val="007C6EA1"/>
    <w:rsid w:val="007C7457"/>
    <w:rsid w:val="007D011C"/>
    <w:rsid w:val="007D0D04"/>
    <w:rsid w:val="007D1573"/>
    <w:rsid w:val="007D1CB4"/>
    <w:rsid w:val="007D1CBC"/>
    <w:rsid w:val="007D1F1A"/>
    <w:rsid w:val="007D3011"/>
    <w:rsid w:val="007D3195"/>
    <w:rsid w:val="007D3572"/>
    <w:rsid w:val="007D3850"/>
    <w:rsid w:val="007D3FCB"/>
    <w:rsid w:val="007D4064"/>
    <w:rsid w:val="007D501A"/>
    <w:rsid w:val="007D5105"/>
    <w:rsid w:val="007D53CD"/>
    <w:rsid w:val="007D5D9C"/>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3A4"/>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43F"/>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A4"/>
    <w:rsid w:val="008257ED"/>
    <w:rsid w:val="00825ABA"/>
    <w:rsid w:val="00826440"/>
    <w:rsid w:val="00826715"/>
    <w:rsid w:val="008275D0"/>
    <w:rsid w:val="008278E9"/>
    <w:rsid w:val="00830228"/>
    <w:rsid w:val="00830FF6"/>
    <w:rsid w:val="008311F1"/>
    <w:rsid w:val="00831204"/>
    <w:rsid w:val="00831208"/>
    <w:rsid w:val="00831253"/>
    <w:rsid w:val="008313BC"/>
    <w:rsid w:val="008322C9"/>
    <w:rsid w:val="0083279B"/>
    <w:rsid w:val="00832B4A"/>
    <w:rsid w:val="00832B94"/>
    <w:rsid w:val="00832F16"/>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C76"/>
    <w:rsid w:val="00852128"/>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67775"/>
    <w:rsid w:val="008705E9"/>
    <w:rsid w:val="00870713"/>
    <w:rsid w:val="0087179D"/>
    <w:rsid w:val="00871B33"/>
    <w:rsid w:val="00871D88"/>
    <w:rsid w:val="00871DC0"/>
    <w:rsid w:val="00871F22"/>
    <w:rsid w:val="00872512"/>
    <w:rsid w:val="00872949"/>
    <w:rsid w:val="00872BBF"/>
    <w:rsid w:val="00872BE4"/>
    <w:rsid w:val="00872DA0"/>
    <w:rsid w:val="00872EAE"/>
    <w:rsid w:val="00872F40"/>
    <w:rsid w:val="008730BB"/>
    <w:rsid w:val="00873E83"/>
    <w:rsid w:val="00873EE6"/>
    <w:rsid w:val="008748BC"/>
    <w:rsid w:val="008748E2"/>
    <w:rsid w:val="00874D66"/>
    <w:rsid w:val="008753F7"/>
    <w:rsid w:val="008756B5"/>
    <w:rsid w:val="008758AF"/>
    <w:rsid w:val="00875D39"/>
    <w:rsid w:val="0087630F"/>
    <w:rsid w:val="00876C17"/>
    <w:rsid w:val="00876E49"/>
    <w:rsid w:val="00877167"/>
    <w:rsid w:val="00877391"/>
    <w:rsid w:val="0087781F"/>
    <w:rsid w:val="00877B4E"/>
    <w:rsid w:val="00877C94"/>
    <w:rsid w:val="00877E19"/>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9E7"/>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B24"/>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4A9"/>
    <w:rsid w:val="008C2AD0"/>
    <w:rsid w:val="008C2FA8"/>
    <w:rsid w:val="008C31AE"/>
    <w:rsid w:val="008C3BC3"/>
    <w:rsid w:val="008C3C66"/>
    <w:rsid w:val="008C452F"/>
    <w:rsid w:val="008C4AF5"/>
    <w:rsid w:val="008C4B80"/>
    <w:rsid w:val="008C5036"/>
    <w:rsid w:val="008C5305"/>
    <w:rsid w:val="008C5399"/>
    <w:rsid w:val="008C62E2"/>
    <w:rsid w:val="008C644C"/>
    <w:rsid w:val="008C6827"/>
    <w:rsid w:val="008C6874"/>
    <w:rsid w:val="008C695C"/>
    <w:rsid w:val="008C6AC2"/>
    <w:rsid w:val="008C7098"/>
    <w:rsid w:val="008C74B6"/>
    <w:rsid w:val="008C798F"/>
    <w:rsid w:val="008C7A3E"/>
    <w:rsid w:val="008C7A85"/>
    <w:rsid w:val="008D00FE"/>
    <w:rsid w:val="008D2147"/>
    <w:rsid w:val="008D2AC6"/>
    <w:rsid w:val="008D2CAF"/>
    <w:rsid w:val="008D303A"/>
    <w:rsid w:val="008D3464"/>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2EA1"/>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1580"/>
    <w:rsid w:val="00942962"/>
    <w:rsid w:val="00943006"/>
    <w:rsid w:val="00943D5D"/>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6C1"/>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C41"/>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143"/>
    <w:rsid w:val="009C7998"/>
    <w:rsid w:val="009C7AEF"/>
    <w:rsid w:val="009C7BC9"/>
    <w:rsid w:val="009C7DCE"/>
    <w:rsid w:val="009D05E0"/>
    <w:rsid w:val="009D199C"/>
    <w:rsid w:val="009D1F22"/>
    <w:rsid w:val="009D217F"/>
    <w:rsid w:val="009D2594"/>
    <w:rsid w:val="009D29E9"/>
    <w:rsid w:val="009D3626"/>
    <w:rsid w:val="009D3B66"/>
    <w:rsid w:val="009D3D97"/>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0D8B"/>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7E3"/>
    <w:rsid w:val="00A059F8"/>
    <w:rsid w:val="00A05C53"/>
    <w:rsid w:val="00A05DD6"/>
    <w:rsid w:val="00A06074"/>
    <w:rsid w:val="00A0626C"/>
    <w:rsid w:val="00A062D9"/>
    <w:rsid w:val="00A0640D"/>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B78"/>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6D"/>
    <w:rsid w:val="00A35E95"/>
    <w:rsid w:val="00A361CA"/>
    <w:rsid w:val="00A36AB7"/>
    <w:rsid w:val="00A374EB"/>
    <w:rsid w:val="00A3768F"/>
    <w:rsid w:val="00A40131"/>
    <w:rsid w:val="00A402A1"/>
    <w:rsid w:val="00A419B4"/>
    <w:rsid w:val="00A41D8A"/>
    <w:rsid w:val="00A4274E"/>
    <w:rsid w:val="00A42D7B"/>
    <w:rsid w:val="00A430BE"/>
    <w:rsid w:val="00A435A6"/>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5C04"/>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5BB8"/>
    <w:rsid w:val="00A6710A"/>
    <w:rsid w:val="00A67354"/>
    <w:rsid w:val="00A675BB"/>
    <w:rsid w:val="00A70C1F"/>
    <w:rsid w:val="00A70DF7"/>
    <w:rsid w:val="00A711F0"/>
    <w:rsid w:val="00A71593"/>
    <w:rsid w:val="00A71B9A"/>
    <w:rsid w:val="00A71EFB"/>
    <w:rsid w:val="00A72644"/>
    <w:rsid w:val="00A72B79"/>
    <w:rsid w:val="00A73268"/>
    <w:rsid w:val="00A732AF"/>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A67"/>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580D"/>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7E4"/>
    <w:rsid w:val="00AD5FE2"/>
    <w:rsid w:val="00AD6488"/>
    <w:rsid w:val="00AD6E50"/>
    <w:rsid w:val="00AD76F2"/>
    <w:rsid w:val="00AD7D03"/>
    <w:rsid w:val="00AE1224"/>
    <w:rsid w:val="00AE12C5"/>
    <w:rsid w:val="00AE18A3"/>
    <w:rsid w:val="00AE1DBB"/>
    <w:rsid w:val="00AE3505"/>
    <w:rsid w:val="00AE3756"/>
    <w:rsid w:val="00AE3A4B"/>
    <w:rsid w:val="00AE3A63"/>
    <w:rsid w:val="00AE4572"/>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43F"/>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551E"/>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A5E"/>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5475"/>
    <w:rsid w:val="00B56016"/>
    <w:rsid w:val="00B562D1"/>
    <w:rsid w:val="00B568B8"/>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91"/>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87EDD"/>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02B7"/>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89D"/>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0FE"/>
    <w:rsid w:val="00BF3E91"/>
    <w:rsid w:val="00BF4B11"/>
    <w:rsid w:val="00BF5324"/>
    <w:rsid w:val="00BF55CE"/>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850"/>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51B"/>
    <w:rsid w:val="00C27BB6"/>
    <w:rsid w:val="00C30796"/>
    <w:rsid w:val="00C30F2D"/>
    <w:rsid w:val="00C312AB"/>
    <w:rsid w:val="00C31765"/>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2F5"/>
    <w:rsid w:val="00C54A67"/>
    <w:rsid w:val="00C54CD6"/>
    <w:rsid w:val="00C55CCA"/>
    <w:rsid w:val="00C55E36"/>
    <w:rsid w:val="00C55EA7"/>
    <w:rsid w:val="00C60425"/>
    <w:rsid w:val="00C60557"/>
    <w:rsid w:val="00C60AFD"/>
    <w:rsid w:val="00C60C2D"/>
    <w:rsid w:val="00C60C9B"/>
    <w:rsid w:val="00C6162E"/>
    <w:rsid w:val="00C6190E"/>
    <w:rsid w:val="00C61D09"/>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1330"/>
    <w:rsid w:val="00C713F2"/>
    <w:rsid w:val="00C71773"/>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D48"/>
    <w:rsid w:val="00C82282"/>
    <w:rsid w:val="00C824CB"/>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0B33"/>
    <w:rsid w:val="00C912FD"/>
    <w:rsid w:val="00C91A3F"/>
    <w:rsid w:val="00C91B5A"/>
    <w:rsid w:val="00C92316"/>
    <w:rsid w:val="00C92547"/>
    <w:rsid w:val="00C926FD"/>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F90"/>
    <w:rsid w:val="00CC607C"/>
    <w:rsid w:val="00CC66A4"/>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D"/>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093"/>
    <w:rsid w:val="00D1160E"/>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16"/>
    <w:rsid w:val="00D27859"/>
    <w:rsid w:val="00D27A0C"/>
    <w:rsid w:val="00D27CE3"/>
    <w:rsid w:val="00D27D7D"/>
    <w:rsid w:val="00D27DAC"/>
    <w:rsid w:val="00D27DF5"/>
    <w:rsid w:val="00D306D5"/>
    <w:rsid w:val="00D30A43"/>
    <w:rsid w:val="00D311E0"/>
    <w:rsid w:val="00D3163F"/>
    <w:rsid w:val="00D31641"/>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07A"/>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97F"/>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979"/>
    <w:rsid w:val="00D64A0C"/>
    <w:rsid w:val="00D65C71"/>
    <w:rsid w:val="00D65DCC"/>
    <w:rsid w:val="00D66935"/>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73E"/>
    <w:rsid w:val="00D90951"/>
    <w:rsid w:val="00D90A85"/>
    <w:rsid w:val="00D918A1"/>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873"/>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5409"/>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BBC"/>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DB3"/>
    <w:rsid w:val="00E26E21"/>
    <w:rsid w:val="00E2720A"/>
    <w:rsid w:val="00E27AE8"/>
    <w:rsid w:val="00E27AEB"/>
    <w:rsid w:val="00E3008F"/>
    <w:rsid w:val="00E307B6"/>
    <w:rsid w:val="00E3142D"/>
    <w:rsid w:val="00E316F5"/>
    <w:rsid w:val="00E31CAD"/>
    <w:rsid w:val="00E32E9C"/>
    <w:rsid w:val="00E339F2"/>
    <w:rsid w:val="00E34EBE"/>
    <w:rsid w:val="00E34F85"/>
    <w:rsid w:val="00E36093"/>
    <w:rsid w:val="00E37AE3"/>
    <w:rsid w:val="00E402A7"/>
    <w:rsid w:val="00E406D2"/>
    <w:rsid w:val="00E40BF8"/>
    <w:rsid w:val="00E410C7"/>
    <w:rsid w:val="00E4154D"/>
    <w:rsid w:val="00E41690"/>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1B8"/>
    <w:rsid w:val="00E742F4"/>
    <w:rsid w:val="00E74B6D"/>
    <w:rsid w:val="00E74BE2"/>
    <w:rsid w:val="00E75976"/>
    <w:rsid w:val="00E75C2C"/>
    <w:rsid w:val="00E75E5C"/>
    <w:rsid w:val="00E760FF"/>
    <w:rsid w:val="00E76384"/>
    <w:rsid w:val="00E76A5E"/>
    <w:rsid w:val="00E775E3"/>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7CA"/>
    <w:rsid w:val="00E85E2B"/>
    <w:rsid w:val="00E86785"/>
    <w:rsid w:val="00E872A7"/>
    <w:rsid w:val="00E878CC"/>
    <w:rsid w:val="00E87A7D"/>
    <w:rsid w:val="00E87EAD"/>
    <w:rsid w:val="00E901AB"/>
    <w:rsid w:val="00E907F8"/>
    <w:rsid w:val="00E90AF8"/>
    <w:rsid w:val="00E923FD"/>
    <w:rsid w:val="00E924F7"/>
    <w:rsid w:val="00E9292A"/>
    <w:rsid w:val="00E929B3"/>
    <w:rsid w:val="00E9354D"/>
    <w:rsid w:val="00E945EC"/>
    <w:rsid w:val="00E94687"/>
    <w:rsid w:val="00E9469D"/>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6E8"/>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85"/>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63A"/>
    <w:rsid w:val="00ED2B2B"/>
    <w:rsid w:val="00ED2EBD"/>
    <w:rsid w:val="00ED3078"/>
    <w:rsid w:val="00ED3187"/>
    <w:rsid w:val="00ED35A7"/>
    <w:rsid w:val="00ED3B24"/>
    <w:rsid w:val="00ED3BB6"/>
    <w:rsid w:val="00ED3CE4"/>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321"/>
    <w:rsid w:val="00EE4A0C"/>
    <w:rsid w:val="00EE5F9E"/>
    <w:rsid w:val="00EE627B"/>
    <w:rsid w:val="00EE64B8"/>
    <w:rsid w:val="00EE7A5E"/>
    <w:rsid w:val="00EF063E"/>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6F01"/>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676"/>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F68"/>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6C0"/>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360"/>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0A5A"/>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2081773-577F-4A3B-BD45-35541940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2F1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table" w:customStyle="1" w:styleId="Tabelacomgrade1">
    <w:name w:val="Tabela com grade1"/>
    <w:basedOn w:val="Tabelanormal"/>
    <w:next w:val="Tabelacomgrade"/>
    <w:uiPriority w:val="39"/>
    <w:rsid w:val="00081FE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081FE2"/>
    <w:pPr>
      <w:spacing w:line="360" w:lineRule="auto"/>
      <w:ind w:firstLine="709"/>
      <w:jc w:val="both"/>
    </w:pPr>
    <w:rPr>
      <w:rFonts w:eastAsia="Helvetica" w:cs="Helvetica"/>
      <w:color w:val="000000"/>
      <w:sz w:val="24"/>
      <w:szCs w:val="22"/>
      <w:lang w:eastAsia="pt-BR"/>
    </w:rPr>
  </w:style>
  <w:style w:type="paragraph" w:styleId="Subttulo">
    <w:name w:val="Subtitle"/>
    <w:basedOn w:val="Normal"/>
    <w:link w:val="SubttuloChar"/>
    <w:qFormat/>
    <w:rsid w:val="00355566"/>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355566"/>
    <w:rPr>
      <w:rFonts w:ascii="Century Gothic" w:eastAsia="Times New Roman" w:hAnsi="Century Gothic"/>
      <w:b/>
      <w:sz w:val="24"/>
      <w:szCs w:val="24"/>
      <w:u w:val="words"/>
      <w:lang w:eastAsia="pt-BR"/>
    </w:rPr>
  </w:style>
  <w:style w:type="paragraph" w:styleId="SemEspaamento">
    <w:name w:val="No Spacing"/>
    <w:uiPriority w:val="1"/>
    <w:qFormat/>
    <w:rsid w:val="00A057E3"/>
    <w:rPr>
      <w:rFonts w:asciiTheme="minorHAnsi" w:eastAsiaTheme="minorHAnsi" w:hAnsiTheme="minorHAnsi" w:cstheme="minorBidi"/>
      <w:sz w:val="22"/>
      <w:szCs w:val="22"/>
    </w:rPr>
  </w:style>
  <w:style w:type="paragraph" w:customStyle="1" w:styleId="EMPTYCELLSTYLE">
    <w:name w:val="EMPTY_CELL_STYLE"/>
    <w:qFormat/>
    <w:rsid w:val="00284025"/>
    <w:rPr>
      <w:rFonts w:ascii="SansSerif" w:eastAsia="SansSerif" w:hAnsi="SansSerif" w:cs="SansSerif"/>
      <w:color w:val="000000"/>
      <w:sz w:val="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973115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7415421">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yperlink" Target="mailto:licita&#231;&#227;omarilandia@yahoo.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image" Target="media/image1.emf"/><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Leis/L9394.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F102A8-77EB-48F3-8783-DC208B2971B5}">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28</Pages>
  <Words>12123</Words>
  <Characters>65469</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Yanai</dc:creator>
  <cp:keywords/>
  <dc:description/>
  <cp:lastModifiedBy>User</cp:lastModifiedBy>
  <cp:revision>32</cp:revision>
  <cp:lastPrinted>2026-02-02T18:55:00Z</cp:lastPrinted>
  <dcterms:created xsi:type="dcterms:W3CDTF">2026-01-21T18:52:00Z</dcterms:created>
  <dcterms:modified xsi:type="dcterms:W3CDTF">2026-02-02T18:56:00Z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