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8A5" w:rsidRPr="00160005" w:rsidRDefault="00160005" w:rsidP="00160005">
      <w:pPr>
        <w:jc w:val="center"/>
        <w:rPr>
          <w:rFonts w:ascii="Bookman Old Style" w:hAnsi="Bookman Old Style"/>
        </w:rPr>
      </w:pPr>
      <w:r w:rsidRPr="00546030">
        <w:rPr>
          <w:rFonts w:ascii="Bookman Old Style" w:hAnsi="Bookman Old Style"/>
          <w:noProof/>
        </w:rPr>
        <w:drawing>
          <wp:anchor distT="0" distB="0" distL="114300" distR="114300" simplePos="0" relativeHeight="251659264" behindDoc="1" locked="0" layoutInCell="1" allowOverlap="1" wp14:anchorId="1119EA01" wp14:editId="2A32D506">
            <wp:simplePos x="0" y="0"/>
            <wp:positionH relativeFrom="column">
              <wp:posOffset>-681990</wp:posOffset>
            </wp:positionH>
            <wp:positionV relativeFrom="paragraph">
              <wp:posOffset>-1162050</wp:posOffset>
            </wp:positionV>
            <wp:extent cx="1143000" cy="10706100"/>
            <wp:effectExtent l="0" t="0" r="0" b="0"/>
            <wp:wrapThrough wrapText="bothSides">
              <wp:wrapPolygon edited="0">
                <wp:start x="0" y="0"/>
                <wp:lineTo x="0" y="21562"/>
                <wp:lineTo x="12240" y="21562"/>
                <wp:lineTo x="12240" y="21523"/>
                <wp:lineTo x="10800" y="20908"/>
                <wp:lineTo x="9720" y="19063"/>
                <wp:lineTo x="11520" y="17833"/>
                <wp:lineTo x="12960" y="17219"/>
                <wp:lineTo x="16920" y="15989"/>
                <wp:lineTo x="19440" y="15527"/>
                <wp:lineTo x="18360" y="15412"/>
                <wp:lineTo x="11880" y="15374"/>
                <wp:lineTo x="13320" y="14759"/>
                <wp:lineTo x="21240" y="12376"/>
                <wp:lineTo x="21240" y="12260"/>
                <wp:lineTo x="2520" y="11684"/>
                <wp:lineTo x="2520" y="0"/>
                <wp:lineTo x="0" y="0"/>
              </wp:wrapPolygon>
            </wp:wrapThrough>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3000" cy="10706100"/>
                    </a:xfrm>
                    <a:prstGeom prst="rect">
                      <a:avLst/>
                    </a:prstGeom>
                    <a:noFill/>
                  </pic:spPr>
                </pic:pic>
              </a:graphicData>
            </a:graphic>
            <wp14:sizeRelH relativeFrom="page">
              <wp14:pctWidth>0</wp14:pctWidth>
            </wp14:sizeRelH>
            <wp14:sizeRelV relativeFrom="page">
              <wp14:pctHeight>0</wp14:pctHeight>
            </wp14:sizeRelV>
          </wp:anchor>
        </w:drawing>
      </w:r>
      <w:r w:rsidRPr="00160005">
        <w:rPr>
          <w:rFonts w:ascii="Bookman Old Style" w:eastAsia="Bookman Old Style" w:hAnsi="Bookman Old Style" w:cs="Bookman Old Style"/>
          <w:b/>
          <w:sz w:val="48"/>
        </w:rPr>
        <w:t>PREGÃO ELETRÔNICO</w:t>
      </w:r>
    </w:p>
    <w:p w:rsidR="007448A5" w:rsidRPr="00160005" w:rsidRDefault="00160005">
      <w:pPr>
        <w:widowControl/>
        <w:jc w:val="center"/>
        <w:rPr>
          <w:rFonts w:ascii="Bookman Old Style" w:hAnsi="Bookman Old Style"/>
        </w:rPr>
      </w:pPr>
      <w:r>
        <w:rPr>
          <w:rFonts w:ascii="Bookman Old Style" w:eastAsia="Bookman Old Style" w:hAnsi="Bookman Old Style" w:cs="Bookman Old Style"/>
          <w:b/>
          <w:sz w:val="48"/>
        </w:rPr>
        <w:t>N°</w:t>
      </w:r>
      <w:r w:rsidRPr="00160005">
        <w:rPr>
          <w:rFonts w:ascii="Bookman Old Style" w:eastAsia="Bookman Old Style" w:hAnsi="Bookman Old Style" w:cs="Bookman Old Style"/>
          <w:b/>
          <w:sz w:val="48"/>
        </w:rPr>
        <w:t>0</w:t>
      </w:r>
      <w:r w:rsidRPr="00160005">
        <w:rPr>
          <w:rFonts w:ascii="Bookman Old Style" w:eastAsia="Calibri" w:hAnsi="Bookman Old Style" w:cs="Calibri"/>
          <w:b/>
          <w:sz w:val="48"/>
        </w:rPr>
        <w:t>26/2026</w:t>
      </w:r>
    </w:p>
    <w:p w:rsidR="007448A5" w:rsidRPr="00160005" w:rsidRDefault="00160005">
      <w:pPr>
        <w:widowControl/>
        <w:jc w:val="center"/>
        <w:rPr>
          <w:rFonts w:ascii="Bookman Old Style" w:eastAsia="Calibri" w:hAnsi="Bookman Old Style" w:cs="Calibri"/>
          <w:b/>
          <w:sz w:val="48"/>
        </w:rPr>
      </w:pPr>
      <w:r w:rsidRPr="00160005">
        <w:rPr>
          <w:rFonts w:ascii="Bookman Old Style" w:eastAsia="Bookman Old Style" w:hAnsi="Bookman Old Style" w:cs="Bookman Old Style"/>
          <w:b/>
          <w:sz w:val="48"/>
        </w:rPr>
        <w:t xml:space="preserve">PROCESSO </w:t>
      </w:r>
      <w:r w:rsidRPr="00160005">
        <w:rPr>
          <w:rFonts w:ascii="Bookman Old Style" w:eastAsia="Calibri" w:hAnsi="Bookman Old Style" w:cs="Calibri"/>
          <w:b/>
          <w:sz w:val="48"/>
        </w:rPr>
        <w:t>677/2026.</w:t>
      </w:r>
    </w:p>
    <w:p w:rsidR="00160005" w:rsidRDefault="00160005">
      <w:pPr>
        <w:widowControl/>
        <w:jc w:val="center"/>
      </w:pPr>
      <w:r w:rsidRPr="00C001D4">
        <w:rPr>
          <w:rFonts w:ascii="Bookman Old Style" w:hAnsi="Bookman Old Style"/>
          <w:b/>
          <w:sz w:val="28"/>
          <w:szCs w:val="48"/>
        </w:rPr>
        <w:t>NÚMERO DO PROCESSO COMPRAS GOV E PNCP:</w:t>
      </w:r>
      <w:r>
        <w:rPr>
          <w:rFonts w:ascii="Bookman Old Style" w:hAnsi="Bookman Old Style"/>
          <w:b/>
          <w:sz w:val="28"/>
          <w:szCs w:val="48"/>
        </w:rPr>
        <w:t xml:space="preserve"> </w:t>
      </w:r>
      <w:bookmarkStart w:id="0" w:name="_GoBack"/>
      <w:r w:rsidR="00F87B41" w:rsidRPr="00F87B41">
        <w:rPr>
          <w:rFonts w:ascii="Bookman Old Style" w:hAnsi="Bookman Old Style"/>
          <w:b/>
          <w:bCs/>
          <w:sz w:val="28"/>
          <w:szCs w:val="48"/>
        </w:rPr>
        <w:t>987857-9/2026</w:t>
      </w:r>
      <w:bookmarkEnd w:id="0"/>
    </w:p>
    <w:p w:rsidR="007448A5" w:rsidRDefault="007448A5"/>
    <w:p w:rsidR="007448A5" w:rsidRDefault="007448A5">
      <w:pPr>
        <w:widowControl/>
        <w:tabs>
          <w:tab w:val="left" w:pos="10170"/>
        </w:tabs>
        <w:jc w:val="both"/>
      </w:pPr>
    </w:p>
    <w:p w:rsidR="007448A5" w:rsidRDefault="007448A5">
      <w:pPr>
        <w:widowControl/>
        <w:tabs>
          <w:tab w:val="left" w:pos="10170"/>
        </w:tabs>
        <w:jc w:val="both"/>
      </w:pPr>
    </w:p>
    <w:p w:rsidR="007448A5" w:rsidRDefault="007448A5">
      <w:pPr>
        <w:widowControl/>
        <w:tabs>
          <w:tab w:val="left" w:pos="10170"/>
        </w:tabs>
        <w:jc w:val="both"/>
      </w:pPr>
    </w:p>
    <w:p w:rsidR="007448A5" w:rsidRDefault="007448A5">
      <w:pPr>
        <w:widowControl/>
        <w:tabs>
          <w:tab w:val="left" w:pos="10170"/>
        </w:tabs>
        <w:jc w:val="both"/>
      </w:pPr>
    </w:p>
    <w:p w:rsidR="007448A5" w:rsidRDefault="00160005">
      <w:pPr>
        <w:widowControl/>
        <w:ind w:left="1845"/>
        <w:jc w:val="both"/>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Pr>
          <w:rFonts w:ascii="Calibri" w:eastAsia="Calibri" w:hAnsi="Calibri" w:cs="Calibri"/>
          <w:sz w:val="36"/>
        </w:rPr>
        <w:t xml:space="preserve">Aquisição de um Veículo Aéreo Não Tripulado (VANT) </w:t>
      </w:r>
      <w:proofErr w:type="spellStart"/>
      <w:r>
        <w:rPr>
          <w:rFonts w:ascii="Calibri" w:eastAsia="Calibri" w:hAnsi="Calibri" w:cs="Calibri"/>
          <w:sz w:val="36"/>
        </w:rPr>
        <w:t>multissensor</w:t>
      </w:r>
      <w:proofErr w:type="spellEnd"/>
      <w:r>
        <w:rPr>
          <w:rFonts w:ascii="Calibri" w:eastAsia="Calibri" w:hAnsi="Calibri" w:cs="Calibri"/>
          <w:sz w:val="36"/>
        </w:rPr>
        <w:t xml:space="preserve"> profissional, de asa rotativa, estrutura </w:t>
      </w:r>
      <w:proofErr w:type="gramStart"/>
      <w:r>
        <w:rPr>
          <w:rFonts w:ascii="Calibri" w:eastAsia="Calibri" w:hAnsi="Calibri" w:cs="Calibri"/>
          <w:sz w:val="36"/>
        </w:rPr>
        <w:t>dobrável e acessórios, visando atender às necessidades da Administração Municipal no que se refere ao monitoramento ambiental, fiscalização urbana e atividades de segurança pública</w:t>
      </w:r>
      <w:proofErr w:type="gramEnd"/>
      <w:r>
        <w:rPr>
          <w:rFonts w:ascii="Calibri" w:eastAsia="Calibri" w:hAnsi="Calibri" w:cs="Calibri"/>
          <w:sz w:val="36"/>
        </w:rPr>
        <w:t>.</w:t>
      </w:r>
    </w:p>
    <w:p w:rsidR="007448A5" w:rsidRDefault="007448A5">
      <w:pPr>
        <w:widowControl/>
      </w:pPr>
    </w:p>
    <w:p w:rsidR="007448A5" w:rsidRDefault="007448A5">
      <w:pPr>
        <w:widowControl/>
      </w:pPr>
    </w:p>
    <w:p w:rsidR="007448A5" w:rsidRDefault="007448A5">
      <w:pPr>
        <w:widowControl/>
      </w:pPr>
    </w:p>
    <w:p w:rsidR="007448A5" w:rsidRDefault="007448A5">
      <w:pPr>
        <w:widowControl/>
      </w:pPr>
    </w:p>
    <w:p w:rsidR="007448A5" w:rsidRDefault="007448A5">
      <w:pPr>
        <w:widowControl/>
      </w:pPr>
    </w:p>
    <w:p w:rsidR="007448A5" w:rsidRDefault="007448A5">
      <w:pPr>
        <w:widowControl/>
      </w:pPr>
    </w:p>
    <w:p w:rsidR="007448A5" w:rsidRDefault="007448A5">
      <w:pPr>
        <w:widowControl/>
        <w:ind w:left="1845"/>
        <w:jc w:val="center"/>
      </w:pPr>
    </w:p>
    <w:p w:rsidR="007448A5" w:rsidRPr="00160005" w:rsidRDefault="00160005">
      <w:pPr>
        <w:widowControl/>
        <w:ind w:left="1845"/>
        <w:jc w:val="both"/>
        <w:rPr>
          <w:rFonts w:ascii="Bookman Old Style" w:hAnsi="Bookman Old Style"/>
          <w:b/>
        </w:rPr>
      </w:pPr>
      <w:r w:rsidRPr="00160005">
        <w:rPr>
          <w:rFonts w:ascii="Bookman Old Style" w:eastAsia="Bookman Old Style" w:hAnsi="Bookman Old Style" w:cs="Bookman Old Style"/>
          <w:b/>
          <w:color w:val="405CA1"/>
        </w:rPr>
        <w:t>VALOR TOTAL DA CONTRATAÇÃO</w:t>
      </w:r>
    </w:p>
    <w:p w:rsidR="007448A5" w:rsidRPr="00160005" w:rsidRDefault="00160005" w:rsidP="00160005">
      <w:pPr>
        <w:widowControl/>
        <w:spacing w:after="165" w:line="252" w:lineRule="auto"/>
        <w:rPr>
          <w:rFonts w:ascii="Bookman Old Style" w:hAnsi="Bookman Old Style"/>
          <w:b/>
        </w:rPr>
      </w:pPr>
      <w:r>
        <w:rPr>
          <w:rFonts w:ascii="Bookman Old Style" w:eastAsia="Bookman Old Style" w:hAnsi="Bookman Old Style" w:cs="Bookman Old Style"/>
          <w:b/>
        </w:rPr>
        <w:tab/>
        <w:t xml:space="preserve">    R$ 61.165,00 </w:t>
      </w:r>
      <w:r w:rsidRPr="00160005">
        <w:rPr>
          <w:rFonts w:ascii="Bookman Old Style" w:eastAsia="Bookman Old Style" w:hAnsi="Bookman Old Style" w:cs="Bookman Old Style"/>
          <w:b/>
        </w:rPr>
        <w:t>(</w:t>
      </w:r>
      <w:proofErr w:type="gramStart"/>
      <w:r w:rsidRPr="00160005">
        <w:rPr>
          <w:rFonts w:ascii="Bookman Old Style" w:eastAsia="Bookman Old Style" w:hAnsi="Bookman Old Style" w:cs="Bookman Old Style"/>
          <w:b/>
        </w:rPr>
        <w:t>Sessenta e Um Mil, Cento e Sessenta e</w:t>
      </w:r>
      <w:proofErr w:type="gramEnd"/>
      <w:r w:rsidRPr="00160005">
        <w:rPr>
          <w:rFonts w:ascii="Bookman Old Style" w:eastAsia="Bookman Old Style" w:hAnsi="Bookman Old Style" w:cs="Bookman Old Style"/>
          <w:b/>
        </w:rPr>
        <w:t xml:space="preserve"> Cinco Reais).</w:t>
      </w:r>
      <w:r w:rsidRPr="00160005">
        <w:rPr>
          <w:rFonts w:ascii="Bookman Old Style" w:hAnsi="Bookman Old Style"/>
          <w:b/>
        </w:rPr>
        <w:br/>
      </w:r>
    </w:p>
    <w:p w:rsidR="007448A5" w:rsidRPr="00160005" w:rsidRDefault="00160005">
      <w:pPr>
        <w:widowControl/>
        <w:ind w:left="1845"/>
        <w:jc w:val="both"/>
        <w:rPr>
          <w:rFonts w:ascii="Bookman Old Style" w:hAnsi="Bookman Old Style"/>
          <w:b/>
        </w:rPr>
      </w:pPr>
      <w:r w:rsidRPr="00160005">
        <w:rPr>
          <w:rFonts w:ascii="Bookman Old Style" w:eastAsia="Bookman Old Style" w:hAnsi="Bookman Old Style" w:cs="Bookman Old Style"/>
          <w:b/>
          <w:color w:val="4472C4"/>
          <w:u w:val="single"/>
        </w:rPr>
        <w:t>DATA DA SESSÃO PÚBLICA</w:t>
      </w:r>
    </w:p>
    <w:p w:rsidR="007448A5" w:rsidRPr="00160005" w:rsidRDefault="00160005">
      <w:pPr>
        <w:widowControl/>
        <w:ind w:left="1845"/>
        <w:jc w:val="both"/>
        <w:rPr>
          <w:rFonts w:ascii="Bookman Old Style" w:hAnsi="Bookman Old Style"/>
          <w:b/>
        </w:rPr>
      </w:pPr>
      <w:r w:rsidRPr="00160005">
        <w:rPr>
          <w:rFonts w:ascii="Bookman Old Style" w:eastAsia="Bookman Old Style" w:hAnsi="Bookman Old Style" w:cs="Bookman Old Style"/>
          <w:b/>
        </w:rPr>
        <w:t xml:space="preserve">DIA </w:t>
      </w:r>
      <w:r w:rsidRPr="00160005">
        <w:rPr>
          <w:rFonts w:ascii="Bookman Old Style" w:eastAsia="Calibri" w:hAnsi="Bookman Old Style" w:cs="Calibri"/>
          <w:b/>
        </w:rPr>
        <w:t xml:space="preserve">11/08/2026 </w:t>
      </w:r>
      <w:r w:rsidRPr="00160005">
        <w:rPr>
          <w:rFonts w:ascii="Bookman Old Style" w:eastAsia="Bookman Old Style" w:hAnsi="Bookman Old Style" w:cs="Bookman Old Style"/>
          <w:b/>
        </w:rPr>
        <w:t>ÀS 09H</w:t>
      </w:r>
      <w:r w:rsidRPr="00160005">
        <w:rPr>
          <w:rFonts w:ascii="Bookman Old Style" w:eastAsia="Times New Roman" w:hAnsi="Bookman Old Style" w:cs="Times New Roman"/>
          <w:b/>
        </w:rPr>
        <w:t> </w:t>
      </w:r>
      <w:r w:rsidRPr="00160005">
        <w:rPr>
          <w:rFonts w:ascii="Bookman Old Style" w:eastAsia="Bookman Old Style" w:hAnsi="Bookman Old Style" w:cs="Bookman Old Style"/>
          <w:b/>
        </w:rPr>
        <w:t>(HORÁRIO DE BRASÍLIA)</w:t>
      </w:r>
    </w:p>
    <w:p w:rsidR="007448A5" w:rsidRPr="00160005" w:rsidRDefault="007448A5">
      <w:pPr>
        <w:widowControl/>
        <w:ind w:left="1845"/>
        <w:jc w:val="both"/>
        <w:rPr>
          <w:rFonts w:ascii="Bookman Old Style" w:hAnsi="Bookman Old Style"/>
          <w:b/>
        </w:rPr>
      </w:pPr>
    </w:p>
    <w:p w:rsidR="00160005" w:rsidRPr="00160005" w:rsidRDefault="00160005">
      <w:pPr>
        <w:widowControl/>
        <w:ind w:left="1845"/>
        <w:jc w:val="both"/>
        <w:rPr>
          <w:rFonts w:ascii="Bookman Old Style" w:hAnsi="Bookman Old Style"/>
          <w:b/>
        </w:rPr>
      </w:pPr>
    </w:p>
    <w:p w:rsidR="007448A5" w:rsidRPr="00160005" w:rsidRDefault="00160005">
      <w:pPr>
        <w:widowControl/>
        <w:ind w:left="1845"/>
        <w:jc w:val="both"/>
        <w:rPr>
          <w:rFonts w:ascii="Bookman Old Style" w:hAnsi="Bookman Old Style"/>
          <w:b/>
        </w:rPr>
      </w:pPr>
      <w:r w:rsidRPr="00160005">
        <w:rPr>
          <w:rFonts w:ascii="Bookman Old Style" w:eastAsia="Bookman Old Style" w:hAnsi="Bookman Old Style" w:cs="Bookman Old Style"/>
          <w:b/>
          <w:color w:val="405CA1"/>
        </w:rPr>
        <w:t>CRITÉRIO DE JULGAMENTO:</w:t>
      </w:r>
    </w:p>
    <w:p w:rsidR="007448A5" w:rsidRPr="00160005" w:rsidRDefault="00160005">
      <w:pPr>
        <w:widowControl/>
        <w:spacing w:after="165" w:line="252" w:lineRule="auto"/>
        <w:rPr>
          <w:rFonts w:ascii="Bookman Old Style" w:hAnsi="Bookman Old Style"/>
          <w:b/>
        </w:rPr>
      </w:pPr>
      <w:r w:rsidRPr="00160005">
        <w:rPr>
          <w:rFonts w:ascii="Bookman Old Style" w:eastAsia="Calibri" w:hAnsi="Bookman Old Style" w:cs="Calibri"/>
          <w:b/>
        </w:rPr>
        <w:t xml:space="preserve">         </w:t>
      </w:r>
      <w:r>
        <w:rPr>
          <w:rFonts w:ascii="Bookman Old Style" w:eastAsia="Calibri" w:hAnsi="Bookman Old Style" w:cs="Calibri"/>
          <w:b/>
        </w:rPr>
        <w:t xml:space="preserve">              </w:t>
      </w:r>
      <w:r w:rsidRPr="00160005">
        <w:rPr>
          <w:rFonts w:ascii="Bookman Old Style" w:eastAsia="Calibri" w:hAnsi="Bookman Old Style" w:cs="Calibri"/>
          <w:b/>
        </w:rPr>
        <w:t>POR ITEM</w:t>
      </w:r>
    </w:p>
    <w:p w:rsidR="007448A5" w:rsidRPr="00160005" w:rsidRDefault="007448A5" w:rsidP="00160005">
      <w:pPr>
        <w:widowControl/>
        <w:jc w:val="both"/>
        <w:rPr>
          <w:rFonts w:ascii="Bookman Old Style" w:hAnsi="Bookman Old Style"/>
          <w:b/>
        </w:rPr>
      </w:pPr>
    </w:p>
    <w:p w:rsidR="007448A5" w:rsidRPr="00160005" w:rsidRDefault="00160005">
      <w:pPr>
        <w:widowControl/>
        <w:ind w:left="1845"/>
        <w:jc w:val="both"/>
        <w:rPr>
          <w:rFonts w:ascii="Bookman Old Style" w:hAnsi="Bookman Old Style"/>
          <w:b/>
        </w:rPr>
      </w:pPr>
      <w:r w:rsidRPr="00160005">
        <w:rPr>
          <w:rFonts w:ascii="Bookman Old Style" w:eastAsia="Bookman Old Style" w:hAnsi="Bookman Old Style" w:cs="Bookman Old Style"/>
          <w:b/>
          <w:color w:val="405CA1"/>
        </w:rPr>
        <w:t>MODO DE DISPUTA:</w:t>
      </w:r>
    </w:p>
    <w:p w:rsidR="007448A5" w:rsidRPr="00160005" w:rsidRDefault="00160005">
      <w:pPr>
        <w:widowControl/>
        <w:ind w:left="1845"/>
        <w:jc w:val="both"/>
        <w:rPr>
          <w:rFonts w:ascii="Bookman Old Style" w:hAnsi="Bookman Old Style"/>
          <w:b/>
        </w:rPr>
      </w:pPr>
      <w:r w:rsidRPr="00160005">
        <w:rPr>
          <w:rFonts w:ascii="Bookman Old Style" w:eastAsia="Bookman Old Style" w:hAnsi="Bookman Old Style" w:cs="Bookman Old Style"/>
          <w:b/>
        </w:rPr>
        <w:t>[ABERTO / FECHADO]</w:t>
      </w:r>
    </w:p>
    <w:p w:rsidR="007448A5" w:rsidRPr="00160005" w:rsidRDefault="007448A5">
      <w:pPr>
        <w:widowControl/>
        <w:ind w:left="1845"/>
        <w:jc w:val="both"/>
        <w:rPr>
          <w:rFonts w:ascii="Bookman Old Style" w:hAnsi="Bookman Old Style"/>
          <w:b/>
        </w:rPr>
      </w:pPr>
    </w:p>
    <w:p w:rsidR="00160005" w:rsidRPr="00160005" w:rsidRDefault="00160005">
      <w:pPr>
        <w:widowControl/>
        <w:ind w:left="1845"/>
        <w:jc w:val="both"/>
        <w:rPr>
          <w:rFonts w:ascii="Bookman Old Style" w:hAnsi="Bookman Old Style"/>
          <w:b/>
        </w:rPr>
      </w:pPr>
    </w:p>
    <w:p w:rsidR="007448A5" w:rsidRPr="00160005" w:rsidRDefault="00160005">
      <w:pPr>
        <w:widowControl/>
        <w:ind w:left="1845"/>
        <w:jc w:val="both"/>
        <w:rPr>
          <w:rFonts w:ascii="Bookman Old Style" w:hAnsi="Bookman Old Style"/>
          <w:b/>
        </w:rPr>
      </w:pPr>
      <w:r w:rsidRPr="00160005">
        <w:rPr>
          <w:rFonts w:ascii="Bookman Old Style" w:eastAsia="Bookman Old Style" w:hAnsi="Bookman Old Style" w:cs="Bookman Old Style"/>
          <w:b/>
          <w:color w:val="405CA1"/>
        </w:rPr>
        <w:t>PREFERÊNCIA ME/EPP/EQUIPARADAS</w:t>
      </w:r>
    </w:p>
    <w:p w:rsidR="007448A5" w:rsidRPr="00160005" w:rsidRDefault="00160005">
      <w:pPr>
        <w:widowControl/>
        <w:ind w:left="1845"/>
        <w:rPr>
          <w:rFonts w:ascii="Bookman Old Style" w:hAnsi="Bookman Old Style"/>
          <w:b/>
        </w:rPr>
      </w:pPr>
      <w:r w:rsidRPr="00160005">
        <w:rPr>
          <w:rFonts w:ascii="Bookman Old Style" w:eastAsia="Bookman Old Style" w:hAnsi="Bookman Old Style" w:cs="Bookman Old Style"/>
          <w:b/>
        </w:rPr>
        <w:t>EXCLUSIVA ME/EPP</w:t>
      </w:r>
    </w:p>
    <w:p w:rsidR="007448A5" w:rsidRDefault="007448A5">
      <w:pPr>
        <w:widowControl/>
        <w:ind w:left="1845"/>
      </w:pPr>
    </w:p>
    <w:p w:rsidR="007448A5" w:rsidRDefault="007448A5">
      <w:pPr>
        <w:widowControl/>
      </w:pPr>
    </w:p>
    <w:p w:rsidR="007448A5" w:rsidRDefault="007448A5">
      <w:pPr>
        <w:widowControl/>
      </w:pPr>
    </w:p>
    <w:p w:rsidR="007448A5" w:rsidRDefault="007448A5">
      <w:pPr>
        <w:widowControl/>
      </w:pPr>
    </w:p>
    <w:p w:rsidR="007448A5" w:rsidRDefault="007448A5">
      <w:pPr>
        <w:widowControl/>
      </w:pPr>
    </w:p>
    <w:p w:rsidR="00160005" w:rsidRDefault="00160005">
      <w:pPr>
        <w:widowControl/>
      </w:pPr>
    </w:p>
    <w:p w:rsidR="007448A5" w:rsidRDefault="007448A5">
      <w:pPr>
        <w:keepNext/>
        <w:keepLines/>
        <w:widowControl/>
      </w:pPr>
    </w:p>
    <w:p w:rsidR="007448A5" w:rsidRDefault="00160005">
      <w:pPr>
        <w:keepNext/>
        <w:keepLines/>
        <w:widowControl/>
      </w:pPr>
      <w:r>
        <w:rPr>
          <w:rFonts w:ascii="Bookman Old Style" w:eastAsia="Bookman Old Style" w:hAnsi="Bookman Old Style" w:cs="Bookman Old Style"/>
          <w:color w:val="2E74B5"/>
        </w:rPr>
        <w:t>Sumário</w:t>
      </w:r>
      <w:r>
        <w:br/>
      </w:r>
    </w:p>
    <w:p w:rsidR="007448A5" w:rsidRDefault="007448A5">
      <w:pPr>
        <w:widowControl/>
      </w:pPr>
    </w:p>
    <w:p w:rsidR="007448A5" w:rsidRDefault="00160005">
      <w:pPr>
        <w:widowControl/>
        <w:tabs>
          <w:tab w:val="left" w:pos="420"/>
          <w:tab w:val="right" w:leader="dot" w:pos="9630"/>
        </w:tabs>
      </w:pPr>
      <w:hyperlink r:id="rId9" w:anchor="_Toc122606103">
        <w:proofErr w:type="gramStart"/>
        <w:r>
          <w:rPr>
            <w:rFonts w:ascii="Bookman Old Style" w:eastAsia="Bookman Old Style" w:hAnsi="Bookman Old Style" w:cs="Bookman Old Style"/>
            <w:color w:val="2F5496"/>
            <w:u w:val="single"/>
          </w:rPr>
          <w:t>1.</w:t>
        </w:r>
        <w:proofErr w:type="gramEnd"/>
      </w:hyperlink>
      <w:r>
        <w:rPr>
          <w:color w:val="2F5496"/>
          <w:u w:val="single"/>
        </w:rPr>
        <w:tab/>
      </w:r>
      <w:hyperlink r:id="rId10" w:anchor="_Toc122606103">
        <w:r>
          <w:rPr>
            <w:rFonts w:ascii="Bookman Old Style" w:eastAsia="Bookman Old Style" w:hAnsi="Bookman Old Style" w:cs="Bookman Old Style"/>
            <w:color w:val="2F5496"/>
            <w:u w:val="single"/>
          </w:rPr>
          <w:t>DO OBJETO</w:t>
        </w:r>
      </w:hyperlink>
      <w:r>
        <w:rPr>
          <w:color w:val="2F5496"/>
          <w:u w:val="single"/>
        </w:rPr>
        <w:tab/>
      </w:r>
      <w:hyperlink r:id="rId11" w:anchor="_Toc122606103">
        <w:r>
          <w:rPr>
            <w:rFonts w:ascii="Bookman Old Style" w:eastAsia="Bookman Old Style" w:hAnsi="Bookman Old Style" w:cs="Bookman Old Style"/>
            <w:color w:val="2F5496"/>
            <w:u w:val="single"/>
          </w:rPr>
          <w:t>3</w:t>
        </w:r>
      </w:hyperlink>
    </w:p>
    <w:p w:rsidR="007448A5" w:rsidRDefault="00160005">
      <w:pPr>
        <w:widowControl/>
        <w:tabs>
          <w:tab w:val="left" w:pos="420"/>
          <w:tab w:val="right" w:leader="dot" w:pos="9630"/>
        </w:tabs>
      </w:pPr>
      <w:hyperlink r:id="rId12" w:anchor="_Toc122606104">
        <w:proofErr w:type="gramStart"/>
        <w:r>
          <w:rPr>
            <w:rFonts w:ascii="Bookman Old Style" w:eastAsia="Bookman Old Style" w:hAnsi="Bookman Old Style" w:cs="Bookman Old Style"/>
            <w:color w:val="2F5496"/>
            <w:u w:val="single"/>
          </w:rPr>
          <w:t>2.</w:t>
        </w:r>
        <w:proofErr w:type="gramEnd"/>
      </w:hyperlink>
      <w:r>
        <w:rPr>
          <w:color w:val="2F5496"/>
          <w:u w:val="single"/>
        </w:rPr>
        <w:tab/>
      </w:r>
      <w:hyperlink r:id="rId13" w:anchor="_Toc122606104">
        <w:r>
          <w:rPr>
            <w:rFonts w:ascii="Bookman Old Style" w:eastAsia="Bookman Old Style" w:hAnsi="Bookman Old Style" w:cs="Bookman Old Style"/>
            <w:color w:val="2F5496"/>
            <w:u w:val="single"/>
          </w:rPr>
          <w:t>DA PARTICIPAÇÃO NA LICITAÇÃO</w:t>
        </w:r>
      </w:hyperlink>
      <w:r>
        <w:rPr>
          <w:color w:val="2F5496"/>
          <w:u w:val="single"/>
        </w:rPr>
        <w:tab/>
      </w:r>
      <w:r>
        <w:rPr>
          <w:color w:val="2F5496"/>
        </w:rPr>
        <w:t>3</w:t>
      </w:r>
    </w:p>
    <w:p w:rsidR="007448A5" w:rsidRDefault="00160005">
      <w:pPr>
        <w:widowControl/>
        <w:tabs>
          <w:tab w:val="left" w:pos="420"/>
          <w:tab w:val="right" w:leader="dot" w:pos="9630"/>
        </w:tabs>
      </w:pPr>
      <w:hyperlink r:id="rId14" w:anchor="_Toc122606105">
        <w:proofErr w:type="gramStart"/>
        <w:r>
          <w:rPr>
            <w:rFonts w:ascii="Bookman Old Style" w:eastAsia="Bookman Old Style" w:hAnsi="Bookman Old Style" w:cs="Bookman Old Style"/>
            <w:color w:val="2F5496"/>
            <w:u w:val="single"/>
          </w:rPr>
          <w:t>3.</w:t>
        </w:r>
        <w:proofErr w:type="gramEnd"/>
      </w:hyperlink>
      <w:r>
        <w:rPr>
          <w:color w:val="2F5496"/>
          <w:u w:val="single"/>
        </w:rPr>
        <w:tab/>
      </w:r>
      <w:hyperlink r:id="rId15" w:anchor="_Toc122606105">
        <w:r>
          <w:rPr>
            <w:rFonts w:ascii="Bookman Old Style" w:eastAsia="Bookman Old Style" w:hAnsi="Bookman Old Style" w:cs="Bookman Old Style"/>
            <w:color w:val="2F5496"/>
            <w:u w:val="single"/>
          </w:rPr>
          <w:t>DA APRESENTAÇÃO DA PROPOSTA E DOS DOCUMENTOS DE HABILITAÇÃO</w:t>
        </w:r>
      </w:hyperlink>
      <w:r>
        <w:rPr>
          <w:color w:val="2F5496"/>
          <w:u w:val="single"/>
        </w:rPr>
        <w:tab/>
      </w:r>
      <w:r>
        <w:rPr>
          <w:color w:val="2F5496"/>
        </w:rPr>
        <w:t>5</w:t>
      </w:r>
    </w:p>
    <w:p w:rsidR="007448A5" w:rsidRDefault="00160005">
      <w:pPr>
        <w:widowControl/>
        <w:tabs>
          <w:tab w:val="left" w:pos="420"/>
          <w:tab w:val="right" w:leader="dot" w:pos="9630"/>
        </w:tabs>
      </w:pPr>
      <w:hyperlink r:id="rId16" w:anchor="_Toc122606106">
        <w:proofErr w:type="gramStart"/>
        <w:r>
          <w:rPr>
            <w:rFonts w:ascii="Bookman Old Style" w:eastAsia="Bookman Old Style" w:hAnsi="Bookman Old Style" w:cs="Bookman Old Style"/>
            <w:color w:val="2F5496"/>
            <w:u w:val="single"/>
          </w:rPr>
          <w:t>4.</w:t>
        </w:r>
        <w:proofErr w:type="gramEnd"/>
      </w:hyperlink>
      <w:r>
        <w:rPr>
          <w:color w:val="2F5496"/>
          <w:u w:val="single"/>
        </w:rPr>
        <w:tab/>
      </w:r>
      <w:hyperlink r:id="rId17" w:anchor="_Toc122606106">
        <w:r>
          <w:rPr>
            <w:rFonts w:ascii="Bookman Old Style" w:eastAsia="Bookman Old Style" w:hAnsi="Bookman Old Style" w:cs="Bookman Old Style"/>
            <w:color w:val="2F5496"/>
            <w:u w:val="single"/>
          </w:rPr>
          <w:t>DO PREENCHIMENTO DA PROPOSTA</w:t>
        </w:r>
      </w:hyperlink>
      <w:r>
        <w:rPr>
          <w:color w:val="2F5496"/>
          <w:u w:val="single"/>
        </w:rPr>
        <w:tab/>
      </w:r>
      <w:r>
        <w:rPr>
          <w:color w:val="2F5496"/>
        </w:rPr>
        <w:t>7</w:t>
      </w:r>
    </w:p>
    <w:p w:rsidR="007448A5" w:rsidRDefault="00160005">
      <w:pPr>
        <w:widowControl/>
        <w:tabs>
          <w:tab w:val="left" w:pos="420"/>
          <w:tab w:val="right" w:leader="dot" w:pos="9630"/>
        </w:tabs>
      </w:pPr>
      <w:hyperlink r:id="rId18" w:anchor="_Toc122606107">
        <w:proofErr w:type="gramStart"/>
        <w:r>
          <w:rPr>
            <w:rFonts w:ascii="Bookman Old Style" w:eastAsia="Bookman Old Style" w:hAnsi="Bookman Old Style" w:cs="Bookman Old Style"/>
            <w:color w:val="2F5496"/>
            <w:u w:val="single"/>
          </w:rPr>
          <w:t>5.</w:t>
        </w:r>
        <w:proofErr w:type="gramEnd"/>
      </w:hyperlink>
      <w:r>
        <w:rPr>
          <w:color w:val="2F5496"/>
          <w:u w:val="single"/>
        </w:rPr>
        <w:tab/>
      </w:r>
      <w:hyperlink r:id="rId19" w:anchor="_Toc122606107">
        <w:r>
          <w:rPr>
            <w:rFonts w:ascii="Bookman Old Style" w:eastAsia="Bookman Old Style" w:hAnsi="Bookman Old Style" w:cs="Bookman Old Style"/>
            <w:color w:val="2F5496"/>
            <w:u w:val="single"/>
          </w:rPr>
          <w:t xml:space="preserve">DA ABERTURA DA SESSÃO, CLASSIFICAÇÃO DAS PROPOSTAS </w:t>
        </w:r>
        <w:r>
          <w:br/>
        </w:r>
        <w:r>
          <w:rPr>
            <w:rFonts w:ascii="Bookman Old Style" w:eastAsia="Bookman Old Style" w:hAnsi="Bookman Old Style" w:cs="Bookman Old Style"/>
            <w:color w:val="2F5496"/>
            <w:u w:val="single"/>
          </w:rPr>
          <w:t>E FORMULAÇÃO DE LANCES</w:t>
        </w:r>
      </w:hyperlink>
      <w:r>
        <w:rPr>
          <w:color w:val="2F5496"/>
          <w:u w:val="single"/>
        </w:rPr>
        <w:t>.........................................................</w:t>
      </w:r>
      <w:r>
        <w:rPr>
          <w:rFonts w:ascii="Bookman Old Style" w:eastAsia="Bookman Old Style" w:hAnsi="Bookman Old Style" w:cs="Bookman Old Style"/>
          <w:color w:val="2F5496"/>
          <w:u w:val="single"/>
        </w:rPr>
        <w:t>......................................................8</w:t>
      </w:r>
    </w:p>
    <w:p w:rsidR="007448A5" w:rsidRDefault="00160005">
      <w:pPr>
        <w:widowControl/>
        <w:tabs>
          <w:tab w:val="left" w:pos="420"/>
          <w:tab w:val="right" w:leader="dot" w:pos="9630"/>
        </w:tabs>
      </w:pPr>
      <w:hyperlink r:id="rId20" w:anchor="_Toc122606108">
        <w:proofErr w:type="gramStart"/>
        <w:r>
          <w:rPr>
            <w:rFonts w:ascii="Bookman Old Style" w:eastAsia="Bookman Old Style" w:hAnsi="Bookman Old Style" w:cs="Bookman Old Style"/>
            <w:color w:val="2F5496"/>
            <w:u w:val="single"/>
          </w:rPr>
          <w:t>6.</w:t>
        </w:r>
        <w:proofErr w:type="gramEnd"/>
      </w:hyperlink>
      <w:r>
        <w:rPr>
          <w:color w:val="2F5496"/>
          <w:u w:val="single"/>
        </w:rPr>
        <w:tab/>
      </w:r>
      <w:hyperlink r:id="rId21" w:anchor="_Toc122606108">
        <w:r>
          <w:rPr>
            <w:rFonts w:ascii="Bookman Old Style" w:eastAsia="Bookman Old Style" w:hAnsi="Bookman Old Style" w:cs="Bookman Old Style"/>
            <w:color w:val="2F5496"/>
            <w:u w:val="single"/>
          </w:rPr>
          <w:t>DA FASE DE JULGAMENTO</w:t>
        </w:r>
      </w:hyperlink>
      <w:r>
        <w:rPr>
          <w:color w:val="2F5496"/>
          <w:u w:val="single"/>
        </w:rPr>
        <w:t>...................................................................................................</w:t>
      </w:r>
      <w:r>
        <w:rPr>
          <w:rFonts w:ascii="Bookman Old Style" w:eastAsia="Bookman Old Style" w:hAnsi="Bookman Old Style" w:cs="Bookman Old Style"/>
          <w:color w:val="2F5496"/>
          <w:u w:val="single"/>
        </w:rPr>
        <w:t>......10</w:t>
      </w:r>
    </w:p>
    <w:p w:rsidR="007448A5" w:rsidRDefault="00160005">
      <w:pPr>
        <w:widowControl/>
        <w:tabs>
          <w:tab w:val="left" w:pos="420"/>
          <w:tab w:val="right" w:leader="dot" w:pos="9630"/>
        </w:tabs>
      </w:pPr>
      <w:hyperlink r:id="rId22" w:anchor="_Toc122606109">
        <w:proofErr w:type="gramStart"/>
        <w:r>
          <w:rPr>
            <w:rFonts w:ascii="Bookman Old Style" w:eastAsia="Bookman Old Style" w:hAnsi="Bookman Old Style" w:cs="Bookman Old Style"/>
            <w:color w:val="2F5496"/>
            <w:u w:val="single"/>
          </w:rPr>
          <w:t>7.</w:t>
        </w:r>
        <w:proofErr w:type="gramEnd"/>
      </w:hyperlink>
      <w:r>
        <w:rPr>
          <w:color w:val="2F5496"/>
          <w:u w:val="single"/>
        </w:rPr>
        <w:tab/>
      </w:r>
      <w:hyperlink r:id="rId23" w:anchor="_Toc122606109">
        <w:r>
          <w:rPr>
            <w:rFonts w:ascii="Bookman Old Style" w:eastAsia="Bookman Old Style" w:hAnsi="Bookman Old Style" w:cs="Bookman Old Style"/>
            <w:color w:val="2F5496"/>
            <w:u w:val="single"/>
          </w:rPr>
          <w:t>DA FASE DHABILITAÇÃO</w:t>
        </w:r>
      </w:hyperlink>
      <w:r>
        <w:rPr>
          <w:color w:val="2F5496"/>
          <w:u w:val="single"/>
        </w:rPr>
        <w:t>.............................................................................................................12</w:t>
      </w:r>
    </w:p>
    <w:p w:rsidR="007448A5" w:rsidRDefault="00160005">
      <w:pPr>
        <w:widowControl/>
        <w:tabs>
          <w:tab w:val="left" w:pos="420"/>
          <w:tab w:val="right" w:leader="dot" w:pos="9630"/>
        </w:tabs>
      </w:pPr>
      <w:hyperlink r:id="rId24" w:anchor="_Toc122606110">
        <w:proofErr w:type="gramStart"/>
        <w:r>
          <w:rPr>
            <w:rFonts w:ascii="Bookman Old Style" w:eastAsia="Bookman Old Style" w:hAnsi="Bookman Old Style" w:cs="Bookman Old Style"/>
            <w:color w:val="2F5496"/>
            <w:u w:val="single"/>
          </w:rPr>
          <w:t>8.</w:t>
        </w:r>
        <w:proofErr w:type="gramEnd"/>
      </w:hyperlink>
      <w:r>
        <w:rPr>
          <w:color w:val="2F5496"/>
          <w:u w:val="single"/>
        </w:rPr>
        <w:tab/>
      </w:r>
      <w:hyperlink r:id="rId25" w:anchor="_Toc122606110">
        <w:r>
          <w:rPr>
            <w:rFonts w:ascii="Bookman Old Style" w:eastAsia="Bookman Old Style" w:hAnsi="Bookman Old Style" w:cs="Bookman Old Style"/>
            <w:color w:val="2F5496"/>
            <w:u w:val="single"/>
          </w:rPr>
          <w:t>DOS RECURSOS</w:t>
        </w:r>
      </w:hyperlink>
      <w:r>
        <w:rPr>
          <w:color w:val="2F5496"/>
          <w:u w:val="single"/>
        </w:rPr>
        <w:tab/>
        <w:t>14</w:t>
      </w:r>
    </w:p>
    <w:p w:rsidR="007448A5" w:rsidRDefault="00160005">
      <w:pPr>
        <w:widowControl/>
        <w:tabs>
          <w:tab w:val="left" w:pos="420"/>
          <w:tab w:val="right" w:leader="dot" w:pos="9630"/>
        </w:tabs>
      </w:pPr>
      <w:hyperlink r:id="rId26" w:anchor="_Toc122606111">
        <w:proofErr w:type="gramStart"/>
        <w:r>
          <w:rPr>
            <w:rFonts w:ascii="Bookman Old Style" w:eastAsia="Bookman Old Style" w:hAnsi="Bookman Old Style" w:cs="Bookman Old Style"/>
            <w:color w:val="2F5496"/>
            <w:u w:val="single"/>
          </w:rPr>
          <w:t>9.</w:t>
        </w:r>
        <w:proofErr w:type="gramEnd"/>
      </w:hyperlink>
      <w:r>
        <w:rPr>
          <w:color w:val="2F5496"/>
          <w:u w:val="single"/>
        </w:rPr>
        <w:tab/>
      </w:r>
      <w:hyperlink r:id="rId27" w:anchor="_Toc122606111">
        <w:r>
          <w:rPr>
            <w:rFonts w:ascii="Bookman Old Style" w:eastAsia="Bookman Old Style" w:hAnsi="Bookman Old Style" w:cs="Bookman Old Style"/>
            <w:color w:val="2F5496"/>
            <w:u w:val="single"/>
          </w:rPr>
          <w:t>DAS INFRAÇÕES ADMINISTRATIVAS E SANÇÕES</w:t>
        </w:r>
      </w:hyperlink>
      <w:r>
        <w:rPr>
          <w:color w:val="2F5496"/>
          <w:u w:val="single"/>
        </w:rPr>
        <w:tab/>
        <w:t>14</w:t>
      </w:r>
    </w:p>
    <w:p w:rsidR="007448A5" w:rsidRDefault="00160005">
      <w:pPr>
        <w:widowControl/>
        <w:tabs>
          <w:tab w:val="left" w:pos="420"/>
          <w:tab w:val="right" w:leader="dot" w:pos="9630"/>
        </w:tabs>
      </w:pPr>
      <w:hyperlink r:id="rId28" w:anchor="_Toc122606112">
        <w:proofErr w:type="gramStart"/>
        <w:r>
          <w:rPr>
            <w:rFonts w:ascii="Bookman Old Style" w:eastAsia="Bookman Old Style" w:hAnsi="Bookman Old Style" w:cs="Bookman Old Style"/>
            <w:color w:val="2F5496"/>
            <w:u w:val="single"/>
          </w:rPr>
          <w:t>10.</w:t>
        </w:r>
        <w:proofErr w:type="gramEnd"/>
      </w:hyperlink>
      <w:r>
        <w:rPr>
          <w:color w:val="2F5496"/>
          <w:u w:val="single"/>
        </w:rPr>
        <w:tab/>
      </w:r>
      <w:hyperlink r:id="rId29" w:anchor="_Toc122606112">
        <w:r>
          <w:rPr>
            <w:rFonts w:ascii="Bookman Old Style" w:eastAsia="Bookman Old Style" w:hAnsi="Bookman Old Style" w:cs="Bookman Old Style"/>
            <w:color w:val="2F5496"/>
            <w:u w:val="single"/>
          </w:rPr>
          <w:t>DA IMPUGNAÇÃO AO EDITAL E DO PEDIDO DE ESCLARECIMENTO</w:t>
        </w:r>
      </w:hyperlink>
      <w:r>
        <w:rPr>
          <w:color w:val="2F5496"/>
          <w:u w:val="single"/>
        </w:rPr>
        <w:tab/>
        <w:t>16</w:t>
      </w:r>
    </w:p>
    <w:p w:rsidR="007448A5" w:rsidRDefault="00160005">
      <w:pPr>
        <w:widowControl/>
        <w:tabs>
          <w:tab w:val="left" w:pos="420"/>
          <w:tab w:val="right" w:leader="dot" w:pos="9630"/>
        </w:tabs>
      </w:pPr>
      <w:hyperlink r:id="rId30" w:anchor="_Toc122606113">
        <w:proofErr w:type="gramStart"/>
        <w:r>
          <w:rPr>
            <w:rFonts w:ascii="Bookman Old Style" w:eastAsia="Bookman Old Style" w:hAnsi="Bookman Old Style" w:cs="Bookman Old Style"/>
            <w:color w:val="2F5496"/>
            <w:u w:val="single"/>
          </w:rPr>
          <w:t>11.</w:t>
        </w:r>
        <w:proofErr w:type="gramEnd"/>
      </w:hyperlink>
      <w:r>
        <w:rPr>
          <w:color w:val="2F5496"/>
          <w:u w:val="single"/>
        </w:rPr>
        <w:tab/>
      </w:r>
      <w:hyperlink r:id="rId31" w:anchor="_Toc122606113">
        <w:r>
          <w:rPr>
            <w:rFonts w:ascii="Bookman Old Style" w:eastAsia="Bookman Old Style" w:hAnsi="Bookman Old Style" w:cs="Bookman Old Style"/>
            <w:color w:val="2F5496"/>
            <w:u w:val="single"/>
          </w:rPr>
          <w:t>DAS DISPOSIÇÕES GERAIS</w:t>
        </w:r>
      </w:hyperlink>
      <w:r>
        <w:rPr>
          <w:color w:val="2F5496"/>
          <w:u w:val="single"/>
        </w:rPr>
        <w:tab/>
        <w:t>17</w:t>
      </w:r>
    </w:p>
    <w:p w:rsidR="007448A5" w:rsidRDefault="007448A5">
      <w:pPr>
        <w:widowControl/>
      </w:pPr>
    </w:p>
    <w:p w:rsidR="007448A5" w:rsidRDefault="007448A5">
      <w:pPr>
        <w:widowControl/>
      </w:pPr>
    </w:p>
    <w:p w:rsidR="007448A5" w:rsidRDefault="007448A5">
      <w:pPr>
        <w:keepNext/>
        <w:keepLines/>
        <w:widowControl/>
      </w:pPr>
    </w:p>
    <w:p w:rsidR="007448A5" w:rsidRDefault="007448A5">
      <w:pPr>
        <w:keepNext/>
        <w:keepLines/>
        <w:widowControl/>
      </w:pPr>
    </w:p>
    <w:p w:rsidR="007448A5" w:rsidRDefault="007448A5">
      <w:pPr>
        <w:widowControl/>
      </w:pPr>
    </w:p>
    <w:p w:rsidR="007448A5" w:rsidRDefault="007448A5">
      <w:pPr>
        <w:widowControl/>
      </w:pPr>
    </w:p>
    <w:p w:rsidR="007448A5" w:rsidRDefault="007448A5">
      <w:pPr>
        <w:widowControl/>
      </w:pPr>
    </w:p>
    <w:p w:rsidR="007448A5" w:rsidRDefault="007448A5">
      <w:pPr>
        <w:widowControl/>
      </w:pPr>
    </w:p>
    <w:p w:rsidR="007448A5" w:rsidRDefault="007448A5">
      <w:pPr>
        <w:widowControl/>
      </w:pPr>
    </w:p>
    <w:p w:rsidR="007448A5" w:rsidRDefault="007448A5">
      <w:pPr>
        <w:widowControl/>
      </w:pPr>
    </w:p>
    <w:p w:rsidR="007448A5" w:rsidRDefault="007448A5">
      <w:pPr>
        <w:widowControl/>
      </w:pPr>
    </w:p>
    <w:p w:rsidR="007448A5" w:rsidRDefault="007448A5">
      <w:pPr>
        <w:widowControl/>
      </w:pPr>
    </w:p>
    <w:p w:rsidR="007448A5" w:rsidRDefault="007448A5">
      <w:pPr>
        <w:widowControl/>
      </w:pPr>
    </w:p>
    <w:p w:rsidR="007448A5" w:rsidRDefault="007448A5">
      <w:pPr>
        <w:widowControl/>
      </w:pPr>
    </w:p>
    <w:p w:rsidR="007448A5" w:rsidRDefault="007448A5">
      <w:pPr>
        <w:widowControl/>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160005" w:rsidRDefault="00160005">
      <w:pPr>
        <w:widowControl/>
        <w:jc w:val="center"/>
      </w:pPr>
    </w:p>
    <w:p w:rsidR="00160005" w:rsidRDefault="00160005">
      <w:pPr>
        <w:widowControl/>
        <w:jc w:val="center"/>
      </w:pPr>
    </w:p>
    <w:p w:rsidR="00160005" w:rsidRDefault="00160005">
      <w:pPr>
        <w:widowControl/>
        <w:jc w:val="center"/>
      </w:pPr>
    </w:p>
    <w:p w:rsidR="00160005" w:rsidRDefault="00160005">
      <w:pPr>
        <w:widowControl/>
        <w:jc w:val="center"/>
      </w:pPr>
    </w:p>
    <w:p w:rsidR="00160005" w:rsidRDefault="00160005">
      <w:pPr>
        <w:widowControl/>
        <w:jc w:val="center"/>
      </w:pPr>
    </w:p>
    <w:p w:rsidR="00160005" w:rsidRDefault="00160005">
      <w:pPr>
        <w:widowControl/>
        <w:jc w:val="center"/>
      </w:pPr>
    </w:p>
    <w:p w:rsidR="00160005" w:rsidRDefault="00160005">
      <w:pPr>
        <w:widowControl/>
        <w:jc w:val="center"/>
      </w:pPr>
    </w:p>
    <w:p w:rsidR="00160005" w:rsidRDefault="00160005">
      <w:pPr>
        <w:widowControl/>
        <w:jc w:val="center"/>
      </w:pPr>
    </w:p>
    <w:p w:rsidR="00160005" w:rsidRDefault="00160005">
      <w:pPr>
        <w:widowControl/>
        <w:jc w:val="center"/>
      </w:pPr>
    </w:p>
    <w:p w:rsidR="00160005" w:rsidRDefault="00160005">
      <w:pPr>
        <w:widowControl/>
        <w:jc w:val="center"/>
      </w:pPr>
    </w:p>
    <w:p w:rsidR="00160005" w:rsidRDefault="00160005">
      <w:pPr>
        <w:widowControl/>
        <w:jc w:val="center"/>
      </w:pPr>
    </w:p>
    <w:p w:rsidR="00160005" w:rsidRDefault="00160005">
      <w:pPr>
        <w:widowControl/>
        <w:jc w:val="center"/>
      </w:pPr>
    </w:p>
    <w:p w:rsidR="00160005" w:rsidRDefault="00160005">
      <w:pPr>
        <w:widowControl/>
        <w:jc w:val="center"/>
      </w:pPr>
    </w:p>
    <w:p w:rsidR="00160005" w:rsidRDefault="00160005">
      <w:pPr>
        <w:widowControl/>
        <w:jc w:val="center"/>
      </w:pPr>
    </w:p>
    <w:p w:rsidR="00160005" w:rsidRDefault="00160005">
      <w:pPr>
        <w:widowControl/>
        <w:jc w:val="center"/>
      </w:pPr>
    </w:p>
    <w:p w:rsidR="00160005" w:rsidRDefault="00160005">
      <w:pPr>
        <w:widowControl/>
        <w:jc w:val="center"/>
      </w:pPr>
    </w:p>
    <w:p w:rsidR="00160005" w:rsidRDefault="00160005">
      <w:pPr>
        <w:widowControl/>
        <w:jc w:val="center"/>
      </w:pPr>
    </w:p>
    <w:p w:rsidR="00160005" w:rsidRDefault="00160005">
      <w:pPr>
        <w:widowControl/>
        <w:jc w:val="center"/>
      </w:pPr>
    </w:p>
    <w:p w:rsidR="00160005" w:rsidRDefault="00160005">
      <w:pPr>
        <w:widowControl/>
        <w:jc w:val="center"/>
      </w:pPr>
    </w:p>
    <w:p w:rsidR="00160005" w:rsidRDefault="00160005">
      <w:pPr>
        <w:widowControl/>
        <w:jc w:val="center"/>
      </w:pPr>
    </w:p>
    <w:p w:rsidR="007448A5" w:rsidRDefault="007448A5">
      <w:pPr>
        <w:widowControl/>
        <w:jc w:val="center"/>
      </w:pPr>
    </w:p>
    <w:p w:rsidR="007448A5" w:rsidRDefault="007448A5">
      <w:pPr>
        <w:widowControl/>
        <w:jc w:val="center"/>
      </w:pPr>
    </w:p>
    <w:p w:rsidR="007448A5" w:rsidRDefault="00160005" w:rsidP="00160005">
      <w:pPr>
        <w:widowControl/>
        <w:jc w:val="center"/>
      </w:pPr>
      <w:r>
        <w:rPr>
          <w:rFonts w:ascii="Bookman Old Style" w:eastAsia="Bookman Old Style" w:hAnsi="Bookman Old Style" w:cs="Bookman Old Style"/>
          <w:b/>
          <w:color w:val="000000"/>
        </w:rPr>
        <w:lastRenderedPageBreak/>
        <w:t xml:space="preserve">PREGÃO ELETRÔNICO Nº </w:t>
      </w:r>
      <w:r>
        <w:rPr>
          <w:rFonts w:ascii="Bookman Old Style" w:eastAsia="Bookman Old Style" w:hAnsi="Bookman Old Style" w:cs="Bookman Old Style"/>
          <w:b/>
        </w:rPr>
        <w:t>026/2026</w:t>
      </w:r>
    </w:p>
    <w:p w:rsidR="007448A5" w:rsidRDefault="00160005" w:rsidP="00160005">
      <w:pPr>
        <w:widowControl/>
        <w:jc w:val="center"/>
        <w:rPr>
          <w:rFonts w:ascii="Bookman Old Style" w:eastAsia="Bookman Old Style" w:hAnsi="Bookman Old Style" w:cs="Bookman Old Style"/>
          <w:b/>
        </w:rPr>
      </w:pPr>
      <w:r>
        <w:rPr>
          <w:rFonts w:ascii="Bookman Old Style" w:eastAsia="Bookman Old Style" w:hAnsi="Bookman Old Style" w:cs="Bookman Old Style"/>
          <w:b/>
        </w:rPr>
        <w:t>PROCESSO LICITATÓRIO N°677/2026</w:t>
      </w:r>
    </w:p>
    <w:p w:rsidR="00160005" w:rsidRDefault="00160005" w:rsidP="00160005">
      <w:pPr>
        <w:widowControl/>
        <w:jc w:val="center"/>
      </w:pPr>
      <w:r w:rsidRPr="00160005">
        <w:rPr>
          <w:rFonts w:ascii="Bookman Old Style" w:eastAsia="Bookman Old Style" w:hAnsi="Bookman Old Style" w:cs="Bookman Old Style"/>
          <w:b/>
        </w:rPr>
        <w:t>NÚMERO DO PROCESSO COMPRAS GOV E PNCP</w:t>
      </w:r>
      <w:r>
        <w:rPr>
          <w:rFonts w:ascii="Bookman Old Style" w:eastAsia="Bookman Old Style" w:hAnsi="Bookman Old Style" w:cs="Bookman Old Style"/>
          <w:b/>
        </w:rPr>
        <w:t xml:space="preserve">: </w:t>
      </w:r>
      <w:r w:rsidR="00F87B41" w:rsidRPr="00F87B41">
        <w:rPr>
          <w:rFonts w:ascii="Bookman Old Style" w:eastAsia="Bookman Old Style" w:hAnsi="Bookman Old Style" w:cs="Bookman Old Style"/>
          <w:b/>
          <w:bCs/>
        </w:rPr>
        <w:t>987857-9/2026</w:t>
      </w:r>
    </w:p>
    <w:p w:rsidR="007448A5" w:rsidRDefault="007448A5">
      <w:pPr>
        <w:widowControl/>
        <w:jc w:val="center"/>
      </w:pPr>
    </w:p>
    <w:p w:rsidR="00160005" w:rsidRDefault="00160005">
      <w:pPr>
        <w:widowControl/>
        <w:jc w:val="center"/>
      </w:pPr>
    </w:p>
    <w:p w:rsidR="007448A5" w:rsidRDefault="00160005">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 xml:space="preserve">e demais legislação aplicável e, </w:t>
      </w:r>
      <w:r>
        <w:rPr>
          <w:rFonts w:ascii="Bookman Old Style" w:eastAsia="Bookman Old Style" w:hAnsi="Bookman Old Style" w:cs="Bookman Old Style"/>
          <w:color w:val="000000"/>
        </w:rPr>
        <w:t xml:space="preserve">DEPARTAMENTOS DA ADMINISTRAÇÃO,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Aquisição de um Veículo Aéreo Não Tripulado (VANT) </w:t>
      </w:r>
      <w:proofErr w:type="spellStart"/>
      <w:r>
        <w:rPr>
          <w:rFonts w:ascii="Bookman Old Style" w:eastAsia="Bookman Old Style" w:hAnsi="Bookman Old Style" w:cs="Bookman Old Style"/>
          <w:color w:val="000000"/>
        </w:rPr>
        <w:t>multissensor</w:t>
      </w:r>
      <w:proofErr w:type="spellEnd"/>
      <w:r>
        <w:rPr>
          <w:rFonts w:ascii="Bookman Old Style" w:eastAsia="Bookman Old Style" w:hAnsi="Bookman Old Style" w:cs="Bookman Old Style"/>
          <w:color w:val="000000"/>
        </w:rPr>
        <w:t xml:space="preserve"> profissional, de asa rotativa, estrutura dobrável e acessórios, visando atender às necessidades da Administração Municipal no que se refere ao monitoramento ambiental, fiscalização urbana e atividades de segurança pública</w:t>
      </w:r>
      <w:r>
        <w:rPr>
          <w:rFonts w:ascii="Bookman Old Style" w:eastAsia="Bookman Old Style" w:hAnsi="Bookman Old Style" w:cs="Bookman Old Style"/>
        </w:rPr>
        <w:t xml:space="preserve"> ainda, de acordo com as condições estabelecidas neste Edital.</w:t>
      </w:r>
    </w:p>
    <w:p w:rsidR="007448A5" w:rsidRDefault="007448A5">
      <w:pPr>
        <w:widowControl/>
        <w:jc w:val="both"/>
      </w:pPr>
    </w:p>
    <w:tbl>
      <w:tblPr>
        <w:tblW w:w="9792" w:type="dxa"/>
        <w:tblCellSpacing w:w="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9792"/>
      </w:tblGrid>
      <w:tr w:rsidR="007448A5" w:rsidTr="00160005">
        <w:trPr>
          <w:tblCellSpacing w:w="8" w:type="dxa"/>
        </w:trPr>
        <w:tc>
          <w:tcPr>
            <w:tcW w:w="9760" w:type="dxa"/>
          </w:tcPr>
          <w:p w:rsidR="007448A5" w:rsidRPr="00160005" w:rsidRDefault="00160005">
            <w:pPr>
              <w:widowControl/>
              <w:rPr>
                <w:rFonts w:ascii="Bookman Old Style" w:hAnsi="Bookman Old Style"/>
              </w:rPr>
            </w:pPr>
            <w:r w:rsidRPr="00160005">
              <w:rPr>
                <w:rFonts w:ascii="Bookman Old Style" w:eastAsia="Bookman Old Style" w:hAnsi="Bookman Old Style" w:cs="Bookman Old Style"/>
                <w:b/>
              </w:rPr>
              <w:t xml:space="preserve">RECEBIMENTO DAS PROPOSTAS: </w:t>
            </w:r>
            <w:r w:rsidRPr="00160005">
              <w:rPr>
                <w:rFonts w:ascii="Bookman Old Style" w:eastAsia="Bookman Old Style" w:hAnsi="Bookman Old Style" w:cs="Bookman Old Style"/>
              </w:rPr>
              <w:t>A</w:t>
            </w:r>
            <w:r>
              <w:rPr>
                <w:rFonts w:ascii="Bookman Old Style" w:eastAsia="Bookman Old Style" w:hAnsi="Bookman Old Style" w:cs="Bookman Old Style"/>
              </w:rPr>
              <w:t xml:space="preserve"> </w:t>
            </w:r>
            <w:r w:rsidRPr="00160005">
              <w:rPr>
                <w:rFonts w:ascii="Bookman Old Style" w:eastAsia="Bookman Old Style" w:hAnsi="Bookman Old Style" w:cs="Bookman Old Style"/>
              </w:rPr>
              <w:t xml:space="preserve">partir das 08h00min do dia </w:t>
            </w:r>
            <w:r>
              <w:rPr>
                <w:rFonts w:ascii="Bookman Old Style" w:eastAsia="Bookman Old Style" w:hAnsi="Bookman Old Style" w:cs="Bookman Old Style"/>
              </w:rPr>
              <w:t>29</w:t>
            </w:r>
            <w:r w:rsidRPr="00160005">
              <w:rPr>
                <w:rFonts w:ascii="Bookman Old Style" w:eastAsia="Bookman Old Style" w:hAnsi="Bookman Old Style" w:cs="Bookman Old Style"/>
              </w:rPr>
              <w:t>/0</w:t>
            </w:r>
            <w:r>
              <w:rPr>
                <w:rFonts w:ascii="Bookman Old Style" w:eastAsia="Bookman Old Style" w:hAnsi="Bookman Old Style" w:cs="Bookman Old Style"/>
              </w:rPr>
              <w:t>7</w:t>
            </w:r>
            <w:r w:rsidRPr="00160005">
              <w:rPr>
                <w:rFonts w:ascii="Bookman Old Style" w:eastAsia="Bookman Old Style" w:hAnsi="Bookman Old Style" w:cs="Bookman Old Style"/>
              </w:rPr>
              <w:t>/2026.</w:t>
            </w:r>
          </w:p>
          <w:p w:rsidR="007448A5" w:rsidRPr="00160005" w:rsidRDefault="007448A5">
            <w:pPr>
              <w:widowControl/>
              <w:rPr>
                <w:rFonts w:ascii="Bookman Old Style" w:hAnsi="Bookman Old Style"/>
              </w:rPr>
            </w:pPr>
          </w:p>
          <w:p w:rsidR="007448A5" w:rsidRPr="00160005" w:rsidRDefault="00160005">
            <w:pPr>
              <w:widowControl/>
              <w:rPr>
                <w:rFonts w:ascii="Bookman Old Style" w:hAnsi="Bookman Old Style"/>
              </w:rPr>
            </w:pPr>
            <w:r w:rsidRPr="00160005">
              <w:rPr>
                <w:rFonts w:ascii="Bookman Old Style" w:eastAsia="Bookman Old Style" w:hAnsi="Bookman Old Style" w:cs="Bookman Old Style"/>
                <w:b/>
              </w:rPr>
              <w:t xml:space="preserve">ABERTURA DAS PROPOSTAS: </w:t>
            </w:r>
            <w:r w:rsidRPr="00160005">
              <w:rPr>
                <w:rFonts w:ascii="Bookman Old Style" w:eastAsia="Bookman Old Style" w:hAnsi="Bookman Old Style" w:cs="Bookman Old Style"/>
              </w:rPr>
              <w:t>Das 09h00min do dia 11/08/2026.</w:t>
            </w:r>
          </w:p>
          <w:p w:rsidR="007448A5" w:rsidRPr="00160005" w:rsidRDefault="00160005">
            <w:pPr>
              <w:widowControl/>
              <w:rPr>
                <w:rFonts w:ascii="Bookman Old Style" w:hAnsi="Bookman Old Style"/>
              </w:rPr>
            </w:pPr>
            <w:r w:rsidRPr="00160005">
              <w:rPr>
                <w:rFonts w:ascii="Bookman Old Style" w:eastAsia="Bookman Old Style" w:hAnsi="Bookman Old Style" w:cs="Bookman Old Style"/>
                <w:b/>
              </w:rPr>
              <w:t xml:space="preserve"> </w:t>
            </w:r>
          </w:p>
          <w:p w:rsidR="007448A5" w:rsidRPr="00160005" w:rsidRDefault="00160005">
            <w:pPr>
              <w:widowControl/>
              <w:rPr>
                <w:rFonts w:ascii="Bookman Old Style" w:hAnsi="Bookman Old Style"/>
              </w:rPr>
            </w:pPr>
            <w:r w:rsidRPr="00160005">
              <w:rPr>
                <w:rFonts w:ascii="Bookman Old Style" w:eastAsia="Bookman Old Style" w:hAnsi="Bookman Old Style" w:cs="Bookman Old Style"/>
                <w:b/>
              </w:rPr>
              <w:t xml:space="preserve">INÍCIO DA SESSÃO DE DISPUTA DE PREÇOS: </w:t>
            </w:r>
            <w:r w:rsidRPr="00160005">
              <w:rPr>
                <w:rFonts w:ascii="Bookman Old Style" w:eastAsia="Bookman Old Style" w:hAnsi="Bookman Old Style" w:cs="Bookman Old Style"/>
              </w:rPr>
              <w:t>A</w:t>
            </w:r>
            <w:r>
              <w:rPr>
                <w:rFonts w:ascii="Bookman Old Style" w:eastAsia="Bookman Old Style" w:hAnsi="Bookman Old Style" w:cs="Bookman Old Style"/>
              </w:rPr>
              <w:t xml:space="preserve"> </w:t>
            </w:r>
            <w:r w:rsidRPr="00160005">
              <w:rPr>
                <w:rFonts w:ascii="Bookman Old Style" w:eastAsia="Bookman Old Style" w:hAnsi="Bookman Old Style" w:cs="Bookman Old Style"/>
              </w:rPr>
              <w:t>partir das 09h00min do dia 11/08/2026.</w:t>
            </w:r>
          </w:p>
          <w:p w:rsidR="007448A5" w:rsidRPr="00160005" w:rsidRDefault="007448A5">
            <w:pPr>
              <w:widowControl/>
              <w:rPr>
                <w:rFonts w:ascii="Bookman Old Style" w:hAnsi="Bookman Old Style"/>
              </w:rPr>
            </w:pPr>
          </w:p>
          <w:p w:rsidR="007448A5" w:rsidRPr="00160005" w:rsidRDefault="00160005">
            <w:pPr>
              <w:widowControl/>
              <w:rPr>
                <w:rFonts w:ascii="Bookman Old Style" w:hAnsi="Bookman Old Style"/>
              </w:rPr>
            </w:pPr>
            <w:r w:rsidRPr="00160005">
              <w:rPr>
                <w:rFonts w:ascii="Bookman Old Style" w:eastAsia="Bookman Old Style" w:hAnsi="Bookman Old Style" w:cs="Bookman Old Style"/>
                <w:b/>
              </w:rPr>
              <w:t xml:space="preserve">REFERÊNCIA DE TEMPO: </w:t>
            </w:r>
            <w:r w:rsidRPr="00160005">
              <w:rPr>
                <w:rFonts w:ascii="Bookman Old Style" w:eastAsia="Bookman Old Style" w:hAnsi="Bookman Old Style" w:cs="Bookman Old Style"/>
              </w:rPr>
              <w:t xml:space="preserve">Para todas as referências de tempo será observado o horário de Brasília (DF). </w:t>
            </w:r>
          </w:p>
          <w:p w:rsidR="007448A5" w:rsidRPr="00160005" w:rsidRDefault="007448A5">
            <w:pPr>
              <w:widowControl/>
              <w:rPr>
                <w:rFonts w:ascii="Bookman Old Style" w:hAnsi="Bookman Old Style"/>
              </w:rPr>
            </w:pPr>
          </w:p>
          <w:p w:rsidR="007448A5" w:rsidRPr="00160005" w:rsidRDefault="00160005">
            <w:pPr>
              <w:widowControl/>
              <w:rPr>
                <w:rFonts w:ascii="Bookman Old Style" w:hAnsi="Bookman Old Style"/>
              </w:rPr>
            </w:pPr>
            <w:r w:rsidRPr="00160005">
              <w:rPr>
                <w:rFonts w:ascii="Bookman Old Style" w:eastAsia="Bookman Old Style" w:hAnsi="Bookman Old Style" w:cs="Bookman Old Style"/>
                <w:b/>
              </w:rPr>
              <w:t>LOCAL:</w:t>
            </w:r>
            <w:r w:rsidRPr="00160005">
              <w:rPr>
                <w:rFonts w:ascii="Bookman Old Style" w:eastAsia="Bookman Old Style" w:hAnsi="Bookman Old Style" w:cs="Bookman Old Style"/>
              </w:rPr>
              <w:t xml:space="preserve">    </w:t>
            </w:r>
            <w:r w:rsidRPr="00160005">
              <w:rPr>
                <w:rFonts w:ascii="Bookman Old Style" w:eastAsia="Bookman Old Style" w:hAnsi="Bookman Old Style" w:cs="Bookman Old Style"/>
                <w:b/>
              </w:rPr>
              <w:t xml:space="preserve"> </w:t>
            </w:r>
            <w:hyperlink r:id="rId33">
              <w:r w:rsidRPr="00160005">
                <w:rPr>
                  <w:rFonts w:ascii="Bookman Old Style" w:eastAsia="Bookman Old Style" w:hAnsi="Bookman Old Style" w:cs="Bookman Old Style"/>
                  <w:b/>
                  <w:u w:val="single"/>
                </w:rPr>
                <w:t>https://www.gov.br/compras</w:t>
              </w:r>
            </w:hyperlink>
          </w:p>
          <w:p w:rsidR="007448A5" w:rsidRPr="00160005" w:rsidRDefault="007448A5">
            <w:pPr>
              <w:widowControl/>
              <w:rPr>
                <w:rFonts w:ascii="Bookman Old Style" w:hAnsi="Bookman Old Style"/>
              </w:rPr>
            </w:pPr>
          </w:p>
          <w:p w:rsidR="007448A5" w:rsidRPr="00160005" w:rsidRDefault="00160005">
            <w:pPr>
              <w:spacing w:before="90" w:line="276" w:lineRule="auto"/>
              <w:ind w:right="30"/>
              <w:jc w:val="both"/>
              <w:rPr>
                <w:rFonts w:ascii="Bookman Old Style" w:hAnsi="Bookman Old Style"/>
              </w:rPr>
            </w:pPr>
            <w:r w:rsidRPr="00160005">
              <w:rPr>
                <w:rFonts w:ascii="Bookman Old Style" w:eastAsia="Bookman Old Style" w:hAnsi="Bookman Old Style" w:cs="Bookman Old Style"/>
                <w:b/>
              </w:rPr>
              <w:t xml:space="preserve">UASG: </w:t>
            </w:r>
            <w:proofErr w:type="gramStart"/>
            <w:r w:rsidRPr="00160005">
              <w:rPr>
                <w:rFonts w:ascii="Bookman Old Style" w:eastAsia="Bookman Old Style" w:hAnsi="Bookman Old Style" w:cs="Bookman Old Style"/>
                <w:b/>
              </w:rPr>
              <w:t>987857</w:t>
            </w:r>
            <w:r>
              <w:rPr>
                <w:rFonts w:ascii="Bookman Old Style" w:eastAsia="Bookman Old Style" w:hAnsi="Bookman Old Style" w:cs="Bookman Old Style"/>
                <w:b/>
              </w:rPr>
              <w:t xml:space="preserve"> </w:t>
            </w:r>
            <w:r w:rsidRPr="00160005">
              <w:rPr>
                <w:rFonts w:ascii="Bookman Old Style" w:eastAsia="Bookman Old Style" w:hAnsi="Bookman Old Style" w:cs="Bookman Old Style"/>
                <w:b/>
              </w:rPr>
              <w:t>- PREFEITURA</w:t>
            </w:r>
            <w:proofErr w:type="gramEnd"/>
            <w:r w:rsidRPr="00160005">
              <w:rPr>
                <w:rFonts w:ascii="Bookman Old Style" w:eastAsia="Bookman Old Style" w:hAnsi="Bookman Old Style" w:cs="Bookman Old Style"/>
                <w:b/>
              </w:rPr>
              <w:t xml:space="preserve"> MUNICIPAL DE SANTO ANTONIO DO SUDOESTE/PR</w:t>
            </w:r>
          </w:p>
          <w:p w:rsidR="007448A5" w:rsidRPr="00160005" w:rsidRDefault="007448A5">
            <w:pPr>
              <w:widowControl/>
              <w:rPr>
                <w:rFonts w:ascii="Bookman Old Style" w:hAnsi="Bookman Old Style"/>
              </w:rPr>
            </w:pPr>
          </w:p>
          <w:p w:rsidR="007448A5" w:rsidRPr="00160005" w:rsidRDefault="00160005">
            <w:pPr>
              <w:widowControl/>
              <w:rPr>
                <w:rFonts w:ascii="Bookman Old Style" w:hAnsi="Bookman Old Style"/>
              </w:rPr>
            </w:pPr>
            <w:r w:rsidRPr="00160005">
              <w:rPr>
                <w:rFonts w:ascii="Bookman Old Style" w:eastAsia="Bookman Old Style" w:hAnsi="Bookman Old Style" w:cs="Bookman Old Style"/>
                <w:b/>
              </w:rPr>
              <w:t xml:space="preserve">FORMALIZAÇÃO DE CONSULTAS/ENCAMINHAMENTOS: </w:t>
            </w:r>
          </w:p>
          <w:p w:rsidR="007448A5" w:rsidRPr="00160005" w:rsidRDefault="00160005">
            <w:pPr>
              <w:widowControl/>
              <w:rPr>
                <w:rFonts w:ascii="Bookman Old Style" w:hAnsi="Bookman Old Style"/>
              </w:rPr>
            </w:pPr>
            <w:r w:rsidRPr="00160005">
              <w:rPr>
                <w:rFonts w:ascii="Bookman Old Style" w:eastAsia="Bookman Old Style" w:hAnsi="Bookman Old Style" w:cs="Bookman Old Style"/>
              </w:rPr>
              <w:t xml:space="preserve">Endereço: Avenida Brasil, n.º </w:t>
            </w:r>
            <w:proofErr w:type="gramStart"/>
            <w:r w:rsidRPr="00160005">
              <w:rPr>
                <w:rFonts w:ascii="Bookman Old Style" w:eastAsia="Bookman Old Style" w:hAnsi="Bookman Old Style" w:cs="Bookman Old Style"/>
              </w:rPr>
              <w:t>1431</w:t>
            </w:r>
            <w:proofErr w:type="gramEnd"/>
            <w:r w:rsidRPr="00160005">
              <w:rPr>
                <w:rFonts w:ascii="Bookman Old Style" w:eastAsia="Bookman Old Style" w:hAnsi="Bookman Old Style" w:cs="Bookman Old Style"/>
              </w:rPr>
              <w:t xml:space="preserve"> </w:t>
            </w:r>
          </w:p>
          <w:p w:rsidR="007448A5" w:rsidRPr="00160005" w:rsidRDefault="00160005">
            <w:pPr>
              <w:widowControl/>
              <w:rPr>
                <w:rFonts w:ascii="Bookman Old Style" w:hAnsi="Bookman Old Style"/>
              </w:rPr>
            </w:pPr>
            <w:r w:rsidRPr="00160005">
              <w:rPr>
                <w:rFonts w:ascii="Bookman Old Style" w:eastAsia="Bookman Old Style" w:hAnsi="Bookman Old Style" w:cs="Bookman Old Style"/>
              </w:rPr>
              <w:t xml:space="preserve">Pregoeira: </w:t>
            </w:r>
            <w:proofErr w:type="spellStart"/>
            <w:r w:rsidRPr="00160005">
              <w:rPr>
                <w:rFonts w:ascii="Bookman Old Style" w:eastAsia="Bookman Old Style" w:hAnsi="Bookman Old Style" w:cs="Bookman Old Style"/>
              </w:rPr>
              <w:t>Natalicia</w:t>
            </w:r>
            <w:proofErr w:type="spellEnd"/>
            <w:r w:rsidRPr="00160005">
              <w:rPr>
                <w:rFonts w:ascii="Bookman Old Style" w:eastAsia="Bookman Old Style" w:hAnsi="Bookman Old Style" w:cs="Bookman Old Style"/>
              </w:rPr>
              <w:t xml:space="preserve"> </w:t>
            </w:r>
            <w:proofErr w:type="spellStart"/>
            <w:r w:rsidRPr="00160005">
              <w:rPr>
                <w:rFonts w:ascii="Bookman Old Style" w:eastAsia="Bookman Old Style" w:hAnsi="Bookman Old Style" w:cs="Bookman Old Style"/>
              </w:rPr>
              <w:t>Francisconi</w:t>
            </w:r>
            <w:proofErr w:type="spellEnd"/>
            <w:r w:rsidRPr="00160005">
              <w:rPr>
                <w:rFonts w:ascii="Bookman Old Style" w:eastAsia="Bookman Old Style" w:hAnsi="Bookman Old Style" w:cs="Bookman Old Style"/>
              </w:rPr>
              <w:t xml:space="preserve"> </w:t>
            </w:r>
            <w:proofErr w:type="spellStart"/>
            <w:r w:rsidRPr="00160005">
              <w:rPr>
                <w:rFonts w:ascii="Bookman Old Style" w:eastAsia="Bookman Old Style" w:hAnsi="Bookman Old Style" w:cs="Bookman Old Style"/>
              </w:rPr>
              <w:t>Pastório</w:t>
            </w:r>
            <w:proofErr w:type="spellEnd"/>
          </w:p>
          <w:p w:rsidR="007448A5" w:rsidRPr="00160005" w:rsidRDefault="00160005">
            <w:pPr>
              <w:widowControl/>
              <w:rPr>
                <w:rFonts w:ascii="Bookman Old Style" w:hAnsi="Bookman Old Style"/>
              </w:rPr>
            </w:pPr>
            <w:r w:rsidRPr="00160005">
              <w:rPr>
                <w:rFonts w:ascii="Bookman Old Style" w:eastAsia="Bookman Old Style" w:hAnsi="Bookman Old Style" w:cs="Bookman Old Style"/>
              </w:rPr>
              <w:t xml:space="preserve">E-mail: licitacao1@pmsas.pr.gov.br </w:t>
            </w:r>
          </w:p>
          <w:p w:rsidR="007448A5" w:rsidRDefault="00160005">
            <w:pPr>
              <w:widowControl/>
            </w:pPr>
            <w:r w:rsidRPr="00160005">
              <w:rPr>
                <w:rFonts w:ascii="Bookman Old Style" w:eastAsia="Bookman Old Style" w:hAnsi="Bookman Old Style" w:cs="Bookman Old Style"/>
              </w:rPr>
              <w:t xml:space="preserve">Fone: (46) 3563-8000 </w:t>
            </w:r>
            <w:r>
              <w:rPr>
                <w:rFonts w:ascii="Bookman Old Style" w:eastAsia="Bookman Old Style" w:hAnsi="Bookman Old Style" w:cs="Bookman Old Style"/>
                <w:color w:val="000000"/>
              </w:rPr>
              <w:tab/>
            </w:r>
          </w:p>
        </w:tc>
      </w:tr>
    </w:tbl>
    <w:p w:rsidR="007448A5" w:rsidRDefault="007448A5">
      <w:pPr>
        <w:widowControl/>
        <w:jc w:val="both"/>
      </w:pPr>
    </w:p>
    <w:p w:rsidR="007448A5" w:rsidRDefault="00160005" w:rsidP="00F87B41">
      <w:pPr>
        <w:keepNext/>
        <w:keepLines/>
        <w:widowControl/>
        <w:numPr>
          <w:ilvl w:val="0"/>
          <w:numId w:val="2"/>
        </w:numPr>
        <w:shd w:val="clear" w:color="auto" w:fill="DEEAF6"/>
        <w:tabs>
          <w:tab w:val="left" w:pos="570"/>
        </w:tabs>
        <w:jc w:val="both"/>
        <w:outlineLvl w:val="0"/>
      </w:pPr>
      <w:bookmarkStart w:id="1" w:name="_Toc122606103"/>
      <w:bookmarkEnd w:id="1"/>
      <w:r>
        <w:rPr>
          <w:rFonts w:ascii="Bookman Old Style" w:eastAsia="Bookman Old Style" w:hAnsi="Bookman Old Style" w:cs="Bookman Old Style"/>
          <w:b/>
          <w:color w:val="323E4F"/>
        </w:rPr>
        <w:t>DO OBJETO</w:t>
      </w:r>
    </w:p>
    <w:p w:rsidR="007448A5" w:rsidRDefault="00160005">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 xml:space="preserve">Aquisição de um Veículo Aéreo Não Tripulado (VANT) </w:t>
      </w:r>
      <w:proofErr w:type="spellStart"/>
      <w:r>
        <w:rPr>
          <w:rFonts w:ascii="Bookman Old Style" w:eastAsia="Bookman Old Style" w:hAnsi="Bookman Old Style" w:cs="Bookman Old Style"/>
          <w:b/>
        </w:rPr>
        <w:t>multissensor</w:t>
      </w:r>
      <w:proofErr w:type="spellEnd"/>
      <w:r>
        <w:rPr>
          <w:rFonts w:ascii="Bookman Old Style" w:eastAsia="Bookman Old Style" w:hAnsi="Bookman Old Style" w:cs="Bookman Old Style"/>
          <w:b/>
        </w:rPr>
        <w:t xml:space="preserve"> profissional, de asa rotativa, estrutura </w:t>
      </w:r>
      <w:proofErr w:type="gramStart"/>
      <w:r>
        <w:rPr>
          <w:rFonts w:ascii="Bookman Old Style" w:eastAsia="Bookman Old Style" w:hAnsi="Bookman Old Style" w:cs="Bookman Old Style"/>
          <w:b/>
        </w:rPr>
        <w:t>dobrável e acessórios, visando atender às necessidades da Administração Municipal no que se refere ao monitoramento ambiental, fiscalização urbana e atividades de segurança pública</w:t>
      </w:r>
      <w:proofErr w:type="gramEnd"/>
      <w:r>
        <w:rPr>
          <w:rFonts w:ascii="Bookman Old Style" w:eastAsia="Bookman Old Style" w:hAnsi="Bookman Old Style" w:cs="Bookman Old Style"/>
        </w:rPr>
        <w:t>, conforme condições, quantidades e exigências estabelecidas neste Edital e seus anexos.</w:t>
      </w:r>
    </w:p>
    <w:p w:rsidR="007448A5" w:rsidRDefault="00160005" w:rsidP="00F87B41">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7448A5" w:rsidRDefault="007448A5">
      <w:pPr>
        <w:widowControl/>
        <w:spacing w:before="120" w:after="120"/>
        <w:jc w:val="both"/>
      </w:pPr>
    </w:p>
    <w:p w:rsidR="007448A5" w:rsidRDefault="00160005" w:rsidP="00F87B41">
      <w:pPr>
        <w:keepNext/>
        <w:keepLines/>
        <w:widowControl/>
        <w:numPr>
          <w:ilvl w:val="0"/>
          <w:numId w:val="1"/>
        </w:numPr>
        <w:shd w:val="clear" w:color="auto" w:fill="DEEAF6"/>
        <w:tabs>
          <w:tab w:val="left" w:pos="570"/>
        </w:tabs>
        <w:jc w:val="both"/>
        <w:outlineLvl w:val="0"/>
      </w:pPr>
      <w:bookmarkStart w:id="2" w:name="_Toc122606104"/>
      <w:bookmarkEnd w:id="2"/>
      <w:r>
        <w:rPr>
          <w:rFonts w:ascii="Bookman Old Style" w:eastAsia="Bookman Old Style" w:hAnsi="Bookman Old Style" w:cs="Bookman Old Style"/>
          <w:b/>
          <w:color w:val="323E4F"/>
        </w:rPr>
        <w:t>DA PARTICIPAÇÃO NA LICITAÇÃO</w:t>
      </w:r>
    </w:p>
    <w:p w:rsidR="007448A5" w:rsidRDefault="007448A5">
      <w:pPr>
        <w:widowControl/>
      </w:pPr>
    </w:p>
    <w:p w:rsidR="007448A5" w:rsidRDefault="00160005" w:rsidP="00F87B41">
      <w:pPr>
        <w:widowControl/>
        <w:numPr>
          <w:ilvl w:val="1"/>
          <w:numId w:val="4"/>
        </w:numPr>
        <w:jc w:val="both"/>
      </w:pPr>
      <w:r>
        <w:rPr>
          <w:rFonts w:ascii="Bookman Old Style" w:eastAsia="Bookman Old Style" w:hAnsi="Bookman Old Style" w:cs="Bookman Old Style"/>
        </w:rPr>
        <w:t xml:space="preserve">Poderão participar deste Pregão os interessados que estiverem previamente credenciados no Sistema de Cadastramento Unificado de Fornecedores - SICAF pelo endereço eletrônico </w:t>
      </w:r>
      <w:proofErr w:type="gramStart"/>
      <w:r>
        <w:rPr>
          <w:rFonts w:ascii="Bookman Old Style" w:eastAsia="Bookman Old Style" w:hAnsi="Bookman Old Style" w:cs="Bookman Old Style"/>
        </w:rPr>
        <w:t>https</w:t>
      </w:r>
      <w:proofErr w:type="gramEnd"/>
      <w:r>
        <w:rPr>
          <w:rFonts w:ascii="Bookman Old Style" w:eastAsia="Bookman Old Style" w:hAnsi="Bookman Old Style" w:cs="Bookman Old Style"/>
        </w:rPr>
        <w:t>://www3.comprasnet.gov.br/sicaf-web/index.jsfe ou https://www.gov.br/compras/pt-br/sistemas/conheca-o-compr</w:t>
      </w:r>
      <w:r w:rsidR="00990D36">
        <w:rPr>
          <w:rFonts w:ascii="Bookman Old Style" w:eastAsia="Bookman Old Style" w:hAnsi="Bookman Old Style" w:cs="Bookman Old Style"/>
        </w:rPr>
        <w:t>as/sicaf-digital,  no Sistema do</w:t>
      </w:r>
      <w:r>
        <w:rPr>
          <w:rFonts w:ascii="Bookman Old Style" w:eastAsia="Bookman Old Style" w:hAnsi="Bookman Old Style" w:cs="Bookman Old Style"/>
        </w:rPr>
        <w:t xml:space="preserve"> COMPRAS GOV,</w:t>
      </w:r>
      <w:r>
        <w:rPr>
          <w:rFonts w:ascii="Bookman Old Style" w:eastAsia="Bookman Old Style" w:hAnsi="Bookman Old Style" w:cs="Bookman Old Style"/>
          <w:b/>
          <w:u w:val="single"/>
        </w:rPr>
        <w:t xml:space="preserve"> </w:t>
      </w:r>
      <w:hyperlink r:id="rId34">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por meio de Certificado Digital conferido pela Infraestrutura de Chaves Públicas Brasileira – ICP – Brasil.</w:t>
      </w:r>
    </w:p>
    <w:p w:rsidR="007448A5" w:rsidRDefault="007448A5">
      <w:pPr>
        <w:widowControl/>
        <w:jc w:val="both"/>
      </w:pPr>
    </w:p>
    <w:p w:rsidR="007448A5" w:rsidRDefault="00160005" w:rsidP="00F87B41">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7448A5" w:rsidRDefault="007448A5">
      <w:pPr>
        <w:widowControl/>
        <w:jc w:val="both"/>
      </w:pPr>
    </w:p>
    <w:p w:rsidR="007448A5" w:rsidRDefault="00160005" w:rsidP="00F87B41">
      <w:pPr>
        <w:widowControl/>
        <w:numPr>
          <w:ilvl w:val="2"/>
          <w:numId w:val="1"/>
        </w:numPr>
        <w:jc w:val="both"/>
      </w:pPr>
      <w:r>
        <w:rPr>
          <w:rFonts w:ascii="Bookman Old Style" w:eastAsia="Bookman Old Style" w:hAnsi="Bookman Old Style" w:cs="Bookman Old Style"/>
        </w:rPr>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COMPRAS GOV</w:t>
      </w:r>
      <w:r w:rsidR="00990D36">
        <w:rPr>
          <w:rFonts w:ascii="Bookman Old Style" w:eastAsia="Bookman Old Style" w:hAnsi="Bookman Old Style" w:cs="Bookman Old Style"/>
        </w:rPr>
        <w:t xml:space="preserve"> </w:t>
      </w:r>
      <w:r>
        <w:rPr>
          <w:rFonts w:ascii="Bookman Old Style" w:eastAsia="Bookman Old Style" w:hAnsi="Bookman Old Style" w:cs="Bookman Old Style"/>
        </w:rPr>
        <w:t xml:space="preserve">no endereço sitio eletrônico </w:t>
      </w:r>
      <w:hyperlink r:id="rId35">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6"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7">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7448A5" w:rsidRDefault="007448A5">
      <w:pPr>
        <w:widowControl/>
        <w:ind w:left="720"/>
      </w:pPr>
    </w:p>
    <w:p w:rsidR="007448A5" w:rsidRDefault="00160005" w:rsidP="00F87B41">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7448A5" w:rsidRDefault="007448A5">
      <w:pPr>
        <w:widowControl/>
        <w:jc w:val="both"/>
      </w:pPr>
    </w:p>
    <w:p w:rsidR="007448A5" w:rsidRDefault="00160005" w:rsidP="00F87B41">
      <w:pPr>
        <w:widowControl/>
        <w:numPr>
          <w:ilvl w:val="1"/>
          <w:numId w:val="1"/>
        </w:numPr>
        <w:jc w:val="both"/>
      </w:pPr>
      <w:bookmarkStart w:id="3" w:name="_Ref117000692"/>
      <w:bookmarkEnd w:id="3"/>
      <w:r>
        <w:rPr>
          <w:rFonts w:ascii="Bookman Old Style" w:eastAsia="Bookman Old Style" w:hAnsi="Bookman Old Style" w:cs="Bookman Old Style"/>
        </w:rPr>
        <w:t>Não poderão disputar esta licitação:</w:t>
      </w:r>
    </w:p>
    <w:p w:rsidR="007448A5" w:rsidRDefault="007448A5">
      <w:pPr>
        <w:widowControl/>
        <w:jc w:val="both"/>
      </w:pPr>
    </w:p>
    <w:p w:rsidR="007448A5" w:rsidRDefault="00160005" w:rsidP="00F87B41">
      <w:pPr>
        <w:widowControl/>
        <w:numPr>
          <w:ilvl w:val="2"/>
          <w:numId w:val="1"/>
        </w:numPr>
        <w:tabs>
          <w:tab w:val="left" w:pos="1440"/>
        </w:tabs>
        <w:jc w:val="both"/>
      </w:pPr>
      <w:bookmarkStart w:id="4" w:name="_Ref113883338"/>
      <w:bookmarkEnd w:id="4"/>
      <w:r>
        <w:rPr>
          <w:rFonts w:ascii="Bookman Old Style" w:eastAsia="Bookman Old Style" w:hAnsi="Bookman Old Style" w:cs="Bookman Old Style"/>
        </w:rPr>
        <w:t>Aquele que não atenda às condições deste Edital e seu (s) anexo(s);</w:t>
      </w:r>
    </w:p>
    <w:p w:rsidR="007448A5" w:rsidRDefault="007448A5">
      <w:pPr>
        <w:widowControl/>
        <w:tabs>
          <w:tab w:val="left" w:pos="1440"/>
        </w:tabs>
        <w:jc w:val="both"/>
      </w:pPr>
    </w:p>
    <w:p w:rsidR="007448A5" w:rsidRDefault="00160005" w:rsidP="00F87B41">
      <w:pPr>
        <w:widowControl/>
        <w:numPr>
          <w:ilvl w:val="2"/>
          <w:numId w:val="1"/>
        </w:numPr>
        <w:jc w:val="both"/>
      </w:pPr>
      <w:bookmarkStart w:id="5" w:name="_Ref114659912"/>
      <w:bookmarkEnd w:id="5"/>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7448A5" w:rsidRDefault="007448A5">
      <w:pPr>
        <w:widowControl/>
        <w:jc w:val="both"/>
      </w:pPr>
    </w:p>
    <w:p w:rsidR="007448A5" w:rsidRDefault="00160005" w:rsidP="00F87B41">
      <w:pPr>
        <w:widowControl/>
        <w:numPr>
          <w:ilvl w:val="2"/>
          <w:numId w:val="1"/>
        </w:numPr>
        <w:jc w:val="both"/>
      </w:pPr>
      <w:bookmarkStart w:id="6" w:name="_Ref113883339"/>
      <w:bookmarkEnd w:id="6"/>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7448A5" w:rsidRDefault="007448A5">
      <w:pPr>
        <w:widowControl/>
        <w:jc w:val="both"/>
      </w:pPr>
    </w:p>
    <w:p w:rsidR="007448A5" w:rsidRDefault="00160005" w:rsidP="00F87B41">
      <w:pPr>
        <w:widowControl/>
        <w:numPr>
          <w:ilvl w:val="2"/>
          <w:numId w:val="1"/>
        </w:numPr>
        <w:jc w:val="both"/>
      </w:pPr>
      <w:bookmarkStart w:id="7" w:name="_Ref113883003"/>
      <w:bookmarkEnd w:id="7"/>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7448A5" w:rsidRDefault="007448A5">
      <w:pPr>
        <w:widowControl/>
        <w:jc w:val="both"/>
      </w:pPr>
    </w:p>
    <w:p w:rsidR="007448A5" w:rsidRDefault="00160005" w:rsidP="00F87B41">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448A5" w:rsidRDefault="007448A5">
      <w:pPr>
        <w:widowControl/>
        <w:jc w:val="both"/>
      </w:pPr>
    </w:p>
    <w:p w:rsidR="007448A5" w:rsidRDefault="00160005" w:rsidP="00F87B41">
      <w:pPr>
        <w:widowControl/>
        <w:numPr>
          <w:ilvl w:val="2"/>
          <w:numId w:val="1"/>
        </w:numPr>
        <w:jc w:val="both"/>
      </w:pPr>
      <w:bookmarkStart w:id="8" w:name="_Ref113883579"/>
      <w:bookmarkEnd w:id="8"/>
      <w:r>
        <w:rPr>
          <w:rFonts w:ascii="Bookman Old Style" w:eastAsia="Bookman Old Style" w:hAnsi="Bookman Old Style" w:cs="Bookman Old Style"/>
        </w:rPr>
        <w:t>Empresas controladoras, controladas ou coligadas, nos termos da Lei nº 6.404, de 15 de dezembro de 1976, concorrendo entre si;</w:t>
      </w:r>
    </w:p>
    <w:p w:rsidR="007448A5" w:rsidRDefault="007448A5">
      <w:pPr>
        <w:widowControl/>
        <w:jc w:val="both"/>
      </w:pPr>
    </w:p>
    <w:p w:rsidR="007448A5" w:rsidRDefault="00160005" w:rsidP="00F87B41">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w:t>
      </w:r>
      <w:r>
        <w:rPr>
          <w:rFonts w:ascii="Bookman Old Style" w:eastAsia="Bookman Old Style" w:hAnsi="Bookman Old Style" w:cs="Bookman Old Style"/>
        </w:rPr>
        <w:lastRenderedPageBreak/>
        <w:t>submissão de trabalhadores a condições análogas às de escravo ou por contratação de adolescentes nos casos vedados pela legislação trabalhista;</w:t>
      </w:r>
    </w:p>
    <w:p w:rsidR="007448A5" w:rsidRDefault="007448A5">
      <w:pPr>
        <w:widowControl/>
        <w:jc w:val="both"/>
      </w:pPr>
    </w:p>
    <w:p w:rsidR="007448A5" w:rsidRDefault="00160005" w:rsidP="00F87B41">
      <w:pPr>
        <w:widowControl/>
        <w:numPr>
          <w:ilvl w:val="2"/>
          <w:numId w:val="1"/>
        </w:numPr>
        <w:jc w:val="both"/>
      </w:pPr>
      <w:bookmarkStart w:id="9" w:name="_Ref113962336"/>
      <w:bookmarkEnd w:id="9"/>
      <w:r>
        <w:rPr>
          <w:rFonts w:ascii="Bookman Old Style" w:eastAsia="Bookman Old Style" w:hAnsi="Bookman Old Style" w:cs="Bookman Old Style"/>
        </w:rPr>
        <w:t>Agente público do órgão ou entidade licitante;</w:t>
      </w:r>
    </w:p>
    <w:p w:rsidR="007448A5" w:rsidRDefault="007448A5">
      <w:pPr>
        <w:widowControl/>
        <w:jc w:val="both"/>
      </w:pPr>
    </w:p>
    <w:p w:rsidR="007448A5" w:rsidRDefault="00160005" w:rsidP="00F87B41">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8"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7448A5" w:rsidRDefault="007448A5">
      <w:pPr>
        <w:widowControl/>
        <w:jc w:val="both"/>
      </w:pPr>
    </w:p>
    <w:p w:rsidR="007448A5" w:rsidRDefault="00160005" w:rsidP="00F87B41">
      <w:pPr>
        <w:widowControl/>
        <w:numPr>
          <w:ilvl w:val="1"/>
          <w:numId w:val="1"/>
        </w:numPr>
        <w:jc w:val="both"/>
      </w:pPr>
      <w:bookmarkStart w:id="10" w:name="art14_2"/>
      <w:bookmarkEnd w:id="10"/>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7448A5" w:rsidRDefault="007448A5">
      <w:pPr>
        <w:widowControl/>
        <w:jc w:val="both"/>
      </w:pPr>
    </w:p>
    <w:p w:rsidR="007448A5" w:rsidRDefault="00160005" w:rsidP="00F87B41">
      <w:pPr>
        <w:widowControl/>
        <w:numPr>
          <w:ilvl w:val="1"/>
          <w:numId w:val="1"/>
        </w:numPr>
        <w:jc w:val="both"/>
      </w:pPr>
      <w:bookmarkStart w:id="11" w:name="art14_3"/>
      <w:bookmarkEnd w:id="11"/>
      <w:r>
        <w:rPr>
          <w:rFonts w:ascii="Bookman Old Style" w:eastAsia="Bookman Old Style" w:hAnsi="Bookman Old Style" w:cs="Bookman Old Style"/>
        </w:rPr>
        <w:t>Equiparam-se aos autores do projeto as empresas integrantes do mesmo grupo econômico.</w:t>
      </w:r>
    </w:p>
    <w:p w:rsidR="007448A5" w:rsidRDefault="007448A5">
      <w:pPr>
        <w:widowControl/>
        <w:jc w:val="both"/>
      </w:pPr>
    </w:p>
    <w:p w:rsidR="007448A5" w:rsidRDefault="00160005" w:rsidP="00F87B41">
      <w:pPr>
        <w:widowControl/>
        <w:numPr>
          <w:ilvl w:val="1"/>
          <w:numId w:val="1"/>
        </w:numPr>
        <w:jc w:val="both"/>
      </w:pPr>
      <w:bookmarkStart w:id="12" w:name="art14_4"/>
      <w:bookmarkEnd w:id="12"/>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7448A5" w:rsidRDefault="007448A5">
      <w:pPr>
        <w:widowControl/>
        <w:jc w:val="both"/>
      </w:pPr>
    </w:p>
    <w:p w:rsidR="007448A5" w:rsidRDefault="00160005" w:rsidP="00F87B41">
      <w:pPr>
        <w:widowControl/>
        <w:numPr>
          <w:ilvl w:val="1"/>
          <w:numId w:val="1"/>
        </w:numPr>
        <w:jc w:val="both"/>
      </w:pPr>
      <w:bookmarkStart w:id="13" w:name="art14_5"/>
      <w:bookmarkEnd w:id="13"/>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9">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7448A5" w:rsidRDefault="007448A5">
      <w:pPr>
        <w:widowControl/>
        <w:jc w:val="both"/>
      </w:pPr>
    </w:p>
    <w:p w:rsidR="007448A5" w:rsidRDefault="00160005" w:rsidP="00F87B41">
      <w:pPr>
        <w:keepNext/>
        <w:keepLines/>
        <w:widowControl/>
        <w:numPr>
          <w:ilvl w:val="0"/>
          <w:numId w:val="1"/>
        </w:numPr>
        <w:shd w:val="clear" w:color="auto" w:fill="DEEAF6"/>
        <w:tabs>
          <w:tab w:val="left" w:pos="570"/>
        </w:tabs>
        <w:jc w:val="both"/>
        <w:outlineLvl w:val="0"/>
      </w:pPr>
      <w:bookmarkStart w:id="14" w:name="_Toc122606105"/>
      <w:bookmarkEnd w:id="14"/>
      <w:r>
        <w:rPr>
          <w:rFonts w:ascii="Bookman Old Style" w:eastAsia="Bookman Old Style" w:hAnsi="Bookman Old Style" w:cs="Bookman Old Style"/>
          <w:b/>
          <w:color w:val="323E4F"/>
        </w:rPr>
        <w:t>DA APRESENTAÇÃO DA PROPOSTA E DOS DOCUMENTOS DE HABILITAÇÃO</w:t>
      </w:r>
    </w:p>
    <w:p w:rsidR="007448A5" w:rsidRDefault="007448A5">
      <w:pPr>
        <w:widowControl/>
      </w:pPr>
    </w:p>
    <w:p w:rsidR="007448A5" w:rsidRDefault="00160005" w:rsidP="00F87B41">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7448A5" w:rsidRDefault="007448A5">
      <w:pPr>
        <w:widowControl/>
        <w:jc w:val="both"/>
      </w:pPr>
    </w:p>
    <w:p w:rsidR="007448A5" w:rsidRDefault="00160005" w:rsidP="00F87B41">
      <w:pPr>
        <w:widowControl/>
        <w:numPr>
          <w:ilvl w:val="1"/>
          <w:numId w:val="1"/>
        </w:numPr>
        <w:jc w:val="both"/>
      </w:pPr>
      <w:bookmarkStart w:id="15" w:name="_Ref113886867"/>
      <w:bookmarkEnd w:id="15"/>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7448A5" w:rsidRDefault="00160005" w:rsidP="00F87B41">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7448A5" w:rsidRDefault="00160005" w:rsidP="00F87B41">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7448A5" w:rsidRDefault="00160005" w:rsidP="00F87B41">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7448A5" w:rsidRDefault="00160005" w:rsidP="00F87B41">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7448A5" w:rsidRDefault="00160005" w:rsidP="00F87B41">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7448A5" w:rsidRDefault="00160005" w:rsidP="00F87B41">
      <w:pPr>
        <w:widowControl/>
        <w:numPr>
          <w:ilvl w:val="2"/>
          <w:numId w:val="1"/>
        </w:numPr>
        <w:spacing w:before="120" w:after="120"/>
        <w:jc w:val="both"/>
      </w:pPr>
      <w:r>
        <w:rPr>
          <w:rFonts w:ascii="Bookman Old Style" w:eastAsia="Bookman Old Style" w:hAnsi="Bookman Old Style" w:cs="Bookman Old Style"/>
          <w:color w:val="000000"/>
        </w:rPr>
        <w:lastRenderedPageBreak/>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7448A5" w:rsidRDefault="00160005" w:rsidP="00F87B41">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7448A5" w:rsidRDefault="00160005" w:rsidP="00F87B41">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7448A5" w:rsidRPr="00990D36" w:rsidRDefault="00160005" w:rsidP="00F87B41">
      <w:pPr>
        <w:widowControl/>
        <w:numPr>
          <w:ilvl w:val="1"/>
          <w:numId w:val="1"/>
        </w:numPr>
        <w:spacing w:before="120" w:after="120"/>
        <w:jc w:val="both"/>
        <w:rPr>
          <w:rFonts w:ascii="Bookman Old Style" w:hAnsi="Bookman Old Style"/>
          <w:u w:val="single"/>
        </w:rPr>
      </w:pPr>
      <w:r w:rsidRPr="00990D36">
        <w:rPr>
          <w:rFonts w:ascii="Bookman Old Style" w:eastAsia="Bookman Old Style" w:hAnsi="Bookman Old Style" w:cs="Bookman Old Style"/>
          <w:b/>
          <w:u w:val="single"/>
        </w:rPr>
        <w:t xml:space="preserve">AS PROPONENTES DEVERÃO ENCAMINHAR JUNTAMENTE COM A PROPOSTA ATUALIZADA, </w:t>
      </w:r>
      <w:proofErr w:type="gramStart"/>
      <w:r w:rsidRPr="00990D36">
        <w:rPr>
          <w:rFonts w:ascii="Bookman Old Style" w:eastAsia="Bookman Old Style" w:hAnsi="Bookman Old Style" w:cs="Bookman Old Style"/>
          <w:b/>
          <w:u w:val="single"/>
        </w:rPr>
        <w:t>sob pena</w:t>
      </w:r>
      <w:proofErr w:type="gramEnd"/>
      <w:r w:rsidRPr="00990D36">
        <w:rPr>
          <w:rFonts w:ascii="Bookman Old Style" w:eastAsia="Bookman Old Style" w:hAnsi="Bookman Old Style" w:cs="Bookman Old Style"/>
          <w:b/>
          <w:u w:val="single"/>
        </w:rPr>
        <w:t xml:space="preserve"> de desclassificação, os seguintes documentos de qualificação Técnica: </w:t>
      </w:r>
    </w:p>
    <w:p w:rsidR="00990D36" w:rsidRPr="00990D36" w:rsidRDefault="00990D36" w:rsidP="00990D36">
      <w:pPr>
        <w:pStyle w:val="PargrafodaLista"/>
        <w:numPr>
          <w:ilvl w:val="1"/>
          <w:numId w:val="1"/>
        </w:numPr>
        <w:jc w:val="both"/>
        <w:rPr>
          <w:rFonts w:ascii="Bookman Old Style" w:hAnsi="Bookman Old Style"/>
          <w:u w:val="single"/>
        </w:rPr>
      </w:pPr>
      <w:r w:rsidRPr="00990D36">
        <w:rPr>
          <w:rFonts w:ascii="Bookman Old Style" w:hAnsi="Bookman Old Style"/>
          <w:u w:val="single"/>
        </w:rPr>
        <w:t xml:space="preserve">A licitante deverá apresentar, junto com a proposta, prospecto, folder ou catálogo original do fabricante contendo todas as especificações técnicas, funcionalidades, características </w:t>
      </w:r>
      <w:proofErr w:type="gramStart"/>
      <w:r w:rsidRPr="00990D36">
        <w:rPr>
          <w:rFonts w:ascii="Bookman Old Style" w:hAnsi="Bookman Old Style"/>
          <w:u w:val="single"/>
        </w:rPr>
        <w:t>construtivas e acessórios do equipamento ofertado, em língua portuguesa ou acompanhado de tradução juramentada, sob pena de desclassificação</w:t>
      </w:r>
      <w:proofErr w:type="gramEnd"/>
      <w:r w:rsidRPr="00990D36">
        <w:rPr>
          <w:rFonts w:ascii="Bookman Old Style" w:hAnsi="Bookman Old Style"/>
          <w:u w:val="single"/>
        </w:rPr>
        <w:t>.</w:t>
      </w:r>
    </w:p>
    <w:p w:rsidR="007448A5" w:rsidRDefault="00160005" w:rsidP="00F87B41">
      <w:pPr>
        <w:widowControl/>
        <w:numPr>
          <w:ilvl w:val="1"/>
          <w:numId w:val="1"/>
        </w:numPr>
        <w:spacing w:before="120" w:after="120"/>
        <w:jc w:val="both"/>
      </w:pPr>
      <w:r>
        <w:rPr>
          <w:rFonts w:ascii="Bookman Old Style" w:eastAsia="Bookman Old Style" w:hAnsi="Bookman Old Style" w:cs="Bookman Old Style"/>
          <w:color w:val="000000"/>
        </w:rPr>
        <w:t>Os documentos de qualificação técnica solicitados serão an</w:t>
      </w:r>
      <w:r w:rsidR="00990D36">
        <w:rPr>
          <w:rFonts w:ascii="Bookman Old Style" w:eastAsia="Bookman Old Style" w:hAnsi="Bookman Old Style" w:cs="Bookman Old Style"/>
          <w:color w:val="000000"/>
        </w:rPr>
        <w:t>alisados por Comissão Técnica dos</w:t>
      </w:r>
      <w:r>
        <w:rPr>
          <w:rFonts w:ascii="Bookman Old Style" w:eastAsia="Bookman Old Style" w:hAnsi="Bookman Old Style" w:cs="Bookman Old Style"/>
          <w:color w:val="000000"/>
        </w:rPr>
        <w:t xml:space="preserve"> DEPARTAMENTOS DA ADMINISTRAÇÃO.</w:t>
      </w:r>
    </w:p>
    <w:p w:rsidR="007448A5" w:rsidRDefault="00160005" w:rsidP="00F87B41">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7448A5" w:rsidRDefault="00160005" w:rsidP="00F87B41">
      <w:pPr>
        <w:widowControl/>
        <w:numPr>
          <w:ilvl w:val="1"/>
          <w:numId w:val="1"/>
        </w:numPr>
        <w:jc w:val="both"/>
      </w:pPr>
      <w:bookmarkStart w:id="16" w:name="_Ref113889589"/>
      <w:bookmarkEnd w:id="16"/>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7448A5" w:rsidRDefault="007448A5">
      <w:pPr>
        <w:widowControl/>
        <w:jc w:val="both"/>
      </w:pPr>
    </w:p>
    <w:p w:rsidR="007448A5" w:rsidRDefault="00160005" w:rsidP="00F87B41">
      <w:pPr>
        <w:widowControl/>
        <w:numPr>
          <w:ilvl w:val="1"/>
          <w:numId w:val="1"/>
        </w:numPr>
        <w:jc w:val="both"/>
      </w:pPr>
      <w:bookmarkStart w:id="17" w:name="_Ref113968921"/>
      <w:bookmarkEnd w:id="17"/>
      <w:r>
        <w:rPr>
          <w:rFonts w:ascii="Bookman Old Style" w:eastAsia="Bookman Old Style" w:hAnsi="Bookman Old Style" w:cs="Bookman Old Style"/>
        </w:rPr>
        <w:t>No cadastramento da proposta inicial, o licitante declarará, em campo próprio do sistema, que:</w:t>
      </w:r>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40"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41">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2"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7448A5" w:rsidRDefault="007448A5">
      <w:pPr>
        <w:widowControl/>
        <w:jc w:val="both"/>
      </w:pPr>
    </w:p>
    <w:p w:rsidR="007448A5" w:rsidRDefault="00160005" w:rsidP="00F87B41">
      <w:pPr>
        <w:widowControl/>
        <w:numPr>
          <w:ilvl w:val="1"/>
          <w:numId w:val="1"/>
        </w:numPr>
        <w:jc w:val="both"/>
      </w:pPr>
      <w:bookmarkStart w:id="18" w:name="_Ref117000019"/>
      <w:bookmarkEnd w:id="18"/>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3"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4"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5"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color w:val="000000"/>
        </w:rPr>
        <w:lastRenderedPageBreak/>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6">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7448A5" w:rsidRDefault="007448A5">
      <w:pPr>
        <w:widowControl/>
        <w:jc w:val="both"/>
      </w:pPr>
    </w:p>
    <w:p w:rsidR="007448A5" w:rsidRDefault="00160005" w:rsidP="00F87B41">
      <w:pPr>
        <w:widowControl/>
        <w:numPr>
          <w:ilvl w:val="1"/>
          <w:numId w:val="1"/>
        </w:numPr>
        <w:jc w:val="both"/>
      </w:pPr>
      <w:bookmarkStart w:id="19" w:name="_Ref116992247"/>
      <w:bookmarkEnd w:id="19"/>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7448A5" w:rsidRDefault="007448A5">
      <w:pPr>
        <w:widowControl/>
        <w:jc w:val="both"/>
      </w:pPr>
    </w:p>
    <w:p w:rsidR="007448A5" w:rsidRDefault="00160005" w:rsidP="00F87B41">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7448A5" w:rsidRDefault="007448A5">
      <w:pPr>
        <w:widowControl/>
        <w:jc w:val="both"/>
      </w:pPr>
    </w:p>
    <w:p w:rsidR="007448A5" w:rsidRDefault="00160005" w:rsidP="00F87B41">
      <w:pPr>
        <w:keepNext/>
        <w:keepLines/>
        <w:widowControl/>
        <w:numPr>
          <w:ilvl w:val="0"/>
          <w:numId w:val="1"/>
        </w:numPr>
        <w:shd w:val="clear" w:color="auto" w:fill="DEEAF6"/>
        <w:tabs>
          <w:tab w:val="left" w:pos="570"/>
        </w:tabs>
        <w:jc w:val="both"/>
        <w:outlineLvl w:val="0"/>
      </w:pPr>
      <w:bookmarkStart w:id="20" w:name="_Toc122606106"/>
      <w:bookmarkEnd w:id="20"/>
      <w:r>
        <w:rPr>
          <w:rFonts w:ascii="Bookman Old Style" w:eastAsia="Bookman Old Style" w:hAnsi="Bookman Old Style" w:cs="Bookman Old Style"/>
          <w:b/>
          <w:color w:val="323E4F"/>
        </w:rPr>
        <w:t>DO PREENCHIMENTO DA PROPOSTA</w:t>
      </w:r>
    </w:p>
    <w:p w:rsidR="007448A5" w:rsidRDefault="007448A5">
      <w:pPr>
        <w:widowControl/>
      </w:pPr>
    </w:p>
    <w:p w:rsidR="007448A5" w:rsidRDefault="00160005" w:rsidP="00F87B41">
      <w:pPr>
        <w:widowControl/>
        <w:numPr>
          <w:ilvl w:val="1"/>
          <w:numId w:val="1"/>
        </w:numPr>
        <w:jc w:val="both"/>
      </w:pPr>
      <w:r>
        <w:rPr>
          <w:rFonts w:ascii="Bookman Old Style" w:eastAsia="Bookman Old Style" w:hAnsi="Bookman Old Style" w:cs="Bookman Old Style"/>
          <w:color w:val="000000"/>
        </w:rPr>
        <w:lastRenderedPageBreak/>
        <w:t>O licitante deverá enviar sua proposta mediante o preenchimento, no sistema eletrônico, dos seguintes campos:</w:t>
      </w:r>
    </w:p>
    <w:p w:rsidR="007448A5" w:rsidRDefault="007448A5">
      <w:pPr>
        <w:widowControl/>
        <w:jc w:val="both"/>
      </w:pPr>
    </w:p>
    <w:p w:rsidR="007448A5" w:rsidRDefault="00160005" w:rsidP="00F87B41">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7448A5" w:rsidRDefault="00160005">
      <w:pPr>
        <w:widowControl/>
        <w:jc w:val="both"/>
      </w:pPr>
      <w:r>
        <w:rPr>
          <w:rFonts w:ascii="Bookman Old Style" w:eastAsia="Bookman Old Style" w:hAnsi="Bookman Old Style" w:cs="Bookman Old Style"/>
          <w:color w:val="FF0000"/>
        </w:rPr>
        <w:t xml:space="preserve"> </w:t>
      </w:r>
    </w:p>
    <w:p w:rsidR="007448A5" w:rsidRDefault="00160005" w:rsidP="00F87B41">
      <w:pPr>
        <w:widowControl/>
        <w:numPr>
          <w:ilvl w:val="1"/>
          <w:numId w:val="1"/>
        </w:numPr>
        <w:jc w:val="both"/>
      </w:pPr>
      <w:r>
        <w:rPr>
          <w:rFonts w:ascii="Bookman Old Style" w:eastAsia="Bookman Old Style" w:hAnsi="Bookman Old Style" w:cs="Bookman Old Style"/>
        </w:rPr>
        <w:t>A proposta deverá conter:</w:t>
      </w:r>
    </w:p>
    <w:p w:rsidR="007448A5" w:rsidRDefault="007448A5">
      <w:pPr>
        <w:widowControl/>
        <w:jc w:val="both"/>
      </w:pPr>
    </w:p>
    <w:p w:rsidR="007448A5" w:rsidRDefault="00160005" w:rsidP="00F87B41">
      <w:pPr>
        <w:widowControl/>
        <w:numPr>
          <w:ilvl w:val="2"/>
          <w:numId w:val="1"/>
        </w:numPr>
        <w:jc w:val="both"/>
      </w:pPr>
      <w:r>
        <w:rPr>
          <w:rFonts w:ascii="Bookman Old Style" w:eastAsia="Bookman Old Style" w:hAnsi="Bookman Old Style" w:cs="Bookman Old Style"/>
          <w:color w:val="000000"/>
        </w:rPr>
        <w:t>Conforme anexo da proposta:</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990D36" w:rsidRPr="000922EA" w:rsidTr="009B331F">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990D36" w:rsidRPr="000922EA" w:rsidRDefault="00990D36" w:rsidP="009B331F">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990D36" w:rsidRPr="000922EA" w:rsidTr="009B331F">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990D36" w:rsidRPr="000922EA" w:rsidRDefault="00990D36" w:rsidP="009B331F">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990D36" w:rsidRPr="000922EA" w:rsidRDefault="00990D36" w:rsidP="009B331F">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990D36" w:rsidRPr="000922EA" w:rsidRDefault="00990D36" w:rsidP="009B331F">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990D36" w:rsidRPr="000922EA" w:rsidRDefault="00990D36" w:rsidP="009B331F">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990D36" w:rsidRPr="000922EA" w:rsidRDefault="00990D36" w:rsidP="009B331F">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990D36" w:rsidRPr="000922EA" w:rsidRDefault="00990D36" w:rsidP="009B331F">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990D36" w:rsidRPr="000922EA" w:rsidRDefault="00990D36" w:rsidP="009B331F">
            <w:pPr>
              <w:rPr>
                <w:rFonts w:ascii="Bookman Old Style" w:hAnsi="Bookman Old Style"/>
              </w:rPr>
            </w:pPr>
            <w:r w:rsidRPr="000922EA">
              <w:rPr>
                <w:rFonts w:ascii="Bookman Old Style" w:eastAsia="Bookman Old Style" w:hAnsi="Bookman Old Style" w:cs="Bookman Old Style"/>
                <w:sz w:val="16"/>
              </w:rPr>
              <w:t>Valor Total</w:t>
            </w:r>
          </w:p>
        </w:tc>
      </w:tr>
      <w:tr w:rsidR="00990D36" w:rsidRPr="000922EA" w:rsidTr="009B331F">
        <w:trPr>
          <w:jc w:val="center"/>
        </w:trPr>
        <w:tc>
          <w:tcPr>
            <w:tcW w:w="655" w:type="dxa"/>
            <w:tcBorders>
              <w:top w:val="single" w:sz="6" w:space="0" w:color="000000"/>
              <w:left w:val="single" w:sz="6" w:space="0" w:color="000000"/>
              <w:bottom w:val="single" w:sz="6" w:space="0" w:color="000000"/>
              <w:right w:val="single" w:sz="6" w:space="0" w:color="000000"/>
            </w:tcBorders>
          </w:tcPr>
          <w:p w:rsidR="00990D36" w:rsidRPr="000922EA" w:rsidRDefault="00990D36" w:rsidP="009B331F">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990D36" w:rsidRPr="000922EA" w:rsidRDefault="00990D36" w:rsidP="009B331F">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990D36" w:rsidRPr="000922EA" w:rsidRDefault="00990D36" w:rsidP="009B331F">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990D36" w:rsidRPr="000922EA" w:rsidRDefault="00990D36" w:rsidP="009B331F">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990D36" w:rsidRPr="000922EA" w:rsidRDefault="00990D36" w:rsidP="009B331F">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990D36" w:rsidRPr="000922EA" w:rsidRDefault="00990D36" w:rsidP="009B331F">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990D36" w:rsidRPr="000922EA" w:rsidRDefault="00990D36" w:rsidP="009B331F">
            <w:pPr>
              <w:rPr>
                <w:rFonts w:ascii="Bookman Old Style" w:hAnsi="Bookman Old Style"/>
              </w:rPr>
            </w:pPr>
            <w:r w:rsidRPr="000922EA">
              <w:rPr>
                <w:rFonts w:ascii="Bookman Old Style" w:eastAsia="Bookman Old Style" w:hAnsi="Bookman Old Style" w:cs="Bookman Old Style"/>
                <w:sz w:val="16"/>
              </w:rPr>
              <w:t>R$</w:t>
            </w:r>
          </w:p>
        </w:tc>
      </w:tr>
    </w:tbl>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7448A5" w:rsidRDefault="007448A5">
      <w:pPr>
        <w:widowControl/>
        <w:jc w:val="both"/>
      </w:pPr>
    </w:p>
    <w:p w:rsidR="007448A5" w:rsidRDefault="00160005" w:rsidP="00F87B41">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8">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7448A5" w:rsidRDefault="007448A5">
      <w:pPr>
        <w:widowControl/>
        <w:jc w:val="both"/>
      </w:pPr>
    </w:p>
    <w:p w:rsidR="007448A5" w:rsidRDefault="00160005" w:rsidP="00F87B41">
      <w:pPr>
        <w:keepNext/>
        <w:keepLines/>
        <w:widowControl/>
        <w:numPr>
          <w:ilvl w:val="0"/>
          <w:numId w:val="1"/>
        </w:numPr>
        <w:shd w:val="clear" w:color="auto" w:fill="DEEAF6"/>
        <w:tabs>
          <w:tab w:val="left" w:pos="570"/>
        </w:tabs>
        <w:jc w:val="both"/>
        <w:outlineLvl w:val="0"/>
      </w:pPr>
      <w:bookmarkStart w:id="21" w:name="_Hlk114646655"/>
      <w:bookmarkEnd w:id="21"/>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7448A5" w:rsidRDefault="007448A5">
      <w:pPr>
        <w:widowControl/>
      </w:pPr>
    </w:p>
    <w:p w:rsidR="007448A5" w:rsidRDefault="00160005" w:rsidP="00F87B41">
      <w:pPr>
        <w:widowControl/>
        <w:numPr>
          <w:ilvl w:val="1"/>
          <w:numId w:val="1"/>
        </w:numPr>
        <w:jc w:val="both"/>
      </w:pPr>
      <w:r>
        <w:rPr>
          <w:rFonts w:ascii="Bookman Old Style" w:eastAsia="Bookman Old Style" w:hAnsi="Bookman Old Style" w:cs="Bookman Old Style"/>
          <w:b/>
          <w:color w:val="000000"/>
        </w:rPr>
        <w:lastRenderedPageBreak/>
        <w:t xml:space="preserve">No dia 11/08/2026, as </w:t>
      </w:r>
      <w:r w:rsidR="00990D36">
        <w:rPr>
          <w:rFonts w:ascii="Bookman Old Style" w:eastAsia="Bookman Old Style" w:hAnsi="Bookman Old Style" w:cs="Bookman Old Style"/>
          <w:b/>
          <w:color w:val="000000"/>
        </w:rPr>
        <w:t>09h00min</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7448A5" w:rsidRDefault="007448A5">
      <w:pPr>
        <w:widowControl/>
        <w:jc w:val="both"/>
      </w:pPr>
    </w:p>
    <w:p w:rsidR="007448A5" w:rsidRDefault="00160005" w:rsidP="00F87B41">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7448A5" w:rsidRDefault="007448A5">
      <w:pPr>
        <w:widowControl/>
        <w:jc w:val="both"/>
      </w:pPr>
    </w:p>
    <w:p w:rsidR="007448A5" w:rsidRDefault="00160005" w:rsidP="00F87B41">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7448A5" w:rsidRDefault="007448A5">
      <w:pPr>
        <w:widowControl/>
        <w:jc w:val="both"/>
      </w:pPr>
    </w:p>
    <w:p w:rsidR="007448A5" w:rsidRDefault="00160005" w:rsidP="00F87B41">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7448A5" w:rsidRPr="00990D36" w:rsidRDefault="007448A5">
      <w:pPr>
        <w:widowControl/>
        <w:jc w:val="both"/>
      </w:pPr>
    </w:p>
    <w:p w:rsidR="007448A5" w:rsidRPr="00990D36" w:rsidRDefault="00160005" w:rsidP="00F87B41">
      <w:pPr>
        <w:widowControl/>
        <w:numPr>
          <w:ilvl w:val="1"/>
          <w:numId w:val="1"/>
        </w:numPr>
        <w:jc w:val="both"/>
      </w:pPr>
      <w:r w:rsidRPr="00990D36">
        <w:rPr>
          <w:rFonts w:ascii="Bookman Old Style" w:eastAsia="Bookman Old Style" w:hAnsi="Bookman Old Style" w:cs="Bookman Old Style"/>
        </w:rPr>
        <w:t>O intervalo mínimo de diferença de valores ou percentuais entre os lances, que incidirá tanto em relação aos lances intermediários quanto em relação à proposta que cobrir a melhor oferta deverá ser</w:t>
      </w:r>
      <w:r w:rsidR="00990D36" w:rsidRPr="00990D36">
        <w:rPr>
          <w:rFonts w:ascii="Bookman Old Style" w:eastAsia="Bookman Old Style" w:hAnsi="Bookman Old Style" w:cs="Bookman Old Style"/>
          <w:i/>
        </w:rPr>
        <w:t xml:space="preserve"> 0,01</w:t>
      </w:r>
      <w:r w:rsidRPr="00990D36">
        <w:rPr>
          <w:rFonts w:ascii="Bookman Old Style" w:eastAsia="Bookman Old Style" w:hAnsi="Bookman Old Style" w:cs="Bookman Old Style"/>
          <w:i/>
        </w:rPr>
        <w:t xml:space="preserve"> (</w:t>
      </w:r>
      <w:r w:rsidR="00990D36" w:rsidRPr="00990D36">
        <w:rPr>
          <w:rFonts w:ascii="Bookman Old Style" w:eastAsia="Bookman Old Style" w:hAnsi="Bookman Old Style" w:cs="Bookman Old Style"/>
          <w:i/>
        </w:rPr>
        <w:t>UM CENTAVO</w:t>
      </w:r>
      <w:r w:rsidRPr="00990D36">
        <w:rPr>
          <w:rFonts w:ascii="Bookman Old Style" w:eastAsia="Bookman Old Style" w:hAnsi="Bookman Old Style" w:cs="Bookman Old Style"/>
          <w:i/>
        </w:rPr>
        <w:t>).</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7448A5" w:rsidRDefault="00160005" w:rsidP="00F87B41">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7448A5" w:rsidRDefault="00160005" w:rsidP="00F87B41">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7448A5" w:rsidRDefault="00160005" w:rsidP="00F87B41">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7448A5" w:rsidRDefault="00160005" w:rsidP="00F87B41">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7448A5" w:rsidRDefault="00160005" w:rsidP="00F87B41">
      <w:pPr>
        <w:widowControl/>
        <w:numPr>
          <w:ilvl w:val="1"/>
          <w:numId w:val="1"/>
        </w:numPr>
        <w:spacing w:before="120" w:after="120"/>
        <w:jc w:val="both"/>
      </w:pPr>
      <w:r>
        <w:rPr>
          <w:rFonts w:ascii="Bookman Old Style" w:eastAsia="Bookman Old Style" w:hAnsi="Bookman Old Style" w:cs="Bookman Old Style"/>
          <w:color w:val="000000"/>
        </w:rPr>
        <w:lastRenderedPageBreak/>
        <w:t>Após o término dos prazos estabelecidos nos itens anteriores, o sistema ordenará os lances segundo a ordem crescente de valores.</w:t>
      </w:r>
    </w:p>
    <w:p w:rsidR="007448A5" w:rsidRDefault="00160005" w:rsidP="00F87B41">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7448A5" w:rsidRDefault="00160005" w:rsidP="00F87B41">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7448A5" w:rsidRDefault="00160005" w:rsidP="00F87B41">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7448A5" w:rsidRDefault="00160005" w:rsidP="00F87B41">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7448A5" w:rsidRDefault="00160005" w:rsidP="00F87B41">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7448A5" w:rsidRDefault="00160005" w:rsidP="00F87B41">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7448A5" w:rsidRDefault="00160005" w:rsidP="00F87B41">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7448A5" w:rsidRDefault="00160005" w:rsidP="00F87B41">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7448A5" w:rsidRDefault="00160005" w:rsidP="00F87B41">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7448A5" w:rsidRDefault="00160005" w:rsidP="00F87B41">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7448A5" w:rsidRDefault="00160005">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7448A5" w:rsidRDefault="00160005">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7448A5" w:rsidRDefault="00160005">
      <w:pPr>
        <w:widowControl/>
        <w:spacing w:before="120" w:after="120" w:line="276" w:lineRule="auto"/>
        <w:ind w:firstLine="510"/>
        <w:jc w:val="both"/>
      </w:pPr>
      <w:r>
        <w:rPr>
          <w:rFonts w:ascii="Bookman Old Style" w:eastAsia="Bookman Old Style" w:hAnsi="Bookman Old Style" w:cs="Bookman Old Style"/>
        </w:rPr>
        <w:t>II - empresas brasileiras;</w:t>
      </w:r>
    </w:p>
    <w:p w:rsidR="007448A5" w:rsidRDefault="00160005">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7448A5" w:rsidRDefault="00160005">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2009</w:t>
      </w:r>
      <w:r w:rsidR="00990D36">
        <w:rPr>
          <w:rFonts w:ascii="Bookman Old Style" w:eastAsia="Bookman Old Style" w:hAnsi="Bookman Old Style" w:cs="Bookman Old Style"/>
        </w:rPr>
        <w:t>.</w:t>
      </w:r>
    </w:p>
    <w:p w:rsidR="007448A5" w:rsidRDefault="00160005">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7448A5" w:rsidRDefault="00160005">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7448A5" w:rsidRDefault="00160005">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7448A5" w:rsidRDefault="00160005">
      <w:pPr>
        <w:widowControl/>
        <w:spacing w:before="120" w:after="120"/>
        <w:jc w:val="both"/>
      </w:pPr>
      <w:r>
        <w:rPr>
          <w:rFonts w:ascii="Bookman Old Style" w:eastAsia="Bookman Old Style" w:hAnsi="Bookman Old Style" w:cs="Bookman Old Style"/>
          <w:b/>
          <w:color w:val="000000"/>
        </w:rPr>
        <w:lastRenderedPageBreak/>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7448A5" w:rsidRDefault="00160005">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7448A5" w:rsidRDefault="00160005">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7448A5" w:rsidRDefault="00160005" w:rsidP="00F87B41">
      <w:pPr>
        <w:keepNext/>
        <w:keepLines/>
        <w:widowControl/>
        <w:numPr>
          <w:ilvl w:val="0"/>
          <w:numId w:val="1"/>
        </w:numPr>
        <w:shd w:val="clear" w:color="auto" w:fill="DEEAF6"/>
        <w:tabs>
          <w:tab w:val="left" w:pos="570"/>
        </w:tabs>
        <w:jc w:val="both"/>
        <w:outlineLvl w:val="0"/>
      </w:pPr>
      <w:bookmarkStart w:id="22" w:name="_Hlk82473550"/>
      <w:bookmarkEnd w:id="22"/>
      <w:r>
        <w:rPr>
          <w:rFonts w:ascii="Bookman Old Style" w:eastAsia="Bookman Old Style" w:hAnsi="Bookman Old Style" w:cs="Bookman Old Style"/>
          <w:b/>
          <w:color w:val="323E4F"/>
        </w:rPr>
        <w:t>DA FASE DE JULGAMENTO</w:t>
      </w:r>
    </w:p>
    <w:p w:rsidR="007448A5" w:rsidRDefault="007448A5">
      <w:pPr>
        <w:widowControl/>
      </w:pPr>
    </w:p>
    <w:p w:rsidR="007448A5" w:rsidRDefault="00160005" w:rsidP="00F87B41">
      <w:pPr>
        <w:widowControl/>
        <w:numPr>
          <w:ilvl w:val="1"/>
          <w:numId w:val="1"/>
        </w:numPr>
        <w:jc w:val="both"/>
      </w:pPr>
      <w:bookmarkStart w:id="23" w:name="_Ref117019424"/>
      <w:bookmarkEnd w:id="23"/>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9"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7448A5" w:rsidRDefault="00160005" w:rsidP="00686126">
      <w:pPr>
        <w:widowControl/>
        <w:numPr>
          <w:ilvl w:val="0"/>
          <w:numId w:val="11"/>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7448A5" w:rsidRDefault="007448A5">
      <w:pPr>
        <w:widowControl/>
        <w:ind w:left="720"/>
      </w:pPr>
      <w:proofErr w:type="gramEnd"/>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50"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1"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7448A5" w:rsidRDefault="007448A5">
      <w:pPr>
        <w:widowControl/>
        <w:jc w:val="both"/>
      </w:pPr>
    </w:p>
    <w:p w:rsidR="007448A5" w:rsidRDefault="00160005" w:rsidP="00F87B41">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2">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7448A5" w:rsidRDefault="007448A5">
      <w:pPr>
        <w:widowControl/>
        <w:jc w:val="both"/>
      </w:pPr>
    </w:p>
    <w:p w:rsidR="007448A5" w:rsidRDefault="00160005" w:rsidP="00F87B41">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3">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7448A5" w:rsidRDefault="007448A5">
      <w:pPr>
        <w:widowControl/>
        <w:jc w:val="both"/>
      </w:pPr>
    </w:p>
    <w:p w:rsidR="007448A5" w:rsidRDefault="00160005" w:rsidP="00F87B41">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7448A5" w:rsidRDefault="00160005" w:rsidP="00F87B41">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7448A5" w:rsidRDefault="007448A5">
      <w:pPr>
        <w:widowControl/>
        <w:jc w:val="both"/>
      </w:pPr>
    </w:p>
    <w:p w:rsidR="007448A5" w:rsidRDefault="00160005" w:rsidP="00F87B41">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7448A5" w:rsidRDefault="007448A5">
      <w:pPr>
        <w:widowControl/>
        <w:jc w:val="both"/>
      </w:pPr>
    </w:p>
    <w:p w:rsidR="007448A5" w:rsidRDefault="00160005" w:rsidP="00F87B41">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7448A5" w:rsidRDefault="007448A5">
      <w:pPr>
        <w:widowControl/>
        <w:jc w:val="both"/>
      </w:pPr>
    </w:p>
    <w:p w:rsidR="007448A5" w:rsidRDefault="00160005" w:rsidP="00F87B41">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7448A5" w:rsidRDefault="007448A5">
      <w:pPr>
        <w:widowControl/>
        <w:jc w:val="both"/>
      </w:pPr>
    </w:p>
    <w:p w:rsidR="007448A5" w:rsidRDefault="00160005" w:rsidP="00F87B41">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7448A5" w:rsidRDefault="007448A5">
      <w:pPr>
        <w:widowControl/>
        <w:jc w:val="both"/>
      </w:pPr>
    </w:p>
    <w:p w:rsidR="007448A5" w:rsidRDefault="00160005" w:rsidP="00F87B41">
      <w:pPr>
        <w:keepNext/>
        <w:keepLines/>
        <w:widowControl/>
        <w:numPr>
          <w:ilvl w:val="0"/>
          <w:numId w:val="1"/>
        </w:numPr>
        <w:shd w:val="clear" w:color="auto" w:fill="DEEAF6"/>
        <w:tabs>
          <w:tab w:val="left" w:pos="570"/>
        </w:tabs>
        <w:jc w:val="both"/>
        <w:outlineLvl w:val="0"/>
      </w:pPr>
      <w:bookmarkStart w:id="24" w:name="_Toc122606109"/>
      <w:bookmarkEnd w:id="24"/>
      <w:r>
        <w:rPr>
          <w:rFonts w:ascii="Bookman Old Style" w:eastAsia="Bookman Old Style" w:hAnsi="Bookman Old Style" w:cs="Bookman Old Style"/>
          <w:b/>
          <w:color w:val="323E4F"/>
        </w:rPr>
        <w:t>DA FASE DE HABILITAÇÃO</w:t>
      </w: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4"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7448A5" w:rsidRDefault="007448A5">
      <w:pPr>
        <w:widowControl/>
        <w:jc w:val="both"/>
      </w:pPr>
    </w:p>
    <w:p w:rsidR="007448A5" w:rsidRDefault="00160005" w:rsidP="00F87B41">
      <w:pPr>
        <w:widowControl/>
        <w:numPr>
          <w:ilvl w:val="2"/>
          <w:numId w:val="1"/>
        </w:numPr>
        <w:jc w:val="both"/>
      </w:pPr>
      <w:bookmarkStart w:id="25" w:name="_Ref114663777"/>
      <w:bookmarkEnd w:id="25"/>
      <w:r>
        <w:rPr>
          <w:rFonts w:ascii="Bookman Old Style" w:eastAsia="Bookman Old Style" w:hAnsi="Bookman Old Style" w:cs="Bookman Old Style"/>
          <w:color w:val="000000"/>
        </w:rPr>
        <w:lastRenderedPageBreak/>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5">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6"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7">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8"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9">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7448A5" w:rsidRDefault="007448A5">
      <w:pPr>
        <w:widowControl/>
        <w:jc w:val="both"/>
      </w:pPr>
    </w:p>
    <w:p w:rsidR="007448A5" w:rsidRDefault="00160005" w:rsidP="00F87B41">
      <w:pPr>
        <w:widowControl/>
        <w:numPr>
          <w:ilvl w:val="1"/>
          <w:numId w:val="1"/>
        </w:numPr>
        <w:jc w:val="both"/>
      </w:pPr>
      <w:bookmarkStart w:id="26" w:name="_Ref114670319"/>
      <w:bookmarkEnd w:id="26"/>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7448A5" w:rsidRDefault="007448A5">
      <w:pPr>
        <w:widowControl/>
        <w:jc w:val="both"/>
      </w:pPr>
    </w:p>
    <w:p w:rsidR="007448A5" w:rsidRDefault="00160005" w:rsidP="00F87B41">
      <w:pPr>
        <w:widowControl/>
        <w:numPr>
          <w:ilvl w:val="1"/>
          <w:numId w:val="1"/>
        </w:numPr>
        <w:jc w:val="both"/>
      </w:pPr>
      <w:bookmarkStart w:id="27" w:name="_Ref114665528"/>
      <w:bookmarkEnd w:id="27"/>
      <w:r>
        <w:rPr>
          <w:rFonts w:ascii="Bookman Old Style" w:eastAsia="Bookman Old Style" w:hAnsi="Bookman Old Style" w:cs="Bookman Old Style"/>
          <w:color w:val="000000"/>
        </w:rPr>
        <w:lastRenderedPageBreak/>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7448A5" w:rsidRDefault="007448A5">
      <w:pPr>
        <w:widowControl/>
        <w:jc w:val="both"/>
      </w:pPr>
    </w:p>
    <w:p w:rsidR="007448A5" w:rsidRDefault="00160005" w:rsidP="00F87B41">
      <w:pPr>
        <w:widowControl/>
        <w:numPr>
          <w:ilvl w:val="1"/>
          <w:numId w:val="1"/>
        </w:numPr>
        <w:jc w:val="both"/>
      </w:pPr>
      <w:bookmarkStart w:id="28" w:name="_Ref114665515"/>
      <w:bookmarkEnd w:id="28"/>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60"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7448A5" w:rsidRDefault="007448A5">
      <w:pPr>
        <w:widowControl/>
        <w:jc w:val="both"/>
      </w:pPr>
    </w:p>
    <w:p w:rsidR="007448A5" w:rsidRDefault="00160005" w:rsidP="00F87B41">
      <w:pPr>
        <w:keepNext/>
        <w:keepLines/>
        <w:widowControl/>
        <w:numPr>
          <w:ilvl w:val="0"/>
          <w:numId w:val="1"/>
        </w:numPr>
        <w:shd w:val="clear" w:color="auto" w:fill="DEEAF6"/>
        <w:tabs>
          <w:tab w:val="left" w:pos="570"/>
        </w:tabs>
        <w:jc w:val="both"/>
        <w:outlineLvl w:val="0"/>
      </w:pPr>
      <w:bookmarkStart w:id="29" w:name="_Toc122606110"/>
      <w:bookmarkEnd w:id="29"/>
      <w:r>
        <w:rPr>
          <w:rFonts w:ascii="Bookman Old Style" w:eastAsia="Bookman Old Style" w:hAnsi="Bookman Old Style" w:cs="Bookman Old Style"/>
          <w:b/>
          <w:color w:val="323E4F"/>
        </w:rPr>
        <w:t>DOS RECURSOS</w:t>
      </w:r>
    </w:p>
    <w:p w:rsidR="007448A5" w:rsidRDefault="007448A5">
      <w:pPr>
        <w:widowControl/>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1"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2"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3">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7448A5" w:rsidRDefault="007448A5">
      <w:pPr>
        <w:widowControl/>
        <w:jc w:val="both"/>
      </w:pPr>
    </w:p>
    <w:p w:rsidR="007448A5" w:rsidRDefault="00160005" w:rsidP="00F87B41">
      <w:pPr>
        <w:keepNext/>
        <w:keepLines/>
        <w:widowControl/>
        <w:numPr>
          <w:ilvl w:val="0"/>
          <w:numId w:val="1"/>
        </w:numPr>
        <w:shd w:val="clear" w:color="auto" w:fill="DEEAF6"/>
        <w:tabs>
          <w:tab w:val="left" w:pos="570"/>
        </w:tabs>
        <w:jc w:val="both"/>
        <w:outlineLvl w:val="0"/>
      </w:pPr>
      <w:bookmarkStart w:id="30" w:name="_Toc122606111"/>
      <w:bookmarkEnd w:id="30"/>
      <w:r>
        <w:rPr>
          <w:rFonts w:ascii="Bookman Old Style" w:eastAsia="Bookman Old Style" w:hAnsi="Bookman Old Style" w:cs="Bookman Old Style"/>
          <w:b/>
          <w:color w:val="323E4F"/>
        </w:rPr>
        <w:lastRenderedPageBreak/>
        <w:t>DAS INFRAÇÕES ADMINISTRATIVAS E SANÇÕES</w:t>
      </w:r>
    </w:p>
    <w:p w:rsidR="007448A5" w:rsidRDefault="007448A5">
      <w:pPr>
        <w:widowControl/>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7448A5" w:rsidRDefault="007448A5">
      <w:pPr>
        <w:widowControl/>
        <w:jc w:val="both"/>
      </w:pPr>
    </w:p>
    <w:p w:rsidR="007448A5" w:rsidRDefault="00160005" w:rsidP="00F87B41">
      <w:pPr>
        <w:widowControl/>
        <w:numPr>
          <w:ilvl w:val="2"/>
          <w:numId w:val="1"/>
        </w:numPr>
        <w:jc w:val="both"/>
      </w:pPr>
      <w:bookmarkStart w:id="31" w:name="_Hlk114652595"/>
      <w:bookmarkEnd w:id="31"/>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7448A5" w:rsidRDefault="007448A5">
      <w:pPr>
        <w:widowControl/>
        <w:jc w:val="both"/>
      </w:pPr>
    </w:p>
    <w:p w:rsidR="007448A5" w:rsidRDefault="00160005" w:rsidP="00F87B41">
      <w:pPr>
        <w:widowControl/>
        <w:numPr>
          <w:ilvl w:val="2"/>
          <w:numId w:val="1"/>
        </w:numPr>
        <w:jc w:val="both"/>
      </w:pPr>
      <w:bookmarkStart w:id="32" w:name="_Ref114668108"/>
      <w:bookmarkEnd w:id="32"/>
      <w:r>
        <w:rPr>
          <w:rFonts w:ascii="Bookman Old Style" w:eastAsia="Bookman Old Style" w:hAnsi="Bookman Old Style" w:cs="Bookman Old Style"/>
          <w:color w:val="000000"/>
        </w:rPr>
        <w:t>Salvo em decorrência de fato superveniente devidamente justificado, não mantiver a proposta em especial quando:</w:t>
      </w:r>
    </w:p>
    <w:p w:rsidR="007448A5" w:rsidRDefault="007448A5">
      <w:pPr>
        <w:widowControl/>
        <w:jc w:val="both"/>
      </w:pPr>
    </w:p>
    <w:p w:rsidR="007448A5" w:rsidRDefault="00160005" w:rsidP="00F87B41">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7448A5" w:rsidRDefault="007448A5">
      <w:pPr>
        <w:widowControl/>
        <w:jc w:val="both"/>
      </w:pPr>
    </w:p>
    <w:p w:rsidR="007448A5" w:rsidRDefault="00160005" w:rsidP="00F87B41">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7448A5" w:rsidRDefault="007448A5">
      <w:pPr>
        <w:widowControl/>
        <w:jc w:val="both"/>
      </w:pPr>
    </w:p>
    <w:p w:rsidR="007448A5" w:rsidRDefault="00160005" w:rsidP="00F87B41">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7448A5" w:rsidRDefault="007448A5">
      <w:pPr>
        <w:widowControl/>
        <w:jc w:val="both"/>
      </w:pPr>
    </w:p>
    <w:p w:rsidR="007448A5" w:rsidRDefault="00160005" w:rsidP="00F87B41">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7448A5" w:rsidRDefault="007448A5">
      <w:pPr>
        <w:widowControl/>
        <w:jc w:val="both"/>
      </w:pPr>
    </w:p>
    <w:p w:rsidR="007448A5" w:rsidRDefault="00160005" w:rsidP="00F87B41">
      <w:pPr>
        <w:widowControl/>
        <w:numPr>
          <w:ilvl w:val="2"/>
          <w:numId w:val="1"/>
        </w:numPr>
        <w:jc w:val="both"/>
      </w:pPr>
      <w:bookmarkStart w:id="33" w:name="_Ref114668139"/>
      <w:bookmarkEnd w:id="33"/>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7448A5" w:rsidRDefault="007448A5">
      <w:pPr>
        <w:widowControl/>
        <w:jc w:val="both"/>
      </w:pPr>
    </w:p>
    <w:p w:rsidR="007448A5" w:rsidRDefault="00160005" w:rsidP="00F87B41">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7448A5" w:rsidRDefault="007448A5">
      <w:pPr>
        <w:widowControl/>
        <w:jc w:val="both"/>
      </w:pPr>
    </w:p>
    <w:p w:rsidR="007448A5" w:rsidRDefault="00160005" w:rsidP="00F87B41">
      <w:pPr>
        <w:widowControl/>
        <w:numPr>
          <w:ilvl w:val="2"/>
          <w:numId w:val="1"/>
        </w:numPr>
        <w:jc w:val="both"/>
      </w:pPr>
      <w:bookmarkStart w:id="34" w:name="_Ref114668249"/>
      <w:bookmarkEnd w:id="34"/>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7448A5" w:rsidRDefault="007448A5">
      <w:pPr>
        <w:widowControl/>
        <w:jc w:val="both"/>
      </w:pPr>
    </w:p>
    <w:p w:rsidR="007448A5" w:rsidRDefault="00160005" w:rsidP="00F87B41">
      <w:pPr>
        <w:widowControl/>
        <w:numPr>
          <w:ilvl w:val="2"/>
          <w:numId w:val="1"/>
        </w:numPr>
        <w:jc w:val="both"/>
      </w:pPr>
      <w:bookmarkStart w:id="35" w:name="_Ref114668245"/>
      <w:bookmarkEnd w:id="35"/>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7448A5" w:rsidRDefault="007448A5">
      <w:pPr>
        <w:widowControl/>
        <w:jc w:val="both"/>
      </w:pPr>
    </w:p>
    <w:p w:rsidR="007448A5" w:rsidRDefault="00160005" w:rsidP="00F87B41">
      <w:pPr>
        <w:widowControl/>
        <w:numPr>
          <w:ilvl w:val="2"/>
          <w:numId w:val="1"/>
        </w:numPr>
        <w:jc w:val="both"/>
      </w:pPr>
      <w:bookmarkStart w:id="36" w:name="_Ref114668247"/>
      <w:bookmarkEnd w:id="36"/>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7448A5" w:rsidRDefault="007448A5">
      <w:pPr>
        <w:widowControl/>
        <w:jc w:val="both"/>
      </w:pPr>
    </w:p>
    <w:p w:rsidR="007448A5" w:rsidRDefault="00160005" w:rsidP="00F87B41">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7448A5" w:rsidRDefault="007448A5">
      <w:pPr>
        <w:widowControl/>
        <w:jc w:val="both"/>
      </w:pPr>
    </w:p>
    <w:p w:rsidR="007448A5" w:rsidRDefault="00160005" w:rsidP="00F87B41">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7448A5" w:rsidRDefault="007448A5">
      <w:pPr>
        <w:widowControl/>
        <w:jc w:val="both"/>
      </w:pPr>
    </w:p>
    <w:p w:rsidR="007448A5" w:rsidRDefault="00160005" w:rsidP="00F87B41">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7448A5" w:rsidRDefault="007448A5">
      <w:pPr>
        <w:widowControl/>
        <w:jc w:val="both"/>
      </w:pPr>
    </w:p>
    <w:p w:rsidR="007448A5" w:rsidRDefault="00160005" w:rsidP="00F87B41">
      <w:pPr>
        <w:widowControl/>
        <w:numPr>
          <w:ilvl w:val="2"/>
          <w:numId w:val="1"/>
        </w:numPr>
        <w:jc w:val="both"/>
      </w:pPr>
      <w:bookmarkStart w:id="37" w:name="_Ref114668251"/>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7448A5" w:rsidRDefault="007448A5">
      <w:pPr>
        <w:widowControl/>
        <w:jc w:val="both"/>
      </w:pPr>
    </w:p>
    <w:p w:rsidR="007448A5" w:rsidRDefault="00160005" w:rsidP="00F87B41">
      <w:pPr>
        <w:widowControl/>
        <w:numPr>
          <w:ilvl w:val="2"/>
          <w:numId w:val="1"/>
        </w:numPr>
        <w:jc w:val="both"/>
      </w:pPr>
      <w:bookmarkStart w:id="38" w:name="_Ref114668252"/>
      <w:bookmarkEnd w:id="38"/>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4"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Com fulcro na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7448A5" w:rsidRDefault="00160005">
      <w:pPr>
        <w:widowControl/>
        <w:jc w:val="both"/>
      </w:pPr>
      <w:r>
        <w:rPr>
          <w:rFonts w:ascii="Bookman Old Style" w:eastAsia="Bookman Old Style" w:hAnsi="Bookman Old Style" w:cs="Bookman Old Style"/>
          <w:color w:val="000000"/>
        </w:rPr>
        <w:t xml:space="preserve"> </w:t>
      </w:r>
    </w:p>
    <w:p w:rsidR="007448A5" w:rsidRDefault="00160005" w:rsidP="00F87B41">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7448A5" w:rsidRDefault="007448A5">
      <w:pPr>
        <w:widowControl/>
        <w:jc w:val="both"/>
      </w:pPr>
    </w:p>
    <w:p w:rsidR="007448A5" w:rsidRDefault="00160005" w:rsidP="00F87B41">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7448A5" w:rsidRDefault="007448A5">
      <w:pPr>
        <w:widowControl/>
        <w:jc w:val="both"/>
      </w:pPr>
    </w:p>
    <w:p w:rsidR="007448A5" w:rsidRDefault="00160005" w:rsidP="00F87B41">
      <w:pPr>
        <w:widowControl/>
        <w:numPr>
          <w:ilvl w:val="2"/>
          <w:numId w:val="1"/>
        </w:numPr>
        <w:jc w:val="both"/>
      </w:pPr>
      <w:bookmarkStart w:id="39" w:name="_Hlk113876035"/>
      <w:bookmarkEnd w:id="39"/>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7448A5" w:rsidRDefault="007448A5">
      <w:pPr>
        <w:widowControl/>
        <w:jc w:val="both"/>
      </w:pPr>
    </w:p>
    <w:p w:rsidR="007448A5" w:rsidRDefault="00160005" w:rsidP="00F87B41">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7448A5" w:rsidRDefault="007448A5">
      <w:pPr>
        <w:widowControl/>
        <w:jc w:val="both"/>
      </w:pPr>
    </w:p>
    <w:p w:rsidR="007448A5" w:rsidRDefault="00160005" w:rsidP="00F87B41">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6"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7448A5" w:rsidRDefault="007448A5">
      <w:pPr>
        <w:widowControl/>
        <w:jc w:val="both"/>
      </w:pPr>
    </w:p>
    <w:p w:rsidR="007448A5" w:rsidRDefault="00160005" w:rsidP="00F87B41">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lastRenderedPageBreak/>
        <w:t>A aplicação das sanções previstas neste edital não exclui, em hipótese alguma, a obrigação de reparação integral dos danos causados.</w:t>
      </w:r>
    </w:p>
    <w:p w:rsidR="007448A5" w:rsidRDefault="007448A5">
      <w:pPr>
        <w:widowControl/>
        <w:jc w:val="both"/>
      </w:pPr>
    </w:p>
    <w:p w:rsidR="007448A5" w:rsidRDefault="00160005" w:rsidP="00F87B41">
      <w:pPr>
        <w:keepNext/>
        <w:keepLines/>
        <w:widowControl/>
        <w:numPr>
          <w:ilvl w:val="0"/>
          <w:numId w:val="1"/>
        </w:numPr>
        <w:shd w:val="clear" w:color="auto" w:fill="DEEAF6"/>
        <w:tabs>
          <w:tab w:val="left" w:pos="570"/>
        </w:tabs>
        <w:jc w:val="both"/>
        <w:outlineLvl w:val="0"/>
      </w:pPr>
      <w:bookmarkStart w:id="40" w:name="_Toc122606112"/>
      <w:bookmarkEnd w:id="40"/>
      <w:r>
        <w:rPr>
          <w:rFonts w:ascii="Bookman Old Style" w:eastAsia="Bookman Old Style" w:hAnsi="Bookman Old Style" w:cs="Bookman Old Style"/>
          <w:b/>
          <w:color w:val="323E4F"/>
        </w:rPr>
        <w:t>DA IMPUGNAÇÃO AO EDITAL E DO PEDIDO DE ESCLARECIMENTO</w:t>
      </w:r>
    </w:p>
    <w:p w:rsidR="007448A5" w:rsidRDefault="007448A5">
      <w:pPr>
        <w:widowControl/>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A impugnação e o pedido de esclarecimento deverão ser realizados por forma eletrônica, </w:t>
      </w:r>
      <w:r>
        <w:rPr>
          <w:rFonts w:ascii="Bookman Old Style" w:eastAsia="Bookman Old Style" w:hAnsi="Bookman Old Style" w:cs="Bookman Old Style"/>
        </w:rPr>
        <w:t xml:space="preserve">dentro da plataforma </w:t>
      </w:r>
      <w:hyperlink r:id="rId68">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xml:space="preserve"> para dar mais transparência ao processo.  </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7448A5" w:rsidRDefault="007448A5">
      <w:pPr>
        <w:widowControl/>
        <w:jc w:val="both"/>
      </w:pPr>
    </w:p>
    <w:p w:rsidR="007448A5" w:rsidRDefault="00160005" w:rsidP="00F87B41">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7448A5" w:rsidRDefault="007448A5">
      <w:pPr>
        <w:widowControl/>
        <w:jc w:val="both"/>
      </w:pPr>
    </w:p>
    <w:p w:rsidR="007448A5" w:rsidRDefault="00160005" w:rsidP="00F87B41">
      <w:pPr>
        <w:keepNext/>
        <w:keepLines/>
        <w:widowControl/>
        <w:numPr>
          <w:ilvl w:val="0"/>
          <w:numId w:val="1"/>
        </w:numPr>
        <w:shd w:val="clear" w:color="auto" w:fill="DEEAF6"/>
        <w:tabs>
          <w:tab w:val="left" w:pos="570"/>
        </w:tabs>
        <w:jc w:val="both"/>
        <w:outlineLvl w:val="0"/>
      </w:pPr>
      <w:bookmarkStart w:id="41" w:name="_Toc122606113"/>
      <w:bookmarkEnd w:id="41"/>
      <w:r>
        <w:rPr>
          <w:rFonts w:ascii="Bookman Old Style" w:eastAsia="Bookman Old Style" w:hAnsi="Bookman Old Style" w:cs="Bookman Old Style"/>
          <w:b/>
          <w:color w:val="323E4F"/>
        </w:rPr>
        <w:t>DAS DISPOSIÇÕES GERAIS</w:t>
      </w:r>
    </w:p>
    <w:p w:rsidR="007448A5" w:rsidRDefault="007448A5">
      <w:pPr>
        <w:widowControl/>
      </w:pPr>
    </w:p>
    <w:p w:rsidR="007448A5" w:rsidRDefault="00160005" w:rsidP="00F87B41">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7448A5" w:rsidRDefault="00160005" w:rsidP="00F87B41">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COMPRAS GOV, </w:t>
      </w:r>
      <w:hyperlink r:id="rId69">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7448A5" w:rsidRDefault="007448A5">
      <w:pPr>
        <w:widowControl/>
        <w:jc w:val="both"/>
      </w:pPr>
    </w:p>
    <w:p w:rsidR="007448A5" w:rsidRDefault="00160005" w:rsidP="00F87B41">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7448A5" w:rsidRDefault="007448A5">
      <w:pPr>
        <w:widowControl/>
        <w:ind w:left="720"/>
      </w:pPr>
    </w:p>
    <w:p w:rsidR="007448A5" w:rsidRDefault="00160005" w:rsidP="00F87B41">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7448A5" w:rsidRDefault="00160005" w:rsidP="00F87B41">
      <w:pPr>
        <w:widowControl/>
        <w:numPr>
          <w:ilvl w:val="2"/>
          <w:numId w:val="1"/>
        </w:numPr>
        <w:jc w:val="both"/>
      </w:pPr>
      <w:r>
        <w:rPr>
          <w:rFonts w:ascii="Bookman Old Style" w:eastAsia="Bookman Old Style" w:hAnsi="Bookman Old Style" w:cs="Bookman Old Style"/>
          <w:color w:val="000000"/>
        </w:rPr>
        <w:t>ANEXO II- Termo de Referência</w:t>
      </w:r>
    </w:p>
    <w:p w:rsidR="007448A5" w:rsidRDefault="00160005" w:rsidP="00F87B41">
      <w:pPr>
        <w:widowControl/>
        <w:numPr>
          <w:ilvl w:val="3"/>
          <w:numId w:val="1"/>
        </w:numPr>
        <w:jc w:val="both"/>
      </w:pPr>
      <w:r>
        <w:rPr>
          <w:rFonts w:ascii="Bookman Old Style" w:eastAsia="Bookman Old Style" w:hAnsi="Bookman Old Style" w:cs="Bookman Old Style"/>
        </w:rPr>
        <w:t>Apêndice do Anexo II – Estudo Técnico Preliminar</w:t>
      </w:r>
    </w:p>
    <w:p w:rsidR="007448A5" w:rsidRDefault="00160005" w:rsidP="00F87B41">
      <w:pPr>
        <w:widowControl/>
        <w:numPr>
          <w:ilvl w:val="2"/>
          <w:numId w:val="1"/>
        </w:numPr>
        <w:jc w:val="both"/>
      </w:pPr>
      <w:r>
        <w:rPr>
          <w:rFonts w:ascii="Bookman Old Style" w:eastAsia="Bookman Old Style" w:hAnsi="Bookman Old Style" w:cs="Bookman Old Style"/>
          <w:color w:val="000000"/>
        </w:rPr>
        <w:t>ANEXO III – Modelo de Proposta</w:t>
      </w:r>
    </w:p>
    <w:p w:rsidR="007448A5" w:rsidRDefault="00160005" w:rsidP="00F87B41">
      <w:pPr>
        <w:widowControl/>
        <w:numPr>
          <w:ilvl w:val="2"/>
          <w:numId w:val="1"/>
        </w:numPr>
        <w:jc w:val="both"/>
      </w:pPr>
      <w:r>
        <w:rPr>
          <w:rFonts w:ascii="Bookman Old Style" w:eastAsia="Bookman Old Style" w:hAnsi="Bookman Old Style" w:cs="Bookman Old Style"/>
        </w:rPr>
        <w:t>ANEXO IV – Modelo de Declaração de Unificada</w:t>
      </w:r>
    </w:p>
    <w:p w:rsidR="007448A5" w:rsidRDefault="00160005" w:rsidP="00F87B41">
      <w:pPr>
        <w:widowControl/>
        <w:numPr>
          <w:ilvl w:val="2"/>
          <w:numId w:val="1"/>
        </w:numPr>
        <w:jc w:val="both"/>
      </w:pPr>
      <w:r>
        <w:rPr>
          <w:rFonts w:ascii="Bookman Old Style" w:eastAsia="Bookman Old Style" w:hAnsi="Bookman Old Style" w:cs="Bookman Old Style"/>
        </w:rPr>
        <w:t>ANEXO V- Minuta do Contrato</w:t>
      </w:r>
    </w:p>
    <w:p w:rsidR="007448A5" w:rsidRDefault="007448A5">
      <w:pPr>
        <w:widowControl/>
        <w:jc w:val="both"/>
      </w:pPr>
    </w:p>
    <w:p w:rsidR="007448A5" w:rsidRDefault="00160005" w:rsidP="00990D36">
      <w:pPr>
        <w:widowControl/>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27/07/2026.</w:t>
      </w:r>
    </w:p>
    <w:p w:rsidR="007448A5" w:rsidRDefault="007448A5">
      <w:pPr>
        <w:widowControl/>
        <w:jc w:val="right"/>
      </w:pPr>
    </w:p>
    <w:p w:rsidR="007448A5" w:rsidRDefault="007448A5">
      <w:pPr>
        <w:widowControl/>
      </w:pPr>
    </w:p>
    <w:p w:rsidR="00990D36" w:rsidRDefault="00990D36">
      <w:pPr>
        <w:widowControl/>
      </w:pPr>
    </w:p>
    <w:p w:rsidR="00990D36" w:rsidRDefault="00990D36">
      <w:pPr>
        <w:widowControl/>
      </w:pPr>
    </w:p>
    <w:p w:rsidR="007448A5" w:rsidRDefault="00160005">
      <w:pPr>
        <w:widowControl/>
        <w:jc w:val="center"/>
      </w:pPr>
      <w:r>
        <w:rPr>
          <w:rFonts w:ascii="Bookman Old Style" w:eastAsia="Bookman Old Style" w:hAnsi="Bookman Old Style" w:cs="Bookman Old Style"/>
          <w:color w:val="000000"/>
          <w:sz w:val="16"/>
        </w:rPr>
        <w:t>______________________________________________</w:t>
      </w:r>
    </w:p>
    <w:p w:rsidR="007448A5" w:rsidRDefault="00160005">
      <w:pPr>
        <w:widowControl/>
        <w:jc w:val="center"/>
      </w:pPr>
      <w:r>
        <w:rPr>
          <w:rFonts w:ascii="Bookman Old Style" w:eastAsia="Bookman Old Style" w:hAnsi="Bookman Old Style" w:cs="Bookman Old Style"/>
          <w:b/>
        </w:rPr>
        <w:t>RICARDO ANTONIO ORTIÑA</w:t>
      </w:r>
    </w:p>
    <w:p w:rsidR="007448A5" w:rsidRDefault="00160005">
      <w:pPr>
        <w:widowControl/>
        <w:jc w:val="center"/>
      </w:pPr>
      <w:r>
        <w:rPr>
          <w:rFonts w:ascii="Bookman Old Style" w:eastAsia="Bookman Old Style" w:hAnsi="Bookman Old Style" w:cs="Bookman Old Style"/>
          <w:b/>
        </w:rPr>
        <w:t>Prefeito Municipal</w:t>
      </w: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990D36" w:rsidRDefault="00990D36">
      <w:pPr>
        <w:widowControl/>
        <w:jc w:val="center"/>
      </w:pPr>
    </w:p>
    <w:p w:rsidR="00990D36" w:rsidRDefault="00990D36">
      <w:pPr>
        <w:widowControl/>
        <w:jc w:val="center"/>
      </w:pPr>
    </w:p>
    <w:p w:rsidR="00990D36" w:rsidRDefault="00990D36">
      <w:pPr>
        <w:widowControl/>
        <w:jc w:val="center"/>
      </w:pPr>
    </w:p>
    <w:p w:rsidR="00990D36" w:rsidRDefault="00990D36">
      <w:pPr>
        <w:widowControl/>
        <w:jc w:val="center"/>
      </w:pPr>
    </w:p>
    <w:p w:rsidR="00990D36" w:rsidRDefault="00990D36">
      <w:pPr>
        <w:widowControl/>
        <w:jc w:val="center"/>
      </w:pPr>
    </w:p>
    <w:p w:rsidR="00990D36" w:rsidRDefault="00990D36">
      <w:pPr>
        <w:widowControl/>
        <w:jc w:val="center"/>
      </w:pPr>
    </w:p>
    <w:p w:rsidR="00990D36" w:rsidRDefault="00990D36">
      <w:pPr>
        <w:widowControl/>
        <w:jc w:val="center"/>
      </w:pPr>
    </w:p>
    <w:p w:rsidR="00990D36" w:rsidRDefault="00990D36">
      <w:pPr>
        <w:widowControl/>
        <w:jc w:val="center"/>
      </w:pPr>
    </w:p>
    <w:p w:rsidR="00990D36" w:rsidRDefault="00990D36">
      <w:pPr>
        <w:widowControl/>
        <w:jc w:val="center"/>
      </w:pPr>
    </w:p>
    <w:p w:rsidR="00990D36" w:rsidRDefault="00990D36">
      <w:pPr>
        <w:widowControl/>
        <w:jc w:val="center"/>
      </w:pPr>
    </w:p>
    <w:p w:rsidR="00990D36" w:rsidRDefault="00990D36">
      <w:pPr>
        <w:widowControl/>
        <w:jc w:val="center"/>
      </w:pPr>
    </w:p>
    <w:p w:rsidR="00990D36" w:rsidRDefault="00990D36">
      <w:pPr>
        <w:widowControl/>
        <w:jc w:val="center"/>
      </w:pPr>
    </w:p>
    <w:p w:rsidR="00990D36" w:rsidRDefault="00990D36">
      <w:pPr>
        <w:widowControl/>
        <w:jc w:val="center"/>
      </w:pPr>
    </w:p>
    <w:p w:rsidR="00990D36" w:rsidRDefault="00990D36">
      <w:pPr>
        <w:widowControl/>
        <w:jc w:val="center"/>
      </w:pPr>
    </w:p>
    <w:p w:rsidR="00990D36" w:rsidRDefault="00990D36">
      <w:pPr>
        <w:widowControl/>
        <w:jc w:val="center"/>
      </w:pPr>
    </w:p>
    <w:p w:rsidR="00990D36" w:rsidRDefault="00990D36">
      <w:pPr>
        <w:widowControl/>
        <w:jc w:val="center"/>
      </w:pPr>
    </w:p>
    <w:p w:rsidR="00990D36" w:rsidRDefault="00990D36">
      <w:pPr>
        <w:widowControl/>
        <w:jc w:val="center"/>
      </w:pPr>
    </w:p>
    <w:p w:rsidR="00990D36" w:rsidRDefault="00990D36">
      <w:pPr>
        <w:widowControl/>
        <w:jc w:val="center"/>
      </w:pPr>
    </w:p>
    <w:p w:rsidR="00990D36" w:rsidRDefault="00990D36">
      <w:pPr>
        <w:widowControl/>
        <w:jc w:val="center"/>
      </w:pPr>
    </w:p>
    <w:p w:rsidR="00990D36" w:rsidRDefault="00990D36">
      <w:pPr>
        <w:widowControl/>
        <w:jc w:val="center"/>
      </w:pPr>
    </w:p>
    <w:p w:rsidR="00990D36" w:rsidRDefault="00990D36">
      <w:pPr>
        <w:widowControl/>
        <w:jc w:val="center"/>
      </w:pPr>
    </w:p>
    <w:p w:rsidR="00990D36" w:rsidRDefault="00990D36">
      <w:pPr>
        <w:widowControl/>
        <w:jc w:val="center"/>
      </w:pPr>
    </w:p>
    <w:p w:rsidR="00990D36" w:rsidRDefault="00990D36">
      <w:pPr>
        <w:widowControl/>
        <w:jc w:val="center"/>
      </w:pPr>
    </w:p>
    <w:p w:rsidR="007448A5" w:rsidRDefault="007448A5">
      <w:pPr>
        <w:widowControl/>
        <w:jc w:val="center"/>
      </w:pPr>
    </w:p>
    <w:p w:rsidR="007448A5" w:rsidRDefault="00160005">
      <w:pPr>
        <w:widowControl/>
        <w:jc w:val="center"/>
      </w:pPr>
      <w:r>
        <w:rPr>
          <w:rFonts w:ascii="Bookman Old Style" w:eastAsia="Bookman Old Style" w:hAnsi="Bookman Old Style" w:cs="Bookman Old Style"/>
          <w:b/>
        </w:rPr>
        <w:lastRenderedPageBreak/>
        <w:t xml:space="preserve">ANEXO I </w:t>
      </w:r>
    </w:p>
    <w:p w:rsidR="007448A5" w:rsidRDefault="00160005">
      <w:pPr>
        <w:jc w:val="center"/>
      </w:pPr>
      <w:r>
        <w:rPr>
          <w:rFonts w:ascii="Bookman Old Style" w:eastAsia="Bookman Old Style" w:hAnsi="Bookman Old Style" w:cs="Bookman Old Style"/>
          <w:b/>
        </w:rPr>
        <w:t>DOCUMENTAÇÃO EXIGIDA PARA HABILITAÇÃO</w:t>
      </w:r>
    </w:p>
    <w:p w:rsidR="007448A5" w:rsidRDefault="007448A5"/>
    <w:p w:rsidR="007448A5" w:rsidRDefault="00160005" w:rsidP="00686126">
      <w:pPr>
        <w:numPr>
          <w:ilvl w:val="0"/>
          <w:numId w:val="13"/>
        </w:numPr>
        <w:shd w:val="clear" w:color="auto" w:fill="FFFFFF"/>
        <w:jc w:val="both"/>
      </w:pPr>
      <w:r>
        <w:rPr>
          <w:rFonts w:ascii="Bookman Old Style" w:eastAsia="Bookman Old Style" w:hAnsi="Bookman Old Style" w:cs="Bookman Old Style"/>
          <w:b/>
          <w:color w:val="000000"/>
        </w:rPr>
        <w:t xml:space="preserve">HABILITAÇÃO JURÍDICA: </w:t>
      </w:r>
    </w:p>
    <w:p w:rsidR="007448A5" w:rsidRDefault="00160005" w:rsidP="00686126">
      <w:pPr>
        <w:numPr>
          <w:ilvl w:val="1"/>
          <w:numId w:val="14"/>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7448A5" w:rsidRDefault="00160005" w:rsidP="00686126">
      <w:pPr>
        <w:numPr>
          <w:ilvl w:val="1"/>
          <w:numId w:val="12"/>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7448A5" w:rsidRDefault="00160005" w:rsidP="00686126">
      <w:pPr>
        <w:numPr>
          <w:ilvl w:val="1"/>
          <w:numId w:val="12"/>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7448A5" w:rsidRDefault="00160005" w:rsidP="00686126">
      <w:pPr>
        <w:numPr>
          <w:ilvl w:val="1"/>
          <w:numId w:val="12"/>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7448A5" w:rsidRDefault="00160005" w:rsidP="00686126">
      <w:pPr>
        <w:numPr>
          <w:ilvl w:val="1"/>
          <w:numId w:val="12"/>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7448A5" w:rsidRDefault="00160005" w:rsidP="00686126">
      <w:pPr>
        <w:numPr>
          <w:ilvl w:val="1"/>
          <w:numId w:val="12"/>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7448A5" w:rsidRDefault="00160005" w:rsidP="00686126">
      <w:pPr>
        <w:numPr>
          <w:ilvl w:val="1"/>
          <w:numId w:val="12"/>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7448A5" w:rsidRDefault="007448A5">
      <w:pPr>
        <w:jc w:val="both"/>
      </w:pPr>
    </w:p>
    <w:p w:rsidR="007448A5" w:rsidRDefault="00160005" w:rsidP="00F87B41">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7448A5" w:rsidRDefault="00160005" w:rsidP="00F87B41">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7448A5" w:rsidRDefault="00160005" w:rsidP="00F87B41">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7448A5" w:rsidRDefault="00160005" w:rsidP="00F87B41">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7448A5" w:rsidRDefault="00160005" w:rsidP="00F87B41">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7448A5" w:rsidRDefault="00160005" w:rsidP="00F87B41">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7448A5" w:rsidRDefault="00160005" w:rsidP="00F87B41">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7448A5" w:rsidRDefault="00160005" w:rsidP="00F87B41">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7448A5" w:rsidRDefault="00160005" w:rsidP="00F87B41">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7448A5" w:rsidRPr="00990D36" w:rsidRDefault="00160005" w:rsidP="00990D36">
      <w:pPr>
        <w:widowControl/>
        <w:numPr>
          <w:ilvl w:val="1"/>
          <w:numId w:val="8"/>
        </w:numPr>
        <w:spacing w:before="120" w:after="120" w:line="276" w:lineRule="auto"/>
        <w:jc w:val="both"/>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90 (noventa) dias da abertura da sessão pública deste pregão.</w:t>
      </w:r>
    </w:p>
    <w:p w:rsidR="00990D36" w:rsidRPr="007E00D9" w:rsidRDefault="00990D36" w:rsidP="00990D36">
      <w:pPr>
        <w:pStyle w:val="PargrafodaLista"/>
        <w:keepNext/>
        <w:keepLines/>
        <w:widowControl/>
        <w:numPr>
          <w:ilvl w:val="0"/>
          <w:numId w:val="8"/>
        </w:numPr>
        <w:tabs>
          <w:tab w:val="left" w:pos="570"/>
        </w:tabs>
        <w:spacing w:before="240" w:line="276" w:lineRule="auto"/>
        <w:jc w:val="both"/>
        <w:outlineLvl w:val="0"/>
      </w:pPr>
      <w:r w:rsidRPr="00990D36">
        <w:rPr>
          <w:rFonts w:ascii="Bookman Old Style" w:eastAsia="Bookman Old Style" w:hAnsi="Bookman Old Style" w:cs="Bookman Old Style"/>
          <w:b/>
        </w:rPr>
        <w:lastRenderedPageBreak/>
        <w:t>A documentação relativa á REGULARIDADE TÉCNICA:</w:t>
      </w:r>
    </w:p>
    <w:p w:rsidR="00990D36" w:rsidRPr="007E00D9" w:rsidRDefault="00990D36" w:rsidP="00990D36">
      <w:pPr>
        <w:pStyle w:val="PargrafodaLista"/>
        <w:widowControl/>
        <w:numPr>
          <w:ilvl w:val="1"/>
          <w:numId w:val="8"/>
        </w:numPr>
        <w:spacing w:before="120" w:after="120" w:line="276" w:lineRule="auto"/>
        <w:jc w:val="both"/>
      </w:pPr>
      <w:r w:rsidRPr="00990D36">
        <w:rPr>
          <w:rFonts w:ascii="Bookman Old Style" w:eastAsia="Bookman Old Style" w:hAnsi="Bookman Old Style" w:cs="Bookman Old Style"/>
          <w:b/>
        </w:rPr>
        <w:t>Atestado de Capacidade Técnica</w:t>
      </w:r>
      <w:r w:rsidRPr="00990D36">
        <w:rPr>
          <w:rFonts w:ascii="Bookman Old Style" w:eastAsia="Bookman Old Style" w:hAnsi="Bookman Old Style" w:cs="Bookman Old Style"/>
        </w:rPr>
        <w:t>: Emitida por Pessoa Jurídica de direito público ou privado, que comprove experiência da PROPONENTE no fornecimento do produto correspondente de bens em características, quantidades e prazos compatíveis com o Objeto deste Termo de Referência.</w:t>
      </w:r>
      <w:r w:rsidRPr="00990D36">
        <w:rPr>
          <w:rFonts w:ascii="Bookman Old Style" w:eastAsia="Bookman Old Style" w:hAnsi="Bookman Old Style" w:cs="Bookman Old Style"/>
          <w:color w:val="000000"/>
        </w:rPr>
        <w:t xml:space="preserve"> </w:t>
      </w:r>
    </w:p>
    <w:p w:rsidR="00990D36" w:rsidRPr="007E00D9" w:rsidRDefault="00990D36" w:rsidP="00990D36">
      <w:pPr>
        <w:pStyle w:val="PargrafodaLista"/>
        <w:widowControl/>
        <w:numPr>
          <w:ilvl w:val="1"/>
          <w:numId w:val="8"/>
        </w:numPr>
        <w:spacing w:before="120" w:after="120" w:line="276" w:lineRule="auto"/>
        <w:jc w:val="both"/>
        <w:rPr>
          <w:rFonts w:ascii="Bookman Old Style" w:hAnsi="Bookman Old Style"/>
        </w:rPr>
      </w:pPr>
      <w:r w:rsidRPr="007E00D9">
        <w:rPr>
          <w:rFonts w:ascii="Bookman Old Style" w:hAnsi="Bookman Old Style"/>
        </w:rPr>
        <w:t xml:space="preserve">A licitante deverá apresentar, junto com a proposta, prospecto, folder ou catálogo original do fabricante contendo todas as especificações técnicas, funcionalidades, características </w:t>
      </w:r>
      <w:proofErr w:type="gramStart"/>
      <w:r w:rsidRPr="007E00D9">
        <w:rPr>
          <w:rFonts w:ascii="Bookman Old Style" w:hAnsi="Bookman Old Style"/>
        </w:rPr>
        <w:t>construtivas e acessórios do equipamento ofertado, em língua portuguesa ou acompanhado de tradução juramentada, sob pena de desclassificação</w:t>
      </w:r>
      <w:proofErr w:type="gramEnd"/>
      <w:r w:rsidRPr="007E00D9">
        <w:rPr>
          <w:rFonts w:ascii="Bookman Old Style" w:hAnsi="Bookman Old Style"/>
        </w:rPr>
        <w:t>.</w:t>
      </w:r>
    </w:p>
    <w:p w:rsidR="00990D36" w:rsidRDefault="00990D36" w:rsidP="00990D36">
      <w:pPr>
        <w:widowControl/>
        <w:numPr>
          <w:ilvl w:val="1"/>
          <w:numId w:val="8"/>
        </w:numPr>
        <w:spacing w:before="120" w:after="120" w:line="276" w:lineRule="auto"/>
        <w:jc w:val="both"/>
      </w:pPr>
      <w:r>
        <w:rPr>
          <w:rFonts w:ascii="Bookman Old Style" w:eastAsia="Bookman Old Style" w:hAnsi="Bookman Old Style" w:cs="Bookman Old Style"/>
          <w:color w:val="000000"/>
        </w:rPr>
        <w:t xml:space="preserve">Deverá apresentar ainda a </w:t>
      </w:r>
      <w:r>
        <w:rPr>
          <w:rFonts w:ascii="Bookman Old Style" w:eastAsia="Bookman Old Style" w:hAnsi="Bookman Old Style" w:cs="Bookman Old Style"/>
          <w:b/>
          <w:color w:val="000000"/>
        </w:rPr>
        <w:t xml:space="preserve">DECLARAÇÃO UNIFICADA, </w:t>
      </w:r>
      <w:r>
        <w:rPr>
          <w:rFonts w:ascii="Bookman Old Style" w:eastAsia="Bookman Old Style" w:hAnsi="Bookman Old Style" w:cs="Bookman Old Style"/>
          <w:color w:val="000000"/>
        </w:rPr>
        <w:t>conforme anexo</w:t>
      </w:r>
      <w:r>
        <w:rPr>
          <w:rFonts w:ascii="Bookman Old Style" w:eastAsia="Bookman Old Style" w:hAnsi="Bookman Old Style" w:cs="Bookman Old Style"/>
          <w:b/>
          <w:color w:val="000000"/>
        </w:rPr>
        <w:t>.</w:t>
      </w:r>
    </w:p>
    <w:p w:rsidR="00990D36" w:rsidRDefault="00990D36" w:rsidP="00990D36">
      <w:pPr>
        <w:widowControl/>
        <w:numPr>
          <w:ilvl w:val="1"/>
          <w:numId w:val="8"/>
        </w:numPr>
        <w:spacing w:before="120" w:after="120" w:line="276" w:lineRule="auto"/>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990D36" w:rsidRDefault="00990D36" w:rsidP="00686126">
      <w:pPr>
        <w:widowControl/>
        <w:numPr>
          <w:ilvl w:val="2"/>
          <w:numId w:val="15"/>
        </w:numPr>
        <w:spacing w:before="120" w:after="120" w:line="276" w:lineRule="auto"/>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990D36" w:rsidRDefault="00990D36" w:rsidP="00990D36">
      <w:pPr>
        <w:widowControl/>
        <w:spacing w:before="120" w:after="120" w:line="276" w:lineRule="auto"/>
        <w:jc w:val="both"/>
      </w:pPr>
    </w:p>
    <w:p w:rsidR="007448A5" w:rsidRDefault="007448A5" w:rsidP="00990D36">
      <w:pPr>
        <w:widowControl/>
        <w:spacing w:before="120" w:after="120"/>
        <w:jc w:val="both"/>
      </w:pPr>
    </w:p>
    <w:p w:rsidR="007448A5" w:rsidRDefault="007448A5">
      <w:pPr>
        <w:tabs>
          <w:tab w:val="left" w:pos="1440"/>
        </w:tabs>
        <w:jc w:val="both"/>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bookmarkStart w:id="42" w:name="_Hlk82471863"/>
      <w:bookmarkEnd w:id="42"/>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pPr>
        <w:widowControl/>
        <w:jc w:val="center"/>
      </w:pPr>
    </w:p>
    <w:p w:rsidR="007448A5" w:rsidRDefault="007448A5" w:rsidP="00990D36">
      <w:pPr>
        <w:widowControl/>
      </w:pPr>
    </w:p>
    <w:p w:rsidR="007448A5" w:rsidRDefault="007448A5">
      <w:pPr>
        <w:widowControl/>
        <w:spacing w:line="312" w:lineRule="auto"/>
        <w:jc w:val="center"/>
      </w:pPr>
    </w:p>
    <w:p w:rsidR="007448A5" w:rsidRPr="00990D36" w:rsidRDefault="00160005">
      <w:pPr>
        <w:widowControl/>
        <w:spacing w:line="312" w:lineRule="auto"/>
        <w:jc w:val="center"/>
        <w:rPr>
          <w:sz w:val="24"/>
        </w:rPr>
      </w:pPr>
      <w:r w:rsidRPr="00990D36">
        <w:rPr>
          <w:rFonts w:ascii="Bookman Old Style" w:eastAsia="Bookman Old Style" w:hAnsi="Bookman Old Style" w:cs="Bookman Old Style"/>
          <w:b/>
        </w:rPr>
        <w:lastRenderedPageBreak/>
        <w:t>ANEXO II</w:t>
      </w:r>
    </w:p>
    <w:p w:rsidR="00990D36" w:rsidRPr="00396EFA" w:rsidRDefault="00990D36" w:rsidP="00990D36">
      <w:pPr>
        <w:spacing w:before="240" w:after="120"/>
        <w:jc w:val="center"/>
        <w:rPr>
          <w:rFonts w:ascii="Bookman Old Style" w:hAnsi="Bookman Old Style"/>
        </w:rPr>
      </w:pPr>
      <w:r w:rsidRPr="00396EFA">
        <w:rPr>
          <w:rFonts w:ascii="Bookman Old Style" w:hAnsi="Bookman Old Style"/>
          <w:b/>
          <w:bCs/>
        </w:rPr>
        <w:t>TERMO DE REFERÊNCIA – TR</w:t>
      </w:r>
    </w:p>
    <w:p w:rsidR="00990D36" w:rsidRDefault="00990D36" w:rsidP="00990D36">
      <w:pPr>
        <w:rPr>
          <w:rFonts w:ascii="Bookman Old Style" w:hAnsi="Bookman Old Style"/>
        </w:rPr>
      </w:pPr>
    </w:p>
    <w:p w:rsidR="00990D36" w:rsidRPr="00396EFA" w:rsidRDefault="00990D36" w:rsidP="00990D36">
      <w:pPr>
        <w:rPr>
          <w:rFonts w:ascii="Bookman Old Style" w:hAnsi="Bookman Old Style"/>
        </w:rPr>
      </w:pPr>
    </w:p>
    <w:p w:rsidR="00990D36" w:rsidRPr="00396EFA" w:rsidRDefault="00990D36" w:rsidP="00990D36">
      <w:pPr>
        <w:jc w:val="both"/>
        <w:rPr>
          <w:rFonts w:ascii="Bookman Old Style" w:hAnsi="Bookman Old Style"/>
        </w:rPr>
      </w:pPr>
      <w:r w:rsidRPr="00396EFA">
        <w:rPr>
          <w:rFonts w:ascii="Bookman Old Style" w:hAnsi="Bookman Old Style"/>
          <w:b/>
          <w:bCs/>
        </w:rPr>
        <w:t>INTRODUÇÃO</w:t>
      </w:r>
    </w:p>
    <w:p w:rsidR="00990D36" w:rsidRPr="00396EFA" w:rsidRDefault="00990D36" w:rsidP="00990D36">
      <w:pPr>
        <w:jc w:val="both"/>
        <w:rPr>
          <w:rFonts w:ascii="Bookman Old Style" w:hAnsi="Bookman Old Style"/>
        </w:rPr>
      </w:pPr>
      <w:r w:rsidRPr="00396EFA">
        <w:rPr>
          <w:rFonts w:ascii="Bookman Old Style" w:hAnsi="Bookman Old Style"/>
        </w:rPr>
        <w:t>Conforme a Lei nº 14.133, de 1º de abril de 2021, o Termo de Referência é o documento necessário para a contratação de bens e serviços e deve conter os parâmetros e elementos descritivos exigidos pelo art. 6º, inciso XXIII, alíneas “a” a “j”. Em conformidade com as normas e princípios que regem a Administração Pública, apresenta-se o presente Termo de Referência.</w:t>
      </w:r>
    </w:p>
    <w:p w:rsidR="00990D36" w:rsidRDefault="00990D36" w:rsidP="00990D36">
      <w:pPr>
        <w:rPr>
          <w:rFonts w:ascii="Bookman Old Style" w:hAnsi="Bookman Old Style"/>
        </w:rPr>
      </w:pPr>
    </w:p>
    <w:p w:rsidR="00990D36" w:rsidRPr="00396EFA" w:rsidRDefault="00990D36" w:rsidP="00990D36">
      <w:pPr>
        <w:rPr>
          <w:rFonts w:ascii="Bookman Old Style" w:hAnsi="Bookman Old Style"/>
        </w:rPr>
      </w:pPr>
    </w:p>
    <w:p w:rsidR="00990D36" w:rsidRPr="00396EFA" w:rsidRDefault="00990D36" w:rsidP="00990D36">
      <w:pPr>
        <w:jc w:val="both"/>
        <w:rPr>
          <w:rFonts w:ascii="Bookman Old Style" w:hAnsi="Bookman Old Style"/>
        </w:rPr>
      </w:pPr>
      <w:r w:rsidRPr="00396EFA">
        <w:rPr>
          <w:rFonts w:ascii="Bookman Old Style" w:hAnsi="Bookman Old Style"/>
          <w:b/>
          <w:bCs/>
        </w:rPr>
        <w:t>1. DEFINIÇÃO DO OBJETO (art. 6º, inciso XXIII, alínea "a", da Lei nº 14.133/2021</w:t>
      </w:r>
      <w:proofErr w:type="gramStart"/>
      <w:r w:rsidRPr="00396EFA">
        <w:rPr>
          <w:rFonts w:ascii="Bookman Old Style" w:hAnsi="Bookman Old Style"/>
          <w:b/>
          <w:bCs/>
        </w:rPr>
        <w:t>)</w:t>
      </w:r>
      <w:proofErr w:type="gramEnd"/>
    </w:p>
    <w:p w:rsidR="00990D36" w:rsidRPr="00396EFA" w:rsidRDefault="00990D36" w:rsidP="00990D36">
      <w:pPr>
        <w:jc w:val="both"/>
        <w:rPr>
          <w:rFonts w:ascii="Bookman Old Style" w:hAnsi="Bookman Old Style"/>
        </w:rPr>
      </w:pPr>
      <w:r w:rsidRPr="00396EFA">
        <w:rPr>
          <w:rFonts w:ascii="Bookman Old Style" w:hAnsi="Bookman Old Style"/>
        </w:rPr>
        <w:t xml:space="preserve">1.1. O objeto desta contratação é a </w:t>
      </w:r>
      <w:r w:rsidRPr="00AB4ADE">
        <w:rPr>
          <w:rFonts w:ascii="Bookman Old Style" w:hAnsi="Bookman Old Style"/>
        </w:rPr>
        <w:t xml:space="preserve">Aquisição </w:t>
      </w:r>
      <w:r w:rsidRPr="00460750">
        <w:rPr>
          <w:rFonts w:ascii="Bookman Old Style" w:hAnsi="Bookman Old Style"/>
        </w:rPr>
        <w:t xml:space="preserve">de um Veículo Aéreo Não Tripulado (VANT) </w:t>
      </w:r>
      <w:proofErr w:type="spellStart"/>
      <w:r w:rsidRPr="00460750">
        <w:rPr>
          <w:rFonts w:ascii="Bookman Old Style" w:hAnsi="Bookman Old Style"/>
        </w:rPr>
        <w:t>multissensor</w:t>
      </w:r>
      <w:proofErr w:type="spellEnd"/>
      <w:r>
        <w:rPr>
          <w:rFonts w:ascii="Bookman Old Style" w:hAnsi="Bookman Old Style"/>
        </w:rPr>
        <w:t xml:space="preserve"> profissional, de asa rotativa,</w:t>
      </w:r>
      <w:r w:rsidRPr="00460750">
        <w:rPr>
          <w:rFonts w:ascii="Bookman Old Style" w:hAnsi="Bookman Old Style"/>
        </w:rPr>
        <w:t xml:space="preserve"> estrutu</w:t>
      </w:r>
      <w:r>
        <w:rPr>
          <w:rFonts w:ascii="Bookman Old Style" w:hAnsi="Bookman Old Style"/>
        </w:rPr>
        <w:t xml:space="preserve">ra </w:t>
      </w:r>
      <w:proofErr w:type="gramStart"/>
      <w:r>
        <w:rPr>
          <w:rFonts w:ascii="Bookman Old Style" w:hAnsi="Bookman Old Style"/>
        </w:rPr>
        <w:t xml:space="preserve">dobrável </w:t>
      </w:r>
      <w:r w:rsidRPr="00AB4ADE">
        <w:rPr>
          <w:rFonts w:ascii="Bookman Old Style" w:hAnsi="Bookman Old Style"/>
        </w:rPr>
        <w:t>e acessórios, visando atender às necessidades da Administração Municipal no que se refere ao monitoramento ambiental, fiscalização urbana e atividades de segurança pública</w:t>
      </w:r>
      <w:proofErr w:type="gramEnd"/>
      <w:r>
        <w:rPr>
          <w:rFonts w:ascii="Bookman Old Style" w:hAnsi="Bookman Old Style"/>
        </w:rPr>
        <w:t>.</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2"/>
        <w:gridCol w:w="731"/>
        <w:gridCol w:w="4678"/>
        <w:gridCol w:w="992"/>
        <w:gridCol w:w="709"/>
        <w:gridCol w:w="850"/>
        <w:gridCol w:w="1114"/>
      </w:tblGrid>
      <w:tr w:rsidR="00990D36" w:rsidRPr="00BB46A3" w:rsidTr="009B331F">
        <w:tc>
          <w:tcPr>
            <w:tcW w:w="9776" w:type="dxa"/>
            <w:gridSpan w:val="7"/>
            <w:shd w:val="clear" w:color="auto" w:fill="FFFFFF"/>
          </w:tcPr>
          <w:p w:rsidR="00990D36" w:rsidRPr="00BB46A3" w:rsidRDefault="00990D36" w:rsidP="009B331F">
            <w:pPr>
              <w:rPr>
                <w:rFonts w:ascii="Bookman Old Style" w:hAnsi="Bookman Old Style"/>
                <w:sz w:val="16"/>
                <w:szCs w:val="16"/>
              </w:rPr>
            </w:pPr>
            <w:r>
              <w:rPr>
                <w:rFonts w:ascii="Bookman Old Style" w:hAnsi="Bookman Old Style"/>
                <w:sz w:val="16"/>
                <w:szCs w:val="16"/>
              </w:rPr>
              <w:t>Lote 001</w:t>
            </w:r>
          </w:p>
        </w:tc>
      </w:tr>
      <w:tr w:rsidR="00990D36" w:rsidRPr="00BB46A3" w:rsidTr="009B331F">
        <w:tc>
          <w:tcPr>
            <w:tcW w:w="702" w:type="dxa"/>
            <w:shd w:val="clear" w:color="auto" w:fill="C0C0C0"/>
          </w:tcPr>
          <w:p w:rsidR="00990D36" w:rsidRPr="00BB46A3" w:rsidRDefault="00990D36" w:rsidP="009B331F">
            <w:pPr>
              <w:rPr>
                <w:rFonts w:ascii="Bookman Old Style" w:hAnsi="Bookman Old Style"/>
                <w:sz w:val="16"/>
                <w:szCs w:val="16"/>
              </w:rPr>
            </w:pPr>
            <w:r w:rsidRPr="00BB46A3">
              <w:rPr>
                <w:rFonts w:ascii="Bookman Old Style" w:hAnsi="Bookman Old Style"/>
                <w:sz w:val="16"/>
                <w:szCs w:val="16"/>
              </w:rPr>
              <w:t>Item</w:t>
            </w:r>
          </w:p>
        </w:tc>
        <w:tc>
          <w:tcPr>
            <w:tcW w:w="731" w:type="dxa"/>
            <w:shd w:val="clear" w:color="auto" w:fill="C0C0C0"/>
          </w:tcPr>
          <w:p w:rsidR="00990D36" w:rsidRPr="00BB46A3" w:rsidRDefault="00990D36" w:rsidP="009B331F">
            <w:pPr>
              <w:rPr>
                <w:rFonts w:ascii="Bookman Old Style" w:hAnsi="Bookman Old Style"/>
                <w:sz w:val="16"/>
                <w:szCs w:val="16"/>
              </w:rPr>
            </w:pPr>
            <w:r w:rsidRPr="00BB46A3">
              <w:rPr>
                <w:rFonts w:ascii="Bookman Old Style" w:hAnsi="Bookman Old Style"/>
                <w:sz w:val="16"/>
                <w:szCs w:val="16"/>
              </w:rPr>
              <w:t>Código do produto/serviço</w:t>
            </w:r>
          </w:p>
        </w:tc>
        <w:tc>
          <w:tcPr>
            <w:tcW w:w="4678" w:type="dxa"/>
            <w:shd w:val="clear" w:color="auto" w:fill="C0C0C0"/>
          </w:tcPr>
          <w:p w:rsidR="00990D36" w:rsidRPr="00BB46A3" w:rsidRDefault="00990D36" w:rsidP="009B331F">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990D36" w:rsidRPr="00BB46A3" w:rsidRDefault="00990D36" w:rsidP="009B331F">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990D36" w:rsidRPr="00BB46A3" w:rsidRDefault="00990D36" w:rsidP="009B331F">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990D36" w:rsidRPr="00BB46A3" w:rsidRDefault="00990D36" w:rsidP="009B331F">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990D36" w:rsidRPr="00BB46A3" w:rsidRDefault="00990D36" w:rsidP="009B331F">
            <w:pPr>
              <w:rPr>
                <w:rFonts w:ascii="Bookman Old Style" w:hAnsi="Bookman Old Style"/>
                <w:sz w:val="16"/>
                <w:szCs w:val="16"/>
              </w:rPr>
            </w:pPr>
            <w:r w:rsidRPr="00BB46A3">
              <w:rPr>
                <w:rFonts w:ascii="Bookman Old Style" w:hAnsi="Bookman Old Style"/>
                <w:sz w:val="16"/>
                <w:szCs w:val="16"/>
              </w:rPr>
              <w:t>Preço máximo total</w:t>
            </w:r>
          </w:p>
        </w:tc>
      </w:tr>
      <w:tr w:rsidR="00990D36" w:rsidRPr="00BB46A3" w:rsidTr="009B331F">
        <w:tc>
          <w:tcPr>
            <w:tcW w:w="702" w:type="dxa"/>
            <w:shd w:val="clear" w:color="auto" w:fill="FFFFFF"/>
          </w:tcPr>
          <w:p w:rsidR="00990D36" w:rsidRPr="00BB46A3" w:rsidRDefault="00990D36" w:rsidP="009B331F">
            <w:pPr>
              <w:rPr>
                <w:rFonts w:ascii="Bookman Old Style" w:hAnsi="Bookman Old Style"/>
                <w:sz w:val="16"/>
                <w:szCs w:val="16"/>
              </w:rPr>
            </w:pPr>
            <w:r>
              <w:rPr>
                <w:rFonts w:ascii="Bookman Old Style" w:hAnsi="Bookman Old Style"/>
                <w:sz w:val="16"/>
                <w:szCs w:val="16"/>
              </w:rPr>
              <w:t>01</w:t>
            </w:r>
          </w:p>
        </w:tc>
        <w:tc>
          <w:tcPr>
            <w:tcW w:w="731" w:type="dxa"/>
            <w:shd w:val="clear" w:color="auto" w:fill="FFFFFF"/>
          </w:tcPr>
          <w:p w:rsidR="00990D36" w:rsidRPr="00BB46A3" w:rsidRDefault="00990D36" w:rsidP="009B331F">
            <w:pPr>
              <w:rPr>
                <w:rFonts w:ascii="Bookman Old Style" w:hAnsi="Bookman Old Style"/>
                <w:sz w:val="16"/>
                <w:szCs w:val="16"/>
              </w:rPr>
            </w:pPr>
            <w:r>
              <w:rPr>
                <w:rFonts w:ascii="Bookman Old Style" w:hAnsi="Bookman Old Style"/>
                <w:sz w:val="16"/>
                <w:szCs w:val="16"/>
              </w:rPr>
              <w:t>30436</w:t>
            </w:r>
          </w:p>
        </w:tc>
        <w:tc>
          <w:tcPr>
            <w:tcW w:w="4678" w:type="dxa"/>
            <w:shd w:val="clear" w:color="auto" w:fill="FFFFFF"/>
          </w:tcPr>
          <w:p w:rsidR="00990D36" w:rsidRPr="00BC6056" w:rsidRDefault="00990D36" w:rsidP="009B331F">
            <w:pPr>
              <w:rPr>
                <w:rFonts w:ascii="Bookman Old Style" w:hAnsi="Bookman Old Style"/>
                <w:sz w:val="16"/>
                <w:szCs w:val="16"/>
              </w:rPr>
            </w:pPr>
            <w:r w:rsidRPr="00BC6056">
              <w:rPr>
                <w:rFonts w:ascii="Bookman Old Style" w:hAnsi="Bookman Old Style"/>
                <w:sz w:val="16"/>
                <w:szCs w:val="16"/>
              </w:rPr>
              <w:t>DRONE MULTISSENSOR PROFISSIONAL (VANT)</w:t>
            </w:r>
          </w:p>
          <w:p w:rsidR="00990D36" w:rsidRPr="00BC6056" w:rsidRDefault="00990D36" w:rsidP="009B331F">
            <w:pPr>
              <w:rPr>
                <w:rFonts w:ascii="Bookman Old Style" w:hAnsi="Bookman Old Style"/>
                <w:sz w:val="16"/>
                <w:szCs w:val="16"/>
              </w:rPr>
            </w:pPr>
            <w:proofErr w:type="spellStart"/>
            <w:r w:rsidRPr="00BC6056">
              <w:rPr>
                <w:rFonts w:ascii="Bookman Old Style" w:hAnsi="Bookman Old Style"/>
                <w:sz w:val="16"/>
                <w:szCs w:val="16"/>
              </w:rPr>
              <w:t>Drone</w:t>
            </w:r>
            <w:proofErr w:type="spellEnd"/>
            <w:r w:rsidRPr="00BC6056">
              <w:rPr>
                <w:rFonts w:ascii="Bookman Old Style" w:hAnsi="Bookman Old Style"/>
                <w:sz w:val="16"/>
                <w:szCs w:val="16"/>
              </w:rPr>
              <w:t xml:space="preserve"> </w:t>
            </w:r>
            <w:proofErr w:type="spellStart"/>
            <w:r w:rsidRPr="00BC6056">
              <w:rPr>
                <w:rFonts w:ascii="Bookman Old Style" w:hAnsi="Bookman Old Style"/>
                <w:sz w:val="16"/>
                <w:szCs w:val="16"/>
              </w:rPr>
              <w:t>multissensor</w:t>
            </w:r>
            <w:proofErr w:type="spellEnd"/>
            <w:r w:rsidRPr="00BC6056">
              <w:rPr>
                <w:rFonts w:ascii="Bookman Old Style" w:hAnsi="Bookman Old Style"/>
                <w:sz w:val="16"/>
                <w:szCs w:val="16"/>
              </w:rPr>
              <w:t xml:space="preserve"> profissional de asa rotativa, estrutura dobrável, peso máximo de decolagem inferior a 1.500g, autonomia mínima de 45 min, resistência ao vento de 10 m/s, altitude operacional de 5.000 m, velocidade máxima de 18 m/s (frente) e </w:t>
            </w:r>
            <w:proofErr w:type="gramStart"/>
            <w:r w:rsidRPr="00BC6056">
              <w:rPr>
                <w:rFonts w:ascii="Bookman Old Style" w:hAnsi="Bookman Old Style"/>
                <w:sz w:val="16"/>
                <w:szCs w:val="16"/>
              </w:rPr>
              <w:t>8</w:t>
            </w:r>
            <w:proofErr w:type="gramEnd"/>
            <w:r w:rsidRPr="00BC6056">
              <w:rPr>
                <w:rFonts w:ascii="Bookman Old Style" w:hAnsi="Bookman Old Style"/>
                <w:sz w:val="16"/>
                <w:szCs w:val="16"/>
              </w:rPr>
              <w:t xml:space="preserve"> m/s (subida). Transmissão digital com alcance mínimo de 20 km. Módulo RTK integrado com banda L5 para precisão </w:t>
            </w:r>
            <w:proofErr w:type="spellStart"/>
            <w:r w:rsidRPr="00BC6056">
              <w:rPr>
                <w:rFonts w:ascii="Bookman Old Style" w:hAnsi="Bookman Old Style"/>
                <w:sz w:val="16"/>
                <w:szCs w:val="16"/>
              </w:rPr>
              <w:t>centimétrica</w:t>
            </w:r>
            <w:proofErr w:type="spellEnd"/>
            <w:r w:rsidRPr="00BC6056">
              <w:rPr>
                <w:rFonts w:ascii="Bookman Old Style" w:hAnsi="Bookman Old Style"/>
                <w:sz w:val="16"/>
                <w:szCs w:val="16"/>
              </w:rPr>
              <w:t>. Sensores de visão olho de peixe para posicionamento em baixa luminosidade, atualização automática do ponto inicial e planejamento inteligente de rota de retorno (RTH).</w:t>
            </w:r>
          </w:p>
          <w:p w:rsidR="00990D36" w:rsidRPr="00BC6056" w:rsidRDefault="00990D36" w:rsidP="009B331F">
            <w:pPr>
              <w:rPr>
                <w:rFonts w:ascii="Bookman Old Style" w:hAnsi="Bookman Old Style"/>
                <w:sz w:val="16"/>
                <w:szCs w:val="16"/>
              </w:rPr>
            </w:pPr>
            <w:r w:rsidRPr="00BC6056">
              <w:rPr>
                <w:rFonts w:ascii="Bookman Old Style" w:hAnsi="Bookman Old Style"/>
                <w:sz w:val="16"/>
                <w:szCs w:val="16"/>
              </w:rPr>
              <w:t xml:space="preserve">Sistema de câmeras integrado em </w:t>
            </w:r>
            <w:proofErr w:type="spellStart"/>
            <w:r w:rsidRPr="00BC6056">
              <w:rPr>
                <w:rFonts w:ascii="Bookman Old Style" w:hAnsi="Bookman Old Style"/>
                <w:sz w:val="16"/>
                <w:szCs w:val="16"/>
              </w:rPr>
              <w:t>gimbal</w:t>
            </w:r>
            <w:proofErr w:type="spellEnd"/>
            <w:r w:rsidRPr="00BC6056">
              <w:rPr>
                <w:rFonts w:ascii="Bookman Old Style" w:hAnsi="Bookman Old Style"/>
                <w:sz w:val="16"/>
                <w:szCs w:val="16"/>
              </w:rPr>
              <w:t xml:space="preserve"> </w:t>
            </w:r>
            <w:proofErr w:type="spellStart"/>
            <w:r w:rsidRPr="00BC6056">
              <w:rPr>
                <w:rFonts w:ascii="Bookman Old Style" w:hAnsi="Bookman Old Style"/>
                <w:sz w:val="16"/>
                <w:szCs w:val="16"/>
              </w:rPr>
              <w:t>triaxial</w:t>
            </w:r>
            <w:proofErr w:type="spellEnd"/>
            <w:r w:rsidRPr="00BC6056">
              <w:rPr>
                <w:rFonts w:ascii="Bookman Old Style" w:hAnsi="Bookman Old Style"/>
                <w:sz w:val="16"/>
                <w:szCs w:val="16"/>
              </w:rPr>
              <w:t>:</w:t>
            </w:r>
          </w:p>
          <w:p w:rsidR="00990D36" w:rsidRPr="00BC6056" w:rsidRDefault="00990D36" w:rsidP="009B331F">
            <w:pPr>
              <w:rPr>
                <w:rFonts w:ascii="Bookman Old Style" w:hAnsi="Bookman Old Style"/>
                <w:sz w:val="16"/>
                <w:szCs w:val="16"/>
              </w:rPr>
            </w:pPr>
            <w:r w:rsidRPr="00BC6056">
              <w:rPr>
                <w:rFonts w:ascii="Bookman Old Style" w:hAnsi="Bookman Old Style"/>
                <w:sz w:val="16"/>
                <w:szCs w:val="16"/>
              </w:rPr>
              <w:t xml:space="preserve">- Grande-angular: no mínimo CMOS </w:t>
            </w:r>
            <w:proofErr w:type="gramStart"/>
            <w:r w:rsidRPr="00BC6056">
              <w:rPr>
                <w:rFonts w:ascii="Bookman Old Style" w:hAnsi="Bookman Old Style"/>
                <w:sz w:val="16"/>
                <w:szCs w:val="16"/>
              </w:rPr>
              <w:t>1/1,</w:t>
            </w:r>
            <w:proofErr w:type="gramEnd"/>
            <w:r w:rsidRPr="00BC6056">
              <w:rPr>
                <w:rFonts w:ascii="Bookman Old Style" w:hAnsi="Bookman Old Style"/>
                <w:sz w:val="16"/>
                <w:szCs w:val="16"/>
              </w:rPr>
              <w:t>3", 48 MP, f/1.7, 24 mm</w:t>
            </w:r>
          </w:p>
          <w:p w:rsidR="00990D36" w:rsidRPr="00BC6056" w:rsidRDefault="00990D36" w:rsidP="009B331F">
            <w:pPr>
              <w:rPr>
                <w:rFonts w:ascii="Bookman Old Style" w:hAnsi="Bookman Old Style"/>
                <w:sz w:val="16"/>
                <w:szCs w:val="16"/>
              </w:rPr>
            </w:pPr>
            <w:r w:rsidRPr="00BC6056">
              <w:rPr>
                <w:rFonts w:ascii="Bookman Old Style" w:hAnsi="Bookman Old Style"/>
                <w:sz w:val="16"/>
                <w:szCs w:val="16"/>
              </w:rPr>
              <w:t xml:space="preserve">- Tele média: no mínimo CMOS </w:t>
            </w:r>
            <w:proofErr w:type="gramStart"/>
            <w:r w:rsidRPr="00BC6056">
              <w:rPr>
                <w:rFonts w:ascii="Bookman Old Style" w:hAnsi="Bookman Old Style"/>
                <w:sz w:val="16"/>
                <w:szCs w:val="16"/>
              </w:rPr>
              <w:t>1/1,</w:t>
            </w:r>
            <w:proofErr w:type="gramEnd"/>
            <w:r w:rsidRPr="00BC6056">
              <w:rPr>
                <w:rFonts w:ascii="Bookman Old Style" w:hAnsi="Bookman Old Style"/>
                <w:sz w:val="16"/>
                <w:szCs w:val="16"/>
              </w:rPr>
              <w:t>3", 48 MP, f/2.8, 70 mm</w:t>
            </w:r>
          </w:p>
          <w:p w:rsidR="00990D36" w:rsidRPr="00BC6056" w:rsidRDefault="00990D36" w:rsidP="009B331F">
            <w:pPr>
              <w:rPr>
                <w:rFonts w:ascii="Bookman Old Style" w:hAnsi="Bookman Old Style"/>
                <w:sz w:val="16"/>
                <w:szCs w:val="16"/>
              </w:rPr>
            </w:pPr>
            <w:r w:rsidRPr="00BC6056">
              <w:rPr>
                <w:rFonts w:ascii="Bookman Old Style" w:hAnsi="Bookman Old Style"/>
                <w:sz w:val="16"/>
                <w:szCs w:val="16"/>
              </w:rPr>
              <w:t xml:space="preserve">- Teleobjetiva: no mínimo CMOS </w:t>
            </w:r>
            <w:proofErr w:type="gramStart"/>
            <w:r w:rsidRPr="00BC6056">
              <w:rPr>
                <w:rFonts w:ascii="Bookman Old Style" w:hAnsi="Bookman Old Style"/>
                <w:sz w:val="16"/>
                <w:szCs w:val="16"/>
              </w:rPr>
              <w:t>1/1,</w:t>
            </w:r>
            <w:proofErr w:type="gramEnd"/>
            <w:r w:rsidRPr="00BC6056">
              <w:rPr>
                <w:rFonts w:ascii="Bookman Old Style" w:hAnsi="Bookman Old Style"/>
                <w:sz w:val="16"/>
                <w:szCs w:val="16"/>
              </w:rPr>
              <w:t>5", 48 MP, f/2.8, 168 mm</w:t>
            </w:r>
          </w:p>
          <w:p w:rsidR="00990D36" w:rsidRPr="00BC6056" w:rsidRDefault="00990D36" w:rsidP="009B331F">
            <w:pPr>
              <w:rPr>
                <w:rFonts w:ascii="Bookman Old Style" w:hAnsi="Bookman Old Style"/>
                <w:sz w:val="16"/>
                <w:szCs w:val="16"/>
              </w:rPr>
            </w:pPr>
            <w:r w:rsidRPr="00BC6056">
              <w:rPr>
                <w:rFonts w:ascii="Bookman Old Style" w:hAnsi="Bookman Old Style"/>
                <w:sz w:val="16"/>
                <w:szCs w:val="16"/>
              </w:rPr>
              <w:t xml:space="preserve">- Termográfica: no mínimo 640×512 </w:t>
            </w:r>
            <w:proofErr w:type="spellStart"/>
            <w:r w:rsidRPr="00BC6056">
              <w:rPr>
                <w:rFonts w:ascii="Bookman Old Style" w:hAnsi="Bookman Old Style"/>
                <w:sz w:val="16"/>
                <w:szCs w:val="16"/>
              </w:rPr>
              <w:t>px</w:t>
            </w:r>
            <w:proofErr w:type="spellEnd"/>
            <w:r w:rsidRPr="00BC6056">
              <w:rPr>
                <w:rFonts w:ascii="Bookman Old Style" w:hAnsi="Bookman Old Style"/>
                <w:sz w:val="16"/>
                <w:szCs w:val="16"/>
              </w:rPr>
              <w:t xml:space="preserve">, f/1.0, 53 mm, </w:t>
            </w:r>
            <w:proofErr w:type="gramStart"/>
            <w:r w:rsidRPr="00BC6056">
              <w:rPr>
                <w:rFonts w:ascii="Bookman Old Style" w:hAnsi="Bookman Old Style"/>
                <w:sz w:val="16"/>
                <w:szCs w:val="16"/>
              </w:rPr>
              <w:t>UHR</w:t>
            </w:r>
            <w:proofErr w:type="gramEnd"/>
          </w:p>
          <w:p w:rsidR="00990D36" w:rsidRPr="00BC6056" w:rsidRDefault="00990D36" w:rsidP="009B331F">
            <w:pPr>
              <w:rPr>
                <w:rFonts w:ascii="Bookman Old Style" w:hAnsi="Bookman Old Style"/>
                <w:sz w:val="16"/>
                <w:szCs w:val="16"/>
              </w:rPr>
            </w:pPr>
            <w:r w:rsidRPr="00BC6056">
              <w:rPr>
                <w:rFonts w:ascii="Bookman Old Style" w:hAnsi="Bookman Old Style"/>
                <w:sz w:val="16"/>
                <w:szCs w:val="16"/>
              </w:rPr>
              <w:t>- Zoom contínuo mínimo de 100x com identificação de placas a 250 m</w:t>
            </w:r>
          </w:p>
          <w:p w:rsidR="00990D36" w:rsidRPr="00BC6056" w:rsidRDefault="00990D36" w:rsidP="009B331F">
            <w:pPr>
              <w:rPr>
                <w:rFonts w:ascii="Bookman Old Style" w:hAnsi="Bookman Old Style"/>
                <w:sz w:val="16"/>
                <w:szCs w:val="16"/>
              </w:rPr>
            </w:pPr>
            <w:r w:rsidRPr="00BC6056">
              <w:rPr>
                <w:rFonts w:ascii="Bookman Old Style" w:hAnsi="Bookman Old Style"/>
                <w:sz w:val="16"/>
                <w:szCs w:val="16"/>
              </w:rPr>
              <w:t>- Telêmetro a laser (LRF) com alcance de 1.500 m</w:t>
            </w:r>
          </w:p>
          <w:p w:rsidR="00990D36" w:rsidRPr="00BC6056" w:rsidRDefault="00990D36" w:rsidP="009B331F">
            <w:pPr>
              <w:rPr>
                <w:rFonts w:ascii="Bookman Old Style" w:hAnsi="Bookman Old Style"/>
                <w:sz w:val="16"/>
                <w:szCs w:val="16"/>
              </w:rPr>
            </w:pPr>
            <w:r w:rsidRPr="00BC6056">
              <w:rPr>
                <w:rFonts w:ascii="Bookman Old Style" w:hAnsi="Bookman Old Style"/>
                <w:sz w:val="16"/>
                <w:szCs w:val="16"/>
              </w:rPr>
              <w:t xml:space="preserve">- Estabilização eletrônica (EIS), </w:t>
            </w:r>
            <w:proofErr w:type="spellStart"/>
            <w:r w:rsidRPr="00BC6056">
              <w:rPr>
                <w:rFonts w:ascii="Bookman Old Style" w:hAnsi="Bookman Old Style"/>
                <w:sz w:val="16"/>
                <w:szCs w:val="16"/>
              </w:rPr>
              <w:t>desembaçamento</w:t>
            </w:r>
            <w:proofErr w:type="spellEnd"/>
            <w:r w:rsidRPr="00BC6056">
              <w:rPr>
                <w:rFonts w:ascii="Bookman Old Style" w:hAnsi="Bookman Old Style"/>
                <w:sz w:val="16"/>
                <w:szCs w:val="16"/>
              </w:rPr>
              <w:t xml:space="preserve"> eletrônico e modo noturno.</w:t>
            </w:r>
          </w:p>
          <w:p w:rsidR="00990D36" w:rsidRPr="00BC6056" w:rsidRDefault="00990D36" w:rsidP="009B331F">
            <w:pPr>
              <w:rPr>
                <w:rFonts w:ascii="Bookman Old Style" w:hAnsi="Bookman Old Style"/>
                <w:sz w:val="16"/>
                <w:szCs w:val="16"/>
              </w:rPr>
            </w:pPr>
            <w:r w:rsidRPr="00BC6056">
              <w:rPr>
                <w:rFonts w:ascii="Bookman Old Style" w:hAnsi="Bookman Old Style"/>
                <w:sz w:val="16"/>
                <w:szCs w:val="16"/>
              </w:rPr>
              <w:t xml:space="preserve">Funcionalidades: Detecção de IA em tempo real (pessoas, veículos, embarcações), modos </w:t>
            </w:r>
            <w:proofErr w:type="spellStart"/>
            <w:proofErr w:type="gramStart"/>
            <w:r w:rsidRPr="00BC6056">
              <w:rPr>
                <w:rFonts w:ascii="Bookman Old Style" w:hAnsi="Bookman Old Style"/>
                <w:sz w:val="16"/>
                <w:szCs w:val="16"/>
              </w:rPr>
              <w:t>FlyTo</w:t>
            </w:r>
            <w:proofErr w:type="spellEnd"/>
            <w:proofErr w:type="gramEnd"/>
            <w:r w:rsidRPr="00BC6056">
              <w:rPr>
                <w:rFonts w:ascii="Bookman Old Style" w:hAnsi="Bookman Old Style"/>
                <w:sz w:val="16"/>
                <w:szCs w:val="16"/>
              </w:rPr>
              <w:t>/POI/</w:t>
            </w:r>
            <w:proofErr w:type="spellStart"/>
            <w:r w:rsidRPr="00BC6056">
              <w:rPr>
                <w:rFonts w:ascii="Bookman Old Style" w:hAnsi="Bookman Old Style"/>
                <w:sz w:val="16"/>
                <w:szCs w:val="16"/>
              </w:rPr>
              <w:t>Smart</w:t>
            </w:r>
            <w:proofErr w:type="spellEnd"/>
            <w:r w:rsidRPr="00BC6056">
              <w:rPr>
                <w:rFonts w:ascii="Bookman Old Style" w:hAnsi="Bookman Old Style"/>
                <w:sz w:val="16"/>
                <w:szCs w:val="16"/>
              </w:rPr>
              <w:t xml:space="preserve"> </w:t>
            </w:r>
            <w:proofErr w:type="spellStart"/>
            <w:r w:rsidRPr="00BC6056">
              <w:rPr>
                <w:rFonts w:ascii="Bookman Old Style" w:hAnsi="Bookman Old Style"/>
                <w:sz w:val="16"/>
                <w:szCs w:val="16"/>
              </w:rPr>
              <w:t>Track</w:t>
            </w:r>
            <w:proofErr w:type="spellEnd"/>
            <w:r w:rsidRPr="00BC6056">
              <w:rPr>
                <w:rFonts w:ascii="Bookman Old Style" w:hAnsi="Bookman Old Style"/>
                <w:sz w:val="16"/>
                <w:szCs w:val="16"/>
              </w:rPr>
              <w:t>/Cruise, prevenção de obstáculos em baixa luz, iluminação auxiliar de 100 m, interface para alto-falante e holofote.</w:t>
            </w:r>
          </w:p>
          <w:p w:rsidR="00990D36" w:rsidRPr="00BC6056" w:rsidRDefault="00990D36" w:rsidP="009B331F">
            <w:pPr>
              <w:rPr>
                <w:rFonts w:ascii="Bookman Old Style" w:hAnsi="Bookman Old Style"/>
                <w:sz w:val="16"/>
                <w:szCs w:val="16"/>
              </w:rPr>
            </w:pPr>
            <w:r w:rsidRPr="00BC6056">
              <w:rPr>
                <w:rFonts w:ascii="Bookman Old Style" w:hAnsi="Bookman Old Style"/>
                <w:sz w:val="16"/>
                <w:szCs w:val="16"/>
              </w:rPr>
              <w:t xml:space="preserve">Rádio controle: Tela integrada de </w:t>
            </w:r>
            <w:proofErr w:type="gramStart"/>
            <w:r w:rsidRPr="00BC6056">
              <w:rPr>
                <w:rFonts w:ascii="Bookman Old Style" w:hAnsi="Bookman Old Style"/>
                <w:sz w:val="16"/>
                <w:szCs w:val="16"/>
              </w:rPr>
              <w:t>7</w:t>
            </w:r>
            <w:proofErr w:type="gramEnd"/>
            <w:r w:rsidRPr="00BC6056">
              <w:rPr>
                <w:rFonts w:ascii="Bookman Old Style" w:hAnsi="Bookman Old Style"/>
                <w:sz w:val="16"/>
                <w:szCs w:val="16"/>
              </w:rPr>
              <w:t xml:space="preserve">" com 1.000 </w:t>
            </w:r>
            <w:proofErr w:type="spellStart"/>
            <w:r w:rsidRPr="00BC6056">
              <w:rPr>
                <w:rFonts w:ascii="Bookman Old Style" w:hAnsi="Bookman Old Style"/>
                <w:sz w:val="16"/>
                <w:szCs w:val="16"/>
              </w:rPr>
              <w:t>cd</w:t>
            </w:r>
            <w:proofErr w:type="spellEnd"/>
            <w:r w:rsidRPr="00BC6056">
              <w:rPr>
                <w:rFonts w:ascii="Bookman Old Style" w:hAnsi="Bookman Old Style"/>
                <w:sz w:val="16"/>
                <w:szCs w:val="16"/>
              </w:rPr>
              <w:t>/m², GNSS (</w:t>
            </w:r>
            <w:proofErr w:type="spellStart"/>
            <w:r w:rsidRPr="00BC6056">
              <w:rPr>
                <w:rFonts w:ascii="Bookman Old Style" w:hAnsi="Bookman Old Style"/>
                <w:sz w:val="16"/>
                <w:szCs w:val="16"/>
              </w:rPr>
              <w:t>GPS+Galileo+BeiDou</w:t>
            </w:r>
            <w:proofErr w:type="spellEnd"/>
            <w:r w:rsidRPr="00BC6056">
              <w:rPr>
                <w:rFonts w:ascii="Bookman Old Style" w:hAnsi="Bookman Old Style"/>
                <w:sz w:val="16"/>
                <w:szCs w:val="16"/>
              </w:rPr>
              <w:t>), tri-</w:t>
            </w:r>
            <w:proofErr w:type="spellStart"/>
            <w:r w:rsidRPr="00BC6056">
              <w:rPr>
                <w:rFonts w:ascii="Bookman Old Style" w:hAnsi="Bookman Old Style"/>
                <w:sz w:val="16"/>
                <w:szCs w:val="16"/>
              </w:rPr>
              <w:t>band</w:t>
            </w:r>
            <w:proofErr w:type="spellEnd"/>
            <w:r w:rsidRPr="00BC6056">
              <w:rPr>
                <w:rFonts w:ascii="Bookman Old Style" w:hAnsi="Bookman Old Style"/>
                <w:sz w:val="16"/>
                <w:szCs w:val="16"/>
              </w:rPr>
              <w:t xml:space="preserve"> 2,4/5,1/5,8 GHz, Wi-Fi 6, Bluetooth 5.2, HDMI, IP54, -20°C a 50°C, baterias hot-swap.</w:t>
            </w:r>
          </w:p>
          <w:p w:rsidR="00990D36" w:rsidRPr="00BC6056" w:rsidRDefault="00990D36" w:rsidP="009B331F">
            <w:pPr>
              <w:rPr>
                <w:rFonts w:ascii="Bookman Old Style" w:hAnsi="Bookman Old Style"/>
                <w:sz w:val="16"/>
                <w:szCs w:val="16"/>
              </w:rPr>
            </w:pPr>
            <w:r w:rsidRPr="00BC6056">
              <w:rPr>
                <w:rFonts w:ascii="Bookman Old Style" w:hAnsi="Bookman Old Style"/>
                <w:sz w:val="16"/>
                <w:szCs w:val="16"/>
              </w:rPr>
              <w:t>Baterias: Li-</w:t>
            </w:r>
            <w:proofErr w:type="spellStart"/>
            <w:r w:rsidRPr="00BC6056">
              <w:rPr>
                <w:rFonts w:ascii="Bookman Old Style" w:hAnsi="Bookman Old Style"/>
                <w:sz w:val="16"/>
                <w:szCs w:val="16"/>
              </w:rPr>
              <w:t>ion</w:t>
            </w:r>
            <w:proofErr w:type="spellEnd"/>
            <w:r w:rsidRPr="00BC6056">
              <w:rPr>
                <w:rFonts w:ascii="Bookman Old Style" w:hAnsi="Bookman Old Style"/>
                <w:sz w:val="16"/>
                <w:szCs w:val="16"/>
              </w:rPr>
              <w:t xml:space="preserve"> 6.500 </w:t>
            </w:r>
            <w:proofErr w:type="spellStart"/>
            <w:proofErr w:type="gramStart"/>
            <w:r w:rsidRPr="00BC6056">
              <w:rPr>
                <w:rFonts w:ascii="Bookman Old Style" w:hAnsi="Bookman Old Style"/>
                <w:sz w:val="16"/>
                <w:szCs w:val="16"/>
              </w:rPr>
              <w:t>mAh</w:t>
            </w:r>
            <w:proofErr w:type="spellEnd"/>
            <w:proofErr w:type="gramEnd"/>
            <w:r w:rsidRPr="00BC6056">
              <w:rPr>
                <w:rFonts w:ascii="Bookman Old Style" w:hAnsi="Bookman Old Style"/>
                <w:sz w:val="16"/>
                <w:szCs w:val="16"/>
              </w:rPr>
              <w:t>, carregamento rápido 200W, hub inteligente para 4 baterias simultâneas.</w:t>
            </w:r>
          </w:p>
          <w:p w:rsidR="00990D36" w:rsidRPr="00BC6056" w:rsidRDefault="00990D36" w:rsidP="009B331F">
            <w:pPr>
              <w:rPr>
                <w:rFonts w:ascii="Bookman Old Style" w:hAnsi="Bookman Old Style"/>
                <w:sz w:val="16"/>
                <w:szCs w:val="16"/>
              </w:rPr>
            </w:pPr>
            <w:r w:rsidRPr="00BC6056">
              <w:rPr>
                <w:rFonts w:ascii="Bookman Old Style" w:hAnsi="Bookman Old Style"/>
                <w:sz w:val="16"/>
                <w:szCs w:val="16"/>
              </w:rPr>
              <w:t>Incluso 03 baterias.</w:t>
            </w:r>
          </w:p>
          <w:p w:rsidR="00990D36" w:rsidRPr="00BC6056" w:rsidRDefault="00990D36" w:rsidP="009B331F">
            <w:pPr>
              <w:rPr>
                <w:rFonts w:ascii="Bookman Old Style" w:hAnsi="Bookman Old Style"/>
                <w:sz w:val="16"/>
                <w:szCs w:val="16"/>
              </w:rPr>
            </w:pPr>
            <w:r w:rsidRPr="00BC6056">
              <w:rPr>
                <w:rFonts w:ascii="Bookman Old Style" w:hAnsi="Bookman Old Style"/>
                <w:sz w:val="16"/>
                <w:szCs w:val="16"/>
              </w:rPr>
              <w:t>Acessórios inclusos.</w:t>
            </w:r>
          </w:p>
          <w:p w:rsidR="00990D36" w:rsidRPr="00BC6056" w:rsidRDefault="00990D36" w:rsidP="009B331F">
            <w:pPr>
              <w:rPr>
                <w:rFonts w:ascii="Bookman Old Style" w:hAnsi="Bookman Old Style"/>
                <w:sz w:val="16"/>
                <w:szCs w:val="16"/>
              </w:rPr>
            </w:pPr>
            <w:r w:rsidRPr="00BC6056">
              <w:rPr>
                <w:rFonts w:ascii="Bookman Old Style" w:hAnsi="Bookman Old Style"/>
                <w:sz w:val="16"/>
                <w:szCs w:val="16"/>
              </w:rPr>
              <w:t>Garantia: 12 meses.</w:t>
            </w:r>
          </w:p>
          <w:p w:rsidR="00990D36" w:rsidRPr="00BB46A3" w:rsidRDefault="00990D36" w:rsidP="009B331F">
            <w:pPr>
              <w:rPr>
                <w:rFonts w:ascii="Bookman Old Style" w:hAnsi="Bookman Old Style"/>
                <w:sz w:val="16"/>
                <w:szCs w:val="16"/>
              </w:rPr>
            </w:pPr>
            <w:r w:rsidRPr="00BC6056">
              <w:rPr>
                <w:rFonts w:ascii="Bookman Old Style" w:hAnsi="Bookman Old Style"/>
                <w:sz w:val="16"/>
                <w:szCs w:val="16"/>
              </w:rPr>
              <w:t>Assistência técnica em centro autorizado no Brasil com peças originais.</w:t>
            </w:r>
          </w:p>
        </w:tc>
        <w:tc>
          <w:tcPr>
            <w:tcW w:w="992" w:type="dxa"/>
            <w:shd w:val="clear" w:color="auto" w:fill="FFFFFF"/>
          </w:tcPr>
          <w:p w:rsidR="00990D36" w:rsidRPr="00BB46A3" w:rsidRDefault="00990D36" w:rsidP="009B331F">
            <w:pPr>
              <w:rPr>
                <w:rFonts w:ascii="Bookman Old Style" w:hAnsi="Bookman Old Style"/>
                <w:sz w:val="16"/>
                <w:szCs w:val="16"/>
              </w:rPr>
            </w:pPr>
            <w:r>
              <w:rPr>
                <w:rFonts w:ascii="Bookman Old Style" w:hAnsi="Bookman Old Style"/>
                <w:sz w:val="16"/>
                <w:szCs w:val="16"/>
              </w:rPr>
              <w:t>01</w:t>
            </w:r>
          </w:p>
        </w:tc>
        <w:tc>
          <w:tcPr>
            <w:tcW w:w="709" w:type="dxa"/>
            <w:shd w:val="clear" w:color="auto" w:fill="FFFFFF"/>
          </w:tcPr>
          <w:p w:rsidR="00990D36" w:rsidRPr="00BB46A3" w:rsidRDefault="00990D36" w:rsidP="009B331F">
            <w:pPr>
              <w:rPr>
                <w:rFonts w:ascii="Bookman Old Style" w:hAnsi="Bookman Old Style"/>
                <w:sz w:val="16"/>
                <w:szCs w:val="16"/>
              </w:rPr>
            </w:pPr>
            <w:r>
              <w:rPr>
                <w:rFonts w:ascii="Bookman Old Style" w:hAnsi="Bookman Old Style"/>
                <w:sz w:val="16"/>
                <w:szCs w:val="16"/>
              </w:rPr>
              <w:t>UN</w:t>
            </w:r>
          </w:p>
        </w:tc>
        <w:tc>
          <w:tcPr>
            <w:tcW w:w="850" w:type="dxa"/>
            <w:shd w:val="clear" w:color="auto" w:fill="FFFFFF"/>
          </w:tcPr>
          <w:p w:rsidR="00990D36" w:rsidRPr="00BB46A3" w:rsidRDefault="00990D36" w:rsidP="009B331F">
            <w:pPr>
              <w:rPr>
                <w:rFonts w:ascii="Bookman Old Style" w:hAnsi="Bookman Old Style"/>
                <w:sz w:val="16"/>
                <w:szCs w:val="16"/>
              </w:rPr>
            </w:pPr>
            <w:r>
              <w:rPr>
                <w:rFonts w:ascii="Bookman Old Style" w:hAnsi="Bookman Old Style"/>
                <w:sz w:val="16"/>
                <w:szCs w:val="16"/>
              </w:rPr>
              <w:t>61.165,00</w:t>
            </w:r>
          </w:p>
        </w:tc>
        <w:tc>
          <w:tcPr>
            <w:tcW w:w="1114" w:type="dxa"/>
            <w:shd w:val="clear" w:color="auto" w:fill="FFFFFF"/>
          </w:tcPr>
          <w:p w:rsidR="00990D36" w:rsidRPr="00BB46A3" w:rsidRDefault="00990D36" w:rsidP="009B331F">
            <w:pPr>
              <w:rPr>
                <w:rFonts w:ascii="Bookman Old Style" w:hAnsi="Bookman Old Style"/>
                <w:sz w:val="16"/>
                <w:szCs w:val="16"/>
              </w:rPr>
            </w:pPr>
            <w:r>
              <w:rPr>
                <w:rFonts w:ascii="Bookman Old Style" w:hAnsi="Bookman Old Style"/>
                <w:sz w:val="16"/>
                <w:szCs w:val="16"/>
              </w:rPr>
              <w:t>61.165,00</w:t>
            </w:r>
          </w:p>
        </w:tc>
      </w:tr>
      <w:tr w:rsidR="00990D36" w:rsidRPr="00BB46A3" w:rsidTr="009B331F">
        <w:tc>
          <w:tcPr>
            <w:tcW w:w="8662" w:type="dxa"/>
            <w:gridSpan w:val="6"/>
            <w:shd w:val="clear" w:color="auto" w:fill="FFFFFF"/>
          </w:tcPr>
          <w:p w:rsidR="00990D36" w:rsidRPr="00E832C7" w:rsidRDefault="00990D36" w:rsidP="009B331F">
            <w:pPr>
              <w:rPr>
                <w:rFonts w:ascii="Bookman Old Style" w:hAnsi="Bookman Old Style"/>
                <w:b/>
                <w:sz w:val="16"/>
                <w:szCs w:val="16"/>
              </w:rPr>
            </w:pPr>
            <w:r w:rsidRPr="00E832C7">
              <w:rPr>
                <w:rFonts w:ascii="Bookman Old Style" w:hAnsi="Bookman Old Style"/>
                <w:b/>
                <w:sz w:val="16"/>
                <w:szCs w:val="16"/>
              </w:rPr>
              <w:t>TOTAL</w:t>
            </w:r>
          </w:p>
        </w:tc>
        <w:tc>
          <w:tcPr>
            <w:tcW w:w="1114" w:type="dxa"/>
            <w:shd w:val="clear" w:color="auto" w:fill="FFFFFF"/>
          </w:tcPr>
          <w:p w:rsidR="00990D36" w:rsidRPr="00E832C7" w:rsidRDefault="00990D36" w:rsidP="009B331F">
            <w:pPr>
              <w:rPr>
                <w:rFonts w:ascii="Bookman Old Style" w:hAnsi="Bookman Old Style"/>
                <w:b/>
                <w:sz w:val="16"/>
                <w:szCs w:val="16"/>
              </w:rPr>
            </w:pPr>
            <w:r w:rsidRPr="00E832C7">
              <w:rPr>
                <w:rFonts w:ascii="Bookman Old Style" w:hAnsi="Bookman Old Style"/>
                <w:b/>
                <w:sz w:val="16"/>
                <w:szCs w:val="16"/>
              </w:rPr>
              <w:t>61.165,00</w:t>
            </w:r>
          </w:p>
        </w:tc>
      </w:tr>
    </w:tbl>
    <w:p w:rsidR="00990D36" w:rsidRPr="00396EFA" w:rsidRDefault="00990D36" w:rsidP="00990D36">
      <w:pPr>
        <w:rPr>
          <w:rFonts w:ascii="Bookman Old Style" w:hAnsi="Bookman Old Style"/>
        </w:rPr>
      </w:pPr>
    </w:p>
    <w:p w:rsidR="00990D36" w:rsidRPr="006B6915" w:rsidRDefault="00990D36" w:rsidP="00990D36">
      <w:pPr>
        <w:jc w:val="both"/>
        <w:rPr>
          <w:rFonts w:ascii="Bookman Old Style" w:hAnsi="Bookman Old Style"/>
          <w:b/>
          <w:bCs/>
          <w:sz w:val="16"/>
        </w:rPr>
      </w:pPr>
      <w:r w:rsidRPr="006B6915">
        <w:rPr>
          <w:rFonts w:ascii="Bookman Old Style" w:eastAsia="Bookman Old Style" w:hAnsi="Bookman Old Style" w:cs="Bookman Old Style"/>
          <w:b/>
          <w:i/>
          <w:u w:val="single"/>
          <w:shd w:val="clear" w:color="auto" w:fill="FFFF00"/>
        </w:rPr>
        <w:lastRenderedPageBreak/>
        <w:t xml:space="preserve">OBS: Havendo qualquer discordância entre a descrição do CATMAT e a do Edital, prevalecerá a descrição constante no </w:t>
      </w:r>
      <w:proofErr w:type="gramStart"/>
      <w:r w:rsidRPr="006B6915">
        <w:rPr>
          <w:rFonts w:ascii="Bookman Old Style" w:eastAsia="Bookman Old Style" w:hAnsi="Bookman Old Style" w:cs="Bookman Old Style"/>
          <w:b/>
          <w:i/>
          <w:u w:val="single"/>
          <w:shd w:val="clear" w:color="auto" w:fill="FFFF00"/>
        </w:rPr>
        <w:t>Edital</w:t>
      </w:r>
      <w:proofErr w:type="gramEnd"/>
    </w:p>
    <w:p w:rsidR="00990D36" w:rsidRPr="00396EFA" w:rsidRDefault="00990D36" w:rsidP="00990D36">
      <w:pPr>
        <w:jc w:val="both"/>
        <w:rPr>
          <w:rFonts w:ascii="Bookman Old Style" w:hAnsi="Bookman Old Style"/>
        </w:rPr>
      </w:pPr>
      <w:r w:rsidRPr="00396EFA">
        <w:rPr>
          <w:rFonts w:ascii="Bookman Old Style" w:hAnsi="Bookman Old Style"/>
          <w:b/>
          <w:bCs/>
        </w:rPr>
        <w:t>1.4. Vigência contratual</w:t>
      </w:r>
    </w:p>
    <w:p w:rsidR="00990D36" w:rsidRPr="00396EFA" w:rsidRDefault="00990D36" w:rsidP="00990D36">
      <w:pPr>
        <w:jc w:val="both"/>
        <w:rPr>
          <w:rFonts w:ascii="Bookman Old Style" w:hAnsi="Bookman Old Style"/>
        </w:rPr>
      </w:pPr>
      <w:r w:rsidRPr="00396EFA">
        <w:rPr>
          <w:rFonts w:ascii="Bookman Old Style" w:hAnsi="Bookman Old Style"/>
        </w:rPr>
        <w:t xml:space="preserve">1.4.1. Tratando-se de aquisição única, a vigência do contrato compreenderá o prazo de entrega dos materiais, definido em </w:t>
      </w:r>
      <w:r>
        <w:rPr>
          <w:rFonts w:ascii="Bookman Old Style" w:hAnsi="Bookman Old Style"/>
        </w:rPr>
        <w:t>60 (sessenta)</w:t>
      </w:r>
      <w:r w:rsidRPr="00396EFA">
        <w:rPr>
          <w:rFonts w:ascii="Bookman Old Style" w:hAnsi="Bookman Old Style"/>
        </w:rPr>
        <w:t xml:space="preserve"> dias </w:t>
      </w:r>
      <w:r>
        <w:rPr>
          <w:rFonts w:ascii="Bookman Old Style" w:hAnsi="Bookman Old Style"/>
        </w:rPr>
        <w:t>úteis</w:t>
      </w:r>
      <w:r w:rsidRPr="00396EFA">
        <w:rPr>
          <w:rFonts w:ascii="Bookman Old Style" w:hAnsi="Bookman Old Style"/>
        </w:rPr>
        <w:t xml:space="preserve"> a contar da emissão da ordem de compra</w:t>
      </w:r>
      <w:r>
        <w:rPr>
          <w:rFonts w:ascii="Bookman Old Style" w:hAnsi="Bookman Old Style"/>
        </w:rPr>
        <w:t>.</w:t>
      </w:r>
    </w:p>
    <w:p w:rsidR="00990D36" w:rsidRDefault="00990D36" w:rsidP="00990D36">
      <w:pPr>
        <w:jc w:val="both"/>
        <w:rPr>
          <w:rFonts w:ascii="Bookman Old Style" w:hAnsi="Bookman Old Style"/>
          <w:b/>
          <w:bCs/>
        </w:rPr>
      </w:pPr>
    </w:p>
    <w:p w:rsidR="00990D36" w:rsidRDefault="00990D36" w:rsidP="00990D36">
      <w:pPr>
        <w:jc w:val="both"/>
        <w:rPr>
          <w:rFonts w:ascii="Bookman Old Style" w:hAnsi="Bookman Old Style"/>
          <w:b/>
          <w:bCs/>
        </w:rPr>
      </w:pPr>
    </w:p>
    <w:p w:rsidR="00990D36" w:rsidRPr="00396EFA" w:rsidRDefault="00990D36" w:rsidP="00990D36">
      <w:pPr>
        <w:jc w:val="both"/>
        <w:rPr>
          <w:rFonts w:ascii="Bookman Old Style" w:hAnsi="Bookman Old Style"/>
        </w:rPr>
      </w:pPr>
      <w:r w:rsidRPr="00396EFA">
        <w:rPr>
          <w:rFonts w:ascii="Bookman Old Style" w:hAnsi="Bookman Old Style"/>
          <w:b/>
          <w:bCs/>
        </w:rPr>
        <w:t>2. FUNDAMENTAÇÃO DA CONTRATAÇÃO (art. 6º, inciso XXIII, alínea "b", da Lei nº 14.133/2021</w:t>
      </w:r>
      <w:proofErr w:type="gramStart"/>
      <w:r w:rsidRPr="00396EFA">
        <w:rPr>
          <w:rFonts w:ascii="Bookman Old Style" w:hAnsi="Bookman Old Style"/>
          <w:b/>
          <w:bCs/>
        </w:rPr>
        <w:t>)</w:t>
      </w:r>
      <w:proofErr w:type="gramEnd"/>
    </w:p>
    <w:p w:rsidR="00990D36" w:rsidRPr="00460750" w:rsidRDefault="00990D36" w:rsidP="00990D36">
      <w:pPr>
        <w:jc w:val="both"/>
        <w:rPr>
          <w:rFonts w:ascii="Bookman Old Style" w:hAnsi="Bookman Old Style"/>
        </w:rPr>
      </w:pPr>
      <w:r w:rsidRPr="00460750">
        <w:rPr>
          <w:rFonts w:ascii="Bookman Old Style" w:hAnsi="Bookman Old Style"/>
        </w:rPr>
        <w:t>A contratação justifica-se pela necessidade de modernizar e ampliar a capacidade operacional da Prefeitura Municipal do Sudoeste nas atividades de fiscalização de obras públicas, mapeamento topográfico, monitoramento ambiental, segurança pública e defesa civil. Atualmente, o município não dispõe de equipamentos de sensoriamento remoto aéreo, dependendo exclusivamente de métodos terrestres manuais que demandam maior tempo, equipe e recursos, além de apresentarem limitações em áreas de difícil acesso ou grande extensão territorial.</w:t>
      </w:r>
    </w:p>
    <w:p w:rsidR="00990D36" w:rsidRPr="00396EFA" w:rsidRDefault="00990D36" w:rsidP="00990D36">
      <w:pPr>
        <w:jc w:val="both"/>
        <w:rPr>
          <w:rFonts w:ascii="Bookman Old Style" w:hAnsi="Bookman Old Style"/>
        </w:rPr>
      </w:pPr>
      <w:r w:rsidRPr="00460750">
        <w:rPr>
          <w:rFonts w:ascii="Bookman Old Style" w:hAnsi="Bookman Old Style"/>
        </w:rPr>
        <w:t xml:space="preserve">A aquisição de um Veículo Aéreo Não Tripulado (VANT) </w:t>
      </w:r>
      <w:proofErr w:type="spellStart"/>
      <w:r w:rsidRPr="00460750">
        <w:rPr>
          <w:rFonts w:ascii="Bookman Old Style" w:hAnsi="Bookman Old Style"/>
        </w:rPr>
        <w:t>multissensor</w:t>
      </w:r>
      <w:proofErr w:type="spellEnd"/>
      <w:r w:rsidRPr="00460750">
        <w:rPr>
          <w:rFonts w:ascii="Bookman Old Style" w:hAnsi="Bookman Old Style"/>
        </w:rPr>
        <w:t xml:space="preserve"> profissional permitirá à Administração realizar levantamentos aéreos </w:t>
      </w:r>
      <w:proofErr w:type="spellStart"/>
      <w:r w:rsidRPr="00460750">
        <w:rPr>
          <w:rFonts w:ascii="Bookman Old Style" w:hAnsi="Bookman Old Style"/>
        </w:rPr>
        <w:t>georreferenciados</w:t>
      </w:r>
      <w:proofErr w:type="spellEnd"/>
      <w:r w:rsidRPr="00460750">
        <w:rPr>
          <w:rFonts w:ascii="Bookman Old Style" w:hAnsi="Bookman Old Style"/>
        </w:rPr>
        <w:t xml:space="preserve"> com alta precisão, fiscalizar remotamente obras e logradouros, monitorar áreas de risco e preservação ambiental, e subsidiar projetos de engenharia com dados de alta acurácia. A solução reduzirá custos operacionais e tempo de execução, eliminará a dependência de contratações pontuais de serviços terceirizados e proporcionará maior eficiência na gestão territorial do município, em consonância com o princípio da eficiência administrativa previsto no caput do Art. 37 da Constituição Federal</w:t>
      </w:r>
      <w:r>
        <w:rPr>
          <w:rFonts w:ascii="Bookman Old Style" w:hAnsi="Bookman Old Style"/>
        </w:rPr>
        <w:t>.</w:t>
      </w:r>
    </w:p>
    <w:p w:rsidR="00990D36" w:rsidRPr="00396EFA" w:rsidRDefault="00990D36" w:rsidP="00990D36">
      <w:pPr>
        <w:rPr>
          <w:rFonts w:ascii="Bookman Old Style" w:hAnsi="Bookman Old Style"/>
        </w:rPr>
      </w:pPr>
    </w:p>
    <w:p w:rsidR="00990D36" w:rsidRDefault="00990D36" w:rsidP="00990D36">
      <w:pPr>
        <w:jc w:val="both"/>
        <w:rPr>
          <w:rFonts w:ascii="Bookman Old Style" w:hAnsi="Bookman Old Style"/>
          <w:b/>
          <w:bCs/>
        </w:rPr>
      </w:pPr>
    </w:p>
    <w:p w:rsidR="00990D36" w:rsidRPr="00396EFA" w:rsidRDefault="00990D36" w:rsidP="00990D36">
      <w:pPr>
        <w:jc w:val="both"/>
        <w:rPr>
          <w:rFonts w:ascii="Bookman Old Style" w:hAnsi="Bookman Old Style"/>
        </w:rPr>
      </w:pPr>
      <w:r w:rsidRPr="00396EFA">
        <w:rPr>
          <w:rFonts w:ascii="Bookman Old Style" w:hAnsi="Bookman Old Style"/>
          <w:b/>
          <w:bCs/>
        </w:rPr>
        <w:t>3. DESCRIÇÃO DA SOLUÇÃO COMO UM TODO (art. 6º, inciso XXIII, alínea "c", da Lei nº 14.133/2021</w:t>
      </w:r>
      <w:proofErr w:type="gramStart"/>
      <w:r w:rsidRPr="00396EFA">
        <w:rPr>
          <w:rFonts w:ascii="Bookman Old Style" w:hAnsi="Bookman Old Style"/>
          <w:b/>
          <w:bCs/>
        </w:rPr>
        <w:t>)</w:t>
      </w:r>
      <w:proofErr w:type="gramEnd"/>
    </w:p>
    <w:p w:rsidR="00990D36" w:rsidRPr="00396EFA" w:rsidRDefault="00990D36" w:rsidP="00990D36">
      <w:pPr>
        <w:jc w:val="both"/>
        <w:rPr>
          <w:rFonts w:ascii="Bookman Old Style" w:hAnsi="Bookman Old Style"/>
        </w:rPr>
      </w:pPr>
      <w:r w:rsidRPr="00460750">
        <w:rPr>
          <w:rFonts w:ascii="Bookman Old Style" w:hAnsi="Bookman Old Style"/>
        </w:rPr>
        <w:t xml:space="preserve">A solução consiste na aquisição de um Veículo Aéreo Não Tripulado (VANT) </w:t>
      </w:r>
      <w:proofErr w:type="spellStart"/>
      <w:r w:rsidRPr="00460750">
        <w:rPr>
          <w:rFonts w:ascii="Bookman Old Style" w:hAnsi="Bookman Old Style"/>
        </w:rPr>
        <w:t>multissensor</w:t>
      </w:r>
      <w:proofErr w:type="spellEnd"/>
      <w:r w:rsidRPr="00460750">
        <w:rPr>
          <w:rFonts w:ascii="Bookman Old Style" w:hAnsi="Bookman Old Style"/>
        </w:rPr>
        <w:t xml:space="preserve"> profissional, de asa rotativa e estrutura dobrável, com autonomia mínima de voo de 45 minutos. O equipamento é dotado de sistema integrado de câmeras multiespectrais montadas em </w:t>
      </w:r>
      <w:proofErr w:type="spellStart"/>
      <w:r w:rsidRPr="00460750">
        <w:rPr>
          <w:rFonts w:ascii="Bookman Old Style" w:hAnsi="Bookman Old Style"/>
        </w:rPr>
        <w:t>gimbal</w:t>
      </w:r>
      <w:proofErr w:type="spellEnd"/>
      <w:r w:rsidRPr="00460750">
        <w:rPr>
          <w:rFonts w:ascii="Bookman Old Style" w:hAnsi="Bookman Old Style"/>
        </w:rPr>
        <w:t xml:space="preserve"> </w:t>
      </w:r>
      <w:proofErr w:type="spellStart"/>
      <w:r w:rsidRPr="00460750">
        <w:rPr>
          <w:rFonts w:ascii="Bookman Old Style" w:hAnsi="Bookman Old Style"/>
        </w:rPr>
        <w:t>triaxial</w:t>
      </w:r>
      <w:proofErr w:type="spellEnd"/>
      <w:r w:rsidRPr="00460750">
        <w:rPr>
          <w:rFonts w:ascii="Bookman Old Style" w:hAnsi="Bookman Old Style"/>
        </w:rPr>
        <w:t xml:space="preserve">, contemplando câmera grande-angular, teleobjetiva e termográfica, permitindo captura de imagens nos espectros visível e infravermelho com zoom de longo alcance. Conta com telêmetro a laser, módulo de posicionamento </w:t>
      </w:r>
      <w:proofErr w:type="spellStart"/>
      <w:r w:rsidRPr="00460750">
        <w:rPr>
          <w:rFonts w:ascii="Bookman Old Style" w:hAnsi="Bookman Old Style"/>
        </w:rPr>
        <w:t>centimétrico</w:t>
      </w:r>
      <w:proofErr w:type="spellEnd"/>
      <w:r w:rsidRPr="00460750">
        <w:rPr>
          <w:rFonts w:ascii="Bookman Old Style" w:hAnsi="Bookman Old Style"/>
        </w:rPr>
        <w:t xml:space="preserve"> (RTK) integrado e transmissão de vídeo digital com alcance superior a 20 </w:t>
      </w:r>
      <w:proofErr w:type="spellStart"/>
      <w:proofErr w:type="gramStart"/>
      <w:r w:rsidRPr="00460750">
        <w:rPr>
          <w:rFonts w:ascii="Bookman Old Style" w:hAnsi="Bookman Old Style"/>
        </w:rPr>
        <w:t>km.</w:t>
      </w:r>
      <w:proofErr w:type="gramEnd"/>
      <w:r w:rsidRPr="00460750">
        <w:rPr>
          <w:rFonts w:ascii="Bookman Old Style" w:hAnsi="Bookman Old Style"/>
        </w:rPr>
        <w:t>O</w:t>
      </w:r>
      <w:proofErr w:type="spellEnd"/>
      <w:r w:rsidRPr="00460750">
        <w:rPr>
          <w:rFonts w:ascii="Bookman Old Style" w:hAnsi="Bookman Old Style"/>
        </w:rPr>
        <w:t xml:space="preserve"> sistema inclui funcionalidades inteligentes com detecção em tempo real de alvos, modos de voo automatizados, prevenção de obstáculos omnidirecional com operação noturna e iluminação auxiliar. O rádio controle profissional possui tela integrada de alta luminosidade, dispensando o uso de dispositivos móveis externos</w:t>
      </w:r>
      <w:r w:rsidRPr="00396EFA">
        <w:rPr>
          <w:rFonts w:ascii="Bookman Old Style" w:hAnsi="Bookman Old Style"/>
        </w:rPr>
        <w:t>.</w:t>
      </w:r>
    </w:p>
    <w:p w:rsidR="00990D36" w:rsidRPr="00396EFA" w:rsidRDefault="00990D36" w:rsidP="00990D36">
      <w:pPr>
        <w:rPr>
          <w:rFonts w:ascii="Bookman Old Style" w:hAnsi="Bookman Old Style"/>
        </w:rPr>
      </w:pPr>
    </w:p>
    <w:p w:rsidR="00990D36" w:rsidRDefault="00990D36" w:rsidP="00990D36">
      <w:pPr>
        <w:jc w:val="both"/>
        <w:rPr>
          <w:rFonts w:ascii="Bookman Old Style" w:hAnsi="Bookman Old Style"/>
          <w:b/>
          <w:bCs/>
        </w:rPr>
      </w:pPr>
    </w:p>
    <w:p w:rsidR="00990D36" w:rsidRPr="00396EFA" w:rsidRDefault="00990D36" w:rsidP="00990D36">
      <w:pPr>
        <w:jc w:val="both"/>
        <w:rPr>
          <w:rFonts w:ascii="Bookman Old Style" w:hAnsi="Bookman Old Style"/>
        </w:rPr>
      </w:pPr>
      <w:r w:rsidRPr="00396EFA">
        <w:rPr>
          <w:rFonts w:ascii="Bookman Old Style" w:hAnsi="Bookman Old Style"/>
          <w:b/>
          <w:bCs/>
        </w:rPr>
        <w:t>4. REQUISITOS DA CONTRATAÇÃO (art. 6º, inciso XXIII, alínea "d", da Lei nº 14.133/2021</w:t>
      </w:r>
      <w:proofErr w:type="gramStart"/>
      <w:r w:rsidRPr="00396EFA">
        <w:rPr>
          <w:rFonts w:ascii="Bookman Old Style" w:hAnsi="Bookman Old Style"/>
          <w:b/>
          <w:bCs/>
        </w:rPr>
        <w:t>)</w:t>
      </w:r>
      <w:proofErr w:type="gramEnd"/>
    </w:p>
    <w:p w:rsidR="00990D36" w:rsidRPr="00460750" w:rsidRDefault="00990D36" w:rsidP="00990D36">
      <w:pPr>
        <w:jc w:val="both"/>
        <w:rPr>
          <w:rFonts w:ascii="Bookman Old Style" w:hAnsi="Bookman Old Style"/>
        </w:rPr>
      </w:pPr>
      <w:r w:rsidRPr="00460750">
        <w:rPr>
          <w:rFonts w:ascii="Bookman Old Style" w:hAnsi="Bookman Old Style"/>
        </w:rPr>
        <w:t xml:space="preserve">4.1.  O equipamento deve estar em conformidade com as regulamentações da ANAC (RBAC-E 94), incluindo a documentação de homologação e certificação aplicável. </w:t>
      </w:r>
    </w:p>
    <w:p w:rsidR="00990D36" w:rsidRPr="00460750" w:rsidRDefault="00990D36" w:rsidP="00990D36">
      <w:pPr>
        <w:jc w:val="both"/>
        <w:rPr>
          <w:rFonts w:ascii="Bookman Old Style" w:hAnsi="Bookman Old Style"/>
        </w:rPr>
      </w:pPr>
      <w:r w:rsidRPr="00460750">
        <w:rPr>
          <w:rFonts w:ascii="Bookman Old Style" w:hAnsi="Bookman Old Style"/>
        </w:rPr>
        <w:t xml:space="preserve">4.2.  A contratada deverá oferecer garantia mínima de 12 meses contra defeitos de fabricação, com disponibilidade de assistência técnica autorizada no Brasil. </w:t>
      </w:r>
    </w:p>
    <w:p w:rsidR="00990D36" w:rsidRPr="00460750" w:rsidRDefault="00990D36" w:rsidP="00990D36">
      <w:pPr>
        <w:jc w:val="both"/>
        <w:rPr>
          <w:rFonts w:ascii="Bookman Old Style" w:hAnsi="Bookman Old Style"/>
        </w:rPr>
      </w:pPr>
      <w:r w:rsidRPr="00460750">
        <w:rPr>
          <w:rFonts w:ascii="Bookman Old Style" w:hAnsi="Bookman Old Style"/>
        </w:rPr>
        <w:t xml:space="preserve">4.3.  Deverá ser incluído treinamento técnico-presencial para no mínimo </w:t>
      </w:r>
      <w:proofErr w:type="gramStart"/>
      <w:r w:rsidRPr="00460750">
        <w:rPr>
          <w:rFonts w:ascii="Bookman Old Style" w:hAnsi="Bookman Old Style"/>
        </w:rPr>
        <w:t>2</w:t>
      </w:r>
      <w:proofErr w:type="gramEnd"/>
      <w:r w:rsidRPr="00460750">
        <w:rPr>
          <w:rFonts w:ascii="Bookman Old Style" w:hAnsi="Bookman Old Style"/>
        </w:rPr>
        <w:t xml:space="preserve"> servidores municipais, abrangendo operação básica, planejamento de missões, interpretação de imagens térmicas e manutenção preventiva. </w:t>
      </w:r>
    </w:p>
    <w:p w:rsidR="00990D36" w:rsidRPr="00460750" w:rsidRDefault="00990D36" w:rsidP="00990D36">
      <w:pPr>
        <w:jc w:val="both"/>
        <w:rPr>
          <w:rFonts w:ascii="Bookman Old Style" w:hAnsi="Bookman Old Style"/>
        </w:rPr>
      </w:pPr>
      <w:r w:rsidRPr="00460750">
        <w:rPr>
          <w:rFonts w:ascii="Bookman Old Style" w:hAnsi="Bookman Old Style"/>
        </w:rPr>
        <w:t>4.4.  O prazo de entrega não deverá exceder 60 dias corridos contados da assinatura do contrato, incluindo instalação, configuração e treinamento.</w:t>
      </w:r>
    </w:p>
    <w:p w:rsidR="00990D36" w:rsidRPr="00460750" w:rsidRDefault="00990D36" w:rsidP="00990D36">
      <w:pPr>
        <w:jc w:val="both"/>
        <w:rPr>
          <w:rFonts w:ascii="Bookman Old Style" w:hAnsi="Bookman Old Style"/>
        </w:rPr>
      </w:pPr>
      <w:r w:rsidRPr="00460750">
        <w:rPr>
          <w:rFonts w:ascii="Bookman Old Style" w:hAnsi="Bookman Old Style"/>
        </w:rPr>
        <w:t>4.5. A licitante deverá comprovar experiência na comercialização e suporte técnico de aeronaves remotamente tripuladas.</w:t>
      </w:r>
    </w:p>
    <w:p w:rsidR="00990D36" w:rsidRPr="00A47436" w:rsidRDefault="00990D36" w:rsidP="00990D36">
      <w:pPr>
        <w:jc w:val="both"/>
        <w:rPr>
          <w:rFonts w:ascii="Bookman Old Style" w:hAnsi="Bookman Old Style"/>
          <w:bCs/>
        </w:rPr>
      </w:pPr>
      <w:r w:rsidRPr="00460750">
        <w:rPr>
          <w:rFonts w:ascii="Bookman Old Style" w:hAnsi="Bookman Old Style"/>
        </w:rPr>
        <w:t xml:space="preserve">4.6. A licitante deverá apresentar, junto com a proposta, prospecto, folder ou catálogo original do fabricante contendo todas as especificações técnicas, funcionalidades, características </w:t>
      </w:r>
      <w:proofErr w:type="gramStart"/>
      <w:r w:rsidRPr="00460750">
        <w:rPr>
          <w:rFonts w:ascii="Bookman Old Style" w:hAnsi="Bookman Old Style"/>
        </w:rPr>
        <w:t>construtivas</w:t>
      </w:r>
      <w:r>
        <w:rPr>
          <w:rFonts w:ascii="Bookman Old Style" w:hAnsi="Bookman Old Style"/>
        </w:rPr>
        <w:t xml:space="preserve"> </w:t>
      </w:r>
      <w:r w:rsidRPr="00460750">
        <w:rPr>
          <w:rFonts w:ascii="Bookman Old Style" w:hAnsi="Bookman Old Style"/>
        </w:rPr>
        <w:t>e acessórios do equipamento ofertado, em língua portuguesa ou acompanhado de tradução juramentada, sob pena de desclassificação</w:t>
      </w:r>
      <w:proofErr w:type="gramEnd"/>
      <w:r>
        <w:rPr>
          <w:rFonts w:ascii="Bookman Old Style" w:hAnsi="Bookman Old Style"/>
        </w:rPr>
        <w:t>.</w:t>
      </w:r>
    </w:p>
    <w:p w:rsidR="00990D36" w:rsidRDefault="00990D36" w:rsidP="00990D36">
      <w:pPr>
        <w:jc w:val="both"/>
        <w:rPr>
          <w:rFonts w:ascii="Bookman Old Style" w:hAnsi="Bookman Old Style"/>
          <w:b/>
          <w:bCs/>
        </w:rPr>
      </w:pPr>
    </w:p>
    <w:p w:rsidR="00990D36" w:rsidRDefault="00990D36" w:rsidP="00990D36">
      <w:pPr>
        <w:jc w:val="both"/>
        <w:rPr>
          <w:rFonts w:ascii="Bookman Old Style" w:hAnsi="Bookman Old Style"/>
          <w:b/>
          <w:bCs/>
        </w:rPr>
      </w:pPr>
    </w:p>
    <w:p w:rsidR="00990D36" w:rsidRPr="00396EFA" w:rsidRDefault="00990D36" w:rsidP="00990D36">
      <w:pPr>
        <w:jc w:val="both"/>
        <w:rPr>
          <w:rFonts w:ascii="Bookman Old Style" w:hAnsi="Bookman Old Style"/>
        </w:rPr>
      </w:pPr>
      <w:r w:rsidRPr="00396EFA">
        <w:rPr>
          <w:rFonts w:ascii="Bookman Old Style" w:hAnsi="Bookman Old Style"/>
          <w:b/>
          <w:bCs/>
        </w:rPr>
        <w:t xml:space="preserve">5. MODELO DE EXECUÇÃO DO OBJETO (art. 6º, inciso XXIII, alínea "e", da Lei nº </w:t>
      </w:r>
      <w:r w:rsidRPr="00396EFA">
        <w:rPr>
          <w:rFonts w:ascii="Bookman Old Style" w:hAnsi="Bookman Old Style"/>
          <w:b/>
          <w:bCs/>
        </w:rPr>
        <w:lastRenderedPageBreak/>
        <w:t>14.133/2021</w:t>
      </w:r>
      <w:proofErr w:type="gramStart"/>
      <w:r w:rsidRPr="00396EFA">
        <w:rPr>
          <w:rFonts w:ascii="Bookman Old Style" w:hAnsi="Bookman Old Style"/>
          <w:b/>
          <w:bCs/>
        </w:rPr>
        <w:t>)</w:t>
      </w:r>
      <w:proofErr w:type="gramEnd"/>
    </w:p>
    <w:p w:rsidR="00990D36" w:rsidRPr="00396EFA" w:rsidRDefault="00990D36" w:rsidP="00990D36">
      <w:pPr>
        <w:jc w:val="both"/>
        <w:rPr>
          <w:rFonts w:ascii="Bookman Old Style" w:hAnsi="Bookman Old Style"/>
        </w:rPr>
      </w:pPr>
      <w:r w:rsidRPr="00396EFA">
        <w:rPr>
          <w:rFonts w:ascii="Bookman Old Style" w:hAnsi="Bookman Old Style"/>
          <w:b/>
          <w:bCs/>
        </w:rPr>
        <w:t>5.1. DAS OBRIGAÇÕES DA CONTRATADA</w:t>
      </w:r>
    </w:p>
    <w:p w:rsidR="00990D36" w:rsidRDefault="00990D36" w:rsidP="00990D36">
      <w:pPr>
        <w:jc w:val="both"/>
        <w:rPr>
          <w:rFonts w:ascii="Bookman Old Style" w:hAnsi="Bookman Old Style"/>
        </w:rPr>
      </w:pPr>
      <w:r>
        <w:rPr>
          <w:rFonts w:ascii="Bookman Old Style" w:hAnsi="Bookman Old Style"/>
        </w:rPr>
        <w:t>A contratada obriga-se a:</w:t>
      </w:r>
    </w:p>
    <w:p w:rsidR="00990D36" w:rsidRPr="00A47436" w:rsidRDefault="00990D36" w:rsidP="00990D36">
      <w:pPr>
        <w:jc w:val="both"/>
        <w:rPr>
          <w:rFonts w:ascii="Bookman Old Style" w:hAnsi="Bookman Old Style"/>
        </w:rPr>
      </w:pPr>
      <w:r>
        <w:rPr>
          <w:rFonts w:ascii="Bookman Old Style" w:hAnsi="Bookman Old Style"/>
        </w:rPr>
        <w:t xml:space="preserve">5.1.1. </w:t>
      </w:r>
      <w:r w:rsidRPr="00A47436">
        <w:rPr>
          <w:rFonts w:ascii="Bookman Old Style" w:hAnsi="Bookman Old Style"/>
        </w:rPr>
        <w:t>Entregar o equipamento em perfeito estado de funcionamento, com todos os acessórios, manuais e certificações exigidas, no prazo</w:t>
      </w:r>
      <w:r>
        <w:rPr>
          <w:rFonts w:ascii="Bookman Old Style" w:hAnsi="Bookman Old Style"/>
        </w:rPr>
        <w:t xml:space="preserve"> de até 60 (sessenta) dias após a emissão da ordem de compra, na sede da Prefeitura Municipal de Santo </w:t>
      </w:r>
      <w:proofErr w:type="spellStart"/>
      <w:r>
        <w:rPr>
          <w:rFonts w:ascii="Bookman Old Style" w:hAnsi="Bookman Old Style"/>
        </w:rPr>
        <w:t>Antonio</w:t>
      </w:r>
      <w:proofErr w:type="spellEnd"/>
      <w:r>
        <w:rPr>
          <w:rFonts w:ascii="Bookman Old Style" w:hAnsi="Bookman Old Style"/>
        </w:rPr>
        <w:t xml:space="preserve"> do Sudoeste, no endereço: Avenida Brasil, nº 1431, Centro. CEP: 85-710-000</w:t>
      </w:r>
      <w:r w:rsidRPr="00A47436">
        <w:rPr>
          <w:rFonts w:ascii="Bookman Old Style" w:hAnsi="Bookman Old Style"/>
        </w:rPr>
        <w:t xml:space="preserve">. </w:t>
      </w:r>
    </w:p>
    <w:p w:rsidR="00990D36" w:rsidRPr="00A47436" w:rsidRDefault="00990D36" w:rsidP="00990D36">
      <w:pPr>
        <w:jc w:val="both"/>
        <w:rPr>
          <w:rFonts w:ascii="Bookman Old Style" w:hAnsi="Bookman Old Style"/>
        </w:rPr>
      </w:pPr>
      <w:r>
        <w:rPr>
          <w:rFonts w:ascii="Bookman Old Style" w:hAnsi="Bookman Old Style"/>
        </w:rPr>
        <w:t>5.1.2.</w:t>
      </w:r>
      <w:r w:rsidRPr="00A47436">
        <w:rPr>
          <w:rFonts w:ascii="Bookman Old Style" w:hAnsi="Bookman Old Style"/>
        </w:rPr>
        <w:t xml:space="preserve">  Fornecer equipamento novo, sem uso anterior, com nota fiscal e garantia original do fabricante. </w:t>
      </w:r>
    </w:p>
    <w:p w:rsidR="00990D36" w:rsidRPr="00A47436" w:rsidRDefault="00990D36" w:rsidP="00990D36">
      <w:pPr>
        <w:jc w:val="both"/>
        <w:rPr>
          <w:rFonts w:ascii="Bookman Old Style" w:hAnsi="Bookman Old Style"/>
        </w:rPr>
      </w:pPr>
      <w:r>
        <w:rPr>
          <w:rFonts w:ascii="Bookman Old Style" w:hAnsi="Bookman Old Style"/>
        </w:rPr>
        <w:t>5.1.3.</w:t>
      </w:r>
      <w:r w:rsidRPr="00A47436">
        <w:rPr>
          <w:rFonts w:ascii="Bookman Old Style" w:hAnsi="Bookman Old Style"/>
        </w:rPr>
        <w:t xml:space="preserve">  Realizar a configuração inicial, calibração e testes operacionais do </w:t>
      </w:r>
      <w:proofErr w:type="spellStart"/>
      <w:r w:rsidRPr="00A47436">
        <w:rPr>
          <w:rFonts w:ascii="Bookman Old Style" w:hAnsi="Bookman Old Style"/>
        </w:rPr>
        <w:t>drone</w:t>
      </w:r>
      <w:proofErr w:type="spellEnd"/>
      <w:r w:rsidRPr="00A47436">
        <w:rPr>
          <w:rFonts w:ascii="Bookman Old Style" w:hAnsi="Bookman Old Style"/>
        </w:rPr>
        <w:t xml:space="preserve"> e demais equipamentos no ato da entrega, na presença de servidor designado pela Administração. </w:t>
      </w:r>
    </w:p>
    <w:p w:rsidR="00990D36" w:rsidRPr="00A47436" w:rsidRDefault="00990D36" w:rsidP="00990D36">
      <w:pPr>
        <w:jc w:val="both"/>
        <w:rPr>
          <w:rFonts w:ascii="Bookman Old Style" w:hAnsi="Bookman Old Style"/>
        </w:rPr>
      </w:pPr>
      <w:r>
        <w:rPr>
          <w:rFonts w:ascii="Bookman Old Style" w:hAnsi="Bookman Old Style"/>
        </w:rPr>
        <w:t>5.1.4.</w:t>
      </w:r>
      <w:r w:rsidRPr="00A47436">
        <w:rPr>
          <w:rFonts w:ascii="Bookman Old Style" w:hAnsi="Bookman Old Style"/>
        </w:rPr>
        <w:t xml:space="preserve">  Prestar treinamento téc</w:t>
      </w:r>
      <w:r>
        <w:rPr>
          <w:rFonts w:ascii="Bookman Old Style" w:hAnsi="Bookman Old Style"/>
        </w:rPr>
        <w:t xml:space="preserve">nico-presencial para no mínimo </w:t>
      </w:r>
      <w:proofErr w:type="gramStart"/>
      <w:r>
        <w:rPr>
          <w:rFonts w:ascii="Bookman Old Style" w:hAnsi="Bookman Old Style"/>
        </w:rPr>
        <w:t>2</w:t>
      </w:r>
      <w:proofErr w:type="gramEnd"/>
      <w:r w:rsidRPr="00A47436">
        <w:rPr>
          <w:rFonts w:ascii="Bookman Old Style" w:hAnsi="Bookman Old Style"/>
        </w:rPr>
        <w:t xml:space="preserve"> servidores municipais. </w:t>
      </w:r>
    </w:p>
    <w:p w:rsidR="00990D36" w:rsidRPr="00A47436" w:rsidRDefault="00990D36" w:rsidP="00990D36">
      <w:pPr>
        <w:jc w:val="both"/>
        <w:rPr>
          <w:rFonts w:ascii="Bookman Old Style" w:hAnsi="Bookman Old Style"/>
        </w:rPr>
      </w:pPr>
      <w:r>
        <w:rPr>
          <w:rFonts w:ascii="Bookman Old Style" w:hAnsi="Bookman Old Style"/>
        </w:rPr>
        <w:t>5.1.5.</w:t>
      </w:r>
      <w:r w:rsidRPr="00A47436">
        <w:rPr>
          <w:rFonts w:ascii="Bookman Old Style" w:hAnsi="Bookman Old Style"/>
        </w:rPr>
        <w:t xml:space="preserve">  Disponibilizar assistência técnica autorizada no Brasil, com prazo máximo de resposta para reparos, durante todo o período de garantia. </w:t>
      </w:r>
    </w:p>
    <w:p w:rsidR="00990D36" w:rsidRPr="00A47436" w:rsidRDefault="00990D36" w:rsidP="00990D36">
      <w:pPr>
        <w:jc w:val="both"/>
        <w:rPr>
          <w:rFonts w:ascii="Bookman Old Style" w:hAnsi="Bookman Old Style"/>
        </w:rPr>
      </w:pPr>
      <w:r>
        <w:rPr>
          <w:rFonts w:ascii="Bookman Old Style" w:hAnsi="Bookman Old Style"/>
        </w:rPr>
        <w:t>5.1.6.</w:t>
      </w:r>
      <w:r w:rsidRPr="00A47436">
        <w:rPr>
          <w:rFonts w:ascii="Bookman Old Style" w:hAnsi="Bookman Old Style"/>
        </w:rPr>
        <w:t xml:space="preserve">  Substituir, sem ônus para a contratante, qualquer componente que apresente defeito de fabricação no período de garantia, no prazo máximo de 15 dias úteis da notificação. </w:t>
      </w:r>
    </w:p>
    <w:p w:rsidR="00990D36" w:rsidRPr="00A47436" w:rsidRDefault="00990D36" w:rsidP="00990D36">
      <w:pPr>
        <w:jc w:val="both"/>
        <w:rPr>
          <w:rFonts w:ascii="Bookman Old Style" w:hAnsi="Bookman Old Style"/>
        </w:rPr>
      </w:pPr>
      <w:r>
        <w:rPr>
          <w:rFonts w:ascii="Bookman Old Style" w:hAnsi="Bookman Old Style"/>
        </w:rPr>
        <w:t>5.1.7.</w:t>
      </w:r>
      <w:r w:rsidRPr="00A47436">
        <w:rPr>
          <w:rFonts w:ascii="Bookman Old Style" w:hAnsi="Bookman Old Style"/>
        </w:rPr>
        <w:t xml:space="preserve">  Arcar com todas as despesas de frete, seguros e tributos incidentes sobre a entrega do equipamento, correndo por sua conta o risco da mercadoria até o recebimento definitivo pela Administração. </w:t>
      </w:r>
    </w:p>
    <w:p w:rsidR="00990D36" w:rsidRPr="00A47436" w:rsidRDefault="00990D36" w:rsidP="00990D36">
      <w:pPr>
        <w:jc w:val="both"/>
        <w:rPr>
          <w:rFonts w:ascii="Bookman Old Style" w:hAnsi="Bookman Old Style"/>
        </w:rPr>
      </w:pPr>
      <w:r>
        <w:rPr>
          <w:rFonts w:ascii="Bookman Old Style" w:hAnsi="Bookman Old Style"/>
        </w:rPr>
        <w:t>5.1.8.</w:t>
      </w:r>
      <w:r w:rsidRPr="00A47436">
        <w:rPr>
          <w:rFonts w:ascii="Bookman Old Style" w:hAnsi="Bookman Old Style"/>
        </w:rPr>
        <w:t xml:space="preserve">  Prestar esclarecimentos e suporte técnico remoto sempre que solicitado pela contratante, durante o período de garantia, em dias úteis no horário comercial. </w:t>
      </w:r>
    </w:p>
    <w:p w:rsidR="00990D36" w:rsidRPr="00A47436" w:rsidRDefault="00990D36" w:rsidP="00990D36">
      <w:pPr>
        <w:jc w:val="both"/>
        <w:rPr>
          <w:rFonts w:ascii="Bookman Old Style" w:hAnsi="Bookman Old Style"/>
        </w:rPr>
      </w:pPr>
      <w:r>
        <w:rPr>
          <w:rFonts w:ascii="Bookman Old Style" w:hAnsi="Bookman Old Style"/>
        </w:rPr>
        <w:t>5.1.9.</w:t>
      </w:r>
      <w:r w:rsidRPr="00A47436">
        <w:rPr>
          <w:rFonts w:ascii="Bookman Old Style" w:hAnsi="Bookman Old Style"/>
        </w:rPr>
        <w:t xml:space="preserve">  Manter sigilo sobre todas as informações e dados a que tiver acesso em razão da execução contratual. </w:t>
      </w:r>
    </w:p>
    <w:p w:rsidR="00990D36" w:rsidRDefault="00990D36" w:rsidP="00990D36">
      <w:pPr>
        <w:jc w:val="both"/>
        <w:rPr>
          <w:rFonts w:ascii="Bookman Old Style" w:hAnsi="Bookman Old Style"/>
        </w:rPr>
      </w:pPr>
      <w:r>
        <w:rPr>
          <w:rFonts w:ascii="Bookman Old Style" w:hAnsi="Bookman Old Style"/>
        </w:rPr>
        <w:t>5.1.10.</w:t>
      </w:r>
      <w:r w:rsidRPr="00A47436">
        <w:rPr>
          <w:rFonts w:ascii="Bookman Old Style" w:hAnsi="Bookman Old Style"/>
        </w:rPr>
        <w:t xml:space="preserve">  Responsabilizar-se por quaisquer danos causados à Administração ou a terceiros decorrentes de defeitos do equipamento ou de falha na prestação dos serviços contratados</w:t>
      </w:r>
      <w:r>
        <w:rPr>
          <w:rFonts w:ascii="Bookman Old Style" w:hAnsi="Bookman Old Style"/>
        </w:rPr>
        <w:t>.</w:t>
      </w:r>
    </w:p>
    <w:p w:rsidR="00990D36" w:rsidRPr="00396EFA" w:rsidRDefault="00990D36" w:rsidP="00990D36">
      <w:pPr>
        <w:jc w:val="both"/>
        <w:rPr>
          <w:rFonts w:ascii="Bookman Old Style" w:hAnsi="Bookman Old Style"/>
        </w:rPr>
      </w:pPr>
    </w:p>
    <w:p w:rsidR="00990D36" w:rsidRPr="00396EFA" w:rsidRDefault="00990D36" w:rsidP="00990D36">
      <w:pPr>
        <w:jc w:val="both"/>
        <w:rPr>
          <w:rFonts w:ascii="Bookman Old Style" w:hAnsi="Bookman Old Style"/>
        </w:rPr>
      </w:pPr>
      <w:r w:rsidRPr="00396EFA">
        <w:rPr>
          <w:rFonts w:ascii="Bookman Old Style" w:hAnsi="Bookman Old Style"/>
          <w:b/>
          <w:bCs/>
        </w:rPr>
        <w:t xml:space="preserve">5.2. PRAZO, FORMA E LOCAL DE </w:t>
      </w:r>
      <w:proofErr w:type="gramStart"/>
      <w:r w:rsidRPr="00396EFA">
        <w:rPr>
          <w:rFonts w:ascii="Bookman Old Style" w:hAnsi="Bookman Old Style"/>
          <w:b/>
          <w:bCs/>
        </w:rPr>
        <w:t>ENTREGA</w:t>
      </w:r>
      <w:proofErr w:type="gramEnd"/>
    </w:p>
    <w:p w:rsidR="00990D36" w:rsidRDefault="00990D36" w:rsidP="00990D36">
      <w:pPr>
        <w:jc w:val="both"/>
        <w:rPr>
          <w:rFonts w:ascii="Bookman Old Style" w:hAnsi="Bookman Old Style"/>
        </w:rPr>
      </w:pPr>
      <w:r w:rsidRPr="00396EFA">
        <w:rPr>
          <w:rFonts w:ascii="Bookman Old Style" w:hAnsi="Bookman Old Style"/>
        </w:rPr>
        <w:t xml:space="preserve">5.2.1. </w:t>
      </w:r>
      <w:r w:rsidRPr="00176920">
        <w:rPr>
          <w:rFonts w:ascii="Bookman Old Style" w:hAnsi="Bookman Old Style"/>
        </w:rPr>
        <w:t xml:space="preserve">O prazo de entrega do equipamento será de até </w:t>
      </w:r>
      <w:r>
        <w:rPr>
          <w:rFonts w:ascii="Bookman Old Style" w:hAnsi="Bookman Old Style"/>
        </w:rPr>
        <w:t>60 (sessenta) dias</w:t>
      </w:r>
      <w:r w:rsidRPr="00176920">
        <w:rPr>
          <w:rFonts w:ascii="Bookman Old Style" w:hAnsi="Bookman Old Style"/>
        </w:rPr>
        <w:t>, contados da data de emissão da ordem de compra ou instrumento equivalente pela Administração Municipal</w:t>
      </w:r>
      <w:r>
        <w:rPr>
          <w:rFonts w:ascii="Bookman Old Style" w:hAnsi="Bookman Old Style"/>
        </w:rPr>
        <w:t>;</w:t>
      </w:r>
    </w:p>
    <w:p w:rsidR="00990D36" w:rsidRDefault="00990D36" w:rsidP="00990D36">
      <w:pPr>
        <w:jc w:val="both"/>
        <w:rPr>
          <w:rFonts w:ascii="Bookman Old Style" w:hAnsi="Bookman Old Style"/>
        </w:rPr>
      </w:pPr>
      <w:r>
        <w:rPr>
          <w:rFonts w:ascii="Bookman Old Style" w:hAnsi="Bookman Old Style"/>
        </w:rPr>
        <w:t xml:space="preserve">5.2.2. </w:t>
      </w:r>
      <w:r w:rsidRPr="00176920">
        <w:rPr>
          <w:rFonts w:ascii="Bookman Old Style" w:hAnsi="Bookman Old Style"/>
        </w:rPr>
        <w:t>A entrega deverá ser realizada em via única e integral, em horário comercial, no seguinte endereço: Sede da Prefeitura Municipal, no endereço: Avenida Brasil, nº 1431, Centro. CEP: 85-710-000, conforme indicação do fiscal do contrato no ato da emissão da ordem de compra</w:t>
      </w:r>
      <w:r>
        <w:rPr>
          <w:rFonts w:ascii="Bookman Old Style" w:hAnsi="Bookman Old Style"/>
        </w:rPr>
        <w:t>;</w:t>
      </w:r>
    </w:p>
    <w:p w:rsidR="00990D36" w:rsidRDefault="00990D36" w:rsidP="00990D36">
      <w:pPr>
        <w:jc w:val="both"/>
        <w:rPr>
          <w:rFonts w:ascii="Bookman Old Style" w:hAnsi="Bookman Old Style"/>
        </w:rPr>
      </w:pPr>
      <w:r>
        <w:rPr>
          <w:rFonts w:ascii="Bookman Old Style" w:hAnsi="Bookman Old Style"/>
        </w:rPr>
        <w:t xml:space="preserve">5.2.3. </w:t>
      </w:r>
      <w:r w:rsidRPr="00176920">
        <w:rPr>
          <w:rFonts w:ascii="Bookman Old Style" w:hAnsi="Bookman Old Style"/>
        </w:rPr>
        <w:t>O equipamento deverá ser entregue em perfeito estado de funcionamento, devidamente lacrado na embalagem original do fabricante, acompanhado de todos os acessórios, manuais, certificados de homologação, nota fiscal e termo de garantia</w:t>
      </w:r>
      <w:r>
        <w:rPr>
          <w:rFonts w:ascii="Bookman Old Style" w:hAnsi="Bookman Old Style"/>
        </w:rPr>
        <w:t>;</w:t>
      </w:r>
    </w:p>
    <w:p w:rsidR="00990D36" w:rsidRDefault="00990D36" w:rsidP="00990D36">
      <w:pPr>
        <w:jc w:val="both"/>
        <w:rPr>
          <w:rFonts w:ascii="Bookman Old Style" w:hAnsi="Bookman Old Style"/>
        </w:rPr>
      </w:pPr>
      <w:r>
        <w:rPr>
          <w:rFonts w:ascii="Bookman Old Style" w:hAnsi="Bookman Old Style"/>
        </w:rPr>
        <w:t xml:space="preserve">5.3.4. </w:t>
      </w:r>
      <w:r w:rsidRPr="00176920">
        <w:rPr>
          <w:rFonts w:ascii="Bookman Old Style" w:hAnsi="Bookman Old Style"/>
        </w:rPr>
        <w:t>Correrão por conta exclusiva da contratada todas as despesas com frete, seguros, transporte, descarregamento e demais encargos necessários ao cumprimento da entrega no local estipulado</w:t>
      </w:r>
      <w:r>
        <w:rPr>
          <w:rFonts w:ascii="Bookman Old Style" w:hAnsi="Bookman Old Style"/>
        </w:rPr>
        <w:t>;</w:t>
      </w:r>
    </w:p>
    <w:p w:rsidR="00990D36" w:rsidRDefault="00990D36" w:rsidP="00990D36">
      <w:pPr>
        <w:jc w:val="both"/>
        <w:rPr>
          <w:rFonts w:ascii="Bookman Old Style" w:hAnsi="Bookman Old Style"/>
        </w:rPr>
      </w:pPr>
      <w:r>
        <w:rPr>
          <w:rFonts w:ascii="Bookman Old Style" w:hAnsi="Bookman Old Style"/>
        </w:rPr>
        <w:t xml:space="preserve">5.2.5. </w:t>
      </w:r>
      <w:r w:rsidRPr="00176920">
        <w:rPr>
          <w:rFonts w:ascii="Bookman Old Style" w:hAnsi="Bookman Old Style"/>
        </w:rPr>
        <w:t>No ato da entrega, a contratada deverá realizar a montagem, configuração inicial e teste operacional do equipamento, com a presença de servidor designado pela Administração, que atestará o recebimento provisório mediante termo circunstanciado</w:t>
      </w:r>
      <w:r>
        <w:rPr>
          <w:rFonts w:ascii="Bookman Old Style" w:hAnsi="Bookman Old Style"/>
        </w:rPr>
        <w:t>;</w:t>
      </w:r>
    </w:p>
    <w:p w:rsidR="00990D36" w:rsidRPr="00396EFA" w:rsidRDefault="00990D36" w:rsidP="00990D36">
      <w:pPr>
        <w:jc w:val="both"/>
        <w:rPr>
          <w:rFonts w:ascii="Bookman Old Style" w:hAnsi="Bookman Old Style"/>
        </w:rPr>
      </w:pPr>
      <w:r>
        <w:rPr>
          <w:rFonts w:ascii="Bookman Old Style" w:hAnsi="Bookman Old Style"/>
        </w:rPr>
        <w:t xml:space="preserve">5.2.6. </w:t>
      </w:r>
      <w:r w:rsidRPr="00176920">
        <w:rPr>
          <w:rFonts w:ascii="Bookman Old Style" w:hAnsi="Bookman Old Style"/>
        </w:rPr>
        <w:t xml:space="preserve">O recebimento definitivo ocorrerá após a verificação de conformidade com as especificações técnicas exigidas, no prazo de até </w:t>
      </w:r>
      <w:proofErr w:type="gramStart"/>
      <w:r w:rsidRPr="00176920">
        <w:rPr>
          <w:rFonts w:ascii="Bookman Old Style" w:hAnsi="Bookman Old Style"/>
        </w:rPr>
        <w:t>5</w:t>
      </w:r>
      <w:proofErr w:type="gramEnd"/>
      <w:r w:rsidRPr="00176920">
        <w:rPr>
          <w:rFonts w:ascii="Bookman Old Style" w:hAnsi="Bookman Old Style"/>
        </w:rPr>
        <w:t xml:space="preserve"> (cinco) dias úteis contados do recebimento provisório</w:t>
      </w:r>
      <w:r>
        <w:rPr>
          <w:rFonts w:ascii="Bookman Old Style" w:hAnsi="Bookman Old Style"/>
        </w:rPr>
        <w:t>.</w:t>
      </w:r>
    </w:p>
    <w:p w:rsidR="00990D36" w:rsidRPr="00396EFA" w:rsidRDefault="00990D36" w:rsidP="00990D36">
      <w:pPr>
        <w:rPr>
          <w:rFonts w:ascii="Bookman Old Style" w:hAnsi="Bookman Old Style"/>
        </w:rPr>
      </w:pPr>
    </w:p>
    <w:p w:rsidR="00990D36" w:rsidRDefault="00990D36" w:rsidP="00990D36">
      <w:pPr>
        <w:jc w:val="both"/>
        <w:rPr>
          <w:rFonts w:ascii="Bookman Old Style" w:hAnsi="Bookman Old Style"/>
          <w:b/>
          <w:bCs/>
        </w:rPr>
      </w:pPr>
    </w:p>
    <w:p w:rsidR="00990D36" w:rsidRPr="00396EFA" w:rsidRDefault="00990D36" w:rsidP="00990D36">
      <w:pPr>
        <w:jc w:val="both"/>
        <w:rPr>
          <w:rFonts w:ascii="Bookman Old Style" w:hAnsi="Bookman Old Style"/>
        </w:rPr>
      </w:pPr>
      <w:r w:rsidRPr="00396EFA">
        <w:rPr>
          <w:rFonts w:ascii="Bookman Old Style" w:hAnsi="Bookman Old Style"/>
          <w:b/>
          <w:bCs/>
        </w:rPr>
        <w:t>6. MODELO DE GESTÃO DO CONTRATO (art. 6º, inciso XXIII, alínea "f", da Lei nº 14.133/2021</w:t>
      </w:r>
      <w:proofErr w:type="gramStart"/>
      <w:r w:rsidRPr="00396EFA">
        <w:rPr>
          <w:rFonts w:ascii="Bookman Old Style" w:hAnsi="Bookman Old Style"/>
          <w:b/>
          <w:bCs/>
        </w:rPr>
        <w:t>)</w:t>
      </w:r>
      <w:proofErr w:type="gramEnd"/>
    </w:p>
    <w:p w:rsidR="00990D36" w:rsidRPr="00176920" w:rsidRDefault="00990D36" w:rsidP="00990D36">
      <w:pPr>
        <w:jc w:val="both"/>
        <w:rPr>
          <w:rFonts w:ascii="Bookman Old Style" w:hAnsi="Bookman Old Style"/>
        </w:rPr>
      </w:pPr>
      <w:r w:rsidRPr="00396EFA">
        <w:rPr>
          <w:rFonts w:ascii="Bookman Old Style" w:hAnsi="Bookman Old Style"/>
        </w:rPr>
        <w:t xml:space="preserve">6.1. </w:t>
      </w:r>
      <w:r w:rsidRPr="00176920">
        <w:rPr>
          <w:rFonts w:ascii="Bookman Old Style" w:hAnsi="Bookman Old Style"/>
        </w:rPr>
        <w:t xml:space="preserve">A gestão do contrato será exercida por um fiscal do contrato formalmente designado pela Administração Municipal, competindo-lhe acompanhar, fiscalizar e avaliar a execução contratual, bem como atestar o recebimento do objeto. </w:t>
      </w:r>
    </w:p>
    <w:p w:rsidR="00990D36" w:rsidRPr="00176920" w:rsidRDefault="00990D36" w:rsidP="00990D36">
      <w:pPr>
        <w:jc w:val="both"/>
        <w:rPr>
          <w:rFonts w:ascii="Bookman Old Style" w:hAnsi="Bookman Old Style"/>
        </w:rPr>
      </w:pPr>
      <w:r>
        <w:rPr>
          <w:rFonts w:ascii="Bookman Old Style" w:hAnsi="Bookman Old Style"/>
        </w:rPr>
        <w:t xml:space="preserve">6.2. </w:t>
      </w:r>
      <w:r w:rsidRPr="00176920">
        <w:rPr>
          <w:rFonts w:ascii="Bookman Old Style" w:hAnsi="Bookman Old Style"/>
        </w:rPr>
        <w:t xml:space="preserve">O fiscal do contrato será o interlocutor oficial entre a contratante e a contratada, responsável por emitir ordens de serviço, solicitar esclarecimentos, aprovar relatórios e comunicar eventuais irregularidades. </w:t>
      </w:r>
    </w:p>
    <w:p w:rsidR="00990D36" w:rsidRPr="00176920" w:rsidRDefault="00990D36" w:rsidP="00990D36">
      <w:pPr>
        <w:jc w:val="both"/>
        <w:rPr>
          <w:rFonts w:ascii="Bookman Old Style" w:hAnsi="Bookman Old Style"/>
        </w:rPr>
      </w:pPr>
      <w:r>
        <w:rPr>
          <w:rFonts w:ascii="Bookman Old Style" w:hAnsi="Bookman Old Style"/>
        </w:rPr>
        <w:t>6.3.</w:t>
      </w:r>
      <w:r w:rsidRPr="00176920">
        <w:rPr>
          <w:rFonts w:ascii="Bookman Old Style" w:hAnsi="Bookman Old Style"/>
        </w:rPr>
        <w:t xml:space="preserve">  O recebimento provisório ocorrerá no ato da entrega, mediante termo circunstanciado assinado pelo fiscal, após verificação visual da integridade do equipamento, conferência dos acessórios e realização dos testes operacionais de funcionamento. </w:t>
      </w:r>
    </w:p>
    <w:p w:rsidR="00990D36" w:rsidRPr="00176920" w:rsidRDefault="00990D36" w:rsidP="00990D36">
      <w:pPr>
        <w:jc w:val="both"/>
        <w:rPr>
          <w:rFonts w:ascii="Bookman Old Style" w:hAnsi="Bookman Old Style"/>
        </w:rPr>
      </w:pPr>
      <w:r>
        <w:rPr>
          <w:rFonts w:ascii="Bookman Old Style" w:hAnsi="Bookman Old Style"/>
        </w:rPr>
        <w:t>6.4.</w:t>
      </w:r>
      <w:r w:rsidRPr="00176920">
        <w:rPr>
          <w:rFonts w:ascii="Bookman Old Style" w:hAnsi="Bookman Old Style"/>
        </w:rPr>
        <w:t xml:space="preserve">  O recebimento definitivo ocorrerá em até </w:t>
      </w:r>
      <w:proofErr w:type="gramStart"/>
      <w:r w:rsidRPr="00176920">
        <w:rPr>
          <w:rFonts w:ascii="Bookman Old Style" w:hAnsi="Bookman Old Style"/>
        </w:rPr>
        <w:t>5</w:t>
      </w:r>
      <w:proofErr w:type="gramEnd"/>
      <w:r w:rsidRPr="00176920">
        <w:rPr>
          <w:rFonts w:ascii="Bookman Old Style" w:hAnsi="Bookman Old Style"/>
        </w:rPr>
        <w:t xml:space="preserve"> (cinco) dias úteis após o recebimento provisório, </w:t>
      </w:r>
      <w:r w:rsidRPr="00176920">
        <w:rPr>
          <w:rFonts w:ascii="Bookman Old Style" w:hAnsi="Bookman Old Style"/>
        </w:rPr>
        <w:lastRenderedPageBreak/>
        <w:t xml:space="preserve">desde que constatada a conformidade do equipamento com todas as especificações técnicas, requisitos e condições estabelecidas neste Termo de Referência e na proposta vencedora. </w:t>
      </w:r>
    </w:p>
    <w:p w:rsidR="00990D36" w:rsidRPr="00176920" w:rsidRDefault="00990D36" w:rsidP="00990D36">
      <w:pPr>
        <w:jc w:val="both"/>
        <w:rPr>
          <w:rFonts w:ascii="Bookman Old Style" w:hAnsi="Bookman Old Style"/>
        </w:rPr>
      </w:pPr>
      <w:r>
        <w:rPr>
          <w:rFonts w:ascii="Bookman Old Style" w:hAnsi="Bookman Old Style"/>
        </w:rPr>
        <w:t>6.5.</w:t>
      </w:r>
      <w:r w:rsidRPr="00176920">
        <w:rPr>
          <w:rFonts w:ascii="Bookman Old Style" w:hAnsi="Bookman Old Style"/>
        </w:rPr>
        <w:t xml:space="preserve">  Qualquer desconformidade verificada no ato da entrega ou durante o período de recebimento provisório deverá ser comunicada formalmente à contratada, que terá prazo de até </w:t>
      </w:r>
      <w:proofErr w:type="gramStart"/>
      <w:r w:rsidRPr="00176920">
        <w:rPr>
          <w:rFonts w:ascii="Bookman Old Style" w:hAnsi="Bookman Old Style"/>
        </w:rPr>
        <w:t>5</w:t>
      </w:r>
      <w:proofErr w:type="gramEnd"/>
      <w:r w:rsidRPr="00176920">
        <w:rPr>
          <w:rFonts w:ascii="Bookman Old Style" w:hAnsi="Bookman Old Style"/>
        </w:rPr>
        <w:t xml:space="preserve"> (cinco) dias úteis para sanar as irregularidades, sob pena de rescisão contratual e aplicação das sanções cabíveis. </w:t>
      </w:r>
    </w:p>
    <w:p w:rsidR="00990D36" w:rsidRPr="00176920" w:rsidRDefault="00990D36" w:rsidP="00990D36">
      <w:pPr>
        <w:jc w:val="both"/>
        <w:rPr>
          <w:rFonts w:ascii="Bookman Old Style" w:hAnsi="Bookman Old Style"/>
        </w:rPr>
      </w:pPr>
      <w:r>
        <w:rPr>
          <w:rFonts w:ascii="Bookman Old Style" w:hAnsi="Bookman Old Style"/>
        </w:rPr>
        <w:t>6.6.</w:t>
      </w:r>
      <w:r w:rsidRPr="00176920">
        <w:rPr>
          <w:rFonts w:ascii="Bookman Old Style" w:hAnsi="Bookman Old Style"/>
        </w:rPr>
        <w:t xml:space="preserve">  O pagamento será efetuado em parcela única, no prazo de até 30 (trinta) dias corridos contados do recebimento definitivo e da apresentação da nota fiscal devidamente atestada pelo fiscal do contrato, observada a disponibilidade orçamentária e financeira do município. </w:t>
      </w:r>
    </w:p>
    <w:p w:rsidR="00990D36" w:rsidRPr="00176920" w:rsidRDefault="00990D36" w:rsidP="00990D36">
      <w:pPr>
        <w:jc w:val="both"/>
        <w:rPr>
          <w:rFonts w:ascii="Bookman Old Style" w:hAnsi="Bookman Old Style"/>
        </w:rPr>
      </w:pPr>
      <w:r>
        <w:rPr>
          <w:rFonts w:ascii="Bookman Old Style" w:hAnsi="Bookman Old Style"/>
        </w:rPr>
        <w:t>6.7.</w:t>
      </w:r>
      <w:r w:rsidRPr="00176920">
        <w:rPr>
          <w:rFonts w:ascii="Bookman Old Style" w:hAnsi="Bookman Old Style"/>
        </w:rPr>
        <w:t xml:space="preserve">  A contratada deverá manter, durante toda a execução contratual, todas as condições de habilitação e regularidade fiscal exigidas na licitação, </w:t>
      </w:r>
      <w:proofErr w:type="gramStart"/>
      <w:r w:rsidRPr="00176920">
        <w:rPr>
          <w:rFonts w:ascii="Bookman Old Style" w:hAnsi="Bookman Old Style"/>
        </w:rPr>
        <w:t>sob pena</w:t>
      </w:r>
      <w:proofErr w:type="gramEnd"/>
      <w:r w:rsidRPr="00176920">
        <w:rPr>
          <w:rFonts w:ascii="Bookman Old Style" w:hAnsi="Bookman Old Style"/>
        </w:rPr>
        <w:t xml:space="preserve"> de retenção do pagamento até a regularização. </w:t>
      </w:r>
    </w:p>
    <w:p w:rsidR="00990D36" w:rsidRDefault="00990D36" w:rsidP="00990D36">
      <w:pPr>
        <w:jc w:val="both"/>
        <w:rPr>
          <w:rFonts w:ascii="Bookman Old Style" w:hAnsi="Bookman Old Style"/>
        </w:rPr>
      </w:pPr>
      <w:r>
        <w:rPr>
          <w:rFonts w:ascii="Bookman Old Style" w:hAnsi="Bookman Old Style"/>
        </w:rPr>
        <w:t>6.8.</w:t>
      </w:r>
      <w:r w:rsidRPr="00176920">
        <w:rPr>
          <w:rFonts w:ascii="Bookman Old Style" w:hAnsi="Bookman Old Style"/>
        </w:rPr>
        <w:t xml:space="preserve">  A Administração reserva-se o direito de aplicar as sanções previstas em lei e no instrumento convocatório em caso de descumprimento total ou parcial das obrigações assumidas, assegurado o contraditório e a ampla defesa</w:t>
      </w:r>
      <w:r>
        <w:rPr>
          <w:rFonts w:ascii="Bookman Old Style" w:hAnsi="Bookman Old Style"/>
        </w:rPr>
        <w:t>.</w:t>
      </w:r>
    </w:p>
    <w:p w:rsidR="00990D36" w:rsidRDefault="00990D36" w:rsidP="00990D36">
      <w:pPr>
        <w:jc w:val="both"/>
        <w:rPr>
          <w:rFonts w:ascii="Bookman Old Style" w:hAnsi="Bookman Old Style"/>
        </w:rPr>
      </w:pPr>
    </w:p>
    <w:p w:rsidR="00990D36" w:rsidRPr="00396EFA" w:rsidRDefault="00990D36" w:rsidP="00990D36">
      <w:pPr>
        <w:jc w:val="both"/>
        <w:rPr>
          <w:rFonts w:ascii="Bookman Old Style" w:hAnsi="Bookman Old Style"/>
        </w:rPr>
      </w:pPr>
    </w:p>
    <w:p w:rsidR="00990D36" w:rsidRPr="00396EFA" w:rsidRDefault="00990D36" w:rsidP="00990D36">
      <w:pPr>
        <w:jc w:val="both"/>
        <w:rPr>
          <w:rFonts w:ascii="Bookman Old Style" w:hAnsi="Bookman Old Style"/>
        </w:rPr>
      </w:pPr>
      <w:r w:rsidRPr="00396EFA">
        <w:rPr>
          <w:rFonts w:ascii="Bookman Old Style" w:hAnsi="Bookman Old Style"/>
          <w:b/>
          <w:bCs/>
        </w:rPr>
        <w:t xml:space="preserve">Fiscal designado: </w:t>
      </w:r>
      <w:r>
        <w:rPr>
          <w:rFonts w:ascii="Bookman Old Style" w:hAnsi="Bookman Old Style"/>
        </w:rPr>
        <w:t>JAISON EDUARDO ZIBETTI DE SOUZA</w:t>
      </w:r>
      <w:r w:rsidRPr="00396EFA">
        <w:rPr>
          <w:rFonts w:ascii="Bookman Old Style" w:hAnsi="Bookman Old Style"/>
        </w:rPr>
        <w:t>.</w:t>
      </w:r>
    </w:p>
    <w:p w:rsidR="00990D36" w:rsidRPr="00396EFA" w:rsidRDefault="00990D36" w:rsidP="00990D36">
      <w:pPr>
        <w:jc w:val="both"/>
        <w:rPr>
          <w:rFonts w:ascii="Bookman Old Style" w:hAnsi="Bookman Old Style"/>
        </w:rPr>
      </w:pPr>
      <w:r w:rsidRPr="00396EFA">
        <w:rPr>
          <w:rFonts w:ascii="Bookman Old Style" w:hAnsi="Bookman Old Style"/>
          <w:b/>
          <w:bCs/>
        </w:rPr>
        <w:t xml:space="preserve">Gestor do contrato: </w:t>
      </w:r>
      <w:r>
        <w:rPr>
          <w:rFonts w:ascii="Bookman Old Style" w:hAnsi="Bookman Old Style"/>
        </w:rPr>
        <w:t>LUIS FERNANDO DE OLIVEIRA</w:t>
      </w:r>
      <w:r w:rsidRPr="00396EFA">
        <w:rPr>
          <w:rFonts w:ascii="Bookman Old Style" w:hAnsi="Bookman Old Style"/>
        </w:rPr>
        <w:t>.</w:t>
      </w:r>
    </w:p>
    <w:p w:rsidR="00990D36" w:rsidRDefault="00990D36" w:rsidP="00990D36">
      <w:pPr>
        <w:rPr>
          <w:rFonts w:ascii="Bookman Old Style" w:hAnsi="Bookman Old Style"/>
        </w:rPr>
      </w:pPr>
    </w:p>
    <w:p w:rsidR="00990D36" w:rsidRDefault="00990D36" w:rsidP="00990D36">
      <w:pPr>
        <w:jc w:val="both"/>
        <w:rPr>
          <w:rFonts w:ascii="Bookman Old Style" w:hAnsi="Bookman Old Style"/>
          <w:b/>
          <w:bCs/>
        </w:rPr>
      </w:pPr>
    </w:p>
    <w:p w:rsidR="00990D36" w:rsidRPr="00396EFA" w:rsidRDefault="00990D36" w:rsidP="00990D36">
      <w:pPr>
        <w:jc w:val="both"/>
        <w:rPr>
          <w:rFonts w:ascii="Bookman Old Style" w:hAnsi="Bookman Old Style"/>
        </w:rPr>
      </w:pPr>
      <w:r w:rsidRPr="00396EFA">
        <w:rPr>
          <w:rFonts w:ascii="Bookman Old Style" w:hAnsi="Bookman Old Style"/>
          <w:b/>
          <w:bCs/>
        </w:rPr>
        <w:t>7. CRITÉRIOS DE MEDIÇÃO E DE PAGAMENTO (art. 6º, inciso XXIII, alínea "g", da Lei nº 14.133/2021</w:t>
      </w:r>
      <w:proofErr w:type="gramStart"/>
      <w:r w:rsidRPr="00396EFA">
        <w:rPr>
          <w:rFonts w:ascii="Bookman Old Style" w:hAnsi="Bookman Old Style"/>
          <w:b/>
          <w:bCs/>
        </w:rPr>
        <w:t>)</w:t>
      </w:r>
      <w:proofErr w:type="gramEnd"/>
    </w:p>
    <w:p w:rsidR="00990D36" w:rsidRDefault="00990D36" w:rsidP="00990D36">
      <w:pPr>
        <w:jc w:val="both"/>
        <w:rPr>
          <w:rFonts w:ascii="Bookman Old Style" w:hAnsi="Bookman Old Style"/>
          <w:b/>
          <w:bCs/>
        </w:rPr>
      </w:pPr>
    </w:p>
    <w:p w:rsidR="00990D36" w:rsidRPr="00396EFA" w:rsidRDefault="00990D36" w:rsidP="00990D36">
      <w:pPr>
        <w:jc w:val="both"/>
        <w:rPr>
          <w:rFonts w:ascii="Bookman Old Style" w:hAnsi="Bookman Old Style"/>
        </w:rPr>
      </w:pPr>
      <w:r w:rsidRPr="00396EFA">
        <w:rPr>
          <w:rFonts w:ascii="Bookman Old Style" w:hAnsi="Bookman Old Style"/>
          <w:b/>
          <w:bCs/>
        </w:rPr>
        <w:t>7.1. Recebimento e aceitação do objeto</w:t>
      </w:r>
    </w:p>
    <w:p w:rsidR="00990D36" w:rsidRPr="00176920" w:rsidRDefault="00990D36" w:rsidP="00990D36">
      <w:pPr>
        <w:jc w:val="both"/>
        <w:rPr>
          <w:rFonts w:ascii="Bookman Old Style" w:hAnsi="Bookman Old Style"/>
        </w:rPr>
      </w:pPr>
      <w:r w:rsidRPr="00396EFA">
        <w:rPr>
          <w:rFonts w:ascii="Bookman Old Style" w:hAnsi="Bookman Old Style"/>
        </w:rPr>
        <w:t xml:space="preserve">7.1.1. </w:t>
      </w:r>
      <w:r w:rsidRPr="00176920">
        <w:rPr>
          <w:rFonts w:ascii="Bookman Old Style" w:hAnsi="Bookman Old Style"/>
        </w:rPr>
        <w:t xml:space="preserve">O recebimento do objeto dar-se-á em caráter provisório no ato da entrega, após a realização de inspeção visual, conferência dos itens, acessórios e manuais, e execução dos testes operacionais de funcionamento do </w:t>
      </w:r>
      <w:proofErr w:type="spellStart"/>
      <w:r w:rsidRPr="00176920">
        <w:rPr>
          <w:rFonts w:ascii="Bookman Old Style" w:hAnsi="Bookman Old Style"/>
        </w:rPr>
        <w:t>drone</w:t>
      </w:r>
      <w:proofErr w:type="spellEnd"/>
      <w:r w:rsidRPr="00176920">
        <w:rPr>
          <w:rFonts w:ascii="Bookman Old Style" w:hAnsi="Bookman Old Style"/>
        </w:rPr>
        <w:t xml:space="preserve">, câmera, controlador e demais componentes, na presença do fiscal do contrato designado pela Administração. </w:t>
      </w:r>
    </w:p>
    <w:p w:rsidR="00990D36" w:rsidRPr="00176920" w:rsidRDefault="00990D36" w:rsidP="00990D36">
      <w:pPr>
        <w:jc w:val="both"/>
        <w:rPr>
          <w:rFonts w:ascii="Bookman Old Style" w:hAnsi="Bookman Old Style"/>
        </w:rPr>
      </w:pPr>
      <w:r>
        <w:rPr>
          <w:rFonts w:ascii="Bookman Old Style" w:hAnsi="Bookman Old Style"/>
        </w:rPr>
        <w:t>7.1.2.</w:t>
      </w:r>
      <w:r w:rsidRPr="00176920">
        <w:rPr>
          <w:rFonts w:ascii="Bookman Old Style" w:hAnsi="Bookman Old Style"/>
        </w:rPr>
        <w:t xml:space="preserve">  O recebimento provisório será formalizado mediante termo circunstanciado assinado pelo fiscal do contrato, que poderá recusar o objeto total ou parcialmente caso constate qualquer irregularidade, avaria, divergência técnica ou ausência de itens obrigatórios. </w:t>
      </w:r>
    </w:p>
    <w:p w:rsidR="00990D36" w:rsidRPr="00176920" w:rsidRDefault="00990D36" w:rsidP="00990D36">
      <w:pPr>
        <w:jc w:val="both"/>
        <w:rPr>
          <w:rFonts w:ascii="Bookman Old Style" w:hAnsi="Bookman Old Style"/>
        </w:rPr>
      </w:pPr>
      <w:r>
        <w:rPr>
          <w:rFonts w:ascii="Bookman Old Style" w:hAnsi="Bookman Old Style"/>
        </w:rPr>
        <w:t>7.1.3.</w:t>
      </w:r>
      <w:r w:rsidRPr="00176920">
        <w:rPr>
          <w:rFonts w:ascii="Bookman Old Style" w:hAnsi="Bookman Old Style"/>
        </w:rPr>
        <w:t xml:space="preserve">  A contratada terá o prazo de até </w:t>
      </w:r>
      <w:proofErr w:type="gramStart"/>
      <w:r w:rsidRPr="00176920">
        <w:rPr>
          <w:rFonts w:ascii="Bookman Old Style" w:hAnsi="Bookman Old Style"/>
        </w:rPr>
        <w:t>5</w:t>
      </w:r>
      <w:proofErr w:type="gramEnd"/>
      <w:r w:rsidRPr="00176920">
        <w:rPr>
          <w:rFonts w:ascii="Bookman Old Style" w:hAnsi="Bookman Old Style"/>
        </w:rPr>
        <w:t xml:space="preserve"> (cinco) dias úteis, contados da notificação formal, para sanar eventuais desconformidades apontadas no recebimento provisório, sob pena de rescisão contratual e aplicação das sanções previstas em lei e no edital. </w:t>
      </w:r>
    </w:p>
    <w:p w:rsidR="00990D36" w:rsidRPr="00176920" w:rsidRDefault="00990D36" w:rsidP="00990D36">
      <w:pPr>
        <w:jc w:val="both"/>
        <w:rPr>
          <w:rFonts w:ascii="Bookman Old Style" w:hAnsi="Bookman Old Style"/>
        </w:rPr>
      </w:pPr>
      <w:r>
        <w:rPr>
          <w:rFonts w:ascii="Bookman Old Style" w:hAnsi="Bookman Old Style"/>
        </w:rPr>
        <w:t>7.1.4.</w:t>
      </w:r>
      <w:r w:rsidRPr="00176920">
        <w:rPr>
          <w:rFonts w:ascii="Bookman Old Style" w:hAnsi="Bookman Old Style"/>
        </w:rPr>
        <w:t xml:space="preserve">  O recebimento definitivo ocorrerá em até </w:t>
      </w:r>
      <w:proofErr w:type="gramStart"/>
      <w:r w:rsidRPr="00176920">
        <w:rPr>
          <w:rFonts w:ascii="Bookman Old Style" w:hAnsi="Bookman Old Style"/>
        </w:rPr>
        <w:t>5</w:t>
      </w:r>
      <w:proofErr w:type="gramEnd"/>
      <w:r w:rsidRPr="00176920">
        <w:rPr>
          <w:rFonts w:ascii="Bookman Old Style" w:hAnsi="Bookman Old Style"/>
        </w:rPr>
        <w:t xml:space="preserve"> (cinco) dias úteis após o recebimento provisório, desde que constatada a conformidade plena do objeto com todas as especificações técnicas, requisitos e condições estabelecidas neste Termo de Referência e na proposta vencedora, incluindo a regularidade fiscal e trabalhista da contratada. </w:t>
      </w:r>
    </w:p>
    <w:p w:rsidR="00990D36" w:rsidRPr="00176920" w:rsidRDefault="00990D36" w:rsidP="00990D36">
      <w:pPr>
        <w:jc w:val="both"/>
        <w:rPr>
          <w:rFonts w:ascii="Bookman Old Style" w:hAnsi="Bookman Old Style"/>
        </w:rPr>
      </w:pPr>
      <w:r>
        <w:rPr>
          <w:rFonts w:ascii="Bookman Old Style" w:hAnsi="Bookman Old Style"/>
        </w:rPr>
        <w:t>7.1.5.</w:t>
      </w:r>
      <w:r w:rsidRPr="00176920">
        <w:rPr>
          <w:rFonts w:ascii="Bookman Old Style" w:hAnsi="Bookman Old Style"/>
        </w:rPr>
        <w:t xml:space="preserve">  O recebimento definitivo será atestado pelo fiscal do contrato e homologado pela autoridade competente, constituindo condição indispensável para autorização do pagamento. </w:t>
      </w:r>
    </w:p>
    <w:p w:rsidR="00990D36" w:rsidRDefault="00990D36" w:rsidP="00990D36">
      <w:pPr>
        <w:jc w:val="both"/>
        <w:rPr>
          <w:rFonts w:ascii="Bookman Old Style" w:hAnsi="Bookman Old Style"/>
        </w:rPr>
      </w:pPr>
      <w:r>
        <w:rPr>
          <w:rFonts w:ascii="Bookman Old Style" w:hAnsi="Bookman Old Style"/>
        </w:rPr>
        <w:t>7.1.6.</w:t>
      </w:r>
      <w:r w:rsidRPr="00176920">
        <w:rPr>
          <w:rFonts w:ascii="Bookman Old Style" w:hAnsi="Bookman Old Style"/>
        </w:rPr>
        <w:t xml:space="preserve">  A aceitação do objeto não exime a contratada da responsabilidade pela garantia e pelo perfeito funcionamento do equipamento durante o período contratual, podendo a Administração rejeitar o objeto a qualquer tempo se constatados vícios ocultos que comprometam sua adequação ao uso pretendido</w:t>
      </w:r>
      <w:r>
        <w:rPr>
          <w:rFonts w:ascii="Bookman Old Style" w:hAnsi="Bookman Old Style"/>
        </w:rPr>
        <w:t>.</w:t>
      </w:r>
    </w:p>
    <w:p w:rsidR="00990D36" w:rsidRDefault="00990D36" w:rsidP="00990D36">
      <w:pPr>
        <w:jc w:val="both"/>
        <w:rPr>
          <w:rFonts w:ascii="Bookman Old Style" w:hAnsi="Bookman Old Style"/>
          <w:b/>
          <w:bCs/>
        </w:rPr>
      </w:pPr>
    </w:p>
    <w:p w:rsidR="00990D36" w:rsidRPr="00396EFA" w:rsidRDefault="00990D36" w:rsidP="00990D36">
      <w:pPr>
        <w:jc w:val="both"/>
        <w:rPr>
          <w:rFonts w:ascii="Bookman Old Style" w:hAnsi="Bookman Old Style"/>
        </w:rPr>
      </w:pPr>
      <w:r w:rsidRPr="00396EFA">
        <w:rPr>
          <w:rFonts w:ascii="Bookman Old Style" w:hAnsi="Bookman Old Style"/>
          <w:b/>
          <w:bCs/>
        </w:rPr>
        <w:t>7.2. Liquidação</w:t>
      </w:r>
    </w:p>
    <w:p w:rsidR="00990D36" w:rsidRPr="00396EFA" w:rsidRDefault="00990D36" w:rsidP="00990D36">
      <w:pPr>
        <w:jc w:val="both"/>
        <w:rPr>
          <w:rFonts w:ascii="Bookman Old Style" w:hAnsi="Bookman Old Style"/>
        </w:rPr>
      </w:pPr>
      <w:r w:rsidRPr="00396EFA">
        <w:rPr>
          <w:rFonts w:ascii="Bookman Old Style" w:hAnsi="Bookman Old Style"/>
        </w:rPr>
        <w:t>Recebida a nota fiscal, correrá o prazo de 10 (dez) dias úteis para a liquidação, prorrogáveis por igual período, mediante verificação dos elementos essenciais do documento e da regularidade fiscal da contratada.</w:t>
      </w:r>
    </w:p>
    <w:p w:rsidR="00990D36" w:rsidRDefault="00990D36" w:rsidP="00990D36">
      <w:pPr>
        <w:jc w:val="both"/>
        <w:rPr>
          <w:rFonts w:ascii="Bookman Old Style" w:hAnsi="Bookman Old Style"/>
          <w:b/>
          <w:bCs/>
        </w:rPr>
      </w:pPr>
    </w:p>
    <w:p w:rsidR="00990D36" w:rsidRPr="00396EFA" w:rsidRDefault="00990D36" w:rsidP="00990D36">
      <w:pPr>
        <w:jc w:val="both"/>
        <w:rPr>
          <w:rFonts w:ascii="Bookman Old Style" w:hAnsi="Bookman Old Style"/>
        </w:rPr>
      </w:pPr>
      <w:r w:rsidRPr="00396EFA">
        <w:rPr>
          <w:rFonts w:ascii="Bookman Old Style" w:hAnsi="Bookman Old Style"/>
          <w:b/>
          <w:bCs/>
        </w:rPr>
        <w:t>7.3. Prazo de pagamento</w:t>
      </w:r>
    </w:p>
    <w:p w:rsidR="00990D36" w:rsidRPr="00396EFA" w:rsidRDefault="00990D36" w:rsidP="00990D36">
      <w:pPr>
        <w:jc w:val="both"/>
        <w:rPr>
          <w:rFonts w:ascii="Bookman Old Style" w:hAnsi="Bookman Old Style"/>
        </w:rPr>
      </w:pPr>
      <w:r w:rsidRPr="00396EFA">
        <w:rPr>
          <w:rFonts w:ascii="Bookman Old Style" w:hAnsi="Bookman Old Style"/>
        </w:rPr>
        <w:t>O pagamento será efetuado no prazo de até 30 (trinta) dias, contados da finalização da liquidação da despesa, mediante ordem bancária. Quando do pagamento, será efetuada a retenção tributária prevista na legislação aplicável. A contratada optante pelo Simples Nacional não sofrerá retenção, mediante comprovação documental da opção.</w:t>
      </w:r>
    </w:p>
    <w:p w:rsidR="00990D36" w:rsidRDefault="00990D36" w:rsidP="00990D36">
      <w:pPr>
        <w:rPr>
          <w:rFonts w:ascii="Bookman Old Style" w:hAnsi="Bookman Old Style"/>
        </w:rPr>
      </w:pPr>
    </w:p>
    <w:p w:rsidR="00990D36" w:rsidRPr="00396EFA" w:rsidRDefault="00990D36" w:rsidP="00990D36">
      <w:pPr>
        <w:rPr>
          <w:rFonts w:ascii="Bookman Old Style" w:hAnsi="Bookman Old Style"/>
        </w:rPr>
      </w:pPr>
    </w:p>
    <w:p w:rsidR="00990D36" w:rsidRPr="00396EFA" w:rsidRDefault="00990D36" w:rsidP="00990D36">
      <w:pPr>
        <w:jc w:val="both"/>
        <w:rPr>
          <w:rFonts w:ascii="Bookman Old Style" w:hAnsi="Bookman Old Style"/>
        </w:rPr>
      </w:pPr>
      <w:r w:rsidRPr="00396EFA">
        <w:rPr>
          <w:rFonts w:ascii="Bookman Old Style" w:hAnsi="Bookman Old Style"/>
          <w:b/>
          <w:bCs/>
        </w:rPr>
        <w:t>8. FORMA E CRITÉRIOS DE SELEÇÃO DO FORNECEDOR (art. 6º, inciso XXIII, alínea "h", da Lei nº 14.133/2021</w:t>
      </w:r>
      <w:proofErr w:type="gramStart"/>
      <w:r w:rsidRPr="00396EFA">
        <w:rPr>
          <w:rFonts w:ascii="Bookman Old Style" w:hAnsi="Bookman Old Style"/>
          <w:b/>
          <w:bCs/>
        </w:rPr>
        <w:t>)</w:t>
      </w:r>
      <w:proofErr w:type="gramEnd"/>
    </w:p>
    <w:p w:rsidR="00990D36" w:rsidRDefault="00990D36" w:rsidP="00990D36">
      <w:pPr>
        <w:jc w:val="both"/>
        <w:rPr>
          <w:rFonts w:ascii="Bookman Old Style" w:hAnsi="Bookman Old Style"/>
        </w:rPr>
      </w:pPr>
      <w:r w:rsidRPr="00396EFA">
        <w:rPr>
          <w:rFonts w:ascii="Bookman Old Style" w:hAnsi="Bookman Old Style"/>
        </w:rPr>
        <w:t xml:space="preserve">O fornecedor será selecionado por meio de PREGÃO ELETRÔNICO, com critério de julgamento de MENOR PREÇO POR </w:t>
      </w:r>
      <w:r>
        <w:rPr>
          <w:rFonts w:ascii="Bookman Old Style" w:hAnsi="Bookman Old Style"/>
        </w:rPr>
        <w:t>ITEM</w:t>
      </w:r>
      <w:r w:rsidRPr="00396EFA">
        <w:rPr>
          <w:rFonts w:ascii="Bookman Old Style" w:hAnsi="Bookman Old Style"/>
        </w:rPr>
        <w:t>, nos te</w:t>
      </w:r>
      <w:r>
        <w:rPr>
          <w:rFonts w:ascii="Bookman Old Style" w:hAnsi="Bookman Old Style"/>
        </w:rPr>
        <w:t>rmos da Lei nº 14.133, de 2021.</w:t>
      </w:r>
    </w:p>
    <w:p w:rsidR="00990D36" w:rsidRDefault="00990D36" w:rsidP="00990D36">
      <w:pPr>
        <w:jc w:val="both"/>
        <w:rPr>
          <w:rFonts w:ascii="Bookman Old Style" w:hAnsi="Bookman Old Style"/>
        </w:rPr>
      </w:pPr>
    </w:p>
    <w:p w:rsidR="00990D36" w:rsidRDefault="00990D36" w:rsidP="00990D36">
      <w:pPr>
        <w:jc w:val="both"/>
        <w:rPr>
          <w:rFonts w:ascii="Bookman Old Style" w:hAnsi="Bookman Old Style"/>
        </w:rPr>
      </w:pPr>
    </w:p>
    <w:p w:rsidR="00990D36" w:rsidRPr="00396EFA" w:rsidRDefault="00990D36" w:rsidP="00990D36">
      <w:pPr>
        <w:jc w:val="both"/>
        <w:rPr>
          <w:rFonts w:ascii="Bookman Old Style" w:hAnsi="Bookman Old Style"/>
        </w:rPr>
      </w:pPr>
      <w:r w:rsidRPr="00396EFA">
        <w:rPr>
          <w:rFonts w:ascii="Bookman Old Style" w:hAnsi="Bookman Old Style"/>
          <w:b/>
          <w:bCs/>
        </w:rPr>
        <w:t>9. ESTIMATIVAS DO VALOR DA CONTRATAÇÃO (art. 6º, inciso XXIII, alínea "i", da Lei nº 14.133/2021</w:t>
      </w:r>
      <w:proofErr w:type="gramStart"/>
      <w:r w:rsidRPr="00396EFA">
        <w:rPr>
          <w:rFonts w:ascii="Bookman Old Style" w:hAnsi="Bookman Old Style"/>
          <w:b/>
          <w:bCs/>
        </w:rPr>
        <w:t>)</w:t>
      </w:r>
      <w:proofErr w:type="gramEnd"/>
    </w:p>
    <w:p w:rsidR="00990D36" w:rsidRPr="00DF3535" w:rsidRDefault="00990D36" w:rsidP="00990D36">
      <w:pPr>
        <w:jc w:val="both"/>
        <w:rPr>
          <w:rFonts w:ascii="Bookman Old Style" w:hAnsi="Bookman Old Style"/>
        </w:rPr>
      </w:pPr>
      <w:r w:rsidRPr="00396EFA">
        <w:rPr>
          <w:rFonts w:ascii="Bookman Old Style" w:hAnsi="Bookman Old Style"/>
        </w:rPr>
        <w:t xml:space="preserve">9.1. O valor estimado total da contratação é de </w:t>
      </w:r>
      <w:r w:rsidRPr="00DF3535">
        <w:rPr>
          <w:rFonts w:ascii="Bookman Old Style" w:hAnsi="Bookman Old Style"/>
          <w:b/>
        </w:rPr>
        <w:t>R$ 61.165,00 (Sessenta e Um Mil e Cento e Sessenta e Cinco Reais)</w:t>
      </w:r>
      <w:r w:rsidRPr="00DF3535">
        <w:rPr>
          <w:rFonts w:ascii="Bookman Old Style" w:hAnsi="Bookman Old Style"/>
        </w:rPr>
        <w:t>.</w:t>
      </w:r>
    </w:p>
    <w:p w:rsidR="00990D36" w:rsidRPr="00396EFA" w:rsidRDefault="00990D36" w:rsidP="00990D36">
      <w:pPr>
        <w:jc w:val="both"/>
        <w:rPr>
          <w:rFonts w:ascii="Bookman Old Style" w:hAnsi="Bookman Old Style"/>
        </w:rPr>
      </w:pPr>
      <w:r w:rsidRPr="00396EFA">
        <w:rPr>
          <w:rFonts w:ascii="Bookman Old Style" w:hAnsi="Bookman Old Style"/>
        </w:rPr>
        <w:t xml:space="preserve">9.2. </w:t>
      </w:r>
      <w:r w:rsidRPr="00F17CE1">
        <w:rPr>
          <w:rFonts w:ascii="Bookman Old Style" w:hAnsi="Bookman Old Style"/>
        </w:rPr>
        <w:t>A estimativa do valor da contratação foi obtida por meio de pesquisa de preços realizada junto a banco de preços e consulta direta a fornecedores especializados em equipamentos de aeronaves remotamente tripuladas de uso profissional, assegurando a compatibilidade dos valores com os praticados no mercado</w:t>
      </w:r>
      <w:r w:rsidRPr="00396EFA">
        <w:rPr>
          <w:rFonts w:ascii="Bookman Old Style" w:hAnsi="Bookman Old Style"/>
        </w:rPr>
        <w:t>.</w:t>
      </w:r>
    </w:p>
    <w:p w:rsidR="00990D36" w:rsidRDefault="00990D36" w:rsidP="00990D36">
      <w:pPr>
        <w:rPr>
          <w:rFonts w:ascii="Bookman Old Style" w:hAnsi="Bookman Old Style"/>
        </w:rPr>
      </w:pPr>
    </w:p>
    <w:p w:rsidR="00990D36" w:rsidRPr="00396EFA" w:rsidRDefault="00990D36" w:rsidP="00990D36">
      <w:pPr>
        <w:rPr>
          <w:rFonts w:ascii="Bookman Old Style" w:hAnsi="Bookman Old Style"/>
        </w:rPr>
      </w:pPr>
    </w:p>
    <w:p w:rsidR="00990D36" w:rsidRPr="00396EFA" w:rsidRDefault="00990D36" w:rsidP="00990D36">
      <w:pPr>
        <w:jc w:val="both"/>
        <w:rPr>
          <w:rFonts w:ascii="Bookman Old Style" w:hAnsi="Bookman Old Style"/>
        </w:rPr>
      </w:pPr>
      <w:r w:rsidRPr="00396EFA">
        <w:rPr>
          <w:rFonts w:ascii="Bookman Old Style" w:hAnsi="Bookman Old Style"/>
          <w:b/>
          <w:bCs/>
        </w:rPr>
        <w:t>10. ADEQUAÇÃO ORÇAMENTÁRIA (art. 6º, inciso XXIII, alínea "j", da Lei nº 14.133/2021</w:t>
      </w:r>
      <w:proofErr w:type="gramStart"/>
      <w:r w:rsidRPr="00396EFA">
        <w:rPr>
          <w:rFonts w:ascii="Bookman Old Style" w:hAnsi="Bookman Old Style"/>
          <w:b/>
          <w:bCs/>
        </w:rPr>
        <w:t>)</w:t>
      </w:r>
      <w:proofErr w:type="gramEnd"/>
    </w:p>
    <w:p w:rsidR="00990D36" w:rsidRPr="00396EFA" w:rsidRDefault="00990D36" w:rsidP="00990D36">
      <w:pPr>
        <w:jc w:val="both"/>
        <w:rPr>
          <w:rFonts w:ascii="Bookman Old Style" w:hAnsi="Bookman Old Style"/>
        </w:rPr>
      </w:pPr>
      <w:r w:rsidRPr="00396EFA">
        <w:rPr>
          <w:rFonts w:ascii="Bookman Old Style" w:hAnsi="Bookman Old Style"/>
        </w:rPr>
        <w:t xml:space="preserve">A despesa correrá à conta da dotação orçamentária prevista no orçamento vigente da Secretaria de </w:t>
      </w:r>
      <w:r>
        <w:rPr>
          <w:rFonts w:ascii="Bookman Old Style" w:hAnsi="Bookman Old Style"/>
        </w:rPr>
        <w:t>Administração</w:t>
      </w:r>
      <w:r w:rsidRPr="00396EFA">
        <w:rPr>
          <w:rFonts w:ascii="Bookman Old Style" w:hAnsi="Bookman Old Style"/>
        </w:rPr>
        <w:t xml:space="preserve"> do Município de Santo Antônio do Sudoeste/PR, a ser indicada pelo setor de contabilidade no momento da emissão da nota de empenho.</w:t>
      </w:r>
    </w:p>
    <w:p w:rsidR="00990D36" w:rsidRDefault="00990D36" w:rsidP="00990D36">
      <w:pPr>
        <w:rPr>
          <w:rFonts w:ascii="Bookman Old Style" w:hAnsi="Bookman Old Style"/>
        </w:rPr>
      </w:pPr>
    </w:p>
    <w:p w:rsidR="00990D36" w:rsidRPr="00396EFA" w:rsidRDefault="00990D36" w:rsidP="00990D36">
      <w:pPr>
        <w:rPr>
          <w:rFonts w:ascii="Bookman Old Style" w:hAnsi="Bookman Old Style"/>
        </w:rPr>
      </w:pPr>
    </w:p>
    <w:p w:rsidR="00990D36" w:rsidRPr="00396EFA" w:rsidRDefault="00990D36" w:rsidP="00990D36">
      <w:pPr>
        <w:rPr>
          <w:rFonts w:ascii="Bookman Old Style" w:hAnsi="Bookman Old Style"/>
        </w:rPr>
      </w:pPr>
      <w:r w:rsidRPr="00396EFA">
        <w:rPr>
          <w:rFonts w:ascii="Bookman Old Style" w:hAnsi="Bookman Old Style"/>
        </w:rPr>
        <w:t xml:space="preserve">Santo Antônio do Sudoeste – PR, </w:t>
      </w:r>
      <w:r>
        <w:rPr>
          <w:rFonts w:ascii="Bookman Old Style" w:hAnsi="Bookman Old Style"/>
        </w:rPr>
        <w:t>24 de julho</w:t>
      </w:r>
      <w:r w:rsidRPr="00396EFA">
        <w:rPr>
          <w:rFonts w:ascii="Bookman Old Style" w:hAnsi="Bookman Old Style"/>
        </w:rPr>
        <w:t xml:space="preserve"> de 2026.</w:t>
      </w:r>
    </w:p>
    <w:p w:rsidR="00990D36" w:rsidRDefault="00990D36" w:rsidP="00990D36">
      <w:pPr>
        <w:rPr>
          <w:rFonts w:ascii="Bookman Old Style" w:hAnsi="Bookman Old Style"/>
        </w:rPr>
      </w:pPr>
    </w:p>
    <w:p w:rsidR="00990D36" w:rsidRDefault="00990D36" w:rsidP="00990D36">
      <w:pPr>
        <w:rPr>
          <w:rFonts w:ascii="Bookman Old Style" w:hAnsi="Bookman Old Style"/>
        </w:rPr>
      </w:pPr>
    </w:p>
    <w:p w:rsidR="00990D36" w:rsidRDefault="00990D36" w:rsidP="00990D36">
      <w:pPr>
        <w:rPr>
          <w:rFonts w:ascii="Bookman Old Style" w:hAnsi="Bookman Old Style"/>
        </w:rPr>
      </w:pPr>
    </w:p>
    <w:p w:rsidR="00990D36" w:rsidRDefault="00990D36" w:rsidP="00990D36">
      <w:pPr>
        <w:jc w:val="center"/>
        <w:rPr>
          <w:rFonts w:ascii="Bookman Old Style" w:hAnsi="Bookman Old Style"/>
          <w:noProof/>
        </w:rPr>
      </w:pPr>
    </w:p>
    <w:p w:rsidR="00990D36" w:rsidRDefault="00990D36" w:rsidP="00990D36">
      <w:pPr>
        <w:jc w:val="center"/>
        <w:rPr>
          <w:rFonts w:ascii="Bookman Old Style" w:hAnsi="Bookman Old Style"/>
          <w:noProof/>
        </w:rPr>
      </w:pPr>
      <w:r>
        <w:rPr>
          <w:rFonts w:ascii="Bookman Old Style" w:hAnsi="Bookman Old Style"/>
          <w:noProof/>
        </w:rPr>
        <w:t>LUIS FERNANDO DE OLIVEIRA</w:t>
      </w:r>
    </w:p>
    <w:p w:rsidR="00990D36" w:rsidRPr="00E5360B" w:rsidRDefault="00990D36" w:rsidP="00990D36">
      <w:pPr>
        <w:jc w:val="center"/>
        <w:rPr>
          <w:rFonts w:ascii="Bookman Old Style" w:hAnsi="Bookman Old Style"/>
        </w:rPr>
      </w:pPr>
      <w:r>
        <w:rPr>
          <w:rFonts w:ascii="Bookman Old Style" w:hAnsi="Bookman Old Style"/>
          <w:noProof/>
        </w:rPr>
        <w:t>Secretário de Administração</w:t>
      </w:r>
    </w:p>
    <w:p w:rsidR="00990D36" w:rsidRPr="00396EFA" w:rsidRDefault="00990D36" w:rsidP="00990D36">
      <w:pPr>
        <w:jc w:val="center"/>
        <w:rPr>
          <w:rFonts w:ascii="Bookman Old Style" w:hAnsi="Bookman Old Style"/>
        </w:rPr>
      </w:pPr>
    </w:p>
    <w:p w:rsidR="00990D36" w:rsidRDefault="00990D36" w:rsidP="00990D36"/>
    <w:p w:rsidR="00990D36" w:rsidRDefault="00990D36" w:rsidP="00990D36"/>
    <w:p w:rsidR="007448A5" w:rsidRDefault="007448A5">
      <w:pPr>
        <w:widowControl/>
        <w:spacing w:line="276" w:lineRule="auto"/>
        <w:jc w:val="both"/>
      </w:pPr>
    </w:p>
    <w:p w:rsidR="007448A5" w:rsidRDefault="007448A5">
      <w:pPr>
        <w:widowControl/>
      </w:pPr>
    </w:p>
    <w:p w:rsidR="007448A5" w:rsidRDefault="007448A5">
      <w:pPr>
        <w:widowControl/>
      </w:pPr>
    </w:p>
    <w:p w:rsidR="007448A5" w:rsidRDefault="007448A5">
      <w:pPr>
        <w:widowControl/>
        <w:spacing w:before="135"/>
        <w:ind w:right="4815"/>
      </w:pPr>
    </w:p>
    <w:p w:rsidR="007448A5" w:rsidRDefault="007448A5">
      <w:pPr>
        <w:widowControl/>
        <w:spacing w:before="135"/>
        <w:ind w:right="4815"/>
      </w:pPr>
    </w:p>
    <w:p w:rsidR="007448A5" w:rsidRDefault="007448A5">
      <w:pPr>
        <w:widowControl/>
        <w:spacing w:before="135"/>
        <w:ind w:right="4815"/>
      </w:pPr>
    </w:p>
    <w:p w:rsidR="007448A5" w:rsidRDefault="007448A5">
      <w:pPr>
        <w:widowControl/>
        <w:spacing w:before="135"/>
        <w:ind w:right="4815"/>
      </w:pPr>
    </w:p>
    <w:p w:rsidR="007448A5" w:rsidRDefault="007448A5">
      <w:pPr>
        <w:widowControl/>
        <w:spacing w:before="135"/>
        <w:ind w:right="4815"/>
      </w:pPr>
    </w:p>
    <w:p w:rsidR="007448A5" w:rsidRDefault="007448A5">
      <w:pPr>
        <w:widowControl/>
        <w:spacing w:before="135"/>
        <w:ind w:right="4815"/>
      </w:pPr>
    </w:p>
    <w:p w:rsidR="007448A5" w:rsidRDefault="007448A5">
      <w:pPr>
        <w:widowControl/>
        <w:spacing w:before="135"/>
        <w:ind w:right="4815"/>
      </w:pPr>
    </w:p>
    <w:p w:rsidR="007448A5" w:rsidRDefault="007448A5">
      <w:pPr>
        <w:widowControl/>
        <w:spacing w:before="135"/>
        <w:ind w:right="4815"/>
      </w:pPr>
    </w:p>
    <w:p w:rsidR="007448A5" w:rsidRDefault="007448A5">
      <w:pPr>
        <w:widowControl/>
        <w:spacing w:before="135"/>
        <w:ind w:right="4815"/>
      </w:pPr>
    </w:p>
    <w:p w:rsidR="007448A5" w:rsidRDefault="007448A5">
      <w:pPr>
        <w:widowControl/>
        <w:spacing w:before="135"/>
        <w:ind w:right="4815"/>
      </w:pPr>
    </w:p>
    <w:p w:rsidR="007448A5" w:rsidRDefault="007448A5">
      <w:pPr>
        <w:widowControl/>
        <w:spacing w:before="135"/>
        <w:ind w:right="4815"/>
      </w:pPr>
    </w:p>
    <w:p w:rsidR="007448A5" w:rsidRDefault="007448A5">
      <w:pPr>
        <w:widowControl/>
        <w:spacing w:before="135"/>
        <w:ind w:right="4815"/>
      </w:pPr>
    </w:p>
    <w:p w:rsidR="00990D36" w:rsidRDefault="00990D36">
      <w:pPr>
        <w:widowControl/>
        <w:tabs>
          <w:tab w:val="left" w:pos="4500"/>
          <w:tab w:val="left" w:pos="5130"/>
          <w:tab w:val="left" w:pos="8010"/>
        </w:tabs>
        <w:spacing w:before="135" w:after="165"/>
        <w:ind w:right="2715"/>
      </w:pPr>
    </w:p>
    <w:p w:rsidR="007448A5" w:rsidRDefault="00160005">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026/2026</w:t>
      </w:r>
      <w:r>
        <w:rPr>
          <w:rFonts w:ascii="Bookman Old Style" w:eastAsia="Bookman Old Style" w:hAnsi="Bookman Old Style" w:cs="Bookman Old Style"/>
        </w:rPr>
        <w:t xml:space="preserve"> </w:t>
      </w:r>
    </w:p>
    <w:p w:rsidR="007448A5" w:rsidRDefault="00160005">
      <w:pPr>
        <w:widowControl/>
        <w:spacing w:before="135" w:after="165"/>
        <w:ind w:right="5070"/>
      </w:pPr>
      <w:r>
        <w:rPr>
          <w:rFonts w:ascii="Bookman Old Style" w:eastAsia="Bookman Old Style" w:hAnsi="Bookman Old Style" w:cs="Bookman Old Style"/>
          <w:b/>
        </w:rPr>
        <w:t>PROCESSO ADMINISTRATIVO Nº 677/2026</w:t>
      </w:r>
      <w:r>
        <w:rPr>
          <w:rFonts w:ascii="Bookman Old Style" w:eastAsia="Bookman Old Style" w:hAnsi="Bookman Old Style" w:cs="Bookman Old Style"/>
        </w:rPr>
        <w:t xml:space="preserve"> </w:t>
      </w:r>
    </w:p>
    <w:p w:rsidR="007448A5" w:rsidRDefault="00160005">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7448A5" w:rsidRDefault="00160005">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7448A5" w:rsidRDefault="00160005" w:rsidP="00990D36">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um Veículo Aéreo Não Tripulado (VANT) </w:t>
      </w:r>
      <w:proofErr w:type="spellStart"/>
      <w:r>
        <w:rPr>
          <w:rFonts w:ascii="Bookman Old Style" w:eastAsia="Bookman Old Style" w:hAnsi="Bookman Old Style" w:cs="Bookman Old Style"/>
        </w:rPr>
        <w:t>multissensor</w:t>
      </w:r>
      <w:proofErr w:type="spellEnd"/>
      <w:r>
        <w:rPr>
          <w:rFonts w:ascii="Bookman Old Style" w:eastAsia="Bookman Old Style" w:hAnsi="Bookman Old Style" w:cs="Bookman Old Style"/>
        </w:rPr>
        <w:t xml:space="preserve"> profissional, de asa rotativa, estrutura </w:t>
      </w:r>
      <w:proofErr w:type="gramStart"/>
      <w:r>
        <w:rPr>
          <w:rFonts w:ascii="Bookman Old Style" w:eastAsia="Bookman Old Style" w:hAnsi="Bookman Old Style" w:cs="Bookman Old Style"/>
        </w:rPr>
        <w:t>dobrável e acessórios, visando atender às necessidades da Administração Municipal no que se refere ao monitoramento ambiental, fiscalização urbana e atividades de segurança pública</w:t>
      </w:r>
      <w:proofErr w:type="gramEnd"/>
      <w:r w:rsidR="00686126">
        <w:rPr>
          <w:rFonts w:ascii="Bookman Old Style" w:eastAsia="Bookman Old Style" w:hAnsi="Bookman Old Style" w:cs="Bookman Old Style"/>
        </w:rPr>
        <w:t>.</w:t>
      </w:r>
    </w:p>
    <w:p w:rsidR="007448A5" w:rsidRDefault="00990D36">
      <w:pPr>
        <w:widowControl/>
        <w:spacing w:before="120"/>
        <w:ind w:right="-30"/>
        <w:jc w:val="center"/>
      </w:pPr>
      <w:r>
        <w:rPr>
          <w:rFonts w:ascii="Bookman Old Style" w:eastAsia="Bookman Old Style" w:hAnsi="Bookman Old Style" w:cs="Bookman Old Style"/>
          <w:b/>
        </w:rPr>
        <w:t>ANEXO</w:t>
      </w:r>
      <w:r w:rsidR="00160005">
        <w:rPr>
          <w:rFonts w:ascii="Bookman Old Style" w:eastAsia="Bookman Old Style" w:hAnsi="Bookman Old Style" w:cs="Bookman Old Style"/>
          <w:b/>
        </w:rPr>
        <w:t xml:space="preserve"> III</w:t>
      </w:r>
    </w:p>
    <w:p w:rsidR="007448A5" w:rsidRDefault="00160005">
      <w:pPr>
        <w:widowControl/>
        <w:spacing w:before="15"/>
        <w:ind w:right="-30"/>
        <w:jc w:val="center"/>
      </w:pPr>
      <w:r>
        <w:rPr>
          <w:rFonts w:ascii="Bookman Old Style" w:eastAsia="Bookman Old Style" w:hAnsi="Bookman Old Style" w:cs="Bookman Old Style"/>
          <w:b/>
        </w:rPr>
        <w:t>MODELO DE PROPOSTA COMERCIAL</w:t>
      </w:r>
    </w:p>
    <w:p w:rsidR="007448A5" w:rsidRDefault="00160005">
      <w:pPr>
        <w:widowControl/>
        <w:ind w:right="-30"/>
        <w:jc w:val="center"/>
      </w:pPr>
      <w:r>
        <w:rPr>
          <w:rFonts w:ascii="Bookman Old Style" w:eastAsia="Bookman Old Style" w:hAnsi="Bookman Old Style" w:cs="Bookman Old Style"/>
          <w:b/>
        </w:rPr>
        <w:t>(Uso obrigatório por todas as licitantes)</w:t>
      </w:r>
    </w:p>
    <w:p w:rsidR="007448A5" w:rsidRDefault="00160005">
      <w:pPr>
        <w:widowControl/>
        <w:ind w:right="-30"/>
        <w:jc w:val="center"/>
      </w:pPr>
      <w:r>
        <w:rPr>
          <w:rFonts w:ascii="Bookman Old Style" w:eastAsia="Bookman Old Style" w:hAnsi="Bookman Old Style" w:cs="Bookman Old Style"/>
          <w:b/>
        </w:rPr>
        <w:t>(Papel timbrado da licitante)</w:t>
      </w:r>
    </w:p>
    <w:p w:rsidR="007448A5" w:rsidRDefault="007448A5">
      <w:pPr>
        <w:widowControl/>
        <w:tabs>
          <w:tab w:val="left" w:leader="dot" w:pos="3300"/>
        </w:tabs>
        <w:spacing w:before="105" w:after="105"/>
        <w:ind w:right="780"/>
        <w:jc w:val="both"/>
      </w:pPr>
    </w:p>
    <w:p w:rsidR="007448A5" w:rsidRDefault="00160005">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sidRPr="00990D36">
        <w:rPr>
          <w:rFonts w:ascii="Bookman Old Style" w:eastAsia="Bookman Old Style" w:hAnsi="Bookman Old Style" w:cs="Bookman Old Style"/>
          <w:b/>
        </w:rPr>
        <w:t>Pregão</w:t>
      </w:r>
      <w:r w:rsidRPr="00990D36">
        <w:rPr>
          <w:rFonts w:ascii="Bookman Old Style" w:eastAsia="Bookman Old Style" w:hAnsi="Bookman Old Style" w:cs="Bookman Old Style"/>
          <w:b/>
          <w:spacing w:val="1"/>
        </w:rPr>
        <w:t xml:space="preserve"> </w:t>
      </w:r>
      <w:r w:rsidRPr="00990D36">
        <w:rPr>
          <w:rFonts w:ascii="Bookman Old Style" w:eastAsia="Bookman Old Style" w:hAnsi="Bookman Old Style" w:cs="Bookman Old Style"/>
          <w:b/>
        </w:rPr>
        <w:t>Eletrônico</w:t>
      </w:r>
      <w:r w:rsidRPr="00990D36">
        <w:rPr>
          <w:rFonts w:ascii="Bookman Old Style" w:eastAsia="Bookman Old Style" w:hAnsi="Bookman Old Style" w:cs="Bookman Old Style"/>
          <w:b/>
          <w:spacing w:val="1"/>
        </w:rPr>
        <w:t xml:space="preserve"> </w:t>
      </w:r>
      <w:r w:rsidRPr="00990D36">
        <w:rPr>
          <w:rFonts w:ascii="Bookman Old Style" w:eastAsia="Bookman Old Style" w:hAnsi="Bookman Old Style" w:cs="Bookman Old Style"/>
          <w:b/>
        </w:rPr>
        <w:t xml:space="preserve">nº </w:t>
      </w:r>
      <w:r w:rsidR="00990D36">
        <w:rPr>
          <w:rFonts w:ascii="Bookman Old Style" w:eastAsia="Bookman Old Style" w:hAnsi="Bookman Old Style" w:cs="Bookman Old Style"/>
          <w:b/>
        </w:rPr>
        <w:t>0</w:t>
      </w:r>
      <w:r w:rsidRPr="00990D36">
        <w:rPr>
          <w:rFonts w:ascii="Bookman Old Style" w:eastAsia="Bookman Old Style" w:hAnsi="Bookman Old Style" w:cs="Bookman Old Style"/>
          <w:b/>
        </w:rPr>
        <w:t>26/2026</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Aquisição de um Veículo Aéreo Não Tripulado (VANT) </w:t>
      </w:r>
      <w:proofErr w:type="spellStart"/>
      <w:r>
        <w:rPr>
          <w:rFonts w:ascii="Bookman Old Style" w:eastAsia="Bookman Old Style" w:hAnsi="Bookman Old Style" w:cs="Bookman Old Style"/>
        </w:rPr>
        <w:t>multissensor</w:t>
      </w:r>
      <w:proofErr w:type="spellEnd"/>
      <w:r>
        <w:rPr>
          <w:rFonts w:ascii="Bookman Old Style" w:eastAsia="Bookman Old Style" w:hAnsi="Bookman Old Style" w:cs="Bookman Old Style"/>
        </w:rPr>
        <w:t xml:space="preserve"> profissional, de asa rotativa, estrutura dobrável e acessórios, visando atender às necessidades da Administração Municipal no que se refere ao monitoramento ambiental, fiscalização urbana e atividades de segurança pública, conforme quantidades, especificações, exigências e condições estabelecidas neste documento, conforme inciso I do § 1° do art. 18 da Lei nº 14.133, de 2021, conforme segue:</w:t>
      </w:r>
    </w:p>
    <w:tbl>
      <w:tblPr>
        <w:tblW w:w="4850" w:type="pct"/>
        <w:jc w:val="center"/>
        <w:tblInd w:w="15" w:type="dxa"/>
        <w:tblLayout w:type="fixed"/>
        <w:tblCellMar>
          <w:left w:w="105" w:type="dxa"/>
          <w:right w:w="105" w:type="dxa"/>
        </w:tblCellMar>
        <w:tblLook w:val="0000" w:firstRow="0" w:lastRow="0" w:firstColumn="0" w:lastColumn="0" w:noHBand="0" w:noVBand="0"/>
      </w:tblPr>
      <w:tblGrid>
        <w:gridCol w:w="717"/>
        <w:gridCol w:w="1059"/>
        <w:gridCol w:w="2118"/>
        <w:gridCol w:w="1573"/>
        <w:gridCol w:w="1075"/>
        <w:gridCol w:w="1090"/>
        <w:gridCol w:w="950"/>
        <w:gridCol w:w="1075"/>
      </w:tblGrid>
      <w:tr w:rsidR="007448A5">
        <w:trPr>
          <w:jc w:val="center"/>
        </w:trPr>
        <w:tc>
          <w:tcPr>
            <w:tcW w:w="9300" w:type="dxa"/>
            <w:gridSpan w:val="8"/>
            <w:tcBorders>
              <w:top w:val="single" w:sz="6" w:space="0" w:color="000000"/>
              <w:left w:val="single" w:sz="6" w:space="0" w:color="000000"/>
              <w:bottom w:val="single" w:sz="6" w:space="0" w:color="000000"/>
              <w:right w:val="single" w:sz="6" w:space="0" w:color="000000"/>
            </w:tcBorders>
          </w:tcPr>
          <w:p w:rsidR="007448A5" w:rsidRDefault="00160005">
            <w:r>
              <w:rPr>
                <w:rFonts w:ascii="Bookman Old Style" w:eastAsia="Bookman Old Style" w:hAnsi="Bookman Old Style" w:cs="Bookman Old Style"/>
                <w:sz w:val="16"/>
              </w:rPr>
              <w:t>Lote: 1 - Lote 001</w:t>
            </w:r>
          </w:p>
        </w:tc>
      </w:tr>
      <w:tr w:rsidR="007448A5">
        <w:trPr>
          <w:jc w:val="center"/>
        </w:trPr>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7448A5" w:rsidRDefault="00160005">
            <w:r>
              <w:rPr>
                <w:rFonts w:ascii="Bookman Old Style" w:eastAsia="Bookman Old Style" w:hAnsi="Bookman Old Style" w:cs="Bookman Old Style"/>
                <w:sz w:val="16"/>
              </w:rPr>
              <w:t>Item</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rsidR="007448A5" w:rsidRDefault="00160005">
            <w:r>
              <w:rPr>
                <w:rFonts w:ascii="Bookman Old Style" w:eastAsia="Bookman Old Style" w:hAnsi="Bookman Old Style" w:cs="Bookman Old Style"/>
                <w:sz w:val="16"/>
              </w:rPr>
              <w:t>ANVISA</w:t>
            </w:r>
          </w:p>
        </w:tc>
        <w:tc>
          <w:tcPr>
            <w:tcW w:w="2040" w:type="dxa"/>
            <w:tcBorders>
              <w:top w:val="single" w:sz="6" w:space="0" w:color="000000"/>
              <w:left w:val="single" w:sz="6" w:space="0" w:color="000000"/>
              <w:bottom w:val="single" w:sz="6" w:space="0" w:color="000000"/>
              <w:right w:val="single" w:sz="6" w:space="0" w:color="000000"/>
            </w:tcBorders>
            <w:shd w:val="clear" w:color="auto" w:fill="C0C0C0"/>
          </w:tcPr>
          <w:p w:rsidR="007448A5" w:rsidRDefault="00160005">
            <w:r>
              <w:rPr>
                <w:rFonts w:ascii="Bookman Old Style" w:eastAsia="Bookman Old Style" w:hAnsi="Bookman Old Style" w:cs="Bookman Old Style"/>
                <w:sz w:val="16"/>
              </w:rPr>
              <w:t>Nome do produto</w:t>
            </w:r>
          </w:p>
        </w:tc>
        <w:tc>
          <w:tcPr>
            <w:tcW w:w="1515" w:type="dxa"/>
            <w:tcBorders>
              <w:top w:val="single" w:sz="6" w:space="0" w:color="000000"/>
              <w:left w:val="single" w:sz="6" w:space="0" w:color="000000"/>
              <w:bottom w:val="single" w:sz="6" w:space="0" w:color="000000"/>
              <w:right w:val="single" w:sz="6" w:space="0" w:color="000000"/>
            </w:tcBorders>
            <w:shd w:val="clear" w:color="auto" w:fill="C0C0C0"/>
          </w:tcPr>
          <w:p w:rsidR="007448A5" w:rsidRDefault="00160005">
            <w:r>
              <w:rPr>
                <w:rFonts w:ascii="Bookman Old Style" w:eastAsia="Bookman Old Style" w:hAnsi="Bookman Old Style" w:cs="Bookman Old Style"/>
                <w:sz w:val="16"/>
              </w:rPr>
              <w:t>Marca</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Pr>
          <w:p w:rsidR="007448A5" w:rsidRDefault="00160005">
            <w:r>
              <w:rPr>
                <w:rFonts w:ascii="Bookman Old Style" w:eastAsia="Bookman Old Style" w:hAnsi="Bookman Old Style" w:cs="Bookman Old Style"/>
                <w:sz w:val="16"/>
              </w:rPr>
              <w:t>Unidade</w:t>
            </w:r>
          </w:p>
        </w:tc>
        <w:tc>
          <w:tcPr>
            <w:tcW w:w="1050" w:type="dxa"/>
            <w:tcBorders>
              <w:top w:val="single" w:sz="6" w:space="0" w:color="000000"/>
              <w:left w:val="single" w:sz="6" w:space="0" w:color="000000"/>
              <w:bottom w:val="single" w:sz="6" w:space="0" w:color="000000"/>
              <w:right w:val="single" w:sz="6" w:space="0" w:color="000000"/>
            </w:tcBorders>
            <w:shd w:val="clear" w:color="auto" w:fill="C0C0C0"/>
          </w:tcPr>
          <w:p w:rsidR="007448A5" w:rsidRDefault="00160005">
            <w:r>
              <w:rPr>
                <w:rFonts w:ascii="Bookman Old Style" w:eastAsia="Bookman Old Style" w:hAnsi="Bookman Old Style" w:cs="Bookman Old Style"/>
                <w:sz w:val="16"/>
              </w:rPr>
              <w:t>Quantidade</w:t>
            </w:r>
          </w:p>
        </w:tc>
        <w:tc>
          <w:tcPr>
            <w:tcW w:w="915" w:type="dxa"/>
            <w:tcBorders>
              <w:top w:val="single" w:sz="6" w:space="0" w:color="000000"/>
              <w:left w:val="single" w:sz="6" w:space="0" w:color="000000"/>
              <w:bottom w:val="single" w:sz="6" w:space="0" w:color="000000"/>
              <w:right w:val="single" w:sz="6" w:space="0" w:color="000000"/>
            </w:tcBorders>
            <w:shd w:val="clear" w:color="auto" w:fill="C0C0C0"/>
          </w:tcPr>
          <w:p w:rsidR="007448A5" w:rsidRDefault="00160005">
            <w:r>
              <w:rPr>
                <w:rFonts w:ascii="Bookman Old Style" w:eastAsia="Bookman Old Style" w:hAnsi="Bookman Old Style" w:cs="Bookman Old Style"/>
                <w:sz w:val="16"/>
              </w:rPr>
              <w:t>Valor Unitário</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Pr>
          <w:p w:rsidR="007448A5" w:rsidRDefault="00160005">
            <w:r>
              <w:rPr>
                <w:rFonts w:ascii="Bookman Old Style" w:eastAsia="Bookman Old Style" w:hAnsi="Bookman Old Style" w:cs="Bookman Old Style"/>
                <w:sz w:val="16"/>
              </w:rPr>
              <w:t>Valor Total</w:t>
            </w:r>
          </w:p>
        </w:tc>
      </w:tr>
      <w:tr w:rsidR="007448A5">
        <w:trPr>
          <w:jc w:val="center"/>
        </w:trPr>
        <w:tc>
          <w:tcPr>
            <w:tcW w:w="690" w:type="dxa"/>
            <w:tcBorders>
              <w:top w:val="single" w:sz="6" w:space="0" w:color="000000"/>
              <w:left w:val="single" w:sz="6" w:space="0" w:color="000000"/>
              <w:bottom w:val="single" w:sz="6" w:space="0" w:color="000000"/>
              <w:right w:val="single" w:sz="6" w:space="0" w:color="000000"/>
            </w:tcBorders>
          </w:tcPr>
          <w:p w:rsidR="007448A5" w:rsidRDefault="00160005">
            <w:proofErr w:type="gramStart"/>
            <w:r>
              <w:rPr>
                <w:rFonts w:ascii="Bookman Old Style" w:eastAsia="Bookman Old Style" w:hAnsi="Bookman Old Style" w:cs="Bookman Old Style"/>
                <w:sz w:val="16"/>
              </w:rPr>
              <w:t>1</w:t>
            </w:r>
            <w:proofErr w:type="gramEnd"/>
          </w:p>
        </w:tc>
        <w:tc>
          <w:tcPr>
            <w:tcW w:w="1020" w:type="dxa"/>
            <w:tcBorders>
              <w:top w:val="single" w:sz="6" w:space="0" w:color="000000"/>
              <w:left w:val="single" w:sz="6" w:space="0" w:color="000000"/>
              <w:bottom w:val="single" w:sz="6" w:space="0" w:color="000000"/>
              <w:right w:val="single" w:sz="6" w:space="0" w:color="000000"/>
            </w:tcBorders>
          </w:tcPr>
          <w:p w:rsidR="007448A5" w:rsidRDefault="00160005">
            <w:proofErr w:type="spellStart"/>
            <w:r>
              <w:rPr>
                <w:rFonts w:ascii="Bookman Old Style" w:eastAsia="Bookman Old Style" w:hAnsi="Bookman Old Style" w:cs="Bookman Old Style"/>
                <w:sz w:val="16"/>
              </w:rPr>
              <w:t>Xxx</w:t>
            </w:r>
            <w:proofErr w:type="spellEnd"/>
          </w:p>
        </w:tc>
        <w:tc>
          <w:tcPr>
            <w:tcW w:w="2040" w:type="dxa"/>
            <w:tcBorders>
              <w:top w:val="single" w:sz="6" w:space="0" w:color="000000"/>
              <w:left w:val="single" w:sz="6" w:space="0" w:color="000000"/>
              <w:bottom w:val="single" w:sz="6" w:space="0" w:color="000000"/>
              <w:right w:val="single" w:sz="6" w:space="0" w:color="000000"/>
            </w:tcBorders>
          </w:tcPr>
          <w:p w:rsidR="007448A5" w:rsidRDefault="00160005">
            <w:proofErr w:type="spellStart"/>
            <w:r>
              <w:rPr>
                <w:rFonts w:ascii="Bookman Old Style" w:eastAsia="Bookman Old Style" w:hAnsi="Bookman Old Style" w:cs="Bookman Old Style"/>
                <w:sz w:val="16"/>
              </w:rPr>
              <w:t>Xxx</w:t>
            </w:r>
            <w:proofErr w:type="spellEnd"/>
          </w:p>
        </w:tc>
        <w:tc>
          <w:tcPr>
            <w:tcW w:w="1515" w:type="dxa"/>
            <w:tcBorders>
              <w:top w:val="single" w:sz="6" w:space="0" w:color="000000"/>
              <w:left w:val="single" w:sz="6" w:space="0" w:color="000000"/>
              <w:bottom w:val="single" w:sz="6" w:space="0" w:color="000000"/>
              <w:right w:val="single" w:sz="6" w:space="0" w:color="000000"/>
            </w:tcBorders>
          </w:tcPr>
          <w:p w:rsidR="007448A5" w:rsidRDefault="00160005">
            <w:proofErr w:type="spellStart"/>
            <w:r>
              <w:rPr>
                <w:rFonts w:ascii="Bookman Old Style" w:eastAsia="Bookman Old Style" w:hAnsi="Bookman Old Style" w:cs="Bookman Old Style"/>
                <w:sz w:val="16"/>
              </w:rPr>
              <w:t>Xxx</w:t>
            </w:r>
            <w:proofErr w:type="spellEnd"/>
          </w:p>
        </w:tc>
        <w:tc>
          <w:tcPr>
            <w:tcW w:w="1035" w:type="dxa"/>
            <w:tcBorders>
              <w:top w:val="single" w:sz="6" w:space="0" w:color="000000"/>
              <w:left w:val="single" w:sz="6" w:space="0" w:color="000000"/>
              <w:bottom w:val="single" w:sz="6" w:space="0" w:color="000000"/>
              <w:right w:val="single" w:sz="6" w:space="0" w:color="000000"/>
            </w:tcBorders>
          </w:tcPr>
          <w:p w:rsidR="007448A5" w:rsidRDefault="00160005">
            <w:proofErr w:type="spellStart"/>
            <w:r>
              <w:rPr>
                <w:rFonts w:ascii="Bookman Old Style" w:eastAsia="Bookman Old Style" w:hAnsi="Bookman Old Style" w:cs="Bookman Old Style"/>
                <w:sz w:val="16"/>
              </w:rPr>
              <w:t>Xxx</w:t>
            </w:r>
            <w:proofErr w:type="spellEnd"/>
          </w:p>
        </w:tc>
        <w:tc>
          <w:tcPr>
            <w:tcW w:w="1050" w:type="dxa"/>
            <w:tcBorders>
              <w:top w:val="single" w:sz="6" w:space="0" w:color="000000"/>
              <w:left w:val="single" w:sz="6" w:space="0" w:color="000000"/>
              <w:bottom w:val="single" w:sz="6" w:space="0" w:color="000000"/>
              <w:right w:val="single" w:sz="6" w:space="0" w:color="000000"/>
            </w:tcBorders>
          </w:tcPr>
          <w:p w:rsidR="007448A5" w:rsidRDefault="00160005">
            <w:proofErr w:type="spellStart"/>
            <w:r>
              <w:rPr>
                <w:rFonts w:ascii="Bookman Old Style" w:eastAsia="Bookman Old Style" w:hAnsi="Bookman Old Style" w:cs="Bookman Old Style"/>
                <w:sz w:val="16"/>
              </w:rPr>
              <w:t>Xxx</w:t>
            </w:r>
            <w:proofErr w:type="spellEnd"/>
          </w:p>
        </w:tc>
        <w:tc>
          <w:tcPr>
            <w:tcW w:w="915" w:type="dxa"/>
            <w:tcBorders>
              <w:top w:val="single" w:sz="6" w:space="0" w:color="000000"/>
              <w:left w:val="single" w:sz="6" w:space="0" w:color="000000"/>
              <w:bottom w:val="single" w:sz="6" w:space="0" w:color="000000"/>
              <w:right w:val="single" w:sz="6" w:space="0" w:color="000000"/>
            </w:tcBorders>
          </w:tcPr>
          <w:p w:rsidR="007448A5" w:rsidRDefault="00160005">
            <w:r>
              <w:rPr>
                <w:rFonts w:ascii="Bookman Old Style" w:eastAsia="Bookman Old Style" w:hAnsi="Bookman Old Style" w:cs="Bookman Old Style"/>
                <w:sz w:val="16"/>
              </w:rPr>
              <w:t>R$</w:t>
            </w:r>
          </w:p>
        </w:tc>
        <w:tc>
          <w:tcPr>
            <w:tcW w:w="1035" w:type="dxa"/>
            <w:tcBorders>
              <w:top w:val="single" w:sz="6" w:space="0" w:color="000000"/>
              <w:left w:val="single" w:sz="6" w:space="0" w:color="000000"/>
              <w:bottom w:val="single" w:sz="6" w:space="0" w:color="000000"/>
              <w:right w:val="single" w:sz="6" w:space="0" w:color="000000"/>
            </w:tcBorders>
          </w:tcPr>
          <w:p w:rsidR="007448A5" w:rsidRDefault="00160005">
            <w:r>
              <w:rPr>
                <w:rFonts w:ascii="Bookman Old Style" w:eastAsia="Bookman Old Style" w:hAnsi="Bookman Old Style" w:cs="Bookman Old Style"/>
                <w:sz w:val="16"/>
              </w:rPr>
              <w:t>R$</w:t>
            </w:r>
          </w:p>
        </w:tc>
      </w:tr>
    </w:tbl>
    <w:p w:rsidR="007448A5" w:rsidRDefault="007448A5">
      <w:pPr>
        <w:keepNext/>
        <w:widowControl/>
        <w:tabs>
          <w:tab w:val="left" w:pos="1695"/>
        </w:tabs>
        <w:ind w:right="-15" w:firstLine="705"/>
        <w:jc w:val="both"/>
        <w:outlineLvl w:val="1"/>
      </w:pPr>
    </w:p>
    <w:p w:rsidR="007448A5" w:rsidRDefault="00160005">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7448A5" w:rsidRDefault="007448A5">
      <w:pPr>
        <w:widowControl/>
      </w:pPr>
    </w:p>
    <w:p w:rsidR="007448A5" w:rsidRDefault="00160005">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7448A5" w:rsidRDefault="007448A5">
      <w:pPr>
        <w:widowControl/>
        <w:spacing w:before="15"/>
        <w:ind w:firstLine="705"/>
        <w:jc w:val="both"/>
      </w:pPr>
    </w:p>
    <w:p w:rsidR="007448A5" w:rsidRDefault="00160005">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7448A5" w:rsidRDefault="007448A5">
      <w:pPr>
        <w:widowControl/>
        <w:tabs>
          <w:tab w:val="left" w:leader="dot" w:pos="6300"/>
        </w:tabs>
        <w:ind w:right="15"/>
        <w:jc w:val="center"/>
      </w:pPr>
    </w:p>
    <w:p w:rsidR="007448A5" w:rsidRDefault="007448A5">
      <w:pPr>
        <w:widowControl/>
        <w:tabs>
          <w:tab w:val="left" w:leader="dot" w:pos="6300"/>
        </w:tabs>
        <w:ind w:right="15"/>
        <w:jc w:val="center"/>
      </w:pPr>
    </w:p>
    <w:p w:rsidR="007448A5" w:rsidRDefault="00160005">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990D36">
        <w:rPr>
          <w:rFonts w:ascii="Bookman Old Style" w:eastAsia="Bookman Old Style" w:hAnsi="Bookman Old Style" w:cs="Bookman Old Style"/>
        </w:rPr>
        <w:t>........,</w:t>
      </w:r>
      <w:r w:rsidR="00990D36">
        <w:rPr>
          <w:rFonts w:ascii="Bookman Old Style" w:eastAsia="Bookman Old Style" w:hAnsi="Bookman Old Style" w:cs="Bookman Old Style"/>
        </w:rPr>
        <w:tab/>
        <w:t>de 2026</w:t>
      </w:r>
      <w:r>
        <w:rPr>
          <w:rFonts w:ascii="Bookman Old Style" w:eastAsia="Bookman Old Style" w:hAnsi="Bookman Old Style" w:cs="Bookman Old Style"/>
        </w:rPr>
        <w:t>.</w:t>
      </w:r>
    </w:p>
    <w:p w:rsidR="007448A5" w:rsidRDefault="00160005">
      <w:pPr>
        <w:widowControl/>
        <w:spacing w:before="45"/>
        <w:ind w:left="765" w:right="795"/>
        <w:jc w:val="center"/>
      </w:pPr>
      <w:r>
        <w:rPr>
          <w:rFonts w:ascii="Bookman Old Style" w:eastAsia="Bookman Old Style" w:hAnsi="Bookman Old Style" w:cs="Bookman Old Style"/>
        </w:rPr>
        <w:t>Local e Data</w:t>
      </w:r>
    </w:p>
    <w:p w:rsidR="007448A5" w:rsidRDefault="007448A5">
      <w:pPr>
        <w:widowControl/>
        <w:spacing w:before="45"/>
        <w:ind w:left="765" w:right="795"/>
        <w:jc w:val="center"/>
      </w:pPr>
    </w:p>
    <w:p w:rsidR="007448A5" w:rsidRDefault="007448A5">
      <w:pPr>
        <w:widowControl/>
        <w:spacing w:before="45"/>
        <w:ind w:left="765" w:right="795"/>
        <w:jc w:val="center"/>
      </w:pPr>
    </w:p>
    <w:p w:rsidR="007448A5" w:rsidRDefault="00160005">
      <w:pPr>
        <w:widowControl/>
        <w:spacing w:before="105" w:after="105"/>
        <w:ind w:right="-30"/>
        <w:jc w:val="center"/>
      </w:pPr>
      <w:r>
        <w:rPr>
          <w:rFonts w:ascii="Bookman Old Style" w:eastAsia="Bookman Old Style" w:hAnsi="Bookman Old Style" w:cs="Bookman Old Style"/>
        </w:rPr>
        <w:t>Assinatura do Responsável pela Empresa</w:t>
      </w:r>
    </w:p>
    <w:p w:rsidR="007448A5" w:rsidRDefault="00160005">
      <w:pPr>
        <w:widowControl/>
        <w:spacing w:before="105" w:after="105"/>
        <w:ind w:right="-30"/>
        <w:jc w:val="center"/>
      </w:pPr>
      <w:r>
        <w:rPr>
          <w:rFonts w:ascii="Bookman Old Style" w:eastAsia="Bookman Old Style" w:hAnsi="Bookman Old Style" w:cs="Bookman Old Style"/>
        </w:rPr>
        <w:t>(Nome Legível/Cargo)</w:t>
      </w:r>
    </w:p>
    <w:p w:rsidR="007448A5" w:rsidRDefault="007448A5">
      <w:pPr>
        <w:widowControl/>
        <w:tabs>
          <w:tab w:val="left" w:leader="dot" w:pos="3300"/>
        </w:tabs>
        <w:spacing w:before="105" w:after="105"/>
        <w:ind w:right="-30"/>
        <w:jc w:val="both"/>
      </w:pPr>
    </w:p>
    <w:p w:rsidR="007448A5" w:rsidRDefault="007448A5">
      <w:pPr>
        <w:widowControl/>
        <w:spacing w:before="120"/>
        <w:ind w:left="765" w:right="795"/>
        <w:jc w:val="center"/>
      </w:pPr>
    </w:p>
    <w:p w:rsidR="007448A5" w:rsidRDefault="007448A5">
      <w:pPr>
        <w:widowControl/>
        <w:spacing w:before="135"/>
        <w:ind w:left="135" w:right="4815"/>
      </w:pPr>
    </w:p>
    <w:p w:rsidR="007448A5" w:rsidRDefault="007448A5">
      <w:pPr>
        <w:widowControl/>
        <w:spacing w:before="135"/>
        <w:ind w:left="135" w:right="4815"/>
      </w:pPr>
    </w:p>
    <w:p w:rsidR="00686126" w:rsidRDefault="00686126">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7448A5" w:rsidRDefault="00160005">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026/2026</w:t>
      </w:r>
      <w:r>
        <w:rPr>
          <w:rFonts w:ascii="Bookman Old Style" w:eastAsia="Bookman Old Style" w:hAnsi="Bookman Old Style" w:cs="Bookman Old Style"/>
        </w:rPr>
        <w:t xml:space="preserve"> </w:t>
      </w:r>
    </w:p>
    <w:p w:rsidR="007448A5" w:rsidRDefault="00160005">
      <w:pPr>
        <w:widowControl/>
        <w:spacing w:before="135" w:after="165"/>
        <w:ind w:right="5070"/>
      </w:pPr>
      <w:r>
        <w:rPr>
          <w:rFonts w:ascii="Bookman Old Style" w:eastAsia="Bookman Old Style" w:hAnsi="Bookman Old Style" w:cs="Bookman Old Style"/>
          <w:b/>
        </w:rPr>
        <w:t>PROCESSO ADMINISTRATIVO Nº 677/2026</w:t>
      </w:r>
      <w:r>
        <w:rPr>
          <w:rFonts w:ascii="Bookman Old Style" w:eastAsia="Bookman Old Style" w:hAnsi="Bookman Old Style" w:cs="Bookman Old Style"/>
        </w:rPr>
        <w:t xml:space="preserve"> </w:t>
      </w:r>
    </w:p>
    <w:p w:rsidR="007448A5" w:rsidRDefault="00160005">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7448A5" w:rsidRDefault="00160005">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7448A5" w:rsidRDefault="00160005">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um Veículo Aéreo Não Tripulado (VANT) </w:t>
      </w:r>
      <w:proofErr w:type="spellStart"/>
      <w:r>
        <w:rPr>
          <w:rFonts w:ascii="Bookman Old Style" w:eastAsia="Bookman Old Style" w:hAnsi="Bookman Old Style" w:cs="Bookman Old Style"/>
        </w:rPr>
        <w:t>multissensor</w:t>
      </w:r>
      <w:proofErr w:type="spellEnd"/>
      <w:r>
        <w:rPr>
          <w:rFonts w:ascii="Bookman Old Style" w:eastAsia="Bookman Old Style" w:hAnsi="Bookman Old Style" w:cs="Bookman Old Style"/>
        </w:rPr>
        <w:t xml:space="preserve"> profissional, de asa rotativa, estrutura </w:t>
      </w:r>
      <w:proofErr w:type="gramStart"/>
      <w:r>
        <w:rPr>
          <w:rFonts w:ascii="Bookman Old Style" w:eastAsia="Bookman Old Style" w:hAnsi="Bookman Old Style" w:cs="Bookman Old Style"/>
        </w:rPr>
        <w:t>dobrável e acessórios, visando atender às necessidades da Administração Municipal no que se refere ao monitoramento ambiental, fiscalização urbana e atividades de segurança pública</w:t>
      </w:r>
      <w:proofErr w:type="gramEnd"/>
      <w:r w:rsidR="00686126">
        <w:rPr>
          <w:rFonts w:ascii="Bookman Old Style" w:eastAsia="Bookman Old Style" w:hAnsi="Bookman Old Style" w:cs="Bookman Old Style"/>
        </w:rPr>
        <w:t>.</w:t>
      </w:r>
    </w:p>
    <w:p w:rsidR="007448A5" w:rsidRDefault="007448A5">
      <w:pPr>
        <w:keepNext/>
        <w:widowControl/>
        <w:tabs>
          <w:tab w:val="left" w:pos="1695"/>
          <w:tab w:val="left" w:pos="1770"/>
        </w:tabs>
        <w:ind w:right="615"/>
        <w:jc w:val="center"/>
        <w:outlineLvl w:val="1"/>
      </w:pPr>
    </w:p>
    <w:p w:rsidR="007448A5" w:rsidRDefault="00160005">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7448A5" w:rsidRDefault="00160005">
      <w:pPr>
        <w:widowControl/>
        <w:ind w:right="-30"/>
        <w:jc w:val="center"/>
      </w:pPr>
      <w:r>
        <w:rPr>
          <w:rFonts w:ascii="Bookman Old Style" w:eastAsia="Bookman Old Style" w:hAnsi="Bookman Old Style" w:cs="Bookman Old Style"/>
          <w:b/>
        </w:rPr>
        <w:t>MODELO DE DECLARAÇÃO UNIFICADA</w:t>
      </w:r>
    </w:p>
    <w:p w:rsidR="007448A5" w:rsidRDefault="00160005">
      <w:pPr>
        <w:widowControl/>
        <w:spacing w:before="15"/>
        <w:ind w:right="360"/>
        <w:jc w:val="center"/>
      </w:pPr>
      <w:r>
        <w:rPr>
          <w:rFonts w:ascii="Bookman Old Style" w:eastAsia="Bookman Old Style" w:hAnsi="Bookman Old Style" w:cs="Bookman Old Style"/>
          <w:b/>
        </w:rPr>
        <w:t>(Papel timbrado da licitante)</w:t>
      </w:r>
    </w:p>
    <w:p w:rsidR="007448A5" w:rsidRDefault="007448A5">
      <w:pPr>
        <w:widowControl/>
        <w:spacing w:before="105" w:after="105"/>
        <w:jc w:val="center"/>
      </w:pPr>
    </w:p>
    <w:p w:rsidR="007448A5" w:rsidRDefault="00160005">
      <w:pPr>
        <w:widowControl/>
      </w:pPr>
      <w:r>
        <w:rPr>
          <w:rFonts w:ascii="Bookman Old Style" w:eastAsia="Bookman Old Style" w:hAnsi="Bookman Old Style" w:cs="Bookman Old Style"/>
          <w:b/>
        </w:rPr>
        <w:t>Ao pregoeiro e equipe de apoio</w:t>
      </w:r>
    </w:p>
    <w:p w:rsidR="007448A5" w:rsidRDefault="00160005">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7448A5" w:rsidRDefault="00160005">
      <w:pPr>
        <w:widowControl/>
        <w:spacing w:before="90"/>
      </w:pPr>
      <w:r>
        <w:rPr>
          <w:rFonts w:ascii="Bookman Old Style" w:eastAsia="Bookman Old Style" w:hAnsi="Bookman Old Style" w:cs="Bookman Old Style"/>
          <w:b/>
        </w:rPr>
        <w:t xml:space="preserve">PREGÃO ELETRÔNICO Nº </w:t>
      </w:r>
      <w:r w:rsidR="00686126">
        <w:rPr>
          <w:rFonts w:ascii="Bookman Old Style" w:eastAsia="Bookman Old Style" w:hAnsi="Bookman Old Style" w:cs="Bookman Old Style"/>
          <w:b/>
        </w:rPr>
        <w:t>0</w:t>
      </w:r>
      <w:r>
        <w:rPr>
          <w:rFonts w:ascii="Bookman Old Style" w:eastAsia="Bookman Old Style" w:hAnsi="Bookman Old Style" w:cs="Bookman Old Style"/>
          <w:b/>
        </w:rPr>
        <w:t>26/2026</w:t>
      </w:r>
    </w:p>
    <w:p w:rsidR="007448A5" w:rsidRDefault="007448A5">
      <w:pPr>
        <w:widowControl/>
        <w:spacing w:before="90"/>
      </w:pPr>
    </w:p>
    <w:p w:rsidR="007448A5" w:rsidRDefault="007448A5">
      <w:pPr>
        <w:widowControl/>
        <w:spacing w:before="90"/>
      </w:pPr>
    </w:p>
    <w:p w:rsidR="007448A5" w:rsidRDefault="00160005">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7448A5" w:rsidRDefault="007448A5">
      <w:pPr>
        <w:widowControl/>
        <w:tabs>
          <w:tab w:val="left" w:leader="dot" w:pos="10125"/>
        </w:tabs>
        <w:spacing w:before="15"/>
      </w:pPr>
    </w:p>
    <w:p w:rsidR="007448A5" w:rsidRDefault="00160005" w:rsidP="00686126">
      <w:pPr>
        <w:numPr>
          <w:ilvl w:val="0"/>
          <w:numId w:val="10"/>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7448A5" w:rsidRDefault="007448A5">
      <w:pPr>
        <w:widowControl/>
        <w:tabs>
          <w:tab w:val="left" w:pos="1305"/>
        </w:tabs>
        <w:ind w:right="-30"/>
      </w:pPr>
    </w:p>
    <w:p w:rsidR="007448A5" w:rsidRDefault="00160005" w:rsidP="00686126">
      <w:pPr>
        <w:numPr>
          <w:ilvl w:val="0"/>
          <w:numId w:val="9"/>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7448A5" w:rsidRDefault="007448A5">
      <w:pPr>
        <w:widowControl/>
      </w:pPr>
    </w:p>
    <w:p w:rsidR="007448A5" w:rsidRDefault="00160005" w:rsidP="00686126">
      <w:pPr>
        <w:numPr>
          <w:ilvl w:val="0"/>
          <w:numId w:val="9"/>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7448A5" w:rsidRDefault="007448A5">
      <w:pPr>
        <w:widowControl/>
      </w:pPr>
    </w:p>
    <w:p w:rsidR="007448A5" w:rsidRDefault="00160005" w:rsidP="00686126">
      <w:pPr>
        <w:numPr>
          <w:ilvl w:val="0"/>
          <w:numId w:val="9"/>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7448A5" w:rsidRDefault="007448A5">
      <w:pPr>
        <w:widowControl/>
      </w:pPr>
    </w:p>
    <w:p w:rsidR="007448A5" w:rsidRDefault="00160005" w:rsidP="00686126">
      <w:pPr>
        <w:numPr>
          <w:ilvl w:val="0"/>
          <w:numId w:val="9"/>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7448A5" w:rsidRDefault="007448A5">
      <w:pPr>
        <w:widowControl/>
      </w:pPr>
    </w:p>
    <w:p w:rsidR="007448A5" w:rsidRDefault="00160005" w:rsidP="00686126">
      <w:pPr>
        <w:numPr>
          <w:ilvl w:val="0"/>
          <w:numId w:val="9"/>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7448A5" w:rsidRDefault="007448A5">
      <w:pPr>
        <w:widowControl/>
        <w:tabs>
          <w:tab w:val="left" w:pos="1305"/>
        </w:tabs>
        <w:ind w:right="-30"/>
      </w:pPr>
    </w:p>
    <w:p w:rsidR="007448A5" w:rsidRDefault="00160005">
      <w:pPr>
        <w:widowControl/>
      </w:pPr>
      <w:r>
        <w:rPr>
          <w:rFonts w:ascii="Bookman Old Style" w:eastAsia="Bookman Old Style" w:hAnsi="Bookman Old Style" w:cs="Bookman Old Style"/>
          <w:b/>
        </w:rPr>
        <w:t>E-mail:</w:t>
      </w:r>
    </w:p>
    <w:p w:rsidR="007448A5" w:rsidRDefault="00160005">
      <w:pPr>
        <w:widowControl/>
      </w:pPr>
      <w:r>
        <w:rPr>
          <w:rFonts w:ascii="Bookman Old Style" w:eastAsia="Bookman Old Style" w:hAnsi="Bookman Old Style" w:cs="Bookman Old Style"/>
          <w:b/>
        </w:rPr>
        <w:t>Telefone: ()</w:t>
      </w:r>
    </w:p>
    <w:p w:rsidR="007448A5" w:rsidRDefault="007448A5">
      <w:pPr>
        <w:widowControl/>
      </w:pPr>
    </w:p>
    <w:p w:rsidR="007448A5" w:rsidRDefault="00160005" w:rsidP="00686126">
      <w:pPr>
        <w:numPr>
          <w:ilvl w:val="0"/>
          <w:numId w:val="9"/>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7448A5" w:rsidRDefault="007448A5">
      <w:pPr>
        <w:widowControl/>
        <w:tabs>
          <w:tab w:val="left" w:pos="1305"/>
        </w:tabs>
        <w:ind w:right="-30"/>
      </w:pPr>
    </w:p>
    <w:p w:rsidR="007448A5" w:rsidRDefault="00160005" w:rsidP="00686126">
      <w:pPr>
        <w:numPr>
          <w:ilvl w:val="0"/>
          <w:numId w:val="9"/>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xml:space="preserve">, referente ao </w:t>
      </w:r>
      <w:r w:rsidRPr="00686126">
        <w:rPr>
          <w:rFonts w:ascii="Bookman Old Style" w:eastAsia="Bookman Old Style" w:hAnsi="Bookman Old Style" w:cs="Bookman Old Style"/>
          <w:b/>
        </w:rPr>
        <w:t>Pregão</w:t>
      </w:r>
      <w:r w:rsidRPr="00686126">
        <w:rPr>
          <w:rFonts w:ascii="Bookman Old Style" w:eastAsia="Bookman Old Style" w:hAnsi="Bookman Old Style" w:cs="Bookman Old Style"/>
          <w:b/>
          <w:spacing w:val="1"/>
        </w:rPr>
        <w:t xml:space="preserve"> </w:t>
      </w:r>
      <w:r w:rsidR="00686126">
        <w:rPr>
          <w:rFonts w:ascii="Bookman Old Style" w:eastAsia="Bookman Old Style" w:hAnsi="Bookman Old Style" w:cs="Bookman Old Style"/>
          <w:b/>
        </w:rPr>
        <w:t>Eletrônico</w:t>
      </w:r>
      <w:r w:rsidRPr="00686126">
        <w:rPr>
          <w:rFonts w:ascii="Bookman Old Style" w:eastAsia="Bookman Old Style" w:hAnsi="Bookman Old Style" w:cs="Bookman Old Style"/>
          <w:b/>
        </w:rPr>
        <w:t xml:space="preserve"> Nº 026/2026</w:t>
      </w:r>
      <w:r w:rsidR="00686126">
        <w:rPr>
          <w:rFonts w:ascii="Bookman Old Style" w:eastAsia="Bookman Old Style" w:hAnsi="Bookman Old Style" w:cs="Bookman Old Style"/>
          <w:b/>
        </w:rPr>
        <w:t xml:space="preserve"> </w:t>
      </w:r>
      <w:r w:rsidRPr="00686126">
        <w:rPr>
          <w:rFonts w:ascii="Bookman Old Style" w:eastAsia="Bookman Old Style" w:hAnsi="Bookman Old Style" w:cs="Bookman Old Style"/>
        </w:rPr>
        <w:t>e</w:t>
      </w:r>
      <w:r>
        <w:rPr>
          <w:rFonts w:ascii="Bookman Old Style" w:eastAsia="Bookman Old Style" w:hAnsi="Bookman Old Style" w:cs="Bookman Old Style"/>
        </w:rPr>
        <w:t xml:space="preserve"> todos os atos necessários ao cumprimento das obrigações contidas no instrumento convocatório, seus Anexos e na Ata de Registro de Preços/Contrato.</w:t>
      </w:r>
    </w:p>
    <w:p w:rsidR="007448A5" w:rsidRDefault="007448A5">
      <w:pPr>
        <w:widowControl/>
      </w:pPr>
    </w:p>
    <w:p w:rsidR="007448A5" w:rsidRDefault="00160005" w:rsidP="00686126">
      <w:pPr>
        <w:numPr>
          <w:ilvl w:val="0"/>
          <w:numId w:val="9"/>
        </w:numPr>
        <w:tabs>
          <w:tab w:val="left" w:leader="dot" w:pos="0"/>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7448A5" w:rsidRDefault="007448A5">
      <w:pPr>
        <w:widowControl/>
      </w:pPr>
    </w:p>
    <w:p w:rsidR="007448A5" w:rsidRDefault="00160005" w:rsidP="00686126">
      <w:pPr>
        <w:numPr>
          <w:ilvl w:val="0"/>
          <w:numId w:val="9"/>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7448A5" w:rsidRDefault="007448A5">
      <w:pPr>
        <w:spacing w:before="15"/>
        <w:ind w:firstLine="360"/>
        <w:jc w:val="both"/>
      </w:pPr>
    </w:p>
    <w:p w:rsidR="007448A5" w:rsidRDefault="00160005" w:rsidP="00686126">
      <w:pPr>
        <w:numPr>
          <w:ilvl w:val="0"/>
          <w:numId w:val="9"/>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70"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7448A5" w:rsidRDefault="007448A5">
      <w:pPr>
        <w:spacing w:before="15"/>
        <w:ind w:firstLine="360"/>
        <w:jc w:val="both"/>
      </w:pPr>
    </w:p>
    <w:p w:rsidR="007448A5" w:rsidRDefault="00160005" w:rsidP="00686126">
      <w:pPr>
        <w:numPr>
          <w:ilvl w:val="0"/>
          <w:numId w:val="9"/>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7448A5" w:rsidRDefault="007448A5">
      <w:pPr>
        <w:spacing w:before="15"/>
        <w:ind w:firstLine="360"/>
        <w:jc w:val="both"/>
      </w:pPr>
    </w:p>
    <w:p w:rsidR="007448A5" w:rsidRDefault="00160005" w:rsidP="00686126">
      <w:pPr>
        <w:numPr>
          <w:ilvl w:val="0"/>
          <w:numId w:val="9"/>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7448A5" w:rsidRDefault="007448A5">
      <w:pPr>
        <w:widowControl/>
      </w:pPr>
    </w:p>
    <w:p w:rsidR="007448A5" w:rsidRDefault="007448A5">
      <w:pPr>
        <w:widowControl/>
        <w:ind w:left="720"/>
      </w:pPr>
    </w:p>
    <w:p w:rsidR="007448A5" w:rsidRDefault="007448A5">
      <w:pPr>
        <w:spacing w:before="15"/>
        <w:jc w:val="both"/>
      </w:pPr>
    </w:p>
    <w:p w:rsidR="007448A5" w:rsidRDefault="007448A5">
      <w:pPr>
        <w:spacing w:before="15"/>
        <w:jc w:val="both"/>
      </w:pPr>
    </w:p>
    <w:p w:rsidR="007448A5" w:rsidRDefault="00160005">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686126">
        <w:rPr>
          <w:rFonts w:ascii="Bookman Old Style" w:eastAsia="Bookman Old Style" w:hAnsi="Bookman Old Style" w:cs="Bookman Old Style"/>
        </w:rPr>
        <w:t>........,</w:t>
      </w:r>
      <w:r w:rsidR="00686126">
        <w:rPr>
          <w:rFonts w:ascii="Bookman Old Style" w:eastAsia="Bookman Old Style" w:hAnsi="Bookman Old Style" w:cs="Bookman Old Style"/>
        </w:rPr>
        <w:tab/>
        <w:t>de 2026</w:t>
      </w:r>
      <w:r>
        <w:rPr>
          <w:rFonts w:ascii="Bookman Old Style" w:eastAsia="Bookman Old Style" w:hAnsi="Bookman Old Style" w:cs="Bookman Old Style"/>
        </w:rPr>
        <w:t>.</w:t>
      </w:r>
    </w:p>
    <w:p w:rsidR="007448A5" w:rsidRDefault="00160005">
      <w:pPr>
        <w:widowControl/>
        <w:spacing w:before="45"/>
        <w:ind w:left="765" w:right="795"/>
        <w:jc w:val="center"/>
      </w:pPr>
      <w:r>
        <w:rPr>
          <w:rFonts w:ascii="Bookman Old Style" w:eastAsia="Bookman Old Style" w:hAnsi="Bookman Old Style" w:cs="Bookman Old Style"/>
        </w:rPr>
        <w:t>Local e Data</w:t>
      </w:r>
    </w:p>
    <w:p w:rsidR="007448A5" w:rsidRDefault="007448A5">
      <w:pPr>
        <w:widowControl/>
        <w:spacing w:before="105" w:after="105"/>
      </w:pPr>
    </w:p>
    <w:p w:rsidR="007448A5" w:rsidRDefault="007448A5">
      <w:pPr>
        <w:widowControl/>
        <w:spacing w:before="105" w:after="105"/>
      </w:pPr>
    </w:p>
    <w:p w:rsidR="007448A5" w:rsidRDefault="00160005">
      <w:pPr>
        <w:widowControl/>
        <w:spacing w:before="105" w:after="105"/>
        <w:ind w:right="-30"/>
        <w:jc w:val="center"/>
      </w:pPr>
      <w:r>
        <w:rPr>
          <w:rFonts w:ascii="Bookman Old Style" w:eastAsia="Bookman Old Style" w:hAnsi="Bookman Old Style" w:cs="Bookman Old Style"/>
        </w:rPr>
        <w:t>Assinatura do Responsável pela Empresa</w:t>
      </w:r>
    </w:p>
    <w:p w:rsidR="007448A5" w:rsidRDefault="00160005">
      <w:pPr>
        <w:widowControl/>
        <w:spacing w:before="105" w:after="105"/>
        <w:ind w:right="-30"/>
        <w:jc w:val="center"/>
      </w:pPr>
      <w:r>
        <w:rPr>
          <w:rFonts w:ascii="Bookman Old Style" w:eastAsia="Bookman Old Style" w:hAnsi="Bookman Old Style" w:cs="Bookman Old Style"/>
        </w:rPr>
        <w:t>(Nome Legível/Cargo)</w:t>
      </w:r>
    </w:p>
    <w:p w:rsidR="007448A5" w:rsidRDefault="007448A5">
      <w:pPr>
        <w:widowControl/>
        <w:tabs>
          <w:tab w:val="left" w:pos="750"/>
        </w:tabs>
        <w:spacing w:before="15"/>
        <w:ind w:left="360"/>
      </w:pPr>
    </w:p>
    <w:p w:rsidR="007448A5" w:rsidRDefault="007448A5">
      <w:pPr>
        <w:widowControl/>
      </w:pPr>
    </w:p>
    <w:p w:rsidR="007448A5" w:rsidRDefault="007448A5">
      <w:pPr>
        <w:widowControl/>
      </w:pPr>
    </w:p>
    <w:p w:rsidR="007448A5" w:rsidRDefault="007448A5">
      <w:pPr>
        <w:widowControl/>
      </w:pPr>
    </w:p>
    <w:p w:rsidR="007448A5" w:rsidRDefault="00160005">
      <w:pPr>
        <w:widowControl/>
        <w:tabs>
          <w:tab w:val="left" w:pos="4065"/>
        </w:tabs>
      </w:pPr>
      <w:r>
        <w:rPr>
          <w:rFonts w:ascii="Bookman Old Style" w:eastAsia="Bookman Old Style" w:hAnsi="Bookman Old Style" w:cs="Bookman Old Style"/>
          <w:sz w:val="16"/>
        </w:rPr>
        <w:tab/>
      </w:r>
    </w:p>
    <w:p w:rsidR="007448A5" w:rsidRDefault="007448A5">
      <w:pPr>
        <w:widowControl/>
        <w:tabs>
          <w:tab w:val="left" w:pos="4065"/>
        </w:tabs>
      </w:pPr>
    </w:p>
    <w:p w:rsidR="007448A5" w:rsidRDefault="007448A5">
      <w:pPr>
        <w:widowControl/>
        <w:tabs>
          <w:tab w:val="left" w:pos="4065"/>
        </w:tabs>
      </w:pPr>
    </w:p>
    <w:p w:rsidR="007448A5" w:rsidRDefault="007448A5">
      <w:pPr>
        <w:widowControl/>
        <w:tabs>
          <w:tab w:val="left" w:pos="4065"/>
        </w:tabs>
      </w:pPr>
    </w:p>
    <w:p w:rsidR="007448A5" w:rsidRDefault="007448A5">
      <w:pPr>
        <w:widowControl/>
        <w:tabs>
          <w:tab w:val="left" w:pos="4065"/>
        </w:tabs>
      </w:pPr>
    </w:p>
    <w:p w:rsidR="007448A5" w:rsidRDefault="00686126">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 xml:space="preserve">EDITAL DE PREGÃO Nº </w:t>
      </w:r>
      <w:r w:rsidR="00160005">
        <w:rPr>
          <w:rFonts w:ascii="Bookman Old Style" w:eastAsia="Bookman Old Style" w:hAnsi="Bookman Old Style" w:cs="Bookman Old Style"/>
          <w:b/>
        </w:rPr>
        <w:t>026/2026</w:t>
      </w:r>
      <w:r w:rsidR="00160005">
        <w:rPr>
          <w:rFonts w:ascii="Bookman Old Style" w:eastAsia="Bookman Old Style" w:hAnsi="Bookman Old Style" w:cs="Bookman Old Style"/>
        </w:rPr>
        <w:t xml:space="preserve"> </w:t>
      </w:r>
    </w:p>
    <w:p w:rsidR="007448A5" w:rsidRDefault="00160005">
      <w:pPr>
        <w:widowControl/>
        <w:spacing w:before="135" w:after="165"/>
        <w:ind w:right="5070"/>
      </w:pPr>
      <w:r>
        <w:rPr>
          <w:rFonts w:ascii="Bookman Old Style" w:eastAsia="Bookman Old Style" w:hAnsi="Bookman Old Style" w:cs="Bookman Old Style"/>
          <w:b/>
        </w:rPr>
        <w:t>PROCESSO ADMINISTRATIVO Nº 677/2026</w:t>
      </w:r>
      <w:r>
        <w:rPr>
          <w:rFonts w:ascii="Bookman Old Style" w:eastAsia="Bookman Old Style" w:hAnsi="Bookman Old Style" w:cs="Bookman Old Style"/>
        </w:rPr>
        <w:t xml:space="preserve"> </w:t>
      </w:r>
    </w:p>
    <w:p w:rsidR="007448A5" w:rsidRDefault="00160005">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7448A5" w:rsidRDefault="00160005">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7448A5" w:rsidRDefault="00160005">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um Veículo Aéreo Não Tripulado (VANT) </w:t>
      </w:r>
      <w:proofErr w:type="spellStart"/>
      <w:r>
        <w:rPr>
          <w:rFonts w:ascii="Bookman Old Style" w:eastAsia="Bookman Old Style" w:hAnsi="Bookman Old Style" w:cs="Bookman Old Style"/>
        </w:rPr>
        <w:t>multissensor</w:t>
      </w:r>
      <w:proofErr w:type="spellEnd"/>
      <w:r>
        <w:rPr>
          <w:rFonts w:ascii="Bookman Old Style" w:eastAsia="Bookman Old Style" w:hAnsi="Bookman Old Style" w:cs="Bookman Old Style"/>
        </w:rPr>
        <w:t xml:space="preserve"> profissional, de asa rotativa, estrutura </w:t>
      </w:r>
      <w:proofErr w:type="gramStart"/>
      <w:r>
        <w:rPr>
          <w:rFonts w:ascii="Bookman Old Style" w:eastAsia="Bookman Old Style" w:hAnsi="Bookman Old Style" w:cs="Bookman Old Style"/>
        </w:rPr>
        <w:t>dobrável e acessórios, visando atender às necessidades da Administração Municipal no que se refere ao monitoramento ambiental, fiscalização urbana e atividades de segurança pública</w:t>
      </w:r>
      <w:proofErr w:type="gramEnd"/>
      <w:r w:rsidR="00686126">
        <w:rPr>
          <w:rFonts w:ascii="Bookman Old Style" w:eastAsia="Bookman Old Style" w:hAnsi="Bookman Old Style" w:cs="Bookman Old Style"/>
        </w:rPr>
        <w:t>.</w:t>
      </w:r>
    </w:p>
    <w:p w:rsidR="007448A5" w:rsidRDefault="007448A5">
      <w:pPr>
        <w:widowControl/>
        <w:tabs>
          <w:tab w:val="left" w:pos="4065"/>
        </w:tabs>
      </w:pPr>
    </w:p>
    <w:p w:rsidR="007448A5" w:rsidRDefault="007448A5" w:rsidP="00686126">
      <w:pPr>
        <w:widowControl/>
        <w:tabs>
          <w:tab w:val="left" w:pos="4065"/>
        </w:tabs>
      </w:pPr>
    </w:p>
    <w:p w:rsidR="00686126" w:rsidRDefault="00686126" w:rsidP="00686126">
      <w:pPr>
        <w:widowControl/>
        <w:tabs>
          <w:tab w:val="left" w:pos="4065"/>
        </w:tabs>
        <w:jc w:val="center"/>
      </w:pPr>
      <w:r>
        <w:rPr>
          <w:rFonts w:ascii="Bookman Old Style" w:eastAsia="Bookman Old Style" w:hAnsi="Bookman Old Style" w:cs="Bookman Old Style"/>
          <w:b/>
          <w:sz w:val="16"/>
        </w:rPr>
        <w:t>ANEXO V</w:t>
      </w:r>
    </w:p>
    <w:p w:rsidR="00686126" w:rsidRDefault="00686126" w:rsidP="00686126">
      <w:pPr>
        <w:widowControl/>
        <w:jc w:val="center"/>
      </w:pPr>
      <w:r>
        <w:rPr>
          <w:rFonts w:ascii="Bookman Old Style" w:eastAsia="Bookman Old Style" w:hAnsi="Bookman Old Style" w:cs="Bookman Old Style"/>
          <w:b/>
          <w:sz w:val="16"/>
        </w:rPr>
        <w:t>MINUTA TERMO DE CONTRATO – (LEI Nº 14.133/21)</w:t>
      </w:r>
    </w:p>
    <w:p w:rsidR="00686126" w:rsidRDefault="00686126" w:rsidP="00686126">
      <w:pPr>
        <w:widowControl/>
        <w:jc w:val="center"/>
      </w:pPr>
      <w:r>
        <w:rPr>
          <w:rFonts w:ascii="Bookman Old Style" w:eastAsia="Bookman Old Style" w:hAnsi="Bookman Old Style" w:cs="Bookman Old Style"/>
          <w:b/>
          <w:sz w:val="16"/>
        </w:rPr>
        <w:t>FORNECIMENTO DE BENS</w:t>
      </w:r>
    </w:p>
    <w:p w:rsidR="00686126" w:rsidRDefault="00686126" w:rsidP="00686126">
      <w:pPr>
        <w:widowControl/>
        <w:jc w:val="center"/>
      </w:pPr>
    </w:p>
    <w:p w:rsidR="00686126" w:rsidRDefault="00686126" w:rsidP="00686126">
      <w:pPr>
        <w:widowControl/>
      </w:pPr>
    </w:p>
    <w:p w:rsidR="00686126" w:rsidRPr="00EE73CD" w:rsidRDefault="00686126" w:rsidP="00686126">
      <w:pPr>
        <w:widowControl/>
        <w:spacing w:after="120"/>
        <w:ind w:left="3175"/>
        <w:jc w:val="both"/>
        <w:rPr>
          <w:rFonts w:ascii="Bookman Old Style" w:hAnsi="Bookman Old Style"/>
          <w:sz w:val="16"/>
          <w:szCs w:val="16"/>
        </w:rPr>
      </w:pPr>
      <w:r>
        <w:rPr>
          <w:rFonts w:ascii="Bookman Old Style" w:eastAsia="Bookman Old Style" w:hAnsi="Bookman Old Style" w:cs="Bookman Old Style"/>
          <w:sz w:val="16"/>
        </w:rPr>
        <w:t xml:space="preserve">Contrato Administrativo </w:t>
      </w:r>
      <w:proofErr w:type="gramStart"/>
      <w:r>
        <w:rPr>
          <w:rFonts w:ascii="Bookman Old Style" w:eastAsia="Bookman Old Style" w:hAnsi="Bookman Old Style" w:cs="Bookman Old Style"/>
          <w:sz w:val="16"/>
        </w:rPr>
        <w:t xml:space="preserve">nº </w:t>
      </w:r>
      <w:r w:rsidRPr="007E00D9">
        <w:rPr>
          <w:rFonts w:ascii="Bookman Old Style" w:eastAsia="Bookman Old Style" w:hAnsi="Bookman Old Style" w:cs="Bookman Old Style"/>
          <w:b/>
          <w:sz w:val="16"/>
        </w:rPr>
        <w:t>...</w:t>
      </w:r>
      <w:proofErr w:type="gramEnd"/>
      <w:r w:rsidRPr="007E00D9">
        <w:rPr>
          <w:rFonts w:ascii="Bookman Old Style" w:eastAsia="Bookman Old Style" w:hAnsi="Bookman Old Style" w:cs="Bookman Old Style"/>
          <w:b/>
          <w:sz w:val="16"/>
        </w:rPr>
        <w:t>...../2026</w:t>
      </w:r>
      <w:r>
        <w:rPr>
          <w:rFonts w:ascii="Bookman Old Style" w:eastAsia="Bookman Old Style" w:hAnsi="Bookman Old Style" w:cs="Bookman Old Style"/>
          <w:sz w:val="16"/>
        </w:rPr>
        <w:t xml:space="preserve">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 xml:space="preserve">DEPARTAMENTOS DA </w:t>
      </w:r>
      <w:proofErr w:type="spellStart"/>
      <w:r w:rsidRPr="00EE73CD">
        <w:rPr>
          <w:rFonts w:ascii="Bookman Old Style" w:eastAsia="Bookman Old Style" w:hAnsi="Bookman Old Style" w:cs="Bookman Old Style"/>
          <w:color w:val="000000"/>
          <w:sz w:val="16"/>
          <w:szCs w:val="16"/>
        </w:rPr>
        <w:t>ADMINISTRAÇÃO</w:t>
      </w:r>
      <w:r w:rsidRPr="00EE73CD">
        <w:rPr>
          <w:rFonts w:ascii="Bookman Old Style" w:eastAsia="Bookman Old Style" w:hAnsi="Bookman Old Style" w:cs="Bookman Old Style"/>
          <w:sz w:val="16"/>
          <w:szCs w:val="16"/>
        </w:rPr>
        <w:t>e</w:t>
      </w:r>
      <w:proofErr w:type="spellEnd"/>
      <w:r w:rsidRPr="00EE73CD">
        <w:rPr>
          <w:rFonts w:ascii="Bookman Old Style" w:eastAsia="Bookman Old Style" w:hAnsi="Bookman Old Style" w:cs="Bookman Old Style"/>
          <w:sz w:val="16"/>
          <w:szCs w:val="16"/>
        </w:rPr>
        <w:t xml:space="preserve"> a empresa </w:t>
      </w:r>
      <w:r w:rsidRPr="00EE73CD">
        <w:rPr>
          <w:rFonts w:ascii="Bookman Old Style" w:eastAsia="Bookman Old Style" w:hAnsi="Bookman Old Style" w:cs="Bookman Old Style"/>
          <w:b/>
          <w:sz w:val="16"/>
          <w:szCs w:val="16"/>
        </w:rPr>
        <w:t xml:space="preserve">.............................................................  </w:t>
      </w:r>
    </w:p>
    <w:p w:rsidR="00686126" w:rsidRPr="00EE73CD" w:rsidRDefault="00686126" w:rsidP="00686126">
      <w:pPr>
        <w:widowControl/>
        <w:spacing w:before="120" w:after="120"/>
        <w:jc w:val="both"/>
        <w:rPr>
          <w:rFonts w:ascii="Bookman Old Style" w:hAnsi="Bookman Old Style"/>
          <w:sz w:val="16"/>
          <w:szCs w:val="16"/>
        </w:rPr>
      </w:pPr>
      <w:r w:rsidRPr="00EE73CD">
        <w:rPr>
          <w:rFonts w:ascii="Bookman Old Style" w:eastAsia="Bookman Old Style" w:hAnsi="Bookman Old Style" w:cs="Bookman Old Style"/>
          <w:sz w:val="16"/>
          <w:szCs w:val="16"/>
        </w:rPr>
        <w:t>Pelo</w:t>
      </w:r>
      <w:r w:rsidRPr="00EE73CD">
        <w:rPr>
          <w:rFonts w:ascii="Bookman Old Style" w:eastAsia="Bookman Old Style" w:hAnsi="Bookman Old Style" w:cs="Bookman Old Style"/>
          <w:spacing w:val="-1"/>
          <w:sz w:val="16"/>
          <w:szCs w:val="16"/>
        </w:rPr>
        <w:t xml:space="preserve"> </w:t>
      </w:r>
      <w:r w:rsidRPr="00EE73CD">
        <w:rPr>
          <w:rFonts w:ascii="Bookman Old Style" w:eastAsia="Bookman Old Style" w:hAnsi="Bookman Old Style" w:cs="Bookman Old Style"/>
          <w:sz w:val="16"/>
          <w:szCs w:val="16"/>
        </w:rPr>
        <w:t>presente</w:t>
      </w:r>
      <w:r w:rsidRPr="00EE73CD">
        <w:rPr>
          <w:rFonts w:ascii="Bookman Old Style" w:eastAsia="Bookman Old Style" w:hAnsi="Bookman Old Style" w:cs="Bookman Old Style"/>
          <w:spacing w:val="-1"/>
          <w:sz w:val="16"/>
          <w:szCs w:val="16"/>
        </w:rPr>
        <w:t xml:space="preserve"> </w:t>
      </w:r>
      <w:r w:rsidRPr="00EE73CD">
        <w:rPr>
          <w:rFonts w:ascii="Bookman Old Style" w:eastAsia="Bookman Old Style" w:hAnsi="Bookman Old Style" w:cs="Bookman Old Style"/>
          <w:sz w:val="16"/>
          <w:szCs w:val="16"/>
        </w:rPr>
        <w:t>instrumento</w:t>
      </w:r>
      <w:r w:rsidRPr="00EE73CD">
        <w:rPr>
          <w:rFonts w:ascii="Bookman Old Style" w:eastAsia="Bookman Old Style" w:hAnsi="Bookman Old Style" w:cs="Bookman Old Style"/>
          <w:spacing w:val="-1"/>
          <w:sz w:val="16"/>
          <w:szCs w:val="16"/>
        </w:rPr>
        <w:t xml:space="preserve"> </w:t>
      </w:r>
      <w:r w:rsidRPr="00EE73CD">
        <w:rPr>
          <w:rFonts w:ascii="Bookman Old Style" w:eastAsia="Bookman Old Style" w:hAnsi="Bookman Old Style" w:cs="Bookman Old Style"/>
          <w:sz w:val="16"/>
          <w:szCs w:val="16"/>
        </w:rPr>
        <w:t>particular</w:t>
      </w:r>
      <w:r w:rsidRPr="00EE73CD">
        <w:rPr>
          <w:rFonts w:ascii="Bookman Old Style" w:eastAsia="Bookman Old Style" w:hAnsi="Bookman Old Style" w:cs="Bookman Old Style"/>
          <w:spacing w:val="-1"/>
          <w:sz w:val="16"/>
          <w:szCs w:val="16"/>
        </w:rPr>
        <w:t xml:space="preserve"> </w:t>
      </w:r>
      <w:r w:rsidRPr="00EE73CD">
        <w:rPr>
          <w:rFonts w:ascii="Bookman Old Style" w:eastAsia="Bookman Old Style" w:hAnsi="Bookman Old Style" w:cs="Bookman Old Style"/>
          <w:sz w:val="16"/>
          <w:szCs w:val="16"/>
        </w:rPr>
        <w:t>que</w:t>
      </w:r>
      <w:r w:rsidRPr="00EE73CD">
        <w:rPr>
          <w:rFonts w:ascii="Bookman Old Style" w:eastAsia="Bookman Old Style" w:hAnsi="Bookman Old Style" w:cs="Bookman Old Style"/>
          <w:spacing w:val="-1"/>
          <w:sz w:val="16"/>
          <w:szCs w:val="16"/>
        </w:rPr>
        <w:t xml:space="preserve"> </w:t>
      </w:r>
      <w:r w:rsidRPr="00EE73CD">
        <w:rPr>
          <w:rFonts w:ascii="Bookman Old Style" w:eastAsia="Bookman Old Style" w:hAnsi="Bookman Old Style" w:cs="Bookman Old Style"/>
          <w:sz w:val="16"/>
          <w:szCs w:val="16"/>
        </w:rPr>
        <w:t>firma</w:t>
      </w:r>
      <w:r w:rsidRPr="00EE73CD">
        <w:rPr>
          <w:rFonts w:ascii="Bookman Old Style" w:eastAsia="Bookman Old Style" w:hAnsi="Bookman Old Style" w:cs="Bookman Old Style"/>
          <w:spacing w:val="-1"/>
          <w:sz w:val="16"/>
          <w:szCs w:val="16"/>
        </w:rPr>
        <w:t xml:space="preserve"> </w:t>
      </w:r>
      <w:r w:rsidRPr="00EE73CD">
        <w:rPr>
          <w:rFonts w:ascii="Bookman Old Style" w:eastAsia="Bookman Old Style" w:hAnsi="Bookman Old Style" w:cs="Bookman Old Style"/>
          <w:sz w:val="16"/>
          <w:szCs w:val="16"/>
        </w:rPr>
        <w:t>de</w:t>
      </w:r>
      <w:r w:rsidRPr="00EE73CD">
        <w:rPr>
          <w:rFonts w:ascii="Bookman Old Style" w:eastAsia="Bookman Old Style" w:hAnsi="Bookman Old Style" w:cs="Bookman Old Style"/>
          <w:spacing w:val="-1"/>
          <w:sz w:val="16"/>
          <w:szCs w:val="16"/>
        </w:rPr>
        <w:t xml:space="preserve"> </w:t>
      </w:r>
      <w:r w:rsidRPr="00EE73CD">
        <w:rPr>
          <w:rFonts w:ascii="Bookman Old Style" w:eastAsia="Bookman Old Style" w:hAnsi="Bookman Old Style" w:cs="Bookman Old Style"/>
          <w:sz w:val="16"/>
          <w:szCs w:val="16"/>
        </w:rPr>
        <w:t>um</w:t>
      </w:r>
      <w:r w:rsidRPr="00EE73CD">
        <w:rPr>
          <w:rFonts w:ascii="Bookman Old Style" w:eastAsia="Bookman Old Style" w:hAnsi="Bookman Old Style" w:cs="Bookman Old Style"/>
          <w:spacing w:val="-1"/>
          <w:sz w:val="16"/>
          <w:szCs w:val="16"/>
        </w:rPr>
        <w:t xml:space="preserve"> </w:t>
      </w:r>
      <w:r w:rsidRPr="00EE73CD">
        <w:rPr>
          <w:rFonts w:ascii="Bookman Old Style" w:eastAsia="Bookman Old Style" w:hAnsi="Bookman Old Style" w:cs="Bookman Old Style"/>
          <w:sz w:val="16"/>
          <w:szCs w:val="16"/>
        </w:rPr>
        <w:t>lado,</w:t>
      </w:r>
      <w:r w:rsidRPr="00EE73CD">
        <w:rPr>
          <w:rFonts w:ascii="Bookman Old Style" w:eastAsia="Bookman Old Style" w:hAnsi="Bookman Old Style" w:cs="Bookman Old Style"/>
          <w:spacing w:val="-1"/>
          <w:sz w:val="16"/>
          <w:szCs w:val="16"/>
        </w:rPr>
        <w:t xml:space="preserve"> </w:t>
      </w:r>
      <w:r w:rsidRPr="00EE73CD">
        <w:rPr>
          <w:rFonts w:ascii="Bookman Old Style" w:eastAsia="Bookman Old Style" w:hAnsi="Bookman Old Style" w:cs="Bookman Old Style"/>
          <w:sz w:val="16"/>
          <w:szCs w:val="16"/>
        </w:rPr>
        <w:t>o</w:t>
      </w:r>
      <w:r w:rsidRPr="00EE73CD">
        <w:rPr>
          <w:rFonts w:ascii="Bookman Old Style" w:eastAsia="Bookman Old Style" w:hAnsi="Bookman Old Style" w:cs="Bookman Old Style"/>
          <w:spacing w:val="-1"/>
          <w:sz w:val="16"/>
          <w:szCs w:val="16"/>
        </w:rPr>
        <w:t xml:space="preserve"> </w:t>
      </w:r>
      <w:r w:rsidRPr="00EE73CD">
        <w:rPr>
          <w:rFonts w:ascii="Bookman Old Style" w:eastAsia="Bookman Old Style" w:hAnsi="Bookman Old Style" w:cs="Bookman Old Style"/>
          <w:sz w:val="16"/>
          <w:szCs w:val="16"/>
        </w:rPr>
        <w:t>MUNICÍPIO</w:t>
      </w:r>
      <w:r w:rsidRPr="00EE73CD">
        <w:rPr>
          <w:rFonts w:ascii="Bookman Old Style" w:eastAsia="Bookman Old Style" w:hAnsi="Bookman Old Style" w:cs="Bookman Old Style"/>
          <w:spacing w:val="-1"/>
          <w:sz w:val="16"/>
          <w:szCs w:val="16"/>
        </w:rPr>
        <w:t xml:space="preserve"> </w:t>
      </w:r>
      <w:r w:rsidRPr="00EE73CD">
        <w:rPr>
          <w:rFonts w:ascii="Bookman Old Style" w:eastAsia="Bookman Old Style" w:hAnsi="Bookman Old Style" w:cs="Bookman Old Style"/>
          <w:sz w:val="16"/>
          <w:szCs w:val="16"/>
        </w:rPr>
        <w:t>DE</w:t>
      </w:r>
      <w:r w:rsidRPr="00EE73CD">
        <w:rPr>
          <w:rFonts w:ascii="Bookman Old Style" w:eastAsia="Bookman Old Style" w:hAnsi="Bookman Old Style" w:cs="Bookman Old Style"/>
          <w:spacing w:val="-1"/>
          <w:sz w:val="16"/>
          <w:szCs w:val="16"/>
        </w:rPr>
        <w:t xml:space="preserve"> </w:t>
      </w:r>
      <w:r w:rsidRPr="00EE73CD">
        <w:rPr>
          <w:rFonts w:ascii="Bookman Old Style" w:eastAsia="Bookman Old Style" w:hAnsi="Bookman Old Style" w:cs="Bookman Old Style"/>
          <w:sz w:val="16"/>
          <w:szCs w:val="16"/>
        </w:rPr>
        <w:t>SANTO ANTONIO DO SUDOESTE,</w:t>
      </w:r>
      <w:r w:rsidRPr="00EE73CD">
        <w:rPr>
          <w:rFonts w:ascii="Bookman Old Style" w:eastAsia="Bookman Old Style" w:hAnsi="Bookman Old Style" w:cs="Bookman Old Style"/>
          <w:spacing w:val="-1"/>
          <w:sz w:val="16"/>
          <w:szCs w:val="16"/>
        </w:rPr>
        <w:t xml:space="preserve"> </w:t>
      </w:r>
      <w:r w:rsidRPr="00EE73CD">
        <w:rPr>
          <w:rFonts w:ascii="Bookman Old Style" w:eastAsia="Bookman Old Style" w:hAnsi="Bookman Old Style" w:cs="Bookman Old Style"/>
          <w:sz w:val="16"/>
          <w:szCs w:val="16"/>
        </w:rPr>
        <w:t>com</w:t>
      </w:r>
      <w:r w:rsidRPr="00EE73CD">
        <w:rPr>
          <w:rFonts w:ascii="Bookman Old Style" w:eastAsia="Bookman Old Style" w:hAnsi="Bookman Old Style" w:cs="Bookman Old Style"/>
          <w:spacing w:val="-1"/>
          <w:sz w:val="16"/>
          <w:szCs w:val="16"/>
        </w:rPr>
        <w:t xml:space="preserve"> </w:t>
      </w:r>
      <w:r w:rsidRPr="00EE73CD">
        <w:rPr>
          <w:rFonts w:ascii="Bookman Old Style" w:eastAsia="Bookman Old Style" w:hAnsi="Bookman Old Style" w:cs="Bookman Old Style"/>
          <w:sz w:val="16"/>
          <w:szCs w:val="16"/>
        </w:rPr>
        <w:t>sede</w:t>
      </w:r>
      <w:r w:rsidRPr="00EE73CD">
        <w:rPr>
          <w:rFonts w:ascii="Bookman Old Style" w:eastAsia="Bookman Old Style" w:hAnsi="Bookman Old Style" w:cs="Bookman Old Style"/>
          <w:spacing w:val="-1"/>
          <w:sz w:val="16"/>
          <w:szCs w:val="16"/>
        </w:rPr>
        <w:t xml:space="preserve"> </w:t>
      </w:r>
      <w:r w:rsidRPr="00EE73CD">
        <w:rPr>
          <w:rFonts w:ascii="Bookman Old Style" w:eastAsia="Bookman Old Style" w:hAnsi="Bookman Old Style" w:cs="Bookman Old Style"/>
          <w:sz w:val="16"/>
          <w:szCs w:val="16"/>
        </w:rPr>
        <w:t>na</w:t>
      </w:r>
      <w:r w:rsidRPr="00EE73CD">
        <w:rPr>
          <w:rFonts w:ascii="Bookman Old Style" w:eastAsia="Bookman Old Style" w:hAnsi="Bookman Old Style" w:cs="Bookman Old Style"/>
          <w:spacing w:val="-1"/>
          <w:sz w:val="16"/>
          <w:szCs w:val="16"/>
        </w:rPr>
        <w:t xml:space="preserve"> </w:t>
      </w:r>
      <w:r w:rsidRPr="00EE73CD">
        <w:rPr>
          <w:rFonts w:ascii="Bookman Old Style" w:eastAsia="Bookman Old Style" w:hAnsi="Bookman Old Style" w:cs="Bookman Old Style"/>
          <w:sz w:val="16"/>
          <w:szCs w:val="16"/>
        </w:rPr>
        <w:t xml:space="preserve">Avenida Brasil, 1431, estado do Paraná, inscrito no CNPJ/MF sob o n° 75.927.582/0001-55, neste ato representado pelo Prefeito Municipal, senhor Ricardo </w:t>
      </w:r>
      <w:proofErr w:type="spellStart"/>
      <w:r w:rsidRPr="00EE73CD">
        <w:rPr>
          <w:rFonts w:ascii="Bookman Old Style" w:eastAsia="Bookman Old Style" w:hAnsi="Bookman Old Style" w:cs="Bookman Old Style"/>
          <w:sz w:val="16"/>
          <w:szCs w:val="16"/>
        </w:rPr>
        <w:t>Antonio</w:t>
      </w:r>
      <w:proofErr w:type="spellEnd"/>
      <w:r w:rsidRPr="00EE73CD">
        <w:rPr>
          <w:rFonts w:ascii="Bookman Old Style" w:eastAsia="Bookman Old Style" w:hAnsi="Bookman Old Style" w:cs="Bookman Old Style"/>
          <w:sz w:val="16"/>
          <w:szCs w:val="16"/>
        </w:rPr>
        <w:t xml:space="preserve"> </w:t>
      </w:r>
      <w:proofErr w:type="spellStart"/>
      <w:r w:rsidRPr="00EE73CD">
        <w:rPr>
          <w:rFonts w:ascii="Bookman Old Style" w:eastAsia="Bookman Old Style" w:hAnsi="Bookman Old Style" w:cs="Bookman Old Style"/>
          <w:sz w:val="16"/>
          <w:szCs w:val="16"/>
        </w:rPr>
        <w:t>Ortina</w:t>
      </w:r>
      <w:proofErr w:type="spellEnd"/>
      <w:r w:rsidRPr="00EE73CD">
        <w:rPr>
          <w:rFonts w:ascii="Bookman Old Style" w:eastAsia="Bookman Old Style" w:hAnsi="Bookman Old Style" w:cs="Bookman Old Style"/>
          <w:sz w:val="16"/>
          <w:szCs w:val="16"/>
        </w:rPr>
        <w:t xml:space="preserve">, inscrito no CPF sob o nº 020.697.089-77 e abaixo assinado, doravante designado CONTRATANTE, e </w:t>
      </w:r>
      <w:proofErr w:type="gramStart"/>
      <w:r w:rsidRPr="00EE73CD">
        <w:rPr>
          <w:rFonts w:ascii="Bookman Old Style" w:eastAsia="Bookman Old Style" w:hAnsi="Bookman Old Style" w:cs="Bookman Old Style"/>
          <w:sz w:val="16"/>
          <w:szCs w:val="16"/>
        </w:rPr>
        <w:t>o(</w:t>
      </w:r>
      <w:proofErr w:type="gramEnd"/>
      <w:r w:rsidRPr="00EE73CD">
        <w:rPr>
          <w:rFonts w:ascii="Bookman Old Style" w:eastAsia="Bookman Old Style" w:hAnsi="Bookman Old Style" w:cs="Bookman Old Style"/>
          <w:sz w:val="16"/>
          <w:szCs w:val="16"/>
        </w:rPr>
        <w:t xml:space="preserve">a) .............................. </w:t>
      </w:r>
      <w:proofErr w:type="gramStart"/>
      <w:r w:rsidRPr="00EE73CD">
        <w:rPr>
          <w:rFonts w:ascii="Bookman Old Style" w:eastAsia="Bookman Old Style" w:hAnsi="Bookman Old Style" w:cs="Bookman Old Style"/>
          <w:sz w:val="16"/>
          <w:szCs w:val="16"/>
        </w:rPr>
        <w:t>inscrito</w:t>
      </w:r>
      <w:proofErr w:type="gramEnd"/>
      <w:r w:rsidRPr="00EE73CD">
        <w:rPr>
          <w:rFonts w:ascii="Bookman Old Style" w:eastAsia="Bookman Old Style" w:hAnsi="Bookman Old Style" w:cs="Bookman Old Style"/>
          <w:sz w:val="16"/>
          <w:szCs w:val="16"/>
        </w:rPr>
        <w:t xml:space="preserve">(a) no CNPJ/MF sob o nº ............................, sediado(a) na ..................................., em ............................. </w:t>
      </w:r>
      <w:proofErr w:type="gramStart"/>
      <w:r w:rsidRPr="00EE73CD">
        <w:rPr>
          <w:rFonts w:ascii="Bookman Old Style" w:eastAsia="Bookman Old Style" w:hAnsi="Bookman Old Style" w:cs="Bookman Old Style"/>
          <w:sz w:val="16"/>
          <w:szCs w:val="16"/>
        </w:rPr>
        <w:t>doravante</w:t>
      </w:r>
      <w:proofErr w:type="gramEnd"/>
      <w:r w:rsidRPr="00EE73CD">
        <w:rPr>
          <w:rFonts w:ascii="Bookman Old Style" w:eastAsia="Bookman Old Style" w:hAnsi="Bookman Old Style" w:cs="Bookman Old Style"/>
          <w:sz w:val="16"/>
          <w:szCs w:val="16"/>
        </w:rPr>
        <w:t xml:space="preserve"> designado CONTRATADO, neste ato representada por .................................. (nome e função no contratado), conforme atos constitutivos da empresa </w:t>
      </w:r>
      <w:r w:rsidRPr="00EE73CD">
        <w:rPr>
          <w:rFonts w:ascii="Bookman Old Style" w:eastAsia="Bookman Old Style" w:hAnsi="Bookman Old Style" w:cs="Bookman Old Style"/>
          <w:b/>
          <w:sz w:val="16"/>
          <w:szCs w:val="16"/>
        </w:rPr>
        <w:t>OU</w:t>
      </w:r>
      <w:r w:rsidRPr="00EE73CD">
        <w:rPr>
          <w:rFonts w:ascii="Bookman Old Style" w:eastAsia="Bookman Old Style" w:hAnsi="Bookman Old Style" w:cs="Bookman Old Style"/>
          <w:sz w:val="16"/>
          <w:szCs w:val="16"/>
        </w:rPr>
        <w:t xml:space="preserve"> procuração apresentada nos autos, tendo em vista o que consta no Processo nº </w:t>
      </w:r>
      <w:r w:rsidRPr="00EE73CD">
        <w:rPr>
          <w:rFonts w:ascii="Bookman Old Style" w:eastAsia="Calibri" w:hAnsi="Bookman Old Style" w:cs="Calibri"/>
          <w:sz w:val="16"/>
          <w:szCs w:val="16"/>
        </w:rPr>
        <w:t>577/2026</w:t>
      </w:r>
      <w:r w:rsidRPr="00EE73CD">
        <w:rPr>
          <w:rFonts w:ascii="Bookman Old Style" w:eastAsia="Bookman Old Style" w:hAnsi="Bookman Old Style" w:cs="Bookman Old Style"/>
          <w:sz w:val="16"/>
          <w:szCs w:val="16"/>
        </w:rPr>
        <w:t xml:space="preserve"> e em observância às disposições da Lei nº 14.133, de 2021, resolvem celebrar o presente Termo de Contrato, decorrente </w:t>
      </w:r>
      <w:r w:rsidRPr="00EE73CD">
        <w:rPr>
          <w:rFonts w:ascii="Bookman Old Style" w:eastAsia="Bookman Old Style" w:hAnsi="Bookman Old Style" w:cs="Bookman Old Style"/>
          <w:b/>
          <w:sz w:val="16"/>
          <w:szCs w:val="16"/>
        </w:rPr>
        <w:t xml:space="preserve">PREGÃO ELETRÔNICO </w:t>
      </w:r>
      <w:r w:rsidRPr="00EE73CD">
        <w:rPr>
          <w:rFonts w:ascii="Bookman Old Style" w:eastAsia="Bookman Old Style" w:hAnsi="Bookman Old Style" w:cs="Bookman Old Style"/>
          <w:b/>
          <w:sz w:val="16"/>
          <w:szCs w:val="16"/>
        </w:rPr>
        <w:t xml:space="preserve">nº </w:t>
      </w:r>
      <w:r>
        <w:rPr>
          <w:rFonts w:ascii="Bookman Old Style" w:eastAsia="Bookman Old Style" w:hAnsi="Bookman Old Style" w:cs="Bookman Old Style"/>
          <w:b/>
          <w:sz w:val="16"/>
          <w:szCs w:val="16"/>
        </w:rPr>
        <w:t>0</w:t>
      </w:r>
      <w:r w:rsidRPr="00EE73CD">
        <w:rPr>
          <w:rFonts w:ascii="Bookman Old Style" w:eastAsia="Bookman Old Style" w:hAnsi="Bookman Old Style" w:cs="Bookman Old Style"/>
          <w:b/>
          <w:sz w:val="16"/>
          <w:szCs w:val="16"/>
        </w:rPr>
        <w:t>20/2026</w:t>
      </w:r>
      <w:r w:rsidRPr="00EE73CD">
        <w:rPr>
          <w:rFonts w:ascii="Bookman Old Style" w:eastAsia="Bookman Old Style" w:hAnsi="Bookman Old Style" w:cs="Bookman Old Style"/>
          <w:sz w:val="16"/>
          <w:szCs w:val="16"/>
        </w:rPr>
        <w:t>, mediante as cláusulas e condições a seguir enunciadas.</w:t>
      </w:r>
    </w:p>
    <w:p w:rsidR="00686126" w:rsidRDefault="00686126" w:rsidP="00686126">
      <w:pPr>
        <w:keepNext/>
        <w:keepLines/>
        <w:widowControl/>
        <w:numPr>
          <w:ilvl w:val="0"/>
          <w:numId w:val="21"/>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686126" w:rsidRDefault="00686126" w:rsidP="00686126">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 xml:space="preserve">Aquisição de um Veículo Aéreo Não Tripulado (VANT) </w:t>
      </w:r>
      <w:proofErr w:type="spellStart"/>
      <w:r>
        <w:rPr>
          <w:rFonts w:ascii="Bookman Old Style" w:eastAsia="Bookman Old Style" w:hAnsi="Bookman Old Style" w:cs="Bookman Old Style"/>
          <w:sz w:val="16"/>
        </w:rPr>
        <w:t>multissensor</w:t>
      </w:r>
      <w:proofErr w:type="spellEnd"/>
      <w:r>
        <w:rPr>
          <w:rFonts w:ascii="Bookman Old Style" w:eastAsia="Bookman Old Style" w:hAnsi="Bookman Old Style" w:cs="Bookman Old Style"/>
          <w:sz w:val="16"/>
        </w:rPr>
        <w:t xml:space="preserve"> profissional, de asa rotativa, estrutura </w:t>
      </w:r>
      <w:proofErr w:type="gramStart"/>
      <w:r>
        <w:rPr>
          <w:rFonts w:ascii="Bookman Old Style" w:eastAsia="Bookman Old Style" w:hAnsi="Bookman Old Style" w:cs="Bookman Old Style"/>
          <w:sz w:val="16"/>
        </w:rPr>
        <w:t>dobrável e acessórios, visando atender às necessidades da Administração Municipal no que se refere ao monitoramento ambiental, fiscalização urbana e atividades de segurança pública</w:t>
      </w:r>
      <w:proofErr w:type="gramEnd"/>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686126" w:rsidRDefault="00686126" w:rsidP="00686126">
      <w:pPr>
        <w:widowControl/>
        <w:numPr>
          <w:ilvl w:val="1"/>
          <w:numId w:val="22"/>
        </w:numPr>
        <w:jc w:val="both"/>
      </w:pPr>
      <w:r>
        <w:rPr>
          <w:rFonts w:ascii="Bookman Old Style" w:eastAsia="Bookman Old Style" w:hAnsi="Bookman Old Style" w:cs="Bookman Old Style"/>
          <w:sz w:val="16"/>
        </w:rPr>
        <w:t>Objeto da contratação:</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686126" w:rsidRPr="000922EA" w:rsidTr="009B331F">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686126" w:rsidRPr="000922EA" w:rsidRDefault="00686126" w:rsidP="009B331F">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686126" w:rsidRPr="000922EA" w:rsidTr="009B331F">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686126" w:rsidRPr="000922EA" w:rsidRDefault="00686126" w:rsidP="009B331F">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686126" w:rsidRPr="000922EA" w:rsidRDefault="00686126" w:rsidP="009B331F">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686126" w:rsidRPr="000922EA" w:rsidRDefault="00686126" w:rsidP="009B331F">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686126" w:rsidRPr="000922EA" w:rsidRDefault="00686126" w:rsidP="009B331F">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686126" w:rsidRPr="000922EA" w:rsidRDefault="00686126" w:rsidP="009B331F">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686126" w:rsidRPr="000922EA" w:rsidRDefault="00686126" w:rsidP="009B331F">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686126" w:rsidRPr="000922EA" w:rsidRDefault="00686126" w:rsidP="009B331F">
            <w:pPr>
              <w:rPr>
                <w:rFonts w:ascii="Bookman Old Style" w:hAnsi="Bookman Old Style"/>
              </w:rPr>
            </w:pPr>
            <w:r w:rsidRPr="000922EA">
              <w:rPr>
                <w:rFonts w:ascii="Bookman Old Style" w:eastAsia="Bookman Old Style" w:hAnsi="Bookman Old Style" w:cs="Bookman Old Style"/>
                <w:sz w:val="16"/>
              </w:rPr>
              <w:t>Valor Total</w:t>
            </w:r>
          </w:p>
        </w:tc>
      </w:tr>
      <w:tr w:rsidR="00686126" w:rsidRPr="000922EA" w:rsidTr="009B331F">
        <w:trPr>
          <w:jc w:val="center"/>
        </w:trPr>
        <w:tc>
          <w:tcPr>
            <w:tcW w:w="655" w:type="dxa"/>
            <w:tcBorders>
              <w:top w:val="single" w:sz="6" w:space="0" w:color="000000"/>
              <w:left w:val="single" w:sz="6" w:space="0" w:color="000000"/>
              <w:bottom w:val="single" w:sz="6" w:space="0" w:color="000000"/>
              <w:right w:val="single" w:sz="6" w:space="0" w:color="000000"/>
            </w:tcBorders>
          </w:tcPr>
          <w:p w:rsidR="00686126" w:rsidRPr="000922EA" w:rsidRDefault="00686126" w:rsidP="009B331F">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686126" w:rsidRPr="000922EA" w:rsidRDefault="00686126" w:rsidP="009B331F">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686126" w:rsidRPr="000922EA" w:rsidRDefault="00686126" w:rsidP="009B331F">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686126" w:rsidRPr="000922EA" w:rsidRDefault="00686126" w:rsidP="009B331F">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686126" w:rsidRPr="000922EA" w:rsidRDefault="00686126" w:rsidP="009B331F">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686126" w:rsidRPr="000922EA" w:rsidRDefault="00686126" w:rsidP="009B331F">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686126" w:rsidRPr="000922EA" w:rsidRDefault="00686126" w:rsidP="009B331F">
            <w:pPr>
              <w:rPr>
                <w:rFonts w:ascii="Bookman Old Style" w:hAnsi="Bookman Old Style"/>
              </w:rPr>
            </w:pPr>
            <w:r w:rsidRPr="000922EA">
              <w:rPr>
                <w:rFonts w:ascii="Bookman Old Style" w:eastAsia="Bookman Old Style" w:hAnsi="Bookman Old Style" w:cs="Bookman Old Style"/>
                <w:sz w:val="16"/>
              </w:rPr>
              <w:t>R$</w:t>
            </w:r>
          </w:p>
        </w:tc>
      </w:tr>
    </w:tbl>
    <w:p w:rsidR="00686126" w:rsidRDefault="00686126" w:rsidP="00686126">
      <w:pPr>
        <w:widowControl/>
        <w:spacing w:before="120" w:after="120"/>
        <w:jc w:val="both"/>
      </w:pPr>
    </w:p>
    <w:p w:rsidR="00686126" w:rsidRDefault="00686126" w:rsidP="00686126">
      <w:pPr>
        <w:keepNext/>
        <w:keepLines/>
        <w:widowControl/>
        <w:numPr>
          <w:ilvl w:val="0"/>
          <w:numId w:val="20"/>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686126" w:rsidRDefault="00686126" w:rsidP="00686126">
      <w:pPr>
        <w:widowControl/>
        <w:numPr>
          <w:ilvl w:val="1"/>
          <w:numId w:val="23"/>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w:t>
      </w:r>
    </w:p>
    <w:p w:rsidR="00686126" w:rsidRDefault="00686126" w:rsidP="00686126">
      <w:pPr>
        <w:keepNext/>
        <w:keepLines/>
        <w:widowControl/>
        <w:numPr>
          <w:ilvl w:val="0"/>
          <w:numId w:val="20"/>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686126" w:rsidRDefault="00686126" w:rsidP="00686126">
      <w:pPr>
        <w:keepNext/>
        <w:keepLines/>
        <w:widowControl/>
        <w:numPr>
          <w:ilvl w:val="0"/>
          <w:numId w:val="20"/>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Não será admitida a subcontratação do objeto contratual.</w:t>
      </w:r>
    </w:p>
    <w:p w:rsidR="00686126" w:rsidRDefault="00686126" w:rsidP="00686126">
      <w:pPr>
        <w:keepNext/>
        <w:keepLines/>
        <w:widowControl/>
        <w:numPr>
          <w:ilvl w:val="0"/>
          <w:numId w:val="20"/>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roofErr w:type="gramStart"/>
      <w:r>
        <w:rPr>
          <w:rFonts w:ascii="Bookman Old Style" w:eastAsia="Bookman Old Style" w:hAnsi="Bookman Old Style" w:cs="Bookman Old Style"/>
          <w:b/>
          <w:sz w:val="16"/>
        </w:rPr>
        <w:t>)</w:t>
      </w:r>
      <w:proofErr w:type="gramEnd"/>
    </w:p>
    <w:p w:rsidR="00686126" w:rsidRDefault="00686126" w:rsidP="00686126">
      <w:pPr>
        <w:widowControl/>
        <w:numPr>
          <w:ilvl w:val="1"/>
          <w:numId w:val="20"/>
        </w:numPr>
        <w:spacing w:before="120" w:after="120"/>
        <w:jc w:val="both"/>
      </w:pPr>
      <w:r>
        <w:rPr>
          <w:rFonts w:ascii="Bookman Old Style" w:eastAsia="Bookman Old Style" w:hAnsi="Bookman Old Style" w:cs="Bookman Old Style"/>
          <w:b/>
          <w:sz w:val="16"/>
        </w:rPr>
        <w:t>PREÇO</w:t>
      </w:r>
    </w:p>
    <w:p w:rsidR="00686126" w:rsidRPr="00EE73CD" w:rsidRDefault="00686126" w:rsidP="00686126">
      <w:pPr>
        <w:widowControl/>
        <w:numPr>
          <w:ilvl w:val="2"/>
          <w:numId w:val="24"/>
        </w:numPr>
        <w:spacing w:before="120" w:after="120"/>
        <w:jc w:val="both"/>
        <w:rPr>
          <w:b/>
        </w:rPr>
      </w:pPr>
      <w:r>
        <w:rPr>
          <w:rFonts w:ascii="Bookman Old Style" w:eastAsia="Bookman Old Style" w:hAnsi="Bookman Old Style" w:cs="Bookman Old Style"/>
          <w:sz w:val="16"/>
        </w:rPr>
        <w:t xml:space="preserve">O valor total da contratação é de </w:t>
      </w:r>
      <w:r w:rsidRPr="00EE73CD">
        <w:rPr>
          <w:rFonts w:ascii="Bookman Old Style" w:eastAsia="Bookman Old Style" w:hAnsi="Bookman Old Style" w:cs="Bookman Old Style"/>
          <w:b/>
          <w:sz w:val="16"/>
        </w:rPr>
        <w:t>R$</w:t>
      </w:r>
      <w:proofErr w:type="gramStart"/>
      <w:r w:rsidRPr="00EE73CD">
        <w:rPr>
          <w:rFonts w:ascii="Bookman Old Style" w:eastAsia="Bookman Old Style" w:hAnsi="Bookman Old Style" w:cs="Bookman Old Style"/>
          <w:b/>
        </w:rPr>
        <w:t>....</w:t>
      </w:r>
      <w:proofErr w:type="gramEnd"/>
      <w:r w:rsidRPr="00EE73CD">
        <w:rPr>
          <w:rFonts w:ascii="Bookman Old Style" w:eastAsia="Bookman Old Style" w:hAnsi="Bookman Old Style" w:cs="Bookman Old Style"/>
          <w:b/>
        </w:rPr>
        <w:t>(...)</w:t>
      </w:r>
      <w:r w:rsidRPr="00EE73CD">
        <w:rPr>
          <w:rFonts w:ascii="Bookman Old Style" w:eastAsia="Bookman Old Style" w:hAnsi="Bookman Old Style" w:cs="Bookman Old Style"/>
          <w:b/>
          <w:sz w:val="16"/>
        </w:rPr>
        <w:t>.</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lastRenderedPageBreak/>
        <w:t>O valor acima é meramente estimativo, de forma que os pagamentos devidos ao contratado dependerão dos quantitativos efetivamente fornecidos.</w:t>
      </w:r>
    </w:p>
    <w:p w:rsidR="00686126" w:rsidRDefault="00686126" w:rsidP="00686126">
      <w:pPr>
        <w:widowControl/>
        <w:numPr>
          <w:ilvl w:val="1"/>
          <w:numId w:val="20"/>
        </w:numPr>
        <w:spacing w:before="120" w:after="120"/>
        <w:jc w:val="both"/>
      </w:pPr>
      <w:r>
        <w:rPr>
          <w:rFonts w:ascii="Bookman Old Style" w:eastAsia="Bookman Old Style" w:hAnsi="Bookman Old Style" w:cs="Bookman Old Style"/>
          <w:b/>
          <w:sz w:val="16"/>
        </w:rPr>
        <w:t>FORMA DE PAGAMENTO</w:t>
      </w:r>
    </w:p>
    <w:p w:rsidR="00686126" w:rsidRDefault="00686126" w:rsidP="00686126">
      <w:pPr>
        <w:widowControl/>
        <w:numPr>
          <w:ilvl w:val="2"/>
          <w:numId w:val="25"/>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686126" w:rsidRDefault="00686126" w:rsidP="00686126">
      <w:pPr>
        <w:widowControl/>
        <w:numPr>
          <w:ilvl w:val="1"/>
          <w:numId w:val="20"/>
        </w:numPr>
        <w:spacing w:before="120" w:after="120"/>
        <w:jc w:val="both"/>
      </w:pPr>
      <w:r>
        <w:rPr>
          <w:rFonts w:ascii="Bookman Old Style" w:eastAsia="Bookman Old Style" w:hAnsi="Bookman Old Style" w:cs="Bookman Old Style"/>
          <w:b/>
          <w:sz w:val="16"/>
        </w:rPr>
        <w:t>PRAZO DE PAGAMENTO</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686126" w:rsidRDefault="00686126" w:rsidP="00686126">
      <w:pPr>
        <w:widowControl/>
        <w:numPr>
          <w:ilvl w:val="1"/>
          <w:numId w:val="20"/>
        </w:numPr>
        <w:spacing w:before="120" w:after="120"/>
        <w:jc w:val="both"/>
      </w:pPr>
      <w:r>
        <w:rPr>
          <w:rFonts w:ascii="Bookman Old Style" w:eastAsia="Bookman Old Style" w:hAnsi="Bookman Old Style" w:cs="Bookman Old Style"/>
          <w:b/>
          <w:sz w:val="16"/>
        </w:rPr>
        <w:t>CONDIÇÕES DE PAGAMENTO</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686126" w:rsidRDefault="00686126" w:rsidP="00686126">
      <w:pPr>
        <w:widowControl/>
        <w:numPr>
          <w:ilvl w:val="0"/>
          <w:numId w:val="19"/>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686126" w:rsidRDefault="00686126" w:rsidP="00686126">
      <w:pPr>
        <w:widowControl/>
        <w:numPr>
          <w:ilvl w:val="0"/>
          <w:numId w:val="18"/>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686126" w:rsidRDefault="00686126" w:rsidP="00686126">
      <w:pPr>
        <w:widowControl/>
        <w:numPr>
          <w:ilvl w:val="0"/>
          <w:numId w:val="18"/>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686126" w:rsidRDefault="00686126" w:rsidP="00686126">
      <w:pPr>
        <w:widowControl/>
        <w:numPr>
          <w:ilvl w:val="0"/>
          <w:numId w:val="18"/>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686126" w:rsidRDefault="00686126" w:rsidP="00686126">
      <w:pPr>
        <w:widowControl/>
        <w:numPr>
          <w:ilvl w:val="0"/>
          <w:numId w:val="18"/>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686126" w:rsidRDefault="00686126" w:rsidP="00686126">
      <w:pPr>
        <w:widowControl/>
        <w:numPr>
          <w:ilvl w:val="0"/>
          <w:numId w:val="18"/>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686126" w:rsidRDefault="00686126" w:rsidP="00686126">
      <w:pPr>
        <w:widowControl/>
        <w:numPr>
          <w:ilvl w:val="3"/>
          <w:numId w:val="26"/>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 xml:space="preserve">O contratado regularmente optante pelo Simples Nacional, nos termos da Lei Complementar nº 123, de 2006, não sofrerá a retenção tributária quanto aos impostos e contribuições abrangidos por aquele regime. No entanto, o pagamento </w:t>
      </w:r>
      <w:r>
        <w:rPr>
          <w:rFonts w:ascii="Bookman Old Style" w:eastAsia="Bookman Old Style" w:hAnsi="Bookman Old Style" w:cs="Bookman Old Style"/>
          <w:sz w:val="16"/>
        </w:rPr>
        <w:lastRenderedPageBreak/>
        <w:t>ficará condicionado à apresentação de comprovação, por meio de documento oficial, de que faz jus ao tratamento tributário favorecido previsto na referida Lei Complementar.</w:t>
      </w:r>
    </w:p>
    <w:p w:rsidR="00686126" w:rsidRDefault="00686126" w:rsidP="00686126">
      <w:pPr>
        <w:keepNext/>
        <w:keepLines/>
        <w:widowControl/>
        <w:numPr>
          <w:ilvl w:val="0"/>
          <w:numId w:val="20"/>
        </w:numPr>
        <w:tabs>
          <w:tab w:val="left" w:pos="570"/>
        </w:tabs>
        <w:spacing w:before="240"/>
        <w:jc w:val="both"/>
        <w:outlineLvl w:val="0"/>
      </w:pPr>
      <w:r>
        <w:rPr>
          <w:rFonts w:ascii="Bookman Old Style" w:eastAsia="Bookman Old Style" w:hAnsi="Bookman Old Style" w:cs="Bookman Old Style"/>
          <w:b/>
          <w:sz w:val="16"/>
        </w:rPr>
        <w:t>CLÁUSULA SEXTA - REAJUSTE (art. 92, V</w:t>
      </w:r>
      <w:proofErr w:type="gramStart"/>
      <w:r>
        <w:rPr>
          <w:rFonts w:ascii="Bookman Old Style" w:eastAsia="Bookman Old Style" w:hAnsi="Bookman Old Style" w:cs="Bookman Old Style"/>
          <w:b/>
          <w:sz w:val="16"/>
        </w:rPr>
        <w:t>)</w:t>
      </w:r>
      <w:proofErr w:type="gramEnd"/>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686126" w:rsidRDefault="00686126" w:rsidP="00686126">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686126" w:rsidRDefault="00686126" w:rsidP="00686126">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686126" w:rsidRDefault="00686126" w:rsidP="00686126">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686126" w:rsidRDefault="00686126" w:rsidP="00686126">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686126" w:rsidRDefault="00686126" w:rsidP="00686126">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686126" w:rsidRDefault="00686126" w:rsidP="00686126">
      <w:pPr>
        <w:keepNext/>
        <w:keepLines/>
        <w:widowControl/>
        <w:numPr>
          <w:ilvl w:val="0"/>
          <w:numId w:val="20"/>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São obrigações do Contratante:</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p>
    <w:p w:rsidR="00686126" w:rsidRPr="00EE73CD" w:rsidRDefault="00686126" w:rsidP="00686126">
      <w:pPr>
        <w:numPr>
          <w:ilvl w:val="0"/>
          <w:numId w:val="20"/>
        </w:numPr>
        <w:spacing w:before="120" w:after="120"/>
        <w:jc w:val="both"/>
        <w:rPr>
          <w:rFonts w:ascii="Bookman Old Style" w:hAnsi="Bookman Old Style"/>
        </w:rPr>
      </w:pPr>
      <w:r w:rsidRPr="00EE73CD">
        <w:rPr>
          <w:rFonts w:ascii="Bookman Old Style" w:eastAsia="Bookman Old Style" w:hAnsi="Bookman Old Style" w:cs="Bookman Old Style"/>
          <w:b/>
          <w:sz w:val="16"/>
        </w:rPr>
        <w:t>CLÁUSULA OITAVA - OBRIGAÇÕES DA CONTRATADA (art. 92, XIV, XVI e XVII</w:t>
      </w:r>
      <w:proofErr w:type="gramStart"/>
      <w:r w:rsidRPr="00EE73CD">
        <w:rPr>
          <w:rFonts w:ascii="Bookman Old Style" w:eastAsia="Bookman Old Style" w:hAnsi="Bookman Old Style" w:cs="Bookman Old Style"/>
          <w:b/>
          <w:sz w:val="16"/>
        </w:rPr>
        <w:t>)</w:t>
      </w:r>
      <w:proofErr w:type="gramEnd"/>
    </w:p>
    <w:p w:rsidR="00686126" w:rsidRPr="00686126" w:rsidRDefault="00686126" w:rsidP="00686126">
      <w:pPr>
        <w:numPr>
          <w:ilvl w:val="1"/>
          <w:numId w:val="20"/>
        </w:numPr>
        <w:tabs>
          <w:tab w:val="left" w:pos="705"/>
        </w:tabs>
        <w:spacing w:before="240"/>
        <w:jc w:val="both"/>
        <w:outlineLvl w:val="0"/>
        <w:rPr>
          <w:rFonts w:ascii="Bookman Old Style" w:hAnsi="Bookman Old Style"/>
          <w:sz w:val="16"/>
          <w:szCs w:val="16"/>
        </w:rPr>
      </w:pPr>
      <w:r w:rsidRPr="00686126">
        <w:rPr>
          <w:rFonts w:ascii="Bookman Old Style" w:eastAsia="Bookman Old Style" w:hAnsi="Bookman Old Style" w:cs="Bookman Old Style"/>
          <w:color w:val="000000"/>
          <w:sz w:val="16"/>
          <w:szCs w:val="16"/>
        </w:rPr>
        <w:t xml:space="preserve"> Entregar o equipamento em perfeito estado de funcionamento, com todos os acessórios, manuais e certificações exigidas, no prazo de até 60 (sessenta) dias após a emissão da ordem de compra, na sede da Prefeitura Municipal de Santo </w:t>
      </w:r>
      <w:proofErr w:type="spellStart"/>
      <w:r w:rsidRPr="00686126">
        <w:rPr>
          <w:rFonts w:ascii="Bookman Old Style" w:eastAsia="Bookman Old Style" w:hAnsi="Bookman Old Style" w:cs="Bookman Old Style"/>
          <w:color w:val="000000"/>
          <w:sz w:val="16"/>
          <w:szCs w:val="16"/>
        </w:rPr>
        <w:t>Antonio</w:t>
      </w:r>
      <w:proofErr w:type="spellEnd"/>
      <w:r w:rsidRPr="00686126">
        <w:rPr>
          <w:rFonts w:ascii="Bookman Old Style" w:eastAsia="Bookman Old Style" w:hAnsi="Bookman Old Style" w:cs="Bookman Old Style"/>
          <w:color w:val="000000"/>
          <w:sz w:val="16"/>
          <w:szCs w:val="16"/>
        </w:rPr>
        <w:t xml:space="preserve"> do Sudoeste, no endereço: Avenida Brasil, nº 1431, Centro. CEP: 85-710-000;</w:t>
      </w:r>
    </w:p>
    <w:p w:rsidR="00686126" w:rsidRPr="00686126" w:rsidRDefault="00686126" w:rsidP="00686126">
      <w:pPr>
        <w:numPr>
          <w:ilvl w:val="1"/>
          <w:numId w:val="20"/>
        </w:numPr>
        <w:tabs>
          <w:tab w:val="left" w:pos="705"/>
        </w:tabs>
        <w:spacing w:before="240"/>
        <w:jc w:val="both"/>
        <w:outlineLvl w:val="0"/>
        <w:rPr>
          <w:rFonts w:ascii="Bookman Old Style" w:hAnsi="Bookman Old Style"/>
          <w:sz w:val="16"/>
          <w:szCs w:val="16"/>
        </w:rPr>
      </w:pPr>
      <w:r w:rsidRPr="00686126">
        <w:rPr>
          <w:rFonts w:ascii="Bookman Old Style" w:hAnsi="Bookman Old Style"/>
          <w:sz w:val="16"/>
          <w:szCs w:val="16"/>
        </w:rPr>
        <w:t>Fornecer equipamento novo, sem uso anterior, com nota fiscal e garantia original do fabricante;</w:t>
      </w:r>
    </w:p>
    <w:p w:rsidR="00686126" w:rsidRPr="00686126" w:rsidRDefault="00686126" w:rsidP="00686126">
      <w:pPr>
        <w:numPr>
          <w:ilvl w:val="1"/>
          <w:numId w:val="20"/>
        </w:numPr>
        <w:tabs>
          <w:tab w:val="left" w:pos="705"/>
        </w:tabs>
        <w:spacing w:before="240"/>
        <w:jc w:val="both"/>
        <w:outlineLvl w:val="0"/>
        <w:rPr>
          <w:rFonts w:ascii="Bookman Old Style" w:hAnsi="Bookman Old Style"/>
          <w:sz w:val="16"/>
          <w:szCs w:val="16"/>
        </w:rPr>
      </w:pPr>
      <w:r w:rsidRPr="00686126">
        <w:rPr>
          <w:rFonts w:ascii="Bookman Old Style" w:hAnsi="Bookman Old Style"/>
          <w:sz w:val="16"/>
          <w:szCs w:val="16"/>
        </w:rPr>
        <w:t xml:space="preserve">Realizar a configuração inicial, calibração e testes operacionais do </w:t>
      </w:r>
      <w:proofErr w:type="spellStart"/>
      <w:r w:rsidRPr="00686126">
        <w:rPr>
          <w:rFonts w:ascii="Bookman Old Style" w:hAnsi="Bookman Old Style"/>
          <w:sz w:val="16"/>
          <w:szCs w:val="16"/>
        </w:rPr>
        <w:t>drone</w:t>
      </w:r>
      <w:proofErr w:type="spellEnd"/>
      <w:r w:rsidRPr="00686126">
        <w:rPr>
          <w:rFonts w:ascii="Bookman Old Style" w:hAnsi="Bookman Old Style"/>
          <w:sz w:val="16"/>
          <w:szCs w:val="16"/>
        </w:rPr>
        <w:t xml:space="preserve"> e demais equipamentos no ato da entrega, na presença de servidor designado pela Administração;</w:t>
      </w:r>
    </w:p>
    <w:p w:rsidR="00686126" w:rsidRPr="00686126" w:rsidRDefault="00686126" w:rsidP="00686126">
      <w:pPr>
        <w:numPr>
          <w:ilvl w:val="1"/>
          <w:numId w:val="20"/>
        </w:numPr>
        <w:tabs>
          <w:tab w:val="left" w:pos="705"/>
        </w:tabs>
        <w:spacing w:before="240"/>
        <w:jc w:val="both"/>
        <w:outlineLvl w:val="0"/>
        <w:rPr>
          <w:rFonts w:ascii="Bookman Old Style" w:hAnsi="Bookman Old Style"/>
          <w:sz w:val="16"/>
          <w:szCs w:val="16"/>
        </w:rPr>
      </w:pPr>
      <w:r w:rsidRPr="00686126">
        <w:rPr>
          <w:rFonts w:ascii="Bookman Old Style" w:hAnsi="Bookman Old Style"/>
          <w:sz w:val="16"/>
          <w:szCs w:val="16"/>
        </w:rPr>
        <w:t xml:space="preserve">Prestar treinamento técnico-presencial para no mínimo </w:t>
      </w:r>
      <w:proofErr w:type="gramStart"/>
      <w:r w:rsidRPr="00686126">
        <w:rPr>
          <w:rFonts w:ascii="Bookman Old Style" w:hAnsi="Bookman Old Style"/>
          <w:sz w:val="16"/>
          <w:szCs w:val="16"/>
        </w:rPr>
        <w:t>2</w:t>
      </w:r>
      <w:proofErr w:type="gramEnd"/>
      <w:r w:rsidRPr="00686126">
        <w:rPr>
          <w:rFonts w:ascii="Bookman Old Style" w:hAnsi="Bookman Old Style"/>
          <w:sz w:val="16"/>
          <w:szCs w:val="16"/>
        </w:rPr>
        <w:t xml:space="preserve"> servidores municipais;</w:t>
      </w:r>
    </w:p>
    <w:p w:rsidR="00686126" w:rsidRPr="00686126" w:rsidRDefault="00686126" w:rsidP="00686126">
      <w:pPr>
        <w:numPr>
          <w:ilvl w:val="1"/>
          <w:numId w:val="20"/>
        </w:numPr>
        <w:tabs>
          <w:tab w:val="left" w:pos="705"/>
        </w:tabs>
        <w:spacing w:before="240"/>
        <w:jc w:val="both"/>
        <w:outlineLvl w:val="0"/>
        <w:rPr>
          <w:rFonts w:ascii="Bookman Old Style" w:hAnsi="Bookman Old Style"/>
          <w:sz w:val="16"/>
          <w:szCs w:val="16"/>
        </w:rPr>
      </w:pPr>
      <w:r w:rsidRPr="00686126">
        <w:rPr>
          <w:rFonts w:ascii="Bookman Old Style" w:hAnsi="Bookman Old Style"/>
          <w:sz w:val="16"/>
          <w:szCs w:val="16"/>
        </w:rPr>
        <w:t>Disponibilizar assistência técnica autorizada no Brasil, com prazo máximo de resposta para reparos, durante todo o período de garantia;</w:t>
      </w:r>
    </w:p>
    <w:p w:rsidR="00686126" w:rsidRPr="00686126" w:rsidRDefault="00686126" w:rsidP="00686126">
      <w:pPr>
        <w:numPr>
          <w:ilvl w:val="1"/>
          <w:numId w:val="20"/>
        </w:numPr>
        <w:tabs>
          <w:tab w:val="left" w:pos="705"/>
        </w:tabs>
        <w:spacing w:before="240"/>
        <w:jc w:val="both"/>
        <w:outlineLvl w:val="0"/>
        <w:rPr>
          <w:rFonts w:ascii="Bookman Old Style" w:hAnsi="Bookman Old Style"/>
          <w:sz w:val="16"/>
          <w:szCs w:val="16"/>
        </w:rPr>
      </w:pPr>
      <w:r w:rsidRPr="00686126">
        <w:rPr>
          <w:rFonts w:ascii="Bookman Old Style" w:hAnsi="Bookman Old Style"/>
          <w:sz w:val="16"/>
          <w:szCs w:val="16"/>
        </w:rPr>
        <w:t>Substituir, sem ônus para a contratante, qualquer componente que apresente defeito de fabricação no período de garantia, no prazo máximo de 15 dias úteis da notificação;</w:t>
      </w:r>
    </w:p>
    <w:p w:rsidR="00686126" w:rsidRPr="00686126" w:rsidRDefault="00686126" w:rsidP="00686126">
      <w:pPr>
        <w:numPr>
          <w:ilvl w:val="1"/>
          <w:numId w:val="20"/>
        </w:numPr>
        <w:tabs>
          <w:tab w:val="left" w:pos="705"/>
        </w:tabs>
        <w:spacing w:before="240"/>
        <w:jc w:val="both"/>
        <w:outlineLvl w:val="0"/>
        <w:rPr>
          <w:rFonts w:ascii="Bookman Old Style" w:hAnsi="Bookman Old Style"/>
          <w:sz w:val="16"/>
          <w:szCs w:val="16"/>
        </w:rPr>
      </w:pPr>
      <w:r w:rsidRPr="00686126">
        <w:rPr>
          <w:rFonts w:ascii="Bookman Old Style" w:hAnsi="Bookman Old Style"/>
          <w:sz w:val="16"/>
          <w:szCs w:val="16"/>
        </w:rPr>
        <w:t>Arcar com todas as despesas de frete, seguros e tributos incidentes sobre a entrega do equipamento, correndo por sua conta o risco da mercadoria até o recebimento definitivo pela Administração;</w:t>
      </w:r>
    </w:p>
    <w:p w:rsidR="00686126" w:rsidRPr="00686126" w:rsidRDefault="00686126" w:rsidP="00686126">
      <w:pPr>
        <w:numPr>
          <w:ilvl w:val="1"/>
          <w:numId w:val="20"/>
        </w:numPr>
        <w:tabs>
          <w:tab w:val="left" w:pos="705"/>
        </w:tabs>
        <w:spacing w:before="240"/>
        <w:jc w:val="both"/>
        <w:outlineLvl w:val="0"/>
        <w:rPr>
          <w:rFonts w:ascii="Bookman Old Style" w:hAnsi="Bookman Old Style"/>
          <w:sz w:val="16"/>
          <w:szCs w:val="16"/>
        </w:rPr>
      </w:pPr>
      <w:r w:rsidRPr="00686126">
        <w:rPr>
          <w:rFonts w:ascii="Bookman Old Style" w:hAnsi="Bookman Old Style"/>
          <w:sz w:val="16"/>
          <w:szCs w:val="16"/>
        </w:rPr>
        <w:lastRenderedPageBreak/>
        <w:t>Prestar esclarecimentos e suporte técnico remoto sempre que solicitado pela contratante, durante o período de garantia, em dias úteis no horário comercial;</w:t>
      </w:r>
    </w:p>
    <w:p w:rsidR="00686126" w:rsidRPr="00686126" w:rsidRDefault="00686126" w:rsidP="00686126">
      <w:pPr>
        <w:numPr>
          <w:ilvl w:val="1"/>
          <w:numId w:val="20"/>
        </w:numPr>
        <w:tabs>
          <w:tab w:val="left" w:pos="705"/>
        </w:tabs>
        <w:spacing w:before="240"/>
        <w:jc w:val="both"/>
        <w:outlineLvl w:val="0"/>
        <w:rPr>
          <w:rFonts w:ascii="Bookman Old Style" w:hAnsi="Bookman Old Style"/>
          <w:sz w:val="16"/>
          <w:szCs w:val="16"/>
        </w:rPr>
      </w:pPr>
      <w:r w:rsidRPr="00686126">
        <w:rPr>
          <w:rFonts w:ascii="Bookman Old Style" w:hAnsi="Bookman Old Style"/>
          <w:sz w:val="16"/>
          <w:szCs w:val="16"/>
        </w:rPr>
        <w:t>Manter sigilo sobre todas as informações e dados a que tiver acesso em razão da execução contratual;</w:t>
      </w:r>
    </w:p>
    <w:p w:rsidR="00686126" w:rsidRPr="00686126" w:rsidRDefault="00686126" w:rsidP="00686126">
      <w:pPr>
        <w:numPr>
          <w:ilvl w:val="1"/>
          <w:numId w:val="20"/>
        </w:numPr>
        <w:tabs>
          <w:tab w:val="left" w:pos="705"/>
        </w:tabs>
        <w:spacing w:before="240"/>
        <w:jc w:val="both"/>
        <w:outlineLvl w:val="0"/>
        <w:rPr>
          <w:rFonts w:ascii="Bookman Old Style" w:hAnsi="Bookman Old Style"/>
          <w:sz w:val="16"/>
          <w:szCs w:val="16"/>
        </w:rPr>
      </w:pPr>
      <w:r w:rsidRPr="00686126">
        <w:rPr>
          <w:rFonts w:ascii="Bookman Old Style" w:hAnsi="Bookman Old Style"/>
          <w:sz w:val="16"/>
          <w:szCs w:val="16"/>
        </w:rPr>
        <w:t>Responsabilizar-se por quaisquer danos causados à Administração ou a terceiros decorrentes de defeitos do equipamento ou de falha na prestação dos serviços contratados.</w:t>
      </w:r>
    </w:p>
    <w:p w:rsidR="00686126" w:rsidRDefault="00686126" w:rsidP="00686126">
      <w:pPr>
        <w:keepNext/>
        <w:keepLines/>
        <w:widowControl/>
        <w:numPr>
          <w:ilvl w:val="0"/>
          <w:numId w:val="20"/>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686126" w:rsidRDefault="00686126" w:rsidP="00686126">
      <w:pPr>
        <w:widowControl/>
        <w:numPr>
          <w:ilvl w:val="2"/>
          <w:numId w:val="17"/>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686126" w:rsidRDefault="00686126" w:rsidP="00686126">
      <w:pPr>
        <w:widowControl/>
        <w:numPr>
          <w:ilvl w:val="2"/>
          <w:numId w:val="16"/>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686126" w:rsidRDefault="00686126" w:rsidP="00686126">
      <w:pPr>
        <w:widowControl/>
        <w:numPr>
          <w:ilvl w:val="2"/>
          <w:numId w:val="16"/>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686126" w:rsidRDefault="00686126" w:rsidP="00686126">
      <w:pPr>
        <w:widowControl/>
        <w:numPr>
          <w:ilvl w:val="2"/>
          <w:numId w:val="16"/>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686126" w:rsidRDefault="00686126" w:rsidP="00686126">
      <w:pPr>
        <w:widowControl/>
        <w:numPr>
          <w:ilvl w:val="2"/>
          <w:numId w:val="16"/>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686126" w:rsidRDefault="00686126" w:rsidP="00686126">
      <w:pPr>
        <w:widowControl/>
        <w:numPr>
          <w:ilvl w:val="2"/>
          <w:numId w:val="16"/>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686126" w:rsidRDefault="00686126" w:rsidP="00686126">
      <w:pPr>
        <w:widowControl/>
        <w:numPr>
          <w:ilvl w:val="2"/>
          <w:numId w:val="16"/>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686126" w:rsidRDefault="00686126" w:rsidP="00686126">
      <w:pPr>
        <w:widowControl/>
        <w:numPr>
          <w:ilvl w:val="2"/>
          <w:numId w:val="16"/>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686126" w:rsidRDefault="00686126" w:rsidP="00686126">
      <w:pPr>
        <w:widowControl/>
        <w:numPr>
          <w:ilvl w:val="2"/>
          <w:numId w:val="16"/>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686126" w:rsidRDefault="00686126" w:rsidP="00686126">
      <w:pPr>
        <w:widowControl/>
        <w:numPr>
          <w:ilvl w:val="2"/>
          <w:numId w:val="16"/>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686126" w:rsidRDefault="00686126" w:rsidP="00686126">
      <w:pPr>
        <w:widowControl/>
        <w:numPr>
          <w:ilvl w:val="2"/>
          <w:numId w:val="16"/>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686126" w:rsidRDefault="00686126" w:rsidP="00686126">
      <w:pPr>
        <w:widowControl/>
        <w:numPr>
          <w:ilvl w:val="2"/>
          <w:numId w:val="16"/>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686126" w:rsidRDefault="00686126" w:rsidP="00686126">
      <w:pPr>
        <w:widowControl/>
        <w:numPr>
          <w:ilvl w:val="2"/>
          <w:numId w:val="30"/>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686126" w:rsidRDefault="00686126" w:rsidP="00686126">
      <w:pPr>
        <w:widowControl/>
        <w:numPr>
          <w:ilvl w:val="2"/>
          <w:numId w:val="29"/>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686126" w:rsidRDefault="00686126" w:rsidP="00686126">
      <w:pPr>
        <w:widowControl/>
        <w:numPr>
          <w:ilvl w:val="2"/>
          <w:numId w:val="29"/>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686126" w:rsidRDefault="00686126" w:rsidP="00686126">
      <w:pPr>
        <w:widowControl/>
        <w:numPr>
          <w:ilvl w:val="2"/>
          <w:numId w:val="29"/>
        </w:numPr>
        <w:spacing w:before="120" w:after="120"/>
        <w:jc w:val="both"/>
      </w:pPr>
      <w:r>
        <w:rPr>
          <w:rFonts w:ascii="Bookman Old Style" w:eastAsia="Bookman Old Style" w:hAnsi="Bookman Old Style" w:cs="Bookman Old Style"/>
          <w:b/>
          <w:sz w:val="16"/>
        </w:rPr>
        <w:t>Multa:</w:t>
      </w:r>
    </w:p>
    <w:p w:rsidR="00686126" w:rsidRDefault="00686126" w:rsidP="00686126">
      <w:pPr>
        <w:widowControl/>
        <w:numPr>
          <w:ilvl w:val="3"/>
          <w:numId w:val="36"/>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686126" w:rsidRDefault="00686126" w:rsidP="00686126">
      <w:pPr>
        <w:widowControl/>
        <w:numPr>
          <w:ilvl w:val="3"/>
          <w:numId w:val="29"/>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686126" w:rsidRDefault="00686126" w:rsidP="00686126">
      <w:pPr>
        <w:widowControl/>
        <w:numPr>
          <w:ilvl w:val="4"/>
          <w:numId w:val="31"/>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686126" w:rsidRDefault="00686126" w:rsidP="00686126">
      <w:pPr>
        <w:widowControl/>
        <w:numPr>
          <w:ilvl w:val="1"/>
          <w:numId w:val="20"/>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686126" w:rsidRDefault="00686126" w:rsidP="00686126">
      <w:pPr>
        <w:widowControl/>
        <w:numPr>
          <w:ilvl w:val="0"/>
          <w:numId w:val="35"/>
        </w:numPr>
        <w:spacing w:before="120" w:after="120"/>
        <w:jc w:val="both"/>
      </w:pPr>
      <w:proofErr w:type="gramStart"/>
      <w:r>
        <w:rPr>
          <w:rFonts w:ascii="Bookman Old Style" w:eastAsia="Bookman Old Style" w:hAnsi="Bookman Old Style" w:cs="Bookman Old Style"/>
          <w:sz w:val="16"/>
        </w:rPr>
        <w:lastRenderedPageBreak/>
        <w:t>a</w:t>
      </w:r>
      <w:proofErr w:type="gramEnd"/>
      <w:r>
        <w:rPr>
          <w:rFonts w:ascii="Bookman Old Style" w:eastAsia="Bookman Old Style" w:hAnsi="Bookman Old Style" w:cs="Bookman Old Style"/>
          <w:sz w:val="16"/>
        </w:rPr>
        <w:t xml:space="preserve"> natureza e a gravidade da infração cometida;</w:t>
      </w:r>
    </w:p>
    <w:p w:rsidR="00686126" w:rsidRDefault="00686126" w:rsidP="00686126">
      <w:pPr>
        <w:widowControl/>
        <w:numPr>
          <w:ilvl w:val="0"/>
          <w:numId w:val="34"/>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686126" w:rsidRDefault="00686126" w:rsidP="00686126">
      <w:pPr>
        <w:widowControl/>
        <w:numPr>
          <w:ilvl w:val="0"/>
          <w:numId w:val="34"/>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686126" w:rsidRDefault="00686126" w:rsidP="00686126">
      <w:pPr>
        <w:widowControl/>
        <w:numPr>
          <w:ilvl w:val="0"/>
          <w:numId w:val="34"/>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686126" w:rsidRDefault="00686126" w:rsidP="00686126">
      <w:pPr>
        <w:widowControl/>
        <w:numPr>
          <w:ilvl w:val="0"/>
          <w:numId w:val="34"/>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686126" w:rsidRDefault="00686126" w:rsidP="00686126">
      <w:pPr>
        <w:keepNext/>
        <w:keepLines/>
        <w:widowControl/>
        <w:numPr>
          <w:ilvl w:val="0"/>
          <w:numId w:val="20"/>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686126" w:rsidRDefault="00686126" w:rsidP="00686126">
      <w:pPr>
        <w:widowControl/>
        <w:numPr>
          <w:ilvl w:val="0"/>
          <w:numId w:val="33"/>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686126" w:rsidRDefault="00686126" w:rsidP="00686126">
      <w:pPr>
        <w:widowControl/>
        <w:numPr>
          <w:ilvl w:val="0"/>
          <w:numId w:val="32"/>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Nesta hipótese, aplicam-se também os artigos 138 e 139 da mesma Lei.</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686126" w:rsidRDefault="00686126" w:rsidP="00686126">
      <w:pPr>
        <w:widowControl/>
        <w:numPr>
          <w:ilvl w:val="3"/>
          <w:numId w:val="27"/>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O termo de rescisão, sempre que possível, será precedido:</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Balanço dos eventos contratuais já cumpridos ou parcialmente cumpridos;</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Relação dos pagamentos já efetuados e ainda devidos;</w:t>
      </w:r>
    </w:p>
    <w:p w:rsidR="00686126" w:rsidRDefault="00686126" w:rsidP="00686126">
      <w:pPr>
        <w:widowControl/>
        <w:numPr>
          <w:ilvl w:val="2"/>
          <w:numId w:val="20"/>
        </w:numPr>
        <w:spacing w:before="120" w:after="120"/>
        <w:jc w:val="both"/>
      </w:pPr>
      <w:r>
        <w:rPr>
          <w:rFonts w:ascii="Bookman Old Style" w:eastAsia="Bookman Old Style" w:hAnsi="Bookman Old Style" w:cs="Bookman Old Style"/>
          <w:sz w:val="16"/>
        </w:rPr>
        <w:t>Indenizações e multas.</w:t>
      </w:r>
    </w:p>
    <w:p w:rsidR="00686126" w:rsidRDefault="00686126" w:rsidP="00686126">
      <w:pPr>
        <w:keepNext/>
        <w:keepLines/>
        <w:widowControl/>
        <w:numPr>
          <w:ilvl w:val="0"/>
          <w:numId w:val="20"/>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686126" w:rsidRDefault="00686126" w:rsidP="00686126">
      <w:pPr>
        <w:widowControl/>
        <w:numPr>
          <w:ilvl w:val="1"/>
          <w:numId w:val="28"/>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dos </w:t>
      </w:r>
      <w:r>
        <w:rPr>
          <w:rFonts w:ascii="Bookman Old Style" w:eastAsia="Bookman Old Style" w:hAnsi="Bookman Old Style" w:cs="Bookman Old Style"/>
          <w:color w:val="000000"/>
          <w:sz w:val="16"/>
        </w:rPr>
        <w:t xml:space="preserve">DEPARTAMENTOS DA ADMINISTRAÇÃO </w:t>
      </w:r>
      <w:r>
        <w:rPr>
          <w:rFonts w:ascii="Bookman Old Style" w:eastAsia="Bookman Old Style" w:hAnsi="Bookman Old Style" w:cs="Bookman Old Style"/>
          <w:sz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858"/>
        <w:gridCol w:w="1418"/>
        <w:gridCol w:w="2126"/>
        <w:gridCol w:w="1417"/>
        <w:gridCol w:w="1701"/>
        <w:gridCol w:w="1256"/>
      </w:tblGrid>
      <w:tr w:rsidR="00686126" w:rsidRPr="00EE73CD" w:rsidTr="009B331F">
        <w:tc>
          <w:tcPr>
            <w:tcW w:w="9776" w:type="dxa"/>
            <w:gridSpan w:val="6"/>
            <w:shd w:val="clear" w:color="auto" w:fill="FFFFFF"/>
          </w:tcPr>
          <w:p w:rsidR="00686126" w:rsidRPr="00EE73CD" w:rsidRDefault="00686126" w:rsidP="009B331F">
            <w:pPr>
              <w:rPr>
                <w:rFonts w:ascii="Bookman Old Style" w:hAnsi="Bookman Old Style"/>
                <w:sz w:val="16"/>
              </w:rPr>
            </w:pPr>
            <w:r w:rsidRPr="00EE73CD">
              <w:rPr>
                <w:rFonts w:ascii="Bookman Old Style" w:hAnsi="Bookman Old Style"/>
                <w:sz w:val="16"/>
              </w:rPr>
              <w:t>Dotações</w:t>
            </w:r>
          </w:p>
        </w:tc>
      </w:tr>
      <w:tr w:rsidR="00686126" w:rsidRPr="00EE73CD" w:rsidTr="009B331F">
        <w:tc>
          <w:tcPr>
            <w:tcW w:w="1858" w:type="dxa"/>
            <w:shd w:val="clear" w:color="auto" w:fill="C0C0C0"/>
          </w:tcPr>
          <w:p w:rsidR="00686126" w:rsidRPr="00EE73CD" w:rsidRDefault="00686126" w:rsidP="009B331F">
            <w:pPr>
              <w:rPr>
                <w:rFonts w:ascii="Bookman Old Style" w:hAnsi="Bookman Old Style"/>
                <w:sz w:val="16"/>
              </w:rPr>
            </w:pPr>
            <w:r w:rsidRPr="00EE73CD">
              <w:rPr>
                <w:rFonts w:ascii="Bookman Old Style" w:hAnsi="Bookman Old Style"/>
                <w:sz w:val="16"/>
              </w:rPr>
              <w:t>Exercício da despesa</w:t>
            </w:r>
          </w:p>
        </w:tc>
        <w:tc>
          <w:tcPr>
            <w:tcW w:w="1418" w:type="dxa"/>
            <w:shd w:val="clear" w:color="auto" w:fill="C0C0C0"/>
          </w:tcPr>
          <w:p w:rsidR="00686126" w:rsidRPr="00EE73CD" w:rsidRDefault="00686126" w:rsidP="009B331F">
            <w:pPr>
              <w:rPr>
                <w:rFonts w:ascii="Bookman Old Style" w:hAnsi="Bookman Old Style"/>
                <w:sz w:val="16"/>
              </w:rPr>
            </w:pPr>
            <w:r w:rsidRPr="00EE73CD">
              <w:rPr>
                <w:rFonts w:ascii="Bookman Old Style" w:hAnsi="Bookman Old Style"/>
                <w:sz w:val="16"/>
              </w:rPr>
              <w:t>Conta da despesa</w:t>
            </w:r>
          </w:p>
        </w:tc>
        <w:tc>
          <w:tcPr>
            <w:tcW w:w="2126" w:type="dxa"/>
            <w:shd w:val="clear" w:color="auto" w:fill="C0C0C0"/>
          </w:tcPr>
          <w:p w:rsidR="00686126" w:rsidRPr="00EE73CD" w:rsidRDefault="00686126" w:rsidP="009B331F">
            <w:pPr>
              <w:rPr>
                <w:rFonts w:ascii="Bookman Old Style" w:hAnsi="Bookman Old Style"/>
                <w:sz w:val="16"/>
              </w:rPr>
            </w:pPr>
            <w:r w:rsidRPr="00EE73CD">
              <w:rPr>
                <w:rFonts w:ascii="Bookman Old Style" w:hAnsi="Bookman Old Style"/>
                <w:sz w:val="16"/>
              </w:rPr>
              <w:t>Funcional programática</w:t>
            </w:r>
          </w:p>
        </w:tc>
        <w:tc>
          <w:tcPr>
            <w:tcW w:w="1417" w:type="dxa"/>
            <w:shd w:val="clear" w:color="auto" w:fill="C0C0C0"/>
          </w:tcPr>
          <w:p w:rsidR="00686126" w:rsidRPr="00EE73CD" w:rsidRDefault="00686126" w:rsidP="009B331F">
            <w:pPr>
              <w:rPr>
                <w:rFonts w:ascii="Bookman Old Style" w:hAnsi="Bookman Old Style"/>
                <w:sz w:val="16"/>
              </w:rPr>
            </w:pPr>
            <w:r w:rsidRPr="00EE73CD">
              <w:rPr>
                <w:rFonts w:ascii="Bookman Old Style" w:hAnsi="Bookman Old Style"/>
                <w:sz w:val="16"/>
              </w:rPr>
              <w:t>Fonte de recurso</w:t>
            </w:r>
          </w:p>
        </w:tc>
        <w:tc>
          <w:tcPr>
            <w:tcW w:w="1701" w:type="dxa"/>
            <w:shd w:val="clear" w:color="auto" w:fill="C0C0C0"/>
          </w:tcPr>
          <w:p w:rsidR="00686126" w:rsidRPr="00EE73CD" w:rsidRDefault="00686126" w:rsidP="009B331F">
            <w:pPr>
              <w:rPr>
                <w:rFonts w:ascii="Bookman Old Style" w:hAnsi="Bookman Old Style"/>
                <w:sz w:val="16"/>
              </w:rPr>
            </w:pPr>
            <w:r w:rsidRPr="00EE73CD">
              <w:rPr>
                <w:rFonts w:ascii="Bookman Old Style" w:hAnsi="Bookman Old Style"/>
                <w:sz w:val="16"/>
              </w:rPr>
              <w:t>Natureza da despesa</w:t>
            </w:r>
          </w:p>
        </w:tc>
        <w:tc>
          <w:tcPr>
            <w:tcW w:w="1256" w:type="dxa"/>
            <w:shd w:val="clear" w:color="auto" w:fill="C0C0C0"/>
          </w:tcPr>
          <w:p w:rsidR="00686126" w:rsidRPr="00EE73CD" w:rsidRDefault="00686126" w:rsidP="009B331F">
            <w:pPr>
              <w:rPr>
                <w:rFonts w:ascii="Bookman Old Style" w:hAnsi="Bookman Old Style"/>
                <w:sz w:val="16"/>
              </w:rPr>
            </w:pPr>
            <w:r w:rsidRPr="00EE73CD">
              <w:rPr>
                <w:rFonts w:ascii="Bookman Old Style" w:hAnsi="Bookman Old Style"/>
                <w:sz w:val="16"/>
              </w:rPr>
              <w:t>Grupo da fonte</w:t>
            </w:r>
          </w:p>
        </w:tc>
      </w:tr>
      <w:tr w:rsidR="00686126" w:rsidRPr="00EE73CD" w:rsidTr="009B331F">
        <w:tc>
          <w:tcPr>
            <w:tcW w:w="1858" w:type="dxa"/>
            <w:shd w:val="clear" w:color="auto" w:fill="FFFFFF"/>
          </w:tcPr>
          <w:p w:rsidR="00686126" w:rsidRPr="00EE73CD" w:rsidRDefault="00686126" w:rsidP="009B331F">
            <w:pPr>
              <w:rPr>
                <w:rFonts w:ascii="Bookman Old Style" w:hAnsi="Bookman Old Style"/>
                <w:sz w:val="16"/>
              </w:rPr>
            </w:pPr>
            <w:r w:rsidRPr="00EE73CD">
              <w:rPr>
                <w:rFonts w:ascii="Bookman Old Style" w:hAnsi="Bookman Old Style"/>
                <w:sz w:val="16"/>
              </w:rPr>
              <w:t>2026</w:t>
            </w:r>
          </w:p>
        </w:tc>
        <w:tc>
          <w:tcPr>
            <w:tcW w:w="1418" w:type="dxa"/>
            <w:shd w:val="clear" w:color="auto" w:fill="FFFFFF"/>
          </w:tcPr>
          <w:p w:rsidR="00686126" w:rsidRPr="00EE73CD" w:rsidRDefault="00686126" w:rsidP="009B331F">
            <w:pPr>
              <w:rPr>
                <w:rFonts w:ascii="Bookman Old Style" w:hAnsi="Bookman Old Style"/>
                <w:sz w:val="16"/>
              </w:rPr>
            </w:pPr>
            <w:r w:rsidRPr="00EE73CD">
              <w:rPr>
                <w:rFonts w:ascii="Bookman Old Style" w:hAnsi="Bookman Old Style"/>
                <w:sz w:val="16"/>
              </w:rPr>
              <w:t>350</w:t>
            </w:r>
          </w:p>
        </w:tc>
        <w:tc>
          <w:tcPr>
            <w:tcW w:w="2126" w:type="dxa"/>
            <w:shd w:val="clear" w:color="auto" w:fill="FFFFFF"/>
          </w:tcPr>
          <w:p w:rsidR="00686126" w:rsidRPr="00EE73CD" w:rsidRDefault="00686126" w:rsidP="009B331F">
            <w:pPr>
              <w:rPr>
                <w:rFonts w:ascii="Bookman Old Style" w:hAnsi="Bookman Old Style"/>
                <w:sz w:val="16"/>
              </w:rPr>
            </w:pPr>
            <w:r w:rsidRPr="00EE73CD">
              <w:rPr>
                <w:rFonts w:ascii="Bookman Old Style" w:hAnsi="Bookman Old Style"/>
                <w:sz w:val="16"/>
              </w:rPr>
              <w:t>04.011.04.122.0403.2009</w:t>
            </w:r>
          </w:p>
        </w:tc>
        <w:tc>
          <w:tcPr>
            <w:tcW w:w="1417" w:type="dxa"/>
            <w:shd w:val="clear" w:color="auto" w:fill="FFFFFF"/>
          </w:tcPr>
          <w:p w:rsidR="00686126" w:rsidRPr="00EE73CD" w:rsidRDefault="00686126" w:rsidP="009B331F">
            <w:pPr>
              <w:rPr>
                <w:rFonts w:ascii="Bookman Old Style" w:hAnsi="Bookman Old Style"/>
                <w:sz w:val="16"/>
              </w:rPr>
            </w:pPr>
            <w:proofErr w:type="gramStart"/>
            <w:r w:rsidRPr="00EE73CD">
              <w:rPr>
                <w:rFonts w:ascii="Bookman Old Style" w:hAnsi="Bookman Old Style"/>
                <w:sz w:val="16"/>
              </w:rPr>
              <w:t>0</w:t>
            </w:r>
            <w:proofErr w:type="gramEnd"/>
          </w:p>
        </w:tc>
        <w:tc>
          <w:tcPr>
            <w:tcW w:w="1701" w:type="dxa"/>
            <w:shd w:val="clear" w:color="auto" w:fill="FFFFFF"/>
          </w:tcPr>
          <w:p w:rsidR="00686126" w:rsidRPr="00EE73CD" w:rsidRDefault="00686126" w:rsidP="009B331F">
            <w:pPr>
              <w:rPr>
                <w:rFonts w:ascii="Bookman Old Style" w:hAnsi="Bookman Old Style"/>
                <w:sz w:val="16"/>
              </w:rPr>
            </w:pPr>
            <w:r w:rsidRPr="00EE73CD">
              <w:rPr>
                <w:rFonts w:ascii="Bookman Old Style" w:hAnsi="Bookman Old Style"/>
                <w:sz w:val="16"/>
              </w:rPr>
              <w:t>3.3.90.30.00.00</w:t>
            </w:r>
          </w:p>
        </w:tc>
        <w:tc>
          <w:tcPr>
            <w:tcW w:w="1256" w:type="dxa"/>
            <w:shd w:val="clear" w:color="auto" w:fill="FFFFFF"/>
          </w:tcPr>
          <w:p w:rsidR="00686126" w:rsidRPr="00EE73CD" w:rsidRDefault="00686126" w:rsidP="009B331F">
            <w:pPr>
              <w:rPr>
                <w:rFonts w:ascii="Bookman Old Style" w:hAnsi="Bookman Old Style"/>
                <w:sz w:val="16"/>
              </w:rPr>
            </w:pPr>
            <w:r w:rsidRPr="00EE73CD">
              <w:rPr>
                <w:rFonts w:ascii="Bookman Old Style" w:hAnsi="Bookman Old Style"/>
                <w:sz w:val="16"/>
              </w:rPr>
              <w:t>Do Exercício</w:t>
            </w:r>
          </w:p>
        </w:tc>
      </w:tr>
    </w:tbl>
    <w:p w:rsidR="00686126" w:rsidRDefault="00686126" w:rsidP="00686126">
      <w:pPr>
        <w:keepNext/>
        <w:keepLines/>
        <w:widowControl/>
        <w:numPr>
          <w:ilvl w:val="0"/>
          <w:numId w:val="20"/>
        </w:numPr>
        <w:tabs>
          <w:tab w:val="left" w:pos="570"/>
        </w:tabs>
        <w:spacing w:before="240"/>
        <w:jc w:val="both"/>
        <w:outlineLvl w:val="0"/>
      </w:pPr>
      <w:r>
        <w:rPr>
          <w:rFonts w:ascii="Bookman Old Style" w:eastAsia="Bookman Old Style" w:hAnsi="Bookman Old Style" w:cs="Bookman Old Style"/>
          <w:b/>
          <w:color w:val="000000"/>
          <w:sz w:val="16"/>
        </w:rPr>
        <w:lastRenderedPageBreak/>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686126" w:rsidRDefault="00686126" w:rsidP="00686126">
      <w:pPr>
        <w:keepNext/>
        <w:keepLines/>
        <w:widowControl/>
        <w:numPr>
          <w:ilvl w:val="0"/>
          <w:numId w:val="20"/>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686126" w:rsidRDefault="00686126" w:rsidP="00686126">
      <w:pPr>
        <w:keepNext/>
        <w:keepLines/>
        <w:widowControl/>
        <w:numPr>
          <w:ilvl w:val="0"/>
          <w:numId w:val="20"/>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686126" w:rsidRDefault="00686126" w:rsidP="00686126">
      <w:pPr>
        <w:keepNext/>
        <w:keepLines/>
        <w:widowControl/>
        <w:numPr>
          <w:ilvl w:val="0"/>
          <w:numId w:val="20"/>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686126" w:rsidRDefault="00686126" w:rsidP="00686126">
      <w:pPr>
        <w:widowControl/>
        <w:numPr>
          <w:ilvl w:val="1"/>
          <w:numId w:val="20"/>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686126" w:rsidRDefault="00686126" w:rsidP="00686126">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2026.</w:t>
      </w:r>
    </w:p>
    <w:p w:rsidR="00686126" w:rsidRDefault="00686126" w:rsidP="00686126">
      <w:pPr>
        <w:widowControl/>
        <w:spacing w:after="120"/>
        <w:jc w:val="both"/>
      </w:pPr>
    </w:p>
    <w:p w:rsidR="00686126" w:rsidRDefault="00686126" w:rsidP="00686126">
      <w:pPr>
        <w:widowControl/>
        <w:spacing w:after="120"/>
        <w:jc w:val="center"/>
      </w:pPr>
      <w:r>
        <w:rPr>
          <w:rFonts w:ascii="Bookman Old Style" w:eastAsia="Bookman Old Style" w:hAnsi="Bookman Old Style" w:cs="Bookman Old Style"/>
          <w:sz w:val="16"/>
        </w:rPr>
        <w:t>_________________________</w:t>
      </w:r>
    </w:p>
    <w:p w:rsidR="00686126" w:rsidRDefault="00686126" w:rsidP="00686126">
      <w:pPr>
        <w:widowControl/>
        <w:spacing w:after="120"/>
        <w:jc w:val="center"/>
      </w:pPr>
      <w:r>
        <w:rPr>
          <w:rFonts w:ascii="Bookman Old Style" w:eastAsia="Bookman Old Style" w:hAnsi="Bookman Old Style" w:cs="Bookman Old Style"/>
          <w:sz w:val="16"/>
        </w:rPr>
        <w:t>Representante legal do CONTRATANTE</w:t>
      </w:r>
    </w:p>
    <w:p w:rsidR="00686126" w:rsidRDefault="00686126" w:rsidP="00686126">
      <w:pPr>
        <w:widowControl/>
        <w:spacing w:after="120"/>
        <w:jc w:val="center"/>
      </w:pPr>
      <w:r>
        <w:rPr>
          <w:rFonts w:ascii="Bookman Old Style" w:eastAsia="Bookman Old Style" w:hAnsi="Bookman Old Style" w:cs="Bookman Old Style"/>
          <w:sz w:val="16"/>
        </w:rPr>
        <w:t>_________________________</w:t>
      </w:r>
    </w:p>
    <w:p w:rsidR="00686126" w:rsidRDefault="00686126" w:rsidP="00686126">
      <w:pPr>
        <w:widowControl/>
        <w:spacing w:after="120"/>
        <w:jc w:val="center"/>
      </w:pPr>
      <w:r>
        <w:rPr>
          <w:rFonts w:ascii="Bookman Old Style" w:eastAsia="Bookman Old Style" w:hAnsi="Bookman Old Style" w:cs="Bookman Old Style"/>
          <w:sz w:val="16"/>
        </w:rPr>
        <w:t>Representante legal do CONTRATADO</w:t>
      </w:r>
    </w:p>
    <w:p w:rsidR="007448A5" w:rsidRDefault="007448A5">
      <w:pPr>
        <w:widowControl/>
        <w:spacing w:after="120"/>
        <w:jc w:val="center"/>
      </w:pPr>
    </w:p>
    <w:p w:rsidR="007448A5" w:rsidRDefault="007448A5">
      <w:pPr>
        <w:widowControl/>
      </w:pPr>
    </w:p>
    <w:p w:rsidR="007448A5" w:rsidRDefault="007448A5">
      <w:pPr>
        <w:widowControl/>
      </w:pPr>
    </w:p>
    <w:p w:rsidR="007448A5" w:rsidRDefault="007448A5">
      <w:pPr>
        <w:widowControl/>
      </w:pPr>
    </w:p>
    <w:p w:rsidR="007448A5" w:rsidRDefault="007448A5">
      <w:pPr>
        <w:widowControl/>
      </w:pPr>
    </w:p>
    <w:p w:rsidR="007448A5" w:rsidRDefault="007448A5">
      <w:pPr>
        <w:widowControl/>
      </w:pPr>
    </w:p>
    <w:p w:rsidR="007448A5" w:rsidRDefault="007448A5">
      <w:pPr>
        <w:widowControl/>
      </w:pPr>
    </w:p>
    <w:p w:rsidR="007448A5" w:rsidRDefault="007448A5">
      <w:pPr>
        <w:widowControl/>
        <w:tabs>
          <w:tab w:val="left" w:pos="5670"/>
        </w:tabs>
        <w:jc w:val="center"/>
      </w:pPr>
    </w:p>
    <w:p w:rsidR="007448A5" w:rsidRDefault="007448A5">
      <w:pPr>
        <w:widowControl/>
      </w:pPr>
    </w:p>
    <w:p w:rsidR="007448A5" w:rsidRDefault="007448A5">
      <w:pPr>
        <w:widowControl/>
      </w:pPr>
    </w:p>
    <w:sectPr w:rsidR="007448A5" w:rsidSect="00160005">
      <w:headerReference w:type="default" r:id="rId71"/>
      <w:footerReference w:type="default" r:id="rId72"/>
      <w:pgSz w:w="11906" w:h="16838"/>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0005" w:rsidRDefault="00160005">
      <w:r>
        <w:separator/>
      </w:r>
    </w:p>
  </w:endnote>
  <w:endnote w:type="continuationSeparator" w:id="0">
    <w:p w:rsidR="00160005" w:rsidRDefault="00160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7368533"/>
      <w:docPartObj>
        <w:docPartGallery w:val="Page Numbers (Bottom of Page)"/>
        <w:docPartUnique/>
      </w:docPartObj>
    </w:sdtPr>
    <w:sdtContent>
      <w:p w:rsidR="00236FFA" w:rsidRDefault="00236FFA">
        <w:pPr>
          <w:pStyle w:val="Rodap"/>
          <w:jc w:val="right"/>
        </w:pPr>
        <w:r>
          <w:fldChar w:fldCharType="begin"/>
        </w:r>
        <w:r>
          <w:instrText>PAGE   \* MERGEFORMAT</w:instrText>
        </w:r>
        <w:r>
          <w:fldChar w:fldCharType="separate"/>
        </w:r>
        <w:r>
          <w:rPr>
            <w:noProof/>
          </w:rPr>
          <w:t>4</w:t>
        </w:r>
        <w:r>
          <w:fldChar w:fldCharType="end"/>
        </w:r>
      </w:p>
    </w:sdtContent>
  </w:sdt>
  <w:p w:rsidR="00236FFA" w:rsidRDefault="00236FF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0005" w:rsidRDefault="00160005">
      <w:r>
        <w:separator/>
      </w:r>
    </w:p>
  </w:footnote>
  <w:footnote w:type="continuationSeparator" w:id="0">
    <w:p w:rsidR="00160005" w:rsidRDefault="001600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005" w:rsidRDefault="00160005" w:rsidP="00160005">
    <w:pPr>
      <w:jc w:val="center"/>
      <w:rPr>
        <w:rFonts w:ascii="Bookman Old Style" w:hAnsi="Bookman Old Style"/>
        <w:b/>
      </w:rPr>
    </w:pPr>
    <w:r>
      <w:rPr>
        <w:noProof/>
      </w:rPr>
      <w:drawing>
        <wp:anchor distT="0" distB="0" distL="114300" distR="114300" simplePos="0" relativeHeight="251659264" behindDoc="0" locked="0" layoutInCell="1" allowOverlap="1" wp14:anchorId="78CDB76C" wp14:editId="0702990F">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160005" w:rsidRDefault="00160005" w:rsidP="00160005">
    <w:pPr>
      <w:jc w:val="center"/>
      <w:rPr>
        <w:rFonts w:ascii="Bookman Old Style" w:hAnsi="Bookman Old Style"/>
      </w:rPr>
    </w:pPr>
    <w:r>
      <w:rPr>
        <w:rFonts w:ascii="Bookman Old Style" w:hAnsi="Bookman Old Style"/>
      </w:rPr>
      <w:t>ESTADO DO PARANÁ</w:t>
    </w:r>
  </w:p>
  <w:p w:rsidR="00160005" w:rsidRDefault="00160005" w:rsidP="00160005">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160005" w:rsidRDefault="00160005" w:rsidP="00160005">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160005" w:rsidRDefault="00160005" w:rsidP="00160005">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160005" w:rsidRDefault="0016000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71E7A"/>
    <w:multiLevelType w:val="multilevel"/>
    <w:tmpl w:val="CDAE1C2C"/>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
    <w:nsid w:val="096F14E8"/>
    <w:multiLevelType w:val="multilevel"/>
    <w:tmpl w:val="9C527D86"/>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
    <w:nsid w:val="0EE93D91"/>
    <w:multiLevelType w:val="multilevel"/>
    <w:tmpl w:val="6054D584"/>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3">
    <w:nsid w:val="107E728D"/>
    <w:multiLevelType w:val="multilevel"/>
    <w:tmpl w:val="A6EA01D4"/>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4">
    <w:nsid w:val="3F766279"/>
    <w:multiLevelType w:val="multilevel"/>
    <w:tmpl w:val="FD5E8FEC"/>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5">
    <w:nsid w:val="40C33C5E"/>
    <w:multiLevelType w:val="multilevel"/>
    <w:tmpl w:val="59E0657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
    <w:nsid w:val="427410BB"/>
    <w:multiLevelType w:val="multilevel"/>
    <w:tmpl w:val="16D2C880"/>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7">
    <w:nsid w:val="49515EF6"/>
    <w:multiLevelType w:val="multilevel"/>
    <w:tmpl w:val="8F5AD7EE"/>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8">
    <w:nsid w:val="4ABA0007"/>
    <w:multiLevelType w:val="multilevel"/>
    <w:tmpl w:val="7D78CC92"/>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9">
    <w:nsid w:val="4F5B0BC5"/>
    <w:multiLevelType w:val="multilevel"/>
    <w:tmpl w:val="8C483934"/>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0">
    <w:nsid w:val="60847C6E"/>
    <w:multiLevelType w:val="multilevel"/>
    <w:tmpl w:val="C130F674"/>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1">
    <w:nsid w:val="6A4C38BF"/>
    <w:multiLevelType w:val="multilevel"/>
    <w:tmpl w:val="856294C2"/>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num w:numId="1">
    <w:abstractNumId w:val="5"/>
  </w:num>
  <w:num w:numId="2">
    <w:abstractNumId w:val="5"/>
    <w:lvlOverride w:ilvl="0">
      <w:startOverride w:val="1"/>
    </w:lvlOverride>
  </w:num>
  <w:num w:numId="3">
    <w:abstractNumId w:val="5"/>
    <w:lvlOverride w:ilvl="1">
      <w:startOverride w:val="2"/>
    </w:lvlOverride>
  </w:num>
  <w:num w:numId="4">
    <w:abstractNumId w:val="5"/>
    <w:lvlOverride w:ilvl="1">
      <w:startOverride w:val="1"/>
    </w:lvlOverride>
  </w:num>
  <w:num w:numId="5">
    <w:abstractNumId w:val="5"/>
    <w:lvlOverride w:ilvl="2">
      <w:startOverride w:val="1"/>
    </w:lvlOverride>
  </w:num>
  <w:num w:numId="6">
    <w:abstractNumId w:val="5"/>
    <w:lvlOverride w:ilvl="3">
      <w:startOverride w:val="1"/>
    </w:lvlOverride>
  </w:num>
  <w:num w:numId="7">
    <w:abstractNumId w:val="5"/>
    <w:lvlOverride w:ilvl="0">
      <w:startOverride w:val="2"/>
    </w:lvlOverride>
  </w:num>
  <w:num w:numId="8">
    <w:abstractNumId w:val="5"/>
    <w:lvlOverride w:ilvl="1">
      <w:startOverride w:val="1"/>
    </w:lvlOverride>
  </w:num>
  <w:num w:numId="9">
    <w:abstractNumId w:val="3"/>
  </w:num>
  <w:num w:numId="10">
    <w:abstractNumId w:val="3"/>
    <w:lvlOverride w:ilvl="0">
      <w:startOverride w:val="1"/>
    </w:lvlOverride>
  </w:num>
  <w:num w:numId="11">
    <w:abstractNumId w:val="1"/>
    <w:lvlOverride w:ilvl="0">
      <w:startOverride w:val="1"/>
    </w:lvlOverride>
  </w:num>
  <w:num w:numId="12">
    <w:abstractNumId w:val="8"/>
  </w:num>
  <w:num w:numId="13">
    <w:abstractNumId w:val="8"/>
    <w:lvlOverride w:ilvl="0">
      <w:startOverride w:val="1"/>
    </w:lvlOverride>
  </w:num>
  <w:num w:numId="14">
    <w:abstractNumId w:val="8"/>
    <w:lvlOverride w:ilvl="1">
      <w:startOverride w:val="1"/>
    </w:lvlOverride>
  </w:num>
  <w:num w:numId="15">
    <w:abstractNumId w:val="10"/>
    <w:lvlOverride w:ilvl="2">
      <w:startOverride w:val="1"/>
    </w:lvlOverride>
  </w:num>
  <w:num w:numId="16">
    <w:abstractNumId w:val="6"/>
  </w:num>
  <w:num w:numId="17">
    <w:abstractNumId w:val="6"/>
    <w:lvlOverride w:ilvl="2">
      <w:startOverride w:val="1"/>
    </w:lvlOverride>
  </w:num>
  <w:num w:numId="18">
    <w:abstractNumId w:val="7"/>
  </w:num>
  <w:num w:numId="19">
    <w:abstractNumId w:val="7"/>
    <w:lvlOverride w:ilvl="0">
      <w:startOverride w:val="1"/>
    </w:lvlOverride>
  </w:num>
  <w:num w:numId="20">
    <w:abstractNumId w:val="0"/>
  </w:num>
  <w:num w:numId="21">
    <w:abstractNumId w:val="0"/>
    <w:lvlOverride w:ilvl="0">
      <w:startOverride w:val="1"/>
    </w:lvlOverride>
  </w:num>
  <w:num w:numId="22">
    <w:abstractNumId w:val="0"/>
    <w:lvlOverride w:ilvl="1">
      <w:startOverride w:val="1"/>
    </w:lvlOverride>
  </w:num>
  <w:num w:numId="23">
    <w:abstractNumId w:val="0"/>
    <w:lvlOverride w:ilvl="1">
      <w:startOverride w:val="1"/>
    </w:lvlOverride>
  </w:num>
  <w:num w:numId="24">
    <w:abstractNumId w:val="0"/>
    <w:lvlOverride w:ilvl="2">
      <w:startOverride w:val="1"/>
    </w:lvlOverride>
  </w:num>
  <w:num w:numId="25">
    <w:abstractNumId w:val="0"/>
    <w:lvlOverride w:ilvl="2">
      <w:startOverride w:val="1"/>
    </w:lvlOverride>
  </w:num>
  <w:num w:numId="26">
    <w:abstractNumId w:val="0"/>
    <w:lvlOverride w:ilvl="3">
      <w:startOverride w:val="1"/>
    </w:lvlOverride>
  </w:num>
  <w:num w:numId="27">
    <w:abstractNumId w:val="0"/>
    <w:lvlOverride w:ilvl="3">
      <w:startOverride w:val="1"/>
    </w:lvlOverride>
  </w:num>
  <w:num w:numId="28">
    <w:abstractNumId w:val="0"/>
    <w:lvlOverride w:ilvl="1">
      <w:startOverride w:val="1"/>
    </w:lvlOverride>
  </w:num>
  <w:num w:numId="29">
    <w:abstractNumId w:val="4"/>
  </w:num>
  <w:num w:numId="30">
    <w:abstractNumId w:val="4"/>
    <w:lvlOverride w:ilvl="2">
      <w:startOverride w:val="1"/>
    </w:lvlOverride>
  </w:num>
  <w:num w:numId="31">
    <w:abstractNumId w:val="4"/>
    <w:lvlOverride w:ilvl="4">
      <w:startOverride w:val="1"/>
    </w:lvlOverride>
  </w:num>
  <w:num w:numId="32">
    <w:abstractNumId w:val="11"/>
  </w:num>
  <w:num w:numId="33">
    <w:abstractNumId w:val="11"/>
    <w:lvlOverride w:ilvl="0">
      <w:startOverride w:val="1"/>
    </w:lvlOverride>
  </w:num>
  <w:num w:numId="34">
    <w:abstractNumId w:val="9"/>
  </w:num>
  <w:num w:numId="35">
    <w:abstractNumId w:val="9"/>
    <w:lvlOverride w:ilvl="0">
      <w:startOverride w:val="1"/>
    </w:lvlOverride>
  </w:num>
  <w:num w:numId="36">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7448A5"/>
    <w:rsid w:val="00160005"/>
    <w:rsid w:val="00236FFA"/>
    <w:rsid w:val="00686126"/>
    <w:rsid w:val="007448A5"/>
    <w:rsid w:val="00990D36"/>
    <w:rsid w:val="00F87B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60005"/>
    <w:pPr>
      <w:tabs>
        <w:tab w:val="center" w:pos="4252"/>
        <w:tab w:val="right" w:pos="8504"/>
      </w:tabs>
    </w:pPr>
  </w:style>
  <w:style w:type="character" w:customStyle="1" w:styleId="CabealhoChar">
    <w:name w:val="Cabeçalho Char"/>
    <w:basedOn w:val="Fontepargpadro"/>
    <w:link w:val="Cabealho"/>
    <w:uiPriority w:val="99"/>
    <w:rsid w:val="00160005"/>
  </w:style>
  <w:style w:type="paragraph" w:styleId="Rodap">
    <w:name w:val="footer"/>
    <w:basedOn w:val="Normal"/>
    <w:link w:val="RodapChar"/>
    <w:uiPriority w:val="99"/>
    <w:unhideWhenUsed/>
    <w:rsid w:val="00160005"/>
    <w:pPr>
      <w:tabs>
        <w:tab w:val="center" w:pos="4252"/>
        <w:tab w:val="right" w:pos="8504"/>
      </w:tabs>
    </w:pPr>
  </w:style>
  <w:style w:type="character" w:customStyle="1" w:styleId="RodapChar">
    <w:name w:val="Rodapé Char"/>
    <w:basedOn w:val="Fontepargpadro"/>
    <w:link w:val="Rodap"/>
    <w:uiPriority w:val="99"/>
    <w:rsid w:val="00160005"/>
  </w:style>
  <w:style w:type="character" w:styleId="Hyperlink">
    <w:name w:val="Hyperlink"/>
    <w:uiPriority w:val="99"/>
    <w:unhideWhenUsed/>
    <w:rsid w:val="00160005"/>
    <w:rPr>
      <w:color w:val="0563C1"/>
      <w:u w:val="single"/>
    </w:rPr>
  </w:style>
  <w:style w:type="paragraph" w:styleId="PargrafodaLista">
    <w:name w:val="List Paragraph"/>
    <w:basedOn w:val="Normal"/>
    <w:uiPriority w:val="34"/>
    <w:qFormat/>
    <w:rsid w:val="00990D3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60005"/>
    <w:pPr>
      <w:tabs>
        <w:tab w:val="center" w:pos="4252"/>
        <w:tab w:val="right" w:pos="8504"/>
      </w:tabs>
    </w:pPr>
  </w:style>
  <w:style w:type="character" w:customStyle="1" w:styleId="CabealhoChar">
    <w:name w:val="Cabeçalho Char"/>
    <w:basedOn w:val="Fontepargpadro"/>
    <w:link w:val="Cabealho"/>
    <w:uiPriority w:val="99"/>
    <w:rsid w:val="00160005"/>
  </w:style>
  <w:style w:type="paragraph" w:styleId="Rodap">
    <w:name w:val="footer"/>
    <w:basedOn w:val="Normal"/>
    <w:link w:val="RodapChar"/>
    <w:uiPriority w:val="99"/>
    <w:unhideWhenUsed/>
    <w:rsid w:val="00160005"/>
    <w:pPr>
      <w:tabs>
        <w:tab w:val="center" w:pos="4252"/>
        <w:tab w:val="right" w:pos="8504"/>
      </w:tabs>
    </w:pPr>
  </w:style>
  <w:style w:type="character" w:customStyle="1" w:styleId="RodapChar">
    <w:name w:val="Rodapé Char"/>
    <w:basedOn w:val="Fontepargpadro"/>
    <w:link w:val="Rodap"/>
    <w:uiPriority w:val="99"/>
    <w:rsid w:val="00160005"/>
  </w:style>
  <w:style w:type="character" w:styleId="Hyperlink">
    <w:name w:val="Hyperlink"/>
    <w:uiPriority w:val="99"/>
    <w:unhideWhenUsed/>
    <w:rsid w:val="00160005"/>
    <w:rPr>
      <w:color w:val="0563C1"/>
      <w:u w:val="single"/>
    </w:rPr>
  </w:style>
  <w:style w:type="paragraph" w:styleId="PargrafodaLista">
    <w:name w:val="List Paragraph"/>
    <w:basedOn w:val="Normal"/>
    <w:uiPriority w:val="34"/>
    <w:qFormat/>
    <w:rsid w:val="00990D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s://www.gov.br/compra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msas.pr.gov.br" TargetMode="External"/><Relationship Id="rId68" Type="http://schemas.openxmlformats.org/officeDocument/2006/relationships/hyperlink" Target="https://www.gov.br/compras" TargetMode="External"/><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gov.br/compras"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s://www.gov.br/compras" TargetMode="Externa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footer" Target="footer1.xm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www.gov.br/compras"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34</Pages>
  <Words>16445</Words>
  <Characters>88803</Characters>
  <Application>Microsoft Office Word</Application>
  <DocSecurity>0</DocSecurity>
  <Lines>740</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Licitação</cp:lastModifiedBy>
  <cp:revision>5</cp:revision>
  <dcterms:created xsi:type="dcterms:W3CDTF">2026-07-27T16:26:00Z</dcterms:created>
  <dcterms:modified xsi:type="dcterms:W3CDTF">2026-07-27T17:11:00Z</dcterms:modified>
</cp:coreProperties>
</file>