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D9A" w:rsidRPr="00A26CA8" w:rsidRDefault="00B241DA" w:rsidP="008B7D9A">
      <w:pPr>
        <w:shd w:val="clear" w:color="auto" w:fill="FFFFFF"/>
        <w:spacing w:line="360" w:lineRule="auto"/>
        <w:ind w:left="-567" w:right="-285"/>
        <w:jc w:val="center"/>
        <w:outlineLvl w:val="2"/>
        <w:rPr>
          <w:rFonts w:ascii="Arial" w:eastAsia="Times New Roman" w:hAnsi="Arial" w:cs="Arial"/>
          <w:b/>
          <w:bCs/>
          <w:caps/>
        </w:rPr>
      </w:pPr>
      <w:r>
        <w:rPr>
          <w:rFonts w:ascii="Arial" w:eastAsia="Times New Roman" w:hAnsi="Arial" w:cs="Arial"/>
          <w:b/>
          <w:bCs/>
          <w:caps/>
        </w:rPr>
        <w:t xml:space="preserve"> </w:t>
      </w:r>
      <w:r w:rsidR="00313347">
        <w:rPr>
          <w:rFonts w:ascii="Arial" w:eastAsia="Times New Roman" w:hAnsi="Arial" w:cs="Arial"/>
          <w:b/>
          <w:bCs/>
          <w:caps/>
        </w:rPr>
        <w:t xml:space="preserve">EDITAL de </w:t>
      </w:r>
      <w:r w:rsidR="008B7D9A" w:rsidRPr="00A26CA8">
        <w:rPr>
          <w:rFonts w:ascii="Arial" w:eastAsia="Times New Roman" w:hAnsi="Arial" w:cs="Arial"/>
          <w:b/>
          <w:bCs/>
          <w:caps/>
        </w:rPr>
        <w:t xml:space="preserve">LICITAÇÃO MODALIDADE PREGÃO NA FORMA ELETRÔNICO Nº </w:t>
      </w:r>
      <w:r w:rsidR="00EA2725">
        <w:rPr>
          <w:rFonts w:ascii="Arial" w:eastAsia="Times New Roman" w:hAnsi="Arial" w:cs="Arial"/>
          <w:b/>
          <w:bCs/>
          <w:caps/>
        </w:rPr>
        <w:t>24</w:t>
      </w:r>
      <w:r w:rsidR="001D340A">
        <w:rPr>
          <w:rFonts w:ascii="Arial" w:eastAsia="Times New Roman" w:hAnsi="Arial" w:cs="Arial"/>
          <w:b/>
          <w:bCs/>
          <w:caps/>
        </w:rPr>
        <w:t>/2022</w:t>
      </w:r>
    </w:p>
    <w:p w:rsidR="008B7D9A" w:rsidRPr="00A26CA8" w:rsidRDefault="008B7D9A" w:rsidP="008B7D9A">
      <w:pPr>
        <w:shd w:val="clear" w:color="auto" w:fill="FFFFFF"/>
        <w:spacing w:line="360" w:lineRule="auto"/>
        <w:ind w:left="-567" w:right="-285"/>
        <w:jc w:val="center"/>
        <w:outlineLvl w:val="2"/>
        <w:rPr>
          <w:rFonts w:ascii="Arial" w:eastAsia="Times New Roman" w:hAnsi="Arial" w:cs="Arial"/>
          <w:b/>
        </w:rPr>
      </w:pPr>
      <w:r w:rsidRPr="00A26CA8">
        <w:rPr>
          <w:rFonts w:ascii="Arial" w:eastAsia="Times New Roman" w:hAnsi="Arial" w:cs="Arial"/>
          <w:b/>
        </w:rPr>
        <w:t>TIPO: MENOR PREÇO POR ITEM</w:t>
      </w:r>
      <w:r w:rsidRPr="00A26CA8">
        <w:rPr>
          <w:rFonts w:ascii="Arial" w:eastAsia="Times New Roman" w:hAnsi="Arial" w:cs="Arial"/>
          <w:b/>
          <w:bCs/>
          <w:caps/>
        </w:rPr>
        <w:t xml:space="preserve"> - </w:t>
      </w:r>
      <w:r w:rsidRPr="00A26CA8">
        <w:rPr>
          <w:rFonts w:ascii="Arial" w:eastAsia="Times New Roman" w:hAnsi="Arial" w:cs="Arial"/>
          <w:b/>
        </w:rPr>
        <w:t xml:space="preserve">PROCESSO ADMINISTRATIVO Nº </w:t>
      </w:r>
      <w:r w:rsidR="00EA2725">
        <w:rPr>
          <w:rFonts w:ascii="Arial" w:eastAsia="Times New Roman" w:hAnsi="Arial" w:cs="Arial"/>
          <w:b/>
        </w:rPr>
        <w:t>55/2022</w:t>
      </w:r>
    </w:p>
    <w:p w:rsidR="005E567F" w:rsidRDefault="005E567F" w:rsidP="005E567F">
      <w:pPr>
        <w:ind w:right="-1"/>
        <w:jc w:val="both"/>
        <w:rPr>
          <w:rFonts w:ascii="Arial" w:hAnsi="Arial" w:cs="Arial"/>
        </w:rPr>
      </w:pPr>
    </w:p>
    <w:p w:rsidR="00E8649C" w:rsidRPr="005E567F" w:rsidRDefault="001827E0" w:rsidP="005E567F">
      <w:pPr>
        <w:ind w:right="-1"/>
        <w:jc w:val="both"/>
        <w:rPr>
          <w:rFonts w:ascii="Arial" w:eastAsia="Times New Roman" w:hAnsi="Arial" w:cs="Arial"/>
        </w:rPr>
      </w:pPr>
      <w:r w:rsidRPr="001827E0">
        <w:rPr>
          <w:rFonts w:ascii="Arial" w:hAnsi="Arial" w:cs="Arial"/>
        </w:rPr>
        <w:t>O FUNDO MUNICIPAL DE SAUDE</w:t>
      </w:r>
      <w:r w:rsidR="00E8649C" w:rsidRPr="001827E0">
        <w:rPr>
          <w:rFonts w:ascii="Arial" w:hAnsi="Arial" w:cs="Arial"/>
        </w:rPr>
        <w:t xml:space="preserve"> de Conselheiro </w:t>
      </w:r>
      <w:proofErr w:type="spellStart"/>
      <w:r w:rsidR="00E8649C" w:rsidRPr="001827E0">
        <w:rPr>
          <w:rFonts w:ascii="Arial" w:hAnsi="Arial" w:cs="Arial"/>
        </w:rPr>
        <w:t>Mai</w:t>
      </w:r>
      <w:r w:rsidRPr="001827E0">
        <w:rPr>
          <w:rFonts w:ascii="Arial" w:hAnsi="Arial" w:cs="Arial"/>
        </w:rPr>
        <w:t>rinck</w:t>
      </w:r>
      <w:proofErr w:type="spellEnd"/>
      <w:r w:rsidRPr="001827E0">
        <w:rPr>
          <w:rFonts w:ascii="Arial" w:hAnsi="Arial" w:cs="Arial"/>
        </w:rPr>
        <w:t xml:space="preserve"> Estado do Paraná, inscrito</w:t>
      </w:r>
      <w:r w:rsidR="00E8649C" w:rsidRPr="001827E0">
        <w:rPr>
          <w:rFonts w:ascii="Arial" w:hAnsi="Arial" w:cs="Arial"/>
        </w:rPr>
        <w:t xml:space="preserve"> no CNPJ nº </w:t>
      </w:r>
      <w:r w:rsidRPr="001827E0">
        <w:rPr>
          <w:rFonts w:ascii="Arial" w:hAnsi="Arial" w:cs="Arial"/>
          <w:iCs/>
        </w:rPr>
        <w:t>77.732.584/0001-14</w:t>
      </w:r>
      <w:r w:rsidR="00E8649C" w:rsidRPr="001827E0">
        <w:rPr>
          <w:rFonts w:ascii="Arial" w:hAnsi="Arial" w:cs="Arial"/>
        </w:rPr>
        <w:t xml:space="preserve">, sediada na </w:t>
      </w:r>
      <w:r w:rsidRPr="001827E0">
        <w:rPr>
          <w:rFonts w:ascii="Arial" w:hAnsi="Arial" w:cs="Arial"/>
          <w:iCs/>
        </w:rPr>
        <w:t>Rua XV de Novembro, 545</w:t>
      </w:r>
      <w:r w:rsidR="00E8649C" w:rsidRPr="001827E0">
        <w:rPr>
          <w:rFonts w:ascii="Arial" w:hAnsi="Arial" w:cs="Arial"/>
        </w:rPr>
        <w:t xml:space="preserve">, através de seu </w:t>
      </w:r>
      <w:r w:rsidRPr="001827E0">
        <w:rPr>
          <w:rFonts w:ascii="Arial" w:hAnsi="Arial" w:cs="Arial"/>
        </w:rPr>
        <w:t xml:space="preserve">Presidente </w:t>
      </w:r>
      <w:proofErr w:type="spellStart"/>
      <w:r w:rsidRPr="001827E0">
        <w:rPr>
          <w:rFonts w:ascii="Arial" w:hAnsi="Arial" w:cs="Arial"/>
        </w:rPr>
        <w:t>Sr</w:t>
      </w:r>
      <w:proofErr w:type="spellEnd"/>
      <w:r w:rsidRPr="001827E0">
        <w:rPr>
          <w:rFonts w:ascii="Arial" w:hAnsi="Arial" w:cs="Arial"/>
        </w:rPr>
        <w:t xml:space="preserve"> Nivaldo Ribeiro da Silva portador do RG nº 43618679</w:t>
      </w:r>
      <w:r w:rsidR="00E8649C" w:rsidRPr="001827E0">
        <w:rPr>
          <w:rFonts w:ascii="Arial" w:hAnsi="Arial" w:cs="Arial"/>
        </w:rPr>
        <w:t>/PR</w:t>
      </w:r>
      <w:r w:rsidR="00E8649C" w:rsidRPr="00F76A8D">
        <w:rPr>
          <w:rFonts w:ascii="Arial" w:hAnsi="Arial" w:cs="Arial"/>
        </w:rPr>
        <w:t xml:space="preserve">, inscrito no Cadastro de Pessoas Físicas sob nº </w:t>
      </w:r>
      <w:r w:rsidRPr="001827E0">
        <w:rPr>
          <w:rFonts w:ascii="Arial" w:hAnsi="Arial" w:cs="Arial"/>
        </w:rPr>
        <w:t>610.222.259-87</w:t>
      </w:r>
      <w:r w:rsidR="00E8649C" w:rsidRPr="00F76A8D">
        <w:rPr>
          <w:rFonts w:ascii="Arial" w:hAnsi="Arial" w:cs="Arial"/>
        </w:rPr>
        <w:t>, e do Pregoeiro Municipal, o Sr. Ilton Inácio- portador do RG nº 8.111.046-8/SSPPR, com auxílio da Equipe de Apoio</w:t>
      </w:r>
      <w:r w:rsidR="005E567F">
        <w:rPr>
          <w:rFonts w:ascii="Arial" w:hAnsi="Arial" w:cs="Arial"/>
        </w:rPr>
        <w:t xml:space="preserve"> </w:t>
      </w:r>
      <w:proofErr w:type="spellStart"/>
      <w:r w:rsidR="005E567F">
        <w:rPr>
          <w:rFonts w:ascii="Arial" w:eastAsia="Times New Roman" w:hAnsi="Arial" w:cs="Arial"/>
        </w:rPr>
        <w:t>Marcinio</w:t>
      </w:r>
      <w:proofErr w:type="spellEnd"/>
      <w:r w:rsidR="005E567F">
        <w:rPr>
          <w:rFonts w:ascii="Arial" w:eastAsia="Times New Roman" w:hAnsi="Arial" w:cs="Arial"/>
        </w:rPr>
        <w:t xml:space="preserve"> Messias </w:t>
      </w:r>
      <w:r w:rsidR="005E567F" w:rsidRPr="006B76C9">
        <w:rPr>
          <w:rFonts w:ascii="Arial" w:eastAsia="Times New Roman" w:hAnsi="Arial" w:cs="Arial"/>
        </w:rPr>
        <w:t xml:space="preserve">Secretário Equipe de Apoio Portaria </w:t>
      </w:r>
      <w:r w:rsidR="00C35A9D">
        <w:rPr>
          <w:rFonts w:ascii="Arial" w:eastAsia="Times New Roman" w:hAnsi="Arial" w:cs="Arial"/>
        </w:rPr>
        <w:t>007/</w:t>
      </w:r>
      <w:r w:rsidR="0075290A">
        <w:rPr>
          <w:rFonts w:ascii="Arial" w:eastAsia="Times New Roman" w:hAnsi="Arial" w:cs="Arial"/>
        </w:rPr>
        <w:t>2022</w:t>
      </w:r>
      <w:r w:rsidR="005E567F">
        <w:rPr>
          <w:rFonts w:ascii="Arial" w:eastAsia="Times New Roman" w:hAnsi="Arial" w:cs="Arial"/>
        </w:rPr>
        <w:t xml:space="preserve">, Adalto Aparecido Lopes Luiz </w:t>
      </w:r>
      <w:r w:rsidR="005E567F" w:rsidRPr="006B76C9">
        <w:rPr>
          <w:rFonts w:ascii="Arial" w:eastAsia="Times New Roman" w:hAnsi="Arial" w:cs="Arial"/>
        </w:rPr>
        <w:t xml:space="preserve">Equipe de Apoio Portaria </w:t>
      </w:r>
      <w:r w:rsidR="00C35A9D">
        <w:rPr>
          <w:rFonts w:ascii="Arial" w:eastAsia="Times New Roman" w:hAnsi="Arial" w:cs="Arial"/>
        </w:rPr>
        <w:t>007/</w:t>
      </w:r>
      <w:r w:rsidR="0075290A">
        <w:rPr>
          <w:rFonts w:ascii="Arial" w:eastAsia="Times New Roman" w:hAnsi="Arial" w:cs="Arial"/>
        </w:rPr>
        <w:t>2022</w:t>
      </w:r>
      <w:r w:rsidR="005E567F">
        <w:rPr>
          <w:rFonts w:ascii="Arial" w:eastAsia="Times New Roman" w:hAnsi="Arial" w:cs="Arial"/>
        </w:rPr>
        <w:t xml:space="preserve">, </w:t>
      </w:r>
      <w:proofErr w:type="spellStart"/>
      <w:r w:rsidR="005E567F" w:rsidRPr="006B76C9">
        <w:rPr>
          <w:rFonts w:ascii="Arial" w:eastAsia="Times New Roman" w:hAnsi="Arial" w:cs="Arial"/>
        </w:rPr>
        <w:t>Florivaldo</w:t>
      </w:r>
      <w:proofErr w:type="spellEnd"/>
      <w:r w:rsidR="005E567F" w:rsidRPr="006B76C9">
        <w:rPr>
          <w:rFonts w:ascii="Arial" w:eastAsia="Times New Roman" w:hAnsi="Arial" w:cs="Arial"/>
        </w:rPr>
        <w:t xml:space="preserve"> </w:t>
      </w:r>
      <w:proofErr w:type="spellStart"/>
      <w:r w:rsidR="005E567F" w:rsidRPr="006B76C9">
        <w:rPr>
          <w:rFonts w:ascii="Arial" w:eastAsia="Times New Roman" w:hAnsi="Arial" w:cs="Arial"/>
        </w:rPr>
        <w:t>Petrini</w:t>
      </w:r>
      <w:proofErr w:type="spellEnd"/>
      <w:r w:rsidR="005E567F">
        <w:rPr>
          <w:rFonts w:ascii="Arial" w:eastAsia="Times New Roman" w:hAnsi="Arial" w:cs="Arial"/>
        </w:rPr>
        <w:t xml:space="preserve"> </w:t>
      </w:r>
      <w:r w:rsidR="005E567F" w:rsidRPr="006B76C9">
        <w:rPr>
          <w:rFonts w:ascii="Arial" w:eastAsia="Times New Roman" w:hAnsi="Arial" w:cs="Arial"/>
        </w:rPr>
        <w:t xml:space="preserve">Equipe de Apoio Portaria </w:t>
      </w:r>
      <w:r w:rsidR="00C35A9D">
        <w:rPr>
          <w:rFonts w:ascii="Arial" w:eastAsia="Times New Roman" w:hAnsi="Arial" w:cs="Arial"/>
        </w:rPr>
        <w:t>007/</w:t>
      </w:r>
      <w:r w:rsidR="0075290A">
        <w:rPr>
          <w:rFonts w:ascii="Arial" w:eastAsia="Times New Roman" w:hAnsi="Arial" w:cs="Arial"/>
        </w:rPr>
        <w:t>2022</w:t>
      </w:r>
      <w:r w:rsidR="005E567F">
        <w:rPr>
          <w:rFonts w:ascii="Arial" w:eastAsia="Times New Roman" w:hAnsi="Arial" w:cs="Arial"/>
        </w:rPr>
        <w:t xml:space="preserve">, </w:t>
      </w:r>
      <w:proofErr w:type="spellStart"/>
      <w:r w:rsidR="005E567F" w:rsidRPr="006B76C9">
        <w:rPr>
          <w:rFonts w:ascii="Arial" w:hAnsi="Arial" w:cs="Arial"/>
          <w:color w:val="000000"/>
        </w:rPr>
        <w:t>Elsie</w:t>
      </w:r>
      <w:proofErr w:type="spellEnd"/>
      <w:r w:rsidR="005E567F" w:rsidRPr="006B76C9">
        <w:rPr>
          <w:rFonts w:ascii="Arial" w:hAnsi="Arial" w:cs="Arial"/>
          <w:color w:val="000000"/>
        </w:rPr>
        <w:t xml:space="preserve"> de Souza Santos</w:t>
      </w:r>
      <w:r w:rsidR="005E567F">
        <w:rPr>
          <w:rFonts w:ascii="Arial" w:eastAsia="Times New Roman" w:hAnsi="Arial" w:cs="Arial"/>
        </w:rPr>
        <w:t xml:space="preserve">, </w:t>
      </w:r>
      <w:r w:rsidR="005E567F" w:rsidRPr="006B76C9">
        <w:rPr>
          <w:rFonts w:ascii="Arial" w:eastAsia="Times New Roman" w:hAnsi="Arial" w:cs="Arial"/>
        </w:rPr>
        <w:t xml:space="preserve">Equipe de Apoio Portaria </w:t>
      </w:r>
      <w:r w:rsidR="00C35A9D">
        <w:rPr>
          <w:rFonts w:ascii="Arial" w:eastAsia="Times New Roman" w:hAnsi="Arial" w:cs="Arial"/>
        </w:rPr>
        <w:t>007/</w:t>
      </w:r>
      <w:r w:rsidR="0075290A">
        <w:rPr>
          <w:rFonts w:ascii="Arial" w:eastAsia="Times New Roman" w:hAnsi="Arial" w:cs="Arial"/>
        </w:rPr>
        <w:t>2022</w:t>
      </w:r>
      <w:r w:rsidR="005E567F">
        <w:rPr>
          <w:rFonts w:ascii="Arial" w:eastAsia="Times New Roman" w:hAnsi="Arial" w:cs="Arial"/>
        </w:rPr>
        <w:t xml:space="preserve">, </w:t>
      </w:r>
      <w:r w:rsidR="005E567F" w:rsidRPr="006B76C9">
        <w:rPr>
          <w:rFonts w:ascii="Arial" w:hAnsi="Arial" w:cs="Arial"/>
          <w:color w:val="000000"/>
        </w:rPr>
        <w:t>Sidnei Domingos Ferreira</w:t>
      </w:r>
      <w:r w:rsidR="005E567F">
        <w:rPr>
          <w:rFonts w:ascii="Arial" w:eastAsia="Times New Roman" w:hAnsi="Arial" w:cs="Arial"/>
        </w:rPr>
        <w:t xml:space="preserve"> </w:t>
      </w:r>
      <w:r w:rsidR="005E567F" w:rsidRPr="006B76C9">
        <w:rPr>
          <w:rFonts w:ascii="Arial" w:eastAsia="Times New Roman" w:hAnsi="Arial" w:cs="Arial"/>
        </w:rPr>
        <w:t xml:space="preserve">Equipe de Apoio Portaria </w:t>
      </w:r>
      <w:r w:rsidR="00C35A9D">
        <w:rPr>
          <w:rFonts w:ascii="Arial" w:eastAsia="Times New Roman" w:hAnsi="Arial" w:cs="Arial"/>
        </w:rPr>
        <w:t>007/</w:t>
      </w:r>
      <w:r w:rsidR="0075290A">
        <w:rPr>
          <w:rFonts w:ascii="Arial" w:eastAsia="Times New Roman" w:hAnsi="Arial" w:cs="Arial"/>
        </w:rPr>
        <w:t>2022</w:t>
      </w:r>
      <w:r w:rsidR="00E8649C">
        <w:rPr>
          <w:rFonts w:ascii="Arial" w:hAnsi="Arial" w:cs="Arial"/>
        </w:rPr>
        <w:t xml:space="preserve">, nomeados pela Portaria </w:t>
      </w:r>
      <w:r w:rsidR="00C35A9D">
        <w:rPr>
          <w:rFonts w:ascii="Arial" w:hAnsi="Arial" w:cs="Arial"/>
        </w:rPr>
        <w:t>007/</w:t>
      </w:r>
      <w:r w:rsidR="0075290A">
        <w:rPr>
          <w:rFonts w:ascii="Arial" w:hAnsi="Arial" w:cs="Arial"/>
        </w:rPr>
        <w:t>2022</w:t>
      </w:r>
      <w:r w:rsidR="00E8649C">
        <w:rPr>
          <w:rFonts w:ascii="Arial" w:hAnsi="Arial" w:cs="Arial"/>
        </w:rPr>
        <w:t>.</w:t>
      </w:r>
      <w:r w:rsidR="00E8649C" w:rsidRPr="00F76A8D">
        <w:rPr>
          <w:rFonts w:ascii="Arial" w:hAnsi="Arial" w:cs="Arial"/>
          <w:b/>
          <w:bCs/>
          <w:color w:val="000000"/>
        </w:rPr>
        <w:t xml:space="preserve"> </w:t>
      </w:r>
      <w:r w:rsidR="00E8649C" w:rsidRPr="00F76A8D">
        <w:rPr>
          <w:rFonts w:ascii="Arial" w:hAnsi="Arial" w:cs="Arial"/>
          <w:color w:val="000000"/>
        </w:rPr>
        <w:t>Torna-se público, para conhecimento dos interessados, que realizará licitação,</w:t>
      </w:r>
      <w:r w:rsidR="00E8649C">
        <w:rPr>
          <w:rFonts w:ascii="Arial" w:hAnsi="Arial" w:cs="Arial"/>
          <w:color w:val="000000"/>
        </w:rPr>
        <w:t xml:space="preserve"> </w:t>
      </w:r>
      <w:r w:rsidR="00E8649C" w:rsidRPr="00F76A8D">
        <w:rPr>
          <w:rFonts w:ascii="Arial" w:hAnsi="Arial" w:cs="Arial"/>
          <w:color w:val="000000"/>
        </w:rPr>
        <w:t xml:space="preserve">na modalidade </w:t>
      </w:r>
      <w:r w:rsidR="00E8649C" w:rsidRPr="00F76A8D">
        <w:rPr>
          <w:rFonts w:ascii="Arial" w:hAnsi="Arial" w:cs="Arial"/>
          <w:bCs/>
          <w:color w:val="000000"/>
        </w:rPr>
        <w:t xml:space="preserve">PREGÃO, </w:t>
      </w:r>
      <w:r w:rsidR="00E8649C" w:rsidRPr="00F76A8D">
        <w:rPr>
          <w:rFonts w:ascii="Arial" w:hAnsi="Arial" w:cs="Arial"/>
          <w:color w:val="000000"/>
        </w:rPr>
        <w:t>na forma</w:t>
      </w:r>
      <w:r w:rsidR="00E8649C" w:rsidRPr="00F76A8D">
        <w:rPr>
          <w:rFonts w:ascii="Arial" w:hAnsi="Arial" w:cs="Arial"/>
          <w:bCs/>
          <w:color w:val="000000"/>
        </w:rPr>
        <w:t xml:space="preserve"> ELETRÔNICA, com critério de julgamento </w:t>
      </w:r>
      <w:r w:rsidR="00E8649C" w:rsidRPr="00F76A8D">
        <w:rPr>
          <w:rFonts w:ascii="Arial" w:hAnsi="Arial" w:cs="Arial"/>
        </w:rPr>
        <w:t>menor preço por item</w:t>
      </w:r>
      <w:r w:rsidR="00E8649C" w:rsidRPr="00F76A8D">
        <w:rPr>
          <w:rFonts w:ascii="Arial" w:hAnsi="Arial" w:cs="Arial"/>
          <w:color w:val="000000"/>
        </w:rPr>
        <w:t xml:space="preserve"> nos termos da Lei nº 10.520, de 17 de julho de 2002, </w:t>
      </w:r>
      <w:r w:rsidR="00E8649C" w:rsidRPr="00F76A8D">
        <w:rPr>
          <w:rFonts w:ascii="Arial" w:hAnsi="Arial" w:cs="Arial"/>
          <w:color w:val="000000" w:themeColor="text1"/>
        </w:rPr>
        <w:t>do Decreto nº 10.024, de 20 de setembro de 2019</w:t>
      </w:r>
      <w:r w:rsidR="00E8649C" w:rsidRPr="00F76A8D">
        <w:rPr>
          <w:rFonts w:ascii="Arial" w:hAnsi="Arial" w:cs="Arial"/>
          <w:color w:val="000000"/>
        </w:rPr>
        <w:t>,</w:t>
      </w:r>
      <w:r w:rsidR="00E8649C" w:rsidRPr="00F76A8D">
        <w:rPr>
          <w:rFonts w:ascii="Arial" w:hAnsi="Arial" w:cs="Arial"/>
        </w:rPr>
        <w:t xml:space="preserve"> </w:t>
      </w:r>
      <w:r w:rsidR="00E8649C" w:rsidRPr="00F76A8D">
        <w:rPr>
          <w:rFonts w:ascii="Arial" w:eastAsia="Times New Roman" w:hAnsi="Arial" w:cs="Arial"/>
        </w:rPr>
        <w:t xml:space="preserve">do Decreto  nº 7.746, de 05 de junho de 2012, do Decreto nº 7892, de 23 de janeiro e 2013, </w:t>
      </w:r>
      <w:r w:rsidR="00E8649C" w:rsidRPr="00F76A8D">
        <w:rPr>
          <w:rFonts w:ascii="Arial" w:hAnsi="Arial" w:cs="Arial"/>
        </w:rPr>
        <w:t xml:space="preserve"> </w:t>
      </w:r>
      <w:r w:rsidR="00E8649C" w:rsidRPr="00F76A8D">
        <w:rPr>
          <w:rFonts w:ascii="Arial" w:eastAsia="Times New Roman" w:hAnsi="Arial" w:cs="Arial"/>
        </w:rPr>
        <w:t>da Instrução Normativa SLTI/MP  nº 01, de 19 de janeiro de 2010,</w:t>
      </w:r>
      <w:r w:rsidR="00E8649C" w:rsidRPr="00F76A8D">
        <w:rPr>
          <w:rFonts w:ascii="Arial" w:hAnsi="Arial" w:cs="Arial"/>
          <w:color w:val="000000"/>
        </w:rPr>
        <w:t xml:space="preserve"> 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rsidR="00E8649C" w:rsidRPr="00F76A8D" w:rsidRDefault="00E8649C" w:rsidP="00E8649C">
      <w:pPr>
        <w:snapToGrid w:val="0"/>
        <w:spacing w:after="120" w:line="276" w:lineRule="auto"/>
        <w:ind w:right="-30"/>
        <w:jc w:val="both"/>
        <w:rPr>
          <w:rFonts w:ascii="Arial" w:eastAsia="Arial" w:hAnsi="Arial" w:cs="Arial"/>
          <w:color w:val="000000" w:themeColor="text1"/>
        </w:rPr>
      </w:pPr>
      <w:r w:rsidRPr="00F76A8D">
        <w:rPr>
          <w:rFonts w:ascii="Arial" w:eastAsia="Arial" w:hAnsi="Arial" w:cs="Arial"/>
          <w:color w:val="000000" w:themeColor="text1"/>
        </w:rPr>
        <w:t>REC</w:t>
      </w:r>
      <w:r>
        <w:rPr>
          <w:rFonts w:ascii="Arial" w:eastAsia="Arial" w:hAnsi="Arial" w:cs="Arial"/>
          <w:color w:val="000000" w:themeColor="text1"/>
        </w:rPr>
        <w:t xml:space="preserve">EBIMENTO DAS PROPOSTAS:  Das </w:t>
      </w:r>
      <w:r w:rsidR="00313347">
        <w:rPr>
          <w:rFonts w:ascii="Arial" w:eastAsia="Arial" w:hAnsi="Arial" w:cs="Arial"/>
          <w:color w:val="000000" w:themeColor="text1"/>
        </w:rPr>
        <w:t>17:22</w:t>
      </w:r>
      <w:r w:rsidR="005319B1">
        <w:rPr>
          <w:rFonts w:ascii="Arial" w:eastAsia="Arial" w:hAnsi="Arial" w:cs="Arial"/>
          <w:color w:val="000000" w:themeColor="text1"/>
        </w:rPr>
        <w:t xml:space="preserve"> horas do dia </w:t>
      </w:r>
      <w:r w:rsidR="00313347">
        <w:rPr>
          <w:rFonts w:ascii="Arial" w:eastAsia="Arial" w:hAnsi="Arial" w:cs="Arial"/>
          <w:color w:val="000000" w:themeColor="text1"/>
        </w:rPr>
        <w:t>27/07/2022</w:t>
      </w:r>
      <w:r w:rsidR="00EA2725">
        <w:rPr>
          <w:rFonts w:ascii="Arial" w:eastAsia="Arial" w:hAnsi="Arial" w:cs="Arial"/>
          <w:color w:val="000000" w:themeColor="text1"/>
        </w:rPr>
        <w:t xml:space="preserve"> </w:t>
      </w:r>
      <w:r w:rsidR="00853BA6">
        <w:rPr>
          <w:rFonts w:ascii="Arial" w:eastAsia="Arial" w:hAnsi="Arial" w:cs="Arial"/>
          <w:color w:val="000000" w:themeColor="text1"/>
        </w:rPr>
        <w:t xml:space="preserve">às </w:t>
      </w:r>
      <w:r w:rsidR="00313347">
        <w:rPr>
          <w:rFonts w:ascii="Arial" w:eastAsia="Arial" w:hAnsi="Arial" w:cs="Arial"/>
          <w:color w:val="000000" w:themeColor="text1"/>
        </w:rPr>
        <w:t>08:00</w:t>
      </w:r>
      <w:r w:rsidR="00853BA6">
        <w:rPr>
          <w:rFonts w:ascii="Arial" w:eastAsia="Arial" w:hAnsi="Arial" w:cs="Arial"/>
          <w:color w:val="000000" w:themeColor="text1"/>
        </w:rPr>
        <w:t xml:space="preserve"> horas do dia </w:t>
      </w:r>
      <w:r w:rsidR="00313347">
        <w:rPr>
          <w:rFonts w:ascii="Arial" w:eastAsia="Arial" w:hAnsi="Arial" w:cs="Arial"/>
          <w:color w:val="000000" w:themeColor="text1"/>
        </w:rPr>
        <w:t>09/08/2022</w:t>
      </w:r>
    </w:p>
    <w:p w:rsidR="00313347" w:rsidRPr="00DB66EA" w:rsidRDefault="00313347" w:rsidP="00313347">
      <w:pPr>
        <w:pStyle w:val="Centered"/>
        <w:tabs>
          <w:tab w:val="left" w:pos="8931"/>
        </w:tabs>
        <w:ind w:right="993"/>
        <w:jc w:val="both"/>
        <w:rPr>
          <w:b/>
        </w:rPr>
      </w:pPr>
      <w:r w:rsidRPr="00417A0C">
        <w:rPr>
          <w:rFonts w:eastAsia="Arial"/>
        </w:rPr>
        <w:t xml:space="preserve">ABERTURA E JULGAMENTO DAS PROPOSTAS:  às 08:00 horas do dia </w:t>
      </w:r>
      <w:r>
        <w:rPr>
          <w:rFonts w:eastAsia="Arial"/>
        </w:rPr>
        <w:t>09/08/2022</w:t>
      </w:r>
      <w:r w:rsidRPr="00417A0C">
        <w:rPr>
          <w:rFonts w:eastAsia="Arial"/>
        </w:rPr>
        <w:t>.</w:t>
      </w:r>
    </w:p>
    <w:p w:rsidR="00313347" w:rsidRDefault="00313347" w:rsidP="00313347">
      <w:pPr>
        <w:snapToGrid w:val="0"/>
        <w:spacing w:after="120" w:line="276" w:lineRule="auto"/>
        <w:ind w:right="-30"/>
        <w:jc w:val="both"/>
        <w:rPr>
          <w:rFonts w:ascii="Arial" w:eastAsia="Arial" w:hAnsi="Arial" w:cs="Arial"/>
        </w:rPr>
      </w:pPr>
      <w:r w:rsidRPr="00417A0C">
        <w:rPr>
          <w:rFonts w:ascii="Arial" w:eastAsia="Arial" w:hAnsi="Arial" w:cs="Arial"/>
        </w:rPr>
        <w:t xml:space="preserve">INÍCIO DA SESSÃO </w:t>
      </w:r>
      <w:r>
        <w:rPr>
          <w:rFonts w:ascii="Arial" w:eastAsia="Arial" w:hAnsi="Arial" w:cs="Arial"/>
        </w:rPr>
        <w:t>DE DISPUTA DE PREÇOS:   às 08:30</w:t>
      </w:r>
      <w:r w:rsidRPr="00417A0C">
        <w:rPr>
          <w:rFonts w:ascii="Arial" w:eastAsia="Arial" w:hAnsi="Arial" w:cs="Arial"/>
        </w:rPr>
        <w:t xml:space="preserve"> horas do dia </w:t>
      </w:r>
      <w:r>
        <w:rPr>
          <w:rFonts w:ascii="Arial" w:eastAsia="Arial" w:hAnsi="Arial" w:cs="Arial"/>
        </w:rPr>
        <w:t>09/08/2022</w:t>
      </w:r>
    </w:p>
    <w:p w:rsidR="00E8649C" w:rsidRPr="00F76A8D" w:rsidRDefault="00E8649C" w:rsidP="00313347">
      <w:pPr>
        <w:snapToGrid w:val="0"/>
        <w:spacing w:after="120" w:line="276" w:lineRule="auto"/>
        <w:ind w:right="-30"/>
        <w:jc w:val="both"/>
        <w:rPr>
          <w:rFonts w:ascii="Arial" w:eastAsia="Arial" w:hAnsi="Arial" w:cs="Arial"/>
          <w:b/>
          <w:color w:val="000000" w:themeColor="text1"/>
        </w:rPr>
      </w:pPr>
      <w:r w:rsidRPr="00F76A8D">
        <w:rPr>
          <w:rFonts w:ascii="Arial" w:eastAsia="Arial" w:hAnsi="Arial" w:cs="Arial"/>
          <w:b/>
          <w:color w:val="000000" w:themeColor="text1"/>
        </w:rPr>
        <w:t>REFERÊNCIA DE TEMPO: horário de Brasília (DF).</w:t>
      </w:r>
    </w:p>
    <w:p w:rsidR="00E8649C" w:rsidRPr="00A93EFB" w:rsidRDefault="00E8649C" w:rsidP="00E8649C">
      <w:pPr>
        <w:spacing w:line="276" w:lineRule="auto"/>
        <w:jc w:val="both"/>
        <w:rPr>
          <w:rFonts w:ascii="Arial" w:hAnsi="Arial" w:cs="Arial"/>
        </w:rPr>
      </w:pPr>
      <w:r w:rsidRPr="00F76A8D">
        <w:rPr>
          <w:rFonts w:ascii="Arial" w:hAnsi="Arial" w:cs="Arial"/>
          <w:color w:val="000000"/>
        </w:rPr>
        <w:t xml:space="preserve">LOCAL: Portal: Bolsa de Licitações do Brasil – </w:t>
      </w:r>
      <w:r w:rsidR="00403B45" w:rsidRPr="00F76A8D">
        <w:rPr>
          <w:rFonts w:ascii="Arial" w:hAnsi="Arial" w:cs="Arial"/>
          <w:color w:val="000000"/>
        </w:rPr>
        <w:t>BLL www.bll.org.br</w:t>
      </w:r>
    </w:p>
    <w:p w:rsidR="00E8649C" w:rsidRPr="00F76A8D" w:rsidRDefault="00E8649C" w:rsidP="00E8649C">
      <w:pPr>
        <w:spacing w:line="276" w:lineRule="auto"/>
        <w:jc w:val="both"/>
        <w:rPr>
          <w:rFonts w:ascii="Arial" w:hAnsi="Arial" w:cs="Arial"/>
          <w:b/>
        </w:rPr>
      </w:pPr>
      <w:r>
        <w:rPr>
          <w:rFonts w:ascii="Arial" w:hAnsi="Arial" w:cs="Arial"/>
          <w:b/>
        </w:rPr>
        <w:t xml:space="preserve">1 </w:t>
      </w:r>
      <w:r w:rsidRPr="00F76A8D">
        <w:rPr>
          <w:rFonts w:ascii="Arial" w:hAnsi="Arial" w:cs="Arial"/>
          <w:b/>
        </w:rPr>
        <w:t>DO OBJETO</w:t>
      </w:r>
    </w:p>
    <w:p w:rsidR="00EA2725" w:rsidRDefault="00EA2725" w:rsidP="00CC35EE">
      <w:pPr>
        <w:pStyle w:val="Centered"/>
        <w:jc w:val="both"/>
        <w:rPr>
          <w:b/>
        </w:rPr>
      </w:pPr>
      <w:r w:rsidRPr="00942E9A">
        <w:rPr>
          <w:b/>
        </w:rPr>
        <w:t xml:space="preserve">AQUISIÇÃO DE </w:t>
      </w:r>
      <w:r>
        <w:rPr>
          <w:b/>
        </w:rPr>
        <w:t>1 VEÍCULO AMBULANCIA TIPO A PARA O DEPARTAMENTO MUNICIPAL DE SAÚDE DE CONSELHEIRO MAIRINCK PR, CONFORME TERMO DE ADESÃO 1/2022, CELEBRADO ENTRE ESTE MUNICIPIO E A SESA- SECRETARIA ESTADUAL DE SAUDE</w:t>
      </w:r>
    </w:p>
    <w:p w:rsidR="00127DCE" w:rsidRPr="00CC35EE" w:rsidRDefault="00E8649C" w:rsidP="00CC35EE">
      <w:pPr>
        <w:pStyle w:val="Centered"/>
        <w:jc w:val="both"/>
        <w:rPr>
          <w:b/>
          <w:bCs/>
        </w:rPr>
      </w:pPr>
      <w:proofErr w:type="gramStart"/>
      <w:r w:rsidRPr="00F76A8D">
        <w:rPr>
          <w:color w:val="000000"/>
        </w:rPr>
        <w:t>conforme</w:t>
      </w:r>
      <w:proofErr w:type="gramEnd"/>
      <w:r w:rsidRPr="00F76A8D">
        <w:rPr>
          <w:color w:val="000000"/>
        </w:rPr>
        <w:t xml:space="preserve"> condições, quantidades e exigências estabelecidas neste Edital </w:t>
      </w:r>
      <w:r w:rsidRPr="00F76A8D">
        <w:t>com as características descritas</w:t>
      </w:r>
      <w:r w:rsidRPr="00F76A8D">
        <w:rPr>
          <w:b/>
        </w:rPr>
        <w:t xml:space="preserve"> </w:t>
      </w:r>
      <w:r w:rsidRPr="00F76A8D">
        <w:t>abaixo:</w:t>
      </w:r>
      <w:r w:rsidRPr="00474BDA">
        <w:rPr>
          <w:b/>
          <w:color w:val="FF0000"/>
        </w:rPr>
        <w:t xml:space="preserve"> </w:t>
      </w:r>
    </w:p>
    <w:tbl>
      <w:tblPr>
        <w:tblW w:w="4932" w:type="pct"/>
        <w:tblInd w:w="134" w:type="dxa"/>
        <w:tblLayout w:type="fixed"/>
        <w:tblCellMar>
          <w:top w:w="15" w:type="dxa"/>
          <w:left w:w="15" w:type="dxa"/>
          <w:bottom w:w="15" w:type="dxa"/>
          <w:right w:w="15" w:type="dxa"/>
        </w:tblCellMar>
        <w:tblLook w:val="0000" w:firstRow="0" w:lastRow="0" w:firstColumn="0" w:lastColumn="0" w:noHBand="0" w:noVBand="0"/>
      </w:tblPr>
      <w:tblGrid>
        <w:gridCol w:w="701"/>
        <w:gridCol w:w="3552"/>
        <w:gridCol w:w="850"/>
        <w:gridCol w:w="821"/>
        <w:gridCol w:w="1923"/>
        <w:gridCol w:w="1923"/>
      </w:tblGrid>
      <w:tr w:rsidR="001456EC" w:rsidRPr="00020A5D" w:rsidTr="005319B1">
        <w:tc>
          <w:tcPr>
            <w:tcW w:w="359" w:type="pct"/>
            <w:tcBorders>
              <w:top w:val="single" w:sz="6" w:space="0" w:color="000000"/>
              <w:left w:val="single" w:sz="6" w:space="0" w:color="000000"/>
              <w:bottom w:val="single" w:sz="6" w:space="0" w:color="000000"/>
              <w:right w:val="single" w:sz="6" w:space="0" w:color="000000"/>
            </w:tcBorders>
            <w:shd w:val="clear" w:color="auto" w:fill="C0C0C0"/>
            <w:vAlign w:val="center"/>
          </w:tcPr>
          <w:p w:rsidR="001456EC" w:rsidRPr="00020A5D" w:rsidRDefault="001456EC" w:rsidP="00607E4E">
            <w:pPr>
              <w:pStyle w:val="SemEspaamento"/>
              <w:jc w:val="center"/>
              <w:rPr>
                <w:rFonts w:ascii="Arial" w:hAnsi="Arial" w:cs="Arial"/>
                <w:sz w:val="24"/>
                <w:szCs w:val="24"/>
              </w:rPr>
            </w:pPr>
            <w:r w:rsidRPr="00020A5D">
              <w:rPr>
                <w:rFonts w:ascii="Arial" w:hAnsi="Arial" w:cs="Arial"/>
                <w:sz w:val="24"/>
                <w:szCs w:val="24"/>
              </w:rPr>
              <w:t>Item</w:t>
            </w:r>
          </w:p>
        </w:tc>
        <w:tc>
          <w:tcPr>
            <w:tcW w:w="1818" w:type="pct"/>
            <w:tcBorders>
              <w:top w:val="single" w:sz="6" w:space="0" w:color="000000"/>
              <w:left w:val="single" w:sz="6" w:space="0" w:color="000000"/>
              <w:bottom w:val="single" w:sz="6" w:space="0" w:color="000000"/>
              <w:right w:val="single" w:sz="6" w:space="0" w:color="000000"/>
            </w:tcBorders>
            <w:shd w:val="clear" w:color="auto" w:fill="C0C0C0"/>
            <w:vAlign w:val="center"/>
          </w:tcPr>
          <w:p w:rsidR="001456EC" w:rsidRPr="00020A5D" w:rsidRDefault="001456EC" w:rsidP="00607E4E">
            <w:pPr>
              <w:pStyle w:val="SemEspaamento"/>
              <w:jc w:val="center"/>
              <w:rPr>
                <w:rFonts w:ascii="Arial" w:hAnsi="Arial" w:cs="Arial"/>
                <w:sz w:val="24"/>
                <w:szCs w:val="24"/>
              </w:rPr>
            </w:pPr>
            <w:r w:rsidRPr="00020A5D">
              <w:rPr>
                <w:rFonts w:ascii="Arial" w:hAnsi="Arial" w:cs="Arial"/>
                <w:sz w:val="24"/>
                <w:szCs w:val="24"/>
              </w:rPr>
              <w:t>Descrição mínima</w:t>
            </w:r>
          </w:p>
        </w:tc>
        <w:tc>
          <w:tcPr>
            <w:tcW w:w="435" w:type="pct"/>
            <w:tcBorders>
              <w:top w:val="single" w:sz="6" w:space="0" w:color="000000"/>
              <w:left w:val="single" w:sz="6" w:space="0" w:color="000000"/>
              <w:bottom w:val="single" w:sz="6" w:space="0" w:color="000000"/>
              <w:right w:val="single" w:sz="6" w:space="0" w:color="000000"/>
            </w:tcBorders>
            <w:shd w:val="clear" w:color="auto" w:fill="C0C0C0"/>
            <w:vAlign w:val="center"/>
          </w:tcPr>
          <w:p w:rsidR="001456EC" w:rsidRPr="00020A5D" w:rsidRDefault="001456EC" w:rsidP="00607E4E">
            <w:pPr>
              <w:pStyle w:val="SemEspaamento"/>
              <w:jc w:val="center"/>
              <w:rPr>
                <w:rFonts w:ascii="Arial" w:hAnsi="Arial" w:cs="Arial"/>
                <w:sz w:val="24"/>
                <w:szCs w:val="24"/>
                <w:lang w:val="x-none"/>
              </w:rPr>
            </w:pPr>
            <w:r w:rsidRPr="00020A5D">
              <w:rPr>
                <w:rFonts w:ascii="Arial" w:hAnsi="Arial" w:cs="Arial"/>
                <w:sz w:val="24"/>
                <w:szCs w:val="24"/>
                <w:lang w:val="x-none"/>
              </w:rPr>
              <w:t>Quant.</w:t>
            </w:r>
          </w:p>
        </w:tc>
        <w:tc>
          <w:tcPr>
            <w:tcW w:w="420" w:type="pct"/>
            <w:tcBorders>
              <w:top w:val="single" w:sz="6" w:space="0" w:color="000000"/>
              <w:left w:val="single" w:sz="6" w:space="0" w:color="000000"/>
              <w:bottom w:val="single" w:sz="6" w:space="0" w:color="000000"/>
              <w:right w:val="single" w:sz="6" w:space="0" w:color="000000"/>
            </w:tcBorders>
            <w:shd w:val="clear" w:color="auto" w:fill="C0C0C0"/>
            <w:vAlign w:val="center"/>
          </w:tcPr>
          <w:p w:rsidR="001456EC" w:rsidRPr="00020A5D" w:rsidRDefault="001456EC" w:rsidP="00607E4E">
            <w:pPr>
              <w:pStyle w:val="SemEspaamento"/>
              <w:jc w:val="center"/>
              <w:rPr>
                <w:rFonts w:ascii="Arial" w:hAnsi="Arial" w:cs="Arial"/>
                <w:sz w:val="24"/>
                <w:szCs w:val="24"/>
                <w:lang w:val="x-none"/>
              </w:rPr>
            </w:pPr>
            <w:r w:rsidRPr="00020A5D">
              <w:rPr>
                <w:rFonts w:ascii="Arial" w:hAnsi="Arial" w:cs="Arial"/>
                <w:sz w:val="24"/>
                <w:szCs w:val="24"/>
                <w:lang w:val="x-none"/>
              </w:rPr>
              <w:t>Unid.</w:t>
            </w:r>
          </w:p>
        </w:tc>
        <w:tc>
          <w:tcPr>
            <w:tcW w:w="984" w:type="pct"/>
            <w:tcBorders>
              <w:top w:val="single" w:sz="6" w:space="0" w:color="000000"/>
              <w:left w:val="single" w:sz="6" w:space="0" w:color="000000"/>
              <w:bottom w:val="single" w:sz="6" w:space="0" w:color="000000"/>
              <w:right w:val="single" w:sz="6" w:space="0" w:color="000000"/>
            </w:tcBorders>
            <w:shd w:val="clear" w:color="auto" w:fill="C0C0C0"/>
          </w:tcPr>
          <w:p w:rsidR="001456EC" w:rsidRPr="00020A5D" w:rsidRDefault="001456EC" w:rsidP="00607E4E">
            <w:pPr>
              <w:pStyle w:val="SemEspaamento"/>
              <w:jc w:val="center"/>
              <w:rPr>
                <w:rFonts w:ascii="Arial" w:hAnsi="Arial" w:cs="Arial"/>
                <w:sz w:val="24"/>
                <w:szCs w:val="24"/>
              </w:rPr>
            </w:pPr>
            <w:r w:rsidRPr="00020A5D">
              <w:rPr>
                <w:rFonts w:ascii="Arial" w:hAnsi="Arial" w:cs="Arial"/>
                <w:sz w:val="24"/>
                <w:szCs w:val="24"/>
              </w:rPr>
              <w:t xml:space="preserve">Valor </w:t>
            </w:r>
            <w:proofErr w:type="spellStart"/>
            <w:r w:rsidRPr="00020A5D">
              <w:rPr>
                <w:rFonts w:ascii="Arial" w:hAnsi="Arial" w:cs="Arial"/>
                <w:sz w:val="24"/>
                <w:szCs w:val="24"/>
              </w:rPr>
              <w:t>Unt</w:t>
            </w:r>
            <w:proofErr w:type="spellEnd"/>
            <w:r w:rsidRPr="00020A5D">
              <w:rPr>
                <w:rFonts w:ascii="Arial" w:hAnsi="Arial" w:cs="Arial"/>
                <w:sz w:val="24"/>
                <w:szCs w:val="24"/>
              </w:rPr>
              <w:t xml:space="preserve"> Máximo</w:t>
            </w:r>
          </w:p>
        </w:tc>
        <w:tc>
          <w:tcPr>
            <w:tcW w:w="984" w:type="pct"/>
            <w:tcBorders>
              <w:top w:val="single" w:sz="6" w:space="0" w:color="000000"/>
              <w:left w:val="single" w:sz="6" w:space="0" w:color="000000"/>
              <w:bottom w:val="single" w:sz="6" w:space="0" w:color="000000"/>
              <w:right w:val="single" w:sz="6" w:space="0" w:color="000000"/>
            </w:tcBorders>
            <w:shd w:val="clear" w:color="auto" w:fill="C0C0C0"/>
          </w:tcPr>
          <w:p w:rsidR="001456EC" w:rsidRPr="00020A5D" w:rsidRDefault="001456EC" w:rsidP="00607E4E">
            <w:pPr>
              <w:pStyle w:val="SemEspaamento"/>
              <w:jc w:val="center"/>
              <w:rPr>
                <w:rFonts w:ascii="Arial" w:hAnsi="Arial" w:cs="Arial"/>
                <w:sz w:val="24"/>
                <w:szCs w:val="24"/>
              </w:rPr>
            </w:pPr>
            <w:r>
              <w:rPr>
                <w:rFonts w:ascii="Arial" w:hAnsi="Arial" w:cs="Arial"/>
                <w:sz w:val="24"/>
                <w:szCs w:val="24"/>
              </w:rPr>
              <w:t>Valor Total</w:t>
            </w:r>
          </w:p>
        </w:tc>
      </w:tr>
      <w:tr w:rsidR="001456EC" w:rsidRPr="00020A5D" w:rsidTr="005319B1">
        <w:trPr>
          <w:trHeight w:val="258"/>
        </w:trPr>
        <w:tc>
          <w:tcPr>
            <w:tcW w:w="359" w:type="pct"/>
            <w:tcBorders>
              <w:top w:val="single" w:sz="6" w:space="0" w:color="000000"/>
              <w:left w:val="single" w:sz="6" w:space="0" w:color="000000"/>
              <w:bottom w:val="single" w:sz="6" w:space="0" w:color="000000"/>
              <w:right w:val="single" w:sz="6" w:space="0" w:color="000000"/>
            </w:tcBorders>
            <w:shd w:val="clear" w:color="auto" w:fill="FFFFFF"/>
          </w:tcPr>
          <w:p w:rsidR="001456EC" w:rsidRPr="00020A5D" w:rsidRDefault="001456EC" w:rsidP="00355E70">
            <w:pPr>
              <w:pStyle w:val="SemEspaamento"/>
              <w:numPr>
                <w:ilvl w:val="0"/>
                <w:numId w:val="34"/>
              </w:numPr>
              <w:ind w:left="0"/>
              <w:rPr>
                <w:rFonts w:ascii="Arial" w:hAnsi="Arial" w:cs="Arial"/>
                <w:sz w:val="24"/>
                <w:szCs w:val="24"/>
              </w:rPr>
            </w:pPr>
          </w:p>
        </w:tc>
        <w:tc>
          <w:tcPr>
            <w:tcW w:w="1818" w:type="pct"/>
            <w:tcBorders>
              <w:top w:val="single" w:sz="6" w:space="0" w:color="000000"/>
              <w:left w:val="single" w:sz="6" w:space="0" w:color="000000"/>
              <w:bottom w:val="single" w:sz="6" w:space="0" w:color="000000"/>
              <w:right w:val="single" w:sz="6" w:space="0" w:color="000000"/>
            </w:tcBorders>
            <w:shd w:val="clear" w:color="auto" w:fill="FFFFFF"/>
          </w:tcPr>
          <w:p w:rsidR="00A93EFB" w:rsidRPr="00975BB5" w:rsidRDefault="00A93EFB" w:rsidP="00A93EFB">
            <w:pPr>
              <w:pStyle w:val="Ttulo3"/>
              <w:shd w:val="clear" w:color="auto" w:fill="FFFFFF"/>
              <w:spacing w:before="0"/>
              <w:jc w:val="both"/>
              <w:textAlignment w:val="baseline"/>
              <w:rPr>
                <w:rFonts w:ascii="Arial" w:hAnsi="Arial" w:cs="Arial"/>
                <w:b/>
                <w:bCs/>
                <w:color w:val="auto"/>
                <w:sz w:val="22"/>
                <w:szCs w:val="22"/>
              </w:rPr>
            </w:pPr>
            <w:r w:rsidRPr="00975BB5">
              <w:rPr>
                <w:rFonts w:ascii="Arial" w:hAnsi="Arial" w:cs="Arial"/>
                <w:color w:val="auto"/>
                <w:sz w:val="22"/>
                <w:szCs w:val="22"/>
              </w:rPr>
              <w:t>AMBULÂNCIA SIMPLES REMOÇÃO:</w:t>
            </w:r>
            <w:r w:rsidRPr="00975BB5">
              <w:rPr>
                <w:rFonts w:ascii="Arial" w:hAnsi="Arial" w:cs="Arial"/>
                <w:b/>
                <w:bCs/>
                <w:color w:val="auto"/>
                <w:sz w:val="22"/>
                <w:szCs w:val="22"/>
              </w:rPr>
              <w:t xml:space="preserve"> TIPO A</w:t>
            </w:r>
          </w:p>
          <w:p w:rsidR="00975BB5" w:rsidRPr="00975BB5" w:rsidRDefault="00A93EFB" w:rsidP="00975BB5">
            <w:pPr>
              <w:jc w:val="both"/>
              <w:rPr>
                <w:rFonts w:ascii="Arial" w:hAnsi="Arial" w:cs="Arial"/>
                <w:sz w:val="22"/>
                <w:szCs w:val="22"/>
              </w:rPr>
            </w:pPr>
            <w:r w:rsidRPr="00975BB5">
              <w:rPr>
                <w:rFonts w:ascii="Arial" w:hAnsi="Arial" w:cs="Arial"/>
                <w:sz w:val="22"/>
                <w:szCs w:val="22"/>
              </w:rPr>
              <w:t xml:space="preserve">Veículo zero KM ano/modelo 2022/2022 no mínimo, potência de 115 </w:t>
            </w:r>
            <w:proofErr w:type="spellStart"/>
            <w:r w:rsidRPr="00975BB5">
              <w:rPr>
                <w:rFonts w:ascii="Arial" w:hAnsi="Arial" w:cs="Arial"/>
                <w:sz w:val="22"/>
                <w:szCs w:val="22"/>
              </w:rPr>
              <w:t>Cv</w:t>
            </w:r>
            <w:proofErr w:type="spellEnd"/>
            <w:r w:rsidRPr="00975BB5">
              <w:rPr>
                <w:rFonts w:ascii="Arial" w:hAnsi="Arial" w:cs="Arial"/>
                <w:sz w:val="22"/>
                <w:szCs w:val="22"/>
              </w:rPr>
              <w:t xml:space="preserve">, combustível diesel, cilindrada mínima de 1.490, direção assistida hidráulica ou </w:t>
            </w:r>
            <w:r w:rsidRPr="00975BB5">
              <w:rPr>
                <w:rFonts w:ascii="Arial" w:hAnsi="Arial" w:cs="Arial"/>
                <w:sz w:val="22"/>
                <w:szCs w:val="22"/>
              </w:rPr>
              <w:lastRenderedPageBreak/>
              <w:t xml:space="preserve">eletricamente, no mínimo 5 marchas a frente e um à ré, freios ABS, Air Bags duplos dianteiro, vidros e travas elétricas, veículo com cor predominante BRANCO, cintos de segurança em todos os acentos, tanque de combustível de no mínimo 65 litros, Sistema Completo de som e conexão </w:t>
            </w:r>
            <w:proofErr w:type="spellStart"/>
            <w:r w:rsidRPr="00975BB5">
              <w:rPr>
                <w:rFonts w:ascii="Arial" w:hAnsi="Arial" w:cs="Arial"/>
                <w:sz w:val="22"/>
                <w:szCs w:val="22"/>
              </w:rPr>
              <w:t>bluetooth</w:t>
            </w:r>
            <w:proofErr w:type="spellEnd"/>
            <w:r w:rsidRPr="00975BB5">
              <w:rPr>
                <w:rFonts w:ascii="Arial" w:hAnsi="Arial" w:cs="Arial"/>
                <w:sz w:val="22"/>
                <w:szCs w:val="22"/>
              </w:rPr>
              <w:t>, todos os itens de segurança exigidos pel</w:t>
            </w:r>
            <w:r w:rsidR="007813D3">
              <w:rPr>
                <w:rFonts w:ascii="Arial" w:hAnsi="Arial" w:cs="Arial"/>
                <w:sz w:val="22"/>
                <w:szCs w:val="22"/>
              </w:rPr>
              <w:t>o Código de Transito Brasileiro.</w:t>
            </w:r>
            <w:r w:rsidRPr="00975BB5">
              <w:rPr>
                <w:rFonts w:ascii="Arial" w:hAnsi="Arial" w:cs="Arial"/>
                <w:sz w:val="22"/>
                <w:szCs w:val="22"/>
              </w:rPr>
              <w:t xml:space="preserve"> </w:t>
            </w:r>
            <w:r w:rsidR="00975BB5" w:rsidRPr="00975BB5">
              <w:rPr>
                <w:rFonts w:ascii="Arial" w:hAnsi="Arial" w:cs="Arial"/>
                <w:b/>
                <w:bCs/>
                <w:sz w:val="22"/>
                <w:szCs w:val="22"/>
                <w:u w:val="single"/>
              </w:rPr>
              <w:t>ESPECIFICAÇÕES TÉCNICAS DA TRANFORMAÇÃO AMBULANCIA</w:t>
            </w:r>
            <w:r w:rsidR="00975BB5" w:rsidRPr="00975BB5">
              <w:rPr>
                <w:rFonts w:ascii="Arial" w:hAnsi="Arial" w:cs="Arial"/>
                <w:b/>
                <w:bCs/>
                <w:sz w:val="22"/>
                <w:szCs w:val="22"/>
              </w:rPr>
              <w:t>:</w:t>
            </w:r>
          </w:p>
          <w:p w:rsidR="00975BB5" w:rsidRPr="00975BB5" w:rsidRDefault="00975BB5" w:rsidP="00975BB5">
            <w:pPr>
              <w:autoSpaceDE w:val="0"/>
              <w:autoSpaceDN w:val="0"/>
              <w:adjustRightInd w:val="0"/>
              <w:rPr>
                <w:rFonts w:ascii="Arial" w:hAnsi="Arial" w:cs="Arial"/>
                <w:b/>
                <w:bCs/>
                <w:sz w:val="22"/>
                <w:szCs w:val="22"/>
              </w:rPr>
            </w:pPr>
          </w:p>
          <w:p w:rsidR="00975BB5" w:rsidRPr="00975BB5" w:rsidRDefault="00975BB5" w:rsidP="00975BB5">
            <w:pPr>
              <w:autoSpaceDE w:val="0"/>
              <w:autoSpaceDN w:val="0"/>
              <w:adjustRightInd w:val="0"/>
              <w:jc w:val="both"/>
              <w:rPr>
                <w:rFonts w:ascii="Arial" w:hAnsi="Arial" w:cs="Arial"/>
                <w:sz w:val="22"/>
                <w:szCs w:val="22"/>
              </w:rPr>
            </w:pPr>
            <w:r w:rsidRPr="00975BB5">
              <w:rPr>
                <w:rFonts w:ascii="Arial" w:hAnsi="Arial" w:cs="Arial"/>
                <w:b/>
                <w:sz w:val="22"/>
                <w:szCs w:val="22"/>
              </w:rPr>
              <w:t xml:space="preserve">REVESTIMENTO INTERNO: </w:t>
            </w:r>
            <w:r w:rsidRPr="00975BB5">
              <w:rPr>
                <w:rFonts w:ascii="Arial" w:hAnsi="Arial" w:cs="Arial"/>
                <w:sz w:val="22"/>
                <w:szCs w:val="22"/>
              </w:rPr>
              <w:t xml:space="preserve">O Revestimento modular interno deverá revestir o teto do salão de atendimento, as laterais direita e esquerda, as portas traseiras e a porta lateral direita, atendendo as seguintes características técnicas: Deverá ser asséptico e revestido com painel moldado a quente e com o auxílio da retirada do ar da superfície do molde e com encaixe entre as peças tipo sobreposição; A fixação deverá ser nas partes estruturais e através de fixadores de nylon; A forma da superfície deverá promover o melhor aproveitamento do espaço interno, em conformação com os ângulos, curvas e envolvendo todas as colunas e partes estruturais do compartimento traseiro do veículo; Os cantos deverão possuir formato arredondado; Os painéis serão compostos por ABS (material plástico), devendo possuir resistência química, baixo índice de absorção de água, estabilidade dimensional; As propriedades físicas, mecânicas e térmicas deverão atender as Normas ASTM D792, ASTM D955, ASTM D1238, ASTM D638, ASTM D790, ASTM D256, ASTM D785, ASTM D648, ASTM D1525 e UL94; Deverá ser de cor branca e o material deverá ser lavável e resistente aos processos de limpeza e desinfecção comuns </w:t>
            </w:r>
            <w:r w:rsidRPr="00975BB5">
              <w:rPr>
                <w:rFonts w:ascii="Arial" w:hAnsi="Arial" w:cs="Arial"/>
                <w:sz w:val="22"/>
                <w:szCs w:val="22"/>
              </w:rPr>
              <w:lastRenderedPageBreak/>
              <w:t>às superfícies hospitalares; As arestas, junções internas, pontos de oxigênio fixados na parede do interior do salão de atendimento deverão ter sistema de proteção, evitando as formações pontiagudas, a fim de aumentar a segurança e favorecer a limpeza local.</w:t>
            </w:r>
          </w:p>
          <w:p w:rsidR="00975BB5" w:rsidRPr="00975BB5" w:rsidRDefault="00975BB5" w:rsidP="00975BB5">
            <w:pPr>
              <w:jc w:val="both"/>
              <w:rPr>
                <w:rFonts w:ascii="Arial" w:hAnsi="Arial" w:cs="Arial"/>
                <w:sz w:val="22"/>
                <w:szCs w:val="22"/>
              </w:rPr>
            </w:pPr>
          </w:p>
          <w:p w:rsidR="00975BB5" w:rsidRPr="00975BB5" w:rsidRDefault="00975BB5" w:rsidP="00975BB5">
            <w:pPr>
              <w:autoSpaceDE w:val="0"/>
              <w:autoSpaceDN w:val="0"/>
              <w:adjustRightInd w:val="0"/>
              <w:jc w:val="both"/>
              <w:rPr>
                <w:rFonts w:ascii="Arial" w:hAnsi="Arial" w:cs="Arial"/>
                <w:sz w:val="22"/>
                <w:szCs w:val="22"/>
              </w:rPr>
            </w:pPr>
            <w:r w:rsidRPr="00975BB5">
              <w:rPr>
                <w:rFonts w:ascii="Arial" w:hAnsi="Arial" w:cs="Arial"/>
                <w:b/>
                <w:sz w:val="22"/>
                <w:szCs w:val="22"/>
              </w:rPr>
              <w:t xml:space="preserve">REVESTIMENTO ASSOALHO: </w:t>
            </w:r>
            <w:r w:rsidRPr="00975BB5">
              <w:rPr>
                <w:rFonts w:ascii="Arial" w:hAnsi="Arial" w:cs="Arial"/>
                <w:sz w:val="22"/>
                <w:szCs w:val="22"/>
              </w:rPr>
              <w:t xml:space="preserve">O assoalho será revestido em manta </w:t>
            </w:r>
            <w:proofErr w:type="spellStart"/>
            <w:r w:rsidRPr="00975BB5">
              <w:rPr>
                <w:rFonts w:ascii="Arial" w:hAnsi="Arial" w:cs="Arial"/>
                <w:sz w:val="22"/>
                <w:szCs w:val="22"/>
              </w:rPr>
              <w:t>vinílica</w:t>
            </w:r>
            <w:proofErr w:type="spellEnd"/>
            <w:r w:rsidRPr="00975BB5">
              <w:rPr>
                <w:rFonts w:ascii="Arial" w:hAnsi="Arial" w:cs="Arial"/>
                <w:sz w:val="22"/>
                <w:szCs w:val="22"/>
              </w:rPr>
              <w:t>, com película de poliuretano ultra resistente, monolítico (</w:t>
            </w:r>
            <w:proofErr w:type="spellStart"/>
            <w:r w:rsidRPr="00975BB5">
              <w:rPr>
                <w:rFonts w:ascii="Arial" w:hAnsi="Arial" w:cs="Arial"/>
                <w:sz w:val="22"/>
                <w:szCs w:val="22"/>
              </w:rPr>
              <w:t>anti-bactericida</w:t>
            </w:r>
            <w:proofErr w:type="spellEnd"/>
            <w:r w:rsidRPr="00975BB5">
              <w:rPr>
                <w:rFonts w:ascii="Arial" w:hAnsi="Arial" w:cs="Arial"/>
                <w:sz w:val="22"/>
                <w:szCs w:val="22"/>
              </w:rPr>
              <w:t xml:space="preserve">), para resistir a tráfego intenso, com espessura de 2 mm, atendendo as normas de </w:t>
            </w:r>
            <w:proofErr w:type="spellStart"/>
            <w:r w:rsidRPr="00975BB5">
              <w:rPr>
                <w:rFonts w:ascii="Arial" w:hAnsi="Arial" w:cs="Arial"/>
                <w:sz w:val="22"/>
                <w:szCs w:val="22"/>
              </w:rPr>
              <w:t>flambabilidade</w:t>
            </w:r>
            <w:proofErr w:type="spellEnd"/>
            <w:r w:rsidRPr="00975BB5">
              <w:rPr>
                <w:rFonts w:ascii="Arial" w:hAnsi="Arial" w:cs="Arial"/>
                <w:sz w:val="22"/>
                <w:szCs w:val="22"/>
              </w:rPr>
              <w:t xml:space="preserve"> </w:t>
            </w:r>
            <w:proofErr w:type="spellStart"/>
            <w:r w:rsidRPr="00975BB5">
              <w:rPr>
                <w:rFonts w:ascii="Arial" w:hAnsi="Arial" w:cs="Arial"/>
                <w:sz w:val="22"/>
                <w:szCs w:val="22"/>
              </w:rPr>
              <w:t>anti-escorregadio</w:t>
            </w:r>
            <w:proofErr w:type="spellEnd"/>
            <w:r w:rsidRPr="00975BB5">
              <w:rPr>
                <w:rFonts w:ascii="Arial" w:hAnsi="Arial" w:cs="Arial"/>
                <w:sz w:val="22"/>
                <w:szCs w:val="22"/>
              </w:rPr>
              <w:t xml:space="preserve"> com resistência solar, resistência química e resistência térmica O material do revestimento do assoalho deverá cobrir todo o comprimento e largura da área de trabalho do compartimento. Sendo instalando sobre piso de madeira compensado naval, com aproximadamente 10 mm de espessura, ou sobre material de mesma resistência ou superior que o compensado naval, e mesma durabilidade ou superior que o compensado naval. </w:t>
            </w:r>
          </w:p>
          <w:p w:rsidR="00975BB5" w:rsidRPr="00975BB5" w:rsidRDefault="00975BB5" w:rsidP="00975BB5">
            <w:pPr>
              <w:autoSpaceDE w:val="0"/>
              <w:autoSpaceDN w:val="0"/>
              <w:adjustRightInd w:val="0"/>
              <w:jc w:val="both"/>
              <w:rPr>
                <w:rFonts w:ascii="Arial" w:hAnsi="Arial" w:cs="Arial"/>
                <w:sz w:val="22"/>
                <w:szCs w:val="22"/>
              </w:rPr>
            </w:pPr>
          </w:p>
          <w:p w:rsidR="00975BB5" w:rsidRPr="00975BB5" w:rsidRDefault="00975BB5" w:rsidP="00975BB5">
            <w:pPr>
              <w:autoSpaceDE w:val="0"/>
              <w:autoSpaceDN w:val="0"/>
              <w:adjustRightInd w:val="0"/>
              <w:jc w:val="both"/>
              <w:rPr>
                <w:rFonts w:ascii="Arial" w:hAnsi="Arial" w:cs="Arial"/>
                <w:sz w:val="22"/>
                <w:szCs w:val="22"/>
              </w:rPr>
            </w:pPr>
            <w:r w:rsidRPr="00975BB5">
              <w:rPr>
                <w:rFonts w:ascii="Arial" w:hAnsi="Arial" w:cs="Arial"/>
                <w:b/>
                <w:sz w:val="22"/>
                <w:szCs w:val="22"/>
              </w:rPr>
              <w:t xml:space="preserve">JANELA CORREDIÇA: </w:t>
            </w:r>
            <w:r w:rsidRPr="00975BB5">
              <w:rPr>
                <w:rFonts w:ascii="Arial" w:hAnsi="Arial" w:cs="Arial"/>
                <w:sz w:val="22"/>
                <w:szCs w:val="22"/>
              </w:rPr>
              <w:t xml:space="preserve">01 (uma) – Janela corrediça, instalada na divisória original do veículo; 01 (uma) – Janela corrediça, instalada na porta lateral direita do compartimento do paciente, com aplicação de Película </w:t>
            </w:r>
            <w:proofErr w:type="spellStart"/>
            <w:r w:rsidRPr="00975BB5">
              <w:rPr>
                <w:rFonts w:ascii="Arial" w:hAnsi="Arial" w:cs="Arial"/>
                <w:sz w:val="22"/>
                <w:szCs w:val="22"/>
              </w:rPr>
              <w:t>Jateada</w:t>
            </w:r>
            <w:proofErr w:type="spellEnd"/>
            <w:r w:rsidRPr="00975BB5">
              <w:rPr>
                <w:rFonts w:ascii="Arial" w:hAnsi="Arial" w:cs="Arial"/>
                <w:sz w:val="22"/>
                <w:szCs w:val="22"/>
              </w:rPr>
              <w:t xml:space="preserve"> – 03 (três) listras centrais;</w:t>
            </w:r>
          </w:p>
          <w:p w:rsidR="00975BB5" w:rsidRPr="00975BB5" w:rsidRDefault="00975BB5" w:rsidP="00975BB5">
            <w:pPr>
              <w:autoSpaceDE w:val="0"/>
              <w:autoSpaceDN w:val="0"/>
              <w:adjustRightInd w:val="0"/>
              <w:jc w:val="both"/>
              <w:rPr>
                <w:rFonts w:ascii="Arial" w:hAnsi="Arial" w:cs="Arial"/>
                <w:sz w:val="22"/>
                <w:szCs w:val="22"/>
              </w:rPr>
            </w:pPr>
          </w:p>
          <w:p w:rsidR="00975BB5" w:rsidRPr="00975BB5" w:rsidRDefault="00975BB5" w:rsidP="00975BB5">
            <w:pPr>
              <w:autoSpaceDE w:val="0"/>
              <w:autoSpaceDN w:val="0"/>
              <w:adjustRightInd w:val="0"/>
              <w:jc w:val="both"/>
              <w:rPr>
                <w:rFonts w:ascii="Arial" w:hAnsi="Arial" w:cs="Arial"/>
                <w:color w:val="000000"/>
                <w:sz w:val="22"/>
                <w:szCs w:val="22"/>
              </w:rPr>
            </w:pPr>
            <w:r w:rsidRPr="00975BB5">
              <w:rPr>
                <w:rFonts w:ascii="Arial" w:hAnsi="Arial" w:cs="Arial"/>
                <w:b/>
                <w:color w:val="000000"/>
                <w:sz w:val="22"/>
                <w:szCs w:val="22"/>
              </w:rPr>
              <w:t xml:space="preserve">CLIMATIZAÇÃO INTERNA: </w:t>
            </w:r>
            <w:r w:rsidRPr="00975BB5">
              <w:rPr>
                <w:rFonts w:ascii="Arial" w:hAnsi="Arial" w:cs="Arial"/>
                <w:color w:val="000000"/>
                <w:sz w:val="22"/>
                <w:szCs w:val="22"/>
              </w:rPr>
              <w:t>01 (uma) - Ventilador / Exaustor de 12 volts, instalado no teto do veículo para circulação e distribuição do ar no compartimento do paciente;</w:t>
            </w:r>
          </w:p>
          <w:p w:rsidR="00975BB5" w:rsidRPr="00975BB5" w:rsidRDefault="00975BB5" w:rsidP="00975BB5">
            <w:pPr>
              <w:autoSpaceDE w:val="0"/>
              <w:autoSpaceDN w:val="0"/>
              <w:adjustRightInd w:val="0"/>
              <w:ind w:firstLine="708"/>
              <w:jc w:val="both"/>
              <w:rPr>
                <w:rFonts w:ascii="Arial" w:hAnsi="Arial" w:cs="Arial"/>
                <w:color w:val="000000"/>
                <w:sz w:val="22"/>
                <w:szCs w:val="22"/>
              </w:rPr>
            </w:pPr>
          </w:p>
          <w:p w:rsidR="00975BB5" w:rsidRPr="00975BB5" w:rsidRDefault="00975BB5" w:rsidP="00975BB5">
            <w:pPr>
              <w:autoSpaceDE w:val="0"/>
              <w:autoSpaceDN w:val="0"/>
              <w:adjustRightInd w:val="0"/>
              <w:jc w:val="both"/>
              <w:rPr>
                <w:rFonts w:ascii="Arial" w:hAnsi="Arial" w:cs="Arial"/>
                <w:sz w:val="22"/>
                <w:szCs w:val="22"/>
              </w:rPr>
            </w:pPr>
            <w:r w:rsidRPr="00975BB5">
              <w:rPr>
                <w:rFonts w:ascii="Arial" w:hAnsi="Arial" w:cs="Arial"/>
                <w:b/>
                <w:sz w:val="22"/>
                <w:szCs w:val="22"/>
              </w:rPr>
              <w:t xml:space="preserve">ARMÁRIO AÉREO: </w:t>
            </w:r>
            <w:r w:rsidRPr="00975BB5">
              <w:rPr>
                <w:rFonts w:ascii="Arial" w:hAnsi="Arial" w:cs="Arial"/>
                <w:sz w:val="22"/>
                <w:szCs w:val="22"/>
              </w:rPr>
              <w:t xml:space="preserve">01 (um) – Armário aéreo instalado na parte superior da lateral esquerda (lado do motorista), confeccionado em </w:t>
            </w:r>
            <w:r w:rsidRPr="00975BB5">
              <w:rPr>
                <w:rFonts w:ascii="Arial" w:hAnsi="Arial" w:cs="Arial"/>
                <w:sz w:val="22"/>
                <w:szCs w:val="22"/>
              </w:rPr>
              <w:lastRenderedPageBreak/>
              <w:t xml:space="preserve">Compensado Naval revestido externa e internamente de formica branca, estruturado com perfil de alumínio </w:t>
            </w:r>
            <w:proofErr w:type="spellStart"/>
            <w:r w:rsidRPr="00975BB5">
              <w:rPr>
                <w:rFonts w:ascii="Arial" w:hAnsi="Arial" w:cs="Arial"/>
                <w:sz w:val="22"/>
                <w:szCs w:val="22"/>
              </w:rPr>
              <w:t>extrusado</w:t>
            </w:r>
            <w:proofErr w:type="spellEnd"/>
            <w:r w:rsidRPr="00975BB5">
              <w:rPr>
                <w:rFonts w:ascii="Arial" w:hAnsi="Arial" w:cs="Arial"/>
                <w:sz w:val="22"/>
                <w:szCs w:val="22"/>
              </w:rPr>
              <w:t xml:space="preserve"> de canto boleado, com portas de acrílico corrediças, perfil plástico na cor branca para correr o acrílico, o armário terá um comprimento máximo de 1,2m com altura e profundidade de 0,3m. Deverá apresentar junto com a proposta de venda projeto básico da adaptação em três vistas conforme especificação técnica do edital, devidamente assinado e com firma reconhecida pelo responsável técnica do projeto, conforme portaria Denatran 190/2009.</w:t>
            </w:r>
          </w:p>
          <w:p w:rsidR="00975BB5" w:rsidRPr="00975BB5" w:rsidRDefault="00975BB5" w:rsidP="00975BB5">
            <w:pPr>
              <w:autoSpaceDE w:val="0"/>
              <w:autoSpaceDN w:val="0"/>
              <w:adjustRightInd w:val="0"/>
              <w:jc w:val="both"/>
              <w:rPr>
                <w:rFonts w:ascii="Arial" w:hAnsi="Arial" w:cs="Arial"/>
                <w:sz w:val="22"/>
                <w:szCs w:val="22"/>
              </w:rPr>
            </w:pPr>
          </w:p>
          <w:p w:rsidR="00975BB5" w:rsidRPr="00975BB5" w:rsidRDefault="00975BB5" w:rsidP="00975BB5">
            <w:pPr>
              <w:autoSpaceDE w:val="0"/>
              <w:autoSpaceDN w:val="0"/>
              <w:adjustRightInd w:val="0"/>
              <w:jc w:val="both"/>
              <w:rPr>
                <w:rFonts w:ascii="Arial" w:hAnsi="Arial" w:cs="Arial"/>
                <w:color w:val="000000"/>
                <w:sz w:val="22"/>
                <w:szCs w:val="22"/>
              </w:rPr>
            </w:pPr>
            <w:r w:rsidRPr="00975BB5">
              <w:rPr>
                <w:rFonts w:ascii="Arial" w:hAnsi="Arial" w:cs="Arial"/>
                <w:b/>
                <w:color w:val="000000"/>
                <w:sz w:val="22"/>
                <w:szCs w:val="22"/>
              </w:rPr>
              <w:t xml:space="preserve">POLTRONA SOCORRISTA E BANCO BAÚ: </w:t>
            </w:r>
            <w:r w:rsidRPr="00975BB5">
              <w:rPr>
                <w:rFonts w:ascii="Arial" w:hAnsi="Arial" w:cs="Arial"/>
                <w:color w:val="000000"/>
                <w:sz w:val="22"/>
                <w:szCs w:val="22"/>
              </w:rPr>
              <w:t xml:space="preserve">01 (uma) – Poltrona para socorrista, do tipo anatômica afixada sobre dois pés fixos confeccionados tubos curvados, fixada no salão de atendimento próxima a cabeceira da maca, reclinável com base giratória. Com de cinto de segurança do tipo abdominal retrátil. (Deverá ser anexado junto a proposta de preços o laudo Técnico de Ensaio da poltrona do socorrista e cinto de segurança 03 pontas emitida por laboratório credenciado no INMETRO em nome da empresa que fará a transformação). O apoio das costas e cabeça deverá ser anatômico, com proteção para recuo da cabeça. Com assento e encosto em espuma injetada, densidade de no mínimo 45kgf/m³, revestidos em </w:t>
            </w:r>
            <w:proofErr w:type="spellStart"/>
            <w:r w:rsidRPr="00975BB5">
              <w:rPr>
                <w:rFonts w:ascii="Arial" w:hAnsi="Arial" w:cs="Arial"/>
                <w:color w:val="000000"/>
                <w:sz w:val="22"/>
                <w:szCs w:val="22"/>
              </w:rPr>
              <w:t>courvim</w:t>
            </w:r>
            <w:proofErr w:type="spellEnd"/>
            <w:r w:rsidRPr="00975BB5">
              <w:rPr>
                <w:rFonts w:ascii="Arial" w:hAnsi="Arial" w:cs="Arial"/>
                <w:color w:val="000000"/>
                <w:sz w:val="22"/>
                <w:szCs w:val="22"/>
              </w:rPr>
              <w:t xml:space="preserve"> automotivo super-resistente impermeável na cor verde clara. Assento do tipo anatômico e na altura da maca da vítima de forma que a fixação permita a mobilidade das pernas do socorrista entre a cabeceira da maca e a poltrona. 01 (um) - Banco baú com capacidade para 03 (três) pessoas, confeccionado em chapas de </w:t>
            </w:r>
            <w:r w:rsidRPr="00975BB5">
              <w:rPr>
                <w:rFonts w:ascii="Arial" w:hAnsi="Arial" w:cs="Arial"/>
                <w:color w:val="000000"/>
                <w:sz w:val="22"/>
                <w:szCs w:val="22"/>
              </w:rPr>
              <w:lastRenderedPageBreak/>
              <w:t xml:space="preserve">compensado naval com revestimento em fórmica </w:t>
            </w:r>
            <w:proofErr w:type="spellStart"/>
            <w:r w:rsidRPr="00975BB5">
              <w:rPr>
                <w:rFonts w:ascii="Arial" w:hAnsi="Arial" w:cs="Arial"/>
                <w:color w:val="000000"/>
                <w:sz w:val="22"/>
                <w:szCs w:val="22"/>
              </w:rPr>
              <w:t>texturizada</w:t>
            </w:r>
            <w:proofErr w:type="spellEnd"/>
            <w:r w:rsidRPr="00975BB5">
              <w:rPr>
                <w:rFonts w:ascii="Arial" w:hAnsi="Arial" w:cs="Arial"/>
                <w:color w:val="000000"/>
                <w:sz w:val="22"/>
                <w:szCs w:val="22"/>
              </w:rPr>
              <w:t xml:space="preserve"> na cor branca, cantos arredondados em perfis de alumínio </w:t>
            </w:r>
            <w:proofErr w:type="spellStart"/>
            <w:r w:rsidRPr="00975BB5">
              <w:rPr>
                <w:rFonts w:ascii="Arial" w:hAnsi="Arial" w:cs="Arial"/>
                <w:color w:val="000000"/>
                <w:sz w:val="22"/>
                <w:szCs w:val="22"/>
              </w:rPr>
              <w:t>extrusado</w:t>
            </w:r>
            <w:proofErr w:type="spellEnd"/>
            <w:r w:rsidRPr="00975BB5">
              <w:rPr>
                <w:rFonts w:ascii="Arial" w:hAnsi="Arial" w:cs="Arial"/>
                <w:color w:val="000000"/>
                <w:sz w:val="22"/>
                <w:szCs w:val="22"/>
              </w:rPr>
              <w:t xml:space="preserve">, cintos de segurança abdominal, assento e encostos individuais em espuma injetada com revestimento em </w:t>
            </w:r>
            <w:proofErr w:type="spellStart"/>
            <w:r w:rsidRPr="00975BB5">
              <w:rPr>
                <w:rFonts w:ascii="Arial" w:hAnsi="Arial" w:cs="Arial"/>
                <w:color w:val="000000"/>
                <w:sz w:val="22"/>
                <w:szCs w:val="22"/>
              </w:rPr>
              <w:t>courvin</w:t>
            </w:r>
            <w:proofErr w:type="spellEnd"/>
            <w:r w:rsidRPr="00975BB5">
              <w:rPr>
                <w:rFonts w:ascii="Arial" w:hAnsi="Arial" w:cs="Arial"/>
                <w:color w:val="000000"/>
                <w:sz w:val="22"/>
                <w:szCs w:val="22"/>
              </w:rPr>
              <w:t xml:space="preserve"> de fácil limpeza. (Deverá ser apresentado juntamente com a proposta de preços Laudo Técnico de Ensaio de tração de ancoragem de cinto de segurança, com cinto abdominal, fixado na lateral do veículo, emitida por laboratório credenciado no IMENTRO em nome da empresa que fará a transformação).</w:t>
            </w:r>
          </w:p>
          <w:p w:rsidR="00975BB5" w:rsidRPr="00975BB5" w:rsidRDefault="00975BB5" w:rsidP="00975BB5">
            <w:pPr>
              <w:autoSpaceDE w:val="0"/>
              <w:autoSpaceDN w:val="0"/>
              <w:adjustRightInd w:val="0"/>
              <w:jc w:val="both"/>
              <w:rPr>
                <w:rFonts w:ascii="Arial" w:hAnsi="Arial" w:cs="Arial"/>
                <w:color w:val="000000"/>
                <w:sz w:val="22"/>
                <w:szCs w:val="22"/>
              </w:rPr>
            </w:pPr>
          </w:p>
          <w:p w:rsidR="00975BB5" w:rsidRPr="00975BB5" w:rsidRDefault="00975BB5" w:rsidP="00975BB5">
            <w:pPr>
              <w:autoSpaceDE w:val="0"/>
              <w:autoSpaceDN w:val="0"/>
              <w:adjustRightInd w:val="0"/>
              <w:jc w:val="both"/>
              <w:rPr>
                <w:rFonts w:ascii="Arial" w:hAnsi="Arial" w:cs="Arial"/>
                <w:color w:val="000000"/>
                <w:sz w:val="22"/>
                <w:szCs w:val="22"/>
              </w:rPr>
            </w:pPr>
            <w:r w:rsidRPr="00975BB5">
              <w:rPr>
                <w:rFonts w:ascii="Arial" w:hAnsi="Arial" w:cs="Arial"/>
                <w:b/>
                <w:sz w:val="22"/>
                <w:szCs w:val="22"/>
              </w:rPr>
              <w:t xml:space="preserve">SISTEMA ELÉTRICO: </w:t>
            </w:r>
            <w:r w:rsidRPr="00975BB5">
              <w:rPr>
                <w:rFonts w:ascii="Arial" w:hAnsi="Arial" w:cs="Arial"/>
                <w:sz w:val="22"/>
                <w:szCs w:val="22"/>
              </w:rPr>
              <w:t xml:space="preserve">Toda fiação elétrica estará protegida por </w:t>
            </w:r>
            <w:proofErr w:type="spellStart"/>
            <w:r w:rsidRPr="00975BB5">
              <w:rPr>
                <w:rFonts w:ascii="Arial" w:hAnsi="Arial" w:cs="Arial"/>
                <w:sz w:val="22"/>
                <w:szCs w:val="22"/>
              </w:rPr>
              <w:t>conduítes</w:t>
            </w:r>
            <w:proofErr w:type="spellEnd"/>
            <w:r w:rsidRPr="00975BB5">
              <w:rPr>
                <w:rFonts w:ascii="Arial" w:hAnsi="Arial" w:cs="Arial"/>
                <w:sz w:val="22"/>
                <w:szCs w:val="22"/>
              </w:rPr>
              <w:t xml:space="preserve"> de fácil acesso para manutenção e cabos </w:t>
            </w:r>
            <w:proofErr w:type="spellStart"/>
            <w:r w:rsidRPr="00975BB5">
              <w:rPr>
                <w:rFonts w:ascii="Arial" w:hAnsi="Arial" w:cs="Arial"/>
                <w:sz w:val="22"/>
                <w:szCs w:val="22"/>
              </w:rPr>
              <w:t>anti-chama</w:t>
            </w:r>
            <w:proofErr w:type="spellEnd"/>
            <w:r w:rsidRPr="00975BB5">
              <w:rPr>
                <w:rFonts w:ascii="Arial" w:hAnsi="Arial" w:cs="Arial"/>
                <w:sz w:val="22"/>
                <w:szCs w:val="22"/>
              </w:rPr>
              <w:t xml:space="preserve"> com terminais </w:t>
            </w:r>
            <w:proofErr w:type="spellStart"/>
            <w:r w:rsidRPr="00975BB5">
              <w:rPr>
                <w:rFonts w:ascii="Arial" w:hAnsi="Arial" w:cs="Arial"/>
                <w:sz w:val="22"/>
                <w:szCs w:val="22"/>
              </w:rPr>
              <w:t>clipados</w:t>
            </w:r>
            <w:proofErr w:type="spellEnd"/>
            <w:r w:rsidRPr="00975BB5">
              <w:rPr>
                <w:rFonts w:ascii="Arial" w:hAnsi="Arial" w:cs="Arial"/>
                <w:sz w:val="22"/>
                <w:szCs w:val="22"/>
              </w:rPr>
              <w:t xml:space="preserve"> nas pontas dos fios. S</w:t>
            </w:r>
            <w:r w:rsidRPr="00975BB5">
              <w:rPr>
                <w:rFonts w:ascii="Arial" w:hAnsi="Arial" w:cs="Arial"/>
                <w:color w:val="000000"/>
                <w:sz w:val="22"/>
                <w:szCs w:val="22"/>
              </w:rPr>
              <w:t>erá o original do veículo, com montagem de bateria adicional. A alimentação deverá ser feita por duas baterias, sendo a do chassi original do fabricante e uma outra, independente, para o compartimento de atendimento. Essa segunda bateria deverá ser do tipo ciclo profundo e ter no mínimo 100 A, do tipo sem manutenção, 12 volts, instalada em local de fácil acesso, devendo possuir dreno de proteção para evitar corrosão caso ocorra vazamento de solução da mesma.</w:t>
            </w:r>
          </w:p>
          <w:p w:rsidR="00975BB5" w:rsidRPr="00975BB5" w:rsidRDefault="00975BB5" w:rsidP="00975BB5">
            <w:pPr>
              <w:autoSpaceDE w:val="0"/>
              <w:autoSpaceDN w:val="0"/>
              <w:adjustRightInd w:val="0"/>
              <w:jc w:val="both"/>
              <w:rPr>
                <w:rFonts w:ascii="Arial" w:hAnsi="Arial" w:cs="Arial"/>
                <w:color w:val="000000"/>
                <w:sz w:val="22"/>
                <w:szCs w:val="22"/>
              </w:rPr>
            </w:pPr>
            <w:r w:rsidRPr="00975BB5">
              <w:rPr>
                <w:rFonts w:ascii="Arial" w:hAnsi="Arial" w:cs="Arial"/>
                <w:color w:val="000000"/>
                <w:sz w:val="22"/>
                <w:szCs w:val="22"/>
              </w:rPr>
              <w:t xml:space="preserve">O sistema elétrico deverá estar dimensionado para o emprego simultâneo de todos os itens especificados (do veículo e equipamentos), quer com a viatura em movimento quer estacionada, sem risco de sobrecarga no alternador, fiação ou disjuntores. O veículo deverá ser fornecido com alternador, original de fábrica, com capacidade de carregar ambas as baterias a plena carga simultaneamente e alimentar o </w:t>
            </w:r>
            <w:r w:rsidRPr="00975BB5">
              <w:rPr>
                <w:rFonts w:ascii="Arial" w:hAnsi="Arial" w:cs="Arial"/>
                <w:color w:val="000000"/>
                <w:sz w:val="22"/>
                <w:szCs w:val="22"/>
              </w:rPr>
              <w:lastRenderedPageBreak/>
              <w:t xml:space="preserve">sistema elétrico do conjunto. Deverá haver um sistema que bloqueie automaticamente o uso da bateria do motor para alimentar o compartimento de atendimento e as luzes adicionais de emergência, quando o veículo estiver com o motor desligado. O compartimento de atendimento e o equipamento elétrico secundário devem ser servidos por circuitos totalmente separados e distintos dos circuitos do chassi da viatura. Todas as aberturas na viatura devem ser adequadamente calafetadas para passar a fiação. Todos os itens usados para proteger ou segurar a fiação devem ser adequados para utilização e ser padrão automotivo, aéreo, marinho ou eletrônico. Todos componentes elétricos, terminais e pontos devem ter uma alça de fio que possibilitem pelo menos duas substituições dos terminais da fiação. Todos os circuitos elétricos devem ser protegidos por disjuntores principais ou dispositivos eletrônicos de proteção à corrente (disjuntores automáticos ou manuais de armação), e devem ser de fácil remoção e acesso para inspeção e manutenção. Os diagramas e esquemas de fiação em português, incluindo códigos e listas de peças padrão, deverão ser fornecidos em separado. Todos os componentes elétricos e fiação devem ser facilmente acessíveis através de quadro de inspeção, pelo qual se possam realizar verificações e manutenção. As chaves, dispositivos indicadores e controles devem estar localizados e instalados de maneira a facilitar a remoção e manutenção. Os encaixes exteriores das lâmpadas, chaves, dispositivos eletrônicos e peças fixas, devem ser </w:t>
            </w:r>
            <w:proofErr w:type="spellStart"/>
            <w:r w:rsidRPr="00975BB5">
              <w:rPr>
                <w:rFonts w:ascii="Arial" w:hAnsi="Arial" w:cs="Arial"/>
                <w:color w:val="000000"/>
                <w:sz w:val="22"/>
                <w:szCs w:val="22"/>
              </w:rPr>
              <w:t>a</w:t>
            </w:r>
            <w:proofErr w:type="spellEnd"/>
            <w:r w:rsidRPr="00975BB5">
              <w:rPr>
                <w:rFonts w:ascii="Arial" w:hAnsi="Arial" w:cs="Arial"/>
                <w:color w:val="000000"/>
                <w:sz w:val="22"/>
                <w:szCs w:val="22"/>
              </w:rPr>
              <w:t xml:space="preserve"> prova de corrosão e de intempéries. Os equipamentos eletroeletrônicos devem incluir filtros, supressores ou </w:t>
            </w:r>
            <w:r w:rsidRPr="00975BB5">
              <w:rPr>
                <w:rFonts w:ascii="Arial" w:hAnsi="Arial" w:cs="Arial"/>
                <w:color w:val="000000"/>
                <w:sz w:val="22"/>
                <w:szCs w:val="22"/>
              </w:rPr>
              <w:lastRenderedPageBreak/>
              <w:t>protetores, a fim de evitar radiação eletromagnética e a consequente interferência em rádios e outros equipamentos eletrônicos. Central elétrica composta de inversor de corrente contínua (12 V) para alternada (110 V) com capacidade mínima de 500W de potência. O painel elétrico interno, deverá ser confeccionado em ABS injetado na cor branca, localizado na parede sobre a bancada próxima a cabeceira do paciente, deverá possuir uma régua integrada com no mínimo seis tomadas, sendo cinco tripolares de 220 V (AC) e uma para 12 v (DC), além de interruptores com teclas do tipo iluminadas micro táctil. Todas as tomadas elétricas devem manter uma distância mínima de 31 cm de qualquer tomada de oxigênio conforme normas da ABNT.</w:t>
            </w:r>
          </w:p>
          <w:p w:rsidR="00975BB5" w:rsidRPr="00975BB5" w:rsidRDefault="00975BB5" w:rsidP="00975BB5">
            <w:pPr>
              <w:autoSpaceDE w:val="0"/>
              <w:autoSpaceDN w:val="0"/>
              <w:adjustRightInd w:val="0"/>
              <w:jc w:val="both"/>
              <w:rPr>
                <w:rFonts w:ascii="Arial" w:hAnsi="Arial" w:cs="Arial"/>
                <w:color w:val="000000"/>
                <w:sz w:val="22"/>
                <w:szCs w:val="22"/>
              </w:rPr>
            </w:pPr>
            <w:r w:rsidRPr="00975BB5">
              <w:rPr>
                <w:rFonts w:ascii="Arial" w:hAnsi="Arial" w:cs="Arial"/>
                <w:color w:val="000000"/>
                <w:sz w:val="22"/>
                <w:szCs w:val="22"/>
              </w:rPr>
              <w:t xml:space="preserve">Os equipamentos elétricos adicionais serão servidos por circuitos separados e distintos dos circuitos do chassi do veículo, com tensão igual ao do chassi, tendo uma central elétrica composta de uma chave geral incorporada ao módulo eletrônico de potência, o qual será responsável pelo controle e proteção de todos os circuitos elétricos relativos aos equipamentos e da estrutura do veículo. O referido módulo de potência deve ser controlado remotamente por um console de operação, utilizando comunicação padrão automotivo CAN Norma SAE-J1939 (2 fios) para interligação entre os mesmos. Este comando deve ser compacto, em um bloco único, com iluminação própria para cada tecla de acionamento quando apenas o pós-chave estiver acionado, para melhor visualização em operações noturna ou com baixa luminosidade, deve ter vedação contra poeira e água e interagir via tecnologia CAN- J1939. Todos os circuitos elétricos devem </w:t>
            </w:r>
            <w:r w:rsidRPr="00975BB5">
              <w:rPr>
                <w:rFonts w:ascii="Arial" w:hAnsi="Arial" w:cs="Arial"/>
                <w:color w:val="000000"/>
                <w:sz w:val="22"/>
                <w:szCs w:val="22"/>
              </w:rPr>
              <w:lastRenderedPageBreak/>
              <w:t xml:space="preserve">ser protegidos pelo módulo eletrônico, não será permitido uso de disjuntores térmicos em nenhuma hipótese, ao invés para estes itens críticos pode ser usado rele e fusível padrão automotivo. O módulo eletrônico de potência deve ser capaz de detectar </w:t>
            </w:r>
          </w:p>
          <w:p w:rsidR="00975BB5" w:rsidRPr="00975BB5" w:rsidRDefault="00975BB5" w:rsidP="00975BB5">
            <w:pPr>
              <w:autoSpaceDE w:val="0"/>
              <w:autoSpaceDN w:val="0"/>
              <w:adjustRightInd w:val="0"/>
              <w:jc w:val="both"/>
              <w:rPr>
                <w:rFonts w:ascii="Arial" w:hAnsi="Arial" w:cs="Arial"/>
                <w:color w:val="000000"/>
                <w:sz w:val="22"/>
                <w:szCs w:val="22"/>
              </w:rPr>
            </w:pPr>
            <w:proofErr w:type="spellStart"/>
            <w:proofErr w:type="gramStart"/>
            <w:r w:rsidRPr="00975BB5">
              <w:rPr>
                <w:rFonts w:ascii="Arial" w:hAnsi="Arial" w:cs="Arial"/>
                <w:color w:val="000000"/>
                <w:sz w:val="22"/>
                <w:szCs w:val="22"/>
              </w:rPr>
              <w:t>curto</w:t>
            </w:r>
            <w:proofErr w:type="gramEnd"/>
            <w:r w:rsidRPr="00975BB5">
              <w:rPr>
                <w:rFonts w:ascii="Arial" w:hAnsi="Arial" w:cs="Arial"/>
                <w:color w:val="000000"/>
                <w:sz w:val="22"/>
                <w:szCs w:val="22"/>
              </w:rPr>
              <w:t>-circuitos</w:t>
            </w:r>
            <w:proofErr w:type="spellEnd"/>
            <w:r w:rsidRPr="00975BB5">
              <w:rPr>
                <w:rFonts w:ascii="Arial" w:hAnsi="Arial" w:cs="Arial"/>
                <w:color w:val="000000"/>
                <w:sz w:val="22"/>
                <w:szCs w:val="22"/>
              </w:rPr>
              <w:t xml:space="preserve"> e sobrecargas, desligando imediatamente o circuito que apresentar problema, protegendo o equipamento que nele estiver ligado. Deve possuir também um sistema de diagnóstico </w:t>
            </w:r>
          </w:p>
          <w:p w:rsidR="00975BB5" w:rsidRPr="00975BB5" w:rsidRDefault="00975BB5" w:rsidP="00975BB5">
            <w:pPr>
              <w:autoSpaceDE w:val="0"/>
              <w:autoSpaceDN w:val="0"/>
              <w:adjustRightInd w:val="0"/>
              <w:jc w:val="both"/>
              <w:rPr>
                <w:rFonts w:ascii="Arial" w:hAnsi="Arial" w:cs="Arial"/>
                <w:color w:val="000000"/>
                <w:sz w:val="22"/>
                <w:szCs w:val="22"/>
              </w:rPr>
            </w:pPr>
            <w:proofErr w:type="gramStart"/>
            <w:r w:rsidRPr="00975BB5">
              <w:rPr>
                <w:rFonts w:ascii="Arial" w:hAnsi="Arial" w:cs="Arial"/>
                <w:color w:val="000000"/>
                <w:sz w:val="22"/>
                <w:szCs w:val="22"/>
              </w:rPr>
              <w:t>via</w:t>
            </w:r>
            <w:proofErr w:type="gramEnd"/>
            <w:r w:rsidRPr="00975BB5">
              <w:rPr>
                <w:rFonts w:ascii="Arial" w:hAnsi="Arial" w:cs="Arial"/>
                <w:color w:val="000000"/>
                <w:sz w:val="22"/>
                <w:szCs w:val="22"/>
              </w:rPr>
              <w:t xml:space="preserve"> console de operação, o qual deve indicar claramente o circuito ao qual ela se refere. Este módulo visa trazer agilidade na manutenção. </w:t>
            </w:r>
          </w:p>
          <w:p w:rsidR="00975BB5" w:rsidRPr="00975BB5" w:rsidRDefault="00975BB5" w:rsidP="00975BB5">
            <w:pPr>
              <w:autoSpaceDE w:val="0"/>
              <w:autoSpaceDN w:val="0"/>
              <w:adjustRightInd w:val="0"/>
              <w:jc w:val="both"/>
              <w:rPr>
                <w:rFonts w:ascii="Arial" w:hAnsi="Arial" w:cs="Arial"/>
                <w:sz w:val="22"/>
                <w:szCs w:val="22"/>
              </w:rPr>
            </w:pPr>
            <w:r w:rsidRPr="00975BB5">
              <w:rPr>
                <w:rFonts w:ascii="Arial" w:hAnsi="Arial" w:cs="Arial"/>
                <w:sz w:val="22"/>
                <w:szCs w:val="22"/>
              </w:rPr>
              <w:t xml:space="preserve">Iluminação interna composta de 04 (quatro) Luminárias </w:t>
            </w:r>
            <w:proofErr w:type="spellStart"/>
            <w:r w:rsidRPr="00975BB5">
              <w:rPr>
                <w:rFonts w:ascii="Arial" w:hAnsi="Arial" w:cs="Arial"/>
                <w:sz w:val="22"/>
                <w:szCs w:val="22"/>
              </w:rPr>
              <w:t>Led’s</w:t>
            </w:r>
            <w:proofErr w:type="spellEnd"/>
            <w:r w:rsidRPr="00975BB5">
              <w:rPr>
                <w:rFonts w:ascii="Arial" w:hAnsi="Arial" w:cs="Arial"/>
                <w:sz w:val="22"/>
                <w:szCs w:val="22"/>
              </w:rPr>
              <w:t>, instaladas no teto do compartimento do paciente.</w:t>
            </w:r>
          </w:p>
          <w:p w:rsidR="00975BB5" w:rsidRPr="00975BB5" w:rsidRDefault="00975BB5" w:rsidP="00975BB5">
            <w:pPr>
              <w:autoSpaceDE w:val="0"/>
              <w:autoSpaceDN w:val="0"/>
              <w:adjustRightInd w:val="0"/>
              <w:jc w:val="both"/>
              <w:rPr>
                <w:rFonts w:ascii="Arial" w:hAnsi="Arial" w:cs="Arial"/>
                <w:sz w:val="22"/>
                <w:szCs w:val="22"/>
              </w:rPr>
            </w:pPr>
          </w:p>
          <w:p w:rsidR="00975BB5" w:rsidRPr="00975BB5" w:rsidRDefault="00975BB5" w:rsidP="00975BB5">
            <w:pPr>
              <w:autoSpaceDE w:val="0"/>
              <w:autoSpaceDN w:val="0"/>
              <w:adjustRightInd w:val="0"/>
              <w:jc w:val="both"/>
              <w:rPr>
                <w:rFonts w:ascii="Arial" w:hAnsi="Arial" w:cs="Arial"/>
                <w:color w:val="000000"/>
                <w:sz w:val="22"/>
                <w:szCs w:val="22"/>
              </w:rPr>
            </w:pPr>
            <w:r w:rsidRPr="00975BB5">
              <w:rPr>
                <w:rFonts w:ascii="Arial" w:hAnsi="Arial" w:cs="Arial"/>
                <w:b/>
                <w:sz w:val="22"/>
                <w:szCs w:val="22"/>
              </w:rPr>
              <w:t xml:space="preserve">SINALIZAÇÃO EXTERNA: </w:t>
            </w:r>
            <w:r w:rsidRPr="00975BB5">
              <w:rPr>
                <w:rFonts w:ascii="Arial" w:hAnsi="Arial" w:cs="Arial"/>
                <w:color w:val="000000"/>
                <w:sz w:val="22"/>
                <w:szCs w:val="22"/>
              </w:rPr>
              <w:t xml:space="preserve">01 (um) - Sinalizador acústico e visual, tipo barra linear, com módulos injetados em policarbonato na cor vermelha e lente inteiriça, com comprimento mínimo de 1000 mm, largura mínima de 250 mm e altura mínima de 70 mm e máxima de 110 mm, instalada no teto e na cabine do veículo. Estrutura da barra em ABS reforçado com alumínio </w:t>
            </w:r>
            <w:proofErr w:type="spellStart"/>
            <w:r w:rsidRPr="00975BB5">
              <w:rPr>
                <w:rFonts w:ascii="Arial" w:hAnsi="Arial" w:cs="Arial"/>
                <w:color w:val="000000"/>
                <w:sz w:val="22"/>
                <w:szCs w:val="22"/>
              </w:rPr>
              <w:t>extrusado</w:t>
            </w:r>
            <w:proofErr w:type="spellEnd"/>
            <w:r w:rsidRPr="00975BB5">
              <w:rPr>
                <w:rFonts w:ascii="Arial" w:hAnsi="Arial" w:cs="Arial"/>
                <w:color w:val="000000"/>
                <w:sz w:val="22"/>
                <w:szCs w:val="22"/>
              </w:rPr>
              <w:t xml:space="preserve">, ou alumínio </w:t>
            </w:r>
            <w:proofErr w:type="spellStart"/>
            <w:r w:rsidRPr="00975BB5">
              <w:rPr>
                <w:rFonts w:ascii="Arial" w:hAnsi="Arial" w:cs="Arial"/>
                <w:color w:val="000000"/>
                <w:sz w:val="22"/>
                <w:szCs w:val="22"/>
              </w:rPr>
              <w:t>extrusado</w:t>
            </w:r>
            <w:proofErr w:type="spellEnd"/>
            <w:r w:rsidRPr="00975BB5">
              <w:rPr>
                <w:rFonts w:ascii="Arial" w:hAnsi="Arial" w:cs="Arial"/>
                <w:color w:val="000000"/>
                <w:sz w:val="22"/>
                <w:szCs w:val="22"/>
              </w:rPr>
              <w:t xml:space="preserve"> na cor prata, cúpula, resistente a impactos e descoloração, com tratamento </w:t>
            </w:r>
            <w:proofErr w:type="spellStart"/>
            <w:r w:rsidRPr="00975BB5">
              <w:rPr>
                <w:rFonts w:ascii="Arial" w:hAnsi="Arial" w:cs="Arial"/>
                <w:color w:val="000000"/>
                <w:sz w:val="22"/>
                <w:szCs w:val="22"/>
              </w:rPr>
              <w:t>UV.Conjunto</w:t>
            </w:r>
            <w:proofErr w:type="spellEnd"/>
            <w:r w:rsidRPr="00975BB5">
              <w:rPr>
                <w:rFonts w:ascii="Arial" w:hAnsi="Arial" w:cs="Arial"/>
                <w:color w:val="000000"/>
                <w:sz w:val="22"/>
                <w:szCs w:val="22"/>
              </w:rPr>
              <w:t xml:space="preserve"> luminoso composto por diodos emissores de luz (</w:t>
            </w:r>
            <w:proofErr w:type="spellStart"/>
            <w:r w:rsidRPr="00975BB5">
              <w:rPr>
                <w:rFonts w:ascii="Arial" w:hAnsi="Arial" w:cs="Arial"/>
                <w:color w:val="000000"/>
                <w:sz w:val="22"/>
                <w:szCs w:val="22"/>
              </w:rPr>
              <w:t>led</w:t>
            </w:r>
            <w:proofErr w:type="spellEnd"/>
            <w:r w:rsidRPr="00975BB5">
              <w:rPr>
                <w:rFonts w:ascii="Arial" w:hAnsi="Arial" w:cs="Arial"/>
                <w:color w:val="000000"/>
                <w:sz w:val="22"/>
                <w:szCs w:val="22"/>
              </w:rPr>
              <w:t xml:space="preserve">), na cor vermelha, de alta frequência (mínimo de 240 flashes por minuto). Este equipamento possui sistema de gerenciamento de carga automático, gerenciando a carga da bateria quando o veículo não estiver ligado, desligando automaticamente o sinalizador se necessário. Sinalizador acústico com amplificador de potência mínima de 100 W RMS @ 13,8 </w:t>
            </w:r>
            <w:proofErr w:type="spellStart"/>
            <w:r w:rsidRPr="00975BB5">
              <w:rPr>
                <w:rFonts w:ascii="Arial" w:hAnsi="Arial" w:cs="Arial"/>
                <w:color w:val="000000"/>
                <w:sz w:val="22"/>
                <w:szCs w:val="22"/>
              </w:rPr>
              <w:t>Vcc</w:t>
            </w:r>
            <w:proofErr w:type="spellEnd"/>
            <w:r w:rsidRPr="00975BB5">
              <w:rPr>
                <w:rFonts w:ascii="Arial" w:hAnsi="Arial" w:cs="Arial"/>
                <w:color w:val="000000"/>
                <w:sz w:val="22"/>
                <w:szCs w:val="22"/>
              </w:rPr>
              <w:t xml:space="preserve">. Este sinalizador acompanha o Laudo que </w:t>
            </w:r>
            <w:r w:rsidRPr="00975BB5">
              <w:rPr>
                <w:rFonts w:ascii="Arial" w:hAnsi="Arial" w:cs="Arial"/>
                <w:color w:val="000000"/>
                <w:sz w:val="22"/>
                <w:szCs w:val="22"/>
              </w:rPr>
              <w:lastRenderedPageBreak/>
              <w:t>atende as normas SAEJ575, contra vibração, umidade, poeira, corrosão e deformação, este deve ser apresentado junto com a proposta de preços bem como homologação da fabricante dos equipamentos de sinalização para a empresa que fará a instalação nos veículos declarando que a mesma é homologada de forma que que seja mantida a garantia dos mesmos após a instalação.</w:t>
            </w:r>
          </w:p>
          <w:p w:rsidR="00975BB5" w:rsidRPr="00975BB5" w:rsidRDefault="00975BB5" w:rsidP="00975BB5">
            <w:pPr>
              <w:autoSpaceDE w:val="0"/>
              <w:autoSpaceDN w:val="0"/>
              <w:adjustRightInd w:val="0"/>
              <w:jc w:val="both"/>
              <w:rPr>
                <w:rFonts w:ascii="Arial" w:hAnsi="Arial" w:cs="Arial"/>
                <w:color w:val="000000"/>
                <w:sz w:val="22"/>
                <w:szCs w:val="22"/>
              </w:rPr>
            </w:pPr>
          </w:p>
          <w:p w:rsidR="00975BB5" w:rsidRPr="00975BB5" w:rsidRDefault="00975BB5" w:rsidP="00975BB5">
            <w:pPr>
              <w:autoSpaceDE w:val="0"/>
              <w:autoSpaceDN w:val="0"/>
              <w:adjustRightInd w:val="0"/>
              <w:jc w:val="both"/>
              <w:rPr>
                <w:rFonts w:ascii="Arial" w:hAnsi="Arial" w:cs="Arial"/>
                <w:color w:val="000000"/>
                <w:sz w:val="22"/>
                <w:szCs w:val="22"/>
              </w:rPr>
            </w:pPr>
            <w:r w:rsidRPr="00975BB5">
              <w:rPr>
                <w:rFonts w:ascii="Arial" w:hAnsi="Arial" w:cs="Arial"/>
                <w:b/>
                <w:sz w:val="22"/>
                <w:szCs w:val="22"/>
              </w:rPr>
              <w:t xml:space="preserve">MACA RETRÁTIL: </w:t>
            </w:r>
            <w:r w:rsidRPr="00975BB5">
              <w:rPr>
                <w:rFonts w:ascii="Arial" w:hAnsi="Arial" w:cs="Arial"/>
                <w:sz w:val="22"/>
                <w:szCs w:val="22"/>
              </w:rPr>
              <w:t xml:space="preserve">01 (uma) – Maca retrátil com </w:t>
            </w:r>
            <w:r w:rsidRPr="00975BB5">
              <w:rPr>
                <w:rFonts w:ascii="Arial" w:hAnsi="Arial" w:cs="Arial"/>
                <w:color w:val="000000"/>
                <w:sz w:val="22"/>
                <w:szCs w:val="22"/>
              </w:rPr>
              <w:t xml:space="preserve">dois anos de garantia, confeccionada em estrutura de duralumínio encaixado e fixado por punhos, e sistema automático </w:t>
            </w:r>
            <w:proofErr w:type="spellStart"/>
            <w:r w:rsidRPr="00975BB5">
              <w:rPr>
                <w:rFonts w:ascii="Arial" w:hAnsi="Arial" w:cs="Arial"/>
                <w:color w:val="000000"/>
                <w:sz w:val="22"/>
                <w:szCs w:val="22"/>
              </w:rPr>
              <w:t>antiqueda</w:t>
            </w:r>
            <w:proofErr w:type="spellEnd"/>
            <w:r w:rsidRPr="00975BB5">
              <w:rPr>
                <w:rFonts w:ascii="Arial" w:hAnsi="Arial" w:cs="Arial"/>
                <w:color w:val="000000"/>
                <w:sz w:val="22"/>
                <w:szCs w:val="22"/>
              </w:rPr>
              <w:t xml:space="preserve">, em conformidade com a norma da ABNT/NBR/14561:2000 permite a operação com no máximo duas pessoas. Pesa peso máximo de 34 kg e suporta vítimas de até 180 kg. A maca possui ainda cintos de segurança com sistema de engate rápido (mesmo modelo dos cintos das poltronas) para fixação da vítima e da maca rígida e um (1) cinto de segurança com sistema de quatro (4) pontas. Possui esse equipamento sistema de cabeceira móvel com posições que variam de 0º a 90º; com base montada sobre quatro rodas de borracha de 5'', sendo duas com freio; O ponto onde fica deitada a vítima possui colchão com espuma com densidade 33, revestido com tecido sintético, sem costuras, impermeável e lavável com produtos químicos, e que seja apoiado sobre uma grade (estrado) alumínio. Deverá ser apresentado junto com a proposta de preços o registro na ANVISA do equipamento acima descrito. 06 (seis) – Proteção tipo bolachas de aço inox para descanso das Rodas da Maca retrátil. </w:t>
            </w:r>
          </w:p>
          <w:p w:rsidR="00975BB5" w:rsidRPr="00975BB5" w:rsidRDefault="00975BB5" w:rsidP="00975BB5">
            <w:pPr>
              <w:autoSpaceDE w:val="0"/>
              <w:autoSpaceDN w:val="0"/>
              <w:adjustRightInd w:val="0"/>
              <w:ind w:left="720"/>
              <w:jc w:val="both"/>
              <w:rPr>
                <w:rFonts w:ascii="Arial" w:hAnsi="Arial" w:cs="Arial"/>
                <w:b/>
                <w:color w:val="000000"/>
                <w:sz w:val="22"/>
                <w:szCs w:val="22"/>
              </w:rPr>
            </w:pPr>
          </w:p>
          <w:p w:rsidR="00975BB5" w:rsidRPr="00975BB5" w:rsidRDefault="00975BB5" w:rsidP="00975BB5">
            <w:pPr>
              <w:autoSpaceDE w:val="0"/>
              <w:autoSpaceDN w:val="0"/>
              <w:adjustRightInd w:val="0"/>
              <w:jc w:val="both"/>
              <w:rPr>
                <w:rFonts w:ascii="Arial" w:hAnsi="Arial" w:cs="Arial"/>
                <w:color w:val="000000"/>
                <w:sz w:val="22"/>
                <w:szCs w:val="22"/>
              </w:rPr>
            </w:pPr>
            <w:r w:rsidRPr="00975BB5">
              <w:rPr>
                <w:rFonts w:ascii="Arial" w:hAnsi="Arial" w:cs="Arial"/>
                <w:b/>
                <w:color w:val="000000"/>
                <w:sz w:val="22"/>
                <w:szCs w:val="22"/>
              </w:rPr>
              <w:lastRenderedPageBreak/>
              <w:t xml:space="preserve">SISTEMA DE OXIGÊNIO: </w:t>
            </w:r>
            <w:r w:rsidRPr="00975BB5">
              <w:rPr>
                <w:rFonts w:ascii="Arial" w:hAnsi="Arial" w:cs="Arial"/>
                <w:color w:val="000000"/>
                <w:sz w:val="22"/>
                <w:szCs w:val="22"/>
              </w:rPr>
              <w:t xml:space="preserve">01 (um) - Conjunto de oxigenação composto de régua tripla, mangueira de oxigênio trançada de </w:t>
            </w:r>
            <w:smartTag w:uri="urn:schemas-microsoft-com:office:smarttags" w:element="metricconverter">
              <w:smartTagPr>
                <w:attr w:name="ProductID" w:val="03 metros"/>
              </w:smartTagPr>
              <w:r w:rsidRPr="00975BB5">
                <w:rPr>
                  <w:rFonts w:ascii="Arial" w:hAnsi="Arial" w:cs="Arial"/>
                  <w:color w:val="000000"/>
                  <w:sz w:val="22"/>
                  <w:szCs w:val="22"/>
                </w:rPr>
                <w:t>03 metros</w:t>
              </w:r>
            </w:smartTag>
            <w:r w:rsidRPr="00975BB5">
              <w:rPr>
                <w:rFonts w:ascii="Arial" w:hAnsi="Arial" w:cs="Arial"/>
                <w:color w:val="000000"/>
                <w:sz w:val="22"/>
                <w:szCs w:val="22"/>
              </w:rPr>
              <w:t xml:space="preserve">, umidificador, aspirador tipo </w:t>
            </w:r>
            <w:proofErr w:type="spellStart"/>
            <w:r w:rsidRPr="00975BB5">
              <w:rPr>
                <w:rFonts w:ascii="Arial" w:hAnsi="Arial" w:cs="Arial"/>
                <w:color w:val="000000"/>
                <w:sz w:val="22"/>
                <w:szCs w:val="22"/>
              </w:rPr>
              <w:t>venturi</w:t>
            </w:r>
            <w:proofErr w:type="spellEnd"/>
            <w:r w:rsidRPr="00975BB5">
              <w:rPr>
                <w:rFonts w:ascii="Arial" w:hAnsi="Arial" w:cs="Arial"/>
                <w:color w:val="000000"/>
                <w:sz w:val="22"/>
                <w:szCs w:val="22"/>
              </w:rPr>
              <w:t xml:space="preserve">, regulador de pressão, </w:t>
            </w:r>
            <w:proofErr w:type="spellStart"/>
            <w:r w:rsidRPr="00975BB5">
              <w:rPr>
                <w:rFonts w:ascii="Arial" w:hAnsi="Arial" w:cs="Arial"/>
                <w:color w:val="000000"/>
                <w:sz w:val="22"/>
                <w:szCs w:val="22"/>
              </w:rPr>
              <w:t>fluxômetro</w:t>
            </w:r>
            <w:proofErr w:type="spellEnd"/>
            <w:r w:rsidRPr="00975BB5">
              <w:rPr>
                <w:rFonts w:ascii="Arial" w:hAnsi="Arial" w:cs="Arial"/>
                <w:color w:val="000000"/>
                <w:sz w:val="22"/>
                <w:szCs w:val="22"/>
              </w:rPr>
              <w:t xml:space="preserve"> e máscara de silicone c/ mangueira transparente, instalado na lateral interna do veículo; 01 (um) - Suporte para Cilindro de oxigênio de 2.4M³; 01 (um) – Cilindro de oxigênio de 2.4M³.</w:t>
            </w:r>
          </w:p>
          <w:p w:rsidR="00975BB5" w:rsidRPr="00975BB5" w:rsidRDefault="00975BB5" w:rsidP="00975BB5">
            <w:pPr>
              <w:autoSpaceDE w:val="0"/>
              <w:autoSpaceDN w:val="0"/>
              <w:adjustRightInd w:val="0"/>
              <w:jc w:val="both"/>
              <w:rPr>
                <w:rFonts w:ascii="Arial" w:hAnsi="Arial" w:cs="Arial"/>
                <w:color w:val="000000"/>
                <w:sz w:val="22"/>
                <w:szCs w:val="22"/>
              </w:rPr>
            </w:pPr>
          </w:p>
          <w:p w:rsidR="00975BB5" w:rsidRPr="00975BB5" w:rsidRDefault="00975BB5" w:rsidP="00975BB5">
            <w:pPr>
              <w:autoSpaceDE w:val="0"/>
              <w:autoSpaceDN w:val="0"/>
              <w:adjustRightInd w:val="0"/>
              <w:jc w:val="both"/>
              <w:rPr>
                <w:rFonts w:ascii="Arial" w:hAnsi="Arial" w:cs="Arial"/>
                <w:color w:val="000000"/>
                <w:sz w:val="22"/>
                <w:szCs w:val="22"/>
              </w:rPr>
            </w:pPr>
            <w:r w:rsidRPr="00975BB5">
              <w:rPr>
                <w:rFonts w:ascii="Arial" w:hAnsi="Arial" w:cs="Arial"/>
                <w:b/>
                <w:color w:val="000000"/>
                <w:sz w:val="22"/>
                <w:szCs w:val="22"/>
              </w:rPr>
              <w:t xml:space="preserve">SUPORTES: </w:t>
            </w:r>
            <w:r w:rsidRPr="00975BB5">
              <w:rPr>
                <w:rFonts w:ascii="Arial" w:hAnsi="Arial" w:cs="Arial"/>
                <w:color w:val="000000"/>
                <w:sz w:val="22"/>
                <w:szCs w:val="22"/>
              </w:rPr>
              <w:t>01 (um) - Corrimão em alumínio polido, instalado na parte central do teto do compartimento do paciente, com dois pontos de fixação; 01 (um) - Suporte para soro e sangue, instalado junto ao corrimão;</w:t>
            </w:r>
          </w:p>
          <w:p w:rsidR="00975BB5" w:rsidRPr="00975BB5" w:rsidRDefault="00975BB5" w:rsidP="00975BB5">
            <w:pPr>
              <w:autoSpaceDE w:val="0"/>
              <w:autoSpaceDN w:val="0"/>
              <w:adjustRightInd w:val="0"/>
              <w:jc w:val="both"/>
              <w:rPr>
                <w:rFonts w:ascii="Arial" w:hAnsi="Arial" w:cs="Arial"/>
                <w:color w:val="000000"/>
                <w:sz w:val="22"/>
                <w:szCs w:val="22"/>
              </w:rPr>
            </w:pPr>
          </w:p>
          <w:p w:rsidR="00975BB5" w:rsidRPr="00975BB5" w:rsidRDefault="00975BB5" w:rsidP="00975BB5">
            <w:pPr>
              <w:autoSpaceDE w:val="0"/>
              <w:autoSpaceDN w:val="0"/>
              <w:adjustRightInd w:val="0"/>
              <w:jc w:val="both"/>
              <w:rPr>
                <w:rFonts w:ascii="Arial" w:hAnsi="Arial" w:cs="Arial"/>
                <w:color w:val="000000"/>
                <w:sz w:val="22"/>
                <w:szCs w:val="22"/>
              </w:rPr>
            </w:pPr>
            <w:r w:rsidRPr="00975BB5">
              <w:rPr>
                <w:rFonts w:ascii="Arial" w:hAnsi="Arial" w:cs="Arial"/>
                <w:b/>
                <w:color w:val="000000"/>
                <w:sz w:val="22"/>
                <w:szCs w:val="22"/>
              </w:rPr>
              <w:t xml:space="preserve">AR CONDICIONADO – COMPLEMENTO CAIXA TRASEIRA: </w:t>
            </w:r>
            <w:r w:rsidRPr="00975BB5">
              <w:rPr>
                <w:rFonts w:ascii="Arial" w:hAnsi="Arial" w:cs="Arial"/>
                <w:color w:val="000000"/>
                <w:sz w:val="22"/>
                <w:szCs w:val="22"/>
              </w:rPr>
              <w:t>01 (um) – Equipamento de Ar condicionado – complemento caixa traseira, com comandos independentes para acionamento da ventilação.</w:t>
            </w:r>
          </w:p>
          <w:p w:rsidR="00975BB5" w:rsidRPr="00975BB5" w:rsidRDefault="00975BB5" w:rsidP="00975BB5">
            <w:pPr>
              <w:autoSpaceDE w:val="0"/>
              <w:autoSpaceDN w:val="0"/>
              <w:adjustRightInd w:val="0"/>
              <w:jc w:val="both"/>
              <w:rPr>
                <w:rFonts w:ascii="Arial" w:hAnsi="Arial" w:cs="Arial"/>
                <w:color w:val="000000"/>
                <w:sz w:val="22"/>
                <w:szCs w:val="22"/>
              </w:rPr>
            </w:pPr>
          </w:p>
          <w:p w:rsidR="001456EC" w:rsidRPr="00975BB5" w:rsidRDefault="00975BB5" w:rsidP="00975BB5">
            <w:pPr>
              <w:autoSpaceDE w:val="0"/>
              <w:autoSpaceDN w:val="0"/>
              <w:adjustRightInd w:val="0"/>
              <w:jc w:val="both"/>
              <w:rPr>
                <w:rFonts w:ascii="Arial" w:hAnsi="Arial" w:cs="Arial"/>
                <w:color w:val="000000"/>
                <w:sz w:val="22"/>
                <w:szCs w:val="22"/>
              </w:rPr>
            </w:pPr>
            <w:r w:rsidRPr="00975BB5">
              <w:rPr>
                <w:rFonts w:ascii="Arial" w:hAnsi="Arial" w:cs="Arial"/>
                <w:b/>
                <w:color w:val="000000"/>
                <w:sz w:val="22"/>
                <w:szCs w:val="22"/>
              </w:rPr>
              <w:t xml:space="preserve">ADESIVAÇÃO EXTERNA: </w:t>
            </w:r>
            <w:proofErr w:type="spellStart"/>
            <w:r w:rsidRPr="00975BB5">
              <w:rPr>
                <w:rFonts w:ascii="Arial" w:hAnsi="Arial" w:cs="Arial"/>
                <w:color w:val="000000"/>
                <w:sz w:val="22"/>
                <w:szCs w:val="22"/>
              </w:rPr>
              <w:t>Adesivação</w:t>
            </w:r>
            <w:proofErr w:type="spellEnd"/>
            <w:r w:rsidRPr="00975BB5">
              <w:rPr>
                <w:rFonts w:ascii="Arial" w:hAnsi="Arial" w:cs="Arial"/>
                <w:color w:val="000000"/>
                <w:sz w:val="22"/>
                <w:szCs w:val="22"/>
              </w:rPr>
              <w:t xml:space="preserve"> externa Padrão, com instalação de: 02 faixas laterais em toda extensão do veículo com a palavra ambulância na cor vermelha, 02 Estrelas da Vida laterais na cor Azul, </w:t>
            </w:r>
            <w:proofErr w:type="gramStart"/>
            <w:r w:rsidRPr="00975BB5">
              <w:rPr>
                <w:rFonts w:ascii="Arial" w:hAnsi="Arial" w:cs="Arial"/>
                <w:color w:val="000000"/>
                <w:sz w:val="22"/>
                <w:szCs w:val="22"/>
              </w:rPr>
              <w:t>01 Estrela</w:t>
            </w:r>
            <w:proofErr w:type="gramEnd"/>
            <w:r w:rsidRPr="00975BB5">
              <w:rPr>
                <w:rFonts w:ascii="Arial" w:hAnsi="Arial" w:cs="Arial"/>
                <w:color w:val="000000"/>
                <w:sz w:val="22"/>
                <w:szCs w:val="22"/>
              </w:rPr>
              <w:t xml:space="preserve"> da Vida na cor Azul na parte traseira, a palavra “Ambulância” normal na traseira e inverti</w:t>
            </w:r>
            <w:r w:rsidRPr="00975BB5">
              <w:rPr>
                <w:rFonts w:ascii="Arial" w:hAnsi="Arial" w:cs="Arial"/>
                <w:color w:val="000000"/>
                <w:sz w:val="22"/>
                <w:szCs w:val="22"/>
              </w:rPr>
              <w:t xml:space="preserve">da na dianteira na cor vermelha, </w:t>
            </w:r>
            <w:r w:rsidR="00A93EFB" w:rsidRPr="00975BB5">
              <w:rPr>
                <w:rFonts w:ascii="Arial" w:hAnsi="Arial" w:cs="Arial"/>
                <w:sz w:val="22"/>
                <w:szCs w:val="22"/>
              </w:rPr>
              <w:t>plotagem com adesivo da logomarca de acordo com o programa que origina a verba</w:t>
            </w:r>
            <w:r w:rsidR="00A93EFB">
              <w:rPr>
                <w:rFonts w:ascii="Arial" w:hAnsi="Arial" w:cs="Arial"/>
              </w:rPr>
              <w:t>.</w:t>
            </w:r>
          </w:p>
        </w:tc>
        <w:tc>
          <w:tcPr>
            <w:tcW w:w="435" w:type="pct"/>
            <w:tcBorders>
              <w:top w:val="single" w:sz="6" w:space="0" w:color="000000"/>
              <w:left w:val="single" w:sz="6" w:space="0" w:color="000000"/>
              <w:bottom w:val="single" w:sz="6" w:space="0" w:color="000000"/>
              <w:right w:val="single" w:sz="6" w:space="0" w:color="000000"/>
            </w:tcBorders>
            <w:shd w:val="clear" w:color="auto" w:fill="FFFFFF"/>
          </w:tcPr>
          <w:p w:rsidR="001456EC" w:rsidRPr="00020A5D" w:rsidRDefault="00EA2725" w:rsidP="00607E4E">
            <w:pPr>
              <w:pStyle w:val="SemEspaamento"/>
              <w:jc w:val="center"/>
              <w:rPr>
                <w:rFonts w:ascii="Arial" w:hAnsi="Arial" w:cs="Arial"/>
                <w:sz w:val="24"/>
                <w:szCs w:val="24"/>
              </w:rPr>
            </w:pPr>
            <w:r>
              <w:rPr>
                <w:rFonts w:ascii="Arial" w:hAnsi="Arial" w:cs="Arial"/>
                <w:sz w:val="24"/>
                <w:szCs w:val="24"/>
              </w:rPr>
              <w:lastRenderedPageBreak/>
              <w:t>01</w:t>
            </w:r>
          </w:p>
        </w:tc>
        <w:tc>
          <w:tcPr>
            <w:tcW w:w="420" w:type="pct"/>
            <w:tcBorders>
              <w:top w:val="single" w:sz="6" w:space="0" w:color="000000"/>
              <w:left w:val="single" w:sz="6" w:space="0" w:color="000000"/>
              <w:bottom w:val="single" w:sz="6" w:space="0" w:color="000000"/>
              <w:right w:val="single" w:sz="6" w:space="0" w:color="000000"/>
            </w:tcBorders>
            <w:shd w:val="clear" w:color="auto" w:fill="FFFFFF"/>
          </w:tcPr>
          <w:p w:rsidR="001456EC" w:rsidRPr="00020A5D" w:rsidRDefault="001456EC" w:rsidP="00607E4E">
            <w:pPr>
              <w:pStyle w:val="SemEspaamento"/>
              <w:jc w:val="center"/>
              <w:rPr>
                <w:rFonts w:ascii="Arial" w:hAnsi="Arial" w:cs="Arial"/>
                <w:sz w:val="24"/>
                <w:szCs w:val="24"/>
              </w:rPr>
            </w:pPr>
            <w:proofErr w:type="spellStart"/>
            <w:r w:rsidRPr="00020A5D">
              <w:rPr>
                <w:rFonts w:ascii="Arial" w:hAnsi="Arial" w:cs="Arial"/>
                <w:sz w:val="24"/>
                <w:szCs w:val="24"/>
              </w:rPr>
              <w:t>Unid</w:t>
            </w:r>
            <w:proofErr w:type="spellEnd"/>
          </w:p>
        </w:tc>
        <w:tc>
          <w:tcPr>
            <w:tcW w:w="984" w:type="pct"/>
            <w:tcBorders>
              <w:top w:val="single" w:sz="6" w:space="0" w:color="000000"/>
              <w:left w:val="single" w:sz="6" w:space="0" w:color="000000"/>
              <w:bottom w:val="single" w:sz="6" w:space="0" w:color="000000"/>
              <w:right w:val="single" w:sz="6" w:space="0" w:color="000000"/>
            </w:tcBorders>
            <w:shd w:val="clear" w:color="auto" w:fill="FFFFFF"/>
          </w:tcPr>
          <w:p w:rsidR="00EA2725" w:rsidRDefault="00EA2725" w:rsidP="00EA2725">
            <w:pPr>
              <w:jc w:val="center"/>
              <w:rPr>
                <w:rFonts w:ascii="Arial" w:hAnsi="Arial" w:cs="Arial"/>
                <w:color w:val="000000" w:themeColor="text1"/>
              </w:rPr>
            </w:pPr>
            <w:r w:rsidRPr="00942E9A">
              <w:rPr>
                <w:rFonts w:ascii="Arial" w:hAnsi="Arial" w:cs="Arial"/>
                <w:color w:val="000000" w:themeColor="text1"/>
              </w:rPr>
              <w:t>R$</w:t>
            </w:r>
            <w:r>
              <w:rPr>
                <w:rFonts w:ascii="Arial" w:hAnsi="Arial" w:cs="Arial"/>
                <w:color w:val="000000" w:themeColor="text1"/>
              </w:rPr>
              <w:t xml:space="preserve"> 243.130,00</w:t>
            </w:r>
          </w:p>
          <w:p w:rsidR="001456EC" w:rsidRPr="00020A5D" w:rsidRDefault="001456EC" w:rsidP="00607E4E">
            <w:pPr>
              <w:pStyle w:val="SemEspaamento"/>
              <w:jc w:val="right"/>
              <w:rPr>
                <w:rFonts w:ascii="Arial" w:hAnsi="Arial" w:cs="Arial"/>
                <w:sz w:val="24"/>
                <w:szCs w:val="24"/>
              </w:rPr>
            </w:pPr>
          </w:p>
        </w:tc>
        <w:tc>
          <w:tcPr>
            <w:tcW w:w="984" w:type="pct"/>
            <w:tcBorders>
              <w:top w:val="single" w:sz="6" w:space="0" w:color="000000"/>
              <w:left w:val="single" w:sz="6" w:space="0" w:color="000000"/>
              <w:bottom w:val="single" w:sz="6" w:space="0" w:color="000000"/>
              <w:right w:val="single" w:sz="6" w:space="0" w:color="000000"/>
            </w:tcBorders>
            <w:shd w:val="clear" w:color="auto" w:fill="FFFFFF"/>
          </w:tcPr>
          <w:p w:rsidR="00EA2725" w:rsidRDefault="00EA2725" w:rsidP="00EA2725">
            <w:pPr>
              <w:jc w:val="center"/>
              <w:rPr>
                <w:rFonts w:ascii="Arial" w:hAnsi="Arial" w:cs="Arial"/>
                <w:color w:val="000000" w:themeColor="text1"/>
              </w:rPr>
            </w:pPr>
            <w:r w:rsidRPr="00942E9A">
              <w:rPr>
                <w:rFonts w:ascii="Arial" w:hAnsi="Arial" w:cs="Arial"/>
                <w:color w:val="000000" w:themeColor="text1"/>
              </w:rPr>
              <w:t>R$</w:t>
            </w:r>
            <w:r>
              <w:rPr>
                <w:rFonts w:ascii="Arial" w:hAnsi="Arial" w:cs="Arial"/>
                <w:color w:val="000000" w:themeColor="text1"/>
              </w:rPr>
              <w:t xml:space="preserve"> 243.130,00</w:t>
            </w:r>
          </w:p>
          <w:p w:rsidR="001456EC" w:rsidRPr="00020A5D" w:rsidRDefault="001456EC" w:rsidP="00607E4E">
            <w:pPr>
              <w:pStyle w:val="SemEspaamento"/>
              <w:jc w:val="right"/>
              <w:rPr>
                <w:rFonts w:ascii="Arial" w:hAnsi="Arial" w:cs="Arial"/>
                <w:sz w:val="24"/>
                <w:szCs w:val="24"/>
              </w:rPr>
            </w:pPr>
          </w:p>
        </w:tc>
      </w:tr>
    </w:tbl>
    <w:p w:rsidR="00355E70" w:rsidRPr="00D17555" w:rsidRDefault="00355E70" w:rsidP="00EA0090">
      <w:pPr>
        <w:jc w:val="both"/>
        <w:rPr>
          <w:rFonts w:ascii="Arial" w:hAnsi="Arial" w:cs="Arial"/>
          <w:b/>
          <w:color w:val="FF0000"/>
        </w:rPr>
      </w:pPr>
    </w:p>
    <w:p w:rsidR="00E8649C" w:rsidRPr="0039411C" w:rsidRDefault="00E8649C" w:rsidP="002210F1">
      <w:pPr>
        <w:numPr>
          <w:ilvl w:val="1"/>
          <w:numId w:val="1"/>
        </w:numPr>
        <w:spacing w:before="120" w:after="120" w:line="276" w:lineRule="auto"/>
        <w:ind w:left="0" w:firstLine="0"/>
        <w:jc w:val="both"/>
        <w:rPr>
          <w:rFonts w:ascii="Arial" w:hAnsi="Arial" w:cs="Arial"/>
        </w:rPr>
      </w:pPr>
      <w:r w:rsidRPr="0039411C">
        <w:rPr>
          <w:rFonts w:ascii="Arial" w:hAnsi="Arial" w:cs="Arial"/>
        </w:rPr>
        <w:t>A licitação será dividida em lotes/itens</w:t>
      </w:r>
      <w:r w:rsidRPr="0039411C">
        <w:rPr>
          <w:rFonts w:ascii="Arial" w:hAnsi="Arial" w:cs="Arial"/>
          <w:b/>
        </w:rPr>
        <w:t>,</w:t>
      </w:r>
      <w:r w:rsidRPr="0039411C">
        <w:rPr>
          <w:rFonts w:ascii="Arial" w:hAnsi="Arial" w:cs="Arial"/>
        </w:rPr>
        <w:t xml:space="preserve"> conforme tabela constante do Termo de Referência, facultando-se ao licitante a participação em quantos lotes forem de seu interesse.</w:t>
      </w:r>
      <w:r w:rsidRPr="0039411C">
        <w:rPr>
          <w:rFonts w:ascii="Arial" w:hAnsi="Arial" w:cs="Arial"/>
          <w:b/>
        </w:rPr>
        <w:t xml:space="preserve"> </w:t>
      </w:r>
    </w:p>
    <w:p w:rsidR="00E8649C" w:rsidRPr="0039411C" w:rsidRDefault="00E8649C" w:rsidP="002210F1">
      <w:pPr>
        <w:pStyle w:val="PADRO"/>
        <w:keepNext w:val="0"/>
        <w:widowControl/>
        <w:numPr>
          <w:ilvl w:val="1"/>
          <w:numId w:val="1"/>
        </w:numPr>
        <w:shd w:val="clear" w:color="auto" w:fill="auto"/>
        <w:spacing w:before="120" w:after="120"/>
        <w:ind w:left="0" w:firstLine="0"/>
        <w:rPr>
          <w:rFonts w:ascii="Arial" w:hAnsi="Arial" w:cs="Arial"/>
          <w:sz w:val="24"/>
        </w:rPr>
      </w:pPr>
      <w:r w:rsidRPr="0039411C">
        <w:rPr>
          <w:rFonts w:ascii="Arial" w:hAnsi="Arial" w:cs="Arial"/>
          <w:sz w:val="24"/>
        </w:rPr>
        <w:t xml:space="preserve">O critério de julgamento adotado será o menor preço do item, observadas as exigências contidas neste Edital e seus Anexos quanto às especificações do objeto. </w:t>
      </w:r>
    </w:p>
    <w:p w:rsidR="00E8649C" w:rsidRPr="004840B2" w:rsidRDefault="00E8649C" w:rsidP="002210F1">
      <w:pPr>
        <w:spacing w:before="100" w:beforeAutospacing="1" w:after="100" w:afterAutospacing="1" w:line="276" w:lineRule="auto"/>
        <w:jc w:val="both"/>
        <w:rPr>
          <w:rFonts w:ascii="Arial" w:hAnsi="Arial" w:cs="Arial"/>
          <w:i/>
          <w:iCs/>
        </w:rPr>
      </w:pPr>
      <w:r w:rsidRPr="00F76A8D">
        <w:rPr>
          <w:rFonts w:ascii="Arial" w:hAnsi="Arial" w:cs="Arial"/>
          <w:i/>
          <w:iCs/>
        </w:rPr>
        <w:lastRenderedPageBreak/>
        <w:t>1.3. O critério de julgamento adotado será o menor preço do grupo, observadas as exigências contidas neste Edital e seus Anexos quanto às especificações do objeto.</w:t>
      </w:r>
    </w:p>
    <w:p w:rsidR="00E8649C" w:rsidRPr="00F76A8D" w:rsidRDefault="00E8649C" w:rsidP="000C71CA">
      <w:pPr>
        <w:pStyle w:val="Nivel01"/>
        <w:ind w:left="284" w:hanging="284"/>
        <w:rPr>
          <w:rFonts w:ascii="Arial" w:hAnsi="Arial" w:cs="Arial"/>
          <w:b w:val="0"/>
          <w:bCs w:val="0"/>
          <w:color w:val="auto"/>
          <w:sz w:val="24"/>
          <w:szCs w:val="24"/>
        </w:rPr>
      </w:pPr>
      <w:r w:rsidRPr="00F76A8D">
        <w:rPr>
          <w:rFonts w:ascii="Arial" w:hAnsi="Arial" w:cs="Arial"/>
          <w:b w:val="0"/>
          <w:bCs w:val="0"/>
          <w:color w:val="auto"/>
          <w:sz w:val="24"/>
          <w:szCs w:val="24"/>
        </w:rPr>
        <w:t>DOS RECURSOS ORÇAMENTÁRIOS</w:t>
      </w:r>
    </w:p>
    <w:p w:rsidR="00E8649C" w:rsidRPr="00F76A8D" w:rsidRDefault="00E8649C" w:rsidP="002210F1">
      <w:pPr>
        <w:numPr>
          <w:ilvl w:val="1"/>
          <w:numId w:val="1"/>
        </w:numPr>
        <w:spacing w:before="120" w:after="120" w:line="276" w:lineRule="auto"/>
        <w:ind w:left="0" w:firstLine="0"/>
        <w:jc w:val="both"/>
        <w:rPr>
          <w:rFonts w:ascii="Arial" w:hAnsi="Arial" w:cs="Arial"/>
        </w:rPr>
      </w:pPr>
      <w:r w:rsidRPr="00F76A8D">
        <w:rPr>
          <w:rFonts w:ascii="Arial" w:hAnsi="Arial" w:cs="Arial"/>
        </w:rPr>
        <w:t xml:space="preserve">As despesas para atender a esta licitação estão programadas em dotação orçamentária própria, prevista no orçamento da União para o exercício de </w:t>
      </w:r>
      <w:r w:rsidR="0075290A">
        <w:rPr>
          <w:rFonts w:ascii="Arial" w:hAnsi="Arial" w:cs="Arial"/>
        </w:rPr>
        <w:t>2022</w:t>
      </w:r>
      <w:r w:rsidRPr="00F76A8D">
        <w:rPr>
          <w:rFonts w:ascii="Arial" w:hAnsi="Arial" w:cs="Arial"/>
        </w:rPr>
        <w:t xml:space="preserve"> na classificação abaixo:</w:t>
      </w:r>
    </w:p>
    <w:p w:rsidR="00CC35EE" w:rsidRPr="00CC35EE" w:rsidRDefault="00CC35EE" w:rsidP="00CC35EE">
      <w:pPr>
        <w:pStyle w:val="Nivel01"/>
        <w:numPr>
          <w:ilvl w:val="0"/>
          <w:numId w:val="0"/>
        </w:numPr>
        <w:ind w:left="360"/>
        <w:rPr>
          <w:rFonts w:ascii="Arial" w:hAnsi="Arial" w:cs="Arial"/>
          <w:sz w:val="24"/>
          <w:szCs w:val="24"/>
        </w:rPr>
      </w:pPr>
      <w:r w:rsidRPr="00CC35EE">
        <w:rPr>
          <w:rFonts w:ascii="Arial" w:hAnsi="Arial" w:cs="Arial"/>
          <w:sz w:val="24"/>
          <w:szCs w:val="24"/>
        </w:rPr>
        <w:t>04- SECRETARIA DE SAÚDE.</w:t>
      </w:r>
      <w:r w:rsidR="006A082A">
        <w:rPr>
          <w:rFonts w:ascii="Arial" w:hAnsi="Arial" w:cs="Arial"/>
          <w:sz w:val="24"/>
          <w:szCs w:val="24"/>
        </w:rPr>
        <w:t xml:space="preserve"> RESURSOS FINANCEIROS DA SESA RESOLUÇÃO Nº 769/2019</w:t>
      </w:r>
    </w:p>
    <w:p w:rsidR="0032233D" w:rsidRPr="00F76A8D" w:rsidRDefault="0032233D" w:rsidP="0032233D">
      <w:pPr>
        <w:ind w:left="284" w:hanging="284"/>
        <w:jc w:val="both"/>
        <w:rPr>
          <w:rFonts w:ascii="Arial" w:hAnsi="Arial" w:cs="Arial"/>
        </w:rPr>
      </w:pPr>
    </w:p>
    <w:p w:rsidR="00E8649C" w:rsidRPr="00F76A8D" w:rsidRDefault="00E8649C" w:rsidP="000C71CA">
      <w:pPr>
        <w:ind w:left="284" w:hanging="284"/>
        <w:jc w:val="both"/>
        <w:rPr>
          <w:rFonts w:ascii="Arial" w:hAnsi="Arial" w:cs="Arial"/>
          <w:b/>
          <w:i/>
        </w:rPr>
      </w:pPr>
      <w:r w:rsidRPr="00F76A8D">
        <w:rPr>
          <w:rFonts w:ascii="Arial" w:hAnsi="Arial" w:cs="Arial"/>
          <w:b/>
          <w:i/>
        </w:rPr>
        <w:t xml:space="preserve"> DO REGISTRO DE PREÇOS </w:t>
      </w:r>
    </w:p>
    <w:p w:rsidR="00E8649C" w:rsidRPr="00F76A8D" w:rsidRDefault="00E8649C" w:rsidP="000C71CA">
      <w:pPr>
        <w:ind w:left="284" w:hanging="284"/>
        <w:jc w:val="both"/>
        <w:rPr>
          <w:rFonts w:ascii="Arial" w:hAnsi="Arial" w:cs="Arial"/>
          <w:b/>
          <w:i/>
        </w:rPr>
      </w:pPr>
    </w:p>
    <w:p w:rsidR="00E8649C" w:rsidRPr="00F76A8D" w:rsidRDefault="00E8649C" w:rsidP="002210F1">
      <w:pPr>
        <w:numPr>
          <w:ilvl w:val="1"/>
          <w:numId w:val="9"/>
        </w:numPr>
        <w:spacing w:before="120" w:after="120" w:line="276" w:lineRule="auto"/>
        <w:ind w:left="0" w:firstLine="0"/>
        <w:jc w:val="both"/>
        <w:rPr>
          <w:rFonts w:ascii="Arial" w:hAnsi="Arial" w:cs="Arial"/>
          <w:i/>
        </w:rPr>
      </w:pPr>
      <w:r w:rsidRPr="00F76A8D">
        <w:rPr>
          <w:rFonts w:ascii="Arial" w:hAnsi="Arial" w:cs="Arial"/>
          <w:i/>
        </w:rPr>
        <w:t>As regras referentes aos órgãos gerenciador e participantes, bem como a eventuais adesões são as que constam da minuta de Ata de Registro de Preços.</w:t>
      </w:r>
    </w:p>
    <w:p w:rsidR="00E8649C" w:rsidRPr="00F76A8D" w:rsidRDefault="00E8649C" w:rsidP="000C71CA">
      <w:pPr>
        <w:pStyle w:val="Nivel01"/>
        <w:ind w:left="284" w:hanging="284"/>
        <w:rPr>
          <w:rFonts w:ascii="Arial" w:hAnsi="Arial" w:cs="Arial"/>
          <w:sz w:val="24"/>
          <w:szCs w:val="24"/>
        </w:rPr>
      </w:pPr>
      <w:r w:rsidRPr="00F76A8D">
        <w:rPr>
          <w:rFonts w:ascii="Arial" w:hAnsi="Arial" w:cs="Arial"/>
          <w:sz w:val="24"/>
          <w:szCs w:val="24"/>
        </w:rPr>
        <w:t>DO CREDENCIAMENTO</w:t>
      </w:r>
    </w:p>
    <w:p w:rsidR="00E8649C" w:rsidRPr="00F76A8D" w:rsidRDefault="00E8649C" w:rsidP="00E8649C">
      <w:pPr>
        <w:jc w:val="both"/>
        <w:rPr>
          <w:rFonts w:ascii="Arial" w:hAnsi="Arial" w:cs="Arial"/>
        </w:rPr>
      </w:pPr>
    </w:p>
    <w:p w:rsidR="00E8649C" w:rsidRPr="00F76A8D" w:rsidRDefault="00E8649C" w:rsidP="000C71CA">
      <w:pPr>
        <w:jc w:val="both"/>
        <w:rPr>
          <w:rFonts w:ascii="Arial" w:hAnsi="Arial" w:cs="Arial"/>
        </w:rPr>
      </w:pPr>
      <w:r w:rsidRPr="00F76A8D">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rsidR="00E8649C" w:rsidRPr="00F76A8D" w:rsidRDefault="00E8649C" w:rsidP="000C71CA">
      <w:pPr>
        <w:jc w:val="both"/>
        <w:rPr>
          <w:rFonts w:ascii="Arial" w:hAnsi="Arial" w:cs="Arial"/>
        </w:rPr>
      </w:pPr>
      <w:r w:rsidRPr="00F76A8D">
        <w:rPr>
          <w:rFonts w:ascii="Arial" w:hAnsi="Arial" w:cs="Arial"/>
        </w:rPr>
        <w:t xml:space="preserve">3.2   </w:t>
      </w:r>
      <w:r w:rsidRPr="00F76A8D">
        <w:rPr>
          <w:rFonts w:ascii="Arial" w:hAnsi="Arial" w:cs="Arial"/>
        </w:rPr>
        <w:tab/>
        <w:t>Poderão participar deste Pregão Eletrônico as empresas que apresentarem toda a documentação por ela exigida para respectivo cadastramento junto à Bolsa de Licitações e Leilões.</w:t>
      </w:r>
    </w:p>
    <w:p w:rsidR="00E8649C" w:rsidRPr="00F76A8D" w:rsidRDefault="00E8649C" w:rsidP="000C71CA">
      <w:pPr>
        <w:jc w:val="both"/>
        <w:rPr>
          <w:rFonts w:ascii="Arial" w:hAnsi="Arial" w:cs="Arial"/>
        </w:rPr>
      </w:pPr>
      <w:r w:rsidRPr="00F76A8D">
        <w:rPr>
          <w:rFonts w:ascii="Arial" w:hAnsi="Arial" w:cs="Arial"/>
        </w:rPr>
        <w:t>3.3     É vedada a participação de empresa em forma de consórcios ou grupos de empresas.</w:t>
      </w:r>
    </w:p>
    <w:p w:rsidR="00E8649C" w:rsidRPr="00F76A8D" w:rsidRDefault="00E8649C" w:rsidP="000C71CA">
      <w:pPr>
        <w:jc w:val="both"/>
        <w:rPr>
          <w:rFonts w:ascii="Arial" w:hAnsi="Arial" w:cs="Arial"/>
        </w:rPr>
      </w:pPr>
      <w:r w:rsidRPr="00F76A8D">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E8649C" w:rsidRPr="00F76A8D" w:rsidRDefault="00E8649C" w:rsidP="000C71CA">
      <w:pPr>
        <w:jc w:val="both"/>
        <w:rPr>
          <w:rFonts w:ascii="Arial" w:hAnsi="Arial" w:cs="Arial"/>
        </w:rPr>
      </w:pPr>
      <w:r w:rsidRPr="00F76A8D">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rsidR="00E8649C" w:rsidRPr="00F76A8D" w:rsidRDefault="00E8649C" w:rsidP="000C71CA">
      <w:pPr>
        <w:jc w:val="both"/>
        <w:rPr>
          <w:rFonts w:ascii="Arial" w:hAnsi="Arial" w:cs="Arial"/>
        </w:rPr>
      </w:pPr>
      <w:r w:rsidRPr="00F76A8D">
        <w:rPr>
          <w:rFonts w:ascii="Arial" w:hAnsi="Arial" w:cs="Arial"/>
        </w:rPr>
        <w:t>3.6    O cadastramento do licitante deverá ser requerido acompanhado dos seguintes documentos:</w:t>
      </w:r>
    </w:p>
    <w:p w:rsidR="00E8649C" w:rsidRPr="00F76A8D" w:rsidRDefault="00E8649C" w:rsidP="00E8649C">
      <w:pPr>
        <w:jc w:val="both"/>
        <w:rPr>
          <w:rFonts w:ascii="Arial" w:hAnsi="Arial" w:cs="Arial"/>
        </w:rPr>
      </w:pPr>
      <w:r w:rsidRPr="00F76A8D">
        <w:rPr>
          <w:rFonts w:ascii="Arial" w:hAnsi="Arial" w:cs="Arial"/>
        </w:rPr>
        <w:t xml:space="preserve">          a) Instrumento particular de mandato outorgando </w:t>
      </w:r>
      <w:proofErr w:type="gramStart"/>
      <w:r w:rsidRPr="00F76A8D">
        <w:rPr>
          <w:rFonts w:ascii="Arial" w:hAnsi="Arial" w:cs="Arial"/>
        </w:rPr>
        <w:t>à operador devidamente credenciado</w:t>
      </w:r>
      <w:proofErr w:type="gramEnd"/>
      <w:r w:rsidRPr="00F76A8D">
        <w:rPr>
          <w:rFonts w:ascii="Arial" w:hAnsi="Arial" w:cs="Arial"/>
        </w:rPr>
        <w:t xml:space="preserve"> junto à Bolsa, poderes específicos de sua representação no pregão, conforme modelo fornecido pela Bolsa de Licitações do Brasil</w:t>
      </w:r>
    </w:p>
    <w:p w:rsidR="00E8649C" w:rsidRPr="00F76A8D" w:rsidRDefault="00E8649C" w:rsidP="00E8649C">
      <w:pPr>
        <w:jc w:val="both"/>
        <w:rPr>
          <w:rFonts w:ascii="Arial" w:hAnsi="Arial" w:cs="Arial"/>
        </w:rPr>
      </w:pPr>
      <w:r w:rsidRPr="00F76A8D">
        <w:rPr>
          <w:rFonts w:ascii="Arial" w:hAnsi="Arial" w:cs="Arial"/>
        </w:rPr>
        <w:t xml:space="preserve">            b) Declaração de seu pleno conhecimento, de aceitação e de atendimento às exigências de habilitação   previstas no Edital, conforme modelo fornecido pel</w:t>
      </w:r>
      <w:r>
        <w:rPr>
          <w:rFonts w:ascii="Arial" w:hAnsi="Arial" w:cs="Arial"/>
        </w:rPr>
        <w:t>a Bolsa de Licitações do Brasil</w:t>
      </w:r>
    </w:p>
    <w:p w:rsidR="00E8649C" w:rsidRPr="00F76A8D" w:rsidRDefault="00E8649C" w:rsidP="00E8649C">
      <w:pPr>
        <w:jc w:val="both"/>
        <w:rPr>
          <w:rFonts w:ascii="Arial" w:hAnsi="Arial" w:cs="Arial"/>
        </w:rPr>
      </w:pPr>
      <w:r w:rsidRPr="00F76A8D">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w:t>
      </w:r>
      <w:proofErr w:type="gramStart"/>
      <w:r w:rsidRPr="00F76A8D">
        <w:rPr>
          <w:rFonts w:ascii="Arial" w:hAnsi="Arial" w:cs="Arial"/>
        </w:rPr>
        <w:t>24 parágrafo</w:t>
      </w:r>
      <w:proofErr w:type="gramEnd"/>
      <w:r w:rsidRPr="00F76A8D">
        <w:rPr>
          <w:rFonts w:ascii="Arial" w:hAnsi="Arial" w:cs="Arial"/>
        </w:rPr>
        <w:t xml:space="preserve"> 5º.</w:t>
      </w:r>
    </w:p>
    <w:p w:rsidR="00E8649C" w:rsidRPr="00F76A8D" w:rsidRDefault="00E8649C" w:rsidP="00E8649C">
      <w:pPr>
        <w:jc w:val="both"/>
        <w:rPr>
          <w:rFonts w:ascii="Arial" w:hAnsi="Arial" w:cs="Arial"/>
        </w:rPr>
      </w:pPr>
      <w:r w:rsidRPr="00F76A8D">
        <w:rPr>
          <w:rFonts w:ascii="Arial" w:hAnsi="Arial" w:cs="Arial"/>
        </w:rPr>
        <w:lastRenderedPageBreak/>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rsidR="00E8649C" w:rsidRPr="00F76A8D" w:rsidRDefault="00E8649C" w:rsidP="00E8649C">
      <w:pPr>
        <w:jc w:val="both"/>
        <w:rPr>
          <w:rFonts w:ascii="Arial" w:hAnsi="Arial" w:cs="Arial"/>
        </w:rPr>
      </w:pPr>
      <w:r w:rsidRPr="00F76A8D">
        <w:rPr>
          <w:rFonts w:ascii="Arial" w:hAnsi="Arial" w:cs="Arial"/>
        </w:rPr>
        <w:t xml:space="preserve">3.7 </w:t>
      </w:r>
      <w:r w:rsidRPr="00F76A8D">
        <w:rPr>
          <w:rFonts w:ascii="Arial" w:hAnsi="Arial" w:cs="Arial"/>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E8649C" w:rsidRPr="00F76A8D" w:rsidRDefault="00E8649C" w:rsidP="00E8649C">
      <w:pPr>
        <w:jc w:val="both"/>
        <w:rPr>
          <w:rFonts w:ascii="Arial" w:hAnsi="Arial" w:cs="Arial"/>
        </w:rPr>
      </w:pPr>
    </w:p>
    <w:p w:rsidR="00E8649C" w:rsidRPr="00F76A8D" w:rsidRDefault="00C60112" w:rsidP="00E8649C">
      <w:pPr>
        <w:jc w:val="both"/>
        <w:rPr>
          <w:rFonts w:ascii="Arial" w:hAnsi="Arial" w:cs="Arial"/>
        </w:rPr>
      </w:pPr>
      <w:r>
        <w:rPr>
          <w:rFonts w:ascii="Arial" w:hAnsi="Arial" w:cs="Arial"/>
        </w:rPr>
        <w:t xml:space="preserve">4.        </w:t>
      </w:r>
      <w:r w:rsidR="00E8649C" w:rsidRPr="00F76A8D">
        <w:rPr>
          <w:rFonts w:ascii="Arial" w:hAnsi="Arial" w:cs="Arial"/>
        </w:rPr>
        <w:t>REGULAMENTO OPERACIONAL DO CERTAME</w:t>
      </w:r>
    </w:p>
    <w:p w:rsidR="00E8649C" w:rsidRPr="00F76A8D" w:rsidRDefault="00E8649C" w:rsidP="00E8649C">
      <w:pPr>
        <w:jc w:val="both"/>
        <w:rPr>
          <w:rFonts w:ascii="Arial" w:hAnsi="Arial" w:cs="Arial"/>
        </w:rPr>
      </w:pPr>
      <w:r w:rsidRPr="00F76A8D">
        <w:rPr>
          <w:rFonts w:ascii="Arial" w:hAnsi="Arial" w:cs="Arial"/>
        </w:rPr>
        <w:t xml:space="preserve">4.1   </w:t>
      </w:r>
      <w:r w:rsidRPr="00F76A8D">
        <w:rPr>
          <w:rFonts w:ascii="Arial" w:hAnsi="Arial" w:cs="Arial"/>
        </w:rPr>
        <w:tab/>
        <w:t>O certame será conduzido pelo Pregoeiro, com o auxílio da equipe de apoio, que terá, em especial, as seguintes atribuições:</w:t>
      </w:r>
    </w:p>
    <w:p w:rsidR="00E8649C" w:rsidRPr="00F76A8D" w:rsidRDefault="00E8649C" w:rsidP="00E8649C">
      <w:pPr>
        <w:jc w:val="both"/>
        <w:rPr>
          <w:rFonts w:ascii="Arial" w:hAnsi="Arial" w:cs="Arial"/>
        </w:rPr>
      </w:pPr>
      <w:r w:rsidRPr="00F76A8D">
        <w:rPr>
          <w:rFonts w:ascii="Arial" w:hAnsi="Arial" w:cs="Arial"/>
        </w:rPr>
        <w:t>a) acompanhar os trabalhos da equipe de apoio;</w:t>
      </w:r>
    </w:p>
    <w:p w:rsidR="00E8649C" w:rsidRPr="00F76A8D" w:rsidRDefault="00E8649C" w:rsidP="00E8649C">
      <w:pPr>
        <w:jc w:val="both"/>
        <w:rPr>
          <w:rFonts w:ascii="Arial" w:hAnsi="Arial" w:cs="Arial"/>
        </w:rPr>
      </w:pPr>
      <w:r w:rsidRPr="00F76A8D">
        <w:rPr>
          <w:rFonts w:ascii="Arial" w:hAnsi="Arial" w:cs="Arial"/>
        </w:rPr>
        <w:t>b) responder as questões formuladas pelos fornecedores, relativas ao certame;</w:t>
      </w:r>
    </w:p>
    <w:p w:rsidR="00E8649C" w:rsidRPr="00F76A8D" w:rsidRDefault="00E8649C" w:rsidP="00E8649C">
      <w:pPr>
        <w:jc w:val="both"/>
        <w:rPr>
          <w:rFonts w:ascii="Arial" w:hAnsi="Arial" w:cs="Arial"/>
        </w:rPr>
      </w:pPr>
      <w:r w:rsidRPr="00F76A8D">
        <w:rPr>
          <w:rFonts w:ascii="Arial" w:hAnsi="Arial" w:cs="Arial"/>
        </w:rPr>
        <w:t>c) abrir as propostas de preços;</w:t>
      </w:r>
    </w:p>
    <w:p w:rsidR="00E8649C" w:rsidRPr="00F76A8D" w:rsidRDefault="00E8649C" w:rsidP="00E8649C">
      <w:pPr>
        <w:jc w:val="both"/>
        <w:rPr>
          <w:rFonts w:ascii="Arial" w:hAnsi="Arial" w:cs="Arial"/>
        </w:rPr>
      </w:pPr>
      <w:r w:rsidRPr="00F76A8D">
        <w:rPr>
          <w:rFonts w:ascii="Arial" w:hAnsi="Arial" w:cs="Arial"/>
        </w:rPr>
        <w:t>d) analisar a aceitabilidade das propostas;</w:t>
      </w:r>
    </w:p>
    <w:p w:rsidR="00E8649C" w:rsidRPr="00F76A8D" w:rsidRDefault="00E8649C" w:rsidP="00E8649C">
      <w:pPr>
        <w:jc w:val="both"/>
        <w:rPr>
          <w:rFonts w:ascii="Arial" w:hAnsi="Arial" w:cs="Arial"/>
        </w:rPr>
      </w:pPr>
      <w:r w:rsidRPr="00F76A8D">
        <w:rPr>
          <w:rFonts w:ascii="Arial" w:hAnsi="Arial" w:cs="Arial"/>
        </w:rPr>
        <w:t>e) desclassificar propostas indicando os motivos;</w:t>
      </w:r>
    </w:p>
    <w:p w:rsidR="00E8649C" w:rsidRPr="00F76A8D" w:rsidRDefault="00E8649C" w:rsidP="00E8649C">
      <w:pPr>
        <w:jc w:val="both"/>
        <w:rPr>
          <w:rFonts w:ascii="Arial" w:hAnsi="Arial" w:cs="Arial"/>
        </w:rPr>
      </w:pPr>
      <w:r w:rsidRPr="00F76A8D">
        <w:rPr>
          <w:rFonts w:ascii="Arial" w:hAnsi="Arial" w:cs="Arial"/>
        </w:rPr>
        <w:t>f) conduzir os procedimentos relativos aos lances e à escolha da proposta do lance de menor preço;</w:t>
      </w:r>
    </w:p>
    <w:p w:rsidR="00E8649C" w:rsidRPr="00F76A8D" w:rsidRDefault="00E8649C" w:rsidP="00E8649C">
      <w:pPr>
        <w:jc w:val="both"/>
        <w:rPr>
          <w:rFonts w:ascii="Arial" w:hAnsi="Arial" w:cs="Arial"/>
        </w:rPr>
      </w:pPr>
      <w:r w:rsidRPr="00F76A8D">
        <w:rPr>
          <w:rFonts w:ascii="Arial" w:hAnsi="Arial" w:cs="Arial"/>
        </w:rPr>
        <w:t>g) verificar a habilitação do proponente classificado em primeiro lugar;</w:t>
      </w:r>
    </w:p>
    <w:p w:rsidR="00E8649C" w:rsidRPr="00F76A8D" w:rsidRDefault="00E8649C" w:rsidP="00E8649C">
      <w:pPr>
        <w:jc w:val="both"/>
        <w:rPr>
          <w:rFonts w:ascii="Arial" w:hAnsi="Arial" w:cs="Arial"/>
        </w:rPr>
      </w:pPr>
      <w:r w:rsidRPr="00F76A8D">
        <w:rPr>
          <w:rFonts w:ascii="Arial" w:hAnsi="Arial" w:cs="Arial"/>
        </w:rPr>
        <w:t>h) declarar o vencedor;</w:t>
      </w:r>
    </w:p>
    <w:p w:rsidR="00E8649C" w:rsidRPr="00F76A8D" w:rsidRDefault="00E8649C" w:rsidP="00E8649C">
      <w:pPr>
        <w:jc w:val="both"/>
        <w:rPr>
          <w:rFonts w:ascii="Arial" w:hAnsi="Arial" w:cs="Arial"/>
        </w:rPr>
      </w:pPr>
      <w:r w:rsidRPr="00F76A8D">
        <w:rPr>
          <w:rFonts w:ascii="Arial" w:hAnsi="Arial" w:cs="Arial"/>
        </w:rPr>
        <w:t>i) receber, examinar e decidir sobre a pertinência dos recursos;</w:t>
      </w:r>
    </w:p>
    <w:p w:rsidR="00E8649C" w:rsidRPr="00F76A8D" w:rsidRDefault="00E8649C" w:rsidP="00E8649C">
      <w:pPr>
        <w:jc w:val="both"/>
        <w:rPr>
          <w:rFonts w:ascii="Arial" w:hAnsi="Arial" w:cs="Arial"/>
        </w:rPr>
      </w:pPr>
      <w:r w:rsidRPr="00F76A8D">
        <w:rPr>
          <w:rFonts w:ascii="Arial" w:hAnsi="Arial" w:cs="Arial"/>
        </w:rPr>
        <w:t>j) elaborar a ata da sessão;</w:t>
      </w:r>
    </w:p>
    <w:p w:rsidR="00E8649C" w:rsidRPr="00F76A8D" w:rsidRDefault="00E8649C" w:rsidP="00E8649C">
      <w:pPr>
        <w:jc w:val="both"/>
        <w:rPr>
          <w:rFonts w:ascii="Arial" w:hAnsi="Arial" w:cs="Arial"/>
        </w:rPr>
      </w:pPr>
      <w:r w:rsidRPr="00F76A8D">
        <w:rPr>
          <w:rFonts w:ascii="Arial" w:hAnsi="Arial" w:cs="Arial"/>
        </w:rPr>
        <w:t>k) encaminhar o processo à autoridade superior para homologar e autorizar a contratação;</w:t>
      </w:r>
    </w:p>
    <w:p w:rsidR="00E8649C" w:rsidRPr="00F76A8D" w:rsidRDefault="00E8649C" w:rsidP="00E8649C">
      <w:pPr>
        <w:jc w:val="both"/>
        <w:rPr>
          <w:rFonts w:ascii="Arial" w:hAnsi="Arial" w:cs="Arial"/>
        </w:rPr>
      </w:pPr>
      <w:r w:rsidRPr="00F76A8D">
        <w:rPr>
          <w:rFonts w:ascii="Arial" w:hAnsi="Arial" w:cs="Arial"/>
        </w:rPr>
        <w:t>l) abrir processo administrativo para apuração de irregularidades visando a aplicação de penalidades previstas na legislação.</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CREDENCIAMENTO NO SISTEMA LICITAÇÕES DA BOLSA DE LICITAÇÕES E LEILÕES:</w:t>
      </w:r>
    </w:p>
    <w:p w:rsidR="00E8649C" w:rsidRPr="00F76A8D" w:rsidRDefault="00E8649C" w:rsidP="00E8649C">
      <w:pPr>
        <w:jc w:val="both"/>
        <w:rPr>
          <w:rFonts w:ascii="Arial" w:hAnsi="Arial" w:cs="Arial"/>
        </w:rPr>
      </w:pPr>
      <w:r w:rsidRPr="00F76A8D">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rsidR="00E8649C" w:rsidRPr="00F76A8D" w:rsidRDefault="00E8649C" w:rsidP="000C71CA">
      <w:pPr>
        <w:jc w:val="both"/>
        <w:rPr>
          <w:rFonts w:ascii="Arial" w:hAnsi="Arial" w:cs="Arial"/>
        </w:rPr>
      </w:pPr>
      <w:r w:rsidRPr="00F76A8D">
        <w:rPr>
          <w:rFonts w:ascii="Arial" w:hAnsi="Arial" w:cs="Arial"/>
        </w:rPr>
        <w:t xml:space="preserve">4.3 </w:t>
      </w:r>
      <w:r w:rsidRPr="00F76A8D">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rsidR="00E8649C" w:rsidRPr="00F76A8D" w:rsidRDefault="00E8649C" w:rsidP="000C71CA">
      <w:pPr>
        <w:jc w:val="both"/>
        <w:rPr>
          <w:rFonts w:ascii="Arial" w:hAnsi="Arial" w:cs="Arial"/>
        </w:rPr>
      </w:pPr>
      <w:r w:rsidRPr="00F76A8D">
        <w:rPr>
          <w:rFonts w:ascii="Arial" w:hAnsi="Arial" w:cs="Arial"/>
        </w:rPr>
        <w:t xml:space="preserve">4.4 </w:t>
      </w:r>
      <w:r w:rsidRPr="00F76A8D">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rsidR="00E8649C" w:rsidRPr="00F76A8D" w:rsidRDefault="00E8649C" w:rsidP="000C71CA">
      <w:pPr>
        <w:jc w:val="both"/>
        <w:rPr>
          <w:rFonts w:ascii="Arial" w:hAnsi="Arial" w:cs="Arial"/>
        </w:rPr>
      </w:pPr>
      <w:r w:rsidRPr="00F76A8D">
        <w:rPr>
          <w:rFonts w:ascii="Arial" w:hAnsi="Arial" w:cs="Arial"/>
        </w:rPr>
        <w:t xml:space="preserve">4.5 </w:t>
      </w:r>
      <w:r w:rsidRPr="00F76A8D">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rsidR="00E8649C" w:rsidRPr="00F76A8D" w:rsidRDefault="00E8649C" w:rsidP="000C71CA">
      <w:pPr>
        <w:jc w:val="both"/>
        <w:rPr>
          <w:rFonts w:ascii="Arial" w:hAnsi="Arial" w:cs="Arial"/>
        </w:rPr>
      </w:pPr>
      <w:r w:rsidRPr="00F76A8D">
        <w:rPr>
          <w:rFonts w:ascii="Arial" w:hAnsi="Arial" w:cs="Arial"/>
        </w:rPr>
        <w:t xml:space="preserve">4.6 </w:t>
      </w:r>
      <w:r w:rsidRPr="00F76A8D">
        <w:rPr>
          <w:rFonts w:ascii="Arial" w:hAnsi="Arial" w:cs="Arial"/>
        </w:rPr>
        <w:tab/>
        <w:t xml:space="preserve">É de exclusiva responsabilidade do usuário o sigilo da senha, bem como seu uso em qualquer transação efetuada diretamente ou por seu representante, não cabendo a BLL - </w:t>
      </w:r>
      <w:r w:rsidRPr="00F76A8D">
        <w:rPr>
          <w:rFonts w:ascii="Arial" w:hAnsi="Arial" w:cs="Arial"/>
        </w:rPr>
        <w:lastRenderedPageBreak/>
        <w:t>Bolsa de Licitações do Brasil a responsabilidade por eventuais danos decorrentes de uso indevido da senha, ainda que por terceiros.</w:t>
      </w:r>
    </w:p>
    <w:p w:rsidR="00E8649C" w:rsidRPr="00F76A8D" w:rsidRDefault="00E8649C" w:rsidP="000C71CA">
      <w:pPr>
        <w:jc w:val="both"/>
        <w:rPr>
          <w:rFonts w:ascii="Arial" w:hAnsi="Arial" w:cs="Arial"/>
        </w:rPr>
      </w:pPr>
      <w:r w:rsidRPr="00F76A8D">
        <w:rPr>
          <w:rFonts w:ascii="Arial" w:hAnsi="Arial" w:cs="Arial"/>
        </w:rPr>
        <w:t xml:space="preserve">4.7 </w:t>
      </w:r>
      <w:r w:rsidRPr="00F76A8D">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E8649C" w:rsidRPr="00F76A8D" w:rsidRDefault="00E8649C" w:rsidP="00E8649C">
      <w:pPr>
        <w:jc w:val="both"/>
        <w:rPr>
          <w:rFonts w:ascii="Arial" w:hAnsi="Arial" w:cs="Arial"/>
        </w:rPr>
      </w:pPr>
    </w:p>
    <w:p w:rsidR="00E8649C" w:rsidRPr="00F76A8D" w:rsidRDefault="00E8649C" w:rsidP="000C71CA">
      <w:pPr>
        <w:jc w:val="both"/>
        <w:rPr>
          <w:rFonts w:ascii="Arial" w:hAnsi="Arial" w:cs="Arial"/>
          <w:b/>
        </w:rPr>
      </w:pPr>
      <w:r w:rsidRPr="00F76A8D">
        <w:rPr>
          <w:rFonts w:ascii="Arial" w:hAnsi="Arial" w:cs="Arial"/>
          <w:b/>
        </w:rPr>
        <w:t>PARTICIPAÇÃO:</w:t>
      </w:r>
    </w:p>
    <w:p w:rsidR="00E8649C" w:rsidRPr="00F76A8D" w:rsidRDefault="00E8649C" w:rsidP="000C71CA">
      <w:pPr>
        <w:jc w:val="both"/>
        <w:rPr>
          <w:rFonts w:ascii="Arial" w:hAnsi="Arial" w:cs="Arial"/>
          <w:b/>
        </w:rPr>
      </w:pPr>
    </w:p>
    <w:p w:rsidR="00E8649C" w:rsidRPr="00F76A8D" w:rsidRDefault="00D64847" w:rsidP="000C71CA">
      <w:pPr>
        <w:jc w:val="both"/>
        <w:rPr>
          <w:rFonts w:ascii="Arial" w:hAnsi="Arial" w:cs="Arial"/>
        </w:rPr>
      </w:pPr>
      <w:r w:rsidRPr="00F76A8D">
        <w:rPr>
          <w:rFonts w:ascii="Arial" w:hAnsi="Arial" w:cs="Arial"/>
        </w:rPr>
        <w:t>4.8 A</w:t>
      </w:r>
      <w:r w:rsidR="00E8649C" w:rsidRPr="00F76A8D">
        <w:rPr>
          <w:rFonts w:ascii="Arial" w:hAnsi="Arial" w:cs="Arial"/>
        </w:rPr>
        <w:t xml:space="preserve">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w:t>
      </w:r>
      <w:r w:rsidRPr="00F76A8D">
        <w:rPr>
          <w:rFonts w:ascii="Arial" w:hAnsi="Arial" w:cs="Arial"/>
        </w:rPr>
        <w:t>observada data</w:t>
      </w:r>
      <w:r w:rsidR="00E8649C" w:rsidRPr="00F76A8D">
        <w:rPr>
          <w:rFonts w:ascii="Arial" w:hAnsi="Arial" w:cs="Arial"/>
        </w:rPr>
        <w:t xml:space="preserve"> e horário limite estabelecido. </w:t>
      </w:r>
      <w:r w:rsidR="00E8649C" w:rsidRPr="00F76A8D">
        <w:rPr>
          <w:rFonts w:ascii="Arial" w:hAnsi="Arial" w:cs="Arial"/>
        </w:rPr>
        <w:tab/>
      </w:r>
    </w:p>
    <w:p w:rsidR="00E8649C" w:rsidRPr="00F76A8D" w:rsidRDefault="00D64847" w:rsidP="000C71CA">
      <w:pPr>
        <w:jc w:val="both"/>
        <w:rPr>
          <w:rFonts w:ascii="Arial" w:hAnsi="Arial" w:cs="Arial"/>
        </w:rPr>
      </w:pPr>
      <w:r w:rsidRPr="00F76A8D">
        <w:rPr>
          <w:rFonts w:ascii="Arial" w:hAnsi="Arial" w:cs="Arial"/>
        </w:rPr>
        <w:t>4.9 Caberá</w:t>
      </w:r>
      <w:r w:rsidR="00E8649C" w:rsidRPr="00F76A8D">
        <w:rPr>
          <w:rFonts w:ascii="Arial" w:hAnsi="Arial" w:cs="Arial"/>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E8649C" w:rsidRPr="00F76A8D" w:rsidRDefault="00E8649C" w:rsidP="000C71CA">
      <w:pPr>
        <w:spacing w:before="120" w:after="120" w:line="276" w:lineRule="auto"/>
        <w:jc w:val="both"/>
        <w:rPr>
          <w:rFonts w:ascii="Arial" w:hAnsi="Arial" w:cs="Arial"/>
          <w:color w:val="000000" w:themeColor="text1"/>
        </w:rPr>
      </w:pPr>
      <w:r w:rsidRPr="00F76A8D">
        <w:rPr>
          <w:rFonts w:ascii="Arial" w:hAnsi="Arial" w:cs="Arial"/>
        </w:rPr>
        <w:t xml:space="preserve">4.10 </w:t>
      </w:r>
      <w:r w:rsidRPr="00F76A8D">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F76A8D">
        <w:rPr>
          <w:rFonts w:ascii="Arial" w:hAnsi="Arial" w:cs="Arial"/>
          <w:color w:val="000000" w:themeColor="text1"/>
        </w:rPr>
        <w:t>.</w:t>
      </w:r>
    </w:p>
    <w:p w:rsidR="00E8649C" w:rsidRPr="00F76A8D" w:rsidRDefault="00E8649C" w:rsidP="000C71CA">
      <w:pPr>
        <w:spacing w:before="120" w:after="120" w:line="276" w:lineRule="auto"/>
        <w:jc w:val="both"/>
        <w:rPr>
          <w:rFonts w:ascii="Arial" w:hAnsi="Arial" w:cs="Arial"/>
          <w:bCs/>
          <w:color w:val="000000"/>
        </w:rPr>
      </w:pPr>
      <w:r w:rsidRPr="00F76A8D">
        <w:rPr>
          <w:rFonts w:ascii="Arial" w:hAnsi="Arial" w:cs="Arial"/>
          <w:color w:val="000000" w:themeColor="text1"/>
        </w:rPr>
        <w:t>4.11 Poderão</w:t>
      </w:r>
      <w:r w:rsidRPr="00F76A8D">
        <w:rPr>
          <w:rFonts w:ascii="Arial" w:hAnsi="Arial" w:cs="Arial"/>
          <w:bCs/>
          <w:color w:val="000000"/>
        </w:rPr>
        <w:t xml:space="preserve"> participar deste Pregão interessados cujo ramo de atividade seja compatível com o objeto desta licitação.</w:t>
      </w:r>
    </w:p>
    <w:p w:rsidR="00E8649C" w:rsidRPr="00F76A8D" w:rsidRDefault="00E8649C" w:rsidP="000C71CA">
      <w:pPr>
        <w:spacing w:before="120" w:after="120" w:line="276" w:lineRule="auto"/>
        <w:jc w:val="both"/>
        <w:rPr>
          <w:rFonts w:ascii="Arial" w:hAnsi="Arial" w:cs="Arial"/>
        </w:rPr>
      </w:pPr>
      <w:r w:rsidRPr="00F76A8D">
        <w:rPr>
          <w:rFonts w:ascii="Arial" w:hAnsi="Arial" w:cs="Arial"/>
          <w:bCs/>
          <w:color w:val="000000"/>
        </w:rPr>
        <w:t xml:space="preserve">4.12 A </w:t>
      </w:r>
      <w:r w:rsidRPr="00F76A8D">
        <w:rPr>
          <w:rFonts w:ascii="Arial" w:hAnsi="Arial" w:cs="Arial"/>
        </w:rPr>
        <w:t>participação das microempresas e empresas de pequeno porte, nos termos do art. 48 da Lei Complementar nº 123, de 14 de dezembro de 2006.</w:t>
      </w:r>
    </w:p>
    <w:p w:rsidR="00E8649C" w:rsidRPr="00F76A8D" w:rsidRDefault="00E8649C" w:rsidP="000C71CA">
      <w:pPr>
        <w:pStyle w:val="PargrafodaLista"/>
        <w:numPr>
          <w:ilvl w:val="1"/>
          <w:numId w:val="22"/>
        </w:numPr>
        <w:spacing w:before="120" w:after="120" w:line="276" w:lineRule="auto"/>
        <w:ind w:left="0" w:firstLine="0"/>
        <w:jc w:val="both"/>
        <w:rPr>
          <w:rFonts w:ascii="Arial" w:hAnsi="Arial" w:cs="Arial"/>
          <w:bCs/>
          <w:iCs/>
          <w:color w:val="000000"/>
        </w:rPr>
      </w:pPr>
      <w:r w:rsidRPr="00F76A8D">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F76A8D">
        <w:rPr>
          <w:rFonts w:ascii="Arial" w:hAnsi="Arial" w:cs="Arial"/>
          <w:bCs/>
          <w:iCs/>
          <w:color w:val="000000"/>
        </w:rPr>
        <w:br/>
      </w:r>
    </w:p>
    <w:p w:rsidR="00E8649C" w:rsidRPr="00F76A8D" w:rsidRDefault="00E8649C" w:rsidP="000C71CA">
      <w:pPr>
        <w:numPr>
          <w:ilvl w:val="1"/>
          <w:numId w:val="22"/>
        </w:numPr>
        <w:autoSpaceDE w:val="0"/>
        <w:snapToGrid w:val="0"/>
        <w:spacing w:before="120" w:after="120" w:line="276" w:lineRule="auto"/>
        <w:ind w:left="0" w:firstLine="0"/>
        <w:jc w:val="both"/>
        <w:rPr>
          <w:rFonts w:ascii="Arial" w:hAnsi="Arial" w:cs="Arial"/>
          <w:bCs/>
          <w:color w:val="000000"/>
        </w:rPr>
      </w:pPr>
      <w:r w:rsidRPr="00F76A8D">
        <w:rPr>
          <w:rFonts w:ascii="Arial" w:hAnsi="Arial" w:cs="Arial"/>
          <w:bCs/>
          <w:color w:val="000000"/>
        </w:rPr>
        <w:t>Não poderão participar desta licitação os interessados:</w:t>
      </w:r>
    </w:p>
    <w:p w:rsidR="00E8649C" w:rsidRPr="00F76A8D" w:rsidRDefault="00500738" w:rsidP="000C71CA">
      <w:pPr>
        <w:numPr>
          <w:ilvl w:val="2"/>
          <w:numId w:val="22"/>
        </w:numPr>
        <w:tabs>
          <w:tab w:val="left" w:pos="1440"/>
        </w:tabs>
        <w:autoSpaceDE w:val="0"/>
        <w:snapToGrid w:val="0"/>
        <w:spacing w:before="120" w:after="120" w:line="276" w:lineRule="auto"/>
        <w:ind w:left="0" w:firstLine="0"/>
        <w:jc w:val="both"/>
        <w:rPr>
          <w:rFonts w:ascii="Arial" w:hAnsi="Arial" w:cs="Arial"/>
          <w:bCs/>
        </w:rPr>
      </w:pPr>
      <w:r w:rsidRPr="00F76A8D">
        <w:rPr>
          <w:rFonts w:ascii="Arial" w:hAnsi="Arial" w:cs="Arial"/>
          <w:bCs/>
        </w:rPr>
        <w:t>Proibidos</w:t>
      </w:r>
      <w:r w:rsidR="00E8649C" w:rsidRPr="00F76A8D">
        <w:rPr>
          <w:rFonts w:ascii="Arial" w:hAnsi="Arial" w:cs="Arial"/>
          <w:bCs/>
        </w:rPr>
        <w:t xml:space="preserve"> de participar de licitações e celebrar contratos administrativos, na forma da legislação vigente;</w:t>
      </w:r>
    </w:p>
    <w:p w:rsidR="00E8649C" w:rsidRPr="00F76A8D" w:rsidRDefault="00500738" w:rsidP="000C71CA">
      <w:pPr>
        <w:numPr>
          <w:ilvl w:val="2"/>
          <w:numId w:val="22"/>
        </w:numPr>
        <w:tabs>
          <w:tab w:val="left" w:pos="1440"/>
        </w:tabs>
        <w:autoSpaceDE w:val="0"/>
        <w:snapToGrid w:val="0"/>
        <w:spacing w:before="120" w:after="120" w:line="276" w:lineRule="auto"/>
        <w:ind w:left="0" w:firstLine="0"/>
        <w:jc w:val="both"/>
        <w:rPr>
          <w:rFonts w:ascii="Arial" w:hAnsi="Arial" w:cs="Arial"/>
          <w:bCs/>
        </w:rPr>
      </w:pPr>
      <w:r w:rsidRPr="00F76A8D">
        <w:rPr>
          <w:rFonts w:ascii="Arial" w:hAnsi="Arial" w:cs="Arial"/>
          <w:bCs/>
        </w:rPr>
        <w:t>Que</w:t>
      </w:r>
      <w:r w:rsidR="00E8649C" w:rsidRPr="00F76A8D">
        <w:rPr>
          <w:rFonts w:ascii="Arial" w:hAnsi="Arial" w:cs="Arial"/>
          <w:bCs/>
        </w:rPr>
        <w:t xml:space="preserve"> não atendam às condições deste Edital e seu(s) anexo(s);</w:t>
      </w:r>
    </w:p>
    <w:p w:rsidR="00E8649C" w:rsidRPr="00F76A8D" w:rsidRDefault="00500738" w:rsidP="000C71CA">
      <w:pPr>
        <w:numPr>
          <w:ilvl w:val="2"/>
          <w:numId w:val="22"/>
        </w:numPr>
        <w:tabs>
          <w:tab w:val="left" w:pos="1440"/>
        </w:tabs>
        <w:autoSpaceDE w:val="0"/>
        <w:snapToGrid w:val="0"/>
        <w:spacing w:before="120" w:after="120" w:line="276" w:lineRule="auto"/>
        <w:ind w:left="0" w:firstLine="0"/>
        <w:jc w:val="both"/>
        <w:rPr>
          <w:rFonts w:ascii="Arial" w:eastAsia="Zurich BT" w:hAnsi="Arial" w:cs="Arial"/>
          <w:bCs/>
          <w:color w:val="000000"/>
        </w:rPr>
      </w:pPr>
      <w:r w:rsidRPr="00F76A8D">
        <w:rPr>
          <w:rFonts w:ascii="Arial" w:hAnsi="Arial" w:cs="Arial"/>
          <w:bCs/>
          <w:color w:val="000000"/>
        </w:rPr>
        <w:t>Estrangeiros</w:t>
      </w:r>
      <w:r w:rsidR="00E8649C" w:rsidRPr="00F76A8D">
        <w:rPr>
          <w:rFonts w:ascii="Arial" w:hAnsi="Arial" w:cs="Arial"/>
          <w:bCs/>
          <w:color w:val="000000"/>
        </w:rPr>
        <w:t xml:space="preserve"> que não tenham representação legal no Brasil com poderes expressos para receber citação e responder administrativa ou judicialmente;</w:t>
      </w:r>
    </w:p>
    <w:p w:rsidR="00E8649C" w:rsidRPr="00F76A8D" w:rsidRDefault="00500738" w:rsidP="000C71CA">
      <w:pPr>
        <w:numPr>
          <w:ilvl w:val="2"/>
          <w:numId w:val="22"/>
        </w:numPr>
        <w:tabs>
          <w:tab w:val="left" w:pos="1440"/>
        </w:tabs>
        <w:autoSpaceDE w:val="0"/>
        <w:snapToGrid w:val="0"/>
        <w:spacing w:before="120" w:after="120" w:line="276" w:lineRule="auto"/>
        <w:ind w:left="0" w:firstLine="0"/>
        <w:jc w:val="both"/>
        <w:rPr>
          <w:rFonts w:ascii="Arial" w:eastAsia="Zurich BT" w:hAnsi="Arial" w:cs="Arial"/>
          <w:bCs/>
          <w:color w:val="000000"/>
        </w:rPr>
      </w:pPr>
      <w:r w:rsidRPr="00F76A8D">
        <w:rPr>
          <w:rFonts w:ascii="Arial" w:eastAsia="Arial Unicode MS" w:hAnsi="Arial" w:cs="Arial"/>
          <w:color w:val="000000"/>
        </w:rPr>
        <w:t>Que</w:t>
      </w:r>
      <w:r w:rsidR="00E8649C" w:rsidRPr="00F76A8D">
        <w:rPr>
          <w:rFonts w:ascii="Arial" w:eastAsia="Arial Unicode MS" w:hAnsi="Arial" w:cs="Arial"/>
          <w:color w:val="000000"/>
        </w:rPr>
        <w:t xml:space="preserve"> se enquadrem nas vedações previstas no artigo 9º da Lei nº 8.666, de 1993;</w:t>
      </w:r>
    </w:p>
    <w:p w:rsidR="00E8649C" w:rsidRPr="00901C94" w:rsidRDefault="00E8649C" w:rsidP="00916C44">
      <w:pPr>
        <w:numPr>
          <w:ilvl w:val="2"/>
          <w:numId w:val="22"/>
        </w:numPr>
        <w:autoSpaceDE w:val="0"/>
        <w:snapToGrid w:val="0"/>
        <w:spacing w:before="120" w:after="120" w:line="276" w:lineRule="auto"/>
        <w:ind w:left="0" w:firstLine="0"/>
        <w:jc w:val="both"/>
        <w:rPr>
          <w:rFonts w:ascii="Arial" w:eastAsia="Zurich BT" w:hAnsi="Arial" w:cs="Arial"/>
          <w:bCs/>
        </w:rPr>
      </w:pPr>
      <w:r w:rsidRPr="00F76A8D">
        <w:rPr>
          <w:rFonts w:ascii="Arial" w:hAnsi="Arial" w:cs="Arial"/>
        </w:rPr>
        <w:t xml:space="preserve"> </w:t>
      </w:r>
      <w:r w:rsidR="00500738" w:rsidRPr="00F76A8D">
        <w:rPr>
          <w:rFonts w:ascii="Arial" w:hAnsi="Arial" w:cs="Arial"/>
          <w:color w:val="000000"/>
        </w:rPr>
        <w:t>Que</w:t>
      </w:r>
      <w:r w:rsidRPr="00F76A8D">
        <w:rPr>
          <w:rFonts w:ascii="Arial" w:hAnsi="Arial" w:cs="Arial"/>
          <w:color w:val="000000"/>
        </w:rPr>
        <w:t xml:space="preserve"> estejam sob </w:t>
      </w:r>
      <w:r w:rsidR="00500738" w:rsidRPr="00F76A8D">
        <w:rPr>
          <w:rFonts w:ascii="Arial" w:hAnsi="Arial" w:cs="Arial"/>
          <w:color w:val="000000"/>
        </w:rPr>
        <w:t>falência, concurso</w:t>
      </w:r>
      <w:r w:rsidRPr="00F76A8D">
        <w:rPr>
          <w:rFonts w:ascii="Arial" w:hAnsi="Arial" w:cs="Arial"/>
          <w:color w:val="000000"/>
        </w:rPr>
        <w:t xml:space="preserve"> de credores, </w:t>
      </w:r>
      <w:r w:rsidRPr="00F76A8D">
        <w:rPr>
          <w:rFonts w:ascii="Arial" w:hAnsi="Arial" w:cs="Arial"/>
        </w:rPr>
        <w:t xml:space="preserve">concordata ou </w:t>
      </w:r>
      <w:r w:rsidRPr="00F76A8D">
        <w:rPr>
          <w:rFonts w:ascii="Arial" w:hAnsi="Arial" w:cs="Arial"/>
          <w:color w:val="000000"/>
        </w:rPr>
        <w:t xml:space="preserve">em processo de dissolução </w:t>
      </w:r>
      <w:r w:rsidRPr="00F76A8D">
        <w:rPr>
          <w:rFonts w:ascii="Arial" w:hAnsi="Arial" w:cs="Arial"/>
        </w:rPr>
        <w:t>ou liquidação;</w:t>
      </w:r>
    </w:p>
    <w:p w:rsidR="00E8649C" w:rsidRPr="00F76A8D" w:rsidRDefault="00E8649C" w:rsidP="000C71CA">
      <w:pPr>
        <w:numPr>
          <w:ilvl w:val="2"/>
          <w:numId w:val="22"/>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lastRenderedPageBreak/>
        <w:t>Organizações da Sociedade Civil de Interesse Público - OSCIP, atuando nessa condição (Acórdão nº 746/2014-TCU-Plenário).</w:t>
      </w:r>
    </w:p>
    <w:p w:rsidR="00E8649C" w:rsidRPr="00F76A8D" w:rsidRDefault="00E8649C" w:rsidP="000C71CA">
      <w:pPr>
        <w:jc w:val="both"/>
        <w:rPr>
          <w:rFonts w:ascii="Arial" w:hAnsi="Arial" w:cs="Arial"/>
        </w:rPr>
      </w:pPr>
      <w:r w:rsidRPr="00F76A8D">
        <w:rPr>
          <w:rFonts w:ascii="Arial" w:hAnsi="Arial" w:cs="Arial"/>
        </w:rPr>
        <w:t xml:space="preserve">4.14 </w:t>
      </w:r>
      <w:r w:rsidRPr="00F76A8D">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8" w:history="1">
        <w:r w:rsidRPr="00F76A8D">
          <w:rPr>
            <w:rStyle w:val="Hyperlink"/>
            <w:rFonts w:ascii="Arial" w:hAnsi="Arial" w:cs="Arial"/>
          </w:rPr>
          <w:t>contato@bll.org.br</w:t>
        </w:r>
      </w:hyperlink>
      <w:r w:rsidRPr="00F76A8D">
        <w:rPr>
          <w:rFonts w:ascii="Arial" w:hAnsi="Arial" w:cs="Arial"/>
        </w:rPr>
        <w:t>.</w:t>
      </w:r>
    </w:p>
    <w:p w:rsidR="00E8649C" w:rsidRPr="00F76A8D" w:rsidRDefault="00E8649C" w:rsidP="00E8649C">
      <w:pPr>
        <w:jc w:val="both"/>
        <w:rPr>
          <w:rFonts w:ascii="Arial" w:hAnsi="Arial" w:cs="Arial"/>
        </w:rPr>
      </w:pPr>
    </w:p>
    <w:p w:rsidR="00E8649C" w:rsidRPr="00F76A8D" w:rsidRDefault="00E8649C" w:rsidP="000C71CA">
      <w:pPr>
        <w:pStyle w:val="Nivel01"/>
        <w:numPr>
          <w:ilvl w:val="0"/>
          <w:numId w:val="23"/>
        </w:numPr>
        <w:tabs>
          <w:tab w:val="clear" w:pos="567"/>
          <w:tab w:val="left" w:pos="142"/>
        </w:tabs>
        <w:rPr>
          <w:rFonts w:ascii="Arial" w:hAnsi="Arial" w:cs="Arial"/>
          <w:sz w:val="24"/>
          <w:szCs w:val="24"/>
        </w:rPr>
      </w:pPr>
      <w:r w:rsidRPr="00F76A8D">
        <w:rPr>
          <w:rFonts w:ascii="Arial" w:hAnsi="Arial" w:cs="Arial"/>
          <w:sz w:val="24"/>
          <w:szCs w:val="24"/>
        </w:rPr>
        <w:t>DA APRESENTAÇÃO DA PROPOSTA E DOS DOCUMENTOS DE HABILITAÇÃO</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hAnsi="Arial" w:cs="Arial"/>
          <w:color w:val="000000" w:themeColor="text1"/>
        </w:rPr>
        <w:t xml:space="preserve">Os licitantes </w:t>
      </w:r>
      <w:r w:rsidRPr="00F76A8D">
        <w:rPr>
          <w:rFonts w:ascii="Arial" w:hAnsi="Arial" w:cs="Arial"/>
          <w:color w:val="000000"/>
        </w:rPr>
        <w:t>encaminharão, exclusivamente por meio do sistema, concomitantemente com os documentos de habilitação exigidos no edital, proposta com a descrição do objeto ofertado e o preço, até a data e o horário estabelecidos para abertura da sessão pública</w:t>
      </w:r>
      <w:r w:rsidRPr="00F76A8D">
        <w:rPr>
          <w:rFonts w:ascii="Arial" w:hAnsi="Arial" w:cs="Arial"/>
          <w:color w:val="000000" w:themeColor="text1"/>
        </w:rPr>
        <w:t xml:space="preserve">, quando, então, encerrar-se-á automaticamente a etapa de envio dessa documentação. </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hAnsi="Arial" w:cs="Arial"/>
          <w:color w:val="000000"/>
        </w:rPr>
        <w:t>O envio da proposta, acompanhada dos documentos de habilitação exigidos neste Edital, ocorrerá por meio de chave de acesso e senha.</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rPr>
      </w:pPr>
      <w:r w:rsidRPr="00F76A8D">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hAnsi="Arial" w:cs="Arial"/>
        </w:rPr>
        <w:t xml:space="preserve">Até a abertura da sessão pública, os licitantes poderão retirar ou substituir </w:t>
      </w:r>
      <w:r w:rsidRPr="00F76A8D">
        <w:rPr>
          <w:rFonts w:ascii="Arial" w:hAnsi="Arial" w:cs="Arial"/>
          <w:color w:val="000000"/>
        </w:rPr>
        <w:t>a proposta e os documentos de habilitação anteriormente inseridos no sistema;</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rsidR="00E8649C" w:rsidRPr="00901C94" w:rsidRDefault="00E8649C" w:rsidP="000C71CA">
      <w:pPr>
        <w:numPr>
          <w:ilvl w:val="1"/>
          <w:numId w:val="1"/>
        </w:numPr>
        <w:spacing w:before="120" w:after="120" w:line="276" w:lineRule="auto"/>
        <w:ind w:left="0" w:firstLine="0"/>
        <w:jc w:val="both"/>
        <w:rPr>
          <w:rFonts w:ascii="Arial" w:hAnsi="Arial" w:cs="Arial"/>
          <w:color w:val="000000" w:themeColor="text1"/>
        </w:rPr>
      </w:pPr>
      <w:r w:rsidRPr="00F76A8D">
        <w:rPr>
          <w:rFonts w:ascii="Arial" w:hAnsi="Arial" w:cs="Arial"/>
          <w:color w:val="000000" w:themeColor="text1"/>
        </w:rPr>
        <w:t xml:space="preserve">Os documentos que compõem a proposta e a habilitação do licitante melhor classificado somente </w:t>
      </w:r>
      <w:r w:rsidRPr="00F76A8D">
        <w:rPr>
          <w:rFonts w:ascii="Arial" w:hAnsi="Arial" w:cs="Arial"/>
          <w:color w:val="000000"/>
        </w:rPr>
        <w:t>serão</w:t>
      </w:r>
      <w:r w:rsidRPr="00F76A8D">
        <w:rPr>
          <w:rFonts w:ascii="Arial" w:hAnsi="Arial" w:cs="Arial"/>
          <w:color w:val="000000" w:themeColor="text1"/>
        </w:rPr>
        <w:t xml:space="preserve"> disponibilizados para avaliação do pregoeiro e para acesso público após o encerramento do envio de lances.</w:t>
      </w:r>
    </w:p>
    <w:p w:rsidR="00E8649C" w:rsidRPr="00901C94" w:rsidRDefault="00E8649C" w:rsidP="000C71CA">
      <w:pPr>
        <w:pStyle w:val="Nivel01"/>
        <w:tabs>
          <w:tab w:val="clear" w:pos="567"/>
          <w:tab w:val="left" w:pos="0"/>
        </w:tabs>
        <w:ind w:left="0" w:firstLine="0"/>
        <w:rPr>
          <w:rFonts w:ascii="Arial" w:hAnsi="Arial" w:cs="Arial"/>
          <w:sz w:val="24"/>
          <w:szCs w:val="24"/>
        </w:rPr>
      </w:pPr>
      <w:r w:rsidRPr="00F76A8D">
        <w:rPr>
          <w:rFonts w:ascii="Arial" w:hAnsi="Arial" w:cs="Arial"/>
          <w:sz w:val="24"/>
          <w:szCs w:val="24"/>
        </w:rPr>
        <w:t>DO PREENCHIMENTO DA PROPOSTA</w:t>
      </w:r>
    </w:p>
    <w:p w:rsidR="00E8649C" w:rsidRPr="00F76A8D" w:rsidRDefault="00E8649C" w:rsidP="000C71CA">
      <w:pPr>
        <w:numPr>
          <w:ilvl w:val="1"/>
          <w:numId w:val="1"/>
        </w:numPr>
        <w:tabs>
          <w:tab w:val="left" w:pos="0"/>
        </w:tabs>
        <w:spacing w:before="120" w:after="120" w:line="276" w:lineRule="auto"/>
        <w:ind w:left="0" w:firstLine="0"/>
        <w:jc w:val="both"/>
        <w:rPr>
          <w:rFonts w:ascii="Arial" w:hAnsi="Arial" w:cs="Arial"/>
          <w:color w:val="000000"/>
        </w:rPr>
      </w:pPr>
      <w:r w:rsidRPr="00F76A8D">
        <w:rPr>
          <w:rFonts w:ascii="Arial" w:hAnsi="Arial" w:cs="Arial"/>
        </w:rPr>
        <w:t>O licitante deverá enviar sua proposta mediante o preenchimento, no sistema eletrônico, SISTEMA EQUIPLANO dos seguintes campos:</w:t>
      </w:r>
    </w:p>
    <w:p w:rsidR="00E8649C" w:rsidRPr="00F76A8D" w:rsidRDefault="00E8649C" w:rsidP="000C71CA">
      <w:pPr>
        <w:numPr>
          <w:ilvl w:val="2"/>
          <w:numId w:val="1"/>
        </w:numPr>
        <w:tabs>
          <w:tab w:val="left" w:pos="0"/>
        </w:tabs>
        <w:autoSpaceDE w:val="0"/>
        <w:snapToGrid w:val="0"/>
        <w:spacing w:before="120" w:after="120" w:line="276" w:lineRule="auto"/>
        <w:ind w:left="0" w:firstLine="0"/>
        <w:jc w:val="both"/>
        <w:rPr>
          <w:rFonts w:ascii="Arial" w:hAnsi="Arial" w:cs="Arial"/>
        </w:rPr>
      </w:pPr>
      <w:r w:rsidRPr="00F76A8D">
        <w:rPr>
          <w:rFonts w:ascii="Arial" w:hAnsi="Arial" w:cs="Arial"/>
        </w:rPr>
        <w:t xml:space="preserve">Valor unitário </w:t>
      </w:r>
    </w:p>
    <w:p w:rsidR="00E8649C" w:rsidRPr="00F76A8D" w:rsidRDefault="00E8649C" w:rsidP="000C71CA">
      <w:pPr>
        <w:numPr>
          <w:ilvl w:val="2"/>
          <w:numId w:val="1"/>
        </w:numPr>
        <w:tabs>
          <w:tab w:val="left" w:pos="0"/>
        </w:tabs>
        <w:autoSpaceDE w:val="0"/>
        <w:snapToGrid w:val="0"/>
        <w:spacing w:before="120" w:after="120" w:line="276" w:lineRule="auto"/>
        <w:ind w:left="0" w:firstLine="0"/>
        <w:jc w:val="both"/>
        <w:rPr>
          <w:rFonts w:ascii="Arial" w:hAnsi="Arial" w:cs="Arial"/>
          <w:color w:val="000000"/>
        </w:rPr>
      </w:pPr>
      <w:r w:rsidRPr="00F76A8D">
        <w:rPr>
          <w:rFonts w:ascii="Arial" w:hAnsi="Arial" w:cs="Arial"/>
          <w:bCs/>
          <w:iCs/>
          <w:color w:val="000000"/>
        </w:rPr>
        <w:t>Marca;</w:t>
      </w:r>
    </w:p>
    <w:p w:rsidR="00E8649C" w:rsidRPr="00F76A8D" w:rsidRDefault="00E8649C" w:rsidP="000C71CA">
      <w:pPr>
        <w:numPr>
          <w:ilvl w:val="2"/>
          <w:numId w:val="1"/>
        </w:numPr>
        <w:tabs>
          <w:tab w:val="left" w:pos="0"/>
        </w:tabs>
        <w:autoSpaceDE w:val="0"/>
        <w:snapToGrid w:val="0"/>
        <w:spacing w:before="120" w:after="120" w:line="276" w:lineRule="auto"/>
        <w:ind w:left="0" w:firstLine="0"/>
        <w:jc w:val="both"/>
        <w:rPr>
          <w:rFonts w:ascii="Arial" w:hAnsi="Arial" w:cs="Arial"/>
          <w:color w:val="000000"/>
        </w:rPr>
      </w:pPr>
      <w:r w:rsidRPr="00F76A8D">
        <w:rPr>
          <w:rFonts w:ascii="Arial" w:hAnsi="Arial" w:cs="Arial"/>
          <w:bCs/>
          <w:iCs/>
          <w:color w:val="000000"/>
        </w:rPr>
        <w:t xml:space="preserve">Fabricante; </w:t>
      </w:r>
    </w:p>
    <w:p w:rsidR="00E8649C" w:rsidRPr="00F76A8D" w:rsidRDefault="00E8649C" w:rsidP="000C71CA">
      <w:pPr>
        <w:numPr>
          <w:ilvl w:val="2"/>
          <w:numId w:val="1"/>
        </w:numPr>
        <w:tabs>
          <w:tab w:val="left" w:pos="0"/>
          <w:tab w:val="left" w:pos="142"/>
        </w:tabs>
        <w:autoSpaceDE w:val="0"/>
        <w:snapToGrid w:val="0"/>
        <w:spacing w:before="120" w:after="120" w:line="276" w:lineRule="auto"/>
        <w:ind w:left="0" w:firstLine="0"/>
        <w:jc w:val="both"/>
        <w:rPr>
          <w:rFonts w:ascii="Arial" w:hAnsi="Arial" w:cs="Arial"/>
        </w:rPr>
      </w:pPr>
      <w:r w:rsidRPr="00F76A8D">
        <w:rPr>
          <w:rFonts w:ascii="Arial" w:hAnsi="Arial" w:cs="Arial"/>
          <w:bCs/>
          <w:iCs/>
        </w:rPr>
        <w:lastRenderedPageBreak/>
        <w:t>Descrição detalhada do objeto, contendo as informações similares à especificação do Termo de Referência: indicando, no que for aplicável</w:t>
      </w:r>
      <w:r w:rsidRPr="00F76A8D">
        <w:rPr>
          <w:rFonts w:ascii="Arial" w:hAnsi="Arial" w:cs="Arial"/>
        </w:rPr>
        <w:t xml:space="preserve">, </w:t>
      </w:r>
      <w:r w:rsidRPr="00F76A8D">
        <w:rPr>
          <w:rFonts w:ascii="Arial" w:hAnsi="Arial" w:cs="Arial"/>
          <w:i/>
        </w:rPr>
        <w:t xml:space="preserve">o modelo, prazo de validade ou de garantia, número do registro ou inscrição do bem no órgão competente, quando for o caso; </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color w:val="000000"/>
        </w:rPr>
      </w:pPr>
      <w:r w:rsidRPr="00F76A8D">
        <w:rPr>
          <w:rFonts w:ascii="Arial" w:hAnsi="Arial" w:cs="Arial"/>
        </w:rPr>
        <w:t>Todas as especificações do objeto contidas na proposta vinculam a Contratada.</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rPr>
      </w:pPr>
      <w:r w:rsidRPr="00F76A8D">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color w:val="000000"/>
        </w:rPr>
      </w:pPr>
      <w:r w:rsidRPr="00F76A8D">
        <w:rPr>
          <w:rFonts w:ascii="Arial" w:hAnsi="Arial" w:cs="Arial"/>
        </w:rPr>
        <w:t>O prazo de validade da proposta não será inferior a 60</w:t>
      </w:r>
      <w:r w:rsidRPr="00F76A8D">
        <w:rPr>
          <w:rFonts w:ascii="Arial" w:hAnsi="Arial" w:cs="Arial"/>
          <w:bCs/>
          <w:iCs/>
        </w:rPr>
        <w:t xml:space="preserve"> dias</w:t>
      </w:r>
      <w:r w:rsidRPr="00F76A8D">
        <w:rPr>
          <w:rFonts w:ascii="Arial" w:hAnsi="Arial" w:cs="Arial"/>
          <w:b/>
          <w:color w:val="000000"/>
        </w:rPr>
        <w:t>,</w:t>
      </w:r>
      <w:r w:rsidRPr="00F76A8D">
        <w:rPr>
          <w:rFonts w:ascii="Arial" w:hAnsi="Arial" w:cs="Arial"/>
          <w:color w:val="000000"/>
        </w:rPr>
        <w:t xml:space="preserve"> a contar da data de sua apresentação. </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iCs/>
        </w:rPr>
      </w:pPr>
      <w:r w:rsidRPr="00F76A8D">
        <w:rPr>
          <w:rFonts w:ascii="Arial" w:hAnsi="Arial" w:cs="Arial"/>
          <w:iCs/>
        </w:rPr>
        <w:t>O licitante deverá declarar, para cada item, em campo próprio do sistema BLL, se o produto ofertado é manufaturado nacional beneficiado por um dos critérios de margem de preferência indicados no Termo de Referência.</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Os licitantes devem respeitar os preços máximos estabelecidos nas normas de regência de contratações públicas federais, quando participarem de licitações públicas;</w:t>
      </w:r>
    </w:p>
    <w:p w:rsidR="00E8649C" w:rsidRPr="00F76A8D" w:rsidRDefault="00E8649C" w:rsidP="000C71CA">
      <w:pPr>
        <w:pStyle w:val="PargrafodaLista"/>
        <w:numPr>
          <w:ilvl w:val="2"/>
          <w:numId w:val="1"/>
        </w:numPr>
        <w:tabs>
          <w:tab w:val="left" w:pos="0"/>
        </w:tabs>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4B0950" w:rsidRPr="00F76A8D">
        <w:rPr>
          <w:rFonts w:ascii="Arial" w:hAnsi="Arial" w:cs="Arial"/>
          <w:color w:val="000000"/>
        </w:rPr>
        <w:t>sobre preço</w:t>
      </w:r>
      <w:r w:rsidRPr="00F76A8D">
        <w:rPr>
          <w:rFonts w:ascii="Arial" w:hAnsi="Arial" w:cs="Arial"/>
          <w:color w:val="000000"/>
        </w:rPr>
        <w:t xml:space="preserve"> na execução do contrato.</w:t>
      </w:r>
    </w:p>
    <w:p w:rsidR="00E8649C" w:rsidRPr="00F76A8D" w:rsidRDefault="00E8649C" w:rsidP="000C71CA">
      <w:pPr>
        <w:pStyle w:val="Nivel01"/>
        <w:ind w:left="0" w:firstLine="0"/>
        <w:rPr>
          <w:rFonts w:ascii="Arial" w:hAnsi="Arial" w:cs="Arial"/>
          <w:sz w:val="24"/>
          <w:szCs w:val="24"/>
        </w:rPr>
      </w:pPr>
      <w:r w:rsidRPr="00F76A8D">
        <w:rPr>
          <w:rFonts w:ascii="Arial" w:hAnsi="Arial" w:cs="Arial"/>
          <w:color w:val="auto"/>
          <w:sz w:val="24"/>
          <w:szCs w:val="24"/>
        </w:rPr>
        <w:t xml:space="preserve">DA ABERTURA DA SESSÃO, CLASSIFICAÇÃO DAS PROPOSTAS E FORMULAÇÃO DE LANCES </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 xml:space="preserve">A </w:t>
      </w:r>
      <w:r w:rsidRPr="00F76A8D">
        <w:rPr>
          <w:rFonts w:ascii="Arial" w:hAnsi="Arial" w:cs="Arial"/>
          <w:color w:val="000000"/>
        </w:rPr>
        <w:t>abertura</w:t>
      </w:r>
      <w:r w:rsidRPr="00F76A8D">
        <w:rPr>
          <w:rFonts w:ascii="Arial" w:hAnsi="Arial" w:cs="Arial"/>
          <w:color w:val="000000"/>
          <w:lang w:eastAsia="en-US"/>
        </w:rPr>
        <w:t xml:space="preserve"> da presente licitação dar-se-á em sessão pública, por meio de sistema eletrônico, na data, horário e local indicados neste Edital.</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 xml:space="preserve">  O</w:t>
      </w:r>
      <w:r w:rsidRPr="00F76A8D">
        <w:rPr>
          <w:rFonts w:ascii="Arial" w:hAnsi="Arial" w:cs="Arial"/>
          <w:color w:val="000000"/>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E8649C" w:rsidRPr="00F76A8D" w:rsidRDefault="00E8649C" w:rsidP="000C71CA">
      <w:pPr>
        <w:numPr>
          <w:ilvl w:val="2"/>
          <w:numId w:val="1"/>
        </w:numPr>
        <w:tabs>
          <w:tab w:val="left" w:pos="1440"/>
        </w:tabs>
        <w:autoSpaceDE w:val="0"/>
        <w:snapToGrid w:val="0"/>
        <w:spacing w:before="120" w:after="120" w:line="276" w:lineRule="auto"/>
        <w:ind w:left="0" w:firstLine="0"/>
        <w:jc w:val="both"/>
        <w:rPr>
          <w:rFonts w:ascii="Arial" w:hAnsi="Arial" w:cs="Arial"/>
          <w:color w:val="000000"/>
          <w:lang w:eastAsia="en-US"/>
        </w:rPr>
      </w:pPr>
      <w:r w:rsidRPr="00F76A8D">
        <w:rPr>
          <w:rFonts w:ascii="Arial" w:hAnsi="Arial" w:cs="Arial"/>
          <w:color w:val="000000"/>
          <w:lang w:eastAsia="en-US"/>
        </w:rPr>
        <w:t>Também será desclassificada a proposta que identifique o licitante.</w:t>
      </w:r>
    </w:p>
    <w:p w:rsidR="00E8649C" w:rsidRPr="00F76A8D" w:rsidRDefault="00E8649C" w:rsidP="000C71CA">
      <w:pPr>
        <w:numPr>
          <w:ilvl w:val="2"/>
          <w:numId w:val="1"/>
        </w:numPr>
        <w:tabs>
          <w:tab w:val="left" w:pos="1440"/>
        </w:tabs>
        <w:autoSpaceDE w:val="0"/>
        <w:snapToGrid w:val="0"/>
        <w:spacing w:before="120" w:after="120" w:line="276" w:lineRule="auto"/>
        <w:ind w:left="0" w:firstLine="0"/>
        <w:jc w:val="both"/>
        <w:rPr>
          <w:rFonts w:ascii="Arial" w:hAnsi="Arial" w:cs="Arial"/>
          <w:color w:val="000000"/>
          <w:lang w:eastAsia="en-US"/>
        </w:rPr>
      </w:pPr>
      <w:r w:rsidRPr="00F76A8D">
        <w:rPr>
          <w:rFonts w:ascii="Arial" w:hAnsi="Arial" w:cs="Arial"/>
          <w:color w:val="000000"/>
        </w:rPr>
        <w:t>A desclassificação será sempre fundamentada e registrada no sistema, com acompanhamento em tempo real por todos os participantes.</w:t>
      </w:r>
    </w:p>
    <w:p w:rsidR="00E8649C" w:rsidRPr="00F76A8D" w:rsidRDefault="00E8649C" w:rsidP="000C71CA">
      <w:pPr>
        <w:numPr>
          <w:ilvl w:val="2"/>
          <w:numId w:val="1"/>
        </w:numPr>
        <w:tabs>
          <w:tab w:val="left" w:pos="1440"/>
        </w:tabs>
        <w:autoSpaceDE w:val="0"/>
        <w:snapToGrid w:val="0"/>
        <w:spacing w:before="120" w:after="120" w:line="276" w:lineRule="auto"/>
        <w:ind w:left="0" w:firstLine="0"/>
        <w:jc w:val="both"/>
        <w:rPr>
          <w:rFonts w:ascii="Arial" w:hAnsi="Arial" w:cs="Arial"/>
          <w:color w:val="000000"/>
          <w:lang w:eastAsia="en-US"/>
        </w:rPr>
      </w:pPr>
      <w:r w:rsidRPr="00F76A8D">
        <w:rPr>
          <w:rFonts w:ascii="Arial" w:hAnsi="Arial" w:cs="Arial"/>
          <w:color w:val="000000"/>
        </w:rPr>
        <w:lastRenderedPageBreak/>
        <w:t>A não desclassificação da proposta não impede o seu julgamento definitivo em sentido contrário, levado a efeito na fase de aceitação.</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 sistema ordenará automaticamente as propostas classificadas, sendo que somente estas participarão da fase de lances.</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 sistema disponibilizará campo próprio para troca de mensagens entre o Pregoeiro e os licitantes.</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 Iniciada a etapa competitiva, os licitantes deverão encaminhar lances </w:t>
      </w:r>
      <w:r w:rsidRPr="00F76A8D">
        <w:rPr>
          <w:rFonts w:ascii="Arial" w:hAnsi="Arial" w:cs="Arial"/>
          <w:color w:val="000000"/>
          <w:lang w:eastAsia="en-US"/>
        </w:rPr>
        <w:t>exclusivamente por meio do sistema eletrônico, sendo imediatamente</w:t>
      </w:r>
      <w:r w:rsidRPr="00F76A8D">
        <w:rPr>
          <w:rFonts w:ascii="Arial" w:hAnsi="Arial" w:cs="Arial"/>
          <w:color w:val="000000"/>
        </w:rPr>
        <w:t xml:space="preserve"> informados do seu recebimento e do valor consignado no registro. </w:t>
      </w:r>
    </w:p>
    <w:p w:rsidR="00E8649C" w:rsidRPr="00F76A8D" w:rsidRDefault="00E8649C" w:rsidP="000C71CA">
      <w:pPr>
        <w:numPr>
          <w:ilvl w:val="2"/>
          <w:numId w:val="1"/>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rPr>
        <w:t>O lance deverá ser ofertado pelo UNITÁRIO DO ITEM</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Os licitantes poderão oferecer lances sucessivos, observando o horário fixado para abertura da sessão e as regras estabelecidas no Edital.</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rPr>
        <w:t>O licitante somente poderá oferecer lance de valor inferior ao último por ele ofertado e registrado pelo sistema.</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iCs/>
        </w:rPr>
      </w:pPr>
      <w:r w:rsidRPr="00F76A8D">
        <w:rPr>
          <w:rFonts w:ascii="Arial" w:hAnsi="Arial" w:cs="Arial"/>
          <w:iCs/>
        </w:rPr>
        <w:t>Não terá um intervalo mínimo de diferença de valores entre os lances, que incidirá tanto em relação aos lances intermediários quanto em relação à proposta que cobrir a melhor colocada.</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iCs/>
        </w:rPr>
      </w:pPr>
      <w:r w:rsidRPr="00F76A8D">
        <w:rPr>
          <w:rFonts w:ascii="Arial" w:hAnsi="Arial" w:cs="Arial"/>
        </w:rPr>
        <w:t>O intervalo entre os lances enviados pelo mesmo licitante poderá variar conforme o pregão e objeto licitado, quando o pregoeiro definir uma margem de lance para esse lote.</w:t>
      </w:r>
      <w:r w:rsidRPr="00F76A8D">
        <w:rPr>
          <w:rFonts w:ascii="Arial" w:hAnsi="Arial" w:cs="Arial"/>
          <w:iCs/>
        </w:rPr>
        <w:t xml:space="preserve"> </w:t>
      </w:r>
    </w:p>
    <w:p w:rsidR="00E8649C" w:rsidRPr="00F76A8D" w:rsidRDefault="00E8649C" w:rsidP="000C71CA">
      <w:pPr>
        <w:pStyle w:val="PargrafodaLista"/>
        <w:numPr>
          <w:ilvl w:val="0"/>
          <w:numId w:val="17"/>
        </w:numPr>
        <w:spacing w:before="120" w:after="120" w:line="276" w:lineRule="auto"/>
        <w:ind w:left="0" w:firstLine="0"/>
        <w:contextualSpacing w:val="0"/>
        <w:jc w:val="both"/>
        <w:rPr>
          <w:rFonts w:ascii="Arial" w:hAnsi="Arial" w:cs="Arial"/>
          <w:iCs/>
          <w:vanish/>
        </w:rPr>
      </w:pPr>
    </w:p>
    <w:p w:rsidR="00E8649C" w:rsidRPr="00F76A8D" w:rsidRDefault="00E8649C" w:rsidP="000C71CA">
      <w:pPr>
        <w:pStyle w:val="PargrafodaLista"/>
        <w:numPr>
          <w:ilvl w:val="0"/>
          <w:numId w:val="17"/>
        </w:numPr>
        <w:spacing w:before="120" w:after="120" w:line="276" w:lineRule="auto"/>
        <w:ind w:left="0" w:firstLine="0"/>
        <w:contextualSpacing w:val="0"/>
        <w:jc w:val="both"/>
        <w:rPr>
          <w:rFonts w:ascii="Arial" w:hAnsi="Arial" w:cs="Arial"/>
          <w:iCs/>
          <w:vanish/>
        </w:rPr>
      </w:pPr>
    </w:p>
    <w:p w:rsidR="00E8649C" w:rsidRPr="00F76A8D" w:rsidRDefault="00E8649C" w:rsidP="000C71CA">
      <w:pPr>
        <w:pStyle w:val="PargrafodaLista"/>
        <w:numPr>
          <w:ilvl w:val="1"/>
          <w:numId w:val="17"/>
        </w:numPr>
        <w:spacing w:before="120" w:after="120" w:line="276" w:lineRule="auto"/>
        <w:ind w:left="0" w:firstLine="0"/>
        <w:contextualSpacing w:val="0"/>
        <w:jc w:val="both"/>
        <w:rPr>
          <w:rFonts w:ascii="Arial" w:hAnsi="Arial" w:cs="Arial"/>
          <w:iCs/>
          <w:vanish/>
        </w:rPr>
      </w:pPr>
    </w:p>
    <w:p w:rsidR="00E8649C" w:rsidRPr="00F76A8D" w:rsidRDefault="00E8649C" w:rsidP="000C71CA">
      <w:pPr>
        <w:pStyle w:val="PargrafodaLista"/>
        <w:numPr>
          <w:ilvl w:val="1"/>
          <w:numId w:val="17"/>
        </w:numPr>
        <w:spacing w:before="120" w:after="120" w:line="276" w:lineRule="auto"/>
        <w:ind w:left="0" w:firstLine="0"/>
        <w:contextualSpacing w:val="0"/>
        <w:jc w:val="both"/>
        <w:rPr>
          <w:rFonts w:ascii="Arial" w:hAnsi="Arial" w:cs="Arial"/>
          <w:iCs/>
          <w:vanish/>
        </w:rPr>
      </w:pPr>
    </w:p>
    <w:p w:rsidR="00E8649C" w:rsidRPr="00F76A8D" w:rsidRDefault="00E8649C" w:rsidP="000C71CA">
      <w:pPr>
        <w:pStyle w:val="PargrafodaLista"/>
        <w:numPr>
          <w:ilvl w:val="1"/>
          <w:numId w:val="17"/>
        </w:numPr>
        <w:spacing w:before="120" w:after="120" w:line="276" w:lineRule="auto"/>
        <w:ind w:left="0" w:firstLine="0"/>
        <w:contextualSpacing w:val="0"/>
        <w:jc w:val="both"/>
        <w:rPr>
          <w:rFonts w:ascii="Arial" w:hAnsi="Arial" w:cs="Arial"/>
          <w:iCs/>
          <w:vanish/>
        </w:rPr>
      </w:pPr>
    </w:p>
    <w:p w:rsidR="00E8649C" w:rsidRPr="00F76A8D" w:rsidRDefault="00E8649C" w:rsidP="000C71CA">
      <w:pPr>
        <w:pStyle w:val="PargrafodaLista"/>
        <w:numPr>
          <w:ilvl w:val="1"/>
          <w:numId w:val="17"/>
        </w:numPr>
        <w:spacing w:before="120" w:after="120" w:line="276" w:lineRule="auto"/>
        <w:ind w:left="0" w:firstLine="0"/>
        <w:contextualSpacing w:val="0"/>
        <w:jc w:val="both"/>
        <w:rPr>
          <w:rFonts w:ascii="Arial" w:hAnsi="Arial" w:cs="Arial"/>
          <w:iCs/>
          <w:vanish/>
        </w:rPr>
      </w:pPr>
    </w:p>
    <w:p w:rsidR="00E8649C" w:rsidRPr="00F76A8D" w:rsidRDefault="00E8649C" w:rsidP="000C71CA">
      <w:pPr>
        <w:pStyle w:val="PargrafodaLista"/>
        <w:numPr>
          <w:ilvl w:val="1"/>
          <w:numId w:val="17"/>
        </w:numPr>
        <w:spacing w:before="120" w:after="120" w:line="276" w:lineRule="auto"/>
        <w:ind w:left="0" w:firstLine="0"/>
        <w:contextualSpacing w:val="0"/>
        <w:jc w:val="both"/>
        <w:rPr>
          <w:rFonts w:ascii="Arial" w:hAnsi="Arial" w:cs="Arial"/>
          <w:iCs/>
          <w:vanish/>
        </w:rPr>
      </w:pPr>
    </w:p>
    <w:p w:rsidR="00E8649C" w:rsidRPr="00F76A8D" w:rsidRDefault="00E8649C" w:rsidP="000C71CA">
      <w:pPr>
        <w:pStyle w:val="PargrafodaLista"/>
        <w:numPr>
          <w:ilvl w:val="1"/>
          <w:numId w:val="17"/>
        </w:numPr>
        <w:spacing w:before="120" w:after="120" w:line="276" w:lineRule="auto"/>
        <w:ind w:left="0" w:firstLine="0"/>
        <w:contextualSpacing w:val="0"/>
        <w:jc w:val="both"/>
        <w:rPr>
          <w:rFonts w:ascii="Arial" w:hAnsi="Arial" w:cs="Arial"/>
          <w:iCs/>
          <w:vanish/>
        </w:rPr>
      </w:pPr>
    </w:p>
    <w:p w:rsidR="00E8649C" w:rsidRPr="00F76A8D" w:rsidRDefault="00E8649C" w:rsidP="000C71CA">
      <w:pPr>
        <w:pStyle w:val="PargrafodaLista"/>
        <w:numPr>
          <w:ilvl w:val="1"/>
          <w:numId w:val="17"/>
        </w:numPr>
        <w:spacing w:before="120" w:after="120" w:line="276" w:lineRule="auto"/>
        <w:ind w:left="0" w:firstLine="0"/>
        <w:contextualSpacing w:val="0"/>
        <w:jc w:val="both"/>
        <w:rPr>
          <w:rFonts w:ascii="Arial" w:hAnsi="Arial" w:cs="Arial"/>
          <w:iCs/>
          <w:vanish/>
        </w:rPr>
      </w:pPr>
    </w:p>
    <w:p w:rsidR="00E8649C" w:rsidRPr="00F76A8D" w:rsidRDefault="00E8649C" w:rsidP="000C71CA">
      <w:pPr>
        <w:pStyle w:val="PargrafodaLista"/>
        <w:numPr>
          <w:ilvl w:val="1"/>
          <w:numId w:val="17"/>
        </w:numPr>
        <w:spacing w:before="120" w:after="120" w:line="276" w:lineRule="auto"/>
        <w:ind w:left="0" w:firstLine="0"/>
        <w:contextualSpacing w:val="0"/>
        <w:jc w:val="both"/>
        <w:rPr>
          <w:rFonts w:ascii="Arial" w:hAnsi="Arial" w:cs="Arial"/>
          <w:iCs/>
          <w:vanish/>
        </w:rPr>
      </w:pPr>
    </w:p>
    <w:p w:rsidR="00E8649C" w:rsidRPr="00F76A8D" w:rsidRDefault="00E8649C" w:rsidP="000C71CA">
      <w:pPr>
        <w:pStyle w:val="PargrafodaLista"/>
        <w:numPr>
          <w:ilvl w:val="1"/>
          <w:numId w:val="17"/>
        </w:numPr>
        <w:spacing w:before="120" w:after="120" w:line="276" w:lineRule="auto"/>
        <w:ind w:left="0" w:firstLine="0"/>
        <w:contextualSpacing w:val="0"/>
        <w:jc w:val="both"/>
        <w:rPr>
          <w:rFonts w:ascii="Arial" w:hAnsi="Arial" w:cs="Arial"/>
          <w:iCs/>
          <w:vanish/>
        </w:rPr>
      </w:pPr>
    </w:p>
    <w:p w:rsidR="00E8649C" w:rsidRPr="00F76A8D" w:rsidRDefault="00E8649C" w:rsidP="000C71CA">
      <w:pPr>
        <w:numPr>
          <w:ilvl w:val="1"/>
          <w:numId w:val="17"/>
        </w:numPr>
        <w:spacing w:before="120" w:after="120" w:line="276" w:lineRule="auto"/>
        <w:ind w:left="0" w:firstLine="0"/>
        <w:jc w:val="both"/>
        <w:rPr>
          <w:rFonts w:ascii="Arial" w:hAnsi="Arial" w:cs="Arial"/>
          <w:i/>
          <w:iCs/>
        </w:rPr>
      </w:pPr>
      <w:r w:rsidRPr="00F76A8D">
        <w:rPr>
          <w:rFonts w:ascii="Arial" w:hAnsi="Arial" w:cs="Arial"/>
          <w:i/>
          <w:iCs/>
        </w:rPr>
        <w:t xml:space="preserve">Será adotado </w:t>
      </w:r>
      <w:r w:rsidRPr="00F76A8D">
        <w:rPr>
          <w:rFonts w:ascii="Arial" w:hAnsi="Arial" w:cs="Arial"/>
          <w:i/>
        </w:rPr>
        <w:t xml:space="preserve">para o envio de lances no pregão eletrônico o modo de disputa “aberto”, em que os </w:t>
      </w:r>
      <w:r w:rsidRPr="00F76A8D">
        <w:rPr>
          <w:rFonts w:ascii="Arial" w:hAnsi="Arial" w:cs="Arial"/>
          <w:i/>
          <w:iCs/>
        </w:rPr>
        <w:t>licitantes</w:t>
      </w:r>
      <w:r w:rsidRPr="00F76A8D">
        <w:rPr>
          <w:rFonts w:ascii="Arial" w:hAnsi="Arial" w:cs="Arial"/>
          <w:i/>
        </w:rPr>
        <w:t xml:space="preserve"> apresentarão lances públicos e sucessivos, com prorrogações.</w:t>
      </w:r>
    </w:p>
    <w:p w:rsidR="00E8649C" w:rsidRPr="00F76A8D" w:rsidRDefault="00E8649C" w:rsidP="000C71CA">
      <w:pPr>
        <w:numPr>
          <w:ilvl w:val="1"/>
          <w:numId w:val="17"/>
        </w:numPr>
        <w:spacing w:before="120" w:after="120" w:line="276" w:lineRule="auto"/>
        <w:ind w:left="0" w:firstLine="0"/>
        <w:jc w:val="both"/>
        <w:rPr>
          <w:rFonts w:ascii="Arial" w:hAnsi="Arial" w:cs="Arial"/>
          <w:i/>
          <w:iCs/>
        </w:rPr>
      </w:pPr>
      <w:r w:rsidRPr="00F76A8D">
        <w:rPr>
          <w:rFonts w:ascii="Arial" w:hAnsi="Arial" w:cs="Arial"/>
          <w:i/>
        </w:rPr>
        <w:t>A etapa de lances da sessão pública terá duração de dez minutos e, após isso, será prorrogada automaticamente pelo sistema quando houver lance ofertado nos últimos dois minutos do período de duração da sessão pública.</w:t>
      </w:r>
    </w:p>
    <w:p w:rsidR="00E8649C" w:rsidRPr="00F76A8D" w:rsidRDefault="00E8649C" w:rsidP="000C71CA">
      <w:pPr>
        <w:numPr>
          <w:ilvl w:val="1"/>
          <w:numId w:val="17"/>
        </w:numPr>
        <w:spacing w:before="120" w:after="120" w:line="276" w:lineRule="auto"/>
        <w:ind w:left="0" w:firstLine="0"/>
        <w:jc w:val="both"/>
        <w:rPr>
          <w:rFonts w:ascii="Arial" w:hAnsi="Arial" w:cs="Arial"/>
          <w:i/>
          <w:iCs/>
        </w:rPr>
      </w:pPr>
      <w:r w:rsidRPr="00F76A8D">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rsidR="00E8649C" w:rsidRPr="00F76A8D" w:rsidRDefault="00E8649C" w:rsidP="000C71CA">
      <w:pPr>
        <w:numPr>
          <w:ilvl w:val="1"/>
          <w:numId w:val="17"/>
        </w:numPr>
        <w:spacing w:before="120" w:after="120" w:line="276" w:lineRule="auto"/>
        <w:ind w:left="0" w:firstLine="0"/>
        <w:jc w:val="both"/>
        <w:rPr>
          <w:rFonts w:ascii="Arial" w:hAnsi="Arial" w:cs="Arial"/>
          <w:i/>
          <w:iCs/>
        </w:rPr>
      </w:pPr>
      <w:r w:rsidRPr="00F76A8D">
        <w:rPr>
          <w:rFonts w:ascii="Arial" w:hAnsi="Arial" w:cs="Arial"/>
          <w:i/>
        </w:rPr>
        <w:t>Não havendo novos lances na forma estabelecida nos itens anteriores, a sessão pública encerrar-se-á automaticamente.</w:t>
      </w:r>
    </w:p>
    <w:p w:rsidR="00E8649C" w:rsidRPr="00F76A8D" w:rsidRDefault="00E8649C" w:rsidP="000C71CA">
      <w:pPr>
        <w:numPr>
          <w:ilvl w:val="1"/>
          <w:numId w:val="17"/>
        </w:numPr>
        <w:spacing w:before="120" w:after="120" w:line="276" w:lineRule="auto"/>
        <w:ind w:left="0" w:firstLine="0"/>
        <w:jc w:val="both"/>
        <w:rPr>
          <w:rFonts w:ascii="Arial" w:hAnsi="Arial" w:cs="Arial"/>
          <w:i/>
          <w:iCs/>
        </w:rPr>
      </w:pPr>
      <w:r w:rsidRPr="00F76A8D">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rsidR="00E8649C" w:rsidRPr="0078765B" w:rsidRDefault="00E8649C" w:rsidP="000C71CA">
      <w:pPr>
        <w:numPr>
          <w:ilvl w:val="1"/>
          <w:numId w:val="17"/>
        </w:numPr>
        <w:spacing w:before="120" w:after="120" w:line="276" w:lineRule="auto"/>
        <w:ind w:left="0" w:firstLine="0"/>
        <w:jc w:val="both"/>
        <w:rPr>
          <w:rFonts w:ascii="Arial" w:hAnsi="Arial" w:cs="Arial"/>
          <w:i/>
          <w:iCs/>
          <w:color w:val="000000" w:themeColor="text1"/>
        </w:rPr>
      </w:pPr>
      <w:r w:rsidRPr="0078765B">
        <w:rPr>
          <w:rFonts w:ascii="Arial" w:hAnsi="Arial" w:cs="Arial"/>
          <w:color w:val="000000" w:themeColor="text1"/>
        </w:rPr>
        <w:t xml:space="preserve">Havendo </w:t>
      </w:r>
      <w:r w:rsidRPr="0078765B">
        <w:rPr>
          <w:rFonts w:ascii="Arial" w:eastAsia="Arial" w:hAnsi="Arial" w:cs="Arial"/>
          <w:color w:val="000000" w:themeColor="text1"/>
        </w:rPr>
        <w:t>eventual</w:t>
      </w:r>
      <w:r w:rsidRPr="0078765B">
        <w:rPr>
          <w:rFonts w:ascii="Arial" w:hAnsi="Arial" w:cs="Arial"/>
          <w:color w:val="000000" w:themeColor="text1"/>
        </w:rPr>
        <w:t xml:space="preserve"> empate lances</w:t>
      </w:r>
      <w:r w:rsidRPr="0078765B">
        <w:rPr>
          <w:rFonts w:ascii="Arial" w:hAnsi="Arial" w:cs="Arial"/>
          <w:color w:val="000000" w:themeColor="text1"/>
          <w:lang w:eastAsia="en-US"/>
        </w:rPr>
        <w:t>, o critério de desempate será aquele previsto no art. 3º, § 2º, da Lei nº 8.666, de 1993, assegurando-se a preferência, sucessivamente, aos bens produzidos:</w:t>
      </w:r>
    </w:p>
    <w:p w:rsidR="00E8649C" w:rsidRPr="0078765B" w:rsidRDefault="00500738" w:rsidP="000C71CA">
      <w:pPr>
        <w:pStyle w:val="PargrafodaLista"/>
        <w:numPr>
          <w:ilvl w:val="2"/>
          <w:numId w:val="17"/>
        </w:numPr>
        <w:spacing w:before="120" w:after="120" w:line="276" w:lineRule="auto"/>
        <w:ind w:left="0" w:firstLine="0"/>
        <w:jc w:val="both"/>
        <w:rPr>
          <w:rFonts w:ascii="Arial" w:hAnsi="Arial" w:cs="Arial"/>
          <w:color w:val="000000" w:themeColor="text1"/>
          <w:lang w:eastAsia="en-US"/>
        </w:rPr>
      </w:pPr>
      <w:proofErr w:type="gramStart"/>
      <w:r w:rsidRPr="0078765B">
        <w:rPr>
          <w:rFonts w:ascii="Arial" w:hAnsi="Arial" w:cs="Arial"/>
          <w:color w:val="000000" w:themeColor="text1"/>
          <w:lang w:eastAsia="en-US"/>
        </w:rPr>
        <w:lastRenderedPageBreak/>
        <w:t>No</w:t>
      </w:r>
      <w:r w:rsidR="00E8649C" w:rsidRPr="0078765B">
        <w:rPr>
          <w:rFonts w:ascii="Arial" w:hAnsi="Arial" w:cs="Arial"/>
          <w:color w:val="000000" w:themeColor="text1"/>
          <w:lang w:eastAsia="en-US"/>
        </w:rPr>
        <w:t xml:space="preserve"> pais</w:t>
      </w:r>
      <w:proofErr w:type="gramEnd"/>
      <w:r w:rsidR="00E8649C" w:rsidRPr="0078765B">
        <w:rPr>
          <w:rFonts w:ascii="Arial" w:hAnsi="Arial" w:cs="Arial"/>
          <w:color w:val="000000" w:themeColor="text1"/>
          <w:lang w:eastAsia="en-US"/>
        </w:rPr>
        <w:t>;</w:t>
      </w:r>
    </w:p>
    <w:p w:rsidR="00E8649C" w:rsidRPr="0078765B" w:rsidRDefault="00500738" w:rsidP="000C71CA">
      <w:pPr>
        <w:pStyle w:val="PargrafodaLista"/>
        <w:numPr>
          <w:ilvl w:val="2"/>
          <w:numId w:val="17"/>
        </w:numPr>
        <w:spacing w:before="120" w:after="120" w:line="276" w:lineRule="auto"/>
        <w:ind w:left="0" w:firstLine="0"/>
        <w:contextualSpacing w:val="0"/>
        <w:jc w:val="both"/>
        <w:rPr>
          <w:rFonts w:ascii="Arial" w:hAnsi="Arial" w:cs="Arial"/>
          <w:color w:val="000000" w:themeColor="text1"/>
          <w:lang w:eastAsia="en-US"/>
        </w:rPr>
      </w:pPr>
      <w:r w:rsidRPr="0078765B">
        <w:rPr>
          <w:rFonts w:ascii="Arial" w:hAnsi="Arial" w:cs="Arial"/>
          <w:color w:val="000000" w:themeColor="text1"/>
          <w:lang w:eastAsia="en-US"/>
        </w:rPr>
        <w:t>Por</w:t>
      </w:r>
      <w:r w:rsidR="00E8649C" w:rsidRPr="0078765B">
        <w:rPr>
          <w:rFonts w:ascii="Arial" w:hAnsi="Arial" w:cs="Arial"/>
          <w:color w:val="000000" w:themeColor="text1"/>
          <w:lang w:eastAsia="en-US"/>
        </w:rPr>
        <w:t xml:space="preserve"> empresas brasileiras; </w:t>
      </w:r>
    </w:p>
    <w:p w:rsidR="00E8649C" w:rsidRPr="0078765B" w:rsidRDefault="00500738" w:rsidP="000C71CA">
      <w:pPr>
        <w:pStyle w:val="PargrafodaLista"/>
        <w:numPr>
          <w:ilvl w:val="2"/>
          <w:numId w:val="17"/>
        </w:numPr>
        <w:spacing w:before="120" w:after="120" w:line="276" w:lineRule="auto"/>
        <w:ind w:left="0" w:firstLine="0"/>
        <w:contextualSpacing w:val="0"/>
        <w:jc w:val="both"/>
        <w:rPr>
          <w:rFonts w:ascii="Arial" w:hAnsi="Arial" w:cs="Arial"/>
          <w:color w:val="000000" w:themeColor="text1"/>
          <w:lang w:eastAsia="en-US"/>
        </w:rPr>
      </w:pPr>
      <w:r w:rsidRPr="0078765B">
        <w:rPr>
          <w:rFonts w:ascii="Arial" w:hAnsi="Arial" w:cs="Arial"/>
          <w:color w:val="000000" w:themeColor="text1"/>
          <w:lang w:eastAsia="en-US"/>
        </w:rPr>
        <w:t>Por</w:t>
      </w:r>
      <w:r w:rsidR="00E8649C" w:rsidRPr="0078765B">
        <w:rPr>
          <w:rFonts w:ascii="Arial" w:hAnsi="Arial" w:cs="Arial"/>
          <w:color w:val="000000" w:themeColor="text1"/>
          <w:lang w:eastAsia="en-US"/>
        </w:rPr>
        <w:t xml:space="preserve"> empresas que invistam em pesquisa e no desenvolvimento de tecnologia no País;</w:t>
      </w:r>
    </w:p>
    <w:p w:rsidR="00E8649C" w:rsidRPr="0078765B" w:rsidRDefault="00500738" w:rsidP="000C71CA">
      <w:pPr>
        <w:pStyle w:val="PargrafodaLista"/>
        <w:numPr>
          <w:ilvl w:val="2"/>
          <w:numId w:val="17"/>
        </w:numPr>
        <w:spacing w:before="120" w:after="120" w:line="276" w:lineRule="auto"/>
        <w:ind w:left="0" w:firstLine="0"/>
        <w:contextualSpacing w:val="0"/>
        <w:jc w:val="both"/>
        <w:rPr>
          <w:rFonts w:ascii="Arial" w:hAnsi="Arial" w:cs="Arial"/>
          <w:color w:val="000000" w:themeColor="text1"/>
          <w:lang w:eastAsia="en-US"/>
        </w:rPr>
      </w:pPr>
      <w:r w:rsidRPr="0078765B">
        <w:rPr>
          <w:rFonts w:ascii="Arial" w:hAnsi="Arial" w:cs="Arial"/>
          <w:color w:val="000000" w:themeColor="text1"/>
          <w:lang w:eastAsia="en-US"/>
        </w:rPr>
        <w:t>Por</w:t>
      </w:r>
      <w:r w:rsidR="00E8649C" w:rsidRPr="0078765B">
        <w:rPr>
          <w:rFonts w:ascii="Arial" w:hAnsi="Arial" w:cs="Arial"/>
          <w:color w:val="000000" w:themeColor="text1"/>
          <w:lang w:eastAsia="en-US"/>
        </w:rPr>
        <w:t xml:space="preserve"> empresas que comprovem cumprimento de reserva de cargos prevista em lei para pessoa com deficiência ou para reabilitado da Previdência Social e que atendam às regras de acessibilidade previstas na legislação.</w:t>
      </w:r>
    </w:p>
    <w:p w:rsidR="00E8649C" w:rsidRPr="0078765B" w:rsidRDefault="00E8649C" w:rsidP="000C71CA">
      <w:pPr>
        <w:pStyle w:val="Nivel01"/>
        <w:numPr>
          <w:ilvl w:val="0"/>
          <w:numId w:val="17"/>
        </w:numPr>
        <w:ind w:left="0" w:firstLine="0"/>
        <w:rPr>
          <w:rFonts w:ascii="Arial" w:hAnsi="Arial" w:cs="Arial"/>
          <w:color w:val="000000" w:themeColor="text1"/>
          <w:sz w:val="24"/>
          <w:szCs w:val="24"/>
        </w:rPr>
      </w:pPr>
      <w:r w:rsidRPr="0078765B">
        <w:rPr>
          <w:rFonts w:ascii="Arial" w:hAnsi="Arial" w:cs="Arial"/>
          <w:color w:val="000000" w:themeColor="text1"/>
          <w:sz w:val="24"/>
          <w:szCs w:val="24"/>
          <w:lang w:eastAsia="en-US"/>
        </w:rPr>
        <w:t>DA ACEITABILIDADE DA PROPOSTA VENCEDORA.</w:t>
      </w:r>
    </w:p>
    <w:p w:rsidR="00E8649C" w:rsidRPr="0078765B" w:rsidRDefault="00E8649C" w:rsidP="000C71CA">
      <w:pPr>
        <w:pStyle w:val="PargrafodaLista"/>
        <w:numPr>
          <w:ilvl w:val="1"/>
          <w:numId w:val="17"/>
        </w:numPr>
        <w:spacing w:before="120" w:after="120" w:line="276" w:lineRule="auto"/>
        <w:ind w:left="0" w:firstLine="0"/>
        <w:contextualSpacing w:val="0"/>
        <w:jc w:val="both"/>
        <w:rPr>
          <w:rFonts w:ascii="Arial" w:hAnsi="Arial" w:cs="Arial"/>
          <w:i/>
          <w:color w:val="000000" w:themeColor="text1"/>
        </w:rPr>
      </w:pPr>
      <w:r w:rsidRPr="000F0CFA">
        <w:rPr>
          <w:rFonts w:ascii="Arial" w:hAnsi="Arial" w:cs="Arial"/>
          <w:color w:val="000000" w:themeColor="text1"/>
        </w:rPr>
        <w:t>Encerrada a etapa de negociação, o pregoeiro examinará a proposta classificada em</w:t>
      </w:r>
      <w:r w:rsidRPr="0078765B">
        <w:rPr>
          <w:rFonts w:ascii="Arial" w:hAnsi="Arial" w:cs="Arial"/>
          <w:color w:val="000000" w:themeColor="text1"/>
        </w:rPr>
        <w:t xml:space="preserve"> primeiro lugar quanto à adequação ao objeto e à compatibilidade do preço em relação ao máximo estipulado para contratação neste Edital e em seus anexos, observado o disposto no parágrafo único do art. 7º e no § 9º do art. 26 do Decreto n.º 10.024/2019. </w:t>
      </w:r>
    </w:p>
    <w:p w:rsidR="00E8649C" w:rsidRPr="0078765B" w:rsidRDefault="00E8649C" w:rsidP="000C71CA">
      <w:pPr>
        <w:pStyle w:val="PargrafodaLista"/>
        <w:numPr>
          <w:ilvl w:val="1"/>
          <w:numId w:val="17"/>
        </w:numPr>
        <w:spacing w:before="120" w:after="120" w:line="276" w:lineRule="auto"/>
        <w:ind w:left="0" w:firstLine="0"/>
        <w:contextualSpacing w:val="0"/>
        <w:jc w:val="both"/>
        <w:rPr>
          <w:rFonts w:ascii="Arial" w:hAnsi="Arial" w:cs="Arial"/>
          <w:b/>
          <w:color w:val="000000" w:themeColor="text1"/>
        </w:rPr>
      </w:pPr>
      <w:r w:rsidRPr="0078765B">
        <w:rPr>
          <w:rFonts w:ascii="Arial" w:hAnsi="Arial" w:cs="Arial"/>
          <w:color w:val="000000" w:themeColor="text1"/>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rsidR="00E8649C" w:rsidRPr="0078765B" w:rsidRDefault="00E8649C" w:rsidP="000C71CA">
      <w:pPr>
        <w:pStyle w:val="PargrafodaLista"/>
        <w:numPr>
          <w:ilvl w:val="1"/>
          <w:numId w:val="17"/>
        </w:numPr>
        <w:spacing w:before="120" w:after="120" w:line="276" w:lineRule="auto"/>
        <w:ind w:left="0" w:firstLine="0"/>
        <w:contextualSpacing w:val="0"/>
        <w:jc w:val="both"/>
        <w:rPr>
          <w:rFonts w:ascii="Arial" w:hAnsi="Arial" w:cs="Arial"/>
          <w:b/>
          <w:color w:val="000000" w:themeColor="text1"/>
        </w:rPr>
      </w:pPr>
      <w:r w:rsidRPr="0078765B">
        <w:rPr>
          <w:rFonts w:ascii="Arial" w:hAnsi="Arial" w:cs="Arial"/>
          <w:color w:val="000000" w:themeColor="text1"/>
        </w:rPr>
        <w:t>Será desclassificada a proposta ou o lance vencedor, apresentar preço final superior ao preço máximo fixado (Acórdão nº 1455/2018 -TCU - Plenário), ou que apresentar preço manifestamente inexequível.</w:t>
      </w:r>
    </w:p>
    <w:p w:rsidR="00E8649C" w:rsidRPr="00F76A8D" w:rsidRDefault="00E8649C" w:rsidP="00E8649C">
      <w:pPr>
        <w:pStyle w:val="PargrafodaLista"/>
        <w:numPr>
          <w:ilvl w:val="2"/>
          <w:numId w:val="17"/>
        </w:numPr>
        <w:spacing w:before="120" w:after="120" w:line="276" w:lineRule="auto"/>
        <w:ind w:left="0" w:firstLine="0"/>
        <w:contextualSpacing w:val="0"/>
        <w:jc w:val="both"/>
        <w:rPr>
          <w:rFonts w:ascii="Arial" w:hAnsi="Arial" w:cs="Arial"/>
          <w:b/>
          <w:color w:val="7030A0"/>
        </w:rPr>
      </w:pPr>
      <w:r w:rsidRPr="00F76A8D">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76A8D">
        <w:rPr>
          <w:rFonts w:ascii="Arial" w:hAnsi="Arial" w:cs="Arial"/>
          <w:i/>
          <w:color w:val="FF0000"/>
          <w:bdr w:val="none" w:sz="0" w:space="0" w:color="auto" w:frame="1"/>
        </w:rPr>
        <w:t> </w:t>
      </w:r>
    </w:p>
    <w:p w:rsidR="00E8649C" w:rsidRPr="00F76A8D" w:rsidRDefault="00E8649C" w:rsidP="00E8649C">
      <w:pPr>
        <w:pStyle w:val="PargrafodaLista"/>
        <w:numPr>
          <w:ilvl w:val="1"/>
          <w:numId w:val="17"/>
        </w:numPr>
        <w:spacing w:before="120" w:after="120" w:line="276" w:lineRule="auto"/>
        <w:ind w:left="0" w:right="-15" w:firstLine="0"/>
        <w:jc w:val="both"/>
        <w:rPr>
          <w:rFonts w:ascii="Arial" w:hAnsi="Arial" w:cs="Arial"/>
          <w:color w:val="000000" w:themeColor="text1"/>
          <w:lang w:eastAsia="en-US"/>
        </w:rPr>
      </w:pPr>
      <w:r w:rsidRPr="00F76A8D">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rsidR="00E8649C" w:rsidRPr="00F76A8D" w:rsidRDefault="00E8649C" w:rsidP="00E8649C">
      <w:pPr>
        <w:pStyle w:val="PargrafodaLista"/>
        <w:numPr>
          <w:ilvl w:val="1"/>
          <w:numId w:val="17"/>
        </w:numPr>
        <w:spacing w:before="120" w:after="120" w:line="276" w:lineRule="auto"/>
        <w:ind w:left="0" w:right="-15" w:firstLine="0"/>
        <w:jc w:val="both"/>
        <w:rPr>
          <w:rFonts w:ascii="Arial" w:hAnsi="Arial" w:cs="Arial"/>
          <w:color w:val="000000" w:themeColor="text1"/>
          <w:lang w:eastAsia="en-US"/>
        </w:rPr>
      </w:pPr>
      <w:r w:rsidRPr="00F76A8D">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E8649C" w:rsidRPr="00F76A8D" w:rsidRDefault="00E8649C" w:rsidP="00E8649C">
      <w:pPr>
        <w:pStyle w:val="PargrafodaLista"/>
        <w:numPr>
          <w:ilvl w:val="1"/>
          <w:numId w:val="17"/>
        </w:numPr>
        <w:spacing w:before="120" w:after="120" w:line="276" w:lineRule="auto"/>
        <w:ind w:left="0" w:right="-15" w:firstLine="0"/>
        <w:jc w:val="both"/>
        <w:rPr>
          <w:rFonts w:ascii="Arial" w:hAnsi="Arial" w:cs="Arial"/>
          <w:color w:val="000000" w:themeColor="text1"/>
          <w:lang w:eastAsia="en-US"/>
        </w:rPr>
      </w:pPr>
      <w:r w:rsidRPr="00F76A8D">
        <w:rPr>
          <w:rFonts w:ascii="Arial" w:hAnsi="Arial" w:cs="Arial"/>
          <w:color w:val="000000" w:themeColor="text1"/>
          <w:lang w:eastAsia="en-US"/>
        </w:rPr>
        <w:t xml:space="preserve">O Pregoeiro poderá convocar o licitante para enviar documento digital complementar, por meio de funcionalidade disponível no sistema, no prazo de </w:t>
      </w:r>
      <w:r w:rsidRPr="00F76A8D">
        <w:rPr>
          <w:rFonts w:ascii="Arial" w:hAnsi="Arial" w:cs="Arial"/>
          <w:lang w:eastAsia="en-US"/>
        </w:rPr>
        <w:t xml:space="preserve">cinco dias </w:t>
      </w:r>
      <w:r w:rsidRPr="00F76A8D">
        <w:rPr>
          <w:rFonts w:ascii="Arial" w:hAnsi="Arial" w:cs="Arial"/>
          <w:color w:val="000000" w:themeColor="text1"/>
          <w:lang w:eastAsia="en-US"/>
        </w:rPr>
        <w:t>sob pena de não aceitação da proposta.</w:t>
      </w:r>
    </w:p>
    <w:p w:rsidR="00E8649C" w:rsidRPr="00F76A8D" w:rsidRDefault="00E8649C" w:rsidP="00E8649C">
      <w:pPr>
        <w:pStyle w:val="PargrafodaLista"/>
        <w:numPr>
          <w:ilvl w:val="1"/>
          <w:numId w:val="17"/>
        </w:numPr>
        <w:spacing w:before="120" w:after="120" w:line="276" w:lineRule="auto"/>
        <w:ind w:left="0" w:right="-15" w:firstLine="0"/>
        <w:jc w:val="both"/>
        <w:rPr>
          <w:rFonts w:ascii="Arial" w:hAnsi="Arial" w:cs="Arial"/>
          <w:color w:val="000000" w:themeColor="text1"/>
          <w:lang w:eastAsia="en-US"/>
        </w:rPr>
      </w:pPr>
      <w:r w:rsidRPr="00F76A8D">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rsidR="00E8649C" w:rsidRPr="00F76A8D" w:rsidRDefault="00E8649C" w:rsidP="00E8649C">
      <w:pPr>
        <w:numPr>
          <w:ilvl w:val="1"/>
          <w:numId w:val="17"/>
        </w:numPr>
        <w:tabs>
          <w:tab w:val="left" w:pos="1440"/>
        </w:tabs>
        <w:autoSpaceDE w:val="0"/>
        <w:snapToGrid w:val="0"/>
        <w:spacing w:before="120" w:after="120" w:line="276" w:lineRule="auto"/>
        <w:ind w:left="0" w:firstLine="0"/>
        <w:jc w:val="both"/>
        <w:rPr>
          <w:rFonts w:ascii="Arial" w:hAnsi="Arial" w:cs="Arial"/>
          <w:bCs/>
        </w:rPr>
      </w:pPr>
      <w:r w:rsidRPr="00F76A8D">
        <w:rPr>
          <w:rFonts w:ascii="Arial" w:hAnsi="Arial" w:cs="Arial"/>
          <w:bCs/>
        </w:rPr>
        <w:t xml:space="preserve">O licitante que não apresentar o documento comprobatório, ou cujo produto não atender aos regulamentos técnicos pertinentes e normas técnicas brasileiras aplicáveis, não </w:t>
      </w:r>
      <w:r w:rsidRPr="00F76A8D">
        <w:rPr>
          <w:rFonts w:ascii="Arial" w:hAnsi="Arial" w:cs="Arial"/>
          <w:bCs/>
        </w:rPr>
        <w:lastRenderedPageBreak/>
        <w:t>poderá usufruir da aplicação da margem de preferência, sem prejuízo das penalidades cabíveis.</w:t>
      </w:r>
    </w:p>
    <w:p w:rsidR="00E8649C" w:rsidRPr="00F76A8D" w:rsidRDefault="00E8649C" w:rsidP="00E8649C">
      <w:pPr>
        <w:numPr>
          <w:ilvl w:val="2"/>
          <w:numId w:val="17"/>
        </w:numPr>
        <w:tabs>
          <w:tab w:val="left" w:pos="1440"/>
        </w:tabs>
        <w:autoSpaceDE w:val="0"/>
        <w:snapToGrid w:val="0"/>
        <w:spacing w:before="120" w:after="120" w:line="276" w:lineRule="auto"/>
        <w:ind w:left="0" w:firstLine="0"/>
        <w:jc w:val="both"/>
        <w:rPr>
          <w:rFonts w:ascii="Arial" w:hAnsi="Arial" w:cs="Arial"/>
          <w:bCs/>
        </w:rPr>
      </w:pPr>
      <w:r w:rsidRPr="00F76A8D">
        <w:rPr>
          <w:rFonts w:ascii="Arial" w:hAnsi="Arial" w:cs="Arial"/>
          <w:bCs/>
        </w:rPr>
        <w:t>Nessa hipótese, bem como em caso de inabilitação do licitante, as propostas serão reclassificadas, para fins de nova aplicação da margem de preferência.</w:t>
      </w: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bCs/>
          <w:iCs/>
          <w:color w:val="000000"/>
        </w:rPr>
      </w:pPr>
      <w:r w:rsidRPr="00F76A8D">
        <w:rPr>
          <w:rFonts w:ascii="Arial" w:hAnsi="Arial" w:cs="Arial"/>
          <w:bCs/>
          <w:iCs/>
          <w:color w:val="000000"/>
        </w:rPr>
        <w:t>Se a proposta ou lance vencedor for desclassificado, o Pregoeiro examinará a proposta ou lance subsequente, e, assim sucessivamente, na ordem de classificação.</w:t>
      </w: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rPr>
      </w:pPr>
      <w:r w:rsidRPr="00F76A8D">
        <w:rPr>
          <w:rFonts w:ascii="Arial" w:hAnsi="Arial" w:cs="Arial"/>
          <w:color w:val="000000"/>
          <w:lang w:eastAsia="en-US"/>
        </w:rPr>
        <w:t>Havendo necessidade, o Pregoeiro suspenderá a sessão, informando no “</w:t>
      </w:r>
      <w:r w:rsidRPr="00F76A8D">
        <w:rPr>
          <w:rFonts w:ascii="Arial" w:hAnsi="Arial" w:cs="Arial"/>
          <w:i/>
          <w:color w:val="000000"/>
          <w:lang w:eastAsia="en-US"/>
        </w:rPr>
        <w:t>chat</w:t>
      </w:r>
      <w:r w:rsidRPr="00F76A8D">
        <w:rPr>
          <w:rFonts w:ascii="Arial" w:hAnsi="Arial" w:cs="Arial"/>
          <w:color w:val="000000"/>
          <w:lang w:eastAsia="en-US"/>
        </w:rPr>
        <w:t xml:space="preserve">” a </w:t>
      </w:r>
      <w:r w:rsidRPr="00F76A8D">
        <w:rPr>
          <w:rFonts w:ascii="Arial" w:hAnsi="Arial" w:cs="Arial"/>
          <w:lang w:eastAsia="en-US"/>
        </w:rPr>
        <w:t>nova data e horário para a sua continuidade.</w:t>
      </w: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rPr>
      </w:pPr>
      <w:r w:rsidRPr="00F76A8D">
        <w:rPr>
          <w:rFonts w:ascii="Arial" w:hAnsi="Arial" w:cs="Arial"/>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E8649C" w:rsidRPr="00F76A8D" w:rsidRDefault="00E8649C" w:rsidP="00E8649C">
      <w:pPr>
        <w:numPr>
          <w:ilvl w:val="2"/>
          <w:numId w:val="17"/>
        </w:numPr>
        <w:tabs>
          <w:tab w:val="left" w:pos="1440"/>
        </w:tabs>
        <w:autoSpaceDE w:val="0"/>
        <w:snapToGrid w:val="0"/>
        <w:spacing w:before="120" w:after="120" w:line="276" w:lineRule="auto"/>
        <w:ind w:left="0" w:firstLine="0"/>
        <w:jc w:val="both"/>
        <w:rPr>
          <w:rFonts w:ascii="Arial" w:hAnsi="Arial" w:cs="Arial"/>
        </w:rPr>
      </w:pPr>
      <w:r w:rsidRPr="00F76A8D">
        <w:rPr>
          <w:rFonts w:ascii="Arial" w:hAnsi="Arial" w:cs="Arial"/>
        </w:rPr>
        <w:t>Também nas hipóteses em que o Pregoeiro não aceitar a proposta e passar à subsequente, poderá negociar com o licitante para que seja obtido preço melhor.</w:t>
      </w:r>
    </w:p>
    <w:p w:rsidR="00E8649C" w:rsidRPr="00F76A8D" w:rsidRDefault="00E8649C" w:rsidP="00E8649C">
      <w:pPr>
        <w:numPr>
          <w:ilvl w:val="2"/>
          <w:numId w:val="17"/>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A negociação será realizada por meio do sistema, podendo ser acompanhada pelos demais licitantes.</w:t>
      </w:r>
    </w:p>
    <w:p w:rsidR="00E8649C" w:rsidRPr="00F76A8D" w:rsidRDefault="00E8649C" w:rsidP="00D71F98">
      <w:pPr>
        <w:pStyle w:val="PargrafodaLista"/>
        <w:numPr>
          <w:ilvl w:val="1"/>
          <w:numId w:val="17"/>
        </w:numPr>
        <w:spacing w:before="120" w:after="120" w:line="276" w:lineRule="auto"/>
        <w:ind w:left="0" w:firstLine="0"/>
        <w:contextualSpacing w:val="0"/>
        <w:jc w:val="both"/>
        <w:rPr>
          <w:rFonts w:ascii="Arial" w:hAnsi="Arial" w:cs="Arial"/>
        </w:rPr>
      </w:pPr>
      <w:r w:rsidRPr="00F76A8D">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E8649C" w:rsidRPr="00F76A8D" w:rsidRDefault="00E8649C" w:rsidP="00D71F98">
      <w:pPr>
        <w:numPr>
          <w:ilvl w:val="1"/>
          <w:numId w:val="17"/>
        </w:numPr>
        <w:spacing w:before="120" w:after="120" w:line="276" w:lineRule="auto"/>
        <w:ind w:left="0" w:right="-15" w:firstLine="0"/>
        <w:jc w:val="both"/>
        <w:rPr>
          <w:rFonts w:ascii="Arial" w:hAnsi="Arial" w:cs="Arial"/>
          <w:color w:val="000000" w:themeColor="text1"/>
        </w:rPr>
      </w:pPr>
      <w:r w:rsidRPr="00F76A8D">
        <w:rPr>
          <w:rFonts w:ascii="Arial" w:hAnsi="Arial" w:cs="Arial"/>
          <w:color w:val="000000"/>
        </w:rPr>
        <w:t xml:space="preserve">Encerrada a análise quanto à aceitação da proposta, o pregoeiro verificará a habilitação do licitante, </w:t>
      </w:r>
      <w:r w:rsidRPr="00F76A8D">
        <w:rPr>
          <w:rFonts w:ascii="Arial" w:hAnsi="Arial" w:cs="Arial"/>
          <w:color w:val="000000" w:themeColor="text1"/>
          <w:lang w:eastAsia="en-US"/>
        </w:rPr>
        <w:t>observado</w:t>
      </w:r>
      <w:r w:rsidRPr="00F76A8D">
        <w:rPr>
          <w:rFonts w:ascii="Arial" w:hAnsi="Arial" w:cs="Arial"/>
          <w:color w:val="000000"/>
        </w:rPr>
        <w:t xml:space="preserve"> o disposto neste Edital. </w:t>
      </w:r>
    </w:p>
    <w:p w:rsidR="00E8649C" w:rsidRPr="00F76A8D" w:rsidRDefault="00E8649C" w:rsidP="00D71F98">
      <w:pPr>
        <w:pStyle w:val="Nivel01"/>
        <w:numPr>
          <w:ilvl w:val="0"/>
          <w:numId w:val="17"/>
        </w:numPr>
        <w:ind w:left="0" w:firstLine="0"/>
        <w:rPr>
          <w:rFonts w:ascii="Arial" w:hAnsi="Arial" w:cs="Arial"/>
          <w:sz w:val="24"/>
          <w:szCs w:val="24"/>
        </w:rPr>
      </w:pPr>
      <w:r w:rsidRPr="00F76A8D">
        <w:rPr>
          <w:rFonts w:ascii="Arial" w:hAnsi="Arial" w:cs="Arial"/>
          <w:sz w:val="24"/>
          <w:szCs w:val="24"/>
          <w:lang w:eastAsia="en-US"/>
        </w:rPr>
        <w:t xml:space="preserve">DA HABILITAÇÃO  </w:t>
      </w:r>
    </w:p>
    <w:p w:rsidR="00E8649C" w:rsidRPr="00F76A8D" w:rsidRDefault="00E8649C" w:rsidP="00D71F98">
      <w:pPr>
        <w:pStyle w:val="PargrafodaLista"/>
        <w:numPr>
          <w:ilvl w:val="1"/>
          <w:numId w:val="17"/>
        </w:numPr>
        <w:spacing w:before="120" w:after="120" w:line="276" w:lineRule="auto"/>
        <w:ind w:left="0" w:firstLine="0"/>
        <w:jc w:val="both"/>
        <w:rPr>
          <w:rFonts w:ascii="Arial" w:hAnsi="Arial" w:cs="Arial"/>
        </w:rPr>
      </w:pPr>
      <w:r w:rsidRPr="00F76A8D">
        <w:rPr>
          <w:rFonts w:ascii="Arial" w:hAnsi="Arial" w:cs="Arial"/>
          <w:lang w:eastAsia="ar-SA"/>
        </w:rPr>
        <w:t>Como condição prévia ao exame da documentação de habilitação</w:t>
      </w:r>
      <w:r w:rsidRPr="00F76A8D">
        <w:rPr>
          <w:rFonts w:ascii="Arial" w:hAnsi="Arial" w:cs="Arial"/>
        </w:rPr>
        <w:t xml:space="preserve"> do licitante detentor da proposta </w:t>
      </w:r>
      <w:r w:rsidRPr="00F76A8D">
        <w:rPr>
          <w:rFonts w:ascii="Arial" w:hAnsi="Arial" w:cs="Arial"/>
          <w:color w:val="000000"/>
        </w:rPr>
        <w:t>classificada em primeiro lugar</w:t>
      </w:r>
      <w:r w:rsidRPr="00F76A8D">
        <w:rPr>
          <w:rFonts w:ascii="Arial" w:hAnsi="Arial" w:cs="Arial"/>
          <w:lang w:eastAsia="ar-SA"/>
        </w:rPr>
        <w:t xml:space="preserve">, </w:t>
      </w:r>
      <w:r w:rsidRPr="00F76A8D">
        <w:rPr>
          <w:rFonts w:ascii="Arial" w:hAnsi="Arial" w:cs="Arial"/>
        </w:rPr>
        <w:t xml:space="preserve">o Pregoeiro </w:t>
      </w:r>
      <w:r w:rsidRPr="00F76A8D">
        <w:rPr>
          <w:rFonts w:ascii="Arial" w:hAnsi="Arial" w:cs="Arial"/>
          <w:lang w:eastAsia="ar-SA"/>
        </w:rPr>
        <w:t>verificará o eventual descumprimento das condições de participação, especialmente quanto à</w:t>
      </w:r>
      <w:r w:rsidRPr="00F76A8D">
        <w:rPr>
          <w:rFonts w:ascii="Arial" w:hAnsi="Arial" w:cs="Arial"/>
        </w:rPr>
        <w:t xml:space="preserve"> existência de sanção que impeça a participação no certame ou a futura contratação, mediante a consulta aos seguintes cadastros:</w:t>
      </w:r>
    </w:p>
    <w:p w:rsidR="00E8649C" w:rsidRPr="00F76A8D" w:rsidRDefault="00E8649C" w:rsidP="00D71F98">
      <w:pPr>
        <w:pStyle w:val="PargrafodaLista"/>
        <w:numPr>
          <w:ilvl w:val="2"/>
          <w:numId w:val="17"/>
        </w:numPr>
        <w:spacing w:before="120" w:after="120" w:line="276" w:lineRule="auto"/>
        <w:ind w:left="0" w:firstLine="0"/>
        <w:contextualSpacing w:val="0"/>
        <w:jc w:val="both"/>
        <w:rPr>
          <w:rFonts w:ascii="Arial" w:hAnsi="Arial" w:cs="Arial"/>
        </w:rPr>
      </w:pPr>
      <w:r w:rsidRPr="00F76A8D">
        <w:rPr>
          <w:rFonts w:ascii="Arial" w:hAnsi="Arial" w:cs="Arial"/>
        </w:rPr>
        <w:t>Consulta Consolidada de Pessoa Jurídica do Tribunal de Contas da União (</w:t>
      </w:r>
      <w:hyperlink r:id="rId9" w:history="1">
        <w:r w:rsidRPr="00F76A8D">
          <w:rPr>
            <w:rStyle w:val="Hyperlink"/>
            <w:rFonts w:ascii="Arial" w:hAnsi="Arial" w:cs="Arial"/>
          </w:rPr>
          <w:t>https://certidoes-apf.apps.tcu.gov.br/</w:t>
        </w:r>
      </w:hyperlink>
      <w:r w:rsidRPr="00F76A8D">
        <w:rPr>
          <w:rFonts w:ascii="Arial" w:hAnsi="Arial" w:cs="Arial"/>
        </w:rPr>
        <w:t>)</w:t>
      </w:r>
    </w:p>
    <w:p w:rsidR="00E8649C" w:rsidRPr="00F76A8D" w:rsidRDefault="00E8649C" w:rsidP="00D71F98">
      <w:pPr>
        <w:pStyle w:val="PargrafodaLista"/>
        <w:numPr>
          <w:ilvl w:val="2"/>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8649C" w:rsidRPr="00F76A8D" w:rsidRDefault="00E8649C" w:rsidP="00D71F98">
      <w:pPr>
        <w:pStyle w:val="PargrafodaLista"/>
        <w:numPr>
          <w:ilvl w:val="3"/>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rsidR="00E8649C" w:rsidRPr="00F76A8D" w:rsidRDefault="00E8649C" w:rsidP="00D71F98">
      <w:pPr>
        <w:pStyle w:val="PargrafodaLista"/>
        <w:numPr>
          <w:ilvl w:val="3"/>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A tentativa de burla será verificada por meio dos vínculos societários, linhas de fornecimento similares, dentre outros.</w:t>
      </w:r>
    </w:p>
    <w:p w:rsidR="00E8649C" w:rsidRPr="00F76A8D" w:rsidRDefault="00E8649C" w:rsidP="00D71F98">
      <w:pPr>
        <w:pStyle w:val="PargrafodaLista"/>
        <w:numPr>
          <w:ilvl w:val="3"/>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O licitante será convocado para manifestação previamente à sua desclassificação.</w:t>
      </w:r>
    </w:p>
    <w:p w:rsidR="00E8649C" w:rsidRPr="00F76A8D" w:rsidRDefault="00E8649C" w:rsidP="00D71F98">
      <w:pPr>
        <w:pStyle w:val="PargrafodaLista"/>
        <w:numPr>
          <w:ilvl w:val="2"/>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Constatada a existência de sanção, o Pregoeiro reputará o licitante inabilitado, por falta de condição de participação.</w:t>
      </w:r>
    </w:p>
    <w:p w:rsidR="00E8649C" w:rsidRPr="00036DE7" w:rsidRDefault="00E8649C" w:rsidP="00D71F98">
      <w:pPr>
        <w:pStyle w:val="PargrafodaLista"/>
        <w:numPr>
          <w:ilvl w:val="2"/>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 xml:space="preserve">No caso de inabilitação, haverá nova verificação, pelo sistema, da eventual ocorrência do empate ficto, previsto nos </w:t>
      </w:r>
      <w:proofErr w:type="spellStart"/>
      <w:r w:rsidRPr="00F76A8D">
        <w:rPr>
          <w:rFonts w:ascii="Arial" w:hAnsi="Arial" w:cs="Arial"/>
          <w:bCs/>
          <w:color w:val="000000"/>
        </w:rPr>
        <w:t>arts</w:t>
      </w:r>
      <w:proofErr w:type="spellEnd"/>
      <w:r w:rsidRPr="00F76A8D">
        <w:rPr>
          <w:rFonts w:ascii="Arial" w:hAnsi="Arial" w:cs="Arial"/>
          <w:bCs/>
          <w:color w:val="000000"/>
        </w:rPr>
        <w:t>. 44 e 45 da Lei Complementar nº 123, de 2006, seguindo-se a disciplina antes estabelecida para aceitação da proposta subsequente.</w:t>
      </w:r>
    </w:p>
    <w:p w:rsidR="00E8649C" w:rsidRPr="00F76A8D" w:rsidRDefault="00E8649C" w:rsidP="00D71F98">
      <w:pPr>
        <w:pStyle w:val="PADRO"/>
        <w:keepNext w:val="0"/>
        <w:widowControl/>
        <w:numPr>
          <w:ilvl w:val="2"/>
          <w:numId w:val="17"/>
        </w:numPr>
        <w:spacing w:before="120" w:after="120"/>
        <w:ind w:left="0" w:firstLine="0"/>
        <w:rPr>
          <w:rFonts w:ascii="Arial" w:hAnsi="Arial" w:cs="Arial"/>
          <w:sz w:val="24"/>
        </w:rPr>
      </w:pPr>
      <w:r w:rsidRPr="00F76A8D">
        <w:rPr>
          <w:rFonts w:ascii="Arial" w:hAnsi="Arial" w:cs="Arial"/>
          <w:color w:val="000000" w:themeColor="text1"/>
          <w:sz w:val="24"/>
        </w:rPr>
        <w:t>Havendo a n</w:t>
      </w:r>
      <w:r w:rsidRPr="00F76A8D">
        <w:rPr>
          <w:rFonts w:ascii="Arial" w:hAnsi="Arial" w:cs="Arial"/>
          <w:color w:val="000000"/>
          <w:sz w:val="24"/>
        </w:rPr>
        <w:t>ecessidade de envio de documentos de habilitação complementares</w:t>
      </w:r>
      <w:r w:rsidRPr="00F76A8D">
        <w:rPr>
          <w:rFonts w:ascii="Arial" w:hAnsi="Arial" w:cs="Arial"/>
          <w:color w:val="000000" w:themeColor="text1"/>
          <w:sz w:val="24"/>
        </w:rPr>
        <w:t xml:space="preserve">, </w:t>
      </w:r>
      <w:r w:rsidRPr="00F76A8D">
        <w:rPr>
          <w:rFonts w:ascii="Arial" w:hAnsi="Arial" w:cs="Arial"/>
          <w:color w:val="000000"/>
          <w:sz w:val="24"/>
        </w:rPr>
        <w:t>necessários à confirmação daqueles exigidos neste Edital e já apresentados, </w:t>
      </w:r>
      <w:r w:rsidRPr="00F76A8D">
        <w:rPr>
          <w:rFonts w:ascii="Arial" w:hAnsi="Arial" w:cs="Arial"/>
          <w:color w:val="000000" w:themeColor="text1"/>
          <w:sz w:val="24"/>
        </w:rPr>
        <w:t xml:space="preserve">o licitante será convocado a encaminhá-los, </w:t>
      </w:r>
      <w:r w:rsidRPr="00F76A8D">
        <w:rPr>
          <w:rFonts w:ascii="Arial" w:hAnsi="Arial" w:cs="Arial"/>
          <w:color w:val="000000"/>
          <w:sz w:val="24"/>
        </w:rPr>
        <w:t>em formato digital, via e-mail,</w:t>
      </w:r>
      <w:r w:rsidRPr="00F76A8D">
        <w:rPr>
          <w:rFonts w:ascii="Arial" w:hAnsi="Arial" w:cs="Arial"/>
          <w:color w:val="000000" w:themeColor="text1"/>
          <w:sz w:val="24"/>
        </w:rPr>
        <w:t xml:space="preserve"> no prazo de </w:t>
      </w:r>
      <w:r w:rsidRPr="00F76A8D">
        <w:rPr>
          <w:rFonts w:ascii="Arial" w:hAnsi="Arial" w:cs="Arial"/>
          <w:i/>
          <w:sz w:val="24"/>
        </w:rPr>
        <w:t>mínimo de duas horas</w:t>
      </w:r>
      <w:r w:rsidRPr="00F76A8D">
        <w:rPr>
          <w:rFonts w:ascii="Arial" w:hAnsi="Arial" w:cs="Arial"/>
          <w:sz w:val="24"/>
        </w:rPr>
        <w:t xml:space="preserve"> sob pena </w:t>
      </w:r>
      <w:r w:rsidRPr="00F76A8D">
        <w:rPr>
          <w:rFonts w:ascii="Arial" w:hAnsi="Arial" w:cs="Arial"/>
          <w:color w:val="000000" w:themeColor="text1"/>
          <w:sz w:val="24"/>
        </w:rPr>
        <w:t>de inabilitação.</w:t>
      </w:r>
    </w:p>
    <w:p w:rsidR="00E8649C" w:rsidRPr="00F76A8D" w:rsidRDefault="00E8649C" w:rsidP="00D71F98">
      <w:pPr>
        <w:pStyle w:val="PargrafodaLista"/>
        <w:numPr>
          <w:ilvl w:val="2"/>
          <w:numId w:val="17"/>
        </w:numPr>
        <w:spacing w:before="120" w:after="120" w:line="276" w:lineRule="auto"/>
        <w:ind w:left="0" w:firstLine="0"/>
        <w:jc w:val="both"/>
        <w:rPr>
          <w:rFonts w:ascii="Arial" w:hAnsi="Arial" w:cs="Arial"/>
        </w:rPr>
      </w:pPr>
      <w:r w:rsidRPr="00F76A8D">
        <w:rPr>
          <w:rFonts w:ascii="Arial" w:hAnsi="Arial" w:cs="Arial"/>
        </w:rPr>
        <w:t>Não serão aceitos documentos de habilitação com indicação de CNPJ/CPF diferentes, salvo aqueles legalmente permitidos.</w:t>
      </w:r>
    </w:p>
    <w:p w:rsidR="00E8649C" w:rsidRPr="00F76A8D" w:rsidRDefault="00E8649C" w:rsidP="00D71F98">
      <w:pPr>
        <w:pStyle w:val="PargrafodaLista"/>
        <w:numPr>
          <w:ilvl w:val="2"/>
          <w:numId w:val="17"/>
        </w:numPr>
        <w:spacing w:before="120" w:after="120" w:line="276" w:lineRule="auto"/>
        <w:ind w:left="0" w:firstLine="0"/>
        <w:jc w:val="both"/>
        <w:rPr>
          <w:rFonts w:ascii="Arial" w:hAnsi="Arial" w:cs="Arial"/>
        </w:rPr>
      </w:pPr>
      <w:r w:rsidRPr="00F76A8D">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E8649C" w:rsidRPr="00F76A8D" w:rsidRDefault="00E8649C" w:rsidP="00E8649C">
      <w:pPr>
        <w:pStyle w:val="PargrafodaLista"/>
        <w:numPr>
          <w:ilvl w:val="2"/>
          <w:numId w:val="17"/>
        </w:numPr>
        <w:spacing w:before="120" w:after="120" w:line="276" w:lineRule="auto"/>
        <w:ind w:left="0" w:firstLine="0"/>
        <w:jc w:val="both"/>
        <w:rPr>
          <w:rFonts w:ascii="Arial" w:hAnsi="Arial" w:cs="Arial"/>
        </w:rPr>
      </w:pPr>
      <w:r w:rsidRPr="00F76A8D">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rsidR="00E8649C" w:rsidRPr="00F76A8D" w:rsidRDefault="00E8649C" w:rsidP="00E8649C">
      <w:pPr>
        <w:pStyle w:val="PargrafodaLista"/>
        <w:spacing w:before="120" w:after="120" w:line="276" w:lineRule="auto"/>
        <w:ind w:left="0"/>
        <w:jc w:val="both"/>
        <w:rPr>
          <w:rFonts w:ascii="Arial" w:hAnsi="Arial" w:cs="Arial"/>
        </w:rPr>
      </w:pPr>
      <w:r w:rsidRPr="00F76A8D">
        <w:rPr>
          <w:rFonts w:ascii="Arial" w:hAnsi="Arial" w:cs="Arial"/>
        </w:rPr>
        <w:t>9. 1.9 Ressalvado o disposto no item 5.3, os licitantes deverão encaminhar, nos termos deste Edital, a documentação relacionada nos itens a seguir, para fins de habilitação:</w:t>
      </w:r>
    </w:p>
    <w:p w:rsidR="00500738" w:rsidRPr="00F76A8D" w:rsidRDefault="00500738" w:rsidP="00E8649C">
      <w:pPr>
        <w:pStyle w:val="PargrafodaLista"/>
        <w:spacing w:before="120" w:after="120" w:line="276" w:lineRule="auto"/>
        <w:ind w:left="0"/>
        <w:contextualSpacing w:val="0"/>
        <w:jc w:val="both"/>
        <w:rPr>
          <w:rFonts w:ascii="Arial" w:hAnsi="Arial" w:cs="Arial"/>
          <w:lang w:eastAsia="ar-SA"/>
        </w:rPr>
      </w:pP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b/>
          <w:bCs/>
          <w:color w:val="000000"/>
        </w:rPr>
      </w:pPr>
      <w:r w:rsidRPr="00F76A8D">
        <w:rPr>
          <w:rFonts w:ascii="Arial" w:hAnsi="Arial" w:cs="Arial"/>
          <w:b/>
          <w:bCs/>
          <w:color w:val="000000"/>
        </w:rPr>
        <w:t xml:space="preserve">Habilitação jurídica: </w:t>
      </w:r>
    </w:p>
    <w:p w:rsidR="00E8649C" w:rsidRPr="00F76A8D" w:rsidRDefault="00E8649C" w:rsidP="00E8649C">
      <w:pPr>
        <w:pStyle w:val="PargrafodaLista"/>
        <w:numPr>
          <w:ilvl w:val="2"/>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No caso de empresário individual: inscrição no Registro Público de Empresas Mercantis, a cargo da Junta Comercial da respectiva sede;</w:t>
      </w:r>
    </w:p>
    <w:p w:rsidR="00E8649C" w:rsidRPr="00F76A8D" w:rsidRDefault="00E8649C" w:rsidP="00E8649C">
      <w:pPr>
        <w:pStyle w:val="PargrafodaLista"/>
        <w:numPr>
          <w:ilvl w:val="2"/>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Em se tratando de microempreendedor individual – MEI: Certificado da Condição de Microempreendedor Individual - CCMEI, cuja aceitação ficará condicionada à verificação da autenticidade no sítio www.portaldoempreendedor.gov.br;</w:t>
      </w:r>
    </w:p>
    <w:p w:rsidR="00E8649C" w:rsidRPr="00F76A8D" w:rsidRDefault="00E8649C" w:rsidP="00E8649C">
      <w:pPr>
        <w:pStyle w:val="PargrafodaLista"/>
        <w:numPr>
          <w:ilvl w:val="2"/>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 xml:space="preserve">No caso de sociedade empresária ou empresa individual de responsabilidade limitada - EIRELI: ato constitutivo, estatuto ou contrato social em vigor, devidamente registrado na </w:t>
      </w:r>
      <w:r w:rsidRPr="00F76A8D">
        <w:rPr>
          <w:rFonts w:ascii="Arial" w:hAnsi="Arial" w:cs="Arial"/>
          <w:bCs/>
          <w:color w:val="000000"/>
        </w:rPr>
        <w:lastRenderedPageBreak/>
        <w:t>Junta Comercial da respectiva sede, acompanhado de documento comprobatório de seus administradores;</w:t>
      </w:r>
    </w:p>
    <w:p w:rsidR="00E8649C" w:rsidRPr="00F76A8D" w:rsidRDefault="00500738" w:rsidP="00E8649C">
      <w:pPr>
        <w:pStyle w:val="PargrafodaLista"/>
        <w:numPr>
          <w:ilvl w:val="2"/>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Inscrição</w:t>
      </w:r>
      <w:r w:rsidR="00E8649C" w:rsidRPr="00F76A8D">
        <w:rPr>
          <w:rFonts w:ascii="Arial" w:hAnsi="Arial" w:cs="Arial"/>
          <w:bCs/>
          <w:color w:val="000000"/>
        </w:rPr>
        <w:t xml:space="preserve"> no Registro Público de Empresas Mercantis onde opera, com averbação no Registro onde tem sede a matriz, no caso de ser </w:t>
      </w:r>
      <w:r w:rsidRPr="00F76A8D">
        <w:rPr>
          <w:rFonts w:ascii="Arial" w:hAnsi="Arial" w:cs="Arial"/>
          <w:bCs/>
          <w:color w:val="000000"/>
        </w:rPr>
        <w:t>a participante sucursal</w:t>
      </w:r>
      <w:r w:rsidR="00E8649C" w:rsidRPr="00F76A8D">
        <w:rPr>
          <w:rFonts w:ascii="Arial" w:hAnsi="Arial" w:cs="Arial"/>
          <w:bCs/>
          <w:color w:val="000000"/>
        </w:rPr>
        <w:t>, filial ou agência;</w:t>
      </w:r>
    </w:p>
    <w:p w:rsidR="00E8649C" w:rsidRPr="00F76A8D" w:rsidRDefault="00E8649C" w:rsidP="00E8649C">
      <w:pPr>
        <w:pStyle w:val="PargrafodaLista"/>
        <w:numPr>
          <w:ilvl w:val="2"/>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No caso de sociedade simples: inscrição do ato constitutivo no Registro Civil das Pessoas Jurídicas do local de sua sede, acompanhada de prova da indicação dos seus administradores;</w:t>
      </w:r>
    </w:p>
    <w:p w:rsidR="00E8649C" w:rsidRPr="00F76A8D" w:rsidRDefault="00E8649C" w:rsidP="00E8649C">
      <w:pPr>
        <w:pStyle w:val="PargrafodaLista"/>
        <w:numPr>
          <w:ilvl w:val="2"/>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E8649C" w:rsidRPr="008F757D" w:rsidRDefault="00E8649C" w:rsidP="008F757D">
      <w:pPr>
        <w:pStyle w:val="PargrafodaLista"/>
        <w:numPr>
          <w:ilvl w:val="2"/>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No caso de empresa ou sociedade estrangeira em funcionamento no País: decreto de autorização;</w:t>
      </w:r>
    </w:p>
    <w:p w:rsidR="00E8649C" w:rsidRPr="00F76A8D" w:rsidRDefault="00E8649C" w:rsidP="008F757D">
      <w:pPr>
        <w:pStyle w:val="PargrafodaLista"/>
        <w:numPr>
          <w:ilvl w:val="2"/>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Os documentos acima deverão estar acompanhados de todas as alterações ou da consolidação respectiva;</w:t>
      </w:r>
    </w:p>
    <w:p w:rsidR="00E8649C" w:rsidRPr="00F76A8D" w:rsidRDefault="00E8649C" w:rsidP="008F757D">
      <w:pPr>
        <w:pStyle w:val="PargrafodaLista"/>
        <w:numPr>
          <w:ilvl w:val="1"/>
          <w:numId w:val="17"/>
        </w:numPr>
        <w:spacing w:before="120" w:after="120" w:line="276" w:lineRule="auto"/>
        <w:ind w:left="0" w:firstLine="0"/>
        <w:contextualSpacing w:val="0"/>
        <w:jc w:val="both"/>
        <w:rPr>
          <w:rFonts w:ascii="Arial" w:hAnsi="Arial" w:cs="Arial"/>
          <w:b/>
          <w:bCs/>
          <w:color w:val="000000"/>
        </w:rPr>
      </w:pPr>
      <w:r w:rsidRPr="00F76A8D">
        <w:rPr>
          <w:rFonts w:ascii="Arial" w:hAnsi="Arial" w:cs="Arial"/>
          <w:b/>
          <w:bCs/>
          <w:color w:val="000000"/>
        </w:rPr>
        <w:t xml:space="preserve">Regularidade fiscal </w:t>
      </w:r>
      <w:r w:rsidRPr="00F76A8D">
        <w:rPr>
          <w:rFonts w:ascii="Arial" w:hAnsi="Arial" w:cs="Arial"/>
          <w:b/>
          <w:bCs/>
        </w:rPr>
        <w:t>e trabalhista</w:t>
      </w:r>
      <w:r w:rsidRPr="00F76A8D">
        <w:rPr>
          <w:rFonts w:ascii="Arial" w:hAnsi="Arial" w:cs="Arial"/>
          <w:b/>
          <w:bCs/>
          <w:color w:val="0000FF"/>
        </w:rPr>
        <w:t>:</w:t>
      </w:r>
    </w:p>
    <w:p w:rsidR="00E8649C" w:rsidRPr="00F76A8D" w:rsidRDefault="00500738" w:rsidP="008F757D">
      <w:pPr>
        <w:numPr>
          <w:ilvl w:val="2"/>
          <w:numId w:val="17"/>
        </w:numPr>
        <w:tabs>
          <w:tab w:val="left" w:pos="1440"/>
        </w:tabs>
        <w:autoSpaceDE w:val="0"/>
        <w:snapToGrid w:val="0"/>
        <w:spacing w:before="120" w:after="120" w:line="276" w:lineRule="auto"/>
        <w:ind w:left="0" w:firstLine="0"/>
        <w:jc w:val="both"/>
        <w:rPr>
          <w:rFonts w:ascii="Arial" w:hAnsi="Arial" w:cs="Arial"/>
          <w:lang w:eastAsia="en-US"/>
        </w:rPr>
      </w:pPr>
      <w:r w:rsidRPr="00F76A8D">
        <w:rPr>
          <w:rFonts w:ascii="Arial" w:hAnsi="Arial" w:cs="Arial"/>
          <w:lang w:eastAsia="en-US"/>
        </w:rPr>
        <w:t>Prova</w:t>
      </w:r>
      <w:r w:rsidR="00E8649C" w:rsidRPr="00F76A8D">
        <w:rPr>
          <w:rFonts w:ascii="Arial" w:hAnsi="Arial" w:cs="Arial"/>
          <w:lang w:eastAsia="en-US"/>
        </w:rPr>
        <w:t xml:space="preserve"> de inscrição no Cadastro Nacional de Pessoas Jurídicas ou no Cadastro de Pessoas Físicas, conforme o caso;</w:t>
      </w:r>
    </w:p>
    <w:p w:rsidR="00E8649C" w:rsidRPr="00F76A8D" w:rsidRDefault="00E8649C" w:rsidP="008F757D">
      <w:pPr>
        <w:numPr>
          <w:ilvl w:val="2"/>
          <w:numId w:val="17"/>
        </w:numPr>
        <w:tabs>
          <w:tab w:val="left" w:pos="1440"/>
        </w:tabs>
        <w:autoSpaceDE w:val="0"/>
        <w:snapToGrid w:val="0"/>
        <w:spacing w:before="120" w:after="120" w:line="276" w:lineRule="auto"/>
        <w:ind w:left="0" w:firstLine="0"/>
        <w:jc w:val="both"/>
        <w:rPr>
          <w:rFonts w:ascii="Arial" w:hAnsi="Arial" w:cs="Arial"/>
        </w:rPr>
      </w:pPr>
      <w:r w:rsidRPr="00F76A8D">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8649C" w:rsidRPr="00F76A8D" w:rsidRDefault="00500738" w:rsidP="008F757D">
      <w:pPr>
        <w:numPr>
          <w:ilvl w:val="2"/>
          <w:numId w:val="17"/>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lang w:eastAsia="en-US"/>
        </w:rPr>
        <w:t>Prova</w:t>
      </w:r>
      <w:r w:rsidR="00E8649C" w:rsidRPr="00F76A8D">
        <w:rPr>
          <w:rFonts w:ascii="Arial" w:hAnsi="Arial" w:cs="Arial"/>
          <w:color w:val="000000"/>
          <w:lang w:eastAsia="en-US"/>
        </w:rPr>
        <w:t xml:space="preserve"> de regularidade com o Fundo de Garantia do Tempo de Serviço (FGTS);</w:t>
      </w:r>
    </w:p>
    <w:p w:rsidR="00E8649C" w:rsidRPr="00F76A8D" w:rsidRDefault="00500738" w:rsidP="008F757D">
      <w:pPr>
        <w:numPr>
          <w:ilvl w:val="2"/>
          <w:numId w:val="17"/>
        </w:numPr>
        <w:tabs>
          <w:tab w:val="left" w:pos="1440"/>
        </w:tabs>
        <w:autoSpaceDE w:val="0"/>
        <w:snapToGrid w:val="0"/>
        <w:spacing w:before="120" w:after="120" w:line="276" w:lineRule="auto"/>
        <w:ind w:left="0" w:firstLine="0"/>
        <w:jc w:val="both"/>
        <w:rPr>
          <w:rFonts w:ascii="Arial" w:hAnsi="Arial" w:cs="Arial"/>
        </w:rPr>
      </w:pPr>
      <w:r w:rsidRPr="00F76A8D">
        <w:rPr>
          <w:rFonts w:ascii="Arial" w:hAnsi="Arial" w:cs="Arial"/>
          <w:lang w:eastAsia="en-US"/>
        </w:rPr>
        <w:t>Prova</w:t>
      </w:r>
      <w:r w:rsidR="00E8649C" w:rsidRPr="00F76A8D">
        <w:rPr>
          <w:rFonts w:ascii="Arial" w:hAnsi="Arial" w:cs="Arial"/>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8649C" w:rsidRPr="00F76A8D" w:rsidRDefault="00500738" w:rsidP="008F757D">
      <w:pPr>
        <w:numPr>
          <w:ilvl w:val="2"/>
          <w:numId w:val="17"/>
        </w:numPr>
        <w:tabs>
          <w:tab w:val="left" w:pos="1440"/>
        </w:tabs>
        <w:autoSpaceDE w:val="0"/>
        <w:snapToGrid w:val="0"/>
        <w:spacing w:before="120" w:after="120" w:line="276" w:lineRule="auto"/>
        <w:ind w:left="0" w:firstLine="0"/>
        <w:jc w:val="both"/>
        <w:rPr>
          <w:rFonts w:ascii="Arial" w:hAnsi="Arial" w:cs="Arial"/>
          <w:bCs/>
          <w:color w:val="000000"/>
        </w:rPr>
      </w:pPr>
      <w:r w:rsidRPr="00F76A8D">
        <w:rPr>
          <w:rFonts w:ascii="Arial" w:hAnsi="Arial" w:cs="Arial"/>
          <w:bCs/>
          <w:color w:val="000000"/>
        </w:rPr>
        <w:t>Prova</w:t>
      </w:r>
      <w:r w:rsidR="00E8649C" w:rsidRPr="00F76A8D">
        <w:rPr>
          <w:rFonts w:ascii="Arial" w:hAnsi="Arial" w:cs="Arial"/>
          <w:bCs/>
          <w:color w:val="000000"/>
        </w:rPr>
        <w:t xml:space="preserve"> de inscrição no cadastro de contribuintes estadual, relativo ao domicílio ou sede do licitante, pertinente ao seu ramo de atividade e compatível com o objeto contratual; </w:t>
      </w:r>
    </w:p>
    <w:p w:rsidR="00E8649C" w:rsidRPr="00F76A8D" w:rsidRDefault="00E8649C" w:rsidP="008F757D">
      <w:pPr>
        <w:numPr>
          <w:ilvl w:val="2"/>
          <w:numId w:val="17"/>
        </w:numPr>
        <w:tabs>
          <w:tab w:val="left" w:pos="1440"/>
        </w:tabs>
        <w:autoSpaceDE w:val="0"/>
        <w:snapToGrid w:val="0"/>
        <w:spacing w:before="120" w:after="120" w:line="276" w:lineRule="auto"/>
        <w:ind w:left="0" w:firstLine="0"/>
        <w:jc w:val="both"/>
        <w:rPr>
          <w:rFonts w:ascii="Arial" w:hAnsi="Arial" w:cs="Arial"/>
          <w:b/>
        </w:rPr>
      </w:pPr>
      <w:r w:rsidRPr="00F76A8D">
        <w:rPr>
          <w:rFonts w:ascii="Arial" w:hAnsi="Arial" w:cs="Arial"/>
        </w:rPr>
        <w:t xml:space="preserve"> </w:t>
      </w:r>
      <w:r w:rsidR="00500738" w:rsidRPr="00F76A8D">
        <w:rPr>
          <w:rFonts w:ascii="Arial" w:hAnsi="Arial" w:cs="Arial"/>
        </w:rPr>
        <w:t>Prova</w:t>
      </w:r>
      <w:r w:rsidRPr="00F76A8D">
        <w:rPr>
          <w:rFonts w:ascii="Arial" w:hAnsi="Arial" w:cs="Arial"/>
        </w:rPr>
        <w:t xml:space="preserve"> de regularidade com a Fazenda Estadual do domicílio ou sede do licitante, relativa à atividade em cujo exercício contrata ou concorre;</w:t>
      </w:r>
    </w:p>
    <w:p w:rsidR="00E8649C" w:rsidRPr="00F76A8D" w:rsidRDefault="00500738" w:rsidP="008F757D">
      <w:pPr>
        <w:numPr>
          <w:ilvl w:val="2"/>
          <w:numId w:val="17"/>
        </w:numPr>
        <w:tabs>
          <w:tab w:val="left" w:pos="1440"/>
        </w:tabs>
        <w:autoSpaceDE w:val="0"/>
        <w:snapToGrid w:val="0"/>
        <w:spacing w:before="120" w:after="120" w:line="276" w:lineRule="auto"/>
        <w:ind w:left="0" w:firstLine="0"/>
        <w:jc w:val="both"/>
        <w:rPr>
          <w:rFonts w:ascii="Arial" w:hAnsi="Arial" w:cs="Arial"/>
          <w:b/>
          <w:color w:val="000000"/>
        </w:rPr>
      </w:pPr>
      <w:r w:rsidRPr="00F76A8D">
        <w:rPr>
          <w:rFonts w:ascii="Arial" w:hAnsi="Arial" w:cs="Arial"/>
          <w:color w:val="000000"/>
        </w:rPr>
        <w:lastRenderedPageBreak/>
        <w:t>Caso</w:t>
      </w:r>
      <w:r w:rsidR="00E8649C" w:rsidRPr="00F76A8D">
        <w:rPr>
          <w:rFonts w:ascii="Arial" w:hAnsi="Arial" w:cs="Arial"/>
          <w:color w:val="000000"/>
        </w:rPr>
        <w:t xml:space="preserve"> o licitante seja considerado isento dos tributos estaduais relacionados ao objeto licitatório, deverá comprovar tal condição mediante declaração da Fazenda Estadual do seu domicílio ou sede, ou outra equivalente, na forma da lei; </w:t>
      </w:r>
    </w:p>
    <w:p w:rsidR="00E8649C" w:rsidRPr="00F76A8D" w:rsidRDefault="00500738" w:rsidP="008F757D">
      <w:pPr>
        <w:numPr>
          <w:ilvl w:val="2"/>
          <w:numId w:val="17"/>
        </w:numPr>
        <w:tabs>
          <w:tab w:val="left" w:pos="1440"/>
        </w:tabs>
        <w:autoSpaceDE w:val="0"/>
        <w:snapToGrid w:val="0"/>
        <w:spacing w:before="120" w:after="120" w:line="276" w:lineRule="auto"/>
        <w:ind w:left="0" w:firstLine="0"/>
        <w:jc w:val="both"/>
        <w:rPr>
          <w:rFonts w:ascii="Arial" w:hAnsi="Arial" w:cs="Arial"/>
          <w:b/>
          <w:bCs/>
          <w:iCs/>
          <w:color w:val="7030A0"/>
          <w:u w:val="single"/>
        </w:rPr>
      </w:pPr>
      <w:r w:rsidRPr="00F76A8D">
        <w:rPr>
          <w:rFonts w:ascii="Arial" w:hAnsi="Arial" w:cs="Arial"/>
          <w:color w:val="000000"/>
          <w:lang w:eastAsia="en-US" w:bidi="pt-BR"/>
        </w:rPr>
        <w:t>Caso</w:t>
      </w:r>
      <w:r w:rsidR="00E8649C" w:rsidRPr="00F76A8D">
        <w:rPr>
          <w:rFonts w:ascii="Arial" w:hAnsi="Arial" w:cs="Arial"/>
          <w:color w:val="000000"/>
          <w:lang w:eastAsia="en-US" w:bidi="pt-BR"/>
        </w:rPr>
        <w:t xml:space="preserve"> o licitante detentor do menor preço seja qualificado como microempresa ou empresa de pequeno porte </w:t>
      </w:r>
      <w:r w:rsidR="00E8649C" w:rsidRPr="00F76A8D">
        <w:rPr>
          <w:rFonts w:ascii="Arial" w:hAnsi="Arial" w:cs="Arial"/>
          <w:color w:val="000000"/>
          <w:lang w:eastAsia="en-US"/>
        </w:rPr>
        <w:t>deverá apresentar toda a documentação exigida para efeito de comprovação de regularidade fiscal, mesmo que esta apresente alguma restrição, sob pena de inabilitação.</w:t>
      </w:r>
    </w:p>
    <w:p w:rsidR="00E8649C" w:rsidRPr="00F76A8D" w:rsidRDefault="00E8649C" w:rsidP="008F757D">
      <w:pPr>
        <w:numPr>
          <w:ilvl w:val="2"/>
          <w:numId w:val="17"/>
        </w:numPr>
        <w:tabs>
          <w:tab w:val="left" w:pos="1440"/>
        </w:tabs>
        <w:autoSpaceDE w:val="0"/>
        <w:snapToGrid w:val="0"/>
        <w:spacing w:before="120" w:after="120" w:line="276" w:lineRule="auto"/>
        <w:ind w:left="0" w:firstLine="0"/>
        <w:jc w:val="both"/>
        <w:rPr>
          <w:rFonts w:ascii="Arial" w:hAnsi="Arial" w:cs="Arial"/>
          <w:bCs/>
        </w:rPr>
      </w:pPr>
      <w:r w:rsidRPr="00F76A8D">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rsidR="00E8649C" w:rsidRPr="00F76A8D" w:rsidRDefault="00500738" w:rsidP="008F757D">
      <w:pPr>
        <w:pStyle w:val="PargrafodaLista"/>
        <w:numPr>
          <w:ilvl w:val="1"/>
          <w:numId w:val="17"/>
        </w:numPr>
        <w:spacing w:before="120" w:after="120" w:line="276" w:lineRule="auto"/>
        <w:ind w:left="0" w:firstLine="0"/>
        <w:contextualSpacing w:val="0"/>
        <w:jc w:val="both"/>
        <w:rPr>
          <w:rFonts w:ascii="Arial" w:hAnsi="Arial" w:cs="Arial"/>
          <w:b/>
          <w:color w:val="000000"/>
        </w:rPr>
      </w:pPr>
      <w:r w:rsidRPr="00F76A8D">
        <w:rPr>
          <w:rFonts w:ascii="Arial" w:hAnsi="Arial" w:cs="Arial"/>
          <w:b/>
          <w:color w:val="000000"/>
        </w:rPr>
        <w:t>Qualificação Econômico</w:t>
      </w:r>
      <w:r w:rsidR="00E8649C" w:rsidRPr="00F76A8D">
        <w:rPr>
          <w:rFonts w:ascii="Arial" w:hAnsi="Arial" w:cs="Arial"/>
          <w:b/>
          <w:color w:val="000000"/>
        </w:rPr>
        <w:t>-Financeira</w:t>
      </w:r>
      <w:r w:rsidR="00E8649C" w:rsidRPr="00F76A8D">
        <w:rPr>
          <w:rFonts w:ascii="Arial" w:hAnsi="Arial" w:cs="Arial"/>
          <w:color w:val="000000"/>
        </w:rPr>
        <w:t>.</w:t>
      </w:r>
    </w:p>
    <w:p w:rsidR="00E8649C" w:rsidRPr="00F76A8D" w:rsidRDefault="00500738" w:rsidP="008F757D">
      <w:pPr>
        <w:numPr>
          <w:ilvl w:val="2"/>
          <w:numId w:val="17"/>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Certidão</w:t>
      </w:r>
      <w:r>
        <w:rPr>
          <w:rFonts w:ascii="Arial" w:hAnsi="Arial" w:cs="Arial"/>
          <w:color w:val="000000"/>
        </w:rPr>
        <w:t xml:space="preserve"> negativa de falência </w:t>
      </w:r>
      <w:r w:rsidR="00E8649C" w:rsidRPr="00F76A8D">
        <w:rPr>
          <w:rFonts w:ascii="Arial" w:hAnsi="Arial" w:cs="Arial"/>
          <w:color w:val="000000"/>
        </w:rPr>
        <w:t>expedida pelo distribuidor da sede da pessoa jurídica;</w:t>
      </w:r>
    </w:p>
    <w:p w:rsidR="00E8649C" w:rsidRPr="00F76A8D" w:rsidRDefault="00500738" w:rsidP="008F757D">
      <w:pPr>
        <w:numPr>
          <w:ilvl w:val="2"/>
          <w:numId w:val="17"/>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Balanço</w:t>
      </w:r>
      <w:r w:rsidR="00E8649C" w:rsidRPr="00F76A8D">
        <w:rPr>
          <w:rFonts w:ascii="Arial" w:hAnsi="Arial" w:cs="Arial"/>
          <w:color w:val="000000"/>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E8649C" w:rsidRPr="00F76A8D" w:rsidRDefault="00E8649C" w:rsidP="00FF0C2C">
      <w:pPr>
        <w:pStyle w:val="PargrafodaLista"/>
        <w:numPr>
          <w:ilvl w:val="3"/>
          <w:numId w:val="17"/>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bCs/>
          <w:iCs/>
          <w:color w:val="000000"/>
        </w:rPr>
        <w:t>No caso de fornecimento</w:t>
      </w:r>
      <w:r w:rsidRPr="00F76A8D">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E8649C" w:rsidRPr="00F76A8D" w:rsidRDefault="00500738" w:rsidP="00FF0C2C">
      <w:pPr>
        <w:pStyle w:val="PargrafodaLista"/>
        <w:numPr>
          <w:ilvl w:val="3"/>
          <w:numId w:val="17"/>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No</w:t>
      </w:r>
      <w:r w:rsidR="00E8649C" w:rsidRPr="00F76A8D">
        <w:rPr>
          <w:rFonts w:ascii="Arial" w:hAnsi="Arial" w:cs="Arial"/>
          <w:color w:val="000000"/>
          <w:lang w:eastAsia="en-US"/>
        </w:rPr>
        <w:t xml:space="preserve"> caso de empresa constituída no exercício social vigente, admite-se a apresentação de balanço patrimonial e demonstrações contábeis referentes ao período de existência da sociedade;</w:t>
      </w:r>
    </w:p>
    <w:p w:rsidR="00E8649C" w:rsidRPr="00F76A8D" w:rsidRDefault="00500738" w:rsidP="00FF0C2C">
      <w:pPr>
        <w:pStyle w:val="PargrafodaLista"/>
        <w:numPr>
          <w:ilvl w:val="3"/>
          <w:numId w:val="17"/>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É</w:t>
      </w:r>
      <w:r w:rsidR="00E8649C" w:rsidRPr="00F76A8D">
        <w:rPr>
          <w:rFonts w:ascii="Arial" w:hAnsi="Arial" w:cs="Arial"/>
          <w:color w:val="000000"/>
          <w:lang w:eastAsia="en-US"/>
        </w:rPr>
        <w:t xml:space="preserve"> admissível o balanço intermediário, se decorrer de lei ou contrato social/estatuto social.</w:t>
      </w:r>
    </w:p>
    <w:p w:rsidR="00E8649C" w:rsidRPr="00F76A8D" w:rsidRDefault="00E8649C" w:rsidP="00FF0C2C">
      <w:pPr>
        <w:pStyle w:val="PargrafodaLista"/>
        <w:numPr>
          <w:ilvl w:val="3"/>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E8649C" w:rsidRPr="00F76A8D" w:rsidRDefault="00E8649C" w:rsidP="00FF0C2C">
      <w:pPr>
        <w:numPr>
          <w:ilvl w:val="2"/>
          <w:numId w:val="17"/>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 xml:space="preserve">A comprovação da situação financeira da empresa será constatada mediante obtenção de índices de Liquidez Geral (LG), Solvência Geral (SG) e Liquidez </w:t>
      </w:r>
      <w:r w:rsidR="00500738">
        <w:rPr>
          <w:rFonts w:ascii="Arial" w:hAnsi="Arial" w:cs="Arial"/>
          <w:color w:val="000000"/>
        </w:rPr>
        <w:t>Corrente (LC), superiores a 1 (</w:t>
      </w:r>
      <w:r w:rsidRPr="00F76A8D">
        <w:rPr>
          <w:rFonts w:ascii="Arial" w:hAnsi="Arial" w:cs="Arial"/>
          <w:color w:val="000000"/>
        </w:rPr>
        <w:t>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8649C" w:rsidRPr="00F76A8D" w:rsidTr="005E4F89">
        <w:tc>
          <w:tcPr>
            <w:tcW w:w="2235" w:type="dxa"/>
            <w:vMerge w:val="restart"/>
            <w:vAlign w:val="center"/>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LG =</w:t>
            </w:r>
          </w:p>
        </w:tc>
        <w:tc>
          <w:tcPr>
            <w:tcW w:w="4252" w:type="dxa"/>
            <w:tcBorders>
              <w:bottom w:val="single" w:sz="4" w:space="0" w:color="auto"/>
            </w:tcBorders>
            <w:vAlign w:val="bottom"/>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Ativo Circulante + Realizável a Longo Prazo</w:t>
            </w:r>
          </w:p>
        </w:tc>
      </w:tr>
      <w:tr w:rsidR="00E8649C" w:rsidRPr="00F76A8D" w:rsidTr="005E4F89">
        <w:tc>
          <w:tcPr>
            <w:tcW w:w="2235" w:type="dxa"/>
            <w:vMerge/>
          </w:tcPr>
          <w:p w:rsidR="00E8649C" w:rsidRPr="00F76A8D" w:rsidRDefault="00E8649C" w:rsidP="005E4F89">
            <w:pPr>
              <w:tabs>
                <w:tab w:val="left" w:pos="1440"/>
              </w:tabs>
              <w:autoSpaceDE w:val="0"/>
              <w:snapToGrid w:val="0"/>
              <w:jc w:val="both"/>
              <w:rPr>
                <w:rFonts w:ascii="Arial" w:hAnsi="Arial" w:cs="Arial"/>
                <w:color w:val="000000"/>
              </w:rPr>
            </w:pPr>
          </w:p>
        </w:tc>
        <w:tc>
          <w:tcPr>
            <w:tcW w:w="4252" w:type="dxa"/>
            <w:tcBorders>
              <w:top w:val="single" w:sz="4" w:space="0" w:color="auto"/>
            </w:tcBorders>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Passivo Circulante + Passivo Não Circulante</w:t>
            </w:r>
          </w:p>
        </w:tc>
      </w:tr>
    </w:tbl>
    <w:p w:rsidR="00E8649C" w:rsidRPr="00F76A8D" w:rsidRDefault="00E8649C" w:rsidP="00E8649C">
      <w:pPr>
        <w:tabs>
          <w:tab w:val="left" w:pos="1440"/>
        </w:tabs>
        <w:autoSpaceDE w:val="0"/>
        <w:snapToGrid w:val="0"/>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8649C" w:rsidRPr="00F76A8D" w:rsidTr="005E4F89">
        <w:tc>
          <w:tcPr>
            <w:tcW w:w="2235" w:type="dxa"/>
            <w:vMerge w:val="restart"/>
            <w:vAlign w:val="center"/>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SG =</w:t>
            </w:r>
          </w:p>
        </w:tc>
        <w:tc>
          <w:tcPr>
            <w:tcW w:w="4394" w:type="dxa"/>
            <w:tcBorders>
              <w:bottom w:val="single" w:sz="4" w:space="0" w:color="auto"/>
            </w:tcBorders>
            <w:vAlign w:val="bottom"/>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Ativo Total</w:t>
            </w:r>
          </w:p>
        </w:tc>
      </w:tr>
      <w:tr w:rsidR="00E8649C" w:rsidRPr="00F76A8D" w:rsidTr="005E4F89">
        <w:tc>
          <w:tcPr>
            <w:tcW w:w="2235" w:type="dxa"/>
            <w:vMerge/>
          </w:tcPr>
          <w:p w:rsidR="00E8649C" w:rsidRPr="00F76A8D" w:rsidRDefault="00E8649C" w:rsidP="005E4F89">
            <w:pPr>
              <w:tabs>
                <w:tab w:val="left" w:pos="1440"/>
              </w:tabs>
              <w:autoSpaceDE w:val="0"/>
              <w:snapToGrid w:val="0"/>
              <w:jc w:val="both"/>
              <w:rPr>
                <w:rFonts w:ascii="Arial" w:hAnsi="Arial" w:cs="Arial"/>
                <w:color w:val="000000"/>
              </w:rPr>
            </w:pPr>
          </w:p>
        </w:tc>
        <w:tc>
          <w:tcPr>
            <w:tcW w:w="4394" w:type="dxa"/>
            <w:tcBorders>
              <w:top w:val="single" w:sz="4" w:space="0" w:color="auto"/>
            </w:tcBorders>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Passivo Circulante + Passivo Não Circulante</w:t>
            </w:r>
          </w:p>
        </w:tc>
      </w:tr>
    </w:tbl>
    <w:p w:rsidR="00E8649C" w:rsidRPr="00F76A8D" w:rsidRDefault="00E8649C" w:rsidP="00E8649C">
      <w:pPr>
        <w:tabs>
          <w:tab w:val="left" w:pos="1440"/>
        </w:tabs>
        <w:autoSpaceDE w:val="0"/>
        <w:snapToGrid w:val="0"/>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8649C" w:rsidRPr="00F76A8D" w:rsidTr="005E4F89">
        <w:tc>
          <w:tcPr>
            <w:tcW w:w="2235" w:type="dxa"/>
            <w:vMerge w:val="restart"/>
            <w:vAlign w:val="center"/>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LC =</w:t>
            </w:r>
          </w:p>
        </w:tc>
        <w:tc>
          <w:tcPr>
            <w:tcW w:w="2551" w:type="dxa"/>
            <w:tcBorders>
              <w:bottom w:val="single" w:sz="4" w:space="0" w:color="auto"/>
            </w:tcBorders>
            <w:vAlign w:val="bottom"/>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Ativo Circulante</w:t>
            </w:r>
          </w:p>
        </w:tc>
      </w:tr>
      <w:tr w:rsidR="00E8649C" w:rsidRPr="00F76A8D" w:rsidTr="005E4F89">
        <w:tc>
          <w:tcPr>
            <w:tcW w:w="2235" w:type="dxa"/>
            <w:vMerge/>
          </w:tcPr>
          <w:p w:rsidR="00E8649C" w:rsidRPr="00F76A8D" w:rsidRDefault="00E8649C" w:rsidP="005E4F89">
            <w:pPr>
              <w:tabs>
                <w:tab w:val="left" w:pos="1440"/>
              </w:tabs>
              <w:autoSpaceDE w:val="0"/>
              <w:snapToGrid w:val="0"/>
              <w:jc w:val="both"/>
              <w:rPr>
                <w:rFonts w:ascii="Arial" w:hAnsi="Arial" w:cs="Arial"/>
                <w:color w:val="000000"/>
              </w:rPr>
            </w:pPr>
          </w:p>
        </w:tc>
        <w:tc>
          <w:tcPr>
            <w:tcW w:w="2551" w:type="dxa"/>
            <w:tcBorders>
              <w:top w:val="single" w:sz="4" w:space="0" w:color="auto"/>
            </w:tcBorders>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Passivo Circulante</w:t>
            </w:r>
          </w:p>
        </w:tc>
      </w:tr>
    </w:tbl>
    <w:p w:rsidR="00E8649C" w:rsidRPr="00F76A8D" w:rsidRDefault="00E8649C" w:rsidP="00E8649C">
      <w:pPr>
        <w:jc w:val="both"/>
        <w:rPr>
          <w:rFonts w:ascii="Arial" w:hAnsi="Arial" w:cs="Arial"/>
          <w:lang w:eastAsia="en-US"/>
        </w:rPr>
      </w:pP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b/>
          <w:bCs/>
          <w:iCs/>
          <w:color w:val="000000"/>
        </w:rPr>
      </w:pPr>
      <w:r w:rsidRPr="00F76A8D">
        <w:rPr>
          <w:rFonts w:ascii="Arial" w:hAnsi="Arial" w:cs="Arial"/>
          <w:b/>
          <w:color w:val="000000"/>
        </w:rPr>
        <w:t>Qualificação</w:t>
      </w:r>
      <w:r w:rsidRPr="00F76A8D">
        <w:rPr>
          <w:rFonts w:ascii="Arial" w:hAnsi="Arial" w:cs="Arial"/>
          <w:b/>
          <w:bCs/>
          <w:iCs/>
          <w:color w:val="000000"/>
        </w:rPr>
        <w:t xml:space="preserve"> Técnica  </w:t>
      </w:r>
    </w:p>
    <w:p w:rsidR="00E8649C" w:rsidRPr="00F76A8D" w:rsidRDefault="00E8649C" w:rsidP="00E8649C">
      <w:pPr>
        <w:pStyle w:val="PargrafodaLista"/>
        <w:spacing w:before="120" w:after="120" w:line="276" w:lineRule="auto"/>
        <w:ind w:left="0"/>
        <w:jc w:val="both"/>
        <w:rPr>
          <w:rFonts w:ascii="Arial" w:hAnsi="Arial" w:cs="Arial"/>
          <w:bCs/>
          <w:iCs/>
          <w:color w:val="000000"/>
          <w:u w:val="single"/>
        </w:rPr>
      </w:pPr>
    </w:p>
    <w:p w:rsidR="00E8649C" w:rsidRDefault="00E8649C" w:rsidP="00E8649C">
      <w:pPr>
        <w:pStyle w:val="PargrafodaLista"/>
        <w:numPr>
          <w:ilvl w:val="2"/>
          <w:numId w:val="17"/>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rsidR="001664D0" w:rsidRPr="001664D0" w:rsidRDefault="001664D0" w:rsidP="001664D0">
      <w:pPr>
        <w:pStyle w:val="PargrafodaLista"/>
        <w:tabs>
          <w:tab w:val="left" w:pos="1440"/>
        </w:tabs>
        <w:autoSpaceDE w:val="0"/>
        <w:snapToGrid w:val="0"/>
        <w:spacing w:before="120" w:after="120" w:line="276" w:lineRule="auto"/>
        <w:ind w:left="0"/>
        <w:jc w:val="both"/>
        <w:rPr>
          <w:rFonts w:ascii="Arial" w:hAnsi="Arial" w:cs="Arial"/>
          <w:color w:val="000000"/>
        </w:rPr>
      </w:pPr>
    </w:p>
    <w:p w:rsidR="00E8649C" w:rsidRPr="00F76A8D" w:rsidRDefault="00E8649C" w:rsidP="00FF0C2C">
      <w:pPr>
        <w:pStyle w:val="PargrafodaLista"/>
        <w:numPr>
          <w:ilvl w:val="1"/>
          <w:numId w:val="17"/>
        </w:numPr>
        <w:spacing w:before="120" w:after="120" w:line="276" w:lineRule="auto"/>
        <w:ind w:left="0" w:firstLine="0"/>
        <w:jc w:val="both"/>
        <w:rPr>
          <w:rFonts w:ascii="Arial" w:hAnsi="Arial" w:cs="Arial"/>
          <w:i/>
          <w:lang w:eastAsia="en-US"/>
        </w:rPr>
      </w:pPr>
      <w:r w:rsidRPr="00F76A8D">
        <w:rPr>
          <w:rFonts w:ascii="Arial" w:hAnsi="Arial" w:cs="Arial"/>
          <w:i/>
          <w:lang w:eastAsia="en-US"/>
        </w:rPr>
        <w:t xml:space="preserve"> </w:t>
      </w:r>
      <w:r w:rsidRPr="00F76A8D">
        <w:rPr>
          <w:rFonts w:ascii="Arial" w:hAnsi="Arial" w:cs="Arial"/>
          <w:i/>
        </w:rPr>
        <w:t>Tratando-se de licitantes reunidos em consórcio, serão observadas as seguintes exigências:</w:t>
      </w:r>
    </w:p>
    <w:p w:rsidR="00E8649C" w:rsidRPr="00F76A8D" w:rsidRDefault="00500738" w:rsidP="00FF0C2C">
      <w:pPr>
        <w:pStyle w:val="PargrafodaLista"/>
        <w:numPr>
          <w:ilvl w:val="2"/>
          <w:numId w:val="17"/>
        </w:numPr>
        <w:spacing w:before="120" w:after="120" w:line="276" w:lineRule="auto"/>
        <w:ind w:left="0" w:firstLine="0"/>
        <w:jc w:val="both"/>
        <w:rPr>
          <w:rFonts w:ascii="Arial" w:hAnsi="Arial" w:cs="Arial"/>
          <w:i/>
        </w:rPr>
      </w:pPr>
      <w:r w:rsidRPr="00F76A8D">
        <w:rPr>
          <w:rFonts w:ascii="Arial" w:hAnsi="Arial" w:cs="Arial"/>
          <w:i/>
        </w:rPr>
        <w:t>Comprovação</w:t>
      </w:r>
      <w:r w:rsidR="00E8649C" w:rsidRPr="00F76A8D">
        <w:rPr>
          <w:rFonts w:ascii="Arial" w:hAnsi="Arial" w:cs="Arial"/>
          <w:i/>
        </w:rPr>
        <w:t xml:space="preserve"> da existência de compromisso público ou particular de constituição de consórcio, subscrito pelas empresas que dele participarão, com indicação da empresa-líder, que deverá possuir amp</w:t>
      </w:r>
      <w:r>
        <w:rPr>
          <w:rFonts w:ascii="Arial" w:hAnsi="Arial" w:cs="Arial"/>
          <w:i/>
        </w:rPr>
        <w:t>los poderes para representar as consorciadas</w:t>
      </w:r>
      <w:r w:rsidR="00E8649C" w:rsidRPr="00F76A8D">
        <w:rPr>
          <w:rFonts w:ascii="Arial" w:hAnsi="Arial" w:cs="Arial"/>
          <w:i/>
        </w:rPr>
        <w:t xml:space="preserve"> no procedimento licitatório e no instrumento contratual, receber e dar quitação, responder administrativa e judicialmente, inclusive receber notificação, intimação e citação;</w:t>
      </w:r>
    </w:p>
    <w:p w:rsidR="00E8649C" w:rsidRPr="00F76A8D" w:rsidRDefault="00E16729" w:rsidP="00FF0C2C">
      <w:pPr>
        <w:numPr>
          <w:ilvl w:val="2"/>
          <w:numId w:val="17"/>
        </w:numPr>
        <w:spacing w:before="120" w:after="120" w:line="276" w:lineRule="auto"/>
        <w:ind w:left="0" w:firstLine="0"/>
        <w:jc w:val="both"/>
        <w:rPr>
          <w:rFonts w:ascii="Arial" w:hAnsi="Arial" w:cs="Arial"/>
          <w:i/>
        </w:rPr>
      </w:pPr>
      <w:r w:rsidRPr="00F76A8D">
        <w:rPr>
          <w:rFonts w:ascii="Arial" w:hAnsi="Arial" w:cs="Arial"/>
          <w:i/>
        </w:rPr>
        <w:t>Apresentação</w:t>
      </w:r>
      <w:r w:rsidR="00E8649C" w:rsidRPr="00F76A8D">
        <w:rPr>
          <w:rFonts w:ascii="Arial" w:hAnsi="Arial" w:cs="Arial"/>
          <w:i/>
        </w:rPr>
        <w:t xml:space="preserve"> da documentação de habilitação especificada no edital por empresa consorciada;</w:t>
      </w:r>
    </w:p>
    <w:p w:rsidR="00E8649C" w:rsidRPr="00F76A8D" w:rsidRDefault="00E16729" w:rsidP="00FF0C2C">
      <w:pPr>
        <w:numPr>
          <w:ilvl w:val="2"/>
          <w:numId w:val="17"/>
        </w:numPr>
        <w:spacing w:before="120" w:after="120" w:line="276" w:lineRule="auto"/>
        <w:ind w:left="0" w:firstLine="0"/>
        <w:jc w:val="both"/>
        <w:rPr>
          <w:rFonts w:ascii="Arial" w:hAnsi="Arial" w:cs="Arial"/>
          <w:i/>
        </w:rPr>
      </w:pPr>
      <w:r w:rsidRPr="00F76A8D">
        <w:rPr>
          <w:rFonts w:ascii="Arial" w:hAnsi="Arial" w:cs="Arial"/>
          <w:i/>
        </w:rPr>
        <w:t>Comprovação</w:t>
      </w:r>
      <w:r w:rsidR="00E8649C" w:rsidRPr="00F76A8D">
        <w:rPr>
          <w:rFonts w:ascii="Arial" w:hAnsi="Arial" w:cs="Arial"/>
          <w:i/>
        </w:rPr>
        <w:t xml:space="preserve"> da capacidade técnica do consórcio pelo somatório dos quantitativos de cada consorciado, na forma estabelecida neste edital;</w:t>
      </w:r>
    </w:p>
    <w:p w:rsidR="00E8649C" w:rsidRPr="00F76A8D" w:rsidRDefault="00E16729" w:rsidP="00FF0C2C">
      <w:pPr>
        <w:numPr>
          <w:ilvl w:val="2"/>
          <w:numId w:val="17"/>
        </w:numPr>
        <w:spacing w:before="120" w:after="120" w:line="276" w:lineRule="auto"/>
        <w:ind w:left="0" w:firstLine="0"/>
        <w:jc w:val="both"/>
        <w:rPr>
          <w:rFonts w:ascii="Arial" w:hAnsi="Arial" w:cs="Arial"/>
          <w:i/>
        </w:rPr>
      </w:pPr>
      <w:r w:rsidRPr="00F76A8D">
        <w:rPr>
          <w:rFonts w:ascii="Arial" w:hAnsi="Arial" w:cs="Arial"/>
          <w:i/>
        </w:rPr>
        <w:t>Demonstração</w:t>
      </w:r>
      <w:r w:rsidR="00E8649C" w:rsidRPr="00F76A8D">
        <w:rPr>
          <w:rFonts w:ascii="Arial" w:hAnsi="Arial" w:cs="Arial"/>
          <w:i/>
        </w:rPr>
        <w:t xml:space="preserve">, pelo consórcio, pelo </w:t>
      </w:r>
      <w:r w:rsidR="00E8649C" w:rsidRPr="00F76A8D">
        <w:rPr>
          <w:rFonts w:ascii="Arial" w:hAnsi="Arial" w:cs="Arial"/>
          <w:shd w:val="clear" w:color="auto" w:fill="FFFFFF"/>
        </w:rPr>
        <w:t>somatório dos valores de cada consorciado, na proporção de sua respectiva participação</w:t>
      </w:r>
      <w:r w:rsidR="00E8649C" w:rsidRPr="00F76A8D">
        <w:rPr>
          <w:rFonts w:ascii="Arial" w:hAnsi="Arial" w:cs="Arial"/>
          <w:i/>
        </w:rPr>
        <w:t>, do atendimento aos índices contábeis definidos nest</w:t>
      </w:r>
      <w:r w:rsidR="004B0950">
        <w:rPr>
          <w:rFonts w:ascii="Arial" w:hAnsi="Arial" w:cs="Arial"/>
          <w:i/>
        </w:rPr>
        <w:t>e edital [, com o acréscimo de</w:t>
      </w:r>
      <w:proofErr w:type="gramStart"/>
      <w:r w:rsidR="004B0950">
        <w:rPr>
          <w:rFonts w:ascii="Arial" w:hAnsi="Arial" w:cs="Arial"/>
          <w:i/>
        </w:rPr>
        <w:t xml:space="preserve"> </w:t>
      </w:r>
      <w:r w:rsidR="00E8649C" w:rsidRPr="00F76A8D">
        <w:rPr>
          <w:rFonts w:ascii="Arial" w:hAnsi="Arial" w:cs="Arial"/>
          <w:i/>
        </w:rPr>
        <w:t>....</w:t>
      </w:r>
      <w:proofErr w:type="gramEnd"/>
      <w:r w:rsidR="00E8649C" w:rsidRPr="00F76A8D">
        <w:rPr>
          <w:rFonts w:ascii="Arial" w:hAnsi="Arial" w:cs="Arial"/>
          <w:i/>
        </w:rPr>
        <w:t>%], para fins de qualificação econômico-financeira, na proporção da respectiva participação;</w:t>
      </w:r>
    </w:p>
    <w:p w:rsidR="00E8649C" w:rsidRPr="00F76A8D" w:rsidRDefault="00E8649C" w:rsidP="00FF0C2C">
      <w:pPr>
        <w:numPr>
          <w:ilvl w:val="3"/>
          <w:numId w:val="17"/>
        </w:numPr>
        <w:spacing w:before="120" w:after="120" w:line="276" w:lineRule="auto"/>
        <w:ind w:left="0" w:firstLine="0"/>
        <w:jc w:val="both"/>
        <w:rPr>
          <w:rFonts w:ascii="Arial" w:hAnsi="Arial" w:cs="Arial"/>
          <w:i/>
        </w:rPr>
      </w:pPr>
      <w:r w:rsidRPr="00F76A8D">
        <w:rPr>
          <w:rFonts w:ascii="Arial" w:hAnsi="Arial" w:cs="Arial"/>
          <w:i/>
        </w:rPr>
        <w:t xml:space="preserve">Quando se tratar de consórcio composto em sua totalidade por micro e pequenas empresas, não será necessário cumprir esse acréscimo percentual na qualificação econômico-financeira; </w:t>
      </w:r>
    </w:p>
    <w:p w:rsidR="00E8649C" w:rsidRPr="00F76A8D" w:rsidRDefault="00E16729" w:rsidP="00FF0C2C">
      <w:pPr>
        <w:numPr>
          <w:ilvl w:val="2"/>
          <w:numId w:val="17"/>
        </w:numPr>
        <w:spacing w:before="120" w:after="120" w:line="276" w:lineRule="auto"/>
        <w:ind w:left="0" w:firstLine="0"/>
        <w:jc w:val="both"/>
        <w:rPr>
          <w:rFonts w:ascii="Arial" w:hAnsi="Arial" w:cs="Arial"/>
          <w:i/>
        </w:rPr>
      </w:pPr>
      <w:r w:rsidRPr="00F76A8D">
        <w:rPr>
          <w:rFonts w:ascii="Arial" w:hAnsi="Arial" w:cs="Arial"/>
          <w:i/>
        </w:rPr>
        <w:t>Responsabilidade</w:t>
      </w:r>
      <w:r w:rsidR="00E8649C" w:rsidRPr="00F76A8D">
        <w:rPr>
          <w:rFonts w:ascii="Arial" w:hAnsi="Arial" w:cs="Arial"/>
          <w:i/>
        </w:rPr>
        <w:t xml:space="preserve"> solidária das empresas consorciadas pelas obrigações do consórcio, nas fases de licitação e durante a vigência do contrato;</w:t>
      </w:r>
    </w:p>
    <w:p w:rsidR="00E8649C" w:rsidRPr="00F76A8D" w:rsidRDefault="00E16729" w:rsidP="00FF0C2C">
      <w:pPr>
        <w:numPr>
          <w:ilvl w:val="2"/>
          <w:numId w:val="17"/>
        </w:numPr>
        <w:spacing w:before="120" w:after="120" w:line="276" w:lineRule="auto"/>
        <w:ind w:left="0" w:firstLine="0"/>
        <w:jc w:val="both"/>
        <w:rPr>
          <w:rFonts w:ascii="Arial" w:hAnsi="Arial" w:cs="Arial"/>
          <w:i/>
        </w:rPr>
      </w:pPr>
      <w:r w:rsidRPr="00F76A8D">
        <w:rPr>
          <w:rFonts w:ascii="Arial" w:hAnsi="Arial" w:cs="Arial"/>
          <w:i/>
        </w:rPr>
        <w:t>Obrigatoriedade</w:t>
      </w:r>
      <w:r w:rsidR="00E8649C" w:rsidRPr="00F76A8D">
        <w:rPr>
          <w:rFonts w:ascii="Arial" w:hAnsi="Arial" w:cs="Arial"/>
          <w:i/>
        </w:rPr>
        <w:t xml:space="preserve"> de liderança por empresa brasileira no consórcio formado por empresas brasileiras e estrangeiras;</w:t>
      </w:r>
    </w:p>
    <w:p w:rsidR="00E8649C" w:rsidRPr="00F76A8D" w:rsidRDefault="00E16729" w:rsidP="00FF0C2C">
      <w:pPr>
        <w:numPr>
          <w:ilvl w:val="2"/>
          <w:numId w:val="17"/>
        </w:numPr>
        <w:spacing w:before="120" w:after="120" w:line="276" w:lineRule="auto"/>
        <w:ind w:left="0" w:firstLine="0"/>
        <w:jc w:val="both"/>
        <w:rPr>
          <w:rFonts w:ascii="Arial" w:hAnsi="Arial" w:cs="Arial"/>
          <w:i/>
        </w:rPr>
      </w:pPr>
      <w:r w:rsidRPr="00F76A8D">
        <w:rPr>
          <w:rFonts w:ascii="Arial" w:hAnsi="Arial" w:cs="Arial"/>
          <w:i/>
        </w:rPr>
        <w:lastRenderedPageBreak/>
        <w:t>Constituição</w:t>
      </w:r>
      <w:r w:rsidR="00E8649C" w:rsidRPr="00F76A8D">
        <w:rPr>
          <w:rFonts w:ascii="Arial" w:hAnsi="Arial" w:cs="Arial"/>
          <w:i/>
        </w:rPr>
        <w:t xml:space="preserve"> e registro do consórcio antes da celebração do contrato; e</w:t>
      </w:r>
    </w:p>
    <w:p w:rsidR="00E8649C" w:rsidRPr="00F76A8D" w:rsidRDefault="00E16729" w:rsidP="00FF0C2C">
      <w:pPr>
        <w:numPr>
          <w:ilvl w:val="2"/>
          <w:numId w:val="17"/>
        </w:numPr>
        <w:spacing w:before="120" w:after="120" w:line="276" w:lineRule="auto"/>
        <w:ind w:left="0" w:firstLine="0"/>
        <w:jc w:val="both"/>
        <w:rPr>
          <w:rFonts w:ascii="Arial" w:hAnsi="Arial" w:cs="Arial"/>
          <w:i/>
        </w:rPr>
      </w:pPr>
      <w:r w:rsidRPr="00F76A8D">
        <w:rPr>
          <w:rFonts w:ascii="Arial" w:hAnsi="Arial" w:cs="Arial"/>
          <w:i/>
        </w:rPr>
        <w:t>Proibição</w:t>
      </w:r>
      <w:r w:rsidR="00E8649C" w:rsidRPr="00F76A8D">
        <w:rPr>
          <w:rFonts w:ascii="Arial" w:hAnsi="Arial" w:cs="Arial"/>
          <w:i/>
        </w:rPr>
        <w:t xml:space="preserve"> de participação de empresa consorciada, na mesma licitação, por intermédio de mais de um consórcio ou isoladamente.</w:t>
      </w:r>
    </w:p>
    <w:p w:rsidR="00E8649C" w:rsidRPr="00F76A8D" w:rsidRDefault="00E8649C" w:rsidP="00FF0C2C">
      <w:pPr>
        <w:pStyle w:val="PargrafodaLista"/>
        <w:numPr>
          <w:ilvl w:val="1"/>
          <w:numId w:val="17"/>
        </w:numPr>
        <w:tabs>
          <w:tab w:val="left" w:pos="1440"/>
        </w:tabs>
        <w:autoSpaceDE w:val="0"/>
        <w:snapToGrid w:val="0"/>
        <w:spacing w:before="120" w:after="120" w:line="276" w:lineRule="auto"/>
        <w:ind w:left="0" w:firstLine="0"/>
        <w:jc w:val="both"/>
        <w:rPr>
          <w:rFonts w:ascii="Arial" w:hAnsi="Arial" w:cs="Arial"/>
          <w:b/>
          <w:bCs/>
        </w:rPr>
      </w:pPr>
      <w:r w:rsidRPr="00F76A8D">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E8649C" w:rsidRPr="00F76A8D" w:rsidRDefault="00E8649C" w:rsidP="00E8649C">
      <w:pPr>
        <w:pStyle w:val="PargrafodaLista"/>
        <w:numPr>
          <w:ilvl w:val="1"/>
          <w:numId w:val="17"/>
        </w:numPr>
        <w:tabs>
          <w:tab w:val="left" w:pos="1440"/>
        </w:tabs>
        <w:autoSpaceDE w:val="0"/>
        <w:snapToGrid w:val="0"/>
        <w:spacing w:before="120" w:after="120" w:line="276" w:lineRule="auto"/>
        <w:ind w:left="0" w:firstLine="0"/>
        <w:jc w:val="both"/>
        <w:rPr>
          <w:rFonts w:ascii="Arial" w:hAnsi="Arial" w:cs="Arial"/>
          <w:bCs/>
          <w:color w:val="000000"/>
        </w:rPr>
      </w:pPr>
      <w:r w:rsidRPr="00F76A8D">
        <w:rPr>
          <w:rFonts w:ascii="Arial" w:hAnsi="Arial" w:cs="Arial"/>
          <w:bCs/>
          <w:color w:val="000000"/>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bCs/>
          <w:color w:val="000000"/>
        </w:rPr>
      </w:pPr>
      <w:r w:rsidRPr="00F76A8D">
        <w:rPr>
          <w:rFonts w:ascii="Arial" w:hAnsi="Arial" w:cs="Arial"/>
          <w:bCs/>
          <w:color w:val="000000"/>
        </w:rPr>
        <w:t xml:space="preserve"> A declaração do vencedor acontecerá no momento imediatamente posterior à fase de habilitação.</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bCs/>
          <w:color w:val="000000"/>
        </w:rPr>
      </w:pPr>
      <w:r w:rsidRPr="00F76A8D">
        <w:rPr>
          <w:rFonts w:ascii="Arial" w:hAnsi="Arial" w:cs="Arial"/>
          <w:bCs/>
        </w:rPr>
        <w:t xml:space="preserve">Caso a </w:t>
      </w:r>
      <w:r w:rsidRPr="00F76A8D">
        <w:rPr>
          <w:rFonts w:ascii="Arial" w:hAnsi="Arial" w:cs="Arial"/>
          <w:bCs/>
          <w:color w:val="00000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F76A8D">
        <w:rPr>
          <w:rFonts w:ascii="Arial" w:hAnsi="Arial" w:cs="Arial"/>
          <w:color w:val="000000"/>
        </w:rPr>
        <w:t xml:space="preserve"> </w:t>
      </w: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Havendo necessidade de analisar minuciosamente os documentos exigidos, o Pregoeiro suspenderá a sessão, informando no “chat” a nova data e horário para a continuidade da mesma.</w:t>
      </w: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Será inabilitado o licitante que não comprovar sua habilitação, seja por não apresentar quaisquer dos documentos exigidos, ou apresentá-los em desacordo com o e</w:t>
      </w:r>
      <w:r w:rsidRPr="00F76A8D">
        <w:rPr>
          <w:rFonts w:ascii="Arial" w:hAnsi="Arial" w:cs="Arial"/>
          <w:color w:val="000000"/>
          <w:lang w:eastAsia="en-US"/>
        </w:rPr>
        <w:t>stabelecido neste Edital.</w:t>
      </w: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E8649C" w:rsidRPr="00F76A8D" w:rsidRDefault="00E8649C" w:rsidP="00E8649C">
      <w:pPr>
        <w:numPr>
          <w:ilvl w:val="1"/>
          <w:numId w:val="17"/>
        </w:numPr>
        <w:spacing w:before="120" w:after="120" w:line="276" w:lineRule="auto"/>
        <w:ind w:left="0" w:firstLine="0"/>
        <w:jc w:val="both"/>
        <w:rPr>
          <w:rFonts w:ascii="Arial" w:hAnsi="Arial" w:cs="Arial"/>
        </w:rPr>
      </w:pPr>
      <w:r w:rsidRPr="00F76A8D">
        <w:rPr>
          <w:rFonts w:ascii="Arial" w:hAnsi="Arial" w:cs="Arial"/>
        </w:rPr>
        <w:t xml:space="preserve">O licitante provisoriamente vencedor em um item, que estiver concorrendo em outro item, ficará obrigado a comprovar os requisitos de habilitação cumulativamente, isto é, </w:t>
      </w:r>
      <w:r w:rsidRPr="00F76A8D">
        <w:rPr>
          <w:rFonts w:ascii="Arial" w:hAnsi="Arial" w:cs="Arial"/>
        </w:rPr>
        <w:lastRenderedPageBreak/>
        <w:t>somando as exigências do item em que venceu às do item em que estiver concorrendo, e assim sucessivamente, sob pena de inabilitação, além da aplicação das sanções cabíveis.</w:t>
      </w:r>
    </w:p>
    <w:p w:rsidR="00E8649C" w:rsidRPr="00F76A8D" w:rsidRDefault="00E8649C" w:rsidP="00E8649C">
      <w:pPr>
        <w:numPr>
          <w:ilvl w:val="2"/>
          <w:numId w:val="17"/>
        </w:numPr>
        <w:spacing w:before="120" w:after="120" w:line="276" w:lineRule="auto"/>
        <w:ind w:left="0" w:firstLine="0"/>
        <w:jc w:val="both"/>
        <w:rPr>
          <w:rFonts w:ascii="Arial" w:hAnsi="Arial" w:cs="Arial"/>
        </w:rPr>
      </w:pPr>
      <w:r w:rsidRPr="00F76A8D">
        <w:rPr>
          <w:rFonts w:ascii="Arial" w:hAnsi="Arial" w:cs="Arial"/>
        </w:rPr>
        <w:t>Não havendo a comprovação cumulativa dos requisitos de habilitação, a inabilitação recairá sobre o(s) item(</w:t>
      </w:r>
      <w:proofErr w:type="spellStart"/>
      <w:r w:rsidRPr="00F76A8D">
        <w:rPr>
          <w:rFonts w:ascii="Arial" w:hAnsi="Arial" w:cs="Arial"/>
        </w:rPr>
        <w:t>ns</w:t>
      </w:r>
      <w:proofErr w:type="spellEnd"/>
      <w:r w:rsidRPr="00F76A8D">
        <w:rPr>
          <w:rFonts w:ascii="Arial" w:hAnsi="Arial" w:cs="Arial"/>
        </w:rPr>
        <w:t>) de menor(es) valor(es) cuja retirada(s) seja(m) suficiente(s) para a habilitação do licitante nos remanescentes.</w:t>
      </w:r>
    </w:p>
    <w:p w:rsidR="00E8649C" w:rsidRPr="00F76A8D" w:rsidRDefault="00E8649C" w:rsidP="00E8649C">
      <w:pPr>
        <w:jc w:val="both"/>
        <w:rPr>
          <w:rFonts w:ascii="Arial" w:hAnsi="Arial" w:cs="Arial"/>
          <w:lang w:eastAsia="en-US"/>
        </w:rPr>
      </w:pP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Constatado o atendimento às exigências de habilitação fixadas no Edital, o licitante será declarado vencedor.</w:t>
      </w:r>
    </w:p>
    <w:p w:rsidR="00E8649C" w:rsidRPr="00F76A8D" w:rsidRDefault="00E8649C" w:rsidP="00FF0C2C">
      <w:pPr>
        <w:pStyle w:val="Nivel01"/>
        <w:numPr>
          <w:ilvl w:val="0"/>
          <w:numId w:val="17"/>
        </w:numPr>
        <w:ind w:left="0" w:firstLine="0"/>
        <w:rPr>
          <w:rFonts w:ascii="Arial" w:hAnsi="Arial" w:cs="Arial"/>
          <w:i/>
          <w:color w:val="auto"/>
          <w:sz w:val="24"/>
          <w:szCs w:val="24"/>
          <w:lang w:eastAsia="en-US"/>
        </w:rPr>
      </w:pPr>
      <w:r w:rsidRPr="00F76A8D">
        <w:rPr>
          <w:rFonts w:ascii="Arial" w:hAnsi="Arial" w:cs="Arial"/>
          <w:i/>
          <w:color w:val="auto"/>
          <w:sz w:val="24"/>
          <w:szCs w:val="24"/>
          <w:lang w:eastAsia="en-US"/>
        </w:rPr>
        <w:t xml:space="preserve">DO </w:t>
      </w:r>
      <w:r w:rsidRPr="00F76A8D">
        <w:rPr>
          <w:rFonts w:ascii="Arial" w:hAnsi="Arial" w:cs="Arial"/>
          <w:i/>
          <w:color w:val="auto"/>
          <w:sz w:val="24"/>
          <w:szCs w:val="24"/>
        </w:rPr>
        <w:t>ENCAMINHAMENTO</w:t>
      </w:r>
      <w:r w:rsidRPr="00F76A8D">
        <w:rPr>
          <w:rFonts w:ascii="Arial" w:hAnsi="Arial" w:cs="Arial"/>
          <w:i/>
          <w:color w:val="auto"/>
          <w:sz w:val="24"/>
          <w:szCs w:val="24"/>
          <w:lang w:eastAsia="en-US"/>
        </w:rPr>
        <w:t xml:space="preserve"> DA PROPOSTA VENCEDORA</w:t>
      </w:r>
    </w:p>
    <w:p w:rsidR="00E8649C" w:rsidRPr="00F76A8D" w:rsidRDefault="00E8649C" w:rsidP="00FF0C2C">
      <w:pPr>
        <w:pStyle w:val="PargrafodaLista"/>
        <w:numPr>
          <w:ilvl w:val="1"/>
          <w:numId w:val="17"/>
        </w:numPr>
        <w:spacing w:before="120" w:after="120" w:line="276" w:lineRule="auto"/>
        <w:ind w:left="0" w:firstLine="0"/>
        <w:jc w:val="both"/>
        <w:rPr>
          <w:rFonts w:ascii="Arial" w:hAnsi="Arial" w:cs="Arial"/>
          <w:i/>
        </w:rPr>
      </w:pPr>
      <w:r w:rsidRPr="00F76A8D">
        <w:rPr>
          <w:rFonts w:ascii="Arial" w:hAnsi="Arial" w:cs="Arial"/>
          <w:i/>
        </w:rPr>
        <w:t xml:space="preserve">A proposta final do licitante declarado vencedor deverá ser encaminhada no prazo de </w:t>
      </w:r>
      <w:r w:rsidRPr="00F76A8D">
        <w:rPr>
          <w:rFonts w:ascii="Arial" w:hAnsi="Arial" w:cs="Arial"/>
          <w:bCs/>
          <w:i/>
        </w:rPr>
        <w:t>no mínimo duas</w:t>
      </w:r>
      <w:r w:rsidRPr="00F76A8D">
        <w:rPr>
          <w:rFonts w:ascii="Arial" w:hAnsi="Arial" w:cs="Arial"/>
          <w:i/>
        </w:rPr>
        <w:t xml:space="preserve"> a contar da solicitação do Pregoeiro no sistema eletrônico e deverá:</w:t>
      </w:r>
    </w:p>
    <w:p w:rsidR="00E8649C" w:rsidRPr="00F76A8D" w:rsidRDefault="00E16729" w:rsidP="00FF0C2C">
      <w:pPr>
        <w:numPr>
          <w:ilvl w:val="2"/>
          <w:numId w:val="17"/>
        </w:numPr>
        <w:spacing w:before="120" w:after="120" w:line="276" w:lineRule="auto"/>
        <w:ind w:left="0" w:firstLine="0"/>
        <w:jc w:val="both"/>
        <w:rPr>
          <w:rFonts w:ascii="Arial" w:hAnsi="Arial" w:cs="Arial"/>
          <w:i/>
        </w:rPr>
      </w:pPr>
      <w:r w:rsidRPr="00F76A8D">
        <w:rPr>
          <w:rFonts w:ascii="Arial" w:hAnsi="Arial" w:cs="Arial"/>
          <w:i/>
        </w:rPr>
        <w:t>Ser</w:t>
      </w:r>
      <w:r w:rsidR="00E8649C" w:rsidRPr="00F76A8D">
        <w:rPr>
          <w:rFonts w:ascii="Arial" w:hAnsi="Arial" w:cs="Arial"/>
          <w:i/>
        </w:rPr>
        <w:t xml:space="preserve"> redigida em língua portuguesa, datilografada ou digitada, em uma via, sem emendas, rasuras, entrelinhas ou ressalvas, devendo a última folha ser assinada e as demais rubricadas pelo licitante ou seu representante legal.</w:t>
      </w:r>
    </w:p>
    <w:p w:rsidR="00E8649C" w:rsidRPr="00F76A8D" w:rsidRDefault="00E16729" w:rsidP="00FF0C2C">
      <w:pPr>
        <w:numPr>
          <w:ilvl w:val="2"/>
          <w:numId w:val="17"/>
        </w:numPr>
        <w:spacing w:before="120" w:after="120" w:line="276" w:lineRule="auto"/>
        <w:ind w:left="0" w:firstLine="0"/>
        <w:jc w:val="both"/>
        <w:rPr>
          <w:rFonts w:ascii="Arial" w:hAnsi="Arial" w:cs="Arial"/>
          <w:i/>
        </w:rPr>
      </w:pPr>
      <w:r w:rsidRPr="00F76A8D">
        <w:rPr>
          <w:rFonts w:ascii="Arial" w:hAnsi="Arial" w:cs="Arial"/>
          <w:i/>
        </w:rPr>
        <w:t>Conter</w:t>
      </w:r>
      <w:r w:rsidR="00E8649C" w:rsidRPr="00F76A8D">
        <w:rPr>
          <w:rFonts w:ascii="Arial" w:hAnsi="Arial" w:cs="Arial"/>
          <w:i/>
        </w:rPr>
        <w:t xml:space="preserve"> a indicação do banco, número da conta e agência do licitante vencedor, para fins de pagamento.</w:t>
      </w:r>
    </w:p>
    <w:p w:rsidR="00E8649C" w:rsidRPr="00F76A8D" w:rsidRDefault="00E8649C" w:rsidP="00FF0C2C">
      <w:pPr>
        <w:pStyle w:val="PargrafodaLista"/>
        <w:numPr>
          <w:ilvl w:val="1"/>
          <w:numId w:val="17"/>
        </w:numPr>
        <w:spacing w:before="120" w:after="120" w:line="276" w:lineRule="auto"/>
        <w:ind w:left="0" w:firstLine="0"/>
        <w:jc w:val="both"/>
        <w:rPr>
          <w:rFonts w:ascii="Arial" w:hAnsi="Arial" w:cs="Arial"/>
          <w:i/>
        </w:rPr>
      </w:pPr>
      <w:r w:rsidRPr="00F76A8D">
        <w:rPr>
          <w:rFonts w:ascii="Arial" w:hAnsi="Arial" w:cs="Arial"/>
          <w:i/>
        </w:rPr>
        <w:t>A proposta final deverá ser documentada nos autos e será levada em consideração no decorrer da execução do contrato e aplicação de eventual sanção à Contratada, se for o caso.</w:t>
      </w:r>
    </w:p>
    <w:p w:rsidR="00E8649C" w:rsidRPr="00F76A8D" w:rsidRDefault="00E8649C" w:rsidP="00FF0C2C">
      <w:pPr>
        <w:numPr>
          <w:ilvl w:val="2"/>
          <w:numId w:val="17"/>
        </w:numPr>
        <w:spacing w:before="120" w:after="120" w:line="276" w:lineRule="auto"/>
        <w:ind w:left="0" w:firstLine="0"/>
        <w:jc w:val="both"/>
        <w:rPr>
          <w:rFonts w:ascii="Arial" w:hAnsi="Arial" w:cs="Arial"/>
          <w:i/>
        </w:rPr>
      </w:pPr>
      <w:r w:rsidRPr="00F76A8D">
        <w:rPr>
          <w:rFonts w:ascii="Arial" w:hAnsi="Arial" w:cs="Arial"/>
          <w:i/>
        </w:rPr>
        <w:t>Todas as especificações do objeto contidas na proposta, tais como marca, modelo, tipo, fabricante e procedência, vinculam a Contratada.</w:t>
      </w:r>
    </w:p>
    <w:p w:rsidR="00E8649C" w:rsidRPr="00F76A8D" w:rsidRDefault="00E8649C" w:rsidP="00FF0C2C">
      <w:pPr>
        <w:pStyle w:val="PargrafodaLista"/>
        <w:numPr>
          <w:ilvl w:val="1"/>
          <w:numId w:val="17"/>
        </w:numPr>
        <w:spacing w:before="120" w:after="120" w:line="276" w:lineRule="auto"/>
        <w:ind w:left="0" w:firstLine="0"/>
        <w:jc w:val="both"/>
        <w:rPr>
          <w:rFonts w:ascii="Arial" w:hAnsi="Arial" w:cs="Arial"/>
        </w:rPr>
      </w:pPr>
      <w:r w:rsidRPr="00F76A8D">
        <w:rPr>
          <w:rFonts w:ascii="Arial" w:hAnsi="Arial" w:cs="Arial"/>
        </w:rPr>
        <w:t>Os preços deverão ser expressos em moeda corrente nacional, o valor unitário em algarismos e o valor global em algarismos e por extenso (art. 5º da Lei nº 8.666/93).</w:t>
      </w:r>
    </w:p>
    <w:p w:rsidR="00E8649C" w:rsidRPr="00F76A8D" w:rsidRDefault="00E8649C" w:rsidP="00FF0C2C">
      <w:pPr>
        <w:numPr>
          <w:ilvl w:val="2"/>
          <w:numId w:val="17"/>
        </w:numPr>
        <w:spacing w:before="120" w:after="120" w:line="276" w:lineRule="auto"/>
        <w:ind w:left="0" w:firstLine="0"/>
        <w:jc w:val="both"/>
        <w:rPr>
          <w:rFonts w:ascii="Arial" w:hAnsi="Arial" w:cs="Arial"/>
        </w:rPr>
      </w:pPr>
      <w:r w:rsidRPr="00F76A8D">
        <w:rPr>
          <w:rFonts w:ascii="Arial" w:hAnsi="Arial" w:cs="Arial"/>
        </w:rPr>
        <w:t>Ocorrendo divergência entre os preços unitários e o preço global, prevalecerão os primeiros; no caso de divergência entre os valores numéricos e os valores expressos por extenso, prevalecerão estes últimos.</w:t>
      </w:r>
    </w:p>
    <w:p w:rsidR="00E8649C" w:rsidRPr="00F76A8D" w:rsidRDefault="00E8649C" w:rsidP="00FF0C2C">
      <w:pPr>
        <w:pStyle w:val="PargrafodaLista"/>
        <w:numPr>
          <w:ilvl w:val="1"/>
          <w:numId w:val="17"/>
        </w:numPr>
        <w:spacing w:before="120" w:after="120" w:line="276" w:lineRule="auto"/>
        <w:ind w:left="0" w:firstLine="0"/>
        <w:jc w:val="both"/>
        <w:rPr>
          <w:rFonts w:ascii="Arial" w:hAnsi="Arial" w:cs="Arial"/>
        </w:rPr>
      </w:pPr>
      <w:r w:rsidRPr="00F76A8D">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rsidR="00E8649C" w:rsidRPr="00F76A8D" w:rsidRDefault="00E8649C" w:rsidP="00FF0C2C">
      <w:pPr>
        <w:pStyle w:val="PargrafodaLista"/>
        <w:numPr>
          <w:ilvl w:val="1"/>
          <w:numId w:val="17"/>
        </w:numPr>
        <w:spacing w:before="120" w:after="120" w:line="276" w:lineRule="auto"/>
        <w:ind w:left="0" w:firstLine="0"/>
        <w:jc w:val="both"/>
        <w:rPr>
          <w:rFonts w:ascii="Arial" w:hAnsi="Arial" w:cs="Arial"/>
        </w:rPr>
      </w:pPr>
      <w:r w:rsidRPr="00F76A8D">
        <w:rPr>
          <w:rFonts w:ascii="Arial" w:hAnsi="Arial" w:cs="Arial"/>
        </w:rPr>
        <w:t>A proposta deverá obedecer aos termos deste Edital e seus Anexos, não sendo considerada aquela que não corresponda às especificações ali contidas ou que estabeleça vínculo à proposta de outro licitante.</w:t>
      </w:r>
    </w:p>
    <w:p w:rsidR="00E8649C" w:rsidRPr="00F76A8D" w:rsidRDefault="00E8649C" w:rsidP="00FF0C2C">
      <w:pPr>
        <w:pStyle w:val="PargrafodaLista"/>
        <w:spacing w:before="120" w:after="120" w:line="276" w:lineRule="auto"/>
        <w:ind w:left="0"/>
        <w:jc w:val="both"/>
        <w:rPr>
          <w:rFonts w:ascii="Arial" w:hAnsi="Arial" w:cs="Arial"/>
        </w:rPr>
      </w:pPr>
    </w:p>
    <w:p w:rsidR="00E8649C" w:rsidRPr="00D17555" w:rsidRDefault="00E8649C" w:rsidP="00D17555">
      <w:pPr>
        <w:pStyle w:val="PargrafodaLista"/>
        <w:numPr>
          <w:ilvl w:val="1"/>
          <w:numId w:val="17"/>
        </w:numPr>
        <w:spacing w:before="120" w:after="120" w:line="276" w:lineRule="auto"/>
        <w:ind w:left="0" w:firstLine="0"/>
        <w:jc w:val="both"/>
        <w:rPr>
          <w:rFonts w:ascii="Arial" w:hAnsi="Arial" w:cs="Arial"/>
        </w:rPr>
      </w:pPr>
      <w:r w:rsidRPr="00F76A8D">
        <w:rPr>
          <w:rFonts w:ascii="Arial" w:hAnsi="Arial" w:cs="Arial"/>
          <w:color w:val="000000"/>
        </w:rPr>
        <w:t>As propostas que contenham a descrição do objeto, o valor e os documentos complementares estarão disponíveis na internet, após a homologação.</w:t>
      </w:r>
    </w:p>
    <w:p w:rsidR="00E8649C" w:rsidRPr="00F76A8D" w:rsidRDefault="00E8649C" w:rsidP="00FF0C2C">
      <w:pPr>
        <w:pStyle w:val="Nivel01"/>
        <w:numPr>
          <w:ilvl w:val="0"/>
          <w:numId w:val="17"/>
        </w:numPr>
        <w:ind w:left="0" w:firstLine="0"/>
        <w:rPr>
          <w:rFonts w:ascii="Arial" w:hAnsi="Arial" w:cs="Arial"/>
          <w:sz w:val="24"/>
          <w:szCs w:val="24"/>
          <w:lang w:eastAsia="en-US"/>
        </w:rPr>
      </w:pPr>
      <w:r w:rsidRPr="00F76A8D">
        <w:rPr>
          <w:rFonts w:ascii="Arial" w:hAnsi="Arial" w:cs="Arial"/>
          <w:sz w:val="24"/>
          <w:szCs w:val="24"/>
          <w:lang w:eastAsia="en-US"/>
        </w:rPr>
        <w:lastRenderedPageBreak/>
        <w:t>DOS RECURSOS</w:t>
      </w:r>
    </w:p>
    <w:p w:rsidR="00E8649C" w:rsidRPr="00F76A8D" w:rsidRDefault="00E8649C" w:rsidP="00FF0C2C">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lang w:eastAsia="en-US"/>
        </w:rPr>
        <w:t>Declarado o vencedor e decorr</w:t>
      </w:r>
      <w:r w:rsidRPr="00F76A8D">
        <w:rPr>
          <w:rFonts w:ascii="Arial" w:hAnsi="Arial" w:cs="Arial"/>
          <w:color w:val="000000"/>
        </w:rPr>
        <w:t xml:space="preserve">ida a </w:t>
      </w:r>
      <w:r w:rsidRPr="00F76A8D">
        <w:rPr>
          <w:rFonts w:ascii="Arial" w:hAnsi="Arial" w:cs="Arial"/>
          <w:color w:val="000000"/>
          <w:lang w:eastAsia="en-US"/>
        </w:rPr>
        <w:t xml:space="preserve">fase de regularização fiscal e trabalhista da licitante qualificada como microempresa ou empresa de pequeno porte, se for o caso, será concedido o </w:t>
      </w:r>
      <w:r w:rsidRPr="00F76A8D">
        <w:rPr>
          <w:rFonts w:ascii="Arial" w:hAnsi="Arial" w:cs="Arial"/>
          <w:color w:val="000000"/>
        </w:rPr>
        <w:t>prazo de no mínimo trinta minutos, para que qualquer licitante manifeste a intenção de recorrer, de forma motivada, isto é, indicando contra qual(</w:t>
      </w:r>
      <w:proofErr w:type="spellStart"/>
      <w:r w:rsidRPr="00F76A8D">
        <w:rPr>
          <w:rFonts w:ascii="Arial" w:hAnsi="Arial" w:cs="Arial"/>
          <w:color w:val="000000"/>
        </w:rPr>
        <w:t>is</w:t>
      </w:r>
      <w:proofErr w:type="spellEnd"/>
      <w:r w:rsidRPr="00F76A8D">
        <w:rPr>
          <w:rFonts w:ascii="Arial" w:hAnsi="Arial" w:cs="Arial"/>
          <w:color w:val="000000"/>
        </w:rPr>
        <w:t>) decisão(</w:t>
      </w:r>
      <w:proofErr w:type="spellStart"/>
      <w:r w:rsidRPr="00F76A8D">
        <w:rPr>
          <w:rFonts w:ascii="Arial" w:hAnsi="Arial" w:cs="Arial"/>
          <w:color w:val="000000"/>
        </w:rPr>
        <w:t>ões</w:t>
      </w:r>
      <w:proofErr w:type="spellEnd"/>
      <w:r w:rsidRPr="00F76A8D">
        <w:rPr>
          <w:rFonts w:ascii="Arial" w:hAnsi="Arial" w:cs="Arial"/>
          <w:color w:val="000000"/>
        </w:rPr>
        <w:t>) pretende recorrer e por quais motivos, em campo próprio do sistema.</w:t>
      </w: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Havendo quem se manifeste, caberá ao Pregoeiro verificar a tempestividade e a existência de motivação da intenção de recorrer, para decidir se admite ou não o recurso, fundamentadamente.</w:t>
      </w:r>
    </w:p>
    <w:p w:rsidR="00E8649C" w:rsidRPr="00F76A8D" w:rsidRDefault="00E8649C" w:rsidP="00E8649C">
      <w:pPr>
        <w:numPr>
          <w:ilvl w:val="2"/>
          <w:numId w:val="17"/>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Nesse momento o Pregoeiro não adentrará no mérito recursal, mas apenas verificará as condições de admissibilidade do recurso.</w:t>
      </w:r>
    </w:p>
    <w:p w:rsidR="00E8649C" w:rsidRPr="00F76A8D" w:rsidRDefault="00E8649C" w:rsidP="00E8649C">
      <w:pPr>
        <w:numPr>
          <w:ilvl w:val="2"/>
          <w:numId w:val="17"/>
        </w:numPr>
        <w:tabs>
          <w:tab w:val="left" w:pos="1440"/>
        </w:tabs>
        <w:autoSpaceDE w:val="0"/>
        <w:snapToGrid w:val="0"/>
        <w:spacing w:before="120" w:after="120" w:line="276" w:lineRule="auto"/>
        <w:ind w:left="0" w:firstLine="0"/>
        <w:jc w:val="both"/>
        <w:rPr>
          <w:rFonts w:ascii="Arial" w:hAnsi="Arial" w:cs="Arial"/>
          <w:u w:val="single"/>
        </w:rPr>
      </w:pPr>
      <w:r w:rsidRPr="00F76A8D">
        <w:rPr>
          <w:rFonts w:ascii="Arial" w:hAnsi="Arial" w:cs="Arial"/>
        </w:rPr>
        <w:t>A falta de manifestação motivada do licitante quanto à intenção de recorrer importará a decadência desse direito.</w:t>
      </w:r>
    </w:p>
    <w:p w:rsidR="00E8649C" w:rsidRPr="00F76A8D" w:rsidRDefault="00E8649C" w:rsidP="00E8649C">
      <w:pPr>
        <w:numPr>
          <w:ilvl w:val="2"/>
          <w:numId w:val="17"/>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rPr>
        <w:t xml:space="preserve">Uma vez admitido </w:t>
      </w:r>
      <w:r w:rsidRPr="00F76A8D">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O acolhimento do recurso invalida tão somente os atos insuscetíveis de aproveitamento. </w:t>
      </w: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Os autos do processo permanecerão com vista franqueada aos interessados, no endereço constante neste Edital.</w:t>
      </w:r>
    </w:p>
    <w:p w:rsidR="00E8649C" w:rsidRPr="00F76A8D" w:rsidRDefault="00E8649C" w:rsidP="00E8649C">
      <w:pPr>
        <w:pStyle w:val="Nivel01"/>
        <w:numPr>
          <w:ilvl w:val="0"/>
          <w:numId w:val="17"/>
        </w:numPr>
        <w:ind w:left="0" w:firstLine="0"/>
        <w:rPr>
          <w:rFonts w:ascii="Arial" w:hAnsi="Arial" w:cs="Arial"/>
          <w:sz w:val="24"/>
          <w:szCs w:val="24"/>
          <w:lang w:eastAsia="en-US"/>
        </w:rPr>
      </w:pPr>
      <w:r w:rsidRPr="00F76A8D">
        <w:rPr>
          <w:rFonts w:ascii="Arial" w:hAnsi="Arial" w:cs="Arial"/>
          <w:sz w:val="24"/>
          <w:szCs w:val="24"/>
          <w:lang w:eastAsia="en-US"/>
        </w:rPr>
        <w:t>DA REABERTURA DA SESSÃO PÚBLICA</w:t>
      </w:r>
    </w:p>
    <w:p w:rsidR="00E8649C" w:rsidRPr="00F76A8D" w:rsidRDefault="00E8649C" w:rsidP="00E8649C">
      <w:pPr>
        <w:pStyle w:val="Nivel01"/>
        <w:keepNext w:val="0"/>
        <w:keepLines w:val="0"/>
        <w:numPr>
          <w:ilvl w:val="1"/>
          <w:numId w:val="17"/>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A sessão pública poderá ser reaberta:</w:t>
      </w:r>
    </w:p>
    <w:p w:rsidR="00E8649C" w:rsidRPr="00F76A8D" w:rsidRDefault="00E8649C" w:rsidP="00E8649C">
      <w:pPr>
        <w:pStyle w:val="Nivel01"/>
        <w:keepNext w:val="0"/>
        <w:keepLines w:val="0"/>
        <w:numPr>
          <w:ilvl w:val="2"/>
          <w:numId w:val="17"/>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E8649C" w:rsidRPr="00F76A8D" w:rsidRDefault="00E8649C" w:rsidP="00E8649C">
      <w:pPr>
        <w:pStyle w:val="Nivel01"/>
        <w:keepNext w:val="0"/>
        <w:keepLines w:val="0"/>
        <w:numPr>
          <w:ilvl w:val="2"/>
          <w:numId w:val="17"/>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E8649C" w:rsidRPr="00F76A8D" w:rsidRDefault="00E8649C" w:rsidP="00E8649C">
      <w:pPr>
        <w:pStyle w:val="Nivel01"/>
        <w:keepNext w:val="0"/>
        <w:keepLines w:val="0"/>
        <w:numPr>
          <w:ilvl w:val="1"/>
          <w:numId w:val="17"/>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Todos os licitantes remanescentes deverão ser convocados para acompanhar a sessão reaberta.</w:t>
      </w:r>
    </w:p>
    <w:p w:rsidR="00E8649C" w:rsidRPr="00F76A8D" w:rsidRDefault="00E8649C" w:rsidP="00E8649C">
      <w:pPr>
        <w:pStyle w:val="Nivel01"/>
        <w:keepNext w:val="0"/>
        <w:keepLines w:val="0"/>
        <w:numPr>
          <w:ilvl w:val="2"/>
          <w:numId w:val="17"/>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rsidR="00E8649C" w:rsidRPr="00F76A8D" w:rsidRDefault="00E8649C" w:rsidP="00E8649C">
      <w:pPr>
        <w:pStyle w:val="Nivel01"/>
        <w:numPr>
          <w:ilvl w:val="0"/>
          <w:numId w:val="17"/>
        </w:numPr>
        <w:ind w:left="0" w:firstLine="0"/>
        <w:rPr>
          <w:rFonts w:ascii="Arial" w:hAnsi="Arial" w:cs="Arial"/>
          <w:sz w:val="24"/>
          <w:szCs w:val="24"/>
        </w:rPr>
      </w:pPr>
      <w:r w:rsidRPr="00F76A8D">
        <w:rPr>
          <w:rFonts w:ascii="Arial" w:hAnsi="Arial" w:cs="Arial"/>
          <w:sz w:val="24"/>
          <w:szCs w:val="24"/>
        </w:rPr>
        <w:lastRenderedPageBreak/>
        <w:t xml:space="preserve">DA ADJUDICAÇÃO E HOMOLOGAÇÃO </w:t>
      </w: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 objeto da licitação será adjudicado ao licitante declarado vencedor, por ato do Pregoeiro, caso não haja interposição de recurso, ou pela autoridade competente, após a regular decisão dos recursos apresentados.</w:t>
      </w:r>
    </w:p>
    <w:p w:rsidR="00E8649C" w:rsidRPr="00EA0F44" w:rsidRDefault="00E8649C" w:rsidP="00EA0F44">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Após a fase recursal, constatada a regularidade dos atos praticados, a autoridade competente homologará o procedimento licitatório. </w:t>
      </w:r>
    </w:p>
    <w:p w:rsidR="00E8649C" w:rsidRPr="00F76A8D" w:rsidRDefault="00E8649C" w:rsidP="00FF0C2C">
      <w:pPr>
        <w:pStyle w:val="Nivel01"/>
        <w:numPr>
          <w:ilvl w:val="0"/>
          <w:numId w:val="17"/>
        </w:numPr>
        <w:ind w:left="0" w:firstLine="0"/>
        <w:rPr>
          <w:rFonts w:ascii="Arial" w:hAnsi="Arial" w:cs="Arial"/>
          <w:color w:val="auto"/>
          <w:sz w:val="24"/>
          <w:szCs w:val="24"/>
        </w:rPr>
      </w:pPr>
      <w:r w:rsidRPr="00F76A8D">
        <w:rPr>
          <w:rFonts w:ascii="Arial" w:hAnsi="Arial" w:cs="Arial"/>
          <w:color w:val="auto"/>
          <w:sz w:val="24"/>
          <w:szCs w:val="24"/>
        </w:rPr>
        <w:t xml:space="preserve">DA GARANTIA DE EXECUÇÃO </w:t>
      </w:r>
    </w:p>
    <w:p w:rsidR="00E8649C" w:rsidRPr="00F76A8D" w:rsidRDefault="00E8649C" w:rsidP="00E8649C">
      <w:pPr>
        <w:jc w:val="both"/>
        <w:rPr>
          <w:rFonts w:ascii="Arial" w:hAnsi="Arial" w:cs="Arial"/>
        </w:rPr>
      </w:pPr>
    </w:p>
    <w:p w:rsidR="00E8649C" w:rsidRPr="009B0DFD" w:rsidRDefault="00E8649C" w:rsidP="00FF0C2C">
      <w:pPr>
        <w:pStyle w:val="PargrafodaLista"/>
        <w:numPr>
          <w:ilvl w:val="1"/>
          <w:numId w:val="17"/>
        </w:numPr>
        <w:spacing w:before="120" w:after="120" w:line="276" w:lineRule="auto"/>
        <w:ind w:left="0" w:firstLine="0"/>
        <w:contextualSpacing w:val="0"/>
        <w:jc w:val="both"/>
        <w:rPr>
          <w:rFonts w:ascii="Arial" w:hAnsi="Arial" w:cs="Arial"/>
        </w:rPr>
      </w:pPr>
      <w:r w:rsidRPr="00F76A8D">
        <w:rPr>
          <w:rFonts w:ascii="Arial" w:hAnsi="Arial" w:cs="Arial"/>
        </w:rPr>
        <w:t>Não haverá exigência de garantia de execução para a presente contratação.</w:t>
      </w:r>
    </w:p>
    <w:p w:rsidR="00E8649C" w:rsidRPr="00F76A8D" w:rsidRDefault="00E8649C" w:rsidP="00FF0C2C">
      <w:pPr>
        <w:pStyle w:val="Nivel01"/>
        <w:numPr>
          <w:ilvl w:val="0"/>
          <w:numId w:val="17"/>
        </w:numPr>
        <w:ind w:left="0" w:firstLine="0"/>
        <w:rPr>
          <w:rFonts w:ascii="Arial" w:hAnsi="Arial" w:cs="Arial"/>
          <w:sz w:val="24"/>
          <w:szCs w:val="24"/>
        </w:rPr>
      </w:pPr>
      <w:r w:rsidRPr="00F76A8D">
        <w:rPr>
          <w:rFonts w:ascii="Arial" w:hAnsi="Arial" w:cs="Arial"/>
          <w:sz w:val="24"/>
          <w:szCs w:val="24"/>
        </w:rPr>
        <w:t>DO TERMO DE CONTRATO OU INSTRUMENTO EQUIVALENTE</w:t>
      </w:r>
    </w:p>
    <w:p w:rsidR="00E8649C" w:rsidRPr="00F76A8D" w:rsidRDefault="00E8649C" w:rsidP="00E8649C">
      <w:pPr>
        <w:ind w:left="284"/>
        <w:jc w:val="both"/>
        <w:rPr>
          <w:rFonts w:ascii="Arial" w:hAnsi="Arial" w:cs="Arial"/>
        </w:rPr>
      </w:pPr>
    </w:p>
    <w:p w:rsidR="00E8649C" w:rsidRPr="00F76A8D" w:rsidRDefault="00E8649C" w:rsidP="00FF0C2C">
      <w:pPr>
        <w:pStyle w:val="Nivel01"/>
        <w:numPr>
          <w:ilvl w:val="1"/>
          <w:numId w:val="17"/>
        </w:numPr>
        <w:ind w:left="0" w:firstLine="0"/>
        <w:rPr>
          <w:rFonts w:ascii="Arial" w:hAnsi="Arial" w:cs="Arial"/>
          <w:b w:val="0"/>
          <w:sz w:val="24"/>
          <w:szCs w:val="24"/>
        </w:rPr>
      </w:pPr>
      <w:r w:rsidRPr="00F76A8D">
        <w:rPr>
          <w:rFonts w:ascii="Arial" w:eastAsia="Arial" w:hAnsi="Arial" w:cs="Arial"/>
          <w:b w:val="0"/>
          <w:sz w:val="24"/>
          <w:szCs w:val="24"/>
        </w:rPr>
        <w:t>Após a homologação da licitação, em sendo realizada a contratação, será firmado Termo de Contrato ou emitido instrumento equivalente.</w:t>
      </w:r>
    </w:p>
    <w:p w:rsidR="00E8649C" w:rsidRPr="00F76A8D" w:rsidRDefault="00E8649C" w:rsidP="00E8649C">
      <w:pPr>
        <w:ind w:left="284"/>
        <w:jc w:val="both"/>
        <w:rPr>
          <w:rFonts w:ascii="Arial" w:hAnsi="Arial" w:cs="Arial"/>
        </w:rPr>
      </w:pPr>
    </w:p>
    <w:p w:rsidR="00E8649C" w:rsidRPr="00F76A8D" w:rsidRDefault="00E8649C" w:rsidP="00FF0C2C">
      <w:pPr>
        <w:pStyle w:val="Nivel01"/>
        <w:numPr>
          <w:ilvl w:val="1"/>
          <w:numId w:val="17"/>
        </w:numPr>
        <w:ind w:left="0" w:firstLine="0"/>
        <w:rPr>
          <w:rFonts w:ascii="Arial" w:eastAsia="Arial" w:hAnsi="Arial" w:cs="Arial"/>
          <w:b w:val="0"/>
          <w:sz w:val="24"/>
          <w:szCs w:val="24"/>
        </w:rPr>
      </w:pPr>
      <w:r w:rsidRPr="00F76A8D">
        <w:rPr>
          <w:rFonts w:ascii="Arial" w:eastAsia="Arial" w:hAnsi="Arial" w:cs="Arial"/>
          <w:b w:val="0"/>
          <w:sz w:val="24"/>
          <w:szCs w:val="24"/>
        </w:rPr>
        <w:t>O adjudicatá</w:t>
      </w:r>
      <w:r w:rsidR="00E16729">
        <w:rPr>
          <w:rFonts w:ascii="Arial" w:eastAsia="Arial" w:hAnsi="Arial" w:cs="Arial"/>
          <w:b w:val="0"/>
          <w:sz w:val="24"/>
          <w:szCs w:val="24"/>
        </w:rPr>
        <w:t>rio terá o prazo de 02 dias</w:t>
      </w:r>
      <w:r w:rsidRPr="00F76A8D">
        <w:rPr>
          <w:rFonts w:ascii="Arial" w:eastAsia="Arial" w:hAnsi="Arial" w:cs="Arial"/>
          <w:b w:val="0"/>
          <w:sz w:val="24"/>
          <w:szCs w:val="24"/>
        </w:rPr>
        <w:t xml:space="preserve">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E8649C" w:rsidRPr="00F76A8D" w:rsidRDefault="00E8649C" w:rsidP="00FF0C2C">
      <w:pPr>
        <w:pStyle w:val="Nivel01"/>
        <w:numPr>
          <w:ilvl w:val="2"/>
          <w:numId w:val="17"/>
        </w:numPr>
        <w:ind w:left="0" w:firstLine="0"/>
        <w:rPr>
          <w:rFonts w:ascii="Arial" w:eastAsia="Arial" w:hAnsi="Arial" w:cs="Arial"/>
          <w:b w:val="0"/>
          <w:sz w:val="24"/>
          <w:szCs w:val="24"/>
        </w:rPr>
      </w:pPr>
      <w:r w:rsidRPr="00F76A8D">
        <w:rPr>
          <w:rFonts w:ascii="Arial" w:eastAsia="Arial" w:hAnsi="Arial" w:cs="Arial"/>
          <w:b w:val="0"/>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dias, a contar da data de seu recebimento. </w:t>
      </w:r>
    </w:p>
    <w:p w:rsidR="00E8649C" w:rsidRPr="00F76A8D" w:rsidRDefault="00E8649C" w:rsidP="00FF0C2C">
      <w:pPr>
        <w:pStyle w:val="Nivel01"/>
        <w:numPr>
          <w:ilvl w:val="2"/>
          <w:numId w:val="17"/>
        </w:numPr>
        <w:ind w:left="0" w:firstLine="0"/>
        <w:rPr>
          <w:rFonts w:ascii="Arial" w:eastAsia="Arial" w:hAnsi="Arial" w:cs="Arial"/>
          <w:b w:val="0"/>
          <w:sz w:val="24"/>
          <w:szCs w:val="24"/>
        </w:rPr>
      </w:pPr>
      <w:r w:rsidRPr="00F76A8D">
        <w:rPr>
          <w:rFonts w:ascii="Arial" w:eastAsia="Arial" w:hAnsi="Arial" w:cs="Arial"/>
          <w:b w:val="0"/>
          <w:sz w:val="24"/>
          <w:szCs w:val="24"/>
        </w:rPr>
        <w:t>O prazo previsto no subitem anterior poderá ser prorrogado, por igual período, por solicitação justificada do adjudicatário e aceita pela Administração.</w:t>
      </w:r>
    </w:p>
    <w:p w:rsidR="00E8649C" w:rsidRPr="00F76A8D" w:rsidRDefault="00E8649C" w:rsidP="00FF0C2C">
      <w:pPr>
        <w:pStyle w:val="Nivel01"/>
        <w:numPr>
          <w:ilvl w:val="1"/>
          <w:numId w:val="17"/>
        </w:numPr>
        <w:tabs>
          <w:tab w:val="clear" w:pos="567"/>
        </w:tabs>
        <w:ind w:left="0" w:firstLine="0"/>
        <w:rPr>
          <w:rFonts w:ascii="Arial" w:eastAsia="Arial" w:hAnsi="Arial" w:cs="Arial"/>
          <w:b w:val="0"/>
          <w:sz w:val="24"/>
          <w:szCs w:val="24"/>
        </w:rPr>
      </w:pPr>
      <w:r w:rsidRPr="00F76A8D">
        <w:rPr>
          <w:rFonts w:ascii="Arial" w:eastAsia="Arial" w:hAnsi="Arial" w:cs="Arial"/>
          <w:b w:val="0"/>
          <w:sz w:val="24"/>
          <w:szCs w:val="24"/>
        </w:rPr>
        <w:t>O Aceite da Nota de Empenho ou do instrumento equivalente, emitida à empresa adjudicada, implica no reconhecimento de que:</w:t>
      </w:r>
    </w:p>
    <w:p w:rsidR="00E8649C" w:rsidRPr="00F76A8D" w:rsidRDefault="00E8649C" w:rsidP="00FF0C2C">
      <w:pPr>
        <w:pStyle w:val="PargrafodaLista"/>
        <w:spacing w:before="120" w:after="120" w:line="276" w:lineRule="auto"/>
        <w:ind w:left="0"/>
        <w:jc w:val="both"/>
        <w:rPr>
          <w:rFonts w:ascii="Arial" w:eastAsia="Arial" w:hAnsi="Arial" w:cs="Arial"/>
          <w:color w:val="000000"/>
          <w:highlight w:val="yellow"/>
        </w:rPr>
      </w:pPr>
    </w:p>
    <w:p w:rsidR="00E8649C" w:rsidRPr="00F76A8D" w:rsidRDefault="001F5AF0" w:rsidP="00FF0C2C">
      <w:pPr>
        <w:pStyle w:val="PargrafodaLista"/>
        <w:numPr>
          <w:ilvl w:val="2"/>
          <w:numId w:val="17"/>
        </w:numPr>
        <w:spacing w:before="120" w:after="120" w:line="276" w:lineRule="auto"/>
        <w:ind w:left="0" w:firstLine="0"/>
        <w:jc w:val="both"/>
        <w:rPr>
          <w:rFonts w:ascii="Arial" w:eastAsia="Arial" w:hAnsi="Arial" w:cs="Arial"/>
          <w:color w:val="000000"/>
        </w:rPr>
      </w:pPr>
      <w:r w:rsidRPr="00F76A8D">
        <w:rPr>
          <w:rFonts w:ascii="Arial" w:eastAsia="Arial" w:hAnsi="Arial" w:cs="Arial"/>
          <w:color w:val="000000"/>
        </w:rPr>
        <w:t>Referida</w:t>
      </w:r>
      <w:r w:rsidR="00E8649C" w:rsidRPr="00F76A8D">
        <w:rPr>
          <w:rFonts w:ascii="Arial" w:eastAsia="Arial" w:hAnsi="Arial" w:cs="Arial"/>
          <w:color w:val="000000"/>
        </w:rPr>
        <w:t xml:space="preserve"> Nota está substituindo o contrato, aplicando-se à relação de negócios ali estabelecida as disposições da Lei nº 8.666, de 1993;</w:t>
      </w:r>
    </w:p>
    <w:p w:rsidR="00E8649C" w:rsidRPr="00F76A8D" w:rsidRDefault="001F5AF0" w:rsidP="00FF0C2C">
      <w:pPr>
        <w:pStyle w:val="PargrafodaLista"/>
        <w:numPr>
          <w:ilvl w:val="2"/>
          <w:numId w:val="17"/>
        </w:numPr>
        <w:spacing w:before="120" w:after="120" w:line="276" w:lineRule="auto"/>
        <w:ind w:left="0" w:firstLine="0"/>
        <w:jc w:val="both"/>
        <w:rPr>
          <w:rFonts w:ascii="Arial" w:eastAsia="Arial" w:hAnsi="Arial" w:cs="Arial"/>
          <w:color w:val="000000"/>
        </w:rPr>
      </w:pPr>
      <w:r w:rsidRPr="00F76A8D">
        <w:rPr>
          <w:rFonts w:ascii="Arial" w:eastAsia="Arial" w:hAnsi="Arial" w:cs="Arial"/>
          <w:color w:val="000000"/>
        </w:rPr>
        <w:t>A</w:t>
      </w:r>
      <w:r w:rsidR="00E8649C" w:rsidRPr="00F76A8D">
        <w:rPr>
          <w:rFonts w:ascii="Arial" w:eastAsia="Arial" w:hAnsi="Arial" w:cs="Arial"/>
          <w:color w:val="000000"/>
        </w:rPr>
        <w:t xml:space="preserve"> contratada se vincula à sua proposta e às previsões contidas no edital e seus anexos;</w:t>
      </w:r>
    </w:p>
    <w:p w:rsidR="00E8649C" w:rsidRPr="00F76A8D" w:rsidRDefault="001F5AF0" w:rsidP="00FF0C2C">
      <w:pPr>
        <w:pStyle w:val="PargrafodaLista"/>
        <w:numPr>
          <w:ilvl w:val="1"/>
          <w:numId w:val="17"/>
        </w:numPr>
        <w:spacing w:before="120" w:after="120" w:line="276" w:lineRule="auto"/>
        <w:ind w:left="0" w:firstLine="0"/>
        <w:jc w:val="both"/>
        <w:rPr>
          <w:rFonts w:ascii="Arial" w:eastAsia="Arial" w:hAnsi="Arial" w:cs="Arial"/>
        </w:rPr>
      </w:pPr>
      <w:r w:rsidRPr="00F76A8D">
        <w:rPr>
          <w:rFonts w:ascii="Arial" w:eastAsia="Arial" w:hAnsi="Arial" w:cs="Arial"/>
          <w:color w:val="000000"/>
        </w:rPr>
        <w:t>A</w:t>
      </w:r>
      <w:r w:rsidR="00E8649C" w:rsidRPr="00F76A8D">
        <w:rPr>
          <w:rFonts w:ascii="Arial" w:eastAsia="Arial" w:hAnsi="Arial" w:cs="Arial"/>
          <w:color w:val="000000"/>
        </w:rPr>
        <w:t xml:space="preserve"> contratada reconhece que as hipóteses de rescisão são aquelas previstas nos artigos 77 e 78 da Lei nº 8.666/93 e reconhece os direitos da Administração previstos nos artigos 79 e 80 da mesma Lei.</w:t>
      </w:r>
    </w:p>
    <w:p w:rsidR="00FF0C2C" w:rsidRPr="00FF0C2C" w:rsidRDefault="00E8649C" w:rsidP="00FF0C2C">
      <w:pPr>
        <w:pStyle w:val="PargrafodaLista"/>
        <w:numPr>
          <w:ilvl w:val="1"/>
          <w:numId w:val="17"/>
        </w:numPr>
        <w:spacing w:before="120" w:after="120" w:line="276" w:lineRule="auto"/>
        <w:ind w:left="0" w:firstLine="0"/>
        <w:jc w:val="both"/>
        <w:rPr>
          <w:rFonts w:ascii="Arial" w:eastAsia="Arial" w:hAnsi="Arial" w:cs="Arial"/>
        </w:rPr>
      </w:pPr>
      <w:r w:rsidRPr="00F76A8D">
        <w:rPr>
          <w:rFonts w:ascii="Arial" w:eastAsia="Arial" w:hAnsi="Arial" w:cs="Arial"/>
        </w:rPr>
        <w:t xml:space="preserve">O prazo de vigência da contratação é </w:t>
      </w:r>
      <w:r w:rsidR="00132B06">
        <w:rPr>
          <w:rFonts w:ascii="Arial" w:eastAsia="Arial" w:hAnsi="Arial" w:cs="Arial"/>
        </w:rPr>
        <w:t xml:space="preserve">até 31 de Dezembro de </w:t>
      </w:r>
      <w:r w:rsidR="0075290A">
        <w:rPr>
          <w:rFonts w:ascii="Arial" w:eastAsia="Arial" w:hAnsi="Arial" w:cs="Arial"/>
        </w:rPr>
        <w:t>2022</w:t>
      </w:r>
      <w:r w:rsidR="00132B06">
        <w:rPr>
          <w:rFonts w:ascii="Arial" w:eastAsia="Arial" w:hAnsi="Arial" w:cs="Arial"/>
        </w:rPr>
        <w:t>,</w:t>
      </w:r>
      <w:r w:rsidRPr="00F76A8D">
        <w:rPr>
          <w:rFonts w:ascii="Arial" w:eastAsia="Arial" w:hAnsi="Arial" w:cs="Arial"/>
        </w:rPr>
        <w:t xml:space="preserve"> prorrogável conforme previsão no instrumento contratual ou no termo de referência. </w:t>
      </w:r>
    </w:p>
    <w:p w:rsidR="00E8649C" w:rsidRPr="00F76A8D" w:rsidRDefault="00E8649C" w:rsidP="00E8649C">
      <w:pPr>
        <w:pStyle w:val="Nivel01"/>
        <w:numPr>
          <w:ilvl w:val="1"/>
          <w:numId w:val="17"/>
        </w:numPr>
        <w:tabs>
          <w:tab w:val="clear" w:pos="567"/>
        </w:tabs>
        <w:ind w:left="0" w:firstLine="0"/>
        <w:rPr>
          <w:rFonts w:ascii="Arial" w:eastAsia="Arial" w:hAnsi="Arial" w:cs="Arial"/>
          <w:b w:val="0"/>
          <w:sz w:val="24"/>
          <w:szCs w:val="24"/>
        </w:rPr>
      </w:pPr>
      <w:r w:rsidRPr="00F76A8D">
        <w:rPr>
          <w:rFonts w:ascii="Arial" w:eastAsia="Arial" w:hAnsi="Arial" w:cs="Arial"/>
          <w:b w:val="0"/>
          <w:sz w:val="24"/>
          <w:szCs w:val="24"/>
        </w:rPr>
        <w:lastRenderedPageBreak/>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rsidR="00E8649C" w:rsidRPr="00F76A8D" w:rsidRDefault="00E8649C" w:rsidP="00E8649C">
      <w:pPr>
        <w:pStyle w:val="Nivel01"/>
        <w:numPr>
          <w:ilvl w:val="2"/>
          <w:numId w:val="17"/>
        </w:numPr>
        <w:tabs>
          <w:tab w:val="clear" w:pos="567"/>
        </w:tabs>
        <w:ind w:left="0" w:firstLine="0"/>
        <w:rPr>
          <w:rFonts w:ascii="Arial" w:eastAsia="Arial" w:hAnsi="Arial" w:cs="Arial"/>
          <w:b w:val="0"/>
          <w:sz w:val="24"/>
          <w:szCs w:val="24"/>
        </w:rPr>
      </w:pPr>
      <w:r w:rsidRPr="00F76A8D">
        <w:rPr>
          <w:rFonts w:ascii="Arial" w:eastAsia="Arial" w:hAnsi="Arial" w:cs="Arial"/>
          <w:b w:val="0"/>
          <w:sz w:val="24"/>
          <w:szCs w:val="24"/>
        </w:rPr>
        <w:t>Nos casos em que houver necessidade de assinatura do instrumento de contrato, e o fornecedor não estiver inscrito no SICAF, este deverá proceder ao seu cadastramento, sem ônus, antes da contratação.</w:t>
      </w:r>
    </w:p>
    <w:p w:rsidR="00E8649C" w:rsidRPr="00F76A8D" w:rsidRDefault="00E8649C" w:rsidP="00E8649C">
      <w:pPr>
        <w:pStyle w:val="Nivel01"/>
        <w:numPr>
          <w:ilvl w:val="2"/>
          <w:numId w:val="17"/>
        </w:numPr>
        <w:tabs>
          <w:tab w:val="clear" w:pos="567"/>
        </w:tabs>
        <w:ind w:left="0" w:firstLine="0"/>
        <w:rPr>
          <w:rFonts w:ascii="Arial" w:eastAsia="Arial" w:hAnsi="Arial" w:cs="Arial"/>
          <w:b w:val="0"/>
          <w:sz w:val="24"/>
          <w:szCs w:val="24"/>
        </w:rPr>
      </w:pPr>
      <w:r w:rsidRPr="00F76A8D">
        <w:rPr>
          <w:rFonts w:ascii="Arial" w:eastAsia="Arial" w:hAnsi="Arial" w:cs="Arial"/>
          <w:b w:val="0"/>
          <w:sz w:val="24"/>
          <w:szCs w:val="24"/>
        </w:rPr>
        <w:t>Na hipótese de irregularidade do registro no SICAF, o contratado deverá regularizar a sua situação perante o cadastro no prazo de até 05 (cinco) dias úteis, sob pena de aplicação das penalidades previstas no edital e anexos.</w:t>
      </w:r>
    </w:p>
    <w:p w:rsidR="00E8649C" w:rsidRPr="00F76A8D" w:rsidRDefault="00E8649C" w:rsidP="00E8649C">
      <w:pPr>
        <w:numPr>
          <w:ilvl w:val="1"/>
          <w:numId w:val="17"/>
        </w:numPr>
        <w:spacing w:before="120" w:after="120" w:line="276" w:lineRule="auto"/>
        <w:ind w:left="0" w:firstLine="0"/>
        <w:jc w:val="both"/>
        <w:rPr>
          <w:rFonts w:ascii="Arial" w:eastAsia="Arial" w:hAnsi="Arial" w:cs="Arial"/>
          <w:color w:val="000000"/>
        </w:rPr>
      </w:pPr>
      <w:r w:rsidRPr="00F76A8D">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rsidR="00E8649C" w:rsidRPr="00F76A8D" w:rsidRDefault="00E8649C" w:rsidP="00E8649C">
      <w:pPr>
        <w:numPr>
          <w:ilvl w:val="1"/>
          <w:numId w:val="17"/>
        </w:numPr>
        <w:spacing w:before="120" w:after="120" w:line="276" w:lineRule="auto"/>
        <w:ind w:left="0" w:firstLine="0"/>
        <w:jc w:val="both"/>
        <w:rPr>
          <w:rFonts w:ascii="Arial" w:hAnsi="Arial" w:cs="Arial"/>
          <w:color w:val="000000"/>
        </w:rPr>
      </w:pPr>
      <w:r w:rsidRPr="00F76A8D">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F76A8D">
        <w:rPr>
          <w:rFonts w:ascii="Arial" w:eastAsia="Arial" w:hAnsi="Arial" w:cs="Arial"/>
          <w:color w:val="000000"/>
        </w:rPr>
        <w:t>.</w:t>
      </w:r>
    </w:p>
    <w:p w:rsidR="00E8649C" w:rsidRPr="00F76A8D" w:rsidRDefault="00E8649C" w:rsidP="00E8649C">
      <w:pPr>
        <w:pStyle w:val="Nivel01"/>
        <w:numPr>
          <w:ilvl w:val="0"/>
          <w:numId w:val="17"/>
        </w:numPr>
        <w:ind w:left="0" w:firstLine="0"/>
        <w:rPr>
          <w:rFonts w:ascii="Arial" w:hAnsi="Arial" w:cs="Arial"/>
          <w:sz w:val="24"/>
          <w:szCs w:val="24"/>
        </w:rPr>
      </w:pPr>
      <w:r w:rsidRPr="00F76A8D">
        <w:rPr>
          <w:rFonts w:ascii="Arial" w:hAnsi="Arial" w:cs="Arial"/>
          <w:sz w:val="24"/>
          <w:szCs w:val="24"/>
        </w:rPr>
        <w:t>DO REAJUSTAMENTO EM SENTIDO GERAL</w:t>
      </w:r>
    </w:p>
    <w:p w:rsidR="00E8649C" w:rsidRPr="00F76A8D" w:rsidRDefault="00E8649C" w:rsidP="00E8649C">
      <w:pPr>
        <w:jc w:val="both"/>
        <w:rPr>
          <w:rFonts w:ascii="Arial" w:hAnsi="Arial" w:cs="Arial"/>
        </w:rPr>
      </w:pPr>
    </w:p>
    <w:p w:rsidR="00E8649C" w:rsidRPr="00F76A8D" w:rsidRDefault="00E8649C" w:rsidP="00E8649C">
      <w:pPr>
        <w:pStyle w:val="PargrafodaLista"/>
        <w:numPr>
          <w:ilvl w:val="0"/>
          <w:numId w:val="13"/>
        </w:numPr>
        <w:spacing w:before="120" w:after="120" w:line="276" w:lineRule="auto"/>
        <w:contextualSpacing w:val="0"/>
        <w:jc w:val="both"/>
        <w:rPr>
          <w:rFonts w:ascii="Arial" w:hAnsi="Arial" w:cs="Arial"/>
          <w:vanish/>
          <w:color w:val="000000"/>
        </w:rPr>
      </w:pPr>
    </w:p>
    <w:p w:rsidR="00E8649C" w:rsidRPr="00F76A8D" w:rsidRDefault="00E8649C" w:rsidP="00E8649C">
      <w:pPr>
        <w:pStyle w:val="PargrafodaLista"/>
        <w:numPr>
          <w:ilvl w:val="0"/>
          <w:numId w:val="13"/>
        </w:numPr>
        <w:spacing w:before="120" w:after="120" w:line="276" w:lineRule="auto"/>
        <w:contextualSpacing w:val="0"/>
        <w:jc w:val="both"/>
        <w:rPr>
          <w:rFonts w:ascii="Arial" w:hAnsi="Arial" w:cs="Arial"/>
          <w:vanish/>
          <w:color w:val="000000"/>
        </w:rPr>
      </w:pPr>
    </w:p>
    <w:p w:rsidR="00E8649C" w:rsidRPr="00F76A8D" w:rsidRDefault="00E8649C" w:rsidP="00E8649C">
      <w:pPr>
        <w:pStyle w:val="PargrafodaLista"/>
        <w:numPr>
          <w:ilvl w:val="0"/>
          <w:numId w:val="13"/>
        </w:numPr>
        <w:spacing w:before="120" w:after="120" w:line="276" w:lineRule="auto"/>
        <w:contextualSpacing w:val="0"/>
        <w:jc w:val="both"/>
        <w:rPr>
          <w:rFonts w:ascii="Arial" w:hAnsi="Arial" w:cs="Arial"/>
          <w:vanish/>
          <w:color w:val="000000"/>
        </w:rPr>
      </w:pPr>
    </w:p>
    <w:p w:rsidR="00E8649C" w:rsidRPr="00F76A8D" w:rsidRDefault="00E8649C" w:rsidP="00E8649C">
      <w:pPr>
        <w:pStyle w:val="PargrafodaLista"/>
        <w:numPr>
          <w:ilvl w:val="0"/>
          <w:numId w:val="13"/>
        </w:numPr>
        <w:spacing w:before="120" w:after="120" w:line="276" w:lineRule="auto"/>
        <w:contextualSpacing w:val="0"/>
        <w:jc w:val="both"/>
        <w:rPr>
          <w:rFonts w:ascii="Arial" w:hAnsi="Arial" w:cs="Arial"/>
          <w:vanish/>
          <w:color w:val="000000"/>
        </w:rPr>
      </w:pPr>
    </w:p>
    <w:p w:rsidR="00E8649C" w:rsidRPr="00555503" w:rsidRDefault="00E8649C" w:rsidP="00555503">
      <w:pPr>
        <w:pStyle w:val="PargrafodaLista"/>
        <w:numPr>
          <w:ilvl w:val="1"/>
          <w:numId w:val="17"/>
        </w:numPr>
        <w:spacing w:before="120" w:after="120" w:line="276" w:lineRule="auto"/>
        <w:ind w:left="0" w:firstLine="0"/>
        <w:jc w:val="both"/>
        <w:rPr>
          <w:rFonts w:ascii="Arial" w:hAnsi="Arial" w:cs="Arial"/>
          <w:color w:val="000000" w:themeColor="text1"/>
        </w:rPr>
      </w:pPr>
      <w:r w:rsidRPr="00F76A8D">
        <w:rPr>
          <w:rFonts w:ascii="Arial" w:hAnsi="Arial" w:cs="Arial"/>
          <w:color w:val="000000" w:themeColor="text1"/>
        </w:rPr>
        <w:t xml:space="preserve">As regras </w:t>
      </w:r>
      <w:r w:rsidRPr="00F76A8D">
        <w:rPr>
          <w:rFonts w:ascii="Arial" w:eastAsia="Arial" w:hAnsi="Arial" w:cs="Arial"/>
          <w:color w:val="000000" w:themeColor="text1"/>
        </w:rPr>
        <w:t>acerca</w:t>
      </w:r>
      <w:r w:rsidRPr="00F76A8D">
        <w:rPr>
          <w:rFonts w:ascii="Arial" w:hAnsi="Arial" w:cs="Arial"/>
          <w:color w:val="000000" w:themeColor="text1"/>
        </w:rPr>
        <w:t xml:space="preserve"> do reajustamento em sentido geral do valor contratual são as estabelecidas no Termo de Referência, anexo a este Edital.</w:t>
      </w:r>
    </w:p>
    <w:p w:rsidR="00E8649C" w:rsidRPr="00F76A8D" w:rsidRDefault="00E8649C" w:rsidP="00E8649C">
      <w:pPr>
        <w:pStyle w:val="Nivel01"/>
        <w:numPr>
          <w:ilvl w:val="0"/>
          <w:numId w:val="17"/>
        </w:numPr>
        <w:ind w:left="0" w:firstLine="0"/>
        <w:rPr>
          <w:rFonts w:ascii="Arial" w:hAnsi="Arial" w:cs="Arial"/>
          <w:sz w:val="24"/>
          <w:szCs w:val="24"/>
        </w:rPr>
      </w:pPr>
      <w:r w:rsidRPr="00F76A8D">
        <w:rPr>
          <w:rFonts w:ascii="Arial" w:hAnsi="Arial" w:cs="Arial"/>
          <w:sz w:val="24"/>
          <w:szCs w:val="24"/>
        </w:rPr>
        <w:t>DO RECEBIMENTO DO OBJETO E DA FISCALIZAÇÃO</w:t>
      </w:r>
    </w:p>
    <w:p w:rsidR="00E8649C" w:rsidRPr="00F76A8D" w:rsidRDefault="00E8649C" w:rsidP="00E8649C">
      <w:pPr>
        <w:pStyle w:val="PargrafodaLista"/>
        <w:numPr>
          <w:ilvl w:val="1"/>
          <w:numId w:val="14"/>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lang w:eastAsia="en-US"/>
        </w:rPr>
        <w:t>Os critérios de recebimento e aceitação do objeto e de fiscalização estão previstos no Termo de Referência.</w:t>
      </w:r>
    </w:p>
    <w:p w:rsidR="00E8649C" w:rsidRPr="00F76A8D" w:rsidRDefault="00E8649C" w:rsidP="00E8649C">
      <w:pPr>
        <w:pStyle w:val="Nivel01"/>
        <w:numPr>
          <w:ilvl w:val="0"/>
          <w:numId w:val="17"/>
        </w:numPr>
        <w:ind w:left="0" w:firstLine="0"/>
        <w:rPr>
          <w:rFonts w:ascii="Arial" w:hAnsi="Arial" w:cs="Arial"/>
          <w:sz w:val="24"/>
          <w:szCs w:val="24"/>
        </w:rPr>
      </w:pPr>
      <w:r w:rsidRPr="00F76A8D">
        <w:rPr>
          <w:rFonts w:ascii="Arial" w:hAnsi="Arial" w:cs="Arial"/>
          <w:sz w:val="24"/>
          <w:szCs w:val="24"/>
          <w:lang w:eastAsia="en-US"/>
        </w:rPr>
        <w:t>DAS OBRIGAÇÕES DA CONTRATANTE E DA CONTRATADA</w:t>
      </w:r>
    </w:p>
    <w:p w:rsidR="00E8649C" w:rsidRPr="00F76A8D" w:rsidRDefault="00E8649C" w:rsidP="00E8649C">
      <w:pPr>
        <w:pStyle w:val="PargrafodaLista"/>
        <w:numPr>
          <w:ilvl w:val="1"/>
          <w:numId w:val="14"/>
        </w:numPr>
        <w:spacing w:before="120" w:after="120" w:line="276" w:lineRule="auto"/>
        <w:ind w:left="0" w:firstLine="0"/>
        <w:contextualSpacing w:val="0"/>
        <w:jc w:val="both"/>
        <w:rPr>
          <w:rFonts w:ascii="Arial" w:hAnsi="Arial" w:cs="Arial"/>
          <w:b/>
          <w:color w:val="000000"/>
        </w:rPr>
      </w:pPr>
      <w:r w:rsidRPr="00F76A8D">
        <w:rPr>
          <w:rFonts w:ascii="Arial" w:hAnsi="Arial" w:cs="Arial"/>
          <w:color w:val="000000"/>
          <w:lang w:eastAsia="en-US"/>
        </w:rPr>
        <w:t>As obrigações da Contratante e da Contratada são as estabelecidas no Termo de Referência.</w:t>
      </w:r>
      <w:r w:rsidRPr="00F76A8D">
        <w:rPr>
          <w:rFonts w:ascii="Arial" w:hAnsi="Arial" w:cs="Arial"/>
          <w:b/>
          <w:color w:val="000000"/>
        </w:rPr>
        <w:t xml:space="preserve"> </w:t>
      </w:r>
    </w:p>
    <w:p w:rsidR="00E8649C" w:rsidRPr="00F76A8D" w:rsidRDefault="00E8649C" w:rsidP="00555503">
      <w:pPr>
        <w:pStyle w:val="Nivel01"/>
        <w:numPr>
          <w:ilvl w:val="0"/>
          <w:numId w:val="17"/>
        </w:numPr>
        <w:ind w:left="0" w:firstLine="0"/>
        <w:rPr>
          <w:rFonts w:ascii="Arial" w:hAnsi="Arial" w:cs="Arial"/>
          <w:sz w:val="24"/>
          <w:szCs w:val="24"/>
        </w:rPr>
      </w:pPr>
      <w:r w:rsidRPr="00F76A8D">
        <w:rPr>
          <w:rFonts w:ascii="Arial" w:hAnsi="Arial" w:cs="Arial"/>
          <w:sz w:val="24"/>
          <w:szCs w:val="24"/>
        </w:rPr>
        <w:t>DO PAGAMENTO</w:t>
      </w:r>
    </w:p>
    <w:p w:rsidR="00E8649C" w:rsidRPr="00F76A8D" w:rsidRDefault="00E8649C" w:rsidP="00555503">
      <w:pPr>
        <w:pStyle w:val="PargrafodaLista"/>
        <w:numPr>
          <w:ilvl w:val="1"/>
          <w:numId w:val="14"/>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As regras acerca do pagamento são as estabelecidas no Termo de Referência, anexo a este Edital. (</w:t>
      </w:r>
      <w:r w:rsidR="001F5AF0" w:rsidRPr="00F76A8D">
        <w:rPr>
          <w:rFonts w:ascii="Arial" w:hAnsi="Arial" w:cs="Arial"/>
          <w:color w:val="000000"/>
          <w:lang w:eastAsia="en-US"/>
        </w:rPr>
        <w:t>Em</w:t>
      </w:r>
      <w:r w:rsidRPr="00F76A8D">
        <w:rPr>
          <w:rFonts w:ascii="Arial" w:hAnsi="Arial" w:cs="Arial"/>
          <w:color w:val="000000"/>
          <w:lang w:eastAsia="en-US"/>
        </w:rPr>
        <w:t xml:space="preserve"> até 30 dias após a entrega do objeto)</w:t>
      </w:r>
    </w:p>
    <w:p w:rsidR="00E8649C" w:rsidRPr="00F76A8D" w:rsidRDefault="00E8649C" w:rsidP="00555503">
      <w:pPr>
        <w:pStyle w:val="Nivel01"/>
        <w:numPr>
          <w:ilvl w:val="0"/>
          <w:numId w:val="17"/>
        </w:numPr>
        <w:ind w:left="0" w:firstLine="0"/>
        <w:rPr>
          <w:rFonts w:ascii="Arial" w:hAnsi="Arial" w:cs="Arial"/>
          <w:sz w:val="24"/>
          <w:szCs w:val="24"/>
        </w:rPr>
      </w:pPr>
      <w:r w:rsidRPr="00F76A8D">
        <w:rPr>
          <w:rFonts w:ascii="Arial" w:hAnsi="Arial" w:cs="Arial"/>
          <w:sz w:val="24"/>
          <w:szCs w:val="24"/>
        </w:rPr>
        <w:lastRenderedPageBreak/>
        <w:t>DAS SANÇÕES ADMINISTRATIVAS.</w:t>
      </w:r>
    </w:p>
    <w:p w:rsidR="00E8649C" w:rsidRPr="00F76A8D" w:rsidRDefault="00E8649C" w:rsidP="009962B6">
      <w:pPr>
        <w:pStyle w:val="PargrafodaLista"/>
        <w:numPr>
          <w:ilvl w:val="1"/>
          <w:numId w:val="17"/>
        </w:numPr>
        <w:ind w:left="0" w:firstLine="0"/>
        <w:jc w:val="both"/>
        <w:rPr>
          <w:rFonts w:ascii="Arial" w:hAnsi="Arial" w:cs="Arial"/>
          <w:shd w:val="clear" w:color="auto" w:fill="FFFFFF"/>
        </w:rPr>
      </w:pPr>
      <w:r w:rsidRPr="00F76A8D">
        <w:rPr>
          <w:rFonts w:ascii="Arial" w:hAnsi="Arial" w:cs="Arial"/>
          <w:shd w:val="clear" w:color="auto" w:fill="FFFFFF"/>
        </w:rPr>
        <w:t xml:space="preserve">Comete infração administrativa, nos termos da Lei nº 10.520, de 2002, o licitante/adjudicatário que: </w:t>
      </w:r>
    </w:p>
    <w:p w:rsidR="00E8649C" w:rsidRPr="00F76A8D" w:rsidRDefault="001F5AF0" w:rsidP="009962B6">
      <w:pPr>
        <w:numPr>
          <w:ilvl w:val="2"/>
          <w:numId w:val="17"/>
        </w:numPr>
        <w:autoSpaceDE w:val="0"/>
        <w:snapToGrid w:val="0"/>
        <w:ind w:left="0" w:firstLine="0"/>
        <w:jc w:val="both"/>
        <w:rPr>
          <w:rFonts w:ascii="Arial" w:hAnsi="Arial" w:cs="Arial"/>
          <w:shd w:val="clear" w:color="auto" w:fill="FFFFFF"/>
        </w:rPr>
      </w:pPr>
      <w:r w:rsidRPr="00F76A8D">
        <w:rPr>
          <w:rFonts w:ascii="Arial" w:hAnsi="Arial" w:cs="Arial"/>
          <w:shd w:val="clear" w:color="auto" w:fill="FFFFFF"/>
        </w:rPr>
        <w:t>Não</w:t>
      </w:r>
      <w:r w:rsidR="00E8649C" w:rsidRPr="00F76A8D">
        <w:rPr>
          <w:rFonts w:ascii="Arial" w:hAnsi="Arial" w:cs="Arial"/>
          <w:shd w:val="clear" w:color="auto" w:fill="FFFFFF"/>
        </w:rPr>
        <w:t xml:space="preserve"> assinar o termo de contrato ou aceitar/retirar o instrumento equivalente, quando convocado dentro do prazo de validade da proposta;</w:t>
      </w:r>
    </w:p>
    <w:p w:rsidR="00E8649C" w:rsidRPr="00F76A8D" w:rsidRDefault="001F5AF0" w:rsidP="009962B6">
      <w:pPr>
        <w:pStyle w:val="PargrafodaLista"/>
        <w:numPr>
          <w:ilvl w:val="2"/>
          <w:numId w:val="17"/>
        </w:numPr>
        <w:ind w:left="0" w:firstLine="0"/>
        <w:jc w:val="both"/>
        <w:rPr>
          <w:rFonts w:ascii="Arial" w:hAnsi="Arial" w:cs="Arial"/>
          <w:shd w:val="clear" w:color="auto" w:fill="FFFFFF"/>
        </w:rPr>
      </w:pPr>
      <w:r w:rsidRPr="00F76A8D">
        <w:rPr>
          <w:rFonts w:ascii="Arial" w:hAnsi="Arial" w:cs="Arial"/>
          <w:shd w:val="clear" w:color="auto" w:fill="FFFFFF"/>
        </w:rPr>
        <w:t>Não</w:t>
      </w:r>
      <w:r w:rsidR="00E8649C" w:rsidRPr="00F76A8D">
        <w:rPr>
          <w:rFonts w:ascii="Arial" w:hAnsi="Arial" w:cs="Arial"/>
          <w:shd w:val="clear" w:color="auto" w:fill="FFFFFF"/>
        </w:rPr>
        <w:t xml:space="preserve"> assinar a ata de registro de preços, quando cabível;</w:t>
      </w:r>
    </w:p>
    <w:p w:rsidR="00E8649C" w:rsidRPr="00F76A8D" w:rsidRDefault="001F5AF0" w:rsidP="009962B6">
      <w:pPr>
        <w:numPr>
          <w:ilvl w:val="2"/>
          <w:numId w:val="17"/>
        </w:numPr>
        <w:autoSpaceDE w:val="0"/>
        <w:snapToGrid w:val="0"/>
        <w:ind w:left="0" w:firstLine="0"/>
        <w:jc w:val="both"/>
        <w:rPr>
          <w:rFonts w:ascii="Arial" w:hAnsi="Arial" w:cs="Arial"/>
          <w:shd w:val="clear" w:color="auto" w:fill="FFFFFF"/>
        </w:rPr>
      </w:pPr>
      <w:r w:rsidRPr="00F76A8D">
        <w:rPr>
          <w:rFonts w:ascii="Arial" w:hAnsi="Arial" w:cs="Arial"/>
          <w:shd w:val="clear" w:color="auto" w:fill="FFFFFF"/>
        </w:rPr>
        <w:t>Apresentar</w:t>
      </w:r>
      <w:r w:rsidR="00E8649C" w:rsidRPr="00F76A8D">
        <w:rPr>
          <w:rFonts w:ascii="Arial" w:hAnsi="Arial" w:cs="Arial"/>
          <w:shd w:val="clear" w:color="auto" w:fill="FFFFFF"/>
        </w:rPr>
        <w:t xml:space="preserve"> documentação falsa;</w:t>
      </w:r>
    </w:p>
    <w:p w:rsidR="00E8649C" w:rsidRPr="00F76A8D" w:rsidRDefault="001F5AF0" w:rsidP="009962B6">
      <w:pPr>
        <w:numPr>
          <w:ilvl w:val="2"/>
          <w:numId w:val="17"/>
        </w:numPr>
        <w:tabs>
          <w:tab w:val="left" w:pos="0"/>
        </w:tabs>
        <w:autoSpaceDE w:val="0"/>
        <w:snapToGrid w:val="0"/>
        <w:ind w:left="0" w:firstLine="0"/>
        <w:jc w:val="both"/>
        <w:rPr>
          <w:rFonts w:ascii="Arial" w:hAnsi="Arial" w:cs="Arial"/>
          <w:shd w:val="clear" w:color="auto" w:fill="FFFFFF"/>
        </w:rPr>
      </w:pPr>
      <w:r w:rsidRPr="00F76A8D">
        <w:rPr>
          <w:rFonts w:ascii="Arial" w:hAnsi="Arial" w:cs="Arial"/>
          <w:shd w:val="clear" w:color="auto" w:fill="FFFFFF"/>
        </w:rPr>
        <w:t>Deixar</w:t>
      </w:r>
      <w:r w:rsidR="00E8649C" w:rsidRPr="00F76A8D">
        <w:rPr>
          <w:rFonts w:ascii="Arial" w:hAnsi="Arial" w:cs="Arial"/>
          <w:shd w:val="clear" w:color="auto" w:fill="FFFFFF"/>
        </w:rPr>
        <w:t xml:space="preserve"> de entregar os documentos exigidos no certame;</w:t>
      </w:r>
    </w:p>
    <w:p w:rsidR="00E8649C" w:rsidRPr="00F76A8D" w:rsidRDefault="001F5AF0" w:rsidP="009962B6">
      <w:pPr>
        <w:numPr>
          <w:ilvl w:val="2"/>
          <w:numId w:val="17"/>
        </w:numPr>
        <w:tabs>
          <w:tab w:val="left" w:pos="0"/>
        </w:tabs>
        <w:autoSpaceDE w:val="0"/>
        <w:snapToGrid w:val="0"/>
        <w:ind w:left="0" w:firstLine="0"/>
        <w:jc w:val="both"/>
        <w:rPr>
          <w:rFonts w:ascii="Arial" w:hAnsi="Arial" w:cs="Arial"/>
          <w:shd w:val="clear" w:color="auto" w:fill="FFFFFF"/>
        </w:rPr>
      </w:pPr>
      <w:r w:rsidRPr="00F76A8D">
        <w:rPr>
          <w:rFonts w:ascii="Arial" w:hAnsi="Arial" w:cs="Arial"/>
        </w:rPr>
        <w:t>Ensejar</w:t>
      </w:r>
      <w:r w:rsidR="00E8649C" w:rsidRPr="00F76A8D">
        <w:rPr>
          <w:rFonts w:ascii="Arial" w:hAnsi="Arial" w:cs="Arial"/>
        </w:rPr>
        <w:t xml:space="preserve"> o retardamento da execução do objeto;</w:t>
      </w:r>
    </w:p>
    <w:p w:rsidR="00E8649C" w:rsidRPr="00F76A8D" w:rsidRDefault="001F5AF0" w:rsidP="009962B6">
      <w:pPr>
        <w:numPr>
          <w:ilvl w:val="2"/>
          <w:numId w:val="17"/>
        </w:numPr>
        <w:autoSpaceDE w:val="0"/>
        <w:snapToGrid w:val="0"/>
        <w:ind w:left="0" w:firstLine="0"/>
        <w:jc w:val="both"/>
        <w:rPr>
          <w:rFonts w:ascii="Arial" w:hAnsi="Arial" w:cs="Arial"/>
          <w:shd w:val="clear" w:color="auto" w:fill="FFFFFF"/>
        </w:rPr>
      </w:pPr>
      <w:r w:rsidRPr="00F76A8D">
        <w:rPr>
          <w:rFonts w:ascii="Arial" w:hAnsi="Arial" w:cs="Arial"/>
          <w:shd w:val="clear" w:color="auto" w:fill="FFFFFF"/>
        </w:rPr>
        <w:t>Não</w:t>
      </w:r>
      <w:r w:rsidR="00E8649C" w:rsidRPr="00F76A8D">
        <w:rPr>
          <w:rFonts w:ascii="Arial" w:hAnsi="Arial" w:cs="Arial"/>
          <w:shd w:val="clear" w:color="auto" w:fill="FFFFFF"/>
        </w:rPr>
        <w:t xml:space="preserve"> mantiver a proposta;</w:t>
      </w:r>
    </w:p>
    <w:p w:rsidR="00E8649C" w:rsidRPr="00F76A8D" w:rsidRDefault="001F5AF0" w:rsidP="009962B6">
      <w:pPr>
        <w:numPr>
          <w:ilvl w:val="2"/>
          <w:numId w:val="17"/>
        </w:numPr>
        <w:tabs>
          <w:tab w:val="left" w:pos="0"/>
        </w:tabs>
        <w:autoSpaceDE w:val="0"/>
        <w:snapToGrid w:val="0"/>
        <w:ind w:left="0" w:firstLine="0"/>
        <w:jc w:val="both"/>
        <w:rPr>
          <w:rFonts w:ascii="Arial" w:hAnsi="Arial" w:cs="Arial"/>
          <w:shd w:val="clear" w:color="auto" w:fill="FFFFFF"/>
        </w:rPr>
      </w:pPr>
      <w:r w:rsidRPr="00F76A8D">
        <w:rPr>
          <w:rFonts w:ascii="Arial" w:hAnsi="Arial" w:cs="Arial"/>
          <w:shd w:val="clear" w:color="auto" w:fill="FFFFFF"/>
        </w:rPr>
        <w:t>Cometer</w:t>
      </w:r>
      <w:r w:rsidR="00E8649C" w:rsidRPr="00F76A8D">
        <w:rPr>
          <w:rFonts w:ascii="Arial" w:hAnsi="Arial" w:cs="Arial"/>
          <w:shd w:val="clear" w:color="auto" w:fill="FFFFFF"/>
        </w:rPr>
        <w:t xml:space="preserve"> fraude fiscal;</w:t>
      </w:r>
    </w:p>
    <w:p w:rsidR="00E8649C" w:rsidRPr="00F76A8D" w:rsidRDefault="001F5AF0" w:rsidP="009962B6">
      <w:pPr>
        <w:numPr>
          <w:ilvl w:val="2"/>
          <w:numId w:val="17"/>
        </w:numPr>
        <w:tabs>
          <w:tab w:val="left" w:pos="0"/>
        </w:tabs>
        <w:autoSpaceDE w:val="0"/>
        <w:snapToGrid w:val="0"/>
        <w:ind w:left="0" w:firstLine="0"/>
        <w:jc w:val="both"/>
        <w:rPr>
          <w:rFonts w:ascii="Arial" w:hAnsi="Arial" w:cs="Arial"/>
          <w:shd w:val="clear" w:color="auto" w:fill="FFFFFF"/>
        </w:rPr>
      </w:pPr>
      <w:r w:rsidRPr="00F76A8D">
        <w:rPr>
          <w:rFonts w:ascii="Arial" w:hAnsi="Arial" w:cs="Arial"/>
          <w:shd w:val="clear" w:color="auto" w:fill="FFFFFF"/>
        </w:rPr>
        <w:t>Comportar</w:t>
      </w:r>
      <w:r w:rsidR="00E8649C" w:rsidRPr="00F76A8D">
        <w:rPr>
          <w:rFonts w:ascii="Arial" w:hAnsi="Arial" w:cs="Arial"/>
          <w:shd w:val="clear" w:color="auto" w:fill="FFFFFF"/>
        </w:rPr>
        <w:t>-se de modo inidôneo;</w:t>
      </w:r>
    </w:p>
    <w:p w:rsidR="00E8649C" w:rsidRPr="00F76A8D" w:rsidRDefault="00E8649C" w:rsidP="00555503">
      <w:pPr>
        <w:jc w:val="both"/>
        <w:rPr>
          <w:rFonts w:ascii="Arial" w:hAnsi="Arial" w:cs="Arial"/>
          <w:lang w:eastAsia="en-US"/>
        </w:rPr>
      </w:pPr>
    </w:p>
    <w:p w:rsidR="00E8649C" w:rsidRPr="00F76A8D" w:rsidRDefault="00E8649C" w:rsidP="00555503">
      <w:pPr>
        <w:pStyle w:val="PargrafodaLista"/>
        <w:numPr>
          <w:ilvl w:val="1"/>
          <w:numId w:val="17"/>
        </w:numPr>
        <w:spacing w:before="120" w:after="120" w:line="276" w:lineRule="auto"/>
        <w:ind w:left="0" w:firstLine="0"/>
        <w:jc w:val="both"/>
        <w:rPr>
          <w:rFonts w:ascii="Arial" w:hAnsi="Arial" w:cs="Arial"/>
          <w:color w:val="000000"/>
        </w:rPr>
      </w:pPr>
      <w:r w:rsidRPr="00F76A8D">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rsidR="00E8649C" w:rsidRPr="00F76A8D" w:rsidRDefault="00E8649C" w:rsidP="00555503">
      <w:pPr>
        <w:pStyle w:val="PargrafodaLista"/>
        <w:numPr>
          <w:ilvl w:val="1"/>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E8649C" w:rsidRPr="00F76A8D" w:rsidRDefault="00E8649C" w:rsidP="00555503">
      <w:pPr>
        <w:pStyle w:val="PargrafodaLista"/>
        <w:numPr>
          <w:ilvl w:val="1"/>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rsidR="00E8649C" w:rsidRPr="00F76A8D" w:rsidRDefault="00E8649C" w:rsidP="00555503">
      <w:pPr>
        <w:pStyle w:val="PargrafodaLista"/>
        <w:numPr>
          <w:ilvl w:val="2"/>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Advertência por faltas leves, assim entendidas como aquelas que não acarretarem prejuízos significativos ao objeto da contratação;</w:t>
      </w:r>
    </w:p>
    <w:p w:rsidR="00E8649C" w:rsidRPr="00F76A8D" w:rsidRDefault="00E8649C" w:rsidP="00555503">
      <w:pPr>
        <w:pStyle w:val="PargrafodaLista"/>
        <w:numPr>
          <w:ilvl w:val="2"/>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Multa de 2 por cento sobre o valor estimado do(s) item(s) prejudicado(s) pela conduta do licitante;</w:t>
      </w:r>
    </w:p>
    <w:p w:rsidR="00E8649C" w:rsidRPr="00F76A8D" w:rsidRDefault="00E8649C" w:rsidP="00555503">
      <w:pPr>
        <w:pStyle w:val="PargrafodaLista"/>
        <w:numPr>
          <w:ilvl w:val="2"/>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rsidR="00E8649C" w:rsidRPr="00F76A8D" w:rsidRDefault="00E8649C" w:rsidP="00555503">
      <w:pPr>
        <w:pStyle w:val="PargrafodaLista"/>
        <w:numPr>
          <w:ilvl w:val="2"/>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Impedimento de licitar e de contratar com a União e descredenciamento no SICAF, pelo prazo de até cinco anos;</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 penalidade de multa pode ser aplicada cumulativamente com as demais sanções.</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w:t>
      </w:r>
      <w:r w:rsidRPr="00F76A8D">
        <w:rPr>
          <w:rFonts w:ascii="Arial" w:hAnsi="Arial" w:cs="Arial"/>
          <w:shd w:val="clear" w:color="auto" w:fill="FFFFFF"/>
        </w:rPr>
        <w:lastRenderedPageBreak/>
        <w:t xml:space="preserve">instauração de investigação preliminar ou Processo Administrativo de Responsabilização – PAR. </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As penalidades serão obrigatoriamente registradas no SICAF.</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As sanções por atos praticados no decorrer da contratação estão previstas no Termo de Referência.</w:t>
      </w:r>
    </w:p>
    <w:p w:rsidR="00E8649C" w:rsidRPr="00F76A8D" w:rsidRDefault="00E8649C" w:rsidP="00E8649C">
      <w:pPr>
        <w:pStyle w:val="Nivel01"/>
        <w:numPr>
          <w:ilvl w:val="0"/>
          <w:numId w:val="17"/>
        </w:numPr>
        <w:ind w:left="0" w:firstLine="0"/>
        <w:rPr>
          <w:rFonts w:ascii="Arial" w:hAnsi="Arial" w:cs="Arial"/>
          <w:sz w:val="24"/>
          <w:szCs w:val="24"/>
        </w:rPr>
      </w:pPr>
      <w:r w:rsidRPr="00F76A8D">
        <w:rPr>
          <w:rFonts w:ascii="Arial" w:hAnsi="Arial" w:cs="Arial"/>
          <w:sz w:val="24"/>
          <w:szCs w:val="24"/>
        </w:rPr>
        <w:t>DA IMPUGNAÇÃO AO EDITAL E DO PEDIDO DE ESCLARECIMENTO</w:t>
      </w:r>
    </w:p>
    <w:p w:rsidR="00E8649C" w:rsidRPr="00F76A8D" w:rsidRDefault="00E8649C" w:rsidP="00E8649C">
      <w:pPr>
        <w:pStyle w:val="PargrafodaLista"/>
        <w:numPr>
          <w:ilvl w:val="1"/>
          <w:numId w:val="17"/>
        </w:numPr>
        <w:spacing w:before="120" w:after="120" w:line="276" w:lineRule="auto"/>
        <w:ind w:left="0" w:firstLine="0"/>
        <w:jc w:val="both"/>
        <w:rPr>
          <w:rFonts w:ascii="Arial" w:hAnsi="Arial" w:cs="Arial"/>
          <w:color w:val="000000"/>
        </w:rPr>
      </w:pPr>
      <w:r w:rsidRPr="00F76A8D">
        <w:rPr>
          <w:rFonts w:ascii="Arial" w:hAnsi="Arial" w:cs="Arial"/>
        </w:rPr>
        <w:t xml:space="preserve">Até </w:t>
      </w:r>
      <w:r w:rsidRPr="00F76A8D">
        <w:rPr>
          <w:rFonts w:ascii="Arial" w:hAnsi="Arial" w:cs="Arial"/>
          <w:color w:val="000000"/>
        </w:rPr>
        <w:t>03 (três) dias úteis antes da data designada para a abertura da sessão pública, qualquer pessoa poderá impugnar este Edital.</w:t>
      </w:r>
    </w:p>
    <w:p w:rsidR="00E8649C" w:rsidRPr="00F76A8D" w:rsidRDefault="00E8649C" w:rsidP="00E8649C">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A impugnação poderá ser realizada por forma eletrônica, pelo e-mail </w:t>
      </w:r>
      <w:r w:rsidRPr="00F76A8D">
        <w:rPr>
          <w:rFonts w:ascii="Arial" w:hAnsi="Arial" w:cs="Arial"/>
          <w:color w:val="FF0000"/>
        </w:rPr>
        <w:t>...............,</w:t>
      </w:r>
      <w:r w:rsidR="006A082A">
        <w:rPr>
          <w:rFonts w:ascii="Arial" w:hAnsi="Arial" w:cs="Arial"/>
          <w:color w:val="000000"/>
        </w:rPr>
        <w:t xml:space="preserve"> pela BLL</w:t>
      </w:r>
      <w:r w:rsidRPr="00F76A8D">
        <w:rPr>
          <w:rFonts w:ascii="Arial" w:hAnsi="Arial" w:cs="Arial"/>
          <w:color w:val="000000"/>
        </w:rPr>
        <w:t xml:space="preserve"> </w:t>
      </w:r>
      <w:r w:rsidRPr="00F76A8D">
        <w:rPr>
          <w:rFonts w:ascii="Arial" w:hAnsi="Arial" w:cs="Arial"/>
          <w:color w:val="FF0000"/>
        </w:rPr>
        <w:t>............,</w:t>
      </w:r>
      <w:r w:rsidRPr="00F76A8D">
        <w:rPr>
          <w:rFonts w:ascii="Arial" w:hAnsi="Arial" w:cs="Arial"/>
          <w:color w:val="000000"/>
        </w:rPr>
        <w:t xml:space="preserve"> ou por petição dirigida ou protocolada no endereço </w:t>
      </w:r>
      <w:r w:rsidRPr="00F76A8D">
        <w:rPr>
          <w:rFonts w:ascii="Arial" w:hAnsi="Arial" w:cs="Arial"/>
          <w:color w:val="FF0000"/>
        </w:rPr>
        <w:t>..........................,</w:t>
      </w:r>
      <w:r w:rsidRPr="00F76A8D">
        <w:rPr>
          <w:rFonts w:ascii="Arial" w:hAnsi="Arial" w:cs="Arial"/>
          <w:color w:val="000000"/>
        </w:rPr>
        <w:t xml:space="preserve"> seção </w:t>
      </w:r>
      <w:r w:rsidRPr="00F76A8D">
        <w:rPr>
          <w:rFonts w:ascii="Arial" w:hAnsi="Arial" w:cs="Arial"/>
          <w:color w:val="FF0000"/>
        </w:rPr>
        <w:t>.........................</w:t>
      </w:r>
    </w:p>
    <w:p w:rsidR="00E8649C" w:rsidRPr="00F76A8D" w:rsidRDefault="00E8649C" w:rsidP="00555503">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Caberá ao Pregoeiro, auxiliado pelos responsáveis pela elaboração deste Edital e seus anexos, decidir sobre a impugnação no prazo de até dois dias úteis contados da data de recebimento da impugnação.</w:t>
      </w:r>
    </w:p>
    <w:p w:rsidR="00E8649C" w:rsidRPr="00F76A8D" w:rsidRDefault="00E8649C" w:rsidP="00555503">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Acolhida a impugnação, será definida e publicada nova data para a realização do certame.</w:t>
      </w:r>
    </w:p>
    <w:p w:rsidR="00E8649C" w:rsidRPr="00F76A8D" w:rsidRDefault="00E8649C" w:rsidP="00555503">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Os pedidos de esclarecimentos referentes a este processo licitatório deverão ser enviados ao Pregoeiro, até 03 (três) dias úteis anteriores à data designada para abertura da sessão pública, </w:t>
      </w:r>
      <w:r w:rsidRPr="00F76A8D">
        <w:rPr>
          <w:rFonts w:ascii="Arial" w:hAnsi="Arial" w:cs="Arial"/>
          <w:bCs/>
          <w:lang w:eastAsia="en-US"/>
        </w:rPr>
        <w:t>exclusivamente por meio eletrônico via internet, no endereço indicado no Edital.</w:t>
      </w:r>
    </w:p>
    <w:p w:rsidR="00E8649C" w:rsidRPr="00F76A8D" w:rsidRDefault="00E8649C" w:rsidP="00555503">
      <w:pPr>
        <w:numPr>
          <w:ilvl w:val="1"/>
          <w:numId w:val="17"/>
        </w:numPr>
        <w:spacing w:before="120" w:after="120" w:line="276" w:lineRule="auto"/>
        <w:ind w:left="0" w:firstLine="0"/>
        <w:jc w:val="both"/>
        <w:rPr>
          <w:rFonts w:ascii="Arial" w:hAnsi="Arial" w:cs="Arial"/>
          <w:color w:val="000000"/>
        </w:rPr>
      </w:pPr>
      <w:r w:rsidRPr="00F76A8D">
        <w:rPr>
          <w:rFonts w:ascii="Arial" w:hAnsi="Arial" w:cs="Arial"/>
          <w:color w:val="000000"/>
        </w:rPr>
        <w:lastRenderedPageBreak/>
        <w:t>O pregoeiro responderá aos pedidos de esclarecimentos no prazo de dois dias úteis, contado da data de recebimento do pedido, e poderá requisitar subsídios formais aos responsáveis pela elaboração do edital e dos anexos.</w:t>
      </w:r>
    </w:p>
    <w:p w:rsidR="00E8649C" w:rsidRPr="00F76A8D" w:rsidRDefault="00E8649C" w:rsidP="00555503">
      <w:pPr>
        <w:pStyle w:val="PargrafodaLista"/>
        <w:numPr>
          <w:ilvl w:val="1"/>
          <w:numId w:val="17"/>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As impugnações e pedidos de esclarecimentos não suspendem os prazos previstos no certame.</w:t>
      </w:r>
    </w:p>
    <w:p w:rsidR="00E8649C" w:rsidRPr="00F76A8D" w:rsidRDefault="00E8649C" w:rsidP="00555503">
      <w:pPr>
        <w:numPr>
          <w:ilvl w:val="2"/>
          <w:numId w:val="17"/>
        </w:numPr>
        <w:spacing w:before="120" w:after="120" w:line="276" w:lineRule="auto"/>
        <w:ind w:left="0" w:firstLine="0"/>
        <w:jc w:val="both"/>
        <w:rPr>
          <w:rFonts w:ascii="Arial" w:hAnsi="Arial" w:cs="Arial"/>
          <w:color w:val="000000"/>
        </w:rPr>
      </w:pPr>
      <w:r w:rsidRPr="00F76A8D">
        <w:rPr>
          <w:rFonts w:ascii="Arial" w:hAnsi="Arial" w:cs="Arial"/>
          <w:color w:val="000000"/>
        </w:rPr>
        <w:t>A concessão de efeito suspensivo à impugnação é medida excepcional e deverá ser motivada pelo pregoeiro, nos autos do processo de licitação.</w:t>
      </w:r>
    </w:p>
    <w:p w:rsidR="0074557B" w:rsidRPr="009962B6" w:rsidRDefault="00E8649C" w:rsidP="0074557B">
      <w:pPr>
        <w:numPr>
          <w:ilvl w:val="1"/>
          <w:numId w:val="17"/>
        </w:numPr>
        <w:spacing w:before="120" w:after="120" w:line="276" w:lineRule="auto"/>
        <w:ind w:left="0" w:firstLine="0"/>
        <w:jc w:val="both"/>
        <w:rPr>
          <w:rFonts w:ascii="Arial" w:hAnsi="Arial" w:cs="Arial"/>
          <w:color w:val="000000"/>
        </w:rPr>
      </w:pPr>
      <w:r w:rsidRPr="00F76A8D">
        <w:rPr>
          <w:rFonts w:ascii="Arial" w:hAnsi="Arial" w:cs="Arial"/>
          <w:color w:val="000000"/>
        </w:rPr>
        <w:t>As respostas aos pedidos de esclarecimentos serão divulgadas pelo sistema e vincularão os p</w:t>
      </w:r>
      <w:r>
        <w:rPr>
          <w:rFonts w:ascii="Arial" w:hAnsi="Arial" w:cs="Arial"/>
          <w:color w:val="000000"/>
        </w:rPr>
        <w:t>articipantes e a administração.</w:t>
      </w:r>
    </w:p>
    <w:p w:rsidR="00E8649C" w:rsidRPr="00F76A8D" w:rsidRDefault="00E8649C" w:rsidP="00555503">
      <w:pPr>
        <w:pStyle w:val="Nivel01"/>
        <w:numPr>
          <w:ilvl w:val="0"/>
          <w:numId w:val="17"/>
        </w:numPr>
        <w:ind w:left="0" w:firstLine="0"/>
        <w:rPr>
          <w:rFonts w:ascii="Arial" w:hAnsi="Arial" w:cs="Arial"/>
          <w:sz w:val="24"/>
          <w:szCs w:val="24"/>
        </w:rPr>
      </w:pPr>
      <w:r w:rsidRPr="00F76A8D">
        <w:rPr>
          <w:rFonts w:ascii="Arial" w:hAnsi="Arial" w:cs="Arial"/>
          <w:sz w:val="24"/>
          <w:szCs w:val="24"/>
        </w:rPr>
        <w:t>DAS DISPOSIÇÕES GERAIS</w:t>
      </w:r>
    </w:p>
    <w:p w:rsidR="00E8649C" w:rsidRPr="00F76A8D" w:rsidRDefault="00E8649C" w:rsidP="00555503">
      <w:pPr>
        <w:jc w:val="both"/>
        <w:rPr>
          <w:rFonts w:ascii="Arial" w:hAnsi="Arial" w:cs="Arial"/>
        </w:rPr>
      </w:pPr>
    </w:p>
    <w:p w:rsidR="00E8649C" w:rsidRPr="00F76A8D" w:rsidRDefault="00E8649C" w:rsidP="00555503">
      <w:pPr>
        <w:numPr>
          <w:ilvl w:val="1"/>
          <w:numId w:val="17"/>
        </w:numPr>
        <w:spacing w:before="120" w:after="120" w:line="276" w:lineRule="auto"/>
        <w:ind w:left="0" w:firstLine="0"/>
        <w:jc w:val="both"/>
        <w:rPr>
          <w:rFonts w:ascii="Arial" w:hAnsi="Arial" w:cs="Arial"/>
          <w:color w:val="000000"/>
        </w:rPr>
      </w:pPr>
      <w:r w:rsidRPr="00F76A8D">
        <w:rPr>
          <w:rFonts w:ascii="Arial" w:hAnsi="Arial" w:cs="Arial"/>
          <w:color w:val="000000"/>
        </w:rPr>
        <w:t>Da sessão pública do Pregão divulgar-se-á Ata no sistema eletrônico.</w:t>
      </w:r>
    </w:p>
    <w:p w:rsidR="00E8649C" w:rsidRPr="00F76A8D" w:rsidRDefault="00E8649C" w:rsidP="00555503">
      <w:pPr>
        <w:numPr>
          <w:ilvl w:val="1"/>
          <w:numId w:val="17"/>
        </w:numPr>
        <w:spacing w:before="120" w:after="120" w:line="276" w:lineRule="auto"/>
        <w:ind w:left="0" w:firstLine="0"/>
        <w:jc w:val="both"/>
        <w:rPr>
          <w:rFonts w:ascii="Arial" w:hAnsi="Arial" w:cs="Arial"/>
          <w:color w:val="000000"/>
        </w:rPr>
      </w:pPr>
      <w:r w:rsidRPr="00F76A8D">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E8649C" w:rsidRPr="00F76A8D" w:rsidRDefault="00E8649C" w:rsidP="00555503">
      <w:pPr>
        <w:numPr>
          <w:ilvl w:val="1"/>
          <w:numId w:val="17"/>
        </w:numPr>
        <w:spacing w:before="120" w:after="120" w:line="276" w:lineRule="auto"/>
        <w:ind w:left="0" w:firstLine="0"/>
        <w:jc w:val="both"/>
        <w:rPr>
          <w:rFonts w:ascii="Arial" w:hAnsi="Arial" w:cs="Arial"/>
          <w:color w:val="000000"/>
        </w:rPr>
      </w:pPr>
      <w:r w:rsidRPr="00F76A8D">
        <w:rPr>
          <w:rFonts w:ascii="Arial" w:hAnsi="Arial" w:cs="Arial"/>
          <w:color w:val="000000"/>
        </w:rPr>
        <w:t>Todas as referências de tempo no Edital, no aviso e durante a sessão pública observarão o horário de Brasília – DF.</w:t>
      </w:r>
    </w:p>
    <w:p w:rsidR="00E8649C" w:rsidRPr="00F76A8D" w:rsidRDefault="00E8649C" w:rsidP="00555503">
      <w:pPr>
        <w:numPr>
          <w:ilvl w:val="1"/>
          <w:numId w:val="17"/>
        </w:numPr>
        <w:spacing w:before="120" w:after="120" w:line="276" w:lineRule="auto"/>
        <w:ind w:left="0" w:firstLine="0"/>
        <w:jc w:val="both"/>
        <w:rPr>
          <w:rFonts w:ascii="Arial" w:hAnsi="Arial" w:cs="Arial"/>
          <w:color w:val="000000" w:themeColor="text1"/>
        </w:rPr>
      </w:pPr>
      <w:r w:rsidRPr="00F76A8D">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E8649C" w:rsidRPr="00F76A8D" w:rsidRDefault="00E8649C" w:rsidP="00555503">
      <w:pPr>
        <w:numPr>
          <w:ilvl w:val="1"/>
          <w:numId w:val="17"/>
        </w:numPr>
        <w:spacing w:before="120" w:after="120" w:line="276" w:lineRule="auto"/>
        <w:ind w:left="0" w:firstLine="0"/>
        <w:jc w:val="both"/>
        <w:rPr>
          <w:rFonts w:ascii="Arial" w:hAnsi="Arial" w:cs="Arial"/>
          <w:color w:val="000000"/>
        </w:rPr>
      </w:pPr>
      <w:r w:rsidRPr="00F76A8D">
        <w:rPr>
          <w:rFonts w:ascii="Arial" w:hAnsi="Arial" w:cs="Arial"/>
          <w:color w:val="000000"/>
        </w:rPr>
        <w:t>A homologação do resultado desta licitação não implicará direito à contratação.</w:t>
      </w:r>
    </w:p>
    <w:p w:rsidR="00E8649C" w:rsidRPr="00F76A8D" w:rsidRDefault="00E8649C" w:rsidP="00555503">
      <w:pPr>
        <w:numPr>
          <w:ilvl w:val="1"/>
          <w:numId w:val="17"/>
        </w:numPr>
        <w:spacing w:before="120" w:after="120" w:line="276" w:lineRule="auto"/>
        <w:ind w:left="0" w:firstLine="0"/>
        <w:jc w:val="both"/>
        <w:rPr>
          <w:rFonts w:ascii="Arial" w:hAnsi="Arial" w:cs="Arial"/>
          <w:color w:val="000000"/>
        </w:rPr>
      </w:pPr>
      <w:r w:rsidRPr="00F76A8D">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E8649C" w:rsidRPr="00F76A8D" w:rsidRDefault="00E8649C" w:rsidP="00E8649C">
      <w:pPr>
        <w:numPr>
          <w:ilvl w:val="1"/>
          <w:numId w:val="17"/>
        </w:numPr>
        <w:spacing w:before="120" w:after="120" w:line="276" w:lineRule="auto"/>
        <w:ind w:left="0" w:firstLine="0"/>
        <w:jc w:val="both"/>
        <w:rPr>
          <w:rFonts w:ascii="Arial" w:hAnsi="Arial" w:cs="Arial"/>
          <w:color w:val="000000"/>
        </w:rPr>
      </w:pPr>
      <w:r w:rsidRPr="00F76A8D">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E8649C" w:rsidRPr="00F76A8D" w:rsidRDefault="00E8649C" w:rsidP="00E8649C">
      <w:pPr>
        <w:numPr>
          <w:ilvl w:val="1"/>
          <w:numId w:val="17"/>
        </w:numPr>
        <w:spacing w:before="120" w:after="120" w:line="276" w:lineRule="auto"/>
        <w:ind w:left="0" w:firstLine="0"/>
        <w:jc w:val="both"/>
        <w:rPr>
          <w:rFonts w:ascii="Arial" w:hAnsi="Arial" w:cs="Arial"/>
          <w:color w:val="000000"/>
        </w:rPr>
      </w:pPr>
      <w:r w:rsidRPr="00F76A8D">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rsidR="00E8649C" w:rsidRPr="00F76A8D" w:rsidRDefault="00E8649C" w:rsidP="00E8649C">
      <w:pPr>
        <w:numPr>
          <w:ilvl w:val="1"/>
          <w:numId w:val="17"/>
        </w:numPr>
        <w:spacing w:before="120" w:after="120" w:line="276" w:lineRule="auto"/>
        <w:ind w:left="0" w:firstLine="0"/>
        <w:jc w:val="both"/>
        <w:rPr>
          <w:rFonts w:ascii="Arial" w:hAnsi="Arial" w:cs="Arial"/>
          <w:color w:val="000000"/>
        </w:rPr>
      </w:pPr>
      <w:r w:rsidRPr="00F76A8D">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rsidR="00E8649C" w:rsidRPr="00F76A8D" w:rsidRDefault="00E8649C" w:rsidP="00D17555">
      <w:pPr>
        <w:numPr>
          <w:ilvl w:val="1"/>
          <w:numId w:val="17"/>
        </w:numPr>
        <w:spacing w:before="120" w:after="120"/>
        <w:ind w:left="0" w:firstLine="0"/>
        <w:jc w:val="both"/>
        <w:rPr>
          <w:rFonts w:ascii="Arial" w:hAnsi="Arial" w:cs="Arial"/>
          <w:color w:val="000000"/>
        </w:rPr>
      </w:pPr>
      <w:r w:rsidRPr="00F76A8D">
        <w:rPr>
          <w:rFonts w:ascii="Arial" w:hAnsi="Arial" w:cs="Arial"/>
          <w:color w:val="000000"/>
        </w:rPr>
        <w:lastRenderedPageBreak/>
        <w:t>Em caso de divergência entre disposições deste Edital e de seus anexos ou demais peças que compõem o processo, prevalecerá as deste Edital.</w:t>
      </w:r>
    </w:p>
    <w:p w:rsidR="00E8649C" w:rsidRPr="00F76A8D" w:rsidRDefault="00E8649C" w:rsidP="00D17555">
      <w:pPr>
        <w:numPr>
          <w:ilvl w:val="1"/>
          <w:numId w:val="17"/>
        </w:numPr>
        <w:spacing w:before="120" w:after="120"/>
        <w:ind w:left="0" w:firstLine="0"/>
        <w:jc w:val="both"/>
        <w:rPr>
          <w:rFonts w:ascii="Arial" w:hAnsi="Arial" w:cs="Arial"/>
          <w:color w:val="000000"/>
        </w:rPr>
      </w:pPr>
      <w:r w:rsidRPr="00F76A8D">
        <w:rPr>
          <w:rFonts w:ascii="Arial" w:hAnsi="Arial" w:cs="Arial"/>
          <w:color w:val="000000"/>
        </w:rPr>
        <w:t>O Edital está disponibilizado, na íntegra, no endereço eletrônico WWW.BLL.ORG.BR, nos dias úteis, mesmo endereço e período no qual os autos do processo administrativo permanecerão com vista franqueada aos interessados.</w:t>
      </w:r>
    </w:p>
    <w:p w:rsidR="00E8649C" w:rsidRPr="00F76A8D" w:rsidRDefault="00E8649C" w:rsidP="009962B6">
      <w:pPr>
        <w:numPr>
          <w:ilvl w:val="1"/>
          <w:numId w:val="17"/>
        </w:numPr>
        <w:ind w:left="0" w:firstLine="0"/>
        <w:jc w:val="both"/>
        <w:rPr>
          <w:rFonts w:ascii="Arial" w:hAnsi="Arial" w:cs="Arial"/>
          <w:color w:val="000000"/>
        </w:rPr>
      </w:pPr>
      <w:r w:rsidRPr="00F76A8D">
        <w:rPr>
          <w:rFonts w:ascii="Arial" w:hAnsi="Arial" w:cs="Arial"/>
          <w:color w:val="000000"/>
        </w:rPr>
        <w:t>Integram este Edital, para todos os fins e efeitos, os seguintes anexos:</w:t>
      </w:r>
    </w:p>
    <w:p w:rsidR="00E8649C" w:rsidRPr="00EA5AE3" w:rsidRDefault="00E8649C" w:rsidP="009962B6">
      <w:pPr>
        <w:numPr>
          <w:ilvl w:val="2"/>
          <w:numId w:val="17"/>
        </w:numPr>
        <w:tabs>
          <w:tab w:val="left" w:pos="0"/>
        </w:tabs>
        <w:autoSpaceDE w:val="0"/>
        <w:snapToGrid w:val="0"/>
        <w:ind w:left="0" w:firstLine="0"/>
        <w:jc w:val="both"/>
        <w:rPr>
          <w:rFonts w:ascii="Arial" w:hAnsi="Arial" w:cs="Arial"/>
          <w:iCs/>
          <w:color w:val="000000"/>
          <w:sz w:val="22"/>
          <w:szCs w:val="22"/>
        </w:rPr>
      </w:pPr>
      <w:r w:rsidRPr="00EA5AE3">
        <w:rPr>
          <w:rFonts w:ascii="Arial" w:hAnsi="Arial" w:cs="Arial"/>
          <w:color w:val="000000"/>
          <w:sz w:val="22"/>
          <w:szCs w:val="22"/>
        </w:rPr>
        <w:t>ANEXO I - Termo de Referência;</w:t>
      </w:r>
    </w:p>
    <w:p w:rsidR="00E8649C" w:rsidRPr="00EA5AE3" w:rsidRDefault="00E8649C" w:rsidP="009962B6">
      <w:pPr>
        <w:numPr>
          <w:ilvl w:val="2"/>
          <w:numId w:val="17"/>
        </w:numPr>
        <w:ind w:left="0" w:firstLine="0"/>
        <w:jc w:val="both"/>
        <w:rPr>
          <w:rFonts w:ascii="Arial" w:hAnsi="Arial" w:cs="Arial"/>
          <w:color w:val="000000"/>
          <w:sz w:val="22"/>
          <w:szCs w:val="22"/>
        </w:rPr>
      </w:pPr>
      <w:r w:rsidRPr="00EA5AE3">
        <w:rPr>
          <w:rFonts w:ascii="Arial" w:hAnsi="Arial" w:cs="Arial"/>
          <w:color w:val="000000"/>
          <w:sz w:val="22"/>
          <w:szCs w:val="22"/>
        </w:rPr>
        <w:t>ANEXO II – Exigências para Habilitação;</w:t>
      </w:r>
    </w:p>
    <w:p w:rsidR="00E8649C" w:rsidRPr="00EA5AE3" w:rsidRDefault="00E8649C" w:rsidP="009962B6">
      <w:pPr>
        <w:numPr>
          <w:ilvl w:val="2"/>
          <w:numId w:val="17"/>
        </w:numPr>
        <w:tabs>
          <w:tab w:val="left" w:pos="1440"/>
        </w:tabs>
        <w:autoSpaceDE w:val="0"/>
        <w:snapToGrid w:val="0"/>
        <w:ind w:left="0" w:firstLine="0"/>
        <w:jc w:val="both"/>
        <w:rPr>
          <w:rFonts w:ascii="Arial" w:hAnsi="Arial" w:cs="Arial"/>
          <w:iCs/>
          <w:color w:val="000000"/>
          <w:sz w:val="22"/>
          <w:szCs w:val="22"/>
        </w:rPr>
      </w:pPr>
      <w:r w:rsidRPr="00EA5AE3">
        <w:rPr>
          <w:rFonts w:ascii="Arial" w:hAnsi="Arial" w:cs="Arial"/>
          <w:bCs/>
          <w:iCs/>
          <w:color w:val="000000"/>
          <w:sz w:val="22"/>
          <w:szCs w:val="22"/>
        </w:rPr>
        <w:t>ANEXO III – Modelo de proposta;</w:t>
      </w:r>
    </w:p>
    <w:p w:rsidR="00E8649C" w:rsidRPr="00EA5AE3" w:rsidRDefault="00E8649C" w:rsidP="009962B6">
      <w:pPr>
        <w:numPr>
          <w:ilvl w:val="2"/>
          <w:numId w:val="17"/>
        </w:numPr>
        <w:tabs>
          <w:tab w:val="left" w:pos="1440"/>
        </w:tabs>
        <w:autoSpaceDE w:val="0"/>
        <w:snapToGrid w:val="0"/>
        <w:ind w:left="0" w:firstLine="0"/>
        <w:jc w:val="both"/>
        <w:rPr>
          <w:rFonts w:ascii="Arial" w:hAnsi="Arial" w:cs="Arial"/>
          <w:iCs/>
          <w:color w:val="000000"/>
          <w:sz w:val="22"/>
          <w:szCs w:val="22"/>
        </w:rPr>
      </w:pPr>
      <w:r w:rsidRPr="00EA5AE3">
        <w:rPr>
          <w:rFonts w:ascii="Arial" w:hAnsi="Arial" w:cs="Arial"/>
          <w:bCs/>
          <w:iCs/>
          <w:color w:val="000000"/>
          <w:sz w:val="22"/>
          <w:szCs w:val="22"/>
        </w:rPr>
        <w:t>ANEXO IV – Termo de Adesão – BLL</w:t>
      </w:r>
    </w:p>
    <w:p w:rsidR="00E8649C" w:rsidRPr="00EA5AE3" w:rsidRDefault="00E8649C" w:rsidP="009962B6">
      <w:pPr>
        <w:numPr>
          <w:ilvl w:val="2"/>
          <w:numId w:val="17"/>
        </w:numPr>
        <w:tabs>
          <w:tab w:val="left" w:pos="1440"/>
        </w:tabs>
        <w:autoSpaceDE w:val="0"/>
        <w:snapToGrid w:val="0"/>
        <w:ind w:left="0" w:firstLine="0"/>
        <w:jc w:val="both"/>
        <w:rPr>
          <w:rFonts w:ascii="Arial" w:hAnsi="Arial" w:cs="Arial"/>
          <w:iCs/>
          <w:color w:val="000000"/>
          <w:sz w:val="22"/>
          <w:szCs w:val="22"/>
        </w:rPr>
      </w:pPr>
      <w:r w:rsidRPr="00EA5AE3">
        <w:rPr>
          <w:rFonts w:ascii="Arial" w:hAnsi="Arial" w:cs="Arial"/>
          <w:bCs/>
          <w:iCs/>
          <w:color w:val="000000"/>
          <w:sz w:val="22"/>
          <w:szCs w:val="22"/>
        </w:rPr>
        <w:t>ANEXO V – Custo pela utilização do sistema;</w:t>
      </w:r>
    </w:p>
    <w:p w:rsidR="00E8649C" w:rsidRPr="00EA5AE3" w:rsidRDefault="00E8649C" w:rsidP="009962B6">
      <w:pPr>
        <w:numPr>
          <w:ilvl w:val="2"/>
          <w:numId w:val="17"/>
        </w:numPr>
        <w:tabs>
          <w:tab w:val="left" w:pos="1440"/>
        </w:tabs>
        <w:autoSpaceDE w:val="0"/>
        <w:snapToGrid w:val="0"/>
        <w:ind w:left="0" w:firstLine="0"/>
        <w:jc w:val="both"/>
        <w:rPr>
          <w:rFonts w:ascii="Arial" w:hAnsi="Arial" w:cs="Arial"/>
          <w:iCs/>
          <w:color w:val="000000"/>
          <w:sz w:val="22"/>
          <w:szCs w:val="22"/>
        </w:rPr>
      </w:pPr>
      <w:r w:rsidRPr="00EA5AE3">
        <w:rPr>
          <w:rFonts w:ascii="Arial" w:hAnsi="Arial" w:cs="Arial"/>
          <w:bCs/>
          <w:iCs/>
          <w:color w:val="000000"/>
          <w:sz w:val="22"/>
          <w:szCs w:val="22"/>
        </w:rPr>
        <w:t>ANEXO VI – Declaração Inidoneidade</w:t>
      </w:r>
    </w:p>
    <w:p w:rsidR="00E8649C" w:rsidRPr="00EA5AE3" w:rsidRDefault="00E8649C" w:rsidP="009962B6">
      <w:pPr>
        <w:numPr>
          <w:ilvl w:val="2"/>
          <w:numId w:val="17"/>
        </w:numPr>
        <w:tabs>
          <w:tab w:val="left" w:pos="1440"/>
        </w:tabs>
        <w:autoSpaceDE w:val="0"/>
        <w:snapToGrid w:val="0"/>
        <w:ind w:left="0" w:firstLine="0"/>
        <w:jc w:val="both"/>
        <w:rPr>
          <w:rFonts w:ascii="Arial" w:hAnsi="Arial" w:cs="Arial"/>
          <w:iCs/>
          <w:color w:val="000000"/>
          <w:sz w:val="22"/>
          <w:szCs w:val="22"/>
        </w:rPr>
      </w:pPr>
      <w:r w:rsidRPr="00EA5AE3">
        <w:rPr>
          <w:rFonts w:ascii="Arial" w:hAnsi="Arial" w:cs="Arial"/>
          <w:bCs/>
          <w:iCs/>
          <w:color w:val="000000"/>
          <w:sz w:val="22"/>
          <w:szCs w:val="22"/>
        </w:rPr>
        <w:t>ANEXO VII – Declaração Habilitação</w:t>
      </w:r>
    </w:p>
    <w:p w:rsidR="00E8649C" w:rsidRPr="00EA5AE3" w:rsidRDefault="00E8649C" w:rsidP="009962B6">
      <w:pPr>
        <w:numPr>
          <w:ilvl w:val="2"/>
          <w:numId w:val="17"/>
        </w:numPr>
        <w:tabs>
          <w:tab w:val="left" w:pos="1440"/>
        </w:tabs>
        <w:autoSpaceDE w:val="0"/>
        <w:snapToGrid w:val="0"/>
        <w:ind w:left="0" w:firstLine="0"/>
        <w:jc w:val="both"/>
        <w:rPr>
          <w:rFonts w:ascii="Arial" w:hAnsi="Arial" w:cs="Arial"/>
          <w:iCs/>
          <w:color w:val="000000"/>
          <w:sz w:val="22"/>
          <w:szCs w:val="22"/>
        </w:rPr>
      </w:pPr>
      <w:r w:rsidRPr="00EA5AE3">
        <w:rPr>
          <w:rFonts w:ascii="Arial" w:hAnsi="Arial" w:cs="Arial"/>
          <w:bCs/>
          <w:iCs/>
          <w:color w:val="000000"/>
          <w:sz w:val="22"/>
          <w:szCs w:val="22"/>
        </w:rPr>
        <w:t>ANEXO VIII – Declaração menor de idade;</w:t>
      </w:r>
    </w:p>
    <w:p w:rsidR="00E8649C" w:rsidRPr="00EA5AE3" w:rsidRDefault="00E8649C" w:rsidP="009962B6">
      <w:pPr>
        <w:numPr>
          <w:ilvl w:val="2"/>
          <w:numId w:val="17"/>
        </w:numPr>
        <w:tabs>
          <w:tab w:val="left" w:pos="1440"/>
        </w:tabs>
        <w:autoSpaceDE w:val="0"/>
        <w:snapToGrid w:val="0"/>
        <w:ind w:left="0" w:firstLine="0"/>
        <w:jc w:val="both"/>
        <w:rPr>
          <w:rFonts w:ascii="Arial" w:hAnsi="Arial" w:cs="Arial"/>
          <w:iCs/>
          <w:color w:val="000000"/>
          <w:sz w:val="22"/>
          <w:szCs w:val="22"/>
        </w:rPr>
      </w:pPr>
      <w:r w:rsidRPr="00EA5AE3">
        <w:rPr>
          <w:rFonts w:ascii="Arial" w:hAnsi="Arial" w:cs="Arial"/>
          <w:bCs/>
          <w:iCs/>
          <w:color w:val="000000"/>
          <w:sz w:val="22"/>
          <w:szCs w:val="22"/>
        </w:rPr>
        <w:t>ANEXO IX – Declaração ME/EPP</w:t>
      </w:r>
    </w:p>
    <w:p w:rsidR="00E8649C" w:rsidRPr="00EA5AE3" w:rsidRDefault="00E8649C" w:rsidP="009962B6">
      <w:pPr>
        <w:numPr>
          <w:ilvl w:val="2"/>
          <w:numId w:val="17"/>
        </w:numPr>
        <w:tabs>
          <w:tab w:val="left" w:pos="1440"/>
        </w:tabs>
        <w:autoSpaceDE w:val="0"/>
        <w:snapToGrid w:val="0"/>
        <w:ind w:left="0" w:firstLine="0"/>
        <w:jc w:val="both"/>
        <w:rPr>
          <w:rFonts w:ascii="Arial" w:hAnsi="Arial" w:cs="Arial"/>
          <w:iCs/>
          <w:color w:val="000000"/>
          <w:sz w:val="22"/>
          <w:szCs w:val="22"/>
        </w:rPr>
      </w:pPr>
      <w:r w:rsidRPr="00EA5AE3">
        <w:rPr>
          <w:rFonts w:ascii="Arial" w:hAnsi="Arial" w:cs="Arial"/>
          <w:bCs/>
          <w:iCs/>
          <w:color w:val="000000"/>
          <w:sz w:val="22"/>
          <w:szCs w:val="22"/>
        </w:rPr>
        <w:t>ANEXO X – Declaração Responsabilidade</w:t>
      </w:r>
    </w:p>
    <w:p w:rsidR="00E8649C" w:rsidRPr="00EA5AE3" w:rsidRDefault="00E8649C" w:rsidP="009962B6">
      <w:pPr>
        <w:numPr>
          <w:ilvl w:val="2"/>
          <w:numId w:val="17"/>
        </w:numPr>
        <w:tabs>
          <w:tab w:val="left" w:pos="1440"/>
        </w:tabs>
        <w:autoSpaceDE w:val="0"/>
        <w:snapToGrid w:val="0"/>
        <w:ind w:left="0" w:firstLine="0"/>
        <w:jc w:val="both"/>
        <w:rPr>
          <w:rFonts w:ascii="Arial" w:hAnsi="Arial" w:cs="Arial"/>
          <w:iCs/>
          <w:color w:val="000000"/>
          <w:sz w:val="22"/>
          <w:szCs w:val="22"/>
        </w:rPr>
      </w:pPr>
      <w:r w:rsidRPr="00EA5AE3">
        <w:rPr>
          <w:rFonts w:ascii="Arial" w:hAnsi="Arial" w:cs="Arial"/>
          <w:bCs/>
          <w:iCs/>
          <w:color w:val="000000"/>
          <w:sz w:val="22"/>
          <w:szCs w:val="22"/>
        </w:rPr>
        <w:t>ANEXO XI – Declaração Vínculo</w:t>
      </w:r>
    </w:p>
    <w:p w:rsidR="00E8649C" w:rsidRPr="001C108F" w:rsidRDefault="00E8649C" w:rsidP="001C108F">
      <w:pPr>
        <w:numPr>
          <w:ilvl w:val="2"/>
          <w:numId w:val="17"/>
        </w:numPr>
        <w:tabs>
          <w:tab w:val="left" w:pos="1440"/>
        </w:tabs>
        <w:autoSpaceDE w:val="0"/>
        <w:snapToGrid w:val="0"/>
        <w:ind w:left="0" w:firstLine="0"/>
        <w:jc w:val="both"/>
        <w:rPr>
          <w:rFonts w:ascii="Arial" w:hAnsi="Arial" w:cs="Arial"/>
          <w:iCs/>
          <w:color w:val="000000"/>
          <w:sz w:val="22"/>
          <w:szCs w:val="22"/>
        </w:rPr>
      </w:pPr>
      <w:r w:rsidRPr="00EA5AE3">
        <w:rPr>
          <w:rFonts w:ascii="Arial" w:hAnsi="Arial" w:cs="Arial"/>
          <w:iCs/>
          <w:color w:val="000000"/>
          <w:sz w:val="22"/>
          <w:szCs w:val="22"/>
        </w:rPr>
        <w:t>ANEXO XII – Minuta de Contrato</w:t>
      </w:r>
    </w:p>
    <w:p w:rsidR="00E8649C" w:rsidRDefault="00E8649C" w:rsidP="00D17555">
      <w:pPr>
        <w:pStyle w:val="ParagraphStyle"/>
        <w:ind w:right="-15"/>
        <w:jc w:val="center"/>
        <w:rPr>
          <w:bCs/>
        </w:rPr>
      </w:pPr>
      <w:r w:rsidRPr="00636966">
        <w:rPr>
          <w:bCs/>
        </w:rPr>
        <w:t xml:space="preserve">Conselheiro </w:t>
      </w:r>
      <w:proofErr w:type="spellStart"/>
      <w:r w:rsidRPr="00636966">
        <w:rPr>
          <w:bCs/>
        </w:rPr>
        <w:t>Mairinck</w:t>
      </w:r>
      <w:proofErr w:type="spellEnd"/>
      <w:r w:rsidRPr="00636966">
        <w:rPr>
          <w:bCs/>
        </w:rPr>
        <w:t xml:space="preserve"> – </w:t>
      </w:r>
      <w:proofErr w:type="spellStart"/>
      <w:r w:rsidRPr="00636966">
        <w:rPr>
          <w:bCs/>
        </w:rPr>
        <w:t>Pr</w:t>
      </w:r>
      <w:proofErr w:type="spellEnd"/>
      <w:r w:rsidRPr="00636966">
        <w:rPr>
          <w:bCs/>
        </w:rPr>
        <w:t xml:space="preserve">, </w:t>
      </w:r>
      <w:r w:rsidR="00D41EDD">
        <w:rPr>
          <w:bCs/>
        </w:rPr>
        <w:t>26</w:t>
      </w:r>
      <w:r w:rsidRPr="00636966">
        <w:rPr>
          <w:bCs/>
        </w:rPr>
        <w:t xml:space="preserve"> de </w:t>
      </w:r>
      <w:r w:rsidR="00D41EDD">
        <w:rPr>
          <w:bCs/>
        </w:rPr>
        <w:t>julho</w:t>
      </w:r>
      <w:r w:rsidR="006A082A">
        <w:rPr>
          <w:bCs/>
        </w:rPr>
        <w:t xml:space="preserve"> de 2022</w:t>
      </w:r>
      <w:r w:rsidRPr="00636966">
        <w:rPr>
          <w:bCs/>
        </w:rPr>
        <w:t>.</w:t>
      </w:r>
    </w:p>
    <w:p w:rsidR="001C108F" w:rsidRDefault="001C108F" w:rsidP="00D17555">
      <w:pPr>
        <w:pStyle w:val="ParagraphStyle"/>
        <w:ind w:right="-15"/>
        <w:jc w:val="center"/>
        <w:rPr>
          <w:bCs/>
        </w:rPr>
      </w:pPr>
    </w:p>
    <w:p w:rsidR="001C108F" w:rsidRPr="001C108F" w:rsidRDefault="001C108F" w:rsidP="001C108F">
      <w:pPr>
        <w:jc w:val="center"/>
        <w:rPr>
          <w:rFonts w:ascii="Arial" w:eastAsia="Arial Unicode MS" w:hAnsi="Arial" w:cs="Arial"/>
          <w:b/>
          <w:color w:val="000000"/>
          <w:sz w:val="22"/>
          <w:szCs w:val="22"/>
        </w:rPr>
      </w:pPr>
      <w:r w:rsidRPr="001C108F">
        <w:rPr>
          <w:rFonts w:ascii="Arial" w:eastAsia="Arial Unicode MS" w:hAnsi="Arial" w:cs="Arial"/>
          <w:b/>
          <w:color w:val="000000"/>
          <w:sz w:val="22"/>
          <w:szCs w:val="22"/>
        </w:rPr>
        <w:t>_________________________________</w:t>
      </w:r>
    </w:p>
    <w:p w:rsidR="001C108F" w:rsidRPr="001C108F" w:rsidRDefault="001C108F" w:rsidP="001C108F">
      <w:pPr>
        <w:jc w:val="center"/>
        <w:rPr>
          <w:rFonts w:ascii="Arial" w:eastAsia="Arial Unicode MS" w:hAnsi="Arial" w:cs="Arial"/>
          <w:b/>
          <w:color w:val="000000"/>
          <w:sz w:val="22"/>
          <w:szCs w:val="22"/>
        </w:rPr>
      </w:pPr>
      <w:r w:rsidRPr="001C108F">
        <w:rPr>
          <w:rFonts w:ascii="Arial" w:eastAsia="Arial Unicode MS" w:hAnsi="Arial" w:cs="Arial"/>
          <w:b/>
          <w:color w:val="000000"/>
          <w:sz w:val="22"/>
          <w:szCs w:val="22"/>
        </w:rPr>
        <w:t>Nivaldo Ribeiro da Silva</w:t>
      </w:r>
    </w:p>
    <w:p w:rsidR="001C108F" w:rsidRPr="001C108F" w:rsidRDefault="001C108F" w:rsidP="001C108F">
      <w:pPr>
        <w:pStyle w:val="ParagraphStyle"/>
        <w:jc w:val="center"/>
        <w:rPr>
          <w:rFonts w:eastAsia="Arial Unicode MS"/>
          <w:b/>
          <w:color w:val="000000"/>
          <w:sz w:val="22"/>
          <w:szCs w:val="22"/>
        </w:rPr>
      </w:pPr>
      <w:proofErr w:type="gramStart"/>
      <w:r w:rsidRPr="001C108F">
        <w:rPr>
          <w:rFonts w:eastAsia="Arial Unicode MS"/>
          <w:b/>
          <w:color w:val="000000"/>
          <w:sz w:val="22"/>
          <w:szCs w:val="22"/>
        </w:rPr>
        <w:t>Diretor  do</w:t>
      </w:r>
      <w:proofErr w:type="gramEnd"/>
      <w:r w:rsidRPr="001C108F">
        <w:rPr>
          <w:rFonts w:eastAsia="Arial Unicode MS"/>
          <w:b/>
          <w:color w:val="000000"/>
          <w:sz w:val="22"/>
          <w:szCs w:val="22"/>
        </w:rPr>
        <w:t xml:space="preserve"> Departamento Municipal de Saúde</w:t>
      </w:r>
    </w:p>
    <w:p w:rsidR="001C108F" w:rsidRPr="001C108F" w:rsidRDefault="001C108F" w:rsidP="001C108F">
      <w:pPr>
        <w:pStyle w:val="ParagraphStyle"/>
        <w:jc w:val="center"/>
        <w:rPr>
          <w:rFonts w:eastAsia="Arial Unicode MS"/>
          <w:b/>
          <w:color w:val="000000"/>
          <w:sz w:val="22"/>
          <w:szCs w:val="22"/>
        </w:rPr>
      </w:pPr>
      <w:r w:rsidRPr="001C108F">
        <w:rPr>
          <w:rFonts w:eastAsia="Arial Unicode MS"/>
          <w:b/>
          <w:color w:val="000000"/>
          <w:sz w:val="22"/>
          <w:szCs w:val="22"/>
        </w:rPr>
        <w:t>Presidente do Fundo Municipal de Saúde</w:t>
      </w:r>
    </w:p>
    <w:p w:rsidR="00E8649C" w:rsidRPr="001C108F" w:rsidRDefault="00E8649C" w:rsidP="001C108F">
      <w:pPr>
        <w:pStyle w:val="ParagraphStyle"/>
        <w:rPr>
          <w:bCs/>
          <w:sz w:val="22"/>
          <w:szCs w:val="22"/>
        </w:rPr>
      </w:pPr>
    </w:p>
    <w:p w:rsidR="001456EC" w:rsidRPr="001C108F" w:rsidRDefault="001456EC" w:rsidP="001C108F">
      <w:pPr>
        <w:jc w:val="center"/>
        <w:rPr>
          <w:rFonts w:ascii="Arial" w:eastAsia="Times New Roman" w:hAnsi="Arial" w:cs="Arial"/>
          <w:b/>
          <w:sz w:val="22"/>
          <w:szCs w:val="22"/>
        </w:rPr>
      </w:pPr>
      <w:r w:rsidRPr="001C108F">
        <w:rPr>
          <w:rFonts w:ascii="Arial" w:eastAsia="Times New Roman" w:hAnsi="Arial" w:cs="Arial"/>
          <w:b/>
          <w:sz w:val="22"/>
          <w:szCs w:val="22"/>
        </w:rPr>
        <w:t>______________________________</w:t>
      </w:r>
    </w:p>
    <w:p w:rsidR="001456EC" w:rsidRPr="001C108F" w:rsidRDefault="00D41EDD" w:rsidP="001C108F">
      <w:pPr>
        <w:jc w:val="center"/>
        <w:rPr>
          <w:rFonts w:ascii="Arial" w:eastAsia="Times New Roman" w:hAnsi="Arial" w:cs="Arial"/>
          <w:sz w:val="22"/>
          <w:szCs w:val="22"/>
        </w:rPr>
      </w:pPr>
      <w:r>
        <w:rPr>
          <w:rFonts w:ascii="Arial" w:eastAsia="Times New Roman" w:hAnsi="Arial" w:cs="Arial"/>
          <w:sz w:val="22"/>
          <w:szCs w:val="22"/>
        </w:rPr>
        <w:t>Ilton</w:t>
      </w:r>
      <w:r w:rsidR="001456EC" w:rsidRPr="001C108F">
        <w:rPr>
          <w:rFonts w:ascii="Arial" w:eastAsia="Times New Roman" w:hAnsi="Arial" w:cs="Arial"/>
          <w:sz w:val="22"/>
          <w:szCs w:val="22"/>
        </w:rPr>
        <w:t xml:space="preserve"> Inácio</w:t>
      </w:r>
    </w:p>
    <w:p w:rsidR="001456EC" w:rsidRPr="001C108F" w:rsidRDefault="001456EC" w:rsidP="001C108F">
      <w:pPr>
        <w:jc w:val="center"/>
        <w:rPr>
          <w:rFonts w:ascii="Arial" w:eastAsia="Times New Roman" w:hAnsi="Arial" w:cs="Arial"/>
          <w:sz w:val="22"/>
          <w:szCs w:val="22"/>
        </w:rPr>
      </w:pPr>
      <w:r w:rsidRPr="001C108F">
        <w:rPr>
          <w:rFonts w:ascii="Arial" w:eastAsia="Times New Roman" w:hAnsi="Arial" w:cs="Arial"/>
          <w:sz w:val="22"/>
          <w:szCs w:val="22"/>
        </w:rPr>
        <w:t xml:space="preserve">Pregoeiro Portaria </w:t>
      </w:r>
      <w:r w:rsidR="00C35A9D">
        <w:rPr>
          <w:rFonts w:ascii="Arial" w:eastAsia="Times New Roman" w:hAnsi="Arial" w:cs="Arial"/>
          <w:sz w:val="22"/>
          <w:szCs w:val="22"/>
        </w:rPr>
        <w:t>7/</w:t>
      </w:r>
      <w:r w:rsidR="0075290A">
        <w:rPr>
          <w:rFonts w:ascii="Arial" w:eastAsia="Times New Roman" w:hAnsi="Arial" w:cs="Arial"/>
          <w:sz w:val="22"/>
          <w:szCs w:val="22"/>
        </w:rPr>
        <w:t>2022</w:t>
      </w:r>
    </w:p>
    <w:p w:rsidR="001456EC" w:rsidRPr="001C108F" w:rsidRDefault="001456EC" w:rsidP="001C108F">
      <w:pPr>
        <w:rPr>
          <w:rFonts w:ascii="Arial" w:eastAsia="Times New Roman" w:hAnsi="Arial" w:cs="Arial"/>
          <w:sz w:val="22"/>
          <w:szCs w:val="22"/>
        </w:rPr>
      </w:pPr>
    </w:p>
    <w:p w:rsidR="001456EC" w:rsidRPr="001C108F" w:rsidRDefault="001456EC" w:rsidP="001C108F">
      <w:pPr>
        <w:jc w:val="center"/>
        <w:rPr>
          <w:rFonts w:ascii="Arial" w:eastAsia="Times New Roman" w:hAnsi="Arial" w:cs="Arial"/>
          <w:b/>
          <w:sz w:val="22"/>
          <w:szCs w:val="22"/>
        </w:rPr>
      </w:pPr>
      <w:r w:rsidRPr="001C108F">
        <w:rPr>
          <w:rFonts w:ascii="Arial" w:eastAsia="Times New Roman" w:hAnsi="Arial" w:cs="Arial"/>
          <w:b/>
          <w:sz w:val="22"/>
          <w:szCs w:val="22"/>
        </w:rPr>
        <w:t>______________________________</w:t>
      </w:r>
    </w:p>
    <w:p w:rsidR="001456EC" w:rsidRPr="001C108F" w:rsidRDefault="001456EC" w:rsidP="001C108F">
      <w:pPr>
        <w:jc w:val="center"/>
        <w:rPr>
          <w:rFonts w:ascii="Arial" w:eastAsia="Times New Roman" w:hAnsi="Arial" w:cs="Arial"/>
          <w:sz w:val="22"/>
          <w:szCs w:val="22"/>
        </w:rPr>
      </w:pPr>
      <w:proofErr w:type="spellStart"/>
      <w:r w:rsidRPr="001C108F">
        <w:rPr>
          <w:rFonts w:ascii="Arial" w:eastAsia="Times New Roman" w:hAnsi="Arial" w:cs="Arial"/>
          <w:sz w:val="22"/>
          <w:szCs w:val="22"/>
        </w:rPr>
        <w:t>Marcinio</w:t>
      </w:r>
      <w:proofErr w:type="spellEnd"/>
      <w:r w:rsidRPr="001C108F">
        <w:rPr>
          <w:rFonts w:ascii="Arial" w:eastAsia="Times New Roman" w:hAnsi="Arial" w:cs="Arial"/>
          <w:sz w:val="22"/>
          <w:szCs w:val="22"/>
        </w:rPr>
        <w:t xml:space="preserve"> Messias</w:t>
      </w:r>
    </w:p>
    <w:p w:rsidR="001456EC" w:rsidRPr="001C108F" w:rsidRDefault="001456EC" w:rsidP="001C108F">
      <w:pPr>
        <w:jc w:val="center"/>
        <w:rPr>
          <w:rFonts w:ascii="Arial" w:eastAsia="Times New Roman" w:hAnsi="Arial" w:cs="Arial"/>
          <w:sz w:val="22"/>
          <w:szCs w:val="22"/>
        </w:rPr>
      </w:pPr>
      <w:r w:rsidRPr="001C108F">
        <w:rPr>
          <w:rFonts w:ascii="Arial" w:eastAsia="Times New Roman" w:hAnsi="Arial" w:cs="Arial"/>
          <w:sz w:val="22"/>
          <w:szCs w:val="22"/>
        </w:rPr>
        <w:t>Secretário Eq</w:t>
      </w:r>
      <w:r w:rsidR="001C108F" w:rsidRPr="001C108F">
        <w:rPr>
          <w:rFonts w:ascii="Arial" w:eastAsia="Times New Roman" w:hAnsi="Arial" w:cs="Arial"/>
          <w:sz w:val="22"/>
          <w:szCs w:val="22"/>
        </w:rPr>
        <w:t xml:space="preserve">uipe de Apoio Portaria </w:t>
      </w:r>
      <w:r w:rsidR="00C35A9D">
        <w:rPr>
          <w:rFonts w:ascii="Arial" w:eastAsia="Times New Roman" w:hAnsi="Arial" w:cs="Arial"/>
          <w:sz w:val="22"/>
          <w:szCs w:val="22"/>
        </w:rPr>
        <w:t>7/</w:t>
      </w:r>
      <w:r w:rsidR="0075290A">
        <w:rPr>
          <w:rFonts w:ascii="Arial" w:eastAsia="Times New Roman" w:hAnsi="Arial" w:cs="Arial"/>
          <w:sz w:val="22"/>
          <w:szCs w:val="22"/>
        </w:rPr>
        <w:t>2022</w:t>
      </w:r>
    </w:p>
    <w:p w:rsidR="001456EC" w:rsidRPr="001C108F" w:rsidRDefault="001456EC" w:rsidP="001C108F">
      <w:pPr>
        <w:rPr>
          <w:rFonts w:ascii="Arial" w:eastAsia="Times New Roman" w:hAnsi="Arial" w:cs="Arial"/>
          <w:b/>
          <w:sz w:val="22"/>
          <w:szCs w:val="22"/>
        </w:rPr>
      </w:pPr>
    </w:p>
    <w:p w:rsidR="001456EC" w:rsidRPr="001C108F" w:rsidRDefault="001C108F" w:rsidP="001C108F">
      <w:pPr>
        <w:jc w:val="center"/>
        <w:rPr>
          <w:rFonts w:ascii="Arial" w:eastAsia="Times New Roman" w:hAnsi="Arial" w:cs="Arial"/>
          <w:b/>
          <w:sz w:val="22"/>
          <w:szCs w:val="22"/>
        </w:rPr>
      </w:pPr>
      <w:r w:rsidRPr="001C108F">
        <w:rPr>
          <w:rFonts w:ascii="Arial" w:eastAsia="Times New Roman" w:hAnsi="Arial" w:cs="Arial"/>
          <w:b/>
          <w:sz w:val="22"/>
          <w:szCs w:val="22"/>
        </w:rPr>
        <w:t>_________</w:t>
      </w:r>
      <w:r w:rsidR="001456EC" w:rsidRPr="001C108F">
        <w:rPr>
          <w:rFonts w:ascii="Arial" w:eastAsia="Times New Roman" w:hAnsi="Arial" w:cs="Arial"/>
          <w:b/>
          <w:sz w:val="22"/>
          <w:szCs w:val="22"/>
        </w:rPr>
        <w:t>____________________</w:t>
      </w:r>
    </w:p>
    <w:p w:rsidR="001456EC" w:rsidRPr="001C108F" w:rsidRDefault="001456EC" w:rsidP="001C108F">
      <w:pPr>
        <w:jc w:val="center"/>
        <w:rPr>
          <w:rFonts w:ascii="Arial" w:eastAsia="Times New Roman" w:hAnsi="Arial" w:cs="Arial"/>
          <w:sz w:val="22"/>
          <w:szCs w:val="22"/>
        </w:rPr>
      </w:pPr>
      <w:r w:rsidRPr="001C108F">
        <w:rPr>
          <w:rFonts w:ascii="Arial" w:eastAsia="Times New Roman" w:hAnsi="Arial" w:cs="Arial"/>
          <w:sz w:val="22"/>
          <w:szCs w:val="22"/>
        </w:rPr>
        <w:t>Adalto Aparecido Lopes Luiz</w:t>
      </w:r>
    </w:p>
    <w:p w:rsidR="001456EC" w:rsidRPr="001C108F" w:rsidRDefault="001456EC" w:rsidP="001C108F">
      <w:pPr>
        <w:jc w:val="center"/>
        <w:rPr>
          <w:rFonts w:ascii="Arial" w:eastAsia="Times New Roman" w:hAnsi="Arial" w:cs="Arial"/>
          <w:sz w:val="22"/>
          <w:szCs w:val="22"/>
        </w:rPr>
      </w:pPr>
      <w:r w:rsidRPr="001C108F">
        <w:rPr>
          <w:rFonts w:ascii="Arial" w:eastAsia="Times New Roman" w:hAnsi="Arial" w:cs="Arial"/>
          <w:sz w:val="22"/>
          <w:szCs w:val="22"/>
        </w:rPr>
        <w:t xml:space="preserve">Equipe de Apoio Portaria </w:t>
      </w:r>
      <w:r w:rsidR="00C35A9D">
        <w:rPr>
          <w:rFonts w:ascii="Arial" w:eastAsia="Times New Roman" w:hAnsi="Arial" w:cs="Arial"/>
          <w:sz w:val="22"/>
          <w:szCs w:val="22"/>
        </w:rPr>
        <w:t>7/</w:t>
      </w:r>
      <w:r w:rsidR="0075290A">
        <w:rPr>
          <w:rFonts w:ascii="Arial" w:eastAsia="Times New Roman" w:hAnsi="Arial" w:cs="Arial"/>
          <w:sz w:val="22"/>
          <w:szCs w:val="22"/>
        </w:rPr>
        <w:t>2022</w:t>
      </w:r>
    </w:p>
    <w:p w:rsidR="001456EC" w:rsidRPr="001C108F" w:rsidRDefault="001456EC" w:rsidP="001C108F">
      <w:pPr>
        <w:rPr>
          <w:rFonts w:ascii="Arial" w:eastAsia="Times New Roman" w:hAnsi="Arial" w:cs="Arial"/>
          <w:sz w:val="22"/>
          <w:szCs w:val="22"/>
        </w:rPr>
      </w:pPr>
    </w:p>
    <w:p w:rsidR="001456EC" w:rsidRPr="001C108F" w:rsidRDefault="001456EC" w:rsidP="001C108F">
      <w:pPr>
        <w:jc w:val="center"/>
        <w:rPr>
          <w:rFonts w:ascii="Arial" w:eastAsia="Times New Roman" w:hAnsi="Arial" w:cs="Arial"/>
          <w:b/>
          <w:sz w:val="22"/>
          <w:szCs w:val="22"/>
        </w:rPr>
      </w:pPr>
      <w:r w:rsidRPr="001C108F">
        <w:rPr>
          <w:rFonts w:ascii="Arial" w:eastAsia="Times New Roman" w:hAnsi="Arial" w:cs="Arial"/>
          <w:b/>
          <w:sz w:val="22"/>
          <w:szCs w:val="22"/>
        </w:rPr>
        <w:t>______________________________</w:t>
      </w:r>
    </w:p>
    <w:p w:rsidR="001456EC" w:rsidRPr="001C108F" w:rsidRDefault="001456EC" w:rsidP="001C108F">
      <w:pPr>
        <w:jc w:val="center"/>
        <w:rPr>
          <w:rFonts w:ascii="Arial" w:eastAsia="Times New Roman" w:hAnsi="Arial" w:cs="Arial"/>
          <w:sz w:val="22"/>
          <w:szCs w:val="22"/>
        </w:rPr>
      </w:pPr>
      <w:proofErr w:type="spellStart"/>
      <w:r w:rsidRPr="001C108F">
        <w:rPr>
          <w:rFonts w:ascii="Arial" w:eastAsia="Times New Roman" w:hAnsi="Arial" w:cs="Arial"/>
          <w:sz w:val="22"/>
          <w:szCs w:val="22"/>
        </w:rPr>
        <w:t>Florivaldo</w:t>
      </w:r>
      <w:proofErr w:type="spellEnd"/>
      <w:r w:rsidRPr="001C108F">
        <w:rPr>
          <w:rFonts w:ascii="Arial" w:eastAsia="Times New Roman" w:hAnsi="Arial" w:cs="Arial"/>
          <w:sz w:val="22"/>
          <w:szCs w:val="22"/>
        </w:rPr>
        <w:t xml:space="preserve"> </w:t>
      </w:r>
      <w:proofErr w:type="spellStart"/>
      <w:r w:rsidRPr="001C108F">
        <w:rPr>
          <w:rFonts w:ascii="Arial" w:eastAsia="Times New Roman" w:hAnsi="Arial" w:cs="Arial"/>
          <w:sz w:val="22"/>
          <w:szCs w:val="22"/>
        </w:rPr>
        <w:t>Petrini</w:t>
      </w:r>
      <w:proofErr w:type="spellEnd"/>
    </w:p>
    <w:p w:rsidR="001456EC" w:rsidRPr="001C108F" w:rsidRDefault="001456EC" w:rsidP="001C108F">
      <w:pPr>
        <w:jc w:val="center"/>
        <w:rPr>
          <w:rFonts w:ascii="Arial" w:eastAsia="Times New Roman" w:hAnsi="Arial" w:cs="Arial"/>
          <w:sz w:val="22"/>
          <w:szCs w:val="22"/>
        </w:rPr>
      </w:pPr>
      <w:r w:rsidRPr="001C108F">
        <w:rPr>
          <w:rFonts w:ascii="Arial" w:eastAsia="Times New Roman" w:hAnsi="Arial" w:cs="Arial"/>
          <w:sz w:val="22"/>
          <w:szCs w:val="22"/>
        </w:rPr>
        <w:t xml:space="preserve">Equipe de Apoio Portaria </w:t>
      </w:r>
      <w:r w:rsidR="00C35A9D">
        <w:rPr>
          <w:rFonts w:ascii="Arial" w:eastAsia="Times New Roman" w:hAnsi="Arial" w:cs="Arial"/>
          <w:sz w:val="22"/>
          <w:szCs w:val="22"/>
        </w:rPr>
        <w:t>7/</w:t>
      </w:r>
      <w:r w:rsidR="0075290A">
        <w:rPr>
          <w:rFonts w:ascii="Arial" w:eastAsia="Times New Roman" w:hAnsi="Arial" w:cs="Arial"/>
          <w:sz w:val="22"/>
          <w:szCs w:val="22"/>
        </w:rPr>
        <w:t>2022</w:t>
      </w:r>
    </w:p>
    <w:p w:rsidR="001456EC" w:rsidRPr="001C108F" w:rsidRDefault="001456EC" w:rsidP="001C108F">
      <w:pPr>
        <w:rPr>
          <w:rFonts w:ascii="Arial" w:eastAsia="Times New Roman" w:hAnsi="Arial" w:cs="Arial"/>
          <w:sz w:val="22"/>
          <w:szCs w:val="22"/>
        </w:rPr>
      </w:pPr>
    </w:p>
    <w:p w:rsidR="001456EC" w:rsidRPr="001C108F" w:rsidRDefault="001456EC" w:rsidP="001C108F">
      <w:pPr>
        <w:jc w:val="center"/>
        <w:rPr>
          <w:rFonts w:ascii="Arial" w:eastAsia="Times New Roman" w:hAnsi="Arial" w:cs="Arial"/>
          <w:sz w:val="22"/>
          <w:szCs w:val="22"/>
        </w:rPr>
      </w:pPr>
    </w:p>
    <w:p w:rsidR="001456EC" w:rsidRPr="001C108F" w:rsidRDefault="001456EC" w:rsidP="001C108F">
      <w:pPr>
        <w:jc w:val="center"/>
        <w:rPr>
          <w:rFonts w:ascii="Arial" w:eastAsia="Times New Roman" w:hAnsi="Arial" w:cs="Arial"/>
          <w:b/>
          <w:sz w:val="22"/>
          <w:szCs w:val="22"/>
        </w:rPr>
      </w:pPr>
      <w:r w:rsidRPr="001C108F">
        <w:rPr>
          <w:rFonts w:ascii="Arial" w:eastAsia="Times New Roman" w:hAnsi="Arial" w:cs="Arial"/>
          <w:b/>
          <w:sz w:val="22"/>
          <w:szCs w:val="22"/>
        </w:rPr>
        <w:t>______________________________</w:t>
      </w:r>
    </w:p>
    <w:p w:rsidR="001456EC" w:rsidRPr="001C108F" w:rsidRDefault="001456EC" w:rsidP="001C108F">
      <w:pPr>
        <w:jc w:val="center"/>
        <w:rPr>
          <w:rFonts w:ascii="Arial" w:eastAsia="Times New Roman" w:hAnsi="Arial" w:cs="Arial"/>
          <w:sz w:val="22"/>
          <w:szCs w:val="22"/>
        </w:rPr>
      </w:pPr>
      <w:proofErr w:type="spellStart"/>
      <w:r w:rsidRPr="001C108F">
        <w:rPr>
          <w:rFonts w:ascii="Arial" w:hAnsi="Arial" w:cs="Arial"/>
          <w:color w:val="000000"/>
          <w:sz w:val="22"/>
          <w:szCs w:val="22"/>
        </w:rPr>
        <w:t>Elsie</w:t>
      </w:r>
      <w:proofErr w:type="spellEnd"/>
      <w:r w:rsidRPr="001C108F">
        <w:rPr>
          <w:rFonts w:ascii="Arial" w:hAnsi="Arial" w:cs="Arial"/>
          <w:color w:val="000000"/>
          <w:sz w:val="22"/>
          <w:szCs w:val="22"/>
        </w:rPr>
        <w:t xml:space="preserve"> de Souza Santos</w:t>
      </w:r>
    </w:p>
    <w:p w:rsidR="001456EC" w:rsidRPr="001C108F" w:rsidRDefault="001456EC" w:rsidP="001C108F">
      <w:pPr>
        <w:jc w:val="center"/>
        <w:rPr>
          <w:rFonts w:ascii="Arial" w:eastAsia="Times New Roman" w:hAnsi="Arial" w:cs="Arial"/>
          <w:sz w:val="22"/>
          <w:szCs w:val="22"/>
        </w:rPr>
      </w:pPr>
      <w:r w:rsidRPr="001C108F">
        <w:rPr>
          <w:rFonts w:ascii="Arial" w:eastAsia="Times New Roman" w:hAnsi="Arial" w:cs="Arial"/>
          <w:sz w:val="22"/>
          <w:szCs w:val="22"/>
        </w:rPr>
        <w:t xml:space="preserve">Equipe de Apoio Portaria </w:t>
      </w:r>
      <w:r w:rsidR="00C35A9D">
        <w:rPr>
          <w:rFonts w:ascii="Arial" w:eastAsia="Times New Roman" w:hAnsi="Arial" w:cs="Arial"/>
          <w:sz w:val="22"/>
          <w:szCs w:val="22"/>
        </w:rPr>
        <w:t>7/</w:t>
      </w:r>
      <w:r w:rsidR="0075290A">
        <w:rPr>
          <w:rFonts w:ascii="Arial" w:eastAsia="Times New Roman" w:hAnsi="Arial" w:cs="Arial"/>
          <w:sz w:val="22"/>
          <w:szCs w:val="22"/>
        </w:rPr>
        <w:t>2022</w:t>
      </w:r>
    </w:p>
    <w:p w:rsidR="001456EC" w:rsidRPr="001C108F" w:rsidRDefault="001456EC" w:rsidP="001C108F">
      <w:pPr>
        <w:jc w:val="center"/>
        <w:rPr>
          <w:rFonts w:ascii="Arial" w:eastAsia="Times New Roman" w:hAnsi="Arial" w:cs="Arial"/>
          <w:sz w:val="22"/>
          <w:szCs w:val="22"/>
        </w:rPr>
      </w:pPr>
    </w:p>
    <w:p w:rsidR="001456EC" w:rsidRPr="001C108F" w:rsidRDefault="001456EC" w:rsidP="001C108F">
      <w:pPr>
        <w:jc w:val="center"/>
        <w:rPr>
          <w:rFonts w:ascii="Arial" w:eastAsia="Times New Roman" w:hAnsi="Arial" w:cs="Arial"/>
          <w:b/>
          <w:sz w:val="22"/>
          <w:szCs w:val="22"/>
        </w:rPr>
      </w:pPr>
      <w:r w:rsidRPr="001C108F">
        <w:rPr>
          <w:rFonts w:ascii="Arial" w:eastAsia="Times New Roman" w:hAnsi="Arial" w:cs="Arial"/>
          <w:b/>
          <w:sz w:val="22"/>
          <w:szCs w:val="22"/>
        </w:rPr>
        <w:t>______________________________</w:t>
      </w:r>
    </w:p>
    <w:p w:rsidR="001456EC" w:rsidRPr="001C108F" w:rsidRDefault="001456EC" w:rsidP="001C108F">
      <w:pPr>
        <w:jc w:val="center"/>
        <w:rPr>
          <w:rFonts w:ascii="Arial" w:eastAsia="Times New Roman" w:hAnsi="Arial" w:cs="Arial"/>
          <w:sz w:val="22"/>
          <w:szCs w:val="22"/>
        </w:rPr>
      </w:pPr>
      <w:r w:rsidRPr="001C108F">
        <w:rPr>
          <w:rFonts w:ascii="Arial" w:hAnsi="Arial" w:cs="Arial"/>
          <w:color w:val="000000"/>
          <w:sz w:val="22"/>
          <w:szCs w:val="22"/>
        </w:rPr>
        <w:t>Sidnei Domingos Ferreira</w:t>
      </w:r>
    </w:p>
    <w:p w:rsidR="001456EC" w:rsidRDefault="001456EC" w:rsidP="001C108F">
      <w:pPr>
        <w:jc w:val="center"/>
        <w:rPr>
          <w:rFonts w:ascii="Arial" w:eastAsia="Times New Roman" w:hAnsi="Arial" w:cs="Arial"/>
          <w:sz w:val="22"/>
          <w:szCs w:val="22"/>
        </w:rPr>
      </w:pPr>
      <w:r w:rsidRPr="001C108F">
        <w:rPr>
          <w:rFonts w:ascii="Arial" w:eastAsia="Times New Roman" w:hAnsi="Arial" w:cs="Arial"/>
          <w:sz w:val="22"/>
          <w:szCs w:val="22"/>
        </w:rPr>
        <w:t xml:space="preserve">Equipe de Apoio Portaria </w:t>
      </w:r>
      <w:r w:rsidR="00C35A9D">
        <w:rPr>
          <w:rFonts w:ascii="Arial" w:eastAsia="Times New Roman" w:hAnsi="Arial" w:cs="Arial"/>
          <w:sz w:val="22"/>
          <w:szCs w:val="22"/>
        </w:rPr>
        <w:t>7/</w:t>
      </w:r>
      <w:r w:rsidR="0075290A">
        <w:rPr>
          <w:rFonts w:ascii="Arial" w:eastAsia="Times New Roman" w:hAnsi="Arial" w:cs="Arial"/>
          <w:sz w:val="22"/>
          <w:szCs w:val="22"/>
        </w:rPr>
        <w:t>2022</w:t>
      </w:r>
    </w:p>
    <w:p w:rsidR="00313347" w:rsidRDefault="00313347" w:rsidP="001C108F">
      <w:pPr>
        <w:jc w:val="center"/>
        <w:rPr>
          <w:rFonts w:ascii="Arial" w:eastAsia="Times New Roman" w:hAnsi="Arial" w:cs="Arial"/>
          <w:sz w:val="22"/>
          <w:szCs w:val="22"/>
        </w:rPr>
      </w:pPr>
    </w:p>
    <w:p w:rsidR="00313347" w:rsidRDefault="00313347" w:rsidP="001C108F">
      <w:pPr>
        <w:jc w:val="center"/>
        <w:rPr>
          <w:rFonts w:ascii="Arial" w:eastAsia="Times New Roman" w:hAnsi="Arial" w:cs="Arial"/>
          <w:sz w:val="22"/>
          <w:szCs w:val="22"/>
        </w:rPr>
      </w:pPr>
    </w:p>
    <w:p w:rsidR="00313347" w:rsidRDefault="00313347" w:rsidP="001C108F">
      <w:pPr>
        <w:jc w:val="center"/>
        <w:rPr>
          <w:rFonts w:ascii="Arial" w:eastAsia="Times New Roman" w:hAnsi="Arial" w:cs="Arial"/>
          <w:sz w:val="22"/>
          <w:szCs w:val="22"/>
        </w:rPr>
      </w:pPr>
    </w:p>
    <w:p w:rsidR="00313347" w:rsidRPr="001C108F" w:rsidRDefault="00313347" w:rsidP="001C108F">
      <w:pPr>
        <w:jc w:val="center"/>
        <w:rPr>
          <w:rFonts w:ascii="Arial" w:eastAsia="Times New Roman" w:hAnsi="Arial" w:cs="Arial"/>
          <w:sz w:val="22"/>
          <w:szCs w:val="22"/>
        </w:rPr>
      </w:pPr>
    </w:p>
    <w:p w:rsidR="00D41EDD" w:rsidRDefault="00D41EDD" w:rsidP="00D41EDD">
      <w:pPr>
        <w:pStyle w:val="Centered"/>
        <w:jc w:val="both"/>
        <w:rPr>
          <w:b/>
        </w:rPr>
      </w:pPr>
      <w:r w:rsidRPr="00942E9A">
        <w:rPr>
          <w:b/>
        </w:rPr>
        <w:t xml:space="preserve">AQUISIÇÃO DE </w:t>
      </w:r>
      <w:r>
        <w:rPr>
          <w:b/>
        </w:rPr>
        <w:t>1 VEÍCULO AMBULANCIA TIPO A PARA O DEPARTAMENTO MUNICIPAL DE SAÚDE DE CONSELHEIRO MAIRINCK PR, CONFORME TERMO DE ADESÃO 1/2022, CELEBRADO ENTRE ESTE MUNICIPIO E A SESA- SECRETARIA ESTADUAL DE SAUDE</w:t>
      </w:r>
    </w:p>
    <w:p w:rsidR="00D41EDD" w:rsidRPr="00CC35EE" w:rsidRDefault="00D41EDD" w:rsidP="00D41EDD">
      <w:pPr>
        <w:pStyle w:val="Centered"/>
        <w:jc w:val="both"/>
        <w:rPr>
          <w:b/>
          <w:bCs/>
        </w:rPr>
      </w:pPr>
    </w:p>
    <w:tbl>
      <w:tblPr>
        <w:tblW w:w="4932" w:type="pct"/>
        <w:tblInd w:w="134" w:type="dxa"/>
        <w:tblLayout w:type="fixed"/>
        <w:tblCellMar>
          <w:top w:w="15" w:type="dxa"/>
          <w:left w:w="15" w:type="dxa"/>
          <w:bottom w:w="15" w:type="dxa"/>
          <w:right w:w="15" w:type="dxa"/>
        </w:tblCellMar>
        <w:tblLook w:val="0000" w:firstRow="0" w:lastRow="0" w:firstColumn="0" w:lastColumn="0" w:noHBand="0" w:noVBand="0"/>
      </w:tblPr>
      <w:tblGrid>
        <w:gridCol w:w="701"/>
        <w:gridCol w:w="3552"/>
        <w:gridCol w:w="850"/>
        <w:gridCol w:w="821"/>
        <w:gridCol w:w="1923"/>
        <w:gridCol w:w="1923"/>
      </w:tblGrid>
      <w:tr w:rsidR="00D41EDD" w:rsidRPr="00020A5D" w:rsidTr="0099268F">
        <w:tc>
          <w:tcPr>
            <w:tcW w:w="359" w:type="pct"/>
            <w:tcBorders>
              <w:top w:val="single" w:sz="6" w:space="0" w:color="000000"/>
              <w:left w:val="single" w:sz="6" w:space="0" w:color="000000"/>
              <w:bottom w:val="single" w:sz="6" w:space="0" w:color="000000"/>
              <w:right w:val="single" w:sz="6" w:space="0" w:color="000000"/>
            </w:tcBorders>
            <w:shd w:val="clear" w:color="auto" w:fill="C0C0C0"/>
            <w:vAlign w:val="center"/>
          </w:tcPr>
          <w:p w:rsidR="00D41EDD" w:rsidRPr="00020A5D" w:rsidRDefault="00D41EDD" w:rsidP="0099268F">
            <w:pPr>
              <w:pStyle w:val="SemEspaamento"/>
              <w:jc w:val="center"/>
              <w:rPr>
                <w:rFonts w:ascii="Arial" w:hAnsi="Arial" w:cs="Arial"/>
                <w:sz w:val="24"/>
                <w:szCs w:val="24"/>
              </w:rPr>
            </w:pPr>
            <w:r w:rsidRPr="00020A5D">
              <w:rPr>
                <w:rFonts w:ascii="Arial" w:hAnsi="Arial" w:cs="Arial"/>
                <w:sz w:val="24"/>
                <w:szCs w:val="24"/>
              </w:rPr>
              <w:t>Item</w:t>
            </w:r>
          </w:p>
        </w:tc>
        <w:tc>
          <w:tcPr>
            <w:tcW w:w="1818" w:type="pct"/>
            <w:tcBorders>
              <w:top w:val="single" w:sz="6" w:space="0" w:color="000000"/>
              <w:left w:val="single" w:sz="6" w:space="0" w:color="000000"/>
              <w:bottom w:val="single" w:sz="6" w:space="0" w:color="000000"/>
              <w:right w:val="single" w:sz="6" w:space="0" w:color="000000"/>
            </w:tcBorders>
            <w:shd w:val="clear" w:color="auto" w:fill="C0C0C0"/>
            <w:vAlign w:val="center"/>
          </w:tcPr>
          <w:p w:rsidR="00D41EDD" w:rsidRPr="00020A5D" w:rsidRDefault="00D41EDD" w:rsidP="0099268F">
            <w:pPr>
              <w:pStyle w:val="SemEspaamento"/>
              <w:jc w:val="center"/>
              <w:rPr>
                <w:rFonts w:ascii="Arial" w:hAnsi="Arial" w:cs="Arial"/>
                <w:sz w:val="24"/>
                <w:szCs w:val="24"/>
              </w:rPr>
            </w:pPr>
            <w:r w:rsidRPr="00020A5D">
              <w:rPr>
                <w:rFonts w:ascii="Arial" w:hAnsi="Arial" w:cs="Arial"/>
                <w:sz w:val="24"/>
                <w:szCs w:val="24"/>
              </w:rPr>
              <w:t>Descrição mínima</w:t>
            </w:r>
          </w:p>
        </w:tc>
        <w:tc>
          <w:tcPr>
            <w:tcW w:w="435" w:type="pct"/>
            <w:tcBorders>
              <w:top w:val="single" w:sz="6" w:space="0" w:color="000000"/>
              <w:left w:val="single" w:sz="6" w:space="0" w:color="000000"/>
              <w:bottom w:val="single" w:sz="6" w:space="0" w:color="000000"/>
              <w:right w:val="single" w:sz="6" w:space="0" w:color="000000"/>
            </w:tcBorders>
            <w:shd w:val="clear" w:color="auto" w:fill="C0C0C0"/>
            <w:vAlign w:val="center"/>
          </w:tcPr>
          <w:p w:rsidR="00D41EDD" w:rsidRPr="00020A5D" w:rsidRDefault="00D41EDD" w:rsidP="0099268F">
            <w:pPr>
              <w:pStyle w:val="SemEspaamento"/>
              <w:jc w:val="center"/>
              <w:rPr>
                <w:rFonts w:ascii="Arial" w:hAnsi="Arial" w:cs="Arial"/>
                <w:sz w:val="24"/>
                <w:szCs w:val="24"/>
                <w:lang w:val="x-none"/>
              </w:rPr>
            </w:pPr>
            <w:r w:rsidRPr="00020A5D">
              <w:rPr>
                <w:rFonts w:ascii="Arial" w:hAnsi="Arial" w:cs="Arial"/>
                <w:sz w:val="24"/>
                <w:szCs w:val="24"/>
                <w:lang w:val="x-none"/>
              </w:rPr>
              <w:t>Quant.</w:t>
            </w:r>
          </w:p>
        </w:tc>
        <w:tc>
          <w:tcPr>
            <w:tcW w:w="420" w:type="pct"/>
            <w:tcBorders>
              <w:top w:val="single" w:sz="6" w:space="0" w:color="000000"/>
              <w:left w:val="single" w:sz="6" w:space="0" w:color="000000"/>
              <w:bottom w:val="single" w:sz="6" w:space="0" w:color="000000"/>
              <w:right w:val="single" w:sz="6" w:space="0" w:color="000000"/>
            </w:tcBorders>
            <w:shd w:val="clear" w:color="auto" w:fill="C0C0C0"/>
            <w:vAlign w:val="center"/>
          </w:tcPr>
          <w:p w:rsidR="00D41EDD" w:rsidRPr="00020A5D" w:rsidRDefault="00D41EDD" w:rsidP="0099268F">
            <w:pPr>
              <w:pStyle w:val="SemEspaamento"/>
              <w:jc w:val="center"/>
              <w:rPr>
                <w:rFonts w:ascii="Arial" w:hAnsi="Arial" w:cs="Arial"/>
                <w:sz w:val="24"/>
                <w:szCs w:val="24"/>
                <w:lang w:val="x-none"/>
              </w:rPr>
            </w:pPr>
            <w:r w:rsidRPr="00020A5D">
              <w:rPr>
                <w:rFonts w:ascii="Arial" w:hAnsi="Arial" w:cs="Arial"/>
                <w:sz w:val="24"/>
                <w:szCs w:val="24"/>
                <w:lang w:val="x-none"/>
              </w:rPr>
              <w:t>Unid.</w:t>
            </w:r>
          </w:p>
        </w:tc>
        <w:tc>
          <w:tcPr>
            <w:tcW w:w="984" w:type="pct"/>
            <w:tcBorders>
              <w:top w:val="single" w:sz="6" w:space="0" w:color="000000"/>
              <w:left w:val="single" w:sz="6" w:space="0" w:color="000000"/>
              <w:bottom w:val="single" w:sz="6" w:space="0" w:color="000000"/>
              <w:right w:val="single" w:sz="6" w:space="0" w:color="000000"/>
            </w:tcBorders>
            <w:shd w:val="clear" w:color="auto" w:fill="C0C0C0"/>
          </w:tcPr>
          <w:p w:rsidR="00D41EDD" w:rsidRPr="00020A5D" w:rsidRDefault="00D41EDD" w:rsidP="0099268F">
            <w:pPr>
              <w:pStyle w:val="SemEspaamento"/>
              <w:jc w:val="center"/>
              <w:rPr>
                <w:rFonts w:ascii="Arial" w:hAnsi="Arial" w:cs="Arial"/>
                <w:sz w:val="24"/>
                <w:szCs w:val="24"/>
              </w:rPr>
            </w:pPr>
            <w:r w:rsidRPr="00020A5D">
              <w:rPr>
                <w:rFonts w:ascii="Arial" w:hAnsi="Arial" w:cs="Arial"/>
                <w:sz w:val="24"/>
                <w:szCs w:val="24"/>
              </w:rPr>
              <w:t xml:space="preserve">Valor </w:t>
            </w:r>
            <w:proofErr w:type="spellStart"/>
            <w:r w:rsidRPr="00020A5D">
              <w:rPr>
                <w:rFonts w:ascii="Arial" w:hAnsi="Arial" w:cs="Arial"/>
                <w:sz w:val="24"/>
                <w:szCs w:val="24"/>
              </w:rPr>
              <w:t>Unt</w:t>
            </w:r>
            <w:proofErr w:type="spellEnd"/>
            <w:r w:rsidRPr="00020A5D">
              <w:rPr>
                <w:rFonts w:ascii="Arial" w:hAnsi="Arial" w:cs="Arial"/>
                <w:sz w:val="24"/>
                <w:szCs w:val="24"/>
              </w:rPr>
              <w:t xml:space="preserve"> Máximo</w:t>
            </w:r>
          </w:p>
        </w:tc>
        <w:tc>
          <w:tcPr>
            <w:tcW w:w="984" w:type="pct"/>
            <w:tcBorders>
              <w:top w:val="single" w:sz="6" w:space="0" w:color="000000"/>
              <w:left w:val="single" w:sz="6" w:space="0" w:color="000000"/>
              <w:bottom w:val="single" w:sz="6" w:space="0" w:color="000000"/>
              <w:right w:val="single" w:sz="6" w:space="0" w:color="000000"/>
            </w:tcBorders>
            <w:shd w:val="clear" w:color="auto" w:fill="C0C0C0"/>
          </w:tcPr>
          <w:p w:rsidR="00D41EDD" w:rsidRPr="00020A5D" w:rsidRDefault="00D41EDD" w:rsidP="0099268F">
            <w:pPr>
              <w:pStyle w:val="SemEspaamento"/>
              <w:jc w:val="center"/>
              <w:rPr>
                <w:rFonts w:ascii="Arial" w:hAnsi="Arial" w:cs="Arial"/>
                <w:sz w:val="24"/>
                <w:szCs w:val="24"/>
              </w:rPr>
            </w:pPr>
            <w:r>
              <w:rPr>
                <w:rFonts w:ascii="Arial" w:hAnsi="Arial" w:cs="Arial"/>
                <w:sz w:val="24"/>
                <w:szCs w:val="24"/>
              </w:rPr>
              <w:t>Valor Total</w:t>
            </w:r>
          </w:p>
        </w:tc>
      </w:tr>
      <w:tr w:rsidR="00D41EDD" w:rsidRPr="00020A5D" w:rsidTr="0099268F">
        <w:trPr>
          <w:trHeight w:val="258"/>
        </w:trPr>
        <w:tc>
          <w:tcPr>
            <w:tcW w:w="359" w:type="pct"/>
            <w:tcBorders>
              <w:top w:val="single" w:sz="6" w:space="0" w:color="000000"/>
              <w:left w:val="single" w:sz="6" w:space="0" w:color="000000"/>
              <w:bottom w:val="single" w:sz="6" w:space="0" w:color="000000"/>
              <w:right w:val="single" w:sz="6" w:space="0" w:color="000000"/>
            </w:tcBorders>
            <w:shd w:val="clear" w:color="auto" w:fill="FFFFFF"/>
          </w:tcPr>
          <w:p w:rsidR="00D41EDD" w:rsidRPr="00020A5D" w:rsidRDefault="00D41EDD" w:rsidP="0099268F">
            <w:pPr>
              <w:pStyle w:val="SemEspaamento"/>
              <w:numPr>
                <w:ilvl w:val="0"/>
                <w:numId w:val="34"/>
              </w:numPr>
              <w:ind w:left="0"/>
              <w:rPr>
                <w:rFonts w:ascii="Arial" w:hAnsi="Arial" w:cs="Arial"/>
                <w:sz w:val="24"/>
                <w:szCs w:val="24"/>
              </w:rPr>
            </w:pPr>
          </w:p>
        </w:tc>
        <w:tc>
          <w:tcPr>
            <w:tcW w:w="1818" w:type="pct"/>
            <w:tcBorders>
              <w:top w:val="single" w:sz="6" w:space="0" w:color="000000"/>
              <w:left w:val="single" w:sz="6" w:space="0" w:color="000000"/>
              <w:bottom w:val="single" w:sz="6" w:space="0" w:color="000000"/>
              <w:right w:val="single" w:sz="6" w:space="0" w:color="000000"/>
            </w:tcBorders>
            <w:shd w:val="clear" w:color="auto" w:fill="FFFFFF"/>
          </w:tcPr>
          <w:p w:rsidR="00F5183D" w:rsidRPr="00975BB5" w:rsidRDefault="00F5183D" w:rsidP="00F5183D">
            <w:pPr>
              <w:pStyle w:val="Ttulo3"/>
              <w:shd w:val="clear" w:color="auto" w:fill="FFFFFF"/>
              <w:spacing w:before="0"/>
              <w:jc w:val="both"/>
              <w:textAlignment w:val="baseline"/>
              <w:rPr>
                <w:rFonts w:ascii="Arial" w:hAnsi="Arial" w:cs="Arial"/>
                <w:b/>
                <w:bCs/>
                <w:color w:val="auto"/>
                <w:sz w:val="22"/>
                <w:szCs w:val="22"/>
              </w:rPr>
            </w:pPr>
            <w:r w:rsidRPr="00975BB5">
              <w:rPr>
                <w:rFonts w:ascii="Arial" w:hAnsi="Arial" w:cs="Arial"/>
                <w:color w:val="auto"/>
                <w:sz w:val="22"/>
                <w:szCs w:val="22"/>
              </w:rPr>
              <w:t>AMBULÂNCIA SIMPLES REMOÇÃO:</w:t>
            </w:r>
            <w:r w:rsidRPr="00975BB5">
              <w:rPr>
                <w:rFonts w:ascii="Arial" w:hAnsi="Arial" w:cs="Arial"/>
                <w:b/>
                <w:bCs/>
                <w:color w:val="auto"/>
                <w:sz w:val="22"/>
                <w:szCs w:val="22"/>
              </w:rPr>
              <w:t xml:space="preserve"> TIPO A</w:t>
            </w:r>
          </w:p>
          <w:p w:rsidR="00F5183D" w:rsidRPr="00975BB5" w:rsidRDefault="00F5183D" w:rsidP="00F5183D">
            <w:pPr>
              <w:jc w:val="both"/>
              <w:rPr>
                <w:rFonts w:ascii="Arial" w:hAnsi="Arial" w:cs="Arial"/>
                <w:sz w:val="22"/>
                <w:szCs w:val="22"/>
              </w:rPr>
            </w:pPr>
            <w:r w:rsidRPr="00975BB5">
              <w:rPr>
                <w:rFonts w:ascii="Arial" w:hAnsi="Arial" w:cs="Arial"/>
                <w:sz w:val="22"/>
                <w:szCs w:val="22"/>
              </w:rPr>
              <w:t xml:space="preserve">Veículo zero KM ano/modelo 2022/2022 no mínimo, potência de 115 </w:t>
            </w:r>
            <w:proofErr w:type="spellStart"/>
            <w:r w:rsidRPr="00975BB5">
              <w:rPr>
                <w:rFonts w:ascii="Arial" w:hAnsi="Arial" w:cs="Arial"/>
                <w:sz w:val="22"/>
                <w:szCs w:val="22"/>
              </w:rPr>
              <w:t>Cv</w:t>
            </w:r>
            <w:proofErr w:type="spellEnd"/>
            <w:r w:rsidRPr="00975BB5">
              <w:rPr>
                <w:rFonts w:ascii="Arial" w:hAnsi="Arial" w:cs="Arial"/>
                <w:sz w:val="22"/>
                <w:szCs w:val="22"/>
              </w:rPr>
              <w:t xml:space="preserve">, combustível diesel, cilindrada mínima de 1.490, direção assistida hidráulica ou eletricamente, no mínimo 5 marchas a frente e um à ré, freios ABS, Air Bags duplos dianteiro, vidros e travas elétricas, veículo com cor predominante BRANCO, cintos de segurança em todos os acentos, tanque de combustível de no mínimo 65 litros, Sistema Completo de som e conexão </w:t>
            </w:r>
            <w:proofErr w:type="spellStart"/>
            <w:r w:rsidRPr="00975BB5">
              <w:rPr>
                <w:rFonts w:ascii="Arial" w:hAnsi="Arial" w:cs="Arial"/>
                <w:sz w:val="22"/>
                <w:szCs w:val="22"/>
              </w:rPr>
              <w:t>bluetooth</w:t>
            </w:r>
            <w:proofErr w:type="spellEnd"/>
            <w:r w:rsidRPr="00975BB5">
              <w:rPr>
                <w:rFonts w:ascii="Arial" w:hAnsi="Arial" w:cs="Arial"/>
                <w:sz w:val="22"/>
                <w:szCs w:val="22"/>
              </w:rPr>
              <w:t>, todos os itens de segurança exigidos pel</w:t>
            </w:r>
            <w:r>
              <w:rPr>
                <w:rFonts w:ascii="Arial" w:hAnsi="Arial" w:cs="Arial"/>
                <w:sz w:val="22"/>
                <w:szCs w:val="22"/>
              </w:rPr>
              <w:t>o Código de Transito Brasileiro.</w:t>
            </w:r>
            <w:r w:rsidRPr="00975BB5">
              <w:rPr>
                <w:rFonts w:ascii="Arial" w:hAnsi="Arial" w:cs="Arial"/>
                <w:sz w:val="22"/>
                <w:szCs w:val="22"/>
              </w:rPr>
              <w:t xml:space="preserve"> </w:t>
            </w:r>
            <w:r w:rsidRPr="00975BB5">
              <w:rPr>
                <w:rFonts w:ascii="Arial" w:hAnsi="Arial" w:cs="Arial"/>
                <w:b/>
                <w:bCs/>
                <w:sz w:val="22"/>
                <w:szCs w:val="22"/>
                <w:u w:val="single"/>
              </w:rPr>
              <w:t>ESPECIFICAÇÕES TÉCNICAS DA TRANFORMAÇÃO AMBULANCIA</w:t>
            </w:r>
            <w:r w:rsidRPr="00975BB5">
              <w:rPr>
                <w:rFonts w:ascii="Arial" w:hAnsi="Arial" w:cs="Arial"/>
                <w:b/>
                <w:bCs/>
                <w:sz w:val="22"/>
                <w:szCs w:val="22"/>
              </w:rPr>
              <w:t>:</w:t>
            </w:r>
          </w:p>
          <w:p w:rsidR="00F5183D" w:rsidRPr="00975BB5" w:rsidRDefault="00F5183D" w:rsidP="00F5183D">
            <w:pPr>
              <w:autoSpaceDE w:val="0"/>
              <w:autoSpaceDN w:val="0"/>
              <w:adjustRightInd w:val="0"/>
              <w:rPr>
                <w:rFonts w:ascii="Arial" w:hAnsi="Arial" w:cs="Arial"/>
                <w:b/>
                <w:bCs/>
                <w:sz w:val="22"/>
                <w:szCs w:val="22"/>
              </w:rPr>
            </w:pPr>
          </w:p>
          <w:p w:rsidR="00F5183D" w:rsidRPr="00975BB5" w:rsidRDefault="00F5183D" w:rsidP="00F5183D">
            <w:pPr>
              <w:autoSpaceDE w:val="0"/>
              <w:autoSpaceDN w:val="0"/>
              <w:adjustRightInd w:val="0"/>
              <w:jc w:val="both"/>
              <w:rPr>
                <w:rFonts w:ascii="Arial" w:hAnsi="Arial" w:cs="Arial"/>
                <w:sz w:val="22"/>
                <w:szCs w:val="22"/>
              </w:rPr>
            </w:pPr>
            <w:r w:rsidRPr="00975BB5">
              <w:rPr>
                <w:rFonts w:ascii="Arial" w:hAnsi="Arial" w:cs="Arial"/>
                <w:b/>
                <w:sz w:val="22"/>
                <w:szCs w:val="22"/>
              </w:rPr>
              <w:t xml:space="preserve">REVESTIMENTO INTERNO: </w:t>
            </w:r>
            <w:r w:rsidRPr="00975BB5">
              <w:rPr>
                <w:rFonts w:ascii="Arial" w:hAnsi="Arial" w:cs="Arial"/>
                <w:sz w:val="22"/>
                <w:szCs w:val="22"/>
              </w:rPr>
              <w:t xml:space="preserve">O Revestimento modular interno deverá revestir o teto do salão de atendimento, as laterais direita e esquerda, as portas traseiras e a porta lateral direita, atendendo as seguintes características técnicas: Deverá ser asséptico e revestido com painel moldado a quente e com o auxílio da retirada do ar da superfície do molde e com encaixe entre as peças tipo sobreposição; A fixação deverá ser nas partes estruturais e através de fixadores de nylon; A forma da superfície deverá promover o melhor aproveitamento do espaço interno, em conformação com os ângulos, curvas e </w:t>
            </w:r>
            <w:r w:rsidRPr="00975BB5">
              <w:rPr>
                <w:rFonts w:ascii="Arial" w:hAnsi="Arial" w:cs="Arial"/>
                <w:sz w:val="22"/>
                <w:szCs w:val="22"/>
              </w:rPr>
              <w:lastRenderedPageBreak/>
              <w:t>envolvendo todas as colunas e partes estruturais do compartimento traseiro do veículo; Os cantos deverão possuir formato arredondado; Os painéis serão compostos por ABS (material plástico), devendo possuir resistência química, baixo índice de absorção de água, estabilidade dimensional; As propriedades físicas, mecânicas e térmicas deverão atender as Normas ASTM D792, ASTM D955, ASTM D1238, ASTM D638, ASTM D790, ASTM D256, ASTM D785, ASTM D648, ASTM D1525 e UL94; Deverá ser de cor branca e o material deverá ser lavável e resistente aos processos de limpeza e desinfecção comuns às superfícies hospitalares; As arestas, junções internas, pontos de oxigênio fixados na parede do interior do salão de atendimento deverão ter sistema de proteção, evitando as formações pontiagudas, a fim de aumentar a segurança e favorecer a limpeza local.</w:t>
            </w:r>
          </w:p>
          <w:p w:rsidR="00F5183D" w:rsidRPr="00975BB5" w:rsidRDefault="00F5183D" w:rsidP="00F5183D">
            <w:pPr>
              <w:jc w:val="both"/>
              <w:rPr>
                <w:rFonts w:ascii="Arial" w:hAnsi="Arial" w:cs="Arial"/>
                <w:sz w:val="22"/>
                <w:szCs w:val="22"/>
              </w:rPr>
            </w:pPr>
          </w:p>
          <w:p w:rsidR="00F5183D" w:rsidRPr="00975BB5" w:rsidRDefault="00F5183D" w:rsidP="00F5183D">
            <w:pPr>
              <w:autoSpaceDE w:val="0"/>
              <w:autoSpaceDN w:val="0"/>
              <w:adjustRightInd w:val="0"/>
              <w:jc w:val="both"/>
              <w:rPr>
                <w:rFonts w:ascii="Arial" w:hAnsi="Arial" w:cs="Arial"/>
                <w:sz w:val="22"/>
                <w:szCs w:val="22"/>
              </w:rPr>
            </w:pPr>
            <w:r w:rsidRPr="00975BB5">
              <w:rPr>
                <w:rFonts w:ascii="Arial" w:hAnsi="Arial" w:cs="Arial"/>
                <w:b/>
                <w:sz w:val="22"/>
                <w:szCs w:val="22"/>
              </w:rPr>
              <w:t xml:space="preserve">REVESTIMENTO ASSOALHO: </w:t>
            </w:r>
            <w:r w:rsidRPr="00975BB5">
              <w:rPr>
                <w:rFonts w:ascii="Arial" w:hAnsi="Arial" w:cs="Arial"/>
                <w:sz w:val="22"/>
                <w:szCs w:val="22"/>
              </w:rPr>
              <w:t xml:space="preserve">O assoalho será revestido em manta </w:t>
            </w:r>
            <w:proofErr w:type="spellStart"/>
            <w:r w:rsidRPr="00975BB5">
              <w:rPr>
                <w:rFonts w:ascii="Arial" w:hAnsi="Arial" w:cs="Arial"/>
                <w:sz w:val="22"/>
                <w:szCs w:val="22"/>
              </w:rPr>
              <w:t>vinílica</w:t>
            </w:r>
            <w:proofErr w:type="spellEnd"/>
            <w:r w:rsidRPr="00975BB5">
              <w:rPr>
                <w:rFonts w:ascii="Arial" w:hAnsi="Arial" w:cs="Arial"/>
                <w:sz w:val="22"/>
                <w:szCs w:val="22"/>
              </w:rPr>
              <w:t>, com película de poliuretano ultra resistente, monolítico (</w:t>
            </w:r>
            <w:proofErr w:type="spellStart"/>
            <w:r w:rsidRPr="00975BB5">
              <w:rPr>
                <w:rFonts w:ascii="Arial" w:hAnsi="Arial" w:cs="Arial"/>
                <w:sz w:val="22"/>
                <w:szCs w:val="22"/>
              </w:rPr>
              <w:t>anti-bactericida</w:t>
            </w:r>
            <w:proofErr w:type="spellEnd"/>
            <w:r w:rsidRPr="00975BB5">
              <w:rPr>
                <w:rFonts w:ascii="Arial" w:hAnsi="Arial" w:cs="Arial"/>
                <w:sz w:val="22"/>
                <w:szCs w:val="22"/>
              </w:rPr>
              <w:t xml:space="preserve">), para resistir a tráfego intenso, com espessura de 2 mm, atendendo as normas de </w:t>
            </w:r>
            <w:proofErr w:type="spellStart"/>
            <w:r w:rsidRPr="00975BB5">
              <w:rPr>
                <w:rFonts w:ascii="Arial" w:hAnsi="Arial" w:cs="Arial"/>
                <w:sz w:val="22"/>
                <w:szCs w:val="22"/>
              </w:rPr>
              <w:t>flambabilidade</w:t>
            </w:r>
            <w:proofErr w:type="spellEnd"/>
            <w:r w:rsidRPr="00975BB5">
              <w:rPr>
                <w:rFonts w:ascii="Arial" w:hAnsi="Arial" w:cs="Arial"/>
                <w:sz w:val="22"/>
                <w:szCs w:val="22"/>
              </w:rPr>
              <w:t xml:space="preserve"> </w:t>
            </w:r>
            <w:proofErr w:type="spellStart"/>
            <w:r w:rsidRPr="00975BB5">
              <w:rPr>
                <w:rFonts w:ascii="Arial" w:hAnsi="Arial" w:cs="Arial"/>
                <w:sz w:val="22"/>
                <w:szCs w:val="22"/>
              </w:rPr>
              <w:t>anti-escorregadio</w:t>
            </w:r>
            <w:proofErr w:type="spellEnd"/>
            <w:r w:rsidRPr="00975BB5">
              <w:rPr>
                <w:rFonts w:ascii="Arial" w:hAnsi="Arial" w:cs="Arial"/>
                <w:sz w:val="22"/>
                <w:szCs w:val="22"/>
              </w:rPr>
              <w:t xml:space="preserve"> com resistência solar, resistência química e resistência térmica O material do revestimento do assoalho deverá cobrir todo o comprimento e largura da área de trabalho do compartimento. Sendo instalando sobre piso de madeira compensado naval, com aproximadamente 10 mm de espessura, ou sobre material de mesma resistência ou superior que o compensado naval, e mesma durabilidade ou superior que o compensado naval. </w:t>
            </w:r>
          </w:p>
          <w:p w:rsidR="00F5183D" w:rsidRPr="00975BB5" w:rsidRDefault="00F5183D" w:rsidP="00F5183D">
            <w:pPr>
              <w:autoSpaceDE w:val="0"/>
              <w:autoSpaceDN w:val="0"/>
              <w:adjustRightInd w:val="0"/>
              <w:jc w:val="both"/>
              <w:rPr>
                <w:rFonts w:ascii="Arial" w:hAnsi="Arial" w:cs="Arial"/>
                <w:sz w:val="22"/>
                <w:szCs w:val="22"/>
              </w:rPr>
            </w:pPr>
          </w:p>
          <w:p w:rsidR="00F5183D" w:rsidRPr="00975BB5" w:rsidRDefault="00F5183D" w:rsidP="00F5183D">
            <w:pPr>
              <w:autoSpaceDE w:val="0"/>
              <w:autoSpaceDN w:val="0"/>
              <w:adjustRightInd w:val="0"/>
              <w:jc w:val="both"/>
              <w:rPr>
                <w:rFonts w:ascii="Arial" w:hAnsi="Arial" w:cs="Arial"/>
                <w:sz w:val="22"/>
                <w:szCs w:val="22"/>
              </w:rPr>
            </w:pPr>
            <w:r w:rsidRPr="00975BB5">
              <w:rPr>
                <w:rFonts w:ascii="Arial" w:hAnsi="Arial" w:cs="Arial"/>
                <w:b/>
                <w:sz w:val="22"/>
                <w:szCs w:val="22"/>
              </w:rPr>
              <w:lastRenderedPageBreak/>
              <w:t xml:space="preserve">JANELA CORREDIÇA: </w:t>
            </w:r>
            <w:r w:rsidRPr="00975BB5">
              <w:rPr>
                <w:rFonts w:ascii="Arial" w:hAnsi="Arial" w:cs="Arial"/>
                <w:sz w:val="22"/>
                <w:szCs w:val="22"/>
              </w:rPr>
              <w:t xml:space="preserve">01 (uma) – Janela corrediça, instalada na divisória original do veículo; 01 (uma) – Janela corrediça, instalada na porta lateral direita do compartimento do paciente, com aplicação de Película </w:t>
            </w:r>
            <w:proofErr w:type="spellStart"/>
            <w:r w:rsidRPr="00975BB5">
              <w:rPr>
                <w:rFonts w:ascii="Arial" w:hAnsi="Arial" w:cs="Arial"/>
                <w:sz w:val="22"/>
                <w:szCs w:val="22"/>
              </w:rPr>
              <w:t>Jateada</w:t>
            </w:r>
            <w:proofErr w:type="spellEnd"/>
            <w:r w:rsidRPr="00975BB5">
              <w:rPr>
                <w:rFonts w:ascii="Arial" w:hAnsi="Arial" w:cs="Arial"/>
                <w:sz w:val="22"/>
                <w:szCs w:val="22"/>
              </w:rPr>
              <w:t xml:space="preserve"> – 03 (três) listras centrais;</w:t>
            </w:r>
          </w:p>
          <w:p w:rsidR="00F5183D" w:rsidRPr="00975BB5" w:rsidRDefault="00F5183D" w:rsidP="00F5183D">
            <w:pPr>
              <w:autoSpaceDE w:val="0"/>
              <w:autoSpaceDN w:val="0"/>
              <w:adjustRightInd w:val="0"/>
              <w:jc w:val="both"/>
              <w:rPr>
                <w:rFonts w:ascii="Arial" w:hAnsi="Arial" w:cs="Arial"/>
                <w:sz w:val="22"/>
                <w:szCs w:val="22"/>
              </w:rPr>
            </w:pPr>
          </w:p>
          <w:p w:rsidR="00F5183D" w:rsidRPr="00975BB5" w:rsidRDefault="00F5183D" w:rsidP="00F5183D">
            <w:pPr>
              <w:autoSpaceDE w:val="0"/>
              <w:autoSpaceDN w:val="0"/>
              <w:adjustRightInd w:val="0"/>
              <w:jc w:val="both"/>
              <w:rPr>
                <w:rFonts w:ascii="Arial" w:hAnsi="Arial" w:cs="Arial"/>
                <w:color w:val="000000"/>
                <w:sz w:val="22"/>
                <w:szCs w:val="22"/>
              </w:rPr>
            </w:pPr>
            <w:r w:rsidRPr="00975BB5">
              <w:rPr>
                <w:rFonts w:ascii="Arial" w:hAnsi="Arial" w:cs="Arial"/>
                <w:b/>
                <w:color w:val="000000"/>
                <w:sz w:val="22"/>
                <w:szCs w:val="22"/>
              </w:rPr>
              <w:t xml:space="preserve">CLIMATIZAÇÃO INTERNA: </w:t>
            </w:r>
            <w:r w:rsidRPr="00975BB5">
              <w:rPr>
                <w:rFonts w:ascii="Arial" w:hAnsi="Arial" w:cs="Arial"/>
                <w:color w:val="000000"/>
                <w:sz w:val="22"/>
                <w:szCs w:val="22"/>
              </w:rPr>
              <w:t>01 (uma) - Ventilador / Exaustor de 12 volts, instalado no teto do veículo para circulação e distribuição do ar no compartimento do paciente;</w:t>
            </w:r>
          </w:p>
          <w:p w:rsidR="00F5183D" w:rsidRPr="00975BB5" w:rsidRDefault="00F5183D" w:rsidP="00F5183D">
            <w:pPr>
              <w:autoSpaceDE w:val="0"/>
              <w:autoSpaceDN w:val="0"/>
              <w:adjustRightInd w:val="0"/>
              <w:ind w:firstLine="708"/>
              <w:jc w:val="both"/>
              <w:rPr>
                <w:rFonts w:ascii="Arial" w:hAnsi="Arial" w:cs="Arial"/>
                <w:color w:val="000000"/>
                <w:sz w:val="22"/>
                <w:szCs w:val="22"/>
              </w:rPr>
            </w:pPr>
          </w:p>
          <w:p w:rsidR="00F5183D" w:rsidRPr="00975BB5" w:rsidRDefault="00F5183D" w:rsidP="00F5183D">
            <w:pPr>
              <w:autoSpaceDE w:val="0"/>
              <w:autoSpaceDN w:val="0"/>
              <w:adjustRightInd w:val="0"/>
              <w:jc w:val="both"/>
              <w:rPr>
                <w:rFonts w:ascii="Arial" w:hAnsi="Arial" w:cs="Arial"/>
                <w:sz w:val="22"/>
                <w:szCs w:val="22"/>
              </w:rPr>
            </w:pPr>
            <w:r w:rsidRPr="00975BB5">
              <w:rPr>
                <w:rFonts w:ascii="Arial" w:hAnsi="Arial" w:cs="Arial"/>
                <w:b/>
                <w:sz w:val="22"/>
                <w:szCs w:val="22"/>
              </w:rPr>
              <w:t xml:space="preserve">ARMÁRIO AÉREO: </w:t>
            </w:r>
            <w:r w:rsidRPr="00975BB5">
              <w:rPr>
                <w:rFonts w:ascii="Arial" w:hAnsi="Arial" w:cs="Arial"/>
                <w:sz w:val="22"/>
                <w:szCs w:val="22"/>
              </w:rPr>
              <w:t xml:space="preserve">01 (um) – Armário aéreo instalado na parte superior da lateral esquerda (lado do motorista), confeccionado em Compensado Naval revestido externa e internamente de formica branca, estruturado com perfil de alumínio </w:t>
            </w:r>
            <w:proofErr w:type="spellStart"/>
            <w:r w:rsidRPr="00975BB5">
              <w:rPr>
                <w:rFonts w:ascii="Arial" w:hAnsi="Arial" w:cs="Arial"/>
                <w:sz w:val="22"/>
                <w:szCs w:val="22"/>
              </w:rPr>
              <w:t>extrusado</w:t>
            </w:r>
            <w:proofErr w:type="spellEnd"/>
            <w:r w:rsidRPr="00975BB5">
              <w:rPr>
                <w:rFonts w:ascii="Arial" w:hAnsi="Arial" w:cs="Arial"/>
                <w:sz w:val="22"/>
                <w:szCs w:val="22"/>
              </w:rPr>
              <w:t xml:space="preserve"> de canto boleado, com portas de acrílico corrediças, perfil plástico na cor branca para correr o acrílico, o armário terá um comprimento máximo de 1,2m com altura e profundidade de 0,3m. Deverá apresentar junto com a proposta de venda projeto básico da adaptação em três vistas conforme especificação técnica do edital, devidamente assinado e com firma reconhecida pelo responsável técnica do projeto, conforme portaria Denatran 190/2009.</w:t>
            </w:r>
          </w:p>
          <w:p w:rsidR="00F5183D" w:rsidRPr="00975BB5" w:rsidRDefault="00F5183D" w:rsidP="00F5183D">
            <w:pPr>
              <w:autoSpaceDE w:val="0"/>
              <w:autoSpaceDN w:val="0"/>
              <w:adjustRightInd w:val="0"/>
              <w:jc w:val="both"/>
              <w:rPr>
                <w:rFonts w:ascii="Arial" w:hAnsi="Arial" w:cs="Arial"/>
                <w:sz w:val="22"/>
                <w:szCs w:val="22"/>
              </w:rPr>
            </w:pPr>
          </w:p>
          <w:p w:rsidR="00F5183D" w:rsidRPr="00975BB5" w:rsidRDefault="00F5183D" w:rsidP="00F5183D">
            <w:pPr>
              <w:autoSpaceDE w:val="0"/>
              <w:autoSpaceDN w:val="0"/>
              <w:adjustRightInd w:val="0"/>
              <w:jc w:val="both"/>
              <w:rPr>
                <w:rFonts w:ascii="Arial" w:hAnsi="Arial" w:cs="Arial"/>
                <w:color w:val="000000"/>
                <w:sz w:val="22"/>
                <w:szCs w:val="22"/>
              </w:rPr>
            </w:pPr>
            <w:r w:rsidRPr="00975BB5">
              <w:rPr>
                <w:rFonts w:ascii="Arial" w:hAnsi="Arial" w:cs="Arial"/>
                <w:b/>
                <w:color w:val="000000"/>
                <w:sz w:val="22"/>
                <w:szCs w:val="22"/>
              </w:rPr>
              <w:t xml:space="preserve">POLTRONA SOCORRISTA E BANCO BAÚ: </w:t>
            </w:r>
            <w:r w:rsidRPr="00975BB5">
              <w:rPr>
                <w:rFonts w:ascii="Arial" w:hAnsi="Arial" w:cs="Arial"/>
                <w:color w:val="000000"/>
                <w:sz w:val="22"/>
                <w:szCs w:val="22"/>
              </w:rPr>
              <w:t xml:space="preserve">01 (uma) – Poltrona para socorrista, do tipo anatômica afixada sobre dois pés fixos confeccionados tubos curvados, fixada no salão de atendimento próxima a cabeceira da maca, reclinável com base giratória. Com de cinto de segurança do tipo abdominal retrátil. (Deverá ser anexado junto a proposta de preços o laudo Técnico de Ensaio da poltrona do socorrista e cinto de </w:t>
            </w:r>
            <w:r w:rsidRPr="00975BB5">
              <w:rPr>
                <w:rFonts w:ascii="Arial" w:hAnsi="Arial" w:cs="Arial"/>
                <w:color w:val="000000"/>
                <w:sz w:val="22"/>
                <w:szCs w:val="22"/>
              </w:rPr>
              <w:lastRenderedPageBreak/>
              <w:t xml:space="preserve">segurança 03 pontas emitida por laboratório credenciado no INMETRO em nome da empresa que fará a transformação). O apoio das costas e cabeça deverá ser anatômico, com proteção para recuo da cabeça. Com assento e encosto em espuma injetada, densidade de no mínimo 45kgf/m³, revestidos em </w:t>
            </w:r>
            <w:proofErr w:type="spellStart"/>
            <w:r w:rsidRPr="00975BB5">
              <w:rPr>
                <w:rFonts w:ascii="Arial" w:hAnsi="Arial" w:cs="Arial"/>
                <w:color w:val="000000"/>
                <w:sz w:val="22"/>
                <w:szCs w:val="22"/>
              </w:rPr>
              <w:t>courvim</w:t>
            </w:r>
            <w:proofErr w:type="spellEnd"/>
            <w:r w:rsidRPr="00975BB5">
              <w:rPr>
                <w:rFonts w:ascii="Arial" w:hAnsi="Arial" w:cs="Arial"/>
                <w:color w:val="000000"/>
                <w:sz w:val="22"/>
                <w:szCs w:val="22"/>
              </w:rPr>
              <w:t xml:space="preserve"> automotivo super-resistente impermeável na cor verde clara. Assento do tipo anatômico e na altura da maca da vítima de forma que a fixação permita a mobilidade das pernas do socorrista entre a cabeceira da maca e a poltrona. 01 (um) - Banco baú com capacidade para 03 (três) pessoas, confeccionado em chapas de compensado naval com revestimento em fórmica </w:t>
            </w:r>
            <w:proofErr w:type="spellStart"/>
            <w:r w:rsidRPr="00975BB5">
              <w:rPr>
                <w:rFonts w:ascii="Arial" w:hAnsi="Arial" w:cs="Arial"/>
                <w:color w:val="000000"/>
                <w:sz w:val="22"/>
                <w:szCs w:val="22"/>
              </w:rPr>
              <w:t>texturizada</w:t>
            </w:r>
            <w:proofErr w:type="spellEnd"/>
            <w:r w:rsidRPr="00975BB5">
              <w:rPr>
                <w:rFonts w:ascii="Arial" w:hAnsi="Arial" w:cs="Arial"/>
                <w:color w:val="000000"/>
                <w:sz w:val="22"/>
                <w:szCs w:val="22"/>
              </w:rPr>
              <w:t xml:space="preserve"> na cor branca, cantos arredondados em perfis de alumínio </w:t>
            </w:r>
            <w:proofErr w:type="spellStart"/>
            <w:r w:rsidRPr="00975BB5">
              <w:rPr>
                <w:rFonts w:ascii="Arial" w:hAnsi="Arial" w:cs="Arial"/>
                <w:color w:val="000000"/>
                <w:sz w:val="22"/>
                <w:szCs w:val="22"/>
              </w:rPr>
              <w:t>extrusado</w:t>
            </w:r>
            <w:proofErr w:type="spellEnd"/>
            <w:r w:rsidRPr="00975BB5">
              <w:rPr>
                <w:rFonts w:ascii="Arial" w:hAnsi="Arial" w:cs="Arial"/>
                <w:color w:val="000000"/>
                <w:sz w:val="22"/>
                <w:szCs w:val="22"/>
              </w:rPr>
              <w:t xml:space="preserve">, cintos de segurança abdominal, assento e encostos individuais em espuma injetada com revestimento em </w:t>
            </w:r>
            <w:proofErr w:type="spellStart"/>
            <w:r w:rsidRPr="00975BB5">
              <w:rPr>
                <w:rFonts w:ascii="Arial" w:hAnsi="Arial" w:cs="Arial"/>
                <w:color w:val="000000"/>
                <w:sz w:val="22"/>
                <w:szCs w:val="22"/>
              </w:rPr>
              <w:t>courvin</w:t>
            </w:r>
            <w:proofErr w:type="spellEnd"/>
            <w:r w:rsidRPr="00975BB5">
              <w:rPr>
                <w:rFonts w:ascii="Arial" w:hAnsi="Arial" w:cs="Arial"/>
                <w:color w:val="000000"/>
                <w:sz w:val="22"/>
                <w:szCs w:val="22"/>
              </w:rPr>
              <w:t xml:space="preserve"> de fácil limpeza. (Deverá ser apresentado juntamente com a proposta de preços Laudo Técnico de Ensaio de tração de ancoragem de cinto de segurança, com cinto abdominal, fixado na lateral do veículo, emitida por laboratório credenciado no IMENTRO em nome da empresa que fará a transformação).</w:t>
            </w:r>
          </w:p>
          <w:p w:rsidR="00F5183D" w:rsidRPr="00975BB5" w:rsidRDefault="00F5183D" w:rsidP="00F5183D">
            <w:pPr>
              <w:autoSpaceDE w:val="0"/>
              <w:autoSpaceDN w:val="0"/>
              <w:adjustRightInd w:val="0"/>
              <w:jc w:val="both"/>
              <w:rPr>
                <w:rFonts w:ascii="Arial" w:hAnsi="Arial" w:cs="Arial"/>
                <w:color w:val="000000"/>
                <w:sz w:val="22"/>
                <w:szCs w:val="22"/>
              </w:rPr>
            </w:pPr>
          </w:p>
          <w:p w:rsidR="00F5183D" w:rsidRPr="00975BB5" w:rsidRDefault="00F5183D" w:rsidP="00F5183D">
            <w:pPr>
              <w:autoSpaceDE w:val="0"/>
              <w:autoSpaceDN w:val="0"/>
              <w:adjustRightInd w:val="0"/>
              <w:jc w:val="both"/>
              <w:rPr>
                <w:rFonts w:ascii="Arial" w:hAnsi="Arial" w:cs="Arial"/>
                <w:color w:val="000000"/>
                <w:sz w:val="22"/>
                <w:szCs w:val="22"/>
              </w:rPr>
            </w:pPr>
            <w:r w:rsidRPr="00975BB5">
              <w:rPr>
                <w:rFonts w:ascii="Arial" w:hAnsi="Arial" w:cs="Arial"/>
                <w:b/>
                <w:sz w:val="22"/>
                <w:szCs w:val="22"/>
              </w:rPr>
              <w:t xml:space="preserve">SISTEMA ELÉTRICO: </w:t>
            </w:r>
            <w:r w:rsidRPr="00975BB5">
              <w:rPr>
                <w:rFonts w:ascii="Arial" w:hAnsi="Arial" w:cs="Arial"/>
                <w:sz w:val="22"/>
                <w:szCs w:val="22"/>
              </w:rPr>
              <w:t xml:space="preserve">Toda fiação elétrica estará protegida por </w:t>
            </w:r>
            <w:proofErr w:type="spellStart"/>
            <w:r w:rsidRPr="00975BB5">
              <w:rPr>
                <w:rFonts w:ascii="Arial" w:hAnsi="Arial" w:cs="Arial"/>
                <w:sz w:val="22"/>
                <w:szCs w:val="22"/>
              </w:rPr>
              <w:t>conduítes</w:t>
            </w:r>
            <w:proofErr w:type="spellEnd"/>
            <w:r w:rsidRPr="00975BB5">
              <w:rPr>
                <w:rFonts w:ascii="Arial" w:hAnsi="Arial" w:cs="Arial"/>
                <w:sz w:val="22"/>
                <w:szCs w:val="22"/>
              </w:rPr>
              <w:t xml:space="preserve"> de fácil acesso para manutenção e cabos </w:t>
            </w:r>
            <w:proofErr w:type="spellStart"/>
            <w:r w:rsidRPr="00975BB5">
              <w:rPr>
                <w:rFonts w:ascii="Arial" w:hAnsi="Arial" w:cs="Arial"/>
                <w:sz w:val="22"/>
                <w:szCs w:val="22"/>
              </w:rPr>
              <w:t>anti-chama</w:t>
            </w:r>
            <w:proofErr w:type="spellEnd"/>
            <w:r w:rsidRPr="00975BB5">
              <w:rPr>
                <w:rFonts w:ascii="Arial" w:hAnsi="Arial" w:cs="Arial"/>
                <w:sz w:val="22"/>
                <w:szCs w:val="22"/>
              </w:rPr>
              <w:t xml:space="preserve"> com terminais </w:t>
            </w:r>
            <w:proofErr w:type="spellStart"/>
            <w:r w:rsidRPr="00975BB5">
              <w:rPr>
                <w:rFonts w:ascii="Arial" w:hAnsi="Arial" w:cs="Arial"/>
                <w:sz w:val="22"/>
                <w:szCs w:val="22"/>
              </w:rPr>
              <w:t>clipados</w:t>
            </w:r>
            <w:proofErr w:type="spellEnd"/>
            <w:r w:rsidRPr="00975BB5">
              <w:rPr>
                <w:rFonts w:ascii="Arial" w:hAnsi="Arial" w:cs="Arial"/>
                <w:sz w:val="22"/>
                <w:szCs w:val="22"/>
              </w:rPr>
              <w:t xml:space="preserve"> nas pontas dos fios. S</w:t>
            </w:r>
            <w:r w:rsidRPr="00975BB5">
              <w:rPr>
                <w:rFonts w:ascii="Arial" w:hAnsi="Arial" w:cs="Arial"/>
                <w:color w:val="000000"/>
                <w:sz w:val="22"/>
                <w:szCs w:val="22"/>
              </w:rPr>
              <w:t xml:space="preserve">erá o original do veículo, com montagem de bateria adicional. A alimentação deverá ser feita por duas baterias, sendo a do chassi original do fabricante e uma outra, independente, para o compartimento de atendimento. Essa segunda bateria deverá ser do tipo ciclo profundo e ter no mínimo </w:t>
            </w:r>
            <w:r w:rsidRPr="00975BB5">
              <w:rPr>
                <w:rFonts w:ascii="Arial" w:hAnsi="Arial" w:cs="Arial"/>
                <w:color w:val="000000"/>
                <w:sz w:val="22"/>
                <w:szCs w:val="22"/>
              </w:rPr>
              <w:lastRenderedPageBreak/>
              <w:t>100 A, do tipo sem manutenção, 12 volts, instalada em local de fácil acesso, devendo possuir dreno de proteção para evitar corrosão caso ocorra vazamento de solução da mesma.</w:t>
            </w:r>
          </w:p>
          <w:p w:rsidR="00F5183D" w:rsidRPr="00975BB5" w:rsidRDefault="00F5183D" w:rsidP="00F5183D">
            <w:pPr>
              <w:autoSpaceDE w:val="0"/>
              <w:autoSpaceDN w:val="0"/>
              <w:adjustRightInd w:val="0"/>
              <w:jc w:val="both"/>
              <w:rPr>
                <w:rFonts w:ascii="Arial" w:hAnsi="Arial" w:cs="Arial"/>
                <w:color w:val="000000"/>
                <w:sz w:val="22"/>
                <w:szCs w:val="22"/>
              </w:rPr>
            </w:pPr>
            <w:r w:rsidRPr="00975BB5">
              <w:rPr>
                <w:rFonts w:ascii="Arial" w:hAnsi="Arial" w:cs="Arial"/>
                <w:color w:val="000000"/>
                <w:sz w:val="22"/>
                <w:szCs w:val="22"/>
              </w:rPr>
              <w:t xml:space="preserve">O sistema elétrico deverá estar dimensionado para o emprego simultâneo de todos os itens especificados (do veículo e equipamentos), quer com a viatura em movimento quer estacionada, sem risco de sobrecarga no alternador, fiação ou disjuntores. O veículo deverá ser fornecido com alternador, original de fábrica, com capacidade de carregar ambas as baterias a plena carga simultaneamente e alimentar o sistema elétrico do conjunto. Deverá haver um sistema que bloqueie automaticamente o uso da bateria do motor para alimentar o compartimento de atendimento e as luzes adicionais de emergência, quando o veículo estiver com o motor desligado. O compartimento de atendimento e o equipamento elétrico secundário devem ser servidos por circuitos totalmente separados e distintos dos circuitos do chassi da viatura. Todas as aberturas na viatura devem ser adequadamente calafetadas para passar a fiação. Todos os itens usados para proteger ou segurar a fiação devem ser adequados para utilização e ser padrão automotivo, aéreo, marinho ou eletrônico. Todos componentes elétricos, terminais e pontos devem ter uma alça de fio que possibilitem pelo menos duas substituições dos terminais da fiação. Todos os circuitos elétricos devem ser protegidos por disjuntores principais ou dispositivos eletrônicos de proteção à corrente (disjuntores automáticos ou manuais de armação), e devem ser de fácil remoção e acesso para inspeção e manutenção. Os </w:t>
            </w:r>
            <w:r w:rsidRPr="00975BB5">
              <w:rPr>
                <w:rFonts w:ascii="Arial" w:hAnsi="Arial" w:cs="Arial"/>
                <w:color w:val="000000"/>
                <w:sz w:val="22"/>
                <w:szCs w:val="22"/>
              </w:rPr>
              <w:lastRenderedPageBreak/>
              <w:t xml:space="preserve">diagramas e esquemas de fiação em português, incluindo códigos e listas de peças padrão, deverão ser fornecidos em separado. Todos os componentes elétricos e fiação devem ser facilmente acessíveis através de quadro de inspeção, pelo qual se possam realizar verificações e manutenção. As chaves, dispositivos indicadores e controles devem estar localizados e instalados de maneira a facilitar a remoção e manutenção. Os encaixes exteriores das lâmpadas, chaves, dispositivos eletrônicos e peças fixas, devem ser </w:t>
            </w:r>
            <w:proofErr w:type="spellStart"/>
            <w:r w:rsidRPr="00975BB5">
              <w:rPr>
                <w:rFonts w:ascii="Arial" w:hAnsi="Arial" w:cs="Arial"/>
                <w:color w:val="000000"/>
                <w:sz w:val="22"/>
                <w:szCs w:val="22"/>
              </w:rPr>
              <w:t>a</w:t>
            </w:r>
            <w:proofErr w:type="spellEnd"/>
            <w:r w:rsidRPr="00975BB5">
              <w:rPr>
                <w:rFonts w:ascii="Arial" w:hAnsi="Arial" w:cs="Arial"/>
                <w:color w:val="000000"/>
                <w:sz w:val="22"/>
                <w:szCs w:val="22"/>
              </w:rPr>
              <w:t xml:space="preserve"> prova de corrosão e de intempéries. Os equipamentos eletroeletrônicos devem incluir filtros, supressores ou protetores, a fim de evitar radiação eletromagnética e a consequente interferência em rádios e outros equipamentos eletrônicos. Central elétrica composta de inversor de corrente contínua (12 V) para alternada (110 V) com capacidade mínima de 500W de potência. O painel elétrico interno, deverá ser confeccionado em ABS injetado na cor branca, localizado na parede sobre a bancada próxima a cabeceira do paciente, deverá possuir uma régua integrada com no mínimo seis tomadas, sendo cinco tripolares de 220 V (AC) e uma para 12 v (DC), além de interruptores com teclas do tipo iluminadas micro táctil. Todas as tomadas elétricas devem manter uma distância mínima de 31 cm de qualquer tomada de oxigênio conforme normas da ABNT.</w:t>
            </w:r>
          </w:p>
          <w:p w:rsidR="00F5183D" w:rsidRPr="00975BB5" w:rsidRDefault="00F5183D" w:rsidP="00F5183D">
            <w:pPr>
              <w:autoSpaceDE w:val="0"/>
              <w:autoSpaceDN w:val="0"/>
              <w:adjustRightInd w:val="0"/>
              <w:jc w:val="both"/>
              <w:rPr>
                <w:rFonts w:ascii="Arial" w:hAnsi="Arial" w:cs="Arial"/>
                <w:color w:val="000000"/>
                <w:sz w:val="22"/>
                <w:szCs w:val="22"/>
              </w:rPr>
            </w:pPr>
            <w:r w:rsidRPr="00975BB5">
              <w:rPr>
                <w:rFonts w:ascii="Arial" w:hAnsi="Arial" w:cs="Arial"/>
                <w:color w:val="000000"/>
                <w:sz w:val="22"/>
                <w:szCs w:val="22"/>
              </w:rPr>
              <w:t xml:space="preserve">Os equipamentos elétricos adicionais serão servidos por circuitos separados e distintos dos circuitos do chassi do veículo, com tensão igual ao do chassi, tendo uma central elétrica composta de uma chave geral incorporada ao módulo eletrônico de potência, o qual será responsável pelo controle </w:t>
            </w:r>
            <w:r w:rsidRPr="00975BB5">
              <w:rPr>
                <w:rFonts w:ascii="Arial" w:hAnsi="Arial" w:cs="Arial"/>
                <w:color w:val="000000"/>
                <w:sz w:val="22"/>
                <w:szCs w:val="22"/>
              </w:rPr>
              <w:lastRenderedPageBreak/>
              <w:t xml:space="preserve">e proteção de todos os circuitos elétricos relativos aos equipamentos e da estrutura do veículo. O referido módulo de potência deve ser controlado remotamente por um console de operação, utilizando comunicação padrão automotivo CAN Norma SAE-J1939 (2 fios) para interligação entre os mesmos. Este comando deve ser compacto, em um bloco único, com iluminação própria para cada tecla de acionamento quando apenas o pós-chave estiver acionado, para melhor visualização em operações noturna ou com baixa luminosidade, deve ter vedação contra poeira e água e interagir via tecnologia CAN- J1939. Todos os circuitos elétricos devem ser protegidos pelo módulo eletrônico, não será permitido uso de disjuntores térmicos em nenhuma hipótese, ao invés para estes itens críticos pode ser usado rele e fusível padrão automotivo. O módulo eletrônico de potência deve ser capaz de detectar </w:t>
            </w:r>
          </w:p>
          <w:p w:rsidR="00F5183D" w:rsidRPr="00975BB5" w:rsidRDefault="00F5183D" w:rsidP="00F5183D">
            <w:pPr>
              <w:autoSpaceDE w:val="0"/>
              <w:autoSpaceDN w:val="0"/>
              <w:adjustRightInd w:val="0"/>
              <w:jc w:val="both"/>
              <w:rPr>
                <w:rFonts w:ascii="Arial" w:hAnsi="Arial" w:cs="Arial"/>
                <w:color w:val="000000"/>
                <w:sz w:val="22"/>
                <w:szCs w:val="22"/>
              </w:rPr>
            </w:pPr>
            <w:proofErr w:type="spellStart"/>
            <w:proofErr w:type="gramStart"/>
            <w:r w:rsidRPr="00975BB5">
              <w:rPr>
                <w:rFonts w:ascii="Arial" w:hAnsi="Arial" w:cs="Arial"/>
                <w:color w:val="000000"/>
                <w:sz w:val="22"/>
                <w:szCs w:val="22"/>
              </w:rPr>
              <w:t>curto</w:t>
            </w:r>
            <w:proofErr w:type="gramEnd"/>
            <w:r w:rsidRPr="00975BB5">
              <w:rPr>
                <w:rFonts w:ascii="Arial" w:hAnsi="Arial" w:cs="Arial"/>
                <w:color w:val="000000"/>
                <w:sz w:val="22"/>
                <w:szCs w:val="22"/>
              </w:rPr>
              <w:t>-circuitos</w:t>
            </w:r>
            <w:proofErr w:type="spellEnd"/>
            <w:r w:rsidRPr="00975BB5">
              <w:rPr>
                <w:rFonts w:ascii="Arial" w:hAnsi="Arial" w:cs="Arial"/>
                <w:color w:val="000000"/>
                <w:sz w:val="22"/>
                <w:szCs w:val="22"/>
              </w:rPr>
              <w:t xml:space="preserve"> e sobrecargas, desligando imediatamente o circuito que apresentar problema, protegendo o equipamento que nele estiver ligado. Deve possuir também um sistema de diagnóstico </w:t>
            </w:r>
          </w:p>
          <w:p w:rsidR="00F5183D" w:rsidRPr="00975BB5" w:rsidRDefault="00F5183D" w:rsidP="00F5183D">
            <w:pPr>
              <w:autoSpaceDE w:val="0"/>
              <w:autoSpaceDN w:val="0"/>
              <w:adjustRightInd w:val="0"/>
              <w:jc w:val="both"/>
              <w:rPr>
                <w:rFonts w:ascii="Arial" w:hAnsi="Arial" w:cs="Arial"/>
                <w:color w:val="000000"/>
                <w:sz w:val="22"/>
                <w:szCs w:val="22"/>
              </w:rPr>
            </w:pPr>
            <w:proofErr w:type="gramStart"/>
            <w:r w:rsidRPr="00975BB5">
              <w:rPr>
                <w:rFonts w:ascii="Arial" w:hAnsi="Arial" w:cs="Arial"/>
                <w:color w:val="000000"/>
                <w:sz w:val="22"/>
                <w:szCs w:val="22"/>
              </w:rPr>
              <w:t>via</w:t>
            </w:r>
            <w:proofErr w:type="gramEnd"/>
            <w:r w:rsidRPr="00975BB5">
              <w:rPr>
                <w:rFonts w:ascii="Arial" w:hAnsi="Arial" w:cs="Arial"/>
                <w:color w:val="000000"/>
                <w:sz w:val="22"/>
                <w:szCs w:val="22"/>
              </w:rPr>
              <w:t xml:space="preserve"> console de operação, o qual deve indicar claramente o circuito ao qual ela se refere. Este módulo visa trazer agilidade na manutenção. </w:t>
            </w:r>
          </w:p>
          <w:p w:rsidR="00F5183D" w:rsidRPr="00975BB5" w:rsidRDefault="00F5183D" w:rsidP="00F5183D">
            <w:pPr>
              <w:autoSpaceDE w:val="0"/>
              <w:autoSpaceDN w:val="0"/>
              <w:adjustRightInd w:val="0"/>
              <w:jc w:val="both"/>
              <w:rPr>
                <w:rFonts w:ascii="Arial" w:hAnsi="Arial" w:cs="Arial"/>
                <w:sz w:val="22"/>
                <w:szCs w:val="22"/>
              </w:rPr>
            </w:pPr>
            <w:r w:rsidRPr="00975BB5">
              <w:rPr>
                <w:rFonts w:ascii="Arial" w:hAnsi="Arial" w:cs="Arial"/>
                <w:sz w:val="22"/>
                <w:szCs w:val="22"/>
              </w:rPr>
              <w:t xml:space="preserve">Iluminação interna composta de 04 (quatro) Luminárias </w:t>
            </w:r>
            <w:proofErr w:type="spellStart"/>
            <w:r w:rsidRPr="00975BB5">
              <w:rPr>
                <w:rFonts w:ascii="Arial" w:hAnsi="Arial" w:cs="Arial"/>
                <w:sz w:val="22"/>
                <w:szCs w:val="22"/>
              </w:rPr>
              <w:t>Led’s</w:t>
            </w:r>
            <w:proofErr w:type="spellEnd"/>
            <w:r w:rsidRPr="00975BB5">
              <w:rPr>
                <w:rFonts w:ascii="Arial" w:hAnsi="Arial" w:cs="Arial"/>
                <w:sz w:val="22"/>
                <w:szCs w:val="22"/>
              </w:rPr>
              <w:t>, instaladas no teto do compartimento do paciente.</w:t>
            </w:r>
          </w:p>
          <w:p w:rsidR="00F5183D" w:rsidRPr="00975BB5" w:rsidRDefault="00F5183D" w:rsidP="00F5183D">
            <w:pPr>
              <w:autoSpaceDE w:val="0"/>
              <w:autoSpaceDN w:val="0"/>
              <w:adjustRightInd w:val="0"/>
              <w:jc w:val="both"/>
              <w:rPr>
                <w:rFonts w:ascii="Arial" w:hAnsi="Arial" w:cs="Arial"/>
                <w:sz w:val="22"/>
                <w:szCs w:val="22"/>
              </w:rPr>
            </w:pPr>
          </w:p>
          <w:p w:rsidR="00F5183D" w:rsidRPr="00975BB5" w:rsidRDefault="00F5183D" w:rsidP="00F5183D">
            <w:pPr>
              <w:autoSpaceDE w:val="0"/>
              <w:autoSpaceDN w:val="0"/>
              <w:adjustRightInd w:val="0"/>
              <w:jc w:val="both"/>
              <w:rPr>
                <w:rFonts w:ascii="Arial" w:hAnsi="Arial" w:cs="Arial"/>
                <w:color w:val="000000"/>
                <w:sz w:val="22"/>
                <w:szCs w:val="22"/>
              </w:rPr>
            </w:pPr>
            <w:r w:rsidRPr="00975BB5">
              <w:rPr>
                <w:rFonts w:ascii="Arial" w:hAnsi="Arial" w:cs="Arial"/>
                <w:b/>
                <w:sz w:val="22"/>
                <w:szCs w:val="22"/>
              </w:rPr>
              <w:t xml:space="preserve">SINALIZAÇÃO EXTERNA: </w:t>
            </w:r>
            <w:r w:rsidRPr="00975BB5">
              <w:rPr>
                <w:rFonts w:ascii="Arial" w:hAnsi="Arial" w:cs="Arial"/>
                <w:color w:val="000000"/>
                <w:sz w:val="22"/>
                <w:szCs w:val="22"/>
              </w:rPr>
              <w:t xml:space="preserve">01 (um) - Sinalizador acústico e visual, tipo barra linear, com módulos injetados em policarbonato na cor vermelha e lente inteiriça, com comprimento mínimo de 1000 mm, largura mínima de 250 mm e altura mínima de 70 mm e máxima de 110 mm, instalada no teto e na cabine do veículo. </w:t>
            </w:r>
            <w:r w:rsidRPr="00975BB5">
              <w:rPr>
                <w:rFonts w:ascii="Arial" w:hAnsi="Arial" w:cs="Arial"/>
                <w:color w:val="000000"/>
                <w:sz w:val="22"/>
                <w:szCs w:val="22"/>
              </w:rPr>
              <w:lastRenderedPageBreak/>
              <w:t xml:space="preserve">Estrutura da barra em ABS reforçado com alumínio </w:t>
            </w:r>
            <w:proofErr w:type="spellStart"/>
            <w:r w:rsidRPr="00975BB5">
              <w:rPr>
                <w:rFonts w:ascii="Arial" w:hAnsi="Arial" w:cs="Arial"/>
                <w:color w:val="000000"/>
                <w:sz w:val="22"/>
                <w:szCs w:val="22"/>
              </w:rPr>
              <w:t>extrusado</w:t>
            </w:r>
            <w:proofErr w:type="spellEnd"/>
            <w:r w:rsidRPr="00975BB5">
              <w:rPr>
                <w:rFonts w:ascii="Arial" w:hAnsi="Arial" w:cs="Arial"/>
                <w:color w:val="000000"/>
                <w:sz w:val="22"/>
                <w:szCs w:val="22"/>
              </w:rPr>
              <w:t xml:space="preserve">, ou alumínio </w:t>
            </w:r>
            <w:proofErr w:type="spellStart"/>
            <w:r w:rsidRPr="00975BB5">
              <w:rPr>
                <w:rFonts w:ascii="Arial" w:hAnsi="Arial" w:cs="Arial"/>
                <w:color w:val="000000"/>
                <w:sz w:val="22"/>
                <w:szCs w:val="22"/>
              </w:rPr>
              <w:t>extrusado</w:t>
            </w:r>
            <w:proofErr w:type="spellEnd"/>
            <w:r w:rsidRPr="00975BB5">
              <w:rPr>
                <w:rFonts w:ascii="Arial" w:hAnsi="Arial" w:cs="Arial"/>
                <w:color w:val="000000"/>
                <w:sz w:val="22"/>
                <w:szCs w:val="22"/>
              </w:rPr>
              <w:t xml:space="preserve"> na cor prata, cúpula, resistente a impactos e descoloração, com tratamento </w:t>
            </w:r>
            <w:proofErr w:type="spellStart"/>
            <w:r w:rsidRPr="00975BB5">
              <w:rPr>
                <w:rFonts w:ascii="Arial" w:hAnsi="Arial" w:cs="Arial"/>
                <w:color w:val="000000"/>
                <w:sz w:val="22"/>
                <w:szCs w:val="22"/>
              </w:rPr>
              <w:t>UV.Conjunto</w:t>
            </w:r>
            <w:proofErr w:type="spellEnd"/>
            <w:r w:rsidRPr="00975BB5">
              <w:rPr>
                <w:rFonts w:ascii="Arial" w:hAnsi="Arial" w:cs="Arial"/>
                <w:color w:val="000000"/>
                <w:sz w:val="22"/>
                <w:szCs w:val="22"/>
              </w:rPr>
              <w:t xml:space="preserve"> luminoso composto por diodos emissores de luz (</w:t>
            </w:r>
            <w:proofErr w:type="spellStart"/>
            <w:r w:rsidRPr="00975BB5">
              <w:rPr>
                <w:rFonts w:ascii="Arial" w:hAnsi="Arial" w:cs="Arial"/>
                <w:color w:val="000000"/>
                <w:sz w:val="22"/>
                <w:szCs w:val="22"/>
              </w:rPr>
              <w:t>led</w:t>
            </w:r>
            <w:proofErr w:type="spellEnd"/>
            <w:r w:rsidRPr="00975BB5">
              <w:rPr>
                <w:rFonts w:ascii="Arial" w:hAnsi="Arial" w:cs="Arial"/>
                <w:color w:val="000000"/>
                <w:sz w:val="22"/>
                <w:szCs w:val="22"/>
              </w:rPr>
              <w:t xml:space="preserve">), na cor vermelha, de alta frequência (mínimo de 240 flashes por minuto). Este equipamento possui sistema de gerenciamento de carga automático, gerenciando a carga da bateria quando o veículo não estiver ligado, desligando automaticamente o sinalizador se necessário. Sinalizador acústico com amplificador de potência mínima de 100 W RMS @ 13,8 </w:t>
            </w:r>
            <w:proofErr w:type="spellStart"/>
            <w:r w:rsidRPr="00975BB5">
              <w:rPr>
                <w:rFonts w:ascii="Arial" w:hAnsi="Arial" w:cs="Arial"/>
                <w:color w:val="000000"/>
                <w:sz w:val="22"/>
                <w:szCs w:val="22"/>
              </w:rPr>
              <w:t>Vcc</w:t>
            </w:r>
            <w:proofErr w:type="spellEnd"/>
            <w:r w:rsidRPr="00975BB5">
              <w:rPr>
                <w:rFonts w:ascii="Arial" w:hAnsi="Arial" w:cs="Arial"/>
                <w:color w:val="000000"/>
                <w:sz w:val="22"/>
                <w:szCs w:val="22"/>
              </w:rPr>
              <w:t>. Este sinalizador acompanha o Laudo que atende as normas SAEJ575, contra vibração, umidade, poeira, corrosão e deformação, este deve ser apresentado junto com a proposta de preços bem como homologação da fabricante dos equipamentos de sinalização para a empresa que fará a instalação nos veículos declarando que a mesma é homologada de forma que que seja mantida a garantia dos mesmos após a instalação.</w:t>
            </w:r>
          </w:p>
          <w:p w:rsidR="00F5183D" w:rsidRPr="00975BB5" w:rsidRDefault="00F5183D" w:rsidP="00F5183D">
            <w:pPr>
              <w:autoSpaceDE w:val="0"/>
              <w:autoSpaceDN w:val="0"/>
              <w:adjustRightInd w:val="0"/>
              <w:jc w:val="both"/>
              <w:rPr>
                <w:rFonts w:ascii="Arial" w:hAnsi="Arial" w:cs="Arial"/>
                <w:color w:val="000000"/>
                <w:sz w:val="22"/>
                <w:szCs w:val="22"/>
              </w:rPr>
            </w:pPr>
          </w:p>
          <w:p w:rsidR="00F5183D" w:rsidRPr="00975BB5" w:rsidRDefault="00F5183D" w:rsidP="00F5183D">
            <w:pPr>
              <w:autoSpaceDE w:val="0"/>
              <w:autoSpaceDN w:val="0"/>
              <w:adjustRightInd w:val="0"/>
              <w:jc w:val="both"/>
              <w:rPr>
                <w:rFonts w:ascii="Arial" w:hAnsi="Arial" w:cs="Arial"/>
                <w:color w:val="000000"/>
                <w:sz w:val="22"/>
                <w:szCs w:val="22"/>
              </w:rPr>
            </w:pPr>
            <w:r w:rsidRPr="00975BB5">
              <w:rPr>
                <w:rFonts w:ascii="Arial" w:hAnsi="Arial" w:cs="Arial"/>
                <w:b/>
                <w:sz w:val="22"/>
                <w:szCs w:val="22"/>
              </w:rPr>
              <w:t xml:space="preserve">MACA RETRÁTIL: </w:t>
            </w:r>
            <w:r w:rsidRPr="00975BB5">
              <w:rPr>
                <w:rFonts w:ascii="Arial" w:hAnsi="Arial" w:cs="Arial"/>
                <w:sz w:val="22"/>
                <w:szCs w:val="22"/>
              </w:rPr>
              <w:t xml:space="preserve">01 (uma) – Maca retrátil com </w:t>
            </w:r>
            <w:r w:rsidRPr="00975BB5">
              <w:rPr>
                <w:rFonts w:ascii="Arial" w:hAnsi="Arial" w:cs="Arial"/>
                <w:color w:val="000000"/>
                <w:sz w:val="22"/>
                <w:szCs w:val="22"/>
              </w:rPr>
              <w:t xml:space="preserve">dois anos de garantia, confeccionada em estrutura de duralumínio encaixado e fixado por punhos, e sistema automático </w:t>
            </w:r>
            <w:proofErr w:type="spellStart"/>
            <w:r w:rsidRPr="00975BB5">
              <w:rPr>
                <w:rFonts w:ascii="Arial" w:hAnsi="Arial" w:cs="Arial"/>
                <w:color w:val="000000"/>
                <w:sz w:val="22"/>
                <w:szCs w:val="22"/>
              </w:rPr>
              <w:t>antiqueda</w:t>
            </w:r>
            <w:proofErr w:type="spellEnd"/>
            <w:r w:rsidRPr="00975BB5">
              <w:rPr>
                <w:rFonts w:ascii="Arial" w:hAnsi="Arial" w:cs="Arial"/>
                <w:color w:val="000000"/>
                <w:sz w:val="22"/>
                <w:szCs w:val="22"/>
              </w:rPr>
              <w:t xml:space="preserve">, em conformidade com a norma da ABNT/NBR/14561:2000 permite a operação com no máximo duas pessoas. Pesa peso máximo de 34 kg e suporta vítimas de até 180 kg. A maca possui ainda cintos de segurança com sistema de engate rápido (mesmo modelo dos cintos das poltronas) para fixação da vítima e da maca rígida e um (1) cinto de segurança com sistema de quatro (4) pontas. Possui esse equipamento sistema de cabeceira </w:t>
            </w:r>
            <w:r w:rsidRPr="00975BB5">
              <w:rPr>
                <w:rFonts w:ascii="Arial" w:hAnsi="Arial" w:cs="Arial"/>
                <w:color w:val="000000"/>
                <w:sz w:val="22"/>
                <w:szCs w:val="22"/>
              </w:rPr>
              <w:lastRenderedPageBreak/>
              <w:t xml:space="preserve">móvel com posições que variam de 0º a 90º; com base montada sobre quatro rodas de borracha de 5'', sendo duas com freio; O ponto onde fica deitada a vítima possui colchão com espuma com densidade 33, revestido com tecido sintético, sem costuras, impermeável e lavável com produtos químicos, e que seja apoiado sobre uma grade (estrado) alumínio. Deverá ser apresentado junto com a proposta de preços o registro na ANVISA do equipamento acima descrito. 06 (seis) – Proteção tipo bolachas de aço inox para descanso das Rodas da Maca retrátil. </w:t>
            </w:r>
          </w:p>
          <w:p w:rsidR="00F5183D" w:rsidRPr="00975BB5" w:rsidRDefault="00F5183D" w:rsidP="00F5183D">
            <w:pPr>
              <w:autoSpaceDE w:val="0"/>
              <w:autoSpaceDN w:val="0"/>
              <w:adjustRightInd w:val="0"/>
              <w:ind w:left="720"/>
              <w:jc w:val="both"/>
              <w:rPr>
                <w:rFonts w:ascii="Arial" w:hAnsi="Arial" w:cs="Arial"/>
                <w:b/>
                <w:color w:val="000000"/>
                <w:sz w:val="22"/>
                <w:szCs w:val="22"/>
              </w:rPr>
            </w:pPr>
          </w:p>
          <w:p w:rsidR="00F5183D" w:rsidRPr="00975BB5" w:rsidRDefault="00F5183D" w:rsidP="00F5183D">
            <w:pPr>
              <w:autoSpaceDE w:val="0"/>
              <w:autoSpaceDN w:val="0"/>
              <w:adjustRightInd w:val="0"/>
              <w:jc w:val="both"/>
              <w:rPr>
                <w:rFonts w:ascii="Arial" w:hAnsi="Arial" w:cs="Arial"/>
                <w:color w:val="000000"/>
                <w:sz w:val="22"/>
                <w:szCs w:val="22"/>
              </w:rPr>
            </w:pPr>
            <w:r w:rsidRPr="00975BB5">
              <w:rPr>
                <w:rFonts w:ascii="Arial" w:hAnsi="Arial" w:cs="Arial"/>
                <w:b/>
                <w:color w:val="000000"/>
                <w:sz w:val="22"/>
                <w:szCs w:val="22"/>
              </w:rPr>
              <w:t xml:space="preserve">SISTEMA DE OXIGÊNIO: </w:t>
            </w:r>
            <w:r w:rsidRPr="00975BB5">
              <w:rPr>
                <w:rFonts w:ascii="Arial" w:hAnsi="Arial" w:cs="Arial"/>
                <w:color w:val="000000"/>
                <w:sz w:val="22"/>
                <w:szCs w:val="22"/>
              </w:rPr>
              <w:t xml:space="preserve">01 (um) - Conjunto de oxigenação composto de régua tripla, mangueira de oxigênio trançada de </w:t>
            </w:r>
            <w:smartTag w:uri="urn:schemas-microsoft-com:office:smarttags" w:element="metricconverter">
              <w:smartTagPr>
                <w:attr w:name="ProductID" w:val="03 metros"/>
              </w:smartTagPr>
              <w:r w:rsidRPr="00975BB5">
                <w:rPr>
                  <w:rFonts w:ascii="Arial" w:hAnsi="Arial" w:cs="Arial"/>
                  <w:color w:val="000000"/>
                  <w:sz w:val="22"/>
                  <w:szCs w:val="22"/>
                </w:rPr>
                <w:t>03 metros</w:t>
              </w:r>
            </w:smartTag>
            <w:r w:rsidRPr="00975BB5">
              <w:rPr>
                <w:rFonts w:ascii="Arial" w:hAnsi="Arial" w:cs="Arial"/>
                <w:color w:val="000000"/>
                <w:sz w:val="22"/>
                <w:szCs w:val="22"/>
              </w:rPr>
              <w:t xml:space="preserve">, umidificador, aspirador tipo </w:t>
            </w:r>
            <w:proofErr w:type="spellStart"/>
            <w:r w:rsidRPr="00975BB5">
              <w:rPr>
                <w:rFonts w:ascii="Arial" w:hAnsi="Arial" w:cs="Arial"/>
                <w:color w:val="000000"/>
                <w:sz w:val="22"/>
                <w:szCs w:val="22"/>
              </w:rPr>
              <w:t>venturi</w:t>
            </w:r>
            <w:proofErr w:type="spellEnd"/>
            <w:r w:rsidRPr="00975BB5">
              <w:rPr>
                <w:rFonts w:ascii="Arial" w:hAnsi="Arial" w:cs="Arial"/>
                <w:color w:val="000000"/>
                <w:sz w:val="22"/>
                <w:szCs w:val="22"/>
              </w:rPr>
              <w:t xml:space="preserve">, regulador de pressão, </w:t>
            </w:r>
            <w:proofErr w:type="spellStart"/>
            <w:r w:rsidRPr="00975BB5">
              <w:rPr>
                <w:rFonts w:ascii="Arial" w:hAnsi="Arial" w:cs="Arial"/>
                <w:color w:val="000000"/>
                <w:sz w:val="22"/>
                <w:szCs w:val="22"/>
              </w:rPr>
              <w:t>fluxômetro</w:t>
            </w:r>
            <w:proofErr w:type="spellEnd"/>
            <w:r w:rsidRPr="00975BB5">
              <w:rPr>
                <w:rFonts w:ascii="Arial" w:hAnsi="Arial" w:cs="Arial"/>
                <w:color w:val="000000"/>
                <w:sz w:val="22"/>
                <w:szCs w:val="22"/>
              </w:rPr>
              <w:t xml:space="preserve"> e máscara de silicone c/ mangueira transparente, instalado na lateral interna do veículo; 01 (um) - Suporte para Cilindro de oxigênio de 2.4M³; 01 (um) – Cilindro de oxigênio de 2.4M³.</w:t>
            </w:r>
          </w:p>
          <w:p w:rsidR="00F5183D" w:rsidRPr="00975BB5" w:rsidRDefault="00F5183D" w:rsidP="00F5183D">
            <w:pPr>
              <w:autoSpaceDE w:val="0"/>
              <w:autoSpaceDN w:val="0"/>
              <w:adjustRightInd w:val="0"/>
              <w:jc w:val="both"/>
              <w:rPr>
                <w:rFonts w:ascii="Arial" w:hAnsi="Arial" w:cs="Arial"/>
                <w:color w:val="000000"/>
                <w:sz w:val="22"/>
                <w:szCs w:val="22"/>
              </w:rPr>
            </w:pPr>
          </w:p>
          <w:p w:rsidR="00F5183D" w:rsidRPr="00975BB5" w:rsidRDefault="00F5183D" w:rsidP="00F5183D">
            <w:pPr>
              <w:autoSpaceDE w:val="0"/>
              <w:autoSpaceDN w:val="0"/>
              <w:adjustRightInd w:val="0"/>
              <w:jc w:val="both"/>
              <w:rPr>
                <w:rFonts w:ascii="Arial" w:hAnsi="Arial" w:cs="Arial"/>
                <w:color w:val="000000"/>
                <w:sz w:val="22"/>
                <w:szCs w:val="22"/>
              </w:rPr>
            </w:pPr>
            <w:r w:rsidRPr="00975BB5">
              <w:rPr>
                <w:rFonts w:ascii="Arial" w:hAnsi="Arial" w:cs="Arial"/>
                <w:b/>
                <w:color w:val="000000"/>
                <w:sz w:val="22"/>
                <w:szCs w:val="22"/>
              </w:rPr>
              <w:t xml:space="preserve">SUPORTES: </w:t>
            </w:r>
            <w:r w:rsidRPr="00975BB5">
              <w:rPr>
                <w:rFonts w:ascii="Arial" w:hAnsi="Arial" w:cs="Arial"/>
                <w:color w:val="000000"/>
                <w:sz w:val="22"/>
                <w:szCs w:val="22"/>
              </w:rPr>
              <w:t>01 (um) - Corrimão em alumínio polido, instalado na parte central do teto do compartimento do paciente, com dois pontos de fixação; 01 (um) - Suporte para soro e sangue, instalado junto ao corrimão;</w:t>
            </w:r>
          </w:p>
          <w:p w:rsidR="00F5183D" w:rsidRPr="00975BB5" w:rsidRDefault="00F5183D" w:rsidP="00F5183D">
            <w:pPr>
              <w:autoSpaceDE w:val="0"/>
              <w:autoSpaceDN w:val="0"/>
              <w:adjustRightInd w:val="0"/>
              <w:jc w:val="both"/>
              <w:rPr>
                <w:rFonts w:ascii="Arial" w:hAnsi="Arial" w:cs="Arial"/>
                <w:color w:val="000000"/>
                <w:sz w:val="22"/>
                <w:szCs w:val="22"/>
              </w:rPr>
            </w:pPr>
          </w:p>
          <w:p w:rsidR="00F5183D" w:rsidRPr="00975BB5" w:rsidRDefault="00F5183D" w:rsidP="00F5183D">
            <w:pPr>
              <w:autoSpaceDE w:val="0"/>
              <w:autoSpaceDN w:val="0"/>
              <w:adjustRightInd w:val="0"/>
              <w:jc w:val="both"/>
              <w:rPr>
                <w:rFonts w:ascii="Arial" w:hAnsi="Arial" w:cs="Arial"/>
                <w:color w:val="000000"/>
                <w:sz w:val="22"/>
                <w:szCs w:val="22"/>
              </w:rPr>
            </w:pPr>
            <w:r w:rsidRPr="00975BB5">
              <w:rPr>
                <w:rFonts w:ascii="Arial" w:hAnsi="Arial" w:cs="Arial"/>
                <w:b/>
                <w:color w:val="000000"/>
                <w:sz w:val="22"/>
                <w:szCs w:val="22"/>
              </w:rPr>
              <w:t xml:space="preserve">AR CONDICIONADO – COMPLEMENTO CAIXA TRASEIRA: </w:t>
            </w:r>
            <w:r w:rsidRPr="00975BB5">
              <w:rPr>
                <w:rFonts w:ascii="Arial" w:hAnsi="Arial" w:cs="Arial"/>
                <w:color w:val="000000"/>
                <w:sz w:val="22"/>
                <w:szCs w:val="22"/>
              </w:rPr>
              <w:t>01 (um) – Equipamento de Ar condicionado – complemento caixa traseira, com comandos independentes para acionamento da ventilação.</w:t>
            </w:r>
          </w:p>
          <w:p w:rsidR="00F5183D" w:rsidRPr="00975BB5" w:rsidRDefault="00F5183D" w:rsidP="00F5183D">
            <w:pPr>
              <w:autoSpaceDE w:val="0"/>
              <w:autoSpaceDN w:val="0"/>
              <w:adjustRightInd w:val="0"/>
              <w:jc w:val="both"/>
              <w:rPr>
                <w:rFonts w:ascii="Arial" w:hAnsi="Arial" w:cs="Arial"/>
                <w:color w:val="000000"/>
                <w:sz w:val="22"/>
                <w:szCs w:val="22"/>
              </w:rPr>
            </w:pPr>
          </w:p>
          <w:p w:rsidR="00D41EDD" w:rsidRPr="00020A5D" w:rsidRDefault="00F5183D" w:rsidP="00F5183D">
            <w:pPr>
              <w:pStyle w:val="SemEspaamento"/>
              <w:jc w:val="both"/>
              <w:rPr>
                <w:rFonts w:ascii="Arial" w:hAnsi="Arial" w:cs="Arial"/>
                <w:sz w:val="24"/>
                <w:szCs w:val="24"/>
              </w:rPr>
            </w:pPr>
            <w:r w:rsidRPr="00975BB5">
              <w:rPr>
                <w:rFonts w:ascii="Arial" w:hAnsi="Arial" w:cs="Arial"/>
                <w:b/>
                <w:color w:val="000000"/>
              </w:rPr>
              <w:t xml:space="preserve">ADESIVAÇÃO EXTERNA: </w:t>
            </w:r>
            <w:proofErr w:type="spellStart"/>
            <w:r w:rsidRPr="00975BB5">
              <w:rPr>
                <w:rFonts w:ascii="Arial" w:hAnsi="Arial" w:cs="Arial"/>
                <w:color w:val="000000"/>
              </w:rPr>
              <w:t>Adesivação</w:t>
            </w:r>
            <w:proofErr w:type="spellEnd"/>
            <w:r w:rsidRPr="00975BB5">
              <w:rPr>
                <w:rFonts w:ascii="Arial" w:hAnsi="Arial" w:cs="Arial"/>
                <w:color w:val="000000"/>
              </w:rPr>
              <w:t xml:space="preserve"> externa Padrão, com instalação de: 02 faixas laterais em toda extensão do veículo com a </w:t>
            </w:r>
            <w:r w:rsidRPr="00975BB5">
              <w:rPr>
                <w:rFonts w:ascii="Arial" w:hAnsi="Arial" w:cs="Arial"/>
                <w:color w:val="000000"/>
              </w:rPr>
              <w:lastRenderedPageBreak/>
              <w:t xml:space="preserve">palavra ambulância na cor vermelha, 02 Estrelas da Vida laterais na cor Azul, </w:t>
            </w:r>
            <w:proofErr w:type="gramStart"/>
            <w:r w:rsidRPr="00975BB5">
              <w:rPr>
                <w:rFonts w:ascii="Arial" w:hAnsi="Arial" w:cs="Arial"/>
                <w:color w:val="000000"/>
              </w:rPr>
              <w:t>01 Estrela</w:t>
            </w:r>
            <w:proofErr w:type="gramEnd"/>
            <w:r w:rsidRPr="00975BB5">
              <w:rPr>
                <w:rFonts w:ascii="Arial" w:hAnsi="Arial" w:cs="Arial"/>
                <w:color w:val="000000"/>
              </w:rPr>
              <w:t xml:space="preserve"> da Vida na cor Azul na parte traseira, a palavra “Ambulância” normal na traseira e invertida na dianteira na cor vermelha, </w:t>
            </w:r>
            <w:r w:rsidRPr="00975BB5">
              <w:rPr>
                <w:rFonts w:ascii="Arial" w:hAnsi="Arial" w:cs="Arial"/>
              </w:rPr>
              <w:t>plotagem com adesivo da logomarca de acordo com o programa que origina a verba</w:t>
            </w:r>
            <w:bookmarkStart w:id="0" w:name="_GoBack"/>
            <w:bookmarkEnd w:id="0"/>
          </w:p>
        </w:tc>
        <w:tc>
          <w:tcPr>
            <w:tcW w:w="435" w:type="pct"/>
            <w:tcBorders>
              <w:top w:val="single" w:sz="6" w:space="0" w:color="000000"/>
              <w:left w:val="single" w:sz="6" w:space="0" w:color="000000"/>
              <w:bottom w:val="single" w:sz="6" w:space="0" w:color="000000"/>
              <w:right w:val="single" w:sz="6" w:space="0" w:color="000000"/>
            </w:tcBorders>
            <w:shd w:val="clear" w:color="auto" w:fill="FFFFFF"/>
          </w:tcPr>
          <w:p w:rsidR="00D41EDD" w:rsidRPr="00020A5D" w:rsidRDefault="00D41EDD" w:rsidP="0099268F">
            <w:pPr>
              <w:pStyle w:val="SemEspaamento"/>
              <w:jc w:val="center"/>
              <w:rPr>
                <w:rFonts w:ascii="Arial" w:hAnsi="Arial" w:cs="Arial"/>
                <w:sz w:val="24"/>
                <w:szCs w:val="24"/>
              </w:rPr>
            </w:pPr>
            <w:r>
              <w:rPr>
                <w:rFonts w:ascii="Arial" w:hAnsi="Arial" w:cs="Arial"/>
                <w:sz w:val="24"/>
                <w:szCs w:val="24"/>
              </w:rPr>
              <w:lastRenderedPageBreak/>
              <w:t>01</w:t>
            </w:r>
          </w:p>
        </w:tc>
        <w:tc>
          <w:tcPr>
            <w:tcW w:w="420" w:type="pct"/>
            <w:tcBorders>
              <w:top w:val="single" w:sz="6" w:space="0" w:color="000000"/>
              <w:left w:val="single" w:sz="6" w:space="0" w:color="000000"/>
              <w:bottom w:val="single" w:sz="6" w:space="0" w:color="000000"/>
              <w:right w:val="single" w:sz="6" w:space="0" w:color="000000"/>
            </w:tcBorders>
            <w:shd w:val="clear" w:color="auto" w:fill="FFFFFF"/>
          </w:tcPr>
          <w:p w:rsidR="00D41EDD" w:rsidRPr="00020A5D" w:rsidRDefault="00D41EDD" w:rsidP="0099268F">
            <w:pPr>
              <w:pStyle w:val="SemEspaamento"/>
              <w:jc w:val="center"/>
              <w:rPr>
                <w:rFonts w:ascii="Arial" w:hAnsi="Arial" w:cs="Arial"/>
                <w:sz w:val="24"/>
                <w:szCs w:val="24"/>
              </w:rPr>
            </w:pPr>
            <w:proofErr w:type="spellStart"/>
            <w:r w:rsidRPr="00020A5D">
              <w:rPr>
                <w:rFonts w:ascii="Arial" w:hAnsi="Arial" w:cs="Arial"/>
                <w:sz w:val="24"/>
                <w:szCs w:val="24"/>
              </w:rPr>
              <w:t>Unid</w:t>
            </w:r>
            <w:proofErr w:type="spellEnd"/>
          </w:p>
        </w:tc>
        <w:tc>
          <w:tcPr>
            <w:tcW w:w="984" w:type="pct"/>
            <w:tcBorders>
              <w:top w:val="single" w:sz="6" w:space="0" w:color="000000"/>
              <w:left w:val="single" w:sz="6" w:space="0" w:color="000000"/>
              <w:bottom w:val="single" w:sz="6" w:space="0" w:color="000000"/>
              <w:right w:val="single" w:sz="6" w:space="0" w:color="000000"/>
            </w:tcBorders>
            <w:shd w:val="clear" w:color="auto" w:fill="FFFFFF"/>
          </w:tcPr>
          <w:p w:rsidR="00D41EDD" w:rsidRDefault="00D41EDD" w:rsidP="0099268F">
            <w:pPr>
              <w:jc w:val="center"/>
              <w:rPr>
                <w:rFonts w:ascii="Arial" w:hAnsi="Arial" w:cs="Arial"/>
                <w:color w:val="000000" w:themeColor="text1"/>
              </w:rPr>
            </w:pPr>
            <w:r w:rsidRPr="00942E9A">
              <w:rPr>
                <w:rFonts w:ascii="Arial" w:hAnsi="Arial" w:cs="Arial"/>
                <w:color w:val="000000" w:themeColor="text1"/>
              </w:rPr>
              <w:t>R$</w:t>
            </w:r>
            <w:r>
              <w:rPr>
                <w:rFonts w:ascii="Arial" w:hAnsi="Arial" w:cs="Arial"/>
                <w:color w:val="000000" w:themeColor="text1"/>
              </w:rPr>
              <w:t xml:space="preserve"> 243.130,00</w:t>
            </w:r>
          </w:p>
          <w:p w:rsidR="00D41EDD" w:rsidRPr="00020A5D" w:rsidRDefault="00D41EDD" w:rsidP="0099268F">
            <w:pPr>
              <w:pStyle w:val="SemEspaamento"/>
              <w:jc w:val="right"/>
              <w:rPr>
                <w:rFonts w:ascii="Arial" w:hAnsi="Arial" w:cs="Arial"/>
                <w:sz w:val="24"/>
                <w:szCs w:val="24"/>
              </w:rPr>
            </w:pPr>
          </w:p>
        </w:tc>
        <w:tc>
          <w:tcPr>
            <w:tcW w:w="984" w:type="pct"/>
            <w:tcBorders>
              <w:top w:val="single" w:sz="6" w:space="0" w:color="000000"/>
              <w:left w:val="single" w:sz="6" w:space="0" w:color="000000"/>
              <w:bottom w:val="single" w:sz="6" w:space="0" w:color="000000"/>
              <w:right w:val="single" w:sz="6" w:space="0" w:color="000000"/>
            </w:tcBorders>
            <w:shd w:val="clear" w:color="auto" w:fill="FFFFFF"/>
          </w:tcPr>
          <w:p w:rsidR="00D41EDD" w:rsidRDefault="00D41EDD" w:rsidP="0099268F">
            <w:pPr>
              <w:jc w:val="center"/>
              <w:rPr>
                <w:rFonts w:ascii="Arial" w:hAnsi="Arial" w:cs="Arial"/>
                <w:color w:val="000000" w:themeColor="text1"/>
              </w:rPr>
            </w:pPr>
            <w:r w:rsidRPr="00942E9A">
              <w:rPr>
                <w:rFonts w:ascii="Arial" w:hAnsi="Arial" w:cs="Arial"/>
                <w:color w:val="000000" w:themeColor="text1"/>
              </w:rPr>
              <w:t>R$</w:t>
            </w:r>
            <w:r>
              <w:rPr>
                <w:rFonts w:ascii="Arial" w:hAnsi="Arial" w:cs="Arial"/>
                <w:color w:val="000000" w:themeColor="text1"/>
              </w:rPr>
              <w:t xml:space="preserve"> 243.130,00</w:t>
            </w:r>
          </w:p>
          <w:p w:rsidR="00D41EDD" w:rsidRPr="00020A5D" w:rsidRDefault="00D41EDD" w:rsidP="0099268F">
            <w:pPr>
              <w:pStyle w:val="SemEspaamento"/>
              <w:jc w:val="right"/>
              <w:rPr>
                <w:rFonts w:ascii="Arial" w:hAnsi="Arial" w:cs="Arial"/>
                <w:sz w:val="24"/>
                <w:szCs w:val="24"/>
              </w:rPr>
            </w:pPr>
          </w:p>
        </w:tc>
      </w:tr>
    </w:tbl>
    <w:p w:rsidR="001C108F" w:rsidRDefault="001C108F" w:rsidP="001C108F">
      <w:pPr>
        <w:overflowPunct w:val="0"/>
        <w:autoSpaceDE w:val="0"/>
        <w:autoSpaceDN w:val="0"/>
        <w:adjustRightInd w:val="0"/>
        <w:jc w:val="both"/>
        <w:textAlignment w:val="baseline"/>
        <w:rPr>
          <w:rStyle w:val="Forte"/>
          <w:rFonts w:ascii="Arial" w:hAnsi="Arial" w:cs="Arial"/>
          <w:color w:val="000000" w:themeColor="text1"/>
          <w:sz w:val="20"/>
          <w:szCs w:val="20"/>
        </w:rPr>
      </w:pPr>
    </w:p>
    <w:p w:rsidR="00D41EDD" w:rsidRPr="00CC35EE" w:rsidRDefault="00D41EDD" w:rsidP="009962B6">
      <w:pPr>
        <w:pStyle w:val="Centered"/>
        <w:jc w:val="both"/>
        <w:rPr>
          <w:b/>
          <w:bCs/>
        </w:rPr>
      </w:pPr>
    </w:p>
    <w:p w:rsidR="00780E32" w:rsidRPr="00550DC1" w:rsidRDefault="00780E32" w:rsidP="006A0794">
      <w:pPr>
        <w:pStyle w:val="PargrafodaLista"/>
        <w:widowControl w:val="0"/>
        <w:tabs>
          <w:tab w:val="left" w:pos="284"/>
          <w:tab w:val="left" w:pos="619"/>
        </w:tabs>
        <w:autoSpaceDE w:val="0"/>
        <w:autoSpaceDN w:val="0"/>
        <w:spacing w:before="120"/>
        <w:ind w:left="0"/>
        <w:contextualSpacing w:val="0"/>
        <w:jc w:val="both"/>
        <w:rPr>
          <w:rFonts w:ascii="Arial" w:hAnsi="Arial" w:cs="Arial"/>
          <w:color w:val="000000" w:themeColor="text1"/>
        </w:rPr>
      </w:pPr>
    </w:p>
    <w:p w:rsidR="00E8649C" w:rsidRPr="00F51AB2" w:rsidRDefault="00E8649C" w:rsidP="001E1D7A">
      <w:pPr>
        <w:pStyle w:val="Ttulo1"/>
        <w:keepNext w:val="0"/>
        <w:keepLines w:val="0"/>
        <w:widowControl w:val="0"/>
        <w:numPr>
          <w:ilvl w:val="0"/>
          <w:numId w:val="32"/>
        </w:numPr>
        <w:tabs>
          <w:tab w:val="left" w:pos="284"/>
        </w:tabs>
        <w:autoSpaceDE w:val="0"/>
        <w:autoSpaceDN w:val="0"/>
        <w:spacing w:before="0"/>
        <w:ind w:left="0" w:firstLine="0"/>
        <w:jc w:val="both"/>
        <w:rPr>
          <w:rFonts w:ascii="Arial" w:hAnsi="Arial" w:cs="Arial"/>
          <w:color w:val="auto"/>
          <w:sz w:val="24"/>
          <w:szCs w:val="24"/>
        </w:rPr>
      </w:pPr>
      <w:r w:rsidRPr="00F51AB2">
        <w:rPr>
          <w:rFonts w:ascii="Arial" w:hAnsi="Arial" w:cs="Arial"/>
          <w:color w:val="auto"/>
          <w:sz w:val="24"/>
          <w:szCs w:val="24"/>
          <w:u w:val="thick"/>
        </w:rPr>
        <w:t>FUNDAMENTAÇÃO</w:t>
      </w:r>
      <w:r w:rsidRPr="00F51AB2">
        <w:rPr>
          <w:rFonts w:ascii="Arial" w:hAnsi="Arial" w:cs="Arial"/>
          <w:color w:val="auto"/>
          <w:spacing w:val="-1"/>
          <w:sz w:val="24"/>
          <w:szCs w:val="24"/>
          <w:u w:val="thick"/>
        </w:rPr>
        <w:t xml:space="preserve"> </w:t>
      </w:r>
      <w:r w:rsidRPr="00F51AB2">
        <w:rPr>
          <w:rFonts w:ascii="Arial" w:hAnsi="Arial" w:cs="Arial"/>
          <w:color w:val="auto"/>
          <w:sz w:val="24"/>
          <w:szCs w:val="24"/>
          <w:u w:val="thick"/>
        </w:rPr>
        <w:t>LEGAL:</w:t>
      </w:r>
    </w:p>
    <w:p w:rsidR="00E8649C" w:rsidRPr="006A0794" w:rsidRDefault="00E8649C" w:rsidP="001E1D7A">
      <w:pPr>
        <w:pStyle w:val="PargrafodaLista"/>
        <w:widowControl w:val="0"/>
        <w:numPr>
          <w:ilvl w:val="1"/>
          <w:numId w:val="32"/>
        </w:numPr>
        <w:tabs>
          <w:tab w:val="left" w:pos="284"/>
          <w:tab w:val="left" w:pos="660"/>
        </w:tabs>
        <w:autoSpaceDE w:val="0"/>
        <w:autoSpaceDN w:val="0"/>
        <w:spacing w:before="120"/>
        <w:ind w:left="0" w:right="115" w:firstLine="0"/>
        <w:contextualSpacing w:val="0"/>
        <w:jc w:val="both"/>
        <w:rPr>
          <w:rFonts w:ascii="Arial" w:hAnsi="Arial" w:cs="Arial"/>
          <w:color w:val="000000" w:themeColor="text1"/>
        </w:rPr>
      </w:pPr>
      <w:r w:rsidRPr="006A0794">
        <w:rPr>
          <w:rFonts w:ascii="Arial" w:hAnsi="Arial" w:cs="Arial"/>
          <w:color w:val="000000" w:themeColor="text1"/>
        </w:rPr>
        <w:t>A aquisição de bens tem amparo legal disposto na Lei nº 10.520, de 17 de julho de 2002, especialmente os Decretos nº 5.450, de 31 de maio de 2005 e 3.555, de 08 de agosto de 2000 e suas alterações posteriores, da Lei 8.666, de 21 de julho de 1993 e suas alterações</w:t>
      </w:r>
      <w:r w:rsidRPr="006A0794">
        <w:rPr>
          <w:rFonts w:ascii="Arial" w:hAnsi="Arial" w:cs="Arial"/>
          <w:color w:val="000000" w:themeColor="text1"/>
          <w:spacing w:val="-8"/>
        </w:rPr>
        <w:t xml:space="preserve"> </w:t>
      </w:r>
      <w:r w:rsidRPr="006A0794">
        <w:rPr>
          <w:rFonts w:ascii="Arial" w:hAnsi="Arial" w:cs="Arial"/>
          <w:color w:val="000000" w:themeColor="text1"/>
        </w:rPr>
        <w:t>posteriores.</w:t>
      </w:r>
    </w:p>
    <w:p w:rsidR="006A0794" w:rsidRPr="006A0794" w:rsidRDefault="006A0794" w:rsidP="006A0794">
      <w:pPr>
        <w:pStyle w:val="PargrafodaLista"/>
        <w:widowControl w:val="0"/>
        <w:tabs>
          <w:tab w:val="left" w:pos="284"/>
          <w:tab w:val="left" w:pos="660"/>
        </w:tabs>
        <w:autoSpaceDE w:val="0"/>
        <w:autoSpaceDN w:val="0"/>
        <w:spacing w:before="120"/>
        <w:ind w:left="0" w:right="115"/>
        <w:contextualSpacing w:val="0"/>
        <w:jc w:val="both"/>
        <w:rPr>
          <w:rFonts w:ascii="Arial" w:hAnsi="Arial" w:cs="Arial"/>
          <w:color w:val="000000" w:themeColor="text1"/>
        </w:rPr>
      </w:pPr>
    </w:p>
    <w:p w:rsidR="00E8649C" w:rsidRPr="006A0794" w:rsidRDefault="00E8649C" w:rsidP="001E1D7A">
      <w:pPr>
        <w:pStyle w:val="Ttulo1"/>
        <w:keepNext w:val="0"/>
        <w:keepLines w:val="0"/>
        <w:widowControl w:val="0"/>
        <w:numPr>
          <w:ilvl w:val="0"/>
          <w:numId w:val="32"/>
        </w:numPr>
        <w:tabs>
          <w:tab w:val="left" w:pos="284"/>
        </w:tabs>
        <w:autoSpaceDE w:val="0"/>
        <w:autoSpaceDN w:val="0"/>
        <w:spacing w:before="1"/>
        <w:ind w:left="0" w:firstLine="0"/>
        <w:jc w:val="both"/>
        <w:rPr>
          <w:rFonts w:ascii="Arial" w:hAnsi="Arial" w:cs="Arial"/>
          <w:color w:val="000000" w:themeColor="text1"/>
          <w:sz w:val="24"/>
          <w:szCs w:val="24"/>
        </w:rPr>
      </w:pPr>
      <w:r w:rsidRPr="006A0794">
        <w:rPr>
          <w:rFonts w:ascii="Arial" w:hAnsi="Arial" w:cs="Arial"/>
          <w:color w:val="000000" w:themeColor="text1"/>
          <w:spacing w:val="-4"/>
          <w:sz w:val="24"/>
          <w:szCs w:val="24"/>
          <w:u w:val="thick"/>
        </w:rPr>
        <w:t>JUSTIFICATIVA:</w:t>
      </w:r>
    </w:p>
    <w:p w:rsidR="00E8649C" w:rsidRPr="006A0794" w:rsidRDefault="0075290A" w:rsidP="001E1D7A">
      <w:pPr>
        <w:pStyle w:val="PargrafodaLista"/>
        <w:widowControl w:val="0"/>
        <w:numPr>
          <w:ilvl w:val="1"/>
          <w:numId w:val="32"/>
        </w:numPr>
        <w:tabs>
          <w:tab w:val="left" w:pos="284"/>
          <w:tab w:val="left" w:pos="701"/>
        </w:tabs>
        <w:autoSpaceDE w:val="0"/>
        <w:autoSpaceDN w:val="0"/>
        <w:spacing w:before="120"/>
        <w:ind w:left="0" w:right="111" w:firstLine="0"/>
        <w:contextualSpacing w:val="0"/>
        <w:jc w:val="both"/>
        <w:rPr>
          <w:rFonts w:ascii="Arial" w:hAnsi="Arial" w:cs="Arial"/>
          <w:color w:val="000000" w:themeColor="text1"/>
        </w:rPr>
      </w:pPr>
      <w:r>
        <w:rPr>
          <w:rFonts w:ascii="Arial" w:hAnsi="Arial" w:cs="Arial"/>
          <w:color w:val="000000" w:themeColor="text1"/>
        </w:rPr>
        <w:t xml:space="preserve">O Veículo será utilizado pelo Departamento de Saúde </w:t>
      </w:r>
    </w:p>
    <w:p w:rsidR="006A0794" w:rsidRPr="006A0794" w:rsidRDefault="006A0794" w:rsidP="006A0794">
      <w:pPr>
        <w:pStyle w:val="PargrafodaLista"/>
        <w:widowControl w:val="0"/>
        <w:tabs>
          <w:tab w:val="left" w:pos="284"/>
          <w:tab w:val="left" w:pos="701"/>
        </w:tabs>
        <w:autoSpaceDE w:val="0"/>
        <w:autoSpaceDN w:val="0"/>
        <w:spacing w:before="120"/>
        <w:ind w:left="0" w:right="111"/>
        <w:contextualSpacing w:val="0"/>
        <w:jc w:val="both"/>
        <w:rPr>
          <w:rFonts w:ascii="Arial" w:hAnsi="Arial" w:cs="Arial"/>
          <w:color w:val="000000" w:themeColor="text1"/>
        </w:rPr>
      </w:pPr>
    </w:p>
    <w:p w:rsidR="00E8649C" w:rsidRPr="006A0794" w:rsidRDefault="00E8649C" w:rsidP="001E1D7A">
      <w:pPr>
        <w:pStyle w:val="Ttulo1"/>
        <w:keepNext w:val="0"/>
        <w:keepLines w:val="0"/>
        <w:widowControl w:val="0"/>
        <w:numPr>
          <w:ilvl w:val="0"/>
          <w:numId w:val="32"/>
        </w:numPr>
        <w:tabs>
          <w:tab w:val="left" w:pos="284"/>
        </w:tabs>
        <w:autoSpaceDE w:val="0"/>
        <w:autoSpaceDN w:val="0"/>
        <w:spacing w:before="0"/>
        <w:ind w:left="0" w:firstLine="0"/>
        <w:jc w:val="both"/>
        <w:rPr>
          <w:rFonts w:ascii="Arial" w:hAnsi="Arial" w:cs="Arial"/>
          <w:color w:val="000000" w:themeColor="text1"/>
          <w:sz w:val="24"/>
          <w:szCs w:val="24"/>
        </w:rPr>
      </w:pPr>
      <w:r w:rsidRPr="006A0794">
        <w:rPr>
          <w:rFonts w:ascii="Arial" w:hAnsi="Arial" w:cs="Arial"/>
          <w:color w:val="000000" w:themeColor="text1"/>
          <w:sz w:val="24"/>
          <w:szCs w:val="24"/>
          <w:u w:val="thick"/>
        </w:rPr>
        <w:t>DA APRESENTAÇÃO DAS PROPOSTAS DE</w:t>
      </w:r>
      <w:r w:rsidRPr="006A0794">
        <w:rPr>
          <w:rFonts w:ascii="Arial" w:hAnsi="Arial" w:cs="Arial"/>
          <w:color w:val="000000" w:themeColor="text1"/>
          <w:spacing w:val="-31"/>
          <w:sz w:val="24"/>
          <w:szCs w:val="24"/>
          <w:u w:val="thick"/>
        </w:rPr>
        <w:t xml:space="preserve"> </w:t>
      </w:r>
      <w:r w:rsidRPr="006A0794">
        <w:rPr>
          <w:rFonts w:ascii="Arial" w:hAnsi="Arial" w:cs="Arial"/>
          <w:color w:val="000000" w:themeColor="text1"/>
          <w:sz w:val="24"/>
          <w:szCs w:val="24"/>
          <w:u w:val="thick"/>
        </w:rPr>
        <w:t>PREÇOS:</w:t>
      </w:r>
    </w:p>
    <w:p w:rsidR="0075290A" w:rsidRPr="006A0794" w:rsidRDefault="00E8649C" w:rsidP="0075290A">
      <w:pPr>
        <w:pStyle w:val="PargrafodaLista"/>
        <w:widowControl w:val="0"/>
        <w:numPr>
          <w:ilvl w:val="1"/>
          <w:numId w:val="32"/>
        </w:numPr>
        <w:tabs>
          <w:tab w:val="left" w:pos="284"/>
          <w:tab w:val="left" w:pos="691"/>
        </w:tabs>
        <w:autoSpaceDE w:val="0"/>
        <w:autoSpaceDN w:val="0"/>
        <w:spacing w:before="120"/>
        <w:ind w:left="0" w:right="109" w:firstLine="0"/>
        <w:contextualSpacing w:val="0"/>
        <w:jc w:val="both"/>
        <w:rPr>
          <w:rFonts w:ascii="Arial" w:hAnsi="Arial" w:cs="Arial"/>
          <w:color w:val="000000" w:themeColor="text1"/>
        </w:rPr>
      </w:pPr>
      <w:r w:rsidRPr="006A0794">
        <w:rPr>
          <w:rFonts w:ascii="Arial" w:hAnsi="Arial" w:cs="Arial"/>
          <w:color w:val="000000" w:themeColor="text1"/>
        </w:rPr>
        <w:t xml:space="preserve">Na proposta de preços deverão constar os bens especificados de forma clara, cotado em conformidade com este </w:t>
      </w:r>
      <w:r w:rsidRPr="006A0794">
        <w:rPr>
          <w:rFonts w:ascii="Arial" w:hAnsi="Arial" w:cs="Arial"/>
          <w:color w:val="000000" w:themeColor="text1"/>
          <w:spacing w:val="-4"/>
        </w:rPr>
        <w:t xml:space="preserve">Termo </w:t>
      </w:r>
      <w:r w:rsidRPr="006A0794">
        <w:rPr>
          <w:rFonts w:ascii="Arial" w:hAnsi="Arial" w:cs="Arial"/>
          <w:color w:val="000000" w:themeColor="text1"/>
        </w:rPr>
        <w:t xml:space="preserve">de Referência, com o edital e seus </w:t>
      </w:r>
      <w:r w:rsidR="0075290A">
        <w:rPr>
          <w:rFonts w:ascii="Arial" w:hAnsi="Arial" w:cs="Arial"/>
          <w:color w:val="000000" w:themeColor="text1"/>
        </w:rPr>
        <w:t>anexos, citando marcas e modelo</w:t>
      </w:r>
    </w:p>
    <w:p w:rsidR="00E8649C" w:rsidRPr="009865E4" w:rsidRDefault="00E8649C" w:rsidP="001E1D7A">
      <w:pPr>
        <w:pStyle w:val="PargrafodaLista"/>
        <w:widowControl w:val="0"/>
        <w:numPr>
          <w:ilvl w:val="1"/>
          <w:numId w:val="32"/>
        </w:numPr>
        <w:tabs>
          <w:tab w:val="left" w:pos="0"/>
          <w:tab w:val="left" w:pos="687"/>
        </w:tabs>
        <w:autoSpaceDE w:val="0"/>
        <w:autoSpaceDN w:val="0"/>
        <w:spacing w:before="120"/>
        <w:ind w:left="0" w:right="109" w:firstLine="0"/>
        <w:contextualSpacing w:val="0"/>
        <w:jc w:val="both"/>
        <w:rPr>
          <w:rFonts w:ascii="Arial" w:hAnsi="Arial" w:cs="Arial"/>
        </w:rPr>
      </w:pPr>
      <w:r w:rsidRPr="009865E4">
        <w:rPr>
          <w:rFonts w:ascii="Arial" w:hAnsi="Arial" w:cs="Arial"/>
        </w:rPr>
        <w:t xml:space="preserve">A Prefeitura Municipal de Conselheiro </w:t>
      </w:r>
      <w:proofErr w:type="spellStart"/>
      <w:r w:rsidRPr="009865E4">
        <w:rPr>
          <w:rFonts w:ascii="Arial" w:hAnsi="Arial" w:cs="Arial"/>
        </w:rPr>
        <w:t>Mairinck</w:t>
      </w:r>
      <w:proofErr w:type="spellEnd"/>
      <w:r w:rsidRPr="009865E4">
        <w:rPr>
          <w:rFonts w:ascii="Arial" w:hAnsi="Arial" w:cs="Arial"/>
        </w:rPr>
        <w:t xml:space="preserve">, através do Departamento </w:t>
      </w:r>
      <w:r w:rsidR="00CE0753">
        <w:rPr>
          <w:rFonts w:ascii="Arial" w:hAnsi="Arial" w:cs="Arial"/>
        </w:rPr>
        <w:t xml:space="preserve">Municipal de </w:t>
      </w:r>
      <w:r w:rsidR="0075290A">
        <w:rPr>
          <w:rFonts w:ascii="Arial" w:hAnsi="Arial" w:cs="Arial"/>
        </w:rPr>
        <w:t>Saúde</w:t>
      </w:r>
      <w:r w:rsidR="00D41EDD">
        <w:rPr>
          <w:rFonts w:ascii="Arial" w:hAnsi="Arial" w:cs="Arial"/>
        </w:rPr>
        <w:t xml:space="preserve"> </w:t>
      </w:r>
      <w:r w:rsidRPr="009865E4">
        <w:rPr>
          <w:rFonts w:ascii="Arial" w:hAnsi="Arial" w:cs="Arial"/>
        </w:rPr>
        <w:t xml:space="preserve">poderá se valer da </w:t>
      </w:r>
      <w:r w:rsidR="005E4F89" w:rsidRPr="009865E4">
        <w:rPr>
          <w:rFonts w:ascii="Arial" w:hAnsi="Arial" w:cs="Arial"/>
        </w:rPr>
        <w:t>análise</w:t>
      </w:r>
      <w:r w:rsidRPr="009865E4">
        <w:rPr>
          <w:rFonts w:ascii="Arial" w:hAnsi="Arial" w:cs="Arial"/>
        </w:rPr>
        <w:t xml:space="preserve"> técnica dos propostos antes da adjudicação e homologação da licitante para verificação do atendimento das especificações mínimas constantes neste termo de</w:t>
      </w:r>
      <w:r w:rsidRPr="009865E4">
        <w:rPr>
          <w:rFonts w:ascii="Arial" w:hAnsi="Arial" w:cs="Arial"/>
          <w:spacing w:val="-3"/>
        </w:rPr>
        <w:t xml:space="preserve"> </w:t>
      </w:r>
      <w:r w:rsidRPr="009865E4">
        <w:rPr>
          <w:rFonts w:ascii="Arial" w:hAnsi="Arial" w:cs="Arial"/>
        </w:rPr>
        <w:t>referência.</w:t>
      </w:r>
    </w:p>
    <w:p w:rsidR="00E8649C" w:rsidRPr="009865E4" w:rsidRDefault="00E8649C" w:rsidP="001E1D7A">
      <w:pPr>
        <w:pStyle w:val="PargrafodaLista"/>
        <w:widowControl w:val="0"/>
        <w:numPr>
          <w:ilvl w:val="1"/>
          <w:numId w:val="32"/>
        </w:numPr>
        <w:tabs>
          <w:tab w:val="left" w:pos="0"/>
          <w:tab w:val="left" w:pos="636"/>
        </w:tabs>
        <w:autoSpaceDE w:val="0"/>
        <w:autoSpaceDN w:val="0"/>
        <w:spacing w:before="120"/>
        <w:ind w:left="0" w:right="117" w:firstLine="0"/>
        <w:contextualSpacing w:val="0"/>
        <w:jc w:val="both"/>
        <w:rPr>
          <w:rFonts w:ascii="Arial" w:hAnsi="Arial" w:cs="Arial"/>
        </w:rPr>
      </w:pPr>
      <w:r w:rsidRPr="009865E4">
        <w:rPr>
          <w:rFonts w:ascii="Arial" w:hAnsi="Arial" w:cs="Arial"/>
        </w:rPr>
        <w:t xml:space="preserve">A empresa vencedora no processo de licitação deverá fornecer </w:t>
      </w:r>
      <w:r w:rsidR="00612738">
        <w:rPr>
          <w:rFonts w:ascii="Arial" w:hAnsi="Arial" w:cs="Arial"/>
        </w:rPr>
        <w:t>materiais</w:t>
      </w:r>
      <w:r w:rsidRPr="009865E4">
        <w:rPr>
          <w:rFonts w:ascii="Arial" w:hAnsi="Arial" w:cs="Arial"/>
        </w:rPr>
        <w:t xml:space="preserve"> de boa qualidade e se responsabilizar pelo fornecimento da</w:t>
      </w:r>
      <w:r w:rsidRPr="009865E4">
        <w:rPr>
          <w:rFonts w:ascii="Arial" w:hAnsi="Arial" w:cs="Arial"/>
          <w:spacing w:val="-1"/>
        </w:rPr>
        <w:t xml:space="preserve"> </w:t>
      </w:r>
      <w:r w:rsidRPr="009865E4">
        <w:rPr>
          <w:rFonts w:ascii="Arial" w:hAnsi="Arial" w:cs="Arial"/>
        </w:rPr>
        <w:t>garantia.</w:t>
      </w:r>
    </w:p>
    <w:p w:rsidR="00E8649C" w:rsidRDefault="00E8649C" w:rsidP="001E1D7A">
      <w:pPr>
        <w:pStyle w:val="PargrafodaLista"/>
        <w:widowControl w:val="0"/>
        <w:numPr>
          <w:ilvl w:val="1"/>
          <w:numId w:val="32"/>
        </w:numPr>
        <w:tabs>
          <w:tab w:val="left" w:pos="0"/>
          <w:tab w:val="left" w:pos="634"/>
        </w:tabs>
        <w:autoSpaceDE w:val="0"/>
        <w:autoSpaceDN w:val="0"/>
        <w:spacing w:before="120"/>
        <w:ind w:left="0" w:right="110" w:firstLine="0"/>
        <w:contextualSpacing w:val="0"/>
        <w:jc w:val="both"/>
        <w:rPr>
          <w:rFonts w:ascii="Arial" w:hAnsi="Arial" w:cs="Arial"/>
        </w:rPr>
      </w:pPr>
      <w:r w:rsidRPr="009865E4">
        <w:rPr>
          <w:rFonts w:ascii="Arial" w:hAnsi="Arial" w:cs="Arial"/>
        </w:rPr>
        <w:t xml:space="preserve">Será considerada vencedora a licitante que apresentar o menor valor, por item, desde que atenda as exigências contidas neste </w:t>
      </w:r>
      <w:r w:rsidRPr="009865E4">
        <w:rPr>
          <w:rFonts w:ascii="Arial" w:hAnsi="Arial" w:cs="Arial"/>
          <w:spacing w:val="-4"/>
        </w:rPr>
        <w:t xml:space="preserve">Termo </w:t>
      </w:r>
      <w:r w:rsidRPr="009865E4">
        <w:rPr>
          <w:rFonts w:ascii="Arial" w:hAnsi="Arial" w:cs="Arial"/>
        </w:rPr>
        <w:t xml:space="preserve">de </w:t>
      </w:r>
      <w:r w:rsidR="005E4F89" w:rsidRPr="009865E4">
        <w:rPr>
          <w:rFonts w:ascii="Arial" w:hAnsi="Arial" w:cs="Arial"/>
        </w:rPr>
        <w:t>Referência</w:t>
      </w:r>
      <w:r w:rsidRPr="009865E4">
        <w:rPr>
          <w:rFonts w:ascii="Arial" w:hAnsi="Arial" w:cs="Arial"/>
        </w:rPr>
        <w:t xml:space="preserve"> e no edital do</w:t>
      </w:r>
      <w:r w:rsidRPr="009865E4">
        <w:rPr>
          <w:rFonts w:ascii="Arial" w:hAnsi="Arial" w:cs="Arial"/>
          <w:spacing w:val="-5"/>
        </w:rPr>
        <w:t xml:space="preserve"> </w:t>
      </w:r>
      <w:r w:rsidRPr="009865E4">
        <w:rPr>
          <w:rFonts w:ascii="Arial" w:hAnsi="Arial" w:cs="Arial"/>
        </w:rPr>
        <w:t>Pregão.</w:t>
      </w:r>
    </w:p>
    <w:p w:rsidR="006A0794" w:rsidRPr="009865E4" w:rsidRDefault="006A0794" w:rsidP="006A0794">
      <w:pPr>
        <w:pStyle w:val="PargrafodaLista"/>
        <w:widowControl w:val="0"/>
        <w:tabs>
          <w:tab w:val="left" w:pos="0"/>
          <w:tab w:val="left" w:pos="634"/>
        </w:tabs>
        <w:autoSpaceDE w:val="0"/>
        <w:autoSpaceDN w:val="0"/>
        <w:spacing w:before="120"/>
        <w:ind w:left="0" w:right="110"/>
        <w:contextualSpacing w:val="0"/>
        <w:jc w:val="both"/>
        <w:rPr>
          <w:rFonts w:ascii="Arial" w:hAnsi="Arial" w:cs="Arial"/>
        </w:rPr>
      </w:pPr>
    </w:p>
    <w:p w:rsidR="00E8649C" w:rsidRPr="009865E4" w:rsidRDefault="00E8649C" w:rsidP="001E1D7A">
      <w:pPr>
        <w:pStyle w:val="Ttulo1"/>
        <w:keepNext w:val="0"/>
        <w:keepLines w:val="0"/>
        <w:widowControl w:val="0"/>
        <w:numPr>
          <w:ilvl w:val="0"/>
          <w:numId w:val="32"/>
        </w:numPr>
        <w:tabs>
          <w:tab w:val="left" w:pos="0"/>
        </w:tabs>
        <w:autoSpaceDE w:val="0"/>
        <w:autoSpaceDN w:val="0"/>
        <w:spacing w:before="0"/>
        <w:ind w:left="0" w:firstLine="0"/>
        <w:jc w:val="both"/>
        <w:rPr>
          <w:rFonts w:ascii="Arial" w:hAnsi="Arial" w:cs="Arial"/>
          <w:color w:val="auto"/>
          <w:sz w:val="24"/>
          <w:szCs w:val="24"/>
        </w:rPr>
      </w:pPr>
      <w:r w:rsidRPr="009865E4">
        <w:rPr>
          <w:rFonts w:ascii="Arial" w:hAnsi="Arial" w:cs="Arial"/>
          <w:color w:val="auto"/>
          <w:sz w:val="24"/>
          <w:szCs w:val="24"/>
          <w:u w:val="thick"/>
        </w:rPr>
        <w:t>DAS OBRIGAÇÕES DA</w:t>
      </w:r>
      <w:r w:rsidRPr="009865E4">
        <w:rPr>
          <w:rFonts w:ascii="Arial" w:hAnsi="Arial" w:cs="Arial"/>
          <w:color w:val="auto"/>
          <w:spacing w:val="-18"/>
          <w:sz w:val="24"/>
          <w:szCs w:val="24"/>
          <w:u w:val="thick"/>
        </w:rPr>
        <w:t xml:space="preserve"> </w:t>
      </w:r>
      <w:r w:rsidRPr="009865E4">
        <w:rPr>
          <w:rFonts w:ascii="Arial" w:hAnsi="Arial" w:cs="Arial"/>
          <w:color w:val="auto"/>
          <w:spacing w:val="-4"/>
          <w:sz w:val="24"/>
          <w:szCs w:val="24"/>
          <w:u w:val="thick"/>
        </w:rPr>
        <w:t>CONTRATADA:</w:t>
      </w:r>
    </w:p>
    <w:p w:rsidR="00E8649C" w:rsidRPr="009865E4" w:rsidRDefault="00E8649C" w:rsidP="001E1D7A">
      <w:pPr>
        <w:pStyle w:val="PargrafodaLista"/>
        <w:widowControl w:val="0"/>
        <w:numPr>
          <w:ilvl w:val="1"/>
          <w:numId w:val="32"/>
        </w:numPr>
        <w:tabs>
          <w:tab w:val="left" w:pos="0"/>
          <w:tab w:val="left" w:pos="658"/>
        </w:tabs>
        <w:autoSpaceDE w:val="0"/>
        <w:autoSpaceDN w:val="0"/>
        <w:spacing w:before="120"/>
        <w:ind w:left="0" w:right="111" w:firstLine="0"/>
        <w:contextualSpacing w:val="0"/>
        <w:jc w:val="both"/>
        <w:rPr>
          <w:rFonts w:ascii="Arial" w:hAnsi="Arial" w:cs="Arial"/>
        </w:rPr>
      </w:pPr>
      <w:r w:rsidRPr="009865E4">
        <w:rPr>
          <w:rFonts w:ascii="Arial" w:hAnsi="Arial" w:cs="Arial"/>
        </w:rPr>
        <w:t>Executar o objeto observando rigorosamente o cumprimento das responsabilidades, encargos, prazos e especificações técnicas e em conformidade com as condições do edital e seus anexos, do contrato e das demais cominações</w:t>
      </w:r>
      <w:r w:rsidRPr="009865E4">
        <w:rPr>
          <w:rFonts w:ascii="Arial" w:hAnsi="Arial" w:cs="Arial"/>
          <w:spacing w:val="-1"/>
        </w:rPr>
        <w:t xml:space="preserve"> </w:t>
      </w:r>
      <w:r w:rsidRPr="009865E4">
        <w:rPr>
          <w:rFonts w:ascii="Arial" w:hAnsi="Arial" w:cs="Arial"/>
        </w:rPr>
        <w:t>legais.</w:t>
      </w:r>
    </w:p>
    <w:p w:rsidR="00E8649C" w:rsidRPr="009865E4" w:rsidRDefault="00225E26" w:rsidP="001E1D7A">
      <w:pPr>
        <w:pStyle w:val="PargrafodaLista"/>
        <w:widowControl w:val="0"/>
        <w:numPr>
          <w:ilvl w:val="1"/>
          <w:numId w:val="32"/>
        </w:numPr>
        <w:tabs>
          <w:tab w:val="left" w:pos="0"/>
          <w:tab w:val="left" w:pos="732"/>
        </w:tabs>
        <w:autoSpaceDE w:val="0"/>
        <w:autoSpaceDN w:val="0"/>
        <w:spacing w:before="120"/>
        <w:ind w:left="0" w:right="113" w:firstLine="0"/>
        <w:contextualSpacing w:val="0"/>
        <w:jc w:val="both"/>
        <w:rPr>
          <w:rFonts w:ascii="Arial" w:hAnsi="Arial" w:cs="Arial"/>
        </w:rPr>
      </w:pPr>
      <w:r>
        <w:rPr>
          <w:rFonts w:ascii="Arial" w:hAnsi="Arial" w:cs="Arial"/>
        </w:rPr>
        <w:t xml:space="preserve">Entrega </w:t>
      </w:r>
      <w:r w:rsidR="00E8649C" w:rsidRPr="009865E4">
        <w:rPr>
          <w:rFonts w:ascii="Arial" w:hAnsi="Arial" w:cs="Arial"/>
        </w:rPr>
        <w:t xml:space="preserve">os materiais </w:t>
      </w:r>
      <w:r>
        <w:rPr>
          <w:rFonts w:ascii="Arial" w:hAnsi="Arial" w:cs="Arial"/>
        </w:rPr>
        <w:t>do objeto</w:t>
      </w:r>
      <w:r w:rsidR="00E8649C" w:rsidRPr="009865E4">
        <w:rPr>
          <w:rFonts w:ascii="Arial" w:hAnsi="Arial" w:cs="Arial"/>
        </w:rPr>
        <w:t xml:space="preserve"> conforme especificação marca e preço, bem como no prazo estabelecido neste </w:t>
      </w:r>
      <w:r w:rsidR="00E8649C" w:rsidRPr="009865E4">
        <w:rPr>
          <w:rFonts w:ascii="Arial" w:hAnsi="Arial" w:cs="Arial"/>
          <w:spacing w:val="-4"/>
        </w:rPr>
        <w:t xml:space="preserve">Termo </w:t>
      </w:r>
      <w:r w:rsidR="00E8649C" w:rsidRPr="009865E4">
        <w:rPr>
          <w:rFonts w:ascii="Arial" w:hAnsi="Arial" w:cs="Arial"/>
        </w:rPr>
        <w:t>de Referência, quando solicitado,</w:t>
      </w:r>
      <w:r w:rsidR="00E8649C" w:rsidRPr="009865E4">
        <w:rPr>
          <w:rFonts w:ascii="Arial" w:hAnsi="Arial" w:cs="Arial"/>
          <w:spacing w:val="9"/>
        </w:rPr>
        <w:t xml:space="preserve"> </w:t>
      </w:r>
      <w:r w:rsidR="00E8649C" w:rsidRPr="009865E4">
        <w:rPr>
          <w:rFonts w:ascii="Arial" w:hAnsi="Arial" w:cs="Arial"/>
        </w:rPr>
        <w:t>de</w:t>
      </w:r>
      <w:r w:rsidR="00E8649C" w:rsidRPr="009865E4">
        <w:rPr>
          <w:rFonts w:ascii="Arial" w:hAnsi="Arial" w:cs="Arial"/>
          <w:spacing w:val="8"/>
        </w:rPr>
        <w:t xml:space="preserve"> </w:t>
      </w:r>
      <w:r w:rsidR="00E8649C" w:rsidRPr="009865E4">
        <w:rPr>
          <w:rFonts w:ascii="Arial" w:hAnsi="Arial" w:cs="Arial"/>
        </w:rPr>
        <w:t>uma</w:t>
      </w:r>
      <w:r w:rsidR="00E8649C" w:rsidRPr="009865E4">
        <w:rPr>
          <w:rFonts w:ascii="Arial" w:hAnsi="Arial" w:cs="Arial"/>
          <w:spacing w:val="10"/>
        </w:rPr>
        <w:t xml:space="preserve"> </w:t>
      </w:r>
      <w:r w:rsidR="00E8649C" w:rsidRPr="009865E4">
        <w:rPr>
          <w:rFonts w:ascii="Arial" w:hAnsi="Arial" w:cs="Arial"/>
        </w:rPr>
        <w:t>só</w:t>
      </w:r>
      <w:r w:rsidR="00E8649C" w:rsidRPr="009865E4">
        <w:rPr>
          <w:rFonts w:ascii="Arial" w:hAnsi="Arial" w:cs="Arial"/>
          <w:spacing w:val="9"/>
        </w:rPr>
        <w:t xml:space="preserve"> </w:t>
      </w:r>
      <w:r w:rsidR="00E8649C" w:rsidRPr="009865E4">
        <w:rPr>
          <w:rFonts w:ascii="Arial" w:hAnsi="Arial" w:cs="Arial"/>
        </w:rPr>
        <w:t>vez,</w:t>
      </w:r>
      <w:r w:rsidR="00E8649C" w:rsidRPr="009865E4">
        <w:rPr>
          <w:rFonts w:ascii="Arial" w:hAnsi="Arial" w:cs="Arial"/>
          <w:spacing w:val="9"/>
        </w:rPr>
        <w:t xml:space="preserve"> </w:t>
      </w:r>
      <w:r w:rsidR="00E8649C" w:rsidRPr="009865E4">
        <w:rPr>
          <w:rFonts w:ascii="Arial" w:hAnsi="Arial" w:cs="Arial"/>
        </w:rPr>
        <w:t>no</w:t>
      </w:r>
      <w:r w:rsidR="00E8649C" w:rsidRPr="009865E4">
        <w:rPr>
          <w:rFonts w:ascii="Arial" w:hAnsi="Arial" w:cs="Arial"/>
          <w:spacing w:val="9"/>
        </w:rPr>
        <w:t xml:space="preserve"> </w:t>
      </w:r>
      <w:r w:rsidR="00E8649C" w:rsidRPr="009865E4">
        <w:rPr>
          <w:rFonts w:ascii="Arial" w:hAnsi="Arial" w:cs="Arial"/>
        </w:rPr>
        <w:t>prazo</w:t>
      </w:r>
      <w:r w:rsidR="00E8649C" w:rsidRPr="009865E4">
        <w:rPr>
          <w:rFonts w:ascii="Arial" w:hAnsi="Arial" w:cs="Arial"/>
          <w:spacing w:val="11"/>
        </w:rPr>
        <w:t xml:space="preserve"> </w:t>
      </w:r>
      <w:r w:rsidR="00E8649C" w:rsidRPr="009865E4">
        <w:rPr>
          <w:rFonts w:ascii="Arial" w:hAnsi="Arial" w:cs="Arial"/>
        </w:rPr>
        <w:t>máximo</w:t>
      </w:r>
      <w:r w:rsidR="00E8649C" w:rsidRPr="009865E4">
        <w:rPr>
          <w:rFonts w:ascii="Arial" w:hAnsi="Arial" w:cs="Arial"/>
          <w:spacing w:val="9"/>
        </w:rPr>
        <w:t xml:space="preserve"> </w:t>
      </w:r>
      <w:r w:rsidR="00E8649C" w:rsidRPr="009865E4">
        <w:rPr>
          <w:rFonts w:ascii="Arial" w:hAnsi="Arial" w:cs="Arial"/>
        </w:rPr>
        <w:t>de</w:t>
      </w:r>
      <w:r w:rsidR="00E8649C" w:rsidRPr="009865E4">
        <w:rPr>
          <w:rFonts w:ascii="Arial" w:hAnsi="Arial" w:cs="Arial"/>
          <w:spacing w:val="8"/>
        </w:rPr>
        <w:t xml:space="preserve"> </w:t>
      </w:r>
      <w:r w:rsidR="00E8649C" w:rsidRPr="009865E4">
        <w:rPr>
          <w:rFonts w:ascii="Arial" w:hAnsi="Arial" w:cs="Arial"/>
        </w:rPr>
        <w:t>05</w:t>
      </w:r>
      <w:r w:rsidR="00E8649C" w:rsidRPr="009865E4">
        <w:rPr>
          <w:rFonts w:ascii="Arial" w:hAnsi="Arial" w:cs="Arial"/>
          <w:spacing w:val="9"/>
        </w:rPr>
        <w:t xml:space="preserve"> </w:t>
      </w:r>
      <w:r w:rsidR="00E8649C" w:rsidRPr="009865E4">
        <w:rPr>
          <w:rFonts w:ascii="Arial" w:hAnsi="Arial" w:cs="Arial"/>
        </w:rPr>
        <w:t>(cinco)</w:t>
      </w:r>
      <w:r w:rsidR="00E8649C" w:rsidRPr="009865E4">
        <w:rPr>
          <w:rFonts w:ascii="Arial" w:hAnsi="Arial" w:cs="Arial"/>
          <w:spacing w:val="8"/>
        </w:rPr>
        <w:t xml:space="preserve"> </w:t>
      </w:r>
      <w:r w:rsidR="00E8649C" w:rsidRPr="009865E4">
        <w:rPr>
          <w:rFonts w:ascii="Arial" w:hAnsi="Arial" w:cs="Arial"/>
        </w:rPr>
        <w:t>dias,</w:t>
      </w:r>
      <w:r w:rsidR="00E8649C" w:rsidRPr="009865E4">
        <w:rPr>
          <w:rFonts w:ascii="Arial" w:hAnsi="Arial" w:cs="Arial"/>
          <w:spacing w:val="11"/>
        </w:rPr>
        <w:t xml:space="preserve"> </w:t>
      </w:r>
      <w:r w:rsidR="00E8649C" w:rsidRPr="009865E4">
        <w:rPr>
          <w:rFonts w:ascii="Arial" w:hAnsi="Arial" w:cs="Arial"/>
        </w:rPr>
        <w:t>a</w:t>
      </w:r>
      <w:r w:rsidR="00E8649C" w:rsidRPr="009865E4">
        <w:rPr>
          <w:rFonts w:ascii="Arial" w:hAnsi="Arial" w:cs="Arial"/>
          <w:spacing w:val="10"/>
        </w:rPr>
        <w:t xml:space="preserve"> </w:t>
      </w:r>
      <w:r w:rsidR="00E8649C" w:rsidRPr="009865E4">
        <w:rPr>
          <w:rFonts w:ascii="Arial" w:hAnsi="Arial" w:cs="Arial"/>
        </w:rPr>
        <w:t>contar</w:t>
      </w:r>
      <w:r w:rsidR="00E8649C" w:rsidRPr="009865E4">
        <w:rPr>
          <w:rFonts w:ascii="Arial" w:hAnsi="Arial" w:cs="Arial"/>
          <w:spacing w:val="8"/>
        </w:rPr>
        <w:t xml:space="preserve"> </w:t>
      </w:r>
      <w:r w:rsidR="00E8649C" w:rsidRPr="009865E4">
        <w:rPr>
          <w:rFonts w:ascii="Arial" w:hAnsi="Arial" w:cs="Arial"/>
        </w:rPr>
        <w:t>da</w:t>
      </w:r>
      <w:r w:rsidR="00E8649C" w:rsidRPr="009865E4">
        <w:rPr>
          <w:rFonts w:ascii="Arial" w:hAnsi="Arial" w:cs="Arial"/>
          <w:spacing w:val="8"/>
        </w:rPr>
        <w:t xml:space="preserve"> </w:t>
      </w:r>
      <w:r w:rsidR="00E8649C" w:rsidRPr="009865E4">
        <w:rPr>
          <w:rFonts w:ascii="Arial" w:hAnsi="Arial" w:cs="Arial"/>
        </w:rPr>
        <w:t>data</w:t>
      </w:r>
      <w:r w:rsidR="00E8649C" w:rsidRPr="009865E4">
        <w:rPr>
          <w:rFonts w:ascii="Arial" w:hAnsi="Arial" w:cs="Arial"/>
          <w:spacing w:val="11"/>
        </w:rPr>
        <w:t xml:space="preserve"> </w:t>
      </w:r>
      <w:r w:rsidR="00E8649C" w:rsidRPr="009865E4">
        <w:rPr>
          <w:rFonts w:ascii="Arial" w:hAnsi="Arial" w:cs="Arial"/>
        </w:rPr>
        <w:t>de</w:t>
      </w:r>
      <w:r w:rsidR="00E8649C" w:rsidRPr="009865E4">
        <w:rPr>
          <w:rFonts w:ascii="Arial" w:hAnsi="Arial" w:cs="Arial"/>
          <w:spacing w:val="10"/>
        </w:rPr>
        <w:t xml:space="preserve"> </w:t>
      </w:r>
      <w:r w:rsidR="00E8649C" w:rsidRPr="009865E4">
        <w:rPr>
          <w:rFonts w:ascii="Arial" w:hAnsi="Arial" w:cs="Arial"/>
        </w:rPr>
        <w:t>recebimento</w:t>
      </w:r>
      <w:r w:rsidR="00E8649C" w:rsidRPr="009865E4">
        <w:rPr>
          <w:rFonts w:ascii="Arial" w:hAnsi="Arial" w:cs="Arial"/>
          <w:spacing w:val="12"/>
        </w:rPr>
        <w:t xml:space="preserve"> </w:t>
      </w:r>
      <w:r w:rsidR="00E8649C" w:rsidRPr="009865E4">
        <w:rPr>
          <w:rFonts w:ascii="Arial" w:hAnsi="Arial" w:cs="Arial"/>
        </w:rPr>
        <w:t>da</w:t>
      </w:r>
    </w:p>
    <w:p w:rsidR="00E8649C" w:rsidRPr="009865E4" w:rsidRDefault="00E8649C" w:rsidP="001E1D7A">
      <w:pPr>
        <w:pStyle w:val="Corpodetexto"/>
        <w:tabs>
          <w:tab w:val="left" w:pos="0"/>
        </w:tabs>
        <w:spacing w:before="90"/>
        <w:jc w:val="both"/>
        <w:rPr>
          <w:rFonts w:ascii="Arial" w:hAnsi="Arial" w:cs="Arial"/>
        </w:rPr>
      </w:pPr>
      <w:r w:rsidRPr="009865E4">
        <w:rPr>
          <w:rFonts w:ascii="Arial" w:hAnsi="Arial" w:cs="Arial"/>
        </w:rPr>
        <w:lastRenderedPageBreak/>
        <w:t>Nota de Empenho (Ordem de Compra) expedida pela CONTRATANTE e enviada através de endereço eletrônico,</w:t>
      </w:r>
    </w:p>
    <w:p w:rsidR="00E8649C" w:rsidRPr="009865E4" w:rsidRDefault="00E8649C" w:rsidP="001E1D7A">
      <w:pPr>
        <w:pStyle w:val="PargrafodaLista"/>
        <w:widowControl w:val="0"/>
        <w:numPr>
          <w:ilvl w:val="1"/>
          <w:numId w:val="32"/>
        </w:numPr>
        <w:tabs>
          <w:tab w:val="left" w:pos="0"/>
          <w:tab w:val="left" w:pos="713"/>
        </w:tabs>
        <w:autoSpaceDE w:val="0"/>
        <w:autoSpaceDN w:val="0"/>
        <w:spacing w:before="120"/>
        <w:ind w:left="0" w:right="116" w:firstLine="0"/>
        <w:contextualSpacing w:val="0"/>
        <w:jc w:val="both"/>
        <w:rPr>
          <w:rFonts w:ascii="Arial" w:hAnsi="Arial" w:cs="Arial"/>
        </w:rPr>
      </w:pPr>
      <w:r w:rsidRPr="009865E4">
        <w:rPr>
          <w:rFonts w:ascii="Arial" w:hAnsi="Arial" w:cs="Arial"/>
        </w:rPr>
        <w:t xml:space="preserve">A </w:t>
      </w:r>
      <w:r w:rsidRPr="009865E4">
        <w:rPr>
          <w:rFonts w:ascii="Arial" w:hAnsi="Arial" w:cs="Arial"/>
          <w:spacing w:val="-5"/>
        </w:rPr>
        <w:t xml:space="preserve">CONTRATADA </w:t>
      </w:r>
      <w:r w:rsidRPr="009865E4">
        <w:rPr>
          <w:rFonts w:ascii="Arial" w:hAnsi="Arial" w:cs="Arial"/>
        </w:rPr>
        <w:t xml:space="preserve">deverá entregar o Objeto Contratado nos locais determinados pela </w:t>
      </w:r>
      <w:r w:rsidRPr="009865E4">
        <w:rPr>
          <w:rFonts w:ascii="Arial" w:hAnsi="Arial" w:cs="Arial"/>
          <w:spacing w:val="-5"/>
        </w:rPr>
        <w:t>CONTRATANTE.</w:t>
      </w:r>
    </w:p>
    <w:p w:rsidR="00E8649C" w:rsidRPr="009865E4" w:rsidRDefault="00E8649C" w:rsidP="001E1D7A">
      <w:pPr>
        <w:pStyle w:val="PargrafodaLista"/>
        <w:widowControl w:val="0"/>
        <w:numPr>
          <w:ilvl w:val="1"/>
          <w:numId w:val="32"/>
        </w:numPr>
        <w:tabs>
          <w:tab w:val="left" w:pos="0"/>
          <w:tab w:val="left" w:pos="641"/>
        </w:tabs>
        <w:autoSpaceDE w:val="0"/>
        <w:autoSpaceDN w:val="0"/>
        <w:spacing w:before="120"/>
        <w:ind w:left="0" w:right="113" w:firstLine="0"/>
        <w:contextualSpacing w:val="0"/>
        <w:jc w:val="both"/>
        <w:rPr>
          <w:rFonts w:ascii="Arial" w:hAnsi="Arial" w:cs="Arial"/>
        </w:rPr>
      </w:pPr>
      <w:r w:rsidRPr="009865E4">
        <w:rPr>
          <w:rFonts w:ascii="Arial" w:hAnsi="Arial" w:cs="Arial"/>
        </w:rPr>
        <w:t>Substituir ou reparar o objeto contratado que comprovadamente apresente condições de defeito ou em desconformidades com as especificações deste termo e padrões de qualidade exigidos, com defeito, vício ou má qualidade, no prazo de 10 (dez) dias contados da sua</w:t>
      </w:r>
      <w:r w:rsidRPr="009865E4">
        <w:rPr>
          <w:rFonts w:ascii="Arial" w:hAnsi="Arial" w:cs="Arial"/>
          <w:spacing w:val="-7"/>
        </w:rPr>
        <w:t xml:space="preserve"> </w:t>
      </w:r>
      <w:r w:rsidRPr="009865E4">
        <w:rPr>
          <w:rFonts w:ascii="Arial" w:hAnsi="Arial" w:cs="Arial"/>
        </w:rPr>
        <w:t>notificação.</w:t>
      </w:r>
    </w:p>
    <w:p w:rsidR="00E8649C" w:rsidRPr="009865E4" w:rsidRDefault="00E8649C" w:rsidP="001E1D7A">
      <w:pPr>
        <w:pStyle w:val="PargrafodaLista"/>
        <w:widowControl w:val="0"/>
        <w:numPr>
          <w:ilvl w:val="1"/>
          <w:numId w:val="32"/>
        </w:numPr>
        <w:tabs>
          <w:tab w:val="left" w:pos="0"/>
          <w:tab w:val="left" w:pos="699"/>
        </w:tabs>
        <w:autoSpaceDE w:val="0"/>
        <w:autoSpaceDN w:val="0"/>
        <w:spacing w:before="120"/>
        <w:ind w:left="0" w:right="114" w:firstLine="0"/>
        <w:contextualSpacing w:val="0"/>
        <w:jc w:val="both"/>
        <w:rPr>
          <w:rFonts w:ascii="Arial" w:hAnsi="Arial" w:cs="Arial"/>
        </w:rPr>
      </w:pPr>
      <w:r w:rsidRPr="009865E4">
        <w:rPr>
          <w:rFonts w:ascii="Arial" w:hAnsi="Arial" w:cs="Arial"/>
        </w:rPr>
        <w:t xml:space="preserve">Cientificar, por escrito, dentro do prazo de 24 horas a fiscalização da </w:t>
      </w:r>
      <w:r w:rsidRPr="009865E4">
        <w:rPr>
          <w:rFonts w:ascii="Arial" w:hAnsi="Arial" w:cs="Arial"/>
          <w:spacing w:val="-5"/>
        </w:rPr>
        <w:t xml:space="preserve">CONTRATANTE </w:t>
      </w:r>
      <w:r w:rsidR="00590321" w:rsidRPr="009865E4">
        <w:rPr>
          <w:rFonts w:ascii="Arial" w:hAnsi="Arial" w:cs="Arial"/>
        </w:rPr>
        <w:t>qualquer ocorrência anormal verificada</w:t>
      </w:r>
      <w:r w:rsidRPr="009865E4">
        <w:rPr>
          <w:rFonts w:ascii="Arial" w:hAnsi="Arial" w:cs="Arial"/>
        </w:rPr>
        <w:t xml:space="preserve"> na execução dos fornecimentos, independentemente da comunicação verbal, sob pena de</w:t>
      </w:r>
      <w:r w:rsidRPr="009865E4">
        <w:rPr>
          <w:rFonts w:ascii="Arial" w:hAnsi="Arial" w:cs="Arial"/>
          <w:spacing w:val="-3"/>
        </w:rPr>
        <w:t xml:space="preserve"> </w:t>
      </w:r>
      <w:r w:rsidRPr="009865E4">
        <w:rPr>
          <w:rFonts w:ascii="Arial" w:hAnsi="Arial" w:cs="Arial"/>
        </w:rPr>
        <w:t>multa.</w:t>
      </w:r>
    </w:p>
    <w:p w:rsidR="00E8649C" w:rsidRPr="009865E4" w:rsidRDefault="00E8649C" w:rsidP="001E1D7A">
      <w:pPr>
        <w:pStyle w:val="PargrafodaLista"/>
        <w:widowControl w:val="0"/>
        <w:numPr>
          <w:ilvl w:val="1"/>
          <w:numId w:val="32"/>
        </w:numPr>
        <w:tabs>
          <w:tab w:val="left" w:pos="0"/>
          <w:tab w:val="left" w:pos="653"/>
        </w:tabs>
        <w:autoSpaceDE w:val="0"/>
        <w:autoSpaceDN w:val="0"/>
        <w:spacing w:before="121"/>
        <w:ind w:left="0" w:right="112" w:firstLine="0"/>
        <w:contextualSpacing w:val="0"/>
        <w:jc w:val="both"/>
        <w:rPr>
          <w:rFonts w:ascii="Arial" w:hAnsi="Arial" w:cs="Arial"/>
        </w:rPr>
      </w:pPr>
      <w:r w:rsidRPr="009865E4">
        <w:rPr>
          <w:rFonts w:ascii="Arial" w:hAnsi="Arial" w:cs="Arial"/>
        </w:rPr>
        <w:t xml:space="preserve">Prestar imediatamente as informações e os esclarecimentos que venham a ser solicitados pela </w:t>
      </w:r>
      <w:r w:rsidRPr="009865E4">
        <w:rPr>
          <w:rFonts w:ascii="Arial" w:hAnsi="Arial" w:cs="Arial"/>
          <w:spacing w:val="-5"/>
        </w:rPr>
        <w:t xml:space="preserve">CONTRATANTE, </w:t>
      </w:r>
      <w:r w:rsidRPr="009865E4">
        <w:rPr>
          <w:rFonts w:ascii="Arial" w:hAnsi="Arial" w:cs="Arial"/>
        </w:rPr>
        <w:t xml:space="preserve">salvo quando implicarem as indagações de caráter técnico, hipótese em </w:t>
      </w:r>
      <w:r w:rsidR="00590321" w:rsidRPr="009865E4">
        <w:rPr>
          <w:rFonts w:ascii="Arial" w:hAnsi="Arial" w:cs="Arial"/>
        </w:rPr>
        <w:t>que serão</w:t>
      </w:r>
      <w:r w:rsidRPr="009865E4">
        <w:rPr>
          <w:rFonts w:ascii="Arial" w:hAnsi="Arial" w:cs="Arial"/>
        </w:rPr>
        <w:t xml:space="preserve"> respondidas no prazo de 24 (vinte e quatro)</w:t>
      </w:r>
      <w:r w:rsidRPr="009865E4">
        <w:rPr>
          <w:rFonts w:ascii="Arial" w:hAnsi="Arial" w:cs="Arial"/>
          <w:spacing w:val="-3"/>
        </w:rPr>
        <w:t xml:space="preserve"> </w:t>
      </w:r>
      <w:r w:rsidRPr="009865E4">
        <w:rPr>
          <w:rFonts w:ascii="Arial" w:hAnsi="Arial" w:cs="Arial"/>
        </w:rPr>
        <w:t>horas.</w:t>
      </w:r>
    </w:p>
    <w:p w:rsidR="00E8649C" w:rsidRPr="009865E4" w:rsidRDefault="00E8649C" w:rsidP="001E1D7A">
      <w:pPr>
        <w:pStyle w:val="PargrafodaLista"/>
        <w:widowControl w:val="0"/>
        <w:numPr>
          <w:ilvl w:val="1"/>
          <w:numId w:val="32"/>
        </w:numPr>
        <w:tabs>
          <w:tab w:val="left" w:pos="0"/>
          <w:tab w:val="left" w:pos="639"/>
        </w:tabs>
        <w:autoSpaceDE w:val="0"/>
        <w:autoSpaceDN w:val="0"/>
        <w:spacing w:before="120"/>
        <w:ind w:left="0" w:right="116" w:firstLine="0"/>
        <w:contextualSpacing w:val="0"/>
        <w:jc w:val="both"/>
        <w:rPr>
          <w:rFonts w:ascii="Arial" w:hAnsi="Arial" w:cs="Arial"/>
        </w:rPr>
      </w:pPr>
      <w:r w:rsidRPr="009865E4">
        <w:rPr>
          <w:rFonts w:ascii="Arial" w:hAnsi="Arial" w:cs="Arial"/>
        </w:rPr>
        <w:t xml:space="preserve">A </w:t>
      </w:r>
      <w:r w:rsidRPr="009865E4">
        <w:rPr>
          <w:rFonts w:ascii="Arial" w:hAnsi="Arial" w:cs="Arial"/>
          <w:spacing w:val="-5"/>
        </w:rPr>
        <w:t xml:space="preserve">CONTRATADA </w:t>
      </w:r>
      <w:r w:rsidRPr="009865E4">
        <w:rPr>
          <w:rFonts w:ascii="Arial" w:hAnsi="Arial" w:cs="Arial"/>
        </w:rPr>
        <w:t xml:space="preserve">não poderá subcontratar, ceder ou transferir o Objeto do Contrato, no todo ou em parte a terceiros, sem anuência da </w:t>
      </w:r>
      <w:r w:rsidRPr="009865E4">
        <w:rPr>
          <w:rFonts w:ascii="Arial" w:hAnsi="Arial" w:cs="Arial"/>
          <w:spacing w:val="-4"/>
        </w:rPr>
        <w:t xml:space="preserve">CONTRATANTE, </w:t>
      </w:r>
      <w:r w:rsidRPr="009865E4">
        <w:rPr>
          <w:rFonts w:ascii="Arial" w:hAnsi="Arial" w:cs="Arial"/>
        </w:rPr>
        <w:t>sob pena de</w:t>
      </w:r>
      <w:r w:rsidRPr="009865E4">
        <w:rPr>
          <w:rFonts w:ascii="Arial" w:hAnsi="Arial" w:cs="Arial"/>
          <w:spacing w:val="-2"/>
        </w:rPr>
        <w:t xml:space="preserve"> </w:t>
      </w:r>
      <w:r w:rsidRPr="009865E4">
        <w:rPr>
          <w:rFonts w:ascii="Arial" w:hAnsi="Arial" w:cs="Arial"/>
        </w:rPr>
        <w:t>rescisão.</w:t>
      </w:r>
    </w:p>
    <w:p w:rsidR="00E8649C" w:rsidRPr="009865E4" w:rsidRDefault="00E8649C" w:rsidP="001E1D7A">
      <w:pPr>
        <w:pStyle w:val="PargrafodaLista"/>
        <w:widowControl w:val="0"/>
        <w:numPr>
          <w:ilvl w:val="1"/>
          <w:numId w:val="32"/>
        </w:numPr>
        <w:tabs>
          <w:tab w:val="left" w:pos="677"/>
        </w:tabs>
        <w:autoSpaceDE w:val="0"/>
        <w:autoSpaceDN w:val="0"/>
        <w:spacing w:before="120"/>
        <w:ind w:left="0" w:right="108" w:firstLine="0"/>
        <w:contextualSpacing w:val="0"/>
        <w:jc w:val="both"/>
        <w:rPr>
          <w:rFonts w:ascii="Arial" w:hAnsi="Arial" w:cs="Arial"/>
        </w:rPr>
      </w:pPr>
      <w:r w:rsidRPr="009865E4">
        <w:rPr>
          <w:rFonts w:ascii="Arial" w:hAnsi="Arial" w:cs="Arial"/>
        </w:rPr>
        <w:t>Cumprir, quando for o caso, as condições de garantia do objeto, responsabilizando-se pelo período oferecido em sua proposta comercial, observando o prazo mínimo. Exigido pela administração.</w:t>
      </w:r>
    </w:p>
    <w:p w:rsidR="00E8649C" w:rsidRPr="009865E4" w:rsidRDefault="00E8649C" w:rsidP="001E1D7A">
      <w:pPr>
        <w:pStyle w:val="PargrafodaLista"/>
        <w:widowControl w:val="0"/>
        <w:numPr>
          <w:ilvl w:val="1"/>
          <w:numId w:val="32"/>
        </w:numPr>
        <w:tabs>
          <w:tab w:val="left" w:pos="727"/>
        </w:tabs>
        <w:autoSpaceDE w:val="0"/>
        <w:autoSpaceDN w:val="0"/>
        <w:spacing w:before="120"/>
        <w:ind w:left="0" w:right="114" w:firstLine="0"/>
        <w:contextualSpacing w:val="0"/>
        <w:jc w:val="both"/>
        <w:rPr>
          <w:rFonts w:ascii="Arial" w:hAnsi="Arial" w:cs="Arial"/>
        </w:rPr>
      </w:pPr>
      <w:r w:rsidRPr="009865E4">
        <w:rPr>
          <w:rFonts w:ascii="Arial" w:hAnsi="Arial" w:cs="Arial"/>
        </w:rPr>
        <w:t>Providenciar a substituição de qualquer profissional envolvido na execução do objeto contratual, cuja conduta seja considerada indesejável pela fiscalização da</w:t>
      </w:r>
      <w:r w:rsidRPr="009865E4">
        <w:rPr>
          <w:rFonts w:ascii="Arial" w:hAnsi="Arial" w:cs="Arial"/>
          <w:spacing w:val="-6"/>
        </w:rPr>
        <w:t xml:space="preserve"> </w:t>
      </w:r>
      <w:r w:rsidRPr="009865E4">
        <w:rPr>
          <w:rFonts w:ascii="Arial" w:hAnsi="Arial" w:cs="Arial"/>
          <w:spacing w:val="-4"/>
        </w:rPr>
        <w:t>CONTRATANTE.</w:t>
      </w:r>
    </w:p>
    <w:p w:rsidR="00E8649C" w:rsidRPr="009865E4" w:rsidRDefault="00E8649C" w:rsidP="001E1D7A">
      <w:pPr>
        <w:pStyle w:val="PargrafodaLista"/>
        <w:widowControl w:val="0"/>
        <w:numPr>
          <w:ilvl w:val="1"/>
          <w:numId w:val="32"/>
        </w:numPr>
        <w:tabs>
          <w:tab w:val="left" w:pos="771"/>
        </w:tabs>
        <w:autoSpaceDE w:val="0"/>
        <w:autoSpaceDN w:val="0"/>
        <w:spacing w:before="120"/>
        <w:ind w:left="0" w:right="112" w:firstLine="0"/>
        <w:contextualSpacing w:val="0"/>
        <w:jc w:val="both"/>
        <w:rPr>
          <w:rFonts w:ascii="Arial" w:hAnsi="Arial" w:cs="Arial"/>
        </w:rPr>
      </w:pPr>
      <w:r w:rsidRPr="009865E4">
        <w:rPr>
          <w:rFonts w:ascii="Arial" w:hAnsi="Arial" w:cs="Arial"/>
        </w:rPr>
        <w:t xml:space="preserve">Responder por todas as despesas diretas e indiretas que incidam ou venham a incidir sobre a execução contratual, inclusive as obrigações relativas a salários, pagamentos de recursos humanos, Previdência Social, impostos, encargos sociais, transporte e outras providências, respondendo obrigatoriamente pelo fiel cumprimento das leis trabalhistas e especificas de acidente de trabalho e legislação correlata, aplicáveis ao pessoal empregado na execução contratual, previdenciários e de ordem de classe, indenizações e quaisquer outras que forem devidas aos seus empregados no desempenho dos serviços objeto do contrato, ficando a </w:t>
      </w:r>
      <w:r w:rsidRPr="009865E4">
        <w:rPr>
          <w:rFonts w:ascii="Arial" w:hAnsi="Arial" w:cs="Arial"/>
          <w:spacing w:val="-5"/>
        </w:rPr>
        <w:t xml:space="preserve">CONTRATANTE </w:t>
      </w:r>
      <w:r w:rsidRPr="009865E4">
        <w:rPr>
          <w:rFonts w:ascii="Arial" w:hAnsi="Arial" w:cs="Arial"/>
        </w:rPr>
        <w:t>isentam de qualquer vínculo empregatício com os</w:t>
      </w:r>
      <w:r w:rsidRPr="009865E4">
        <w:rPr>
          <w:rFonts w:ascii="Arial" w:hAnsi="Arial" w:cs="Arial"/>
          <w:spacing w:val="-1"/>
        </w:rPr>
        <w:t xml:space="preserve"> </w:t>
      </w:r>
      <w:r w:rsidRPr="009865E4">
        <w:rPr>
          <w:rFonts w:ascii="Arial" w:hAnsi="Arial" w:cs="Arial"/>
        </w:rPr>
        <w:t>mesmos.</w:t>
      </w:r>
    </w:p>
    <w:p w:rsidR="00E8649C" w:rsidRPr="009865E4" w:rsidRDefault="00E8649C" w:rsidP="001E1D7A">
      <w:pPr>
        <w:pStyle w:val="PargrafodaLista"/>
        <w:widowControl w:val="0"/>
        <w:numPr>
          <w:ilvl w:val="1"/>
          <w:numId w:val="32"/>
        </w:numPr>
        <w:tabs>
          <w:tab w:val="left" w:pos="802"/>
        </w:tabs>
        <w:autoSpaceDE w:val="0"/>
        <w:autoSpaceDN w:val="0"/>
        <w:spacing w:before="120"/>
        <w:ind w:left="0" w:right="111" w:firstLine="0"/>
        <w:contextualSpacing w:val="0"/>
        <w:jc w:val="both"/>
        <w:rPr>
          <w:rFonts w:ascii="Arial" w:hAnsi="Arial" w:cs="Arial"/>
        </w:rPr>
      </w:pPr>
      <w:r w:rsidRPr="009865E4">
        <w:rPr>
          <w:rFonts w:ascii="Arial" w:hAnsi="Arial" w:cs="Arial"/>
        </w:rPr>
        <w:t xml:space="preserve">Responsabilizar-se pelos danos causados diretamente à </w:t>
      </w:r>
      <w:r w:rsidRPr="009865E4">
        <w:rPr>
          <w:rFonts w:ascii="Arial" w:hAnsi="Arial" w:cs="Arial"/>
          <w:spacing w:val="-5"/>
        </w:rPr>
        <w:t xml:space="preserve">CONTRATANTE </w:t>
      </w:r>
      <w:r w:rsidRPr="009865E4">
        <w:rPr>
          <w:rFonts w:ascii="Arial" w:hAnsi="Arial" w:cs="Arial"/>
        </w:rPr>
        <w:t xml:space="preserve">ou a terceiros, decorrentes da sua culpa ou dolo, quando da execução do objeto, independente dos procedimentos de fiscalização e acompanhamento da execução contratual, adotados pela </w:t>
      </w:r>
      <w:r w:rsidRPr="009865E4">
        <w:rPr>
          <w:rFonts w:ascii="Arial" w:hAnsi="Arial" w:cs="Arial"/>
          <w:spacing w:val="-5"/>
        </w:rPr>
        <w:t xml:space="preserve">CONTRATANTE, </w:t>
      </w:r>
      <w:r w:rsidRPr="009865E4">
        <w:rPr>
          <w:rFonts w:ascii="Arial" w:hAnsi="Arial" w:cs="Arial"/>
        </w:rPr>
        <w:t>e independente de outras cominações contratuais ou legais a que estiver</w:t>
      </w:r>
      <w:r w:rsidRPr="009865E4">
        <w:rPr>
          <w:rFonts w:ascii="Arial" w:hAnsi="Arial" w:cs="Arial"/>
          <w:spacing w:val="-5"/>
        </w:rPr>
        <w:t xml:space="preserve"> </w:t>
      </w:r>
      <w:r w:rsidRPr="009865E4">
        <w:rPr>
          <w:rFonts w:ascii="Arial" w:hAnsi="Arial" w:cs="Arial"/>
        </w:rPr>
        <w:t>sujeita.</w:t>
      </w:r>
    </w:p>
    <w:p w:rsidR="00E8649C" w:rsidRPr="009865E4" w:rsidRDefault="00E8649C" w:rsidP="001E1D7A">
      <w:pPr>
        <w:pStyle w:val="PargrafodaLista"/>
        <w:widowControl w:val="0"/>
        <w:numPr>
          <w:ilvl w:val="1"/>
          <w:numId w:val="32"/>
        </w:numPr>
        <w:tabs>
          <w:tab w:val="left" w:pos="807"/>
        </w:tabs>
        <w:autoSpaceDE w:val="0"/>
        <w:autoSpaceDN w:val="0"/>
        <w:spacing w:before="121"/>
        <w:ind w:left="0" w:right="113" w:firstLine="0"/>
        <w:contextualSpacing w:val="0"/>
        <w:jc w:val="both"/>
        <w:rPr>
          <w:rFonts w:ascii="Arial" w:hAnsi="Arial" w:cs="Arial"/>
        </w:rPr>
      </w:pPr>
      <w:r w:rsidRPr="009865E4">
        <w:rPr>
          <w:rFonts w:ascii="Arial" w:hAnsi="Arial" w:cs="Arial"/>
        </w:rPr>
        <w:t xml:space="preserve">Aceitar, nas mesmas condições contratuais, os percentuais de acréscimos ou </w:t>
      </w:r>
      <w:r w:rsidR="00590321" w:rsidRPr="009865E4">
        <w:rPr>
          <w:rFonts w:ascii="Arial" w:hAnsi="Arial" w:cs="Arial"/>
        </w:rPr>
        <w:t>supressões limitadas</w:t>
      </w:r>
      <w:r w:rsidRPr="009865E4">
        <w:rPr>
          <w:rFonts w:ascii="Arial" w:hAnsi="Arial" w:cs="Arial"/>
        </w:rPr>
        <w:t xml:space="preserve"> ao estabelecido na forma do preceituado no § 1º do Art. 65, da Lei Federal 8.666/93, tomando-se por base o valor</w:t>
      </w:r>
      <w:r w:rsidRPr="009865E4">
        <w:rPr>
          <w:rFonts w:ascii="Arial" w:hAnsi="Arial" w:cs="Arial"/>
          <w:spacing w:val="-3"/>
        </w:rPr>
        <w:t xml:space="preserve"> </w:t>
      </w:r>
      <w:r w:rsidRPr="009865E4">
        <w:rPr>
          <w:rFonts w:ascii="Arial" w:hAnsi="Arial" w:cs="Arial"/>
        </w:rPr>
        <w:t>contratual.</w:t>
      </w:r>
    </w:p>
    <w:p w:rsidR="00E8649C" w:rsidRDefault="00E8649C" w:rsidP="001E1D7A">
      <w:pPr>
        <w:pStyle w:val="PargrafodaLista"/>
        <w:widowControl w:val="0"/>
        <w:numPr>
          <w:ilvl w:val="1"/>
          <w:numId w:val="32"/>
        </w:numPr>
        <w:tabs>
          <w:tab w:val="left" w:pos="759"/>
        </w:tabs>
        <w:autoSpaceDE w:val="0"/>
        <w:autoSpaceDN w:val="0"/>
        <w:spacing w:before="120"/>
        <w:ind w:left="0" w:right="117" w:firstLine="0"/>
        <w:contextualSpacing w:val="0"/>
        <w:jc w:val="both"/>
        <w:rPr>
          <w:rFonts w:ascii="Arial" w:hAnsi="Arial" w:cs="Arial"/>
        </w:rPr>
      </w:pPr>
      <w:r w:rsidRPr="009865E4">
        <w:rPr>
          <w:rFonts w:ascii="Arial" w:hAnsi="Arial" w:cs="Arial"/>
        </w:rPr>
        <w:t>Manter durante toda a execução contratual, em compatibilidade com as obrigações assumidas, todas as condições de habilitação e qualificação exigida na</w:t>
      </w:r>
      <w:r w:rsidRPr="009865E4">
        <w:rPr>
          <w:rFonts w:ascii="Arial" w:hAnsi="Arial" w:cs="Arial"/>
          <w:spacing w:val="-4"/>
        </w:rPr>
        <w:t xml:space="preserve"> </w:t>
      </w:r>
      <w:r w:rsidRPr="009865E4">
        <w:rPr>
          <w:rFonts w:ascii="Arial" w:hAnsi="Arial" w:cs="Arial"/>
        </w:rPr>
        <w:t>licitação.</w:t>
      </w:r>
    </w:p>
    <w:p w:rsidR="00E8649C" w:rsidRPr="00D8643B" w:rsidRDefault="00E8649C" w:rsidP="001E1D7A">
      <w:pPr>
        <w:pStyle w:val="PargrafodaLista"/>
        <w:widowControl w:val="0"/>
        <w:tabs>
          <w:tab w:val="left" w:pos="759"/>
        </w:tabs>
        <w:autoSpaceDE w:val="0"/>
        <w:autoSpaceDN w:val="0"/>
        <w:spacing w:before="120"/>
        <w:ind w:left="0" w:right="117"/>
        <w:contextualSpacing w:val="0"/>
        <w:jc w:val="both"/>
        <w:rPr>
          <w:rFonts w:ascii="Arial" w:hAnsi="Arial" w:cs="Arial"/>
        </w:rPr>
      </w:pPr>
    </w:p>
    <w:p w:rsidR="00E8649C" w:rsidRPr="009865E4" w:rsidRDefault="00E8649C" w:rsidP="001E1D7A">
      <w:pPr>
        <w:pStyle w:val="Ttulo1"/>
        <w:keepNext w:val="0"/>
        <w:keepLines w:val="0"/>
        <w:widowControl w:val="0"/>
        <w:numPr>
          <w:ilvl w:val="0"/>
          <w:numId w:val="32"/>
        </w:numPr>
        <w:tabs>
          <w:tab w:val="left" w:pos="453"/>
        </w:tabs>
        <w:autoSpaceDE w:val="0"/>
        <w:autoSpaceDN w:val="0"/>
        <w:spacing w:before="0"/>
        <w:ind w:left="0" w:firstLine="0"/>
        <w:jc w:val="both"/>
        <w:rPr>
          <w:rFonts w:ascii="Arial" w:hAnsi="Arial" w:cs="Arial"/>
          <w:color w:val="auto"/>
          <w:sz w:val="24"/>
          <w:szCs w:val="24"/>
        </w:rPr>
      </w:pPr>
      <w:r w:rsidRPr="009865E4">
        <w:rPr>
          <w:rFonts w:ascii="Arial" w:hAnsi="Arial" w:cs="Arial"/>
          <w:color w:val="auto"/>
          <w:sz w:val="24"/>
          <w:szCs w:val="24"/>
          <w:u w:val="thick"/>
        </w:rPr>
        <w:lastRenderedPageBreak/>
        <w:t>DAS OBRIGAÇÕES DA</w:t>
      </w:r>
      <w:r w:rsidRPr="009865E4">
        <w:rPr>
          <w:rFonts w:ascii="Arial" w:hAnsi="Arial" w:cs="Arial"/>
          <w:color w:val="auto"/>
          <w:spacing w:val="-19"/>
          <w:sz w:val="24"/>
          <w:szCs w:val="24"/>
          <w:u w:val="thick"/>
        </w:rPr>
        <w:t xml:space="preserve"> </w:t>
      </w:r>
      <w:r w:rsidRPr="009865E4">
        <w:rPr>
          <w:rFonts w:ascii="Arial" w:hAnsi="Arial" w:cs="Arial"/>
          <w:color w:val="auto"/>
          <w:spacing w:val="-3"/>
          <w:sz w:val="24"/>
          <w:szCs w:val="24"/>
          <w:u w:val="thick"/>
        </w:rPr>
        <w:t>CONTRATANTE:</w:t>
      </w:r>
    </w:p>
    <w:p w:rsidR="00E8649C" w:rsidRPr="009865E4" w:rsidRDefault="00E8649C" w:rsidP="001E1D7A">
      <w:pPr>
        <w:pStyle w:val="PargrafodaLista"/>
        <w:widowControl w:val="0"/>
        <w:numPr>
          <w:ilvl w:val="1"/>
          <w:numId w:val="32"/>
        </w:numPr>
        <w:tabs>
          <w:tab w:val="left" w:pos="675"/>
        </w:tabs>
        <w:autoSpaceDE w:val="0"/>
        <w:autoSpaceDN w:val="0"/>
        <w:spacing w:before="120"/>
        <w:ind w:left="0" w:right="116" w:firstLine="0"/>
        <w:contextualSpacing w:val="0"/>
        <w:jc w:val="both"/>
        <w:rPr>
          <w:rFonts w:ascii="Arial" w:hAnsi="Arial" w:cs="Arial"/>
        </w:rPr>
      </w:pPr>
      <w:r w:rsidRPr="009865E4">
        <w:rPr>
          <w:rFonts w:ascii="Arial" w:hAnsi="Arial" w:cs="Arial"/>
        </w:rPr>
        <w:t xml:space="preserve">Solicitar a execução do objeto à </w:t>
      </w:r>
      <w:r w:rsidRPr="009865E4">
        <w:rPr>
          <w:rFonts w:ascii="Arial" w:hAnsi="Arial" w:cs="Arial"/>
          <w:spacing w:val="-5"/>
        </w:rPr>
        <w:t xml:space="preserve">CONTRATADA </w:t>
      </w:r>
      <w:r w:rsidRPr="009865E4">
        <w:rPr>
          <w:rFonts w:ascii="Arial" w:hAnsi="Arial" w:cs="Arial"/>
        </w:rPr>
        <w:t>através da emissão da Nota de Empenho (Ordem de</w:t>
      </w:r>
      <w:r w:rsidRPr="009865E4">
        <w:rPr>
          <w:rFonts w:ascii="Arial" w:hAnsi="Arial" w:cs="Arial"/>
          <w:spacing w:val="-1"/>
        </w:rPr>
        <w:t xml:space="preserve"> </w:t>
      </w:r>
      <w:r w:rsidRPr="009865E4">
        <w:rPr>
          <w:rFonts w:ascii="Arial" w:hAnsi="Arial" w:cs="Arial"/>
        </w:rPr>
        <w:t>Compra).</w:t>
      </w:r>
    </w:p>
    <w:p w:rsidR="00E8649C" w:rsidRPr="009865E4" w:rsidRDefault="00E8649C" w:rsidP="001E1D7A">
      <w:pPr>
        <w:pStyle w:val="PargrafodaLista"/>
        <w:widowControl w:val="0"/>
        <w:numPr>
          <w:ilvl w:val="1"/>
          <w:numId w:val="32"/>
        </w:numPr>
        <w:tabs>
          <w:tab w:val="left" w:pos="684"/>
        </w:tabs>
        <w:autoSpaceDE w:val="0"/>
        <w:autoSpaceDN w:val="0"/>
        <w:spacing w:before="90"/>
        <w:ind w:left="0" w:right="111" w:firstLine="0"/>
        <w:contextualSpacing w:val="0"/>
        <w:jc w:val="both"/>
        <w:rPr>
          <w:rFonts w:ascii="Arial" w:hAnsi="Arial" w:cs="Arial"/>
        </w:rPr>
      </w:pPr>
      <w:r w:rsidRPr="009865E4">
        <w:rPr>
          <w:rFonts w:ascii="Arial" w:hAnsi="Arial" w:cs="Arial"/>
        </w:rPr>
        <w:t xml:space="preserve">Proporcionar à </w:t>
      </w:r>
      <w:r w:rsidRPr="009865E4">
        <w:rPr>
          <w:rFonts w:ascii="Arial" w:hAnsi="Arial" w:cs="Arial"/>
          <w:spacing w:val="-5"/>
        </w:rPr>
        <w:t xml:space="preserve">CONTRATADA </w:t>
      </w:r>
      <w:r w:rsidRPr="009865E4">
        <w:rPr>
          <w:rFonts w:ascii="Arial" w:hAnsi="Arial" w:cs="Arial"/>
        </w:rPr>
        <w:t>todas as condições necessárias ao pleno cumprimento das obrigações decorrente do objeto contratual, consoante estabelece a Lei Federal Nº 8.666/93 e suas alterações</w:t>
      </w:r>
      <w:r w:rsidRPr="009865E4">
        <w:rPr>
          <w:rFonts w:ascii="Arial" w:hAnsi="Arial" w:cs="Arial"/>
          <w:spacing w:val="-1"/>
        </w:rPr>
        <w:t xml:space="preserve"> </w:t>
      </w:r>
      <w:r w:rsidRPr="009865E4">
        <w:rPr>
          <w:rFonts w:ascii="Arial" w:hAnsi="Arial" w:cs="Arial"/>
        </w:rPr>
        <w:t>posteriores.</w:t>
      </w:r>
    </w:p>
    <w:p w:rsidR="00E8649C" w:rsidRPr="009865E4" w:rsidRDefault="00E8649C" w:rsidP="001E1D7A">
      <w:pPr>
        <w:pStyle w:val="PargrafodaLista"/>
        <w:widowControl w:val="0"/>
        <w:numPr>
          <w:ilvl w:val="1"/>
          <w:numId w:val="32"/>
        </w:numPr>
        <w:tabs>
          <w:tab w:val="left" w:pos="667"/>
        </w:tabs>
        <w:autoSpaceDE w:val="0"/>
        <w:autoSpaceDN w:val="0"/>
        <w:spacing w:before="120"/>
        <w:ind w:left="0" w:right="118" w:firstLine="0"/>
        <w:contextualSpacing w:val="0"/>
        <w:jc w:val="both"/>
        <w:rPr>
          <w:rFonts w:ascii="Arial" w:hAnsi="Arial" w:cs="Arial"/>
        </w:rPr>
      </w:pPr>
      <w:r w:rsidRPr="009865E4">
        <w:rPr>
          <w:rFonts w:ascii="Arial" w:hAnsi="Arial" w:cs="Arial"/>
        </w:rPr>
        <w:t xml:space="preserve">Fiscalizar a execução do objeto contratual através de sua unidade competente, podendo, em decorrência solicitar providências da </w:t>
      </w:r>
      <w:r w:rsidRPr="009865E4">
        <w:rPr>
          <w:rFonts w:ascii="Arial" w:hAnsi="Arial" w:cs="Arial"/>
          <w:spacing w:val="-5"/>
        </w:rPr>
        <w:t xml:space="preserve">CONTRATADA, </w:t>
      </w:r>
      <w:r w:rsidRPr="009865E4">
        <w:rPr>
          <w:rFonts w:ascii="Arial" w:hAnsi="Arial" w:cs="Arial"/>
        </w:rPr>
        <w:t>que atenderá ou justificará de</w:t>
      </w:r>
      <w:r w:rsidRPr="009865E4">
        <w:rPr>
          <w:rFonts w:ascii="Arial" w:hAnsi="Arial" w:cs="Arial"/>
          <w:spacing w:val="-3"/>
        </w:rPr>
        <w:t xml:space="preserve"> </w:t>
      </w:r>
      <w:r w:rsidRPr="009865E4">
        <w:rPr>
          <w:rFonts w:ascii="Arial" w:hAnsi="Arial" w:cs="Arial"/>
        </w:rPr>
        <w:t>imediato.</w:t>
      </w:r>
    </w:p>
    <w:p w:rsidR="00E8649C" w:rsidRPr="009865E4" w:rsidRDefault="002C7993" w:rsidP="001E1D7A">
      <w:pPr>
        <w:pStyle w:val="PargrafodaLista"/>
        <w:widowControl w:val="0"/>
        <w:numPr>
          <w:ilvl w:val="1"/>
          <w:numId w:val="32"/>
        </w:numPr>
        <w:tabs>
          <w:tab w:val="left" w:pos="658"/>
        </w:tabs>
        <w:autoSpaceDE w:val="0"/>
        <w:autoSpaceDN w:val="0"/>
        <w:spacing w:before="120"/>
        <w:ind w:left="0" w:right="117" w:firstLine="0"/>
        <w:contextualSpacing w:val="0"/>
        <w:jc w:val="both"/>
        <w:rPr>
          <w:rFonts w:ascii="Arial" w:hAnsi="Arial" w:cs="Arial"/>
        </w:rPr>
      </w:pPr>
      <w:r>
        <w:rPr>
          <w:rFonts w:ascii="Arial" w:hAnsi="Arial" w:cs="Arial"/>
        </w:rPr>
        <w:t>Substituir</w:t>
      </w:r>
      <w:r w:rsidR="00E8649C" w:rsidRPr="009865E4">
        <w:rPr>
          <w:rFonts w:ascii="Arial" w:hAnsi="Arial" w:cs="Arial"/>
        </w:rPr>
        <w:t xml:space="preserve"> os </w:t>
      </w:r>
      <w:r>
        <w:rPr>
          <w:rFonts w:ascii="Arial" w:hAnsi="Arial" w:cs="Arial"/>
        </w:rPr>
        <w:t>materiais</w:t>
      </w:r>
      <w:r w:rsidR="00E8649C" w:rsidRPr="009865E4">
        <w:rPr>
          <w:rFonts w:ascii="Arial" w:hAnsi="Arial" w:cs="Arial"/>
        </w:rPr>
        <w:t xml:space="preserve"> que não atendam aos requisitos constantes das especificações constantes do </w:t>
      </w:r>
      <w:r w:rsidR="00E8649C" w:rsidRPr="009865E4">
        <w:rPr>
          <w:rFonts w:ascii="Arial" w:hAnsi="Arial" w:cs="Arial"/>
          <w:spacing w:val="-4"/>
        </w:rPr>
        <w:t xml:space="preserve">Termo </w:t>
      </w:r>
      <w:r w:rsidR="00E8649C" w:rsidRPr="009865E4">
        <w:rPr>
          <w:rFonts w:ascii="Arial" w:hAnsi="Arial" w:cs="Arial"/>
        </w:rPr>
        <w:t>de</w:t>
      </w:r>
      <w:r w:rsidR="00E8649C" w:rsidRPr="009865E4">
        <w:rPr>
          <w:rFonts w:ascii="Arial" w:hAnsi="Arial" w:cs="Arial"/>
          <w:spacing w:val="-4"/>
        </w:rPr>
        <w:t xml:space="preserve"> </w:t>
      </w:r>
      <w:r w:rsidR="00E8649C" w:rsidRPr="009865E4">
        <w:rPr>
          <w:rFonts w:ascii="Arial" w:hAnsi="Arial" w:cs="Arial"/>
        </w:rPr>
        <w:t>Referência.</w:t>
      </w:r>
    </w:p>
    <w:p w:rsidR="00E8649C" w:rsidRPr="009865E4" w:rsidRDefault="00E8649C" w:rsidP="001E1D7A">
      <w:pPr>
        <w:pStyle w:val="PargrafodaLista"/>
        <w:widowControl w:val="0"/>
        <w:numPr>
          <w:ilvl w:val="1"/>
          <w:numId w:val="32"/>
        </w:numPr>
        <w:tabs>
          <w:tab w:val="left" w:pos="677"/>
        </w:tabs>
        <w:autoSpaceDE w:val="0"/>
        <w:autoSpaceDN w:val="0"/>
        <w:spacing w:before="120"/>
        <w:ind w:left="0" w:right="111" w:firstLine="0"/>
        <w:contextualSpacing w:val="0"/>
        <w:jc w:val="both"/>
        <w:rPr>
          <w:rFonts w:ascii="Arial" w:hAnsi="Arial" w:cs="Arial"/>
        </w:rPr>
      </w:pPr>
      <w:r w:rsidRPr="009865E4">
        <w:rPr>
          <w:rFonts w:ascii="Arial" w:hAnsi="Arial" w:cs="Arial"/>
        </w:rPr>
        <w:t>Designa</w:t>
      </w:r>
      <w:r w:rsidR="00FE4722">
        <w:rPr>
          <w:rFonts w:ascii="Arial" w:hAnsi="Arial" w:cs="Arial"/>
        </w:rPr>
        <w:t xml:space="preserve">r servidores do Departamento Municipal de </w:t>
      </w:r>
      <w:r w:rsidR="00252845">
        <w:rPr>
          <w:rFonts w:ascii="Arial" w:hAnsi="Arial" w:cs="Arial"/>
        </w:rPr>
        <w:t>Saúde e Assistência Social,</w:t>
      </w:r>
      <w:r w:rsidR="00FE4722">
        <w:rPr>
          <w:rFonts w:ascii="Arial" w:hAnsi="Arial" w:cs="Arial"/>
        </w:rPr>
        <w:t xml:space="preserve"> </w:t>
      </w:r>
      <w:r w:rsidRPr="009865E4">
        <w:rPr>
          <w:rFonts w:ascii="Arial" w:hAnsi="Arial" w:cs="Arial"/>
        </w:rPr>
        <w:t xml:space="preserve">para acompanhar o </w:t>
      </w:r>
      <w:r w:rsidR="00FE4722">
        <w:rPr>
          <w:rFonts w:ascii="Arial" w:hAnsi="Arial" w:cs="Arial"/>
        </w:rPr>
        <w:t>recebimento dos materiais</w:t>
      </w:r>
      <w:r w:rsidRPr="009865E4">
        <w:rPr>
          <w:rFonts w:ascii="Arial" w:hAnsi="Arial" w:cs="Arial"/>
        </w:rPr>
        <w:t>.</w:t>
      </w:r>
    </w:p>
    <w:p w:rsidR="00E8649C" w:rsidRPr="009865E4" w:rsidRDefault="00E8649C" w:rsidP="001E1D7A">
      <w:pPr>
        <w:pStyle w:val="PargrafodaLista"/>
        <w:widowControl w:val="0"/>
        <w:numPr>
          <w:ilvl w:val="1"/>
          <w:numId w:val="32"/>
        </w:numPr>
        <w:tabs>
          <w:tab w:val="left" w:pos="687"/>
        </w:tabs>
        <w:autoSpaceDE w:val="0"/>
        <w:autoSpaceDN w:val="0"/>
        <w:spacing w:before="121"/>
        <w:ind w:left="0" w:right="117" w:firstLine="0"/>
        <w:contextualSpacing w:val="0"/>
        <w:jc w:val="both"/>
        <w:rPr>
          <w:rFonts w:ascii="Arial" w:hAnsi="Arial" w:cs="Arial"/>
        </w:rPr>
      </w:pPr>
      <w:r w:rsidRPr="009865E4">
        <w:rPr>
          <w:rFonts w:ascii="Arial" w:hAnsi="Arial" w:cs="Arial"/>
        </w:rPr>
        <w:t xml:space="preserve">Notificar a </w:t>
      </w:r>
      <w:r w:rsidRPr="009865E4">
        <w:rPr>
          <w:rFonts w:ascii="Arial" w:hAnsi="Arial" w:cs="Arial"/>
          <w:spacing w:val="-5"/>
        </w:rPr>
        <w:t xml:space="preserve">CONTRATADA, </w:t>
      </w:r>
      <w:r w:rsidRPr="009865E4">
        <w:rPr>
          <w:rFonts w:ascii="Arial" w:hAnsi="Arial" w:cs="Arial"/>
        </w:rPr>
        <w:t>de qualquer irregularidade decorrente da execução do objeto contratual.</w:t>
      </w:r>
    </w:p>
    <w:p w:rsidR="00E8649C" w:rsidRPr="009865E4" w:rsidRDefault="00E8649C" w:rsidP="001E1D7A">
      <w:pPr>
        <w:pStyle w:val="PargrafodaLista"/>
        <w:widowControl w:val="0"/>
        <w:numPr>
          <w:ilvl w:val="1"/>
          <w:numId w:val="32"/>
        </w:numPr>
        <w:tabs>
          <w:tab w:val="left" w:pos="747"/>
        </w:tabs>
        <w:autoSpaceDE w:val="0"/>
        <w:autoSpaceDN w:val="0"/>
        <w:spacing w:before="120"/>
        <w:ind w:left="0" w:right="118" w:firstLine="0"/>
        <w:contextualSpacing w:val="0"/>
        <w:jc w:val="both"/>
        <w:rPr>
          <w:rFonts w:ascii="Arial" w:hAnsi="Arial" w:cs="Arial"/>
        </w:rPr>
      </w:pPr>
      <w:r w:rsidRPr="009865E4">
        <w:rPr>
          <w:rFonts w:ascii="Arial" w:hAnsi="Arial" w:cs="Arial"/>
        </w:rPr>
        <w:t xml:space="preserve">Efetuar os pagamentos devidos a </w:t>
      </w:r>
      <w:r w:rsidRPr="009865E4">
        <w:rPr>
          <w:rFonts w:ascii="Arial" w:hAnsi="Arial" w:cs="Arial"/>
          <w:spacing w:val="-5"/>
        </w:rPr>
        <w:t xml:space="preserve">CONTRATADA </w:t>
      </w:r>
      <w:r w:rsidRPr="009865E4">
        <w:rPr>
          <w:rFonts w:ascii="Arial" w:hAnsi="Arial" w:cs="Arial"/>
        </w:rPr>
        <w:t>nas condições estabelecidas neste instrumento.</w:t>
      </w:r>
    </w:p>
    <w:p w:rsidR="00E8649C" w:rsidRPr="009865E4" w:rsidRDefault="00E8649C" w:rsidP="00E8649C">
      <w:pPr>
        <w:pStyle w:val="PargrafodaLista"/>
        <w:widowControl w:val="0"/>
        <w:numPr>
          <w:ilvl w:val="1"/>
          <w:numId w:val="32"/>
        </w:numPr>
        <w:tabs>
          <w:tab w:val="left" w:pos="634"/>
        </w:tabs>
        <w:autoSpaceDE w:val="0"/>
        <w:autoSpaceDN w:val="0"/>
        <w:spacing w:before="120"/>
        <w:ind w:left="0" w:firstLine="0"/>
        <w:contextualSpacing w:val="0"/>
        <w:jc w:val="both"/>
        <w:rPr>
          <w:rFonts w:ascii="Arial" w:hAnsi="Arial" w:cs="Arial"/>
        </w:rPr>
      </w:pPr>
      <w:r w:rsidRPr="009865E4">
        <w:rPr>
          <w:rFonts w:ascii="Arial" w:hAnsi="Arial" w:cs="Arial"/>
        </w:rPr>
        <w:t xml:space="preserve">Indicar os locais e horários em que deverão ser </w:t>
      </w:r>
      <w:r w:rsidR="00590321" w:rsidRPr="009865E4">
        <w:rPr>
          <w:rFonts w:ascii="Arial" w:hAnsi="Arial" w:cs="Arial"/>
        </w:rPr>
        <w:t>entregues</w:t>
      </w:r>
      <w:r w:rsidRPr="009865E4">
        <w:rPr>
          <w:rFonts w:ascii="Arial" w:hAnsi="Arial" w:cs="Arial"/>
        </w:rPr>
        <w:t xml:space="preserve"> os</w:t>
      </w:r>
      <w:r w:rsidRPr="009865E4">
        <w:rPr>
          <w:rFonts w:ascii="Arial" w:hAnsi="Arial" w:cs="Arial"/>
          <w:spacing w:val="-3"/>
        </w:rPr>
        <w:t xml:space="preserve"> </w:t>
      </w:r>
      <w:r w:rsidR="004A2290">
        <w:rPr>
          <w:rFonts w:ascii="Arial" w:hAnsi="Arial" w:cs="Arial"/>
        </w:rPr>
        <w:t>mat</w:t>
      </w:r>
      <w:r w:rsidR="00DC69D1">
        <w:rPr>
          <w:rFonts w:ascii="Arial" w:hAnsi="Arial" w:cs="Arial"/>
        </w:rPr>
        <w:t>e</w:t>
      </w:r>
      <w:r w:rsidR="004A2290">
        <w:rPr>
          <w:rFonts w:ascii="Arial" w:hAnsi="Arial" w:cs="Arial"/>
        </w:rPr>
        <w:t>ria</w:t>
      </w:r>
      <w:r w:rsidR="00DC69D1">
        <w:rPr>
          <w:rFonts w:ascii="Arial" w:hAnsi="Arial" w:cs="Arial"/>
        </w:rPr>
        <w:t>is</w:t>
      </w:r>
      <w:r w:rsidRPr="009865E4">
        <w:rPr>
          <w:rFonts w:ascii="Arial" w:hAnsi="Arial" w:cs="Arial"/>
        </w:rPr>
        <w:t>.</w:t>
      </w:r>
    </w:p>
    <w:p w:rsidR="00E8649C" w:rsidRDefault="00E8649C" w:rsidP="00E8649C">
      <w:pPr>
        <w:pStyle w:val="PargrafodaLista"/>
        <w:widowControl w:val="0"/>
        <w:tabs>
          <w:tab w:val="left" w:pos="634"/>
        </w:tabs>
        <w:autoSpaceDE w:val="0"/>
        <w:autoSpaceDN w:val="0"/>
        <w:spacing w:before="120"/>
        <w:ind w:left="0"/>
        <w:contextualSpacing w:val="0"/>
        <w:jc w:val="both"/>
        <w:rPr>
          <w:rFonts w:ascii="Arial" w:hAnsi="Arial" w:cs="Arial"/>
        </w:rPr>
      </w:pPr>
    </w:p>
    <w:p w:rsidR="00AF5FE9" w:rsidRPr="009865E4" w:rsidRDefault="00AF5FE9" w:rsidP="00E8649C">
      <w:pPr>
        <w:pStyle w:val="PargrafodaLista"/>
        <w:widowControl w:val="0"/>
        <w:tabs>
          <w:tab w:val="left" w:pos="634"/>
        </w:tabs>
        <w:autoSpaceDE w:val="0"/>
        <w:autoSpaceDN w:val="0"/>
        <w:spacing w:before="120"/>
        <w:ind w:left="0"/>
        <w:contextualSpacing w:val="0"/>
        <w:jc w:val="both"/>
        <w:rPr>
          <w:rFonts w:ascii="Arial" w:hAnsi="Arial" w:cs="Arial"/>
        </w:rPr>
      </w:pPr>
    </w:p>
    <w:p w:rsidR="00E8649C" w:rsidRPr="008C1569" w:rsidRDefault="00E8649C" w:rsidP="00E8649C">
      <w:pPr>
        <w:pStyle w:val="Ttulo1"/>
        <w:keepNext w:val="0"/>
        <w:keepLines w:val="0"/>
        <w:widowControl w:val="0"/>
        <w:numPr>
          <w:ilvl w:val="0"/>
          <w:numId w:val="32"/>
        </w:numPr>
        <w:tabs>
          <w:tab w:val="left" w:pos="453"/>
        </w:tabs>
        <w:autoSpaceDE w:val="0"/>
        <w:autoSpaceDN w:val="0"/>
        <w:spacing w:before="1"/>
        <w:ind w:left="0" w:firstLine="0"/>
        <w:jc w:val="both"/>
        <w:rPr>
          <w:rFonts w:ascii="Arial" w:hAnsi="Arial" w:cs="Arial"/>
          <w:color w:val="auto"/>
          <w:sz w:val="24"/>
          <w:szCs w:val="24"/>
        </w:rPr>
      </w:pPr>
      <w:r w:rsidRPr="008C1569">
        <w:rPr>
          <w:rFonts w:ascii="Arial" w:hAnsi="Arial" w:cs="Arial"/>
          <w:color w:val="auto"/>
          <w:sz w:val="24"/>
          <w:szCs w:val="24"/>
        </w:rPr>
        <w:t>DAS SANÇÕES</w:t>
      </w:r>
      <w:r w:rsidRPr="008C1569">
        <w:rPr>
          <w:rFonts w:ascii="Arial" w:hAnsi="Arial" w:cs="Arial"/>
          <w:color w:val="auto"/>
          <w:spacing w:val="-14"/>
          <w:sz w:val="24"/>
          <w:szCs w:val="24"/>
        </w:rPr>
        <w:t xml:space="preserve"> </w:t>
      </w:r>
      <w:r w:rsidRPr="008C1569">
        <w:rPr>
          <w:rFonts w:ascii="Arial" w:hAnsi="Arial" w:cs="Arial"/>
          <w:color w:val="auto"/>
          <w:spacing w:val="-4"/>
          <w:sz w:val="24"/>
          <w:szCs w:val="24"/>
        </w:rPr>
        <w:t>ADMINISTRATIVAS:</w:t>
      </w:r>
    </w:p>
    <w:p w:rsidR="00E8649C" w:rsidRPr="009865E4" w:rsidRDefault="00E8649C" w:rsidP="00E8649C">
      <w:pPr>
        <w:pStyle w:val="PargrafodaLista"/>
        <w:widowControl w:val="0"/>
        <w:numPr>
          <w:ilvl w:val="1"/>
          <w:numId w:val="32"/>
        </w:numPr>
        <w:tabs>
          <w:tab w:val="left" w:pos="622"/>
        </w:tabs>
        <w:autoSpaceDE w:val="0"/>
        <w:autoSpaceDN w:val="0"/>
        <w:spacing w:before="120"/>
        <w:ind w:left="0" w:right="109" w:firstLine="0"/>
        <w:contextualSpacing w:val="0"/>
        <w:jc w:val="both"/>
        <w:rPr>
          <w:rFonts w:ascii="Arial" w:hAnsi="Arial" w:cs="Arial"/>
        </w:rPr>
      </w:pPr>
      <w:r w:rsidRPr="009865E4">
        <w:rPr>
          <w:rFonts w:ascii="Arial" w:hAnsi="Arial" w:cs="Arial"/>
        </w:rPr>
        <w:t xml:space="preserve">A(s) empresa(s) vencedora(s) da licitação ficará(m) sujeita(s) às penalidades previstas no edital, em casos de inexecução parcial ou total das condições pactuadas, garantida a prévia defesa e o contraditório em regular processo administrativo, sem prejuízo da responsabilidade civil e criminal que seu (s) ato (s) ensejar (em) no total ou parcial do objeto deste Pregão, a Administração Pública Municipal poderá, garantida a prévia defesa, aplicar à </w:t>
      </w:r>
      <w:r w:rsidRPr="009865E4">
        <w:rPr>
          <w:rFonts w:ascii="Arial" w:hAnsi="Arial" w:cs="Arial"/>
          <w:spacing w:val="-5"/>
        </w:rPr>
        <w:t xml:space="preserve">CONTRATADA </w:t>
      </w:r>
      <w:r w:rsidRPr="009865E4">
        <w:rPr>
          <w:rFonts w:ascii="Arial" w:hAnsi="Arial" w:cs="Arial"/>
        </w:rPr>
        <w:t>as seguintes</w:t>
      </w:r>
      <w:r w:rsidRPr="009865E4">
        <w:rPr>
          <w:rFonts w:ascii="Arial" w:hAnsi="Arial" w:cs="Arial"/>
          <w:spacing w:val="-17"/>
        </w:rPr>
        <w:t xml:space="preserve"> </w:t>
      </w:r>
      <w:r w:rsidRPr="009865E4">
        <w:rPr>
          <w:rFonts w:ascii="Arial" w:hAnsi="Arial" w:cs="Arial"/>
        </w:rPr>
        <w:t>sanções:</w:t>
      </w:r>
    </w:p>
    <w:p w:rsidR="00E8649C" w:rsidRPr="009865E4" w:rsidRDefault="00E8649C" w:rsidP="00E8649C">
      <w:pPr>
        <w:pStyle w:val="PargrafodaLista"/>
        <w:widowControl w:val="0"/>
        <w:numPr>
          <w:ilvl w:val="2"/>
          <w:numId w:val="32"/>
        </w:numPr>
        <w:tabs>
          <w:tab w:val="left" w:pos="799"/>
        </w:tabs>
        <w:autoSpaceDE w:val="0"/>
        <w:autoSpaceDN w:val="0"/>
        <w:spacing w:before="120"/>
        <w:ind w:left="0" w:firstLine="0"/>
        <w:contextualSpacing w:val="0"/>
        <w:jc w:val="both"/>
        <w:rPr>
          <w:rFonts w:ascii="Arial" w:hAnsi="Arial" w:cs="Arial"/>
        </w:rPr>
      </w:pPr>
      <w:r w:rsidRPr="009865E4">
        <w:rPr>
          <w:rFonts w:ascii="Arial" w:hAnsi="Arial" w:cs="Arial"/>
        </w:rPr>
        <w:t>Advertência.</w:t>
      </w:r>
    </w:p>
    <w:p w:rsidR="00E8649C" w:rsidRPr="009865E4" w:rsidRDefault="00E8649C" w:rsidP="00E8649C">
      <w:pPr>
        <w:pStyle w:val="PargrafodaLista"/>
        <w:widowControl w:val="0"/>
        <w:numPr>
          <w:ilvl w:val="2"/>
          <w:numId w:val="32"/>
        </w:numPr>
        <w:tabs>
          <w:tab w:val="left" w:pos="843"/>
        </w:tabs>
        <w:autoSpaceDE w:val="0"/>
        <w:autoSpaceDN w:val="0"/>
        <w:spacing w:before="120"/>
        <w:ind w:left="0" w:right="113" w:firstLine="0"/>
        <w:contextualSpacing w:val="0"/>
        <w:jc w:val="both"/>
        <w:rPr>
          <w:rFonts w:ascii="Arial" w:hAnsi="Arial" w:cs="Arial"/>
        </w:rPr>
      </w:pPr>
      <w:r w:rsidRPr="009865E4">
        <w:rPr>
          <w:rFonts w:ascii="Arial" w:hAnsi="Arial" w:cs="Arial"/>
        </w:rPr>
        <w:t>Multa de 0,3% (zero vírgula três por cento) por dia de atraso e por ocorrência de fato em desacordo com o proposto e o estabelecido no edital, até o máximo de 10% (dez por cento) sobre o valor total da nota de empenho, recolhida no prazo máximo de 15 (quinze) dias decorridos, uma vez comunicados</w:t>
      </w:r>
      <w:r w:rsidRPr="009865E4">
        <w:rPr>
          <w:rFonts w:ascii="Arial" w:hAnsi="Arial" w:cs="Arial"/>
          <w:spacing w:val="-1"/>
        </w:rPr>
        <w:t xml:space="preserve"> </w:t>
      </w:r>
      <w:r w:rsidRPr="009865E4">
        <w:rPr>
          <w:rFonts w:ascii="Arial" w:hAnsi="Arial" w:cs="Arial"/>
        </w:rPr>
        <w:t>oficialmente.</w:t>
      </w:r>
    </w:p>
    <w:p w:rsidR="00E8649C" w:rsidRPr="009865E4" w:rsidRDefault="00E8649C" w:rsidP="00E8649C">
      <w:pPr>
        <w:pStyle w:val="PargrafodaLista"/>
        <w:widowControl w:val="0"/>
        <w:numPr>
          <w:ilvl w:val="2"/>
          <w:numId w:val="32"/>
        </w:numPr>
        <w:tabs>
          <w:tab w:val="left" w:pos="819"/>
        </w:tabs>
        <w:autoSpaceDE w:val="0"/>
        <w:autoSpaceDN w:val="0"/>
        <w:spacing w:before="120"/>
        <w:ind w:left="0" w:right="109" w:firstLine="0"/>
        <w:contextualSpacing w:val="0"/>
        <w:jc w:val="both"/>
        <w:rPr>
          <w:rFonts w:ascii="Arial" w:hAnsi="Arial" w:cs="Arial"/>
        </w:rPr>
      </w:pPr>
      <w:r w:rsidRPr="009865E4">
        <w:rPr>
          <w:rFonts w:ascii="Arial" w:hAnsi="Arial" w:cs="Arial"/>
        </w:rPr>
        <w:t>Multa de 10% (dez por cento) sobre o valor total da nota de empenho, no caso de inexecução total ou parcial do objeto contratado, recolhida no prazo de 15 (quinze) dias corridos, contados a partir da comunicação</w:t>
      </w:r>
      <w:r w:rsidRPr="009865E4">
        <w:rPr>
          <w:rFonts w:ascii="Arial" w:hAnsi="Arial" w:cs="Arial"/>
          <w:spacing w:val="-1"/>
        </w:rPr>
        <w:t xml:space="preserve"> </w:t>
      </w:r>
      <w:r w:rsidRPr="009865E4">
        <w:rPr>
          <w:rFonts w:ascii="Arial" w:hAnsi="Arial" w:cs="Arial"/>
        </w:rPr>
        <w:t>oficial.</w:t>
      </w:r>
    </w:p>
    <w:p w:rsidR="00E8649C" w:rsidRPr="009865E4" w:rsidRDefault="00E8649C" w:rsidP="00E8649C">
      <w:pPr>
        <w:pStyle w:val="PargrafodaLista"/>
        <w:widowControl w:val="0"/>
        <w:numPr>
          <w:ilvl w:val="2"/>
          <w:numId w:val="32"/>
        </w:numPr>
        <w:tabs>
          <w:tab w:val="left" w:pos="835"/>
        </w:tabs>
        <w:autoSpaceDE w:val="0"/>
        <w:autoSpaceDN w:val="0"/>
        <w:spacing w:before="120"/>
        <w:ind w:left="0" w:right="101" w:firstLine="0"/>
        <w:contextualSpacing w:val="0"/>
        <w:jc w:val="both"/>
        <w:rPr>
          <w:rFonts w:ascii="Arial" w:hAnsi="Arial" w:cs="Arial"/>
        </w:rPr>
      </w:pPr>
      <w:r w:rsidRPr="009865E4">
        <w:rPr>
          <w:rFonts w:ascii="Arial" w:hAnsi="Arial" w:cs="Arial"/>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9865E4">
        <w:rPr>
          <w:rFonts w:ascii="Arial" w:hAnsi="Arial" w:cs="Arial"/>
          <w:spacing w:val="-5"/>
        </w:rPr>
        <w:t xml:space="preserve">CONTRATADA </w:t>
      </w:r>
      <w:r w:rsidRPr="009865E4">
        <w:rPr>
          <w:rFonts w:ascii="Arial" w:hAnsi="Arial" w:cs="Arial"/>
        </w:rPr>
        <w:t>ressarcir a entidade contratante e pelos prejuízos resultantes e depois de decorrido o prazo da sanção aplicada com base no subitem</w:t>
      </w:r>
      <w:r w:rsidRPr="009865E4">
        <w:rPr>
          <w:rFonts w:ascii="Arial" w:hAnsi="Arial" w:cs="Arial"/>
          <w:spacing w:val="-2"/>
        </w:rPr>
        <w:t xml:space="preserve"> </w:t>
      </w:r>
      <w:r w:rsidRPr="009865E4">
        <w:rPr>
          <w:rFonts w:ascii="Arial" w:hAnsi="Arial" w:cs="Arial"/>
        </w:rPr>
        <w:t>anterior.</w:t>
      </w:r>
    </w:p>
    <w:p w:rsidR="00E8649C" w:rsidRPr="009865E4" w:rsidRDefault="00E8649C" w:rsidP="00E8649C">
      <w:pPr>
        <w:pStyle w:val="PargrafodaLista"/>
        <w:widowControl w:val="0"/>
        <w:numPr>
          <w:ilvl w:val="1"/>
          <w:numId w:val="32"/>
        </w:numPr>
        <w:tabs>
          <w:tab w:val="left" w:pos="663"/>
        </w:tabs>
        <w:autoSpaceDE w:val="0"/>
        <w:autoSpaceDN w:val="0"/>
        <w:spacing w:before="121"/>
        <w:ind w:left="0" w:right="117" w:firstLine="0"/>
        <w:contextualSpacing w:val="0"/>
        <w:jc w:val="both"/>
        <w:rPr>
          <w:rFonts w:ascii="Arial" w:hAnsi="Arial" w:cs="Arial"/>
        </w:rPr>
      </w:pPr>
      <w:r w:rsidRPr="009865E4">
        <w:rPr>
          <w:rFonts w:ascii="Arial" w:hAnsi="Arial" w:cs="Arial"/>
        </w:rPr>
        <w:lastRenderedPageBreak/>
        <w:t>Ficará impedida de licitar e de contratar com a Administração Pública deste município, pelo prazo de até 5 (cinco) anos, garantindo o direito prévio de licitação e da ampla defesa, enquanto perdurarem os motivos determinantes da punição ou até que seja promovida a reabilitação perante a própria autoridade que aplicou a penalidade, a licitante</w:t>
      </w:r>
      <w:r w:rsidRPr="009865E4">
        <w:rPr>
          <w:rFonts w:ascii="Arial" w:hAnsi="Arial" w:cs="Arial"/>
          <w:spacing w:val="-3"/>
        </w:rPr>
        <w:t xml:space="preserve"> </w:t>
      </w:r>
      <w:r w:rsidRPr="009865E4">
        <w:rPr>
          <w:rFonts w:ascii="Arial" w:hAnsi="Arial" w:cs="Arial"/>
        </w:rPr>
        <w:t>que:</w:t>
      </w:r>
    </w:p>
    <w:p w:rsidR="00E8649C" w:rsidRPr="009865E4" w:rsidRDefault="00E8649C" w:rsidP="00E8649C">
      <w:pPr>
        <w:pStyle w:val="PargrafodaLista"/>
        <w:widowControl w:val="0"/>
        <w:numPr>
          <w:ilvl w:val="2"/>
          <w:numId w:val="32"/>
        </w:numPr>
        <w:tabs>
          <w:tab w:val="left" w:pos="814"/>
        </w:tabs>
        <w:autoSpaceDE w:val="0"/>
        <w:autoSpaceDN w:val="0"/>
        <w:spacing w:before="120"/>
        <w:ind w:left="0" w:firstLine="0"/>
        <w:contextualSpacing w:val="0"/>
        <w:jc w:val="both"/>
        <w:rPr>
          <w:rFonts w:ascii="Arial" w:hAnsi="Arial" w:cs="Arial"/>
        </w:rPr>
      </w:pPr>
      <w:r w:rsidRPr="009865E4">
        <w:rPr>
          <w:rFonts w:ascii="Arial" w:hAnsi="Arial" w:cs="Arial"/>
        </w:rPr>
        <w:t>Ensejar o retardamento da execução do objeto deste</w:t>
      </w:r>
      <w:r w:rsidRPr="009865E4">
        <w:rPr>
          <w:rFonts w:ascii="Arial" w:hAnsi="Arial" w:cs="Arial"/>
          <w:spacing w:val="-4"/>
        </w:rPr>
        <w:t xml:space="preserve"> </w:t>
      </w:r>
      <w:r w:rsidRPr="009865E4">
        <w:rPr>
          <w:rFonts w:ascii="Arial" w:hAnsi="Arial" w:cs="Arial"/>
        </w:rPr>
        <w:t>pregão.</w:t>
      </w:r>
    </w:p>
    <w:p w:rsidR="00E8649C" w:rsidRPr="009865E4" w:rsidRDefault="00E8649C" w:rsidP="00E8649C">
      <w:pPr>
        <w:pStyle w:val="PargrafodaLista"/>
        <w:widowControl w:val="0"/>
        <w:numPr>
          <w:ilvl w:val="2"/>
          <w:numId w:val="32"/>
        </w:numPr>
        <w:tabs>
          <w:tab w:val="left" w:pos="814"/>
        </w:tabs>
        <w:autoSpaceDE w:val="0"/>
        <w:autoSpaceDN w:val="0"/>
        <w:spacing w:before="120"/>
        <w:ind w:left="0" w:firstLine="0"/>
        <w:contextualSpacing w:val="0"/>
        <w:jc w:val="both"/>
        <w:rPr>
          <w:rFonts w:ascii="Arial" w:hAnsi="Arial" w:cs="Arial"/>
        </w:rPr>
      </w:pPr>
      <w:r w:rsidRPr="009865E4">
        <w:rPr>
          <w:rFonts w:ascii="Arial" w:hAnsi="Arial" w:cs="Arial"/>
        </w:rPr>
        <w:t>Não mantiver a proposta</w:t>
      </w:r>
      <w:r w:rsidRPr="009865E4">
        <w:rPr>
          <w:rFonts w:ascii="Arial" w:hAnsi="Arial" w:cs="Arial"/>
          <w:spacing w:val="-5"/>
        </w:rPr>
        <w:t xml:space="preserve"> </w:t>
      </w:r>
      <w:r w:rsidRPr="009865E4">
        <w:rPr>
          <w:rFonts w:ascii="Arial" w:hAnsi="Arial" w:cs="Arial"/>
        </w:rPr>
        <w:t>injustificadamente</w:t>
      </w:r>
    </w:p>
    <w:p w:rsidR="00E8649C" w:rsidRPr="009865E4" w:rsidRDefault="00E8649C" w:rsidP="00E8649C">
      <w:pPr>
        <w:pStyle w:val="PargrafodaLista"/>
        <w:widowControl w:val="0"/>
        <w:numPr>
          <w:ilvl w:val="2"/>
          <w:numId w:val="32"/>
        </w:numPr>
        <w:tabs>
          <w:tab w:val="left" w:pos="814"/>
        </w:tabs>
        <w:autoSpaceDE w:val="0"/>
        <w:autoSpaceDN w:val="0"/>
        <w:spacing w:before="90"/>
        <w:ind w:left="0" w:firstLine="0"/>
        <w:contextualSpacing w:val="0"/>
        <w:jc w:val="both"/>
        <w:rPr>
          <w:rFonts w:ascii="Arial" w:hAnsi="Arial" w:cs="Arial"/>
        </w:rPr>
      </w:pPr>
      <w:r w:rsidRPr="009865E4">
        <w:rPr>
          <w:rFonts w:ascii="Arial" w:hAnsi="Arial" w:cs="Arial"/>
        </w:rPr>
        <w:t>Comportar-se de modo</w:t>
      </w:r>
      <w:r w:rsidRPr="009865E4">
        <w:rPr>
          <w:rFonts w:ascii="Arial" w:hAnsi="Arial" w:cs="Arial"/>
          <w:spacing w:val="-3"/>
        </w:rPr>
        <w:t xml:space="preserve"> </w:t>
      </w:r>
      <w:r w:rsidRPr="009865E4">
        <w:rPr>
          <w:rFonts w:ascii="Arial" w:hAnsi="Arial" w:cs="Arial"/>
        </w:rPr>
        <w:t>idôneo.</w:t>
      </w:r>
    </w:p>
    <w:p w:rsidR="00E8649C" w:rsidRPr="009865E4" w:rsidRDefault="00E8649C" w:rsidP="00E8649C">
      <w:pPr>
        <w:pStyle w:val="PargrafodaLista"/>
        <w:widowControl w:val="0"/>
        <w:numPr>
          <w:ilvl w:val="2"/>
          <w:numId w:val="32"/>
        </w:numPr>
        <w:tabs>
          <w:tab w:val="left" w:pos="814"/>
        </w:tabs>
        <w:autoSpaceDE w:val="0"/>
        <w:autoSpaceDN w:val="0"/>
        <w:spacing w:before="120"/>
        <w:ind w:left="813" w:hanging="813"/>
        <w:contextualSpacing w:val="0"/>
        <w:jc w:val="both"/>
        <w:rPr>
          <w:rFonts w:ascii="Arial" w:hAnsi="Arial" w:cs="Arial"/>
        </w:rPr>
      </w:pPr>
      <w:r w:rsidRPr="009865E4">
        <w:rPr>
          <w:rFonts w:ascii="Arial" w:hAnsi="Arial" w:cs="Arial"/>
        </w:rPr>
        <w:t>Fazer declaração</w:t>
      </w:r>
      <w:r w:rsidRPr="009865E4">
        <w:rPr>
          <w:rFonts w:ascii="Arial" w:hAnsi="Arial" w:cs="Arial"/>
          <w:spacing w:val="-1"/>
        </w:rPr>
        <w:t xml:space="preserve"> </w:t>
      </w:r>
      <w:r w:rsidRPr="009865E4">
        <w:rPr>
          <w:rFonts w:ascii="Arial" w:hAnsi="Arial" w:cs="Arial"/>
        </w:rPr>
        <w:t>falsa.</w:t>
      </w:r>
    </w:p>
    <w:p w:rsidR="00E8649C" w:rsidRPr="009865E4" w:rsidRDefault="00E8649C" w:rsidP="00E8649C">
      <w:pPr>
        <w:pStyle w:val="PargrafodaLista"/>
        <w:widowControl w:val="0"/>
        <w:numPr>
          <w:ilvl w:val="2"/>
          <w:numId w:val="32"/>
        </w:numPr>
        <w:tabs>
          <w:tab w:val="left" w:pos="814"/>
        </w:tabs>
        <w:autoSpaceDE w:val="0"/>
        <w:autoSpaceDN w:val="0"/>
        <w:spacing w:before="120"/>
        <w:ind w:left="813" w:hanging="813"/>
        <w:contextualSpacing w:val="0"/>
        <w:jc w:val="both"/>
        <w:rPr>
          <w:rFonts w:ascii="Arial" w:hAnsi="Arial" w:cs="Arial"/>
        </w:rPr>
      </w:pPr>
      <w:r w:rsidRPr="009865E4">
        <w:rPr>
          <w:rFonts w:ascii="Arial" w:hAnsi="Arial" w:cs="Arial"/>
        </w:rPr>
        <w:t>Cometer fraude</w:t>
      </w:r>
      <w:r w:rsidRPr="009865E4">
        <w:rPr>
          <w:rFonts w:ascii="Arial" w:hAnsi="Arial" w:cs="Arial"/>
          <w:spacing w:val="-2"/>
        </w:rPr>
        <w:t xml:space="preserve"> </w:t>
      </w:r>
      <w:r w:rsidRPr="009865E4">
        <w:rPr>
          <w:rFonts w:ascii="Arial" w:hAnsi="Arial" w:cs="Arial"/>
        </w:rPr>
        <w:t>fiscal.</w:t>
      </w:r>
    </w:p>
    <w:p w:rsidR="00E8649C" w:rsidRPr="009865E4" w:rsidRDefault="00E8649C" w:rsidP="00E8649C">
      <w:pPr>
        <w:pStyle w:val="PargrafodaLista"/>
        <w:widowControl w:val="0"/>
        <w:numPr>
          <w:ilvl w:val="2"/>
          <w:numId w:val="32"/>
        </w:numPr>
        <w:tabs>
          <w:tab w:val="left" w:pos="0"/>
        </w:tabs>
        <w:autoSpaceDE w:val="0"/>
        <w:autoSpaceDN w:val="0"/>
        <w:spacing w:before="120"/>
        <w:ind w:left="0" w:firstLine="0"/>
        <w:contextualSpacing w:val="0"/>
        <w:jc w:val="both"/>
        <w:rPr>
          <w:rFonts w:ascii="Arial" w:hAnsi="Arial" w:cs="Arial"/>
        </w:rPr>
      </w:pPr>
      <w:r w:rsidRPr="009865E4">
        <w:rPr>
          <w:rFonts w:ascii="Arial" w:hAnsi="Arial" w:cs="Arial"/>
        </w:rPr>
        <w:t>Falhar ou fraudar na execução do contrato.</w:t>
      </w:r>
    </w:p>
    <w:p w:rsidR="00E8649C" w:rsidRPr="009865E4" w:rsidRDefault="00E8649C" w:rsidP="00E8649C">
      <w:pPr>
        <w:pStyle w:val="PargrafodaLista"/>
        <w:widowControl w:val="0"/>
        <w:numPr>
          <w:ilvl w:val="1"/>
          <w:numId w:val="32"/>
        </w:numPr>
        <w:tabs>
          <w:tab w:val="left" w:pos="723"/>
        </w:tabs>
        <w:autoSpaceDE w:val="0"/>
        <w:autoSpaceDN w:val="0"/>
        <w:spacing w:before="120"/>
        <w:ind w:left="0" w:right="117" w:hanging="34"/>
        <w:contextualSpacing w:val="0"/>
        <w:jc w:val="both"/>
        <w:rPr>
          <w:rFonts w:ascii="Arial" w:hAnsi="Arial" w:cs="Arial"/>
        </w:rPr>
      </w:pPr>
      <w:r w:rsidRPr="009865E4">
        <w:rPr>
          <w:rFonts w:ascii="Arial" w:hAnsi="Arial" w:cs="Arial"/>
        </w:rPr>
        <w:t xml:space="preserve">Por descumprimento dos prazos e condições previstos neste pregão, principalmente, a </w:t>
      </w:r>
      <w:r w:rsidRPr="009865E4">
        <w:rPr>
          <w:rFonts w:ascii="Arial" w:hAnsi="Arial" w:cs="Arial"/>
          <w:spacing w:val="-5"/>
        </w:rPr>
        <w:t xml:space="preserve">CONTRATADA </w:t>
      </w:r>
      <w:r w:rsidRPr="009865E4">
        <w:rPr>
          <w:rFonts w:ascii="Arial" w:hAnsi="Arial" w:cs="Arial"/>
        </w:rPr>
        <w:t>estará sujeita às penalidades tratadas na condição</w:t>
      </w:r>
      <w:r w:rsidRPr="009865E4">
        <w:rPr>
          <w:rFonts w:ascii="Arial" w:hAnsi="Arial" w:cs="Arial"/>
          <w:spacing w:val="-13"/>
        </w:rPr>
        <w:t xml:space="preserve"> </w:t>
      </w:r>
      <w:r w:rsidRPr="009865E4">
        <w:rPr>
          <w:rFonts w:ascii="Arial" w:hAnsi="Arial" w:cs="Arial"/>
        </w:rPr>
        <w:t>anterior.</w:t>
      </w:r>
    </w:p>
    <w:p w:rsidR="00E8649C" w:rsidRPr="009865E4" w:rsidRDefault="00E8649C" w:rsidP="00E8649C">
      <w:pPr>
        <w:pStyle w:val="PargrafodaLista"/>
        <w:widowControl w:val="0"/>
        <w:numPr>
          <w:ilvl w:val="1"/>
          <w:numId w:val="32"/>
        </w:numPr>
        <w:tabs>
          <w:tab w:val="left" w:pos="658"/>
        </w:tabs>
        <w:autoSpaceDE w:val="0"/>
        <w:autoSpaceDN w:val="0"/>
        <w:spacing w:before="120"/>
        <w:ind w:left="0" w:right="116" w:firstLine="0"/>
        <w:contextualSpacing w:val="0"/>
        <w:jc w:val="both"/>
        <w:rPr>
          <w:rFonts w:ascii="Arial" w:hAnsi="Arial" w:cs="Arial"/>
        </w:rPr>
      </w:pPr>
      <w:r w:rsidRPr="009865E4">
        <w:rPr>
          <w:rFonts w:ascii="Arial" w:hAnsi="Arial" w:cs="Arial"/>
        </w:rPr>
        <w:t>Comprovado impedimento ou reconhecida força maior, devidamente justificado e aceito pela mesma, em relação a um dos itens arrolados na condição do subitem 7.2, a licitante vencedora isenta das penalidades</w:t>
      </w:r>
      <w:r w:rsidRPr="009865E4">
        <w:rPr>
          <w:rFonts w:ascii="Arial" w:hAnsi="Arial" w:cs="Arial"/>
          <w:spacing w:val="-1"/>
        </w:rPr>
        <w:t xml:space="preserve"> </w:t>
      </w:r>
      <w:r w:rsidRPr="009865E4">
        <w:rPr>
          <w:rFonts w:ascii="Arial" w:hAnsi="Arial" w:cs="Arial"/>
        </w:rPr>
        <w:t>mencionadas.</w:t>
      </w:r>
    </w:p>
    <w:p w:rsidR="00E8649C" w:rsidRPr="009865E4" w:rsidRDefault="00E8649C" w:rsidP="00E8649C">
      <w:pPr>
        <w:pStyle w:val="PargrafodaLista"/>
        <w:widowControl w:val="0"/>
        <w:numPr>
          <w:ilvl w:val="1"/>
          <w:numId w:val="32"/>
        </w:numPr>
        <w:autoSpaceDE w:val="0"/>
        <w:autoSpaceDN w:val="0"/>
        <w:spacing w:before="121"/>
        <w:ind w:left="0" w:right="120" w:firstLine="0"/>
        <w:contextualSpacing w:val="0"/>
        <w:jc w:val="both"/>
        <w:rPr>
          <w:rFonts w:ascii="Arial" w:hAnsi="Arial" w:cs="Arial"/>
        </w:rPr>
      </w:pPr>
      <w:r w:rsidRPr="009865E4">
        <w:rPr>
          <w:rFonts w:ascii="Arial" w:hAnsi="Arial" w:cs="Arial"/>
        </w:rPr>
        <w:t>As sanções de advertência, suspensão temporária de participar de licitação, e impedimento de contratar com a Administração Pública d</w:t>
      </w:r>
      <w:r>
        <w:rPr>
          <w:rFonts w:ascii="Arial" w:hAnsi="Arial" w:cs="Arial"/>
        </w:rPr>
        <w:t xml:space="preserve">este município, e declaração de </w:t>
      </w:r>
      <w:r w:rsidRPr="009865E4">
        <w:rPr>
          <w:rFonts w:ascii="Arial" w:hAnsi="Arial" w:cs="Arial"/>
        </w:rPr>
        <w:t>inidoneidade para licitar ou contratar com a administração pública poderão ser aplicadas a licitante vencedora juntamente com as multas, descontando a dos pagamentos a serem</w:t>
      </w:r>
      <w:r w:rsidRPr="009865E4">
        <w:rPr>
          <w:rFonts w:ascii="Arial" w:hAnsi="Arial" w:cs="Arial"/>
          <w:spacing w:val="-1"/>
        </w:rPr>
        <w:t xml:space="preserve"> </w:t>
      </w:r>
      <w:r w:rsidRPr="009865E4">
        <w:rPr>
          <w:rFonts w:ascii="Arial" w:hAnsi="Arial" w:cs="Arial"/>
        </w:rPr>
        <w:t>efetuados.</w:t>
      </w:r>
    </w:p>
    <w:p w:rsidR="00E8649C" w:rsidRPr="009865E4" w:rsidRDefault="00E8649C" w:rsidP="001E1D7A">
      <w:pPr>
        <w:pStyle w:val="PargrafodaLista"/>
        <w:widowControl w:val="0"/>
        <w:numPr>
          <w:ilvl w:val="1"/>
          <w:numId w:val="32"/>
        </w:numPr>
        <w:tabs>
          <w:tab w:val="left" w:pos="0"/>
        </w:tabs>
        <w:autoSpaceDE w:val="0"/>
        <w:autoSpaceDN w:val="0"/>
        <w:spacing w:before="120"/>
        <w:ind w:left="0" w:right="115" w:firstLine="0"/>
        <w:contextualSpacing w:val="0"/>
        <w:jc w:val="both"/>
        <w:rPr>
          <w:rFonts w:ascii="Arial" w:hAnsi="Arial" w:cs="Arial"/>
        </w:rPr>
      </w:pPr>
      <w:r w:rsidRPr="009865E4">
        <w:rPr>
          <w:rFonts w:ascii="Arial" w:hAnsi="Arial" w:cs="Arial"/>
        </w:rPr>
        <w:t xml:space="preserve">A penalidade será obrigatoriamente registrada no Cadastro de Fornecedores de Bens e Serviços do município de Conselheiro </w:t>
      </w:r>
      <w:proofErr w:type="spellStart"/>
      <w:r w:rsidRPr="009865E4">
        <w:rPr>
          <w:rFonts w:ascii="Arial" w:hAnsi="Arial" w:cs="Arial"/>
        </w:rPr>
        <w:t>Mairinck</w:t>
      </w:r>
      <w:proofErr w:type="spellEnd"/>
      <w:r w:rsidRPr="009865E4">
        <w:rPr>
          <w:rFonts w:ascii="Arial" w:hAnsi="Arial" w:cs="Arial"/>
        </w:rPr>
        <w:t xml:space="preserve"> e no caso de suspensão de licitar, o licitante deverá ser descredenciado por igual período, sem prejuízo das multas previstas neste Edital e no Contrato das combinações</w:t>
      </w:r>
      <w:r w:rsidRPr="009865E4">
        <w:rPr>
          <w:rFonts w:ascii="Arial" w:hAnsi="Arial" w:cs="Arial"/>
          <w:spacing w:val="-1"/>
        </w:rPr>
        <w:t xml:space="preserve"> </w:t>
      </w:r>
      <w:r w:rsidRPr="009865E4">
        <w:rPr>
          <w:rFonts w:ascii="Arial" w:hAnsi="Arial" w:cs="Arial"/>
        </w:rPr>
        <w:t>legais.</w:t>
      </w:r>
    </w:p>
    <w:p w:rsidR="00E8649C" w:rsidRDefault="00E8649C" w:rsidP="001E1D7A">
      <w:pPr>
        <w:pStyle w:val="PargrafodaLista"/>
        <w:widowControl w:val="0"/>
        <w:numPr>
          <w:ilvl w:val="1"/>
          <w:numId w:val="32"/>
        </w:numPr>
        <w:tabs>
          <w:tab w:val="left" w:pos="0"/>
          <w:tab w:val="left" w:pos="663"/>
        </w:tabs>
        <w:autoSpaceDE w:val="0"/>
        <w:autoSpaceDN w:val="0"/>
        <w:spacing w:before="120"/>
        <w:ind w:left="0" w:right="112" w:firstLine="0"/>
        <w:contextualSpacing w:val="0"/>
        <w:jc w:val="both"/>
        <w:rPr>
          <w:rFonts w:ascii="Arial" w:hAnsi="Arial" w:cs="Arial"/>
        </w:rPr>
      </w:pPr>
      <w:r w:rsidRPr="009865E4">
        <w:rPr>
          <w:rFonts w:ascii="Arial" w:hAnsi="Arial" w:cs="Arial"/>
        </w:rPr>
        <w:t>A recusa sem motivos justificados da convocada em aceitar ou retirar a Nota de Empenho dentro do prazo estabelecido caracteriza o descumprimento total da obrigação assumida, sujeitando- a as penalidades aludidas no item 7 deste</w:t>
      </w:r>
      <w:r w:rsidRPr="009865E4">
        <w:rPr>
          <w:rFonts w:ascii="Arial" w:hAnsi="Arial" w:cs="Arial"/>
          <w:spacing w:val="-1"/>
        </w:rPr>
        <w:t xml:space="preserve"> </w:t>
      </w:r>
      <w:r w:rsidRPr="009865E4">
        <w:rPr>
          <w:rFonts w:ascii="Arial" w:hAnsi="Arial" w:cs="Arial"/>
        </w:rPr>
        <w:t>instrumento.</w:t>
      </w:r>
    </w:p>
    <w:p w:rsidR="00C73856" w:rsidRPr="009865E4" w:rsidRDefault="00C73856" w:rsidP="00C73856">
      <w:pPr>
        <w:pStyle w:val="PargrafodaLista"/>
        <w:widowControl w:val="0"/>
        <w:tabs>
          <w:tab w:val="left" w:pos="0"/>
          <w:tab w:val="left" w:pos="663"/>
        </w:tabs>
        <w:autoSpaceDE w:val="0"/>
        <w:autoSpaceDN w:val="0"/>
        <w:spacing w:before="120"/>
        <w:ind w:left="0" w:right="112"/>
        <w:contextualSpacing w:val="0"/>
        <w:jc w:val="both"/>
        <w:rPr>
          <w:rFonts w:ascii="Arial" w:hAnsi="Arial" w:cs="Arial"/>
        </w:rPr>
      </w:pPr>
    </w:p>
    <w:p w:rsidR="00E8649C" w:rsidRPr="009865E4" w:rsidRDefault="00E8649C" w:rsidP="001E1D7A">
      <w:pPr>
        <w:pStyle w:val="Ttulo1"/>
        <w:keepNext w:val="0"/>
        <w:keepLines w:val="0"/>
        <w:widowControl w:val="0"/>
        <w:numPr>
          <w:ilvl w:val="0"/>
          <w:numId w:val="32"/>
        </w:numPr>
        <w:tabs>
          <w:tab w:val="left" w:pos="0"/>
          <w:tab w:val="left" w:pos="453"/>
        </w:tabs>
        <w:autoSpaceDE w:val="0"/>
        <w:autoSpaceDN w:val="0"/>
        <w:spacing w:before="0"/>
        <w:ind w:left="0" w:firstLine="0"/>
        <w:jc w:val="both"/>
        <w:rPr>
          <w:rFonts w:ascii="Arial" w:hAnsi="Arial" w:cs="Arial"/>
          <w:color w:val="auto"/>
          <w:sz w:val="24"/>
          <w:szCs w:val="24"/>
        </w:rPr>
      </w:pPr>
      <w:r w:rsidRPr="009865E4">
        <w:rPr>
          <w:rFonts w:ascii="Arial" w:hAnsi="Arial" w:cs="Arial"/>
          <w:color w:val="auto"/>
          <w:sz w:val="24"/>
          <w:szCs w:val="24"/>
          <w:u w:val="thick"/>
        </w:rPr>
        <w:t xml:space="preserve">DO </w:t>
      </w:r>
      <w:r w:rsidRPr="009865E4">
        <w:rPr>
          <w:rFonts w:ascii="Arial" w:hAnsi="Arial" w:cs="Arial"/>
          <w:color w:val="auto"/>
          <w:spacing w:val="-3"/>
          <w:sz w:val="24"/>
          <w:szCs w:val="24"/>
          <w:u w:val="thick"/>
        </w:rPr>
        <w:t>PAGAMENTO:</w:t>
      </w:r>
    </w:p>
    <w:p w:rsidR="00E8649C" w:rsidRPr="009865E4" w:rsidRDefault="00E8649C" w:rsidP="001E1D7A">
      <w:pPr>
        <w:pStyle w:val="PargrafodaLista"/>
        <w:widowControl w:val="0"/>
        <w:numPr>
          <w:ilvl w:val="1"/>
          <w:numId w:val="32"/>
        </w:numPr>
        <w:tabs>
          <w:tab w:val="left" w:pos="0"/>
          <w:tab w:val="left" w:pos="651"/>
        </w:tabs>
        <w:autoSpaceDE w:val="0"/>
        <w:autoSpaceDN w:val="0"/>
        <w:spacing w:before="120"/>
        <w:ind w:left="0" w:right="113" w:firstLine="0"/>
        <w:contextualSpacing w:val="0"/>
        <w:jc w:val="both"/>
        <w:rPr>
          <w:rFonts w:ascii="Arial" w:hAnsi="Arial" w:cs="Arial"/>
        </w:rPr>
      </w:pPr>
      <w:r w:rsidRPr="009865E4">
        <w:rPr>
          <w:rFonts w:ascii="Arial" w:hAnsi="Arial" w:cs="Arial"/>
        </w:rPr>
        <w:t xml:space="preserve">Os pagamentos serão realizados </w:t>
      </w:r>
      <w:r w:rsidR="0075290A">
        <w:rPr>
          <w:rFonts w:ascii="Arial" w:hAnsi="Arial" w:cs="Arial"/>
        </w:rPr>
        <w:t xml:space="preserve">em até 30 dias após a entrega dos veículos </w:t>
      </w:r>
      <w:r w:rsidRPr="009865E4">
        <w:rPr>
          <w:rFonts w:ascii="Arial" w:hAnsi="Arial" w:cs="Arial"/>
        </w:rPr>
        <w:t>mediante apresentação da</w:t>
      </w:r>
      <w:r w:rsidRPr="009865E4">
        <w:rPr>
          <w:rFonts w:ascii="Arial" w:hAnsi="Arial" w:cs="Arial"/>
          <w:spacing w:val="6"/>
        </w:rPr>
        <w:t xml:space="preserve"> </w:t>
      </w:r>
      <w:r w:rsidRPr="009865E4">
        <w:rPr>
          <w:rFonts w:ascii="Arial" w:hAnsi="Arial" w:cs="Arial"/>
        </w:rPr>
        <w:t>Nota</w:t>
      </w:r>
      <w:r w:rsidRPr="009865E4">
        <w:rPr>
          <w:rFonts w:ascii="Arial" w:hAnsi="Arial" w:cs="Arial"/>
          <w:spacing w:val="7"/>
        </w:rPr>
        <w:t xml:space="preserve"> </w:t>
      </w:r>
      <w:r w:rsidRPr="009865E4">
        <w:rPr>
          <w:rFonts w:ascii="Arial" w:hAnsi="Arial" w:cs="Arial"/>
        </w:rPr>
        <w:t>Fiscal</w:t>
      </w:r>
      <w:r w:rsidRPr="009865E4">
        <w:rPr>
          <w:rFonts w:ascii="Arial" w:hAnsi="Arial" w:cs="Arial"/>
          <w:spacing w:val="8"/>
        </w:rPr>
        <w:t xml:space="preserve"> </w:t>
      </w:r>
      <w:r w:rsidRPr="009865E4">
        <w:rPr>
          <w:rFonts w:ascii="Arial" w:hAnsi="Arial" w:cs="Arial"/>
        </w:rPr>
        <w:t>e</w:t>
      </w:r>
      <w:r w:rsidRPr="009865E4">
        <w:rPr>
          <w:rFonts w:ascii="Arial" w:hAnsi="Arial" w:cs="Arial"/>
          <w:spacing w:val="7"/>
        </w:rPr>
        <w:t xml:space="preserve"> </w:t>
      </w:r>
      <w:r w:rsidRPr="009865E4">
        <w:rPr>
          <w:rFonts w:ascii="Arial" w:hAnsi="Arial" w:cs="Arial"/>
        </w:rPr>
        <w:t>a</w:t>
      </w:r>
      <w:r w:rsidRPr="009865E4">
        <w:rPr>
          <w:rFonts w:ascii="Arial" w:hAnsi="Arial" w:cs="Arial"/>
          <w:spacing w:val="6"/>
        </w:rPr>
        <w:t xml:space="preserve"> </w:t>
      </w:r>
      <w:r w:rsidRPr="009865E4">
        <w:rPr>
          <w:rFonts w:ascii="Arial" w:hAnsi="Arial" w:cs="Arial"/>
        </w:rPr>
        <w:t>fatura</w:t>
      </w:r>
      <w:r w:rsidRPr="009865E4">
        <w:rPr>
          <w:rFonts w:ascii="Arial" w:hAnsi="Arial" w:cs="Arial"/>
          <w:spacing w:val="7"/>
        </w:rPr>
        <w:t xml:space="preserve"> </w:t>
      </w:r>
      <w:r w:rsidRPr="009865E4">
        <w:rPr>
          <w:rFonts w:ascii="Arial" w:hAnsi="Arial" w:cs="Arial"/>
        </w:rPr>
        <w:t>correspondente</w:t>
      </w:r>
      <w:r w:rsidRPr="009865E4">
        <w:rPr>
          <w:rFonts w:ascii="Arial" w:hAnsi="Arial" w:cs="Arial"/>
          <w:spacing w:val="7"/>
        </w:rPr>
        <w:t xml:space="preserve"> </w:t>
      </w:r>
      <w:r w:rsidRPr="009865E4">
        <w:rPr>
          <w:rFonts w:ascii="Arial" w:hAnsi="Arial" w:cs="Arial"/>
        </w:rPr>
        <w:t>que</w:t>
      </w:r>
      <w:r w:rsidRPr="009865E4">
        <w:rPr>
          <w:rFonts w:ascii="Arial" w:hAnsi="Arial" w:cs="Arial"/>
          <w:spacing w:val="7"/>
        </w:rPr>
        <w:t xml:space="preserve"> </w:t>
      </w:r>
      <w:r w:rsidRPr="009865E4">
        <w:rPr>
          <w:rFonts w:ascii="Arial" w:hAnsi="Arial" w:cs="Arial"/>
        </w:rPr>
        <w:t>deverão</w:t>
      </w:r>
      <w:r w:rsidRPr="009865E4">
        <w:rPr>
          <w:rFonts w:ascii="Arial" w:hAnsi="Arial" w:cs="Arial"/>
          <w:spacing w:val="8"/>
        </w:rPr>
        <w:t xml:space="preserve"> </w:t>
      </w:r>
      <w:r w:rsidRPr="009865E4">
        <w:rPr>
          <w:rFonts w:ascii="Arial" w:hAnsi="Arial" w:cs="Arial"/>
        </w:rPr>
        <w:t>vir</w:t>
      </w:r>
      <w:r w:rsidRPr="009865E4">
        <w:rPr>
          <w:rFonts w:ascii="Arial" w:hAnsi="Arial" w:cs="Arial"/>
          <w:spacing w:val="7"/>
        </w:rPr>
        <w:t xml:space="preserve"> </w:t>
      </w:r>
      <w:r w:rsidRPr="009865E4">
        <w:rPr>
          <w:rFonts w:ascii="Arial" w:hAnsi="Arial" w:cs="Arial"/>
        </w:rPr>
        <w:t>acompanhadas</w:t>
      </w:r>
      <w:r w:rsidRPr="009865E4">
        <w:rPr>
          <w:rFonts w:ascii="Arial" w:hAnsi="Arial" w:cs="Arial"/>
          <w:spacing w:val="8"/>
        </w:rPr>
        <w:t xml:space="preserve"> </w:t>
      </w:r>
      <w:r w:rsidRPr="009865E4">
        <w:rPr>
          <w:rFonts w:ascii="Arial" w:hAnsi="Arial" w:cs="Arial"/>
        </w:rPr>
        <w:t>dos</w:t>
      </w:r>
      <w:r w:rsidRPr="009865E4">
        <w:rPr>
          <w:rFonts w:ascii="Arial" w:hAnsi="Arial" w:cs="Arial"/>
          <w:spacing w:val="8"/>
        </w:rPr>
        <w:t xml:space="preserve"> </w:t>
      </w:r>
      <w:r w:rsidRPr="009865E4">
        <w:rPr>
          <w:rFonts w:ascii="Arial" w:hAnsi="Arial" w:cs="Arial"/>
        </w:rPr>
        <w:t>seguintes</w:t>
      </w:r>
      <w:r w:rsidRPr="009865E4">
        <w:rPr>
          <w:rFonts w:ascii="Arial" w:hAnsi="Arial" w:cs="Arial"/>
          <w:spacing w:val="8"/>
        </w:rPr>
        <w:t xml:space="preserve"> </w:t>
      </w:r>
      <w:r w:rsidRPr="009865E4">
        <w:rPr>
          <w:rFonts w:ascii="Arial" w:hAnsi="Arial" w:cs="Arial"/>
        </w:rPr>
        <w:t>documentos:</w:t>
      </w:r>
    </w:p>
    <w:p w:rsidR="00E8649C" w:rsidRPr="009865E4" w:rsidRDefault="00E8649C" w:rsidP="001E1D7A">
      <w:pPr>
        <w:pStyle w:val="Corpodetexto"/>
        <w:tabs>
          <w:tab w:val="left" w:pos="0"/>
        </w:tabs>
        <w:spacing w:before="0"/>
        <w:ind w:right="115"/>
        <w:jc w:val="both"/>
        <w:rPr>
          <w:rFonts w:ascii="Arial" w:hAnsi="Arial" w:cs="Arial"/>
        </w:rPr>
      </w:pPr>
      <w:r w:rsidRPr="009865E4">
        <w:rPr>
          <w:rFonts w:ascii="Arial" w:hAnsi="Arial" w:cs="Arial"/>
        </w:rPr>
        <w:t>a) Certidão do FGTS-CRF; b) Certidão Conjunta de Débitos relativos a Tributos Federais; c) Dívida Ativa da União; e d) Certidão Negativa de Débito, relativo às contribuições previdenciárias.</w:t>
      </w:r>
    </w:p>
    <w:p w:rsidR="00E8649C" w:rsidRPr="009865E4" w:rsidRDefault="00E8649C" w:rsidP="001E1D7A">
      <w:pPr>
        <w:pStyle w:val="PargrafodaLista"/>
        <w:widowControl w:val="0"/>
        <w:numPr>
          <w:ilvl w:val="1"/>
          <w:numId w:val="32"/>
        </w:numPr>
        <w:tabs>
          <w:tab w:val="left" w:pos="0"/>
          <w:tab w:val="left" w:pos="665"/>
        </w:tabs>
        <w:autoSpaceDE w:val="0"/>
        <w:autoSpaceDN w:val="0"/>
        <w:spacing w:before="120"/>
        <w:ind w:left="0" w:right="117" w:firstLine="0"/>
        <w:contextualSpacing w:val="0"/>
        <w:jc w:val="both"/>
        <w:rPr>
          <w:rFonts w:ascii="Arial" w:hAnsi="Arial" w:cs="Arial"/>
        </w:rPr>
      </w:pPr>
      <w:r w:rsidRPr="009865E4">
        <w:rPr>
          <w:rFonts w:ascii="Arial" w:hAnsi="Arial" w:cs="Arial"/>
        </w:rPr>
        <w:t>Caso a fatura seja aprovada pelo Ordenador de Despesas, o pagamento será efetuado até 30 (trinta) dias após o protocolo da Fatura pela</w:t>
      </w:r>
      <w:r w:rsidRPr="009865E4">
        <w:rPr>
          <w:rFonts w:ascii="Arial" w:hAnsi="Arial" w:cs="Arial"/>
          <w:spacing w:val="-2"/>
        </w:rPr>
        <w:t xml:space="preserve"> </w:t>
      </w:r>
      <w:r w:rsidRPr="009865E4">
        <w:rPr>
          <w:rFonts w:ascii="Arial" w:hAnsi="Arial" w:cs="Arial"/>
          <w:spacing w:val="-5"/>
        </w:rPr>
        <w:t>CONTRATADA.</w:t>
      </w:r>
    </w:p>
    <w:p w:rsidR="00E8649C" w:rsidRPr="009865E4" w:rsidRDefault="00E8649C" w:rsidP="001E1D7A">
      <w:pPr>
        <w:pStyle w:val="PargrafodaLista"/>
        <w:widowControl w:val="0"/>
        <w:numPr>
          <w:ilvl w:val="1"/>
          <w:numId w:val="32"/>
        </w:numPr>
        <w:tabs>
          <w:tab w:val="left" w:pos="0"/>
          <w:tab w:val="left" w:pos="655"/>
        </w:tabs>
        <w:autoSpaceDE w:val="0"/>
        <w:autoSpaceDN w:val="0"/>
        <w:spacing w:before="120"/>
        <w:ind w:left="0" w:right="113" w:firstLine="0"/>
        <w:contextualSpacing w:val="0"/>
        <w:jc w:val="both"/>
        <w:rPr>
          <w:rFonts w:ascii="Arial" w:hAnsi="Arial" w:cs="Arial"/>
        </w:rPr>
      </w:pPr>
      <w:r w:rsidRPr="009865E4">
        <w:rPr>
          <w:rFonts w:ascii="Arial" w:hAnsi="Arial" w:cs="Arial"/>
        </w:rPr>
        <w:t xml:space="preserve">Qualquer atraso ocorrido na apresentação da Nota Fiscal/Fatura, ou dos documentos exigidos como condição para pagamento por parte da </w:t>
      </w:r>
      <w:r w:rsidRPr="009865E4">
        <w:rPr>
          <w:rFonts w:ascii="Arial" w:hAnsi="Arial" w:cs="Arial"/>
          <w:spacing w:val="-5"/>
        </w:rPr>
        <w:t xml:space="preserve">CONTRATADA, </w:t>
      </w:r>
      <w:r w:rsidR="00590321">
        <w:rPr>
          <w:rFonts w:ascii="Arial" w:hAnsi="Arial" w:cs="Arial"/>
        </w:rPr>
        <w:t xml:space="preserve">importará em </w:t>
      </w:r>
      <w:r w:rsidR="00590321">
        <w:rPr>
          <w:rFonts w:ascii="Arial" w:hAnsi="Arial" w:cs="Arial"/>
        </w:rPr>
        <w:lastRenderedPageBreak/>
        <w:t>prorrogação</w:t>
      </w:r>
      <w:r w:rsidRPr="009865E4">
        <w:rPr>
          <w:rFonts w:ascii="Arial" w:hAnsi="Arial" w:cs="Arial"/>
        </w:rPr>
        <w:t xml:space="preserve"> automática do prazo de vencimento da obrigação do </w:t>
      </w:r>
      <w:r w:rsidRPr="009865E4">
        <w:rPr>
          <w:rFonts w:ascii="Arial" w:hAnsi="Arial" w:cs="Arial"/>
          <w:spacing w:val="-5"/>
        </w:rPr>
        <w:t>CONTRATANTE.</w:t>
      </w:r>
    </w:p>
    <w:p w:rsidR="00E8649C" w:rsidRPr="008C5817" w:rsidRDefault="00E8649C" w:rsidP="001E1D7A">
      <w:pPr>
        <w:pStyle w:val="PargrafodaLista"/>
        <w:widowControl w:val="0"/>
        <w:numPr>
          <w:ilvl w:val="1"/>
          <w:numId w:val="32"/>
        </w:numPr>
        <w:tabs>
          <w:tab w:val="left" w:pos="660"/>
        </w:tabs>
        <w:autoSpaceDE w:val="0"/>
        <w:autoSpaceDN w:val="0"/>
        <w:spacing w:before="121"/>
        <w:ind w:left="0" w:right="114" w:firstLine="0"/>
        <w:contextualSpacing w:val="0"/>
        <w:jc w:val="both"/>
        <w:rPr>
          <w:rFonts w:ascii="Arial" w:hAnsi="Arial" w:cs="Arial"/>
        </w:rPr>
      </w:pPr>
      <w:r w:rsidRPr="009865E4">
        <w:rPr>
          <w:rFonts w:ascii="Arial" w:hAnsi="Arial" w:cs="Arial"/>
        </w:rPr>
        <w:t>O pagamento será efetuado em até 30 (trinta) dias contados da data da apresentação da nota fiscal/fatura devidamente atestada pelo gestor da contratação, por meio de ordem bancária, creditado em favor do prestador de serviço, devendo para tal ficar explícito o nome e os dados da conta bancária (nº da agência e o nº da conta bancária, e o banco) do fornecedor para que seja efetivado o</w:t>
      </w:r>
      <w:r w:rsidRPr="009865E4">
        <w:rPr>
          <w:rFonts w:ascii="Arial" w:hAnsi="Arial" w:cs="Arial"/>
          <w:spacing w:val="-1"/>
        </w:rPr>
        <w:t xml:space="preserve"> </w:t>
      </w:r>
      <w:r w:rsidRPr="009865E4">
        <w:rPr>
          <w:rFonts w:ascii="Arial" w:hAnsi="Arial" w:cs="Arial"/>
        </w:rPr>
        <w:t>pagamento/crédito.</w:t>
      </w:r>
    </w:p>
    <w:p w:rsidR="00E8649C" w:rsidRPr="009962B6" w:rsidRDefault="00E8649C" w:rsidP="009962B6">
      <w:pPr>
        <w:pStyle w:val="Ttulo1"/>
        <w:keepNext w:val="0"/>
        <w:keepLines w:val="0"/>
        <w:widowControl w:val="0"/>
        <w:numPr>
          <w:ilvl w:val="0"/>
          <w:numId w:val="32"/>
        </w:numPr>
        <w:tabs>
          <w:tab w:val="left" w:pos="453"/>
        </w:tabs>
        <w:autoSpaceDE w:val="0"/>
        <w:autoSpaceDN w:val="0"/>
        <w:spacing w:before="0" w:line="360" w:lineRule="auto"/>
        <w:ind w:left="0" w:firstLine="0"/>
        <w:jc w:val="both"/>
        <w:rPr>
          <w:rFonts w:ascii="Arial" w:hAnsi="Arial" w:cs="Arial"/>
          <w:color w:val="000000" w:themeColor="text1"/>
          <w:sz w:val="24"/>
          <w:szCs w:val="24"/>
        </w:rPr>
      </w:pPr>
      <w:r w:rsidRPr="009962B6">
        <w:rPr>
          <w:rFonts w:ascii="Arial" w:hAnsi="Arial" w:cs="Arial"/>
          <w:color w:val="000000" w:themeColor="text1"/>
          <w:sz w:val="24"/>
          <w:szCs w:val="24"/>
          <w:u w:val="thick"/>
        </w:rPr>
        <w:t>DOS RECURSOS</w:t>
      </w:r>
      <w:r w:rsidRPr="009962B6">
        <w:rPr>
          <w:rFonts w:ascii="Arial" w:hAnsi="Arial" w:cs="Arial"/>
          <w:color w:val="000000" w:themeColor="text1"/>
          <w:spacing w:val="-1"/>
          <w:sz w:val="24"/>
          <w:szCs w:val="24"/>
          <w:u w:val="thick"/>
        </w:rPr>
        <w:t xml:space="preserve"> </w:t>
      </w:r>
      <w:r w:rsidRPr="009962B6">
        <w:rPr>
          <w:rFonts w:ascii="Arial" w:hAnsi="Arial" w:cs="Arial"/>
          <w:color w:val="000000" w:themeColor="text1"/>
          <w:sz w:val="24"/>
          <w:szCs w:val="24"/>
          <w:u w:val="thick"/>
        </w:rPr>
        <w:t>ORÇAMENTÁRIOS:</w:t>
      </w:r>
    </w:p>
    <w:p w:rsidR="001456EC" w:rsidRPr="009962B6" w:rsidRDefault="00E8649C" w:rsidP="009962B6">
      <w:pPr>
        <w:pStyle w:val="SemEspaamento"/>
        <w:spacing w:line="360" w:lineRule="auto"/>
        <w:rPr>
          <w:rFonts w:ascii="Arial" w:hAnsi="Arial" w:cs="Arial"/>
          <w:color w:val="000000" w:themeColor="text1"/>
          <w:spacing w:val="3"/>
          <w:sz w:val="24"/>
          <w:szCs w:val="24"/>
        </w:rPr>
      </w:pPr>
      <w:r w:rsidRPr="009962B6">
        <w:rPr>
          <w:rFonts w:ascii="Arial" w:hAnsi="Arial" w:cs="Arial"/>
          <w:color w:val="000000" w:themeColor="text1"/>
          <w:sz w:val="24"/>
          <w:szCs w:val="24"/>
        </w:rPr>
        <w:t>As despesas correntes da contratação, objeto desta licitação, correrão à conta das seguintes dotações Orçamentárias:</w:t>
      </w:r>
      <w:r w:rsidRPr="009962B6">
        <w:rPr>
          <w:rFonts w:ascii="Arial" w:hAnsi="Arial" w:cs="Arial"/>
          <w:color w:val="000000" w:themeColor="text1"/>
          <w:spacing w:val="3"/>
          <w:sz w:val="24"/>
          <w:szCs w:val="24"/>
        </w:rPr>
        <w:t xml:space="preserve"> </w:t>
      </w:r>
    </w:p>
    <w:p w:rsidR="009962B6" w:rsidRPr="009962B6" w:rsidRDefault="009962B6" w:rsidP="009962B6">
      <w:pPr>
        <w:pStyle w:val="Nivel01"/>
        <w:numPr>
          <w:ilvl w:val="0"/>
          <w:numId w:val="0"/>
        </w:numPr>
        <w:spacing w:before="0" w:line="360" w:lineRule="auto"/>
        <w:ind w:left="240"/>
        <w:rPr>
          <w:rFonts w:ascii="Arial" w:hAnsi="Arial" w:cs="Arial"/>
          <w:sz w:val="24"/>
          <w:szCs w:val="24"/>
        </w:rPr>
      </w:pPr>
      <w:r w:rsidRPr="009962B6">
        <w:rPr>
          <w:rFonts w:ascii="Arial" w:hAnsi="Arial" w:cs="Arial"/>
          <w:sz w:val="24"/>
          <w:szCs w:val="24"/>
        </w:rPr>
        <w:t xml:space="preserve"> SECRETARIA DE SAÚDE.</w:t>
      </w:r>
    </w:p>
    <w:p w:rsidR="009962B6" w:rsidRPr="009962B6" w:rsidRDefault="0075290A" w:rsidP="009962B6">
      <w:pPr>
        <w:pStyle w:val="Nivel01"/>
        <w:numPr>
          <w:ilvl w:val="0"/>
          <w:numId w:val="0"/>
        </w:numPr>
        <w:spacing w:before="0" w:line="360" w:lineRule="auto"/>
        <w:ind w:left="360" w:hanging="360"/>
        <w:rPr>
          <w:rFonts w:ascii="Arial" w:hAnsi="Arial" w:cs="Arial"/>
          <w:sz w:val="24"/>
          <w:szCs w:val="24"/>
        </w:rPr>
      </w:pPr>
      <w:r>
        <w:rPr>
          <w:rFonts w:ascii="Arial" w:hAnsi="Arial" w:cs="Arial"/>
          <w:sz w:val="24"/>
          <w:szCs w:val="24"/>
        </w:rPr>
        <w:t xml:space="preserve">    01-FUNDO MUNICIPALDE SAÚDE RECURSOS DA SESA </w:t>
      </w:r>
    </w:p>
    <w:p w:rsidR="00E8649C" w:rsidRPr="009962B6" w:rsidRDefault="00E8649C" w:rsidP="009962B6">
      <w:pPr>
        <w:pStyle w:val="PargrafodaLista"/>
        <w:widowControl w:val="0"/>
        <w:numPr>
          <w:ilvl w:val="1"/>
          <w:numId w:val="32"/>
        </w:numPr>
        <w:tabs>
          <w:tab w:val="left" w:pos="778"/>
        </w:tabs>
        <w:autoSpaceDE w:val="0"/>
        <w:autoSpaceDN w:val="0"/>
        <w:spacing w:line="360" w:lineRule="auto"/>
        <w:ind w:left="0" w:right="111" w:firstLine="0"/>
        <w:contextualSpacing w:val="0"/>
        <w:jc w:val="both"/>
        <w:rPr>
          <w:rFonts w:ascii="Arial" w:hAnsi="Arial" w:cs="Arial"/>
        </w:rPr>
      </w:pPr>
      <w:r w:rsidRPr="009962B6">
        <w:rPr>
          <w:rFonts w:ascii="Arial" w:hAnsi="Arial" w:cs="Arial"/>
        </w:rPr>
        <w:t>A execução contratual será a</w:t>
      </w:r>
      <w:r w:rsidR="001007F2" w:rsidRPr="009962B6">
        <w:rPr>
          <w:rFonts w:ascii="Arial" w:hAnsi="Arial" w:cs="Arial"/>
        </w:rPr>
        <w:t>companhada e fiscalizada pelo</w:t>
      </w:r>
      <w:r w:rsidRPr="009962B6">
        <w:rPr>
          <w:rFonts w:ascii="Arial" w:hAnsi="Arial" w:cs="Arial"/>
        </w:rPr>
        <w:t xml:space="preserve"> Departamento </w:t>
      </w:r>
      <w:r w:rsidR="001007F2" w:rsidRPr="009962B6">
        <w:rPr>
          <w:rFonts w:ascii="Arial" w:hAnsi="Arial" w:cs="Arial"/>
        </w:rPr>
        <w:t xml:space="preserve">Municipal de </w:t>
      </w:r>
      <w:r w:rsidR="0075290A">
        <w:rPr>
          <w:rFonts w:ascii="Arial" w:hAnsi="Arial" w:cs="Arial"/>
        </w:rPr>
        <w:t>Saúde, acompanhada e fiscalizada pelo Diretor do Departamento de Saúde</w:t>
      </w:r>
      <w:r w:rsidRPr="009962B6">
        <w:rPr>
          <w:rFonts w:ascii="Arial" w:hAnsi="Arial" w:cs="Arial"/>
        </w:rPr>
        <w:t xml:space="preserve">, especialmente designado para este fim pela </w:t>
      </w:r>
      <w:r w:rsidRPr="009962B6">
        <w:rPr>
          <w:rFonts w:ascii="Arial" w:hAnsi="Arial" w:cs="Arial"/>
          <w:spacing w:val="-5"/>
        </w:rPr>
        <w:t xml:space="preserve">CONTRATANTE, </w:t>
      </w:r>
      <w:r w:rsidRPr="009962B6">
        <w:rPr>
          <w:rFonts w:ascii="Arial" w:hAnsi="Arial" w:cs="Arial"/>
        </w:rPr>
        <w:t>de acordo com o estabelecido no art. 67, da Lei Federal nº</w:t>
      </w:r>
      <w:r w:rsidRPr="009962B6">
        <w:rPr>
          <w:rFonts w:ascii="Arial" w:hAnsi="Arial" w:cs="Arial"/>
          <w:spacing w:val="9"/>
        </w:rPr>
        <w:t xml:space="preserve"> </w:t>
      </w:r>
      <w:r w:rsidRPr="009962B6">
        <w:rPr>
          <w:rFonts w:ascii="Arial" w:hAnsi="Arial" w:cs="Arial"/>
        </w:rPr>
        <w:t>8.666/1993.</w:t>
      </w:r>
    </w:p>
    <w:p w:rsidR="00C73856" w:rsidRPr="009865E4" w:rsidRDefault="00C73856" w:rsidP="00C73856">
      <w:pPr>
        <w:pStyle w:val="PargrafodaLista"/>
        <w:widowControl w:val="0"/>
        <w:tabs>
          <w:tab w:val="left" w:pos="778"/>
        </w:tabs>
        <w:autoSpaceDE w:val="0"/>
        <w:autoSpaceDN w:val="0"/>
        <w:spacing w:before="120"/>
        <w:ind w:left="0" w:right="111"/>
        <w:contextualSpacing w:val="0"/>
        <w:jc w:val="both"/>
        <w:rPr>
          <w:rFonts w:ascii="Arial" w:hAnsi="Arial" w:cs="Arial"/>
        </w:rPr>
      </w:pPr>
    </w:p>
    <w:p w:rsidR="00E8649C" w:rsidRPr="009865E4" w:rsidRDefault="00E8649C" w:rsidP="001E1D7A">
      <w:pPr>
        <w:pStyle w:val="Ttulo1"/>
        <w:keepNext w:val="0"/>
        <w:keepLines w:val="0"/>
        <w:widowControl w:val="0"/>
        <w:numPr>
          <w:ilvl w:val="0"/>
          <w:numId w:val="32"/>
        </w:numPr>
        <w:tabs>
          <w:tab w:val="left" w:pos="559"/>
        </w:tabs>
        <w:autoSpaceDE w:val="0"/>
        <w:autoSpaceDN w:val="0"/>
        <w:spacing w:before="0"/>
        <w:ind w:left="0" w:firstLine="0"/>
        <w:jc w:val="both"/>
        <w:rPr>
          <w:rFonts w:ascii="Arial" w:hAnsi="Arial" w:cs="Arial"/>
          <w:color w:val="auto"/>
          <w:sz w:val="24"/>
          <w:szCs w:val="24"/>
        </w:rPr>
      </w:pPr>
      <w:r w:rsidRPr="009865E4">
        <w:rPr>
          <w:rFonts w:ascii="Arial" w:hAnsi="Arial" w:cs="Arial"/>
          <w:color w:val="auto"/>
          <w:sz w:val="24"/>
          <w:szCs w:val="24"/>
          <w:u w:val="thick"/>
        </w:rPr>
        <w:t xml:space="preserve">LOCAL E PRAZO </w:t>
      </w:r>
      <w:r w:rsidRPr="009865E4">
        <w:rPr>
          <w:rFonts w:ascii="Arial" w:hAnsi="Arial" w:cs="Arial"/>
          <w:color w:val="auto"/>
          <w:spacing w:val="-5"/>
          <w:sz w:val="24"/>
          <w:szCs w:val="24"/>
          <w:u w:val="thick"/>
        </w:rPr>
        <w:t xml:space="preserve">PARA </w:t>
      </w:r>
      <w:r w:rsidRPr="009865E4">
        <w:rPr>
          <w:rFonts w:ascii="Arial" w:hAnsi="Arial" w:cs="Arial"/>
          <w:color w:val="auto"/>
          <w:sz w:val="24"/>
          <w:szCs w:val="24"/>
          <w:u w:val="thick"/>
        </w:rPr>
        <w:t>ENTREGA DOS</w:t>
      </w:r>
      <w:r w:rsidR="0075290A">
        <w:rPr>
          <w:rFonts w:ascii="Arial" w:hAnsi="Arial" w:cs="Arial"/>
          <w:color w:val="auto"/>
          <w:spacing w:val="-38"/>
          <w:sz w:val="24"/>
          <w:szCs w:val="24"/>
          <w:u w:val="thick"/>
        </w:rPr>
        <w:t xml:space="preserve"> VIEICULOS</w:t>
      </w:r>
      <w:r w:rsidRPr="009865E4">
        <w:rPr>
          <w:rFonts w:ascii="Arial" w:hAnsi="Arial" w:cs="Arial"/>
          <w:color w:val="auto"/>
          <w:sz w:val="24"/>
          <w:szCs w:val="24"/>
          <w:u w:val="thick"/>
        </w:rPr>
        <w:t>:</w:t>
      </w:r>
    </w:p>
    <w:p w:rsidR="00E8649C" w:rsidRPr="009865E4" w:rsidRDefault="00E8649C" w:rsidP="001E1D7A">
      <w:pPr>
        <w:pStyle w:val="PargrafodaLista"/>
        <w:widowControl w:val="0"/>
        <w:numPr>
          <w:ilvl w:val="1"/>
          <w:numId w:val="32"/>
        </w:numPr>
        <w:tabs>
          <w:tab w:val="left" w:pos="747"/>
        </w:tabs>
        <w:autoSpaceDE w:val="0"/>
        <w:autoSpaceDN w:val="0"/>
        <w:spacing w:before="120"/>
        <w:ind w:left="0" w:right="113" w:firstLine="0"/>
        <w:contextualSpacing w:val="0"/>
        <w:jc w:val="both"/>
        <w:rPr>
          <w:rFonts w:ascii="Arial" w:hAnsi="Arial" w:cs="Arial"/>
        </w:rPr>
      </w:pPr>
      <w:r w:rsidRPr="009865E4">
        <w:rPr>
          <w:rFonts w:ascii="Arial" w:hAnsi="Arial" w:cs="Arial"/>
        </w:rPr>
        <w:t>O objeto contratual deverá ser entregue em conformidade com as especificações estabelecidas deste instrumente, conforme a e</w:t>
      </w:r>
      <w:r w:rsidR="001456EC">
        <w:rPr>
          <w:rFonts w:ascii="Arial" w:hAnsi="Arial" w:cs="Arial"/>
        </w:rPr>
        <w:t>xecução do objeto no prazo de 30 (TRINTA</w:t>
      </w:r>
      <w:r w:rsidRPr="009865E4">
        <w:rPr>
          <w:rFonts w:ascii="Arial" w:hAnsi="Arial" w:cs="Arial"/>
        </w:rPr>
        <w:t xml:space="preserve">) dias contado a partir do recebimento da nota de empenho ou instrumento hábil (ordem de compra). O objeto licitado deverá ser entregue </w:t>
      </w:r>
      <w:r w:rsidR="00255476">
        <w:rPr>
          <w:rFonts w:ascii="Arial" w:hAnsi="Arial" w:cs="Arial"/>
        </w:rPr>
        <w:t>no Departamento de Saúde e Assistência Social, conforme Termo de Referência</w:t>
      </w:r>
      <w:r w:rsidR="007B100D">
        <w:rPr>
          <w:rFonts w:ascii="Arial" w:hAnsi="Arial" w:cs="Arial"/>
        </w:rPr>
        <w:t>.</w:t>
      </w:r>
    </w:p>
    <w:p w:rsidR="00E8649C" w:rsidRPr="009865E4" w:rsidRDefault="00E8649C" w:rsidP="001E1D7A">
      <w:pPr>
        <w:pStyle w:val="PargrafodaLista"/>
        <w:widowControl w:val="0"/>
        <w:numPr>
          <w:ilvl w:val="1"/>
          <w:numId w:val="32"/>
        </w:numPr>
        <w:tabs>
          <w:tab w:val="left" w:pos="747"/>
        </w:tabs>
        <w:autoSpaceDE w:val="0"/>
        <w:autoSpaceDN w:val="0"/>
        <w:spacing w:before="121"/>
        <w:ind w:left="0" w:right="110" w:firstLine="0"/>
        <w:contextualSpacing w:val="0"/>
        <w:jc w:val="both"/>
        <w:rPr>
          <w:rFonts w:ascii="Arial" w:hAnsi="Arial" w:cs="Arial"/>
        </w:rPr>
      </w:pPr>
      <w:r w:rsidRPr="009865E4">
        <w:rPr>
          <w:rFonts w:ascii="Arial" w:hAnsi="Arial" w:cs="Arial"/>
        </w:rPr>
        <w:t>Os atrasos ocasionados por motivo de força maior ou caso fortuito, desde que justificados, até 01 (um) dia útil antes do término do prazo de entrega, e aceitos pela contratante, não serão considerados como inadimplemento</w:t>
      </w:r>
      <w:r w:rsidRPr="009865E4">
        <w:rPr>
          <w:rFonts w:ascii="Arial" w:hAnsi="Arial" w:cs="Arial"/>
          <w:spacing w:val="1"/>
        </w:rPr>
        <w:t xml:space="preserve"> </w:t>
      </w:r>
      <w:r w:rsidRPr="009865E4">
        <w:rPr>
          <w:rFonts w:ascii="Arial" w:hAnsi="Arial" w:cs="Arial"/>
        </w:rPr>
        <w:t>contratual.</w:t>
      </w:r>
    </w:p>
    <w:p w:rsidR="00E8649C" w:rsidRDefault="00E8649C" w:rsidP="001E1D7A">
      <w:pPr>
        <w:pStyle w:val="PargrafodaLista"/>
        <w:widowControl w:val="0"/>
        <w:numPr>
          <w:ilvl w:val="1"/>
          <w:numId w:val="32"/>
        </w:numPr>
        <w:tabs>
          <w:tab w:val="left" w:pos="735"/>
        </w:tabs>
        <w:autoSpaceDE w:val="0"/>
        <w:autoSpaceDN w:val="0"/>
        <w:spacing w:before="120"/>
        <w:ind w:left="0" w:right="120" w:firstLine="0"/>
        <w:contextualSpacing w:val="0"/>
        <w:jc w:val="both"/>
        <w:rPr>
          <w:rFonts w:ascii="Arial" w:hAnsi="Arial" w:cs="Arial"/>
        </w:rPr>
      </w:pPr>
      <w:r w:rsidRPr="009865E4">
        <w:rPr>
          <w:rFonts w:ascii="Arial" w:hAnsi="Arial" w:cs="Arial"/>
        </w:rPr>
        <w:t>A contratada deverá anexar à nota fiscal, uma cópia da solicitação e do contrato na entrega do produto.</w:t>
      </w:r>
    </w:p>
    <w:p w:rsidR="00C73856" w:rsidRPr="009865E4" w:rsidRDefault="00C73856" w:rsidP="00C73856">
      <w:pPr>
        <w:pStyle w:val="PargrafodaLista"/>
        <w:widowControl w:val="0"/>
        <w:tabs>
          <w:tab w:val="left" w:pos="735"/>
        </w:tabs>
        <w:autoSpaceDE w:val="0"/>
        <w:autoSpaceDN w:val="0"/>
        <w:spacing w:before="120"/>
        <w:ind w:left="0" w:right="120"/>
        <w:contextualSpacing w:val="0"/>
        <w:jc w:val="both"/>
        <w:rPr>
          <w:rFonts w:ascii="Arial" w:hAnsi="Arial" w:cs="Arial"/>
        </w:rPr>
      </w:pPr>
    </w:p>
    <w:p w:rsidR="00E8649C" w:rsidRPr="009865E4" w:rsidRDefault="0075290A" w:rsidP="001E1D7A">
      <w:pPr>
        <w:pStyle w:val="Ttulo1"/>
        <w:keepNext w:val="0"/>
        <w:keepLines w:val="0"/>
        <w:widowControl w:val="0"/>
        <w:numPr>
          <w:ilvl w:val="0"/>
          <w:numId w:val="32"/>
        </w:numPr>
        <w:tabs>
          <w:tab w:val="left" w:pos="573"/>
        </w:tabs>
        <w:autoSpaceDE w:val="0"/>
        <w:autoSpaceDN w:val="0"/>
        <w:spacing w:before="0"/>
        <w:ind w:left="0" w:firstLine="0"/>
        <w:jc w:val="both"/>
        <w:rPr>
          <w:rFonts w:ascii="Arial" w:hAnsi="Arial" w:cs="Arial"/>
          <w:color w:val="auto"/>
          <w:sz w:val="24"/>
          <w:szCs w:val="24"/>
        </w:rPr>
      </w:pPr>
      <w:r>
        <w:rPr>
          <w:rFonts w:ascii="Arial" w:hAnsi="Arial" w:cs="Arial"/>
          <w:color w:val="auto"/>
          <w:sz w:val="24"/>
          <w:szCs w:val="24"/>
          <w:u w:val="thick"/>
        </w:rPr>
        <w:t>RECEBIMENTO DOS VEICULOS</w:t>
      </w:r>
    </w:p>
    <w:p w:rsidR="00E8649C" w:rsidRPr="009865E4" w:rsidRDefault="0075290A" w:rsidP="001E1D7A">
      <w:pPr>
        <w:pStyle w:val="PargrafodaLista"/>
        <w:widowControl w:val="0"/>
        <w:numPr>
          <w:ilvl w:val="1"/>
          <w:numId w:val="32"/>
        </w:numPr>
        <w:tabs>
          <w:tab w:val="left" w:pos="763"/>
        </w:tabs>
        <w:autoSpaceDE w:val="0"/>
        <w:autoSpaceDN w:val="0"/>
        <w:spacing w:before="120"/>
        <w:ind w:left="0" w:right="112" w:firstLine="0"/>
        <w:contextualSpacing w:val="0"/>
        <w:jc w:val="both"/>
        <w:rPr>
          <w:rFonts w:ascii="Arial" w:hAnsi="Arial" w:cs="Arial"/>
        </w:rPr>
      </w:pPr>
      <w:r>
        <w:rPr>
          <w:rFonts w:ascii="Arial" w:hAnsi="Arial" w:cs="Arial"/>
        </w:rPr>
        <w:t xml:space="preserve">Os veículos serão recebidos </w:t>
      </w:r>
      <w:r w:rsidR="00F9134A">
        <w:rPr>
          <w:rFonts w:ascii="Arial" w:hAnsi="Arial" w:cs="Arial"/>
        </w:rPr>
        <w:t xml:space="preserve">pelo </w:t>
      </w:r>
      <w:r>
        <w:rPr>
          <w:rFonts w:ascii="Arial" w:hAnsi="Arial" w:cs="Arial"/>
        </w:rPr>
        <w:t>Direto</w:t>
      </w:r>
      <w:r w:rsidR="002B32DD">
        <w:rPr>
          <w:rFonts w:ascii="Arial" w:hAnsi="Arial" w:cs="Arial"/>
        </w:rPr>
        <w:t xml:space="preserve"> da De</w:t>
      </w:r>
      <w:r>
        <w:rPr>
          <w:rFonts w:ascii="Arial" w:hAnsi="Arial" w:cs="Arial"/>
        </w:rPr>
        <w:t xml:space="preserve">partamento de </w:t>
      </w:r>
      <w:proofErr w:type="spellStart"/>
      <w:r>
        <w:rPr>
          <w:rFonts w:ascii="Arial" w:hAnsi="Arial" w:cs="Arial"/>
        </w:rPr>
        <w:t>Saude</w:t>
      </w:r>
      <w:proofErr w:type="spellEnd"/>
    </w:p>
    <w:p w:rsidR="00E8649C" w:rsidRPr="009865E4" w:rsidRDefault="00E8649C" w:rsidP="001E1D7A">
      <w:pPr>
        <w:pStyle w:val="PargrafodaLista"/>
        <w:widowControl w:val="0"/>
        <w:numPr>
          <w:ilvl w:val="1"/>
          <w:numId w:val="32"/>
        </w:numPr>
        <w:tabs>
          <w:tab w:val="left" w:pos="756"/>
        </w:tabs>
        <w:autoSpaceDE w:val="0"/>
        <w:autoSpaceDN w:val="0"/>
        <w:spacing w:before="120"/>
        <w:ind w:left="0" w:right="116" w:firstLine="0"/>
        <w:contextualSpacing w:val="0"/>
        <w:jc w:val="both"/>
        <w:rPr>
          <w:rFonts w:ascii="Arial" w:hAnsi="Arial" w:cs="Arial"/>
        </w:rPr>
      </w:pPr>
      <w:r w:rsidRPr="009865E4">
        <w:rPr>
          <w:rFonts w:ascii="Arial" w:hAnsi="Arial" w:cs="Arial"/>
        </w:rPr>
        <w:t xml:space="preserve">A contratada deverá entregar os </w:t>
      </w:r>
      <w:r w:rsidR="00A862D9">
        <w:rPr>
          <w:rFonts w:ascii="Arial" w:hAnsi="Arial" w:cs="Arial"/>
        </w:rPr>
        <w:t>materiais</w:t>
      </w:r>
      <w:r w:rsidRPr="009865E4">
        <w:rPr>
          <w:rFonts w:ascii="Arial" w:hAnsi="Arial" w:cs="Arial"/>
        </w:rPr>
        <w:t xml:space="preserve"> no horário das 0</w:t>
      </w:r>
      <w:r w:rsidR="00A862D9">
        <w:rPr>
          <w:rFonts w:ascii="Arial" w:hAnsi="Arial" w:cs="Arial"/>
        </w:rPr>
        <w:t>7h3</w:t>
      </w:r>
      <w:r w:rsidRPr="009865E4">
        <w:rPr>
          <w:rFonts w:ascii="Arial" w:hAnsi="Arial" w:cs="Arial"/>
        </w:rPr>
        <w:t>0min às 1</w:t>
      </w:r>
      <w:r w:rsidR="00A862D9">
        <w:rPr>
          <w:rFonts w:ascii="Arial" w:hAnsi="Arial" w:cs="Arial"/>
        </w:rPr>
        <w:t>1</w:t>
      </w:r>
      <w:r w:rsidRPr="009865E4">
        <w:rPr>
          <w:rFonts w:ascii="Arial" w:hAnsi="Arial" w:cs="Arial"/>
        </w:rPr>
        <w:t>h</w:t>
      </w:r>
      <w:r w:rsidR="00A862D9">
        <w:rPr>
          <w:rFonts w:ascii="Arial" w:hAnsi="Arial" w:cs="Arial"/>
        </w:rPr>
        <w:t>3</w:t>
      </w:r>
      <w:r w:rsidRPr="009865E4">
        <w:rPr>
          <w:rFonts w:ascii="Arial" w:hAnsi="Arial" w:cs="Arial"/>
        </w:rPr>
        <w:t>0min e 1</w:t>
      </w:r>
      <w:r w:rsidR="00A862D9">
        <w:rPr>
          <w:rFonts w:ascii="Arial" w:hAnsi="Arial" w:cs="Arial"/>
        </w:rPr>
        <w:t>3</w:t>
      </w:r>
      <w:r w:rsidRPr="009865E4">
        <w:rPr>
          <w:rFonts w:ascii="Arial" w:hAnsi="Arial" w:cs="Arial"/>
        </w:rPr>
        <w:t xml:space="preserve">h00min às 17h00min, de segunda a sexta-feira, sob quaisquer pretextos, não serão recebidos </w:t>
      </w:r>
      <w:r w:rsidR="00943849">
        <w:rPr>
          <w:rFonts w:ascii="Arial" w:hAnsi="Arial" w:cs="Arial"/>
        </w:rPr>
        <w:t>materiais</w:t>
      </w:r>
      <w:r w:rsidRPr="009865E4">
        <w:rPr>
          <w:rFonts w:ascii="Arial" w:hAnsi="Arial" w:cs="Arial"/>
        </w:rPr>
        <w:t xml:space="preserve"> fora do expediente de</w:t>
      </w:r>
      <w:r w:rsidRPr="009865E4">
        <w:rPr>
          <w:rFonts w:ascii="Arial" w:hAnsi="Arial" w:cs="Arial"/>
          <w:spacing w:val="-3"/>
        </w:rPr>
        <w:t xml:space="preserve"> </w:t>
      </w:r>
      <w:r w:rsidRPr="009865E4">
        <w:rPr>
          <w:rFonts w:ascii="Arial" w:hAnsi="Arial" w:cs="Arial"/>
        </w:rPr>
        <w:t>trabalho.</w:t>
      </w:r>
    </w:p>
    <w:p w:rsidR="00E8649C" w:rsidRPr="009865E4" w:rsidRDefault="00E8649C" w:rsidP="001E1D7A">
      <w:pPr>
        <w:pStyle w:val="PargrafodaLista"/>
        <w:widowControl w:val="0"/>
        <w:numPr>
          <w:ilvl w:val="1"/>
          <w:numId w:val="32"/>
        </w:numPr>
        <w:tabs>
          <w:tab w:val="left" w:pos="756"/>
        </w:tabs>
        <w:autoSpaceDE w:val="0"/>
        <w:autoSpaceDN w:val="0"/>
        <w:spacing w:before="120"/>
        <w:ind w:left="0" w:right="110" w:firstLine="0"/>
        <w:contextualSpacing w:val="0"/>
        <w:jc w:val="both"/>
        <w:rPr>
          <w:rFonts w:ascii="Arial" w:hAnsi="Arial" w:cs="Arial"/>
        </w:rPr>
      </w:pPr>
      <w:r w:rsidRPr="009865E4">
        <w:rPr>
          <w:rFonts w:ascii="Arial" w:hAnsi="Arial" w:cs="Arial"/>
        </w:rPr>
        <w:t>PROVISORIAMENTE, mediante recibo, para efeito de posterior verificação da conformidade do objeto contratual com as especificações, devendo ser feito por pessoa credenciada pela contratante.</w:t>
      </w:r>
    </w:p>
    <w:p w:rsidR="00E8649C" w:rsidRDefault="00E8649C" w:rsidP="001E1D7A">
      <w:pPr>
        <w:pStyle w:val="PargrafodaLista"/>
        <w:widowControl w:val="0"/>
        <w:numPr>
          <w:ilvl w:val="1"/>
          <w:numId w:val="32"/>
        </w:numPr>
        <w:tabs>
          <w:tab w:val="left" w:pos="756"/>
        </w:tabs>
        <w:autoSpaceDE w:val="0"/>
        <w:autoSpaceDN w:val="0"/>
        <w:spacing w:before="120"/>
        <w:ind w:left="0" w:right="115" w:firstLine="0"/>
        <w:contextualSpacing w:val="0"/>
        <w:jc w:val="both"/>
        <w:rPr>
          <w:rFonts w:ascii="Arial" w:hAnsi="Arial" w:cs="Arial"/>
        </w:rPr>
      </w:pPr>
      <w:r w:rsidRPr="009865E4">
        <w:rPr>
          <w:rFonts w:ascii="Arial" w:hAnsi="Arial" w:cs="Arial"/>
          <w:spacing w:val="-3"/>
        </w:rPr>
        <w:t xml:space="preserve">DEFINITIVAMENTE, </w:t>
      </w:r>
      <w:r w:rsidRPr="009865E4">
        <w:rPr>
          <w:rFonts w:ascii="Arial" w:hAnsi="Arial" w:cs="Arial"/>
        </w:rPr>
        <w:t xml:space="preserve">sendo expedido termo de recebimento definitivo, após a verificação da qualidade e da quantidade do objeto, certificando-se de que todas as </w:t>
      </w:r>
      <w:r w:rsidRPr="009865E4">
        <w:rPr>
          <w:rFonts w:ascii="Arial" w:hAnsi="Arial" w:cs="Arial"/>
        </w:rPr>
        <w:lastRenderedPageBreak/>
        <w:t>condições estabelecidas foram atendidas e consequente aceitação das notas fiscais pelo gestor da contratação, devendo haver rejeição no caso de desconformidade.</w:t>
      </w:r>
    </w:p>
    <w:p w:rsidR="00C73856" w:rsidRPr="009865E4" w:rsidRDefault="00C73856" w:rsidP="00C73856">
      <w:pPr>
        <w:pStyle w:val="PargrafodaLista"/>
        <w:widowControl w:val="0"/>
        <w:tabs>
          <w:tab w:val="left" w:pos="756"/>
        </w:tabs>
        <w:autoSpaceDE w:val="0"/>
        <w:autoSpaceDN w:val="0"/>
        <w:spacing w:before="120"/>
        <w:ind w:left="0" w:right="115"/>
        <w:contextualSpacing w:val="0"/>
        <w:jc w:val="both"/>
        <w:rPr>
          <w:rFonts w:ascii="Arial" w:hAnsi="Arial" w:cs="Arial"/>
        </w:rPr>
      </w:pPr>
    </w:p>
    <w:p w:rsidR="00E8649C" w:rsidRPr="009865E4" w:rsidRDefault="00E8649C" w:rsidP="001E1D7A">
      <w:pPr>
        <w:pStyle w:val="Ttulo1"/>
        <w:keepNext w:val="0"/>
        <w:keepLines w:val="0"/>
        <w:widowControl w:val="0"/>
        <w:numPr>
          <w:ilvl w:val="0"/>
          <w:numId w:val="32"/>
        </w:numPr>
        <w:tabs>
          <w:tab w:val="left" w:pos="573"/>
        </w:tabs>
        <w:autoSpaceDE w:val="0"/>
        <w:autoSpaceDN w:val="0"/>
        <w:spacing w:before="0"/>
        <w:ind w:left="0" w:firstLine="0"/>
        <w:jc w:val="both"/>
        <w:rPr>
          <w:rFonts w:ascii="Arial" w:hAnsi="Arial" w:cs="Arial"/>
          <w:color w:val="auto"/>
          <w:sz w:val="24"/>
          <w:szCs w:val="24"/>
        </w:rPr>
      </w:pPr>
      <w:r w:rsidRPr="009865E4">
        <w:rPr>
          <w:rFonts w:ascii="Arial" w:hAnsi="Arial" w:cs="Arial"/>
          <w:color w:val="auto"/>
          <w:sz w:val="24"/>
          <w:szCs w:val="24"/>
          <w:u w:val="thick"/>
        </w:rPr>
        <w:t>DA FORMALIZAÇÃO E VIGÊNCIA DO</w:t>
      </w:r>
      <w:r w:rsidRPr="009865E4">
        <w:rPr>
          <w:rFonts w:ascii="Arial" w:hAnsi="Arial" w:cs="Arial"/>
          <w:color w:val="auto"/>
          <w:spacing w:val="-34"/>
          <w:sz w:val="24"/>
          <w:szCs w:val="24"/>
          <w:u w:val="thick"/>
        </w:rPr>
        <w:t xml:space="preserve"> </w:t>
      </w:r>
      <w:r w:rsidRPr="009865E4">
        <w:rPr>
          <w:rFonts w:ascii="Arial" w:hAnsi="Arial" w:cs="Arial"/>
          <w:color w:val="auto"/>
          <w:spacing w:val="-3"/>
          <w:sz w:val="24"/>
          <w:szCs w:val="24"/>
          <w:u w:val="thick"/>
        </w:rPr>
        <w:t>CONTRATO:</w:t>
      </w:r>
    </w:p>
    <w:p w:rsidR="00E8649C" w:rsidRPr="009865E4" w:rsidRDefault="00E8649C" w:rsidP="001E1D7A">
      <w:pPr>
        <w:pStyle w:val="PargrafodaLista"/>
        <w:widowControl w:val="0"/>
        <w:numPr>
          <w:ilvl w:val="1"/>
          <w:numId w:val="32"/>
        </w:numPr>
        <w:tabs>
          <w:tab w:val="left" w:pos="783"/>
        </w:tabs>
        <w:autoSpaceDE w:val="0"/>
        <w:autoSpaceDN w:val="0"/>
        <w:spacing w:before="121"/>
        <w:ind w:left="0" w:right="118" w:firstLine="0"/>
        <w:contextualSpacing w:val="0"/>
        <w:jc w:val="both"/>
        <w:rPr>
          <w:rFonts w:ascii="Arial" w:hAnsi="Arial" w:cs="Arial"/>
        </w:rPr>
      </w:pPr>
      <w:r w:rsidRPr="009865E4">
        <w:rPr>
          <w:rFonts w:ascii="Arial" w:hAnsi="Arial" w:cs="Arial"/>
        </w:rPr>
        <w:t xml:space="preserve">Para a aquisição </w:t>
      </w:r>
      <w:r w:rsidR="0075290A">
        <w:rPr>
          <w:rFonts w:ascii="Arial" w:hAnsi="Arial" w:cs="Arial"/>
        </w:rPr>
        <w:t>dos veículos</w:t>
      </w:r>
      <w:r w:rsidRPr="009865E4">
        <w:rPr>
          <w:rFonts w:ascii="Arial" w:hAnsi="Arial" w:cs="Arial"/>
        </w:rPr>
        <w:t xml:space="preserve"> serão emitidas ordens de compras, em conformidade com as propostas vencedoras e de acordo com a necessidade da Secretaria</w:t>
      </w:r>
      <w:r w:rsidRPr="009865E4">
        <w:rPr>
          <w:rFonts w:ascii="Arial" w:hAnsi="Arial" w:cs="Arial"/>
          <w:spacing w:val="-4"/>
        </w:rPr>
        <w:t xml:space="preserve"> </w:t>
      </w:r>
      <w:r w:rsidRPr="009865E4">
        <w:rPr>
          <w:rFonts w:ascii="Arial" w:hAnsi="Arial" w:cs="Arial"/>
        </w:rPr>
        <w:t>contratante.</w:t>
      </w:r>
    </w:p>
    <w:p w:rsidR="00C73856" w:rsidRPr="007609AB" w:rsidRDefault="00E8649C" w:rsidP="00C73856">
      <w:pPr>
        <w:pStyle w:val="PargrafodaLista"/>
        <w:widowControl w:val="0"/>
        <w:numPr>
          <w:ilvl w:val="1"/>
          <w:numId w:val="32"/>
        </w:numPr>
        <w:tabs>
          <w:tab w:val="left" w:pos="756"/>
        </w:tabs>
        <w:autoSpaceDE w:val="0"/>
        <w:autoSpaceDN w:val="0"/>
        <w:spacing w:before="120"/>
        <w:ind w:left="0" w:right="118" w:firstLine="0"/>
        <w:contextualSpacing w:val="0"/>
        <w:jc w:val="both"/>
        <w:rPr>
          <w:rFonts w:ascii="Arial" w:hAnsi="Arial" w:cs="Arial"/>
        </w:rPr>
      </w:pPr>
      <w:r w:rsidRPr="009865E4">
        <w:rPr>
          <w:rFonts w:ascii="Arial" w:hAnsi="Arial" w:cs="Arial"/>
        </w:rPr>
        <w:t>O contrato ficará adstrito à vigência do respectivo crédito orçamentário, a partir da data de sua assinatura, nos termos do art. 57, da Lei</w:t>
      </w:r>
      <w:r w:rsidRPr="009865E4">
        <w:rPr>
          <w:rFonts w:ascii="Arial" w:hAnsi="Arial" w:cs="Arial"/>
          <w:spacing w:val="-1"/>
        </w:rPr>
        <w:t xml:space="preserve"> </w:t>
      </w:r>
      <w:r w:rsidRPr="009865E4">
        <w:rPr>
          <w:rFonts w:ascii="Arial" w:hAnsi="Arial" w:cs="Arial"/>
        </w:rPr>
        <w:t>8.666/1993.</w:t>
      </w:r>
    </w:p>
    <w:p w:rsidR="00E8649C" w:rsidRPr="009865E4" w:rsidRDefault="00E8649C" w:rsidP="001E1D7A">
      <w:pPr>
        <w:pStyle w:val="Ttulo1"/>
        <w:keepNext w:val="0"/>
        <w:keepLines w:val="0"/>
        <w:widowControl w:val="0"/>
        <w:numPr>
          <w:ilvl w:val="0"/>
          <w:numId w:val="32"/>
        </w:numPr>
        <w:tabs>
          <w:tab w:val="left" w:pos="0"/>
        </w:tabs>
        <w:autoSpaceDE w:val="0"/>
        <w:autoSpaceDN w:val="0"/>
        <w:spacing w:before="90"/>
        <w:ind w:left="0" w:firstLine="0"/>
        <w:jc w:val="both"/>
        <w:rPr>
          <w:rFonts w:ascii="Arial" w:hAnsi="Arial" w:cs="Arial"/>
          <w:color w:val="auto"/>
          <w:sz w:val="24"/>
          <w:szCs w:val="24"/>
        </w:rPr>
      </w:pPr>
      <w:r w:rsidRPr="009865E4">
        <w:rPr>
          <w:rFonts w:ascii="Arial" w:hAnsi="Arial" w:cs="Arial"/>
          <w:color w:val="auto"/>
          <w:sz w:val="24"/>
          <w:szCs w:val="24"/>
          <w:u w:val="thick"/>
        </w:rPr>
        <w:t>DO REAJUSTAMENTO DOS PREÇOS:</w:t>
      </w:r>
    </w:p>
    <w:p w:rsidR="00E8649C" w:rsidRDefault="0075290A" w:rsidP="007609AB">
      <w:pPr>
        <w:pStyle w:val="PargrafodaLista"/>
        <w:widowControl w:val="0"/>
        <w:tabs>
          <w:tab w:val="left" w:pos="0"/>
          <w:tab w:val="left" w:pos="775"/>
        </w:tabs>
        <w:autoSpaceDE w:val="0"/>
        <w:autoSpaceDN w:val="0"/>
        <w:spacing w:before="120"/>
        <w:ind w:left="0" w:right="110"/>
        <w:contextualSpacing w:val="0"/>
        <w:jc w:val="both"/>
        <w:rPr>
          <w:rFonts w:ascii="Arial" w:hAnsi="Arial" w:cs="Arial"/>
        </w:rPr>
      </w:pPr>
      <w:r>
        <w:rPr>
          <w:rFonts w:ascii="Arial" w:hAnsi="Arial" w:cs="Arial"/>
        </w:rPr>
        <w:t>NÃO SERÃO ADMITIDOS</w:t>
      </w:r>
    </w:p>
    <w:p w:rsidR="00C73856" w:rsidRPr="009865E4" w:rsidRDefault="00C73856" w:rsidP="00C73856">
      <w:pPr>
        <w:pStyle w:val="PargrafodaLista"/>
        <w:widowControl w:val="0"/>
        <w:tabs>
          <w:tab w:val="left" w:pos="0"/>
          <w:tab w:val="left" w:pos="775"/>
        </w:tabs>
        <w:autoSpaceDE w:val="0"/>
        <w:autoSpaceDN w:val="0"/>
        <w:spacing w:before="120"/>
        <w:ind w:left="0" w:right="110"/>
        <w:contextualSpacing w:val="0"/>
        <w:jc w:val="both"/>
        <w:rPr>
          <w:rFonts w:ascii="Arial" w:hAnsi="Arial" w:cs="Arial"/>
        </w:rPr>
      </w:pPr>
    </w:p>
    <w:p w:rsidR="00E8649C" w:rsidRPr="009865E4" w:rsidRDefault="00E8649C" w:rsidP="001E1D7A">
      <w:pPr>
        <w:pStyle w:val="Ttulo1"/>
        <w:keepNext w:val="0"/>
        <w:keepLines w:val="0"/>
        <w:widowControl w:val="0"/>
        <w:numPr>
          <w:ilvl w:val="0"/>
          <w:numId w:val="32"/>
        </w:numPr>
        <w:tabs>
          <w:tab w:val="left" w:pos="0"/>
        </w:tabs>
        <w:autoSpaceDE w:val="0"/>
        <w:autoSpaceDN w:val="0"/>
        <w:spacing w:before="0"/>
        <w:ind w:left="0" w:firstLine="0"/>
        <w:jc w:val="both"/>
        <w:rPr>
          <w:rFonts w:ascii="Arial" w:hAnsi="Arial" w:cs="Arial"/>
          <w:color w:val="auto"/>
          <w:sz w:val="24"/>
          <w:szCs w:val="24"/>
        </w:rPr>
      </w:pPr>
      <w:r w:rsidRPr="009865E4">
        <w:rPr>
          <w:rFonts w:ascii="Arial" w:hAnsi="Arial" w:cs="Arial"/>
          <w:color w:val="auto"/>
          <w:sz w:val="24"/>
          <w:szCs w:val="24"/>
          <w:u w:val="thick"/>
        </w:rPr>
        <w:t>DA RECISÃO DO</w:t>
      </w:r>
      <w:r w:rsidRPr="009865E4">
        <w:rPr>
          <w:rFonts w:ascii="Arial" w:hAnsi="Arial" w:cs="Arial"/>
          <w:color w:val="auto"/>
          <w:spacing w:val="-14"/>
          <w:sz w:val="24"/>
          <w:szCs w:val="24"/>
          <w:u w:val="thick"/>
        </w:rPr>
        <w:t xml:space="preserve"> </w:t>
      </w:r>
      <w:r w:rsidRPr="009865E4">
        <w:rPr>
          <w:rFonts w:ascii="Arial" w:hAnsi="Arial" w:cs="Arial"/>
          <w:color w:val="auto"/>
          <w:spacing w:val="-3"/>
          <w:sz w:val="24"/>
          <w:szCs w:val="24"/>
          <w:u w:val="thick"/>
        </w:rPr>
        <w:t>CONTRATO:</w:t>
      </w:r>
    </w:p>
    <w:p w:rsidR="00E8649C" w:rsidRPr="009865E4" w:rsidRDefault="00E8649C" w:rsidP="001E1D7A">
      <w:pPr>
        <w:pStyle w:val="PargrafodaLista"/>
        <w:widowControl w:val="0"/>
        <w:numPr>
          <w:ilvl w:val="1"/>
          <w:numId w:val="32"/>
        </w:numPr>
        <w:tabs>
          <w:tab w:val="left" w:pos="0"/>
          <w:tab w:val="left" w:pos="766"/>
        </w:tabs>
        <w:autoSpaceDE w:val="0"/>
        <w:autoSpaceDN w:val="0"/>
        <w:spacing w:before="120"/>
        <w:ind w:left="0" w:right="112" w:firstLine="0"/>
        <w:contextualSpacing w:val="0"/>
        <w:jc w:val="both"/>
        <w:rPr>
          <w:rFonts w:ascii="Arial" w:hAnsi="Arial" w:cs="Arial"/>
        </w:rPr>
      </w:pPr>
      <w:r w:rsidRPr="009865E4">
        <w:rPr>
          <w:rFonts w:ascii="Arial" w:hAnsi="Arial" w:cs="Arial"/>
        </w:rPr>
        <w:t xml:space="preserve">O contrato poderá ser rescindido, a critério do Departamento contratante, decorridos 10 (dez) dias após o prazo de entrega estipulado no subitem 11.1, caso a contratada não comprove já ter enviado os </w:t>
      </w:r>
      <w:r w:rsidR="004E5A65">
        <w:rPr>
          <w:rFonts w:ascii="Arial" w:hAnsi="Arial" w:cs="Arial"/>
        </w:rPr>
        <w:t>materiais</w:t>
      </w:r>
      <w:r w:rsidRPr="009865E4">
        <w:rPr>
          <w:rFonts w:ascii="Arial" w:hAnsi="Arial" w:cs="Arial"/>
        </w:rPr>
        <w:t xml:space="preserve"> via transportadora ou correios, e/ou não apresente justificativa</w:t>
      </w:r>
      <w:r w:rsidRPr="009865E4">
        <w:rPr>
          <w:rFonts w:ascii="Arial" w:hAnsi="Arial" w:cs="Arial"/>
          <w:spacing w:val="-9"/>
        </w:rPr>
        <w:t xml:space="preserve"> </w:t>
      </w:r>
      <w:r w:rsidRPr="009865E4">
        <w:rPr>
          <w:rFonts w:ascii="Arial" w:hAnsi="Arial" w:cs="Arial"/>
        </w:rPr>
        <w:t>aceitáveis.</w:t>
      </w:r>
    </w:p>
    <w:p w:rsidR="00E8649C" w:rsidRPr="009865E4" w:rsidRDefault="00E8649C" w:rsidP="001E1D7A">
      <w:pPr>
        <w:pStyle w:val="PargrafodaLista"/>
        <w:widowControl w:val="0"/>
        <w:numPr>
          <w:ilvl w:val="1"/>
          <w:numId w:val="32"/>
        </w:numPr>
        <w:tabs>
          <w:tab w:val="left" w:pos="0"/>
          <w:tab w:val="left" w:pos="756"/>
        </w:tabs>
        <w:autoSpaceDE w:val="0"/>
        <w:autoSpaceDN w:val="0"/>
        <w:spacing w:before="121"/>
        <w:ind w:left="0" w:right="114" w:firstLine="0"/>
        <w:contextualSpacing w:val="0"/>
        <w:jc w:val="both"/>
        <w:rPr>
          <w:rFonts w:ascii="Arial" w:hAnsi="Arial" w:cs="Arial"/>
        </w:rPr>
      </w:pPr>
      <w:r w:rsidRPr="009865E4">
        <w:rPr>
          <w:rFonts w:ascii="Arial" w:hAnsi="Arial" w:cs="Arial"/>
        </w:rPr>
        <w:t>A decisão de rescindir o contrato, no caso previsto no subitem 11.1, caberá ao Departamento contratante, após prévia consulta ao setor solicitante do material, e desde que se vislumbrem possibilidades de prejuízos a este</w:t>
      </w:r>
      <w:r w:rsidRPr="009865E4">
        <w:rPr>
          <w:rFonts w:ascii="Arial" w:hAnsi="Arial" w:cs="Arial"/>
          <w:spacing w:val="-4"/>
        </w:rPr>
        <w:t xml:space="preserve"> </w:t>
      </w:r>
      <w:r w:rsidRPr="009865E4">
        <w:rPr>
          <w:rFonts w:ascii="Arial" w:hAnsi="Arial" w:cs="Arial"/>
        </w:rPr>
        <w:t>Departamento.</w:t>
      </w:r>
    </w:p>
    <w:p w:rsidR="00E8649C" w:rsidRDefault="00E8649C" w:rsidP="001E1D7A">
      <w:pPr>
        <w:pStyle w:val="PargrafodaLista"/>
        <w:widowControl w:val="0"/>
        <w:numPr>
          <w:ilvl w:val="1"/>
          <w:numId w:val="32"/>
        </w:numPr>
        <w:tabs>
          <w:tab w:val="left" w:pos="763"/>
        </w:tabs>
        <w:autoSpaceDE w:val="0"/>
        <w:autoSpaceDN w:val="0"/>
        <w:spacing w:before="120"/>
        <w:ind w:left="0" w:right="113" w:firstLine="0"/>
        <w:contextualSpacing w:val="0"/>
        <w:jc w:val="both"/>
        <w:rPr>
          <w:rFonts w:ascii="Arial" w:hAnsi="Arial" w:cs="Arial"/>
        </w:rPr>
      </w:pPr>
      <w:r w:rsidRPr="009865E4">
        <w:rPr>
          <w:rFonts w:ascii="Arial" w:hAnsi="Arial" w:cs="Arial"/>
        </w:rPr>
        <w:t>Nos casos em que se justifique a rescisão contratual a contratada ficará sujeira às penalidades previstas no subitem 7.1.4 deste</w:t>
      </w:r>
      <w:r w:rsidRPr="009865E4">
        <w:rPr>
          <w:rFonts w:ascii="Arial" w:hAnsi="Arial" w:cs="Arial"/>
          <w:spacing w:val="-1"/>
        </w:rPr>
        <w:t xml:space="preserve"> </w:t>
      </w:r>
      <w:r w:rsidRPr="009865E4">
        <w:rPr>
          <w:rFonts w:ascii="Arial" w:hAnsi="Arial" w:cs="Arial"/>
        </w:rPr>
        <w:t>instrumento.</w:t>
      </w:r>
    </w:p>
    <w:p w:rsidR="00C73856" w:rsidRPr="009865E4" w:rsidRDefault="00C73856" w:rsidP="00C73856">
      <w:pPr>
        <w:pStyle w:val="PargrafodaLista"/>
        <w:widowControl w:val="0"/>
        <w:tabs>
          <w:tab w:val="left" w:pos="763"/>
        </w:tabs>
        <w:autoSpaceDE w:val="0"/>
        <w:autoSpaceDN w:val="0"/>
        <w:spacing w:before="120"/>
        <w:ind w:left="0" w:right="113"/>
        <w:contextualSpacing w:val="0"/>
        <w:jc w:val="both"/>
        <w:rPr>
          <w:rFonts w:ascii="Arial" w:hAnsi="Arial" w:cs="Arial"/>
        </w:rPr>
      </w:pPr>
    </w:p>
    <w:p w:rsidR="00B93EAA" w:rsidRPr="00550DC1" w:rsidRDefault="00B93EAA" w:rsidP="00B93EAA">
      <w:pPr>
        <w:pStyle w:val="PargrafodaLista"/>
        <w:widowControl w:val="0"/>
        <w:tabs>
          <w:tab w:val="left" w:pos="284"/>
          <w:tab w:val="left" w:pos="619"/>
        </w:tabs>
        <w:autoSpaceDE w:val="0"/>
        <w:autoSpaceDN w:val="0"/>
        <w:spacing w:before="120"/>
        <w:ind w:left="0"/>
        <w:contextualSpacing w:val="0"/>
        <w:jc w:val="both"/>
        <w:rPr>
          <w:rFonts w:ascii="Arial" w:hAnsi="Arial" w:cs="Arial"/>
          <w:color w:val="000000" w:themeColor="text1"/>
        </w:rPr>
      </w:pPr>
    </w:p>
    <w:p w:rsidR="00B93EAA" w:rsidRPr="00B93EAA" w:rsidRDefault="00B93EAA" w:rsidP="00B93EAA"/>
    <w:p w:rsidR="007D45BD" w:rsidRPr="007D45BD" w:rsidRDefault="007D45BD" w:rsidP="007D45BD"/>
    <w:p w:rsidR="00C034F2" w:rsidRDefault="00C034F2"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C034F2" w:rsidRDefault="00C034F2"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4D4E2C" w:rsidRDefault="004D4E2C"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4D4E2C" w:rsidRDefault="004D4E2C"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9A55D6" w:rsidRDefault="009A55D6"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75290A" w:rsidRDefault="0075290A"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75290A" w:rsidRDefault="0075290A"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75290A" w:rsidRDefault="0075290A"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75290A" w:rsidRDefault="0075290A"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75290A" w:rsidRDefault="0075290A"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75290A" w:rsidRDefault="0075290A"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D41EDD" w:rsidRDefault="00D41EDD"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D41EDD" w:rsidRDefault="00D41EDD"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D41EDD" w:rsidRDefault="00D41EDD"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D41EDD" w:rsidRDefault="00D41EDD"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D41EDD" w:rsidRDefault="00D41EDD"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D41EDD" w:rsidRDefault="00D41EDD"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A93EFB" w:rsidRDefault="00A93EFB"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A93EFB" w:rsidRDefault="00A93EFB"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A93EFB" w:rsidRDefault="00A93EFB"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A93EFB" w:rsidRDefault="00A93EFB"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A93EFB" w:rsidRDefault="00A93EFB"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A93EFB" w:rsidRDefault="00A93EFB"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D41EDD" w:rsidRDefault="00D41EDD"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E8649C" w:rsidRPr="00F76A8D" w:rsidRDefault="00E8649C"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ANEXO 02</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NA FORMA ELETRÔNICA Nº </w:t>
      </w:r>
      <w:r w:rsidR="00D41EDD">
        <w:rPr>
          <w:rFonts w:ascii="Arial" w:hAnsi="Arial" w:cs="Arial"/>
          <w:b/>
          <w:bCs/>
        </w:rPr>
        <w:t>24/2022</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2.</w:t>
      </w:r>
      <w:r w:rsidRPr="00F76A8D">
        <w:rPr>
          <w:rFonts w:ascii="Arial" w:hAnsi="Arial" w:cs="Arial"/>
          <w:b/>
          <w:bCs/>
        </w:rPr>
        <w:t xml:space="preserve">  </w:t>
      </w:r>
      <w:r w:rsidRPr="00F76A8D">
        <w:rPr>
          <w:rFonts w:ascii="Arial" w:hAnsi="Arial" w:cs="Arial"/>
          <w:b/>
          <w:bCs/>
        </w:rPr>
        <w:tab/>
        <w:t>HABILITAÇÃO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2.1</w:t>
      </w:r>
      <w:r w:rsidRPr="00F76A8D">
        <w:rPr>
          <w:rFonts w:ascii="Arial" w:hAnsi="Arial" w:cs="Arial"/>
          <w:b/>
          <w:bCs/>
        </w:rPr>
        <w:tab/>
        <w:t>EXIGÊNCIAS PARA HABILITAÇÃO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color w:val="FF0000"/>
        </w:rPr>
      </w:pPr>
      <w:r w:rsidRPr="00F76A8D">
        <w:rPr>
          <w:rFonts w:ascii="Arial" w:hAnsi="Arial" w:cs="Arial"/>
        </w:rPr>
        <w:t xml:space="preserve">A empresa vencedora do Pregão deverá apresentar, imediatamente após o encerramento da disputa, os seguintes documentos comprobatórios de habilitação, sendo que tais documentos deverão ser </w:t>
      </w:r>
      <w:r w:rsidRPr="00F76A8D">
        <w:rPr>
          <w:rFonts w:ascii="Arial" w:hAnsi="Arial" w:cs="Arial"/>
          <w:b/>
        </w:rPr>
        <w:t>encaminhados pelo fax: (</w:t>
      </w:r>
      <w:r w:rsidR="00EA2725">
        <w:rPr>
          <w:rFonts w:ascii="Arial" w:hAnsi="Arial" w:cs="Arial"/>
          <w:b/>
        </w:rPr>
        <w:t>24</w:t>
      </w:r>
      <w:r w:rsidRPr="00F76A8D">
        <w:rPr>
          <w:rFonts w:ascii="Arial" w:hAnsi="Arial" w:cs="Arial"/>
          <w:b/>
        </w:rPr>
        <w:t>42) 3222 - 6365 ou 3220-1500</w:t>
      </w:r>
      <w:r w:rsidRPr="00F76A8D">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w:t>
      </w:r>
      <w:r w:rsidRPr="00F76A8D">
        <w:rPr>
          <w:rFonts w:ascii="Arial" w:hAnsi="Arial" w:cs="Arial"/>
        </w:rPr>
        <w:lastRenderedPageBreak/>
        <w:t xml:space="preserve">com validade na data de realização da licitação, para a Prefeitura Municipal de Conselheiro </w:t>
      </w:r>
      <w:proofErr w:type="spellStart"/>
      <w:r w:rsidRPr="00F76A8D">
        <w:rPr>
          <w:rFonts w:ascii="Arial" w:hAnsi="Arial" w:cs="Arial"/>
        </w:rPr>
        <w:t>Mairinck</w:t>
      </w:r>
      <w:proofErr w:type="spellEnd"/>
      <w:r w:rsidRPr="00F76A8D">
        <w:rPr>
          <w:rFonts w:ascii="Arial" w:hAnsi="Arial" w:cs="Arial"/>
        </w:rPr>
        <w:t xml:space="preserve"> PR, Praça </w:t>
      </w:r>
      <w:r w:rsidR="00C73856" w:rsidRPr="00F76A8D">
        <w:rPr>
          <w:rFonts w:ascii="Arial" w:hAnsi="Arial" w:cs="Arial"/>
        </w:rPr>
        <w:t>Otacílio</w:t>
      </w:r>
      <w:r w:rsidRPr="00F76A8D">
        <w:rPr>
          <w:rFonts w:ascii="Arial" w:hAnsi="Arial" w:cs="Arial"/>
        </w:rPr>
        <w:t xml:space="preserve"> Ferreira,82 aos cuidados da Comissão de Licitação, observando o prazo de 05(cinco) dias úteis, contados a partir da data da realização do pregão.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 xml:space="preserve">1.2   </w:t>
      </w:r>
      <w:r w:rsidRPr="00F76A8D">
        <w:rPr>
          <w:rFonts w:ascii="Arial" w:hAnsi="Arial" w:cs="Arial"/>
          <w:b/>
          <w:bCs/>
          <w:iCs/>
        </w:rPr>
        <w:tab/>
        <w:t>DOCUMENTOS DE HABILITAÇÃO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 xml:space="preserve">1.2.1 </w:t>
      </w:r>
      <w:r w:rsidRPr="00F76A8D">
        <w:rPr>
          <w:rFonts w:ascii="Arial" w:hAnsi="Arial" w:cs="Arial"/>
          <w:b/>
          <w:bCs/>
          <w:iCs/>
        </w:rPr>
        <w:tab/>
        <w:t>Habilitação Jurídica</w:t>
      </w:r>
    </w:p>
    <w:p w:rsidR="00E8649C" w:rsidRPr="00F76A8D" w:rsidRDefault="00E8649C" w:rsidP="001E1D7A">
      <w:pPr>
        <w:tabs>
          <w:tab w:val="left" w:pos="426"/>
        </w:tabs>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  </w:t>
      </w:r>
      <w:r w:rsidRPr="00F76A8D">
        <w:rPr>
          <w:rFonts w:ascii="Arial" w:hAnsi="Arial" w:cs="Arial"/>
          <w:b/>
          <w:bCs/>
        </w:rPr>
        <w:t>Ato constitutivo, estatuto ou contrato social</w:t>
      </w:r>
      <w:r w:rsidRPr="00F76A8D">
        <w:rPr>
          <w:rFonts w:ascii="Arial" w:hAnsi="Arial" w:cs="Arial"/>
        </w:rPr>
        <w:t xml:space="preserve"> em vigor, devidamente registrado, em se tratando de sociedades comerciais e, no caso de sociedades por ações, acompanhado de documentos de eleição de seus administradores;</w:t>
      </w:r>
    </w:p>
    <w:p w:rsidR="00E8649C" w:rsidRPr="00F76A8D" w:rsidRDefault="00E8649C" w:rsidP="001E1D7A">
      <w:pPr>
        <w:tabs>
          <w:tab w:val="left" w:pos="284"/>
        </w:tabs>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ab/>
      </w:r>
      <w:r w:rsidRPr="00F76A8D">
        <w:rPr>
          <w:rFonts w:ascii="Arial" w:hAnsi="Arial" w:cs="Arial"/>
        </w:rPr>
        <w:tab/>
        <w:t>b) Inscrição do Ato Constitutivo, no caso de sociedades civis, acompanhada de prova de diretoria em exercício.</w:t>
      </w:r>
    </w:p>
    <w:p w:rsidR="00E8649C" w:rsidRPr="00F76A8D" w:rsidRDefault="00E8649C" w:rsidP="001E1D7A">
      <w:pPr>
        <w:tabs>
          <w:tab w:val="left" w:pos="284"/>
        </w:tabs>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1.2.2.</w:t>
      </w:r>
      <w:r w:rsidRPr="00F76A8D">
        <w:rPr>
          <w:rFonts w:ascii="Arial" w:hAnsi="Arial" w:cs="Arial"/>
          <w:b/>
          <w:bCs/>
        </w:rPr>
        <w:tab/>
        <w:t>Regularidade Fiscal</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 </w:t>
      </w:r>
      <w:r w:rsidRPr="00F76A8D">
        <w:rPr>
          <w:rFonts w:ascii="Arial" w:hAnsi="Arial" w:cs="Arial"/>
          <w:b/>
          <w:bCs/>
        </w:rPr>
        <w:t>Prova de inscrição no Cadastro de Contribuintes Estadual</w:t>
      </w:r>
      <w:r w:rsidRPr="00F76A8D">
        <w:rPr>
          <w:rFonts w:ascii="Arial" w:hAnsi="Arial" w:cs="Arial"/>
        </w:rPr>
        <w:t>, relativo à sede do proponente, pertinente ao seu ramo de atividade e compatível com o objeto contratual;</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b) Prova de regularidade para com a </w:t>
      </w:r>
      <w:r w:rsidRPr="00F76A8D">
        <w:rPr>
          <w:rFonts w:ascii="Arial" w:hAnsi="Arial" w:cs="Arial"/>
          <w:b/>
          <w:bCs/>
        </w:rPr>
        <w:t>Fazenda Federal</w:t>
      </w:r>
      <w:r w:rsidRPr="00F76A8D">
        <w:rPr>
          <w:rFonts w:ascii="Arial" w:hAnsi="Arial" w:cs="Arial"/>
        </w:rPr>
        <w:t>, compreendendo os tributos administrados pela Secretaria da Receita Federal;</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c) Prova de regularidade para com a </w:t>
      </w:r>
      <w:r w:rsidRPr="00F76A8D">
        <w:rPr>
          <w:rFonts w:ascii="Arial" w:hAnsi="Arial" w:cs="Arial"/>
          <w:b/>
          <w:bCs/>
        </w:rPr>
        <w:t>Dívida Ativa da União</w:t>
      </w:r>
      <w:r w:rsidRPr="00F76A8D">
        <w:rPr>
          <w:rFonts w:ascii="Arial" w:hAnsi="Arial" w:cs="Arial"/>
        </w:rPr>
        <w:t>, fornecida pela Procuradoria da Fazenda Nacional;</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d) Prova de regularidade fiscal para com a </w:t>
      </w:r>
      <w:r w:rsidRPr="00F76A8D">
        <w:rPr>
          <w:rFonts w:ascii="Arial" w:hAnsi="Arial" w:cs="Arial"/>
          <w:b/>
          <w:bCs/>
        </w:rPr>
        <w:t>Fazenda Estadual</w:t>
      </w:r>
      <w:r w:rsidRPr="00F76A8D">
        <w:rPr>
          <w:rFonts w:ascii="Arial" w:hAnsi="Arial" w:cs="Arial"/>
        </w:rPr>
        <w:t xml:space="preserve"> do domicílio ou sede da licitante, expedida pelo órgão competente;</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e) Prova de regularidade fiscal para com a </w:t>
      </w:r>
      <w:r w:rsidRPr="00F76A8D">
        <w:rPr>
          <w:rFonts w:ascii="Arial" w:hAnsi="Arial" w:cs="Arial"/>
          <w:b/>
          <w:bCs/>
        </w:rPr>
        <w:t>Fazenda Municipal</w:t>
      </w:r>
      <w:r w:rsidRPr="00F76A8D">
        <w:rPr>
          <w:rFonts w:ascii="Arial" w:hAnsi="Arial" w:cs="Arial"/>
        </w:rPr>
        <w:t xml:space="preserve"> do domicílio ou sede da licitante, expedida pelo órgão competente;</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e.1) No caso de municípios que mantêm Cadastro Mobiliário e Imobiliário separados, deverão ser apresentados os comprovantes referentes a cada um dos cadastros;</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rPr>
        <w:t xml:space="preserve">f) Prova de regularidade relativa à Seguridade Social </w:t>
      </w:r>
      <w:r w:rsidRPr="00F76A8D">
        <w:rPr>
          <w:rFonts w:ascii="Arial" w:hAnsi="Arial" w:cs="Arial"/>
          <w:b/>
          <w:bCs/>
        </w:rPr>
        <w:t>(CND/INSS);</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rPr>
        <w:t xml:space="preserve">g) Certificado de Regularidade de Situação com o FGTS </w:t>
      </w:r>
      <w:r w:rsidRPr="00F76A8D">
        <w:rPr>
          <w:rFonts w:ascii="Arial" w:hAnsi="Arial" w:cs="Arial"/>
          <w:b/>
          <w:bCs/>
        </w:rPr>
        <w:t>(CRS/FGTS);</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Cs/>
        </w:rPr>
      </w:pPr>
      <w:r w:rsidRPr="00F76A8D">
        <w:rPr>
          <w:rFonts w:ascii="Arial" w:hAnsi="Arial" w:cs="Arial"/>
          <w:bCs/>
        </w:rPr>
        <w:t>h) Alvará de Localização;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Cs/>
        </w:rPr>
      </w:pPr>
      <w:r w:rsidRPr="00F76A8D">
        <w:rPr>
          <w:rFonts w:ascii="Arial" w:hAnsi="Arial" w:cs="Arial"/>
          <w:bCs/>
        </w:rPr>
        <w:t>i)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t>
      </w:r>
      <w:proofErr w:type="gramStart"/>
      <w:r w:rsidRPr="00F76A8D">
        <w:rPr>
          <w:rFonts w:ascii="Arial" w:hAnsi="Arial" w:cs="Arial"/>
          <w:bCs/>
        </w:rPr>
        <w:t>).www.tst.gov.br</w:t>
      </w:r>
      <w:proofErr w:type="gramEnd"/>
      <w:r w:rsidRPr="00F76A8D">
        <w:rPr>
          <w:rFonts w:ascii="Arial" w:hAnsi="Arial" w:cs="Arial"/>
          <w:bCs/>
        </w:rPr>
        <w:tab/>
      </w:r>
    </w:p>
    <w:p w:rsidR="00E8649C" w:rsidRPr="00F76A8D" w:rsidRDefault="00E8649C" w:rsidP="001E1D7A">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F76A8D">
        <w:rPr>
          <w:rFonts w:ascii="Arial" w:hAnsi="Arial" w:cs="Arial"/>
          <w:b/>
        </w:rPr>
        <w:lastRenderedPageBreak/>
        <w:t>1.2.2.2. Declaração, assinada por representante legal da proponente, de que:</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 Não foi declarada </w:t>
      </w:r>
      <w:r w:rsidRPr="00F76A8D">
        <w:rPr>
          <w:rFonts w:ascii="Arial" w:hAnsi="Arial" w:cs="Arial"/>
          <w:b/>
          <w:bCs/>
        </w:rPr>
        <w:t>inidônea</w:t>
      </w:r>
      <w:r w:rsidRPr="00F76A8D">
        <w:rPr>
          <w:rFonts w:ascii="Arial" w:hAnsi="Arial" w:cs="Arial"/>
        </w:rPr>
        <w:t xml:space="preserve"> para licitar por nenhum órgão federal, estadual ou municipal, conforme modelo do anexo 6;</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b) Não há </w:t>
      </w:r>
      <w:r w:rsidRPr="00F76A8D">
        <w:rPr>
          <w:rFonts w:ascii="Arial" w:hAnsi="Arial" w:cs="Arial"/>
          <w:b/>
          <w:bCs/>
        </w:rPr>
        <w:t xml:space="preserve">superveniência </w:t>
      </w:r>
      <w:r w:rsidRPr="00F76A8D">
        <w:rPr>
          <w:rFonts w:ascii="Arial" w:hAnsi="Arial" w:cs="Arial"/>
        </w:rPr>
        <w:t>de fato impeditiva para a habilitação da proponente, sob as penas cabíveis, nos termos do Art. 32 da Lei nº 8.666/93, conforme modelo do Anexo 7;</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c) </w:t>
      </w:r>
      <w:r w:rsidRPr="00F76A8D">
        <w:rPr>
          <w:rFonts w:ascii="Arial" w:hAnsi="Arial" w:cs="Arial"/>
          <w:b/>
          <w:bCs/>
        </w:rPr>
        <w:t>A empresa atende ao</w:t>
      </w:r>
      <w:r w:rsidRPr="00F76A8D">
        <w:rPr>
          <w:rFonts w:ascii="Arial" w:hAnsi="Arial" w:cs="Arial"/>
        </w:rPr>
        <w:t xml:space="preserve"> </w:t>
      </w:r>
      <w:r w:rsidRPr="00F76A8D">
        <w:rPr>
          <w:rFonts w:ascii="Arial" w:hAnsi="Arial" w:cs="Arial"/>
          <w:b/>
          <w:bCs/>
        </w:rPr>
        <w:t>disposto no Art. 7°,</w:t>
      </w:r>
      <w:r w:rsidRPr="00F76A8D">
        <w:rPr>
          <w:rFonts w:ascii="Arial" w:hAnsi="Arial" w:cs="Arial"/>
        </w:rPr>
        <w:t xml:space="preserve"> </w:t>
      </w:r>
      <w:r w:rsidRPr="00F76A8D">
        <w:rPr>
          <w:rFonts w:ascii="Arial" w:hAnsi="Arial" w:cs="Arial"/>
          <w:b/>
          <w:bCs/>
        </w:rPr>
        <w:t>inciso XXXIII da Constituição Federal</w:t>
      </w:r>
      <w:r w:rsidRPr="00F76A8D">
        <w:rPr>
          <w:rFonts w:ascii="Arial" w:hAnsi="Arial" w:cs="Arial"/>
        </w:rPr>
        <w:t xml:space="preserve"> (Lei 9.854 de 27/10/99), conforme modelo do Anexo 8;</w:t>
      </w:r>
    </w:p>
    <w:p w:rsidR="00E8649C" w:rsidRPr="00F76A8D" w:rsidRDefault="00E8649C" w:rsidP="00601380">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F76A8D">
        <w:rPr>
          <w:rFonts w:ascii="Arial" w:hAnsi="Arial" w:cs="Arial"/>
        </w:rPr>
        <w:t xml:space="preserve">d) </w:t>
      </w:r>
      <w:r w:rsidRPr="00F76A8D">
        <w:rPr>
          <w:rFonts w:ascii="Arial" w:hAnsi="Arial" w:cs="Arial"/>
          <w:b/>
        </w:rPr>
        <w:t>Não integra em seu corpo social, nem no quadro funcional, empregado público ou membro comissionado de órgão direto ou indireto da Administração Municipal</w:t>
      </w:r>
      <w:r w:rsidRPr="00F76A8D">
        <w:rPr>
          <w:rFonts w:ascii="Arial" w:hAnsi="Arial" w:cs="Arial"/>
        </w:rPr>
        <w:t xml:space="preserve"> – Art. 9º inciso III da Lei 8.666/93 e Art. 8º, do Decreto Municipal nº 6615, conforme Anexo 11.  </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rPr>
        <w:t>1.2.3.</w:t>
      </w:r>
      <w:r w:rsidRPr="00F76A8D">
        <w:rPr>
          <w:rFonts w:ascii="Arial" w:hAnsi="Arial" w:cs="Arial"/>
          <w:b/>
        </w:rPr>
        <w:tab/>
        <w:t>Qualificação Econômico-Financeira</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 </w:t>
      </w:r>
      <w:r w:rsidRPr="00F76A8D">
        <w:rPr>
          <w:rFonts w:ascii="Arial" w:hAnsi="Arial" w:cs="Arial"/>
          <w:b/>
          <w:bCs/>
        </w:rPr>
        <w:t>Certidão negativa falência e concordata, recuperação judicial</w:t>
      </w:r>
      <w:r w:rsidRPr="00F76A8D">
        <w:rPr>
          <w:rFonts w:ascii="Arial" w:hAnsi="Arial" w:cs="Arial"/>
        </w:rPr>
        <w:t xml:space="preserve"> expedida pelo Cartório Distribuidor da </w:t>
      </w:r>
      <w:r w:rsidRPr="00F76A8D">
        <w:rPr>
          <w:rFonts w:ascii="Arial" w:hAnsi="Arial" w:cs="Arial"/>
        </w:rPr>
        <w:tab/>
        <w:t>da pessoa jurídica, contendo expresso na própria certidão o prazo de sua validade.</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a.1) Para as empresas que optarem de participar através de filial, deverá também ser apresentada certidão negativa para com o cartório/comarca onde se encontra instalada a filial.</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a.2) Na falta de validade expressa na Certidão Negativa, ter-se-ão como válidos pelo prazo de 60 (sessenta) dias de sua emissão.</w:t>
      </w:r>
    </w:p>
    <w:p w:rsidR="00E8649C" w:rsidRPr="00F76A8D" w:rsidRDefault="00E8649C" w:rsidP="00601380">
      <w:pPr>
        <w:numPr>
          <w:ilvl w:val="1"/>
          <w:numId w:val="21"/>
        </w:numPr>
        <w:overflowPunct w:val="0"/>
        <w:autoSpaceDE w:val="0"/>
        <w:autoSpaceDN w:val="0"/>
        <w:adjustRightInd w:val="0"/>
        <w:spacing w:before="100" w:beforeAutospacing="1" w:after="100" w:afterAutospacing="1"/>
        <w:ind w:left="0" w:firstLine="0"/>
        <w:jc w:val="both"/>
        <w:textAlignment w:val="baseline"/>
        <w:rPr>
          <w:rFonts w:ascii="Arial" w:hAnsi="Arial" w:cs="Arial"/>
          <w:b/>
          <w:bCs/>
          <w:lang w:eastAsia="ar-SA"/>
        </w:rPr>
      </w:pPr>
      <w:r w:rsidRPr="00F76A8D">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E8649C" w:rsidRPr="00F76A8D" w:rsidRDefault="00E8649C" w:rsidP="00601380">
      <w:pPr>
        <w:numPr>
          <w:ilvl w:val="1"/>
          <w:numId w:val="21"/>
        </w:numPr>
        <w:overflowPunct w:val="0"/>
        <w:autoSpaceDE w:val="0"/>
        <w:autoSpaceDN w:val="0"/>
        <w:adjustRightInd w:val="0"/>
        <w:spacing w:before="100" w:beforeAutospacing="1" w:after="100" w:afterAutospacing="1"/>
        <w:ind w:left="0" w:firstLine="0"/>
        <w:jc w:val="both"/>
        <w:textAlignment w:val="baseline"/>
        <w:rPr>
          <w:rFonts w:ascii="Arial" w:hAnsi="Arial" w:cs="Arial"/>
          <w:b/>
          <w:bCs/>
          <w:lang w:eastAsia="ar-SA"/>
        </w:rPr>
      </w:pPr>
      <w:r w:rsidRPr="00F76A8D">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bCs/>
          <w:lang w:eastAsia="ar-SA"/>
        </w:rPr>
        <w:t>1.5.</w:t>
      </w:r>
      <w:r w:rsidRPr="00F76A8D">
        <w:rPr>
          <w:rFonts w:ascii="Arial" w:hAnsi="Arial" w:cs="Arial"/>
          <w:lang w:eastAsia="ar-SA"/>
        </w:rPr>
        <w:t xml:space="preserve">  </w:t>
      </w:r>
      <w:r w:rsidRPr="00F76A8D">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b/>
        </w:rPr>
        <w:t>1.6.</w:t>
      </w:r>
      <w:r w:rsidRPr="00F76A8D">
        <w:rPr>
          <w:rFonts w:ascii="Arial" w:hAnsi="Arial" w:cs="Arial"/>
        </w:rPr>
        <w:t xml:space="preserve"> </w:t>
      </w:r>
      <w:r w:rsidRPr="00F76A8D">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b/>
          <w:bCs/>
        </w:rPr>
        <w:lastRenderedPageBreak/>
        <w:t>1.7.</w:t>
      </w:r>
      <w:r w:rsidRPr="00F76A8D">
        <w:rPr>
          <w:rFonts w:ascii="Arial" w:hAnsi="Arial" w:cs="Arial"/>
          <w:b/>
          <w:bCs/>
        </w:rPr>
        <w:tab/>
      </w:r>
      <w:r w:rsidRPr="00F76A8D">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1.8. </w:t>
      </w:r>
      <w:r w:rsidRPr="00F76A8D">
        <w:rPr>
          <w:rFonts w:ascii="Arial" w:hAnsi="Arial" w:cs="Arial"/>
        </w:rPr>
        <w:tab/>
        <w:t xml:space="preserve">Em se tratando de </w:t>
      </w:r>
      <w:r w:rsidRPr="00F76A8D">
        <w:rPr>
          <w:rFonts w:ascii="Arial" w:hAnsi="Arial" w:cs="Arial"/>
          <w:bCs/>
          <w:u w:val="single"/>
        </w:rPr>
        <w:t>microempresa ou empresa de pequeno porte</w:t>
      </w:r>
      <w:r w:rsidRPr="00F76A8D">
        <w:rPr>
          <w:rFonts w:ascii="Arial" w:hAnsi="Arial" w:cs="Arial"/>
          <w:bCs/>
        </w:rPr>
        <w:t xml:space="preserve">, </w:t>
      </w:r>
      <w:r w:rsidRPr="00F76A8D">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1.9. </w:t>
      </w:r>
      <w:r w:rsidRPr="00F76A8D">
        <w:rPr>
          <w:rFonts w:ascii="Arial" w:hAnsi="Arial" w:cs="Arial"/>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r w:rsidRPr="00F76A8D">
        <w:rPr>
          <w:rFonts w:ascii="Arial" w:hAnsi="Arial" w:cs="Arial"/>
          <w:b/>
          <w:bCs/>
          <w:iCs/>
        </w:rPr>
        <w:t>ANEXO 03</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PR</w:t>
      </w:r>
      <w:r w:rsidR="00D41EDD">
        <w:rPr>
          <w:rFonts w:ascii="Arial" w:hAnsi="Arial" w:cs="Arial"/>
          <w:b/>
          <w:bCs/>
        </w:rPr>
        <w:t>EGÃO, NA FORMA ELETRÔNICA Nº 24</w:t>
      </w:r>
      <w:r w:rsidRPr="00F76A8D">
        <w:rPr>
          <w:rFonts w:ascii="Arial" w:hAnsi="Arial" w:cs="Arial"/>
          <w:b/>
          <w:bCs/>
        </w:rPr>
        <w:t>/</w:t>
      </w:r>
      <w:r w:rsidR="0075290A">
        <w:rPr>
          <w:rFonts w:ascii="Arial" w:hAnsi="Arial" w:cs="Arial"/>
          <w:b/>
          <w:bCs/>
        </w:rPr>
        <w:t>2022</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MODELO DE PROPOSTA COMERCIAL FINAL (licitante vencedor)</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Apresentamos nossa proposta para prestação dos serviços objeto da presente licitação Pregão, na Forma Eletrônica </w:t>
      </w:r>
      <w:r w:rsidRPr="00F76A8D">
        <w:rPr>
          <w:rFonts w:ascii="Arial" w:hAnsi="Arial" w:cs="Arial"/>
          <w:b/>
        </w:rPr>
        <w:t>n</w:t>
      </w:r>
      <w:r w:rsidR="00D41EDD">
        <w:rPr>
          <w:rFonts w:ascii="Arial" w:hAnsi="Arial" w:cs="Arial"/>
          <w:b/>
          <w:bCs/>
        </w:rPr>
        <w:t>º24/2022</w:t>
      </w:r>
      <w:r w:rsidRPr="00F76A8D">
        <w:rPr>
          <w:rFonts w:ascii="Arial" w:hAnsi="Arial" w:cs="Arial"/>
          <w:b/>
          <w:bCs/>
        </w:rPr>
        <w:t xml:space="preserve"> </w:t>
      </w:r>
      <w:r w:rsidRPr="00F76A8D">
        <w:rPr>
          <w:rFonts w:ascii="Arial" w:hAnsi="Arial" w:cs="Arial"/>
        </w:rPr>
        <w:t>acatando todas as estipulações consignadas no respectivo Edital e seus anexos.</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IDENTIFICAÇÃO DO CONCORRENTE:</w:t>
      </w:r>
    </w:p>
    <w:p w:rsidR="00220622"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NOME DA EMPRESA:</w:t>
      </w:r>
      <w:r w:rsidRPr="00F76A8D">
        <w:rPr>
          <w:rFonts w:ascii="Arial" w:hAnsi="Arial" w:cs="Arial"/>
        </w:rPr>
        <w:tab/>
      </w:r>
      <w:r w:rsidRPr="00F76A8D">
        <w:rPr>
          <w:rFonts w:ascii="Arial" w:hAnsi="Arial" w:cs="Arial"/>
        </w:rPr>
        <w:tab/>
      </w:r>
      <w:r w:rsidRPr="00F76A8D">
        <w:rPr>
          <w:rFonts w:ascii="Arial" w:hAnsi="Arial" w:cs="Arial"/>
        </w:rPr>
        <w:tab/>
      </w:r>
      <w:r w:rsidRPr="00F76A8D">
        <w:rPr>
          <w:rFonts w:ascii="Arial" w:hAnsi="Arial" w:cs="Arial"/>
        </w:rPr>
        <w:tab/>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CNPJ e INSCRIÇÃO ESTADUAL:</w:t>
      </w:r>
    </w:p>
    <w:p w:rsidR="00220622"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lastRenderedPageBreak/>
        <w:t>REPRESENTANTE e CARGO:</w:t>
      </w:r>
      <w:r w:rsidRPr="00F76A8D">
        <w:rPr>
          <w:rFonts w:ascii="Arial" w:hAnsi="Arial" w:cs="Arial"/>
        </w:rPr>
        <w:tab/>
      </w:r>
      <w:r w:rsidRPr="00F76A8D">
        <w:rPr>
          <w:rFonts w:ascii="Arial" w:hAnsi="Arial" w:cs="Arial"/>
        </w:rPr>
        <w:tab/>
      </w:r>
      <w:r w:rsidRPr="00F76A8D">
        <w:rPr>
          <w:rFonts w:ascii="Arial" w:hAnsi="Arial" w:cs="Arial"/>
        </w:rPr>
        <w:tab/>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CARTEIRA DE IDENTIDADE e CPF: </w:t>
      </w:r>
    </w:p>
    <w:p w:rsidR="00220622"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ENDEREÇO e TELEFONE:</w:t>
      </w:r>
      <w:r w:rsidRPr="00F76A8D">
        <w:rPr>
          <w:rFonts w:ascii="Arial" w:hAnsi="Arial" w:cs="Arial"/>
        </w:rPr>
        <w:tab/>
      </w:r>
      <w:r w:rsidRPr="00F76A8D">
        <w:rPr>
          <w:rFonts w:ascii="Arial" w:hAnsi="Arial" w:cs="Arial"/>
        </w:rPr>
        <w:tab/>
      </w:r>
      <w:r w:rsidRPr="00F76A8D">
        <w:rPr>
          <w:rFonts w:ascii="Arial" w:hAnsi="Arial" w:cs="Arial"/>
        </w:rPr>
        <w:tab/>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AGÊNCIA e Nº DA CONTA BANCÁRIA</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PREÇO (READEQUADO AO LANCE VENCEDOR)</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Deverá ser cotado, preço unitário e total por item, de acordo com o Anexo 01 do Edital.</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PROPOSTA: R$ (Por extenso)</w:t>
      </w:r>
    </w:p>
    <w:p w:rsidR="00E8649C" w:rsidRPr="00F76A8D" w:rsidRDefault="00E8649C" w:rsidP="00601380">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F76A8D">
        <w:rPr>
          <w:rFonts w:ascii="Arial" w:hAnsi="Arial" w:cs="Arial"/>
          <w:b/>
          <w:snapToGrid w:val="0"/>
        </w:rPr>
        <w:t>CONDIÇÕES GERAIS</w:t>
      </w:r>
    </w:p>
    <w:p w:rsidR="00E8649C" w:rsidRPr="00F76A8D" w:rsidRDefault="00E8649C" w:rsidP="00601380">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F76A8D">
        <w:rPr>
          <w:rFonts w:ascii="Arial" w:hAnsi="Arial" w:cs="Arial"/>
          <w:snapToGrid w:val="0"/>
        </w:rPr>
        <w:t>A proponente declara conhecer os termos do instrumento c</w:t>
      </w:r>
      <w:r w:rsidR="003A3323">
        <w:rPr>
          <w:rFonts w:ascii="Arial" w:hAnsi="Arial" w:cs="Arial"/>
          <w:snapToGrid w:val="0"/>
        </w:rPr>
        <w:t>onvocatório que rege a presente</w:t>
      </w:r>
      <w:r w:rsidRPr="00F76A8D">
        <w:rPr>
          <w:rFonts w:ascii="Arial" w:hAnsi="Arial" w:cs="Arial"/>
          <w:snapToGrid w:val="0"/>
        </w:rPr>
        <w:t xml:space="preserve"> licitação.</w:t>
      </w:r>
    </w:p>
    <w:p w:rsidR="00E8649C" w:rsidRPr="00F76A8D" w:rsidRDefault="00E8649C" w:rsidP="00601380">
      <w:pPr>
        <w:overflowPunct w:val="0"/>
        <w:autoSpaceDE w:val="0"/>
        <w:autoSpaceDN w:val="0"/>
        <w:adjustRightInd w:val="0"/>
        <w:spacing w:before="100" w:beforeAutospacing="1" w:after="100" w:afterAutospacing="1"/>
        <w:ind w:left="142" w:hanging="142"/>
        <w:jc w:val="both"/>
        <w:textAlignment w:val="baseline"/>
        <w:outlineLvl w:val="7"/>
        <w:rPr>
          <w:rFonts w:ascii="Arial" w:hAnsi="Arial" w:cs="Arial"/>
          <w:b/>
          <w:bCs/>
          <w:iCs/>
        </w:rPr>
      </w:pPr>
      <w:r w:rsidRPr="00F76A8D">
        <w:rPr>
          <w:rFonts w:ascii="Arial" w:hAnsi="Arial" w:cs="Arial"/>
          <w:b/>
          <w:bCs/>
          <w:iCs/>
        </w:rPr>
        <w:t>PRAZO DE GARANTIA</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 garantia deverá ser da seguinte forma: Para todos os </w:t>
      </w:r>
      <w:r w:rsidR="00256117">
        <w:rPr>
          <w:rFonts w:ascii="Arial" w:hAnsi="Arial" w:cs="Arial"/>
          <w:b/>
        </w:rPr>
        <w:t>ITENS</w:t>
      </w:r>
      <w:r w:rsidRPr="00F76A8D">
        <w:rPr>
          <w:rFonts w:ascii="Arial" w:hAnsi="Arial" w:cs="Arial"/>
        </w:rPr>
        <w:t xml:space="preserve"> de no mínimo,</w:t>
      </w:r>
      <w:r w:rsidRPr="00F76A8D">
        <w:rPr>
          <w:rFonts w:ascii="Arial" w:hAnsi="Arial" w:cs="Arial"/>
          <w:b/>
        </w:rPr>
        <w:t xml:space="preserve"> </w:t>
      </w:r>
      <w:r w:rsidRPr="00F76A8D">
        <w:rPr>
          <w:rFonts w:ascii="Arial" w:hAnsi="Arial" w:cs="Arial"/>
        </w:rPr>
        <w:t xml:space="preserve">a contar do recebimento definitivo do objeto pela Contratante. </w:t>
      </w:r>
    </w:p>
    <w:p w:rsidR="00E8649C" w:rsidRPr="00F76A8D" w:rsidRDefault="00E8649C" w:rsidP="00601380">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LOCAL E PRAZO DE ENTREGA</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De acordo com o especificado no Anexo 01, deste Edital.</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b/>
        </w:rPr>
        <w:t>Obs.:</w:t>
      </w:r>
      <w:r w:rsidRPr="00F76A8D">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E8649C" w:rsidRPr="00F76A8D" w:rsidRDefault="00E8649C" w:rsidP="00601380">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VALIDADE DA PROPOSTA COMERCIAL</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De no mínimo, 90 (noventa) dias contados a partir da data da sessão pública do Pregão.</w:t>
      </w:r>
    </w:p>
    <w:p w:rsidR="00E8649C" w:rsidRPr="00F76A8D" w:rsidRDefault="00E8649C" w:rsidP="00601380">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F76A8D">
        <w:rPr>
          <w:rFonts w:ascii="Arial" w:hAnsi="Arial" w:cs="Arial"/>
          <w:b/>
          <w:bCs/>
          <w:iCs/>
          <w:caps/>
        </w:rPr>
        <w:t>local e data</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b/>
          <w:caps/>
        </w:rPr>
      </w:pPr>
      <w:r w:rsidRPr="00F76A8D">
        <w:rPr>
          <w:rFonts w:ascii="Arial" w:hAnsi="Arial" w:cs="Arial"/>
          <w:b/>
          <w:caps/>
        </w:rPr>
        <w:t>NOME E assinatura DO REPRESENTANTE DA EMPRESA</w:t>
      </w:r>
    </w:p>
    <w:p w:rsidR="00E8649C" w:rsidRPr="00F76A8D" w:rsidRDefault="00E8649C" w:rsidP="00601380">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F76A8D">
        <w:rPr>
          <w:rFonts w:ascii="Arial" w:hAnsi="Arial" w:cs="Arial"/>
          <w:b/>
          <w:bCs/>
          <w:iCs/>
          <w:caps/>
        </w:rPr>
        <w:t>Obs: a interposição de recurso SUSPENDE o prazo de validade da proposta até decisão.</w:t>
      </w:r>
    </w:p>
    <w:p w:rsidR="00E8649C" w:rsidRPr="003F5EE7" w:rsidRDefault="00E8649C"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i/>
          <w:color w:val="FF0000"/>
        </w:rPr>
      </w:pPr>
      <w:r w:rsidRPr="00F76A8D">
        <w:rPr>
          <w:rFonts w:ascii="Arial" w:hAnsi="Arial" w:cs="Arial"/>
          <w:b/>
          <w:bCs/>
        </w:rPr>
        <w:t>ANEXO 04</w:t>
      </w:r>
    </w:p>
    <w:p w:rsidR="00E8649C" w:rsidRPr="00F76A8D" w:rsidRDefault="00E8649C" w:rsidP="00E8649C">
      <w:pPr>
        <w:jc w:val="both"/>
        <w:rPr>
          <w:rFonts w:ascii="Arial" w:hAnsi="Arial" w:cs="Arial"/>
        </w:rPr>
      </w:pPr>
      <w:r w:rsidRPr="00F76A8D">
        <w:rPr>
          <w:rFonts w:ascii="Arial" w:hAnsi="Arial" w:cs="Arial"/>
          <w:b/>
          <w:bCs/>
        </w:rPr>
        <w:lastRenderedPageBreak/>
        <w:t>TERMO DE ADESÃO AO SISTEMA DE PREGÃO ELETRÔNICO DA</w:t>
      </w:r>
      <w:r w:rsidRPr="00F76A8D">
        <w:rPr>
          <w:rFonts w:ascii="Arial" w:hAnsi="Arial" w:cs="Arial"/>
          <w:b/>
          <w:bCs/>
        </w:rPr>
        <w:br/>
        <w:t xml:space="preserve"> BLL -  BOLSA DE LICITAÇÕES DO BRASIL</w:t>
      </w:r>
    </w:p>
    <w:tbl>
      <w:tblPr>
        <w:tblW w:w="9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3"/>
        <w:gridCol w:w="48"/>
        <w:gridCol w:w="56"/>
        <w:gridCol w:w="351"/>
        <w:gridCol w:w="97"/>
        <w:gridCol w:w="3098"/>
        <w:gridCol w:w="796"/>
        <w:gridCol w:w="84"/>
        <w:gridCol w:w="345"/>
        <w:gridCol w:w="808"/>
        <w:gridCol w:w="2323"/>
      </w:tblGrid>
      <w:tr w:rsidR="00E8649C" w:rsidRPr="00F76A8D" w:rsidTr="003F5EE7">
        <w:trPr>
          <w:trHeight w:val="345"/>
          <w:jc w:val="center"/>
        </w:trPr>
        <w:tc>
          <w:tcPr>
            <w:tcW w:w="9794" w:type="dxa"/>
            <w:gridSpan w:val="14"/>
            <w:vAlign w:val="center"/>
          </w:tcPr>
          <w:p w:rsidR="00E8649C" w:rsidRPr="00F76A8D" w:rsidRDefault="00E8649C" w:rsidP="005E4F89">
            <w:pPr>
              <w:jc w:val="both"/>
              <w:rPr>
                <w:rFonts w:ascii="Arial" w:hAnsi="Arial" w:cs="Arial"/>
                <w:b/>
                <w:highlight w:val="yellow"/>
              </w:rPr>
            </w:pPr>
            <w:r w:rsidRPr="00F76A8D">
              <w:rPr>
                <w:rFonts w:ascii="Arial" w:hAnsi="Arial" w:cs="Arial"/>
                <w:b/>
              </w:rPr>
              <w:t>Natureza do Licitante (Pessoa Física ou Jurídica)</w:t>
            </w:r>
          </w:p>
        </w:tc>
      </w:tr>
      <w:tr w:rsidR="00E8649C" w:rsidRPr="00F76A8D" w:rsidTr="003F5EE7">
        <w:trPr>
          <w:trHeight w:val="345"/>
          <w:jc w:val="center"/>
        </w:trPr>
        <w:tc>
          <w:tcPr>
            <w:tcW w:w="1562" w:type="dxa"/>
            <w:gridSpan w:val="5"/>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Razão Social:</w:t>
            </w:r>
          </w:p>
        </w:tc>
        <w:tc>
          <w:tcPr>
            <w:tcW w:w="8232" w:type="dxa"/>
            <w:gridSpan w:val="9"/>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2084" w:type="dxa"/>
            <w:gridSpan w:val="8"/>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Ramo de Atividade:</w:t>
            </w:r>
          </w:p>
        </w:tc>
        <w:tc>
          <w:tcPr>
            <w:tcW w:w="7710" w:type="dxa"/>
            <w:gridSpan w:val="6"/>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216" w:type="dxa"/>
            <w:gridSpan w:val="3"/>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Endereço:</w:t>
            </w:r>
          </w:p>
        </w:tc>
        <w:tc>
          <w:tcPr>
            <w:tcW w:w="8578" w:type="dxa"/>
            <w:gridSpan w:val="11"/>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513" w:type="dxa"/>
            <w:gridSpan w:val="4"/>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Complemento: </w:t>
            </w:r>
          </w:p>
        </w:tc>
        <w:tc>
          <w:tcPr>
            <w:tcW w:w="3798" w:type="dxa"/>
            <w:gridSpan w:val="5"/>
            <w:tcBorders>
              <w:left w:val="nil"/>
            </w:tcBorders>
            <w:vAlign w:val="center"/>
          </w:tcPr>
          <w:p w:rsidR="00E8649C" w:rsidRPr="00F76A8D" w:rsidRDefault="00E8649C" w:rsidP="005E4F89">
            <w:pPr>
              <w:jc w:val="both"/>
              <w:rPr>
                <w:rFonts w:ascii="Arial" w:hAnsi="Arial" w:cs="Arial"/>
              </w:rPr>
            </w:pPr>
          </w:p>
        </w:tc>
        <w:tc>
          <w:tcPr>
            <w:tcW w:w="880" w:type="dxa"/>
            <w:gridSpan w:val="2"/>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Bairro:</w:t>
            </w:r>
            <w:r w:rsidRPr="00F76A8D">
              <w:rPr>
                <w:rFonts w:ascii="Arial" w:hAnsi="Arial" w:cs="Arial"/>
                <w:b/>
                <w:bCs/>
                <w:color w:val="000000"/>
              </w:rPr>
              <w:t xml:space="preserve"> </w:t>
            </w:r>
          </w:p>
        </w:tc>
        <w:tc>
          <w:tcPr>
            <w:tcW w:w="3603" w:type="dxa"/>
            <w:gridSpan w:val="3"/>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689" w:type="dxa"/>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Cidade: </w:t>
            </w:r>
          </w:p>
        </w:tc>
        <w:tc>
          <w:tcPr>
            <w:tcW w:w="4622" w:type="dxa"/>
            <w:gridSpan w:val="8"/>
            <w:tcBorders>
              <w:left w:val="nil"/>
              <w:bottom w:val="single" w:sz="4" w:space="0" w:color="auto"/>
            </w:tcBorders>
            <w:vAlign w:val="center"/>
          </w:tcPr>
          <w:p w:rsidR="00E8649C" w:rsidRPr="00F76A8D" w:rsidRDefault="00E8649C" w:rsidP="005E4F89">
            <w:pPr>
              <w:jc w:val="both"/>
              <w:rPr>
                <w:rFonts w:ascii="Arial" w:hAnsi="Arial" w:cs="Arial"/>
              </w:rPr>
            </w:pPr>
          </w:p>
        </w:tc>
        <w:tc>
          <w:tcPr>
            <w:tcW w:w="880" w:type="dxa"/>
            <w:gridSpan w:val="2"/>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UF: </w:t>
            </w:r>
          </w:p>
        </w:tc>
        <w:tc>
          <w:tcPr>
            <w:tcW w:w="3603" w:type="dxa"/>
            <w:gridSpan w:val="3"/>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689" w:type="dxa"/>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CEP: </w:t>
            </w:r>
          </w:p>
        </w:tc>
        <w:tc>
          <w:tcPr>
            <w:tcW w:w="4622" w:type="dxa"/>
            <w:gridSpan w:val="8"/>
            <w:tcBorders>
              <w:left w:val="nil"/>
            </w:tcBorders>
            <w:vAlign w:val="center"/>
          </w:tcPr>
          <w:p w:rsidR="00E8649C" w:rsidRPr="00F76A8D" w:rsidRDefault="00E8649C" w:rsidP="005E4F89">
            <w:pPr>
              <w:jc w:val="both"/>
              <w:rPr>
                <w:rFonts w:ascii="Arial" w:hAnsi="Arial" w:cs="Arial"/>
              </w:rPr>
            </w:pPr>
          </w:p>
        </w:tc>
        <w:tc>
          <w:tcPr>
            <w:tcW w:w="880" w:type="dxa"/>
            <w:gridSpan w:val="2"/>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CNPJ:</w:t>
            </w:r>
          </w:p>
        </w:tc>
        <w:tc>
          <w:tcPr>
            <w:tcW w:w="3603" w:type="dxa"/>
            <w:gridSpan w:val="3"/>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984" w:type="dxa"/>
            <w:gridSpan w:val="7"/>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Telefone Comercial:</w:t>
            </w:r>
          </w:p>
        </w:tc>
        <w:tc>
          <w:tcPr>
            <w:tcW w:w="3327" w:type="dxa"/>
            <w:gridSpan w:val="2"/>
            <w:tcBorders>
              <w:left w:val="nil"/>
            </w:tcBorders>
            <w:vAlign w:val="center"/>
          </w:tcPr>
          <w:p w:rsidR="00E8649C" w:rsidRPr="00F76A8D" w:rsidRDefault="00E8649C" w:rsidP="005E4F89">
            <w:pPr>
              <w:jc w:val="both"/>
              <w:rPr>
                <w:rFonts w:ascii="Arial" w:hAnsi="Arial" w:cs="Arial"/>
              </w:rPr>
            </w:pPr>
          </w:p>
        </w:tc>
        <w:tc>
          <w:tcPr>
            <w:tcW w:w="2065" w:type="dxa"/>
            <w:gridSpan w:val="4"/>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Inscrição Estadual:</w:t>
            </w:r>
          </w:p>
        </w:tc>
        <w:tc>
          <w:tcPr>
            <w:tcW w:w="2418" w:type="dxa"/>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984" w:type="dxa"/>
            <w:gridSpan w:val="7"/>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Representante Legal:</w:t>
            </w:r>
          </w:p>
        </w:tc>
        <w:tc>
          <w:tcPr>
            <w:tcW w:w="3327" w:type="dxa"/>
            <w:gridSpan w:val="2"/>
            <w:tcBorders>
              <w:left w:val="nil"/>
            </w:tcBorders>
            <w:vAlign w:val="center"/>
          </w:tcPr>
          <w:p w:rsidR="00E8649C" w:rsidRPr="00F76A8D" w:rsidRDefault="00E8649C" w:rsidP="005E4F89">
            <w:pPr>
              <w:jc w:val="both"/>
              <w:rPr>
                <w:rFonts w:ascii="Arial" w:hAnsi="Arial" w:cs="Arial"/>
              </w:rPr>
            </w:pPr>
          </w:p>
        </w:tc>
        <w:tc>
          <w:tcPr>
            <w:tcW w:w="796" w:type="dxa"/>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RG: </w:t>
            </w:r>
          </w:p>
        </w:tc>
        <w:tc>
          <w:tcPr>
            <w:tcW w:w="3687" w:type="dxa"/>
            <w:gridSpan w:val="4"/>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739" w:type="dxa"/>
            <w:gridSpan w:val="2"/>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E-mail: </w:t>
            </w:r>
          </w:p>
        </w:tc>
        <w:tc>
          <w:tcPr>
            <w:tcW w:w="4572" w:type="dxa"/>
            <w:gridSpan w:val="7"/>
            <w:tcBorders>
              <w:left w:val="nil"/>
            </w:tcBorders>
            <w:vAlign w:val="center"/>
          </w:tcPr>
          <w:p w:rsidR="00E8649C" w:rsidRPr="00F76A8D" w:rsidRDefault="00E8649C" w:rsidP="005E4F89">
            <w:pPr>
              <w:jc w:val="both"/>
              <w:rPr>
                <w:rFonts w:ascii="Arial" w:hAnsi="Arial" w:cs="Arial"/>
              </w:rPr>
            </w:pPr>
          </w:p>
        </w:tc>
        <w:tc>
          <w:tcPr>
            <w:tcW w:w="796" w:type="dxa"/>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CPF:</w:t>
            </w:r>
          </w:p>
        </w:tc>
        <w:tc>
          <w:tcPr>
            <w:tcW w:w="3687" w:type="dxa"/>
            <w:gridSpan w:val="4"/>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620" w:type="dxa"/>
            <w:gridSpan w:val="6"/>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Telefone Celular:</w:t>
            </w:r>
          </w:p>
        </w:tc>
        <w:tc>
          <w:tcPr>
            <w:tcW w:w="8174" w:type="dxa"/>
            <w:gridSpan w:val="8"/>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620" w:type="dxa"/>
            <w:gridSpan w:val="6"/>
            <w:tcBorders>
              <w:right w:val="nil"/>
            </w:tcBorders>
            <w:vAlign w:val="center"/>
          </w:tcPr>
          <w:p w:rsidR="00E8649C" w:rsidRPr="00F76A8D" w:rsidRDefault="00E8649C" w:rsidP="005E4F89">
            <w:pPr>
              <w:jc w:val="both"/>
              <w:rPr>
                <w:rFonts w:ascii="Arial" w:hAnsi="Arial" w:cs="Arial"/>
              </w:rPr>
            </w:pPr>
            <w:proofErr w:type="spellStart"/>
            <w:r w:rsidRPr="00F76A8D">
              <w:rPr>
                <w:rFonts w:ascii="Arial" w:hAnsi="Arial" w:cs="Arial"/>
              </w:rPr>
              <w:t>Whatsapp</w:t>
            </w:r>
            <w:proofErr w:type="spellEnd"/>
            <w:r w:rsidRPr="00F76A8D">
              <w:rPr>
                <w:rFonts w:ascii="Arial" w:hAnsi="Arial" w:cs="Arial"/>
              </w:rPr>
              <w:t>:</w:t>
            </w:r>
          </w:p>
        </w:tc>
        <w:tc>
          <w:tcPr>
            <w:tcW w:w="8174" w:type="dxa"/>
            <w:gridSpan w:val="8"/>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620" w:type="dxa"/>
            <w:gridSpan w:val="6"/>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Resp. Financeiro:</w:t>
            </w:r>
          </w:p>
        </w:tc>
        <w:tc>
          <w:tcPr>
            <w:tcW w:w="8174" w:type="dxa"/>
            <w:gridSpan w:val="8"/>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620" w:type="dxa"/>
            <w:gridSpan w:val="6"/>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E-mail Financeiro:</w:t>
            </w:r>
          </w:p>
        </w:tc>
        <w:tc>
          <w:tcPr>
            <w:tcW w:w="3691" w:type="dxa"/>
            <w:gridSpan w:val="3"/>
            <w:tcBorders>
              <w:left w:val="nil"/>
            </w:tcBorders>
            <w:vAlign w:val="center"/>
          </w:tcPr>
          <w:p w:rsidR="00E8649C" w:rsidRPr="00F76A8D" w:rsidRDefault="00E8649C" w:rsidP="005E4F89">
            <w:pPr>
              <w:jc w:val="both"/>
              <w:rPr>
                <w:rFonts w:ascii="Arial" w:hAnsi="Arial" w:cs="Arial"/>
              </w:rPr>
            </w:pPr>
          </w:p>
        </w:tc>
        <w:tc>
          <w:tcPr>
            <w:tcW w:w="1229" w:type="dxa"/>
            <w:gridSpan w:val="3"/>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Telefone:</w:t>
            </w:r>
          </w:p>
        </w:tc>
        <w:tc>
          <w:tcPr>
            <w:tcW w:w="3254" w:type="dxa"/>
            <w:gridSpan w:val="2"/>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9794" w:type="dxa"/>
            <w:gridSpan w:val="14"/>
            <w:vAlign w:val="center"/>
          </w:tcPr>
          <w:p w:rsidR="00E8649C" w:rsidRPr="00F76A8D" w:rsidRDefault="00E8649C" w:rsidP="005E4F89">
            <w:pPr>
              <w:jc w:val="both"/>
              <w:rPr>
                <w:rFonts w:ascii="Arial" w:hAnsi="Arial" w:cs="Arial"/>
              </w:rPr>
            </w:pPr>
            <w:r w:rsidRPr="00F76A8D">
              <w:rPr>
                <w:rFonts w:ascii="Arial" w:hAnsi="Arial" w:cs="Arial"/>
              </w:rPr>
              <w:t>E-mail para informativo de edital</w:t>
            </w:r>
          </w:p>
        </w:tc>
      </w:tr>
      <w:tr w:rsidR="00E8649C" w:rsidRPr="00F76A8D" w:rsidTr="003F5EE7">
        <w:trPr>
          <w:trHeight w:val="345"/>
          <w:jc w:val="center"/>
        </w:trPr>
        <w:tc>
          <w:tcPr>
            <w:tcW w:w="9794" w:type="dxa"/>
            <w:gridSpan w:val="14"/>
            <w:vAlign w:val="center"/>
          </w:tcPr>
          <w:p w:rsidR="00E8649C" w:rsidRPr="00F76A8D" w:rsidRDefault="003B0994" w:rsidP="005E4F89">
            <w:pPr>
              <w:jc w:val="both"/>
              <w:rPr>
                <w:rFonts w:ascii="Arial" w:hAnsi="Arial" w:cs="Arial"/>
              </w:rPr>
            </w:pPr>
            <w:r>
              <w:rPr>
                <w:rFonts w:ascii="Arial" w:hAnsi="Arial" w:cs="Arial"/>
              </w:rPr>
              <w:t>ME/EPP:</w:t>
            </w:r>
            <w:r w:rsidR="00590321">
              <w:rPr>
                <w:rFonts w:ascii="Arial" w:hAnsi="Arial" w:cs="Arial"/>
              </w:rPr>
              <w:t xml:space="preserve"> </w:t>
            </w:r>
            <w:proofErr w:type="gramStart"/>
            <w:r w:rsidR="00AD46FE" w:rsidRPr="00F76A8D">
              <w:rPr>
                <w:rFonts w:ascii="Arial" w:hAnsi="Arial" w:cs="Arial"/>
              </w:rPr>
              <w:t>(</w:t>
            </w:r>
            <w:r w:rsidR="00E8649C" w:rsidRPr="00F76A8D">
              <w:rPr>
                <w:rFonts w:ascii="Arial" w:hAnsi="Arial" w:cs="Arial"/>
              </w:rPr>
              <w:t xml:space="preserve">  </w:t>
            </w:r>
            <w:proofErr w:type="gramEnd"/>
            <w:r w:rsidR="00E8649C" w:rsidRPr="00F76A8D">
              <w:rPr>
                <w:rFonts w:ascii="Arial" w:hAnsi="Arial" w:cs="Arial"/>
              </w:rPr>
              <w:t xml:space="preserve"> )  SIM     (   ) Não</w:t>
            </w:r>
          </w:p>
        </w:tc>
      </w:tr>
    </w:tbl>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 xml:space="preserve">1. Por meio do presente Termo, o Licitante acima qualificado manifesta sua adesão ao Regulamento do Sistema de pregão Eletrônico </w:t>
      </w:r>
      <w:r w:rsidR="00AD46FE" w:rsidRPr="00F76A8D">
        <w:rPr>
          <w:rFonts w:ascii="Arial" w:hAnsi="Arial" w:cs="Arial"/>
        </w:rPr>
        <w:t>da BLL</w:t>
      </w:r>
      <w:r w:rsidRPr="00F76A8D">
        <w:rPr>
          <w:rFonts w:ascii="Arial" w:hAnsi="Arial" w:cs="Arial"/>
        </w:rPr>
        <w:t xml:space="preserve"> - Bolsa de Licitações do Brasil do qual declara ter pleno conhecimento, em conformidade com as disposições que seguem.</w:t>
      </w:r>
    </w:p>
    <w:p w:rsidR="00E8649C" w:rsidRPr="00F76A8D" w:rsidRDefault="00E8649C" w:rsidP="00E8649C">
      <w:pPr>
        <w:jc w:val="both"/>
        <w:rPr>
          <w:rFonts w:ascii="Arial" w:hAnsi="Arial" w:cs="Arial"/>
        </w:rPr>
      </w:pPr>
      <w:r w:rsidRPr="00F76A8D">
        <w:rPr>
          <w:rFonts w:ascii="Arial" w:hAnsi="Arial" w:cs="Arial"/>
        </w:rPr>
        <w:t>2. São responsabilidades do Licitante:</w:t>
      </w:r>
    </w:p>
    <w:p w:rsidR="00E8649C" w:rsidRPr="00F76A8D" w:rsidRDefault="003B0994" w:rsidP="00E8649C">
      <w:pPr>
        <w:tabs>
          <w:tab w:val="left" w:pos="-120"/>
          <w:tab w:val="left" w:pos="360"/>
        </w:tabs>
        <w:jc w:val="both"/>
        <w:rPr>
          <w:rFonts w:ascii="Arial" w:hAnsi="Arial" w:cs="Arial"/>
        </w:rPr>
      </w:pPr>
      <w:r>
        <w:rPr>
          <w:rFonts w:ascii="Arial" w:hAnsi="Arial" w:cs="Arial"/>
        </w:rPr>
        <w:t>I.</w:t>
      </w:r>
      <w:r w:rsidR="00E8649C" w:rsidRPr="00F76A8D">
        <w:rPr>
          <w:rFonts w:ascii="Arial" w:hAnsi="Arial" w:cs="Arial"/>
        </w:rPr>
        <w:tab/>
        <w:t>Tomar conhecimento de, e cumprir todos os dispositivos constantes dos editais de negócios dos quais venha a participar;</w:t>
      </w:r>
    </w:p>
    <w:p w:rsidR="00E8649C" w:rsidRPr="00F76A8D" w:rsidRDefault="003B0994" w:rsidP="00E8649C">
      <w:pPr>
        <w:tabs>
          <w:tab w:val="left" w:pos="-120"/>
          <w:tab w:val="left" w:pos="360"/>
        </w:tabs>
        <w:jc w:val="both"/>
        <w:rPr>
          <w:rFonts w:ascii="Arial" w:hAnsi="Arial" w:cs="Arial"/>
        </w:rPr>
      </w:pPr>
      <w:r>
        <w:rPr>
          <w:rFonts w:ascii="Arial" w:hAnsi="Arial" w:cs="Arial"/>
        </w:rPr>
        <w:t>II.</w:t>
      </w:r>
      <w:r w:rsidR="00E8649C" w:rsidRPr="00F76A8D">
        <w:rPr>
          <w:rFonts w:ascii="Arial" w:hAnsi="Arial" w:cs="Arial"/>
        </w:rPr>
        <w:tab/>
        <w:t>Observar e cumprir a regularidade fiscal, apresentando a documentação exigida nos editais para fins de habilitação nas licitações em que for vencedor;</w:t>
      </w:r>
    </w:p>
    <w:p w:rsidR="00E8649C" w:rsidRPr="00F76A8D" w:rsidRDefault="003B0994" w:rsidP="003B0994">
      <w:pPr>
        <w:tabs>
          <w:tab w:val="left" w:pos="-120"/>
          <w:tab w:val="left" w:pos="360"/>
        </w:tabs>
        <w:jc w:val="both"/>
        <w:rPr>
          <w:rFonts w:ascii="Arial" w:hAnsi="Arial" w:cs="Arial"/>
          <w:bCs/>
        </w:rPr>
      </w:pPr>
      <w:r>
        <w:rPr>
          <w:rFonts w:ascii="Arial" w:hAnsi="Arial" w:cs="Arial"/>
        </w:rPr>
        <w:t xml:space="preserve">III </w:t>
      </w:r>
      <w:r w:rsidR="00E8649C" w:rsidRPr="00F76A8D">
        <w:rPr>
          <w:rFonts w:ascii="Arial" w:hAnsi="Arial" w:cs="Arial"/>
        </w:rPr>
        <w:t>Observar a legislação pertinente, bem como o disposto no Estatuto Social e nas demais normas e regulamentos expedidos pela BLL - Bolsa de Licitações do Brasil, dos quais declara ter pleno conhecimento;</w:t>
      </w:r>
    </w:p>
    <w:p w:rsidR="00E8649C" w:rsidRPr="00F76A8D" w:rsidRDefault="003B0994" w:rsidP="003B0994">
      <w:pPr>
        <w:pStyle w:val="WW-Corpodetexto3"/>
        <w:tabs>
          <w:tab w:val="left" w:pos="-120"/>
          <w:tab w:val="left" w:pos="360"/>
        </w:tabs>
        <w:spacing w:line="240" w:lineRule="auto"/>
        <w:rPr>
          <w:rFonts w:ascii="Arial" w:hAnsi="Arial" w:cs="Arial"/>
          <w:szCs w:val="24"/>
          <w:lang w:eastAsia="pt-BR"/>
        </w:rPr>
      </w:pPr>
      <w:r>
        <w:rPr>
          <w:rFonts w:ascii="Arial" w:hAnsi="Arial" w:cs="Arial"/>
          <w:szCs w:val="24"/>
          <w:lang w:eastAsia="pt-BR"/>
        </w:rPr>
        <w:t xml:space="preserve">IV </w:t>
      </w:r>
      <w:r w:rsidR="00E8649C" w:rsidRPr="00F76A8D">
        <w:rPr>
          <w:rFonts w:ascii="Arial" w:hAnsi="Arial" w:cs="Arial"/>
          <w:szCs w:val="24"/>
          <w:lang w:eastAsia="pt-BR"/>
        </w:rPr>
        <w:t>Designar pessoa responsável para operar o Sistema Eletrônico de Licitações, conforme Anexo III.I</w:t>
      </w:r>
    </w:p>
    <w:p w:rsidR="00E8649C" w:rsidRPr="00F76A8D" w:rsidRDefault="003B0994" w:rsidP="003B0994">
      <w:pPr>
        <w:tabs>
          <w:tab w:val="left" w:pos="-120"/>
          <w:tab w:val="left" w:pos="360"/>
        </w:tabs>
        <w:jc w:val="both"/>
        <w:rPr>
          <w:rFonts w:ascii="Arial" w:hAnsi="Arial" w:cs="Arial"/>
          <w:bCs/>
        </w:rPr>
      </w:pPr>
      <w:r>
        <w:rPr>
          <w:rFonts w:ascii="Arial" w:hAnsi="Arial" w:cs="Arial"/>
        </w:rPr>
        <w:t xml:space="preserve">IV </w:t>
      </w:r>
      <w:r w:rsidR="00E8649C" w:rsidRPr="00F76A8D">
        <w:rPr>
          <w:rFonts w:ascii="Arial" w:hAnsi="Arial" w:cs="Arial"/>
        </w:rPr>
        <w:t>Pagar as taxas pela utilização do Sistema Eletrônico de Licitações.</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b/>
          <w:bCs/>
        </w:rPr>
      </w:pPr>
      <w:r w:rsidRPr="00F76A8D">
        <w:rPr>
          <w:rFonts w:ascii="Arial" w:hAnsi="Arial" w:cs="Arial"/>
        </w:rPr>
        <w:t xml:space="preserve">3. </w:t>
      </w:r>
      <w:r w:rsidRPr="00F76A8D">
        <w:rPr>
          <w:rFonts w:ascii="Arial" w:hAnsi="Arial" w:cs="Arial"/>
          <w:b/>
        </w:rPr>
        <w:t>O Licitante reconhece que a utilização do sistema eletrônico de negociação implica o pagamento de taxas de utilização</w:t>
      </w:r>
      <w:r w:rsidRPr="00F76A8D">
        <w:rPr>
          <w:rFonts w:ascii="Arial" w:hAnsi="Arial" w:cs="Arial"/>
          <w:b/>
          <w:bCs/>
        </w:rPr>
        <w:t xml:space="preserve">, conforme previsto no </w:t>
      </w:r>
      <w:r w:rsidRPr="00F76A8D">
        <w:rPr>
          <w:rFonts w:ascii="Arial" w:hAnsi="Arial" w:cs="Arial"/>
          <w:b/>
        </w:rPr>
        <w:t>Anexo IV do Regulamento do Sistema Eletrônico de Licitações da BLL -  Bolsa de Licitações do Brasil</w:t>
      </w:r>
      <w:r w:rsidRPr="00F76A8D">
        <w:rPr>
          <w:rFonts w:ascii="Arial" w:hAnsi="Arial" w:cs="Arial"/>
          <w:b/>
          <w:bCs/>
        </w:rPr>
        <w:t xml:space="preserve">. </w:t>
      </w:r>
    </w:p>
    <w:p w:rsidR="00E8649C" w:rsidRPr="00F76A8D" w:rsidRDefault="00E8649C" w:rsidP="00E8649C">
      <w:pPr>
        <w:jc w:val="both"/>
        <w:rPr>
          <w:rFonts w:ascii="Arial" w:hAnsi="Arial" w:cs="Arial"/>
          <w:b/>
        </w:rPr>
      </w:pPr>
    </w:p>
    <w:p w:rsidR="00E8649C" w:rsidRPr="00F76A8D" w:rsidRDefault="00E8649C" w:rsidP="00E8649C">
      <w:pPr>
        <w:jc w:val="both"/>
        <w:rPr>
          <w:rFonts w:ascii="Arial" w:hAnsi="Arial" w:cs="Arial"/>
          <w:b/>
          <w:color w:val="0000FF"/>
        </w:rPr>
      </w:pPr>
      <w:r w:rsidRPr="00F76A8D">
        <w:rPr>
          <w:rFonts w:ascii="Arial" w:hAnsi="Arial" w:cs="Arial"/>
          <w:b/>
        </w:rPr>
        <w:lastRenderedPageBreak/>
        <w:t>4. O Licitante autoriza a BLL – Bolsa de Licitações do Brasil a expedir boleto de cobrança bancária referente às taxas de utilização ora referidas, nos prazos e condições definidos no Anexo IV do Regulamento Siste</w:t>
      </w:r>
      <w:r w:rsidR="00590321">
        <w:rPr>
          <w:rFonts w:ascii="Arial" w:hAnsi="Arial" w:cs="Arial"/>
          <w:b/>
        </w:rPr>
        <w:t xml:space="preserve">ma Eletrônico de Licitações da </w:t>
      </w:r>
      <w:r w:rsidRPr="00F76A8D">
        <w:rPr>
          <w:rFonts w:ascii="Arial" w:hAnsi="Arial" w:cs="Arial"/>
          <w:b/>
        </w:rPr>
        <w:t>BLL -  Bolsa de Licitações do Brasil.</w:t>
      </w:r>
    </w:p>
    <w:p w:rsidR="00E8649C" w:rsidRPr="00F76A8D" w:rsidRDefault="00E8649C" w:rsidP="00E8649C">
      <w:pPr>
        <w:jc w:val="both"/>
        <w:rPr>
          <w:rFonts w:ascii="Arial" w:hAnsi="Arial" w:cs="Arial"/>
          <w:color w:val="0000FF"/>
        </w:rPr>
      </w:pPr>
    </w:p>
    <w:p w:rsidR="00E8649C" w:rsidRPr="00F76A8D" w:rsidRDefault="00E8649C" w:rsidP="00E8649C">
      <w:pPr>
        <w:jc w:val="both"/>
        <w:rPr>
          <w:rFonts w:ascii="Arial" w:hAnsi="Arial" w:cs="Arial"/>
        </w:rPr>
      </w:pPr>
      <w:r w:rsidRPr="00F76A8D">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E8649C" w:rsidRPr="00F76A8D" w:rsidRDefault="00E8649C" w:rsidP="00E8649C">
      <w:pPr>
        <w:jc w:val="both"/>
        <w:rPr>
          <w:rFonts w:ascii="Arial" w:hAnsi="Arial" w:cs="Arial"/>
        </w:rPr>
      </w:pPr>
      <w:r w:rsidRPr="00F76A8D">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w:t>
      </w:r>
      <w:r w:rsidR="00590321">
        <w:rPr>
          <w:rFonts w:ascii="Arial" w:hAnsi="Arial" w:cs="Arial"/>
        </w:rPr>
        <w:t xml:space="preserve">ma, devendo, ainda, informar a </w:t>
      </w:r>
      <w:r w:rsidRPr="00F76A8D">
        <w:rPr>
          <w:rFonts w:ascii="Arial" w:hAnsi="Arial" w:cs="Arial"/>
        </w:rPr>
        <w:t>BLL - Bolsa de Licitações do Brasil qualquer mudança ocorrida.</w:t>
      </w:r>
    </w:p>
    <w:p w:rsidR="00E8649C" w:rsidRPr="00F76A8D" w:rsidRDefault="00E8649C" w:rsidP="00E8649C">
      <w:pPr>
        <w:jc w:val="both"/>
        <w:rPr>
          <w:rFonts w:ascii="Arial" w:hAnsi="Arial" w:cs="Arial"/>
        </w:rPr>
      </w:pPr>
    </w:p>
    <w:p w:rsidR="00E8649C" w:rsidRPr="00F76A8D" w:rsidRDefault="00E8649C" w:rsidP="00E8649C">
      <w:pPr>
        <w:jc w:val="both"/>
        <w:outlineLvl w:val="0"/>
        <w:rPr>
          <w:rFonts w:ascii="Arial" w:hAnsi="Arial" w:cs="Arial"/>
        </w:rPr>
      </w:pPr>
    </w:p>
    <w:p w:rsidR="00134D69" w:rsidRDefault="00E8649C" w:rsidP="00E8649C">
      <w:pPr>
        <w:jc w:val="both"/>
        <w:outlineLvl w:val="0"/>
        <w:rPr>
          <w:rFonts w:ascii="Arial" w:hAnsi="Arial" w:cs="Arial"/>
        </w:rPr>
      </w:pPr>
      <w:r w:rsidRPr="00F76A8D">
        <w:rPr>
          <w:rFonts w:ascii="Arial" w:hAnsi="Arial" w:cs="Arial"/>
        </w:rPr>
        <w:t>Local e data:</w:t>
      </w:r>
    </w:p>
    <w:p w:rsidR="00E8649C" w:rsidRPr="00F76A8D" w:rsidRDefault="00E8649C" w:rsidP="00E8649C">
      <w:pPr>
        <w:jc w:val="both"/>
        <w:outlineLvl w:val="0"/>
        <w:rPr>
          <w:rFonts w:ascii="Arial" w:hAnsi="Arial" w:cs="Arial"/>
        </w:rPr>
      </w:pPr>
      <w:r w:rsidRPr="00F76A8D">
        <w:rPr>
          <w:rFonts w:ascii="Arial" w:hAnsi="Arial" w:cs="Arial"/>
        </w:rPr>
        <w:t xml:space="preserve">  _________________________________________________________________</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____________________________________________</w:t>
      </w:r>
      <w:r w:rsidR="0030499D">
        <w:rPr>
          <w:rFonts w:ascii="Arial" w:hAnsi="Arial" w:cs="Arial"/>
        </w:rPr>
        <w:t>______________________________</w:t>
      </w:r>
      <w:r w:rsidRPr="00F76A8D">
        <w:rPr>
          <w:rFonts w:ascii="Arial" w:hAnsi="Arial" w:cs="Arial"/>
        </w:rPr>
        <w:t xml:space="preserve"> </w:t>
      </w:r>
      <w:r w:rsidRPr="00F76A8D">
        <w:rPr>
          <w:rFonts w:ascii="Arial" w:hAnsi="Arial" w:cs="Arial"/>
          <w:b/>
        </w:rPr>
        <w:t>(Assinaturas autorizadas com firma reconhecida em cartório)</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b/>
          <w:i/>
        </w:rPr>
      </w:pPr>
      <w:r w:rsidRPr="00F76A8D">
        <w:rPr>
          <w:rFonts w:ascii="Arial" w:hAnsi="Arial" w:cs="Arial"/>
          <w:b/>
          <w:u w:val="single"/>
        </w:rPr>
        <w:t>OBSERVAÇÃO</w:t>
      </w:r>
      <w:r w:rsidRPr="00F76A8D">
        <w:rPr>
          <w:rFonts w:ascii="Arial" w:hAnsi="Arial" w:cs="Arial"/>
          <w:b/>
        </w:rPr>
        <w:t xml:space="preserve">: </w:t>
      </w:r>
      <w:r w:rsidRPr="00F76A8D">
        <w:rPr>
          <w:rFonts w:ascii="Arial" w:hAnsi="Arial" w:cs="Arial"/>
          <w:b/>
          <w:i/>
        </w:rPr>
        <w:t>OBRIGATÓRIO RECONHECER FIRMA (EM CARTÓRIO) DAS ASSINATURAS E ANEXAR COPIA DO CONTRATO SOCIAL E ULTIMAS ALTERAÇÕES E/OU BREVE RELATO E/OU CONTRATO CONSOLIDADO (AUTENTICADAS).</w:t>
      </w:r>
    </w:p>
    <w:p w:rsidR="00887C6F" w:rsidRPr="004D4E2C" w:rsidRDefault="00887C6F" w:rsidP="00E8649C">
      <w:pPr>
        <w:jc w:val="both"/>
        <w:rPr>
          <w:rFonts w:ascii="Arial" w:hAnsi="Arial" w:cs="Arial"/>
          <w:sz w:val="16"/>
          <w:szCs w:val="16"/>
        </w:rPr>
      </w:pPr>
    </w:p>
    <w:p w:rsidR="00E8649C" w:rsidRPr="00827BA8" w:rsidRDefault="00E8649C" w:rsidP="00E8649C">
      <w:pPr>
        <w:jc w:val="both"/>
        <w:rPr>
          <w:rFonts w:ascii="Arial" w:hAnsi="Arial" w:cs="Arial"/>
          <w:b/>
        </w:rPr>
      </w:pPr>
      <w:r w:rsidRPr="00827BA8">
        <w:rPr>
          <w:rFonts w:ascii="Arial" w:hAnsi="Arial" w:cs="Arial"/>
          <w:b/>
        </w:rPr>
        <w:t>ANEXO 4.1</w:t>
      </w:r>
    </w:p>
    <w:p w:rsidR="00E8649C" w:rsidRPr="009865E4" w:rsidRDefault="00E8649C" w:rsidP="00E8649C">
      <w:pPr>
        <w:ind w:right="-91"/>
        <w:jc w:val="both"/>
        <w:rPr>
          <w:rFonts w:ascii="Arial" w:hAnsi="Arial" w:cs="Arial"/>
          <w:b/>
          <w:sz w:val="20"/>
          <w:szCs w:val="20"/>
        </w:rPr>
      </w:pPr>
    </w:p>
    <w:p w:rsidR="00E8649C" w:rsidRPr="00827BA8" w:rsidRDefault="00E8649C" w:rsidP="00E8649C">
      <w:pPr>
        <w:jc w:val="both"/>
        <w:rPr>
          <w:rFonts w:ascii="Arial" w:hAnsi="Arial" w:cs="Arial"/>
          <w:b/>
        </w:rPr>
      </w:pPr>
      <w:r w:rsidRPr="00827BA8">
        <w:rPr>
          <w:rFonts w:ascii="Arial" w:hAnsi="Arial" w:cs="Arial"/>
          <w:b/>
        </w:rPr>
        <w:t xml:space="preserve">ANEXO AO TERMO DE ADESÃO AO SISTEMA ELETRÔNICO DE LICITAÇÕES DA </w:t>
      </w:r>
      <w:r w:rsidRPr="00827BA8">
        <w:rPr>
          <w:rFonts w:ascii="Arial" w:hAnsi="Arial" w:cs="Arial"/>
          <w:b/>
        </w:rPr>
        <w:br/>
        <w:t xml:space="preserve">BLL – BOLSA DE LICITAÇÕES DO BRASIL </w:t>
      </w:r>
      <w:r w:rsidRPr="00827BA8">
        <w:rPr>
          <w:rFonts w:ascii="Arial" w:hAnsi="Arial" w:cs="Arial"/>
          <w:b/>
        </w:rPr>
        <w:br/>
        <w:t xml:space="preserve">INDICAÇÃO DE USUÁRIO DO SISTEMA </w:t>
      </w:r>
    </w:p>
    <w:p w:rsidR="00E8649C" w:rsidRPr="004D4E2C" w:rsidRDefault="00E8649C" w:rsidP="00E8649C">
      <w:pPr>
        <w:jc w:val="both"/>
        <w:rPr>
          <w:rFonts w:ascii="Arial" w:hAnsi="Arial" w:cs="Arial"/>
          <w:sz w:val="16"/>
          <w:szCs w:val="16"/>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2"/>
        <w:gridCol w:w="1222"/>
        <w:gridCol w:w="18"/>
        <w:gridCol w:w="63"/>
        <w:gridCol w:w="60"/>
        <w:gridCol w:w="85"/>
        <w:gridCol w:w="142"/>
        <w:gridCol w:w="14"/>
        <w:gridCol w:w="100"/>
        <w:gridCol w:w="846"/>
        <w:gridCol w:w="1924"/>
        <w:gridCol w:w="965"/>
        <w:gridCol w:w="11"/>
        <w:gridCol w:w="3171"/>
      </w:tblGrid>
      <w:tr w:rsidR="00E8649C" w:rsidRPr="009865E4" w:rsidTr="0030499D">
        <w:trPr>
          <w:trHeight w:val="234"/>
          <w:jc w:val="center"/>
        </w:trPr>
        <w:tc>
          <w:tcPr>
            <w:tcW w:w="3852" w:type="dxa"/>
            <w:gridSpan w:val="10"/>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Razão Social do Licitante:</w:t>
            </w:r>
          </w:p>
        </w:tc>
        <w:tc>
          <w:tcPr>
            <w:tcW w:w="6071" w:type="dxa"/>
            <w:gridSpan w:val="4"/>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2665" w:type="dxa"/>
            <w:gridSpan w:val="5"/>
            <w:tcBorders>
              <w:bottom w:val="single" w:sz="4" w:space="0" w:color="auto"/>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CNPJ/CPF:</w:t>
            </w:r>
          </w:p>
        </w:tc>
        <w:tc>
          <w:tcPr>
            <w:tcW w:w="7258" w:type="dxa"/>
            <w:gridSpan w:val="9"/>
            <w:tcBorders>
              <w:left w:val="nil"/>
              <w:bottom w:val="single" w:sz="4" w:space="0" w:color="auto"/>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9923" w:type="dxa"/>
            <w:gridSpan w:val="14"/>
            <w:shd w:val="clear" w:color="auto" w:fill="FFFFFF"/>
            <w:vAlign w:val="center"/>
          </w:tcPr>
          <w:p w:rsidR="00E8649C" w:rsidRPr="009865E4" w:rsidRDefault="00E8649C" w:rsidP="005E4F89">
            <w:pPr>
              <w:pStyle w:val="Ttulo1"/>
              <w:jc w:val="both"/>
              <w:rPr>
                <w:rFonts w:ascii="Arial" w:hAnsi="Arial" w:cs="Arial"/>
                <w:sz w:val="14"/>
                <w:szCs w:val="14"/>
              </w:rPr>
            </w:pPr>
            <w:r w:rsidRPr="009865E4">
              <w:rPr>
                <w:rFonts w:ascii="Arial" w:hAnsi="Arial" w:cs="Arial"/>
                <w:color w:val="auto"/>
                <w:sz w:val="14"/>
                <w:szCs w:val="14"/>
              </w:rPr>
              <w:t>Operadores</w:t>
            </w: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1</w:t>
            </w:r>
          </w:p>
        </w:tc>
        <w:tc>
          <w:tcPr>
            <w:tcW w:w="1448" w:type="dxa"/>
            <w:gridSpan w:val="5"/>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Nome:</w:t>
            </w:r>
          </w:p>
        </w:tc>
        <w:tc>
          <w:tcPr>
            <w:tcW w:w="7173" w:type="dxa"/>
            <w:gridSpan w:val="8"/>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448" w:type="dxa"/>
            <w:gridSpan w:val="5"/>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 xml:space="preserve">CPF: </w:t>
            </w:r>
          </w:p>
        </w:tc>
        <w:tc>
          <w:tcPr>
            <w:tcW w:w="3026" w:type="dxa"/>
            <w:gridSpan w:val="5"/>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Função:</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704" w:type="dxa"/>
            <w:gridSpan w:val="8"/>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Telefone:</w:t>
            </w:r>
          </w:p>
        </w:tc>
        <w:tc>
          <w:tcPr>
            <w:tcW w:w="2770" w:type="dxa"/>
            <w:gridSpan w:val="2"/>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Celular:</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303" w:type="dxa"/>
            <w:gridSpan w:val="3"/>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Fax:</w:t>
            </w:r>
          </w:p>
        </w:tc>
        <w:tc>
          <w:tcPr>
            <w:tcW w:w="3171" w:type="dxa"/>
            <w:gridSpan w:val="7"/>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E-mail:</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303" w:type="dxa"/>
            <w:gridSpan w:val="3"/>
            <w:tcBorders>
              <w:right w:val="nil"/>
            </w:tcBorders>
            <w:vAlign w:val="center"/>
          </w:tcPr>
          <w:p w:rsidR="00E8649C" w:rsidRPr="009865E4" w:rsidRDefault="00E8649C" w:rsidP="005E4F89">
            <w:pPr>
              <w:jc w:val="both"/>
              <w:rPr>
                <w:rFonts w:ascii="Arial" w:hAnsi="Arial" w:cs="Arial"/>
                <w:sz w:val="14"/>
                <w:szCs w:val="14"/>
              </w:rPr>
            </w:pPr>
            <w:proofErr w:type="spellStart"/>
            <w:r w:rsidRPr="009865E4">
              <w:rPr>
                <w:rFonts w:ascii="Arial" w:hAnsi="Arial" w:cs="Arial"/>
                <w:sz w:val="14"/>
                <w:szCs w:val="14"/>
              </w:rPr>
              <w:t>Whatsapp</w:t>
            </w:r>
            <w:proofErr w:type="spellEnd"/>
          </w:p>
        </w:tc>
        <w:tc>
          <w:tcPr>
            <w:tcW w:w="3171" w:type="dxa"/>
            <w:gridSpan w:val="7"/>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2</w:t>
            </w:r>
          </w:p>
        </w:tc>
        <w:tc>
          <w:tcPr>
            <w:tcW w:w="1303" w:type="dxa"/>
            <w:gridSpan w:val="3"/>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Nome:</w:t>
            </w:r>
          </w:p>
        </w:tc>
        <w:tc>
          <w:tcPr>
            <w:tcW w:w="7318" w:type="dxa"/>
            <w:gridSpan w:val="10"/>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303" w:type="dxa"/>
            <w:gridSpan w:val="3"/>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CPF:</w:t>
            </w:r>
          </w:p>
        </w:tc>
        <w:tc>
          <w:tcPr>
            <w:tcW w:w="3171" w:type="dxa"/>
            <w:gridSpan w:val="7"/>
            <w:tcBorders>
              <w:left w:val="nil"/>
            </w:tcBorders>
            <w:vAlign w:val="center"/>
          </w:tcPr>
          <w:p w:rsidR="00E8649C" w:rsidRPr="009865E4" w:rsidRDefault="00E8649C" w:rsidP="005E4F89">
            <w:pPr>
              <w:jc w:val="both"/>
              <w:rPr>
                <w:rFonts w:ascii="Arial" w:hAnsi="Arial" w:cs="Arial"/>
                <w:sz w:val="14"/>
                <w:szCs w:val="14"/>
              </w:rPr>
            </w:pPr>
          </w:p>
        </w:tc>
        <w:tc>
          <w:tcPr>
            <w:tcW w:w="965"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Função:</w:t>
            </w:r>
          </w:p>
        </w:tc>
        <w:tc>
          <w:tcPr>
            <w:tcW w:w="3182" w:type="dxa"/>
            <w:gridSpan w:val="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604" w:type="dxa"/>
            <w:gridSpan w:val="7"/>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Telefone:</w:t>
            </w:r>
          </w:p>
        </w:tc>
        <w:tc>
          <w:tcPr>
            <w:tcW w:w="2870" w:type="dxa"/>
            <w:gridSpan w:val="3"/>
            <w:tcBorders>
              <w:left w:val="nil"/>
            </w:tcBorders>
            <w:vAlign w:val="center"/>
          </w:tcPr>
          <w:p w:rsidR="00E8649C" w:rsidRPr="009865E4" w:rsidRDefault="00E8649C" w:rsidP="005E4F89">
            <w:pPr>
              <w:jc w:val="both"/>
              <w:rPr>
                <w:rFonts w:ascii="Arial" w:hAnsi="Arial" w:cs="Arial"/>
                <w:sz w:val="14"/>
                <w:szCs w:val="14"/>
              </w:rPr>
            </w:pPr>
          </w:p>
        </w:tc>
        <w:tc>
          <w:tcPr>
            <w:tcW w:w="965"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Celular:</w:t>
            </w:r>
          </w:p>
        </w:tc>
        <w:tc>
          <w:tcPr>
            <w:tcW w:w="3182" w:type="dxa"/>
            <w:gridSpan w:val="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222"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Fax:</w:t>
            </w:r>
          </w:p>
        </w:tc>
        <w:tc>
          <w:tcPr>
            <w:tcW w:w="3252" w:type="dxa"/>
            <w:gridSpan w:val="9"/>
            <w:tcBorders>
              <w:left w:val="nil"/>
            </w:tcBorders>
            <w:vAlign w:val="center"/>
          </w:tcPr>
          <w:p w:rsidR="00E8649C" w:rsidRPr="009865E4" w:rsidRDefault="00E8649C" w:rsidP="005E4F89">
            <w:pPr>
              <w:jc w:val="both"/>
              <w:rPr>
                <w:rFonts w:ascii="Arial" w:hAnsi="Arial" w:cs="Arial"/>
                <w:sz w:val="14"/>
                <w:szCs w:val="14"/>
              </w:rPr>
            </w:pPr>
          </w:p>
        </w:tc>
        <w:tc>
          <w:tcPr>
            <w:tcW w:w="965"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E-mail:</w:t>
            </w:r>
          </w:p>
        </w:tc>
        <w:tc>
          <w:tcPr>
            <w:tcW w:w="3182" w:type="dxa"/>
            <w:gridSpan w:val="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222" w:type="dxa"/>
            <w:tcBorders>
              <w:right w:val="nil"/>
            </w:tcBorders>
            <w:vAlign w:val="center"/>
          </w:tcPr>
          <w:p w:rsidR="00E8649C" w:rsidRPr="009865E4" w:rsidRDefault="00E8649C" w:rsidP="005E4F89">
            <w:pPr>
              <w:jc w:val="both"/>
              <w:rPr>
                <w:rFonts w:ascii="Arial" w:hAnsi="Arial" w:cs="Arial"/>
                <w:sz w:val="14"/>
                <w:szCs w:val="14"/>
              </w:rPr>
            </w:pPr>
            <w:proofErr w:type="spellStart"/>
            <w:r w:rsidRPr="009865E4">
              <w:rPr>
                <w:rFonts w:ascii="Arial" w:hAnsi="Arial" w:cs="Arial"/>
                <w:sz w:val="14"/>
                <w:szCs w:val="14"/>
              </w:rPr>
              <w:t>Whatsapp</w:t>
            </w:r>
            <w:proofErr w:type="spellEnd"/>
          </w:p>
        </w:tc>
        <w:tc>
          <w:tcPr>
            <w:tcW w:w="7399" w:type="dxa"/>
            <w:gridSpan w:val="1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3</w:t>
            </w:r>
          </w:p>
        </w:tc>
        <w:tc>
          <w:tcPr>
            <w:tcW w:w="1222"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Nome:</w:t>
            </w:r>
          </w:p>
        </w:tc>
        <w:tc>
          <w:tcPr>
            <w:tcW w:w="7399" w:type="dxa"/>
            <w:gridSpan w:val="1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222"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CPF:</w:t>
            </w:r>
          </w:p>
        </w:tc>
        <w:tc>
          <w:tcPr>
            <w:tcW w:w="3252" w:type="dxa"/>
            <w:gridSpan w:val="9"/>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Função:</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590" w:type="dxa"/>
            <w:gridSpan w:val="6"/>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Telefone:</w:t>
            </w:r>
          </w:p>
        </w:tc>
        <w:tc>
          <w:tcPr>
            <w:tcW w:w="2884" w:type="dxa"/>
            <w:gridSpan w:val="4"/>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Celular:</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240"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Fax:</w:t>
            </w:r>
          </w:p>
        </w:tc>
        <w:tc>
          <w:tcPr>
            <w:tcW w:w="3234" w:type="dxa"/>
            <w:gridSpan w:val="8"/>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E-mail:</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F76A8D" w:rsidTr="0030499D">
        <w:trPr>
          <w:trHeight w:val="234"/>
          <w:jc w:val="center"/>
        </w:trPr>
        <w:tc>
          <w:tcPr>
            <w:tcW w:w="1302" w:type="dxa"/>
            <w:vAlign w:val="center"/>
          </w:tcPr>
          <w:p w:rsidR="00E8649C" w:rsidRPr="00F76A8D" w:rsidRDefault="00E8649C" w:rsidP="005E4F89">
            <w:pPr>
              <w:jc w:val="both"/>
              <w:rPr>
                <w:rFonts w:ascii="Arial" w:hAnsi="Arial" w:cs="Arial"/>
              </w:rPr>
            </w:pPr>
          </w:p>
        </w:tc>
        <w:tc>
          <w:tcPr>
            <w:tcW w:w="1240" w:type="dxa"/>
            <w:gridSpan w:val="2"/>
            <w:tcBorders>
              <w:right w:val="nil"/>
            </w:tcBorders>
            <w:vAlign w:val="center"/>
          </w:tcPr>
          <w:p w:rsidR="00E8649C" w:rsidRPr="00F76A8D" w:rsidRDefault="00E8649C" w:rsidP="005E4F89">
            <w:pPr>
              <w:jc w:val="both"/>
              <w:rPr>
                <w:rFonts w:ascii="Arial" w:hAnsi="Arial" w:cs="Arial"/>
              </w:rPr>
            </w:pPr>
            <w:proofErr w:type="spellStart"/>
            <w:r w:rsidRPr="00F76A8D">
              <w:rPr>
                <w:rFonts w:ascii="Arial" w:hAnsi="Arial" w:cs="Arial"/>
              </w:rPr>
              <w:t>Whatsapp</w:t>
            </w:r>
            <w:proofErr w:type="spellEnd"/>
          </w:p>
        </w:tc>
        <w:tc>
          <w:tcPr>
            <w:tcW w:w="3234" w:type="dxa"/>
            <w:gridSpan w:val="8"/>
            <w:tcBorders>
              <w:left w:val="nil"/>
            </w:tcBorders>
            <w:vAlign w:val="center"/>
          </w:tcPr>
          <w:p w:rsidR="00E8649C" w:rsidRPr="00F76A8D" w:rsidRDefault="00E8649C" w:rsidP="005E4F89">
            <w:pPr>
              <w:jc w:val="both"/>
              <w:rPr>
                <w:rFonts w:ascii="Arial" w:hAnsi="Arial" w:cs="Arial"/>
              </w:rPr>
            </w:pPr>
          </w:p>
        </w:tc>
        <w:tc>
          <w:tcPr>
            <w:tcW w:w="976" w:type="dxa"/>
            <w:gridSpan w:val="2"/>
            <w:tcBorders>
              <w:right w:val="nil"/>
            </w:tcBorders>
            <w:vAlign w:val="center"/>
          </w:tcPr>
          <w:p w:rsidR="00E8649C" w:rsidRPr="00F76A8D" w:rsidRDefault="00E8649C" w:rsidP="005E4F89">
            <w:pPr>
              <w:jc w:val="both"/>
              <w:rPr>
                <w:rFonts w:ascii="Arial" w:hAnsi="Arial" w:cs="Arial"/>
              </w:rPr>
            </w:pPr>
          </w:p>
        </w:tc>
        <w:tc>
          <w:tcPr>
            <w:tcW w:w="3171" w:type="dxa"/>
            <w:tcBorders>
              <w:left w:val="nil"/>
            </w:tcBorders>
            <w:vAlign w:val="center"/>
          </w:tcPr>
          <w:p w:rsidR="00E8649C" w:rsidRPr="00F76A8D" w:rsidRDefault="00E8649C" w:rsidP="005E4F89">
            <w:pPr>
              <w:jc w:val="both"/>
              <w:rPr>
                <w:rFonts w:ascii="Arial" w:hAnsi="Arial" w:cs="Arial"/>
              </w:rPr>
            </w:pPr>
          </w:p>
        </w:tc>
      </w:tr>
    </w:tbl>
    <w:p w:rsidR="00E8649C" w:rsidRPr="004D4E2C" w:rsidRDefault="00E8649C" w:rsidP="00E8649C">
      <w:pPr>
        <w:jc w:val="both"/>
        <w:rPr>
          <w:rFonts w:ascii="Arial" w:hAnsi="Arial" w:cs="Arial"/>
          <w:sz w:val="16"/>
          <w:szCs w:val="16"/>
        </w:rPr>
      </w:pPr>
    </w:p>
    <w:p w:rsidR="00E8649C" w:rsidRPr="00F76A8D" w:rsidRDefault="00E8649C" w:rsidP="00E8649C">
      <w:pPr>
        <w:jc w:val="both"/>
        <w:rPr>
          <w:rFonts w:ascii="Arial" w:hAnsi="Arial" w:cs="Arial"/>
        </w:rPr>
      </w:pPr>
      <w:r w:rsidRPr="00F76A8D">
        <w:rPr>
          <w:rFonts w:ascii="Arial" w:hAnsi="Arial" w:cs="Arial"/>
        </w:rPr>
        <w:t>O Licitante reconhece que:</w:t>
      </w:r>
    </w:p>
    <w:p w:rsidR="00E8649C" w:rsidRPr="004D4E2C" w:rsidRDefault="00E8649C" w:rsidP="00E8649C">
      <w:pPr>
        <w:jc w:val="both"/>
        <w:rPr>
          <w:rFonts w:ascii="Arial" w:hAnsi="Arial" w:cs="Arial"/>
          <w:sz w:val="16"/>
          <w:szCs w:val="16"/>
        </w:rPr>
      </w:pPr>
    </w:p>
    <w:p w:rsidR="00E8649C" w:rsidRPr="00F76A8D" w:rsidRDefault="009F268F" w:rsidP="00E8649C">
      <w:pPr>
        <w:ind w:left="480" w:hanging="480"/>
        <w:jc w:val="both"/>
        <w:rPr>
          <w:rFonts w:ascii="Arial" w:hAnsi="Arial" w:cs="Arial"/>
        </w:rPr>
      </w:pPr>
      <w:r>
        <w:rPr>
          <w:rFonts w:ascii="Arial" w:hAnsi="Arial" w:cs="Arial"/>
        </w:rPr>
        <w:t>I.</w:t>
      </w:r>
      <w:r w:rsidR="00E8649C" w:rsidRPr="00F76A8D">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E8649C" w:rsidRPr="00F76A8D" w:rsidRDefault="009F268F" w:rsidP="00E8649C">
      <w:pPr>
        <w:ind w:left="480" w:hanging="480"/>
        <w:jc w:val="both"/>
        <w:rPr>
          <w:rFonts w:ascii="Arial" w:hAnsi="Arial" w:cs="Arial"/>
        </w:rPr>
      </w:pPr>
      <w:r>
        <w:rPr>
          <w:rFonts w:ascii="Arial" w:hAnsi="Arial" w:cs="Arial"/>
        </w:rPr>
        <w:t>II.</w:t>
      </w:r>
      <w:r w:rsidR="00E8649C" w:rsidRPr="00F76A8D">
        <w:rPr>
          <w:rFonts w:ascii="Arial" w:hAnsi="Arial" w:cs="Arial"/>
        </w:rPr>
        <w:tab/>
        <w:t>O cancelamento de Senha ou de Chave Eletrônica poderá ser feito pela BLL - Bolsa de Licitações do Brasil, mediante solicitação escrita de seu titular ou do Licitante;</w:t>
      </w:r>
    </w:p>
    <w:p w:rsidR="00E8649C" w:rsidRPr="00F76A8D" w:rsidRDefault="009F268F" w:rsidP="009F268F">
      <w:pPr>
        <w:pStyle w:val="Recuodecorpodetexto"/>
        <w:ind w:left="0"/>
        <w:jc w:val="both"/>
        <w:rPr>
          <w:rFonts w:ascii="Arial" w:hAnsi="Arial" w:cs="Arial"/>
        </w:rPr>
      </w:pPr>
      <w:r>
        <w:rPr>
          <w:rFonts w:ascii="Arial" w:hAnsi="Arial" w:cs="Arial"/>
        </w:rPr>
        <w:t>III.</w:t>
      </w:r>
      <w:r w:rsidR="00E8649C" w:rsidRPr="00F76A8D">
        <w:rPr>
          <w:rFonts w:ascii="Arial" w:hAnsi="Arial" w:cs="Arial"/>
        </w:rPr>
        <w:tab/>
        <w:t xml:space="preserve">A perda de Senha ou de Chave Eletrônica ou a quebra de seu sigilo deverá ser comunicada imediatamente à BLL – Bolsa de Licitações do Brasil para o necessário bloqueio de acesso; </w:t>
      </w:r>
    </w:p>
    <w:p w:rsidR="00E8649C" w:rsidRPr="009865E4" w:rsidRDefault="009F268F" w:rsidP="009F268F">
      <w:pPr>
        <w:jc w:val="both"/>
        <w:rPr>
          <w:rFonts w:ascii="Arial" w:hAnsi="Arial" w:cs="Arial"/>
        </w:rPr>
      </w:pPr>
      <w:r>
        <w:rPr>
          <w:rFonts w:ascii="Arial" w:hAnsi="Arial" w:cs="Arial"/>
        </w:rPr>
        <w:t xml:space="preserve">IV. </w:t>
      </w:r>
      <w:r w:rsidR="00E8649C" w:rsidRPr="00F76A8D">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E8649C" w:rsidRPr="00F76A8D" w:rsidRDefault="00E8649C" w:rsidP="00E8649C">
      <w:pPr>
        <w:jc w:val="both"/>
        <w:outlineLvl w:val="0"/>
        <w:rPr>
          <w:rFonts w:ascii="Arial" w:hAnsi="Arial" w:cs="Arial"/>
        </w:rPr>
      </w:pPr>
      <w:r w:rsidRPr="00F76A8D">
        <w:rPr>
          <w:rFonts w:ascii="Arial" w:hAnsi="Arial" w:cs="Arial"/>
        </w:rPr>
        <w:t xml:space="preserve">Local e data:  </w:t>
      </w:r>
    </w:p>
    <w:p w:rsidR="00E8649C" w:rsidRPr="00F76A8D" w:rsidRDefault="00E8649C" w:rsidP="00E8649C">
      <w:pPr>
        <w:pBdr>
          <w:bottom w:val="single" w:sz="12" w:space="1" w:color="auto"/>
        </w:pBd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b/>
        </w:rPr>
        <w:t>(Assinaturas autorizadas com firma reconhecida em cartório)</w:t>
      </w:r>
    </w:p>
    <w:p w:rsidR="00E8649C" w:rsidRPr="00F76A8D" w:rsidRDefault="00E8649C" w:rsidP="00E8649C">
      <w:pPr>
        <w:pStyle w:val="Corpodetexto2"/>
        <w:jc w:val="both"/>
        <w:rPr>
          <w:rFonts w:ascii="Arial" w:hAnsi="Arial" w:cs="Arial"/>
          <w:b/>
          <w:bCs/>
        </w:rPr>
      </w:pPr>
    </w:p>
    <w:p w:rsidR="00E8649C" w:rsidRPr="00F76A8D" w:rsidRDefault="00E8649C" w:rsidP="00E8649C">
      <w:pPr>
        <w:pStyle w:val="Corpodetexto2"/>
        <w:jc w:val="both"/>
        <w:rPr>
          <w:rFonts w:ascii="Arial" w:hAnsi="Arial" w:cs="Arial"/>
          <w:b/>
          <w:bCs/>
        </w:rPr>
      </w:pPr>
      <w:r w:rsidRPr="00F76A8D">
        <w:rPr>
          <w:rFonts w:ascii="Arial" w:hAnsi="Arial" w:cs="Arial"/>
          <w:b/>
          <w:bCs/>
        </w:rPr>
        <w:t>ANEXO 05</w:t>
      </w:r>
    </w:p>
    <w:p w:rsidR="00E8649C" w:rsidRPr="00997E1C" w:rsidRDefault="00E8649C" w:rsidP="00997E1C">
      <w:pPr>
        <w:pStyle w:val="Corpodetexto2"/>
        <w:tabs>
          <w:tab w:val="left" w:pos="2520"/>
        </w:tabs>
        <w:rPr>
          <w:rFonts w:ascii="Arial" w:hAnsi="Arial" w:cs="Arial"/>
          <w:u w:val="single"/>
        </w:rPr>
      </w:pPr>
      <w:r w:rsidRPr="00F76A8D">
        <w:rPr>
          <w:rFonts w:ascii="Arial" w:hAnsi="Arial" w:cs="Arial"/>
        </w:rPr>
        <w:t>CU</w:t>
      </w:r>
      <w:r w:rsidR="00887C6F">
        <w:rPr>
          <w:rFonts w:ascii="Arial" w:hAnsi="Arial" w:cs="Arial"/>
        </w:rPr>
        <w:t xml:space="preserve">STO PELA UTILIZAÇÃO DO SISTEMA </w:t>
      </w:r>
      <w:r w:rsidRPr="00F76A8D">
        <w:rPr>
          <w:rFonts w:ascii="Arial" w:hAnsi="Arial" w:cs="Arial"/>
        </w:rPr>
        <w:t xml:space="preserve">– SOMENTE PARA O </w:t>
      </w:r>
      <w:r w:rsidRPr="00F76A8D">
        <w:rPr>
          <w:rFonts w:ascii="Arial" w:hAnsi="Arial" w:cs="Arial"/>
          <w:u w:val="single"/>
        </w:rPr>
        <w:t>FORNECEDOR VENCEDOR</w:t>
      </w:r>
    </w:p>
    <w:p w:rsidR="00E8649C" w:rsidRPr="00F76A8D" w:rsidRDefault="00E8649C" w:rsidP="00E8649C">
      <w:pPr>
        <w:jc w:val="both"/>
        <w:rPr>
          <w:rFonts w:ascii="Arial" w:hAnsi="Arial" w:cs="Arial"/>
        </w:rPr>
      </w:pPr>
      <w:r w:rsidRPr="00F76A8D">
        <w:rPr>
          <w:rFonts w:ascii="Arial" w:hAnsi="Arial" w:cs="Arial"/>
        </w:rPr>
        <w:t>Editais publicados pelo sistema de aquisição:</w:t>
      </w:r>
    </w:p>
    <w:p w:rsidR="00E8649C" w:rsidRPr="00F76A8D" w:rsidRDefault="00E8649C" w:rsidP="00E8649C">
      <w:pPr>
        <w:jc w:val="both"/>
        <w:rPr>
          <w:rFonts w:ascii="Arial" w:hAnsi="Arial" w:cs="Arial"/>
        </w:rPr>
      </w:pPr>
    </w:p>
    <w:p w:rsidR="00E8649C" w:rsidRPr="00F76A8D" w:rsidRDefault="00E8649C" w:rsidP="000F6292">
      <w:pPr>
        <w:numPr>
          <w:ilvl w:val="0"/>
          <w:numId w:val="29"/>
        </w:numPr>
        <w:tabs>
          <w:tab w:val="clear" w:pos="720"/>
          <w:tab w:val="num" w:pos="0"/>
        </w:tabs>
        <w:ind w:left="0" w:firstLine="0"/>
        <w:jc w:val="both"/>
        <w:rPr>
          <w:rFonts w:ascii="Arial" w:hAnsi="Arial" w:cs="Arial"/>
        </w:rPr>
      </w:pPr>
      <w:r w:rsidRPr="00F76A8D">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Editais publicados pelo sistema de registro de preços:</w:t>
      </w:r>
    </w:p>
    <w:p w:rsidR="00E8649C" w:rsidRPr="00F76A8D" w:rsidRDefault="00E8649C" w:rsidP="00E8649C">
      <w:pPr>
        <w:jc w:val="both"/>
        <w:rPr>
          <w:rFonts w:ascii="Arial" w:hAnsi="Arial" w:cs="Arial"/>
        </w:rPr>
      </w:pPr>
    </w:p>
    <w:p w:rsidR="00E8649C" w:rsidRPr="00F76A8D" w:rsidRDefault="00E8649C" w:rsidP="000F6292">
      <w:pPr>
        <w:numPr>
          <w:ilvl w:val="0"/>
          <w:numId w:val="29"/>
        </w:numPr>
        <w:tabs>
          <w:tab w:val="clear" w:pos="720"/>
          <w:tab w:val="num" w:pos="0"/>
        </w:tabs>
        <w:ind w:left="0" w:firstLine="0"/>
        <w:jc w:val="both"/>
        <w:rPr>
          <w:rFonts w:ascii="Arial" w:hAnsi="Arial" w:cs="Arial"/>
        </w:rPr>
      </w:pPr>
      <w:r w:rsidRPr="00F76A8D">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w:t>
      </w:r>
      <w:r w:rsidRPr="00F76A8D">
        <w:rPr>
          <w:rFonts w:ascii="Arial" w:hAnsi="Arial" w:cs="Arial"/>
        </w:rPr>
        <w:lastRenderedPageBreak/>
        <w:t>R$ 600,00 (seiscentos reais) por lote adjudicado, cobrados mediante boleto bancário em favor da BLL -  Bolsa de Licitações do Brasil.</w:t>
      </w:r>
    </w:p>
    <w:p w:rsidR="00E8649C" w:rsidRPr="00F76A8D" w:rsidRDefault="00E8649C" w:rsidP="00E8649C">
      <w:pPr>
        <w:ind w:left="360"/>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E8649C" w:rsidRPr="00F76A8D" w:rsidRDefault="00E8649C" w:rsidP="00E8649C">
      <w:pPr>
        <w:pStyle w:val="Corpodetexto"/>
        <w:jc w:val="both"/>
        <w:rPr>
          <w:rFonts w:ascii="Arial" w:hAnsi="Arial" w:cs="Arial"/>
          <w:b/>
        </w:rPr>
      </w:pPr>
      <w:r w:rsidRPr="00F76A8D">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E8649C" w:rsidRPr="00F76A8D" w:rsidRDefault="00E8649C" w:rsidP="00E8649C">
      <w:pPr>
        <w:pStyle w:val="Ttulo1"/>
        <w:jc w:val="both"/>
        <w:rPr>
          <w:rFonts w:ascii="Arial" w:hAnsi="Arial" w:cs="Arial"/>
          <w:sz w:val="24"/>
          <w:szCs w:val="24"/>
        </w:rPr>
      </w:pPr>
      <w:r w:rsidRPr="00F76A8D">
        <w:rPr>
          <w:rFonts w:ascii="Arial" w:hAnsi="Arial" w:cs="Arial"/>
          <w:color w:val="auto"/>
          <w:sz w:val="24"/>
          <w:szCs w:val="24"/>
        </w:rPr>
        <w:t>DA UTILIZAÇÃO DE CÉLULAS DE APOIO (CORRETORAS) ASSOCIADAS</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 xml:space="preserve">A livre contratação de sociedades CÉLULAS DE APOIO (corretoras) para a representação junto ao sistema de PREGÕES, não exime o licitante do pagamento dos custos de uso do sistema </w:t>
      </w:r>
      <w:r w:rsidR="000F6292" w:rsidRPr="00F76A8D">
        <w:rPr>
          <w:rFonts w:ascii="Arial" w:hAnsi="Arial" w:cs="Arial"/>
        </w:rPr>
        <w:t>da BLL</w:t>
      </w:r>
      <w:r w:rsidRPr="00F76A8D">
        <w:rPr>
          <w:rFonts w:ascii="Arial" w:hAnsi="Arial" w:cs="Arial"/>
        </w:rPr>
        <w:t xml:space="preserve"> – Bolsa de Licitações do Brasil. A corretagem será pactuada entre os o licitante e a corretora de acordo com as regras usuais do mercado.</w:t>
      </w:r>
    </w:p>
    <w:p w:rsidR="00E8649C" w:rsidRPr="00F76A8D" w:rsidRDefault="00E8649C" w:rsidP="00E8649C">
      <w:pPr>
        <w:jc w:val="both"/>
        <w:rPr>
          <w:rFonts w:ascii="Arial" w:hAnsi="Arial" w:cs="Arial"/>
          <w:b/>
        </w:rPr>
      </w:pPr>
    </w:p>
    <w:p w:rsidR="00E8649C" w:rsidRPr="00F76A8D" w:rsidRDefault="00E8649C" w:rsidP="00E8649C">
      <w:pPr>
        <w:jc w:val="both"/>
        <w:rPr>
          <w:rFonts w:ascii="Arial" w:hAnsi="Arial" w:cs="Arial"/>
          <w:b/>
        </w:rPr>
      </w:pPr>
      <w:r w:rsidRPr="00F76A8D">
        <w:rPr>
          <w:rFonts w:ascii="Arial" w:hAnsi="Arial" w:cs="Arial"/>
          <w:b/>
        </w:rPr>
        <w:t xml:space="preserve">DAS RESPONSABILIDADES COMO LICITANTE/FORNECEDOR </w:t>
      </w:r>
    </w:p>
    <w:p w:rsidR="00E8649C" w:rsidRPr="00F76A8D" w:rsidRDefault="00E8649C" w:rsidP="00E8649C">
      <w:pPr>
        <w:jc w:val="both"/>
        <w:rPr>
          <w:rFonts w:ascii="Arial" w:hAnsi="Arial" w:cs="Arial"/>
          <w:b/>
        </w:rPr>
      </w:pPr>
    </w:p>
    <w:p w:rsidR="00E8649C" w:rsidRPr="00F76A8D" w:rsidRDefault="00E8649C" w:rsidP="00E8649C">
      <w:pPr>
        <w:jc w:val="both"/>
        <w:rPr>
          <w:rFonts w:ascii="Arial" w:hAnsi="Arial" w:cs="Arial"/>
          <w:b/>
        </w:rPr>
      </w:pPr>
      <w:r w:rsidRPr="00F76A8D">
        <w:rPr>
          <w:rFonts w:ascii="Arial" w:hAnsi="Arial" w:cs="Arial"/>
          <w:b/>
        </w:rPr>
        <w:t>Como Licitante/Fornecedor, concordamos e anuímos com todos termos contidos neste anexo e nos responsabilizamos por cumpri-lo integralmente em seus expressos termos.</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C73856" w:rsidRDefault="00E8649C" w:rsidP="00E8649C">
      <w:pPr>
        <w:jc w:val="both"/>
        <w:outlineLvl w:val="0"/>
        <w:rPr>
          <w:rFonts w:ascii="Arial" w:hAnsi="Arial" w:cs="Arial"/>
        </w:rPr>
      </w:pPr>
      <w:r w:rsidRPr="00F76A8D">
        <w:rPr>
          <w:rFonts w:ascii="Arial" w:hAnsi="Arial" w:cs="Arial"/>
        </w:rPr>
        <w:t>Local e data:</w:t>
      </w:r>
    </w:p>
    <w:p w:rsidR="00E8649C" w:rsidRPr="00F76A8D" w:rsidRDefault="00E8649C" w:rsidP="00E8649C">
      <w:pPr>
        <w:jc w:val="both"/>
        <w:outlineLvl w:val="0"/>
        <w:rPr>
          <w:rFonts w:ascii="Arial" w:hAnsi="Arial" w:cs="Arial"/>
        </w:rPr>
      </w:pPr>
      <w:r w:rsidRPr="00F76A8D">
        <w:rPr>
          <w:rFonts w:ascii="Arial" w:hAnsi="Arial" w:cs="Arial"/>
        </w:rPr>
        <w:t xml:space="preserve"> ________________________________________________________________</w:t>
      </w:r>
    </w:p>
    <w:p w:rsidR="00E8649C" w:rsidRPr="00F76A8D" w:rsidRDefault="00E8649C" w:rsidP="00E8649C">
      <w:pPr>
        <w:jc w:val="both"/>
        <w:outlineLvl w:val="0"/>
        <w:rPr>
          <w:rFonts w:ascii="Arial" w:hAnsi="Arial" w:cs="Arial"/>
        </w:rPr>
      </w:pPr>
    </w:p>
    <w:p w:rsidR="00E8649C" w:rsidRPr="00F76A8D" w:rsidRDefault="00E8649C" w:rsidP="00E8649C">
      <w:pPr>
        <w:jc w:val="both"/>
        <w:outlineLvl w:val="0"/>
        <w:rPr>
          <w:rFonts w:ascii="Arial" w:hAnsi="Arial" w:cs="Arial"/>
        </w:rPr>
      </w:pPr>
    </w:p>
    <w:p w:rsidR="00E8649C" w:rsidRPr="00F76A8D" w:rsidRDefault="00E8649C" w:rsidP="00E8649C">
      <w:pPr>
        <w:jc w:val="both"/>
        <w:outlineLvl w:val="0"/>
        <w:rPr>
          <w:rFonts w:ascii="Arial" w:hAnsi="Arial" w:cs="Arial"/>
        </w:rPr>
      </w:pPr>
    </w:p>
    <w:p w:rsidR="00E8649C" w:rsidRPr="00F76A8D" w:rsidRDefault="00E8649C" w:rsidP="00E8649C">
      <w:pPr>
        <w:jc w:val="both"/>
        <w:rPr>
          <w:rFonts w:ascii="Arial" w:hAnsi="Arial" w:cs="Arial"/>
        </w:rPr>
      </w:pPr>
      <w:r w:rsidRPr="00F76A8D">
        <w:rPr>
          <w:rFonts w:ascii="Arial" w:hAnsi="Arial" w:cs="Arial"/>
        </w:rPr>
        <w:t>_____________________________________________</w:t>
      </w:r>
      <w:r w:rsidR="000F6292">
        <w:rPr>
          <w:rFonts w:ascii="Arial" w:hAnsi="Arial" w:cs="Arial"/>
        </w:rPr>
        <w:t>____________________________</w:t>
      </w:r>
    </w:p>
    <w:p w:rsidR="00E8649C" w:rsidRPr="00F76A8D" w:rsidRDefault="00E8649C" w:rsidP="00E8649C">
      <w:pPr>
        <w:jc w:val="both"/>
        <w:rPr>
          <w:rFonts w:ascii="Arial" w:hAnsi="Arial" w:cs="Arial"/>
          <w:b/>
        </w:rPr>
      </w:pPr>
      <w:r w:rsidRPr="00F76A8D">
        <w:rPr>
          <w:rFonts w:ascii="Arial" w:hAnsi="Arial" w:cs="Arial"/>
          <w:b/>
        </w:rPr>
        <w:t>(Assinaturas autorizadas com firma reconhecida em cartório)</w:t>
      </w:r>
    </w:p>
    <w:p w:rsidR="00E8649C" w:rsidRPr="00F76A8D" w:rsidRDefault="00E8649C" w:rsidP="00E8649C">
      <w:pPr>
        <w:pStyle w:val="PargrafodaLista"/>
        <w:jc w:val="both"/>
        <w:rPr>
          <w:rFonts w:ascii="Arial" w:hAnsi="Arial" w:cs="Arial"/>
        </w:rPr>
      </w:pPr>
    </w:p>
    <w:p w:rsidR="00E8649C" w:rsidRDefault="00E8649C" w:rsidP="00C73856">
      <w:pPr>
        <w:jc w:val="both"/>
        <w:rPr>
          <w:rFonts w:ascii="Arial" w:hAnsi="Arial" w:cs="Arial"/>
          <w:b/>
          <w:bCs/>
        </w:rPr>
      </w:pPr>
      <w:r w:rsidRPr="00F76A8D">
        <w:rPr>
          <w:rFonts w:ascii="Arial" w:hAnsi="Arial" w:cs="Arial"/>
          <w:b/>
          <w:u w:val="single"/>
        </w:rPr>
        <w:t>OBSERVAÇÃO</w:t>
      </w:r>
      <w:r w:rsidRPr="00F76A8D">
        <w:rPr>
          <w:rFonts w:ascii="Arial" w:hAnsi="Arial" w:cs="Arial"/>
          <w:b/>
        </w:rPr>
        <w:t xml:space="preserve">: </w:t>
      </w:r>
      <w:r w:rsidRPr="00F76A8D">
        <w:rPr>
          <w:rFonts w:ascii="Arial" w:hAnsi="Arial" w:cs="Arial"/>
          <w:b/>
          <w:i/>
        </w:rPr>
        <w:t>OBRIGATÓRIO RECONHECER FIRMA (EM CARTÓRIO) DAS ASSINATURAS E ANEXAR COPIA DO CONTRATO SOCIAL E ULTIMAS ALTERAÇÕES E/OU BREVE RELATO E/OU CONTRATO CONSOLIDADO (AUTENTICADAS).</w:t>
      </w: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ANEXO 06</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D41EDD">
        <w:rPr>
          <w:rFonts w:ascii="Arial" w:hAnsi="Arial" w:cs="Arial"/>
          <w:b/>
          <w:bCs/>
        </w:rPr>
        <w:t>24/2022</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F76A8D">
        <w:rPr>
          <w:rFonts w:ascii="Arial" w:hAnsi="Arial" w:cs="Arial"/>
          <w:b/>
          <w:bCs/>
        </w:rPr>
        <w:t>DECLARAÇÃO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da Empresa)</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CNPJ/MF Nº ________________________________________________________, sediada.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(Endereço Completo)</w:t>
      </w:r>
    </w:p>
    <w:p w:rsidR="00E8649C" w:rsidRPr="00F76A8D" w:rsidRDefault="00E8649C" w:rsidP="00E8649C">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rPr>
        <w:lastRenderedPageBreak/>
        <w:t xml:space="preserve">Declara, sob as penas da Lei, que na qualidade de proponente do procedimento licitatório, sob a modalidade Pregão Eletrônico nº _____________ instaurada pela Prefeitura Municipal de </w:t>
      </w:r>
      <w:r w:rsidRPr="00F76A8D">
        <w:rPr>
          <w:rFonts w:ascii="Arial" w:hAnsi="Arial" w:cs="Arial"/>
          <w:b/>
          <w:color w:val="FF0000"/>
        </w:rPr>
        <w:t>________</w:t>
      </w:r>
      <w:r w:rsidRPr="00F76A8D">
        <w:rPr>
          <w:rFonts w:ascii="Arial" w:hAnsi="Arial" w:cs="Arial"/>
        </w:rPr>
        <w:t>, que não fomos declarados inidôneos para licitar ou contratar com o Poder Público, em qualquer de suas esferas.</w:t>
      </w:r>
      <w:r w:rsidRPr="00F76A8D">
        <w:rPr>
          <w:rFonts w:ascii="Arial" w:hAnsi="Arial" w:cs="Arial"/>
          <w:color w:val="000000"/>
        </w:rPr>
        <w:t xml:space="preserve"> </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Por ser expressão de verdade, firmamos a presente.</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(Local e Data)</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e Número da Carteira de Identidade do Declarante)</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OBS. Esta declaração deverá ser emitida em papel timbrado da empresa proponente e carimbada com o número do CNPJ.</w:t>
      </w:r>
    </w:p>
    <w:p w:rsidR="00E8649C" w:rsidRPr="00F76A8D" w:rsidRDefault="00E8649C" w:rsidP="00E8649C">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F76A8D">
        <w:rPr>
          <w:rFonts w:ascii="Arial" w:hAnsi="Arial" w:cs="Arial"/>
          <w:color w:val="000000"/>
        </w:rPr>
        <w:br w:type="page"/>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lastRenderedPageBreak/>
        <w:t>ANEXO 07</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D41EDD">
        <w:rPr>
          <w:rFonts w:ascii="Arial" w:hAnsi="Arial" w:cs="Arial"/>
          <w:b/>
          <w:bCs/>
        </w:rPr>
        <w:t>24/2022</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F76A8D">
        <w:rPr>
          <w:rFonts w:ascii="Arial" w:hAnsi="Arial" w:cs="Arial"/>
          <w:b/>
          <w:bCs/>
        </w:rPr>
        <w:t>DECLARAÇÃO</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da Empresa)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E8649C">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CNPJ/MF Nº ________________________________________________________, sediada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(Endereço Completo)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Declara, sob as penas da Lei, que até a presente data inexistem fatos impeditivos para sua habilitação no presente processo e que está ciente da obrigatoriedade de declarar ocorrências posteriores.</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(Local e Data)</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e Número da Carteira de Identidade do Declarante)</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color w:val="000000"/>
        </w:rPr>
        <w:t>OBS. Esta declaração deverá ser emitida em papel timbrado da empresa proponente e carimbada com o número do CNPJ.</w:t>
      </w:r>
    </w:p>
    <w:p w:rsidR="00E8649C"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br w:type="page"/>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lastRenderedPageBreak/>
        <w:t>ANEXO 08</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D41EDD">
        <w:rPr>
          <w:rFonts w:ascii="Arial" w:hAnsi="Arial" w:cs="Arial"/>
          <w:b/>
          <w:bCs/>
        </w:rPr>
        <w:t>24/2022</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F76A8D">
        <w:rPr>
          <w:rFonts w:ascii="Arial" w:hAnsi="Arial" w:cs="Arial"/>
          <w:b/>
          <w:bCs/>
        </w:rPr>
        <w:t>DECLARAÇÃO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da Empresa)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CNPJ/MF Nº ________________________________________________________, sediada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(Endereço Completo)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(Local e Data)</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e Número da Carteira de Identidade do Declarante)</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 xml:space="preserve">OBS. </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1) Esta declaração deverá ser emitida em papel timbrado da empresa proponente e carimbada com o número do CNPJ.</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2) Se a empresa licitante possuir menores de 14 anos aprendizes deverá declarar essa condição.</w:t>
      </w:r>
    </w:p>
    <w:p w:rsidR="00E8649C" w:rsidRPr="00F76A8D" w:rsidRDefault="00E8649C" w:rsidP="00E8649C">
      <w:pPr>
        <w:overflowPunct w:val="0"/>
        <w:autoSpaceDE w:val="0"/>
        <w:autoSpaceDN w:val="0"/>
        <w:adjustRightInd w:val="0"/>
        <w:spacing w:before="100" w:beforeAutospacing="1" w:after="100" w:afterAutospacing="1"/>
        <w:ind w:left="708"/>
        <w:jc w:val="both"/>
        <w:textAlignment w:val="baseline"/>
        <w:rPr>
          <w:rFonts w:ascii="Arial" w:hAnsi="Arial" w:cs="Arial"/>
        </w:rPr>
      </w:pPr>
    </w:p>
    <w:p w:rsidR="00E8649C" w:rsidRPr="00F76A8D" w:rsidRDefault="00E8649C" w:rsidP="00E8649C">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F76A8D">
        <w:rPr>
          <w:rFonts w:ascii="Arial" w:hAnsi="Arial" w:cs="Arial"/>
        </w:rPr>
        <w:br w:type="page"/>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rPr>
        <w:lastRenderedPageBreak/>
        <w:t>ANEXO 09</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D41EDD">
        <w:rPr>
          <w:rFonts w:ascii="Arial" w:hAnsi="Arial" w:cs="Arial"/>
          <w:b/>
          <w:bCs/>
        </w:rPr>
        <w:t>24/2022</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E8649C" w:rsidRPr="00F76A8D" w:rsidRDefault="00E8649C" w:rsidP="00E8649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F76A8D">
        <w:rPr>
          <w:rFonts w:ascii="Arial" w:hAnsi="Arial" w:cs="Arial"/>
          <w:b/>
          <w:bCs/>
        </w:rPr>
        <w:t>DECLARAÇÃO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Modelo de Declaração de Enquadramento em Regime de Tributação de Micro Empresa ou Empresa de Pequeno Porte.</w:t>
      </w:r>
      <w:r w:rsidR="00590321">
        <w:rPr>
          <w:rFonts w:ascii="Arial" w:hAnsi="Arial" w:cs="Arial"/>
        </w:rPr>
        <w:t xml:space="preserve"> </w:t>
      </w:r>
      <w:r w:rsidRPr="00F76A8D">
        <w:rPr>
          <w:rFonts w:ascii="Arial" w:hAnsi="Arial" w:cs="Arial"/>
        </w:rPr>
        <w:t>(Na hipótese do licitante ser ME ou EPP)</w:t>
      </w:r>
    </w:p>
    <w:p w:rsidR="00E8649C" w:rsidRPr="00F76A8D" w:rsidRDefault="00E8649C" w:rsidP="00E8649C">
      <w:pPr>
        <w:overflowPunct w:val="0"/>
        <w:autoSpaceDE w:val="0"/>
        <w:autoSpaceDN w:val="0"/>
        <w:adjustRightInd w:val="0"/>
        <w:spacing w:before="100" w:beforeAutospacing="1" w:after="100" w:afterAutospacing="1"/>
        <w:ind w:left="708"/>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(Nome d</w:t>
      </w:r>
      <w:r w:rsidR="00590321">
        <w:rPr>
          <w:rFonts w:ascii="Arial" w:hAnsi="Arial" w:cs="Arial"/>
        </w:rPr>
        <w:t>a empresa)</w:t>
      </w:r>
      <w:r w:rsidR="00DE3069">
        <w:rPr>
          <w:rFonts w:ascii="Arial" w:hAnsi="Arial" w:cs="Arial"/>
        </w:rPr>
        <w:t>, CNPJ / MF nº</w:t>
      </w:r>
      <w:r w:rsidRPr="00F76A8D">
        <w:rPr>
          <w:rFonts w:ascii="Arial" w:hAnsi="Arial" w:cs="Arial"/>
        </w:rPr>
        <w:t>, sediada (endereço completo) Declaro (amos) para todos os fins de direito, especificamente para participação de li</w:t>
      </w:r>
      <w:r w:rsidR="00134D69">
        <w:rPr>
          <w:rFonts w:ascii="Arial" w:hAnsi="Arial" w:cs="Arial"/>
        </w:rPr>
        <w:t>citação na modalidade de Pregão</w:t>
      </w:r>
      <w:r w:rsidRPr="00F76A8D">
        <w:rPr>
          <w:rFonts w:ascii="Arial" w:hAnsi="Arial" w:cs="Arial"/>
        </w:rPr>
        <w:t>, que esto</w:t>
      </w:r>
      <w:r w:rsidR="00B7344F">
        <w:rPr>
          <w:rFonts w:ascii="Arial" w:hAnsi="Arial" w:cs="Arial"/>
        </w:rPr>
        <w:t>u (amos) sob o regime de ME/EPP</w:t>
      </w:r>
      <w:r w:rsidRPr="00F76A8D">
        <w:rPr>
          <w:rFonts w:ascii="Arial" w:hAnsi="Arial" w:cs="Arial"/>
        </w:rPr>
        <w:t>, para efeito do disposto na LC 123/2006</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Local e data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Nome e nº da cédula de identidade do declarante</w:t>
      </w:r>
    </w:p>
    <w:p w:rsidR="00E8649C"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br w:type="page"/>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b/>
          <w:bCs/>
        </w:rPr>
        <w:lastRenderedPageBreak/>
        <w:t>ANEXO 10</w:t>
      </w:r>
    </w:p>
    <w:p w:rsidR="00E8649C" w:rsidRPr="00F76A8D" w:rsidRDefault="00E8649C" w:rsidP="00E8649C">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rsidR="00E8649C" w:rsidRPr="00F76A8D" w:rsidRDefault="00DE3069"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PREGÃO ELETRÔNICO Nº _</w:t>
      </w:r>
      <w:r w:rsidR="00D41EDD">
        <w:rPr>
          <w:rFonts w:ascii="Arial" w:hAnsi="Arial" w:cs="Arial"/>
          <w:b/>
          <w:bCs/>
        </w:rPr>
        <w:t>24/2022</w:t>
      </w:r>
    </w:p>
    <w:p w:rsidR="00E8649C" w:rsidRPr="00F76A8D" w:rsidRDefault="00E8649C" w:rsidP="00E8649C">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F76A8D">
        <w:rPr>
          <w:rFonts w:ascii="Arial" w:hAnsi="Arial" w:cs="Arial"/>
          <w:b/>
          <w:bCs/>
        </w:rPr>
        <w:t>DECLARAÇÃO DE RESPONSABILIDADE</w:t>
      </w:r>
    </w:p>
    <w:p w:rsidR="00E8649C" w:rsidRPr="00F76A8D" w:rsidRDefault="00E8649C" w:rsidP="00E8649C">
      <w:pPr>
        <w:overflowPunct w:val="0"/>
        <w:autoSpaceDE w:val="0"/>
        <w:autoSpaceDN w:val="0"/>
        <w:adjustRightInd w:val="0"/>
        <w:spacing w:before="100" w:beforeAutospacing="1" w:after="100" w:afterAutospacing="1"/>
        <w:ind w:right="113"/>
        <w:jc w:val="both"/>
        <w:textAlignment w:val="baseline"/>
        <w:rPr>
          <w:rFonts w:ascii="Arial" w:hAnsi="Arial" w:cs="Arial"/>
        </w:rPr>
      </w:pPr>
    </w:p>
    <w:p w:rsidR="00E8649C" w:rsidRPr="00F76A8D" w:rsidRDefault="00E8649C" w:rsidP="00E8649C">
      <w:pPr>
        <w:overflowPunct w:val="0"/>
        <w:autoSpaceDE w:val="0"/>
        <w:autoSpaceDN w:val="0"/>
        <w:adjustRightInd w:val="0"/>
        <w:spacing w:before="100" w:beforeAutospacing="1" w:after="100" w:afterAutospacing="1"/>
        <w:ind w:right="113"/>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F76A8D">
        <w:rPr>
          <w:rFonts w:ascii="Arial" w:hAnsi="Arial" w:cs="Arial"/>
        </w:rPr>
        <w:t xml:space="preserve">Declaramos para fins de atendimento ao que consta do edital do Pregão...............................da Prefeitura Municipal de </w:t>
      </w:r>
      <w:r w:rsidRPr="00F76A8D">
        <w:rPr>
          <w:rFonts w:ascii="Arial" w:hAnsi="Arial" w:cs="Arial"/>
          <w:b/>
          <w:color w:val="FF0000"/>
        </w:rPr>
        <w:t>_______</w:t>
      </w:r>
      <w:r w:rsidRPr="00F76A8D">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F76A8D">
        <w:rPr>
          <w:rFonts w:ascii="Arial" w:hAnsi="Arial" w:cs="Arial"/>
        </w:rPr>
        <w:t>Local e data:</w:t>
      </w: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F76A8D">
        <w:rPr>
          <w:rFonts w:ascii="Arial" w:hAnsi="Arial" w:cs="Arial"/>
        </w:rPr>
        <w:t>Assinatura e carimbo da empresa:</w:t>
      </w:r>
    </w:p>
    <w:p w:rsidR="00E8649C"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rPr>
        <w:br w:type="page"/>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rPr>
        <w:lastRenderedPageBreak/>
        <w:t>ANEXO 11</w:t>
      </w:r>
    </w:p>
    <w:p w:rsidR="00E8649C" w:rsidRPr="00F76A8D" w:rsidRDefault="00D41EDD"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PREGÃO ELETRÔNICO Nº 24/2022</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E8649C" w:rsidRPr="00F76A8D" w:rsidRDefault="00E8649C" w:rsidP="00E8649C">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F76A8D">
        <w:rPr>
          <w:rFonts w:ascii="Arial" w:hAnsi="Arial" w:cs="Arial"/>
          <w:b/>
          <w:bCs/>
        </w:rPr>
        <w:t>DECLARAÇÃO</w:t>
      </w:r>
    </w:p>
    <w:p w:rsidR="00E8649C" w:rsidRPr="00F76A8D"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rPr>
      </w:pPr>
      <w:r w:rsidRPr="00F76A8D">
        <w:rPr>
          <w:rFonts w:ascii="Arial" w:hAnsi="Arial" w:cs="Arial"/>
          <w:color w:val="000000"/>
        </w:rPr>
        <w:t xml:space="preserve">(Razão Social)       </w:t>
      </w:r>
    </w:p>
    <w:p w:rsidR="00E8649C" w:rsidRPr="00F76A8D"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rPr>
      </w:pPr>
      <w:r w:rsidRPr="00F76A8D">
        <w:rPr>
          <w:rFonts w:ascii="Arial" w:hAnsi="Arial" w:cs="Arial"/>
          <w:color w:val="000000"/>
        </w:rPr>
        <w:t>CNPJ/MF Nº ______________________________________________________________</w:t>
      </w:r>
    </w:p>
    <w:p w:rsidR="00E8649C" w:rsidRPr="00F76A8D"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rPr>
      </w:pPr>
      <w:r w:rsidRPr="00F76A8D">
        <w:rPr>
          <w:rFonts w:ascii="Arial" w:hAnsi="Arial" w:cs="Arial"/>
          <w:color w:val="000000"/>
        </w:rPr>
        <w:t>Sediada_________________________________________</w:t>
      </w:r>
      <w:r w:rsidR="000F6292">
        <w:rPr>
          <w:rFonts w:ascii="Arial" w:hAnsi="Arial" w:cs="Arial"/>
          <w:color w:val="000000"/>
        </w:rPr>
        <w:t>__________________________</w:t>
      </w:r>
    </w:p>
    <w:p w:rsidR="00E8649C" w:rsidRPr="00F76A8D"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rPr>
      </w:pPr>
      <w:r w:rsidRPr="00F76A8D">
        <w:rPr>
          <w:rFonts w:ascii="Arial" w:hAnsi="Arial" w:cs="Arial"/>
          <w:color w:val="000000"/>
        </w:rPr>
        <w:t>(Endereço Completo)</w:t>
      </w:r>
    </w:p>
    <w:p w:rsidR="00E8649C" w:rsidRPr="00F76A8D"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F76A8D">
        <w:rPr>
          <w:rFonts w:ascii="Arial" w:hAnsi="Arial" w:cs="Arial"/>
        </w:rPr>
        <w:t>Declara, sob as penas da lei, que na qualidade de proponente de procedimento licitatór</w:t>
      </w:r>
      <w:r w:rsidR="00B7344F">
        <w:rPr>
          <w:rFonts w:ascii="Arial" w:hAnsi="Arial" w:cs="Arial"/>
        </w:rPr>
        <w:t xml:space="preserve">io sob a modalidade </w:t>
      </w:r>
      <w:r w:rsidRPr="00F76A8D">
        <w:rPr>
          <w:rFonts w:ascii="Arial" w:hAnsi="Arial" w:cs="Arial"/>
        </w:rPr>
        <w:t xml:space="preserve">nº_______, instaurada pelo </w:t>
      </w:r>
      <w:r w:rsidR="00134D69" w:rsidRPr="00F76A8D">
        <w:rPr>
          <w:rFonts w:ascii="Arial" w:hAnsi="Arial" w:cs="Arial"/>
        </w:rPr>
        <w:t>Município</w:t>
      </w:r>
      <w:r w:rsidRPr="00F76A8D">
        <w:rPr>
          <w:rFonts w:ascii="Arial" w:hAnsi="Arial" w:cs="Arial"/>
        </w:rPr>
        <w:t xml:space="preserve"> de </w:t>
      </w:r>
      <w:r w:rsidRPr="00B7344F">
        <w:rPr>
          <w:rFonts w:ascii="Arial" w:hAnsi="Arial" w:cs="Arial"/>
          <w:b/>
          <w:color w:val="000000" w:themeColor="text1"/>
        </w:rPr>
        <w:t>_________</w:t>
      </w:r>
      <w:r w:rsidRPr="00F76A8D">
        <w:rPr>
          <w:rFonts w:ascii="Arial" w:hAnsi="Arial" w:cs="Arial"/>
        </w:rPr>
        <w:t>, não integra nosso corpo social, nem nosso quadro funcional empregado público ou membro comissionado de órgão direto ou indireto da Administração Municipal.</w:t>
      </w:r>
    </w:p>
    <w:p w:rsidR="00E8649C" w:rsidRPr="00F76A8D"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F76A8D">
        <w:rPr>
          <w:rFonts w:ascii="Arial" w:hAnsi="Arial" w:cs="Arial"/>
        </w:rPr>
        <w:t>Por ser verdade, firmamos o presente.</w:t>
      </w:r>
    </w:p>
    <w:p w:rsidR="00E8649C" w:rsidRPr="00F76A8D"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F76A8D">
        <w:rPr>
          <w:rFonts w:ascii="Arial" w:hAnsi="Arial" w:cs="Arial"/>
        </w:rPr>
        <w:t>Data _______</w:t>
      </w:r>
    </w:p>
    <w:p w:rsidR="00E8649C" w:rsidRPr="00F76A8D"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F76A8D">
        <w:rPr>
          <w:rFonts w:ascii="Arial" w:hAnsi="Arial" w:cs="Arial"/>
        </w:rPr>
        <w:t>Local________________</w:t>
      </w:r>
    </w:p>
    <w:p w:rsidR="00E8649C" w:rsidRPr="00F76A8D"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F76A8D">
        <w:rPr>
          <w:rFonts w:ascii="Arial" w:hAnsi="Arial" w:cs="Arial"/>
        </w:rPr>
        <w:t>Nome do declarante _________________</w:t>
      </w:r>
    </w:p>
    <w:p w:rsidR="00E8649C" w:rsidRPr="00F76A8D"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F76A8D">
        <w:rPr>
          <w:rFonts w:ascii="Arial" w:hAnsi="Arial" w:cs="Arial"/>
        </w:rPr>
        <w:t>RG____________________</w:t>
      </w:r>
    </w:p>
    <w:p w:rsidR="00E8649C" w:rsidRPr="00F76A8D"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F76A8D">
        <w:rPr>
          <w:rFonts w:ascii="Arial" w:hAnsi="Arial" w:cs="Arial"/>
        </w:rPr>
        <w:t>CPF___________________</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OBS. Esta declaração deverá ser emitida em papel timbrado da empresa proponente e carimbada com o número do CNPJ.</w:t>
      </w:r>
    </w:p>
    <w:p w:rsidR="00E8649C"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0F6292" w:rsidRDefault="000F6292"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E8649C"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r w:rsidRPr="00F20049">
        <w:rPr>
          <w:rFonts w:ascii="Arial" w:hAnsi="Arial" w:cs="Arial"/>
          <w:b/>
        </w:rPr>
        <w:lastRenderedPageBreak/>
        <w:t>ANEXO 12</w:t>
      </w:r>
    </w:p>
    <w:p w:rsidR="007609AB" w:rsidRPr="00F20049" w:rsidRDefault="007609AB"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E8649C" w:rsidRPr="00F20049" w:rsidRDefault="00E8649C" w:rsidP="00E8649C">
      <w:pPr>
        <w:pStyle w:val="ParagraphStyle"/>
        <w:ind w:right="-15"/>
        <w:jc w:val="center"/>
        <w:rPr>
          <w:b/>
          <w:bCs/>
        </w:rPr>
      </w:pPr>
      <w:r w:rsidRPr="00F20049">
        <w:rPr>
          <w:b/>
          <w:bCs/>
        </w:rPr>
        <w:t>CONTRATO ADMINISTRATIVO Nº ____ /</w:t>
      </w:r>
      <w:r w:rsidR="0075290A">
        <w:rPr>
          <w:b/>
          <w:bCs/>
        </w:rPr>
        <w:t>2022</w:t>
      </w:r>
    </w:p>
    <w:p w:rsidR="00E8649C" w:rsidRPr="00F20049" w:rsidRDefault="00E8649C" w:rsidP="00E8649C">
      <w:pPr>
        <w:pStyle w:val="ParagraphStyle"/>
        <w:ind w:right="-15"/>
        <w:jc w:val="center"/>
        <w:rPr>
          <w:b/>
          <w:bCs/>
        </w:rPr>
      </w:pPr>
      <w:r w:rsidRPr="00F20049">
        <w:rPr>
          <w:b/>
          <w:bCs/>
        </w:rPr>
        <w:t xml:space="preserve">REF: PREGÃO ELETRONICO Nº </w:t>
      </w:r>
      <w:r w:rsidR="00D41EDD">
        <w:rPr>
          <w:b/>
          <w:bCs/>
        </w:rPr>
        <w:t>24/2022</w:t>
      </w:r>
    </w:p>
    <w:p w:rsidR="00E8649C" w:rsidRPr="00F20049" w:rsidRDefault="00E8649C" w:rsidP="00E8649C">
      <w:pPr>
        <w:pStyle w:val="ParagraphStyle"/>
        <w:ind w:right="-15"/>
        <w:jc w:val="center"/>
        <w:rPr>
          <w:b/>
          <w:bCs/>
        </w:rPr>
      </w:pPr>
    </w:p>
    <w:p w:rsidR="0075290A" w:rsidRPr="00942E9A" w:rsidRDefault="001F2360" w:rsidP="0075290A">
      <w:pPr>
        <w:jc w:val="both"/>
        <w:rPr>
          <w:rFonts w:ascii="Arial" w:hAnsi="Arial" w:cs="Arial"/>
          <w:b/>
          <w:color w:val="FF0000"/>
        </w:rPr>
      </w:pPr>
      <w:r>
        <w:rPr>
          <w:rFonts w:ascii="Arial" w:hAnsi="Arial" w:cs="Arial"/>
          <w:b/>
        </w:rPr>
        <w:t>AQUISIÇÃO DE 2 VEÍCULOS TIPO VAN PARA O DEPARTAMENTO MUNICIPAL DE SAÚDE DE CONSELHEIRO MAIRINCK PR, CONFORME TERMO DE ADESÃO 02/2021 E 03/2021, CELEBRADO ENTRE ESTE MUNICIPIO E A SESA- SECRETARIA ESTADUAL DE SAUDE</w:t>
      </w:r>
      <w:r w:rsidR="0075290A">
        <w:rPr>
          <w:rFonts w:ascii="Arial" w:hAnsi="Arial" w:cs="Arial"/>
          <w:b/>
        </w:rPr>
        <w:t xml:space="preserve">. </w:t>
      </w:r>
    </w:p>
    <w:p w:rsidR="00E8649C" w:rsidRPr="00750E46" w:rsidRDefault="00E8649C" w:rsidP="00082D3F">
      <w:pPr>
        <w:overflowPunct w:val="0"/>
        <w:autoSpaceDE w:val="0"/>
        <w:autoSpaceDN w:val="0"/>
        <w:adjustRightInd w:val="0"/>
        <w:spacing w:before="100" w:beforeAutospacing="1" w:after="100" w:afterAutospacing="1"/>
        <w:ind w:left="3686"/>
        <w:jc w:val="both"/>
        <w:textAlignment w:val="baseline"/>
        <w:outlineLvl w:val="7"/>
        <w:rPr>
          <w:rFonts w:ascii="Arial" w:hAnsi="Arial" w:cs="Arial"/>
          <w:b/>
          <w:bCs/>
          <w:iCs/>
        </w:rPr>
      </w:pPr>
      <w:proofErr w:type="gramStart"/>
      <w:r w:rsidRPr="00750E46">
        <w:rPr>
          <w:rFonts w:ascii="Arial" w:hAnsi="Arial" w:cs="Arial"/>
          <w:bCs/>
        </w:rPr>
        <w:t>que</w:t>
      </w:r>
      <w:proofErr w:type="gramEnd"/>
      <w:r w:rsidRPr="00750E46">
        <w:rPr>
          <w:rFonts w:ascii="Arial" w:hAnsi="Arial" w:cs="Arial"/>
          <w:bCs/>
        </w:rPr>
        <w:t xml:space="preserve"> entre si celebram o Município de Conselheiro </w:t>
      </w:r>
      <w:proofErr w:type="spellStart"/>
      <w:r w:rsidRPr="00750E46">
        <w:rPr>
          <w:rFonts w:ascii="Arial" w:hAnsi="Arial" w:cs="Arial"/>
          <w:bCs/>
        </w:rPr>
        <w:t>Mairinck-Pr</w:t>
      </w:r>
      <w:proofErr w:type="spellEnd"/>
      <w:r w:rsidRPr="00750E46">
        <w:rPr>
          <w:rFonts w:ascii="Arial" w:hAnsi="Arial" w:cs="Arial"/>
          <w:bCs/>
        </w:rPr>
        <w:t xml:space="preserve"> e a Empresa: </w:t>
      </w:r>
      <w:r w:rsidRPr="00750E46">
        <w:rPr>
          <w:rFonts w:ascii="Arial" w:hAnsi="Arial" w:cs="Arial"/>
          <w:b/>
          <w:bCs/>
        </w:rPr>
        <w:t>__________________</w:t>
      </w:r>
      <w:r w:rsidRPr="00750E46">
        <w:rPr>
          <w:rFonts w:ascii="Arial" w:hAnsi="Arial" w:cs="Arial"/>
          <w:bCs/>
        </w:rPr>
        <w:t>, nos termos abaixo.</w:t>
      </w:r>
    </w:p>
    <w:p w:rsidR="00E8649C" w:rsidRPr="00F20049" w:rsidRDefault="00E8649C" w:rsidP="00E8649C">
      <w:pPr>
        <w:pStyle w:val="ParagraphStyle"/>
        <w:ind w:right="-15"/>
        <w:jc w:val="both"/>
      </w:pPr>
    </w:p>
    <w:p w:rsidR="00E8649C" w:rsidRPr="00F20049" w:rsidRDefault="00F96E95" w:rsidP="00E8649C">
      <w:pPr>
        <w:pStyle w:val="ParagraphStyle"/>
        <w:ind w:right="-15" w:firstLine="3544"/>
        <w:jc w:val="both"/>
      </w:pPr>
      <w:r>
        <w:t xml:space="preserve">  </w:t>
      </w:r>
      <w:r w:rsidR="00E8649C" w:rsidRPr="00F20049">
        <w:t xml:space="preserve">Pelo presente instrumento particular de contrato, o </w:t>
      </w:r>
      <w:r w:rsidR="00AE4F3C" w:rsidRPr="001827E0">
        <w:t xml:space="preserve">FUNDO MUNICIPAL DE SAUDE de Conselheiro </w:t>
      </w:r>
      <w:proofErr w:type="spellStart"/>
      <w:r w:rsidR="00AE4F3C" w:rsidRPr="001827E0">
        <w:t>Mairinck</w:t>
      </w:r>
      <w:proofErr w:type="spellEnd"/>
      <w:r w:rsidR="00AE4F3C" w:rsidRPr="001827E0">
        <w:t xml:space="preserve"> Estado do Paraná, inscrito no CNPJ nº </w:t>
      </w:r>
      <w:r w:rsidR="00AE4F3C" w:rsidRPr="001827E0">
        <w:rPr>
          <w:iCs/>
        </w:rPr>
        <w:t>77.732.584/0001-14</w:t>
      </w:r>
      <w:r w:rsidR="00AE4F3C" w:rsidRPr="001827E0">
        <w:t xml:space="preserve">, sediada na </w:t>
      </w:r>
      <w:r w:rsidR="00AE4F3C" w:rsidRPr="001827E0">
        <w:rPr>
          <w:iCs/>
        </w:rPr>
        <w:t>Rua XV de Novembro, 545</w:t>
      </w:r>
      <w:r w:rsidR="00AE4F3C" w:rsidRPr="001827E0">
        <w:t xml:space="preserve">, através de seu Presidente </w:t>
      </w:r>
      <w:proofErr w:type="spellStart"/>
      <w:r w:rsidR="00AE4F3C" w:rsidRPr="001827E0">
        <w:t>Sr</w:t>
      </w:r>
      <w:proofErr w:type="spellEnd"/>
      <w:r w:rsidR="00AE4F3C" w:rsidRPr="001827E0">
        <w:t xml:space="preserve"> Nivaldo Ribeiro da Silva portador do RG nº 43618679/PR</w:t>
      </w:r>
      <w:r w:rsidR="00E8649C" w:rsidRPr="00F20049">
        <w:t>, com fundamento na Lei Orgânica do Município e na lei Federal n</w:t>
      </w:r>
      <w:r w:rsidR="00E8649C" w:rsidRPr="00F20049">
        <w:rPr>
          <w:u w:val="single"/>
          <w:vertAlign w:val="superscript"/>
        </w:rPr>
        <w:t>o</w:t>
      </w:r>
      <w:r w:rsidR="00E8649C" w:rsidRPr="00F20049">
        <w:t xml:space="preserve"> 8.666/93, doravante denominado </w:t>
      </w:r>
      <w:r w:rsidR="00E8649C" w:rsidRPr="00F20049">
        <w:rPr>
          <w:b/>
          <w:bCs/>
        </w:rPr>
        <w:t>CONTRATANTE</w:t>
      </w:r>
      <w:r w:rsidR="00E8649C" w:rsidRPr="00F20049">
        <w:t xml:space="preserve">; e de outro lado, como </w:t>
      </w:r>
      <w:r w:rsidR="00E8649C" w:rsidRPr="00F20049">
        <w:rPr>
          <w:b/>
          <w:bCs/>
        </w:rPr>
        <w:t>CONTRATADA</w:t>
      </w:r>
      <w:r w:rsidR="00E8649C" w:rsidRPr="00F20049">
        <w:t>, a empresa: ___________________,</w:t>
      </w:r>
      <w:r w:rsidR="00E8649C" w:rsidRPr="00F20049">
        <w:rPr>
          <w:b/>
          <w:bCs/>
        </w:rPr>
        <w:t xml:space="preserve"> </w:t>
      </w:r>
      <w:r w:rsidR="00E8649C" w:rsidRPr="00F20049">
        <w:t>pessoa jurídica de direito privado inscrita no CNPJ/MF sob n</w:t>
      </w:r>
      <w:r w:rsidR="00E8649C" w:rsidRPr="00F20049">
        <w:rPr>
          <w:u w:val="single"/>
          <w:vertAlign w:val="superscript"/>
        </w:rPr>
        <w:t xml:space="preserve">o </w:t>
      </w:r>
      <w:r w:rsidR="00E8649C" w:rsidRPr="00F20049">
        <w:t xml:space="preserve">________________, com sede à Rua ___________________ – CEP ___________, Cidade de ____________________- ___, neste ato representada pelo </w:t>
      </w:r>
      <w:proofErr w:type="spellStart"/>
      <w:r w:rsidR="00E8649C" w:rsidRPr="00F20049">
        <w:rPr>
          <w:b/>
          <w:bCs/>
        </w:rPr>
        <w:t>Sr</w:t>
      </w:r>
      <w:proofErr w:type="spellEnd"/>
      <w:r w:rsidR="00E8649C" w:rsidRPr="00F20049">
        <w:rPr>
          <w:b/>
          <w:bCs/>
        </w:rPr>
        <w:t>(a)</w:t>
      </w:r>
      <w:r w:rsidR="00E8649C" w:rsidRPr="00F20049">
        <w:t>____________________, brasileiro (a), casado (a), comerciante, portador da Cédula de identidade RG nº _____________ , inscrito no Cadastro de Pessoas Físicas sob nº ______________, perante as testemunhas abaixo firmadas, pactuam o presente contrato mediante as cláusulas e condições a seguir.</w:t>
      </w:r>
    </w:p>
    <w:p w:rsidR="00E8649C" w:rsidRPr="00F20049" w:rsidRDefault="00E8649C" w:rsidP="00E8649C">
      <w:pPr>
        <w:pStyle w:val="ParagraphStyle"/>
        <w:ind w:right="-15"/>
        <w:jc w:val="both"/>
      </w:pPr>
    </w:p>
    <w:p w:rsidR="00E8649C" w:rsidRPr="0026469F" w:rsidRDefault="00E8649C" w:rsidP="00E8649C">
      <w:pPr>
        <w:pStyle w:val="ParagraphStyle"/>
        <w:ind w:right="-15"/>
        <w:jc w:val="both"/>
        <w:rPr>
          <w:b/>
        </w:rPr>
      </w:pPr>
      <w:r w:rsidRPr="0026469F">
        <w:rPr>
          <w:b/>
          <w:highlight w:val="lightGray"/>
        </w:rPr>
        <w:t>DA FUNDAMENTAÇÃO LEGAL</w:t>
      </w:r>
    </w:p>
    <w:p w:rsidR="00E8649C" w:rsidRPr="00F20049" w:rsidRDefault="00E8649C" w:rsidP="00E8649C">
      <w:pPr>
        <w:pStyle w:val="ParagraphStyle"/>
        <w:ind w:right="-15"/>
        <w:jc w:val="both"/>
        <w:rPr>
          <w:b/>
          <w:u w:val="single"/>
        </w:rPr>
      </w:pPr>
    </w:p>
    <w:p w:rsidR="00E8649C" w:rsidRPr="00F20049" w:rsidRDefault="00E8649C" w:rsidP="00E8649C">
      <w:pPr>
        <w:jc w:val="both"/>
        <w:rPr>
          <w:rFonts w:ascii="Arial" w:hAnsi="Arial" w:cs="Arial"/>
        </w:rPr>
      </w:pPr>
      <w:r w:rsidRPr="00F20049">
        <w:rPr>
          <w:rFonts w:ascii="Arial" w:hAnsi="Arial" w:cs="Arial"/>
        </w:rPr>
        <w:t xml:space="preserve">Este Contrato decorre do contido no Processo de Edital nº </w:t>
      </w:r>
      <w:r w:rsidR="00EA2725">
        <w:rPr>
          <w:rFonts w:ascii="Arial" w:hAnsi="Arial" w:cs="Arial"/>
        </w:rPr>
        <w:t>24</w:t>
      </w:r>
      <w:r w:rsidR="001D340A">
        <w:rPr>
          <w:rFonts w:ascii="Arial" w:hAnsi="Arial" w:cs="Arial"/>
        </w:rPr>
        <w:t>/2022</w:t>
      </w:r>
      <w:r w:rsidRPr="00F20049">
        <w:rPr>
          <w:rFonts w:ascii="Arial" w:hAnsi="Arial" w:cs="Arial"/>
        </w:rPr>
        <w:t xml:space="preserve">, Pregão ELETRONICO nº </w:t>
      </w:r>
      <w:r w:rsidR="00D41EDD">
        <w:rPr>
          <w:rFonts w:ascii="Arial" w:hAnsi="Arial" w:cs="Arial"/>
        </w:rPr>
        <w:t>24/2022</w:t>
      </w:r>
      <w:r w:rsidRPr="00F20049">
        <w:rPr>
          <w:rFonts w:ascii="Arial" w:hAnsi="Arial" w:cs="Arial"/>
        </w:rPr>
        <w:t xml:space="preserve"> – (PMCM), realizado e homologado em ___ de _____ </w:t>
      </w:r>
      <w:proofErr w:type="spellStart"/>
      <w:r w:rsidRPr="00F20049">
        <w:rPr>
          <w:rFonts w:ascii="Arial" w:hAnsi="Arial" w:cs="Arial"/>
        </w:rPr>
        <w:t>de</w:t>
      </w:r>
      <w:proofErr w:type="spellEnd"/>
      <w:r w:rsidRPr="00F20049">
        <w:rPr>
          <w:rFonts w:ascii="Arial" w:hAnsi="Arial" w:cs="Arial"/>
        </w:rPr>
        <w:t xml:space="preserve"> </w:t>
      </w:r>
      <w:r w:rsidR="0075290A">
        <w:rPr>
          <w:rFonts w:ascii="Arial" w:hAnsi="Arial" w:cs="Arial"/>
        </w:rPr>
        <w:t>2022</w:t>
      </w:r>
      <w:r w:rsidRPr="00F20049">
        <w:rPr>
          <w:rFonts w:ascii="Arial" w:hAnsi="Arial" w:cs="Arial"/>
        </w:rPr>
        <w:t>, e será regido pelas normas do citado edital, disposições constantes na Lei Federal nº 10.520/02 e Lei nº 8.666/93, e pelos preceitos do direito público, aplicando-se supletivamente os princípios da Teoria Geral dos Contratos e as disposições do direito privado.</w:t>
      </w:r>
    </w:p>
    <w:p w:rsidR="00B61C19" w:rsidRDefault="00B61C19" w:rsidP="00E8649C">
      <w:pPr>
        <w:pStyle w:val="ParagraphStyle"/>
        <w:ind w:right="-15"/>
        <w:jc w:val="both"/>
        <w:rPr>
          <w:b/>
          <w:bCs/>
        </w:rPr>
      </w:pPr>
    </w:p>
    <w:p w:rsidR="00E8649C" w:rsidRPr="00F20049" w:rsidRDefault="00E8649C" w:rsidP="00E8649C">
      <w:pPr>
        <w:pStyle w:val="ParagraphStyle"/>
        <w:ind w:right="-15"/>
        <w:jc w:val="both"/>
        <w:rPr>
          <w:b/>
          <w:bCs/>
        </w:rPr>
      </w:pPr>
      <w:r w:rsidRPr="00F20049">
        <w:rPr>
          <w:b/>
          <w:bCs/>
        </w:rPr>
        <w:t xml:space="preserve">Cláusula primeira - </w:t>
      </w:r>
      <w:r w:rsidRPr="00F20049">
        <w:rPr>
          <w:b/>
          <w:bCs/>
          <w:highlight w:val="lightGray"/>
        </w:rPr>
        <w:t>DO OBJETO</w:t>
      </w:r>
    </w:p>
    <w:p w:rsidR="00B241DA" w:rsidRDefault="00B241DA" w:rsidP="00B241DA">
      <w:pPr>
        <w:pStyle w:val="Centered"/>
        <w:jc w:val="both"/>
        <w:rPr>
          <w:b/>
        </w:rPr>
      </w:pPr>
      <w:r w:rsidRPr="00942E9A">
        <w:rPr>
          <w:b/>
        </w:rPr>
        <w:t xml:space="preserve">AQUISIÇÃO DE </w:t>
      </w:r>
      <w:r>
        <w:rPr>
          <w:b/>
        </w:rPr>
        <w:t>1 VEÍCULO AMBULANCIA TIPO A PARA O DEPARTAMENTO MUNICIPAL DE SAÚDE DE CONSELHEIRO MAIRINCK PR, CONFORME TERMO DE ADESÃO 1/2022, CELEBRADO ENTRE ESTE MUNICIPIO E A SESA- SECRETARIA ESTADUAL DE SAUDE</w:t>
      </w:r>
    </w:p>
    <w:p w:rsidR="00E8649C" w:rsidRPr="00F20049" w:rsidRDefault="00E8649C" w:rsidP="00E8649C">
      <w:pPr>
        <w:pStyle w:val="ParagraphStyle"/>
        <w:spacing w:after="195" w:line="276" w:lineRule="auto"/>
        <w:ind w:right="-15"/>
        <w:jc w:val="both"/>
        <w:rPr>
          <w:b/>
          <w:bCs/>
        </w:rPr>
      </w:pPr>
      <w:r w:rsidRPr="00F20049">
        <w:rPr>
          <w:b/>
          <w:bCs/>
        </w:rPr>
        <w:t>Cláusula segunda –</w:t>
      </w:r>
      <w:r w:rsidRPr="00F20049">
        <w:rPr>
          <w:b/>
          <w:bCs/>
          <w:highlight w:val="lightGray"/>
        </w:rPr>
        <w:t xml:space="preserve"> DA VIGENCIA DO CONTRATO</w:t>
      </w:r>
    </w:p>
    <w:p w:rsidR="00E8649C" w:rsidRPr="00F20049" w:rsidRDefault="00E8649C" w:rsidP="00E8649C">
      <w:pPr>
        <w:pStyle w:val="ParagraphStyle"/>
        <w:ind w:right="-15" w:firstLine="851"/>
        <w:jc w:val="both"/>
        <w:rPr>
          <w:color w:val="000000" w:themeColor="text1"/>
        </w:rPr>
      </w:pPr>
      <w:r w:rsidRPr="00F20049">
        <w:rPr>
          <w:color w:val="FF0000"/>
        </w:rPr>
        <w:t xml:space="preserve"> </w:t>
      </w:r>
      <w:r w:rsidRPr="00F20049">
        <w:rPr>
          <w:color w:val="000000" w:themeColor="text1"/>
        </w:rPr>
        <w:t xml:space="preserve">O termo de contrato será elaborado por interesse exclusivo da Administração Pública Municipal com vigência </w:t>
      </w:r>
      <w:r w:rsidR="002C2860">
        <w:rPr>
          <w:color w:val="000000" w:themeColor="text1"/>
        </w:rPr>
        <w:t xml:space="preserve">de até </w:t>
      </w:r>
      <w:r w:rsidR="008132D7">
        <w:rPr>
          <w:color w:val="000000" w:themeColor="text1"/>
        </w:rPr>
        <w:t xml:space="preserve">12 meses </w:t>
      </w:r>
      <w:r w:rsidRPr="00F20049">
        <w:rPr>
          <w:color w:val="000000" w:themeColor="text1"/>
        </w:rPr>
        <w:t xml:space="preserve">após a sua assinatura, nos termos da lei nº 8.666/93, </w:t>
      </w:r>
      <w:r w:rsidRPr="00F20049">
        <w:rPr>
          <w:color w:val="000000" w:themeColor="text1"/>
        </w:rPr>
        <w:lastRenderedPageBreak/>
        <w:t>Este prazo poderá ser prorrogado por igual ou superior período, se conveniente para a Administração.</w:t>
      </w:r>
    </w:p>
    <w:p w:rsidR="00B546D9" w:rsidRPr="0026469F" w:rsidRDefault="00B546D9" w:rsidP="00E8649C">
      <w:pPr>
        <w:pStyle w:val="Ttulo1"/>
        <w:keepNext w:val="0"/>
        <w:keepLines w:val="0"/>
        <w:widowControl w:val="0"/>
        <w:tabs>
          <w:tab w:val="left" w:pos="453"/>
        </w:tabs>
        <w:autoSpaceDE w:val="0"/>
        <w:autoSpaceDN w:val="0"/>
        <w:spacing w:before="0"/>
        <w:rPr>
          <w:rFonts w:ascii="Arial" w:hAnsi="Arial" w:cs="Arial"/>
          <w:color w:val="auto"/>
          <w:sz w:val="24"/>
          <w:szCs w:val="24"/>
        </w:rPr>
      </w:pPr>
    </w:p>
    <w:p w:rsidR="00E8649C" w:rsidRPr="0026469F" w:rsidRDefault="00E8649C" w:rsidP="00E8649C">
      <w:pPr>
        <w:pStyle w:val="Ttulo1"/>
        <w:keepNext w:val="0"/>
        <w:keepLines w:val="0"/>
        <w:widowControl w:val="0"/>
        <w:tabs>
          <w:tab w:val="left" w:pos="453"/>
        </w:tabs>
        <w:autoSpaceDE w:val="0"/>
        <w:autoSpaceDN w:val="0"/>
        <w:spacing w:before="0"/>
        <w:rPr>
          <w:rFonts w:ascii="Arial" w:hAnsi="Arial" w:cs="Arial"/>
          <w:sz w:val="24"/>
          <w:szCs w:val="24"/>
        </w:rPr>
      </w:pPr>
      <w:r w:rsidRPr="0026469F">
        <w:rPr>
          <w:rFonts w:ascii="Arial" w:hAnsi="Arial" w:cs="Arial"/>
          <w:color w:val="auto"/>
          <w:sz w:val="24"/>
          <w:szCs w:val="24"/>
        </w:rPr>
        <w:t>Cláusula TERCEIRA DAS OBRIGAÇÕES DA</w:t>
      </w:r>
      <w:r w:rsidRPr="0026469F">
        <w:rPr>
          <w:rFonts w:ascii="Arial" w:hAnsi="Arial" w:cs="Arial"/>
          <w:color w:val="auto"/>
          <w:spacing w:val="-18"/>
          <w:sz w:val="24"/>
          <w:szCs w:val="24"/>
        </w:rPr>
        <w:t xml:space="preserve"> </w:t>
      </w:r>
      <w:r w:rsidRPr="0026469F">
        <w:rPr>
          <w:rFonts w:ascii="Arial" w:hAnsi="Arial" w:cs="Arial"/>
          <w:color w:val="auto"/>
          <w:spacing w:val="-4"/>
          <w:sz w:val="24"/>
          <w:szCs w:val="24"/>
        </w:rPr>
        <w:t>CONTRATADA:</w:t>
      </w:r>
    </w:p>
    <w:p w:rsidR="00E8649C" w:rsidRPr="00F20049" w:rsidRDefault="00E8649C" w:rsidP="000F6292">
      <w:pPr>
        <w:widowControl w:val="0"/>
        <w:tabs>
          <w:tab w:val="left" w:pos="658"/>
        </w:tabs>
        <w:autoSpaceDE w:val="0"/>
        <w:autoSpaceDN w:val="0"/>
        <w:spacing w:before="120"/>
        <w:ind w:right="111"/>
        <w:jc w:val="both"/>
        <w:rPr>
          <w:rFonts w:ascii="Arial" w:hAnsi="Arial" w:cs="Arial"/>
        </w:rPr>
      </w:pPr>
      <w:r w:rsidRPr="00F20049">
        <w:rPr>
          <w:rFonts w:ascii="Arial" w:hAnsi="Arial" w:cs="Arial"/>
        </w:rPr>
        <w:t>Executar o objeto observando rigorosamente o cumprimento das responsabilidades, encargos, prazos e especificações técnicas e em conformidade com as condições do edital e seus anexos, do contrato e das demais cominações</w:t>
      </w:r>
      <w:r w:rsidRPr="00F20049">
        <w:rPr>
          <w:rFonts w:ascii="Arial" w:hAnsi="Arial" w:cs="Arial"/>
          <w:spacing w:val="-1"/>
        </w:rPr>
        <w:t xml:space="preserve"> </w:t>
      </w:r>
      <w:r w:rsidRPr="00F20049">
        <w:rPr>
          <w:rFonts w:ascii="Arial" w:hAnsi="Arial" w:cs="Arial"/>
        </w:rPr>
        <w:t>legais.</w:t>
      </w:r>
    </w:p>
    <w:p w:rsidR="00E8649C" w:rsidRPr="00F20049" w:rsidRDefault="00E8649C" w:rsidP="000F6292">
      <w:pPr>
        <w:widowControl w:val="0"/>
        <w:tabs>
          <w:tab w:val="left" w:pos="732"/>
        </w:tabs>
        <w:autoSpaceDE w:val="0"/>
        <w:autoSpaceDN w:val="0"/>
        <w:spacing w:before="120"/>
        <w:ind w:right="113"/>
        <w:jc w:val="both"/>
        <w:rPr>
          <w:rFonts w:ascii="Arial" w:hAnsi="Arial" w:cs="Arial"/>
        </w:rPr>
      </w:pPr>
      <w:r w:rsidRPr="00F20049">
        <w:rPr>
          <w:rFonts w:ascii="Arial" w:hAnsi="Arial" w:cs="Arial"/>
        </w:rPr>
        <w:t xml:space="preserve">Dar início à execução do fornecimento e entrega dos materiais adquiridos conforme especificação marca e preço, bem como no prazo estabelecido neste </w:t>
      </w:r>
      <w:r w:rsidRPr="00F20049">
        <w:rPr>
          <w:rFonts w:ascii="Arial" w:hAnsi="Arial" w:cs="Arial"/>
          <w:spacing w:val="-4"/>
        </w:rPr>
        <w:t xml:space="preserve">Termo </w:t>
      </w:r>
      <w:r w:rsidRPr="00F20049">
        <w:rPr>
          <w:rFonts w:ascii="Arial" w:hAnsi="Arial" w:cs="Arial"/>
        </w:rPr>
        <w:t>de Referência, quando solicitado,</w:t>
      </w:r>
      <w:r w:rsidRPr="00F20049">
        <w:rPr>
          <w:rFonts w:ascii="Arial" w:hAnsi="Arial" w:cs="Arial"/>
          <w:spacing w:val="9"/>
        </w:rPr>
        <w:t xml:space="preserve"> </w:t>
      </w:r>
      <w:r w:rsidRPr="00F20049">
        <w:rPr>
          <w:rFonts w:ascii="Arial" w:hAnsi="Arial" w:cs="Arial"/>
        </w:rPr>
        <w:t>de</w:t>
      </w:r>
      <w:r w:rsidRPr="00F20049">
        <w:rPr>
          <w:rFonts w:ascii="Arial" w:hAnsi="Arial" w:cs="Arial"/>
          <w:spacing w:val="8"/>
        </w:rPr>
        <w:t xml:space="preserve"> </w:t>
      </w:r>
      <w:r w:rsidRPr="00F20049">
        <w:rPr>
          <w:rFonts w:ascii="Arial" w:hAnsi="Arial" w:cs="Arial"/>
        </w:rPr>
        <w:t>uma</w:t>
      </w:r>
      <w:r w:rsidRPr="00F20049">
        <w:rPr>
          <w:rFonts w:ascii="Arial" w:hAnsi="Arial" w:cs="Arial"/>
          <w:spacing w:val="10"/>
        </w:rPr>
        <w:t xml:space="preserve"> </w:t>
      </w:r>
      <w:r w:rsidRPr="00F20049">
        <w:rPr>
          <w:rFonts w:ascii="Arial" w:hAnsi="Arial" w:cs="Arial"/>
        </w:rPr>
        <w:t>só</w:t>
      </w:r>
      <w:r w:rsidRPr="00F20049">
        <w:rPr>
          <w:rFonts w:ascii="Arial" w:hAnsi="Arial" w:cs="Arial"/>
          <w:spacing w:val="9"/>
        </w:rPr>
        <w:t xml:space="preserve"> </w:t>
      </w:r>
      <w:r w:rsidRPr="00F20049">
        <w:rPr>
          <w:rFonts w:ascii="Arial" w:hAnsi="Arial" w:cs="Arial"/>
        </w:rPr>
        <w:t>vez,</w:t>
      </w:r>
      <w:r w:rsidRPr="00F20049">
        <w:rPr>
          <w:rFonts w:ascii="Arial" w:hAnsi="Arial" w:cs="Arial"/>
          <w:spacing w:val="9"/>
        </w:rPr>
        <w:t xml:space="preserve"> </w:t>
      </w:r>
      <w:r w:rsidRPr="00F20049">
        <w:rPr>
          <w:rFonts w:ascii="Arial" w:hAnsi="Arial" w:cs="Arial"/>
        </w:rPr>
        <w:t>no</w:t>
      </w:r>
      <w:r w:rsidRPr="00F20049">
        <w:rPr>
          <w:rFonts w:ascii="Arial" w:hAnsi="Arial" w:cs="Arial"/>
          <w:spacing w:val="9"/>
        </w:rPr>
        <w:t xml:space="preserve"> </w:t>
      </w:r>
      <w:r w:rsidRPr="00F20049">
        <w:rPr>
          <w:rFonts w:ascii="Arial" w:hAnsi="Arial" w:cs="Arial"/>
        </w:rPr>
        <w:t>prazo</w:t>
      </w:r>
      <w:r w:rsidRPr="00F20049">
        <w:rPr>
          <w:rFonts w:ascii="Arial" w:hAnsi="Arial" w:cs="Arial"/>
          <w:spacing w:val="11"/>
        </w:rPr>
        <w:t xml:space="preserve"> </w:t>
      </w:r>
      <w:r w:rsidRPr="00F20049">
        <w:rPr>
          <w:rFonts w:ascii="Arial" w:hAnsi="Arial" w:cs="Arial"/>
        </w:rPr>
        <w:t>máximo</w:t>
      </w:r>
      <w:r w:rsidRPr="00F20049">
        <w:rPr>
          <w:rFonts w:ascii="Arial" w:hAnsi="Arial" w:cs="Arial"/>
          <w:spacing w:val="9"/>
        </w:rPr>
        <w:t xml:space="preserve"> </w:t>
      </w:r>
      <w:r w:rsidRPr="00F20049">
        <w:rPr>
          <w:rFonts w:ascii="Arial" w:hAnsi="Arial" w:cs="Arial"/>
        </w:rPr>
        <w:t>de</w:t>
      </w:r>
      <w:r w:rsidRPr="00F20049">
        <w:rPr>
          <w:rFonts w:ascii="Arial" w:hAnsi="Arial" w:cs="Arial"/>
          <w:spacing w:val="8"/>
        </w:rPr>
        <w:t xml:space="preserve"> </w:t>
      </w:r>
      <w:r w:rsidRPr="00F20049">
        <w:rPr>
          <w:rFonts w:ascii="Arial" w:hAnsi="Arial" w:cs="Arial"/>
        </w:rPr>
        <w:t>05</w:t>
      </w:r>
      <w:r w:rsidRPr="00F20049">
        <w:rPr>
          <w:rFonts w:ascii="Arial" w:hAnsi="Arial" w:cs="Arial"/>
          <w:spacing w:val="9"/>
        </w:rPr>
        <w:t xml:space="preserve"> </w:t>
      </w:r>
      <w:r w:rsidRPr="00F20049">
        <w:rPr>
          <w:rFonts w:ascii="Arial" w:hAnsi="Arial" w:cs="Arial"/>
        </w:rPr>
        <w:t>(cinco)</w:t>
      </w:r>
      <w:r w:rsidRPr="00F20049">
        <w:rPr>
          <w:rFonts w:ascii="Arial" w:hAnsi="Arial" w:cs="Arial"/>
          <w:spacing w:val="8"/>
        </w:rPr>
        <w:t xml:space="preserve"> </w:t>
      </w:r>
      <w:r w:rsidRPr="00F20049">
        <w:rPr>
          <w:rFonts w:ascii="Arial" w:hAnsi="Arial" w:cs="Arial"/>
        </w:rPr>
        <w:t>dias,</w:t>
      </w:r>
      <w:r w:rsidRPr="00F20049">
        <w:rPr>
          <w:rFonts w:ascii="Arial" w:hAnsi="Arial" w:cs="Arial"/>
          <w:spacing w:val="11"/>
        </w:rPr>
        <w:t xml:space="preserve"> </w:t>
      </w:r>
      <w:r w:rsidRPr="00F20049">
        <w:rPr>
          <w:rFonts w:ascii="Arial" w:hAnsi="Arial" w:cs="Arial"/>
        </w:rPr>
        <w:t>a</w:t>
      </w:r>
      <w:r w:rsidRPr="00F20049">
        <w:rPr>
          <w:rFonts w:ascii="Arial" w:hAnsi="Arial" w:cs="Arial"/>
          <w:spacing w:val="10"/>
        </w:rPr>
        <w:t xml:space="preserve"> </w:t>
      </w:r>
      <w:r w:rsidRPr="00F20049">
        <w:rPr>
          <w:rFonts w:ascii="Arial" w:hAnsi="Arial" w:cs="Arial"/>
        </w:rPr>
        <w:t>contar</w:t>
      </w:r>
      <w:r w:rsidRPr="00F20049">
        <w:rPr>
          <w:rFonts w:ascii="Arial" w:hAnsi="Arial" w:cs="Arial"/>
          <w:spacing w:val="8"/>
        </w:rPr>
        <w:t xml:space="preserve"> </w:t>
      </w:r>
      <w:r w:rsidRPr="00F20049">
        <w:rPr>
          <w:rFonts w:ascii="Arial" w:hAnsi="Arial" w:cs="Arial"/>
        </w:rPr>
        <w:t>da</w:t>
      </w:r>
      <w:r w:rsidRPr="00F20049">
        <w:rPr>
          <w:rFonts w:ascii="Arial" w:hAnsi="Arial" w:cs="Arial"/>
          <w:spacing w:val="8"/>
        </w:rPr>
        <w:t xml:space="preserve"> </w:t>
      </w:r>
      <w:r w:rsidRPr="00F20049">
        <w:rPr>
          <w:rFonts w:ascii="Arial" w:hAnsi="Arial" w:cs="Arial"/>
        </w:rPr>
        <w:t>data</w:t>
      </w:r>
      <w:r w:rsidRPr="00F20049">
        <w:rPr>
          <w:rFonts w:ascii="Arial" w:hAnsi="Arial" w:cs="Arial"/>
          <w:spacing w:val="11"/>
        </w:rPr>
        <w:t xml:space="preserve"> </w:t>
      </w:r>
      <w:r w:rsidRPr="00F20049">
        <w:rPr>
          <w:rFonts w:ascii="Arial" w:hAnsi="Arial" w:cs="Arial"/>
        </w:rPr>
        <w:t>de</w:t>
      </w:r>
      <w:r w:rsidRPr="00F20049">
        <w:rPr>
          <w:rFonts w:ascii="Arial" w:hAnsi="Arial" w:cs="Arial"/>
          <w:spacing w:val="10"/>
        </w:rPr>
        <w:t xml:space="preserve"> </w:t>
      </w:r>
      <w:r w:rsidRPr="00F20049">
        <w:rPr>
          <w:rFonts w:ascii="Arial" w:hAnsi="Arial" w:cs="Arial"/>
        </w:rPr>
        <w:t>recebimento</w:t>
      </w:r>
      <w:r w:rsidRPr="00F20049">
        <w:rPr>
          <w:rFonts w:ascii="Arial" w:hAnsi="Arial" w:cs="Arial"/>
          <w:spacing w:val="12"/>
        </w:rPr>
        <w:t xml:space="preserve"> </w:t>
      </w:r>
      <w:r w:rsidRPr="00F20049">
        <w:rPr>
          <w:rFonts w:ascii="Arial" w:hAnsi="Arial" w:cs="Arial"/>
        </w:rPr>
        <w:t>da</w:t>
      </w:r>
    </w:p>
    <w:p w:rsidR="00E8649C" w:rsidRPr="00F20049" w:rsidRDefault="00E8649C" w:rsidP="00E8649C">
      <w:pPr>
        <w:pStyle w:val="Corpodetexto"/>
        <w:spacing w:before="90"/>
        <w:rPr>
          <w:rFonts w:ascii="Arial" w:hAnsi="Arial" w:cs="Arial"/>
        </w:rPr>
      </w:pPr>
      <w:r w:rsidRPr="00F20049">
        <w:rPr>
          <w:rFonts w:ascii="Arial" w:hAnsi="Arial" w:cs="Arial"/>
        </w:rPr>
        <w:t>Nota de Empenho (Ordem de Compra) expedida pela CONTRATANTE e enviada através de endereço eletrônico,</w:t>
      </w:r>
    </w:p>
    <w:p w:rsidR="00E8649C" w:rsidRPr="00F20049" w:rsidRDefault="00E8649C" w:rsidP="000F6292">
      <w:pPr>
        <w:widowControl w:val="0"/>
        <w:tabs>
          <w:tab w:val="left" w:pos="713"/>
        </w:tabs>
        <w:autoSpaceDE w:val="0"/>
        <w:autoSpaceDN w:val="0"/>
        <w:spacing w:before="120"/>
        <w:ind w:right="116"/>
        <w:jc w:val="both"/>
        <w:rPr>
          <w:rFonts w:ascii="Arial" w:hAnsi="Arial" w:cs="Arial"/>
        </w:rPr>
      </w:pPr>
      <w:r w:rsidRPr="00F20049">
        <w:rPr>
          <w:rFonts w:ascii="Arial" w:hAnsi="Arial" w:cs="Arial"/>
        </w:rPr>
        <w:t xml:space="preserve">A </w:t>
      </w:r>
      <w:r w:rsidRPr="00F20049">
        <w:rPr>
          <w:rFonts w:ascii="Arial" w:hAnsi="Arial" w:cs="Arial"/>
          <w:spacing w:val="-5"/>
        </w:rPr>
        <w:t xml:space="preserve">CONTRATADA </w:t>
      </w:r>
      <w:r w:rsidRPr="00F20049">
        <w:rPr>
          <w:rFonts w:ascii="Arial" w:hAnsi="Arial" w:cs="Arial"/>
        </w:rPr>
        <w:t xml:space="preserve">deverá entregar o Objeto Contratado nos locais determinados pela </w:t>
      </w:r>
      <w:r w:rsidRPr="00F20049">
        <w:rPr>
          <w:rFonts w:ascii="Arial" w:hAnsi="Arial" w:cs="Arial"/>
          <w:spacing w:val="-5"/>
        </w:rPr>
        <w:t>CONTRATANTE.</w:t>
      </w:r>
    </w:p>
    <w:p w:rsidR="00E8649C" w:rsidRPr="00F20049" w:rsidRDefault="00E8649C" w:rsidP="000F6292">
      <w:pPr>
        <w:widowControl w:val="0"/>
        <w:tabs>
          <w:tab w:val="left" w:pos="641"/>
        </w:tabs>
        <w:autoSpaceDE w:val="0"/>
        <w:autoSpaceDN w:val="0"/>
        <w:spacing w:before="120"/>
        <w:ind w:right="113"/>
        <w:jc w:val="both"/>
        <w:rPr>
          <w:rFonts w:ascii="Arial" w:hAnsi="Arial" w:cs="Arial"/>
        </w:rPr>
      </w:pPr>
      <w:r w:rsidRPr="00F20049">
        <w:rPr>
          <w:rFonts w:ascii="Arial" w:hAnsi="Arial" w:cs="Arial"/>
        </w:rPr>
        <w:t>Substituir ou reparar o objeto contratado que comprovadamente apresente condições de defeito ou em desconformidades com as especificações deste termo e padrões de qualidade exigidos, com defeito, vício ou má qualidade, no prazo de 10 (dez) dias contados da sua</w:t>
      </w:r>
      <w:r w:rsidRPr="00F20049">
        <w:rPr>
          <w:rFonts w:ascii="Arial" w:hAnsi="Arial" w:cs="Arial"/>
          <w:spacing w:val="-7"/>
        </w:rPr>
        <w:t xml:space="preserve"> </w:t>
      </w:r>
      <w:r w:rsidRPr="00F20049">
        <w:rPr>
          <w:rFonts w:ascii="Arial" w:hAnsi="Arial" w:cs="Arial"/>
        </w:rPr>
        <w:t>notificação.</w:t>
      </w:r>
    </w:p>
    <w:p w:rsidR="00E8649C" w:rsidRPr="00F20049" w:rsidRDefault="00E8649C" w:rsidP="000F6292">
      <w:pPr>
        <w:widowControl w:val="0"/>
        <w:tabs>
          <w:tab w:val="left" w:pos="699"/>
        </w:tabs>
        <w:autoSpaceDE w:val="0"/>
        <w:autoSpaceDN w:val="0"/>
        <w:spacing w:before="120"/>
        <w:ind w:right="114"/>
        <w:jc w:val="both"/>
        <w:rPr>
          <w:rFonts w:ascii="Arial" w:hAnsi="Arial" w:cs="Arial"/>
        </w:rPr>
      </w:pPr>
      <w:r w:rsidRPr="00F20049">
        <w:rPr>
          <w:rFonts w:ascii="Arial" w:hAnsi="Arial" w:cs="Arial"/>
        </w:rPr>
        <w:t xml:space="preserve">Cientificar, por escrito, dentro do prazo de 24 horas a fiscalização da </w:t>
      </w:r>
      <w:r w:rsidRPr="00F20049">
        <w:rPr>
          <w:rFonts w:ascii="Arial" w:hAnsi="Arial" w:cs="Arial"/>
          <w:spacing w:val="-5"/>
        </w:rPr>
        <w:t xml:space="preserve">CONTRATANTE </w:t>
      </w:r>
      <w:r w:rsidR="00590321" w:rsidRPr="00F20049">
        <w:rPr>
          <w:rFonts w:ascii="Arial" w:hAnsi="Arial" w:cs="Arial"/>
        </w:rPr>
        <w:t>qualquer ocorrência anormal verificada</w:t>
      </w:r>
      <w:r w:rsidRPr="00F20049">
        <w:rPr>
          <w:rFonts w:ascii="Arial" w:hAnsi="Arial" w:cs="Arial"/>
        </w:rPr>
        <w:t xml:space="preserve"> na execução dos fornecimentos, independentemente da comunicação verbal, sob pena de</w:t>
      </w:r>
      <w:r w:rsidRPr="00F20049">
        <w:rPr>
          <w:rFonts w:ascii="Arial" w:hAnsi="Arial" w:cs="Arial"/>
          <w:spacing w:val="-3"/>
        </w:rPr>
        <w:t xml:space="preserve"> </w:t>
      </w:r>
      <w:r w:rsidRPr="00F20049">
        <w:rPr>
          <w:rFonts w:ascii="Arial" w:hAnsi="Arial" w:cs="Arial"/>
        </w:rPr>
        <w:t>multa.</w:t>
      </w:r>
    </w:p>
    <w:p w:rsidR="00E8649C" w:rsidRPr="00F20049" w:rsidRDefault="00E8649C" w:rsidP="000F6292">
      <w:pPr>
        <w:widowControl w:val="0"/>
        <w:tabs>
          <w:tab w:val="left" w:pos="653"/>
        </w:tabs>
        <w:autoSpaceDE w:val="0"/>
        <w:autoSpaceDN w:val="0"/>
        <w:spacing w:before="121"/>
        <w:ind w:right="112"/>
        <w:jc w:val="both"/>
        <w:rPr>
          <w:rFonts w:ascii="Arial" w:hAnsi="Arial" w:cs="Arial"/>
        </w:rPr>
      </w:pPr>
      <w:r w:rsidRPr="00F20049">
        <w:rPr>
          <w:rFonts w:ascii="Arial" w:hAnsi="Arial" w:cs="Arial"/>
        </w:rPr>
        <w:t xml:space="preserve">Prestar imediatamente as informações e os esclarecimentos que venham a ser solicitados pela </w:t>
      </w:r>
      <w:r w:rsidRPr="00F20049">
        <w:rPr>
          <w:rFonts w:ascii="Arial" w:hAnsi="Arial" w:cs="Arial"/>
          <w:spacing w:val="-5"/>
        </w:rPr>
        <w:t xml:space="preserve">CONTRATANTE, </w:t>
      </w:r>
      <w:r w:rsidRPr="00F20049">
        <w:rPr>
          <w:rFonts w:ascii="Arial" w:hAnsi="Arial" w:cs="Arial"/>
        </w:rPr>
        <w:t xml:space="preserve">salvo quando implicarem as indagações de caráter técnico, hipótese em </w:t>
      </w:r>
      <w:r w:rsidR="00590321" w:rsidRPr="00F20049">
        <w:rPr>
          <w:rFonts w:ascii="Arial" w:hAnsi="Arial" w:cs="Arial"/>
        </w:rPr>
        <w:t>que serão</w:t>
      </w:r>
      <w:r w:rsidRPr="00F20049">
        <w:rPr>
          <w:rFonts w:ascii="Arial" w:hAnsi="Arial" w:cs="Arial"/>
        </w:rPr>
        <w:t xml:space="preserve"> respondidas no prazo de 24 (vinte e quatro)</w:t>
      </w:r>
      <w:r w:rsidRPr="00F20049">
        <w:rPr>
          <w:rFonts w:ascii="Arial" w:hAnsi="Arial" w:cs="Arial"/>
          <w:spacing w:val="-3"/>
        </w:rPr>
        <w:t xml:space="preserve"> </w:t>
      </w:r>
      <w:r w:rsidRPr="00F20049">
        <w:rPr>
          <w:rFonts w:ascii="Arial" w:hAnsi="Arial" w:cs="Arial"/>
        </w:rPr>
        <w:t>horas.</w:t>
      </w:r>
    </w:p>
    <w:p w:rsidR="00E8649C" w:rsidRPr="00F20049" w:rsidRDefault="00E8649C" w:rsidP="000F6292">
      <w:pPr>
        <w:widowControl w:val="0"/>
        <w:tabs>
          <w:tab w:val="left" w:pos="639"/>
        </w:tabs>
        <w:autoSpaceDE w:val="0"/>
        <w:autoSpaceDN w:val="0"/>
        <w:spacing w:before="120"/>
        <w:ind w:right="116"/>
        <w:jc w:val="both"/>
        <w:rPr>
          <w:rFonts w:ascii="Arial" w:hAnsi="Arial" w:cs="Arial"/>
        </w:rPr>
      </w:pPr>
      <w:r w:rsidRPr="00F20049">
        <w:rPr>
          <w:rFonts w:ascii="Arial" w:hAnsi="Arial" w:cs="Arial"/>
        </w:rPr>
        <w:t xml:space="preserve">A </w:t>
      </w:r>
      <w:r w:rsidRPr="00F20049">
        <w:rPr>
          <w:rFonts w:ascii="Arial" w:hAnsi="Arial" w:cs="Arial"/>
          <w:spacing w:val="-5"/>
        </w:rPr>
        <w:t xml:space="preserve">CONTRATADA </w:t>
      </w:r>
      <w:r w:rsidRPr="00F20049">
        <w:rPr>
          <w:rFonts w:ascii="Arial" w:hAnsi="Arial" w:cs="Arial"/>
        </w:rPr>
        <w:t xml:space="preserve">não poderá subcontratar, ceder ou transferir o Objeto do Contrato, no todo ou em parte a terceiros, sem anuência da </w:t>
      </w:r>
      <w:r w:rsidRPr="00F20049">
        <w:rPr>
          <w:rFonts w:ascii="Arial" w:hAnsi="Arial" w:cs="Arial"/>
          <w:spacing w:val="-4"/>
        </w:rPr>
        <w:t xml:space="preserve">CONTRATANTE, </w:t>
      </w:r>
      <w:r w:rsidRPr="00F20049">
        <w:rPr>
          <w:rFonts w:ascii="Arial" w:hAnsi="Arial" w:cs="Arial"/>
        </w:rPr>
        <w:t>sob pena de</w:t>
      </w:r>
      <w:r w:rsidRPr="00F20049">
        <w:rPr>
          <w:rFonts w:ascii="Arial" w:hAnsi="Arial" w:cs="Arial"/>
          <w:spacing w:val="-2"/>
        </w:rPr>
        <w:t xml:space="preserve"> </w:t>
      </w:r>
      <w:r w:rsidRPr="00F20049">
        <w:rPr>
          <w:rFonts w:ascii="Arial" w:hAnsi="Arial" w:cs="Arial"/>
        </w:rPr>
        <w:t>rescisão.</w:t>
      </w:r>
    </w:p>
    <w:p w:rsidR="00E8649C" w:rsidRPr="00F20049" w:rsidRDefault="00E8649C" w:rsidP="000F6292">
      <w:pPr>
        <w:widowControl w:val="0"/>
        <w:tabs>
          <w:tab w:val="left" w:pos="677"/>
        </w:tabs>
        <w:autoSpaceDE w:val="0"/>
        <w:autoSpaceDN w:val="0"/>
        <w:spacing w:before="120"/>
        <w:ind w:right="108"/>
        <w:jc w:val="both"/>
        <w:rPr>
          <w:rFonts w:ascii="Arial" w:hAnsi="Arial" w:cs="Arial"/>
        </w:rPr>
      </w:pPr>
      <w:r w:rsidRPr="00F20049">
        <w:rPr>
          <w:rFonts w:ascii="Arial" w:hAnsi="Arial" w:cs="Arial"/>
        </w:rPr>
        <w:t>Cumprir, quando for o caso, as condições de garantia do objeto, responsabilizando-se pelo período oferecido em sua proposta comercial, observando o prazo mínimo. Exigido pela administração.</w:t>
      </w:r>
    </w:p>
    <w:p w:rsidR="00E8649C" w:rsidRPr="00F20049" w:rsidRDefault="00E8649C" w:rsidP="000F6292">
      <w:pPr>
        <w:widowControl w:val="0"/>
        <w:tabs>
          <w:tab w:val="left" w:pos="727"/>
        </w:tabs>
        <w:autoSpaceDE w:val="0"/>
        <w:autoSpaceDN w:val="0"/>
        <w:spacing w:before="120"/>
        <w:ind w:right="114"/>
        <w:jc w:val="both"/>
        <w:rPr>
          <w:rFonts w:ascii="Arial" w:hAnsi="Arial" w:cs="Arial"/>
        </w:rPr>
      </w:pPr>
      <w:r w:rsidRPr="00F20049">
        <w:rPr>
          <w:rFonts w:ascii="Arial" w:hAnsi="Arial" w:cs="Arial"/>
        </w:rPr>
        <w:t>Providenciar a substituição de qualquer profissional envolvido na execução do objeto contratual, cuja conduta seja considerada indesejável pela fiscalização da</w:t>
      </w:r>
      <w:r w:rsidRPr="00F20049">
        <w:rPr>
          <w:rFonts w:ascii="Arial" w:hAnsi="Arial" w:cs="Arial"/>
          <w:spacing w:val="-6"/>
        </w:rPr>
        <w:t xml:space="preserve"> </w:t>
      </w:r>
      <w:r w:rsidRPr="00F20049">
        <w:rPr>
          <w:rFonts w:ascii="Arial" w:hAnsi="Arial" w:cs="Arial"/>
          <w:spacing w:val="-4"/>
        </w:rPr>
        <w:t>CONTRATANTE.</w:t>
      </w:r>
    </w:p>
    <w:p w:rsidR="00E8649C" w:rsidRPr="00F20049" w:rsidRDefault="00E8649C" w:rsidP="000F6292">
      <w:pPr>
        <w:widowControl w:val="0"/>
        <w:tabs>
          <w:tab w:val="left" w:pos="771"/>
        </w:tabs>
        <w:autoSpaceDE w:val="0"/>
        <w:autoSpaceDN w:val="0"/>
        <w:spacing w:before="120"/>
        <w:ind w:right="112"/>
        <w:jc w:val="both"/>
        <w:rPr>
          <w:rFonts w:ascii="Arial" w:hAnsi="Arial" w:cs="Arial"/>
        </w:rPr>
      </w:pPr>
      <w:r w:rsidRPr="00F20049">
        <w:rPr>
          <w:rFonts w:ascii="Arial" w:hAnsi="Arial" w:cs="Arial"/>
        </w:rPr>
        <w:t xml:space="preserve">Responder por todas as despesas diretas e indiretas que incidam ou venham a incidir sobre a execução contratual, inclusive as obrigações relativas a salários, pagamentos de recursos humanos, Previdência Social, impostos, encargos sociais, transporte e outras providências, respondendo obrigatoriamente pelo fiel cumprimento das leis trabalhistas e especificas de acidente de trabalho e legislação correlata, aplicáveis ao pessoal empregado na execução contratual, previdenciários e de ordem de classe, indenizações e quaisquer outras que forem devidas aos seus empregados no desempenho dos serviços objeto do contrato, ficando a </w:t>
      </w:r>
      <w:r w:rsidRPr="00F20049">
        <w:rPr>
          <w:rFonts w:ascii="Arial" w:hAnsi="Arial" w:cs="Arial"/>
          <w:spacing w:val="-5"/>
        </w:rPr>
        <w:t xml:space="preserve">CONTRATANTE </w:t>
      </w:r>
      <w:r w:rsidRPr="00F20049">
        <w:rPr>
          <w:rFonts w:ascii="Arial" w:hAnsi="Arial" w:cs="Arial"/>
        </w:rPr>
        <w:t>isentam de qualquer vínculo empregatício com os</w:t>
      </w:r>
      <w:r w:rsidRPr="00F20049">
        <w:rPr>
          <w:rFonts w:ascii="Arial" w:hAnsi="Arial" w:cs="Arial"/>
          <w:spacing w:val="-1"/>
        </w:rPr>
        <w:t xml:space="preserve"> </w:t>
      </w:r>
      <w:r w:rsidRPr="00F20049">
        <w:rPr>
          <w:rFonts w:ascii="Arial" w:hAnsi="Arial" w:cs="Arial"/>
        </w:rPr>
        <w:t>mesmos.</w:t>
      </w:r>
    </w:p>
    <w:p w:rsidR="00E8649C" w:rsidRPr="00F20049" w:rsidRDefault="00E8649C" w:rsidP="000F6292">
      <w:pPr>
        <w:widowControl w:val="0"/>
        <w:tabs>
          <w:tab w:val="left" w:pos="802"/>
        </w:tabs>
        <w:autoSpaceDE w:val="0"/>
        <w:autoSpaceDN w:val="0"/>
        <w:spacing w:before="120"/>
        <w:ind w:right="111"/>
        <w:jc w:val="both"/>
        <w:rPr>
          <w:rFonts w:ascii="Arial" w:hAnsi="Arial" w:cs="Arial"/>
        </w:rPr>
      </w:pPr>
      <w:r w:rsidRPr="00F20049">
        <w:rPr>
          <w:rFonts w:ascii="Arial" w:hAnsi="Arial" w:cs="Arial"/>
        </w:rPr>
        <w:lastRenderedPageBreak/>
        <w:t xml:space="preserve">Responsabilizar-se pelos danos causados diretamente à </w:t>
      </w:r>
      <w:r w:rsidRPr="00F20049">
        <w:rPr>
          <w:rFonts w:ascii="Arial" w:hAnsi="Arial" w:cs="Arial"/>
          <w:spacing w:val="-5"/>
        </w:rPr>
        <w:t xml:space="preserve">CONTRATANTE </w:t>
      </w:r>
      <w:r w:rsidRPr="00F20049">
        <w:rPr>
          <w:rFonts w:ascii="Arial" w:hAnsi="Arial" w:cs="Arial"/>
        </w:rPr>
        <w:t xml:space="preserve">ou a terceiros, decorrentes da sua culpa ou dolo, quando da execução do objeto, independente dos procedimentos de fiscalização e acompanhamento da execução contratual, adotados pela </w:t>
      </w:r>
      <w:r w:rsidRPr="00F20049">
        <w:rPr>
          <w:rFonts w:ascii="Arial" w:hAnsi="Arial" w:cs="Arial"/>
          <w:spacing w:val="-5"/>
        </w:rPr>
        <w:t xml:space="preserve">CONTRATANTE, </w:t>
      </w:r>
      <w:r w:rsidRPr="00F20049">
        <w:rPr>
          <w:rFonts w:ascii="Arial" w:hAnsi="Arial" w:cs="Arial"/>
        </w:rPr>
        <w:t>e independente de outras cominações contratuais ou legais a que estiver</w:t>
      </w:r>
      <w:r w:rsidRPr="00F20049">
        <w:rPr>
          <w:rFonts w:ascii="Arial" w:hAnsi="Arial" w:cs="Arial"/>
          <w:spacing w:val="-5"/>
        </w:rPr>
        <w:t xml:space="preserve"> </w:t>
      </w:r>
      <w:r w:rsidRPr="00F20049">
        <w:rPr>
          <w:rFonts w:ascii="Arial" w:hAnsi="Arial" w:cs="Arial"/>
        </w:rPr>
        <w:t>sujeita.</w:t>
      </w:r>
    </w:p>
    <w:p w:rsidR="00E8649C" w:rsidRPr="00F20049" w:rsidRDefault="00E8649C" w:rsidP="000F6292">
      <w:pPr>
        <w:widowControl w:val="0"/>
        <w:tabs>
          <w:tab w:val="left" w:pos="807"/>
        </w:tabs>
        <w:autoSpaceDE w:val="0"/>
        <w:autoSpaceDN w:val="0"/>
        <w:spacing w:before="121"/>
        <w:ind w:right="113"/>
        <w:jc w:val="both"/>
        <w:rPr>
          <w:rFonts w:ascii="Arial" w:hAnsi="Arial" w:cs="Arial"/>
        </w:rPr>
      </w:pPr>
      <w:r w:rsidRPr="00F20049">
        <w:rPr>
          <w:rFonts w:ascii="Arial" w:hAnsi="Arial" w:cs="Arial"/>
        </w:rPr>
        <w:t xml:space="preserve">Aceitar, nas mesmas condições contratuais, os percentuais de acréscimos ou </w:t>
      </w:r>
      <w:r w:rsidR="00590321" w:rsidRPr="00F20049">
        <w:rPr>
          <w:rFonts w:ascii="Arial" w:hAnsi="Arial" w:cs="Arial"/>
        </w:rPr>
        <w:t>supressões limitadas</w:t>
      </w:r>
      <w:r w:rsidRPr="00F20049">
        <w:rPr>
          <w:rFonts w:ascii="Arial" w:hAnsi="Arial" w:cs="Arial"/>
        </w:rPr>
        <w:t xml:space="preserve"> ao estabelecido na forma do preceituado no § 1º do Art. 65, da Lei Federal 8.666/93, tomando-se por base o valor</w:t>
      </w:r>
      <w:r w:rsidRPr="00F20049">
        <w:rPr>
          <w:rFonts w:ascii="Arial" w:hAnsi="Arial" w:cs="Arial"/>
          <w:spacing w:val="-3"/>
        </w:rPr>
        <w:t xml:space="preserve"> </w:t>
      </w:r>
      <w:r w:rsidRPr="00F20049">
        <w:rPr>
          <w:rFonts w:ascii="Arial" w:hAnsi="Arial" w:cs="Arial"/>
        </w:rPr>
        <w:t>contratual.</w:t>
      </w:r>
    </w:p>
    <w:p w:rsidR="00E8649C" w:rsidRPr="00F20049" w:rsidRDefault="00E8649C" w:rsidP="000F6292">
      <w:pPr>
        <w:widowControl w:val="0"/>
        <w:tabs>
          <w:tab w:val="left" w:pos="759"/>
        </w:tabs>
        <w:autoSpaceDE w:val="0"/>
        <w:autoSpaceDN w:val="0"/>
        <w:spacing w:before="120"/>
        <w:ind w:right="117"/>
        <w:jc w:val="both"/>
        <w:rPr>
          <w:rFonts w:ascii="Arial" w:hAnsi="Arial" w:cs="Arial"/>
        </w:rPr>
      </w:pPr>
      <w:r w:rsidRPr="00F20049">
        <w:rPr>
          <w:rFonts w:ascii="Arial" w:hAnsi="Arial" w:cs="Arial"/>
        </w:rPr>
        <w:t>Manter durante toda a execução contratual, em compatibilidade com as obrigações assumidas, todas as condições de habilitação e qualificação exigida na</w:t>
      </w:r>
      <w:r w:rsidRPr="00F20049">
        <w:rPr>
          <w:rFonts w:ascii="Arial" w:hAnsi="Arial" w:cs="Arial"/>
          <w:spacing w:val="-4"/>
        </w:rPr>
        <w:t xml:space="preserve"> </w:t>
      </w:r>
      <w:r w:rsidRPr="00F20049">
        <w:rPr>
          <w:rFonts w:ascii="Arial" w:hAnsi="Arial" w:cs="Arial"/>
        </w:rPr>
        <w:t>licitação.</w:t>
      </w:r>
    </w:p>
    <w:p w:rsidR="00E8649C" w:rsidRPr="0026469F" w:rsidRDefault="00E8649C" w:rsidP="00E8649C">
      <w:pPr>
        <w:widowControl w:val="0"/>
        <w:tabs>
          <w:tab w:val="left" w:pos="759"/>
        </w:tabs>
        <w:autoSpaceDE w:val="0"/>
        <w:autoSpaceDN w:val="0"/>
        <w:spacing w:before="120"/>
        <w:ind w:left="568" w:right="117"/>
        <w:jc w:val="both"/>
        <w:rPr>
          <w:rFonts w:ascii="Arial" w:hAnsi="Arial" w:cs="Arial"/>
        </w:rPr>
      </w:pPr>
    </w:p>
    <w:p w:rsidR="00E8649C" w:rsidRPr="0026469F" w:rsidRDefault="00E8649C" w:rsidP="000F6292">
      <w:pPr>
        <w:pStyle w:val="Ttulo1"/>
        <w:keepNext w:val="0"/>
        <w:keepLines w:val="0"/>
        <w:widowControl w:val="0"/>
        <w:tabs>
          <w:tab w:val="left" w:pos="453"/>
        </w:tabs>
        <w:autoSpaceDE w:val="0"/>
        <w:autoSpaceDN w:val="0"/>
        <w:spacing w:before="0"/>
        <w:rPr>
          <w:rFonts w:ascii="Arial" w:hAnsi="Arial" w:cs="Arial"/>
          <w:color w:val="auto"/>
          <w:sz w:val="24"/>
          <w:szCs w:val="24"/>
        </w:rPr>
      </w:pPr>
      <w:r w:rsidRPr="0026469F">
        <w:rPr>
          <w:rFonts w:ascii="Arial" w:hAnsi="Arial" w:cs="Arial"/>
          <w:color w:val="auto"/>
          <w:sz w:val="24"/>
          <w:szCs w:val="24"/>
        </w:rPr>
        <w:t>Cláusula quarta DAS OBRIGAÇÕES DA</w:t>
      </w:r>
      <w:r w:rsidRPr="0026469F">
        <w:rPr>
          <w:rFonts w:ascii="Arial" w:hAnsi="Arial" w:cs="Arial"/>
          <w:color w:val="auto"/>
          <w:spacing w:val="-19"/>
          <w:sz w:val="24"/>
          <w:szCs w:val="24"/>
        </w:rPr>
        <w:t xml:space="preserve"> </w:t>
      </w:r>
      <w:r w:rsidRPr="0026469F">
        <w:rPr>
          <w:rFonts w:ascii="Arial" w:hAnsi="Arial" w:cs="Arial"/>
          <w:color w:val="auto"/>
          <w:spacing w:val="-3"/>
          <w:sz w:val="24"/>
          <w:szCs w:val="24"/>
        </w:rPr>
        <w:t>CONTRATANTE:</w:t>
      </w:r>
    </w:p>
    <w:p w:rsidR="00E8649C" w:rsidRPr="00F20049" w:rsidRDefault="00E8649C" w:rsidP="000F6292">
      <w:pPr>
        <w:widowControl w:val="0"/>
        <w:tabs>
          <w:tab w:val="left" w:pos="675"/>
        </w:tabs>
        <w:autoSpaceDE w:val="0"/>
        <w:autoSpaceDN w:val="0"/>
        <w:spacing w:before="120"/>
        <w:ind w:right="116"/>
        <w:jc w:val="both"/>
        <w:rPr>
          <w:rFonts w:ascii="Arial" w:hAnsi="Arial" w:cs="Arial"/>
        </w:rPr>
      </w:pPr>
      <w:r w:rsidRPr="00F20049">
        <w:rPr>
          <w:rFonts w:ascii="Arial" w:hAnsi="Arial" w:cs="Arial"/>
        </w:rPr>
        <w:t xml:space="preserve">Solicitar a execução do objeto à </w:t>
      </w:r>
      <w:r w:rsidRPr="00F20049">
        <w:rPr>
          <w:rFonts w:ascii="Arial" w:hAnsi="Arial" w:cs="Arial"/>
          <w:spacing w:val="-5"/>
        </w:rPr>
        <w:t xml:space="preserve">CONTRATADA </w:t>
      </w:r>
      <w:r w:rsidRPr="00F20049">
        <w:rPr>
          <w:rFonts w:ascii="Arial" w:hAnsi="Arial" w:cs="Arial"/>
        </w:rPr>
        <w:t>através da emissão da Nota de Empenho (Ordem de</w:t>
      </w:r>
      <w:r w:rsidRPr="00F20049">
        <w:rPr>
          <w:rFonts w:ascii="Arial" w:hAnsi="Arial" w:cs="Arial"/>
          <w:spacing w:val="-1"/>
        </w:rPr>
        <w:t xml:space="preserve"> </w:t>
      </w:r>
      <w:r w:rsidRPr="00F20049">
        <w:rPr>
          <w:rFonts w:ascii="Arial" w:hAnsi="Arial" w:cs="Arial"/>
        </w:rPr>
        <w:t>Compra).</w:t>
      </w:r>
    </w:p>
    <w:p w:rsidR="00E8649C" w:rsidRPr="00F20049" w:rsidRDefault="00E8649C" w:rsidP="000F6292">
      <w:pPr>
        <w:widowControl w:val="0"/>
        <w:tabs>
          <w:tab w:val="left" w:pos="684"/>
        </w:tabs>
        <w:autoSpaceDE w:val="0"/>
        <w:autoSpaceDN w:val="0"/>
        <w:spacing w:before="90"/>
        <w:ind w:right="111"/>
        <w:jc w:val="both"/>
        <w:rPr>
          <w:rFonts w:ascii="Arial" w:hAnsi="Arial" w:cs="Arial"/>
        </w:rPr>
      </w:pPr>
      <w:r w:rsidRPr="00F20049">
        <w:rPr>
          <w:rFonts w:ascii="Arial" w:hAnsi="Arial" w:cs="Arial"/>
        </w:rPr>
        <w:t xml:space="preserve">Proporcionar à </w:t>
      </w:r>
      <w:r w:rsidRPr="00F20049">
        <w:rPr>
          <w:rFonts w:ascii="Arial" w:hAnsi="Arial" w:cs="Arial"/>
          <w:spacing w:val="-5"/>
        </w:rPr>
        <w:t xml:space="preserve">CONTRATADA </w:t>
      </w:r>
      <w:r w:rsidRPr="00F20049">
        <w:rPr>
          <w:rFonts w:ascii="Arial" w:hAnsi="Arial" w:cs="Arial"/>
        </w:rPr>
        <w:t>todas as condições necessárias ao pleno cumprimento das obrigações decorrente do objeto contratual, consoante estabelece a Lei Federal Nº 8.666/93 e suas alterações</w:t>
      </w:r>
      <w:r w:rsidRPr="00F20049">
        <w:rPr>
          <w:rFonts w:ascii="Arial" w:hAnsi="Arial" w:cs="Arial"/>
          <w:spacing w:val="-1"/>
        </w:rPr>
        <w:t xml:space="preserve"> </w:t>
      </w:r>
      <w:r w:rsidRPr="00F20049">
        <w:rPr>
          <w:rFonts w:ascii="Arial" w:hAnsi="Arial" w:cs="Arial"/>
        </w:rPr>
        <w:t>posteriores.</w:t>
      </w:r>
    </w:p>
    <w:p w:rsidR="00E8649C" w:rsidRPr="00F20049" w:rsidRDefault="00E8649C" w:rsidP="000F6292">
      <w:pPr>
        <w:widowControl w:val="0"/>
        <w:tabs>
          <w:tab w:val="left" w:pos="667"/>
        </w:tabs>
        <w:autoSpaceDE w:val="0"/>
        <w:autoSpaceDN w:val="0"/>
        <w:spacing w:before="120"/>
        <w:ind w:right="118"/>
        <w:jc w:val="both"/>
        <w:rPr>
          <w:rFonts w:ascii="Arial" w:hAnsi="Arial" w:cs="Arial"/>
        </w:rPr>
      </w:pPr>
      <w:r w:rsidRPr="00F20049">
        <w:rPr>
          <w:rFonts w:ascii="Arial" w:hAnsi="Arial" w:cs="Arial"/>
        </w:rPr>
        <w:t xml:space="preserve">Fiscalizar a execução do objeto contratual através de sua unidade competente, podendo, em decorrência solicitar providências da </w:t>
      </w:r>
      <w:r w:rsidRPr="00F20049">
        <w:rPr>
          <w:rFonts w:ascii="Arial" w:hAnsi="Arial" w:cs="Arial"/>
          <w:spacing w:val="-5"/>
        </w:rPr>
        <w:t xml:space="preserve">CONTRATADA, </w:t>
      </w:r>
      <w:r w:rsidRPr="00F20049">
        <w:rPr>
          <w:rFonts w:ascii="Arial" w:hAnsi="Arial" w:cs="Arial"/>
        </w:rPr>
        <w:t>que atenderá ou justificará de</w:t>
      </w:r>
      <w:r w:rsidRPr="00F20049">
        <w:rPr>
          <w:rFonts w:ascii="Arial" w:hAnsi="Arial" w:cs="Arial"/>
          <w:spacing w:val="-3"/>
        </w:rPr>
        <w:t xml:space="preserve"> </w:t>
      </w:r>
      <w:r w:rsidRPr="00F20049">
        <w:rPr>
          <w:rFonts w:ascii="Arial" w:hAnsi="Arial" w:cs="Arial"/>
        </w:rPr>
        <w:t>imediato.</w:t>
      </w:r>
    </w:p>
    <w:p w:rsidR="00E8649C" w:rsidRPr="00F20049" w:rsidRDefault="00BF3798" w:rsidP="000F6292">
      <w:pPr>
        <w:widowControl w:val="0"/>
        <w:tabs>
          <w:tab w:val="left" w:pos="658"/>
        </w:tabs>
        <w:autoSpaceDE w:val="0"/>
        <w:autoSpaceDN w:val="0"/>
        <w:spacing w:before="120"/>
        <w:ind w:right="117"/>
        <w:jc w:val="both"/>
        <w:rPr>
          <w:rFonts w:ascii="Arial" w:hAnsi="Arial" w:cs="Arial"/>
        </w:rPr>
      </w:pPr>
      <w:r>
        <w:rPr>
          <w:rFonts w:ascii="Arial" w:hAnsi="Arial" w:cs="Arial"/>
        </w:rPr>
        <w:t>Substituir</w:t>
      </w:r>
      <w:r w:rsidR="00E8649C" w:rsidRPr="00F20049">
        <w:rPr>
          <w:rFonts w:ascii="Arial" w:hAnsi="Arial" w:cs="Arial"/>
        </w:rPr>
        <w:t xml:space="preserve"> os </w:t>
      </w:r>
      <w:r w:rsidR="00FE6769">
        <w:rPr>
          <w:rFonts w:ascii="Arial" w:hAnsi="Arial" w:cs="Arial"/>
        </w:rPr>
        <w:t>ma</w:t>
      </w:r>
      <w:r w:rsidR="001408DC">
        <w:rPr>
          <w:rFonts w:ascii="Arial" w:hAnsi="Arial" w:cs="Arial"/>
        </w:rPr>
        <w:t>t</w:t>
      </w:r>
      <w:r w:rsidR="00FE6769">
        <w:rPr>
          <w:rFonts w:ascii="Arial" w:hAnsi="Arial" w:cs="Arial"/>
        </w:rPr>
        <w:t>eriais</w:t>
      </w:r>
      <w:r w:rsidR="00E8649C" w:rsidRPr="00F20049">
        <w:rPr>
          <w:rFonts w:ascii="Arial" w:hAnsi="Arial" w:cs="Arial"/>
        </w:rPr>
        <w:t xml:space="preserve"> que não atendam aos requisitos constantes das especificações constantes do </w:t>
      </w:r>
      <w:r w:rsidR="00E8649C" w:rsidRPr="00F20049">
        <w:rPr>
          <w:rFonts w:ascii="Arial" w:hAnsi="Arial" w:cs="Arial"/>
          <w:spacing w:val="-4"/>
        </w:rPr>
        <w:t xml:space="preserve">Termo </w:t>
      </w:r>
      <w:r w:rsidR="00E8649C" w:rsidRPr="00F20049">
        <w:rPr>
          <w:rFonts w:ascii="Arial" w:hAnsi="Arial" w:cs="Arial"/>
        </w:rPr>
        <w:t>de</w:t>
      </w:r>
      <w:r w:rsidR="00E8649C" w:rsidRPr="00F20049">
        <w:rPr>
          <w:rFonts w:ascii="Arial" w:hAnsi="Arial" w:cs="Arial"/>
          <w:spacing w:val="-4"/>
        </w:rPr>
        <w:t xml:space="preserve"> </w:t>
      </w:r>
      <w:r w:rsidR="00E8649C" w:rsidRPr="00F20049">
        <w:rPr>
          <w:rFonts w:ascii="Arial" w:hAnsi="Arial" w:cs="Arial"/>
        </w:rPr>
        <w:t>Referência.</w:t>
      </w:r>
    </w:p>
    <w:p w:rsidR="00E8649C" w:rsidRPr="00F20049" w:rsidRDefault="006B63F2" w:rsidP="000F6292">
      <w:pPr>
        <w:widowControl w:val="0"/>
        <w:tabs>
          <w:tab w:val="left" w:pos="677"/>
        </w:tabs>
        <w:autoSpaceDE w:val="0"/>
        <w:autoSpaceDN w:val="0"/>
        <w:spacing w:before="120"/>
        <w:ind w:right="111"/>
        <w:jc w:val="both"/>
        <w:rPr>
          <w:rFonts w:ascii="Arial" w:hAnsi="Arial" w:cs="Arial"/>
        </w:rPr>
      </w:pPr>
      <w:r>
        <w:rPr>
          <w:rFonts w:ascii="Arial" w:hAnsi="Arial" w:cs="Arial"/>
        </w:rPr>
        <w:t xml:space="preserve">Ficará a cargo do Diretor do Departamento Municipal de </w:t>
      </w:r>
      <w:r w:rsidR="00081FF6">
        <w:rPr>
          <w:rFonts w:ascii="Arial" w:hAnsi="Arial" w:cs="Arial"/>
        </w:rPr>
        <w:t>Saúde</w:t>
      </w:r>
      <w:r w:rsidR="004B5C29">
        <w:rPr>
          <w:rFonts w:ascii="Arial" w:hAnsi="Arial" w:cs="Arial"/>
        </w:rPr>
        <w:t>,</w:t>
      </w:r>
      <w:r>
        <w:rPr>
          <w:rFonts w:ascii="Arial" w:hAnsi="Arial" w:cs="Arial"/>
        </w:rPr>
        <w:t xml:space="preserve"> </w:t>
      </w:r>
      <w:r w:rsidR="00E8649C" w:rsidRPr="00F20049">
        <w:rPr>
          <w:rFonts w:ascii="Arial" w:hAnsi="Arial" w:cs="Arial"/>
        </w:rPr>
        <w:t xml:space="preserve">para acompanhar o </w:t>
      </w:r>
      <w:r>
        <w:rPr>
          <w:rFonts w:ascii="Arial" w:hAnsi="Arial" w:cs="Arial"/>
        </w:rPr>
        <w:t>recebimento</w:t>
      </w:r>
      <w:r w:rsidR="00E8649C" w:rsidRPr="00F20049">
        <w:rPr>
          <w:rFonts w:ascii="Arial" w:hAnsi="Arial" w:cs="Arial"/>
        </w:rPr>
        <w:t xml:space="preserve"> dos</w:t>
      </w:r>
      <w:r w:rsidR="00E8649C" w:rsidRPr="00F20049">
        <w:rPr>
          <w:rFonts w:ascii="Arial" w:hAnsi="Arial" w:cs="Arial"/>
          <w:spacing w:val="-1"/>
        </w:rPr>
        <w:t xml:space="preserve"> </w:t>
      </w:r>
      <w:r>
        <w:rPr>
          <w:rFonts w:ascii="Arial" w:hAnsi="Arial" w:cs="Arial"/>
        </w:rPr>
        <w:t>materiais</w:t>
      </w:r>
      <w:r w:rsidR="00E8649C" w:rsidRPr="00F20049">
        <w:rPr>
          <w:rFonts w:ascii="Arial" w:hAnsi="Arial" w:cs="Arial"/>
        </w:rPr>
        <w:t>.</w:t>
      </w:r>
    </w:p>
    <w:p w:rsidR="00E8649C" w:rsidRPr="00F20049" w:rsidRDefault="00E8649C" w:rsidP="000F6292">
      <w:pPr>
        <w:widowControl w:val="0"/>
        <w:tabs>
          <w:tab w:val="left" w:pos="687"/>
        </w:tabs>
        <w:autoSpaceDE w:val="0"/>
        <w:autoSpaceDN w:val="0"/>
        <w:spacing w:before="121"/>
        <w:ind w:right="117"/>
        <w:jc w:val="both"/>
        <w:rPr>
          <w:rFonts w:ascii="Arial" w:hAnsi="Arial" w:cs="Arial"/>
        </w:rPr>
      </w:pPr>
      <w:r w:rsidRPr="00F20049">
        <w:rPr>
          <w:rFonts w:ascii="Arial" w:hAnsi="Arial" w:cs="Arial"/>
        </w:rPr>
        <w:t xml:space="preserve">Notificar a </w:t>
      </w:r>
      <w:r w:rsidRPr="00F20049">
        <w:rPr>
          <w:rFonts w:ascii="Arial" w:hAnsi="Arial" w:cs="Arial"/>
          <w:spacing w:val="-5"/>
        </w:rPr>
        <w:t xml:space="preserve">CONTRATADA, </w:t>
      </w:r>
      <w:r w:rsidRPr="00F20049">
        <w:rPr>
          <w:rFonts w:ascii="Arial" w:hAnsi="Arial" w:cs="Arial"/>
        </w:rPr>
        <w:t>de qualquer irregularidade decorrente da execução do objeto contratual.</w:t>
      </w:r>
    </w:p>
    <w:p w:rsidR="00E8649C" w:rsidRPr="00F20049" w:rsidRDefault="00E8649C" w:rsidP="000F6292">
      <w:pPr>
        <w:widowControl w:val="0"/>
        <w:tabs>
          <w:tab w:val="left" w:pos="747"/>
        </w:tabs>
        <w:autoSpaceDE w:val="0"/>
        <w:autoSpaceDN w:val="0"/>
        <w:spacing w:before="120"/>
        <w:ind w:right="118"/>
        <w:jc w:val="both"/>
        <w:rPr>
          <w:rFonts w:ascii="Arial" w:hAnsi="Arial" w:cs="Arial"/>
        </w:rPr>
      </w:pPr>
      <w:r w:rsidRPr="00F20049">
        <w:rPr>
          <w:rFonts w:ascii="Arial" w:hAnsi="Arial" w:cs="Arial"/>
        </w:rPr>
        <w:t xml:space="preserve">Efetuar os pagamentos devidos a </w:t>
      </w:r>
      <w:r w:rsidRPr="00F20049">
        <w:rPr>
          <w:rFonts w:ascii="Arial" w:hAnsi="Arial" w:cs="Arial"/>
          <w:spacing w:val="-5"/>
        </w:rPr>
        <w:t xml:space="preserve">CONTRATADA </w:t>
      </w:r>
      <w:r w:rsidRPr="00F20049">
        <w:rPr>
          <w:rFonts w:ascii="Arial" w:hAnsi="Arial" w:cs="Arial"/>
        </w:rPr>
        <w:t>nas condições estabelecidas neste instrumento.</w:t>
      </w:r>
    </w:p>
    <w:p w:rsidR="00E8649C" w:rsidRPr="00F20049" w:rsidRDefault="00E8649C" w:rsidP="000F6292">
      <w:pPr>
        <w:widowControl w:val="0"/>
        <w:tabs>
          <w:tab w:val="left" w:pos="634"/>
        </w:tabs>
        <w:autoSpaceDE w:val="0"/>
        <w:autoSpaceDN w:val="0"/>
        <w:spacing w:before="120"/>
        <w:jc w:val="both"/>
        <w:rPr>
          <w:rFonts w:ascii="Arial" w:hAnsi="Arial" w:cs="Arial"/>
        </w:rPr>
      </w:pPr>
      <w:r w:rsidRPr="00F20049">
        <w:rPr>
          <w:rFonts w:ascii="Arial" w:hAnsi="Arial" w:cs="Arial"/>
        </w:rPr>
        <w:t xml:space="preserve">Indicar os locais e horários em que deverão ser </w:t>
      </w:r>
      <w:r w:rsidR="00590321" w:rsidRPr="00F20049">
        <w:rPr>
          <w:rFonts w:ascii="Arial" w:hAnsi="Arial" w:cs="Arial"/>
        </w:rPr>
        <w:t>entregues</w:t>
      </w:r>
      <w:r w:rsidRPr="00F20049">
        <w:rPr>
          <w:rFonts w:ascii="Arial" w:hAnsi="Arial" w:cs="Arial"/>
        </w:rPr>
        <w:t xml:space="preserve"> os</w:t>
      </w:r>
      <w:r w:rsidRPr="00F20049">
        <w:rPr>
          <w:rFonts w:ascii="Arial" w:hAnsi="Arial" w:cs="Arial"/>
          <w:spacing w:val="-3"/>
        </w:rPr>
        <w:t xml:space="preserve"> </w:t>
      </w:r>
      <w:r w:rsidR="00B761B3">
        <w:rPr>
          <w:rFonts w:ascii="Arial" w:hAnsi="Arial" w:cs="Arial"/>
        </w:rPr>
        <w:t>materiais</w:t>
      </w:r>
    </w:p>
    <w:p w:rsidR="00E8649C" w:rsidRPr="00F20049" w:rsidRDefault="00E8649C" w:rsidP="00E8649C">
      <w:pPr>
        <w:widowControl w:val="0"/>
        <w:tabs>
          <w:tab w:val="left" w:pos="634"/>
        </w:tabs>
        <w:autoSpaceDE w:val="0"/>
        <w:autoSpaceDN w:val="0"/>
        <w:spacing w:before="120"/>
        <w:ind w:left="568"/>
        <w:jc w:val="both"/>
        <w:rPr>
          <w:rFonts w:ascii="Arial" w:hAnsi="Arial" w:cs="Arial"/>
        </w:rPr>
      </w:pPr>
    </w:p>
    <w:p w:rsidR="00E8649C" w:rsidRPr="00F20049" w:rsidRDefault="00E8649C" w:rsidP="000F6292">
      <w:pPr>
        <w:pStyle w:val="Ttulo1"/>
        <w:keepNext w:val="0"/>
        <w:keepLines w:val="0"/>
        <w:widowControl w:val="0"/>
        <w:tabs>
          <w:tab w:val="left" w:pos="453"/>
        </w:tabs>
        <w:autoSpaceDE w:val="0"/>
        <w:autoSpaceDN w:val="0"/>
        <w:spacing w:before="1"/>
        <w:rPr>
          <w:rFonts w:ascii="Arial" w:hAnsi="Arial" w:cs="Arial"/>
          <w:color w:val="auto"/>
          <w:sz w:val="24"/>
          <w:szCs w:val="24"/>
        </w:rPr>
      </w:pPr>
      <w:r w:rsidRPr="00F20049">
        <w:rPr>
          <w:rFonts w:ascii="Arial" w:hAnsi="Arial" w:cs="Arial"/>
          <w:color w:val="auto"/>
          <w:sz w:val="24"/>
          <w:szCs w:val="24"/>
        </w:rPr>
        <w:t xml:space="preserve">Cláusula </w:t>
      </w:r>
      <w:r w:rsidR="00590321" w:rsidRPr="00F20049">
        <w:rPr>
          <w:rFonts w:ascii="Arial" w:hAnsi="Arial" w:cs="Arial"/>
          <w:color w:val="auto"/>
          <w:sz w:val="24"/>
          <w:szCs w:val="24"/>
        </w:rPr>
        <w:t>quinta DAS</w:t>
      </w:r>
      <w:r w:rsidRPr="00F20049">
        <w:rPr>
          <w:rFonts w:ascii="Arial" w:hAnsi="Arial" w:cs="Arial"/>
          <w:color w:val="auto"/>
          <w:sz w:val="24"/>
          <w:szCs w:val="24"/>
        </w:rPr>
        <w:t xml:space="preserve"> SANÇÕES</w:t>
      </w:r>
      <w:r w:rsidRPr="00F20049">
        <w:rPr>
          <w:rFonts w:ascii="Arial" w:hAnsi="Arial" w:cs="Arial"/>
          <w:color w:val="auto"/>
          <w:spacing w:val="-14"/>
          <w:sz w:val="24"/>
          <w:szCs w:val="24"/>
        </w:rPr>
        <w:t xml:space="preserve"> </w:t>
      </w:r>
      <w:r w:rsidRPr="00F20049">
        <w:rPr>
          <w:rFonts w:ascii="Arial" w:hAnsi="Arial" w:cs="Arial"/>
          <w:color w:val="auto"/>
          <w:spacing w:val="-4"/>
          <w:sz w:val="24"/>
          <w:szCs w:val="24"/>
        </w:rPr>
        <w:t>ADMINISTRATIVAS:</w:t>
      </w:r>
    </w:p>
    <w:p w:rsidR="004D087E" w:rsidRDefault="00E8649C" w:rsidP="004B03F4">
      <w:pPr>
        <w:widowControl w:val="0"/>
        <w:tabs>
          <w:tab w:val="left" w:pos="622"/>
        </w:tabs>
        <w:autoSpaceDE w:val="0"/>
        <w:autoSpaceDN w:val="0"/>
        <w:spacing w:before="120"/>
        <w:ind w:right="109"/>
        <w:jc w:val="both"/>
        <w:rPr>
          <w:rFonts w:ascii="Arial" w:hAnsi="Arial" w:cs="Arial"/>
        </w:rPr>
      </w:pPr>
      <w:r w:rsidRPr="00F20049">
        <w:rPr>
          <w:rFonts w:ascii="Arial" w:hAnsi="Arial" w:cs="Arial"/>
        </w:rPr>
        <w:t xml:space="preserve">A(s) empresa(s) vencedora(s) da licitação ficará(m) sujeita(s) às penalidades previstas no edital, em casos de inexecução parcial ou total das condições pactuadas, garantida a prévia defesa e o contraditório em regular processo administrativo, sem prejuízo da responsabilidade civil e criminal que seu (s) ato (s) ensejar (em) no total ou parcial do objeto deste Pregão, a Administração Pública Municipal poderá, garantida a prévia defesa, aplicar à </w:t>
      </w:r>
      <w:r w:rsidRPr="00F20049">
        <w:rPr>
          <w:rFonts w:ascii="Arial" w:hAnsi="Arial" w:cs="Arial"/>
          <w:spacing w:val="-5"/>
        </w:rPr>
        <w:t xml:space="preserve">CONTRATADA </w:t>
      </w:r>
      <w:r w:rsidRPr="00F20049">
        <w:rPr>
          <w:rFonts w:ascii="Arial" w:hAnsi="Arial" w:cs="Arial"/>
        </w:rPr>
        <w:t>as seguintes</w:t>
      </w:r>
      <w:r w:rsidRPr="00F20049">
        <w:rPr>
          <w:rFonts w:ascii="Arial" w:hAnsi="Arial" w:cs="Arial"/>
          <w:spacing w:val="-17"/>
        </w:rPr>
        <w:t xml:space="preserve"> </w:t>
      </w:r>
      <w:r w:rsidRPr="00F20049">
        <w:rPr>
          <w:rFonts w:ascii="Arial" w:hAnsi="Arial" w:cs="Arial"/>
        </w:rPr>
        <w:t>sanções:</w:t>
      </w:r>
    </w:p>
    <w:p w:rsidR="00E8649C" w:rsidRPr="00F20049" w:rsidRDefault="00E8649C" w:rsidP="000F6292">
      <w:pPr>
        <w:widowControl w:val="0"/>
        <w:tabs>
          <w:tab w:val="left" w:pos="799"/>
        </w:tabs>
        <w:autoSpaceDE w:val="0"/>
        <w:autoSpaceDN w:val="0"/>
        <w:spacing w:before="120"/>
        <w:jc w:val="both"/>
        <w:rPr>
          <w:rFonts w:ascii="Arial" w:hAnsi="Arial" w:cs="Arial"/>
        </w:rPr>
      </w:pPr>
      <w:r w:rsidRPr="00F20049">
        <w:rPr>
          <w:rFonts w:ascii="Arial" w:hAnsi="Arial" w:cs="Arial"/>
        </w:rPr>
        <w:t>Advertência.</w:t>
      </w:r>
    </w:p>
    <w:p w:rsidR="00E8649C" w:rsidRPr="00F20049" w:rsidRDefault="00E8649C" w:rsidP="000F6292">
      <w:pPr>
        <w:widowControl w:val="0"/>
        <w:tabs>
          <w:tab w:val="left" w:pos="843"/>
        </w:tabs>
        <w:autoSpaceDE w:val="0"/>
        <w:autoSpaceDN w:val="0"/>
        <w:spacing w:before="120"/>
        <w:ind w:right="113"/>
        <w:jc w:val="both"/>
        <w:rPr>
          <w:rFonts w:ascii="Arial" w:hAnsi="Arial" w:cs="Arial"/>
        </w:rPr>
      </w:pPr>
      <w:r w:rsidRPr="00F20049">
        <w:rPr>
          <w:rFonts w:ascii="Arial" w:hAnsi="Arial" w:cs="Arial"/>
        </w:rPr>
        <w:t xml:space="preserve">Multa de 0,3% (zero vírgula três por cento) por dia de atraso e por ocorrência de fato em desacordo com o proposto e o estabelecido no edital, até o máximo de 10% (dez por cento) sobre o valor total da nota de empenho, recolhida no prazo máximo de 15 (quinze) dias </w:t>
      </w:r>
      <w:r w:rsidRPr="00F20049">
        <w:rPr>
          <w:rFonts w:ascii="Arial" w:hAnsi="Arial" w:cs="Arial"/>
        </w:rPr>
        <w:lastRenderedPageBreak/>
        <w:t>decorridos, uma vez comunicados</w:t>
      </w:r>
      <w:r w:rsidRPr="00F20049">
        <w:rPr>
          <w:rFonts w:ascii="Arial" w:hAnsi="Arial" w:cs="Arial"/>
          <w:spacing w:val="-1"/>
        </w:rPr>
        <w:t xml:space="preserve"> </w:t>
      </w:r>
      <w:r w:rsidRPr="00F20049">
        <w:rPr>
          <w:rFonts w:ascii="Arial" w:hAnsi="Arial" w:cs="Arial"/>
        </w:rPr>
        <w:t>oficialmente.</w:t>
      </w:r>
    </w:p>
    <w:p w:rsidR="00E8649C" w:rsidRPr="00F20049" w:rsidRDefault="00E8649C" w:rsidP="000F6292">
      <w:pPr>
        <w:widowControl w:val="0"/>
        <w:tabs>
          <w:tab w:val="left" w:pos="819"/>
        </w:tabs>
        <w:autoSpaceDE w:val="0"/>
        <w:autoSpaceDN w:val="0"/>
        <w:spacing w:before="120"/>
        <w:ind w:right="109"/>
        <w:jc w:val="both"/>
        <w:rPr>
          <w:rFonts w:ascii="Arial" w:hAnsi="Arial" w:cs="Arial"/>
        </w:rPr>
      </w:pPr>
      <w:r w:rsidRPr="00F20049">
        <w:rPr>
          <w:rFonts w:ascii="Arial" w:hAnsi="Arial" w:cs="Arial"/>
        </w:rPr>
        <w:t>Multa de 10% (dez por cento) sobre o valor total da nota de empenho, no caso de inexecução total ou parcial do objeto contratado, recolhida no prazo de 15 (quinze) dias corridos, contados a partir da comunicação</w:t>
      </w:r>
      <w:r w:rsidRPr="00F20049">
        <w:rPr>
          <w:rFonts w:ascii="Arial" w:hAnsi="Arial" w:cs="Arial"/>
          <w:spacing w:val="-1"/>
        </w:rPr>
        <w:t xml:space="preserve"> </w:t>
      </w:r>
      <w:r w:rsidRPr="00F20049">
        <w:rPr>
          <w:rFonts w:ascii="Arial" w:hAnsi="Arial" w:cs="Arial"/>
        </w:rPr>
        <w:t>oficial.</w:t>
      </w:r>
    </w:p>
    <w:p w:rsidR="00E8649C" w:rsidRPr="00F20049" w:rsidRDefault="00E8649C" w:rsidP="000F6292">
      <w:pPr>
        <w:widowControl w:val="0"/>
        <w:tabs>
          <w:tab w:val="left" w:pos="835"/>
        </w:tabs>
        <w:autoSpaceDE w:val="0"/>
        <w:autoSpaceDN w:val="0"/>
        <w:spacing w:before="120"/>
        <w:ind w:right="101"/>
        <w:jc w:val="both"/>
        <w:rPr>
          <w:rFonts w:ascii="Arial" w:hAnsi="Arial" w:cs="Arial"/>
        </w:rPr>
      </w:pPr>
      <w:r w:rsidRPr="00F20049">
        <w:rPr>
          <w:rFonts w:ascii="Arial" w:hAnsi="Arial" w:cs="Arial"/>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F20049">
        <w:rPr>
          <w:rFonts w:ascii="Arial" w:hAnsi="Arial" w:cs="Arial"/>
          <w:spacing w:val="-5"/>
        </w:rPr>
        <w:t xml:space="preserve">CONTRATADA </w:t>
      </w:r>
      <w:r w:rsidRPr="00F20049">
        <w:rPr>
          <w:rFonts w:ascii="Arial" w:hAnsi="Arial" w:cs="Arial"/>
        </w:rPr>
        <w:t>ressarcir a entidade contratante e pelos prejuízos resultantes e depois de decorrido o prazo da sanção aplicada com base no subitem</w:t>
      </w:r>
      <w:r w:rsidRPr="00F20049">
        <w:rPr>
          <w:rFonts w:ascii="Arial" w:hAnsi="Arial" w:cs="Arial"/>
          <w:spacing w:val="-2"/>
        </w:rPr>
        <w:t xml:space="preserve"> </w:t>
      </w:r>
      <w:r w:rsidRPr="00F20049">
        <w:rPr>
          <w:rFonts w:ascii="Arial" w:hAnsi="Arial" w:cs="Arial"/>
        </w:rPr>
        <w:t>anterior.</w:t>
      </w:r>
    </w:p>
    <w:p w:rsidR="00E8649C" w:rsidRPr="00F20049" w:rsidRDefault="00E8649C" w:rsidP="000F6292">
      <w:pPr>
        <w:widowControl w:val="0"/>
        <w:tabs>
          <w:tab w:val="left" w:pos="663"/>
        </w:tabs>
        <w:autoSpaceDE w:val="0"/>
        <w:autoSpaceDN w:val="0"/>
        <w:spacing w:before="121"/>
        <w:ind w:right="117"/>
        <w:jc w:val="both"/>
        <w:rPr>
          <w:rFonts w:ascii="Arial" w:hAnsi="Arial" w:cs="Arial"/>
        </w:rPr>
      </w:pPr>
      <w:r w:rsidRPr="00F20049">
        <w:rPr>
          <w:rFonts w:ascii="Arial" w:hAnsi="Arial" w:cs="Arial"/>
        </w:rPr>
        <w:t>Ficará impedida de licitar e de contratar com a Administração Pública deste município, pelo prazo de até 5 (cinco) anos, garantindo o direito prévio de licitação e da ampla defesa, enquanto perdurarem os motivos determinantes da punição ou até que seja promovida a reabilitação perante a própria autoridade que aplicou a penalidade, a licitante</w:t>
      </w:r>
      <w:r w:rsidRPr="00F20049">
        <w:rPr>
          <w:rFonts w:ascii="Arial" w:hAnsi="Arial" w:cs="Arial"/>
          <w:spacing w:val="-3"/>
        </w:rPr>
        <w:t xml:space="preserve"> </w:t>
      </w:r>
      <w:r w:rsidRPr="00F20049">
        <w:rPr>
          <w:rFonts w:ascii="Arial" w:hAnsi="Arial" w:cs="Arial"/>
        </w:rPr>
        <w:t>que:</w:t>
      </w:r>
    </w:p>
    <w:p w:rsidR="00E8649C" w:rsidRPr="00F20049" w:rsidRDefault="00E8649C" w:rsidP="000F6292">
      <w:pPr>
        <w:widowControl w:val="0"/>
        <w:tabs>
          <w:tab w:val="left" w:pos="814"/>
        </w:tabs>
        <w:autoSpaceDE w:val="0"/>
        <w:autoSpaceDN w:val="0"/>
        <w:spacing w:before="120"/>
        <w:jc w:val="both"/>
        <w:rPr>
          <w:rFonts w:ascii="Arial" w:hAnsi="Arial" w:cs="Arial"/>
        </w:rPr>
      </w:pPr>
      <w:r w:rsidRPr="00F20049">
        <w:rPr>
          <w:rFonts w:ascii="Arial" w:hAnsi="Arial" w:cs="Arial"/>
        </w:rPr>
        <w:t>Ensejar o retardamento da execução do objeto deste</w:t>
      </w:r>
      <w:r w:rsidRPr="00F20049">
        <w:rPr>
          <w:rFonts w:ascii="Arial" w:hAnsi="Arial" w:cs="Arial"/>
          <w:spacing w:val="-4"/>
        </w:rPr>
        <w:t xml:space="preserve"> </w:t>
      </w:r>
      <w:r w:rsidRPr="00F20049">
        <w:rPr>
          <w:rFonts w:ascii="Arial" w:hAnsi="Arial" w:cs="Arial"/>
        </w:rPr>
        <w:t>pregão.</w:t>
      </w:r>
    </w:p>
    <w:p w:rsidR="00E8649C" w:rsidRPr="00F20049" w:rsidRDefault="00E8649C" w:rsidP="000F6292">
      <w:pPr>
        <w:widowControl w:val="0"/>
        <w:tabs>
          <w:tab w:val="left" w:pos="814"/>
        </w:tabs>
        <w:autoSpaceDE w:val="0"/>
        <w:autoSpaceDN w:val="0"/>
        <w:spacing w:before="120"/>
        <w:jc w:val="both"/>
        <w:rPr>
          <w:rFonts w:ascii="Arial" w:hAnsi="Arial" w:cs="Arial"/>
        </w:rPr>
      </w:pPr>
      <w:r w:rsidRPr="00F20049">
        <w:rPr>
          <w:rFonts w:ascii="Arial" w:hAnsi="Arial" w:cs="Arial"/>
        </w:rPr>
        <w:t>Não mantiver a proposta</w:t>
      </w:r>
      <w:r w:rsidRPr="00F20049">
        <w:rPr>
          <w:rFonts w:ascii="Arial" w:hAnsi="Arial" w:cs="Arial"/>
          <w:spacing w:val="-5"/>
        </w:rPr>
        <w:t xml:space="preserve"> </w:t>
      </w:r>
      <w:r w:rsidRPr="00F20049">
        <w:rPr>
          <w:rFonts w:ascii="Arial" w:hAnsi="Arial" w:cs="Arial"/>
        </w:rPr>
        <w:t>injustificadamente</w:t>
      </w:r>
    </w:p>
    <w:p w:rsidR="00E8649C" w:rsidRPr="00F20049" w:rsidRDefault="00E8649C" w:rsidP="000F6292">
      <w:pPr>
        <w:widowControl w:val="0"/>
        <w:tabs>
          <w:tab w:val="left" w:pos="814"/>
        </w:tabs>
        <w:autoSpaceDE w:val="0"/>
        <w:autoSpaceDN w:val="0"/>
        <w:spacing w:before="90"/>
        <w:rPr>
          <w:rFonts w:ascii="Arial" w:hAnsi="Arial" w:cs="Arial"/>
        </w:rPr>
      </w:pPr>
      <w:r w:rsidRPr="00F20049">
        <w:rPr>
          <w:rFonts w:ascii="Arial" w:hAnsi="Arial" w:cs="Arial"/>
        </w:rPr>
        <w:t>Comportar-se de modo</w:t>
      </w:r>
      <w:r w:rsidRPr="00F20049">
        <w:rPr>
          <w:rFonts w:ascii="Arial" w:hAnsi="Arial" w:cs="Arial"/>
          <w:spacing w:val="-3"/>
        </w:rPr>
        <w:t xml:space="preserve"> </w:t>
      </w:r>
      <w:r w:rsidRPr="00F20049">
        <w:rPr>
          <w:rFonts w:ascii="Arial" w:hAnsi="Arial" w:cs="Arial"/>
        </w:rPr>
        <w:t>idôneo.</w:t>
      </w:r>
    </w:p>
    <w:p w:rsidR="00E8649C" w:rsidRPr="00F20049" w:rsidRDefault="00E8649C" w:rsidP="000F6292">
      <w:pPr>
        <w:widowControl w:val="0"/>
        <w:tabs>
          <w:tab w:val="left" w:pos="814"/>
        </w:tabs>
        <w:autoSpaceDE w:val="0"/>
        <w:autoSpaceDN w:val="0"/>
        <w:spacing w:before="120"/>
        <w:rPr>
          <w:rFonts w:ascii="Arial" w:hAnsi="Arial" w:cs="Arial"/>
        </w:rPr>
      </w:pPr>
      <w:r w:rsidRPr="00F20049">
        <w:rPr>
          <w:rFonts w:ascii="Arial" w:hAnsi="Arial" w:cs="Arial"/>
        </w:rPr>
        <w:t>Fazer declaração</w:t>
      </w:r>
      <w:r w:rsidRPr="00F20049">
        <w:rPr>
          <w:rFonts w:ascii="Arial" w:hAnsi="Arial" w:cs="Arial"/>
          <w:spacing w:val="-1"/>
        </w:rPr>
        <w:t xml:space="preserve"> </w:t>
      </w:r>
      <w:r w:rsidRPr="00F20049">
        <w:rPr>
          <w:rFonts w:ascii="Arial" w:hAnsi="Arial" w:cs="Arial"/>
        </w:rPr>
        <w:t>falsa.</w:t>
      </w:r>
    </w:p>
    <w:p w:rsidR="00E8649C" w:rsidRPr="00F20049" w:rsidRDefault="00E8649C" w:rsidP="000F6292">
      <w:pPr>
        <w:widowControl w:val="0"/>
        <w:tabs>
          <w:tab w:val="left" w:pos="814"/>
        </w:tabs>
        <w:autoSpaceDE w:val="0"/>
        <w:autoSpaceDN w:val="0"/>
        <w:spacing w:before="120"/>
        <w:rPr>
          <w:rFonts w:ascii="Arial" w:hAnsi="Arial" w:cs="Arial"/>
        </w:rPr>
      </w:pPr>
      <w:r w:rsidRPr="00F20049">
        <w:rPr>
          <w:rFonts w:ascii="Arial" w:hAnsi="Arial" w:cs="Arial"/>
        </w:rPr>
        <w:t>Cometer fraude</w:t>
      </w:r>
      <w:r w:rsidRPr="00F20049">
        <w:rPr>
          <w:rFonts w:ascii="Arial" w:hAnsi="Arial" w:cs="Arial"/>
          <w:spacing w:val="-2"/>
        </w:rPr>
        <w:t xml:space="preserve"> </w:t>
      </w:r>
      <w:r w:rsidRPr="00F20049">
        <w:rPr>
          <w:rFonts w:ascii="Arial" w:hAnsi="Arial" w:cs="Arial"/>
        </w:rPr>
        <w:t>fiscal.</w:t>
      </w:r>
    </w:p>
    <w:p w:rsidR="00E8649C" w:rsidRPr="00F20049" w:rsidRDefault="00E8649C" w:rsidP="000F6292">
      <w:pPr>
        <w:widowControl w:val="0"/>
        <w:tabs>
          <w:tab w:val="left" w:pos="814"/>
        </w:tabs>
        <w:autoSpaceDE w:val="0"/>
        <w:autoSpaceDN w:val="0"/>
        <w:spacing w:before="120"/>
        <w:rPr>
          <w:rFonts w:ascii="Arial" w:hAnsi="Arial" w:cs="Arial"/>
        </w:rPr>
      </w:pPr>
      <w:r w:rsidRPr="00F20049">
        <w:rPr>
          <w:rFonts w:ascii="Arial" w:hAnsi="Arial" w:cs="Arial"/>
        </w:rPr>
        <w:t>Falhar ou fraudar na execução do contrato.</w:t>
      </w:r>
    </w:p>
    <w:p w:rsidR="00E8649C" w:rsidRPr="00F20049" w:rsidRDefault="00E8649C" w:rsidP="000F6292">
      <w:pPr>
        <w:widowControl w:val="0"/>
        <w:tabs>
          <w:tab w:val="left" w:pos="723"/>
        </w:tabs>
        <w:autoSpaceDE w:val="0"/>
        <w:autoSpaceDN w:val="0"/>
        <w:spacing w:before="120"/>
        <w:ind w:right="117"/>
        <w:rPr>
          <w:rFonts w:ascii="Arial" w:hAnsi="Arial" w:cs="Arial"/>
        </w:rPr>
      </w:pPr>
      <w:r w:rsidRPr="00F20049">
        <w:rPr>
          <w:rFonts w:ascii="Arial" w:hAnsi="Arial" w:cs="Arial"/>
        </w:rPr>
        <w:t xml:space="preserve">Por descumprimento dos prazos e condições previstos neste pregão, principalmente, a </w:t>
      </w:r>
      <w:r w:rsidRPr="00F20049">
        <w:rPr>
          <w:rFonts w:ascii="Arial" w:hAnsi="Arial" w:cs="Arial"/>
          <w:spacing w:val="-5"/>
        </w:rPr>
        <w:t xml:space="preserve">CONTRATADA </w:t>
      </w:r>
      <w:r w:rsidRPr="00F20049">
        <w:rPr>
          <w:rFonts w:ascii="Arial" w:hAnsi="Arial" w:cs="Arial"/>
        </w:rPr>
        <w:t>estará sujeita às penalidades tratadas na condição</w:t>
      </w:r>
      <w:r w:rsidRPr="00F20049">
        <w:rPr>
          <w:rFonts w:ascii="Arial" w:hAnsi="Arial" w:cs="Arial"/>
          <w:spacing w:val="-13"/>
        </w:rPr>
        <w:t xml:space="preserve"> </w:t>
      </w:r>
      <w:r w:rsidRPr="00F20049">
        <w:rPr>
          <w:rFonts w:ascii="Arial" w:hAnsi="Arial" w:cs="Arial"/>
        </w:rPr>
        <w:t>anterior.</w:t>
      </w:r>
    </w:p>
    <w:p w:rsidR="00E8649C" w:rsidRPr="00F20049" w:rsidRDefault="00E8649C" w:rsidP="000F6292">
      <w:pPr>
        <w:widowControl w:val="0"/>
        <w:tabs>
          <w:tab w:val="left" w:pos="284"/>
        </w:tabs>
        <w:autoSpaceDE w:val="0"/>
        <w:autoSpaceDN w:val="0"/>
        <w:spacing w:before="120"/>
        <w:ind w:right="116"/>
        <w:jc w:val="both"/>
        <w:rPr>
          <w:rFonts w:ascii="Arial" w:hAnsi="Arial" w:cs="Arial"/>
        </w:rPr>
      </w:pPr>
      <w:r w:rsidRPr="00F20049">
        <w:rPr>
          <w:rFonts w:ascii="Arial" w:hAnsi="Arial" w:cs="Arial"/>
        </w:rPr>
        <w:t>Comprovado impedimento ou reconhecida força maior, devidamente justificado e aceito pela mesma, em relação a um dos itens arrolados na condição do subitem 7.2, a licitante vencedora isenta das penalidades</w:t>
      </w:r>
      <w:r w:rsidRPr="00F20049">
        <w:rPr>
          <w:rFonts w:ascii="Arial" w:hAnsi="Arial" w:cs="Arial"/>
          <w:spacing w:val="-1"/>
        </w:rPr>
        <w:t xml:space="preserve"> </w:t>
      </w:r>
      <w:r w:rsidRPr="00F20049">
        <w:rPr>
          <w:rFonts w:ascii="Arial" w:hAnsi="Arial" w:cs="Arial"/>
        </w:rPr>
        <w:t>mencionadas.</w:t>
      </w:r>
    </w:p>
    <w:p w:rsidR="00E8649C" w:rsidRPr="00F20049" w:rsidRDefault="00E8649C" w:rsidP="000F6292">
      <w:pPr>
        <w:widowControl w:val="0"/>
        <w:tabs>
          <w:tab w:val="left" w:pos="284"/>
        </w:tabs>
        <w:autoSpaceDE w:val="0"/>
        <w:autoSpaceDN w:val="0"/>
        <w:spacing w:before="121"/>
        <w:ind w:right="120"/>
        <w:jc w:val="both"/>
        <w:rPr>
          <w:rFonts w:ascii="Arial" w:hAnsi="Arial" w:cs="Arial"/>
        </w:rPr>
      </w:pPr>
      <w:r w:rsidRPr="00F20049">
        <w:rPr>
          <w:rFonts w:ascii="Arial" w:hAnsi="Arial" w:cs="Arial"/>
        </w:rPr>
        <w:t>As sanções de advertência, suspensão temporária de participar de licitação, e impedimento de contratar com a Administração Pública deste município, e declaração de inidoneidade para licitar ou contratar com a administração pública poderão ser aplicadas a licitante vencedora juntamente com as multas, descontando a dos pagamentos a serem</w:t>
      </w:r>
      <w:r w:rsidRPr="00F20049">
        <w:rPr>
          <w:rFonts w:ascii="Arial" w:hAnsi="Arial" w:cs="Arial"/>
          <w:spacing w:val="-1"/>
        </w:rPr>
        <w:t xml:space="preserve"> </w:t>
      </w:r>
      <w:r w:rsidRPr="00F20049">
        <w:rPr>
          <w:rFonts w:ascii="Arial" w:hAnsi="Arial" w:cs="Arial"/>
        </w:rPr>
        <w:t>efetuados.</w:t>
      </w:r>
    </w:p>
    <w:p w:rsidR="00E8649C" w:rsidRPr="00F20049" w:rsidRDefault="00E8649C" w:rsidP="000F6292">
      <w:pPr>
        <w:widowControl w:val="0"/>
        <w:tabs>
          <w:tab w:val="left" w:pos="284"/>
          <w:tab w:val="left" w:pos="627"/>
        </w:tabs>
        <w:autoSpaceDE w:val="0"/>
        <w:autoSpaceDN w:val="0"/>
        <w:spacing w:before="120"/>
        <w:ind w:right="115"/>
        <w:jc w:val="both"/>
        <w:rPr>
          <w:rFonts w:ascii="Arial" w:hAnsi="Arial" w:cs="Arial"/>
        </w:rPr>
      </w:pPr>
      <w:r w:rsidRPr="00F20049">
        <w:rPr>
          <w:rFonts w:ascii="Arial" w:hAnsi="Arial" w:cs="Arial"/>
        </w:rPr>
        <w:t xml:space="preserve">A penalidade será obrigatoriamente registrada no Cadastro de Fornecedores de Bens e Serviços do município de Conselheiro </w:t>
      </w:r>
      <w:proofErr w:type="spellStart"/>
      <w:r w:rsidRPr="00F20049">
        <w:rPr>
          <w:rFonts w:ascii="Arial" w:hAnsi="Arial" w:cs="Arial"/>
        </w:rPr>
        <w:t>Mairinck</w:t>
      </w:r>
      <w:proofErr w:type="spellEnd"/>
      <w:r w:rsidRPr="00F20049">
        <w:rPr>
          <w:rFonts w:ascii="Arial" w:hAnsi="Arial" w:cs="Arial"/>
        </w:rPr>
        <w:t xml:space="preserve"> e no caso de suspensão de licitar, o licitante deverá ser descredenciado por igual período, sem prejuízo das multas previstas neste Edital e no Contrato das combinações</w:t>
      </w:r>
      <w:r w:rsidRPr="00F20049">
        <w:rPr>
          <w:rFonts w:ascii="Arial" w:hAnsi="Arial" w:cs="Arial"/>
          <w:spacing w:val="-1"/>
        </w:rPr>
        <w:t xml:space="preserve"> </w:t>
      </w:r>
      <w:r w:rsidRPr="00F20049">
        <w:rPr>
          <w:rFonts w:ascii="Arial" w:hAnsi="Arial" w:cs="Arial"/>
        </w:rPr>
        <w:t>legais.</w:t>
      </w:r>
    </w:p>
    <w:p w:rsidR="00E8649C" w:rsidRPr="00F20049" w:rsidRDefault="00E8649C" w:rsidP="000F6292">
      <w:pPr>
        <w:widowControl w:val="0"/>
        <w:tabs>
          <w:tab w:val="left" w:pos="284"/>
        </w:tabs>
        <w:autoSpaceDE w:val="0"/>
        <w:autoSpaceDN w:val="0"/>
        <w:spacing w:before="120"/>
        <w:ind w:right="112"/>
        <w:jc w:val="both"/>
        <w:rPr>
          <w:rFonts w:ascii="Arial" w:hAnsi="Arial" w:cs="Arial"/>
        </w:rPr>
      </w:pPr>
      <w:r w:rsidRPr="00F20049">
        <w:rPr>
          <w:rFonts w:ascii="Arial" w:hAnsi="Arial" w:cs="Arial"/>
        </w:rPr>
        <w:t>A recusa sem motivos justificados da convocada em aceitar ou retirar a Nota de Empenho dentro do prazo estabelecido caracteriza o descumprimento total da obrigação assumida, sujeitando- a as penalidades aludidas no item 7 deste</w:t>
      </w:r>
      <w:r w:rsidRPr="00F20049">
        <w:rPr>
          <w:rFonts w:ascii="Arial" w:hAnsi="Arial" w:cs="Arial"/>
          <w:spacing w:val="-1"/>
        </w:rPr>
        <w:t xml:space="preserve"> </w:t>
      </w:r>
      <w:r w:rsidRPr="00F20049">
        <w:rPr>
          <w:rFonts w:ascii="Arial" w:hAnsi="Arial" w:cs="Arial"/>
        </w:rPr>
        <w:t>instrumento.</w:t>
      </w:r>
    </w:p>
    <w:p w:rsidR="000F6292" w:rsidRDefault="000F6292" w:rsidP="00E8649C">
      <w:pPr>
        <w:pStyle w:val="Ttulo1"/>
        <w:keepNext w:val="0"/>
        <w:keepLines w:val="0"/>
        <w:widowControl w:val="0"/>
        <w:tabs>
          <w:tab w:val="left" w:pos="453"/>
        </w:tabs>
        <w:autoSpaceDE w:val="0"/>
        <w:autoSpaceDN w:val="0"/>
        <w:spacing w:before="0"/>
        <w:ind w:left="212"/>
        <w:rPr>
          <w:rFonts w:ascii="Arial" w:hAnsi="Arial" w:cs="Arial"/>
          <w:color w:val="auto"/>
          <w:sz w:val="24"/>
          <w:szCs w:val="24"/>
        </w:rPr>
      </w:pPr>
      <w:r>
        <w:rPr>
          <w:rFonts w:ascii="Arial" w:hAnsi="Arial" w:cs="Arial"/>
          <w:color w:val="auto"/>
          <w:sz w:val="24"/>
          <w:szCs w:val="24"/>
        </w:rPr>
        <w:t xml:space="preserve"> </w:t>
      </w:r>
    </w:p>
    <w:p w:rsidR="00E8649C" w:rsidRPr="0026469F" w:rsidRDefault="00590321" w:rsidP="000F6292">
      <w:pPr>
        <w:pStyle w:val="Ttulo1"/>
        <w:keepNext w:val="0"/>
        <w:keepLines w:val="0"/>
        <w:widowControl w:val="0"/>
        <w:tabs>
          <w:tab w:val="left" w:pos="453"/>
        </w:tabs>
        <w:autoSpaceDE w:val="0"/>
        <w:autoSpaceDN w:val="0"/>
        <w:spacing w:before="0"/>
        <w:rPr>
          <w:rFonts w:ascii="Arial" w:hAnsi="Arial" w:cs="Arial"/>
          <w:color w:val="auto"/>
          <w:sz w:val="24"/>
          <w:szCs w:val="24"/>
        </w:rPr>
      </w:pPr>
      <w:r w:rsidRPr="0026469F">
        <w:rPr>
          <w:rFonts w:ascii="Arial" w:hAnsi="Arial" w:cs="Arial"/>
          <w:color w:val="auto"/>
          <w:sz w:val="24"/>
          <w:szCs w:val="24"/>
        </w:rPr>
        <w:t>Cláusula sexta</w:t>
      </w:r>
      <w:r w:rsidR="00E8649C" w:rsidRPr="0026469F">
        <w:rPr>
          <w:rFonts w:ascii="Arial" w:hAnsi="Arial" w:cs="Arial"/>
          <w:color w:val="auto"/>
          <w:sz w:val="24"/>
          <w:szCs w:val="24"/>
        </w:rPr>
        <w:t xml:space="preserve"> DO </w:t>
      </w:r>
      <w:r w:rsidR="00E8649C" w:rsidRPr="0026469F">
        <w:rPr>
          <w:rFonts w:ascii="Arial" w:hAnsi="Arial" w:cs="Arial"/>
          <w:color w:val="auto"/>
          <w:spacing w:val="-3"/>
          <w:sz w:val="24"/>
          <w:szCs w:val="24"/>
        </w:rPr>
        <w:t>PAGAMENTO:</w:t>
      </w:r>
    </w:p>
    <w:p w:rsidR="00E8649C" w:rsidRPr="00F20049" w:rsidRDefault="00E8649C" w:rsidP="000F6292">
      <w:pPr>
        <w:widowControl w:val="0"/>
        <w:tabs>
          <w:tab w:val="left" w:pos="284"/>
        </w:tabs>
        <w:autoSpaceDE w:val="0"/>
        <w:autoSpaceDN w:val="0"/>
        <w:spacing w:before="120"/>
        <w:ind w:right="113"/>
        <w:jc w:val="both"/>
        <w:rPr>
          <w:rFonts w:ascii="Arial" w:hAnsi="Arial" w:cs="Arial"/>
        </w:rPr>
      </w:pPr>
      <w:r w:rsidRPr="00F20049">
        <w:rPr>
          <w:rFonts w:ascii="Arial" w:hAnsi="Arial" w:cs="Arial"/>
        </w:rPr>
        <w:t>Os pagamentos serão realizados</w:t>
      </w:r>
      <w:r w:rsidR="001D340A">
        <w:rPr>
          <w:rFonts w:ascii="Arial" w:hAnsi="Arial" w:cs="Arial"/>
        </w:rPr>
        <w:t xml:space="preserve"> em até 30 dias após a entrega dos veículos</w:t>
      </w:r>
      <w:r w:rsidRPr="00F20049">
        <w:rPr>
          <w:rFonts w:ascii="Arial" w:hAnsi="Arial" w:cs="Arial"/>
        </w:rPr>
        <w:t xml:space="preserve"> mediante apresentação da</w:t>
      </w:r>
      <w:r w:rsidRPr="00F20049">
        <w:rPr>
          <w:rFonts w:ascii="Arial" w:hAnsi="Arial" w:cs="Arial"/>
          <w:spacing w:val="6"/>
        </w:rPr>
        <w:t xml:space="preserve"> </w:t>
      </w:r>
      <w:r w:rsidRPr="00F20049">
        <w:rPr>
          <w:rFonts w:ascii="Arial" w:hAnsi="Arial" w:cs="Arial"/>
        </w:rPr>
        <w:t>Nota</w:t>
      </w:r>
      <w:r w:rsidRPr="00F20049">
        <w:rPr>
          <w:rFonts w:ascii="Arial" w:hAnsi="Arial" w:cs="Arial"/>
          <w:spacing w:val="7"/>
        </w:rPr>
        <w:t xml:space="preserve"> </w:t>
      </w:r>
      <w:r w:rsidRPr="00F20049">
        <w:rPr>
          <w:rFonts w:ascii="Arial" w:hAnsi="Arial" w:cs="Arial"/>
        </w:rPr>
        <w:t>Fiscal</w:t>
      </w:r>
      <w:r w:rsidRPr="00F20049">
        <w:rPr>
          <w:rFonts w:ascii="Arial" w:hAnsi="Arial" w:cs="Arial"/>
          <w:spacing w:val="8"/>
        </w:rPr>
        <w:t xml:space="preserve"> </w:t>
      </w:r>
      <w:r w:rsidRPr="00F20049">
        <w:rPr>
          <w:rFonts w:ascii="Arial" w:hAnsi="Arial" w:cs="Arial"/>
        </w:rPr>
        <w:t>e</w:t>
      </w:r>
      <w:r w:rsidRPr="00F20049">
        <w:rPr>
          <w:rFonts w:ascii="Arial" w:hAnsi="Arial" w:cs="Arial"/>
          <w:spacing w:val="7"/>
        </w:rPr>
        <w:t xml:space="preserve"> </w:t>
      </w:r>
      <w:r w:rsidRPr="00F20049">
        <w:rPr>
          <w:rFonts w:ascii="Arial" w:hAnsi="Arial" w:cs="Arial"/>
        </w:rPr>
        <w:t>a</w:t>
      </w:r>
      <w:r w:rsidRPr="00F20049">
        <w:rPr>
          <w:rFonts w:ascii="Arial" w:hAnsi="Arial" w:cs="Arial"/>
          <w:spacing w:val="6"/>
        </w:rPr>
        <w:t xml:space="preserve"> </w:t>
      </w:r>
      <w:r w:rsidRPr="00F20049">
        <w:rPr>
          <w:rFonts w:ascii="Arial" w:hAnsi="Arial" w:cs="Arial"/>
        </w:rPr>
        <w:t>fatura</w:t>
      </w:r>
      <w:r w:rsidRPr="00F20049">
        <w:rPr>
          <w:rFonts w:ascii="Arial" w:hAnsi="Arial" w:cs="Arial"/>
          <w:spacing w:val="7"/>
        </w:rPr>
        <w:t xml:space="preserve"> </w:t>
      </w:r>
      <w:r w:rsidRPr="00F20049">
        <w:rPr>
          <w:rFonts w:ascii="Arial" w:hAnsi="Arial" w:cs="Arial"/>
        </w:rPr>
        <w:t>correspondente</w:t>
      </w:r>
      <w:r w:rsidRPr="00F20049">
        <w:rPr>
          <w:rFonts w:ascii="Arial" w:hAnsi="Arial" w:cs="Arial"/>
          <w:spacing w:val="7"/>
        </w:rPr>
        <w:t xml:space="preserve"> </w:t>
      </w:r>
      <w:r w:rsidRPr="00F20049">
        <w:rPr>
          <w:rFonts w:ascii="Arial" w:hAnsi="Arial" w:cs="Arial"/>
        </w:rPr>
        <w:t>que</w:t>
      </w:r>
      <w:r w:rsidRPr="00F20049">
        <w:rPr>
          <w:rFonts w:ascii="Arial" w:hAnsi="Arial" w:cs="Arial"/>
          <w:spacing w:val="7"/>
        </w:rPr>
        <w:t xml:space="preserve"> </w:t>
      </w:r>
      <w:r w:rsidRPr="00F20049">
        <w:rPr>
          <w:rFonts w:ascii="Arial" w:hAnsi="Arial" w:cs="Arial"/>
        </w:rPr>
        <w:t>deverão</w:t>
      </w:r>
      <w:r w:rsidRPr="00F20049">
        <w:rPr>
          <w:rFonts w:ascii="Arial" w:hAnsi="Arial" w:cs="Arial"/>
          <w:spacing w:val="8"/>
        </w:rPr>
        <w:t xml:space="preserve"> </w:t>
      </w:r>
      <w:r w:rsidRPr="00F20049">
        <w:rPr>
          <w:rFonts w:ascii="Arial" w:hAnsi="Arial" w:cs="Arial"/>
        </w:rPr>
        <w:t>vir</w:t>
      </w:r>
      <w:r w:rsidRPr="00F20049">
        <w:rPr>
          <w:rFonts w:ascii="Arial" w:hAnsi="Arial" w:cs="Arial"/>
          <w:spacing w:val="7"/>
        </w:rPr>
        <w:t xml:space="preserve"> </w:t>
      </w:r>
      <w:r w:rsidRPr="00F20049">
        <w:rPr>
          <w:rFonts w:ascii="Arial" w:hAnsi="Arial" w:cs="Arial"/>
        </w:rPr>
        <w:t>acompanhadas</w:t>
      </w:r>
      <w:r w:rsidRPr="00F20049">
        <w:rPr>
          <w:rFonts w:ascii="Arial" w:hAnsi="Arial" w:cs="Arial"/>
          <w:spacing w:val="8"/>
        </w:rPr>
        <w:t xml:space="preserve"> </w:t>
      </w:r>
      <w:r w:rsidRPr="00F20049">
        <w:rPr>
          <w:rFonts w:ascii="Arial" w:hAnsi="Arial" w:cs="Arial"/>
        </w:rPr>
        <w:t>dos</w:t>
      </w:r>
      <w:r w:rsidRPr="00F20049">
        <w:rPr>
          <w:rFonts w:ascii="Arial" w:hAnsi="Arial" w:cs="Arial"/>
          <w:spacing w:val="8"/>
        </w:rPr>
        <w:t xml:space="preserve"> </w:t>
      </w:r>
      <w:r w:rsidRPr="00F20049">
        <w:rPr>
          <w:rFonts w:ascii="Arial" w:hAnsi="Arial" w:cs="Arial"/>
        </w:rPr>
        <w:t>seguintes</w:t>
      </w:r>
      <w:r w:rsidRPr="00F20049">
        <w:rPr>
          <w:rFonts w:ascii="Arial" w:hAnsi="Arial" w:cs="Arial"/>
          <w:spacing w:val="8"/>
        </w:rPr>
        <w:t xml:space="preserve"> </w:t>
      </w:r>
      <w:r w:rsidRPr="00F20049">
        <w:rPr>
          <w:rFonts w:ascii="Arial" w:hAnsi="Arial" w:cs="Arial"/>
        </w:rPr>
        <w:t>documentos:</w:t>
      </w:r>
    </w:p>
    <w:p w:rsidR="00E8649C" w:rsidRPr="00F20049" w:rsidRDefault="00E8649C" w:rsidP="00E8649C">
      <w:pPr>
        <w:pStyle w:val="Corpodetexto"/>
        <w:spacing w:before="0"/>
        <w:ind w:right="115"/>
        <w:rPr>
          <w:rFonts w:ascii="Arial" w:hAnsi="Arial" w:cs="Arial"/>
        </w:rPr>
      </w:pPr>
      <w:r w:rsidRPr="00F20049">
        <w:rPr>
          <w:rFonts w:ascii="Arial" w:hAnsi="Arial" w:cs="Arial"/>
        </w:rPr>
        <w:lastRenderedPageBreak/>
        <w:t>a) Certidão do FGTS-CRF; b) Certidão Conjunta de Débitos relativos a Tributos Federais; c) Dívida Ativa da União; e d) Certidão Negativa de Débito, relativo às contribuições previdenciárias.</w:t>
      </w:r>
    </w:p>
    <w:p w:rsidR="00E8649C" w:rsidRPr="00F20049" w:rsidRDefault="00E8649C" w:rsidP="000F6292">
      <w:pPr>
        <w:widowControl w:val="0"/>
        <w:tabs>
          <w:tab w:val="left" w:pos="665"/>
        </w:tabs>
        <w:autoSpaceDE w:val="0"/>
        <w:autoSpaceDN w:val="0"/>
        <w:spacing w:before="120"/>
        <w:ind w:right="117"/>
        <w:jc w:val="both"/>
        <w:rPr>
          <w:rFonts w:ascii="Arial" w:hAnsi="Arial" w:cs="Arial"/>
        </w:rPr>
      </w:pPr>
      <w:r w:rsidRPr="00F20049">
        <w:rPr>
          <w:rFonts w:ascii="Arial" w:hAnsi="Arial" w:cs="Arial"/>
        </w:rPr>
        <w:t>Caso a fatura seja aprovada pelo Ordenador de Despesas, o pagamento será efetuado até 30 (trinta) dias após o protocolo da Fatura pela</w:t>
      </w:r>
      <w:r w:rsidRPr="00F20049">
        <w:rPr>
          <w:rFonts w:ascii="Arial" w:hAnsi="Arial" w:cs="Arial"/>
          <w:spacing w:val="-2"/>
        </w:rPr>
        <w:t xml:space="preserve"> </w:t>
      </w:r>
      <w:r w:rsidRPr="00F20049">
        <w:rPr>
          <w:rFonts w:ascii="Arial" w:hAnsi="Arial" w:cs="Arial"/>
          <w:spacing w:val="-5"/>
        </w:rPr>
        <w:t>CONTRATADA.</w:t>
      </w:r>
    </w:p>
    <w:p w:rsidR="00E8649C" w:rsidRPr="00F20049" w:rsidRDefault="00E8649C" w:rsidP="000F6292">
      <w:pPr>
        <w:widowControl w:val="0"/>
        <w:tabs>
          <w:tab w:val="left" w:pos="655"/>
        </w:tabs>
        <w:autoSpaceDE w:val="0"/>
        <w:autoSpaceDN w:val="0"/>
        <w:spacing w:before="120"/>
        <w:ind w:right="113"/>
        <w:jc w:val="both"/>
        <w:rPr>
          <w:rFonts w:ascii="Arial" w:hAnsi="Arial" w:cs="Arial"/>
        </w:rPr>
      </w:pPr>
      <w:r w:rsidRPr="00F20049">
        <w:rPr>
          <w:rFonts w:ascii="Arial" w:hAnsi="Arial" w:cs="Arial"/>
        </w:rPr>
        <w:t xml:space="preserve">Qualquer atraso ocorrido na apresentação da Nota Fiscal/Fatura, ou dos documentos exigidos como condição para pagamento por parte da </w:t>
      </w:r>
      <w:r w:rsidRPr="00F20049">
        <w:rPr>
          <w:rFonts w:ascii="Arial" w:hAnsi="Arial" w:cs="Arial"/>
          <w:spacing w:val="-5"/>
        </w:rPr>
        <w:t xml:space="preserve">CONTRATADA, </w:t>
      </w:r>
      <w:r w:rsidRPr="00F20049">
        <w:rPr>
          <w:rFonts w:ascii="Arial" w:hAnsi="Arial" w:cs="Arial"/>
        </w:rPr>
        <w:t xml:space="preserve">importará em </w:t>
      </w:r>
      <w:r w:rsidR="00590321" w:rsidRPr="00F20049">
        <w:rPr>
          <w:rFonts w:ascii="Arial" w:hAnsi="Arial" w:cs="Arial"/>
        </w:rPr>
        <w:t>prorrogação automática</w:t>
      </w:r>
      <w:r w:rsidRPr="00F20049">
        <w:rPr>
          <w:rFonts w:ascii="Arial" w:hAnsi="Arial" w:cs="Arial"/>
        </w:rPr>
        <w:t xml:space="preserve"> do prazo de vencimento da obrigação do </w:t>
      </w:r>
      <w:r w:rsidRPr="00F20049">
        <w:rPr>
          <w:rFonts w:ascii="Arial" w:hAnsi="Arial" w:cs="Arial"/>
          <w:spacing w:val="-5"/>
        </w:rPr>
        <w:t>CONTRATANTE.</w:t>
      </w:r>
    </w:p>
    <w:p w:rsidR="00E8649C" w:rsidRPr="00F20049" w:rsidRDefault="00E8649C" w:rsidP="000F6292">
      <w:pPr>
        <w:widowControl w:val="0"/>
        <w:tabs>
          <w:tab w:val="left" w:pos="660"/>
        </w:tabs>
        <w:autoSpaceDE w:val="0"/>
        <w:autoSpaceDN w:val="0"/>
        <w:spacing w:before="121"/>
        <w:ind w:right="114"/>
        <w:jc w:val="both"/>
        <w:rPr>
          <w:rFonts w:ascii="Arial" w:hAnsi="Arial" w:cs="Arial"/>
        </w:rPr>
      </w:pPr>
      <w:r w:rsidRPr="00F20049">
        <w:rPr>
          <w:rFonts w:ascii="Arial" w:hAnsi="Arial" w:cs="Arial"/>
        </w:rPr>
        <w:t>O pagamento será efetuado em até 30 (trinta) dias contados da data da apresentação da nota fiscal/fatura devidamente atestada pelo gestor da contratação, por meio de ordem bancária, creditado em favor do prestador de serviço, devendo para tal ficar explícito o nome e os dados da conta bancária (nº da agência e o nº da conta bancária, e o banco) do fornecedor para que seja efetivado o</w:t>
      </w:r>
      <w:r w:rsidRPr="00F20049">
        <w:rPr>
          <w:rFonts w:ascii="Arial" w:hAnsi="Arial" w:cs="Arial"/>
          <w:spacing w:val="-1"/>
        </w:rPr>
        <w:t xml:space="preserve"> </w:t>
      </w:r>
      <w:r w:rsidRPr="00F20049">
        <w:rPr>
          <w:rFonts w:ascii="Arial" w:hAnsi="Arial" w:cs="Arial"/>
        </w:rPr>
        <w:t>pagamento/crédito.</w:t>
      </w:r>
    </w:p>
    <w:p w:rsidR="00E8649C" w:rsidRPr="0026469F" w:rsidRDefault="00E8649C" w:rsidP="000F6292">
      <w:pPr>
        <w:pStyle w:val="Ttulo1"/>
        <w:keepNext w:val="0"/>
        <w:keepLines w:val="0"/>
        <w:widowControl w:val="0"/>
        <w:tabs>
          <w:tab w:val="left" w:pos="453"/>
        </w:tabs>
        <w:autoSpaceDE w:val="0"/>
        <w:autoSpaceDN w:val="0"/>
        <w:spacing w:before="217"/>
        <w:rPr>
          <w:rFonts w:ascii="Arial" w:hAnsi="Arial" w:cs="Arial"/>
          <w:color w:val="auto"/>
          <w:sz w:val="24"/>
          <w:szCs w:val="24"/>
        </w:rPr>
      </w:pPr>
      <w:r w:rsidRPr="0026469F">
        <w:rPr>
          <w:rFonts w:ascii="Arial" w:hAnsi="Arial" w:cs="Arial"/>
          <w:color w:val="auto"/>
          <w:sz w:val="24"/>
          <w:szCs w:val="24"/>
        </w:rPr>
        <w:t>Cláusula sétima DOS RECURSOS</w:t>
      </w:r>
      <w:r w:rsidRPr="0026469F">
        <w:rPr>
          <w:rFonts w:ascii="Arial" w:hAnsi="Arial" w:cs="Arial"/>
          <w:color w:val="auto"/>
          <w:spacing w:val="-1"/>
          <w:sz w:val="24"/>
          <w:szCs w:val="24"/>
        </w:rPr>
        <w:t xml:space="preserve"> </w:t>
      </w:r>
      <w:r w:rsidRPr="0026469F">
        <w:rPr>
          <w:rFonts w:ascii="Arial" w:hAnsi="Arial" w:cs="Arial"/>
          <w:color w:val="auto"/>
          <w:sz w:val="24"/>
          <w:szCs w:val="24"/>
        </w:rPr>
        <w:t>ORÇAMENTÁRIOS:</w:t>
      </w:r>
    </w:p>
    <w:p w:rsidR="00E8649C" w:rsidRPr="00CF188C" w:rsidRDefault="00E8649C" w:rsidP="000F6292">
      <w:pPr>
        <w:widowControl w:val="0"/>
        <w:tabs>
          <w:tab w:val="left" w:pos="660"/>
        </w:tabs>
        <w:autoSpaceDE w:val="0"/>
        <w:autoSpaceDN w:val="0"/>
        <w:spacing w:before="120"/>
        <w:ind w:right="117"/>
        <w:jc w:val="both"/>
        <w:rPr>
          <w:rFonts w:ascii="Arial" w:hAnsi="Arial" w:cs="Arial"/>
          <w:color w:val="000000" w:themeColor="text1"/>
        </w:rPr>
      </w:pPr>
      <w:r w:rsidRPr="00CF188C">
        <w:rPr>
          <w:rFonts w:ascii="Arial" w:hAnsi="Arial" w:cs="Arial"/>
          <w:color w:val="000000" w:themeColor="text1"/>
        </w:rPr>
        <w:t>As despesas correntes da contratação, objeto desta licitação, correrão à conta das seguintes dotações Orçamentárias:</w:t>
      </w:r>
      <w:r w:rsidRPr="00CF188C">
        <w:rPr>
          <w:rFonts w:ascii="Arial" w:hAnsi="Arial" w:cs="Arial"/>
          <w:color w:val="000000" w:themeColor="text1"/>
          <w:spacing w:val="3"/>
        </w:rPr>
        <w:t xml:space="preserve"> </w:t>
      </w:r>
    </w:p>
    <w:p w:rsidR="00750E46" w:rsidRPr="00CC35EE" w:rsidRDefault="00750E46" w:rsidP="00750E46">
      <w:pPr>
        <w:pStyle w:val="Nivel01"/>
        <w:numPr>
          <w:ilvl w:val="0"/>
          <w:numId w:val="0"/>
        </w:numPr>
        <w:ind w:left="360"/>
        <w:rPr>
          <w:rFonts w:ascii="Arial" w:hAnsi="Arial" w:cs="Arial"/>
          <w:sz w:val="24"/>
          <w:szCs w:val="24"/>
        </w:rPr>
      </w:pPr>
      <w:r w:rsidRPr="00CC35EE">
        <w:rPr>
          <w:rFonts w:ascii="Arial" w:hAnsi="Arial" w:cs="Arial"/>
          <w:sz w:val="24"/>
          <w:szCs w:val="24"/>
        </w:rPr>
        <w:t>04- SECRETARIA DE SAÚDE.</w:t>
      </w:r>
      <w:r w:rsidR="001D340A">
        <w:rPr>
          <w:rFonts w:ascii="Arial" w:hAnsi="Arial" w:cs="Arial"/>
          <w:sz w:val="24"/>
          <w:szCs w:val="24"/>
        </w:rPr>
        <w:t>- RECUSOS DA SESA RESOLUÇÃO´769/2019 TERMOD E ADESAO 02/2021</w:t>
      </w:r>
    </w:p>
    <w:p w:rsidR="00E321A1" w:rsidRPr="00E321A1" w:rsidRDefault="00E321A1" w:rsidP="00E321A1">
      <w:pPr>
        <w:pStyle w:val="SemEspaamento"/>
        <w:ind w:left="240" w:hanging="240"/>
        <w:rPr>
          <w:rFonts w:ascii="Arial" w:hAnsi="Arial" w:cs="Arial"/>
          <w:sz w:val="24"/>
          <w:szCs w:val="24"/>
        </w:rPr>
      </w:pPr>
    </w:p>
    <w:p w:rsidR="00E8649C" w:rsidRPr="0026469F" w:rsidRDefault="00590321" w:rsidP="000F6292">
      <w:pPr>
        <w:pStyle w:val="Ttulo1"/>
        <w:keepNext w:val="0"/>
        <w:keepLines w:val="0"/>
        <w:widowControl w:val="0"/>
        <w:tabs>
          <w:tab w:val="left" w:pos="573"/>
        </w:tabs>
        <w:autoSpaceDE w:val="0"/>
        <w:autoSpaceDN w:val="0"/>
        <w:spacing w:before="90"/>
        <w:rPr>
          <w:rFonts w:ascii="Arial" w:hAnsi="Arial" w:cs="Arial"/>
          <w:color w:val="auto"/>
          <w:sz w:val="24"/>
          <w:szCs w:val="24"/>
        </w:rPr>
      </w:pPr>
      <w:r w:rsidRPr="0026469F">
        <w:rPr>
          <w:rFonts w:ascii="Arial" w:hAnsi="Arial" w:cs="Arial"/>
          <w:color w:val="auto"/>
          <w:sz w:val="24"/>
          <w:szCs w:val="24"/>
        </w:rPr>
        <w:t>Cláusula oitava</w:t>
      </w:r>
      <w:r w:rsidR="00E8649C" w:rsidRPr="0026469F">
        <w:rPr>
          <w:rFonts w:ascii="Arial" w:hAnsi="Arial" w:cs="Arial"/>
          <w:color w:val="auto"/>
          <w:sz w:val="24"/>
          <w:szCs w:val="24"/>
        </w:rPr>
        <w:t xml:space="preserve"> DA</w:t>
      </w:r>
      <w:r w:rsidR="00E8649C" w:rsidRPr="0026469F">
        <w:rPr>
          <w:rFonts w:ascii="Arial" w:hAnsi="Arial" w:cs="Arial"/>
          <w:color w:val="auto"/>
          <w:spacing w:val="-16"/>
          <w:sz w:val="24"/>
          <w:szCs w:val="24"/>
        </w:rPr>
        <w:t xml:space="preserve"> </w:t>
      </w:r>
      <w:r w:rsidR="00E8649C" w:rsidRPr="0026469F">
        <w:rPr>
          <w:rFonts w:ascii="Arial" w:hAnsi="Arial" w:cs="Arial"/>
          <w:color w:val="auto"/>
          <w:sz w:val="24"/>
          <w:szCs w:val="24"/>
        </w:rPr>
        <w:t>FISCALIZAÇÃO:</w:t>
      </w:r>
    </w:p>
    <w:p w:rsidR="00E8649C" w:rsidRPr="00F20049" w:rsidRDefault="00E8649C" w:rsidP="000F6292">
      <w:pPr>
        <w:pStyle w:val="Ttulo1"/>
        <w:keepNext w:val="0"/>
        <w:keepLines w:val="0"/>
        <w:widowControl w:val="0"/>
        <w:tabs>
          <w:tab w:val="left" w:pos="573"/>
        </w:tabs>
        <w:autoSpaceDE w:val="0"/>
        <w:autoSpaceDN w:val="0"/>
        <w:spacing w:before="90"/>
        <w:jc w:val="both"/>
        <w:rPr>
          <w:rFonts w:ascii="Arial" w:hAnsi="Arial" w:cs="Arial"/>
          <w:b w:val="0"/>
          <w:color w:val="auto"/>
          <w:sz w:val="24"/>
          <w:szCs w:val="24"/>
        </w:rPr>
      </w:pPr>
      <w:r w:rsidRPr="00F20049">
        <w:rPr>
          <w:rFonts w:ascii="Arial" w:hAnsi="Arial" w:cs="Arial"/>
          <w:b w:val="0"/>
          <w:color w:val="auto"/>
          <w:sz w:val="24"/>
          <w:szCs w:val="24"/>
        </w:rPr>
        <w:t>A execução contratual será</w:t>
      </w:r>
      <w:r w:rsidR="002A5712">
        <w:rPr>
          <w:rFonts w:ascii="Arial" w:hAnsi="Arial" w:cs="Arial"/>
          <w:b w:val="0"/>
          <w:color w:val="auto"/>
          <w:sz w:val="24"/>
          <w:szCs w:val="24"/>
        </w:rPr>
        <w:t xml:space="preserve"> acompanhada e fiscalizada pelo Departamento Mu</w:t>
      </w:r>
      <w:r w:rsidR="001373CD">
        <w:rPr>
          <w:rFonts w:ascii="Arial" w:hAnsi="Arial" w:cs="Arial"/>
          <w:b w:val="0"/>
          <w:color w:val="auto"/>
          <w:sz w:val="24"/>
          <w:szCs w:val="24"/>
        </w:rPr>
        <w:t>n</w:t>
      </w:r>
      <w:r w:rsidR="002A5712">
        <w:rPr>
          <w:rFonts w:ascii="Arial" w:hAnsi="Arial" w:cs="Arial"/>
          <w:b w:val="0"/>
          <w:color w:val="auto"/>
          <w:sz w:val="24"/>
          <w:szCs w:val="24"/>
        </w:rPr>
        <w:t xml:space="preserve">icipal de </w:t>
      </w:r>
      <w:r w:rsidR="00D143FA">
        <w:rPr>
          <w:rFonts w:ascii="Arial" w:hAnsi="Arial" w:cs="Arial"/>
          <w:b w:val="0"/>
          <w:color w:val="auto"/>
          <w:sz w:val="24"/>
          <w:szCs w:val="24"/>
        </w:rPr>
        <w:t xml:space="preserve">Saúde </w:t>
      </w:r>
      <w:r w:rsidR="001D340A">
        <w:rPr>
          <w:rFonts w:ascii="Arial" w:hAnsi="Arial" w:cs="Arial"/>
          <w:b w:val="0"/>
          <w:color w:val="auto"/>
          <w:sz w:val="24"/>
          <w:szCs w:val="24"/>
        </w:rPr>
        <w:t>o qual será o fiscal deste contrato</w:t>
      </w:r>
      <w:r w:rsidRPr="00F20049">
        <w:rPr>
          <w:rFonts w:ascii="Arial" w:hAnsi="Arial" w:cs="Arial"/>
          <w:b w:val="0"/>
          <w:color w:val="auto"/>
          <w:sz w:val="24"/>
          <w:szCs w:val="24"/>
        </w:rPr>
        <w:t xml:space="preserve"> </w:t>
      </w:r>
      <w:r w:rsidRPr="00F20049">
        <w:rPr>
          <w:rFonts w:ascii="Arial" w:hAnsi="Arial" w:cs="Arial"/>
          <w:b w:val="0"/>
          <w:color w:val="auto"/>
          <w:spacing w:val="-5"/>
          <w:sz w:val="24"/>
          <w:szCs w:val="24"/>
        </w:rPr>
        <w:t xml:space="preserve">CONTRATANTE, </w:t>
      </w:r>
      <w:r w:rsidRPr="00F20049">
        <w:rPr>
          <w:rFonts w:ascii="Arial" w:hAnsi="Arial" w:cs="Arial"/>
          <w:b w:val="0"/>
          <w:color w:val="auto"/>
          <w:sz w:val="24"/>
          <w:szCs w:val="24"/>
        </w:rPr>
        <w:t>de acordo com o estabelecido no art. 67, da Lei Federal nº</w:t>
      </w:r>
      <w:r w:rsidRPr="00F20049">
        <w:rPr>
          <w:rFonts w:ascii="Arial" w:hAnsi="Arial" w:cs="Arial"/>
          <w:b w:val="0"/>
          <w:color w:val="auto"/>
          <w:spacing w:val="9"/>
          <w:sz w:val="24"/>
          <w:szCs w:val="24"/>
        </w:rPr>
        <w:t xml:space="preserve"> </w:t>
      </w:r>
      <w:r w:rsidRPr="00F20049">
        <w:rPr>
          <w:rFonts w:ascii="Arial" w:hAnsi="Arial" w:cs="Arial"/>
          <w:b w:val="0"/>
          <w:color w:val="auto"/>
          <w:sz w:val="24"/>
          <w:szCs w:val="24"/>
        </w:rPr>
        <w:t>8.666/1993.</w:t>
      </w:r>
    </w:p>
    <w:p w:rsidR="007C5994" w:rsidRDefault="007C5994" w:rsidP="000F6292">
      <w:pPr>
        <w:pStyle w:val="Ttulo1"/>
        <w:keepNext w:val="0"/>
        <w:keepLines w:val="0"/>
        <w:widowControl w:val="0"/>
        <w:tabs>
          <w:tab w:val="left" w:pos="559"/>
        </w:tabs>
        <w:autoSpaceDE w:val="0"/>
        <w:autoSpaceDN w:val="0"/>
        <w:spacing w:before="0"/>
        <w:rPr>
          <w:rFonts w:ascii="Arial" w:hAnsi="Arial" w:cs="Arial"/>
          <w:color w:val="auto"/>
          <w:sz w:val="24"/>
          <w:szCs w:val="24"/>
        </w:rPr>
      </w:pPr>
    </w:p>
    <w:p w:rsidR="00E8649C" w:rsidRPr="0026469F" w:rsidRDefault="00590321" w:rsidP="000F6292">
      <w:pPr>
        <w:pStyle w:val="Ttulo1"/>
        <w:keepNext w:val="0"/>
        <w:keepLines w:val="0"/>
        <w:widowControl w:val="0"/>
        <w:tabs>
          <w:tab w:val="left" w:pos="559"/>
        </w:tabs>
        <w:autoSpaceDE w:val="0"/>
        <w:autoSpaceDN w:val="0"/>
        <w:spacing w:before="0"/>
        <w:rPr>
          <w:rFonts w:ascii="Arial" w:hAnsi="Arial" w:cs="Arial"/>
          <w:color w:val="auto"/>
          <w:sz w:val="24"/>
          <w:szCs w:val="24"/>
        </w:rPr>
      </w:pPr>
      <w:r w:rsidRPr="0026469F">
        <w:rPr>
          <w:rFonts w:ascii="Arial" w:hAnsi="Arial" w:cs="Arial"/>
          <w:color w:val="auto"/>
          <w:sz w:val="24"/>
          <w:szCs w:val="24"/>
        </w:rPr>
        <w:t>Cláusula nova</w:t>
      </w:r>
      <w:r w:rsidR="00E8649C" w:rsidRPr="0026469F">
        <w:rPr>
          <w:rFonts w:ascii="Arial" w:hAnsi="Arial" w:cs="Arial"/>
          <w:color w:val="auto"/>
          <w:sz w:val="24"/>
          <w:szCs w:val="24"/>
        </w:rPr>
        <w:t xml:space="preserve"> LOCAL E PRAZO </w:t>
      </w:r>
      <w:r w:rsidR="00E8649C" w:rsidRPr="0026469F">
        <w:rPr>
          <w:rFonts w:ascii="Arial" w:hAnsi="Arial" w:cs="Arial"/>
          <w:color w:val="auto"/>
          <w:spacing w:val="-5"/>
          <w:sz w:val="24"/>
          <w:szCs w:val="24"/>
        </w:rPr>
        <w:t xml:space="preserve">PARA </w:t>
      </w:r>
      <w:r w:rsidR="00E8649C" w:rsidRPr="0026469F">
        <w:rPr>
          <w:rFonts w:ascii="Arial" w:hAnsi="Arial" w:cs="Arial"/>
          <w:color w:val="auto"/>
          <w:sz w:val="24"/>
          <w:szCs w:val="24"/>
        </w:rPr>
        <w:t>ENTREGA DOS</w:t>
      </w:r>
      <w:r w:rsidR="00E8649C" w:rsidRPr="0026469F">
        <w:rPr>
          <w:rFonts w:ascii="Arial" w:hAnsi="Arial" w:cs="Arial"/>
          <w:color w:val="auto"/>
          <w:spacing w:val="-38"/>
          <w:sz w:val="24"/>
          <w:szCs w:val="24"/>
        </w:rPr>
        <w:t xml:space="preserve"> </w:t>
      </w:r>
      <w:r w:rsidR="001D340A">
        <w:rPr>
          <w:rFonts w:ascii="Arial" w:hAnsi="Arial" w:cs="Arial"/>
          <w:color w:val="auto"/>
          <w:sz w:val="24"/>
          <w:szCs w:val="24"/>
        </w:rPr>
        <w:t>VEICULOS</w:t>
      </w:r>
      <w:r w:rsidR="00E8649C" w:rsidRPr="0026469F">
        <w:rPr>
          <w:rFonts w:ascii="Arial" w:hAnsi="Arial" w:cs="Arial"/>
          <w:color w:val="auto"/>
          <w:sz w:val="24"/>
          <w:szCs w:val="24"/>
        </w:rPr>
        <w:t>:</w:t>
      </w:r>
    </w:p>
    <w:p w:rsidR="00E8649C" w:rsidRPr="00F20049" w:rsidRDefault="00E8649C" w:rsidP="000F6292">
      <w:pPr>
        <w:widowControl w:val="0"/>
        <w:tabs>
          <w:tab w:val="left" w:pos="747"/>
        </w:tabs>
        <w:autoSpaceDE w:val="0"/>
        <w:autoSpaceDN w:val="0"/>
        <w:spacing w:before="120"/>
        <w:ind w:right="113"/>
        <w:jc w:val="both"/>
        <w:rPr>
          <w:rFonts w:ascii="Arial" w:hAnsi="Arial" w:cs="Arial"/>
        </w:rPr>
      </w:pPr>
      <w:r w:rsidRPr="00F20049">
        <w:rPr>
          <w:rFonts w:ascii="Arial" w:hAnsi="Arial" w:cs="Arial"/>
        </w:rPr>
        <w:t xml:space="preserve">O objeto contratual deverá ser entregue em conformidade com as especificações estabelecidas deste instrumente, conforme a </w:t>
      </w:r>
      <w:r w:rsidR="00481EC4">
        <w:rPr>
          <w:rFonts w:ascii="Arial" w:hAnsi="Arial" w:cs="Arial"/>
        </w:rPr>
        <w:t>entr</w:t>
      </w:r>
      <w:r w:rsidR="000B47B2">
        <w:rPr>
          <w:rFonts w:ascii="Arial" w:hAnsi="Arial" w:cs="Arial"/>
        </w:rPr>
        <w:t>e</w:t>
      </w:r>
      <w:r w:rsidR="00481EC4">
        <w:rPr>
          <w:rFonts w:ascii="Arial" w:hAnsi="Arial" w:cs="Arial"/>
        </w:rPr>
        <w:t>ga</w:t>
      </w:r>
      <w:r w:rsidR="008132D7">
        <w:rPr>
          <w:rFonts w:ascii="Arial" w:hAnsi="Arial" w:cs="Arial"/>
        </w:rPr>
        <w:t xml:space="preserve"> do objeto no prazo de 30 (trinta</w:t>
      </w:r>
      <w:r w:rsidRPr="00F20049">
        <w:rPr>
          <w:rFonts w:ascii="Arial" w:hAnsi="Arial" w:cs="Arial"/>
        </w:rPr>
        <w:t xml:space="preserve">) dias contado a partir do recebimento da nota de empenho ou instrumento hábil (ordem de compra). O objeto licitado deverá ser entregue </w:t>
      </w:r>
      <w:r w:rsidR="00384592">
        <w:rPr>
          <w:rFonts w:ascii="Arial" w:hAnsi="Arial" w:cs="Arial"/>
        </w:rPr>
        <w:t>ao produtor na prop</w:t>
      </w:r>
      <w:r w:rsidR="00DE33EA">
        <w:rPr>
          <w:rFonts w:ascii="Arial" w:hAnsi="Arial" w:cs="Arial"/>
        </w:rPr>
        <w:t>ri</w:t>
      </w:r>
      <w:r w:rsidR="00384592">
        <w:rPr>
          <w:rFonts w:ascii="Arial" w:hAnsi="Arial" w:cs="Arial"/>
        </w:rPr>
        <w:t>edade.</w:t>
      </w:r>
    </w:p>
    <w:p w:rsidR="00E8649C" w:rsidRPr="00F20049" w:rsidRDefault="00E8649C" w:rsidP="000F6292">
      <w:pPr>
        <w:widowControl w:val="0"/>
        <w:tabs>
          <w:tab w:val="left" w:pos="747"/>
        </w:tabs>
        <w:autoSpaceDE w:val="0"/>
        <w:autoSpaceDN w:val="0"/>
        <w:spacing w:before="121"/>
        <w:ind w:right="110"/>
        <w:jc w:val="both"/>
        <w:rPr>
          <w:rFonts w:ascii="Arial" w:hAnsi="Arial" w:cs="Arial"/>
        </w:rPr>
      </w:pPr>
      <w:r w:rsidRPr="00F20049">
        <w:rPr>
          <w:rFonts w:ascii="Arial" w:hAnsi="Arial" w:cs="Arial"/>
        </w:rPr>
        <w:t>Os atrasos ocasionados por motivo de força maior ou caso fortuito, desde que justificados, até 01 (um) dia útil antes do término do prazo de entrega, e aceitos pela contratante, não serão considerados como inadimplemento</w:t>
      </w:r>
      <w:r w:rsidRPr="00F20049">
        <w:rPr>
          <w:rFonts w:ascii="Arial" w:hAnsi="Arial" w:cs="Arial"/>
          <w:spacing w:val="1"/>
        </w:rPr>
        <w:t xml:space="preserve"> </w:t>
      </w:r>
      <w:r w:rsidRPr="00F20049">
        <w:rPr>
          <w:rFonts w:ascii="Arial" w:hAnsi="Arial" w:cs="Arial"/>
        </w:rPr>
        <w:t>contratual.</w:t>
      </w:r>
    </w:p>
    <w:p w:rsidR="00E8649C" w:rsidRPr="0026469F" w:rsidRDefault="00590321"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r w:rsidRPr="0026469F">
        <w:rPr>
          <w:rFonts w:ascii="Arial" w:hAnsi="Arial" w:cs="Arial"/>
          <w:color w:val="auto"/>
          <w:sz w:val="24"/>
          <w:szCs w:val="24"/>
        </w:rPr>
        <w:t>Cláusula décima</w:t>
      </w:r>
      <w:r w:rsidR="00E8649C" w:rsidRPr="0026469F">
        <w:rPr>
          <w:rFonts w:ascii="Arial" w:hAnsi="Arial" w:cs="Arial"/>
          <w:color w:val="auto"/>
          <w:sz w:val="24"/>
          <w:szCs w:val="24"/>
        </w:rPr>
        <w:t xml:space="preserve"> RECEBIMENTO DOS </w:t>
      </w:r>
      <w:r w:rsidR="001D340A">
        <w:rPr>
          <w:rFonts w:ascii="Arial" w:hAnsi="Arial" w:cs="Arial"/>
          <w:color w:val="auto"/>
          <w:sz w:val="24"/>
          <w:szCs w:val="24"/>
        </w:rPr>
        <w:t>VEICULOS</w:t>
      </w:r>
      <w:r w:rsidR="00E8649C" w:rsidRPr="0026469F">
        <w:rPr>
          <w:rFonts w:ascii="Arial" w:hAnsi="Arial" w:cs="Arial"/>
          <w:color w:val="auto"/>
          <w:sz w:val="24"/>
          <w:szCs w:val="24"/>
        </w:rPr>
        <w:t>:</w:t>
      </w:r>
    </w:p>
    <w:p w:rsidR="00E8649C" w:rsidRPr="00F20049" w:rsidRDefault="00E8649C" w:rsidP="000F6292">
      <w:pPr>
        <w:widowControl w:val="0"/>
        <w:tabs>
          <w:tab w:val="left" w:pos="756"/>
        </w:tabs>
        <w:autoSpaceDE w:val="0"/>
        <w:autoSpaceDN w:val="0"/>
        <w:spacing w:before="120"/>
        <w:ind w:right="116"/>
        <w:jc w:val="both"/>
        <w:rPr>
          <w:rFonts w:ascii="Arial" w:hAnsi="Arial" w:cs="Arial"/>
        </w:rPr>
      </w:pPr>
      <w:r w:rsidRPr="00F20049">
        <w:rPr>
          <w:rFonts w:ascii="Arial" w:hAnsi="Arial" w:cs="Arial"/>
        </w:rPr>
        <w:t xml:space="preserve">A contratada deverá entregar os </w:t>
      </w:r>
      <w:proofErr w:type="spellStart"/>
      <w:r w:rsidR="001D340A">
        <w:rPr>
          <w:rFonts w:ascii="Arial" w:hAnsi="Arial" w:cs="Arial"/>
        </w:rPr>
        <w:t>veiculos</w:t>
      </w:r>
      <w:proofErr w:type="spellEnd"/>
      <w:r w:rsidR="00392700">
        <w:rPr>
          <w:rFonts w:ascii="Arial" w:hAnsi="Arial" w:cs="Arial"/>
        </w:rPr>
        <w:t xml:space="preserve"> </w:t>
      </w:r>
      <w:r w:rsidR="00392700" w:rsidRPr="00F20049">
        <w:rPr>
          <w:rFonts w:ascii="Arial" w:hAnsi="Arial" w:cs="Arial"/>
        </w:rPr>
        <w:t>no</w:t>
      </w:r>
      <w:r w:rsidRPr="00F20049">
        <w:rPr>
          <w:rFonts w:ascii="Arial" w:hAnsi="Arial" w:cs="Arial"/>
        </w:rPr>
        <w:t xml:space="preserve"> horário das 0</w:t>
      </w:r>
      <w:r w:rsidR="00392700">
        <w:rPr>
          <w:rFonts w:ascii="Arial" w:hAnsi="Arial" w:cs="Arial"/>
        </w:rPr>
        <w:t>7</w:t>
      </w:r>
      <w:r w:rsidRPr="00F20049">
        <w:rPr>
          <w:rFonts w:ascii="Arial" w:hAnsi="Arial" w:cs="Arial"/>
        </w:rPr>
        <w:t>h</w:t>
      </w:r>
      <w:r w:rsidR="00392700">
        <w:rPr>
          <w:rFonts w:ascii="Arial" w:hAnsi="Arial" w:cs="Arial"/>
        </w:rPr>
        <w:t>3</w:t>
      </w:r>
      <w:r w:rsidRPr="00F20049">
        <w:rPr>
          <w:rFonts w:ascii="Arial" w:hAnsi="Arial" w:cs="Arial"/>
        </w:rPr>
        <w:t>0min às 1</w:t>
      </w:r>
      <w:r w:rsidR="00392700">
        <w:rPr>
          <w:rFonts w:ascii="Arial" w:hAnsi="Arial" w:cs="Arial"/>
        </w:rPr>
        <w:t>1</w:t>
      </w:r>
      <w:r w:rsidRPr="00F20049">
        <w:rPr>
          <w:rFonts w:ascii="Arial" w:hAnsi="Arial" w:cs="Arial"/>
        </w:rPr>
        <w:t>h</w:t>
      </w:r>
      <w:r w:rsidR="00392700">
        <w:rPr>
          <w:rFonts w:ascii="Arial" w:hAnsi="Arial" w:cs="Arial"/>
        </w:rPr>
        <w:t>3</w:t>
      </w:r>
      <w:r w:rsidRPr="00F20049">
        <w:rPr>
          <w:rFonts w:ascii="Arial" w:hAnsi="Arial" w:cs="Arial"/>
        </w:rPr>
        <w:t>0min e 1</w:t>
      </w:r>
      <w:r w:rsidR="00392700">
        <w:rPr>
          <w:rFonts w:ascii="Arial" w:hAnsi="Arial" w:cs="Arial"/>
        </w:rPr>
        <w:t>3</w:t>
      </w:r>
      <w:r w:rsidRPr="00F20049">
        <w:rPr>
          <w:rFonts w:ascii="Arial" w:hAnsi="Arial" w:cs="Arial"/>
        </w:rPr>
        <w:t xml:space="preserve">h00min às 17h00min, de segunda a sexta-feira, sob quaisquer pretextos, não serão recebidos </w:t>
      </w:r>
      <w:r w:rsidR="00D372F9">
        <w:rPr>
          <w:rFonts w:ascii="Arial" w:hAnsi="Arial" w:cs="Arial"/>
        </w:rPr>
        <w:t>materiais</w:t>
      </w:r>
      <w:r w:rsidRPr="00F20049">
        <w:rPr>
          <w:rFonts w:ascii="Arial" w:hAnsi="Arial" w:cs="Arial"/>
        </w:rPr>
        <w:t xml:space="preserve"> fora do expediente de</w:t>
      </w:r>
      <w:r w:rsidRPr="00F20049">
        <w:rPr>
          <w:rFonts w:ascii="Arial" w:hAnsi="Arial" w:cs="Arial"/>
          <w:spacing w:val="-3"/>
        </w:rPr>
        <w:t xml:space="preserve"> </w:t>
      </w:r>
      <w:r w:rsidRPr="00F20049">
        <w:rPr>
          <w:rFonts w:ascii="Arial" w:hAnsi="Arial" w:cs="Arial"/>
        </w:rPr>
        <w:t>trabalho.</w:t>
      </w:r>
    </w:p>
    <w:p w:rsidR="00E8649C" w:rsidRPr="00F20049" w:rsidRDefault="00E8649C" w:rsidP="000F6292">
      <w:pPr>
        <w:widowControl w:val="0"/>
        <w:tabs>
          <w:tab w:val="left" w:pos="756"/>
        </w:tabs>
        <w:autoSpaceDE w:val="0"/>
        <w:autoSpaceDN w:val="0"/>
        <w:spacing w:before="120"/>
        <w:ind w:right="110"/>
        <w:jc w:val="both"/>
        <w:rPr>
          <w:rFonts w:ascii="Arial" w:hAnsi="Arial" w:cs="Arial"/>
        </w:rPr>
      </w:pPr>
      <w:r w:rsidRPr="00F20049">
        <w:rPr>
          <w:rFonts w:ascii="Arial" w:hAnsi="Arial" w:cs="Arial"/>
        </w:rPr>
        <w:t>PROVISORIAMENTE, mediante recibo, para efeito de posterior verificação da conformidade do objeto contratual com as especificações, devendo ser feito por pessoa credenciada pela contratante.</w:t>
      </w:r>
    </w:p>
    <w:p w:rsidR="00E8649C" w:rsidRPr="00F20049" w:rsidRDefault="00E8649C" w:rsidP="000F6292">
      <w:pPr>
        <w:widowControl w:val="0"/>
        <w:tabs>
          <w:tab w:val="left" w:pos="756"/>
        </w:tabs>
        <w:autoSpaceDE w:val="0"/>
        <w:autoSpaceDN w:val="0"/>
        <w:spacing w:before="120"/>
        <w:ind w:right="115"/>
        <w:jc w:val="both"/>
        <w:rPr>
          <w:rFonts w:ascii="Arial" w:hAnsi="Arial" w:cs="Arial"/>
        </w:rPr>
      </w:pPr>
      <w:r w:rsidRPr="00F20049">
        <w:rPr>
          <w:rFonts w:ascii="Arial" w:hAnsi="Arial" w:cs="Arial"/>
          <w:spacing w:val="-3"/>
        </w:rPr>
        <w:t xml:space="preserve">DEFINITIVAMENTE, </w:t>
      </w:r>
      <w:r w:rsidRPr="00F20049">
        <w:rPr>
          <w:rFonts w:ascii="Arial" w:hAnsi="Arial" w:cs="Arial"/>
        </w:rPr>
        <w:t xml:space="preserve">sendo expedido termo de recebimento definitivo, após a verificação da </w:t>
      </w:r>
      <w:r w:rsidRPr="00F20049">
        <w:rPr>
          <w:rFonts w:ascii="Arial" w:hAnsi="Arial" w:cs="Arial"/>
        </w:rPr>
        <w:lastRenderedPageBreak/>
        <w:t>qualidade e da quantidade do objeto, certificando-se de que todas as condições estabelecidas foram atendidas e consequente aceitação das notas fiscais pelo gestor da contratação, devendo haver rejeição no caso de desconformidade.</w:t>
      </w:r>
    </w:p>
    <w:p w:rsidR="000F6292" w:rsidRDefault="000F6292" w:rsidP="000F6292">
      <w:pPr>
        <w:pStyle w:val="Ttulo1"/>
        <w:keepNext w:val="0"/>
        <w:keepLines w:val="0"/>
        <w:widowControl w:val="0"/>
        <w:tabs>
          <w:tab w:val="left" w:pos="573"/>
        </w:tabs>
        <w:autoSpaceDE w:val="0"/>
        <w:autoSpaceDN w:val="0"/>
        <w:spacing w:before="0"/>
        <w:rPr>
          <w:rFonts w:ascii="Arial" w:eastAsia="Times New Roman" w:hAnsi="Arial" w:cs="Arial"/>
          <w:b w:val="0"/>
          <w:bCs w:val="0"/>
          <w:color w:val="auto"/>
          <w:sz w:val="24"/>
          <w:szCs w:val="24"/>
        </w:rPr>
      </w:pPr>
    </w:p>
    <w:p w:rsidR="00E8649C" w:rsidRPr="0026469F" w:rsidRDefault="00590321"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r w:rsidRPr="0026469F">
        <w:rPr>
          <w:rFonts w:ascii="Arial" w:hAnsi="Arial" w:cs="Arial"/>
          <w:color w:val="auto"/>
          <w:sz w:val="24"/>
          <w:szCs w:val="24"/>
        </w:rPr>
        <w:t>Cláusula décima</w:t>
      </w:r>
      <w:r w:rsidR="00E8649C" w:rsidRPr="0026469F">
        <w:rPr>
          <w:rFonts w:ascii="Arial" w:hAnsi="Arial" w:cs="Arial"/>
          <w:color w:val="auto"/>
          <w:sz w:val="24"/>
          <w:szCs w:val="24"/>
        </w:rPr>
        <w:t xml:space="preserve"> primeira DA FORMALIZAÇÃO E VIGÊNCIA DO</w:t>
      </w:r>
      <w:r w:rsidR="00E8649C" w:rsidRPr="0026469F">
        <w:rPr>
          <w:rFonts w:ascii="Arial" w:hAnsi="Arial" w:cs="Arial"/>
          <w:color w:val="auto"/>
          <w:spacing w:val="-34"/>
          <w:sz w:val="24"/>
          <w:szCs w:val="24"/>
        </w:rPr>
        <w:t xml:space="preserve"> </w:t>
      </w:r>
      <w:r w:rsidR="00E8649C" w:rsidRPr="0026469F">
        <w:rPr>
          <w:rFonts w:ascii="Arial" w:hAnsi="Arial" w:cs="Arial"/>
          <w:color w:val="auto"/>
          <w:spacing w:val="-3"/>
          <w:sz w:val="24"/>
          <w:szCs w:val="24"/>
        </w:rPr>
        <w:t>CONTRATO:</w:t>
      </w:r>
    </w:p>
    <w:p w:rsidR="00E8649C" w:rsidRPr="00F20049" w:rsidRDefault="001D340A" w:rsidP="000F6292">
      <w:pPr>
        <w:widowControl w:val="0"/>
        <w:tabs>
          <w:tab w:val="left" w:pos="756"/>
        </w:tabs>
        <w:autoSpaceDE w:val="0"/>
        <w:autoSpaceDN w:val="0"/>
        <w:spacing w:before="120"/>
        <w:ind w:right="118"/>
        <w:jc w:val="both"/>
        <w:rPr>
          <w:rFonts w:ascii="Arial" w:hAnsi="Arial" w:cs="Arial"/>
        </w:rPr>
      </w:pPr>
      <w:r>
        <w:rPr>
          <w:rFonts w:ascii="Arial" w:hAnsi="Arial" w:cs="Arial"/>
        </w:rPr>
        <w:t xml:space="preserve">O Prazo de entrega dos veículos será de 30 dias após a assinatura do contrato, podendo ser prorrogado e a validade do contrato será de 12 meses. </w:t>
      </w:r>
    </w:p>
    <w:p w:rsidR="000F6292" w:rsidRDefault="000F6292"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p>
    <w:p w:rsidR="00E8649C" w:rsidRPr="00F20049" w:rsidRDefault="00E8649C" w:rsidP="000F6292">
      <w:pPr>
        <w:widowControl w:val="0"/>
        <w:tabs>
          <w:tab w:val="left" w:pos="754"/>
        </w:tabs>
        <w:autoSpaceDE w:val="0"/>
        <w:autoSpaceDN w:val="0"/>
        <w:spacing w:before="120"/>
        <w:jc w:val="both"/>
        <w:rPr>
          <w:rFonts w:ascii="Arial" w:hAnsi="Arial" w:cs="Arial"/>
        </w:rPr>
      </w:pPr>
      <w:r w:rsidRPr="00F20049">
        <w:rPr>
          <w:rFonts w:ascii="Arial" w:hAnsi="Arial" w:cs="Arial"/>
          <w:spacing w:val="-4"/>
        </w:rPr>
        <w:t>.</w:t>
      </w:r>
    </w:p>
    <w:p w:rsidR="000F6292" w:rsidRPr="00296316" w:rsidRDefault="000F6292" w:rsidP="000F6292">
      <w:pPr>
        <w:pStyle w:val="Ttulo1"/>
        <w:keepNext w:val="0"/>
        <w:keepLines w:val="0"/>
        <w:widowControl w:val="0"/>
        <w:tabs>
          <w:tab w:val="left" w:pos="573"/>
        </w:tabs>
        <w:autoSpaceDE w:val="0"/>
        <w:autoSpaceDN w:val="0"/>
        <w:spacing w:before="90"/>
        <w:rPr>
          <w:rFonts w:ascii="Arial" w:eastAsia="Times New Roman" w:hAnsi="Arial" w:cs="Arial"/>
          <w:b w:val="0"/>
          <w:bCs w:val="0"/>
          <w:color w:val="auto"/>
          <w:sz w:val="16"/>
          <w:szCs w:val="16"/>
        </w:rPr>
      </w:pPr>
    </w:p>
    <w:p w:rsidR="00E8649C" w:rsidRPr="0026469F" w:rsidRDefault="00590321" w:rsidP="000F6292">
      <w:pPr>
        <w:pStyle w:val="Ttulo1"/>
        <w:keepNext w:val="0"/>
        <w:keepLines w:val="0"/>
        <w:widowControl w:val="0"/>
        <w:tabs>
          <w:tab w:val="left" w:pos="573"/>
        </w:tabs>
        <w:autoSpaceDE w:val="0"/>
        <w:autoSpaceDN w:val="0"/>
        <w:spacing w:before="90"/>
        <w:rPr>
          <w:rFonts w:ascii="Arial" w:hAnsi="Arial" w:cs="Arial"/>
          <w:color w:val="auto"/>
          <w:sz w:val="24"/>
          <w:szCs w:val="24"/>
        </w:rPr>
      </w:pPr>
      <w:r w:rsidRPr="0026469F">
        <w:rPr>
          <w:rFonts w:ascii="Arial" w:hAnsi="Arial" w:cs="Arial"/>
          <w:color w:val="auto"/>
          <w:sz w:val="24"/>
          <w:szCs w:val="24"/>
        </w:rPr>
        <w:t>Cláusula décima terceira</w:t>
      </w:r>
      <w:r w:rsidR="00E8649C" w:rsidRPr="0026469F">
        <w:rPr>
          <w:rFonts w:ascii="Arial" w:hAnsi="Arial" w:cs="Arial"/>
          <w:color w:val="auto"/>
          <w:sz w:val="24"/>
          <w:szCs w:val="24"/>
        </w:rPr>
        <w:t xml:space="preserve"> DO REAJUSTAMENTO DOS PREÇOS:</w:t>
      </w:r>
    </w:p>
    <w:p w:rsidR="00E8649C" w:rsidRPr="00F20049" w:rsidRDefault="001D340A" w:rsidP="000F6292">
      <w:pPr>
        <w:widowControl w:val="0"/>
        <w:tabs>
          <w:tab w:val="left" w:pos="775"/>
        </w:tabs>
        <w:autoSpaceDE w:val="0"/>
        <w:autoSpaceDN w:val="0"/>
        <w:spacing w:before="120"/>
        <w:ind w:right="110"/>
        <w:jc w:val="both"/>
        <w:rPr>
          <w:rFonts w:ascii="Arial" w:hAnsi="Arial" w:cs="Arial"/>
        </w:rPr>
      </w:pPr>
      <w:r>
        <w:rPr>
          <w:rFonts w:ascii="Arial" w:hAnsi="Arial" w:cs="Arial"/>
        </w:rPr>
        <w:t>NÃO SERÃO ADMITIDOS REJUSTES DE PREÇOS</w:t>
      </w:r>
    </w:p>
    <w:p w:rsidR="007C5994" w:rsidRDefault="007C5994"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p>
    <w:p w:rsidR="00E8649C" w:rsidRPr="0026469F" w:rsidRDefault="00590321"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r w:rsidRPr="0026469F">
        <w:rPr>
          <w:rFonts w:ascii="Arial" w:hAnsi="Arial" w:cs="Arial"/>
          <w:color w:val="auto"/>
          <w:sz w:val="24"/>
          <w:szCs w:val="24"/>
        </w:rPr>
        <w:t>Cláusula décima quarta</w:t>
      </w:r>
      <w:r w:rsidR="00E8649C" w:rsidRPr="0026469F">
        <w:rPr>
          <w:rFonts w:ascii="Arial" w:hAnsi="Arial" w:cs="Arial"/>
          <w:color w:val="auto"/>
          <w:sz w:val="24"/>
          <w:szCs w:val="24"/>
        </w:rPr>
        <w:t xml:space="preserve"> DA RECISÃO DO</w:t>
      </w:r>
      <w:r w:rsidR="00E8649C" w:rsidRPr="0026469F">
        <w:rPr>
          <w:rFonts w:ascii="Arial" w:hAnsi="Arial" w:cs="Arial"/>
          <w:color w:val="auto"/>
          <w:spacing w:val="-14"/>
          <w:sz w:val="24"/>
          <w:szCs w:val="24"/>
        </w:rPr>
        <w:t xml:space="preserve"> </w:t>
      </w:r>
      <w:r w:rsidR="00E8649C" w:rsidRPr="0026469F">
        <w:rPr>
          <w:rFonts w:ascii="Arial" w:hAnsi="Arial" w:cs="Arial"/>
          <w:color w:val="auto"/>
          <w:spacing w:val="-3"/>
          <w:sz w:val="24"/>
          <w:szCs w:val="24"/>
        </w:rPr>
        <w:t>CONTRATO:</w:t>
      </w:r>
    </w:p>
    <w:p w:rsidR="00E8649C" w:rsidRPr="00F20049" w:rsidRDefault="00E8649C" w:rsidP="000F6292">
      <w:pPr>
        <w:widowControl w:val="0"/>
        <w:tabs>
          <w:tab w:val="left" w:pos="756"/>
        </w:tabs>
        <w:autoSpaceDE w:val="0"/>
        <w:autoSpaceDN w:val="0"/>
        <w:spacing w:before="120"/>
        <w:ind w:right="112"/>
        <w:jc w:val="both"/>
        <w:rPr>
          <w:rFonts w:ascii="Arial" w:hAnsi="Arial" w:cs="Arial"/>
        </w:rPr>
      </w:pPr>
      <w:r w:rsidRPr="00F20049">
        <w:rPr>
          <w:rFonts w:ascii="Arial" w:hAnsi="Arial" w:cs="Arial"/>
        </w:rPr>
        <w:t xml:space="preserve">O contrato poderá ser rescindido, a critério do Departamento contratante, decorridos 10 (dez) dias após o prazo de entrega estipulado no subitem 11.1, caso a contratada não comprove já ter enviado os </w:t>
      </w:r>
      <w:r w:rsidR="00C108F6">
        <w:rPr>
          <w:rFonts w:ascii="Arial" w:hAnsi="Arial" w:cs="Arial"/>
        </w:rPr>
        <w:t>materiais</w:t>
      </w:r>
      <w:r w:rsidRPr="00F20049">
        <w:rPr>
          <w:rFonts w:ascii="Arial" w:hAnsi="Arial" w:cs="Arial"/>
        </w:rPr>
        <w:t xml:space="preserve"> via transportadora ou correios, e/ou não apresente justificativa</w:t>
      </w:r>
      <w:r w:rsidRPr="00F20049">
        <w:rPr>
          <w:rFonts w:ascii="Arial" w:hAnsi="Arial" w:cs="Arial"/>
          <w:spacing w:val="-9"/>
        </w:rPr>
        <w:t xml:space="preserve"> </w:t>
      </w:r>
      <w:r w:rsidRPr="00F20049">
        <w:rPr>
          <w:rFonts w:ascii="Arial" w:hAnsi="Arial" w:cs="Arial"/>
        </w:rPr>
        <w:t>aceitáveis.</w:t>
      </w:r>
      <w:r w:rsidR="00590321">
        <w:rPr>
          <w:rFonts w:ascii="Arial" w:hAnsi="Arial" w:cs="Arial"/>
        </w:rPr>
        <w:t xml:space="preserve"> </w:t>
      </w:r>
      <w:r w:rsidRPr="00F20049">
        <w:rPr>
          <w:rFonts w:ascii="Arial" w:hAnsi="Arial" w:cs="Arial"/>
        </w:rPr>
        <w:t>A decisão de rescindir o contrato, no caso previsto no subitem 11.1, caberá ao Departamento contratante, após prévia consulta ao setor solicitante do</w:t>
      </w:r>
      <w:r w:rsidR="003E0B87">
        <w:rPr>
          <w:rFonts w:ascii="Arial" w:hAnsi="Arial" w:cs="Arial"/>
        </w:rPr>
        <w:t>s materiais</w:t>
      </w:r>
      <w:r w:rsidRPr="00F20049">
        <w:rPr>
          <w:rFonts w:ascii="Arial" w:hAnsi="Arial" w:cs="Arial"/>
        </w:rPr>
        <w:t>, e desde que se vislumbrem possibilidades de prejuízos a este</w:t>
      </w:r>
      <w:r w:rsidRPr="00F20049">
        <w:rPr>
          <w:rFonts w:ascii="Arial" w:hAnsi="Arial" w:cs="Arial"/>
          <w:spacing w:val="-4"/>
        </w:rPr>
        <w:t xml:space="preserve"> </w:t>
      </w:r>
      <w:r w:rsidRPr="00F20049">
        <w:rPr>
          <w:rFonts w:ascii="Arial" w:hAnsi="Arial" w:cs="Arial"/>
        </w:rPr>
        <w:t>Departamento.</w:t>
      </w:r>
    </w:p>
    <w:p w:rsidR="00E8649C" w:rsidRPr="00F20049" w:rsidRDefault="00E8649C" w:rsidP="000F6292">
      <w:pPr>
        <w:widowControl w:val="0"/>
        <w:tabs>
          <w:tab w:val="left" w:pos="763"/>
        </w:tabs>
        <w:autoSpaceDE w:val="0"/>
        <w:autoSpaceDN w:val="0"/>
        <w:spacing w:before="120"/>
        <w:ind w:right="113"/>
        <w:jc w:val="both"/>
        <w:rPr>
          <w:rFonts w:ascii="Arial" w:hAnsi="Arial" w:cs="Arial"/>
        </w:rPr>
      </w:pPr>
      <w:r w:rsidRPr="00F20049">
        <w:rPr>
          <w:rFonts w:ascii="Arial" w:hAnsi="Arial" w:cs="Arial"/>
        </w:rPr>
        <w:t>Nos casos em que se justifique a rescisão contratual a contratada ficará sujeira às penalidades previstas no subitem 7.1.4 deste</w:t>
      </w:r>
      <w:r w:rsidRPr="00F20049">
        <w:rPr>
          <w:rFonts w:ascii="Arial" w:hAnsi="Arial" w:cs="Arial"/>
          <w:spacing w:val="-1"/>
        </w:rPr>
        <w:t xml:space="preserve"> </w:t>
      </w:r>
      <w:r w:rsidRPr="00F20049">
        <w:rPr>
          <w:rFonts w:ascii="Arial" w:hAnsi="Arial" w:cs="Arial"/>
        </w:rPr>
        <w:t>instrumento.</w:t>
      </w:r>
    </w:p>
    <w:p w:rsidR="00B43516" w:rsidRPr="00F20049" w:rsidRDefault="00B43516" w:rsidP="00B43516">
      <w:pPr>
        <w:widowControl w:val="0"/>
        <w:tabs>
          <w:tab w:val="left" w:pos="763"/>
        </w:tabs>
        <w:autoSpaceDE w:val="0"/>
        <w:autoSpaceDN w:val="0"/>
        <w:spacing w:before="120"/>
        <w:ind w:right="113"/>
        <w:jc w:val="both"/>
        <w:rPr>
          <w:rFonts w:ascii="Arial" w:hAnsi="Arial" w:cs="Arial"/>
        </w:rPr>
      </w:pPr>
    </w:p>
    <w:p w:rsidR="00E8649C" w:rsidRPr="00F20049" w:rsidRDefault="00E8649C" w:rsidP="00E8649C">
      <w:pPr>
        <w:pStyle w:val="ParagraphStyle"/>
        <w:ind w:right="-15"/>
        <w:jc w:val="both"/>
        <w:rPr>
          <w:b/>
          <w:u w:val="single"/>
        </w:rPr>
      </w:pPr>
      <w:r w:rsidRPr="00F20049">
        <w:rPr>
          <w:b/>
        </w:rPr>
        <w:t xml:space="preserve">Cláusula décima quinta - </w:t>
      </w:r>
      <w:r w:rsidRPr="00115D79">
        <w:rPr>
          <w:b/>
          <w:highlight w:val="lightGray"/>
        </w:rPr>
        <w:t>DA FRAUDE E DA CORRUPÇÃO</w:t>
      </w:r>
    </w:p>
    <w:p w:rsidR="00E8649C" w:rsidRPr="00F20049" w:rsidRDefault="00E8649C" w:rsidP="00E8649C">
      <w:pPr>
        <w:pStyle w:val="ParagraphStyle"/>
        <w:ind w:right="-15"/>
        <w:jc w:val="both"/>
        <w:rPr>
          <w:b/>
          <w:u w:val="single"/>
        </w:rPr>
      </w:pPr>
    </w:p>
    <w:p w:rsidR="00E8649C" w:rsidRPr="00F20049" w:rsidRDefault="00E8649C" w:rsidP="000F6292">
      <w:pPr>
        <w:spacing w:line="288" w:lineRule="auto"/>
        <w:ind w:right="-2"/>
        <w:jc w:val="both"/>
        <w:rPr>
          <w:rFonts w:ascii="Arial" w:hAnsi="Arial" w:cs="Arial"/>
        </w:rPr>
      </w:pPr>
      <w:r w:rsidRPr="00F20049">
        <w:rPr>
          <w:rFonts w:ascii="Arial" w:hAnsi="Arial" w:cs="Arial"/>
        </w:rPr>
        <w:t>Os licitantes devem observar e o contratado deve observar e fazer observar, por seus fornecedores o mais alto padrão de ética durante todo o processo de licitação, de contratação e de execução do objeto contratual. Para os propósitos desta cláusula, definem-se as seguintes práticas:</w:t>
      </w:r>
    </w:p>
    <w:p w:rsidR="00E8649C" w:rsidRPr="00F20049" w:rsidRDefault="00E8649C" w:rsidP="00E8649C">
      <w:pPr>
        <w:pStyle w:val="PargrafodaLista"/>
        <w:numPr>
          <w:ilvl w:val="0"/>
          <w:numId w:val="33"/>
        </w:numPr>
        <w:spacing w:line="288" w:lineRule="auto"/>
        <w:ind w:left="0" w:right="-2" w:firstLine="0"/>
        <w:contextualSpacing w:val="0"/>
        <w:jc w:val="both"/>
        <w:rPr>
          <w:rFonts w:ascii="Arial" w:hAnsi="Arial" w:cs="Arial"/>
        </w:rPr>
      </w:pPr>
      <w:r w:rsidRPr="00F20049">
        <w:rPr>
          <w:rFonts w:ascii="Arial" w:hAnsi="Arial" w:cs="Arial"/>
          <w:b/>
        </w:rPr>
        <w:t xml:space="preserve">“Prática corrupta”: </w:t>
      </w:r>
      <w:r w:rsidRPr="00F20049">
        <w:rPr>
          <w:rFonts w:ascii="Arial" w:hAnsi="Arial" w:cs="Arial"/>
        </w:rPr>
        <w:t>oferecer, dar, receber ou solicitar, direta ou indiretamente, qualquer vantagem com o objetivo de influenciar a ação de servidor público no processo de licitação ou na execução de contrato;</w:t>
      </w:r>
    </w:p>
    <w:p w:rsidR="00E8649C" w:rsidRPr="00F20049" w:rsidRDefault="00E8649C" w:rsidP="00E8649C">
      <w:pPr>
        <w:spacing w:line="288" w:lineRule="auto"/>
        <w:ind w:left="1122" w:right="-2"/>
        <w:jc w:val="both"/>
        <w:rPr>
          <w:rFonts w:ascii="Arial" w:hAnsi="Arial" w:cs="Arial"/>
        </w:rPr>
      </w:pPr>
    </w:p>
    <w:p w:rsidR="00E8649C" w:rsidRPr="00F20049" w:rsidRDefault="00E8649C" w:rsidP="00E8649C">
      <w:pPr>
        <w:numPr>
          <w:ilvl w:val="0"/>
          <w:numId w:val="33"/>
        </w:numPr>
        <w:spacing w:line="288" w:lineRule="auto"/>
        <w:ind w:left="0" w:right="-2" w:firstLine="0"/>
        <w:jc w:val="both"/>
        <w:rPr>
          <w:rFonts w:ascii="Arial" w:hAnsi="Arial" w:cs="Arial"/>
        </w:rPr>
      </w:pPr>
      <w:r w:rsidRPr="00F20049">
        <w:rPr>
          <w:rFonts w:ascii="Arial" w:hAnsi="Arial" w:cs="Arial"/>
          <w:b/>
        </w:rPr>
        <w:t xml:space="preserve">“Prática fraudulenta”: </w:t>
      </w:r>
      <w:r w:rsidRPr="00F20049">
        <w:rPr>
          <w:rFonts w:ascii="Arial" w:hAnsi="Arial" w:cs="Arial"/>
        </w:rPr>
        <w:t>a falsificação ou omissão dos fatos, com o objetivo de influenciar o processo de licitação ou de execução de contrato;</w:t>
      </w:r>
    </w:p>
    <w:p w:rsidR="00E8649C" w:rsidRPr="00F20049" w:rsidRDefault="00E8649C" w:rsidP="00E8649C">
      <w:pPr>
        <w:pStyle w:val="PargrafodaLista"/>
        <w:ind w:left="-142" w:right="-2"/>
        <w:rPr>
          <w:rFonts w:ascii="Arial" w:hAnsi="Arial" w:cs="Arial"/>
        </w:rPr>
      </w:pPr>
    </w:p>
    <w:p w:rsidR="00E8649C" w:rsidRPr="00F20049" w:rsidRDefault="00E8649C" w:rsidP="00E8649C">
      <w:pPr>
        <w:numPr>
          <w:ilvl w:val="0"/>
          <w:numId w:val="33"/>
        </w:numPr>
        <w:spacing w:line="288" w:lineRule="auto"/>
        <w:ind w:left="0" w:right="-2" w:firstLine="0"/>
        <w:jc w:val="both"/>
        <w:rPr>
          <w:rFonts w:ascii="Arial" w:hAnsi="Arial" w:cs="Arial"/>
        </w:rPr>
      </w:pPr>
      <w:r w:rsidRPr="00F20049">
        <w:rPr>
          <w:rFonts w:ascii="Arial" w:hAnsi="Arial" w:cs="Arial"/>
          <w:b/>
        </w:rPr>
        <w:t xml:space="preserve">“Prática </w:t>
      </w:r>
      <w:proofErr w:type="spellStart"/>
      <w:r w:rsidRPr="00F20049">
        <w:rPr>
          <w:rFonts w:ascii="Arial" w:hAnsi="Arial" w:cs="Arial"/>
          <w:b/>
        </w:rPr>
        <w:t>colusiva</w:t>
      </w:r>
      <w:proofErr w:type="spellEnd"/>
      <w:r w:rsidRPr="00F20049">
        <w:rPr>
          <w:rFonts w:ascii="Arial" w:hAnsi="Arial" w:cs="Arial"/>
          <w:b/>
        </w:rPr>
        <w:t xml:space="preserve">”: </w:t>
      </w:r>
      <w:r w:rsidRPr="00F20049">
        <w:rPr>
          <w:rFonts w:ascii="Arial" w:hAnsi="Arial" w:cs="Arial"/>
        </w:rPr>
        <w:t>esquematizar ou estabelecer um acordo entre dois ou mais licitantes, com ou sem o conhecimento de representantes ou prepostos do órgão licitador, visando estabelecer preços em níveis artificiais e não-competitivos;</w:t>
      </w:r>
    </w:p>
    <w:p w:rsidR="00E8649C" w:rsidRPr="00F20049" w:rsidRDefault="00E8649C" w:rsidP="00E8649C">
      <w:pPr>
        <w:pStyle w:val="PargrafodaLista"/>
        <w:ind w:left="-142" w:right="-2"/>
        <w:rPr>
          <w:rFonts w:ascii="Arial" w:hAnsi="Arial" w:cs="Arial"/>
        </w:rPr>
      </w:pPr>
    </w:p>
    <w:p w:rsidR="00E8649C" w:rsidRPr="00F20049" w:rsidRDefault="00E8649C" w:rsidP="00E8649C">
      <w:pPr>
        <w:numPr>
          <w:ilvl w:val="0"/>
          <w:numId w:val="33"/>
        </w:numPr>
        <w:spacing w:line="288" w:lineRule="auto"/>
        <w:ind w:left="0" w:right="-2" w:firstLine="0"/>
        <w:jc w:val="both"/>
        <w:rPr>
          <w:rFonts w:ascii="Arial" w:hAnsi="Arial" w:cs="Arial"/>
        </w:rPr>
      </w:pPr>
      <w:r w:rsidRPr="00F20049">
        <w:rPr>
          <w:rFonts w:ascii="Arial" w:hAnsi="Arial" w:cs="Arial"/>
          <w:b/>
        </w:rPr>
        <w:lastRenderedPageBreak/>
        <w:t xml:space="preserve">“Prática coercitiva”: </w:t>
      </w:r>
      <w:r w:rsidRPr="00F20049">
        <w:rPr>
          <w:rFonts w:ascii="Arial" w:hAnsi="Arial" w:cs="Arial"/>
        </w:rPr>
        <w:t xml:space="preserve">causar </w:t>
      </w:r>
      <w:r w:rsidR="00590321" w:rsidRPr="00F20049">
        <w:rPr>
          <w:rFonts w:ascii="Arial" w:hAnsi="Arial" w:cs="Arial"/>
        </w:rPr>
        <w:t>danos</w:t>
      </w:r>
      <w:r w:rsidRPr="00F20049">
        <w:rPr>
          <w:rFonts w:ascii="Arial" w:hAnsi="Arial" w:cs="Arial"/>
        </w:rPr>
        <w:t xml:space="preserve"> ou ameaçar causar dano, direta ou indiretamente, às pessoas ou sua propriedade, visando influenciar sua participação em um processo licitatório ou afetar a execução do contrato;</w:t>
      </w:r>
    </w:p>
    <w:p w:rsidR="00E8649C" w:rsidRPr="00F20049" w:rsidRDefault="00E8649C" w:rsidP="00E8649C">
      <w:pPr>
        <w:pStyle w:val="PargrafodaLista"/>
        <w:ind w:left="-142" w:right="-2"/>
        <w:rPr>
          <w:rFonts w:ascii="Arial" w:hAnsi="Arial" w:cs="Arial"/>
        </w:rPr>
      </w:pPr>
    </w:p>
    <w:p w:rsidR="00E8649C" w:rsidRPr="00BC094E" w:rsidRDefault="00E8649C" w:rsidP="00BC094E">
      <w:pPr>
        <w:numPr>
          <w:ilvl w:val="0"/>
          <w:numId w:val="33"/>
        </w:numPr>
        <w:spacing w:line="288" w:lineRule="auto"/>
        <w:ind w:left="0" w:right="-2" w:firstLine="0"/>
        <w:jc w:val="both"/>
        <w:rPr>
          <w:rFonts w:ascii="Arial" w:hAnsi="Arial" w:cs="Arial"/>
        </w:rPr>
      </w:pPr>
      <w:r w:rsidRPr="00F20049">
        <w:rPr>
          <w:rFonts w:ascii="Arial" w:hAnsi="Arial" w:cs="Arial"/>
          <w:b/>
        </w:rPr>
        <w:t xml:space="preserve">“Prática obstrutiva”: </w:t>
      </w:r>
      <w:r w:rsidRPr="00F20049">
        <w:rPr>
          <w:rFonts w:ascii="Arial" w:hAnsi="Arial" w:cs="Arial"/>
        </w:rPr>
        <w:t>(I) destruir, falsificar, alterar ou ocultar provas em inspeções ou fazer declarações falsas aos representantes dos organismos financeiros multilaterais, com o objetivo de impedir materialmente a apuração de alegações de prática prevista, deste Edital; (II) atos cuja intenção seja impedir materialmente o exercício do direito de o organismo financeiro multilateral promover inspeção.</w:t>
      </w:r>
    </w:p>
    <w:p w:rsidR="00E8649C" w:rsidRPr="00F20049" w:rsidRDefault="00E8649C" w:rsidP="00E8649C">
      <w:pPr>
        <w:pStyle w:val="ParagraphStyle"/>
        <w:ind w:right="-15"/>
        <w:jc w:val="both"/>
        <w:rPr>
          <w:b/>
          <w:bCs/>
        </w:rPr>
      </w:pPr>
      <w:r w:rsidRPr="00F20049">
        <w:rPr>
          <w:b/>
          <w:bCs/>
        </w:rPr>
        <w:t>Cláusula décima sexta – DOS CASOS OMISSOS</w:t>
      </w:r>
    </w:p>
    <w:p w:rsidR="00E8649C" w:rsidRPr="00F20049" w:rsidRDefault="00E8649C" w:rsidP="00E8649C">
      <w:pPr>
        <w:pStyle w:val="ParagraphStyle"/>
        <w:ind w:right="-15"/>
        <w:jc w:val="both"/>
      </w:pPr>
    </w:p>
    <w:p w:rsidR="00E8649C" w:rsidRPr="00F20049" w:rsidRDefault="00E8649C" w:rsidP="000F6292">
      <w:pPr>
        <w:pStyle w:val="ParagraphStyle"/>
        <w:ind w:right="-15"/>
        <w:jc w:val="both"/>
      </w:pPr>
      <w:r w:rsidRPr="00F20049">
        <w:t>Os casos omissos serão dirimidos de comum acordo entre as partes, com base na legislação em vigor.</w:t>
      </w:r>
    </w:p>
    <w:p w:rsidR="00E8649C" w:rsidRPr="00F20049" w:rsidRDefault="00E8649C" w:rsidP="00E8649C">
      <w:pPr>
        <w:pStyle w:val="ParagraphStyle"/>
        <w:ind w:right="-15"/>
        <w:jc w:val="both"/>
        <w:rPr>
          <w:b/>
          <w:bCs/>
        </w:rPr>
      </w:pPr>
    </w:p>
    <w:p w:rsidR="00E8649C" w:rsidRPr="00F20049" w:rsidRDefault="00E8649C" w:rsidP="00E8649C">
      <w:pPr>
        <w:pStyle w:val="ParagraphStyle"/>
        <w:ind w:right="-15"/>
        <w:jc w:val="both"/>
        <w:rPr>
          <w:b/>
          <w:bCs/>
        </w:rPr>
      </w:pPr>
      <w:r w:rsidRPr="00F20049">
        <w:rPr>
          <w:b/>
          <w:bCs/>
        </w:rPr>
        <w:t xml:space="preserve">Cláusula décima </w:t>
      </w:r>
      <w:r w:rsidR="000F6292" w:rsidRPr="00F20049">
        <w:rPr>
          <w:b/>
          <w:bCs/>
        </w:rPr>
        <w:t>sétima</w:t>
      </w:r>
      <w:r w:rsidRPr="00F20049">
        <w:rPr>
          <w:b/>
          <w:bCs/>
        </w:rPr>
        <w:t xml:space="preserve"> - DO FORO</w:t>
      </w:r>
    </w:p>
    <w:p w:rsidR="00E8649C" w:rsidRPr="00F20049" w:rsidRDefault="00E8649C" w:rsidP="00E8649C">
      <w:pPr>
        <w:pStyle w:val="ParagraphStyle"/>
        <w:ind w:right="-15"/>
        <w:jc w:val="both"/>
        <w:rPr>
          <w:b/>
          <w:bCs/>
        </w:rPr>
      </w:pPr>
    </w:p>
    <w:p w:rsidR="00E8649C" w:rsidRPr="00F20049" w:rsidRDefault="00E8649C" w:rsidP="00E8649C">
      <w:pPr>
        <w:pStyle w:val="ParagraphStyle"/>
        <w:ind w:right="-15"/>
        <w:jc w:val="both"/>
      </w:pPr>
      <w:r w:rsidRPr="00F20049">
        <w:t>As partes contratantes ficam obrigadas a responder pelo cumprimento deste termo, perante o foro da comarca de Ibaiti, renunciando a qualquer outro, por mais privilegiado que seja.</w:t>
      </w:r>
    </w:p>
    <w:p w:rsidR="00E8649C" w:rsidRPr="00F20049" w:rsidRDefault="00E8649C" w:rsidP="00E8649C">
      <w:pPr>
        <w:pStyle w:val="ParagraphStyle"/>
        <w:ind w:right="-15"/>
      </w:pPr>
    </w:p>
    <w:p w:rsidR="00E8649C" w:rsidRPr="00955342" w:rsidRDefault="001D340A" w:rsidP="00E8649C">
      <w:pPr>
        <w:pStyle w:val="ParagraphStyle"/>
        <w:ind w:right="-15"/>
        <w:jc w:val="right"/>
        <w:rPr>
          <w:bCs/>
        </w:rPr>
      </w:pPr>
      <w:r>
        <w:rPr>
          <w:bCs/>
        </w:rPr>
        <w:t>Fundo Municipal de Saúde</w:t>
      </w:r>
      <w:r w:rsidR="00E8649C" w:rsidRPr="00955342">
        <w:rPr>
          <w:bCs/>
        </w:rPr>
        <w:t xml:space="preserve"> de Conselheiro </w:t>
      </w:r>
      <w:proofErr w:type="spellStart"/>
      <w:r w:rsidR="00E8649C" w:rsidRPr="00955342">
        <w:rPr>
          <w:bCs/>
        </w:rPr>
        <w:t>Mairinck-Pr</w:t>
      </w:r>
      <w:proofErr w:type="spellEnd"/>
      <w:r w:rsidR="00E8649C" w:rsidRPr="00955342">
        <w:rPr>
          <w:bCs/>
        </w:rPr>
        <w:t xml:space="preserve">, ____ de _______ </w:t>
      </w:r>
      <w:proofErr w:type="spellStart"/>
      <w:r w:rsidR="00E8649C" w:rsidRPr="00955342">
        <w:rPr>
          <w:bCs/>
        </w:rPr>
        <w:t>de</w:t>
      </w:r>
      <w:proofErr w:type="spellEnd"/>
      <w:r w:rsidR="00E8649C" w:rsidRPr="00955342">
        <w:rPr>
          <w:bCs/>
        </w:rPr>
        <w:t xml:space="preserve"> </w:t>
      </w:r>
      <w:r w:rsidR="0075290A">
        <w:rPr>
          <w:bCs/>
        </w:rPr>
        <w:t>2022</w:t>
      </w:r>
      <w:r w:rsidR="00E8649C" w:rsidRPr="00955342">
        <w:rPr>
          <w:bCs/>
        </w:rPr>
        <w:t>.</w:t>
      </w:r>
    </w:p>
    <w:p w:rsidR="00E8649C" w:rsidRPr="00F20049" w:rsidRDefault="00E8649C" w:rsidP="00E8649C">
      <w:pPr>
        <w:pStyle w:val="ParagraphStyle"/>
        <w:jc w:val="both"/>
      </w:pPr>
    </w:p>
    <w:tbl>
      <w:tblPr>
        <w:tblW w:w="9923" w:type="dxa"/>
        <w:tblInd w:w="-8" w:type="dxa"/>
        <w:tblLayout w:type="fixed"/>
        <w:tblCellMar>
          <w:left w:w="105" w:type="dxa"/>
          <w:right w:w="105" w:type="dxa"/>
        </w:tblCellMar>
        <w:tblLook w:val="0000" w:firstRow="0" w:lastRow="0" w:firstColumn="0" w:lastColumn="0" w:noHBand="0" w:noVBand="0"/>
      </w:tblPr>
      <w:tblGrid>
        <w:gridCol w:w="5085"/>
        <w:gridCol w:w="4838"/>
      </w:tblGrid>
      <w:tr w:rsidR="00E8649C" w:rsidRPr="00955342" w:rsidTr="0093260C">
        <w:trPr>
          <w:trHeight w:val="1575"/>
        </w:trPr>
        <w:tc>
          <w:tcPr>
            <w:tcW w:w="5085" w:type="dxa"/>
            <w:tcBorders>
              <w:top w:val="single" w:sz="6" w:space="0" w:color="000000"/>
              <w:left w:val="single" w:sz="6" w:space="0" w:color="000000"/>
              <w:bottom w:val="single" w:sz="6" w:space="0" w:color="000000"/>
              <w:right w:val="single" w:sz="6" w:space="0" w:color="000000"/>
            </w:tcBorders>
          </w:tcPr>
          <w:p w:rsidR="00E8649C" w:rsidRPr="00955342" w:rsidRDefault="00E8649C" w:rsidP="005E4F89">
            <w:pPr>
              <w:widowControl w:val="0"/>
              <w:autoSpaceDE w:val="0"/>
              <w:autoSpaceDN w:val="0"/>
              <w:adjustRightInd w:val="0"/>
              <w:rPr>
                <w:rFonts w:ascii="Arial" w:hAnsi="Arial" w:cs="Arial"/>
                <w:bCs/>
              </w:rPr>
            </w:pPr>
            <w:r w:rsidRPr="00955342">
              <w:rPr>
                <w:rFonts w:ascii="Arial" w:hAnsi="Arial" w:cs="Arial"/>
                <w:bCs/>
              </w:rPr>
              <w:t>CONTRATANTE:</w:t>
            </w:r>
          </w:p>
          <w:p w:rsidR="00E8649C" w:rsidRPr="00955342" w:rsidRDefault="00A02993" w:rsidP="005E4F89">
            <w:pPr>
              <w:widowControl w:val="0"/>
              <w:autoSpaceDE w:val="0"/>
              <w:autoSpaceDN w:val="0"/>
              <w:adjustRightInd w:val="0"/>
              <w:rPr>
                <w:rFonts w:ascii="Arial" w:hAnsi="Arial" w:cs="Arial"/>
                <w:bCs/>
              </w:rPr>
            </w:pPr>
            <w:r>
              <w:rPr>
                <w:rFonts w:ascii="Arial" w:hAnsi="Arial" w:cs="Arial"/>
                <w:bCs/>
              </w:rPr>
              <w:t>Fundo</w:t>
            </w:r>
            <w:r w:rsidR="00E8649C" w:rsidRPr="00955342">
              <w:rPr>
                <w:rFonts w:ascii="Arial" w:hAnsi="Arial" w:cs="Arial"/>
                <w:bCs/>
              </w:rPr>
              <w:t xml:space="preserve"> Municipal de</w:t>
            </w:r>
            <w:r>
              <w:rPr>
                <w:rFonts w:ascii="Arial" w:hAnsi="Arial" w:cs="Arial"/>
                <w:bCs/>
              </w:rPr>
              <w:t xml:space="preserve"> Saúde de </w:t>
            </w:r>
            <w:r w:rsidR="00E8649C" w:rsidRPr="00955342">
              <w:rPr>
                <w:rFonts w:ascii="Arial" w:hAnsi="Arial" w:cs="Arial"/>
                <w:bCs/>
              </w:rPr>
              <w:t xml:space="preserve">Conselheiro </w:t>
            </w:r>
            <w:proofErr w:type="spellStart"/>
            <w:r w:rsidR="00E8649C" w:rsidRPr="00955342">
              <w:rPr>
                <w:rFonts w:ascii="Arial" w:hAnsi="Arial" w:cs="Arial"/>
                <w:bCs/>
              </w:rPr>
              <w:t>Mairinck-Pr</w:t>
            </w:r>
            <w:proofErr w:type="spellEnd"/>
          </w:p>
          <w:p w:rsidR="00E8649C" w:rsidRPr="00955342" w:rsidRDefault="00E8649C" w:rsidP="005E4F89">
            <w:pPr>
              <w:widowControl w:val="0"/>
              <w:autoSpaceDE w:val="0"/>
              <w:autoSpaceDN w:val="0"/>
              <w:adjustRightInd w:val="0"/>
              <w:rPr>
                <w:rFonts w:ascii="Arial" w:hAnsi="Arial" w:cs="Arial"/>
                <w:bCs/>
              </w:rPr>
            </w:pPr>
          </w:p>
          <w:p w:rsidR="00443499" w:rsidRPr="00955342" w:rsidRDefault="00443499" w:rsidP="005E4F89">
            <w:pPr>
              <w:widowControl w:val="0"/>
              <w:autoSpaceDE w:val="0"/>
              <w:autoSpaceDN w:val="0"/>
              <w:adjustRightInd w:val="0"/>
              <w:rPr>
                <w:rFonts w:ascii="Arial" w:hAnsi="Arial" w:cs="Arial"/>
                <w:bCs/>
              </w:rPr>
            </w:pPr>
          </w:p>
          <w:p w:rsidR="005A2452" w:rsidRPr="00955342" w:rsidRDefault="005A2452" w:rsidP="00E64B7D">
            <w:pPr>
              <w:jc w:val="both"/>
              <w:rPr>
                <w:rFonts w:ascii="Arial" w:hAnsi="Arial" w:cs="Arial"/>
              </w:rPr>
            </w:pPr>
          </w:p>
          <w:p w:rsidR="005A2452" w:rsidRPr="00BC094E" w:rsidRDefault="005A2452" w:rsidP="005A2452">
            <w:pPr>
              <w:widowControl w:val="0"/>
              <w:autoSpaceDE w:val="0"/>
              <w:autoSpaceDN w:val="0"/>
              <w:adjustRightInd w:val="0"/>
              <w:rPr>
                <w:rFonts w:ascii="Arial" w:hAnsi="Arial" w:cs="Arial"/>
                <w:b/>
                <w:bCs/>
              </w:rPr>
            </w:pPr>
            <w:r w:rsidRPr="00BC094E">
              <w:rPr>
                <w:rFonts w:ascii="Arial" w:hAnsi="Arial" w:cs="Arial"/>
                <w:b/>
                <w:bCs/>
              </w:rPr>
              <w:t>___________________________________</w:t>
            </w:r>
          </w:p>
          <w:p w:rsidR="00C26135" w:rsidRPr="00BC094E" w:rsidRDefault="001C108F" w:rsidP="00C26135">
            <w:pPr>
              <w:ind w:left="-567" w:right="-144"/>
              <w:rPr>
                <w:rFonts w:ascii="Arial" w:eastAsia="Arial Unicode MS" w:hAnsi="Arial" w:cs="Arial"/>
                <w:b/>
                <w:color w:val="000000"/>
              </w:rPr>
            </w:pPr>
            <w:proofErr w:type="spellStart"/>
            <w:r>
              <w:rPr>
                <w:rFonts w:ascii="Arial" w:eastAsia="Arial Unicode MS" w:hAnsi="Arial" w:cs="Arial"/>
                <w:b/>
                <w:color w:val="000000"/>
              </w:rPr>
              <w:t>NiNi</w:t>
            </w:r>
            <w:r w:rsidR="00C26135" w:rsidRPr="00BC094E">
              <w:rPr>
                <w:rFonts w:ascii="Arial" w:eastAsia="Arial Unicode MS" w:hAnsi="Arial" w:cs="Arial"/>
                <w:b/>
                <w:color w:val="000000"/>
              </w:rPr>
              <w:t>Nivaldo</w:t>
            </w:r>
            <w:proofErr w:type="spellEnd"/>
            <w:r w:rsidR="00C26135" w:rsidRPr="00BC094E">
              <w:rPr>
                <w:rFonts w:ascii="Arial" w:eastAsia="Arial Unicode MS" w:hAnsi="Arial" w:cs="Arial"/>
                <w:b/>
                <w:color w:val="000000"/>
              </w:rPr>
              <w:t xml:space="preserve"> Ribeiro da Silva</w:t>
            </w:r>
          </w:p>
          <w:p w:rsidR="00C26135" w:rsidRPr="00BC094E" w:rsidRDefault="00C26135" w:rsidP="00C26135">
            <w:pPr>
              <w:pStyle w:val="ParagraphStyle"/>
              <w:ind w:left="-567" w:right="-144"/>
              <w:rPr>
                <w:rFonts w:eastAsia="Arial Unicode MS"/>
                <w:b/>
                <w:color w:val="000000"/>
              </w:rPr>
            </w:pPr>
            <w:proofErr w:type="spellStart"/>
            <w:r w:rsidRPr="00BC094E">
              <w:rPr>
                <w:rFonts w:eastAsia="Arial Unicode MS"/>
                <w:b/>
                <w:color w:val="000000"/>
              </w:rPr>
              <w:t>DireDiretor</w:t>
            </w:r>
            <w:proofErr w:type="spellEnd"/>
            <w:r w:rsidRPr="00BC094E">
              <w:rPr>
                <w:rFonts w:eastAsia="Arial Unicode MS"/>
                <w:b/>
                <w:color w:val="000000"/>
              </w:rPr>
              <w:t xml:space="preserve"> do Departamento Municipal de Saúde</w:t>
            </w:r>
          </w:p>
          <w:p w:rsidR="005A2452" w:rsidRPr="00955342" w:rsidRDefault="005A2452" w:rsidP="00E64B7D">
            <w:pPr>
              <w:jc w:val="both"/>
              <w:rPr>
                <w:rFonts w:ascii="Arial" w:hAnsi="Arial" w:cs="Arial"/>
              </w:rPr>
            </w:pPr>
          </w:p>
        </w:tc>
        <w:tc>
          <w:tcPr>
            <w:tcW w:w="4838" w:type="dxa"/>
            <w:tcBorders>
              <w:top w:val="single" w:sz="6" w:space="0" w:color="000000"/>
              <w:left w:val="single" w:sz="6" w:space="0" w:color="000000"/>
              <w:bottom w:val="single" w:sz="6" w:space="0" w:color="000000"/>
              <w:right w:val="single" w:sz="6" w:space="0" w:color="000000"/>
            </w:tcBorders>
          </w:tcPr>
          <w:p w:rsidR="00E8649C" w:rsidRPr="00955342" w:rsidRDefault="00E8649C" w:rsidP="005E4F89">
            <w:pPr>
              <w:widowControl w:val="0"/>
              <w:autoSpaceDE w:val="0"/>
              <w:autoSpaceDN w:val="0"/>
              <w:adjustRightInd w:val="0"/>
              <w:rPr>
                <w:rFonts w:ascii="Arial" w:hAnsi="Arial" w:cs="Arial"/>
                <w:bCs/>
              </w:rPr>
            </w:pPr>
            <w:r w:rsidRPr="00955342">
              <w:rPr>
                <w:rFonts w:ascii="Arial" w:hAnsi="Arial" w:cs="Arial"/>
                <w:bCs/>
              </w:rPr>
              <w:t>CONTRATADA:</w:t>
            </w:r>
          </w:p>
          <w:p w:rsidR="00E8649C" w:rsidRPr="00955342" w:rsidRDefault="00E8649C" w:rsidP="005E4F89">
            <w:pPr>
              <w:widowControl w:val="0"/>
              <w:autoSpaceDE w:val="0"/>
              <w:autoSpaceDN w:val="0"/>
              <w:adjustRightInd w:val="0"/>
              <w:jc w:val="right"/>
              <w:rPr>
                <w:rFonts w:ascii="Arial" w:hAnsi="Arial" w:cs="Arial"/>
                <w:bCs/>
              </w:rPr>
            </w:pPr>
          </w:p>
          <w:p w:rsidR="00E8649C" w:rsidRPr="00955342" w:rsidRDefault="00E8649C" w:rsidP="005E4F89">
            <w:pPr>
              <w:widowControl w:val="0"/>
              <w:autoSpaceDE w:val="0"/>
              <w:autoSpaceDN w:val="0"/>
              <w:adjustRightInd w:val="0"/>
              <w:rPr>
                <w:rFonts w:ascii="Arial" w:hAnsi="Arial" w:cs="Arial"/>
              </w:rPr>
            </w:pPr>
          </w:p>
          <w:p w:rsidR="00ED72BE" w:rsidRDefault="00ED72BE" w:rsidP="005E4F89">
            <w:pPr>
              <w:widowControl w:val="0"/>
              <w:autoSpaceDE w:val="0"/>
              <w:autoSpaceDN w:val="0"/>
              <w:adjustRightInd w:val="0"/>
              <w:rPr>
                <w:rFonts w:ascii="Arial" w:hAnsi="Arial" w:cs="Arial"/>
              </w:rPr>
            </w:pPr>
          </w:p>
          <w:p w:rsidR="00BC094E" w:rsidRPr="00955342" w:rsidRDefault="00BC094E" w:rsidP="005E4F89">
            <w:pPr>
              <w:widowControl w:val="0"/>
              <w:autoSpaceDE w:val="0"/>
              <w:autoSpaceDN w:val="0"/>
              <w:adjustRightInd w:val="0"/>
              <w:rPr>
                <w:rFonts w:ascii="Arial" w:hAnsi="Arial" w:cs="Arial"/>
              </w:rPr>
            </w:pPr>
          </w:p>
          <w:p w:rsidR="00E8649C" w:rsidRPr="00955342" w:rsidRDefault="00E8649C" w:rsidP="005E4F89">
            <w:pPr>
              <w:widowControl w:val="0"/>
              <w:autoSpaceDE w:val="0"/>
              <w:autoSpaceDN w:val="0"/>
              <w:adjustRightInd w:val="0"/>
              <w:rPr>
                <w:rFonts w:ascii="Arial" w:hAnsi="Arial" w:cs="Arial"/>
                <w:bCs/>
              </w:rPr>
            </w:pPr>
            <w:r w:rsidRPr="00955342">
              <w:rPr>
                <w:rFonts w:ascii="Arial" w:hAnsi="Arial" w:cs="Arial"/>
                <w:bCs/>
              </w:rPr>
              <w:t>__________________________________</w:t>
            </w:r>
          </w:p>
          <w:p w:rsidR="00E8649C" w:rsidRPr="00BC094E" w:rsidRDefault="00E8649C" w:rsidP="005E4F89">
            <w:pPr>
              <w:widowControl w:val="0"/>
              <w:autoSpaceDE w:val="0"/>
              <w:autoSpaceDN w:val="0"/>
              <w:adjustRightInd w:val="0"/>
              <w:rPr>
                <w:rFonts w:ascii="Arial" w:hAnsi="Arial" w:cs="Arial"/>
                <w:b/>
                <w:bCs/>
              </w:rPr>
            </w:pPr>
            <w:r w:rsidRPr="00BC094E">
              <w:rPr>
                <w:rFonts w:ascii="Arial" w:hAnsi="Arial" w:cs="Arial"/>
                <w:b/>
                <w:bCs/>
              </w:rPr>
              <w:t xml:space="preserve">Empresa: </w:t>
            </w:r>
          </w:p>
          <w:p w:rsidR="00E8649C" w:rsidRPr="00BC094E" w:rsidRDefault="00E8649C" w:rsidP="005E4F89">
            <w:pPr>
              <w:widowControl w:val="0"/>
              <w:autoSpaceDE w:val="0"/>
              <w:autoSpaceDN w:val="0"/>
              <w:adjustRightInd w:val="0"/>
              <w:rPr>
                <w:rFonts w:ascii="Arial" w:hAnsi="Arial" w:cs="Arial"/>
                <w:b/>
              </w:rPr>
            </w:pPr>
            <w:r w:rsidRPr="00BC094E">
              <w:rPr>
                <w:rFonts w:ascii="Arial" w:hAnsi="Arial" w:cs="Arial"/>
                <w:b/>
              </w:rPr>
              <w:t>CNPJ/MF sob n</w:t>
            </w:r>
            <w:r w:rsidRPr="00BC094E">
              <w:rPr>
                <w:rFonts w:ascii="Arial" w:hAnsi="Arial" w:cs="Arial"/>
                <w:b/>
                <w:u w:val="single"/>
                <w:vertAlign w:val="superscript"/>
              </w:rPr>
              <w:t xml:space="preserve">o </w:t>
            </w:r>
          </w:p>
          <w:p w:rsidR="00E8649C" w:rsidRPr="00BC094E" w:rsidRDefault="00E8649C" w:rsidP="005E4F89">
            <w:pPr>
              <w:widowControl w:val="0"/>
              <w:autoSpaceDE w:val="0"/>
              <w:autoSpaceDN w:val="0"/>
              <w:adjustRightInd w:val="0"/>
              <w:rPr>
                <w:rFonts w:ascii="Arial" w:hAnsi="Arial" w:cs="Arial"/>
                <w:b/>
              </w:rPr>
            </w:pPr>
            <w:r w:rsidRPr="00BC094E">
              <w:rPr>
                <w:rFonts w:ascii="Arial" w:hAnsi="Arial" w:cs="Arial"/>
                <w:b/>
                <w:bCs/>
              </w:rPr>
              <w:t>Representante Legal:</w:t>
            </w:r>
          </w:p>
          <w:p w:rsidR="00E8649C" w:rsidRPr="00BC094E" w:rsidRDefault="00E8649C" w:rsidP="005E4F89">
            <w:pPr>
              <w:widowControl w:val="0"/>
              <w:autoSpaceDE w:val="0"/>
              <w:autoSpaceDN w:val="0"/>
              <w:adjustRightInd w:val="0"/>
              <w:rPr>
                <w:rFonts w:ascii="Arial" w:hAnsi="Arial" w:cs="Arial"/>
                <w:b/>
              </w:rPr>
            </w:pPr>
            <w:r w:rsidRPr="00BC094E">
              <w:rPr>
                <w:rFonts w:ascii="Arial" w:hAnsi="Arial" w:cs="Arial"/>
                <w:b/>
              </w:rPr>
              <w:t xml:space="preserve">CPF: </w:t>
            </w:r>
          </w:p>
          <w:p w:rsidR="00E8649C" w:rsidRPr="00955342" w:rsidRDefault="00E8649C" w:rsidP="005E4F89">
            <w:pPr>
              <w:widowControl w:val="0"/>
              <w:autoSpaceDE w:val="0"/>
              <w:autoSpaceDN w:val="0"/>
              <w:adjustRightInd w:val="0"/>
              <w:rPr>
                <w:rFonts w:ascii="Arial" w:hAnsi="Arial" w:cs="Arial"/>
              </w:rPr>
            </w:pPr>
          </w:p>
          <w:p w:rsidR="00E8649C" w:rsidRPr="00955342" w:rsidRDefault="00E8649C" w:rsidP="005E4F89">
            <w:pPr>
              <w:ind w:left="-108" w:firstLine="108"/>
              <w:rPr>
                <w:rFonts w:ascii="Arial" w:hAnsi="Arial" w:cs="Arial"/>
              </w:rPr>
            </w:pPr>
          </w:p>
          <w:p w:rsidR="00E8649C" w:rsidRPr="00955342" w:rsidRDefault="00E8649C" w:rsidP="005E4F89">
            <w:pPr>
              <w:widowControl w:val="0"/>
              <w:autoSpaceDE w:val="0"/>
              <w:autoSpaceDN w:val="0"/>
              <w:adjustRightInd w:val="0"/>
              <w:rPr>
                <w:rFonts w:ascii="Arial" w:hAnsi="Arial" w:cs="Arial"/>
                <w:bCs/>
              </w:rPr>
            </w:pPr>
          </w:p>
          <w:p w:rsidR="00E8649C" w:rsidRPr="00955342" w:rsidRDefault="00E8649C" w:rsidP="005E4F89">
            <w:pPr>
              <w:ind w:left="-108" w:firstLine="163"/>
              <w:rPr>
                <w:rFonts w:ascii="Arial" w:hAnsi="Arial" w:cs="Arial"/>
              </w:rPr>
            </w:pPr>
          </w:p>
        </w:tc>
      </w:tr>
    </w:tbl>
    <w:p w:rsidR="00E8649C" w:rsidRPr="00F20049" w:rsidRDefault="00E8649C" w:rsidP="00C26135">
      <w:pPr>
        <w:widowControl w:val="0"/>
        <w:tabs>
          <w:tab w:val="left" w:pos="763"/>
        </w:tabs>
        <w:autoSpaceDE w:val="0"/>
        <w:autoSpaceDN w:val="0"/>
        <w:spacing w:before="120"/>
        <w:ind w:right="113"/>
        <w:jc w:val="both"/>
      </w:pPr>
    </w:p>
    <w:p w:rsidR="001340AB" w:rsidRPr="00E2059B" w:rsidRDefault="001340AB" w:rsidP="001340AB">
      <w:pPr>
        <w:pStyle w:val="ParagraphStyle"/>
        <w:rPr>
          <w:bCs/>
          <w:color w:val="000000" w:themeColor="text1"/>
        </w:rPr>
      </w:pPr>
      <w:r w:rsidRPr="00E2059B">
        <w:rPr>
          <w:bCs/>
          <w:color w:val="000000" w:themeColor="text1"/>
        </w:rPr>
        <w:t>Testemunhas:</w:t>
      </w:r>
    </w:p>
    <w:p w:rsidR="001340AB" w:rsidRPr="00E2059B" w:rsidRDefault="001340AB" w:rsidP="001340AB">
      <w:pPr>
        <w:pStyle w:val="ParagraphStyle"/>
        <w:rPr>
          <w:bCs/>
          <w:color w:val="000000" w:themeColor="text1"/>
          <w:sz w:val="16"/>
          <w:szCs w:val="16"/>
        </w:rPr>
      </w:pPr>
    </w:p>
    <w:p w:rsidR="001340AB" w:rsidRPr="00E2059B" w:rsidRDefault="001340AB" w:rsidP="001340AB">
      <w:pPr>
        <w:pStyle w:val="ParagraphStyle"/>
        <w:rPr>
          <w:bCs/>
          <w:color w:val="000000" w:themeColor="text1"/>
        </w:rPr>
      </w:pPr>
      <w:r w:rsidRPr="00E2059B">
        <w:rPr>
          <w:bCs/>
          <w:color w:val="000000" w:themeColor="text1"/>
        </w:rPr>
        <w:t xml:space="preserve">01 - ______________________________        </w:t>
      </w:r>
    </w:p>
    <w:p w:rsidR="001340AB" w:rsidRPr="00E2059B" w:rsidRDefault="001340AB" w:rsidP="001340AB">
      <w:pPr>
        <w:pStyle w:val="ParagraphStyle"/>
        <w:rPr>
          <w:bCs/>
          <w:color w:val="000000" w:themeColor="text1"/>
        </w:rPr>
      </w:pPr>
      <w:r w:rsidRPr="00E2059B">
        <w:rPr>
          <w:bCs/>
          <w:color w:val="000000" w:themeColor="text1"/>
        </w:rPr>
        <w:t>Nome:</w:t>
      </w:r>
    </w:p>
    <w:p w:rsidR="001340AB" w:rsidRPr="00E2059B" w:rsidRDefault="001340AB" w:rsidP="001340AB">
      <w:pPr>
        <w:pStyle w:val="ParagraphStyle"/>
        <w:rPr>
          <w:bCs/>
          <w:color w:val="000000" w:themeColor="text1"/>
        </w:rPr>
      </w:pPr>
      <w:r w:rsidRPr="00E2059B">
        <w:rPr>
          <w:bCs/>
          <w:color w:val="000000" w:themeColor="text1"/>
        </w:rPr>
        <w:t>CPF:</w:t>
      </w:r>
    </w:p>
    <w:p w:rsidR="001340AB" w:rsidRPr="00E2059B" w:rsidRDefault="001340AB" w:rsidP="001340AB">
      <w:pPr>
        <w:pStyle w:val="ParagraphStyle"/>
        <w:rPr>
          <w:bCs/>
          <w:color w:val="000000" w:themeColor="text1"/>
          <w:sz w:val="16"/>
          <w:szCs w:val="16"/>
        </w:rPr>
      </w:pPr>
    </w:p>
    <w:p w:rsidR="001340AB" w:rsidRPr="00E2059B" w:rsidRDefault="001340AB" w:rsidP="001340AB">
      <w:pPr>
        <w:pStyle w:val="ParagraphStyle"/>
        <w:rPr>
          <w:bCs/>
          <w:color w:val="000000" w:themeColor="text1"/>
        </w:rPr>
      </w:pPr>
      <w:r w:rsidRPr="00E2059B">
        <w:rPr>
          <w:bCs/>
          <w:color w:val="000000" w:themeColor="text1"/>
        </w:rPr>
        <w:t>02 - ______________________________</w:t>
      </w:r>
    </w:p>
    <w:p w:rsidR="001340AB" w:rsidRPr="00E2059B" w:rsidRDefault="001340AB" w:rsidP="001340AB">
      <w:pPr>
        <w:pStyle w:val="ParagraphStyle"/>
        <w:rPr>
          <w:bCs/>
          <w:color w:val="000000" w:themeColor="text1"/>
        </w:rPr>
      </w:pPr>
      <w:r w:rsidRPr="00E2059B">
        <w:rPr>
          <w:bCs/>
          <w:color w:val="000000" w:themeColor="text1"/>
        </w:rPr>
        <w:t>Nome:</w:t>
      </w:r>
    </w:p>
    <w:p w:rsidR="00E8649C" w:rsidRDefault="001340AB" w:rsidP="00C26135">
      <w:pPr>
        <w:pStyle w:val="ParagraphStyle"/>
        <w:ind w:right="-15"/>
        <w:jc w:val="both"/>
      </w:pPr>
      <w:r w:rsidRPr="00E2059B">
        <w:rPr>
          <w:bCs/>
          <w:color w:val="000000" w:themeColor="text1"/>
        </w:rPr>
        <w:t>CPF:</w:t>
      </w:r>
    </w:p>
    <w:sectPr w:rsidR="00E8649C" w:rsidSect="00FF0C2C">
      <w:headerReference w:type="default" r:id="rId10"/>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B94" w:rsidRDefault="00CE7B94" w:rsidP="00E8649C">
      <w:r>
        <w:separator/>
      </w:r>
    </w:p>
  </w:endnote>
  <w:endnote w:type="continuationSeparator" w:id="0">
    <w:p w:rsidR="00CE7B94" w:rsidRDefault="00CE7B94" w:rsidP="00E86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ingLiU_HKSCS-ExtB">
    <w:panose1 w:val="02020500000000000000"/>
    <w:charset w:val="88"/>
    <w:family w:val="roman"/>
    <w:pitch w:val="variable"/>
    <w:sig w:usb0="8000002F" w:usb1="0A080008" w:usb2="00000010"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B94" w:rsidRDefault="00CE7B94" w:rsidP="00E8649C">
      <w:r>
        <w:separator/>
      </w:r>
    </w:p>
  </w:footnote>
  <w:footnote w:type="continuationSeparator" w:id="0">
    <w:p w:rsidR="00CE7B94" w:rsidRDefault="00CE7B94" w:rsidP="00E86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4" w:type="dxa"/>
      <w:tblInd w:w="-3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0007"/>
      <w:gridCol w:w="222"/>
    </w:tblGrid>
    <w:tr w:rsidR="00EA2725" w:rsidRPr="00DF4D7D" w:rsidTr="001126C0">
      <w:tc>
        <w:tcPr>
          <w:tcW w:w="2553" w:type="dxa"/>
          <w:shd w:val="clear" w:color="auto" w:fill="auto"/>
        </w:tcPr>
        <w:tbl>
          <w:tblPr>
            <w:tblW w:w="1040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640"/>
            <w:gridCol w:w="6837"/>
            <w:gridCol w:w="924"/>
          </w:tblGrid>
          <w:tr w:rsidR="00EA2725" w:rsidRPr="0048285B" w:rsidTr="001126C0">
            <w:trPr>
              <w:trHeight w:val="977"/>
            </w:trPr>
            <w:tc>
              <w:tcPr>
                <w:tcW w:w="2662" w:type="dxa"/>
              </w:tcPr>
              <w:p w:rsidR="00EA2725" w:rsidRPr="009E0066" w:rsidRDefault="00EA2725" w:rsidP="001126C0">
                <w:pPr>
                  <w:spacing w:after="160" w:line="259" w:lineRule="auto"/>
                  <w:ind w:firstLine="176"/>
                  <w:rPr>
                    <w:rFonts w:ascii="MingLiU_HKSCS-ExtB" w:eastAsia="MingLiU_HKSCS-ExtB" w:cs="Arial"/>
                    <w:b/>
                    <w:sz w:val="26"/>
                  </w:rPr>
                </w:pPr>
                <w:r w:rsidRPr="009E0066">
                  <w:rPr>
                    <w:rFonts w:ascii="MingLiU_HKSCS-ExtB" w:eastAsia="MingLiU_HKSCS-ExtB" w:cs="Arial"/>
                    <w:b/>
                    <w:noProof/>
                    <w:sz w:val="26"/>
                  </w:rPr>
                  <w:drawing>
                    <wp:inline distT="0" distB="0" distL="0" distR="0" wp14:anchorId="230B3F29" wp14:editId="0182C890">
                      <wp:extent cx="1295400" cy="9239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923925"/>
                              </a:xfrm>
                              <a:prstGeom prst="rect">
                                <a:avLst/>
                              </a:prstGeom>
                              <a:noFill/>
                              <a:ln>
                                <a:noFill/>
                              </a:ln>
                            </pic:spPr>
                          </pic:pic>
                        </a:graphicData>
                      </a:graphic>
                    </wp:inline>
                  </w:drawing>
                </w:r>
              </w:p>
            </w:tc>
            <w:tc>
              <w:tcPr>
                <w:tcW w:w="7177" w:type="dxa"/>
              </w:tcPr>
              <w:p w:rsidR="00EA2725" w:rsidRPr="009E0066" w:rsidRDefault="00EA2725" w:rsidP="001126C0">
                <w:pPr>
                  <w:keepNext/>
                  <w:tabs>
                    <w:tab w:val="left" w:pos="1701"/>
                    <w:tab w:val="left" w:pos="10656"/>
                  </w:tabs>
                  <w:suppressAutoHyphens/>
                  <w:overflowPunct w:val="0"/>
                  <w:autoSpaceDE w:val="0"/>
                  <w:spacing w:after="160" w:line="259" w:lineRule="auto"/>
                  <w:jc w:val="center"/>
                  <w:outlineLvl w:val="0"/>
                  <w:rPr>
                    <w:rFonts w:ascii="Cambria" w:hAnsi="Cambria" w:cs="Arial"/>
                    <w:b/>
                    <w:iCs/>
                    <w:sz w:val="44"/>
                    <w:szCs w:val="28"/>
                    <w:u w:val="single"/>
                  </w:rPr>
                </w:pPr>
                <w:r w:rsidRPr="009E0066">
                  <w:rPr>
                    <w:rFonts w:ascii="Cambria" w:hAnsi="Cambria" w:cs="Arial"/>
                    <w:b/>
                    <w:iCs/>
                    <w:szCs w:val="28"/>
                    <w:u w:val="single"/>
                  </w:rPr>
                  <w:t>SECRETARIA MUNICIPAL DE SAÚDE DE CONSELHEIRO MAIRINCK-PR</w:t>
                </w:r>
              </w:p>
              <w:p w:rsidR="00EA2725" w:rsidRPr="009E0066" w:rsidRDefault="00EA2725" w:rsidP="001126C0">
                <w:pPr>
                  <w:tabs>
                    <w:tab w:val="left" w:pos="9360"/>
                  </w:tabs>
                  <w:spacing w:after="160" w:line="259" w:lineRule="auto"/>
                  <w:jc w:val="center"/>
                  <w:rPr>
                    <w:rFonts w:ascii="Cambria" w:hAnsi="Cambria"/>
                    <w:iCs/>
                    <w:sz w:val="20"/>
                    <w:szCs w:val="20"/>
                  </w:rPr>
                </w:pPr>
                <w:r w:rsidRPr="009E0066">
                  <w:rPr>
                    <w:rFonts w:ascii="Cambria" w:hAnsi="Cambria"/>
                    <w:iCs/>
                    <w:sz w:val="20"/>
                    <w:szCs w:val="20"/>
                  </w:rPr>
                  <w:t>Ru</w:t>
                </w:r>
                <w:r>
                  <w:rPr>
                    <w:rFonts w:ascii="Cambria" w:hAnsi="Cambria"/>
                    <w:iCs/>
                    <w:sz w:val="20"/>
                    <w:szCs w:val="20"/>
                  </w:rPr>
                  <w:t>a XV de Novembro, 545 – Fone</w:t>
                </w:r>
                <w:r w:rsidRPr="009E0066">
                  <w:rPr>
                    <w:rFonts w:ascii="Cambria" w:hAnsi="Cambria"/>
                    <w:iCs/>
                    <w:sz w:val="20"/>
                    <w:szCs w:val="20"/>
                  </w:rPr>
                  <w:t xml:space="preserve"> (0xx43) 3561-1441</w:t>
                </w:r>
              </w:p>
              <w:p w:rsidR="00EA2725" w:rsidRPr="009E0066" w:rsidRDefault="00EA2725" w:rsidP="001126C0">
                <w:pPr>
                  <w:tabs>
                    <w:tab w:val="left" w:pos="708"/>
                    <w:tab w:val="center" w:pos="4320"/>
                    <w:tab w:val="right" w:pos="8640"/>
                    <w:tab w:val="left" w:pos="9360"/>
                  </w:tabs>
                  <w:spacing w:after="160"/>
                  <w:jc w:val="center"/>
                  <w:rPr>
                    <w:rFonts w:ascii="Cambria" w:hAnsi="Cambria"/>
                    <w:i/>
                    <w:iCs/>
                    <w:sz w:val="20"/>
                    <w:szCs w:val="20"/>
                  </w:rPr>
                </w:pPr>
                <w:r w:rsidRPr="009E0066">
                  <w:rPr>
                    <w:rFonts w:ascii="Cambria" w:hAnsi="Cambria"/>
                    <w:i/>
                    <w:iCs/>
                    <w:sz w:val="20"/>
                    <w:szCs w:val="20"/>
                  </w:rPr>
                  <w:t xml:space="preserve">CNPJ 77.732.584/0001-14 - e-mail: </w:t>
                </w:r>
                <w:r w:rsidRPr="0048285B">
                  <w:rPr>
                    <w:rFonts w:ascii="Cambria" w:eastAsia="Arial Unicode MS" w:hAnsi="Cambria"/>
                    <w:b/>
                    <w:i/>
                    <w:iCs/>
                    <w:color w:val="0070C0"/>
                    <w:sz w:val="20"/>
                    <w:szCs w:val="20"/>
                    <w:u w:val="single"/>
                  </w:rPr>
                  <w:t>saude@conselheiromairinck.pr.gov.br</w:t>
                </w:r>
              </w:p>
            </w:tc>
            <w:tc>
              <w:tcPr>
                <w:tcW w:w="562" w:type="dxa"/>
              </w:tcPr>
              <w:p w:rsidR="00EA2725" w:rsidRPr="009E0066" w:rsidRDefault="00EA2725" w:rsidP="001126C0">
                <w:r w:rsidRPr="009E0066">
                  <w:tab/>
                </w:r>
                <w:r w:rsidRPr="009E0066">
                  <w:tab/>
                </w:r>
              </w:p>
            </w:tc>
          </w:tr>
        </w:tbl>
        <w:p w:rsidR="00EA2725" w:rsidRPr="00DF4D7D" w:rsidRDefault="00EA2725" w:rsidP="001126C0">
          <w:pPr>
            <w:rPr>
              <w:rFonts w:ascii="MingLiU_HKSCS-ExtB" w:hAnsi="MingLiU_HKSCS-ExtB" w:cs="Arial"/>
              <w:b/>
              <w:sz w:val="2"/>
              <w:szCs w:val="2"/>
            </w:rPr>
          </w:pPr>
        </w:p>
      </w:tc>
      <w:tc>
        <w:tcPr>
          <w:tcW w:w="7371" w:type="dxa"/>
          <w:shd w:val="clear" w:color="auto" w:fill="auto"/>
        </w:tcPr>
        <w:p w:rsidR="00EA2725" w:rsidRPr="00DF4D7D" w:rsidRDefault="00EA2725" w:rsidP="001126C0">
          <w:pPr>
            <w:jc w:val="center"/>
            <w:rPr>
              <w:rFonts w:ascii="MingLiU_HKSCS-ExtB" w:hAnsi="MingLiU_HKSCS-ExtB" w:cs="Arial"/>
              <w:b/>
              <w:sz w:val="2"/>
              <w:szCs w:val="2"/>
            </w:rPr>
          </w:pPr>
        </w:p>
      </w:tc>
    </w:tr>
  </w:tbl>
  <w:p w:rsidR="00EA2725" w:rsidRDefault="00EA272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574"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7462C6"/>
    <w:multiLevelType w:val="hybridMultilevel"/>
    <w:tmpl w:val="0338B616"/>
    <w:lvl w:ilvl="0" w:tplc="2B3C1D3C">
      <w:start w:val="4"/>
      <w:numFmt w:val="lowerRoman"/>
      <w:lvlText w:val="%1."/>
      <w:lvlJc w:val="left"/>
      <w:pPr>
        <w:tabs>
          <w:tab w:val="num" w:pos="862"/>
        </w:tabs>
        <w:ind w:left="862" w:hanging="720"/>
      </w:pPr>
      <w:rPr>
        <w:rFonts w:hint="default"/>
      </w:rPr>
    </w:lvl>
    <w:lvl w:ilvl="1" w:tplc="04160019">
      <w:start w:val="1"/>
      <w:numFmt w:val="lowerLetter"/>
      <w:lvlText w:val="%2."/>
      <w:lvlJc w:val="left"/>
      <w:pPr>
        <w:tabs>
          <w:tab w:val="num" w:pos="1222"/>
        </w:tabs>
        <w:ind w:left="1222" w:hanging="360"/>
      </w:pPr>
    </w:lvl>
    <w:lvl w:ilvl="2" w:tplc="0416001B" w:tentative="1">
      <w:start w:val="1"/>
      <w:numFmt w:val="lowerRoman"/>
      <w:lvlText w:val="%3."/>
      <w:lvlJc w:val="right"/>
      <w:pPr>
        <w:tabs>
          <w:tab w:val="num" w:pos="1942"/>
        </w:tabs>
        <w:ind w:left="1942" w:hanging="180"/>
      </w:pPr>
    </w:lvl>
    <w:lvl w:ilvl="3" w:tplc="0416000F" w:tentative="1">
      <w:start w:val="1"/>
      <w:numFmt w:val="decimal"/>
      <w:lvlText w:val="%4."/>
      <w:lvlJc w:val="left"/>
      <w:pPr>
        <w:tabs>
          <w:tab w:val="num" w:pos="2662"/>
        </w:tabs>
        <w:ind w:left="2662" w:hanging="360"/>
      </w:pPr>
    </w:lvl>
    <w:lvl w:ilvl="4" w:tplc="04160019" w:tentative="1">
      <w:start w:val="1"/>
      <w:numFmt w:val="lowerLetter"/>
      <w:lvlText w:val="%5."/>
      <w:lvlJc w:val="left"/>
      <w:pPr>
        <w:tabs>
          <w:tab w:val="num" w:pos="3382"/>
        </w:tabs>
        <w:ind w:left="3382" w:hanging="360"/>
      </w:pPr>
    </w:lvl>
    <w:lvl w:ilvl="5" w:tplc="0416001B" w:tentative="1">
      <w:start w:val="1"/>
      <w:numFmt w:val="lowerRoman"/>
      <w:lvlText w:val="%6."/>
      <w:lvlJc w:val="right"/>
      <w:pPr>
        <w:tabs>
          <w:tab w:val="num" w:pos="4102"/>
        </w:tabs>
        <w:ind w:left="4102" w:hanging="180"/>
      </w:pPr>
    </w:lvl>
    <w:lvl w:ilvl="6" w:tplc="0416000F" w:tentative="1">
      <w:start w:val="1"/>
      <w:numFmt w:val="decimal"/>
      <w:lvlText w:val="%7."/>
      <w:lvlJc w:val="left"/>
      <w:pPr>
        <w:tabs>
          <w:tab w:val="num" w:pos="4822"/>
        </w:tabs>
        <w:ind w:left="4822" w:hanging="360"/>
      </w:pPr>
    </w:lvl>
    <w:lvl w:ilvl="7" w:tplc="04160019" w:tentative="1">
      <w:start w:val="1"/>
      <w:numFmt w:val="lowerLetter"/>
      <w:lvlText w:val="%8."/>
      <w:lvlJc w:val="left"/>
      <w:pPr>
        <w:tabs>
          <w:tab w:val="num" w:pos="5542"/>
        </w:tabs>
        <w:ind w:left="5542" w:hanging="360"/>
      </w:pPr>
    </w:lvl>
    <w:lvl w:ilvl="8" w:tplc="0416001B" w:tentative="1">
      <w:start w:val="1"/>
      <w:numFmt w:val="lowerRoman"/>
      <w:lvlText w:val="%9."/>
      <w:lvlJc w:val="right"/>
      <w:pPr>
        <w:tabs>
          <w:tab w:val="num" w:pos="6262"/>
        </w:tabs>
        <w:ind w:left="6262" w:hanging="180"/>
      </w:pPr>
    </w:lvl>
  </w:abstractNum>
  <w:abstractNum w:abstractNumId="6">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46250F7"/>
    <w:multiLevelType w:val="multilevel"/>
    <w:tmpl w:val="B9CA0858"/>
    <w:name w:val="WWNum37"/>
    <w:lvl w:ilvl="0">
      <w:start w:val="6"/>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nsid w:val="36464EA8"/>
    <w:multiLevelType w:val="hybridMultilevel"/>
    <w:tmpl w:val="A4DAD1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76F4F64"/>
    <w:multiLevelType w:val="multilevel"/>
    <w:tmpl w:val="8014E008"/>
    <w:lvl w:ilvl="0">
      <w:start w:val="1"/>
      <w:numFmt w:val="decimal"/>
      <w:lvlText w:val="%1."/>
      <w:lvlJc w:val="left"/>
      <w:pPr>
        <w:ind w:left="240" w:hanging="240"/>
      </w:pPr>
      <w:rPr>
        <w:rFonts w:hint="default"/>
        <w:spacing w:val="-5"/>
        <w:u w:val="thick" w:color="000000"/>
        <w:lang w:val="pt-BR" w:eastAsia="pt-PT" w:bidi="pt-PT"/>
      </w:rPr>
    </w:lvl>
    <w:lvl w:ilvl="1">
      <w:start w:val="1"/>
      <w:numFmt w:val="decimal"/>
      <w:lvlText w:val="%1.%2."/>
      <w:lvlJc w:val="left"/>
      <w:pPr>
        <w:ind w:left="690" w:hanging="407"/>
      </w:pPr>
      <w:rPr>
        <w:rFonts w:ascii="Times New Roman" w:eastAsia="Times New Roman" w:hAnsi="Times New Roman" w:cs="Times New Roman" w:hint="default"/>
        <w:b/>
        <w:bCs/>
        <w:w w:val="100"/>
        <w:sz w:val="24"/>
        <w:szCs w:val="24"/>
        <w:lang w:val="pt-BR" w:eastAsia="pt-PT" w:bidi="pt-PT"/>
      </w:rPr>
    </w:lvl>
    <w:lvl w:ilvl="2">
      <w:start w:val="1"/>
      <w:numFmt w:val="decimal"/>
      <w:lvlText w:val="%1.%2.%3."/>
      <w:lvlJc w:val="left"/>
      <w:pPr>
        <w:ind w:left="798" w:hanging="587"/>
      </w:pPr>
      <w:rPr>
        <w:rFonts w:ascii="Times New Roman" w:eastAsia="Times New Roman" w:hAnsi="Times New Roman" w:cs="Times New Roman" w:hint="default"/>
        <w:b/>
        <w:bCs/>
        <w:w w:val="100"/>
        <w:sz w:val="24"/>
        <w:szCs w:val="24"/>
        <w:lang w:val="pt-PT" w:eastAsia="pt-PT" w:bidi="pt-PT"/>
      </w:rPr>
    </w:lvl>
    <w:lvl w:ilvl="3">
      <w:numFmt w:val="bullet"/>
      <w:lvlText w:val="•"/>
      <w:lvlJc w:val="left"/>
      <w:pPr>
        <w:ind w:left="760" w:hanging="587"/>
      </w:pPr>
      <w:rPr>
        <w:rFonts w:hint="default"/>
        <w:lang w:val="pt-PT" w:eastAsia="pt-PT" w:bidi="pt-PT"/>
      </w:rPr>
    </w:lvl>
    <w:lvl w:ilvl="4">
      <w:numFmt w:val="bullet"/>
      <w:lvlText w:val="•"/>
      <w:lvlJc w:val="left"/>
      <w:pPr>
        <w:ind w:left="800" w:hanging="587"/>
      </w:pPr>
      <w:rPr>
        <w:rFonts w:hint="default"/>
        <w:lang w:val="pt-PT" w:eastAsia="pt-PT" w:bidi="pt-PT"/>
      </w:rPr>
    </w:lvl>
    <w:lvl w:ilvl="5">
      <w:numFmt w:val="bullet"/>
      <w:lvlText w:val="•"/>
      <w:lvlJc w:val="left"/>
      <w:pPr>
        <w:ind w:left="820" w:hanging="587"/>
      </w:pPr>
      <w:rPr>
        <w:rFonts w:hint="default"/>
        <w:lang w:val="pt-PT" w:eastAsia="pt-PT" w:bidi="pt-PT"/>
      </w:rPr>
    </w:lvl>
    <w:lvl w:ilvl="6">
      <w:numFmt w:val="bullet"/>
      <w:lvlText w:val="•"/>
      <w:lvlJc w:val="left"/>
      <w:pPr>
        <w:ind w:left="2648" w:hanging="587"/>
      </w:pPr>
      <w:rPr>
        <w:rFonts w:hint="default"/>
        <w:lang w:val="pt-PT" w:eastAsia="pt-PT" w:bidi="pt-PT"/>
      </w:rPr>
    </w:lvl>
    <w:lvl w:ilvl="7">
      <w:numFmt w:val="bullet"/>
      <w:lvlText w:val="•"/>
      <w:lvlJc w:val="left"/>
      <w:pPr>
        <w:ind w:left="4477" w:hanging="587"/>
      </w:pPr>
      <w:rPr>
        <w:rFonts w:hint="default"/>
        <w:lang w:val="pt-PT" w:eastAsia="pt-PT" w:bidi="pt-PT"/>
      </w:rPr>
    </w:lvl>
    <w:lvl w:ilvl="8">
      <w:numFmt w:val="bullet"/>
      <w:lvlText w:val="•"/>
      <w:lvlJc w:val="left"/>
      <w:pPr>
        <w:ind w:left="6306" w:hanging="587"/>
      </w:pPr>
      <w:rPr>
        <w:rFonts w:hint="default"/>
        <w:lang w:val="pt-PT" w:eastAsia="pt-PT" w:bidi="pt-PT"/>
      </w:rPr>
    </w:lvl>
  </w:abstractNum>
  <w:abstractNum w:abstractNumId="12">
    <w:nsid w:val="3AE10FF6"/>
    <w:multiLevelType w:val="hybridMultilevel"/>
    <w:tmpl w:val="0110392C"/>
    <w:lvl w:ilvl="0" w:tplc="DC46E61A">
      <w:start w:val="1"/>
      <w:numFmt w:val="decimal"/>
      <w:lvlText w:val="%1"/>
      <w:lvlJc w:val="left"/>
      <w:pPr>
        <w:ind w:left="110" w:hanging="180"/>
      </w:pPr>
      <w:rPr>
        <w:rFonts w:ascii="Times New Roman" w:eastAsia="Times New Roman" w:hAnsi="Times New Roman" w:cs="Times New Roman" w:hint="default"/>
        <w:spacing w:val="-6"/>
        <w:w w:val="99"/>
        <w:sz w:val="24"/>
        <w:szCs w:val="24"/>
        <w:lang w:val="pt-PT" w:eastAsia="pt-PT" w:bidi="pt-PT"/>
      </w:rPr>
    </w:lvl>
    <w:lvl w:ilvl="1" w:tplc="380E01A2">
      <w:numFmt w:val="bullet"/>
      <w:lvlText w:val="•"/>
      <w:lvlJc w:val="left"/>
      <w:pPr>
        <w:ind w:left="499" w:hanging="180"/>
      </w:pPr>
      <w:rPr>
        <w:rFonts w:hint="default"/>
        <w:lang w:val="pt-PT" w:eastAsia="pt-PT" w:bidi="pt-PT"/>
      </w:rPr>
    </w:lvl>
    <w:lvl w:ilvl="2" w:tplc="0F80DC3C">
      <w:numFmt w:val="bullet"/>
      <w:lvlText w:val="•"/>
      <w:lvlJc w:val="left"/>
      <w:pPr>
        <w:ind w:left="879" w:hanging="180"/>
      </w:pPr>
      <w:rPr>
        <w:rFonts w:hint="default"/>
        <w:lang w:val="pt-PT" w:eastAsia="pt-PT" w:bidi="pt-PT"/>
      </w:rPr>
    </w:lvl>
    <w:lvl w:ilvl="3" w:tplc="9F5E843E">
      <w:numFmt w:val="bullet"/>
      <w:lvlText w:val="•"/>
      <w:lvlJc w:val="left"/>
      <w:pPr>
        <w:ind w:left="1259" w:hanging="180"/>
      </w:pPr>
      <w:rPr>
        <w:rFonts w:hint="default"/>
        <w:lang w:val="pt-PT" w:eastAsia="pt-PT" w:bidi="pt-PT"/>
      </w:rPr>
    </w:lvl>
    <w:lvl w:ilvl="4" w:tplc="B43A9062">
      <w:numFmt w:val="bullet"/>
      <w:lvlText w:val="•"/>
      <w:lvlJc w:val="left"/>
      <w:pPr>
        <w:ind w:left="1639" w:hanging="180"/>
      </w:pPr>
      <w:rPr>
        <w:rFonts w:hint="default"/>
        <w:lang w:val="pt-PT" w:eastAsia="pt-PT" w:bidi="pt-PT"/>
      </w:rPr>
    </w:lvl>
    <w:lvl w:ilvl="5" w:tplc="7724136C">
      <w:numFmt w:val="bullet"/>
      <w:lvlText w:val="•"/>
      <w:lvlJc w:val="left"/>
      <w:pPr>
        <w:ind w:left="2019" w:hanging="180"/>
      </w:pPr>
      <w:rPr>
        <w:rFonts w:hint="default"/>
        <w:lang w:val="pt-PT" w:eastAsia="pt-PT" w:bidi="pt-PT"/>
      </w:rPr>
    </w:lvl>
    <w:lvl w:ilvl="6" w:tplc="59A230CE">
      <w:numFmt w:val="bullet"/>
      <w:lvlText w:val="•"/>
      <w:lvlJc w:val="left"/>
      <w:pPr>
        <w:ind w:left="2399" w:hanging="180"/>
      </w:pPr>
      <w:rPr>
        <w:rFonts w:hint="default"/>
        <w:lang w:val="pt-PT" w:eastAsia="pt-PT" w:bidi="pt-PT"/>
      </w:rPr>
    </w:lvl>
    <w:lvl w:ilvl="7" w:tplc="A83A4FD2">
      <w:numFmt w:val="bullet"/>
      <w:lvlText w:val="•"/>
      <w:lvlJc w:val="left"/>
      <w:pPr>
        <w:ind w:left="2779" w:hanging="180"/>
      </w:pPr>
      <w:rPr>
        <w:rFonts w:hint="default"/>
        <w:lang w:val="pt-PT" w:eastAsia="pt-PT" w:bidi="pt-PT"/>
      </w:rPr>
    </w:lvl>
    <w:lvl w:ilvl="8" w:tplc="87320A02">
      <w:numFmt w:val="bullet"/>
      <w:lvlText w:val="•"/>
      <w:lvlJc w:val="left"/>
      <w:pPr>
        <w:ind w:left="3159" w:hanging="180"/>
      </w:pPr>
      <w:rPr>
        <w:rFonts w:hint="default"/>
        <w:lang w:val="pt-PT" w:eastAsia="pt-PT" w:bidi="pt-PT"/>
      </w:rPr>
    </w:lvl>
  </w:abstractNum>
  <w:abstractNum w:abstractNumId="1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792417E"/>
    <w:multiLevelType w:val="hybridMultilevel"/>
    <w:tmpl w:val="A48289F8"/>
    <w:lvl w:ilvl="0" w:tplc="959CF078">
      <w:start w:val="1"/>
      <w:numFmt w:val="decimal"/>
      <w:lvlText w:val="%1"/>
      <w:lvlJc w:val="left"/>
      <w:pPr>
        <w:ind w:left="110" w:hanging="180"/>
      </w:pPr>
      <w:rPr>
        <w:rFonts w:ascii="Times New Roman" w:eastAsia="Times New Roman" w:hAnsi="Times New Roman" w:cs="Times New Roman" w:hint="default"/>
        <w:spacing w:val="-3"/>
        <w:w w:val="99"/>
        <w:sz w:val="24"/>
        <w:szCs w:val="24"/>
        <w:lang w:val="pt-PT" w:eastAsia="pt-PT" w:bidi="pt-PT"/>
      </w:rPr>
    </w:lvl>
    <w:lvl w:ilvl="1" w:tplc="F0D26BF0">
      <w:numFmt w:val="bullet"/>
      <w:lvlText w:val="•"/>
      <w:lvlJc w:val="left"/>
      <w:pPr>
        <w:ind w:left="499" w:hanging="180"/>
      </w:pPr>
      <w:rPr>
        <w:rFonts w:hint="default"/>
        <w:lang w:val="pt-PT" w:eastAsia="pt-PT" w:bidi="pt-PT"/>
      </w:rPr>
    </w:lvl>
    <w:lvl w:ilvl="2" w:tplc="4B3248CA">
      <w:numFmt w:val="bullet"/>
      <w:lvlText w:val="•"/>
      <w:lvlJc w:val="left"/>
      <w:pPr>
        <w:ind w:left="879" w:hanging="180"/>
      </w:pPr>
      <w:rPr>
        <w:rFonts w:hint="default"/>
        <w:lang w:val="pt-PT" w:eastAsia="pt-PT" w:bidi="pt-PT"/>
      </w:rPr>
    </w:lvl>
    <w:lvl w:ilvl="3" w:tplc="EE40969A">
      <w:numFmt w:val="bullet"/>
      <w:lvlText w:val="•"/>
      <w:lvlJc w:val="left"/>
      <w:pPr>
        <w:ind w:left="1259" w:hanging="180"/>
      </w:pPr>
      <w:rPr>
        <w:rFonts w:hint="default"/>
        <w:lang w:val="pt-PT" w:eastAsia="pt-PT" w:bidi="pt-PT"/>
      </w:rPr>
    </w:lvl>
    <w:lvl w:ilvl="4" w:tplc="FEE2D0F6">
      <w:numFmt w:val="bullet"/>
      <w:lvlText w:val="•"/>
      <w:lvlJc w:val="left"/>
      <w:pPr>
        <w:ind w:left="1639" w:hanging="180"/>
      </w:pPr>
      <w:rPr>
        <w:rFonts w:hint="default"/>
        <w:lang w:val="pt-PT" w:eastAsia="pt-PT" w:bidi="pt-PT"/>
      </w:rPr>
    </w:lvl>
    <w:lvl w:ilvl="5" w:tplc="245C5F06">
      <w:numFmt w:val="bullet"/>
      <w:lvlText w:val="•"/>
      <w:lvlJc w:val="left"/>
      <w:pPr>
        <w:ind w:left="2019" w:hanging="180"/>
      </w:pPr>
      <w:rPr>
        <w:rFonts w:hint="default"/>
        <w:lang w:val="pt-PT" w:eastAsia="pt-PT" w:bidi="pt-PT"/>
      </w:rPr>
    </w:lvl>
    <w:lvl w:ilvl="6" w:tplc="C150BFAA">
      <w:numFmt w:val="bullet"/>
      <w:lvlText w:val="•"/>
      <w:lvlJc w:val="left"/>
      <w:pPr>
        <w:ind w:left="2399" w:hanging="180"/>
      </w:pPr>
      <w:rPr>
        <w:rFonts w:hint="default"/>
        <w:lang w:val="pt-PT" w:eastAsia="pt-PT" w:bidi="pt-PT"/>
      </w:rPr>
    </w:lvl>
    <w:lvl w:ilvl="7" w:tplc="7FB6F634">
      <w:numFmt w:val="bullet"/>
      <w:lvlText w:val="•"/>
      <w:lvlJc w:val="left"/>
      <w:pPr>
        <w:ind w:left="2779" w:hanging="180"/>
      </w:pPr>
      <w:rPr>
        <w:rFonts w:hint="default"/>
        <w:lang w:val="pt-PT" w:eastAsia="pt-PT" w:bidi="pt-PT"/>
      </w:rPr>
    </w:lvl>
    <w:lvl w:ilvl="8" w:tplc="EDEE5C90">
      <w:numFmt w:val="bullet"/>
      <w:lvlText w:val="•"/>
      <w:lvlJc w:val="left"/>
      <w:pPr>
        <w:ind w:left="3159" w:hanging="180"/>
      </w:pPr>
      <w:rPr>
        <w:rFonts w:hint="default"/>
        <w:lang w:val="pt-PT" w:eastAsia="pt-PT" w:bidi="pt-PT"/>
      </w:rPr>
    </w:lvl>
  </w:abstractNum>
  <w:abstractNum w:abstractNumId="17">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9">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0">
    <w:nsid w:val="672A7ED2"/>
    <w:multiLevelType w:val="hybridMultilevel"/>
    <w:tmpl w:val="7662EA4C"/>
    <w:lvl w:ilvl="0" w:tplc="0394C4DA">
      <w:start w:val="1"/>
      <w:numFmt w:val="lowerLetter"/>
      <w:lvlText w:val="%1)"/>
      <w:lvlJc w:val="left"/>
      <w:pPr>
        <w:ind w:left="1122" w:hanging="360"/>
      </w:pPr>
      <w:rPr>
        <w:rFonts w:hint="default"/>
        <w:b/>
      </w:rPr>
    </w:lvl>
    <w:lvl w:ilvl="1" w:tplc="04160019" w:tentative="1">
      <w:start w:val="1"/>
      <w:numFmt w:val="lowerLetter"/>
      <w:lvlText w:val="%2."/>
      <w:lvlJc w:val="left"/>
      <w:pPr>
        <w:ind w:left="1842" w:hanging="360"/>
      </w:pPr>
    </w:lvl>
    <w:lvl w:ilvl="2" w:tplc="0416001B" w:tentative="1">
      <w:start w:val="1"/>
      <w:numFmt w:val="lowerRoman"/>
      <w:lvlText w:val="%3."/>
      <w:lvlJc w:val="right"/>
      <w:pPr>
        <w:ind w:left="2562" w:hanging="180"/>
      </w:pPr>
    </w:lvl>
    <w:lvl w:ilvl="3" w:tplc="0416000F" w:tentative="1">
      <w:start w:val="1"/>
      <w:numFmt w:val="decimal"/>
      <w:lvlText w:val="%4."/>
      <w:lvlJc w:val="left"/>
      <w:pPr>
        <w:ind w:left="3282" w:hanging="360"/>
      </w:pPr>
    </w:lvl>
    <w:lvl w:ilvl="4" w:tplc="04160019" w:tentative="1">
      <w:start w:val="1"/>
      <w:numFmt w:val="lowerLetter"/>
      <w:lvlText w:val="%5."/>
      <w:lvlJc w:val="left"/>
      <w:pPr>
        <w:ind w:left="4002" w:hanging="360"/>
      </w:pPr>
    </w:lvl>
    <w:lvl w:ilvl="5" w:tplc="0416001B" w:tentative="1">
      <w:start w:val="1"/>
      <w:numFmt w:val="lowerRoman"/>
      <w:lvlText w:val="%6."/>
      <w:lvlJc w:val="right"/>
      <w:pPr>
        <w:ind w:left="4722" w:hanging="180"/>
      </w:pPr>
    </w:lvl>
    <w:lvl w:ilvl="6" w:tplc="0416000F" w:tentative="1">
      <w:start w:val="1"/>
      <w:numFmt w:val="decimal"/>
      <w:lvlText w:val="%7."/>
      <w:lvlJc w:val="left"/>
      <w:pPr>
        <w:ind w:left="5442" w:hanging="360"/>
      </w:pPr>
    </w:lvl>
    <w:lvl w:ilvl="7" w:tplc="04160019" w:tentative="1">
      <w:start w:val="1"/>
      <w:numFmt w:val="lowerLetter"/>
      <w:lvlText w:val="%8."/>
      <w:lvlJc w:val="left"/>
      <w:pPr>
        <w:ind w:left="6162" w:hanging="360"/>
      </w:pPr>
    </w:lvl>
    <w:lvl w:ilvl="8" w:tplc="0416001B" w:tentative="1">
      <w:start w:val="1"/>
      <w:numFmt w:val="lowerRoman"/>
      <w:lvlText w:val="%9."/>
      <w:lvlJc w:val="right"/>
      <w:pPr>
        <w:ind w:left="6882" w:hanging="180"/>
      </w:pPr>
    </w:lvl>
  </w:abstractNum>
  <w:abstractNum w:abstractNumId="2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nsid w:val="73C77728"/>
    <w:multiLevelType w:val="multilevel"/>
    <w:tmpl w:val="2EF2476A"/>
    <w:lvl w:ilvl="0">
      <w:start w:val="1"/>
      <w:numFmt w:val="decimal"/>
      <w:lvlText w:val="%1.0"/>
      <w:lvlJc w:val="left"/>
      <w:pPr>
        <w:ind w:left="405" w:hanging="405"/>
      </w:pPr>
      <w:rPr>
        <w:rFonts w:hint="default"/>
        <w:u w:val="single"/>
      </w:rPr>
    </w:lvl>
    <w:lvl w:ilvl="1">
      <w:start w:val="1"/>
      <w:numFmt w:val="decimal"/>
      <w:lvlText w:val="%1.%2"/>
      <w:lvlJc w:val="left"/>
      <w:pPr>
        <w:ind w:left="1113" w:hanging="405"/>
      </w:pPr>
      <w:rPr>
        <w:rFonts w:hint="default"/>
        <w:u w:val="single"/>
      </w:rPr>
    </w:lvl>
    <w:lvl w:ilvl="2">
      <w:start w:val="1"/>
      <w:numFmt w:val="decimal"/>
      <w:lvlText w:val="%1.%2.%3"/>
      <w:lvlJc w:val="left"/>
      <w:pPr>
        <w:ind w:left="2136" w:hanging="720"/>
      </w:pPr>
      <w:rPr>
        <w:rFonts w:hint="default"/>
        <w:u w:val="single"/>
      </w:rPr>
    </w:lvl>
    <w:lvl w:ilvl="3">
      <w:start w:val="1"/>
      <w:numFmt w:val="decimal"/>
      <w:lvlText w:val="%1.%2.%3.%4"/>
      <w:lvlJc w:val="left"/>
      <w:pPr>
        <w:ind w:left="3204" w:hanging="1080"/>
      </w:pPr>
      <w:rPr>
        <w:rFonts w:hint="default"/>
        <w:u w:val="single"/>
      </w:rPr>
    </w:lvl>
    <w:lvl w:ilvl="4">
      <w:start w:val="1"/>
      <w:numFmt w:val="decimal"/>
      <w:lvlText w:val="%1.%2.%3.%4.%5"/>
      <w:lvlJc w:val="left"/>
      <w:pPr>
        <w:ind w:left="3912" w:hanging="1080"/>
      </w:pPr>
      <w:rPr>
        <w:rFonts w:hint="default"/>
        <w:u w:val="single"/>
      </w:rPr>
    </w:lvl>
    <w:lvl w:ilvl="5">
      <w:start w:val="1"/>
      <w:numFmt w:val="decimal"/>
      <w:lvlText w:val="%1.%2.%3.%4.%5.%6"/>
      <w:lvlJc w:val="left"/>
      <w:pPr>
        <w:ind w:left="4980" w:hanging="1440"/>
      </w:pPr>
      <w:rPr>
        <w:rFonts w:hint="default"/>
        <w:u w:val="single"/>
      </w:rPr>
    </w:lvl>
    <w:lvl w:ilvl="6">
      <w:start w:val="1"/>
      <w:numFmt w:val="decimal"/>
      <w:lvlText w:val="%1.%2.%3.%4.%5.%6.%7"/>
      <w:lvlJc w:val="left"/>
      <w:pPr>
        <w:ind w:left="5688" w:hanging="1440"/>
      </w:pPr>
      <w:rPr>
        <w:rFonts w:hint="default"/>
        <w:u w:val="single"/>
      </w:rPr>
    </w:lvl>
    <w:lvl w:ilvl="7">
      <w:start w:val="1"/>
      <w:numFmt w:val="decimal"/>
      <w:lvlText w:val="%1.%2.%3.%4.%5.%6.%7.%8"/>
      <w:lvlJc w:val="left"/>
      <w:pPr>
        <w:ind w:left="6756" w:hanging="1800"/>
      </w:pPr>
      <w:rPr>
        <w:rFonts w:hint="default"/>
        <w:u w:val="single"/>
      </w:rPr>
    </w:lvl>
    <w:lvl w:ilvl="8">
      <w:start w:val="1"/>
      <w:numFmt w:val="decimal"/>
      <w:lvlText w:val="%1.%2.%3.%4.%5.%6.%7.%8.%9"/>
      <w:lvlJc w:val="left"/>
      <w:pPr>
        <w:ind w:left="7464" w:hanging="1800"/>
      </w:pPr>
      <w:rPr>
        <w:rFonts w:hint="default"/>
        <w:u w:val="single"/>
      </w:rPr>
    </w:lvl>
  </w:abstractNum>
  <w:abstractNum w:abstractNumId="2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0"/>
  </w:num>
  <w:num w:numId="3">
    <w:abstractNumId w:val="24"/>
  </w:num>
  <w:num w:numId="4">
    <w:abstractNumId w:val="26"/>
  </w:num>
  <w:num w:numId="5">
    <w:abstractNumId w:val="13"/>
  </w:num>
  <w:num w:numId="6">
    <w:abstractNumId w:val="8"/>
  </w:num>
  <w:num w:numId="7">
    <w:abstractNumId w:val="14"/>
  </w:num>
  <w:num w:numId="8">
    <w:abstractNumId w:val="21"/>
  </w:num>
  <w:num w:numId="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20"/>
    </w:lvlOverride>
  </w:num>
  <w:num w:numId="11">
    <w:abstractNumId w:val="4"/>
    <w:lvlOverride w:ilvl="0">
      <w:startOverride w:val="8"/>
    </w:lvlOverride>
    <w:lvlOverride w:ilvl="1">
      <w:startOverride w:val="1"/>
    </w:lvlOverride>
  </w:num>
  <w:num w:numId="12">
    <w:abstractNumId w:val="4"/>
    <w:lvlOverride w:ilvl="0">
      <w:startOverride w:val="20"/>
    </w:lvlOverride>
    <w:lvlOverride w:ilvl="1">
      <w:startOverride w:val="1"/>
    </w:lvlOverride>
  </w:num>
  <w:num w:numId="13">
    <w:abstractNumId w:val="25"/>
  </w:num>
  <w:num w:numId="14">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
  </w:num>
  <w:num w:numId="17">
    <w:abstractNumId w:val="9"/>
  </w:num>
  <w:num w:numId="18">
    <w:abstractNumId w:val="3"/>
  </w:num>
  <w:num w:numId="19">
    <w:abstractNumId w:val="4"/>
    <w:lvlOverride w:ilvl="0">
      <w:startOverride w:val="9"/>
    </w:lvlOverride>
    <w:lvlOverride w:ilvl="1">
      <w:startOverride w:val="5"/>
    </w:lvlOverride>
  </w:num>
  <w:num w:numId="20">
    <w:abstractNumId w:val="4"/>
    <w:lvlOverride w:ilvl="0">
      <w:startOverride w:val="9"/>
    </w:lvlOverride>
    <w:lvlOverride w:ilvl="1">
      <w:startOverride w:val="13"/>
    </w:lvlOverride>
    <w:lvlOverride w:ilvl="2">
      <w:startOverride w:val="1"/>
    </w:lvlOverride>
  </w:num>
  <w:num w:numId="21">
    <w:abstractNumId w:val="22"/>
  </w:num>
  <w:num w:numId="22">
    <w:abstractNumId w:val="2"/>
  </w:num>
  <w:num w:numId="23">
    <w:abstractNumId w:val="4"/>
    <w:lvlOverride w:ilvl="0">
      <w:startOverride w:val="5"/>
    </w:lvlOverride>
  </w:num>
  <w:num w:numId="24">
    <w:abstractNumId w:val="18"/>
  </w:num>
  <w:num w:numId="25">
    <w:abstractNumId w:val="5"/>
  </w:num>
  <w:num w:numId="26">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5"/>
  </w:num>
  <w:num w:numId="29">
    <w:abstractNumId w:val="7"/>
  </w:num>
  <w:num w:numId="30">
    <w:abstractNumId w:val="16"/>
  </w:num>
  <w:num w:numId="31">
    <w:abstractNumId w:val="12"/>
  </w:num>
  <w:num w:numId="32">
    <w:abstractNumId w:val="11"/>
  </w:num>
  <w:num w:numId="33">
    <w:abstractNumId w:val="20"/>
  </w:num>
  <w:num w:numId="34">
    <w:abstractNumId w:val="10"/>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49C"/>
    <w:rsid w:val="00033979"/>
    <w:rsid w:val="000349DE"/>
    <w:rsid w:val="00036DE7"/>
    <w:rsid w:val="00053109"/>
    <w:rsid w:val="00066EC3"/>
    <w:rsid w:val="00076B08"/>
    <w:rsid w:val="00081FF6"/>
    <w:rsid w:val="00082D3F"/>
    <w:rsid w:val="00083ECC"/>
    <w:rsid w:val="00091FA0"/>
    <w:rsid w:val="000B47B2"/>
    <w:rsid w:val="000C71CA"/>
    <w:rsid w:val="000D1434"/>
    <w:rsid w:val="000D442B"/>
    <w:rsid w:val="000E6C86"/>
    <w:rsid w:val="000F0CFA"/>
    <w:rsid w:val="000F1470"/>
    <w:rsid w:val="000F22B6"/>
    <w:rsid w:val="000F6292"/>
    <w:rsid w:val="001007F2"/>
    <w:rsid w:val="001126C0"/>
    <w:rsid w:val="00112A5A"/>
    <w:rsid w:val="00115D79"/>
    <w:rsid w:val="00127DCE"/>
    <w:rsid w:val="00132B06"/>
    <w:rsid w:val="001340AB"/>
    <w:rsid w:val="00134D69"/>
    <w:rsid w:val="00135808"/>
    <w:rsid w:val="001373CD"/>
    <w:rsid w:val="001408DC"/>
    <w:rsid w:val="00144DCC"/>
    <w:rsid w:val="001456EC"/>
    <w:rsid w:val="00155AA6"/>
    <w:rsid w:val="001664D0"/>
    <w:rsid w:val="00170C24"/>
    <w:rsid w:val="001827BA"/>
    <w:rsid w:val="001827E0"/>
    <w:rsid w:val="00194C13"/>
    <w:rsid w:val="001B7BB1"/>
    <w:rsid w:val="001C0AEB"/>
    <w:rsid w:val="001C108F"/>
    <w:rsid w:val="001D340A"/>
    <w:rsid w:val="001E1D7A"/>
    <w:rsid w:val="001E6320"/>
    <w:rsid w:val="001F2360"/>
    <w:rsid w:val="001F5AF0"/>
    <w:rsid w:val="002145CE"/>
    <w:rsid w:val="00214A75"/>
    <w:rsid w:val="00220622"/>
    <w:rsid w:val="002210F1"/>
    <w:rsid w:val="00225E26"/>
    <w:rsid w:val="00226F7C"/>
    <w:rsid w:val="0024063C"/>
    <w:rsid w:val="002436CC"/>
    <w:rsid w:val="00252845"/>
    <w:rsid w:val="00255476"/>
    <w:rsid w:val="00256117"/>
    <w:rsid w:val="00264524"/>
    <w:rsid w:val="0026469F"/>
    <w:rsid w:val="00264DA1"/>
    <w:rsid w:val="0026723F"/>
    <w:rsid w:val="0027371C"/>
    <w:rsid w:val="00293035"/>
    <w:rsid w:val="00296316"/>
    <w:rsid w:val="002A4E84"/>
    <w:rsid w:val="002A5712"/>
    <w:rsid w:val="002B32DD"/>
    <w:rsid w:val="002C0727"/>
    <w:rsid w:val="002C2860"/>
    <w:rsid w:val="002C64DB"/>
    <w:rsid w:val="002C7993"/>
    <w:rsid w:val="002E29BB"/>
    <w:rsid w:val="002F1B5F"/>
    <w:rsid w:val="002F30F4"/>
    <w:rsid w:val="0030499D"/>
    <w:rsid w:val="00313347"/>
    <w:rsid w:val="003147E7"/>
    <w:rsid w:val="003173D1"/>
    <w:rsid w:val="0032233D"/>
    <w:rsid w:val="003345A6"/>
    <w:rsid w:val="0034360C"/>
    <w:rsid w:val="0035575F"/>
    <w:rsid w:val="00355E70"/>
    <w:rsid w:val="00364E04"/>
    <w:rsid w:val="0038029D"/>
    <w:rsid w:val="00384592"/>
    <w:rsid w:val="00392700"/>
    <w:rsid w:val="0039411C"/>
    <w:rsid w:val="003A3323"/>
    <w:rsid w:val="003A56D3"/>
    <w:rsid w:val="003B0994"/>
    <w:rsid w:val="003B1A1F"/>
    <w:rsid w:val="003B2914"/>
    <w:rsid w:val="003B4F63"/>
    <w:rsid w:val="003B79CC"/>
    <w:rsid w:val="003E0B87"/>
    <w:rsid w:val="003E6940"/>
    <w:rsid w:val="003E7411"/>
    <w:rsid w:val="003F5EE7"/>
    <w:rsid w:val="00401D8B"/>
    <w:rsid w:val="00403B45"/>
    <w:rsid w:val="00416B8F"/>
    <w:rsid w:val="00424021"/>
    <w:rsid w:val="00443499"/>
    <w:rsid w:val="00460C67"/>
    <w:rsid w:val="00473877"/>
    <w:rsid w:val="00481EC4"/>
    <w:rsid w:val="00495B64"/>
    <w:rsid w:val="004A2290"/>
    <w:rsid w:val="004B03F4"/>
    <w:rsid w:val="004B0950"/>
    <w:rsid w:val="004B5C29"/>
    <w:rsid w:val="004D087E"/>
    <w:rsid w:val="004D4E2C"/>
    <w:rsid w:val="004D7246"/>
    <w:rsid w:val="004E093B"/>
    <w:rsid w:val="004E5A65"/>
    <w:rsid w:val="004F0660"/>
    <w:rsid w:val="00500738"/>
    <w:rsid w:val="005012BF"/>
    <w:rsid w:val="00526632"/>
    <w:rsid w:val="00530E96"/>
    <w:rsid w:val="005319B1"/>
    <w:rsid w:val="005336D5"/>
    <w:rsid w:val="00543D33"/>
    <w:rsid w:val="00546275"/>
    <w:rsid w:val="00550DC1"/>
    <w:rsid w:val="00555503"/>
    <w:rsid w:val="00590321"/>
    <w:rsid w:val="005A2452"/>
    <w:rsid w:val="005A2808"/>
    <w:rsid w:val="005C26B4"/>
    <w:rsid w:val="005D233E"/>
    <w:rsid w:val="005D78C9"/>
    <w:rsid w:val="005E4F89"/>
    <w:rsid w:val="005E567F"/>
    <w:rsid w:val="00601380"/>
    <w:rsid w:val="00607E4E"/>
    <w:rsid w:val="00612738"/>
    <w:rsid w:val="00615ACD"/>
    <w:rsid w:val="00624942"/>
    <w:rsid w:val="006337C8"/>
    <w:rsid w:val="00636966"/>
    <w:rsid w:val="0064501C"/>
    <w:rsid w:val="00651D3A"/>
    <w:rsid w:val="006913A4"/>
    <w:rsid w:val="006A0794"/>
    <w:rsid w:val="006A082A"/>
    <w:rsid w:val="006B63F2"/>
    <w:rsid w:val="006C4B52"/>
    <w:rsid w:val="006F3C47"/>
    <w:rsid w:val="00702851"/>
    <w:rsid w:val="00707BF7"/>
    <w:rsid w:val="0071647D"/>
    <w:rsid w:val="00727B80"/>
    <w:rsid w:val="007450CD"/>
    <w:rsid w:val="0074557B"/>
    <w:rsid w:val="00750E46"/>
    <w:rsid w:val="00750FFF"/>
    <w:rsid w:val="0075290A"/>
    <w:rsid w:val="007609AB"/>
    <w:rsid w:val="007630B5"/>
    <w:rsid w:val="007717C7"/>
    <w:rsid w:val="00780E32"/>
    <w:rsid w:val="007811D9"/>
    <w:rsid w:val="007813D3"/>
    <w:rsid w:val="007819A3"/>
    <w:rsid w:val="0078765B"/>
    <w:rsid w:val="00790767"/>
    <w:rsid w:val="00794416"/>
    <w:rsid w:val="00797BB1"/>
    <w:rsid w:val="007B100D"/>
    <w:rsid w:val="007B515E"/>
    <w:rsid w:val="007C5994"/>
    <w:rsid w:val="007C728D"/>
    <w:rsid w:val="007D45BD"/>
    <w:rsid w:val="007E1FAE"/>
    <w:rsid w:val="007E5B53"/>
    <w:rsid w:val="008132D7"/>
    <w:rsid w:val="00815803"/>
    <w:rsid w:val="0081639A"/>
    <w:rsid w:val="00821AAD"/>
    <w:rsid w:val="008245B4"/>
    <w:rsid w:val="00827BA8"/>
    <w:rsid w:val="008376BA"/>
    <w:rsid w:val="00853380"/>
    <w:rsid w:val="00853BA6"/>
    <w:rsid w:val="00861EC0"/>
    <w:rsid w:val="00863192"/>
    <w:rsid w:val="008636AA"/>
    <w:rsid w:val="00887C6F"/>
    <w:rsid w:val="008A1ADA"/>
    <w:rsid w:val="008A5801"/>
    <w:rsid w:val="008A5E13"/>
    <w:rsid w:val="008B6820"/>
    <w:rsid w:val="008B7D9A"/>
    <w:rsid w:val="008E665E"/>
    <w:rsid w:val="008F3593"/>
    <w:rsid w:val="008F4872"/>
    <w:rsid w:val="008F757D"/>
    <w:rsid w:val="0091611B"/>
    <w:rsid w:val="00916C44"/>
    <w:rsid w:val="00924928"/>
    <w:rsid w:val="0093260C"/>
    <w:rsid w:val="00943849"/>
    <w:rsid w:val="00952739"/>
    <w:rsid w:val="00955342"/>
    <w:rsid w:val="00962AB4"/>
    <w:rsid w:val="00966A2B"/>
    <w:rsid w:val="00975BB5"/>
    <w:rsid w:val="009962B6"/>
    <w:rsid w:val="00997E1C"/>
    <w:rsid w:val="009A4D03"/>
    <w:rsid w:val="009A55D6"/>
    <w:rsid w:val="009B48CE"/>
    <w:rsid w:val="009B6CA9"/>
    <w:rsid w:val="009E0AB9"/>
    <w:rsid w:val="009F2381"/>
    <w:rsid w:val="009F268F"/>
    <w:rsid w:val="009F4739"/>
    <w:rsid w:val="00A02993"/>
    <w:rsid w:val="00A1230A"/>
    <w:rsid w:val="00A1388E"/>
    <w:rsid w:val="00A16079"/>
    <w:rsid w:val="00A33ECA"/>
    <w:rsid w:val="00A35E32"/>
    <w:rsid w:val="00A369A3"/>
    <w:rsid w:val="00A80EDE"/>
    <w:rsid w:val="00A862D9"/>
    <w:rsid w:val="00A93EFB"/>
    <w:rsid w:val="00AA2E03"/>
    <w:rsid w:val="00AB4408"/>
    <w:rsid w:val="00AC7B8A"/>
    <w:rsid w:val="00AD46FE"/>
    <w:rsid w:val="00AE4321"/>
    <w:rsid w:val="00AE4F3C"/>
    <w:rsid w:val="00AE5B01"/>
    <w:rsid w:val="00AF5FE9"/>
    <w:rsid w:val="00B23797"/>
    <w:rsid w:val="00B241DA"/>
    <w:rsid w:val="00B329B1"/>
    <w:rsid w:val="00B36515"/>
    <w:rsid w:val="00B41C48"/>
    <w:rsid w:val="00B43516"/>
    <w:rsid w:val="00B546D9"/>
    <w:rsid w:val="00B56157"/>
    <w:rsid w:val="00B61C19"/>
    <w:rsid w:val="00B71BE4"/>
    <w:rsid w:val="00B7344F"/>
    <w:rsid w:val="00B761B3"/>
    <w:rsid w:val="00B84796"/>
    <w:rsid w:val="00B9008B"/>
    <w:rsid w:val="00B93EAA"/>
    <w:rsid w:val="00B945DD"/>
    <w:rsid w:val="00BA1175"/>
    <w:rsid w:val="00BC094E"/>
    <w:rsid w:val="00BE351B"/>
    <w:rsid w:val="00BF3798"/>
    <w:rsid w:val="00C034F2"/>
    <w:rsid w:val="00C054B7"/>
    <w:rsid w:val="00C069C2"/>
    <w:rsid w:val="00C108F6"/>
    <w:rsid w:val="00C26135"/>
    <w:rsid w:val="00C35A9D"/>
    <w:rsid w:val="00C42AA9"/>
    <w:rsid w:val="00C60112"/>
    <w:rsid w:val="00C709B3"/>
    <w:rsid w:val="00C73856"/>
    <w:rsid w:val="00C75FB4"/>
    <w:rsid w:val="00C77500"/>
    <w:rsid w:val="00C92C65"/>
    <w:rsid w:val="00CB4572"/>
    <w:rsid w:val="00CB4BCB"/>
    <w:rsid w:val="00CC35EE"/>
    <w:rsid w:val="00CE0753"/>
    <w:rsid w:val="00CE5728"/>
    <w:rsid w:val="00CE7B94"/>
    <w:rsid w:val="00CF188C"/>
    <w:rsid w:val="00D10A15"/>
    <w:rsid w:val="00D143FA"/>
    <w:rsid w:val="00D17555"/>
    <w:rsid w:val="00D356B9"/>
    <w:rsid w:val="00D372F9"/>
    <w:rsid w:val="00D41344"/>
    <w:rsid w:val="00D41EDD"/>
    <w:rsid w:val="00D46698"/>
    <w:rsid w:val="00D64847"/>
    <w:rsid w:val="00D71F98"/>
    <w:rsid w:val="00D76278"/>
    <w:rsid w:val="00DB1D10"/>
    <w:rsid w:val="00DC0894"/>
    <w:rsid w:val="00DC6597"/>
    <w:rsid w:val="00DC69D1"/>
    <w:rsid w:val="00DD3426"/>
    <w:rsid w:val="00DD7816"/>
    <w:rsid w:val="00DE0DC7"/>
    <w:rsid w:val="00DE1173"/>
    <w:rsid w:val="00DE3069"/>
    <w:rsid w:val="00DE33EA"/>
    <w:rsid w:val="00DF797C"/>
    <w:rsid w:val="00DF7E14"/>
    <w:rsid w:val="00E15ABA"/>
    <w:rsid w:val="00E16729"/>
    <w:rsid w:val="00E21671"/>
    <w:rsid w:val="00E27BE5"/>
    <w:rsid w:val="00E321A1"/>
    <w:rsid w:val="00E44C64"/>
    <w:rsid w:val="00E5643A"/>
    <w:rsid w:val="00E64B7D"/>
    <w:rsid w:val="00E77459"/>
    <w:rsid w:val="00E8649C"/>
    <w:rsid w:val="00EA0090"/>
    <w:rsid w:val="00EA09FD"/>
    <w:rsid w:val="00EA0F44"/>
    <w:rsid w:val="00EA2725"/>
    <w:rsid w:val="00EB4A9F"/>
    <w:rsid w:val="00EB6BB2"/>
    <w:rsid w:val="00ED72BE"/>
    <w:rsid w:val="00F1123A"/>
    <w:rsid w:val="00F12C05"/>
    <w:rsid w:val="00F14763"/>
    <w:rsid w:val="00F17520"/>
    <w:rsid w:val="00F32B4B"/>
    <w:rsid w:val="00F37E87"/>
    <w:rsid w:val="00F5183D"/>
    <w:rsid w:val="00F571F8"/>
    <w:rsid w:val="00F80036"/>
    <w:rsid w:val="00F9134A"/>
    <w:rsid w:val="00F96E95"/>
    <w:rsid w:val="00FB2087"/>
    <w:rsid w:val="00FE4722"/>
    <w:rsid w:val="00FE486D"/>
    <w:rsid w:val="00FE6769"/>
    <w:rsid w:val="00FF0C2C"/>
    <w:rsid w:val="00FF42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3315DA15-1CBF-4438-A023-5F5BF4D78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76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E8649C"/>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qFormat/>
    <w:rsid w:val="00E8649C"/>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93EF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semiHidden/>
    <w:unhideWhenUsed/>
    <w:qFormat/>
    <w:rsid w:val="00E8649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8649C"/>
    <w:pPr>
      <w:tabs>
        <w:tab w:val="center" w:pos="4252"/>
        <w:tab w:val="right" w:pos="8504"/>
      </w:tabs>
    </w:pPr>
  </w:style>
  <w:style w:type="character" w:customStyle="1" w:styleId="CabealhoChar">
    <w:name w:val="Cabeçalho Char"/>
    <w:basedOn w:val="Fontepargpadro"/>
    <w:link w:val="Cabealho"/>
    <w:rsid w:val="00E8649C"/>
  </w:style>
  <w:style w:type="paragraph" w:styleId="Rodap">
    <w:name w:val="footer"/>
    <w:basedOn w:val="Normal"/>
    <w:link w:val="RodapChar"/>
    <w:uiPriority w:val="99"/>
    <w:unhideWhenUsed/>
    <w:rsid w:val="00E8649C"/>
    <w:pPr>
      <w:tabs>
        <w:tab w:val="center" w:pos="4252"/>
        <w:tab w:val="right" w:pos="8504"/>
      </w:tabs>
    </w:pPr>
  </w:style>
  <w:style w:type="character" w:customStyle="1" w:styleId="RodapChar">
    <w:name w:val="Rodapé Char"/>
    <w:basedOn w:val="Fontepargpadro"/>
    <w:link w:val="Rodap"/>
    <w:uiPriority w:val="99"/>
    <w:rsid w:val="00E8649C"/>
  </w:style>
  <w:style w:type="character" w:customStyle="1" w:styleId="Ttulo1Char">
    <w:name w:val="Título 1 Char"/>
    <w:basedOn w:val="Fontepargpadro"/>
    <w:link w:val="Ttulo1"/>
    <w:rsid w:val="00E8649C"/>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rsid w:val="00E8649C"/>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semiHidden/>
    <w:rsid w:val="00E8649C"/>
    <w:rPr>
      <w:rFonts w:asciiTheme="majorHAnsi" w:eastAsiaTheme="majorEastAsia" w:hAnsiTheme="majorHAnsi" w:cstheme="majorBidi"/>
      <w:i/>
      <w:iCs/>
      <w:color w:val="2E74B5" w:themeColor="accent1" w:themeShade="BF"/>
      <w:sz w:val="24"/>
      <w:szCs w:val="24"/>
      <w:lang w:eastAsia="pt-BR"/>
    </w:rPr>
  </w:style>
  <w:style w:type="paragraph" w:styleId="PargrafodaLista">
    <w:name w:val="List Paragraph"/>
    <w:basedOn w:val="Normal"/>
    <w:uiPriority w:val="34"/>
    <w:qFormat/>
    <w:rsid w:val="00E8649C"/>
    <w:pPr>
      <w:ind w:left="720"/>
      <w:contextualSpacing/>
    </w:pPr>
  </w:style>
  <w:style w:type="paragraph" w:styleId="NormalWeb">
    <w:name w:val="Normal (Web)"/>
    <w:basedOn w:val="Normal"/>
    <w:uiPriority w:val="99"/>
    <w:rsid w:val="00E8649C"/>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E8649C"/>
    <w:rPr>
      <w:rFonts w:ascii="Tahoma" w:hAnsi="Tahoma"/>
      <w:sz w:val="16"/>
      <w:szCs w:val="16"/>
    </w:rPr>
  </w:style>
  <w:style w:type="character" w:customStyle="1" w:styleId="TextodebaloChar">
    <w:name w:val="Texto de balão Char"/>
    <w:basedOn w:val="Fontepargpadro"/>
    <w:link w:val="Textodebalo"/>
    <w:rsid w:val="00E8649C"/>
    <w:rPr>
      <w:rFonts w:ascii="Tahoma" w:eastAsiaTheme="minorEastAsia" w:hAnsi="Tahoma" w:cs="Tahoma"/>
      <w:sz w:val="16"/>
      <w:szCs w:val="16"/>
      <w:lang w:eastAsia="pt-BR"/>
    </w:rPr>
  </w:style>
  <w:style w:type="paragraph" w:customStyle="1" w:styleId="Nvel2">
    <w:name w:val="Nível 2"/>
    <w:basedOn w:val="Normal"/>
    <w:next w:val="Normal"/>
    <w:rsid w:val="00E8649C"/>
    <w:pPr>
      <w:spacing w:after="120"/>
      <w:jc w:val="both"/>
    </w:pPr>
    <w:rPr>
      <w:rFonts w:ascii="Arial" w:hAnsi="Arial" w:cs="Times New Roman"/>
      <w:b/>
      <w:szCs w:val="20"/>
    </w:rPr>
  </w:style>
  <w:style w:type="character" w:customStyle="1" w:styleId="normalchar1">
    <w:name w:val="normal__char1"/>
    <w:rsid w:val="00E8649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8649C"/>
  </w:style>
  <w:style w:type="character" w:styleId="Hyperlink">
    <w:name w:val="Hyperlink"/>
    <w:rsid w:val="00E8649C"/>
    <w:rPr>
      <w:color w:val="000080"/>
      <w:u w:val="single"/>
    </w:rPr>
  </w:style>
  <w:style w:type="paragraph" w:styleId="Citao">
    <w:name w:val="Quote"/>
    <w:basedOn w:val="Normal"/>
    <w:next w:val="Normal"/>
    <w:link w:val="CitaoChar"/>
    <w:qFormat/>
    <w:rsid w:val="00E864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E8649C"/>
    <w:rPr>
      <w:rFonts w:ascii="Arial" w:eastAsia="Calibri" w:hAnsi="Arial" w:cs="Tahoma"/>
      <w:i/>
      <w:iCs/>
      <w:color w:val="000000"/>
      <w:sz w:val="20"/>
      <w:szCs w:val="24"/>
      <w:shd w:val="clear" w:color="auto" w:fill="FFFFCC"/>
    </w:rPr>
  </w:style>
  <w:style w:type="paragraph" w:styleId="Commarcadores5">
    <w:name w:val="List Bullet 5"/>
    <w:basedOn w:val="Normal"/>
    <w:rsid w:val="00E8649C"/>
    <w:pPr>
      <w:numPr>
        <w:numId w:val="2"/>
      </w:numPr>
      <w:contextualSpacing/>
    </w:pPr>
  </w:style>
  <w:style w:type="paragraph" w:customStyle="1" w:styleId="citao2">
    <w:name w:val="citação 2"/>
    <w:basedOn w:val="Citao"/>
    <w:link w:val="citao2Char"/>
    <w:qFormat/>
    <w:rsid w:val="00E8649C"/>
    <w:rPr>
      <w:szCs w:val="20"/>
    </w:rPr>
  </w:style>
  <w:style w:type="character" w:customStyle="1" w:styleId="citao2Char">
    <w:name w:val="citação 2 Char"/>
    <w:basedOn w:val="CitaoChar"/>
    <w:link w:val="citao2"/>
    <w:rsid w:val="00E8649C"/>
    <w:rPr>
      <w:rFonts w:ascii="Arial" w:eastAsia="Calibri" w:hAnsi="Arial" w:cs="Tahoma"/>
      <w:i/>
      <w:iCs/>
      <w:color w:val="000000"/>
      <w:sz w:val="20"/>
      <w:szCs w:val="20"/>
      <w:shd w:val="clear" w:color="auto" w:fill="FFFFCC"/>
    </w:rPr>
  </w:style>
  <w:style w:type="numbering" w:customStyle="1" w:styleId="Estilo1">
    <w:name w:val="Estilo1"/>
    <w:uiPriority w:val="99"/>
    <w:rsid w:val="00E8649C"/>
    <w:pPr>
      <w:numPr>
        <w:numId w:val="3"/>
      </w:numPr>
    </w:pPr>
  </w:style>
  <w:style w:type="numbering" w:customStyle="1" w:styleId="Estilo2">
    <w:name w:val="Estilo2"/>
    <w:uiPriority w:val="99"/>
    <w:rsid w:val="00E8649C"/>
    <w:pPr>
      <w:numPr>
        <w:numId w:val="4"/>
      </w:numPr>
    </w:pPr>
  </w:style>
  <w:style w:type="numbering" w:customStyle="1" w:styleId="Estilo3">
    <w:name w:val="Estilo3"/>
    <w:uiPriority w:val="99"/>
    <w:rsid w:val="00E8649C"/>
    <w:pPr>
      <w:numPr>
        <w:numId w:val="5"/>
      </w:numPr>
    </w:pPr>
  </w:style>
  <w:style w:type="numbering" w:customStyle="1" w:styleId="Estilo4">
    <w:name w:val="Estilo4"/>
    <w:uiPriority w:val="99"/>
    <w:rsid w:val="00E8649C"/>
    <w:pPr>
      <w:numPr>
        <w:numId w:val="6"/>
      </w:numPr>
    </w:pPr>
  </w:style>
  <w:style w:type="numbering" w:customStyle="1" w:styleId="Estilo5">
    <w:name w:val="Estilo5"/>
    <w:uiPriority w:val="99"/>
    <w:rsid w:val="00E8649C"/>
    <w:pPr>
      <w:numPr>
        <w:numId w:val="7"/>
      </w:numPr>
    </w:pPr>
  </w:style>
  <w:style w:type="numbering" w:customStyle="1" w:styleId="Estilo6">
    <w:name w:val="Estilo6"/>
    <w:uiPriority w:val="99"/>
    <w:rsid w:val="00E8649C"/>
    <w:pPr>
      <w:numPr>
        <w:numId w:val="8"/>
      </w:numPr>
    </w:pPr>
  </w:style>
  <w:style w:type="character" w:styleId="Refdecomentrio">
    <w:name w:val="annotation reference"/>
    <w:basedOn w:val="Fontepargpadro"/>
    <w:uiPriority w:val="99"/>
    <w:unhideWhenUsed/>
    <w:rsid w:val="00E8649C"/>
    <w:rPr>
      <w:sz w:val="16"/>
      <w:szCs w:val="16"/>
    </w:rPr>
  </w:style>
  <w:style w:type="paragraph" w:styleId="Textodecomentrio">
    <w:name w:val="annotation text"/>
    <w:basedOn w:val="Normal"/>
    <w:link w:val="TextodecomentrioChar"/>
    <w:uiPriority w:val="99"/>
    <w:unhideWhenUsed/>
    <w:rsid w:val="00E8649C"/>
    <w:rPr>
      <w:sz w:val="20"/>
      <w:szCs w:val="20"/>
    </w:rPr>
  </w:style>
  <w:style w:type="character" w:customStyle="1" w:styleId="TextodecomentrioChar">
    <w:name w:val="Texto de comentário Char"/>
    <w:basedOn w:val="Fontepargpadro"/>
    <w:link w:val="Textodecomentrio"/>
    <w:uiPriority w:val="99"/>
    <w:rsid w:val="00E8649C"/>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E8649C"/>
    <w:rPr>
      <w:b/>
      <w:bCs/>
    </w:rPr>
  </w:style>
  <w:style w:type="character" w:customStyle="1" w:styleId="AssuntodocomentrioChar">
    <w:name w:val="Assunto do comentário Char"/>
    <w:basedOn w:val="TextodecomentrioChar"/>
    <w:link w:val="Assuntodocomentrio"/>
    <w:semiHidden/>
    <w:rsid w:val="00E8649C"/>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E8649C"/>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E8649C"/>
    <w:pPr>
      <w:jc w:val="left"/>
    </w:pPr>
    <w:rPr>
      <w:rFonts w:cstheme="majorBidi"/>
      <w:color w:val="000000" w:themeColor="text1"/>
      <w:sz w:val="52"/>
      <w:szCs w:val="52"/>
    </w:rPr>
  </w:style>
  <w:style w:type="paragraph" w:styleId="Ttulo">
    <w:name w:val="Title"/>
    <w:basedOn w:val="Normal"/>
    <w:next w:val="Normal"/>
    <w:link w:val="TtuloChar"/>
    <w:qFormat/>
    <w:rsid w:val="00E8649C"/>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E8649C"/>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E8649C"/>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E8649C"/>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E8649C"/>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E8649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E8649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864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E8649C"/>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E8649C"/>
  </w:style>
  <w:style w:type="character" w:customStyle="1" w:styleId="eop">
    <w:name w:val="eop"/>
    <w:basedOn w:val="Fontepargpadro"/>
    <w:rsid w:val="00E8649C"/>
  </w:style>
  <w:style w:type="character" w:customStyle="1" w:styleId="spellingerror">
    <w:name w:val="spellingerror"/>
    <w:basedOn w:val="Fontepargpadro"/>
    <w:rsid w:val="00E8649C"/>
  </w:style>
  <w:style w:type="paragraph" w:styleId="Corpodetexto">
    <w:name w:val="Body Text"/>
    <w:basedOn w:val="Normal"/>
    <w:link w:val="CorpodetextoChar"/>
    <w:uiPriority w:val="99"/>
    <w:unhideWhenUsed/>
    <w:rsid w:val="00E8649C"/>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E8649C"/>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E8649C"/>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E8649C"/>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649C"/>
    <w:pPr>
      <w:ind w:left="720"/>
    </w:pPr>
    <w:rPr>
      <w:rFonts w:eastAsia="Times New Roman" w:cs="Ecofont_Spranq_eco_Sans"/>
    </w:rPr>
  </w:style>
  <w:style w:type="paragraph" w:customStyle="1" w:styleId="Nivel2">
    <w:name w:val="Nivel 2"/>
    <w:qFormat/>
    <w:rsid w:val="00E8649C"/>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E8649C"/>
    <w:pPr>
      <w:numPr>
        <w:ilvl w:val="0"/>
      </w:numPr>
    </w:pPr>
    <w:rPr>
      <w:rFonts w:cs="Arial"/>
      <w:b/>
    </w:rPr>
  </w:style>
  <w:style w:type="paragraph" w:customStyle="1" w:styleId="Nivel3">
    <w:name w:val="Nivel 3"/>
    <w:basedOn w:val="Nivel2"/>
    <w:qFormat/>
    <w:rsid w:val="00E8649C"/>
    <w:pPr>
      <w:numPr>
        <w:ilvl w:val="2"/>
      </w:numPr>
    </w:pPr>
    <w:rPr>
      <w:rFonts w:cs="Arial"/>
      <w:color w:val="000000"/>
    </w:rPr>
  </w:style>
  <w:style w:type="paragraph" w:customStyle="1" w:styleId="Nivel4">
    <w:name w:val="Nivel 4"/>
    <w:basedOn w:val="Nivel3"/>
    <w:link w:val="Nivel4Char"/>
    <w:qFormat/>
    <w:rsid w:val="00E8649C"/>
    <w:pPr>
      <w:numPr>
        <w:ilvl w:val="3"/>
      </w:numPr>
    </w:pPr>
    <w:rPr>
      <w:color w:val="auto"/>
    </w:rPr>
  </w:style>
  <w:style w:type="paragraph" w:customStyle="1" w:styleId="Nivel5">
    <w:name w:val="Nivel 5"/>
    <w:basedOn w:val="Nivel4"/>
    <w:qFormat/>
    <w:rsid w:val="00E8649C"/>
    <w:pPr>
      <w:numPr>
        <w:ilvl w:val="4"/>
      </w:numPr>
      <w:tabs>
        <w:tab w:val="num" w:pos="360"/>
      </w:tabs>
      <w:ind w:left="3348" w:hanging="1080"/>
    </w:pPr>
  </w:style>
  <w:style w:type="character" w:customStyle="1" w:styleId="Nivel4Char">
    <w:name w:val="Nivel 4 Char"/>
    <w:basedOn w:val="Fontepargpadro"/>
    <w:link w:val="Nivel4"/>
    <w:rsid w:val="00E8649C"/>
    <w:rPr>
      <w:rFonts w:ascii="Ecofont_Spranq_eco_Sans" w:eastAsia="Arial Unicode MS" w:hAnsi="Ecofont_Spranq_eco_Sans" w:cs="Arial"/>
      <w:sz w:val="20"/>
      <w:szCs w:val="20"/>
      <w:lang w:eastAsia="pt-BR"/>
    </w:rPr>
  </w:style>
  <w:style w:type="paragraph" w:customStyle="1" w:styleId="textbody">
    <w:name w:val="textbody"/>
    <w:basedOn w:val="Normal"/>
    <w:rsid w:val="00E8649C"/>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E8649C"/>
    <w:rPr>
      <w:color w:val="605E5C"/>
      <w:shd w:val="clear" w:color="auto" w:fill="E1DFDD"/>
    </w:rPr>
  </w:style>
  <w:style w:type="paragraph" w:styleId="Corpodetexto2">
    <w:name w:val="Body Text 2"/>
    <w:basedOn w:val="Normal"/>
    <w:link w:val="Corpodetexto2Char"/>
    <w:unhideWhenUsed/>
    <w:rsid w:val="00E8649C"/>
    <w:pPr>
      <w:spacing w:after="120" w:line="480" w:lineRule="auto"/>
    </w:pPr>
  </w:style>
  <w:style w:type="character" w:customStyle="1" w:styleId="Corpodetexto2Char">
    <w:name w:val="Corpo de texto 2 Char"/>
    <w:basedOn w:val="Fontepargpadro"/>
    <w:link w:val="Corpodetexto2"/>
    <w:rsid w:val="00E8649C"/>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E8649C"/>
    <w:pPr>
      <w:spacing w:after="120"/>
      <w:ind w:left="283"/>
    </w:pPr>
  </w:style>
  <w:style w:type="character" w:customStyle="1" w:styleId="RecuodecorpodetextoChar">
    <w:name w:val="Recuo de corpo de texto Char"/>
    <w:basedOn w:val="Fontepargpadro"/>
    <w:link w:val="Recuodecorpodetexto"/>
    <w:semiHidden/>
    <w:rsid w:val="00E8649C"/>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E8649C"/>
    <w:pPr>
      <w:spacing w:line="360" w:lineRule="auto"/>
      <w:jc w:val="both"/>
    </w:pPr>
    <w:rPr>
      <w:rFonts w:ascii="Times New Roman" w:eastAsia="Times New Roman" w:hAnsi="Times New Roman" w:cs="Times New Roman"/>
      <w:szCs w:val="20"/>
      <w:lang w:eastAsia="ar-SA"/>
    </w:rPr>
  </w:style>
  <w:style w:type="table" w:customStyle="1" w:styleId="TableNormal">
    <w:name w:val="Table Normal"/>
    <w:uiPriority w:val="2"/>
    <w:semiHidden/>
    <w:unhideWhenUsed/>
    <w:qFormat/>
    <w:rsid w:val="00E864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649C"/>
    <w:pPr>
      <w:widowControl w:val="0"/>
      <w:autoSpaceDE w:val="0"/>
      <w:autoSpaceDN w:val="0"/>
    </w:pPr>
    <w:rPr>
      <w:rFonts w:ascii="Times New Roman" w:eastAsia="Times New Roman" w:hAnsi="Times New Roman" w:cs="Times New Roman"/>
      <w:sz w:val="22"/>
      <w:szCs w:val="22"/>
      <w:lang w:val="pt-PT" w:eastAsia="en-US"/>
    </w:rPr>
  </w:style>
  <w:style w:type="paragraph" w:customStyle="1" w:styleId="Default">
    <w:name w:val="Default"/>
    <w:rsid w:val="00E8649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graphStyle">
    <w:name w:val="Paragraph Style"/>
    <w:rsid w:val="00E8649C"/>
    <w:pPr>
      <w:widowControl w:val="0"/>
      <w:autoSpaceDE w:val="0"/>
      <w:autoSpaceDN w:val="0"/>
      <w:adjustRightInd w:val="0"/>
      <w:spacing w:after="0" w:line="240" w:lineRule="auto"/>
    </w:pPr>
    <w:rPr>
      <w:rFonts w:ascii="Arial" w:eastAsiaTheme="minorEastAsia" w:hAnsi="Arial" w:cs="Arial"/>
      <w:sz w:val="24"/>
      <w:szCs w:val="24"/>
      <w:lang w:eastAsia="pt-BR"/>
    </w:rPr>
  </w:style>
  <w:style w:type="character" w:styleId="Forte">
    <w:name w:val="Strong"/>
    <w:basedOn w:val="Fontepargpadro"/>
    <w:qFormat/>
    <w:rsid w:val="00E8649C"/>
    <w:rPr>
      <w:b/>
      <w:bCs/>
    </w:rPr>
  </w:style>
  <w:style w:type="paragraph" w:styleId="SemEspaamento">
    <w:name w:val="No Spacing"/>
    <w:uiPriority w:val="1"/>
    <w:qFormat/>
    <w:rsid w:val="001E6320"/>
    <w:pPr>
      <w:spacing w:after="0" w:line="240" w:lineRule="auto"/>
    </w:pPr>
  </w:style>
  <w:style w:type="paragraph" w:customStyle="1" w:styleId="Centered">
    <w:name w:val="Centered"/>
    <w:uiPriority w:val="99"/>
    <w:rsid w:val="00DE1173"/>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character" w:customStyle="1" w:styleId="Ttulo3Char">
    <w:name w:val="Título 3 Char"/>
    <w:basedOn w:val="Fontepargpadro"/>
    <w:link w:val="Ttulo3"/>
    <w:uiPriority w:val="9"/>
    <w:semiHidden/>
    <w:rsid w:val="00A93EFB"/>
    <w:rPr>
      <w:rFonts w:asciiTheme="majorHAnsi" w:eastAsiaTheme="majorEastAsia" w:hAnsiTheme="majorHAnsi" w:cstheme="majorBidi"/>
      <w:color w:val="1F4D78"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bll.org.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EE4F9-1C14-4AC0-A1B8-6251E188D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20365</Words>
  <Characters>109977</Characters>
  <Application>Microsoft Office Word</Application>
  <DocSecurity>0</DocSecurity>
  <Lines>916</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ilton inacio</dc:creator>
  <cp:keywords/>
  <dc:description/>
  <cp:lastModifiedBy>Licitação 01</cp:lastModifiedBy>
  <cp:revision>2</cp:revision>
  <cp:lastPrinted>2022-07-28T10:41:00Z</cp:lastPrinted>
  <dcterms:created xsi:type="dcterms:W3CDTF">2022-07-28T18:10:00Z</dcterms:created>
  <dcterms:modified xsi:type="dcterms:W3CDTF">2022-07-28T18:10:00Z</dcterms:modified>
</cp:coreProperties>
</file>