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6543" w:rsidRPr="003D6543" w:rsidRDefault="003D6543" w:rsidP="003D6543">
      <w:pPr>
        <w:pStyle w:val="Ttulo4"/>
        <w:rPr>
          <w:lang w:eastAsia="en-US"/>
        </w:rPr>
      </w:pPr>
      <w:r w:rsidRPr="003D6543">
        <w:rPr>
          <w:lang w:eastAsia="en-US"/>
        </w:rPr>
        <w:t>MUNICÍPIO DE SÃO MATEUS DO SUL</w:t>
      </w:r>
    </w:p>
    <w:p w:rsidR="003D6543" w:rsidRPr="003D6543" w:rsidRDefault="003D6543" w:rsidP="003D6543">
      <w:pPr>
        <w:ind w:right="-70"/>
        <w:contextualSpacing/>
        <w:jc w:val="center"/>
        <w:rPr>
          <w:b/>
          <w:bCs/>
          <w:lang w:eastAsia="en-US"/>
        </w:rPr>
      </w:pPr>
      <w:r w:rsidRPr="003D6543">
        <w:rPr>
          <w:b/>
          <w:bCs/>
          <w:lang w:eastAsia="en-US"/>
        </w:rPr>
        <w:t>ESTADO DO PARANÁ</w:t>
      </w:r>
    </w:p>
    <w:p w:rsidR="003D6543" w:rsidRPr="003D6543" w:rsidRDefault="003D6543" w:rsidP="003D6543">
      <w:pPr>
        <w:pStyle w:val="Ttulo9"/>
        <w:tabs>
          <w:tab w:val="left" w:pos="0"/>
        </w:tabs>
        <w:ind w:left="-3" w:firstLine="3"/>
        <w:contextualSpacing/>
        <w:rPr>
          <w:lang w:eastAsia="en-US"/>
        </w:rPr>
      </w:pPr>
    </w:p>
    <w:p w:rsidR="003D6543" w:rsidRPr="003D6543" w:rsidRDefault="003D6543" w:rsidP="003D6543">
      <w:pPr>
        <w:pStyle w:val="Ttulo9"/>
        <w:ind w:right="-70"/>
        <w:contextualSpacing/>
        <w:rPr>
          <w:lang w:eastAsia="en-US"/>
        </w:rPr>
      </w:pPr>
      <w:r w:rsidRPr="003D6543">
        <w:rPr>
          <w:lang w:eastAsia="en-US"/>
        </w:rPr>
        <w:t>AVISO DE LICITAÇÃO</w:t>
      </w:r>
    </w:p>
    <w:p w:rsidR="003D6543" w:rsidRPr="003D6543" w:rsidRDefault="003D6543" w:rsidP="003D6543">
      <w:pPr>
        <w:contextualSpacing/>
        <w:jc w:val="center"/>
        <w:rPr>
          <w:b/>
          <w:bCs/>
          <w:u w:val="single"/>
          <w:lang w:val="es-ES_tradnl"/>
        </w:rPr>
      </w:pPr>
    </w:p>
    <w:p w:rsidR="003D6543" w:rsidRPr="003D6543" w:rsidRDefault="003D6543" w:rsidP="003D6543">
      <w:pPr>
        <w:contextualSpacing/>
        <w:jc w:val="center"/>
        <w:rPr>
          <w:b/>
          <w:bCs/>
          <w:u w:val="single"/>
          <w:lang w:val="es-ES_tradnl"/>
        </w:rPr>
      </w:pPr>
      <w:r w:rsidRPr="003D6543">
        <w:rPr>
          <w:b/>
          <w:bCs/>
          <w:u w:val="single"/>
          <w:lang w:val="es-ES_tradnl"/>
        </w:rPr>
        <w:t>PREGÃO ELETRÔNICO N° 0</w:t>
      </w:r>
      <w:r w:rsidR="00BC2F8F">
        <w:rPr>
          <w:b/>
          <w:bCs/>
          <w:u w:val="single"/>
          <w:lang w:val="es-ES_tradnl"/>
        </w:rPr>
        <w:t>60/</w:t>
      </w:r>
      <w:proofErr w:type="gramStart"/>
      <w:r w:rsidRPr="003D6543">
        <w:rPr>
          <w:b/>
          <w:bCs/>
          <w:u w:val="single"/>
          <w:lang w:val="es-ES_tradnl"/>
        </w:rPr>
        <w:t>202</w:t>
      </w:r>
      <w:r w:rsidR="00921751">
        <w:rPr>
          <w:b/>
          <w:bCs/>
          <w:u w:val="single"/>
          <w:lang w:val="es-ES_tradnl"/>
        </w:rPr>
        <w:t>2</w:t>
      </w:r>
      <w:r w:rsidR="00357852">
        <w:rPr>
          <w:b/>
          <w:bCs/>
          <w:u w:val="single"/>
          <w:lang w:val="es-ES_tradnl"/>
        </w:rPr>
        <w:t xml:space="preserve"> </w:t>
      </w:r>
      <w:r w:rsidRPr="003D6543">
        <w:rPr>
          <w:b/>
          <w:bCs/>
          <w:u w:val="single"/>
          <w:lang w:val="es-ES_tradnl"/>
        </w:rPr>
        <w:t xml:space="preserve"> –</w:t>
      </w:r>
      <w:proofErr w:type="gramEnd"/>
      <w:r w:rsidRPr="003D6543">
        <w:rPr>
          <w:b/>
          <w:bCs/>
          <w:u w:val="single"/>
          <w:lang w:val="es-ES_tradnl"/>
        </w:rPr>
        <w:t xml:space="preserve"> S.R.P.</w:t>
      </w:r>
    </w:p>
    <w:p w:rsidR="003D6543" w:rsidRPr="003D6543" w:rsidRDefault="003D6543" w:rsidP="003D6543">
      <w:pPr>
        <w:contextualSpacing/>
        <w:jc w:val="center"/>
        <w:rPr>
          <w:b/>
          <w:bCs/>
          <w:u w:val="single"/>
          <w:lang w:val="es-ES_tradnl"/>
        </w:rPr>
      </w:pPr>
    </w:p>
    <w:p w:rsidR="00AE64DD" w:rsidRDefault="003D6543" w:rsidP="00AE64DD">
      <w:pPr>
        <w:pStyle w:val="Corpodetexto3"/>
      </w:pPr>
      <w:r w:rsidRPr="003D6543">
        <w:rPr>
          <w:b/>
          <w:bCs/>
          <w:lang w:val="es-ES_tradnl"/>
        </w:rPr>
        <w:t>OBJETO:</w:t>
      </w:r>
      <w:r w:rsidR="00EF73E7" w:rsidRPr="00EF73E7">
        <w:t xml:space="preserve"> </w:t>
      </w:r>
      <w:r w:rsidR="00CD0604" w:rsidRPr="00CD0604">
        <w:t>Contratação, através do Sistema de Registro de Preços, de Empresa especializada na prestação de serviços de perícia médica, a ser prestado por médico, para avaliações médicas do funcionalismo público, ativos, aposentados por doença ou outras questões relacionadas, bem como, pessoa da família, que necessitem de avaliação médica pericial, inclusive com a emissão de laudos periciais conclusivos, objetivando atestar as condições de saúde, diagnóstico, prognóstico, terapêutica e outras, dos servidores ativos, inativos segurados e pessoas da família, com a finalidade de avaliar condições laborativas ou não, fundamentando o retorno ao trabalho ou concluindo pela aposentadoria, auxiliando na instrução de processos de concessão e manutenção de benefícios previdenciários previstos na legislação vigente, a fim de atender às necessidades da Prefeitura Municipal de São Mateus do Sul - PMSMS/PR</w:t>
      </w:r>
      <w:r w:rsidR="00757947">
        <w:t xml:space="preserve"> e IPRESMAT, </w:t>
      </w:r>
      <w:r w:rsidR="00AE64DD" w:rsidRPr="005E09E4">
        <w:t>de conformidade com a solicitação da Comissão Central de Registro de Preços.</w:t>
      </w:r>
    </w:p>
    <w:p w:rsidR="00BE2B8D" w:rsidRDefault="00BE2B8D" w:rsidP="00BE2B8D">
      <w:pPr>
        <w:pStyle w:val="Corpodetexto3"/>
        <w:contextualSpacing/>
      </w:pPr>
    </w:p>
    <w:p w:rsidR="00EF73E7" w:rsidRPr="00811557" w:rsidRDefault="003D6543" w:rsidP="00EF73E7">
      <w:pPr>
        <w:contextualSpacing/>
        <w:jc w:val="both"/>
        <w:rPr>
          <w:lang w:val="es-ES_tradnl"/>
        </w:rPr>
      </w:pPr>
      <w:r w:rsidRPr="003D6543">
        <w:rPr>
          <w:b/>
          <w:lang w:val="es-ES_tradnl"/>
        </w:rPr>
        <w:t>TIPO DA LICITAÇÃO</w:t>
      </w:r>
      <w:r w:rsidRPr="003D6543">
        <w:rPr>
          <w:lang w:val="es-ES_tradnl"/>
        </w:rPr>
        <w:t xml:space="preserve">: </w:t>
      </w:r>
      <w:r w:rsidR="00EF73E7" w:rsidRPr="00811557">
        <w:rPr>
          <w:lang w:val="es-ES_tradnl"/>
        </w:rPr>
        <w:t>“M</w:t>
      </w:r>
      <w:r w:rsidR="00BE2B8D">
        <w:rPr>
          <w:lang w:val="es-ES_tradnl"/>
        </w:rPr>
        <w:t xml:space="preserve">enor </w:t>
      </w:r>
      <w:proofErr w:type="spellStart"/>
      <w:r w:rsidR="00344472">
        <w:rPr>
          <w:lang w:val="es-ES_tradnl"/>
        </w:rPr>
        <w:t>P</w:t>
      </w:r>
      <w:r w:rsidR="00BE2B8D">
        <w:rPr>
          <w:lang w:val="es-ES_tradnl"/>
        </w:rPr>
        <w:t>reço</w:t>
      </w:r>
      <w:proofErr w:type="spellEnd"/>
      <w:r w:rsidR="00BE2B8D">
        <w:rPr>
          <w:lang w:val="es-ES_tradnl"/>
        </w:rPr>
        <w:t xml:space="preserve"> </w:t>
      </w:r>
      <w:proofErr w:type="spellStart"/>
      <w:r w:rsidR="00757947">
        <w:rPr>
          <w:lang w:val="es-ES_tradnl"/>
        </w:rPr>
        <w:t>Unitári</w:t>
      </w:r>
      <w:r w:rsidR="00BE2B8D">
        <w:rPr>
          <w:lang w:val="es-ES_tradnl"/>
        </w:rPr>
        <w:t>o</w:t>
      </w:r>
      <w:proofErr w:type="spellEnd"/>
      <w:r w:rsidR="00757947">
        <w:rPr>
          <w:lang w:val="es-ES_tradnl"/>
        </w:rPr>
        <w:t xml:space="preserve"> Por </w:t>
      </w:r>
      <w:proofErr w:type="spellStart"/>
      <w:r w:rsidR="00757947">
        <w:rPr>
          <w:lang w:val="es-ES_tradnl"/>
        </w:rPr>
        <w:t>Perícia</w:t>
      </w:r>
      <w:proofErr w:type="spellEnd"/>
      <w:r w:rsidR="00EF73E7" w:rsidRPr="00811557">
        <w:rPr>
          <w:lang w:val="es-ES_tradnl"/>
        </w:rPr>
        <w:t>”.</w:t>
      </w:r>
    </w:p>
    <w:p w:rsidR="00EF73E7" w:rsidRPr="00811557" w:rsidRDefault="00EF73E7" w:rsidP="00EF73E7">
      <w:pPr>
        <w:contextualSpacing/>
        <w:jc w:val="both"/>
        <w:rPr>
          <w:lang w:val="es-ES_tradnl"/>
        </w:rPr>
      </w:pPr>
    </w:p>
    <w:p w:rsidR="003D6543" w:rsidRPr="003D6543" w:rsidRDefault="003D6543" w:rsidP="003D6543">
      <w:pPr>
        <w:contextualSpacing/>
        <w:jc w:val="both"/>
        <w:rPr>
          <w:b/>
          <w:lang w:val="es-ES_tradnl"/>
        </w:rPr>
      </w:pPr>
      <w:r w:rsidRPr="003D6543">
        <w:rPr>
          <w:b/>
          <w:lang w:val="es-ES_tradnl"/>
        </w:rPr>
        <w:t>RECEBIMENTO DAS PROPOSTAS</w:t>
      </w:r>
      <w:r w:rsidRPr="003D6543">
        <w:rPr>
          <w:bCs/>
          <w:lang w:val="es-ES_tradnl"/>
        </w:rPr>
        <w:t xml:space="preserve">: até </w:t>
      </w:r>
      <w:proofErr w:type="spellStart"/>
      <w:r w:rsidRPr="003D6543">
        <w:rPr>
          <w:bCs/>
          <w:lang w:val="es-ES_tradnl"/>
        </w:rPr>
        <w:t>às</w:t>
      </w:r>
      <w:proofErr w:type="spellEnd"/>
      <w:r w:rsidR="004D02C2">
        <w:rPr>
          <w:bCs/>
          <w:lang w:val="es-ES_tradnl"/>
        </w:rPr>
        <w:t xml:space="preserve"> </w:t>
      </w:r>
      <w:r w:rsidRPr="003D6543">
        <w:rPr>
          <w:bCs/>
          <w:lang w:val="es-ES_tradnl"/>
        </w:rPr>
        <w:t xml:space="preserve">08:30 horas do </w:t>
      </w:r>
      <w:proofErr w:type="spellStart"/>
      <w:r w:rsidRPr="003D6543">
        <w:rPr>
          <w:bCs/>
          <w:lang w:val="es-ES_tradnl"/>
        </w:rPr>
        <w:t>dia</w:t>
      </w:r>
      <w:proofErr w:type="spellEnd"/>
      <w:r>
        <w:rPr>
          <w:bCs/>
          <w:lang w:val="es-ES_tradnl"/>
        </w:rPr>
        <w:t xml:space="preserve"> </w:t>
      </w:r>
      <w:r w:rsidR="00EB2773">
        <w:rPr>
          <w:bCs/>
          <w:lang w:val="es-ES_tradnl"/>
        </w:rPr>
        <w:t>30</w:t>
      </w:r>
      <w:r w:rsidRPr="003D6543">
        <w:rPr>
          <w:bCs/>
          <w:lang w:val="es-ES_tradnl"/>
        </w:rPr>
        <w:t xml:space="preserve"> de </w:t>
      </w:r>
      <w:proofErr w:type="spellStart"/>
      <w:r w:rsidR="00883F9B">
        <w:rPr>
          <w:bCs/>
          <w:lang w:val="es-ES_tradnl"/>
        </w:rPr>
        <w:t>Junho</w:t>
      </w:r>
      <w:proofErr w:type="spellEnd"/>
      <w:r w:rsidRPr="003D6543">
        <w:rPr>
          <w:bCs/>
          <w:lang w:val="es-ES_tradnl"/>
        </w:rPr>
        <w:t xml:space="preserve"> de 202</w:t>
      </w:r>
      <w:r w:rsidR="00357852">
        <w:rPr>
          <w:bCs/>
          <w:lang w:val="es-ES_tradnl"/>
        </w:rPr>
        <w:t>2</w:t>
      </w:r>
      <w:r w:rsidRPr="003D6543">
        <w:rPr>
          <w:bCs/>
          <w:lang w:val="es-ES_tradnl"/>
        </w:rPr>
        <w:t>.</w:t>
      </w:r>
    </w:p>
    <w:p w:rsidR="003D6543" w:rsidRDefault="003D6543" w:rsidP="003D6543">
      <w:pPr>
        <w:contextualSpacing/>
        <w:jc w:val="both"/>
        <w:rPr>
          <w:b/>
          <w:lang w:val="es-ES_tradnl"/>
        </w:rPr>
      </w:pPr>
    </w:p>
    <w:p w:rsidR="003D6543" w:rsidRPr="003D6543" w:rsidRDefault="003D6543" w:rsidP="003D6543">
      <w:pPr>
        <w:contextualSpacing/>
        <w:jc w:val="both"/>
        <w:rPr>
          <w:bCs/>
          <w:lang w:val="es-ES_tradnl"/>
        </w:rPr>
      </w:pPr>
      <w:r w:rsidRPr="003D6543">
        <w:rPr>
          <w:b/>
          <w:lang w:val="es-ES_tradnl"/>
        </w:rPr>
        <w:t xml:space="preserve">ABERTURA DAS PROPOSTAS: </w:t>
      </w:r>
      <w:r w:rsidR="00B615AA">
        <w:rPr>
          <w:bCs/>
          <w:lang w:val="es-ES_tradnl"/>
        </w:rPr>
        <w:t xml:space="preserve">das 08:31 horas até </w:t>
      </w:r>
      <w:proofErr w:type="spellStart"/>
      <w:r w:rsidR="00B615AA">
        <w:rPr>
          <w:bCs/>
          <w:lang w:val="es-ES_tradnl"/>
        </w:rPr>
        <w:t>às</w:t>
      </w:r>
      <w:proofErr w:type="spellEnd"/>
      <w:r w:rsidR="00B615AA">
        <w:rPr>
          <w:bCs/>
          <w:lang w:val="es-ES_tradnl"/>
        </w:rPr>
        <w:t xml:space="preserve"> 09</w:t>
      </w:r>
      <w:r w:rsidR="00285429">
        <w:rPr>
          <w:bCs/>
          <w:lang w:val="es-ES_tradnl"/>
        </w:rPr>
        <w:t xml:space="preserve">:00 horas do </w:t>
      </w:r>
      <w:proofErr w:type="spellStart"/>
      <w:r w:rsidR="00285429">
        <w:rPr>
          <w:bCs/>
          <w:lang w:val="es-ES_tradnl"/>
        </w:rPr>
        <w:t>dia</w:t>
      </w:r>
      <w:proofErr w:type="spellEnd"/>
      <w:r w:rsidR="00285429">
        <w:rPr>
          <w:bCs/>
          <w:lang w:val="es-ES_tradnl"/>
        </w:rPr>
        <w:t xml:space="preserve"> </w:t>
      </w:r>
      <w:r w:rsidR="00EB2773">
        <w:rPr>
          <w:bCs/>
          <w:lang w:val="es-ES_tradnl"/>
        </w:rPr>
        <w:t>30</w:t>
      </w:r>
      <w:r w:rsidR="00FA4FFC">
        <w:rPr>
          <w:bCs/>
          <w:lang w:val="es-ES_tradnl"/>
        </w:rPr>
        <w:t xml:space="preserve"> </w:t>
      </w:r>
      <w:r w:rsidRPr="003D6543">
        <w:rPr>
          <w:bCs/>
          <w:lang w:val="es-ES_tradnl"/>
        </w:rPr>
        <w:t xml:space="preserve">de </w:t>
      </w:r>
      <w:proofErr w:type="spellStart"/>
      <w:r w:rsidR="00883F9B">
        <w:rPr>
          <w:bCs/>
          <w:lang w:val="es-ES_tradnl"/>
        </w:rPr>
        <w:t>Junho</w:t>
      </w:r>
      <w:proofErr w:type="spellEnd"/>
      <w:r w:rsidRPr="003D6543">
        <w:rPr>
          <w:bCs/>
          <w:lang w:val="es-ES_tradnl"/>
        </w:rPr>
        <w:t xml:space="preserve"> de 202</w:t>
      </w:r>
      <w:r w:rsidR="00357852">
        <w:rPr>
          <w:bCs/>
          <w:lang w:val="es-ES_tradnl"/>
        </w:rPr>
        <w:t>2</w:t>
      </w:r>
      <w:r w:rsidRPr="003D6543">
        <w:rPr>
          <w:bCs/>
          <w:lang w:val="es-ES_tradnl"/>
        </w:rPr>
        <w:t>.</w:t>
      </w:r>
    </w:p>
    <w:p w:rsidR="003D6543" w:rsidRDefault="003D6543" w:rsidP="003D6543">
      <w:pPr>
        <w:contextualSpacing/>
        <w:jc w:val="both"/>
        <w:rPr>
          <w:b/>
          <w:lang w:val="es-ES_tradnl"/>
        </w:rPr>
      </w:pPr>
    </w:p>
    <w:p w:rsidR="003D6543" w:rsidRPr="003D6543" w:rsidRDefault="003D6543" w:rsidP="003D6543">
      <w:pPr>
        <w:contextualSpacing/>
        <w:jc w:val="both"/>
        <w:rPr>
          <w:b/>
          <w:lang w:val="es-ES_tradnl"/>
        </w:rPr>
      </w:pPr>
      <w:r w:rsidRPr="003D6543">
        <w:rPr>
          <w:b/>
          <w:lang w:val="es-ES_tradnl"/>
        </w:rPr>
        <w:t xml:space="preserve">INÍCIO DA SESSÃO DE DISPUTA DE PREÇOS: </w:t>
      </w:r>
      <w:proofErr w:type="spellStart"/>
      <w:r w:rsidR="00B615AA">
        <w:rPr>
          <w:bCs/>
          <w:lang w:val="es-ES_tradnl"/>
        </w:rPr>
        <w:t>às</w:t>
      </w:r>
      <w:proofErr w:type="spellEnd"/>
      <w:r w:rsidR="00B615AA">
        <w:rPr>
          <w:bCs/>
          <w:lang w:val="es-ES_tradnl"/>
        </w:rPr>
        <w:t xml:space="preserve"> 09</w:t>
      </w:r>
      <w:r w:rsidRPr="003D6543">
        <w:rPr>
          <w:bCs/>
          <w:lang w:val="es-ES_tradnl"/>
        </w:rPr>
        <w:t>:</w:t>
      </w:r>
      <w:r w:rsidR="00B615AA">
        <w:rPr>
          <w:bCs/>
          <w:lang w:val="es-ES_tradnl"/>
        </w:rPr>
        <w:t>3</w:t>
      </w:r>
      <w:r w:rsidRPr="003D6543">
        <w:rPr>
          <w:bCs/>
          <w:lang w:val="es-ES_tradnl"/>
        </w:rPr>
        <w:t xml:space="preserve">0 horas do </w:t>
      </w:r>
      <w:proofErr w:type="spellStart"/>
      <w:r w:rsidRPr="003D6543">
        <w:rPr>
          <w:bCs/>
          <w:lang w:val="es-ES_tradnl"/>
        </w:rPr>
        <w:t>dia</w:t>
      </w:r>
      <w:proofErr w:type="spellEnd"/>
      <w:r w:rsidRPr="003D6543">
        <w:rPr>
          <w:bCs/>
          <w:lang w:val="es-ES_tradnl"/>
        </w:rPr>
        <w:t xml:space="preserve"> </w:t>
      </w:r>
      <w:r w:rsidR="00EB2773">
        <w:rPr>
          <w:bCs/>
          <w:lang w:val="es-ES_tradnl"/>
        </w:rPr>
        <w:t>30</w:t>
      </w:r>
      <w:r>
        <w:rPr>
          <w:bCs/>
          <w:lang w:val="es-ES_tradnl"/>
        </w:rPr>
        <w:t xml:space="preserve"> de </w:t>
      </w:r>
      <w:proofErr w:type="spellStart"/>
      <w:r w:rsidR="00883F9B">
        <w:rPr>
          <w:bCs/>
          <w:lang w:val="es-ES_tradnl"/>
        </w:rPr>
        <w:t>Junho</w:t>
      </w:r>
      <w:proofErr w:type="spellEnd"/>
      <w:r w:rsidRPr="003D6543">
        <w:rPr>
          <w:bCs/>
          <w:lang w:val="es-ES_tradnl"/>
        </w:rPr>
        <w:t xml:space="preserve"> de 202</w:t>
      </w:r>
      <w:r w:rsidR="00357852">
        <w:rPr>
          <w:bCs/>
          <w:lang w:val="es-ES_tradnl"/>
        </w:rPr>
        <w:t>2</w:t>
      </w:r>
      <w:r w:rsidRPr="003D6543">
        <w:rPr>
          <w:bCs/>
          <w:lang w:val="es-ES_tradnl"/>
        </w:rPr>
        <w:t>.</w:t>
      </w:r>
    </w:p>
    <w:p w:rsidR="003D6543" w:rsidRDefault="003D6543" w:rsidP="003D6543">
      <w:pPr>
        <w:contextualSpacing/>
        <w:jc w:val="both"/>
        <w:rPr>
          <w:b/>
          <w:lang w:val="es-ES_tradnl"/>
        </w:rPr>
      </w:pPr>
    </w:p>
    <w:p w:rsidR="003D6543" w:rsidRPr="003D6543" w:rsidRDefault="003D6543" w:rsidP="003D6543">
      <w:pPr>
        <w:contextualSpacing/>
        <w:jc w:val="both"/>
        <w:rPr>
          <w:bCs/>
          <w:lang w:val="es-ES_tradnl"/>
        </w:rPr>
      </w:pPr>
      <w:r w:rsidRPr="003D6543">
        <w:rPr>
          <w:b/>
          <w:lang w:val="es-ES_tradnl"/>
        </w:rPr>
        <w:t>REFERÊNCIA DE TEMPO</w:t>
      </w:r>
      <w:r w:rsidRPr="003D6543">
        <w:rPr>
          <w:bCs/>
          <w:lang w:val="es-ES_tradnl"/>
        </w:rPr>
        <w:t xml:space="preserve">: Para todas as </w:t>
      </w:r>
      <w:proofErr w:type="spellStart"/>
      <w:r w:rsidRPr="003D6543">
        <w:rPr>
          <w:bCs/>
          <w:lang w:val="es-ES_tradnl"/>
        </w:rPr>
        <w:t>referências</w:t>
      </w:r>
      <w:proofErr w:type="spellEnd"/>
      <w:r w:rsidRPr="003D6543">
        <w:rPr>
          <w:bCs/>
          <w:lang w:val="es-ES_tradnl"/>
        </w:rPr>
        <w:t xml:space="preserve"> de tempo será observado o </w:t>
      </w:r>
      <w:proofErr w:type="spellStart"/>
      <w:r w:rsidRPr="003D6543">
        <w:rPr>
          <w:bCs/>
          <w:lang w:val="es-ES_tradnl"/>
        </w:rPr>
        <w:t>horário</w:t>
      </w:r>
      <w:proofErr w:type="spellEnd"/>
      <w:r w:rsidRPr="003D6543">
        <w:rPr>
          <w:bCs/>
          <w:lang w:val="es-ES_tradnl"/>
        </w:rPr>
        <w:t xml:space="preserve"> de </w:t>
      </w:r>
      <w:proofErr w:type="spellStart"/>
      <w:r w:rsidRPr="003D6543">
        <w:rPr>
          <w:bCs/>
          <w:lang w:val="es-ES_tradnl"/>
        </w:rPr>
        <w:t>Brasília</w:t>
      </w:r>
      <w:proofErr w:type="spellEnd"/>
      <w:r w:rsidRPr="003D6543">
        <w:rPr>
          <w:bCs/>
          <w:lang w:val="es-ES_tradnl"/>
        </w:rPr>
        <w:t xml:space="preserve"> (DF). </w:t>
      </w:r>
    </w:p>
    <w:p w:rsidR="003D6543" w:rsidRPr="003D6543" w:rsidRDefault="003D6543" w:rsidP="003D6543">
      <w:pPr>
        <w:jc w:val="both"/>
      </w:pPr>
      <w:r w:rsidRPr="003D6543">
        <w:rPr>
          <w:b/>
        </w:rPr>
        <w:t>LOCAL</w:t>
      </w:r>
      <w:r w:rsidR="00FA4FFC">
        <w:rPr>
          <w:b/>
        </w:rPr>
        <w:t xml:space="preserve">: </w:t>
      </w:r>
      <w:r w:rsidR="0055722E">
        <w:rPr>
          <w:b/>
        </w:rPr>
        <w:t>https://bllcompras.com</w:t>
      </w:r>
      <w:r w:rsidR="00FA4FFC" w:rsidRPr="003D6543">
        <w:t xml:space="preserve"> </w:t>
      </w:r>
    </w:p>
    <w:p w:rsidR="003D6543" w:rsidRPr="003D6543" w:rsidRDefault="003D6543" w:rsidP="003D6543">
      <w:pPr>
        <w:contextualSpacing/>
      </w:pPr>
    </w:p>
    <w:p w:rsidR="003D6543" w:rsidRPr="003D6543" w:rsidRDefault="003D6543" w:rsidP="003D6543">
      <w:pPr>
        <w:pStyle w:val="Corpodetexto3"/>
        <w:contextualSpacing/>
      </w:pPr>
      <w:r w:rsidRPr="003D6543">
        <w:t xml:space="preserve">O Pregão Eletrônico será realizado em sessão pública, por meio da </w:t>
      </w:r>
      <w:r w:rsidRPr="003D6543">
        <w:rPr>
          <w:b/>
          <w:bCs/>
        </w:rPr>
        <w:t>INTERNET</w:t>
      </w:r>
      <w:r w:rsidRPr="003D6543">
        <w:t xml:space="preserve">, mediante condições de segurança - criptografia e autenticação - em todas as suas fases através do Portal </w:t>
      </w:r>
      <w:r w:rsidR="0055722E">
        <w:t>da Bolsa de Licitações do Brasil – BLLCOMPRAS,</w:t>
      </w:r>
      <w:r w:rsidRPr="003D6543">
        <w:t xml:space="preserve"> Município de São Mateus do Sul/PR, </w:t>
      </w:r>
      <w:r w:rsidRPr="003D6543">
        <w:rPr>
          <w:b/>
          <w:bCs/>
        </w:rPr>
        <w:t>- Decreto Municipal n.º</w:t>
      </w:r>
      <w:r w:rsidRPr="003D6543">
        <w:rPr>
          <w:b/>
        </w:rPr>
        <w:t xml:space="preserve"> </w:t>
      </w:r>
      <w:r w:rsidR="000C282A">
        <w:rPr>
          <w:b/>
        </w:rPr>
        <w:t>955/2020</w:t>
      </w:r>
      <w:r w:rsidRPr="003D6543">
        <w:rPr>
          <w:b/>
        </w:rPr>
        <w:t xml:space="preserve">, </w:t>
      </w:r>
      <w:r w:rsidR="00B16EFD">
        <w:rPr>
          <w:b/>
        </w:rPr>
        <w:t>225/2021, 327/2022</w:t>
      </w:r>
      <w:r w:rsidRPr="003D6543">
        <w:rPr>
          <w:b/>
        </w:rPr>
        <w:t xml:space="preserve">, Decreto Federal n.º 10.024/2019 </w:t>
      </w:r>
      <w:r w:rsidRPr="003D6543">
        <w:rPr>
          <w:b/>
          <w:bCs/>
        </w:rPr>
        <w:t xml:space="preserve">e Leis Federal </w:t>
      </w:r>
      <w:proofErr w:type="spellStart"/>
      <w:r w:rsidRPr="003D6543">
        <w:rPr>
          <w:b/>
          <w:bCs/>
        </w:rPr>
        <w:t>n.ºs</w:t>
      </w:r>
      <w:proofErr w:type="spellEnd"/>
      <w:r w:rsidRPr="003D6543">
        <w:rPr>
          <w:b/>
          <w:bCs/>
        </w:rPr>
        <w:t xml:space="preserve"> 10.520/2002 e 8.666/93.</w:t>
      </w:r>
    </w:p>
    <w:p w:rsidR="003D6543" w:rsidRPr="003D6543" w:rsidRDefault="003D6543" w:rsidP="003D6543">
      <w:pPr>
        <w:contextualSpacing/>
        <w:jc w:val="center"/>
      </w:pPr>
    </w:p>
    <w:p w:rsidR="003D6543" w:rsidRPr="003D6543" w:rsidRDefault="00EF73E7" w:rsidP="003D6543">
      <w:pPr>
        <w:contextualSpacing/>
        <w:jc w:val="center"/>
      </w:pPr>
      <w:r>
        <w:t xml:space="preserve">São Mateus do Sul, </w:t>
      </w:r>
      <w:r w:rsidR="00EB2773">
        <w:t>13</w:t>
      </w:r>
      <w:r w:rsidR="003D6543" w:rsidRPr="003D6543">
        <w:t xml:space="preserve"> de </w:t>
      </w:r>
      <w:proofErr w:type="gramStart"/>
      <w:r w:rsidR="00883F9B">
        <w:t>Junho</w:t>
      </w:r>
      <w:proofErr w:type="gramEnd"/>
      <w:r w:rsidR="003D6543" w:rsidRPr="003D6543">
        <w:t xml:space="preserve"> de 202</w:t>
      </w:r>
      <w:r w:rsidR="00357852">
        <w:t>2</w:t>
      </w:r>
      <w:r w:rsidR="003D6543" w:rsidRPr="003D6543">
        <w:t>.</w:t>
      </w:r>
    </w:p>
    <w:p w:rsidR="003D6543" w:rsidRDefault="003D6543" w:rsidP="003D6543">
      <w:pPr>
        <w:contextualSpacing/>
        <w:jc w:val="center"/>
      </w:pPr>
    </w:p>
    <w:p w:rsidR="00E30B78" w:rsidRDefault="00E30B78" w:rsidP="003D6543">
      <w:pPr>
        <w:contextualSpacing/>
        <w:jc w:val="center"/>
      </w:pPr>
    </w:p>
    <w:p w:rsidR="003D6543" w:rsidRPr="003D6543" w:rsidRDefault="00FA4FFC" w:rsidP="003D6543">
      <w:pPr>
        <w:contextualSpacing/>
        <w:jc w:val="center"/>
      </w:pPr>
      <w:r>
        <w:t xml:space="preserve">Fernanda Garcia </w:t>
      </w:r>
      <w:proofErr w:type="spellStart"/>
      <w:r>
        <w:t>Sardanha</w:t>
      </w:r>
      <w:proofErr w:type="spellEnd"/>
    </w:p>
    <w:p w:rsidR="00636989" w:rsidRPr="003D6543" w:rsidRDefault="003D6543" w:rsidP="003D6543">
      <w:pPr>
        <w:pStyle w:val="Commarcadores"/>
        <w:numPr>
          <w:ilvl w:val="0"/>
          <w:numId w:val="0"/>
        </w:numPr>
        <w:ind w:left="360"/>
        <w:jc w:val="center"/>
        <w:rPr>
          <w:b/>
        </w:rPr>
      </w:pPr>
      <w:r w:rsidRPr="003D6543">
        <w:t>Prefeit</w:t>
      </w:r>
      <w:r w:rsidR="00FA4FFC">
        <w:t>a</w:t>
      </w:r>
      <w:r w:rsidRPr="003D6543">
        <w:t xml:space="preserve"> Municipal</w:t>
      </w:r>
    </w:p>
    <w:p w:rsidR="00636989" w:rsidRPr="003D6543" w:rsidRDefault="00636989" w:rsidP="00524175">
      <w:pPr>
        <w:pStyle w:val="Commarcadores"/>
        <w:numPr>
          <w:ilvl w:val="0"/>
          <w:numId w:val="0"/>
        </w:numPr>
        <w:ind w:left="360"/>
        <w:jc w:val="center"/>
        <w:rPr>
          <w:b/>
        </w:rPr>
      </w:pPr>
    </w:p>
    <w:p w:rsidR="00636989" w:rsidRDefault="00636989" w:rsidP="00524175">
      <w:pPr>
        <w:pStyle w:val="Commarcadores"/>
        <w:numPr>
          <w:ilvl w:val="0"/>
          <w:numId w:val="0"/>
        </w:numPr>
        <w:ind w:left="360"/>
        <w:jc w:val="center"/>
        <w:rPr>
          <w:b/>
          <w:sz w:val="28"/>
          <w:szCs w:val="28"/>
        </w:rPr>
      </w:pPr>
    </w:p>
    <w:p w:rsidR="008876D4" w:rsidRDefault="008876D4" w:rsidP="00524175">
      <w:pPr>
        <w:pStyle w:val="Commarcadores"/>
        <w:numPr>
          <w:ilvl w:val="0"/>
          <w:numId w:val="0"/>
        </w:numPr>
        <w:ind w:left="360"/>
        <w:jc w:val="center"/>
        <w:rPr>
          <w:b/>
          <w:sz w:val="28"/>
          <w:szCs w:val="28"/>
        </w:rPr>
      </w:pPr>
    </w:p>
    <w:p w:rsidR="008876D4" w:rsidRDefault="008876D4" w:rsidP="00524175">
      <w:pPr>
        <w:pStyle w:val="Commarcadores"/>
        <w:numPr>
          <w:ilvl w:val="0"/>
          <w:numId w:val="0"/>
        </w:numPr>
        <w:ind w:left="360"/>
        <w:jc w:val="center"/>
        <w:rPr>
          <w:b/>
          <w:sz w:val="28"/>
          <w:szCs w:val="28"/>
        </w:rPr>
      </w:pPr>
    </w:p>
    <w:p w:rsidR="00507839" w:rsidRPr="00D45E8A" w:rsidRDefault="00507839" w:rsidP="00524175">
      <w:pPr>
        <w:pStyle w:val="Commarcadores"/>
        <w:numPr>
          <w:ilvl w:val="0"/>
          <w:numId w:val="0"/>
        </w:numPr>
        <w:ind w:left="360"/>
        <w:jc w:val="center"/>
        <w:rPr>
          <w:b/>
          <w:sz w:val="28"/>
          <w:szCs w:val="28"/>
        </w:rPr>
      </w:pPr>
      <w:r w:rsidRPr="00D45E8A">
        <w:rPr>
          <w:b/>
          <w:sz w:val="28"/>
          <w:szCs w:val="28"/>
        </w:rPr>
        <w:lastRenderedPageBreak/>
        <w:t>E D I T A L</w:t>
      </w:r>
    </w:p>
    <w:p w:rsidR="00507839" w:rsidRPr="00524175" w:rsidRDefault="00507839" w:rsidP="00524175">
      <w:pPr>
        <w:pStyle w:val="Ttulo"/>
        <w:ind w:left="539" w:right="181"/>
        <w:contextualSpacing/>
        <w:rPr>
          <w:rFonts w:ascii="Times New Roman" w:hAnsi="Times New Roman" w:cs="Times New Roman"/>
          <w:sz w:val="24"/>
          <w:szCs w:val="24"/>
        </w:rPr>
      </w:pPr>
    </w:p>
    <w:p w:rsidR="00507839" w:rsidRDefault="00507839" w:rsidP="00524175">
      <w:pPr>
        <w:pStyle w:val="Ttulo"/>
        <w:ind w:left="539" w:right="181"/>
        <w:contextualSpacing/>
        <w:rPr>
          <w:rFonts w:ascii="Times New Roman" w:hAnsi="Times New Roman" w:cs="Times New Roman"/>
          <w:sz w:val="28"/>
          <w:szCs w:val="28"/>
          <w:u w:val="single"/>
        </w:rPr>
      </w:pPr>
      <w:r w:rsidRPr="00D45E8A">
        <w:rPr>
          <w:rFonts w:ascii="Times New Roman" w:hAnsi="Times New Roman" w:cs="Times New Roman"/>
          <w:sz w:val="28"/>
          <w:szCs w:val="28"/>
          <w:u w:val="single"/>
        </w:rPr>
        <w:t>PREGÃO ELETRÔNICO Nº</w:t>
      </w:r>
      <w:r w:rsidR="00ED1418">
        <w:rPr>
          <w:rFonts w:ascii="Times New Roman" w:hAnsi="Times New Roman" w:cs="Times New Roman"/>
          <w:sz w:val="28"/>
          <w:szCs w:val="28"/>
          <w:u w:val="single"/>
        </w:rPr>
        <w:t xml:space="preserve"> 0</w:t>
      </w:r>
      <w:r w:rsidR="00A116A6">
        <w:rPr>
          <w:rFonts w:ascii="Times New Roman" w:hAnsi="Times New Roman" w:cs="Times New Roman"/>
          <w:sz w:val="28"/>
          <w:szCs w:val="28"/>
          <w:u w:val="single"/>
        </w:rPr>
        <w:t>60</w:t>
      </w:r>
      <w:r w:rsidR="00ED1418">
        <w:rPr>
          <w:rFonts w:ascii="Times New Roman" w:hAnsi="Times New Roman" w:cs="Times New Roman"/>
          <w:sz w:val="28"/>
          <w:szCs w:val="28"/>
          <w:u w:val="single"/>
        </w:rPr>
        <w:t>/202</w:t>
      </w:r>
      <w:r w:rsidR="000F5D53">
        <w:rPr>
          <w:rFonts w:ascii="Times New Roman" w:hAnsi="Times New Roman" w:cs="Times New Roman"/>
          <w:sz w:val="28"/>
          <w:szCs w:val="28"/>
          <w:u w:val="single"/>
        </w:rPr>
        <w:t>2</w:t>
      </w:r>
    </w:p>
    <w:p w:rsidR="00350FC3" w:rsidRDefault="00350FC3" w:rsidP="00350FC3">
      <w:pPr>
        <w:pStyle w:val="Ttulo"/>
        <w:ind w:left="540" w:right="179"/>
        <w:rPr>
          <w:rFonts w:ascii="Times New Roman" w:hAnsi="Times New Roman" w:cs="Times New Roman"/>
          <w:sz w:val="28"/>
          <w:szCs w:val="24"/>
          <w:u w:val="single"/>
        </w:rPr>
      </w:pPr>
      <w:r>
        <w:rPr>
          <w:rFonts w:ascii="Times New Roman" w:hAnsi="Times New Roman" w:cs="Times New Roman"/>
          <w:sz w:val="28"/>
          <w:szCs w:val="24"/>
          <w:u w:val="single"/>
        </w:rPr>
        <w:t>REGISTRO DE PREÇOS</w:t>
      </w:r>
    </w:p>
    <w:p w:rsidR="00350FC3" w:rsidRDefault="00350FC3" w:rsidP="00350FC3">
      <w:pPr>
        <w:pStyle w:val="Ttulo"/>
        <w:ind w:left="539" w:right="181"/>
        <w:contextualSpacing/>
        <w:rPr>
          <w:rFonts w:ascii="Times New Roman" w:hAnsi="Times New Roman" w:cs="Times New Roman"/>
          <w:sz w:val="24"/>
          <w:szCs w:val="24"/>
          <w:u w:val="single"/>
        </w:rPr>
      </w:pPr>
    </w:p>
    <w:p w:rsidR="00373CCF" w:rsidRPr="00524175" w:rsidRDefault="00507839" w:rsidP="00524175">
      <w:pPr>
        <w:autoSpaceDE w:val="0"/>
        <w:autoSpaceDN w:val="0"/>
        <w:ind w:left="539" w:right="181" w:firstLine="1446"/>
        <w:contextualSpacing/>
        <w:jc w:val="both"/>
      </w:pPr>
      <w:r w:rsidRPr="00524175">
        <w:rPr>
          <w:b/>
          <w:bCs/>
        </w:rPr>
        <w:t xml:space="preserve">O </w:t>
      </w:r>
      <w:r w:rsidR="00F738A5" w:rsidRPr="00524175">
        <w:rPr>
          <w:b/>
          <w:bCs/>
        </w:rPr>
        <w:t xml:space="preserve">MUNICÍPIO DE </w:t>
      </w:r>
      <w:r w:rsidRPr="00524175">
        <w:rPr>
          <w:b/>
          <w:bCs/>
        </w:rPr>
        <w:t>SÃO MATEUS DO SUL, ESTADO DO PARANÁ</w:t>
      </w:r>
      <w:r w:rsidR="0082611F" w:rsidRPr="00524175">
        <w:rPr>
          <w:b/>
          <w:bCs/>
        </w:rPr>
        <w:t>)</w:t>
      </w:r>
      <w:r w:rsidRPr="00524175">
        <w:rPr>
          <w:bCs/>
        </w:rPr>
        <w:t>,torna</w:t>
      </w:r>
      <w:r w:rsidRPr="00524175">
        <w:t xml:space="preserve"> público para conhecimento das interessadas que na data, horário e local abaixo indicado, será realizado licitação, na modalidade </w:t>
      </w:r>
      <w:r w:rsidRPr="00524175">
        <w:rPr>
          <w:b/>
          <w:bCs/>
        </w:rPr>
        <w:t xml:space="preserve">PREGÃO ELETRÔNICO, </w:t>
      </w:r>
      <w:r w:rsidR="009E5B06" w:rsidRPr="00620C09">
        <w:rPr>
          <w:bCs/>
        </w:rPr>
        <w:t>objetivando</w:t>
      </w:r>
      <w:r w:rsidR="0041735A">
        <w:rPr>
          <w:bCs/>
        </w:rPr>
        <w:t xml:space="preserve"> </w:t>
      </w:r>
      <w:r w:rsidR="009E5B06">
        <w:rPr>
          <w:b/>
          <w:bCs/>
        </w:rPr>
        <w:t>REGISTRO DE PREÇOS</w:t>
      </w:r>
      <w:r w:rsidR="009E5B06">
        <w:rPr>
          <w:bCs/>
        </w:rPr>
        <w:t xml:space="preserve">, </w:t>
      </w:r>
      <w:r w:rsidRPr="00524175">
        <w:t>conforme objeto descrito no item 0</w:t>
      </w:r>
      <w:r w:rsidR="0025188F">
        <w:t>2</w:t>
      </w:r>
      <w:r w:rsidRPr="00524175">
        <w:t xml:space="preserve"> deste instrumento convocatório, nas condições fixadas neste Edital e seus anexos, sendo a presente licitação do tipo </w:t>
      </w:r>
      <w:r w:rsidRPr="00524175">
        <w:rPr>
          <w:b/>
        </w:rPr>
        <w:t>“</w:t>
      </w:r>
      <w:r w:rsidR="00175600" w:rsidRPr="00175600">
        <w:rPr>
          <w:b/>
          <w:lang w:val="es-ES_tradnl"/>
        </w:rPr>
        <w:t>M</w:t>
      </w:r>
      <w:r w:rsidR="00BE2B8D">
        <w:rPr>
          <w:b/>
          <w:lang w:val="es-ES_tradnl"/>
        </w:rPr>
        <w:t xml:space="preserve">ENOR PREÇO </w:t>
      </w:r>
      <w:r w:rsidR="000D2B00">
        <w:rPr>
          <w:b/>
          <w:lang w:val="es-ES_tradnl"/>
        </w:rPr>
        <w:t xml:space="preserve">UNITÁRIO </w:t>
      </w:r>
      <w:r w:rsidR="00BE2B8D">
        <w:rPr>
          <w:b/>
          <w:lang w:val="es-ES_tradnl"/>
        </w:rPr>
        <w:t xml:space="preserve">POR </w:t>
      </w:r>
      <w:r w:rsidR="000D2B00">
        <w:rPr>
          <w:b/>
          <w:lang w:val="es-ES_tradnl"/>
        </w:rPr>
        <w:t>PERICIA</w:t>
      </w:r>
      <w:r w:rsidRPr="00524175">
        <w:rPr>
          <w:b/>
          <w:bCs/>
        </w:rPr>
        <w:t>”</w:t>
      </w:r>
      <w:r w:rsidRPr="00524175">
        <w:t>, a qual será regida pela Lei Federal n.º 10.520 de 17 de julho de 2002, pelo</w:t>
      </w:r>
      <w:r w:rsidR="009E5B06">
        <w:t>s</w:t>
      </w:r>
      <w:r w:rsidRPr="00524175">
        <w:t xml:space="preserve"> Decreto</w:t>
      </w:r>
      <w:r w:rsidR="009E5B06">
        <w:t>s</w:t>
      </w:r>
      <w:r w:rsidRPr="00524175">
        <w:t xml:space="preserve"> Municipa</w:t>
      </w:r>
      <w:r w:rsidR="009647F3" w:rsidRPr="00524175">
        <w:t xml:space="preserve">l </w:t>
      </w:r>
      <w:proofErr w:type="spellStart"/>
      <w:r w:rsidRPr="00524175">
        <w:t>n.º</w:t>
      </w:r>
      <w:r w:rsidR="009E5B06">
        <w:t>s</w:t>
      </w:r>
      <w:proofErr w:type="spellEnd"/>
      <w:r w:rsidR="000C282A">
        <w:t xml:space="preserve"> 955/2020</w:t>
      </w:r>
      <w:r w:rsidR="009E5B06">
        <w:t xml:space="preserve">, </w:t>
      </w:r>
      <w:r w:rsidR="006F5B8D" w:rsidRPr="006F5B8D">
        <w:t>225/2021, 327/2022</w:t>
      </w:r>
      <w:r w:rsidR="009647F3" w:rsidRPr="00524175">
        <w:t>, pelo Decreto Federal n.º 10.024</w:t>
      </w:r>
      <w:r w:rsidR="002F058F" w:rsidRPr="00524175">
        <w:t xml:space="preserve"> de 20 de setembro de 2019</w:t>
      </w:r>
      <w:r w:rsidRPr="00524175">
        <w:t xml:space="preserve"> e, aplicando-se subsidiariamente, no que couberem, as disposições da Lei Federal n.º 8.666/93 de 21 de junho de 1993, com as alterações posteriores</w:t>
      </w:r>
      <w:r w:rsidR="00373CCF" w:rsidRPr="00524175">
        <w:t>, pelos Artigos 42 a 49 da Lei Complementar 123 de 14 de dezembro de 2006, na redação da Lei Complementar n.º 147 de 07 de agosto de 2014.</w:t>
      </w:r>
    </w:p>
    <w:p w:rsidR="00A56E15" w:rsidRPr="00524175" w:rsidRDefault="00A56E15" w:rsidP="00524175">
      <w:pPr>
        <w:autoSpaceDE w:val="0"/>
        <w:autoSpaceDN w:val="0"/>
        <w:ind w:left="539" w:right="181" w:firstLine="28"/>
        <w:contextualSpacing/>
        <w:jc w:val="both"/>
      </w:pPr>
    </w:p>
    <w:tbl>
      <w:tblPr>
        <w:tblW w:w="0" w:type="auto"/>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A56E15" w:rsidRPr="00524175" w:rsidTr="00A376A6">
        <w:tc>
          <w:tcPr>
            <w:tcW w:w="9180" w:type="dxa"/>
          </w:tcPr>
          <w:p w:rsidR="00A56E15" w:rsidRPr="00ED1418" w:rsidRDefault="00A56E15" w:rsidP="00524175">
            <w:pPr>
              <w:contextualSpacing/>
              <w:jc w:val="both"/>
              <w:rPr>
                <w:bCs/>
              </w:rPr>
            </w:pPr>
            <w:r w:rsidRPr="00524175">
              <w:rPr>
                <w:b/>
                <w:bCs/>
              </w:rPr>
              <w:t>R</w:t>
            </w:r>
            <w:r w:rsidRPr="00524175">
              <w:rPr>
                <w:b/>
              </w:rPr>
              <w:t>ECEBIMENTO DAS PROPOSTAS</w:t>
            </w:r>
            <w:r w:rsidRPr="00524175">
              <w:rPr>
                <w:bCs/>
              </w:rPr>
              <w:t xml:space="preserve">: até </w:t>
            </w:r>
            <w:r w:rsidRPr="00524175">
              <w:rPr>
                <w:bCs/>
                <w:color w:val="000000" w:themeColor="text1"/>
              </w:rPr>
              <w:t>às</w:t>
            </w:r>
            <w:r w:rsidR="00C21F68">
              <w:rPr>
                <w:bCs/>
                <w:color w:val="000000" w:themeColor="text1"/>
              </w:rPr>
              <w:t xml:space="preserve"> </w:t>
            </w:r>
            <w:r w:rsidR="00021C9E" w:rsidRPr="00ED1418">
              <w:rPr>
                <w:bCs/>
              </w:rPr>
              <w:t xml:space="preserve">08:30 </w:t>
            </w:r>
            <w:r w:rsidRPr="00ED1418">
              <w:rPr>
                <w:bCs/>
              </w:rPr>
              <w:t>horas do dia</w:t>
            </w:r>
            <w:r w:rsidR="000D10B9">
              <w:rPr>
                <w:bCs/>
              </w:rPr>
              <w:t xml:space="preserve"> </w:t>
            </w:r>
            <w:r w:rsidR="00F021E3">
              <w:rPr>
                <w:bCs/>
              </w:rPr>
              <w:t>30</w:t>
            </w:r>
            <w:r w:rsidR="00ED1418">
              <w:rPr>
                <w:bCs/>
              </w:rPr>
              <w:t xml:space="preserve"> de </w:t>
            </w:r>
            <w:r w:rsidR="00911A2D">
              <w:rPr>
                <w:bCs/>
              </w:rPr>
              <w:t>junho</w:t>
            </w:r>
            <w:r w:rsidR="00124DBC">
              <w:rPr>
                <w:bCs/>
              </w:rPr>
              <w:t xml:space="preserve"> </w:t>
            </w:r>
            <w:r w:rsidRPr="00ED1418">
              <w:rPr>
                <w:bCs/>
              </w:rPr>
              <w:t>de 20</w:t>
            </w:r>
            <w:r w:rsidR="00BD2B48" w:rsidRPr="00ED1418">
              <w:rPr>
                <w:bCs/>
              </w:rPr>
              <w:t>2</w:t>
            </w:r>
            <w:r w:rsidR="00124DBC">
              <w:rPr>
                <w:bCs/>
              </w:rPr>
              <w:t>2</w:t>
            </w:r>
            <w:r w:rsidRPr="00ED1418">
              <w:rPr>
                <w:bCs/>
              </w:rPr>
              <w:t>.</w:t>
            </w:r>
          </w:p>
          <w:p w:rsidR="00A56E15" w:rsidRPr="00ED1418" w:rsidRDefault="00A56E15" w:rsidP="00524175">
            <w:pPr>
              <w:contextualSpacing/>
              <w:jc w:val="both"/>
              <w:rPr>
                <w:bCs/>
              </w:rPr>
            </w:pPr>
          </w:p>
          <w:p w:rsidR="00A56E15" w:rsidRPr="00ED1418" w:rsidRDefault="00A56E15" w:rsidP="00524175">
            <w:pPr>
              <w:contextualSpacing/>
              <w:jc w:val="both"/>
              <w:rPr>
                <w:bCs/>
              </w:rPr>
            </w:pPr>
            <w:r w:rsidRPr="00ED1418">
              <w:rPr>
                <w:b/>
                <w:bCs/>
              </w:rPr>
              <w:t>A</w:t>
            </w:r>
            <w:r w:rsidRPr="00ED1418">
              <w:rPr>
                <w:b/>
              </w:rPr>
              <w:t>BERTURA DAS PROPOSTAS</w:t>
            </w:r>
            <w:r w:rsidRPr="00ED1418">
              <w:rPr>
                <w:bCs/>
              </w:rPr>
              <w:t>:</w:t>
            </w:r>
            <w:r w:rsidR="00E26889">
              <w:rPr>
                <w:bCs/>
              </w:rPr>
              <w:t xml:space="preserve"> </w:t>
            </w:r>
            <w:r w:rsidRPr="00ED1418">
              <w:rPr>
                <w:bCs/>
              </w:rPr>
              <w:t>das</w:t>
            </w:r>
            <w:r w:rsidR="00021C9E" w:rsidRPr="00ED1418">
              <w:rPr>
                <w:bCs/>
              </w:rPr>
              <w:t xml:space="preserve"> 08:31 </w:t>
            </w:r>
            <w:r w:rsidRPr="00ED1418">
              <w:rPr>
                <w:bCs/>
              </w:rPr>
              <w:t>horas até às</w:t>
            </w:r>
            <w:r w:rsidR="00C21F68">
              <w:rPr>
                <w:bCs/>
              </w:rPr>
              <w:t xml:space="preserve"> 09</w:t>
            </w:r>
            <w:r w:rsidR="00021C9E" w:rsidRPr="00ED1418">
              <w:rPr>
                <w:bCs/>
              </w:rPr>
              <w:t xml:space="preserve">:00 </w:t>
            </w:r>
            <w:r w:rsidRPr="00ED1418">
              <w:rPr>
                <w:bCs/>
              </w:rPr>
              <w:t>horas do dia</w:t>
            </w:r>
            <w:r w:rsidR="000D10B9">
              <w:rPr>
                <w:bCs/>
              </w:rPr>
              <w:t xml:space="preserve"> </w:t>
            </w:r>
            <w:r w:rsidR="00F021E3">
              <w:rPr>
                <w:bCs/>
              </w:rPr>
              <w:t>30</w:t>
            </w:r>
            <w:r w:rsidR="00ED1418">
              <w:rPr>
                <w:bCs/>
              </w:rPr>
              <w:t xml:space="preserve"> de </w:t>
            </w:r>
            <w:r w:rsidR="00911A2D">
              <w:rPr>
                <w:bCs/>
              </w:rPr>
              <w:t>junho</w:t>
            </w:r>
            <w:r w:rsidR="00ED1418">
              <w:rPr>
                <w:bCs/>
              </w:rPr>
              <w:t xml:space="preserve"> </w:t>
            </w:r>
            <w:r w:rsidR="00EC701C" w:rsidRPr="00ED1418">
              <w:rPr>
                <w:bCs/>
              </w:rPr>
              <w:t>d</w:t>
            </w:r>
            <w:r w:rsidRPr="00ED1418">
              <w:rPr>
                <w:bCs/>
              </w:rPr>
              <w:t>e 20</w:t>
            </w:r>
            <w:r w:rsidR="00BD2B48" w:rsidRPr="00ED1418">
              <w:rPr>
                <w:bCs/>
              </w:rPr>
              <w:t>2</w:t>
            </w:r>
            <w:r w:rsidR="00124DBC">
              <w:rPr>
                <w:bCs/>
              </w:rPr>
              <w:t>2</w:t>
            </w:r>
            <w:r w:rsidRPr="00ED1418">
              <w:rPr>
                <w:bCs/>
              </w:rPr>
              <w:t>.</w:t>
            </w:r>
          </w:p>
          <w:p w:rsidR="00A56E15" w:rsidRPr="00ED1418" w:rsidRDefault="00A56E15" w:rsidP="00524175">
            <w:pPr>
              <w:contextualSpacing/>
              <w:jc w:val="both"/>
              <w:rPr>
                <w:bCs/>
              </w:rPr>
            </w:pPr>
          </w:p>
          <w:p w:rsidR="00A56E15" w:rsidRPr="00ED1418" w:rsidRDefault="00A56E15" w:rsidP="00524175">
            <w:pPr>
              <w:contextualSpacing/>
              <w:jc w:val="both"/>
              <w:rPr>
                <w:bCs/>
              </w:rPr>
            </w:pPr>
            <w:r w:rsidRPr="00ED1418">
              <w:rPr>
                <w:b/>
              </w:rPr>
              <w:t>INÍCIO DA SESSÃO DE DISPUTA DE PREÇOS</w:t>
            </w:r>
            <w:r w:rsidRPr="00ED1418">
              <w:rPr>
                <w:bCs/>
              </w:rPr>
              <w:t>:</w:t>
            </w:r>
            <w:r w:rsidR="00E26889">
              <w:rPr>
                <w:bCs/>
              </w:rPr>
              <w:t xml:space="preserve"> </w:t>
            </w:r>
            <w:r w:rsidRPr="00ED1418">
              <w:rPr>
                <w:bCs/>
              </w:rPr>
              <w:t>às</w:t>
            </w:r>
            <w:r w:rsidR="00021C9E" w:rsidRPr="00ED1418">
              <w:rPr>
                <w:bCs/>
              </w:rPr>
              <w:t xml:space="preserve"> </w:t>
            </w:r>
            <w:r w:rsidR="00C21F68">
              <w:rPr>
                <w:bCs/>
              </w:rPr>
              <w:t>09</w:t>
            </w:r>
            <w:r w:rsidR="00021C9E" w:rsidRPr="00ED1418">
              <w:rPr>
                <w:bCs/>
              </w:rPr>
              <w:t>:</w:t>
            </w:r>
            <w:r w:rsidR="00C21F68">
              <w:rPr>
                <w:bCs/>
              </w:rPr>
              <w:t>3</w:t>
            </w:r>
            <w:r w:rsidR="00021C9E" w:rsidRPr="00ED1418">
              <w:rPr>
                <w:bCs/>
              </w:rPr>
              <w:t>0 h</w:t>
            </w:r>
            <w:r w:rsidRPr="00ED1418">
              <w:rPr>
                <w:bCs/>
              </w:rPr>
              <w:t>oras do dia</w:t>
            </w:r>
            <w:r w:rsidR="002760D2">
              <w:rPr>
                <w:bCs/>
              </w:rPr>
              <w:t xml:space="preserve"> </w:t>
            </w:r>
            <w:r w:rsidR="00F021E3">
              <w:rPr>
                <w:bCs/>
              </w:rPr>
              <w:t>30</w:t>
            </w:r>
            <w:r w:rsidR="00ED1418">
              <w:rPr>
                <w:bCs/>
              </w:rPr>
              <w:t xml:space="preserve"> de </w:t>
            </w:r>
            <w:r w:rsidR="00911A2D">
              <w:rPr>
                <w:bCs/>
              </w:rPr>
              <w:t>junho</w:t>
            </w:r>
            <w:r w:rsidR="00ED1418">
              <w:rPr>
                <w:bCs/>
              </w:rPr>
              <w:t xml:space="preserve"> d</w:t>
            </w:r>
            <w:r w:rsidR="00021C9E" w:rsidRPr="00ED1418">
              <w:rPr>
                <w:bCs/>
              </w:rPr>
              <w:t xml:space="preserve">e </w:t>
            </w:r>
            <w:r w:rsidRPr="00ED1418">
              <w:rPr>
                <w:bCs/>
              </w:rPr>
              <w:t>20</w:t>
            </w:r>
            <w:r w:rsidR="00BD2B48" w:rsidRPr="00ED1418">
              <w:rPr>
                <w:bCs/>
              </w:rPr>
              <w:t>2</w:t>
            </w:r>
            <w:r w:rsidR="00124DBC">
              <w:rPr>
                <w:bCs/>
              </w:rPr>
              <w:t>2</w:t>
            </w:r>
            <w:r w:rsidRPr="00ED1418">
              <w:rPr>
                <w:bCs/>
              </w:rPr>
              <w:t>.</w:t>
            </w:r>
          </w:p>
          <w:p w:rsidR="00A56E15" w:rsidRPr="00524175" w:rsidRDefault="00A56E15" w:rsidP="00524175">
            <w:pPr>
              <w:contextualSpacing/>
              <w:jc w:val="both"/>
              <w:rPr>
                <w:bCs/>
                <w:color w:val="000000" w:themeColor="text1"/>
              </w:rPr>
            </w:pPr>
          </w:p>
          <w:p w:rsidR="00A56E15" w:rsidRPr="00524175" w:rsidRDefault="00A56E15" w:rsidP="00524175">
            <w:pPr>
              <w:contextualSpacing/>
              <w:jc w:val="both"/>
              <w:rPr>
                <w:bCs/>
                <w:color w:val="000000" w:themeColor="text1"/>
              </w:rPr>
            </w:pPr>
            <w:r w:rsidRPr="00524175">
              <w:rPr>
                <w:b/>
                <w:color w:val="000000" w:themeColor="text1"/>
              </w:rPr>
              <w:t>REFERÊNCIA DE TEMPO</w:t>
            </w:r>
            <w:r w:rsidRPr="00524175">
              <w:rPr>
                <w:bCs/>
                <w:color w:val="000000" w:themeColor="text1"/>
              </w:rPr>
              <w:t>: Para todas as referências de tempo será observado o horário de Brasília (DF).</w:t>
            </w:r>
          </w:p>
          <w:p w:rsidR="00A56E15" w:rsidRPr="00524175" w:rsidRDefault="00A56E15" w:rsidP="00524175">
            <w:pPr>
              <w:contextualSpacing/>
              <w:jc w:val="both"/>
              <w:rPr>
                <w:bCs/>
              </w:rPr>
            </w:pPr>
          </w:p>
          <w:p w:rsidR="00DA3CA5" w:rsidRPr="00524175" w:rsidRDefault="00A56E15" w:rsidP="00524175">
            <w:pPr>
              <w:jc w:val="both"/>
            </w:pPr>
            <w:r w:rsidRPr="00524175">
              <w:rPr>
                <w:b/>
              </w:rPr>
              <w:t>LOCAL</w:t>
            </w:r>
            <w:r w:rsidRPr="00524175">
              <w:rPr>
                <w:bCs/>
              </w:rPr>
              <w:t xml:space="preserve">: </w:t>
            </w:r>
            <w:r w:rsidR="008B2146">
              <w:rPr>
                <w:bCs/>
              </w:rPr>
              <w:t>https://bllcompras.com</w:t>
            </w:r>
          </w:p>
          <w:p w:rsidR="00A56E15" w:rsidRPr="00524175" w:rsidRDefault="00A56E15" w:rsidP="00524175">
            <w:pPr>
              <w:contextualSpacing/>
              <w:jc w:val="both"/>
              <w:rPr>
                <w:bCs/>
              </w:rPr>
            </w:pPr>
          </w:p>
          <w:p w:rsidR="00A56E15" w:rsidRPr="00524175" w:rsidRDefault="00A56E15" w:rsidP="00524175">
            <w:pPr>
              <w:contextualSpacing/>
              <w:jc w:val="both"/>
              <w:rPr>
                <w:bCs/>
              </w:rPr>
            </w:pPr>
            <w:r w:rsidRPr="00524175">
              <w:rPr>
                <w:b/>
                <w:bCs/>
              </w:rPr>
              <w:t>FORMALIZAÇÃO DE CONSULTAS/ENCAMINHAMENTOS</w:t>
            </w:r>
            <w:r w:rsidRPr="00524175">
              <w:rPr>
                <w:bCs/>
              </w:rPr>
              <w:t>:</w:t>
            </w:r>
          </w:p>
          <w:p w:rsidR="00A56E15" w:rsidRPr="00524175" w:rsidRDefault="00A56E15" w:rsidP="00524175">
            <w:pPr>
              <w:contextualSpacing/>
              <w:jc w:val="both"/>
              <w:rPr>
                <w:bCs/>
              </w:rPr>
            </w:pPr>
            <w:r w:rsidRPr="00524175">
              <w:rPr>
                <w:bCs/>
              </w:rPr>
              <w:t>Endereço: Rua Barão do Rio Branco, n.º 431</w:t>
            </w:r>
          </w:p>
          <w:p w:rsidR="005D35A3" w:rsidRPr="00245791" w:rsidRDefault="005D35A3" w:rsidP="005D35A3">
            <w:pPr>
              <w:contextualSpacing/>
              <w:jc w:val="both"/>
              <w:rPr>
                <w:bCs/>
              </w:rPr>
            </w:pPr>
            <w:r w:rsidRPr="00245791">
              <w:rPr>
                <w:bCs/>
              </w:rPr>
              <w:t>Pregoeir</w:t>
            </w:r>
            <w:r w:rsidR="00C007B8" w:rsidRPr="00245791">
              <w:rPr>
                <w:bCs/>
              </w:rPr>
              <w:t>a</w:t>
            </w:r>
            <w:r w:rsidR="004652FC" w:rsidRPr="00245791">
              <w:rPr>
                <w:bCs/>
              </w:rPr>
              <w:t>:</w:t>
            </w:r>
            <w:r w:rsidRPr="00245791">
              <w:rPr>
                <w:bCs/>
              </w:rPr>
              <w:t xml:space="preserve"> </w:t>
            </w:r>
            <w:proofErr w:type="spellStart"/>
            <w:r w:rsidR="00F021E3" w:rsidRPr="00245791">
              <w:rPr>
                <w:bCs/>
              </w:rPr>
              <w:t>Francini</w:t>
            </w:r>
            <w:proofErr w:type="spellEnd"/>
            <w:r w:rsidR="00F021E3" w:rsidRPr="00245791">
              <w:rPr>
                <w:bCs/>
              </w:rPr>
              <w:t xml:space="preserve"> Griten Lang</w:t>
            </w:r>
          </w:p>
          <w:p w:rsidR="00AE64DD" w:rsidRPr="00245791" w:rsidRDefault="005D35A3" w:rsidP="00AE64DD">
            <w:pPr>
              <w:contextualSpacing/>
              <w:jc w:val="both"/>
              <w:rPr>
                <w:bCs/>
              </w:rPr>
            </w:pPr>
            <w:r w:rsidRPr="00245791">
              <w:rPr>
                <w:bCs/>
              </w:rPr>
              <w:t xml:space="preserve">E-mail: </w:t>
            </w:r>
            <w:r w:rsidR="00245791" w:rsidRPr="00245791">
              <w:rPr>
                <w:bCs/>
              </w:rPr>
              <w:t>pregoeirofrancini@saomateusdosul.pr.gov.br</w:t>
            </w:r>
          </w:p>
          <w:p w:rsidR="005D35A3" w:rsidRPr="00524175" w:rsidRDefault="000C282A" w:rsidP="000D2B00">
            <w:pPr>
              <w:contextualSpacing/>
              <w:jc w:val="both"/>
            </w:pPr>
            <w:r w:rsidRPr="00245791">
              <w:rPr>
                <w:bCs/>
              </w:rPr>
              <w:t xml:space="preserve">Telefone: </w:t>
            </w:r>
            <w:r w:rsidR="008932A8" w:rsidRPr="00245791">
              <w:rPr>
                <w:bCs/>
              </w:rPr>
              <w:t>(</w:t>
            </w:r>
            <w:r w:rsidR="004652FC" w:rsidRPr="00245791">
              <w:rPr>
                <w:bCs/>
              </w:rPr>
              <w:t>42)</w:t>
            </w:r>
            <w:r w:rsidR="003A6AB3" w:rsidRPr="00245791">
              <w:rPr>
                <w:bCs/>
              </w:rPr>
              <w:t>3912</w:t>
            </w:r>
            <w:r w:rsidR="00F021E3" w:rsidRPr="00245791">
              <w:rPr>
                <w:bCs/>
              </w:rPr>
              <w:t>7138</w:t>
            </w:r>
          </w:p>
        </w:tc>
      </w:tr>
    </w:tbl>
    <w:p w:rsidR="00A56E15" w:rsidRPr="00524175" w:rsidRDefault="00A56E15" w:rsidP="00524175">
      <w:pPr>
        <w:autoSpaceDE w:val="0"/>
        <w:autoSpaceDN w:val="0"/>
        <w:ind w:left="540" w:right="180" w:firstLine="27"/>
        <w:contextualSpacing/>
        <w:jc w:val="both"/>
      </w:pPr>
    </w:p>
    <w:p w:rsidR="00A56E15" w:rsidRPr="00524175" w:rsidRDefault="00A56E15" w:rsidP="00524175">
      <w:pPr>
        <w:numPr>
          <w:ilvl w:val="0"/>
          <w:numId w:val="2"/>
        </w:numPr>
        <w:tabs>
          <w:tab w:val="left" w:pos="536"/>
          <w:tab w:val="left" w:pos="2270"/>
          <w:tab w:val="left" w:pos="4294"/>
        </w:tabs>
        <w:ind w:right="180"/>
        <w:contextualSpacing/>
        <w:jc w:val="both"/>
        <w:rPr>
          <w:b/>
          <w:u w:val="single"/>
        </w:rPr>
      </w:pPr>
      <w:r w:rsidRPr="00524175">
        <w:rPr>
          <w:b/>
          <w:u w:val="single"/>
        </w:rPr>
        <w:t>DAS DISPOSIÇÕES PRELIMINARES</w:t>
      </w:r>
    </w:p>
    <w:p w:rsidR="008822FC" w:rsidRPr="00524175" w:rsidRDefault="008822FC" w:rsidP="00524175">
      <w:pPr>
        <w:tabs>
          <w:tab w:val="left" w:pos="536"/>
          <w:tab w:val="left" w:pos="2270"/>
          <w:tab w:val="left" w:pos="4294"/>
        </w:tabs>
        <w:ind w:left="567" w:right="180"/>
        <w:contextualSpacing/>
        <w:jc w:val="both"/>
        <w:rPr>
          <w:b/>
          <w:u w:val="single"/>
        </w:rPr>
      </w:pPr>
    </w:p>
    <w:p w:rsidR="008B2146" w:rsidRDefault="00A56E15" w:rsidP="00B75A0D">
      <w:pPr>
        <w:pStyle w:val="PargrafodaLista"/>
        <w:numPr>
          <w:ilvl w:val="1"/>
          <w:numId w:val="11"/>
        </w:numPr>
        <w:ind w:left="1134"/>
        <w:jc w:val="both"/>
      </w:pPr>
      <w:r w:rsidRPr="00524175">
        <w:t xml:space="preserve">O Pregão Eletrônico será realizado em sessão pública, por meio da </w:t>
      </w:r>
      <w:r w:rsidRPr="008B2146">
        <w:rPr>
          <w:bCs/>
          <w:iCs/>
        </w:rPr>
        <w:t>INTERNET</w:t>
      </w:r>
      <w:r w:rsidRPr="008B2146">
        <w:rPr>
          <w:bCs/>
        </w:rPr>
        <w:t>,</w:t>
      </w:r>
      <w:r w:rsidRPr="00524175">
        <w:t xml:space="preserve"> mediante condições de segurança - criptografia e autenticação - em todas as suas fases </w:t>
      </w:r>
      <w:r w:rsidR="00DA3CA5" w:rsidRPr="00524175">
        <w:t xml:space="preserve">através do </w:t>
      </w:r>
      <w:r w:rsidR="008B2146">
        <w:t>sistema BLLCOMPRAS pelo site https://bllcompras.com;</w:t>
      </w:r>
    </w:p>
    <w:p w:rsidR="00D75B7A" w:rsidRPr="00524175" w:rsidRDefault="00D75B7A" w:rsidP="00524175">
      <w:pPr>
        <w:tabs>
          <w:tab w:val="left" w:pos="536"/>
          <w:tab w:val="left" w:pos="2270"/>
          <w:tab w:val="left" w:pos="4294"/>
        </w:tabs>
        <w:ind w:left="540" w:right="180"/>
        <w:contextualSpacing/>
        <w:jc w:val="both"/>
      </w:pPr>
    </w:p>
    <w:p w:rsidR="00D75B7A" w:rsidRPr="00524175" w:rsidRDefault="00D75B7A" w:rsidP="00524175">
      <w:pPr>
        <w:tabs>
          <w:tab w:val="left" w:pos="536"/>
          <w:tab w:val="left" w:pos="2270"/>
          <w:tab w:val="left" w:pos="4294"/>
        </w:tabs>
        <w:ind w:left="540" w:right="180"/>
        <w:contextualSpacing/>
        <w:jc w:val="both"/>
      </w:pPr>
      <w:r w:rsidRPr="00524175">
        <w:t>1.</w:t>
      </w:r>
      <w:r w:rsidR="004F0ABB" w:rsidRPr="00524175">
        <w:t>2</w:t>
      </w:r>
      <w:r w:rsidRPr="00524175">
        <w:t xml:space="preserve">) O Edital e seus anexos poderão ser obtidos através </w:t>
      </w:r>
      <w:r w:rsidR="004F0ABB" w:rsidRPr="00524175">
        <w:t xml:space="preserve">da Internet pelos endereços eletrônicos: </w:t>
      </w:r>
    </w:p>
    <w:p w:rsidR="00A56E15" w:rsidRDefault="00F021E3" w:rsidP="002C70DB">
      <w:pPr>
        <w:ind w:left="567"/>
        <w:jc w:val="both"/>
      </w:pPr>
      <w:hyperlink r:id="rId8" w:history="1">
        <w:r w:rsidR="00B03801" w:rsidRPr="005F3193">
          <w:rPr>
            <w:rStyle w:val="Hyperlink"/>
          </w:rPr>
          <w:t>https://bllcompras.com</w:t>
        </w:r>
      </w:hyperlink>
      <w:r w:rsidR="00B03801">
        <w:t xml:space="preserve"> </w:t>
      </w:r>
      <w:r w:rsidR="004F0ABB" w:rsidRPr="00524175">
        <w:t xml:space="preserve">e </w:t>
      </w:r>
      <w:hyperlink r:id="rId9" w:history="1">
        <w:r w:rsidR="008B2C07" w:rsidRPr="00524175">
          <w:rPr>
            <w:rStyle w:val="Hyperlink"/>
          </w:rPr>
          <w:t>www.saomateusdosul.pr.gov.br</w:t>
        </w:r>
      </w:hyperlink>
      <w:r w:rsidR="004F0ABB" w:rsidRPr="00524175">
        <w:t>;</w:t>
      </w:r>
    </w:p>
    <w:p w:rsidR="009E5B06" w:rsidRPr="00524175" w:rsidRDefault="009E5B06" w:rsidP="00524175">
      <w:pPr>
        <w:tabs>
          <w:tab w:val="left" w:pos="536"/>
          <w:tab w:val="left" w:pos="2270"/>
          <w:tab w:val="left" w:pos="4294"/>
        </w:tabs>
        <w:ind w:left="540" w:right="180"/>
        <w:contextualSpacing/>
        <w:jc w:val="both"/>
      </w:pPr>
    </w:p>
    <w:p w:rsidR="009E5B06" w:rsidRDefault="008822FC" w:rsidP="009E5B06">
      <w:pPr>
        <w:tabs>
          <w:tab w:val="left" w:pos="536"/>
          <w:tab w:val="left" w:pos="2270"/>
          <w:tab w:val="left" w:pos="4294"/>
        </w:tabs>
        <w:ind w:left="540" w:right="180"/>
        <w:contextualSpacing/>
        <w:jc w:val="both"/>
      </w:pPr>
      <w:r w:rsidRPr="00524175">
        <w:lastRenderedPageBreak/>
        <w:t>1.3) A proponente deverá observar as datas e os horários limites previstos no presente Edital para o credenciamento, bem como, para o recebimento e abertura da proposta, atentando também, para a data e o horário para início da disputa;</w:t>
      </w:r>
    </w:p>
    <w:p w:rsidR="009E5B06" w:rsidRDefault="009E5B06" w:rsidP="009E5B06">
      <w:pPr>
        <w:tabs>
          <w:tab w:val="left" w:pos="536"/>
          <w:tab w:val="left" w:pos="2270"/>
          <w:tab w:val="left" w:pos="4294"/>
        </w:tabs>
        <w:ind w:left="540" w:right="180"/>
        <w:contextualSpacing/>
        <w:jc w:val="both"/>
      </w:pPr>
    </w:p>
    <w:p w:rsidR="004F764B" w:rsidRDefault="009E5B06" w:rsidP="009E5B06">
      <w:pPr>
        <w:tabs>
          <w:tab w:val="left" w:pos="536"/>
          <w:tab w:val="left" w:pos="2270"/>
          <w:tab w:val="left" w:pos="4294"/>
        </w:tabs>
        <w:ind w:left="540" w:right="180"/>
        <w:contextualSpacing/>
        <w:jc w:val="both"/>
        <w:rPr>
          <w:b/>
        </w:rPr>
      </w:pPr>
      <w:r>
        <w:t>1.4) O presente Edital se submete integralmente ao disposto nos Artigos 42 a 49 da Lei Complementar n.º 123, de 14 de dezembro de 2006, na redação da Lei Complementar n.º 147, de 07 de agosto de 2014</w:t>
      </w:r>
      <w:r w:rsidRPr="00E30E52">
        <w:rPr>
          <w:b/>
        </w:rPr>
        <w:t xml:space="preserve">, </w:t>
      </w:r>
      <w:r w:rsidR="004F764B" w:rsidRPr="00077249">
        <w:rPr>
          <w:b/>
        </w:rPr>
        <w:t>assegurando o direito de prioridade para a Microempresa, Empresa de Pequeno Porte e Microempreendedor Individual, no critério de desempate, quando verificado ao final da disputa de preços</w:t>
      </w:r>
      <w:r w:rsidR="00BF6295">
        <w:rPr>
          <w:b/>
        </w:rPr>
        <w:t>;</w:t>
      </w:r>
    </w:p>
    <w:p w:rsidR="009E5B06" w:rsidRPr="00524175" w:rsidRDefault="009E5B06" w:rsidP="00524175">
      <w:pPr>
        <w:tabs>
          <w:tab w:val="left" w:pos="536"/>
          <w:tab w:val="left" w:pos="2270"/>
          <w:tab w:val="left" w:pos="4294"/>
        </w:tabs>
        <w:ind w:left="540" w:right="180"/>
        <w:contextualSpacing/>
        <w:jc w:val="both"/>
      </w:pPr>
    </w:p>
    <w:p w:rsidR="002F058F" w:rsidRPr="00524175" w:rsidRDefault="005C240E" w:rsidP="00524175">
      <w:pPr>
        <w:tabs>
          <w:tab w:val="left" w:pos="536"/>
          <w:tab w:val="left" w:pos="2270"/>
          <w:tab w:val="left" w:pos="4294"/>
        </w:tabs>
        <w:ind w:left="540" w:right="180"/>
        <w:contextualSpacing/>
        <w:jc w:val="both"/>
      </w:pPr>
      <w:r w:rsidRPr="00524175">
        <w:t>1.5</w:t>
      </w:r>
      <w:proofErr w:type="gramStart"/>
      <w:r w:rsidRPr="00524175">
        <w:t xml:space="preserve">) </w:t>
      </w:r>
      <w:r w:rsidRPr="00524175">
        <w:rPr>
          <w:b/>
        </w:rPr>
        <w:t>É</w:t>
      </w:r>
      <w:proofErr w:type="gramEnd"/>
      <w:r w:rsidRPr="00524175">
        <w:rPr>
          <w:b/>
        </w:rPr>
        <w:t xml:space="preserve"> vedada a identificação das proponentes licitantes no sistema, em qualquer hipótese, </w:t>
      </w:r>
      <w:r w:rsidRPr="00524175">
        <w:rPr>
          <w:b/>
          <w:u w:val="single"/>
        </w:rPr>
        <w:t>antes do término da fase competitiva do Pregão</w:t>
      </w:r>
      <w:r w:rsidRPr="00524175">
        <w:t>.</w:t>
      </w:r>
    </w:p>
    <w:p w:rsidR="002F058F" w:rsidRPr="00524175" w:rsidRDefault="002F058F" w:rsidP="00524175">
      <w:pPr>
        <w:tabs>
          <w:tab w:val="left" w:pos="536"/>
          <w:tab w:val="left" w:pos="2270"/>
          <w:tab w:val="left" w:pos="4294"/>
        </w:tabs>
        <w:ind w:left="540" w:right="180"/>
        <w:contextualSpacing/>
        <w:jc w:val="both"/>
      </w:pPr>
    </w:p>
    <w:p w:rsidR="00A56E15" w:rsidRPr="00524175" w:rsidRDefault="00A56E15" w:rsidP="00524175">
      <w:pPr>
        <w:pStyle w:val="PargrafodaLista"/>
        <w:numPr>
          <w:ilvl w:val="0"/>
          <w:numId w:val="2"/>
        </w:numPr>
        <w:autoSpaceDE w:val="0"/>
        <w:autoSpaceDN w:val="0"/>
        <w:ind w:right="180"/>
        <w:contextualSpacing/>
        <w:rPr>
          <w:b/>
          <w:bCs/>
          <w:u w:val="single"/>
        </w:rPr>
      </w:pPr>
      <w:r w:rsidRPr="00524175">
        <w:rPr>
          <w:b/>
          <w:bCs/>
          <w:u w:val="single"/>
        </w:rPr>
        <w:t>DO OBJETO</w:t>
      </w:r>
    </w:p>
    <w:p w:rsidR="00A56E15" w:rsidRPr="00524175" w:rsidRDefault="00A56E15" w:rsidP="00524175">
      <w:pPr>
        <w:autoSpaceDE w:val="0"/>
        <w:autoSpaceDN w:val="0"/>
        <w:ind w:right="180" w:firstLine="567"/>
        <w:contextualSpacing/>
        <w:rPr>
          <w:rFonts w:eastAsiaTheme="minorHAnsi"/>
          <w:lang w:eastAsia="en-US"/>
        </w:rPr>
      </w:pPr>
    </w:p>
    <w:p w:rsidR="00276043" w:rsidRDefault="007D2EBA" w:rsidP="00276043">
      <w:pPr>
        <w:pStyle w:val="Corpodetexto3"/>
        <w:ind w:left="567"/>
      </w:pPr>
      <w:r>
        <w:t>2</w:t>
      </w:r>
      <w:r w:rsidR="00F828A6">
        <w:t>.1)</w:t>
      </w:r>
      <w:r w:rsidR="00AE64DD" w:rsidRPr="00AE64DD">
        <w:t xml:space="preserve"> </w:t>
      </w:r>
      <w:r w:rsidR="005F4CF8" w:rsidRPr="00CD0604">
        <w:t>Contratação, através do Sistema de Registro de Preços, de Empresa especializada na prestação de serviços de perícia médica, a ser prestado por médico, para avaliações médicas do funcionalismo público, ativos, aposentados por doença ou outras questões relacionadas, bem como, pessoa da família, que necessitem de avaliação médica pericial, inclusive com a emissão de laudos periciais conclusivos, objetivando atestar as condições de saúde, diagnóstico, prognóstico, terapêutica e outras, dos servidores ativos, inativos segurados e pessoas da família, com a finalidade de avaliar condições laborativas ou não, fundamentando o retorno ao trabalho ou concluindo pela aposentadoria, auxiliando na instrução de processos de concessão e manutenção de benefícios previdenciários previstos na legislação vigente, a fim de atender às necessidades da Prefeitura Municipal de São Mateus do Sul - PMSMS/PR</w:t>
      </w:r>
      <w:r w:rsidR="005F4CF8">
        <w:t xml:space="preserve"> e IPRESMAT, </w:t>
      </w:r>
      <w:r w:rsidR="005F4CF8" w:rsidRPr="005E09E4">
        <w:t>de conformidade com a solicitação da Comissão Central de Registro de Preços.</w:t>
      </w:r>
    </w:p>
    <w:p w:rsidR="005F4CF8" w:rsidRDefault="005F4CF8" w:rsidP="00276043">
      <w:pPr>
        <w:pStyle w:val="Corpodetexto3"/>
        <w:ind w:left="567"/>
      </w:pPr>
    </w:p>
    <w:p w:rsidR="00F828A6" w:rsidRPr="00524175" w:rsidRDefault="007D2EBA" w:rsidP="00F828A6">
      <w:pPr>
        <w:ind w:left="567" w:right="118"/>
        <w:contextualSpacing/>
        <w:jc w:val="both"/>
      </w:pPr>
      <w:r>
        <w:t>2</w:t>
      </w:r>
      <w:r w:rsidR="00F828A6">
        <w:t>.2</w:t>
      </w:r>
      <w:proofErr w:type="gramStart"/>
      <w:r w:rsidR="00F828A6">
        <w:t xml:space="preserve">) </w:t>
      </w:r>
      <w:r w:rsidR="00F828A6" w:rsidRPr="00524175">
        <w:t>Em</w:t>
      </w:r>
      <w:proofErr w:type="gramEnd"/>
      <w:r w:rsidR="00F828A6" w:rsidRPr="00524175">
        <w:t xml:space="preserve"> caso de discordância existente entre as especifi</w:t>
      </w:r>
      <w:r w:rsidR="00F8047B">
        <w:t xml:space="preserve">cações deste objeto descrito na BLLCOMPRAS </w:t>
      </w:r>
      <w:r w:rsidR="00F828A6" w:rsidRPr="00524175">
        <w:t xml:space="preserve">e as especificações constantes deste Edital, prevalecerão as últimas. </w:t>
      </w:r>
    </w:p>
    <w:p w:rsidR="00375088" w:rsidRDefault="00375088" w:rsidP="00524175">
      <w:pPr>
        <w:autoSpaceDE w:val="0"/>
        <w:autoSpaceDN w:val="0"/>
        <w:ind w:left="540" w:right="180"/>
        <w:contextualSpacing/>
        <w:jc w:val="both"/>
      </w:pPr>
    </w:p>
    <w:p w:rsidR="006662AF" w:rsidRDefault="006662AF" w:rsidP="00524175">
      <w:pPr>
        <w:pStyle w:val="PargrafodaLista"/>
        <w:numPr>
          <w:ilvl w:val="0"/>
          <w:numId w:val="2"/>
        </w:numPr>
        <w:ind w:right="180"/>
        <w:contextualSpacing/>
        <w:rPr>
          <w:b/>
          <w:u w:val="single"/>
        </w:rPr>
      </w:pPr>
      <w:r w:rsidRPr="00524175">
        <w:rPr>
          <w:b/>
          <w:u w:val="single"/>
        </w:rPr>
        <w:t>DO</w:t>
      </w:r>
      <w:r w:rsidR="000B7B48" w:rsidRPr="00524175">
        <w:rPr>
          <w:b/>
          <w:u w:val="single"/>
        </w:rPr>
        <w:t xml:space="preserve"> PREÇO E </w:t>
      </w:r>
      <w:r w:rsidRPr="00524175">
        <w:rPr>
          <w:b/>
          <w:u w:val="single"/>
        </w:rPr>
        <w:t xml:space="preserve">VALOR </w:t>
      </w:r>
      <w:r w:rsidR="00375088">
        <w:rPr>
          <w:b/>
          <w:u w:val="single"/>
        </w:rPr>
        <w:t xml:space="preserve">TOTAL </w:t>
      </w:r>
      <w:r w:rsidRPr="00524175">
        <w:rPr>
          <w:b/>
          <w:u w:val="single"/>
        </w:rPr>
        <w:t>MÁXIMO</w:t>
      </w:r>
    </w:p>
    <w:p w:rsidR="00375088" w:rsidRPr="00375088" w:rsidRDefault="00375088" w:rsidP="00375088">
      <w:pPr>
        <w:ind w:left="540" w:right="180"/>
        <w:contextualSpacing/>
        <w:rPr>
          <w:b/>
          <w:u w:val="single"/>
        </w:rPr>
      </w:pPr>
    </w:p>
    <w:p w:rsidR="00B1768B" w:rsidRPr="00A40DFB" w:rsidRDefault="00B1768B" w:rsidP="0025188F">
      <w:pPr>
        <w:tabs>
          <w:tab w:val="left" w:pos="9356"/>
        </w:tabs>
        <w:ind w:left="540" w:right="-24"/>
        <w:contextualSpacing/>
        <w:jc w:val="both"/>
      </w:pPr>
      <w:r>
        <w:rPr>
          <w:b/>
        </w:rPr>
        <w:t xml:space="preserve">3.1) </w:t>
      </w:r>
      <w:r w:rsidRPr="00A40DFB">
        <w:rPr>
          <w:b/>
        </w:rPr>
        <w:t xml:space="preserve">PREÇO MÁXIMO POR </w:t>
      </w:r>
      <w:r w:rsidR="00030021">
        <w:rPr>
          <w:b/>
        </w:rPr>
        <w:t>PERÍCIA</w:t>
      </w:r>
      <w:r w:rsidRPr="00A40DFB">
        <w:rPr>
          <w:b/>
        </w:rPr>
        <w:t xml:space="preserve">: </w:t>
      </w:r>
      <w:r w:rsidR="0093185B">
        <w:rPr>
          <w:b/>
        </w:rPr>
        <w:t>R$</w:t>
      </w:r>
      <w:r w:rsidR="00884314">
        <w:rPr>
          <w:b/>
        </w:rPr>
        <w:t xml:space="preserve"> 408,</w:t>
      </w:r>
      <w:r w:rsidR="002A1428">
        <w:rPr>
          <w:b/>
        </w:rPr>
        <w:t>70</w:t>
      </w:r>
      <w:r w:rsidR="00884314">
        <w:rPr>
          <w:b/>
        </w:rPr>
        <w:t xml:space="preserve"> (quatrocentos e oito reais e se</w:t>
      </w:r>
      <w:r w:rsidR="002A1428">
        <w:rPr>
          <w:b/>
        </w:rPr>
        <w:t>tenta</w:t>
      </w:r>
      <w:r w:rsidR="00884314">
        <w:rPr>
          <w:b/>
        </w:rPr>
        <w:t xml:space="preserve"> centavos)</w:t>
      </w:r>
      <w:r w:rsidRPr="00A40DFB">
        <w:rPr>
          <w:b/>
        </w:rPr>
        <w:t xml:space="preserve"> </w:t>
      </w:r>
    </w:p>
    <w:p w:rsidR="00B1768B" w:rsidRPr="00A40DFB" w:rsidRDefault="00B1768B" w:rsidP="00B1768B">
      <w:pPr>
        <w:tabs>
          <w:tab w:val="left" w:pos="9718"/>
        </w:tabs>
        <w:ind w:left="540" w:right="181"/>
        <w:contextualSpacing/>
        <w:jc w:val="both"/>
        <w:rPr>
          <w:b/>
          <w:u w:val="single"/>
        </w:rPr>
      </w:pPr>
    </w:p>
    <w:p w:rsidR="00970A72" w:rsidRPr="00884314" w:rsidRDefault="00B1768B" w:rsidP="00B1768B">
      <w:pPr>
        <w:tabs>
          <w:tab w:val="left" w:pos="9718"/>
        </w:tabs>
        <w:ind w:left="567"/>
        <w:contextualSpacing/>
        <w:jc w:val="both"/>
        <w:rPr>
          <w:b/>
        </w:rPr>
      </w:pPr>
      <w:r>
        <w:rPr>
          <w:b/>
          <w:u w:val="single"/>
        </w:rPr>
        <w:t xml:space="preserve">3.2) </w:t>
      </w:r>
      <w:r w:rsidRPr="00A40DFB">
        <w:rPr>
          <w:b/>
          <w:u w:val="single"/>
        </w:rPr>
        <w:t>VALOR TOTAL MÁXIMO</w:t>
      </w:r>
      <w:r w:rsidRPr="00A40DFB">
        <w:rPr>
          <w:b/>
        </w:rPr>
        <w:t xml:space="preserve">: </w:t>
      </w:r>
      <w:r w:rsidR="0093185B" w:rsidRPr="00884314">
        <w:rPr>
          <w:b/>
        </w:rPr>
        <w:t>R$</w:t>
      </w:r>
      <w:r w:rsidR="001817E6" w:rsidRPr="00884314">
        <w:rPr>
          <w:b/>
        </w:rPr>
        <w:t xml:space="preserve"> </w:t>
      </w:r>
      <w:r w:rsidR="00884314" w:rsidRPr="00884314">
        <w:rPr>
          <w:b/>
        </w:rPr>
        <w:t>81.7</w:t>
      </w:r>
      <w:r w:rsidR="002A1428">
        <w:rPr>
          <w:b/>
        </w:rPr>
        <w:t>40</w:t>
      </w:r>
      <w:r w:rsidR="00884314" w:rsidRPr="00884314">
        <w:rPr>
          <w:b/>
        </w:rPr>
        <w:t xml:space="preserve">,00 (oitenta e um mil, setecentos e </w:t>
      </w:r>
      <w:r w:rsidR="002A1428">
        <w:rPr>
          <w:b/>
        </w:rPr>
        <w:t>quarenta</w:t>
      </w:r>
      <w:r w:rsidR="00884314" w:rsidRPr="00884314">
        <w:rPr>
          <w:b/>
        </w:rPr>
        <w:t xml:space="preserve"> reais)</w:t>
      </w:r>
    </w:p>
    <w:p w:rsidR="00B1768B" w:rsidRPr="005F5D14" w:rsidRDefault="00B1768B" w:rsidP="00B1768B">
      <w:pPr>
        <w:tabs>
          <w:tab w:val="left" w:pos="9718"/>
        </w:tabs>
        <w:ind w:left="142"/>
        <w:contextualSpacing/>
        <w:jc w:val="both"/>
      </w:pPr>
    </w:p>
    <w:p w:rsidR="00A56E15" w:rsidRPr="00524175" w:rsidRDefault="00A56E15" w:rsidP="00622787">
      <w:pPr>
        <w:pStyle w:val="PargrafodaLista"/>
        <w:numPr>
          <w:ilvl w:val="0"/>
          <w:numId w:val="2"/>
        </w:numPr>
        <w:ind w:right="180"/>
        <w:contextualSpacing/>
      </w:pPr>
      <w:r w:rsidRPr="00622787">
        <w:rPr>
          <w:b/>
          <w:u w:val="single"/>
        </w:rPr>
        <w:t>DOS ANEXOS</w:t>
      </w:r>
    </w:p>
    <w:p w:rsidR="00A56E15" w:rsidRPr="00524175" w:rsidRDefault="00A56E15" w:rsidP="00524175">
      <w:pPr>
        <w:ind w:left="540" w:right="180"/>
        <w:contextualSpacing/>
        <w:jc w:val="both"/>
      </w:pPr>
    </w:p>
    <w:p w:rsidR="00A56E15" w:rsidRPr="00524175" w:rsidRDefault="00A56E15" w:rsidP="00524175">
      <w:pPr>
        <w:ind w:left="540" w:right="180"/>
        <w:contextualSpacing/>
        <w:jc w:val="both"/>
      </w:pPr>
      <w:r w:rsidRPr="00524175">
        <w:t>Integram o presente Edital, como se transcrito nele estivesse, os seguintes anexos:</w:t>
      </w:r>
    </w:p>
    <w:p w:rsidR="00622787" w:rsidRDefault="00622787" w:rsidP="00524175">
      <w:pPr>
        <w:ind w:left="540" w:right="180"/>
        <w:contextualSpacing/>
        <w:jc w:val="both"/>
        <w:rPr>
          <w:b/>
          <w:bCs/>
        </w:rPr>
      </w:pPr>
    </w:p>
    <w:p w:rsidR="00E94314" w:rsidRPr="00524175" w:rsidRDefault="006662AF" w:rsidP="00524175">
      <w:pPr>
        <w:ind w:left="540" w:right="180"/>
        <w:contextualSpacing/>
        <w:jc w:val="both"/>
        <w:rPr>
          <w:b/>
          <w:bCs/>
        </w:rPr>
      </w:pPr>
      <w:r w:rsidRPr="00524175">
        <w:rPr>
          <w:b/>
          <w:bCs/>
        </w:rPr>
        <w:t>ANEXO I –</w:t>
      </w:r>
      <w:r w:rsidR="00375088">
        <w:rPr>
          <w:bCs/>
        </w:rPr>
        <w:t>Especificação do objeto licitado</w:t>
      </w:r>
      <w:r w:rsidR="0029506F">
        <w:rPr>
          <w:bCs/>
        </w:rPr>
        <w:t xml:space="preserve"> e Termo de Referência</w:t>
      </w:r>
      <w:r w:rsidR="003B730D">
        <w:rPr>
          <w:bCs/>
        </w:rPr>
        <w:t>;</w:t>
      </w:r>
    </w:p>
    <w:p w:rsidR="00E94314" w:rsidRPr="00524175" w:rsidRDefault="00E94314" w:rsidP="00524175">
      <w:pPr>
        <w:ind w:left="540" w:right="180"/>
        <w:contextualSpacing/>
        <w:jc w:val="both"/>
        <w:rPr>
          <w:b/>
          <w:bCs/>
        </w:rPr>
      </w:pPr>
    </w:p>
    <w:p w:rsidR="006662AF" w:rsidRPr="00524175" w:rsidRDefault="00E94314" w:rsidP="00524175">
      <w:pPr>
        <w:ind w:left="540" w:right="180"/>
        <w:contextualSpacing/>
        <w:jc w:val="both"/>
        <w:rPr>
          <w:rFonts w:eastAsia="Arial Unicode MS"/>
        </w:rPr>
      </w:pPr>
      <w:r w:rsidRPr="00524175">
        <w:rPr>
          <w:b/>
          <w:bCs/>
        </w:rPr>
        <w:t>ANEXO II</w:t>
      </w:r>
      <w:r w:rsidRPr="00524175">
        <w:t xml:space="preserve"> – </w:t>
      </w:r>
      <w:r w:rsidR="006662AF" w:rsidRPr="00524175">
        <w:t>Mo</w:t>
      </w:r>
      <w:r w:rsidR="006662AF" w:rsidRPr="00524175">
        <w:rPr>
          <w:rFonts w:eastAsia="Arial Unicode MS"/>
        </w:rPr>
        <w:t xml:space="preserve">delo de Proposta de Preço, </w:t>
      </w:r>
      <w:r w:rsidR="006662AF" w:rsidRPr="00524175">
        <w:rPr>
          <w:rFonts w:eastAsia="Arial Unicode MS"/>
          <w:b/>
          <w:bCs/>
        </w:rPr>
        <w:t>após a Etapa de Lances</w:t>
      </w:r>
      <w:r w:rsidR="006662AF" w:rsidRPr="00524175">
        <w:rPr>
          <w:rFonts w:eastAsia="Arial Unicode MS"/>
        </w:rPr>
        <w:t>;</w:t>
      </w:r>
    </w:p>
    <w:p w:rsidR="008652DA" w:rsidRPr="00524175" w:rsidRDefault="008652DA" w:rsidP="00524175">
      <w:pPr>
        <w:ind w:left="540" w:right="180"/>
        <w:contextualSpacing/>
        <w:jc w:val="both"/>
        <w:rPr>
          <w:rFonts w:eastAsia="Arial Unicode MS"/>
        </w:rPr>
      </w:pPr>
    </w:p>
    <w:p w:rsidR="006662AF" w:rsidRDefault="006662AF" w:rsidP="00524175">
      <w:pPr>
        <w:ind w:left="540" w:right="180"/>
        <w:contextualSpacing/>
        <w:jc w:val="both"/>
        <w:rPr>
          <w:rFonts w:eastAsia="Arial Unicode MS"/>
        </w:rPr>
      </w:pPr>
      <w:r w:rsidRPr="00524175">
        <w:rPr>
          <w:b/>
          <w:bCs/>
        </w:rPr>
        <w:lastRenderedPageBreak/>
        <w:t xml:space="preserve">ANEXO </w:t>
      </w:r>
      <w:r w:rsidR="00375088">
        <w:rPr>
          <w:b/>
          <w:bCs/>
        </w:rPr>
        <w:t>II</w:t>
      </w:r>
      <w:r w:rsidR="00E94314" w:rsidRPr="00524175">
        <w:rPr>
          <w:b/>
          <w:bCs/>
        </w:rPr>
        <w:t>I</w:t>
      </w:r>
      <w:r w:rsidRPr="00524175">
        <w:t xml:space="preserve"> – </w:t>
      </w:r>
      <w:r w:rsidRPr="00524175">
        <w:rPr>
          <w:rFonts w:eastAsia="Arial Unicode MS"/>
        </w:rPr>
        <w:t xml:space="preserve">Modelo de Declaração </w:t>
      </w:r>
      <w:r w:rsidR="008652DA" w:rsidRPr="00524175">
        <w:rPr>
          <w:rFonts w:eastAsia="Arial Unicode MS"/>
        </w:rPr>
        <w:t>Unificada</w:t>
      </w:r>
      <w:r w:rsidRPr="00524175">
        <w:rPr>
          <w:rFonts w:eastAsia="Arial Unicode MS"/>
        </w:rPr>
        <w:t>;</w:t>
      </w:r>
    </w:p>
    <w:p w:rsidR="002C50F1" w:rsidRDefault="002C50F1" w:rsidP="00524175">
      <w:pPr>
        <w:ind w:left="540" w:right="180"/>
        <w:contextualSpacing/>
        <w:jc w:val="both"/>
        <w:rPr>
          <w:rFonts w:eastAsia="Arial Unicode MS"/>
        </w:rPr>
      </w:pPr>
    </w:p>
    <w:p w:rsidR="006662AF" w:rsidRPr="00524175" w:rsidRDefault="006662AF" w:rsidP="00524175">
      <w:pPr>
        <w:ind w:left="540" w:right="180"/>
        <w:contextualSpacing/>
        <w:jc w:val="both"/>
      </w:pPr>
      <w:r w:rsidRPr="00524175">
        <w:rPr>
          <w:b/>
          <w:bCs/>
        </w:rPr>
        <w:t xml:space="preserve">ANEXO </w:t>
      </w:r>
      <w:r w:rsidR="00375088">
        <w:rPr>
          <w:b/>
          <w:bCs/>
        </w:rPr>
        <w:t>I</w:t>
      </w:r>
      <w:r w:rsidRPr="00524175">
        <w:rPr>
          <w:b/>
          <w:bCs/>
        </w:rPr>
        <w:t xml:space="preserve">V </w:t>
      </w:r>
      <w:r w:rsidRPr="00524175">
        <w:t>– Minuta d</w:t>
      </w:r>
      <w:r w:rsidR="00375088">
        <w:t xml:space="preserve">a </w:t>
      </w:r>
      <w:r w:rsidR="00F828A6">
        <w:t>Ata de Registro de Preços</w:t>
      </w:r>
      <w:r w:rsidR="0058716D" w:rsidRPr="00524175">
        <w:t>.</w:t>
      </w:r>
    </w:p>
    <w:p w:rsidR="00A56E15" w:rsidRPr="00524175" w:rsidRDefault="00A56E15" w:rsidP="00524175">
      <w:pPr>
        <w:ind w:left="540" w:right="180"/>
        <w:contextualSpacing/>
        <w:jc w:val="both"/>
      </w:pPr>
    </w:p>
    <w:p w:rsidR="00595DD4" w:rsidRPr="00524175" w:rsidRDefault="00595DD4" w:rsidP="00595DD4">
      <w:pPr>
        <w:pStyle w:val="PargrafodaLista"/>
        <w:numPr>
          <w:ilvl w:val="0"/>
          <w:numId w:val="2"/>
        </w:numPr>
        <w:tabs>
          <w:tab w:val="clear" w:pos="900"/>
          <w:tab w:val="left" w:pos="536"/>
          <w:tab w:val="num" w:pos="567"/>
          <w:tab w:val="left" w:pos="2270"/>
          <w:tab w:val="left" w:pos="4294"/>
        </w:tabs>
        <w:ind w:right="180"/>
        <w:contextualSpacing/>
        <w:jc w:val="both"/>
        <w:rPr>
          <w:b/>
          <w:u w:val="single"/>
        </w:rPr>
      </w:pPr>
      <w:r w:rsidRPr="00524175">
        <w:rPr>
          <w:b/>
          <w:u w:val="single"/>
        </w:rPr>
        <w:t>DO CRITÉRIO DE JULGAMENTO E MOD</w:t>
      </w:r>
      <w:r w:rsidR="00587B78">
        <w:rPr>
          <w:b/>
          <w:u w:val="single"/>
        </w:rPr>
        <w:t>O</w:t>
      </w:r>
      <w:r w:rsidRPr="00524175">
        <w:rPr>
          <w:b/>
          <w:u w:val="single"/>
        </w:rPr>
        <w:t xml:space="preserve"> DE DISPUTA</w:t>
      </w:r>
    </w:p>
    <w:p w:rsidR="00595DD4" w:rsidRPr="00524175" w:rsidRDefault="00595DD4" w:rsidP="00595DD4">
      <w:pPr>
        <w:ind w:left="540" w:right="180"/>
        <w:contextualSpacing/>
        <w:jc w:val="both"/>
      </w:pPr>
    </w:p>
    <w:p w:rsidR="00595DD4" w:rsidRPr="00524175" w:rsidRDefault="007B3077" w:rsidP="00595DD4">
      <w:pPr>
        <w:tabs>
          <w:tab w:val="left" w:pos="536"/>
          <w:tab w:val="left" w:pos="2270"/>
          <w:tab w:val="left" w:pos="4294"/>
        </w:tabs>
        <w:ind w:left="540" w:right="180"/>
        <w:contextualSpacing/>
        <w:jc w:val="both"/>
        <w:rPr>
          <w:color w:val="000000"/>
        </w:rPr>
      </w:pPr>
      <w:r>
        <w:rPr>
          <w:color w:val="000000"/>
        </w:rPr>
        <w:t>5</w:t>
      </w:r>
      <w:r w:rsidR="00595DD4" w:rsidRPr="00524175">
        <w:rPr>
          <w:color w:val="000000"/>
        </w:rPr>
        <w:t>.1) O critério de julgamento será o de</w:t>
      </w:r>
      <w:r w:rsidR="001D6A5E">
        <w:rPr>
          <w:color w:val="000000"/>
        </w:rPr>
        <w:t xml:space="preserve"> </w:t>
      </w:r>
      <w:r w:rsidR="001D6A5E" w:rsidRPr="00524175">
        <w:rPr>
          <w:b/>
        </w:rPr>
        <w:t>“</w:t>
      </w:r>
      <w:r w:rsidR="001D6A5E" w:rsidRPr="00175600">
        <w:rPr>
          <w:b/>
          <w:lang w:val="es-ES_tradnl"/>
        </w:rPr>
        <w:t>M</w:t>
      </w:r>
      <w:r w:rsidR="005B17EB">
        <w:rPr>
          <w:b/>
          <w:lang w:val="es-ES_tradnl"/>
        </w:rPr>
        <w:t xml:space="preserve">ENOR PREÇO </w:t>
      </w:r>
      <w:r w:rsidR="006B4FE8">
        <w:rPr>
          <w:b/>
          <w:lang w:val="es-ES_tradnl"/>
        </w:rPr>
        <w:t xml:space="preserve">UNITÁRIO </w:t>
      </w:r>
      <w:r w:rsidR="005B17EB">
        <w:rPr>
          <w:b/>
          <w:lang w:val="es-ES_tradnl"/>
        </w:rPr>
        <w:t xml:space="preserve">POR </w:t>
      </w:r>
      <w:r w:rsidR="006B4FE8">
        <w:rPr>
          <w:b/>
          <w:lang w:val="es-ES_tradnl"/>
        </w:rPr>
        <w:t>PERICIA</w:t>
      </w:r>
      <w:r w:rsidR="001D6A5E" w:rsidRPr="00524175">
        <w:rPr>
          <w:b/>
          <w:bCs/>
        </w:rPr>
        <w:t>”</w:t>
      </w:r>
      <w:r w:rsidR="00595DD4" w:rsidRPr="00524175">
        <w:rPr>
          <w:color w:val="000000"/>
        </w:rPr>
        <w:t xml:space="preserve">, observada às especificações técnicas constantes no </w:t>
      </w:r>
      <w:r w:rsidR="00595DD4" w:rsidRPr="00524175">
        <w:rPr>
          <w:b/>
          <w:color w:val="000000"/>
        </w:rPr>
        <w:t>Anexo I</w:t>
      </w:r>
      <w:r w:rsidR="00595DD4" w:rsidRPr="00524175">
        <w:rPr>
          <w:color w:val="000000"/>
        </w:rPr>
        <w:t xml:space="preserve"> e demais condições definidas neste Edital;</w:t>
      </w:r>
    </w:p>
    <w:p w:rsidR="00595DD4" w:rsidRPr="00524175" w:rsidRDefault="00595DD4" w:rsidP="00595DD4">
      <w:pPr>
        <w:tabs>
          <w:tab w:val="left" w:pos="536"/>
          <w:tab w:val="left" w:pos="2270"/>
          <w:tab w:val="left" w:pos="4294"/>
        </w:tabs>
        <w:ind w:left="540" w:right="180"/>
        <w:contextualSpacing/>
        <w:jc w:val="both"/>
        <w:rPr>
          <w:color w:val="000000"/>
        </w:rPr>
      </w:pPr>
    </w:p>
    <w:p w:rsidR="00595DD4" w:rsidRPr="00524175" w:rsidRDefault="007B3077" w:rsidP="00595DD4">
      <w:pPr>
        <w:tabs>
          <w:tab w:val="left" w:pos="536"/>
          <w:tab w:val="left" w:pos="2270"/>
          <w:tab w:val="left" w:pos="4294"/>
        </w:tabs>
        <w:ind w:left="540" w:right="180"/>
        <w:contextualSpacing/>
        <w:jc w:val="both"/>
        <w:rPr>
          <w:color w:val="000000"/>
        </w:rPr>
      </w:pPr>
      <w:r>
        <w:rPr>
          <w:color w:val="000000"/>
        </w:rPr>
        <w:t>5</w:t>
      </w:r>
      <w:r w:rsidR="00595DD4" w:rsidRPr="00524175">
        <w:rPr>
          <w:color w:val="000000"/>
        </w:rPr>
        <w:t xml:space="preserve">.2) Será utilizado o </w:t>
      </w:r>
      <w:r w:rsidR="00595DD4" w:rsidRPr="00524175">
        <w:t>modo de disputa</w:t>
      </w:r>
      <w:r w:rsidR="00595DD4" w:rsidRPr="00524175">
        <w:rPr>
          <w:b/>
        </w:rPr>
        <w:t xml:space="preserve"> “ABERTO E FECHADO”</w:t>
      </w:r>
      <w:r w:rsidR="00595DD4" w:rsidRPr="00524175">
        <w:t>, em que se inicia com a apresentação de lances sucessivos (fase aberta), com envio final de um lance fechado pelos detentores das melhores propostas da fase aberta (fase fechada).</w:t>
      </w:r>
    </w:p>
    <w:p w:rsidR="00595DD4" w:rsidRDefault="00595DD4" w:rsidP="00595DD4">
      <w:pPr>
        <w:ind w:left="567"/>
        <w:rPr>
          <w:b/>
        </w:rPr>
      </w:pPr>
    </w:p>
    <w:p w:rsidR="00595DD4" w:rsidRPr="00101DAA" w:rsidRDefault="007B3077" w:rsidP="00595DD4">
      <w:pPr>
        <w:ind w:left="567"/>
        <w:rPr>
          <w:b/>
          <w:u w:val="single"/>
        </w:rPr>
      </w:pPr>
      <w:r>
        <w:rPr>
          <w:b/>
        </w:rPr>
        <w:t>6</w:t>
      </w:r>
      <w:r w:rsidR="00595DD4" w:rsidRPr="00524175">
        <w:rPr>
          <w:b/>
        </w:rPr>
        <w:t xml:space="preserve">) </w:t>
      </w:r>
      <w:r w:rsidR="00595DD4" w:rsidRPr="00101DAA">
        <w:rPr>
          <w:b/>
          <w:u w:val="single"/>
        </w:rPr>
        <w:t>D</w:t>
      </w:r>
      <w:r w:rsidR="00595DD4">
        <w:rPr>
          <w:b/>
          <w:u w:val="single"/>
        </w:rPr>
        <w:t xml:space="preserve">O PEDIDO DE ESCLARECIMENTO </w:t>
      </w:r>
      <w:proofErr w:type="gramStart"/>
      <w:r w:rsidR="00595DD4">
        <w:rPr>
          <w:b/>
          <w:u w:val="single"/>
        </w:rPr>
        <w:t xml:space="preserve">E </w:t>
      </w:r>
      <w:r w:rsidR="00595DD4" w:rsidRPr="00101DAA">
        <w:rPr>
          <w:b/>
          <w:u w:val="single"/>
        </w:rPr>
        <w:t xml:space="preserve"> IMPUGNAÇÃO</w:t>
      </w:r>
      <w:proofErr w:type="gramEnd"/>
      <w:r w:rsidR="00595DD4" w:rsidRPr="00101DAA">
        <w:rPr>
          <w:b/>
          <w:u w:val="single"/>
        </w:rPr>
        <w:t xml:space="preserve"> AO EDITAL </w:t>
      </w:r>
    </w:p>
    <w:p w:rsidR="00595DD4" w:rsidRDefault="00595DD4" w:rsidP="00595DD4">
      <w:pPr>
        <w:tabs>
          <w:tab w:val="left" w:pos="2270"/>
          <w:tab w:val="left" w:pos="4294"/>
        </w:tabs>
        <w:ind w:left="540" w:right="180"/>
        <w:contextualSpacing/>
        <w:jc w:val="both"/>
      </w:pPr>
    </w:p>
    <w:p w:rsidR="00595DD4" w:rsidRDefault="00595DD4" w:rsidP="007B3077">
      <w:pPr>
        <w:pStyle w:val="PargrafodaLista"/>
        <w:numPr>
          <w:ilvl w:val="1"/>
          <w:numId w:val="22"/>
        </w:numPr>
        <w:ind w:left="851" w:hanging="284"/>
        <w:jc w:val="both"/>
      </w:pPr>
      <w:r w:rsidRPr="00CE5672">
        <w:t xml:space="preserve">Qualquer pessoa, física ou jurídica, é parte legítima para solicitar esclarecimentos ou providências em relação ao presente PREGÃO, ou ainda para </w:t>
      </w:r>
      <w:r w:rsidRPr="007B3077">
        <w:rPr>
          <w:b/>
        </w:rPr>
        <w:t>impugnar este Edital,</w:t>
      </w:r>
      <w:r w:rsidRPr="00CE5672">
        <w:t xml:space="preserve"> desde que o faça com antecedência de até </w:t>
      </w:r>
      <w:r w:rsidRPr="007B3077">
        <w:rPr>
          <w:b/>
        </w:rPr>
        <w:t>03 (três) dias úteis</w:t>
      </w:r>
      <w:r w:rsidRPr="00CE5672">
        <w:t>, da data fixada para a abertura da sessão pública do certame.</w:t>
      </w:r>
    </w:p>
    <w:p w:rsidR="00595DD4" w:rsidRPr="00CE5672" w:rsidRDefault="00595DD4" w:rsidP="00595DD4">
      <w:pPr>
        <w:pStyle w:val="PargrafodaLista"/>
        <w:ind w:left="720"/>
        <w:jc w:val="both"/>
      </w:pPr>
    </w:p>
    <w:p w:rsidR="00595DD4" w:rsidRDefault="00595DD4" w:rsidP="007B3077">
      <w:pPr>
        <w:pStyle w:val="PargrafodaLista"/>
        <w:numPr>
          <w:ilvl w:val="1"/>
          <w:numId w:val="22"/>
        </w:numPr>
        <w:ind w:hanging="153"/>
        <w:jc w:val="both"/>
      </w:pPr>
      <w:r w:rsidRPr="007B3077">
        <w:rPr>
          <w:color w:val="000000"/>
        </w:rPr>
        <w:t xml:space="preserve">Os pedidos de </w:t>
      </w:r>
      <w:r w:rsidRPr="007B3077">
        <w:rPr>
          <w:b/>
          <w:color w:val="000000"/>
        </w:rPr>
        <w:t>esclarecimentos</w:t>
      </w:r>
      <w:r w:rsidRPr="007B3077">
        <w:rPr>
          <w:color w:val="000000"/>
        </w:rPr>
        <w:t xml:space="preserve"> referentes a este processo licitatório deverão ser enviados ao Pregoeiro, </w:t>
      </w:r>
      <w:r w:rsidRPr="007B3077">
        <w:rPr>
          <w:b/>
          <w:color w:val="000000"/>
        </w:rPr>
        <w:t>até 03 (três) dias úteis anteriores</w:t>
      </w:r>
      <w:r w:rsidRPr="007B3077">
        <w:rPr>
          <w:color w:val="000000"/>
        </w:rPr>
        <w:t xml:space="preserve"> à data designada para abertura da sessão pública, </w:t>
      </w:r>
      <w:r w:rsidRPr="007B3077">
        <w:rPr>
          <w:bCs/>
          <w:lang w:eastAsia="en-US"/>
        </w:rPr>
        <w:t>exclusivamente por meio eletrônico através da plataforma BLLCOMPRAS</w:t>
      </w:r>
      <w:r>
        <w:t>;</w:t>
      </w:r>
    </w:p>
    <w:p w:rsidR="00595DD4" w:rsidRDefault="00595DD4" w:rsidP="00595DD4">
      <w:pPr>
        <w:ind w:left="567"/>
      </w:pPr>
    </w:p>
    <w:p w:rsidR="00595DD4" w:rsidRPr="0005468D" w:rsidRDefault="00595DD4" w:rsidP="007B3077">
      <w:pPr>
        <w:pStyle w:val="PargrafodaLista"/>
        <w:numPr>
          <w:ilvl w:val="2"/>
          <w:numId w:val="23"/>
        </w:numPr>
        <w:ind w:left="1418" w:firstLine="0"/>
        <w:jc w:val="both"/>
      </w:pPr>
      <w:r w:rsidRPr="007B3077">
        <w:rPr>
          <w:color w:val="000000"/>
        </w:rPr>
        <w:t>O pregoeiro responderá aos pedidos de esclarecimentos no prazo de 02 (dois) dias úteis, contado da data de recebimento do pedido, e poderá requisitar subsídios formais aos responsáveis pela elaboração do edital e dos anexos;</w:t>
      </w:r>
    </w:p>
    <w:p w:rsidR="00595DD4" w:rsidRPr="0005468D" w:rsidRDefault="00595DD4" w:rsidP="00595DD4">
      <w:pPr>
        <w:ind w:left="1418"/>
        <w:jc w:val="both"/>
      </w:pPr>
    </w:p>
    <w:p w:rsidR="00595DD4" w:rsidRPr="00CE5672" w:rsidRDefault="00595DD4" w:rsidP="007B3077">
      <w:pPr>
        <w:pStyle w:val="PargrafodaLista"/>
        <w:numPr>
          <w:ilvl w:val="2"/>
          <w:numId w:val="23"/>
        </w:numPr>
        <w:ind w:left="1418" w:firstLine="0"/>
        <w:jc w:val="both"/>
      </w:pPr>
      <w:r w:rsidRPr="007B3077">
        <w:rPr>
          <w:color w:val="000000"/>
        </w:rPr>
        <w:t>As respostas aos pedidos de esclarecimentos serão divulgadas pelo sistema e vincularão os participantes e a administração;</w:t>
      </w:r>
    </w:p>
    <w:p w:rsidR="00595DD4" w:rsidRPr="007B3077" w:rsidRDefault="00595DD4" w:rsidP="00595DD4">
      <w:pPr>
        <w:ind w:left="1418"/>
        <w:jc w:val="both"/>
      </w:pPr>
    </w:p>
    <w:p w:rsidR="00595DD4" w:rsidRPr="007B3077" w:rsidRDefault="00595DD4" w:rsidP="007B3077">
      <w:pPr>
        <w:pStyle w:val="PargrafodaLista"/>
        <w:numPr>
          <w:ilvl w:val="1"/>
          <w:numId w:val="22"/>
        </w:numPr>
        <w:ind w:left="567" w:hanging="11"/>
        <w:jc w:val="both"/>
      </w:pPr>
      <w:r w:rsidRPr="007B3077">
        <w:t>As impugnações deverão ser inseridas na plataforma BLLCOMPRAS até 3 dias úteis antes da disputa de lances;</w:t>
      </w:r>
    </w:p>
    <w:p w:rsidR="00595DD4" w:rsidRDefault="00595DD4" w:rsidP="00595DD4">
      <w:pPr>
        <w:tabs>
          <w:tab w:val="num" w:pos="2340"/>
        </w:tabs>
        <w:jc w:val="both"/>
        <w:rPr>
          <w:color w:val="FF0000"/>
        </w:rPr>
      </w:pPr>
    </w:p>
    <w:p w:rsidR="00595DD4" w:rsidRPr="00524175" w:rsidRDefault="007B3077" w:rsidP="00595DD4">
      <w:pPr>
        <w:tabs>
          <w:tab w:val="left" w:pos="1134"/>
          <w:tab w:val="left" w:pos="4294"/>
        </w:tabs>
        <w:ind w:left="1134" w:right="180"/>
        <w:contextualSpacing/>
        <w:jc w:val="both"/>
      </w:pPr>
      <w:r>
        <w:t>6</w:t>
      </w:r>
      <w:r w:rsidR="00595DD4" w:rsidRPr="00524175">
        <w:t>.</w:t>
      </w:r>
      <w:r w:rsidR="00595DD4">
        <w:t>3.1</w:t>
      </w:r>
      <w:r w:rsidR="00595DD4" w:rsidRPr="00524175">
        <w:t>) A impugnação deverá, obrigatoriamente, estar acompanhada do CPF/MF ou RG, em se tratando de pessoa física, e do CNPJ/MF, em se tratando de pessoa jurídica, bem como, do respectivo ato constitutivo e procuração, na hipótese de procurador, que comprove que o signatário, efetivamente, representa e possui poderes de representação da impugnante</w:t>
      </w:r>
      <w:r w:rsidR="00595DD4">
        <w:t>;</w:t>
      </w:r>
    </w:p>
    <w:p w:rsidR="00595DD4" w:rsidRDefault="00595DD4" w:rsidP="00595DD4">
      <w:pPr>
        <w:tabs>
          <w:tab w:val="num" w:pos="2340"/>
        </w:tabs>
        <w:jc w:val="both"/>
        <w:rPr>
          <w:color w:val="FF0000"/>
        </w:rPr>
      </w:pPr>
    </w:p>
    <w:p w:rsidR="00595DD4" w:rsidRPr="00CE5672" w:rsidRDefault="00595DD4" w:rsidP="007B3077">
      <w:pPr>
        <w:pStyle w:val="PargrafodaLista"/>
        <w:numPr>
          <w:ilvl w:val="2"/>
          <w:numId w:val="24"/>
        </w:numPr>
        <w:jc w:val="both"/>
      </w:pPr>
      <w:r w:rsidRPr="00CE5672">
        <w:t xml:space="preserve">Quando o acolhimento da impugnação implicar alteração do Edital capaz de afetar a formulação das propostas, será designada nova data para a realização deste PREGÃO. </w:t>
      </w:r>
    </w:p>
    <w:p w:rsidR="00595DD4" w:rsidRPr="00CE5672" w:rsidRDefault="00595DD4" w:rsidP="00595DD4">
      <w:pPr>
        <w:tabs>
          <w:tab w:val="num" w:pos="1855"/>
        </w:tabs>
      </w:pPr>
    </w:p>
    <w:p w:rsidR="00595DD4" w:rsidRPr="00CE5672" w:rsidRDefault="00595DD4" w:rsidP="00D27959">
      <w:pPr>
        <w:pStyle w:val="PargrafodaLista"/>
        <w:numPr>
          <w:ilvl w:val="1"/>
          <w:numId w:val="22"/>
        </w:numPr>
        <w:ind w:hanging="153"/>
        <w:jc w:val="both"/>
      </w:pPr>
      <w:r w:rsidRPr="00D27959">
        <w:rPr>
          <w:color w:val="000000"/>
        </w:rPr>
        <w:lastRenderedPageBreak/>
        <w:t>As impugnações e pedidos de esclarecimentos não suspendem os prazos previstos no certame</w:t>
      </w:r>
      <w:r w:rsidRPr="00CE5672">
        <w:t xml:space="preserve">. </w:t>
      </w:r>
    </w:p>
    <w:p w:rsidR="00595DD4" w:rsidRPr="00CE5672" w:rsidRDefault="00595DD4" w:rsidP="00595DD4"/>
    <w:p w:rsidR="00595DD4" w:rsidRPr="00EF5EE3" w:rsidRDefault="00595DD4" w:rsidP="007B3077">
      <w:pPr>
        <w:pStyle w:val="PargrafodaLista"/>
        <w:numPr>
          <w:ilvl w:val="1"/>
          <w:numId w:val="22"/>
        </w:numPr>
        <w:ind w:hanging="153"/>
        <w:jc w:val="both"/>
      </w:pPr>
      <w:r w:rsidRPr="008C1207">
        <w:rPr>
          <w:color w:val="000000"/>
        </w:rPr>
        <w:t>A concessão de efeito suspensivo à impugnação é medida excepcional e deverá ser motivada pelo pregoeiro, nos autos do processo de licitação.</w:t>
      </w:r>
    </w:p>
    <w:p w:rsidR="00595DD4" w:rsidRPr="00AB305B" w:rsidRDefault="00595DD4" w:rsidP="00595DD4">
      <w:pPr>
        <w:ind w:left="1418"/>
        <w:jc w:val="both"/>
      </w:pPr>
    </w:p>
    <w:p w:rsidR="00595DD4" w:rsidRPr="00524175" w:rsidRDefault="00D27959" w:rsidP="00595DD4">
      <w:pPr>
        <w:tabs>
          <w:tab w:val="left" w:pos="2270"/>
          <w:tab w:val="left" w:pos="4294"/>
        </w:tabs>
        <w:ind w:left="540" w:right="180"/>
        <w:contextualSpacing/>
        <w:jc w:val="both"/>
      </w:pPr>
      <w:r>
        <w:t>6.6</w:t>
      </w:r>
      <w:proofErr w:type="gramStart"/>
      <w:r w:rsidR="00595DD4" w:rsidRPr="00524175">
        <w:t>) Não</w:t>
      </w:r>
      <w:proofErr w:type="gramEnd"/>
      <w:r w:rsidR="00595DD4" w:rsidRPr="00524175">
        <w:t xml:space="preserve"> serão reconhecidas as impugnações e os recursos apresentados fora do prazo legal e/ou subscritos por representante não habilitado legalmente ou não identificado no processo para responder pela proponente;</w:t>
      </w:r>
    </w:p>
    <w:p w:rsidR="00595DD4" w:rsidRDefault="00595DD4" w:rsidP="00595DD4">
      <w:pPr>
        <w:tabs>
          <w:tab w:val="left" w:pos="2270"/>
          <w:tab w:val="left" w:pos="4294"/>
        </w:tabs>
        <w:ind w:left="540" w:right="180"/>
        <w:contextualSpacing/>
        <w:jc w:val="both"/>
      </w:pPr>
    </w:p>
    <w:p w:rsidR="00A56E15" w:rsidRPr="00584ACF" w:rsidRDefault="00A56E15" w:rsidP="00584ACF">
      <w:pPr>
        <w:pStyle w:val="PargrafodaLista"/>
        <w:numPr>
          <w:ilvl w:val="0"/>
          <w:numId w:val="2"/>
        </w:numPr>
        <w:ind w:right="180"/>
        <w:contextualSpacing/>
        <w:rPr>
          <w:b/>
          <w:u w:val="single"/>
        </w:rPr>
      </w:pPr>
      <w:r w:rsidRPr="00584ACF">
        <w:rPr>
          <w:b/>
          <w:bCs/>
          <w:u w:val="single"/>
        </w:rPr>
        <w:t xml:space="preserve">DAS </w:t>
      </w:r>
      <w:r w:rsidRPr="00584ACF">
        <w:rPr>
          <w:b/>
          <w:u w:val="single"/>
        </w:rPr>
        <w:t>CONDIÇÕES PARA PARTICIPAÇÃO</w:t>
      </w:r>
    </w:p>
    <w:p w:rsidR="00584ACF" w:rsidRPr="00584ACF" w:rsidRDefault="00584ACF" w:rsidP="00584ACF">
      <w:pPr>
        <w:pStyle w:val="PargrafodaLista"/>
        <w:ind w:left="900" w:right="180"/>
        <w:contextualSpacing/>
        <w:rPr>
          <w:b/>
          <w:u w:val="single"/>
        </w:rPr>
      </w:pPr>
    </w:p>
    <w:p w:rsidR="004F764B" w:rsidRPr="00524175" w:rsidRDefault="00795717" w:rsidP="004F764B">
      <w:pPr>
        <w:pStyle w:val="Recuodecorpodetexto"/>
        <w:ind w:right="180"/>
        <w:contextualSpacing/>
        <w:rPr>
          <w:color w:val="000000"/>
        </w:rPr>
      </w:pPr>
      <w:r>
        <w:t>7</w:t>
      </w:r>
      <w:r w:rsidR="004F764B" w:rsidRPr="00524175">
        <w:t>.1</w:t>
      </w:r>
      <w:proofErr w:type="gramStart"/>
      <w:r w:rsidR="004F764B" w:rsidRPr="00524175">
        <w:t>) Poderão</w:t>
      </w:r>
      <w:proofErr w:type="gramEnd"/>
      <w:r w:rsidR="004F764B" w:rsidRPr="00524175">
        <w:t xml:space="preserve"> participar deste Pregão, qualquer empresa individual ou sociedade, regularmente estabelecida no País, cujo ramo de atividade seja compatível com o objeto da presente licitação, e que estejam com o Credenciamento regular no </w:t>
      </w:r>
      <w:r w:rsidR="00DA1A9F">
        <w:t>Portal da Bolsa de Licitações do Brasil – BLLCOMPRAS, c</w:t>
      </w:r>
      <w:r w:rsidR="004F764B" w:rsidRPr="00524175">
        <w:rPr>
          <w:color w:val="000000"/>
        </w:rPr>
        <w:t xml:space="preserve">onforme disposto na Instrução Normativa SLTI/MPOG n.º 3, de 26 de abril de 2018; </w:t>
      </w:r>
    </w:p>
    <w:p w:rsidR="00C601E1" w:rsidRDefault="00C601E1" w:rsidP="00524175">
      <w:pPr>
        <w:pStyle w:val="Recuodecorpodetexto"/>
        <w:tabs>
          <w:tab w:val="clear" w:pos="536"/>
          <w:tab w:val="clear" w:pos="2270"/>
          <w:tab w:val="clear" w:pos="4294"/>
          <w:tab w:val="left" w:pos="1134"/>
        </w:tabs>
        <w:ind w:left="1134" w:right="180"/>
        <w:contextualSpacing/>
      </w:pPr>
    </w:p>
    <w:p w:rsidR="00DA1A9F" w:rsidRDefault="00795717" w:rsidP="00795717">
      <w:pPr>
        <w:ind w:left="1134"/>
        <w:jc w:val="both"/>
      </w:pPr>
      <w:r>
        <w:t>7</w:t>
      </w:r>
      <w:r w:rsidR="0058716D" w:rsidRPr="00524175">
        <w:t>.1.1</w:t>
      </w:r>
      <w:proofErr w:type="gramStart"/>
      <w:r w:rsidR="0058716D" w:rsidRPr="00524175">
        <w:t>) As</w:t>
      </w:r>
      <w:proofErr w:type="gramEnd"/>
      <w:r w:rsidR="0058716D" w:rsidRPr="00524175">
        <w:t xml:space="preserve"> empresas </w:t>
      </w:r>
      <w:r w:rsidR="00CD301C">
        <w:t xml:space="preserve">interessadas deverão </w:t>
      </w:r>
      <w:r w:rsidR="00912A19">
        <w:t>providenciar o cadastramento junto a plataforma BLLCOMPRAS conforme informações constantes no termo de adesão preenchido online diretamente no portal da plataforma;</w:t>
      </w:r>
    </w:p>
    <w:p w:rsidR="00DA1A9F" w:rsidRDefault="00DA1A9F" w:rsidP="003B730D">
      <w:pPr>
        <w:ind w:left="567"/>
        <w:jc w:val="both"/>
      </w:pPr>
    </w:p>
    <w:p w:rsidR="00DE5015" w:rsidRPr="00524175" w:rsidRDefault="00795717" w:rsidP="00DE5015">
      <w:pPr>
        <w:pStyle w:val="Recuodecorpodetexto"/>
        <w:tabs>
          <w:tab w:val="clear" w:pos="536"/>
          <w:tab w:val="clear" w:pos="2270"/>
          <w:tab w:val="clear" w:pos="4294"/>
          <w:tab w:val="left" w:pos="567"/>
        </w:tabs>
        <w:ind w:left="567" w:right="180"/>
        <w:contextualSpacing/>
      </w:pPr>
      <w:r>
        <w:rPr>
          <w:bCs/>
          <w:iCs/>
          <w:color w:val="000000"/>
        </w:rPr>
        <w:t>7</w:t>
      </w:r>
      <w:r w:rsidR="00DE5015" w:rsidRPr="00524175">
        <w:rPr>
          <w:bCs/>
          <w:iCs/>
          <w:color w:val="000000"/>
        </w:rPr>
        <w:t>.2</w:t>
      </w:r>
      <w:proofErr w:type="gramStart"/>
      <w:r w:rsidR="00DE5015" w:rsidRPr="00524175">
        <w:rPr>
          <w:bCs/>
          <w:iCs/>
          <w:color w:val="000000"/>
        </w:rPr>
        <w:t>) Será</w:t>
      </w:r>
      <w:proofErr w:type="gramEnd"/>
      <w:r w:rsidR="00DE5015" w:rsidRPr="00524175">
        <w:rPr>
          <w:bCs/>
          <w:iCs/>
          <w:color w:val="000000"/>
        </w:rPr>
        <w:t xml:space="preserve"> concedido tratamento favorecido para as Microempresas, Empresas de Pequeno Porte e para o Microempreendedor Individual - MEI, nos limites previstos na Lei Complementar n.º 123 de 14 de dezembro de 2006</w:t>
      </w:r>
      <w:r w:rsidR="00DE5015" w:rsidRPr="00524175">
        <w:t>, alterada pela Lei Complementar n.º 147 de 07 de agosto de 2014;</w:t>
      </w:r>
    </w:p>
    <w:p w:rsidR="00DE5015" w:rsidRPr="00524175" w:rsidRDefault="00DE5015" w:rsidP="00524175">
      <w:pPr>
        <w:pStyle w:val="Recuodecorpodetexto"/>
        <w:tabs>
          <w:tab w:val="clear" w:pos="536"/>
          <w:tab w:val="clear" w:pos="2270"/>
          <w:tab w:val="clear" w:pos="4294"/>
          <w:tab w:val="left" w:pos="1134"/>
        </w:tabs>
        <w:ind w:left="1134" w:right="180"/>
        <w:contextualSpacing/>
      </w:pPr>
    </w:p>
    <w:p w:rsidR="00252828" w:rsidRPr="00524175" w:rsidRDefault="00795717" w:rsidP="00524175">
      <w:pPr>
        <w:pStyle w:val="Recuodecorpodetexto"/>
        <w:tabs>
          <w:tab w:val="clear" w:pos="536"/>
          <w:tab w:val="clear" w:pos="2270"/>
          <w:tab w:val="clear" w:pos="4294"/>
          <w:tab w:val="left" w:pos="567"/>
        </w:tabs>
        <w:ind w:left="567" w:right="180"/>
        <w:contextualSpacing/>
      </w:pPr>
      <w:r>
        <w:t>7</w:t>
      </w:r>
      <w:r w:rsidR="00252828" w:rsidRPr="00524175">
        <w:t>.</w:t>
      </w:r>
      <w:r w:rsidR="00DE5015">
        <w:t>3</w:t>
      </w:r>
      <w:proofErr w:type="gramStart"/>
      <w:r w:rsidR="00252828" w:rsidRPr="00524175">
        <w:t>) Será</w:t>
      </w:r>
      <w:proofErr w:type="gramEnd"/>
      <w:r w:rsidR="00252828" w:rsidRPr="00524175">
        <w:t xml:space="preserve"> vedada a participação de empresas:</w:t>
      </w:r>
    </w:p>
    <w:p w:rsidR="00252828" w:rsidRPr="00524175" w:rsidRDefault="00252828" w:rsidP="00524175">
      <w:pPr>
        <w:pStyle w:val="Recuodecorpodetexto"/>
        <w:tabs>
          <w:tab w:val="clear" w:pos="536"/>
          <w:tab w:val="clear" w:pos="2270"/>
          <w:tab w:val="clear" w:pos="4294"/>
          <w:tab w:val="left" w:pos="567"/>
        </w:tabs>
        <w:ind w:left="567" w:right="180"/>
        <w:contextualSpacing/>
        <w:rPr>
          <w:bCs/>
        </w:rPr>
      </w:pPr>
    </w:p>
    <w:p w:rsidR="00252828" w:rsidRPr="00524175" w:rsidRDefault="00252828" w:rsidP="001751FF">
      <w:pPr>
        <w:pStyle w:val="Recuodecorpodetexto"/>
        <w:numPr>
          <w:ilvl w:val="0"/>
          <w:numId w:val="8"/>
        </w:numPr>
        <w:tabs>
          <w:tab w:val="clear" w:pos="536"/>
          <w:tab w:val="clear" w:pos="2270"/>
          <w:tab w:val="clear" w:pos="4294"/>
          <w:tab w:val="left" w:pos="1701"/>
        </w:tabs>
        <w:ind w:left="1701" w:right="180" w:hanging="567"/>
        <w:contextualSpacing/>
      </w:pPr>
      <w:proofErr w:type="gramStart"/>
      <w:r w:rsidRPr="00524175">
        <w:rPr>
          <w:bCs/>
        </w:rPr>
        <w:t>proibid</w:t>
      </w:r>
      <w:r w:rsidR="00611DC5" w:rsidRPr="00524175">
        <w:rPr>
          <w:bCs/>
        </w:rPr>
        <w:t>a</w:t>
      </w:r>
      <w:r w:rsidRPr="00524175">
        <w:rPr>
          <w:bCs/>
        </w:rPr>
        <w:t>s</w:t>
      </w:r>
      <w:proofErr w:type="gramEnd"/>
      <w:r w:rsidRPr="00524175">
        <w:rPr>
          <w:bCs/>
        </w:rPr>
        <w:t xml:space="preserve"> de participar de licitações e celebrar contratos administrativos, na forma da legislação vigente</w:t>
      </w:r>
      <w:r w:rsidRPr="00524175">
        <w:t>;</w:t>
      </w:r>
    </w:p>
    <w:p w:rsidR="00252828" w:rsidRPr="00524175" w:rsidRDefault="00252828" w:rsidP="00524175">
      <w:pPr>
        <w:pStyle w:val="Recuodecorpodetexto"/>
        <w:tabs>
          <w:tab w:val="clear" w:pos="536"/>
          <w:tab w:val="clear" w:pos="2270"/>
          <w:tab w:val="clear" w:pos="4294"/>
          <w:tab w:val="left" w:pos="1701"/>
        </w:tabs>
        <w:ind w:left="1701" w:right="180"/>
        <w:contextualSpacing/>
      </w:pPr>
    </w:p>
    <w:p w:rsidR="00CE0A42" w:rsidRPr="00524175" w:rsidRDefault="00CE0A42" w:rsidP="001751FF">
      <w:pPr>
        <w:pStyle w:val="PargrafodaLista"/>
        <w:numPr>
          <w:ilvl w:val="0"/>
          <w:numId w:val="8"/>
        </w:numPr>
        <w:tabs>
          <w:tab w:val="left" w:pos="1701"/>
        </w:tabs>
        <w:ind w:left="1701" w:right="180" w:hanging="567"/>
        <w:contextualSpacing/>
        <w:jc w:val="both"/>
      </w:pPr>
      <w:proofErr w:type="gramStart"/>
      <w:r w:rsidRPr="00524175">
        <w:t>em</w:t>
      </w:r>
      <w:proofErr w:type="gramEnd"/>
      <w:r w:rsidRPr="00524175">
        <w:t xml:space="preserve"> forma de consórcio ou grupos de empresas;</w:t>
      </w:r>
    </w:p>
    <w:p w:rsidR="00CE0A42" w:rsidRPr="00524175" w:rsidRDefault="00CE0A42" w:rsidP="00524175">
      <w:pPr>
        <w:pStyle w:val="PargrafodaLista"/>
        <w:ind w:left="1701"/>
        <w:rPr>
          <w:bCs/>
        </w:rPr>
      </w:pPr>
    </w:p>
    <w:p w:rsidR="00252828" w:rsidRPr="00524175" w:rsidRDefault="00252828" w:rsidP="001751FF">
      <w:pPr>
        <w:pStyle w:val="Recuodecorpodetexto"/>
        <w:numPr>
          <w:ilvl w:val="0"/>
          <w:numId w:val="8"/>
        </w:numPr>
        <w:tabs>
          <w:tab w:val="clear" w:pos="536"/>
          <w:tab w:val="clear" w:pos="2270"/>
          <w:tab w:val="clear" w:pos="4294"/>
          <w:tab w:val="left" w:pos="1701"/>
        </w:tabs>
        <w:ind w:left="1701" w:right="180" w:hanging="567"/>
        <w:contextualSpacing/>
      </w:pPr>
      <w:proofErr w:type="gramStart"/>
      <w:r w:rsidRPr="00524175">
        <w:rPr>
          <w:bCs/>
        </w:rPr>
        <w:t>estrangeiros</w:t>
      </w:r>
      <w:proofErr w:type="gramEnd"/>
      <w:r w:rsidRPr="00524175">
        <w:rPr>
          <w:bCs/>
        </w:rPr>
        <w:t xml:space="preserve"> que não tenham representação legal no Brasil com poderes expressos para receber citação e responder administrativa ou judicialmente</w:t>
      </w:r>
      <w:r w:rsidRPr="00524175">
        <w:t>;</w:t>
      </w:r>
    </w:p>
    <w:p w:rsidR="00252828" w:rsidRPr="00524175" w:rsidRDefault="00252828" w:rsidP="00524175">
      <w:pPr>
        <w:pStyle w:val="PargrafodaLista"/>
        <w:ind w:left="1701"/>
      </w:pPr>
    </w:p>
    <w:p w:rsidR="00252828" w:rsidRPr="00524175" w:rsidRDefault="00252828" w:rsidP="001751FF">
      <w:pPr>
        <w:pStyle w:val="Recuodecorpodetexto"/>
        <w:numPr>
          <w:ilvl w:val="0"/>
          <w:numId w:val="8"/>
        </w:numPr>
        <w:tabs>
          <w:tab w:val="clear" w:pos="536"/>
          <w:tab w:val="clear" w:pos="2270"/>
          <w:tab w:val="clear" w:pos="4294"/>
          <w:tab w:val="left" w:pos="1701"/>
        </w:tabs>
        <w:ind w:left="1701" w:right="180" w:hanging="567"/>
        <w:contextualSpacing/>
      </w:pPr>
      <w:proofErr w:type="gramStart"/>
      <w:r w:rsidRPr="00524175">
        <w:t>enquadradas</w:t>
      </w:r>
      <w:proofErr w:type="gramEnd"/>
      <w:r w:rsidRPr="00524175">
        <w:t xml:space="preserve"> nas disposições </w:t>
      </w:r>
      <w:r w:rsidR="00611DC5" w:rsidRPr="00524175">
        <w:t>d</w:t>
      </w:r>
      <w:r w:rsidRPr="00524175">
        <w:t xml:space="preserve">o </w:t>
      </w:r>
      <w:r w:rsidR="001940C7" w:rsidRPr="00524175">
        <w:t>A</w:t>
      </w:r>
      <w:r w:rsidRPr="00524175">
        <w:t>rtigo 9</w:t>
      </w:r>
      <w:r w:rsidR="001940C7" w:rsidRPr="00524175">
        <w:t>.</w:t>
      </w:r>
      <w:r w:rsidRPr="00524175">
        <w:t>º da Lei Federal n</w:t>
      </w:r>
      <w:r w:rsidR="001940C7" w:rsidRPr="00524175">
        <w:t>.</w:t>
      </w:r>
      <w:r w:rsidRPr="00524175">
        <w:t>º 8.666/93 e suas alterações posteriores, ou ainda,</w:t>
      </w:r>
    </w:p>
    <w:p w:rsidR="00252828" w:rsidRPr="00524175" w:rsidRDefault="00252828" w:rsidP="00524175">
      <w:pPr>
        <w:pStyle w:val="PargrafodaLista"/>
        <w:ind w:left="1701"/>
      </w:pPr>
    </w:p>
    <w:p w:rsidR="00252828" w:rsidRPr="00524175" w:rsidRDefault="00252828" w:rsidP="001751FF">
      <w:pPr>
        <w:pStyle w:val="Recuodecorpodetexto"/>
        <w:numPr>
          <w:ilvl w:val="0"/>
          <w:numId w:val="8"/>
        </w:numPr>
        <w:tabs>
          <w:tab w:val="clear" w:pos="536"/>
          <w:tab w:val="clear" w:pos="2270"/>
          <w:tab w:val="clear" w:pos="4294"/>
          <w:tab w:val="left" w:pos="1701"/>
        </w:tabs>
        <w:ind w:left="1701" w:right="180" w:hanging="567"/>
        <w:contextualSpacing/>
      </w:pPr>
      <w:proofErr w:type="gramStart"/>
      <w:r w:rsidRPr="00524175">
        <w:t>que</w:t>
      </w:r>
      <w:proofErr w:type="gramEnd"/>
      <w:r w:rsidRPr="00524175">
        <w:t xml:space="preserve"> estejam sob falência, concurso de credores, em processo de dissolução ou liquidação.</w:t>
      </w:r>
    </w:p>
    <w:p w:rsidR="00CE0A42" w:rsidRPr="00524175" w:rsidRDefault="00CE0A42" w:rsidP="00524175">
      <w:pPr>
        <w:pStyle w:val="PargrafodaLista"/>
        <w:ind w:left="567"/>
      </w:pPr>
    </w:p>
    <w:p w:rsidR="00252828" w:rsidRPr="00524175" w:rsidRDefault="00795717" w:rsidP="00524175">
      <w:pPr>
        <w:pStyle w:val="Recuodecorpodetexto"/>
        <w:tabs>
          <w:tab w:val="clear" w:pos="536"/>
          <w:tab w:val="clear" w:pos="2270"/>
          <w:tab w:val="clear" w:pos="4294"/>
          <w:tab w:val="left" w:pos="567"/>
        </w:tabs>
        <w:ind w:left="567" w:right="180"/>
        <w:contextualSpacing/>
      </w:pPr>
      <w:r>
        <w:t>7</w:t>
      </w:r>
      <w:r w:rsidR="00252828" w:rsidRPr="00524175">
        <w:t>.</w:t>
      </w:r>
      <w:r w:rsidR="00DE5015">
        <w:t>4</w:t>
      </w:r>
      <w:r w:rsidR="00252828" w:rsidRPr="00524175">
        <w:t xml:space="preserve">) Como requisito para participação neste Pregão, </w:t>
      </w:r>
      <w:r w:rsidR="001940C7" w:rsidRPr="00524175">
        <w:t>a</w:t>
      </w:r>
      <w:r w:rsidR="00252828" w:rsidRPr="00524175">
        <w:t xml:space="preserve"> licitante assinalará “sim” ou “ não”, em campo próprio do sistema eletrônico, relativo à seguinte declaraç</w:t>
      </w:r>
      <w:r w:rsidR="00912A19">
        <w:t>ão</w:t>
      </w:r>
      <w:r w:rsidR="00252828" w:rsidRPr="00524175">
        <w:t>:</w:t>
      </w:r>
    </w:p>
    <w:p w:rsidR="001940C7" w:rsidRPr="00524175" w:rsidRDefault="001940C7" w:rsidP="00524175">
      <w:pPr>
        <w:pStyle w:val="Recuodecorpodetexto"/>
        <w:tabs>
          <w:tab w:val="clear" w:pos="536"/>
          <w:tab w:val="clear" w:pos="2270"/>
          <w:tab w:val="clear" w:pos="4294"/>
          <w:tab w:val="left" w:pos="567"/>
        </w:tabs>
        <w:ind w:left="567" w:right="180"/>
        <w:contextualSpacing/>
      </w:pPr>
    </w:p>
    <w:p w:rsidR="00252828" w:rsidRDefault="00795717" w:rsidP="00524175">
      <w:pPr>
        <w:pStyle w:val="Recuodecorpodetexto"/>
        <w:tabs>
          <w:tab w:val="clear" w:pos="536"/>
          <w:tab w:val="clear" w:pos="2270"/>
          <w:tab w:val="clear" w:pos="4294"/>
          <w:tab w:val="left" w:pos="1134"/>
        </w:tabs>
        <w:ind w:left="1134" w:right="180"/>
        <w:contextualSpacing/>
      </w:pPr>
      <w:r>
        <w:lastRenderedPageBreak/>
        <w:t>7</w:t>
      </w:r>
      <w:r w:rsidR="001940C7" w:rsidRPr="00524175">
        <w:t>.</w:t>
      </w:r>
      <w:r w:rsidR="00DE5015">
        <w:t>4</w:t>
      </w:r>
      <w:r w:rsidR="001940C7" w:rsidRPr="00524175">
        <w:t>.1</w:t>
      </w:r>
      <w:proofErr w:type="gramStart"/>
      <w:r w:rsidR="001940C7" w:rsidRPr="00524175">
        <w:t xml:space="preserve">) </w:t>
      </w:r>
      <w:r w:rsidR="00252828" w:rsidRPr="00524175">
        <w:t>Que</w:t>
      </w:r>
      <w:proofErr w:type="gramEnd"/>
      <w:r w:rsidR="00252828" w:rsidRPr="00524175">
        <w:t xml:space="preserve"> cumpre os requisitos estabelecidos no </w:t>
      </w:r>
      <w:r w:rsidR="001940C7" w:rsidRPr="00524175">
        <w:t>A</w:t>
      </w:r>
      <w:r w:rsidR="00252828" w:rsidRPr="00524175">
        <w:t>rtigo 3</w:t>
      </w:r>
      <w:r w:rsidR="001940C7" w:rsidRPr="00524175">
        <w:t>.</w:t>
      </w:r>
      <w:r w:rsidR="00252828" w:rsidRPr="00524175">
        <w:t xml:space="preserve">º da Lei Complementar n.º 123, de 2006, estando apta a usufruir do tratamento favorecido estabelecido em seus </w:t>
      </w:r>
      <w:r w:rsidR="001940C7" w:rsidRPr="00524175">
        <w:t>A</w:t>
      </w:r>
      <w:r w:rsidR="00252828" w:rsidRPr="00524175">
        <w:t>rtigos 42 a 49;</w:t>
      </w:r>
    </w:p>
    <w:p w:rsidR="00912A19" w:rsidRDefault="00912A19" w:rsidP="00524175">
      <w:pPr>
        <w:pStyle w:val="Recuodecorpodetexto"/>
        <w:tabs>
          <w:tab w:val="clear" w:pos="536"/>
          <w:tab w:val="clear" w:pos="2270"/>
          <w:tab w:val="clear" w:pos="4294"/>
          <w:tab w:val="left" w:pos="1134"/>
        </w:tabs>
        <w:ind w:left="1134" w:right="180"/>
        <w:contextualSpacing/>
      </w:pPr>
    </w:p>
    <w:p w:rsidR="00424DEF" w:rsidRPr="00524175" w:rsidRDefault="00795717" w:rsidP="00524175">
      <w:pPr>
        <w:tabs>
          <w:tab w:val="left" w:pos="536"/>
          <w:tab w:val="left" w:pos="2270"/>
          <w:tab w:val="left" w:pos="4294"/>
        </w:tabs>
        <w:ind w:left="540" w:right="180"/>
        <w:contextualSpacing/>
        <w:jc w:val="both"/>
      </w:pPr>
      <w:r>
        <w:t>7</w:t>
      </w:r>
      <w:r w:rsidR="00424DEF" w:rsidRPr="00524175">
        <w:t>.</w:t>
      </w:r>
      <w:r w:rsidR="00091AF2">
        <w:t>5</w:t>
      </w:r>
      <w:proofErr w:type="gramStart"/>
      <w:r w:rsidR="00597A04" w:rsidRPr="00524175">
        <w:t>) As</w:t>
      </w:r>
      <w:proofErr w:type="gramEnd"/>
      <w:r w:rsidR="00597A04" w:rsidRPr="00524175">
        <w:t xml:space="preserve"> participantes deverão ter pleno conhecimento dos termos deste Edital e das condições do objeto da presente licitação, não podendo ser invocado, em nenhum momento, desconhecimento das características do objeto da presente como elemento impeditivo da correta formulação da proposta de preço; </w:t>
      </w:r>
    </w:p>
    <w:p w:rsidR="00424DEF" w:rsidRPr="00524175" w:rsidRDefault="00424DEF" w:rsidP="00524175">
      <w:pPr>
        <w:tabs>
          <w:tab w:val="left" w:pos="536"/>
          <w:tab w:val="left" w:pos="2270"/>
          <w:tab w:val="left" w:pos="4294"/>
        </w:tabs>
        <w:ind w:left="540" w:right="180"/>
        <w:contextualSpacing/>
        <w:jc w:val="both"/>
      </w:pPr>
    </w:p>
    <w:p w:rsidR="00424DEF" w:rsidRPr="00524175" w:rsidRDefault="00795717" w:rsidP="00524175">
      <w:pPr>
        <w:tabs>
          <w:tab w:val="left" w:pos="536"/>
          <w:tab w:val="left" w:pos="2270"/>
          <w:tab w:val="left" w:pos="4294"/>
        </w:tabs>
        <w:ind w:left="540" w:right="180"/>
        <w:contextualSpacing/>
        <w:jc w:val="both"/>
      </w:pPr>
      <w:r>
        <w:t>7</w:t>
      </w:r>
      <w:r w:rsidR="00424DEF" w:rsidRPr="00524175">
        <w:t>.</w:t>
      </w:r>
      <w:r w:rsidR="00091AF2">
        <w:t>6</w:t>
      </w:r>
      <w:r w:rsidR="00597A04" w:rsidRPr="00524175">
        <w:t>) A participação nesta licitação significará a aceitação plena e irrestrita dos termos do presente Edital e das disposições das leis especiais, quando for o caso;</w:t>
      </w:r>
    </w:p>
    <w:p w:rsidR="00424DEF" w:rsidRPr="00524175" w:rsidRDefault="00424DEF" w:rsidP="00524175">
      <w:pPr>
        <w:tabs>
          <w:tab w:val="left" w:pos="536"/>
          <w:tab w:val="left" w:pos="2270"/>
          <w:tab w:val="left" w:pos="4294"/>
        </w:tabs>
        <w:ind w:left="540" w:right="180"/>
        <w:contextualSpacing/>
        <w:jc w:val="both"/>
      </w:pPr>
    </w:p>
    <w:p w:rsidR="00597A04" w:rsidRPr="00524175" w:rsidRDefault="00795717" w:rsidP="00524175">
      <w:pPr>
        <w:tabs>
          <w:tab w:val="left" w:pos="536"/>
          <w:tab w:val="left" w:pos="2270"/>
          <w:tab w:val="left" w:pos="4294"/>
        </w:tabs>
        <w:ind w:left="540" w:right="180"/>
        <w:contextualSpacing/>
        <w:jc w:val="both"/>
      </w:pPr>
      <w:r>
        <w:t>7</w:t>
      </w:r>
      <w:r w:rsidR="009709BB" w:rsidRPr="00524175">
        <w:t>.</w:t>
      </w:r>
      <w:r w:rsidR="00091AF2">
        <w:t>7</w:t>
      </w:r>
      <w:r w:rsidR="00597A04" w:rsidRPr="00524175">
        <w:t>) O presente Edital e seus anexos farão parte integrante d</w:t>
      </w:r>
      <w:r w:rsidR="00F826C8">
        <w:t>a Ata de Registro de Preços</w:t>
      </w:r>
      <w:r w:rsidR="00597A04" w:rsidRPr="00524175">
        <w:t xml:space="preserve"> a ser firmad</w:t>
      </w:r>
      <w:r w:rsidR="00F826C8">
        <w:t>a</w:t>
      </w:r>
      <w:r w:rsidR="00597A04" w:rsidRPr="00524175">
        <w:t>, como se transcrit</w:t>
      </w:r>
      <w:r w:rsidR="00F826C8">
        <w:t>a</w:t>
      </w:r>
      <w:r w:rsidR="00597A04" w:rsidRPr="00524175">
        <w:t xml:space="preserve"> nel</w:t>
      </w:r>
      <w:r w:rsidR="00F826C8">
        <w:t>a</w:t>
      </w:r>
      <w:r w:rsidR="00597A04" w:rsidRPr="00524175">
        <w:t xml:space="preserve"> estivesse</w:t>
      </w:r>
      <w:r w:rsidR="009709BB" w:rsidRPr="00524175">
        <w:t>.</w:t>
      </w:r>
    </w:p>
    <w:p w:rsidR="00A727F9" w:rsidRPr="00524175" w:rsidRDefault="00A727F9" w:rsidP="00524175">
      <w:pPr>
        <w:tabs>
          <w:tab w:val="left" w:pos="536"/>
          <w:tab w:val="left" w:pos="2270"/>
          <w:tab w:val="left" w:pos="4294"/>
        </w:tabs>
        <w:ind w:left="540" w:right="180"/>
        <w:contextualSpacing/>
        <w:jc w:val="both"/>
      </w:pPr>
    </w:p>
    <w:p w:rsidR="00A727F9" w:rsidRPr="00524175" w:rsidRDefault="00795717" w:rsidP="00524175">
      <w:pPr>
        <w:tabs>
          <w:tab w:val="left" w:pos="536"/>
          <w:tab w:val="left" w:pos="2270"/>
          <w:tab w:val="left" w:pos="4294"/>
        </w:tabs>
        <w:ind w:left="540" w:right="180"/>
        <w:contextualSpacing/>
        <w:rPr>
          <w:b/>
          <w:u w:val="single"/>
        </w:rPr>
      </w:pPr>
      <w:r>
        <w:rPr>
          <w:b/>
        </w:rPr>
        <w:t>8</w:t>
      </w:r>
      <w:r w:rsidR="00A727F9" w:rsidRPr="00524175">
        <w:rPr>
          <w:b/>
        </w:rPr>
        <w:t xml:space="preserve">) </w:t>
      </w:r>
      <w:r w:rsidR="00A727F9" w:rsidRPr="00524175">
        <w:rPr>
          <w:b/>
          <w:u w:val="single"/>
        </w:rPr>
        <w:t>DO REGULAMENTO OPERACIONAL DO CERTAME</w:t>
      </w:r>
    </w:p>
    <w:p w:rsidR="00A727F9" w:rsidRPr="00524175" w:rsidRDefault="00A727F9" w:rsidP="00524175">
      <w:pPr>
        <w:tabs>
          <w:tab w:val="left" w:pos="536"/>
          <w:tab w:val="left" w:pos="2270"/>
          <w:tab w:val="left" w:pos="4294"/>
        </w:tabs>
        <w:ind w:left="540" w:right="180"/>
        <w:contextualSpacing/>
        <w:jc w:val="both"/>
      </w:pPr>
    </w:p>
    <w:p w:rsidR="00A727F9" w:rsidRPr="00524175" w:rsidRDefault="00A727F9" w:rsidP="00524175">
      <w:pPr>
        <w:tabs>
          <w:tab w:val="left" w:pos="536"/>
          <w:tab w:val="left" w:pos="2270"/>
          <w:tab w:val="left" w:pos="4294"/>
        </w:tabs>
        <w:ind w:left="540" w:right="180"/>
        <w:contextualSpacing/>
        <w:jc w:val="both"/>
      </w:pPr>
      <w:r w:rsidRPr="00524175">
        <w:t>O certame será conduzido pelo Pregoeiro, com o auxílio da Equipe de Apoio, que terá, em especial, as seguintes atribuições:</w:t>
      </w:r>
    </w:p>
    <w:p w:rsidR="00A727F9" w:rsidRPr="00524175" w:rsidRDefault="00A727F9" w:rsidP="00524175">
      <w:pPr>
        <w:tabs>
          <w:tab w:val="left" w:pos="536"/>
          <w:tab w:val="left" w:pos="2270"/>
          <w:tab w:val="left" w:pos="4294"/>
        </w:tabs>
        <w:ind w:left="540" w:right="180"/>
        <w:contextualSpacing/>
        <w:jc w:val="both"/>
      </w:pPr>
    </w:p>
    <w:p w:rsidR="00950F7C" w:rsidRPr="00524175" w:rsidRDefault="00950F7C" w:rsidP="00524175">
      <w:pPr>
        <w:numPr>
          <w:ilvl w:val="0"/>
          <w:numId w:val="1"/>
        </w:numPr>
        <w:tabs>
          <w:tab w:val="clear" w:pos="1440"/>
          <w:tab w:val="left" w:pos="1418"/>
        </w:tabs>
        <w:ind w:left="1418" w:right="180" w:hanging="284"/>
        <w:contextualSpacing/>
        <w:jc w:val="both"/>
        <w:rPr>
          <w:bCs/>
        </w:rPr>
      </w:pPr>
      <w:r w:rsidRPr="00524175">
        <w:rPr>
          <w:bCs/>
        </w:rPr>
        <w:t>Conduzir a sessão pública;</w:t>
      </w:r>
    </w:p>
    <w:p w:rsidR="00950F7C" w:rsidRDefault="00950F7C" w:rsidP="00524175">
      <w:pPr>
        <w:numPr>
          <w:ilvl w:val="0"/>
          <w:numId w:val="1"/>
        </w:numPr>
        <w:tabs>
          <w:tab w:val="clear" w:pos="1440"/>
          <w:tab w:val="left" w:pos="1418"/>
        </w:tabs>
        <w:ind w:left="1418" w:right="180" w:hanging="284"/>
        <w:contextualSpacing/>
        <w:jc w:val="both"/>
        <w:rPr>
          <w:bCs/>
        </w:rPr>
      </w:pPr>
      <w:r w:rsidRPr="00524175">
        <w:rPr>
          <w:bCs/>
        </w:rPr>
        <w:t>Receber, examinar e decidir as impugnações e os pedidos de esclarecimentos ao Edital e aos anexos, além de poder requisitar subsídios formais aos responsáveis pela elaboração desses documentos;</w:t>
      </w:r>
    </w:p>
    <w:p w:rsidR="00950F7C" w:rsidRPr="00524175" w:rsidRDefault="00950F7C" w:rsidP="00524175">
      <w:pPr>
        <w:numPr>
          <w:ilvl w:val="0"/>
          <w:numId w:val="1"/>
        </w:numPr>
        <w:tabs>
          <w:tab w:val="clear" w:pos="1440"/>
          <w:tab w:val="left" w:pos="1418"/>
        </w:tabs>
        <w:ind w:left="1418" w:right="180" w:hanging="284"/>
        <w:contextualSpacing/>
        <w:jc w:val="both"/>
        <w:rPr>
          <w:bCs/>
        </w:rPr>
      </w:pPr>
      <w:r w:rsidRPr="00524175">
        <w:rPr>
          <w:bCs/>
        </w:rPr>
        <w:t>Verificar a conformidade da proposta em relação aos requisitos estabelecidos no Edital;</w:t>
      </w:r>
    </w:p>
    <w:p w:rsidR="00950F7C" w:rsidRPr="00524175" w:rsidRDefault="00950F7C" w:rsidP="00524175">
      <w:pPr>
        <w:numPr>
          <w:ilvl w:val="0"/>
          <w:numId w:val="1"/>
        </w:numPr>
        <w:tabs>
          <w:tab w:val="clear" w:pos="1440"/>
          <w:tab w:val="left" w:pos="1418"/>
        </w:tabs>
        <w:ind w:left="1418" w:right="180" w:hanging="284"/>
        <w:contextualSpacing/>
        <w:jc w:val="both"/>
        <w:rPr>
          <w:bCs/>
        </w:rPr>
      </w:pPr>
      <w:r w:rsidRPr="00524175">
        <w:rPr>
          <w:bCs/>
        </w:rPr>
        <w:t>Coordenar a sessão pública e o envio de lances;</w:t>
      </w:r>
    </w:p>
    <w:p w:rsidR="00950F7C" w:rsidRPr="00524175" w:rsidRDefault="00950F7C" w:rsidP="00524175">
      <w:pPr>
        <w:numPr>
          <w:ilvl w:val="0"/>
          <w:numId w:val="1"/>
        </w:numPr>
        <w:tabs>
          <w:tab w:val="clear" w:pos="1440"/>
          <w:tab w:val="left" w:pos="1418"/>
        </w:tabs>
        <w:ind w:left="1418" w:right="180" w:hanging="284"/>
        <w:contextualSpacing/>
        <w:jc w:val="both"/>
        <w:rPr>
          <w:bCs/>
        </w:rPr>
      </w:pPr>
      <w:r w:rsidRPr="00524175">
        <w:rPr>
          <w:bCs/>
        </w:rPr>
        <w:t>Verificar e julgar as condições de habilitação;</w:t>
      </w:r>
    </w:p>
    <w:p w:rsidR="00950F7C" w:rsidRPr="00524175" w:rsidRDefault="00950F7C" w:rsidP="00524175">
      <w:pPr>
        <w:numPr>
          <w:ilvl w:val="0"/>
          <w:numId w:val="1"/>
        </w:numPr>
        <w:tabs>
          <w:tab w:val="clear" w:pos="1440"/>
          <w:tab w:val="left" w:pos="1418"/>
        </w:tabs>
        <w:ind w:left="1418" w:right="180" w:hanging="284"/>
        <w:contextualSpacing/>
        <w:jc w:val="both"/>
        <w:rPr>
          <w:bCs/>
        </w:rPr>
      </w:pPr>
      <w:r w:rsidRPr="00524175">
        <w:rPr>
          <w:bCs/>
        </w:rPr>
        <w:t>Sanear erros ou falhas que não alterem a substância das propostas, dos documentos de habilitação e sua validade jurídica;</w:t>
      </w:r>
    </w:p>
    <w:p w:rsidR="00950F7C" w:rsidRPr="00524175" w:rsidRDefault="00950F7C" w:rsidP="00524175">
      <w:pPr>
        <w:numPr>
          <w:ilvl w:val="0"/>
          <w:numId w:val="1"/>
        </w:numPr>
        <w:tabs>
          <w:tab w:val="clear" w:pos="1440"/>
          <w:tab w:val="left" w:pos="1418"/>
        </w:tabs>
        <w:ind w:left="1418" w:right="180" w:hanging="284"/>
        <w:contextualSpacing/>
        <w:jc w:val="both"/>
        <w:rPr>
          <w:bCs/>
        </w:rPr>
      </w:pPr>
      <w:r w:rsidRPr="00524175">
        <w:rPr>
          <w:bCs/>
        </w:rPr>
        <w:t>Receber, examinar e decidir os recursos e encaminhá-los à autoridade competente quando mantiver sua decisão;</w:t>
      </w:r>
    </w:p>
    <w:p w:rsidR="00950F7C" w:rsidRPr="00524175" w:rsidRDefault="00950F7C" w:rsidP="00524175">
      <w:pPr>
        <w:numPr>
          <w:ilvl w:val="0"/>
          <w:numId w:val="1"/>
        </w:numPr>
        <w:tabs>
          <w:tab w:val="clear" w:pos="1440"/>
          <w:tab w:val="left" w:pos="1418"/>
        </w:tabs>
        <w:ind w:left="1418" w:right="180" w:hanging="284"/>
        <w:contextualSpacing/>
        <w:jc w:val="both"/>
        <w:rPr>
          <w:bCs/>
        </w:rPr>
      </w:pPr>
      <w:r w:rsidRPr="00524175">
        <w:rPr>
          <w:bCs/>
        </w:rPr>
        <w:t>Indicar o vencedor do certame;</w:t>
      </w:r>
    </w:p>
    <w:p w:rsidR="00950F7C" w:rsidRPr="00524175" w:rsidRDefault="00950F7C" w:rsidP="00524175">
      <w:pPr>
        <w:numPr>
          <w:ilvl w:val="0"/>
          <w:numId w:val="1"/>
        </w:numPr>
        <w:tabs>
          <w:tab w:val="clear" w:pos="1440"/>
          <w:tab w:val="left" w:pos="1418"/>
        </w:tabs>
        <w:ind w:left="1418" w:right="180" w:hanging="284"/>
        <w:contextualSpacing/>
        <w:jc w:val="both"/>
        <w:rPr>
          <w:bCs/>
        </w:rPr>
      </w:pPr>
      <w:r w:rsidRPr="00524175">
        <w:rPr>
          <w:bCs/>
        </w:rPr>
        <w:t>Adjudicar o objeto, quando não houver recurso;</w:t>
      </w:r>
    </w:p>
    <w:p w:rsidR="00A727F9" w:rsidRPr="00524175" w:rsidRDefault="00A727F9" w:rsidP="00524175">
      <w:pPr>
        <w:numPr>
          <w:ilvl w:val="0"/>
          <w:numId w:val="1"/>
        </w:numPr>
        <w:tabs>
          <w:tab w:val="clear" w:pos="1440"/>
          <w:tab w:val="left" w:pos="1418"/>
        </w:tabs>
        <w:ind w:left="1418" w:right="180" w:hanging="284"/>
        <w:contextualSpacing/>
        <w:jc w:val="both"/>
        <w:rPr>
          <w:bCs/>
        </w:rPr>
      </w:pPr>
      <w:r w:rsidRPr="00524175">
        <w:rPr>
          <w:bCs/>
        </w:rPr>
        <w:t>Acompanhar os trabalhos da Equipe de Apoio;</w:t>
      </w:r>
    </w:p>
    <w:p w:rsidR="00A727F9" w:rsidRDefault="00A727F9" w:rsidP="00524175">
      <w:pPr>
        <w:numPr>
          <w:ilvl w:val="0"/>
          <w:numId w:val="1"/>
        </w:numPr>
        <w:tabs>
          <w:tab w:val="clear" w:pos="1440"/>
          <w:tab w:val="left" w:pos="1418"/>
        </w:tabs>
        <w:ind w:left="1418" w:right="180" w:hanging="284"/>
        <w:contextualSpacing/>
        <w:jc w:val="both"/>
      </w:pPr>
      <w:r w:rsidRPr="00524175">
        <w:rPr>
          <w:bCs/>
        </w:rPr>
        <w:t xml:space="preserve">Encaminhar o processo </w:t>
      </w:r>
      <w:r w:rsidR="00950F7C" w:rsidRPr="00524175">
        <w:rPr>
          <w:bCs/>
        </w:rPr>
        <w:t xml:space="preserve">devidamente instruído </w:t>
      </w:r>
      <w:r w:rsidRPr="00524175">
        <w:rPr>
          <w:bCs/>
        </w:rPr>
        <w:t xml:space="preserve">à autoridade </w:t>
      </w:r>
      <w:r w:rsidR="00950F7C" w:rsidRPr="00524175">
        <w:rPr>
          <w:bCs/>
        </w:rPr>
        <w:t>competente e propor a sua homologação.</w:t>
      </w:r>
    </w:p>
    <w:p w:rsidR="00F826C8" w:rsidRPr="00524175" w:rsidRDefault="00F826C8" w:rsidP="00F826C8">
      <w:pPr>
        <w:ind w:left="567" w:right="180"/>
        <w:contextualSpacing/>
        <w:jc w:val="both"/>
      </w:pPr>
    </w:p>
    <w:p w:rsidR="009709BB" w:rsidRPr="00524175" w:rsidRDefault="00795717" w:rsidP="00524175">
      <w:pPr>
        <w:tabs>
          <w:tab w:val="left" w:pos="536"/>
          <w:tab w:val="left" w:pos="2270"/>
          <w:tab w:val="left" w:pos="4294"/>
        </w:tabs>
        <w:ind w:left="540" w:right="180"/>
        <w:contextualSpacing/>
        <w:rPr>
          <w:b/>
          <w:u w:val="single"/>
        </w:rPr>
      </w:pPr>
      <w:r>
        <w:rPr>
          <w:b/>
        </w:rPr>
        <w:t>9</w:t>
      </w:r>
      <w:r w:rsidR="009709BB" w:rsidRPr="00524175">
        <w:rPr>
          <w:b/>
        </w:rPr>
        <w:t xml:space="preserve">) </w:t>
      </w:r>
      <w:r w:rsidR="009709BB" w:rsidRPr="00524175">
        <w:rPr>
          <w:b/>
          <w:u w:val="single"/>
        </w:rPr>
        <w:t>DO CREDENCIAMENTO</w:t>
      </w:r>
    </w:p>
    <w:p w:rsidR="009709BB" w:rsidRPr="00524175" w:rsidRDefault="009709BB" w:rsidP="00524175">
      <w:pPr>
        <w:tabs>
          <w:tab w:val="left" w:pos="536"/>
          <w:tab w:val="left" w:pos="2270"/>
          <w:tab w:val="left" w:pos="4294"/>
        </w:tabs>
        <w:ind w:left="540" w:right="180"/>
        <w:contextualSpacing/>
      </w:pPr>
    </w:p>
    <w:p w:rsidR="00912A19" w:rsidRDefault="00795717" w:rsidP="00524175">
      <w:pPr>
        <w:tabs>
          <w:tab w:val="left" w:pos="536"/>
          <w:tab w:val="num" w:pos="709"/>
          <w:tab w:val="left" w:pos="2270"/>
          <w:tab w:val="num" w:pos="2520"/>
          <w:tab w:val="left" w:pos="4294"/>
        </w:tabs>
        <w:ind w:left="539" w:right="181"/>
        <w:contextualSpacing/>
        <w:jc w:val="both"/>
        <w:rPr>
          <w:bCs/>
          <w:iCs/>
          <w:color w:val="000000"/>
        </w:rPr>
      </w:pPr>
      <w:r>
        <w:rPr>
          <w:bCs/>
          <w:iCs/>
          <w:color w:val="000000"/>
        </w:rPr>
        <w:t>9</w:t>
      </w:r>
      <w:r w:rsidR="006F78BB" w:rsidRPr="00524175">
        <w:rPr>
          <w:bCs/>
          <w:iCs/>
          <w:color w:val="000000"/>
        </w:rPr>
        <w:t xml:space="preserve">.1) O credenciamento é </w:t>
      </w:r>
      <w:r w:rsidR="00912A19">
        <w:rPr>
          <w:bCs/>
          <w:iCs/>
          <w:color w:val="000000"/>
        </w:rPr>
        <w:t>feito diretamente com a BLLCOMPRAS, mantenedora do portal, mediante preenchimento de termo de adesão e apresentação de documentação contratual que comprove o vínculo do representante legal com a empresa participante</w:t>
      </w:r>
      <w:r w:rsidR="005416C2">
        <w:rPr>
          <w:bCs/>
          <w:iCs/>
          <w:color w:val="000000"/>
        </w:rPr>
        <w:t>;</w:t>
      </w:r>
    </w:p>
    <w:p w:rsidR="005416C2" w:rsidRDefault="005416C2" w:rsidP="00524175">
      <w:pPr>
        <w:tabs>
          <w:tab w:val="left" w:pos="536"/>
          <w:tab w:val="num" w:pos="709"/>
          <w:tab w:val="left" w:pos="2270"/>
          <w:tab w:val="num" w:pos="2520"/>
          <w:tab w:val="left" w:pos="4294"/>
        </w:tabs>
        <w:ind w:left="539" w:right="181"/>
        <w:contextualSpacing/>
        <w:jc w:val="both"/>
        <w:rPr>
          <w:bCs/>
          <w:iCs/>
          <w:color w:val="000000"/>
        </w:rPr>
      </w:pPr>
    </w:p>
    <w:p w:rsidR="005416C2" w:rsidRDefault="00795717" w:rsidP="005416C2">
      <w:pPr>
        <w:tabs>
          <w:tab w:val="left" w:pos="536"/>
          <w:tab w:val="num" w:pos="709"/>
          <w:tab w:val="left" w:pos="2270"/>
          <w:tab w:val="num" w:pos="2520"/>
          <w:tab w:val="left" w:pos="4294"/>
        </w:tabs>
        <w:ind w:left="539" w:right="181"/>
        <w:contextualSpacing/>
        <w:jc w:val="both"/>
        <w:rPr>
          <w:color w:val="000000" w:themeColor="text1"/>
        </w:rPr>
      </w:pPr>
      <w:r>
        <w:rPr>
          <w:bCs/>
          <w:iCs/>
          <w:color w:val="000000"/>
        </w:rPr>
        <w:t>9</w:t>
      </w:r>
      <w:r w:rsidR="005416C2">
        <w:rPr>
          <w:bCs/>
          <w:iCs/>
          <w:color w:val="000000"/>
        </w:rPr>
        <w:t xml:space="preserve">.2) </w:t>
      </w:r>
      <w:r w:rsidR="006F78BB" w:rsidRPr="00524175">
        <w:rPr>
          <w:color w:val="000000" w:themeColor="text1"/>
        </w:rPr>
        <w:t>O cadastro n</w:t>
      </w:r>
      <w:r w:rsidR="005416C2">
        <w:rPr>
          <w:color w:val="000000" w:themeColor="text1"/>
        </w:rPr>
        <w:t xml:space="preserve">a BLLCOMPRAS deverá ser feito no Portal da Bolsa de Licitações do Brasil, no sítio </w:t>
      </w:r>
      <w:hyperlink r:id="rId10" w:history="1">
        <w:r w:rsidR="005416C2" w:rsidRPr="005F3193">
          <w:rPr>
            <w:rStyle w:val="Hyperlink"/>
          </w:rPr>
          <w:t>https://bllcompras.com</w:t>
        </w:r>
      </w:hyperlink>
      <w:r w:rsidR="005416C2">
        <w:rPr>
          <w:color w:val="000000" w:themeColor="text1"/>
        </w:rPr>
        <w:t>, clicando em CADASTRAR-SE;</w:t>
      </w:r>
    </w:p>
    <w:p w:rsidR="005416C2" w:rsidRDefault="005416C2" w:rsidP="005416C2">
      <w:pPr>
        <w:tabs>
          <w:tab w:val="left" w:pos="536"/>
          <w:tab w:val="num" w:pos="709"/>
          <w:tab w:val="left" w:pos="2270"/>
          <w:tab w:val="num" w:pos="2520"/>
          <w:tab w:val="left" w:pos="4294"/>
        </w:tabs>
        <w:ind w:left="539" w:right="181"/>
        <w:contextualSpacing/>
        <w:jc w:val="both"/>
        <w:rPr>
          <w:color w:val="000000" w:themeColor="text1"/>
        </w:rPr>
      </w:pPr>
    </w:p>
    <w:p w:rsidR="00EA522A" w:rsidRPr="00524175" w:rsidRDefault="00795717" w:rsidP="00524175">
      <w:pPr>
        <w:tabs>
          <w:tab w:val="left" w:pos="536"/>
          <w:tab w:val="left" w:pos="2270"/>
          <w:tab w:val="left" w:pos="4294"/>
        </w:tabs>
        <w:ind w:left="540" w:right="180"/>
        <w:contextualSpacing/>
        <w:jc w:val="both"/>
        <w:rPr>
          <w:b/>
          <w:iCs/>
          <w:caps/>
          <w:u w:val="single"/>
        </w:rPr>
      </w:pPr>
      <w:r>
        <w:rPr>
          <w:b/>
          <w:iCs/>
          <w:caps/>
        </w:rPr>
        <w:t>10</w:t>
      </w:r>
      <w:r w:rsidR="00A56E15" w:rsidRPr="00524175">
        <w:rPr>
          <w:b/>
          <w:iCs/>
          <w:caps/>
        </w:rPr>
        <w:t xml:space="preserve">) </w:t>
      </w:r>
      <w:r w:rsidR="00A56E15" w:rsidRPr="00524175">
        <w:rPr>
          <w:b/>
          <w:iCs/>
          <w:caps/>
          <w:u w:val="single"/>
        </w:rPr>
        <w:t>d</w:t>
      </w:r>
      <w:r w:rsidR="00F25D46" w:rsidRPr="00524175">
        <w:rPr>
          <w:b/>
          <w:iCs/>
          <w:caps/>
          <w:u w:val="single"/>
        </w:rPr>
        <w:t xml:space="preserve">A </w:t>
      </w:r>
      <w:r w:rsidR="005115E2" w:rsidRPr="00524175">
        <w:rPr>
          <w:b/>
          <w:iCs/>
          <w:caps/>
          <w:u w:val="single"/>
        </w:rPr>
        <w:t>APRESENTAÇÃO DA PROPOSTA E DOS DOCUMENTOS DE HABILITAÇÃO</w:t>
      </w:r>
    </w:p>
    <w:p w:rsidR="005115E2" w:rsidRPr="00524175" w:rsidRDefault="005115E2" w:rsidP="00524175">
      <w:pPr>
        <w:tabs>
          <w:tab w:val="left" w:pos="536"/>
          <w:tab w:val="left" w:pos="2270"/>
          <w:tab w:val="left" w:pos="4294"/>
        </w:tabs>
        <w:ind w:left="540" w:right="180"/>
        <w:contextualSpacing/>
        <w:jc w:val="both"/>
        <w:rPr>
          <w:b/>
          <w:iCs/>
          <w:caps/>
          <w:u w:val="single"/>
        </w:rPr>
      </w:pPr>
    </w:p>
    <w:p w:rsidR="006B6DB5" w:rsidRPr="00524175" w:rsidRDefault="00795717" w:rsidP="00524175">
      <w:pPr>
        <w:tabs>
          <w:tab w:val="left" w:pos="536"/>
          <w:tab w:val="num" w:pos="709"/>
          <w:tab w:val="left" w:pos="2270"/>
          <w:tab w:val="num" w:pos="2520"/>
          <w:tab w:val="left" w:pos="4294"/>
        </w:tabs>
        <w:ind w:left="539" w:right="181"/>
        <w:contextualSpacing/>
        <w:jc w:val="both"/>
        <w:rPr>
          <w:color w:val="000000" w:themeColor="text1"/>
        </w:rPr>
      </w:pPr>
      <w:r>
        <w:rPr>
          <w:color w:val="000000" w:themeColor="text1"/>
        </w:rPr>
        <w:t>10</w:t>
      </w:r>
      <w:r w:rsidR="005115E2" w:rsidRPr="00524175">
        <w:rPr>
          <w:color w:val="000000" w:themeColor="text1"/>
        </w:rPr>
        <w:t>.1</w:t>
      </w:r>
      <w:proofErr w:type="gramStart"/>
      <w:r w:rsidR="005115E2" w:rsidRPr="00524175">
        <w:rPr>
          <w:color w:val="000000" w:themeColor="text1"/>
        </w:rPr>
        <w:t>) As</w:t>
      </w:r>
      <w:proofErr w:type="gramEnd"/>
      <w:r w:rsidR="005115E2" w:rsidRPr="00524175">
        <w:rPr>
          <w:color w:val="000000" w:themeColor="text1"/>
        </w:rPr>
        <w:t xml:space="preserve"> licitantes </w:t>
      </w:r>
      <w:r w:rsidR="005115E2" w:rsidRPr="00524175">
        <w:rPr>
          <w:color w:val="000000"/>
        </w:rPr>
        <w:t xml:space="preserve">encaminharão, exclusivamente por meio do sistema, </w:t>
      </w:r>
      <w:r w:rsidR="005115E2" w:rsidRPr="00524175">
        <w:rPr>
          <w:b/>
          <w:bCs/>
          <w:color w:val="000000"/>
        </w:rPr>
        <w:t xml:space="preserve">concomitantemente com os documentos de habilitação </w:t>
      </w:r>
      <w:r w:rsidR="005115E2" w:rsidRPr="00524175">
        <w:rPr>
          <w:b/>
          <w:bCs/>
        </w:rPr>
        <w:t xml:space="preserve">exigidos no </w:t>
      </w:r>
      <w:r w:rsidR="005115E2" w:rsidRPr="00C875A5">
        <w:rPr>
          <w:b/>
          <w:bCs/>
        </w:rPr>
        <w:t>item 1</w:t>
      </w:r>
      <w:r w:rsidR="00A34FC0">
        <w:rPr>
          <w:b/>
          <w:bCs/>
        </w:rPr>
        <w:t>3</w:t>
      </w:r>
      <w:r w:rsidR="005115E2" w:rsidRPr="00C875A5">
        <w:rPr>
          <w:b/>
          <w:bCs/>
        </w:rPr>
        <w:t xml:space="preserve"> do </w:t>
      </w:r>
      <w:r w:rsidR="009F6E94" w:rsidRPr="00C875A5">
        <w:rPr>
          <w:b/>
          <w:bCs/>
        </w:rPr>
        <w:t>E</w:t>
      </w:r>
      <w:r w:rsidR="005115E2" w:rsidRPr="00C875A5">
        <w:rPr>
          <w:b/>
          <w:bCs/>
        </w:rPr>
        <w:t>dital,</w:t>
      </w:r>
      <w:r w:rsidR="000A0D6C">
        <w:rPr>
          <w:b/>
          <w:bCs/>
        </w:rPr>
        <w:t xml:space="preserve"> </w:t>
      </w:r>
      <w:r w:rsidR="005115E2" w:rsidRPr="00524175">
        <w:rPr>
          <w:color w:val="000000"/>
        </w:rPr>
        <w:t>proposta com a descrição do objeto ofertado</w:t>
      </w:r>
      <w:r w:rsidR="00F826C8">
        <w:rPr>
          <w:color w:val="000000"/>
        </w:rPr>
        <w:t xml:space="preserve"> e </w:t>
      </w:r>
      <w:r w:rsidR="009F6E94" w:rsidRPr="00524175">
        <w:rPr>
          <w:color w:val="000000"/>
        </w:rPr>
        <w:t>o preço</w:t>
      </w:r>
      <w:r w:rsidR="005115E2" w:rsidRPr="00524175">
        <w:rPr>
          <w:color w:val="000000"/>
        </w:rPr>
        <w:t>, até a data e o horário estabelecidos para abertura da sessão pública</w:t>
      </w:r>
      <w:r w:rsidR="005115E2" w:rsidRPr="00524175">
        <w:rPr>
          <w:color w:val="000000" w:themeColor="text1"/>
        </w:rPr>
        <w:t>, quando, então, encerrar-se-á automaticamente a etapa de envio dessa documentação;</w:t>
      </w:r>
    </w:p>
    <w:p w:rsidR="006B6DB5" w:rsidRPr="00524175" w:rsidRDefault="006B6DB5" w:rsidP="00524175">
      <w:pPr>
        <w:tabs>
          <w:tab w:val="left" w:pos="536"/>
          <w:tab w:val="num" w:pos="709"/>
          <w:tab w:val="left" w:pos="2270"/>
          <w:tab w:val="num" w:pos="2520"/>
          <w:tab w:val="left" w:pos="4294"/>
        </w:tabs>
        <w:ind w:left="539" w:right="181"/>
        <w:contextualSpacing/>
        <w:jc w:val="both"/>
        <w:rPr>
          <w:color w:val="000000" w:themeColor="text1"/>
        </w:rPr>
      </w:pPr>
    </w:p>
    <w:p w:rsidR="006B6DB5" w:rsidRPr="00524175" w:rsidRDefault="00795717" w:rsidP="00524175">
      <w:pPr>
        <w:tabs>
          <w:tab w:val="left" w:pos="1134"/>
        </w:tabs>
        <w:ind w:left="1134" w:right="181"/>
        <w:contextualSpacing/>
        <w:jc w:val="both"/>
        <w:rPr>
          <w:color w:val="000000"/>
        </w:rPr>
      </w:pPr>
      <w:r>
        <w:rPr>
          <w:color w:val="000000" w:themeColor="text1"/>
        </w:rPr>
        <w:t>10</w:t>
      </w:r>
      <w:r w:rsidR="006B6DB5" w:rsidRPr="00524175">
        <w:rPr>
          <w:color w:val="000000" w:themeColor="text1"/>
        </w:rPr>
        <w:t xml:space="preserve">.1.1) </w:t>
      </w:r>
      <w:r w:rsidR="006B6DB5" w:rsidRPr="00524175">
        <w:rPr>
          <w:color w:val="000000"/>
        </w:rPr>
        <w:t xml:space="preserve">O envio da proposta, acompanhada dos documentos de habilitação exigidos no </w:t>
      </w:r>
      <w:r w:rsidR="006B6DB5" w:rsidRPr="00C875A5">
        <w:rPr>
          <w:b/>
        </w:rPr>
        <w:t>item 1</w:t>
      </w:r>
      <w:r w:rsidR="00A34FC0">
        <w:rPr>
          <w:b/>
        </w:rPr>
        <w:t>3</w:t>
      </w:r>
      <w:r w:rsidR="006B6DB5" w:rsidRPr="00524175">
        <w:rPr>
          <w:color w:val="000000"/>
        </w:rPr>
        <w:t xml:space="preserve"> deste Edital, ocorrerá por meio de chave de acesso e senha;</w:t>
      </w:r>
    </w:p>
    <w:p w:rsidR="006B6DB5" w:rsidRPr="00524175" w:rsidRDefault="006B6DB5" w:rsidP="00524175">
      <w:pPr>
        <w:tabs>
          <w:tab w:val="left" w:pos="1134"/>
        </w:tabs>
        <w:ind w:left="1134" w:right="181"/>
        <w:contextualSpacing/>
        <w:jc w:val="both"/>
      </w:pPr>
    </w:p>
    <w:p w:rsidR="00EF5F58" w:rsidRDefault="00795717" w:rsidP="00524175">
      <w:pPr>
        <w:tabs>
          <w:tab w:val="left" w:pos="1134"/>
        </w:tabs>
        <w:ind w:left="1134" w:right="181"/>
        <w:contextualSpacing/>
        <w:jc w:val="both"/>
        <w:rPr>
          <w:color w:val="000000"/>
        </w:rPr>
      </w:pPr>
      <w:r>
        <w:t>10</w:t>
      </w:r>
      <w:r w:rsidR="006B6DB5" w:rsidRPr="00524175">
        <w:t>.1.</w:t>
      </w:r>
      <w:r w:rsidR="00A574A5">
        <w:t>2</w:t>
      </w:r>
      <w:proofErr w:type="gramStart"/>
      <w:r w:rsidR="006B6DB5" w:rsidRPr="00524175">
        <w:t xml:space="preserve">) </w:t>
      </w:r>
      <w:r w:rsidR="005115E2" w:rsidRPr="00524175">
        <w:t>Até</w:t>
      </w:r>
      <w:proofErr w:type="gramEnd"/>
      <w:r w:rsidR="005115E2" w:rsidRPr="00524175">
        <w:t xml:space="preserve"> a abertura da sessão pública, </w:t>
      </w:r>
      <w:r w:rsidR="006B6DB5" w:rsidRPr="00524175">
        <w:t>a</w:t>
      </w:r>
      <w:r w:rsidR="005115E2" w:rsidRPr="00524175">
        <w:t xml:space="preserve">s licitantes poderão retirar ou substituir </w:t>
      </w:r>
      <w:r w:rsidR="005115E2" w:rsidRPr="00524175">
        <w:rPr>
          <w:color w:val="000000"/>
        </w:rPr>
        <w:t>a proposta e os documentos de habilitação anteriormente inseridos no sistema</w:t>
      </w:r>
      <w:r w:rsidR="00B979F2">
        <w:rPr>
          <w:color w:val="000000"/>
        </w:rPr>
        <w:t>;</w:t>
      </w:r>
    </w:p>
    <w:p w:rsidR="00B979F2" w:rsidRDefault="00B979F2" w:rsidP="00524175">
      <w:pPr>
        <w:tabs>
          <w:tab w:val="left" w:pos="1134"/>
        </w:tabs>
        <w:ind w:left="1134" w:right="181"/>
        <w:contextualSpacing/>
        <w:jc w:val="both"/>
        <w:rPr>
          <w:color w:val="000000"/>
        </w:rPr>
      </w:pPr>
    </w:p>
    <w:p w:rsidR="00B979F2" w:rsidRDefault="00795717" w:rsidP="00524175">
      <w:pPr>
        <w:tabs>
          <w:tab w:val="left" w:pos="1134"/>
        </w:tabs>
        <w:ind w:left="1134" w:right="181"/>
        <w:contextualSpacing/>
        <w:jc w:val="both"/>
        <w:rPr>
          <w:color w:val="000000"/>
        </w:rPr>
      </w:pPr>
      <w:r>
        <w:rPr>
          <w:color w:val="000000"/>
        </w:rPr>
        <w:t>10</w:t>
      </w:r>
      <w:r w:rsidR="00B979F2">
        <w:rPr>
          <w:color w:val="000000"/>
        </w:rPr>
        <w:t>.1.</w:t>
      </w:r>
      <w:r w:rsidR="00A574A5">
        <w:rPr>
          <w:color w:val="000000"/>
        </w:rPr>
        <w:t>3</w:t>
      </w:r>
      <w:r w:rsidR="00B979F2">
        <w:rPr>
          <w:color w:val="000000"/>
        </w:rPr>
        <w:t xml:space="preserve">) As Microempresas, Empresas de Pequeno Porte e Microempreendedores Individuais deverão encaminhar a documentação de habilitação, ainda que haja alguma restrição de regularidade fiscal e trabalhista, nos termos do Artigo 43, § 1.º da LC n.º </w:t>
      </w:r>
      <w:r w:rsidR="00C43A5D">
        <w:rPr>
          <w:color w:val="000000"/>
        </w:rPr>
        <w:t>123, de 2006.</w:t>
      </w:r>
    </w:p>
    <w:p w:rsidR="006C516E" w:rsidRPr="00524175" w:rsidRDefault="006C516E" w:rsidP="00524175">
      <w:pPr>
        <w:tabs>
          <w:tab w:val="left" w:pos="1134"/>
        </w:tabs>
        <w:ind w:left="1134" w:right="181"/>
        <w:contextualSpacing/>
        <w:jc w:val="both"/>
        <w:rPr>
          <w:color w:val="000000"/>
        </w:rPr>
      </w:pPr>
    </w:p>
    <w:p w:rsidR="006C516E" w:rsidRDefault="006C516E" w:rsidP="006C516E">
      <w:pPr>
        <w:tabs>
          <w:tab w:val="left" w:pos="567"/>
        </w:tabs>
        <w:ind w:left="567" w:right="181"/>
        <w:contextualSpacing/>
        <w:jc w:val="both"/>
      </w:pPr>
      <w:r>
        <w:rPr>
          <w:color w:val="000000"/>
        </w:rPr>
        <w:t>10.2</w:t>
      </w:r>
      <w:r w:rsidRPr="00524175">
        <w:rPr>
          <w:color w:val="000000"/>
        </w:rPr>
        <w:t xml:space="preserve">) </w:t>
      </w:r>
      <w:proofErr w:type="gramStart"/>
      <w:r w:rsidR="007014FC">
        <w:rPr>
          <w:color w:val="000000"/>
        </w:rPr>
        <w:t>O(</w:t>
      </w:r>
      <w:proofErr w:type="gramEnd"/>
      <w:r w:rsidR="007014FC">
        <w:rPr>
          <w:color w:val="000000"/>
        </w:rPr>
        <w:t>s)</w:t>
      </w:r>
      <w:r w:rsidR="007014FC">
        <w:rPr>
          <w:bCs/>
        </w:rPr>
        <w:t xml:space="preserve"> preço(s) proposto(s), </w:t>
      </w:r>
      <w:r w:rsidRPr="00524175">
        <w:t>objeto da presente licitação, é de exclusiva responsabilidade da licitante, assumindo como firme e verdadeira sua proposta e lances, não lhe assistindo o direito de pleitear qualquer alteração, sob alegação de erro, omissão ou qualquer outro pretexto;</w:t>
      </w:r>
    </w:p>
    <w:p w:rsidR="006C516E" w:rsidRDefault="006C516E" w:rsidP="006C516E">
      <w:pPr>
        <w:tabs>
          <w:tab w:val="left" w:pos="567"/>
        </w:tabs>
        <w:ind w:left="567" w:right="181"/>
        <w:contextualSpacing/>
        <w:jc w:val="both"/>
        <w:rPr>
          <w:bCs/>
        </w:rPr>
      </w:pPr>
    </w:p>
    <w:p w:rsidR="003064EF" w:rsidRDefault="006C516E" w:rsidP="003064EF">
      <w:pPr>
        <w:tabs>
          <w:tab w:val="left" w:pos="536"/>
          <w:tab w:val="num" w:pos="709"/>
          <w:tab w:val="left" w:pos="2270"/>
          <w:tab w:val="num" w:pos="2520"/>
          <w:tab w:val="left" w:pos="4294"/>
        </w:tabs>
        <w:ind w:left="567" w:right="181"/>
        <w:contextualSpacing/>
        <w:jc w:val="both"/>
      </w:pPr>
      <w:r>
        <w:t>10.3)</w:t>
      </w:r>
      <w:r w:rsidRPr="00B01B3C">
        <w:t xml:space="preserve"> </w:t>
      </w:r>
      <w:r w:rsidR="00243B51" w:rsidRPr="00B01B3C">
        <w:t xml:space="preserve">Ao oferecer sua proposta no sistema eletrônico, a licitante deverá observar rigorosamente a descrição </w:t>
      </w:r>
      <w:proofErr w:type="gramStart"/>
      <w:r w:rsidR="00243B51" w:rsidRPr="00B01B3C">
        <w:t>do</w:t>
      </w:r>
      <w:r w:rsidR="00243B51">
        <w:t>(</w:t>
      </w:r>
      <w:proofErr w:type="gramEnd"/>
      <w:r w:rsidR="00243B51">
        <w:t>s)</w:t>
      </w:r>
      <w:r w:rsidR="00243B51" w:rsidRPr="00B01B3C">
        <w:t>item</w:t>
      </w:r>
      <w:r w:rsidR="00243B51">
        <w:t>(</w:t>
      </w:r>
      <w:proofErr w:type="spellStart"/>
      <w:r w:rsidR="00243B51">
        <w:t>ns</w:t>
      </w:r>
      <w:proofErr w:type="spellEnd"/>
      <w:r w:rsidR="00243B51">
        <w:t>)</w:t>
      </w:r>
      <w:r w:rsidR="00243B51" w:rsidRPr="00B01B3C">
        <w:t>e considerar as condições estabelecidas no Edital e seus anexos,</w:t>
      </w:r>
      <w:r w:rsidR="00243B51" w:rsidRPr="00B01B3C">
        <w:rPr>
          <w:b/>
          <w:bCs/>
        </w:rPr>
        <w:t xml:space="preserve"> </w:t>
      </w:r>
      <w:r w:rsidR="00154ED7">
        <w:rPr>
          <w:b/>
          <w:bCs/>
        </w:rPr>
        <w:t xml:space="preserve">informando o </w:t>
      </w:r>
      <w:r w:rsidR="00154ED7" w:rsidRPr="00B01B3C">
        <w:rPr>
          <w:b/>
          <w:bCs/>
        </w:rPr>
        <w:t>preço unitário</w:t>
      </w:r>
      <w:r w:rsidR="00154ED7">
        <w:rPr>
          <w:b/>
          <w:bCs/>
        </w:rPr>
        <w:t xml:space="preserve"> por </w:t>
      </w:r>
      <w:r w:rsidR="00C44614">
        <w:rPr>
          <w:b/>
          <w:bCs/>
        </w:rPr>
        <w:t>perícia</w:t>
      </w:r>
      <w:r w:rsidR="00154ED7">
        <w:rPr>
          <w:b/>
          <w:bCs/>
        </w:rPr>
        <w:t xml:space="preserve"> (</w:t>
      </w:r>
      <w:r w:rsidR="00154ED7" w:rsidRPr="00B01B3C">
        <w:rPr>
          <w:b/>
          <w:bCs/>
        </w:rPr>
        <w:t>consider</w:t>
      </w:r>
      <w:r w:rsidR="00154ED7">
        <w:rPr>
          <w:b/>
          <w:bCs/>
        </w:rPr>
        <w:t xml:space="preserve">ar </w:t>
      </w:r>
      <w:r w:rsidR="00154ED7" w:rsidRPr="00B01B3C">
        <w:rPr>
          <w:b/>
          <w:bCs/>
        </w:rPr>
        <w:t>até 02 (</w:t>
      </w:r>
      <w:r w:rsidR="00154ED7" w:rsidRPr="00B01B3C">
        <w:rPr>
          <w:b/>
          <w:bCs/>
          <w:i/>
        </w:rPr>
        <w:t>duas</w:t>
      </w:r>
      <w:r w:rsidR="00154ED7" w:rsidRPr="00B01B3C">
        <w:rPr>
          <w:b/>
          <w:bCs/>
        </w:rPr>
        <w:t>) casas decimais após a vírgula</w:t>
      </w:r>
      <w:r w:rsidR="00154ED7">
        <w:rPr>
          <w:b/>
          <w:bCs/>
        </w:rPr>
        <w:t>) e o valor total</w:t>
      </w:r>
      <w:r w:rsidR="00243B51" w:rsidRPr="00B01B3C">
        <w:rPr>
          <w:b/>
          <w:bCs/>
        </w:rPr>
        <w:t xml:space="preserve">; </w:t>
      </w:r>
    </w:p>
    <w:p w:rsidR="00D44C48" w:rsidRDefault="00D44C48" w:rsidP="006C516E">
      <w:pPr>
        <w:tabs>
          <w:tab w:val="left" w:pos="536"/>
          <w:tab w:val="num" w:pos="709"/>
          <w:tab w:val="left" w:pos="2270"/>
          <w:tab w:val="num" w:pos="2520"/>
          <w:tab w:val="left" w:pos="4294"/>
        </w:tabs>
        <w:ind w:left="567" w:right="181"/>
        <w:contextualSpacing/>
        <w:jc w:val="both"/>
      </w:pPr>
    </w:p>
    <w:p w:rsidR="009F6E94" w:rsidRPr="00524175" w:rsidRDefault="00795717" w:rsidP="00524175">
      <w:pPr>
        <w:tabs>
          <w:tab w:val="left" w:pos="536"/>
          <w:tab w:val="num" w:pos="709"/>
          <w:tab w:val="left" w:pos="2270"/>
          <w:tab w:val="num" w:pos="2520"/>
          <w:tab w:val="left" w:pos="4294"/>
        </w:tabs>
        <w:ind w:left="539" w:right="181"/>
        <w:contextualSpacing/>
        <w:jc w:val="both"/>
      </w:pPr>
      <w:r>
        <w:rPr>
          <w:bCs/>
        </w:rPr>
        <w:t>10</w:t>
      </w:r>
      <w:r w:rsidR="009F6E94" w:rsidRPr="00524175">
        <w:rPr>
          <w:bCs/>
        </w:rPr>
        <w:t xml:space="preserve">.4) </w:t>
      </w:r>
      <w:r w:rsidR="009F6E94" w:rsidRPr="00524175">
        <w:t>A validade da proposta será de no mínimo 60 (</w:t>
      </w:r>
      <w:r w:rsidR="009F6E94" w:rsidRPr="00524175">
        <w:rPr>
          <w:i/>
        </w:rPr>
        <w:t>sessenta</w:t>
      </w:r>
      <w:r w:rsidR="009F6E94" w:rsidRPr="00524175">
        <w:t>) dias, contados a partir da data da sessão pública do Pregão;</w:t>
      </w:r>
    </w:p>
    <w:p w:rsidR="009F6E94" w:rsidRDefault="009F6E94" w:rsidP="00524175">
      <w:pPr>
        <w:tabs>
          <w:tab w:val="left" w:pos="536"/>
          <w:tab w:val="num" w:pos="709"/>
          <w:tab w:val="left" w:pos="2270"/>
          <w:tab w:val="num" w:pos="2520"/>
          <w:tab w:val="left" w:pos="4294"/>
        </w:tabs>
        <w:ind w:left="539" w:right="181"/>
        <w:contextualSpacing/>
        <w:jc w:val="both"/>
      </w:pPr>
    </w:p>
    <w:p w:rsidR="001C50A5" w:rsidRPr="00524175" w:rsidRDefault="00D0785E" w:rsidP="001C50A5">
      <w:pPr>
        <w:tabs>
          <w:tab w:val="left" w:pos="536"/>
          <w:tab w:val="num" w:pos="709"/>
          <w:tab w:val="left" w:pos="2270"/>
          <w:tab w:val="num" w:pos="2520"/>
          <w:tab w:val="left" w:pos="4294"/>
        </w:tabs>
        <w:ind w:left="539" w:right="181"/>
        <w:contextualSpacing/>
        <w:jc w:val="both"/>
        <w:rPr>
          <w:bCs/>
        </w:rPr>
      </w:pPr>
      <w:r>
        <w:rPr>
          <w:bCs/>
        </w:rPr>
        <w:t>10.5</w:t>
      </w:r>
      <w:proofErr w:type="gramStart"/>
      <w:r>
        <w:rPr>
          <w:bCs/>
        </w:rPr>
        <w:t xml:space="preserve">) </w:t>
      </w:r>
      <w:r w:rsidR="00B137F8" w:rsidRPr="00524175">
        <w:t>No</w:t>
      </w:r>
      <w:proofErr w:type="gramEnd"/>
      <w:r w:rsidR="00B137F8">
        <w:t xml:space="preserve"> preço </w:t>
      </w:r>
      <w:r w:rsidR="00B137F8" w:rsidRPr="00524175">
        <w:t xml:space="preserve">proposto deverá estar incluso </w:t>
      </w:r>
      <w:r w:rsidR="00B137F8">
        <w:rPr>
          <w:bCs/>
        </w:rPr>
        <w:t>todos os custos diretos e indiretos, encargos salariais, fiscais, previdenciários, trabalhistas e comerciais incidentes sobre os mesmos, além de despesas com materiais, insumos, combustível, manutenção, mão de obra, taxas de administração, lucros e demais custos necessários a sua completa realização, não cabendo à vencedora reclamações ou alegações de que algum componente foi omitido ou algum empecilho não foi considerado;</w:t>
      </w:r>
    </w:p>
    <w:p w:rsidR="00D0785E" w:rsidRDefault="00D0785E" w:rsidP="00524175">
      <w:pPr>
        <w:tabs>
          <w:tab w:val="left" w:pos="536"/>
          <w:tab w:val="num" w:pos="709"/>
          <w:tab w:val="left" w:pos="2270"/>
          <w:tab w:val="num" w:pos="2520"/>
          <w:tab w:val="left" w:pos="4294"/>
        </w:tabs>
        <w:ind w:left="539" w:right="181"/>
        <w:contextualSpacing/>
        <w:jc w:val="both"/>
      </w:pPr>
    </w:p>
    <w:p w:rsidR="008A146A" w:rsidRPr="00524175" w:rsidRDefault="00795717" w:rsidP="00524175">
      <w:pPr>
        <w:tabs>
          <w:tab w:val="left" w:pos="536"/>
          <w:tab w:val="num" w:pos="709"/>
          <w:tab w:val="left" w:pos="2270"/>
          <w:tab w:val="num" w:pos="2520"/>
          <w:tab w:val="left" w:pos="4294"/>
        </w:tabs>
        <w:ind w:left="539" w:right="181"/>
        <w:contextualSpacing/>
        <w:jc w:val="both"/>
        <w:rPr>
          <w:color w:val="000000"/>
        </w:rPr>
      </w:pPr>
      <w:r>
        <w:rPr>
          <w:bCs/>
        </w:rPr>
        <w:t>10</w:t>
      </w:r>
      <w:r w:rsidR="008A146A" w:rsidRPr="00524175">
        <w:rPr>
          <w:bCs/>
        </w:rPr>
        <w:t>.</w:t>
      </w:r>
      <w:r w:rsidR="009B3994">
        <w:rPr>
          <w:bCs/>
        </w:rPr>
        <w:t>6</w:t>
      </w:r>
      <w:proofErr w:type="gramStart"/>
      <w:r w:rsidR="008A146A" w:rsidRPr="00524175">
        <w:rPr>
          <w:bCs/>
        </w:rPr>
        <w:t xml:space="preserve">) </w:t>
      </w:r>
      <w:r w:rsidR="005115E2" w:rsidRPr="00524175">
        <w:rPr>
          <w:color w:val="000000"/>
        </w:rPr>
        <w:t>Incumbirá</w:t>
      </w:r>
      <w:proofErr w:type="gramEnd"/>
      <w:r w:rsidR="005115E2" w:rsidRPr="00524175">
        <w:rPr>
          <w:color w:val="000000"/>
        </w:rPr>
        <w:t xml:space="preserve"> a licitante acompanhar as operações no sistema eletrônico durante a sessão pública do Pregão, ficando responsável pelo ônus decorrente da perda de negócios, diante da inobservância de quaisquer mensagens emitidas pelo sistema ou de sua desconexão</w:t>
      </w:r>
      <w:r w:rsidR="008A146A" w:rsidRPr="00524175">
        <w:rPr>
          <w:color w:val="000000"/>
        </w:rPr>
        <w:t>;</w:t>
      </w:r>
    </w:p>
    <w:p w:rsidR="008A146A" w:rsidRPr="00524175" w:rsidRDefault="008A146A" w:rsidP="00524175">
      <w:pPr>
        <w:tabs>
          <w:tab w:val="left" w:pos="536"/>
          <w:tab w:val="num" w:pos="709"/>
          <w:tab w:val="left" w:pos="2270"/>
          <w:tab w:val="num" w:pos="2520"/>
          <w:tab w:val="left" w:pos="4294"/>
        </w:tabs>
        <w:ind w:left="539" w:right="181"/>
        <w:contextualSpacing/>
        <w:jc w:val="both"/>
        <w:rPr>
          <w:color w:val="000000"/>
        </w:rPr>
      </w:pPr>
    </w:p>
    <w:p w:rsidR="005115E2" w:rsidRPr="00524175" w:rsidRDefault="00795717" w:rsidP="00524175">
      <w:pPr>
        <w:tabs>
          <w:tab w:val="left" w:pos="536"/>
          <w:tab w:val="num" w:pos="709"/>
          <w:tab w:val="left" w:pos="2270"/>
          <w:tab w:val="num" w:pos="2520"/>
          <w:tab w:val="left" w:pos="4294"/>
        </w:tabs>
        <w:ind w:left="539" w:right="181"/>
        <w:contextualSpacing/>
        <w:jc w:val="both"/>
        <w:rPr>
          <w:color w:val="000000"/>
        </w:rPr>
      </w:pPr>
      <w:r>
        <w:rPr>
          <w:color w:val="000000"/>
        </w:rPr>
        <w:lastRenderedPageBreak/>
        <w:t>10</w:t>
      </w:r>
      <w:r w:rsidR="008A146A" w:rsidRPr="00524175">
        <w:rPr>
          <w:color w:val="000000"/>
        </w:rPr>
        <w:t>.</w:t>
      </w:r>
      <w:r w:rsidR="009B3994">
        <w:rPr>
          <w:color w:val="000000"/>
        </w:rPr>
        <w:t>7</w:t>
      </w:r>
      <w:proofErr w:type="gramStart"/>
      <w:r w:rsidR="008A146A" w:rsidRPr="00524175">
        <w:rPr>
          <w:color w:val="000000"/>
        </w:rPr>
        <w:t>)</w:t>
      </w:r>
      <w:r w:rsidR="005115E2" w:rsidRPr="00524175">
        <w:rPr>
          <w:color w:val="000000"/>
        </w:rPr>
        <w:t xml:space="preserve"> Não</w:t>
      </w:r>
      <w:proofErr w:type="gramEnd"/>
      <w:r w:rsidR="005115E2" w:rsidRPr="00524175">
        <w:rPr>
          <w:color w:val="000000"/>
        </w:rPr>
        <w:t xml:space="preserve"> será estabelecida, nessa etapa do certame, ordem de classificação entre as propostas apresentadas, o que somente ocorrerá após a realização dos procedimentos de negociação e julgamento da proposta</w:t>
      </w:r>
      <w:r w:rsidR="008A146A" w:rsidRPr="00524175">
        <w:rPr>
          <w:color w:val="000000"/>
        </w:rPr>
        <w:t>;</w:t>
      </w:r>
    </w:p>
    <w:p w:rsidR="008A146A" w:rsidRPr="00524175" w:rsidRDefault="008A146A" w:rsidP="00524175">
      <w:pPr>
        <w:tabs>
          <w:tab w:val="left" w:pos="536"/>
          <w:tab w:val="num" w:pos="709"/>
          <w:tab w:val="left" w:pos="2270"/>
          <w:tab w:val="num" w:pos="2520"/>
          <w:tab w:val="left" w:pos="4294"/>
        </w:tabs>
        <w:ind w:left="539" w:right="181"/>
        <w:contextualSpacing/>
        <w:jc w:val="both"/>
        <w:rPr>
          <w:color w:val="000000"/>
        </w:rPr>
      </w:pPr>
    </w:p>
    <w:p w:rsidR="005115E2" w:rsidRPr="00524175" w:rsidRDefault="00795717" w:rsidP="00524175">
      <w:pPr>
        <w:tabs>
          <w:tab w:val="left" w:pos="536"/>
          <w:tab w:val="num" w:pos="709"/>
          <w:tab w:val="left" w:pos="2270"/>
          <w:tab w:val="num" w:pos="2520"/>
          <w:tab w:val="left" w:pos="4294"/>
        </w:tabs>
        <w:ind w:left="539" w:right="181"/>
        <w:contextualSpacing/>
        <w:jc w:val="both"/>
        <w:rPr>
          <w:color w:val="000000" w:themeColor="text1"/>
        </w:rPr>
      </w:pPr>
      <w:r>
        <w:rPr>
          <w:color w:val="000000"/>
        </w:rPr>
        <w:t>10</w:t>
      </w:r>
      <w:r w:rsidR="008A146A" w:rsidRPr="00524175">
        <w:rPr>
          <w:color w:val="000000"/>
        </w:rPr>
        <w:t>.</w:t>
      </w:r>
      <w:r w:rsidR="009B3994">
        <w:rPr>
          <w:color w:val="000000"/>
        </w:rPr>
        <w:t>8</w:t>
      </w:r>
      <w:r w:rsidR="008A146A" w:rsidRPr="00524175">
        <w:rPr>
          <w:color w:val="000000"/>
        </w:rPr>
        <w:t xml:space="preserve">) A documentação </w:t>
      </w:r>
      <w:r w:rsidR="005115E2" w:rsidRPr="00524175">
        <w:rPr>
          <w:color w:val="000000" w:themeColor="text1"/>
        </w:rPr>
        <w:t xml:space="preserve">que compõem a proposta e </w:t>
      </w:r>
      <w:r w:rsidR="008A146A" w:rsidRPr="00524175">
        <w:rPr>
          <w:color w:val="000000" w:themeColor="text1"/>
        </w:rPr>
        <w:t xml:space="preserve">a </w:t>
      </w:r>
      <w:r w:rsidR="005115E2" w:rsidRPr="00524175">
        <w:rPr>
          <w:color w:val="000000" w:themeColor="text1"/>
        </w:rPr>
        <w:t>habilitação d</w:t>
      </w:r>
      <w:r w:rsidR="008A146A" w:rsidRPr="00524175">
        <w:rPr>
          <w:color w:val="000000" w:themeColor="text1"/>
        </w:rPr>
        <w:t>a</w:t>
      </w:r>
      <w:r w:rsidR="005115E2" w:rsidRPr="00524175">
        <w:rPr>
          <w:color w:val="000000" w:themeColor="text1"/>
        </w:rPr>
        <w:t xml:space="preserve"> licitante melhor classificad</w:t>
      </w:r>
      <w:r w:rsidR="008A146A" w:rsidRPr="00524175">
        <w:rPr>
          <w:color w:val="000000" w:themeColor="text1"/>
        </w:rPr>
        <w:t>a</w:t>
      </w:r>
      <w:r w:rsidR="005115E2" w:rsidRPr="00524175">
        <w:rPr>
          <w:color w:val="000000" w:themeColor="text1"/>
        </w:rPr>
        <w:t xml:space="preserve"> somente </w:t>
      </w:r>
      <w:r w:rsidR="005115E2" w:rsidRPr="00524175">
        <w:rPr>
          <w:color w:val="000000"/>
        </w:rPr>
        <w:t>ser</w:t>
      </w:r>
      <w:r w:rsidR="008A146A" w:rsidRPr="00524175">
        <w:rPr>
          <w:color w:val="000000"/>
        </w:rPr>
        <w:t xml:space="preserve">á </w:t>
      </w:r>
      <w:r w:rsidR="005115E2" w:rsidRPr="00524175">
        <w:rPr>
          <w:color w:val="000000" w:themeColor="text1"/>
        </w:rPr>
        <w:t>disponibilizad</w:t>
      </w:r>
      <w:r w:rsidR="008A146A" w:rsidRPr="00524175">
        <w:rPr>
          <w:color w:val="000000" w:themeColor="text1"/>
        </w:rPr>
        <w:t>a</w:t>
      </w:r>
      <w:r w:rsidR="005115E2" w:rsidRPr="00524175">
        <w:rPr>
          <w:color w:val="000000" w:themeColor="text1"/>
        </w:rPr>
        <w:t xml:space="preserve"> para avaliação do </w:t>
      </w:r>
      <w:r w:rsidR="008A146A" w:rsidRPr="00524175">
        <w:rPr>
          <w:color w:val="000000" w:themeColor="text1"/>
        </w:rPr>
        <w:t>P</w:t>
      </w:r>
      <w:r w:rsidR="005115E2" w:rsidRPr="00524175">
        <w:rPr>
          <w:color w:val="000000" w:themeColor="text1"/>
        </w:rPr>
        <w:t>regoeiro e para acesso público após o encerramento do envio de lances</w:t>
      </w:r>
      <w:r w:rsidR="00A76215" w:rsidRPr="00524175">
        <w:rPr>
          <w:color w:val="000000" w:themeColor="text1"/>
        </w:rPr>
        <w:t>.</w:t>
      </w:r>
    </w:p>
    <w:p w:rsidR="00A574A5" w:rsidRDefault="00A574A5" w:rsidP="00524175">
      <w:pPr>
        <w:tabs>
          <w:tab w:val="left" w:pos="536"/>
          <w:tab w:val="left" w:pos="2270"/>
          <w:tab w:val="left" w:pos="4294"/>
        </w:tabs>
        <w:ind w:left="540" w:right="180"/>
        <w:contextualSpacing/>
        <w:jc w:val="both"/>
        <w:rPr>
          <w:b/>
          <w:iCs/>
        </w:rPr>
      </w:pPr>
    </w:p>
    <w:p w:rsidR="00A56E15" w:rsidRPr="00524175" w:rsidRDefault="008D647A" w:rsidP="00524175">
      <w:pPr>
        <w:tabs>
          <w:tab w:val="left" w:pos="536"/>
          <w:tab w:val="left" w:pos="2270"/>
          <w:tab w:val="left" w:pos="4294"/>
        </w:tabs>
        <w:ind w:left="540" w:right="180"/>
        <w:contextualSpacing/>
        <w:jc w:val="both"/>
        <w:rPr>
          <w:b/>
          <w:iCs/>
          <w:caps/>
          <w:u w:val="single"/>
        </w:rPr>
      </w:pPr>
      <w:r w:rsidRPr="00524175">
        <w:rPr>
          <w:b/>
          <w:iCs/>
        </w:rPr>
        <w:t>1</w:t>
      </w:r>
      <w:r w:rsidR="00795717">
        <w:rPr>
          <w:b/>
          <w:iCs/>
        </w:rPr>
        <w:t>1</w:t>
      </w:r>
      <w:r w:rsidR="00A56E15" w:rsidRPr="00524175">
        <w:rPr>
          <w:b/>
          <w:iCs/>
        </w:rPr>
        <w:t xml:space="preserve">) </w:t>
      </w:r>
      <w:r w:rsidR="00A56E15" w:rsidRPr="00524175">
        <w:rPr>
          <w:b/>
          <w:iCs/>
          <w:u w:val="single"/>
        </w:rPr>
        <w:t xml:space="preserve">DA </w:t>
      </w:r>
      <w:r w:rsidR="00A56E15" w:rsidRPr="00524175">
        <w:rPr>
          <w:b/>
          <w:iCs/>
          <w:caps/>
          <w:u w:val="single"/>
        </w:rPr>
        <w:t>abertura DA</w:t>
      </w:r>
      <w:r w:rsidR="003F7218" w:rsidRPr="00524175">
        <w:rPr>
          <w:b/>
          <w:iCs/>
          <w:caps/>
          <w:u w:val="single"/>
        </w:rPr>
        <w:t xml:space="preserve"> sessão pública</w:t>
      </w:r>
      <w:r w:rsidR="002170EA" w:rsidRPr="00524175">
        <w:rPr>
          <w:b/>
          <w:iCs/>
          <w:caps/>
          <w:u w:val="single"/>
        </w:rPr>
        <w:t>, CLASSIFICAÇÃO DAS PROPOSTAS E FORMULAÇÃO DE LANCES</w:t>
      </w:r>
    </w:p>
    <w:p w:rsidR="002170EA" w:rsidRPr="00524175" w:rsidRDefault="002170EA" w:rsidP="00524175">
      <w:pPr>
        <w:tabs>
          <w:tab w:val="left" w:pos="536"/>
          <w:tab w:val="left" w:pos="2270"/>
          <w:tab w:val="left" w:pos="4294"/>
        </w:tabs>
        <w:ind w:left="540" w:right="180"/>
        <w:contextualSpacing/>
        <w:jc w:val="both"/>
        <w:rPr>
          <w:b/>
          <w:iCs/>
          <w:caps/>
          <w:u w:val="single"/>
        </w:rPr>
      </w:pPr>
    </w:p>
    <w:p w:rsidR="008D647A" w:rsidRPr="00524175" w:rsidRDefault="008D647A" w:rsidP="00524175">
      <w:pPr>
        <w:tabs>
          <w:tab w:val="left" w:pos="536"/>
          <w:tab w:val="num" w:pos="709"/>
          <w:tab w:val="left" w:pos="2270"/>
          <w:tab w:val="num" w:pos="2520"/>
          <w:tab w:val="left" w:pos="4294"/>
        </w:tabs>
        <w:ind w:left="540" w:right="180"/>
        <w:contextualSpacing/>
        <w:jc w:val="both"/>
      </w:pPr>
      <w:r w:rsidRPr="00524175">
        <w:t>1</w:t>
      </w:r>
      <w:r w:rsidR="00795717">
        <w:t>1</w:t>
      </w:r>
      <w:r w:rsidRPr="00524175">
        <w:t>.</w:t>
      </w:r>
      <w:r w:rsidR="00E55B03" w:rsidRPr="00524175">
        <w:t>1</w:t>
      </w:r>
      <w:proofErr w:type="gramStart"/>
      <w:r w:rsidR="00E55B03" w:rsidRPr="00524175">
        <w:t xml:space="preserve">) </w:t>
      </w:r>
      <w:r w:rsidR="00E55B03" w:rsidRPr="00EE18E6">
        <w:t>No</w:t>
      </w:r>
      <w:proofErr w:type="gramEnd"/>
      <w:r w:rsidR="00E55B03" w:rsidRPr="00EE18E6">
        <w:t xml:space="preserve"> </w:t>
      </w:r>
      <w:r w:rsidR="00E55B03" w:rsidRPr="00825757">
        <w:rPr>
          <w:b/>
        </w:rPr>
        <w:t>dia</w:t>
      </w:r>
      <w:r w:rsidR="00E45C0F" w:rsidRPr="00825757">
        <w:rPr>
          <w:b/>
        </w:rPr>
        <w:t xml:space="preserve"> </w:t>
      </w:r>
      <w:r w:rsidR="00825757" w:rsidRPr="00825757">
        <w:rPr>
          <w:b/>
        </w:rPr>
        <w:t>30</w:t>
      </w:r>
      <w:r w:rsidR="00E45C0F" w:rsidRPr="00825757">
        <w:rPr>
          <w:b/>
        </w:rPr>
        <w:t xml:space="preserve"> de </w:t>
      </w:r>
      <w:r w:rsidR="00354D7C" w:rsidRPr="00825757">
        <w:rPr>
          <w:b/>
        </w:rPr>
        <w:t>junho</w:t>
      </w:r>
      <w:r w:rsidR="00E45C0F" w:rsidRPr="00825757">
        <w:rPr>
          <w:b/>
        </w:rPr>
        <w:t xml:space="preserve"> </w:t>
      </w:r>
      <w:r w:rsidR="00E55B03" w:rsidRPr="00825757">
        <w:rPr>
          <w:b/>
        </w:rPr>
        <w:t>de 202</w:t>
      </w:r>
      <w:r w:rsidR="00D5494E" w:rsidRPr="00825757">
        <w:rPr>
          <w:b/>
        </w:rPr>
        <w:t>2</w:t>
      </w:r>
      <w:r w:rsidR="00E55B03" w:rsidRPr="00825757">
        <w:rPr>
          <w:b/>
        </w:rPr>
        <w:t>, às</w:t>
      </w:r>
      <w:r w:rsidR="00E45C0F" w:rsidRPr="00EE18E6">
        <w:rPr>
          <w:b/>
        </w:rPr>
        <w:t xml:space="preserve"> 08:31</w:t>
      </w:r>
      <w:r w:rsidR="00E45C0F" w:rsidRPr="00EE18E6">
        <w:t xml:space="preserve"> horas</w:t>
      </w:r>
      <w:r w:rsidR="00E55B03" w:rsidRPr="00524175">
        <w:t>, horário de Brasília-DF, a sessão pública na internet será aberta p</w:t>
      </w:r>
      <w:r w:rsidRPr="00524175">
        <w:t xml:space="preserve">elo </w:t>
      </w:r>
      <w:r w:rsidR="00E55B03" w:rsidRPr="00524175">
        <w:t>Pregoeiro, com a divulgação das propostas eletrônicas recebidas e</w:t>
      </w:r>
      <w:r w:rsidRPr="00524175">
        <w:t xml:space="preserve"> o</w:t>
      </w:r>
      <w:r w:rsidR="000A0D6C">
        <w:t xml:space="preserve"> </w:t>
      </w:r>
      <w:r w:rsidR="00E55B03" w:rsidRPr="00524175">
        <w:t>início da etapa de lances;</w:t>
      </w:r>
    </w:p>
    <w:p w:rsidR="008D647A" w:rsidRPr="00524175" w:rsidRDefault="008D647A" w:rsidP="00524175">
      <w:pPr>
        <w:tabs>
          <w:tab w:val="left" w:pos="536"/>
          <w:tab w:val="num" w:pos="709"/>
          <w:tab w:val="left" w:pos="2270"/>
          <w:tab w:val="num" w:pos="2520"/>
          <w:tab w:val="left" w:pos="4294"/>
        </w:tabs>
        <w:ind w:left="540" w:right="180"/>
        <w:contextualSpacing/>
        <w:jc w:val="both"/>
      </w:pPr>
    </w:p>
    <w:p w:rsidR="008D647A" w:rsidRPr="00524175" w:rsidRDefault="008D647A" w:rsidP="00524175">
      <w:pPr>
        <w:tabs>
          <w:tab w:val="left" w:pos="536"/>
          <w:tab w:val="num" w:pos="709"/>
          <w:tab w:val="left" w:pos="2270"/>
          <w:tab w:val="num" w:pos="2520"/>
          <w:tab w:val="left" w:pos="4294"/>
        </w:tabs>
        <w:ind w:left="540" w:right="180"/>
        <w:contextualSpacing/>
        <w:jc w:val="both"/>
        <w:rPr>
          <w:color w:val="000000"/>
        </w:rPr>
      </w:pPr>
      <w:r w:rsidRPr="00524175">
        <w:rPr>
          <w:color w:val="000000"/>
          <w:lang w:eastAsia="en-US"/>
        </w:rPr>
        <w:t>1</w:t>
      </w:r>
      <w:r w:rsidR="00795717">
        <w:rPr>
          <w:color w:val="000000"/>
          <w:lang w:eastAsia="en-US"/>
        </w:rPr>
        <w:t>1</w:t>
      </w:r>
      <w:r w:rsidRPr="00524175">
        <w:rPr>
          <w:color w:val="000000"/>
          <w:lang w:eastAsia="en-US"/>
        </w:rPr>
        <w:t xml:space="preserve">.2) </w:t>
      </w:r>
      <w:r w:rsidR="002170EA" w:rsidRPr="00524175">
        <w:rPr>
          <w:color w:val="000000"/>
          <w:lang w:eastAsia="en-US"/>
        </w:rPr>
        <w:t>O</w:t>
      </w:r>
      <w:r w:rsidR="002170EA" w:rsidRPr="00524175">
        <w:rPr>
          <w:color w:val="000000"/>
        </w:rPr>
        <w:t xml:space="preserve"> Pregoeiro verificará as propostas apresentadas</w:t>
      </w:r>
      <w:r w:rsidRPr="00524175">
        <w:rPr>
          <w:color w:val="000000"/>
        </w:rPr>
        <w:t xml:space="preserve"> e desclassificará à</w:t>
      </w:r>
      <w:r w:rsidR="002170EA" w:rsidRPr="00524175">
        <w:rPr>
          <w:color w:val="000000"/>
        </w:rPr>
        <w:t xml:space="preserve">quelas que não estejam em conformidade com os requisitos estabelecidos neste Edital, </w:t>
      </w:r>
      <w:r w:rsidRPr="00524175">
        <w:rPr>
          <w:color w:val="000000"/>
        </w:rPr>
        <w:t xml:space="preserve">bem como, </w:t>
      </w:r>
      <w:r w:rsidR="002170EA" w:rsidRPr="00524175">
        <w:rPr>
          <w:color w:val="000000"/>
        </w:rPr>
        <w:t xml:space="preserve">contenham vícios </w:t>
      </w:r>
      <w:r w:rsidRPr="00524175">
        <w:rPr>
          <w:color w:val="000000"/>
        </w:rPr>
        <w:t>insaná</w:t>
      </w:r>
      <w:r w:rsidR="002170EA" w:rsidRPr="00524175">
        <w:rPr>
          <w:color w:val="000000"/>
        </w:rPr>
        <w:t xml:space="preserve">veis ou não apresentem </w:t>
      </w:r>
      <w:r w:rsidRPr="00524175">
        <w:rPr>
          <w:color w:val="000000"/>
        </w:rPr>
        <w:t>à</w:t>
      </w:r>
      <w:r w:rsidR="002170EA" w:rsidRPr="00524175">
        <w:rPr>
          <w:color w:val="000000"/>
        </w:rPr>
        <w:t>s especificações técnicas exigidas no</w:t>
      </w:r>
      <w:r w:rsidRPr="00524175">
        <w:rPr>
          <w:color w:val="000000"/>
        </w:rPr>
        <w:t xml:space="preserve"> Anexo I</w:t>
      </w:r>
      <w:r w:rsidR="00A76215" w:rsidRPr="00524175">
        <w:rPr>
          <w:color w:val="000000"/>
        </w:rPr>
        <w:t xml:space="preserve"> do </w:t>
      </w:r>
      <w:r w:rsidR="00405892">
        <w:rPr>
          <w:color w:val="000000"/>
        </w:rPr>
        <w:t>E</w:t>
      </w:r>
      <w:r w:rsidR="00A76215" w:rsidRPr="00524175">
        <w:rPr>
          <w:color w:val="000000"/>
        </w:rPr>
        <w:t>dital;</w:t>
      </w:r>
    </w:p>
    <w:p w:rsidR="008D647A" w:rsidRPr="00524175" w:rsidRDefault="008D647A" w:rsidP="00524175">
      <w:pPr>
        <w:tabs>
          <w:tab w:val="left" w:pos="536"/>
          <w:tab w:val="num" w:pos="709"/>
          <w:tab w:val="left" w:pos="2270"/>
          <w:tab w:val="num" w:pos="2520"/>
          <w:tab w:val="left" w:pos="4294"/>
        </w:tabs>
        <w:ind w:left="540" w:right="180"/>
        <w:contextualSpacing/>
        <w:jc w:val="both"/>
        <w:rPr>
          <w:color w:val="000000"/>
        </w:rPr>
      </w:pPr>
    </w:p>
    <w:p w:rsidR="00BD31B8" w:rsidRDefault="008D647A" w:rsidP="00524175">
      <w:pPr>
        <w:tabs>
          <w:tab w:val="left" w:pos="1134"/>
          <w:tab w:val="left" w:pos="2270"/>
          <w:tab w:val="num" w:pos="2520"/>
          <w:tab w:val="left" w:pos="4294"/>
        </w:tabs>
        <w:ind w:left="1134" w:right="180"/>
        <w:contextualSpacing/>
        <w:jc w:val="both"/>
        <w:rPr>
          <w:color w:val="000000"/>
          <w:lang w:eastAsia="en-US"/>
        </w:rPr>
      </w:pPr>
      <w:r w:rsidRPr="00524175">
        <w:rPr>
          <w:color w:val="000000"/>
          <w:lang w:eastAsia="en-US"/>
        </w:rPr>
        <w:t>1</w:t>
      </w:r>
      <w:r w:rsidR="00795717">
        <w:rPr>
          <w:color w:val="000000"/>
          <w:lang w:eastAsia="en-US"/>
        </w:rPr>
        <w:t>1</w:t>
      </w:r>
      <w:r w:rsidRPr="00524175">
        <w:rPr>
          <w:color w:val="000000"/>
          <w:lang w:eastAsia="en-US"/>
        </w:rPr>
        <w:t>.2.1</w:t>
      </w:r>
      <w:proofErr w:type="gramStart"/>
      <w:r w:rsidRPr="00524175">
        <w:rPr>
          <w:color w:val="000000"/>
          <w:lang w:eastAsia="en-US"/>
        </w:rPr>
        <w:t xml:space="preserve">) </w:t>
      </w:r>
      <w:r w:rsidR="00BD31B8" w:rsidRPr="00524175">
        <w:rPr>
          <w:color w:val="000000"/>
          <w:lang w:eastAsia="en-US"/>
        </w:rPr>
        <w:t>S</w:t>
      </w:r>
      <w:r w:rsidR="002170EA" w:rsidRPr="00524175">
        <w:rPr>
          <w:color w:val="000000"/>
          <w:lang w:eastAsia="en-US"/>
        </w:rPr>
        <w:t>erá</w:t>
      </w:r>
      <w:proofErr w:type="gramEnd"/>
      <w:r w:rsidR="002170EA" w:rsidRPr="00524175">
        <w:rPr>
          <w:color w:val="000000"/>
          <w:lang w:eastAsia="en-US"/>
        </w:rPr>
        <w:t xml:space="preserve"> desclassificada a proposta que identifique </w:t>
      </w:r>
      <w:r w:rsidRPr="00524175">
        <w:rPr>
          <w:color w:val="000000"/>
          <w:lang w:eastAsia="en-US"/>
        </w:rPr>
        <w:t>a</w:t>
      </w:r>
      <w:r w:rsidR="002170EA" w:rsidRPr="00524175">
        <w:rPr>
          <w:color w:val="000000"/>
          <w:lang w:eastAsia="en-US"/>
        </w:rPr>
        <w:t xml:space="preserve"> licitante</w:t>
      </w:r>
      <w:r w:rsidR="00BD31B8" w:rsidRPr="00524175">
        <w:rPr>
          <w:color w:val="000000"/>
          <w:lang w:eastAsia="en-US"/>
        </w:rPr>
        <w:t>;</w:t>
      </w:r>
    </w:p>
    <w:p w:rsidR="00405892" w:rsidRPr="00524175" w:rsidRDefault="00405892" w:rsidP="00524175">
      <w:pPr>
        <w:tabs>
          <w:tab w:val="left" w:pos="1134"/>
          <w:tab w:val="left" w:pos="2270"/>
          <w:tab w:val="num" w:pos="2520"/>
          <w:tab w:val="left" w:pos="4294"/>
        </w:tabs>
        <w:ind w:left="1134" w:right="180"/>
        <w:contextualSpacing/>
        <w:jc w:val="both"/>
        <w:rPr>
          <w:color w:val="000000"/>
          <w:lang w:eastAsia="en-US"/>
        </w:rPr>
      </w:pPr>
    </w:p>
    <w:p w:rsidR="00BD31B8" w:rsidRDefault="00BD31B8" w:rsidP="00524175">
      <w:pPr>
        <w:tabs>
          <w:tab w:val="left" w:pos="1134"/>
          <w:tab w:val="left" w:pos="2270"/>
          <w:tab w:val="num" w:pos="2520"/>
          <w:tab w:val="left" w:pos="4294"/>
        </w:tabs>
        <w:ind w:left="1134" w:right="180"/>
        <w:contextualSpacing/>
        <w:jc w:val="both"/>
        <w:rPr>
          <w:color w:val="000000"/>
        </w:rPr>
      </w:pPr>
      <w:r w:rsidRPr="00524175">
        <w:rPr>
          <w:color w:val="000000"/>
          <w:lang w:eastAsia="en-US"/>
        </w:rPr>
        <w:t>1</w:t>
      </w:r>
      <w:r w:rsidR="00795717">
        <w:rPr>
          <w:color w:val="000000"/>
          <w:lang w:eastAsia="en-US"/>
        </w:rPr>
        <w:t>1</w:t>
      </w:r>
      <w:r w:rsidRPr="00524175">
        <w:rPr>
          <w:color w:val="000000"/>
          <w:lang w:eastAsia="en-US"/>
        </w:rPr>
        <w:t>.2.2</w:t>
      </w:r>
      <w:r w:rsidR="00A76215" w:rsidRPr="00524175">
        <w:rPr>
          <w:color w:val="000000"/>
        </w:rPr>
        <w:t xml:space="preserve">) </w:t>
      </w:r>
      <w:r w:rsidR="002170EA" w:rsidRPr="00524175">
        <w:rPr>
          <w:color w:val="000000"/>
        </w:rPr>
        <w:t xml:space="preserve">A desclassificação será sempre fundamentada e registrada no sistema, com acompanhamento em tempo real por todos </w:t>
      </w:r>
      <w:r w:rsidR="00A76215" w:rsidRPr="00524175">
        <w:rPr>
          <w:color w:val="000000"/>
        </w:rPr>
        <w:t>a</w:t>
      </w:r>
      <w:r w:rsidR="002170EA" w:rsidRPr="00524175">
        <w:rPr>
          <w:color w:val="000000"/>
        </w:rPr>
        <w:t>s participantes</w:t>
      </w:r>
      <w:r w:rsidR="00A76215" w:rsidRPr="00524175">
        <w:rPr>
          <w:color w:val="000000"/>
        </w:rPr>
        <w:t>;</w:t>
      </w:r>
    </w:p>
    <w:p w:rsidR="00281A3C" w:rsidRPr="00524175" w:rsidRDefault="00281A3C" w:rsidP="00524175">
      <w:pPr>
        <w:tabs>
          <w:tab w:val="left" w:pos="1134"/>
          <w:tab w:val="left" w:pos="2270"/>
          <w:tab w:val="num" w:pos="2520"/>
          <w:tab w:val="left" w:pos="4294"/>
        </w:tabs>
        <w:ind w:left="1134" w:right="180"/>
        <w:contextualSpacing/>
        <w:jc w:val="both"/>
        <w:rPr>
          <w:color w:val="000000"/>
        </w:rPr>
      </w:pPr>
    </w:p>
    <w:p w:rsidR="00A76215" w:rsidRPr="00524175" w:rsidRDefault="00BD31B8" w:rsidP="00524175">
      <w:pPr>
        <w:tabs>
          <w:tab w:val="left" w:pos="1134"/>
          <w:tab w:val="left" w:pos="2270"/>
          <w:tab w:val="num" w:pos="2520"/>
          <w:tab w:val="left" w:pos="4294"/>
        </w:tabs>
        <w:ind w:left="1134" w:right="180"/>
        <w:contextualSpacing/>
        <w:jc w:val="both"/>
        <w:rPr>
          <w:color w:val="000000"/>
        </w:rPr>
      </w:pPr>
      <w:r w:rsidRPr="00524175">
        <w:rPr>
          <w:color w:val="000000"/>
        </w:rPr>
        <w:t>1</w:t>
      </w:r>
      <w:r w:rsidR="00795717">
        <w:rPr>
          <w:color w:val="000000"/>
        </w:rPr>
        <w:t>1</w:t>
      </w:r>
      <w:r w:rsidRPr="00524175">
        <w:rPr>
          <w:color w:val="000000"/>
        </w:rPr>
        <w:t>.2.3</w:t>
      </w:r>
      <w:r w:rsidR="00A76215" w:rsidRPr="00524175">
        <w:rPr>
          <w:color w:val="000000"/>
        </w:rPr>
        <w:t xml:space="preserve">) </w:t>
      </w:r>
      <w:r w:rsidR="002170EA" w:rsidRPr="00524175">
        <w:rPr>
          <w:color w:val="000000"/>
        </w:rPr>
        <w:t xml:space="preserve">A não desclassificação da proposta não impede o seu julgamento definitivo em </w:t>
      </w:r>
      <w:r w:rsidRPr="00524175">
        <w:rPr>
          <w:color w:val="000000"/>
        </w:rPr>
        <w:t>sen</w:t>
      </w:r>
      <w:r w:rsidR="002170EA" w:rsidRPr="00524175">
        <w:rPr>
          <w:color w:val="000000"/>
        </w:rPr>
        <w:t xml:space="preserve">tido </w:t>
      </w:r>
      <w:r w:rsidR="00A76215" w:rsidRPr="00524175">
        <w:rPr>
          <w:color w:val="000000"/>
        </w:rPr>
        <w:t>con</w:t>
      </w:r>
      <w:r w:rsidR="002170EA" w:rsidRPr="00524175">
        <w:rPr>
          <w:color w:val="000000"/>
        </w:rPr>
        <w:t>trário, levado a efeito na fase de aceitação</w:t>
      </w:r>
      <w:r w:rsidRPr="00524175">
        <w:rPr>
          <w:color w:val="000000"/>
        </w:rPr>
        <w:t>.</w:t>
      </w:r>
    </w:p>
    <w:p w:rsidR="00A76215" w:rsidRPr="00524175" w:rsidRDefault="00A76215" w:rsidP="00524175">
      <w:pPr>
        <w:tabs>
          <w:tab w:val="left" w:pos="536"/>
          <w:tab w:val="num" w:pos="709"/>
          <w:tab w:val="left" w:pos="2270"/>
          <w:tab w:val="num" w:pos="2520"/>
          <w:tab w:val="left" w:pos="4294"/>
        </w:tabs>
        <w:ind w:left="540" w:right="180"/>
        <w:contextualSpacing/>
        <w:jc w:val="both"/>
        <w:rPr>
          <w:color w:val="000000"/>
        </w:rPr>
      </w:pPr>
    </w:p>
    <w:p w:rsidR="002170EA" w:rsidRPr="00524175" w:rsidRDefault="00A76215" w:rsidP="00524175">
      <w:pPr>
        <w:tabs>
          <w:tab w:val="left" w:pos="536"/>
          <w:tab w:val="num" w:pos="709"/>
          <w:tab w:val="left" w:pos="2270"/>
          <w:tab w:val="num" w:pos="2520"/>
          <w:tab w:val="left" w:pos="4294"/>
        </w:tabs>
        <w:ind w:left="540" w:right="180"/>
        <w:contextualSpacing/>
        <w:jc w:val="both"/>
        <w:rPr>
          <w:color w:val="000000"/>
        </w:rPr>
      </w:pPr>
      <w:r w:rsidRPr="00524175">
        <w:rPr>
          <w:color w:val="000000"/>
        </w:rPr>
        <w:t>1</w:t>
      </w:r>
      <w:r w:rsidR="00795717">
        <w:rPr>
          <w:color w:val="000000"/>
        </w:rPr>
        <w:t>1</w:t>
      </w:r>
      <w:r w:rsidRPr="00524175">
        <w:rPr>
          <w:color w:val="000000"/>
        </w:rPr>
        <w:t>.</w:t>
      </w:r>
      <w:r w:rsidR="00BD31B8" w:rsidRPr="00524175">
        <w:rPr>
          <w:color w:val="000000"/>
        </w:rPr>
        <w:t>3</w:t>
      </w:r>
      <w:r w:rsidRPr="00524175">
        <w:rPr>
          <w:color w:val="000000"/>
        </w:rPr>
        <w:t xml:space="preserve">) </w:t>
      </w:r>
      <w:r w:rsidR="002170EA" w:rsidRPr="00524175">
        <w:rPr>
          <w:color w:val="000000"/>
        </w:rPr>
        <w:t>O sistema ordenará automaticamente as propostas classificadas, sendo que somente estas participarão da fase de lances</w:t>
      </w:r>
      <w:r w:rsidRPr="00524175">
        <w:rPr>
          <w:color w:val="000000"/>
        </w:rPr>
        <w:t>;</w:t>
      </w:r>
    </w:p>
    <w:p w:rsidR="00A76215" w:rsidRPr="00524175" w:rsidRDefault="00A76215" w:rsidP="00524175">
      <w:pPr>
        <w:tabs>
          <w:tab w:val="left" w:pos="536"/>
          <w:tab w:val="num" w:pos="709"/>
          <w:tab w:val="left" w:pos="2270"/>
          <w:tab w:val="num" w:pos="2520"/>
          <w:tab w:val="left" w:pos="4294"/>
        </w:tabs>
        <w:ind w:left="540" w:right="180"/>
        <w:contextualSpacing/>
        <w:jc w:val="both"/>
        <w:rPr>
          <w:color w:val="000000"/>
        </w:rPr>
      </w:pPr>
    </w:p>
    <w:p w:rsidR="002170EA" w:rsidRPr="00524175" w:rsidRDefault="00A76215" w:rsidP="00524175">
      <w:pPr>
        <w:tabs>
          <w:tab w:val="left" w:pos="536"/>
          <w:tab w:val="num" w:pos="709"/>
          <w:tab w:val="left" w:pos="2270"/>
          <w:tab w:val="num" w:pos="2520"/>
          <w:tab w:val="left" w:pos="4294"/>
        </w:tabs>
        <w:ind w:left="540" w:right="180"/>
        <w:contextualSpacing/>
        <w:jc w:val="both"/>
        <w:rPr>
          <w:color w:val="000000"/>
        </w:rPr>
      </w:pPr>
      <w:r w:rsidRPr="00524175">
        <w:rPr>
          <w:color w:val="000000"/>
        </w:rPr>
        <w:t>1</w:t>
      </w:r>
      <w:r w:rsidR="00795717">
        <w:rPr>
          <w:color w:val="000000"/>
        </w:rPr>
        <w:t>1</w:t>
      </w:r>
      <w:r w:rsidRPr="00524175">
        <w:rPr>
          <w:color w:val="000000"/>
        </w:rPr>
        <w:t>.</w:t>
      </w:r>
      <w:r w:rsidR="00BD31B8" w:rsidRPr="00524175">
        <w:rPr>
          <w:color w:val="000000"/>
        </w:rPr>
        <w:t>4</w:t>
      </w:r>
      <w:r w:rsidRPr="00524175">
        <w:rPr>
          <w:color w:val="000000"/>
        </w:rPr>
        <w:t xml:space="preserve">) </w:t>
      </w:r>
      <w:r w:rsidR="002170EA" w:rsidRPr="00524175">
        <w:rPr>
          <w:color w:val="000000"/>
        </w:rPr>
        <w:t xml:space="preserve">O sistema disponibilizará campo próprio para troca de mensagens entre o Pregoeiro e </w:t>
      </w:r>
      <w:r w:rsidRPr="00524175">
        <w:rPr>
          <w:color w:val="000000"/>
        </w:rPr>
        <w:t>a</w:t>
      </w:r>
      <w:r w:rsidR="002170EA" w:rsidRPr="00524175">
        <w:rPr>
          <w:color w:val="000000"/>
        </w:rPr>
        <w:t>s licitantes</w:t>
      </w:r>
      <w:r w:rsidRPr="00524175">
        <w:rPr>
          <w:color w:val="000000"/>
        </w:rPr>
        <w:t>;</w:t>
      </w:r>
    </w:p>
    <w:p w:rsidR="00A76215" w:rsidRPr="00524175" w:rsidRDefault="00A76215" w:rsidP="00524175">
      <w:pPr>
        <w:tabs>
          <w:tab w:val="left" w:pos="536"/>
          <w:tab w:val="num" w:pos="709"/>
          <w:tab w:val="left" w:pos="2270"/>
          <w:tab w:val="num" w:pos="2520"/>
          <w:tab w:val="left" w:pos="4294"/>
        </w:tabs>
        <w:ind w:left="540" w:right="180"/>
        <w:contextualSpacing/>
        <w:jc w:val="both"/>
        <w:rPr>
          <w:color w:val="000000"/>
        </w:rPr>
      </w:pPr>
    </w:p>
    <w:p w:rsidR="00602B47" w:rsidRPr="00524175" w:rsidRDefault="00A76215" w:rsidP="00602B47">
      <w:pPr>
        <w:tabs>
          <w:tab w:val="left" w:pos="536"/>
          <w:tab w:val="num" w:pos="709"/>
          <w:tab w:val="left" w:pos="2270"/>
          <w:tab w:val="num" w:pos="2520"/>
          <w:tab w:val="left" w:pos="4294"/>
        </w:tabs>
        <w:ind w:left="567" w:right="180"/>
        <w:contextualSpacing/>
        <w:jc w:val="both"/>
        <w:rPr>
          <w:color w:val="000000"/>
        </w:rPr>
      </w:pPr>
      <w:r w:rsidRPr="00524175">
        <w:rPr>
          <w:color w:val="000000"/>
        </w:rPr>
        <w:t>1</w:t>
      </w:r>
      <w:r w:rsidR="00795717">
        <w:rPr>
          <w:color w:val="000000"/>
        </w:rPr>
        <w:t>1</w:t>
      </w:r>
      <w:r w:rsidRPr="00524175">
        <w:rPr>
          <w:color w:val="000000"/>
        </w:rPr>
        <w:t>.</w:t>
      </w:r>
      <w:r w:rsidR="00BD31B8" w:rsidRPr="00524175">
        <w:rPr>
          <w:color w:val="000000"/>
        </w:rPr>
        <w:t>5</w:t>
      </w:r>
      <w:proofErr w:type="gramStart"/>
      <w:r w:rsidRPr="00524175">
        <w:rPr>
          <w:color w:val="000000"/>
        </w:rPr>
        <w:t xml:space="preserve">) </w:t>
      </w:r>
      <w:r w:rsidR="002170EA" w:rsidRPr="00524175">
        <w:rPr>
          <w:color w:val="000000"/>
        </w:rPr>
        <w:t>Iniciada</w:t>
      </w:r>
      <w:proofErr w:type="gramEnd"/>
      <w:r w:rsidR="002170EA" w:rsidRPr="00524175">
        <w:rPr>
          <w:color w:val="000000"/>
        </w:rPr>
        <w:t xml:space="preserve"> a etapa competitiva, </w:t>
      </w:r>
      <w:r w:rsidRPr="00524175">
        <w:rPr>
          <w:color w:val="000000"/>
        </w:rPr>
        <w:t>a</w:t>
      </w:r>
      <w:r w:rsidR="002170EA" w:rsidRPr="00524175">
        <w:rPr>
          <w:color w:val="000000"/>
        </w:rPr>
        <w:t xml:space="preserve">s licitantes deverão encaminhar lances </w:t>
      </w:r>
      <w:r w:rsidR="002170EA" w:rsidRPr="00524175">
        <w:rPr>
          <w:color w:val="000000"/>
          <w:lang w:eastAsia="en-US"/>
        </w:rPr>
        <w:t>exclusivamente por meio do sistema eletrônico, sendo imediatamente</w:t>
      </w:r>
      <w:r w:rsidR="002170EA" w:rsidRPr="00524175">
        <w:rPr>
          <w:color w:val="000000"/>
        </w:rPr>
        <w:t xml:space="preserve"> informados do seu recebimento e do</w:t>
      </w:r>
      <w:r w:rsidR="00602B47" w:rsidRPr="00602B47">
        <w:rPr>
          <w:color w:val="000000"/>
        </w:rPr>
        <w:t xml:space="preserve"> </w:t>
      </w:r>
      <w:r w:rsidR="004B5BD9">
        <w:rPr>
          <w:color w:val="000000"/>
        </w:rPr>
        <w:t>preço</w:t>
      </w:r>
      <w:r w:rsidR="00602B47">
        <w:rPr>
          <w:color w:val="000000"/>
        </w:rPr>
        <w:t xml:space="preserve"> </w:t>
      </w:r>
      <w:r w:rsidR="00602B47" w:rsidRPr="00524175">
        <w:rPr>
          <w:color w:val="000000"/>
        </w:rPr>
        <w:t>consignado no registro;</w:t>
      </w:r>
    </w:p>
    <w:p w:rsidR="00602B47" w:rsidRDefault="00602B47" w:rsidP="00524175">
      <w:pPr>
        <w:tabs>
          <w:tab w:val="left" w:pos="536"/>
          <w:tab w:val="num" w:pos="709"/>
          <w:tab w:val="left" w:pos="2270"/>
          <w:tab w:val="num" w:pos="2520"/>
          <w:tab w:val="left" w:pos="4294"/>
        </w:tabs>
        <w:ind w:left="540" w:right="180"/>
        <w:contextualSpacing/>
        <w:jc w:val="both"/>
        <w:rPr>
          <w:color w:val="000000"/>
        </w:rPr>
      </w:pPr>
    </w:p>
    <w:p w:rsidR="002170EA" w:rsidRPr="00524175" w:rsidRDefault="00A76215" w:rsidP="00524175">
      <w:pPr>
        <w:tabs>
          <w:tab w:val="left" w:pos="1134"/>
        </w:tabs>
        <w:ind w:left="1134" w:right="180"/>
        <w:contextualSpacing/>
        <w:jc w:val="both"/>
      </w:pPr>
      <w:r w:rsidRPr="00524175">
        <w:rPr>
          <w:color w:val="000000"/>
        </w:rPr>
        <w:t>1</w:t>
      </w:r>
      <w:r w:rsidR="00795717">
        <w:rPr>
          <w:color w:val="000000"/>
        </w:rPr>
        <w:t>1</w:t>
      </w:r>
      <w:r w:rsidRPr="00524175">
        <w:rPr>
          <w:color w:val="000000"/>
        </w:rPr>
        <w:t>.</w:t>
      </w:r>
      <w:r w:rsidR="00BD31B8" w:rsidRPr="00524175">
        <w:rPr>
          <w:color w:val="000000"/>
        </w:rPr>
        <w:t>5</w:t>
      </w:r>
      <w:r w:rsidRPr="00524175">
        <w:rPr>
          <w:color w:val="000000"/>
        </w:rPr>
        <w:t xml:space="preserve">.1) </w:t>
      </w:r>
      <w:r w:rsidR="0016626E" w:rsidRPr="00524175">
        <w:t xml:space="preserve">lance deverá ser ofertado pelo </w:t>
      </w:r>
      <w:r w:rsidR="0016626E">
        <w:t>p</w:t>
      </w:r>
      <w:r w:rsidR="001C50A5">
        <w:t>reço unitário do item;</w:t>
      </w:r>
    </w:p>
    <w:p w:rsidR="00A76215" w:rsidRPr="00524175" w:rsidRDefault="00A76215" w:rsidP="00524175">
      <w:pPr>
        <w:tabs>
          <w:tab w:val="left" w:pos="1134"/>
        </w:tabs>
        <w:ind w:left="1134" w:right="180"/>
        <w:contextualSpacing/>
        <w:jc w:val="both"/>
      </w:pPr>
    </w:p>
    <w:p w:rsidR="002170EA" w:rsidRPr="00524175" w:rsidRDefault="00495424" w:rsidP="00524175">
      <w:pPr>
        <w:tabs>
          <w:tab w:val="left" w:pos="536"/>
          <w:tab w:val="num" w:pos="709"/>
          <w:tab w:val="left" w:pos="2270"/>
          <w:tab w:val="num" w:pos="2520"/>
          <w:tab w:val="left" w:pos="4294"/>
        </w:tabs>
        <w:ind w:left="540" w:right="180"/>
        <w:contextualSpacing/>
        <w:jc w:val="both"/>
        <w:rPr>
          <w:color w:val="000000"/>
        </w:rPr>
      </w:pPr>
      <w:r w:rsidRPr="00524175">
        <w:rPr>
          <w:color w:val="000000"/>
        </w:rPr>
        <w:t>1</w:t>
      </w:r>
      <w:r w:rsidR="00795717">
        <w:rPr>
          <w:color w:val="000000"/>
        </w:rPr>
        <w:t>1</w:t>
      </w:r>
      <w:r w:rsidRPr="00524175">
        <w:rPr>
          <w:color w:val="000000"/>
        </w:rPr>
        <w:t>.</w:t>
      </w:r>
      <w:r w:rsidR="00BD31B8" w:rsidRPr="00524175">
        <w:rPr>
          <w:color w:val="000000"/>
        </w:rPr>
        <w:t>6</w:t>
      </w:r>
      <w:proofErr w:type="gramStart"/>
      <w:r w:rsidRPr="00524175">
        <w:rPr>
          <w:color w:val="000000"/>
        </w:rPr>
        <w:t>) A</w:t>
      </w:r>
      <w:r w:rsidR="002170EA" w:rsidRPr="00524175">
        <w:rPr>
          <w:color w:val="000000"/>
        </w:rPr>
        <w:t>s</w:t>
      </w:r>
      <w:proofErr w:type="gramEnd"/>
      <w:r w:rsidR="002170EA" w:rsidRPr="00524175">
        <w:rPr>
          <w:color w:val="000000"/>
        </w:rPr>
        <w:t xml:space="preserve"> licitantes poderão oferecer lances sucessivos, observando o horário fixado para abertura da sessão e as regras estabelecidas no Edital</w:t>
      </w:r>
      <w:r w:rsidRPr="00524175">
        <w:rPr>
          <w:color w:val="000000"/>
        </w:rPr>
        <w:t>;</w:t>
      </w:r>
    </w:p>
    <w:p w:rsidR="00495424" w:rsidRPr="00524175" w:rsidRDefault="00495424" w:rsidP="00524175">
      <w:pPr>
        <w:tabs>
          <w:tab w:val="left" w:pos="536"/>
          <w:tab w:val="num" w:pos="709"/>
          <w:tab w:val="left" w:pos="2270"/>
          <w:tab w:val="num" w:pos="2520"/>
          <w:tab w:val="left" w:pos="4294"/>
        </w:tabs>
        <w:ind w:left="540" w:right="180"/>
        <w:contextualSpacing/>
        <w:jc w:val="both"/>
      </w:pPr>
    </w:p>
    <w:p w:rsidR="000E201E" w:rsidRDefault="00495424" w:rsidP="00524175">
      <w:pPr>
        <w:tabs>
          <w:tab w:val="left" w:pos="536"/>
          <w:tab w:val="num" w:pos="709"/>
          <w:tab w:val="left" w:pos="2270"/>
          <w:tab w:val="num" w:pos="2520"/>
          <w:tab w:val="left" w:pos="4294"/>
        </w:tabs>
        <w:ind w:left="540" w:right="180"/>
        <w:contextualSpacing/>
        <w:jc w:val="both"/>
      </w:pPr>
      <w:r w:rsidRPr="00524175">
        <w:t>1</w:t>
      </w:r>
      <w:r w:rsidR="00795717">
        <w:t>1</w:t>
      </w:r>
      <w:r w:rsidRPr="00524175">
        <w:t>.</w:t>
      </w:r>
      <w:r w:rsidR="00BD31B8" w:rsidRPr="00524175">
        <w:t>7</w:t>
      </w:r>
      <w:r w:rsidRPr="00524175">
        <w:t xml:space="preserve">) </w:t>
      </w:r>
      <w:r w:rsidR="000E201E" w:rsidRPr="00524175">
        <w:t xml:space="preserve">A licitante somente poderá oferecer lance de </w:t>
      </w:r>
      <w:r w:rsidR="00C36D65">
        <w:t>valor inferi</w:t>
      </w:r>
      <w:r w:rsidR="002666AF">
        <w:t>or</w:t>
      </w:r>
      <w:r w:rsidR="000E201E">
        <w:t xml:space="preserve"> superior</w:t>
      </w:r>
      <w:r w:rsidR="000E201E" w:rsidRPr="00524175">
        <w:t xml:space="preserve"> ao último por ela ofertado e registrado pelo sistema;</w:t>
      </w:r>
    </w:p>
    <w:p w:rsidR="003937FA" w:rsidRPr="00524175" w:rsidRDefault="000E201E" w:rsidP="00524175">
      <w:pPr>
        <w:tabs>
          <w:tab w:val="left" w:pos="536"/>
          <w:tab w:val="num" w:pos="709"/>
          <w:tab w:val="left" w:pos="2270"/>
          <w:tab w:val="num" w:pos="2520"/>
          <w:tab w:val="left" w:pos="4294"/>
        </w:tabs>
        <w:ind w:left="540" w:right="180"/>
        <w:contextualSpacing/>
        <w:jc w:val="both"/>
      </w:pPr>
      <w:r w:rsidRPr="00524175">
        <w:t xml:space="preserve"> </w:t>
      </w:r>
    </w:p>
    <w:p w:rsidR="003937FA" w:rsidRPr="00524175" w:rsidRDefault="003937FA" w:rsidP="00524175">
      <w:pPr>
        <w:tabs>
          <w:tab w:val="left" w:pos="536"/>
          <w:tab w:val="num" w:pos="709"/>
          <w:tab w:val="left" w:pos="2270"/>
          <w:tab w:val="num" w:pos="2520"/>
          <w:tab w:val="left" w:pos="4294"/>
        </w:tabs>
        <w:ind w:left="540" w:right="180"/>
        <w:contextualSpacing/>
        <w:jc w:val="both"/>
        <w:rPr>
          <w:b/>
          <w:iCs/>
        </w:rPr>
      </w:pPr>
      <w:r w:rsidRPr="00524175">
        <w:lastRenderedPageBreak/>
        <w:t>1</w:t>
      </w:r>
      <w:r w:rsidR="00EF4BCC">
        <w:t>1</w:t>
      </w:r>
      <w:r w:rsidRPr="00524175">
        <w:t>.</w:t>
      </w:r>
      <w:r w:rsidR="00BD31B8" w:rsidRPr="00524175">
        <w:t>8</w:t>
      </w:r>
      <w:r w:rsidRPr="00524175">
        <w:t xml:space="preserve">) </w:t>
      </w:r>
      <w:r w:rsidR="00495424" w:rsidRPr="00524175">
        <w:rPr>
          <w:b/>
          <w:iCs/>
        </w:rPr>
        <w:t xml:space="preserve">Será adotado para o envio de lances no pregão eletrônico o modo de disputa “ABERTO E FECHADO”, em que </w:t>
      </w:r>
      <w:r w:rsidRPr="00524175">
        <w:rPr>
          <w:b/>
          <w:iCs/>
        </w:rPr>
        <w:t>a</w:t>
      </w:r>
      <w:r w:rsidR="00495424" w:rsidRPr="00524175">
        <w:rPr>
          <w:b/>
          <w:iCs/>
        </w:rPr>
        <w:t>s licitantes apresentarão lances públicos e sucessivos, com lance final e fechado</w:t>
      </w:r>
      <w:r w:rsidRPr="00524175">
        <w:rPr>
          <w:b/>
          <w:iCs/>
        </w:rPr>
        <w:t>;</w:t>
      </w:r>
    </w:p>
    <w:p w:rsidR="003937FA" w:rsidRPr="00524175" w:rsidRDefault="003937FA" w:rsidP="00524175">
      <w:pPr>
        <w:tabs>
          <w:tab w:val="left" w:pos="536"/>
          <w:tab w:val="num" w:pos="709"/>
          <w:tab w:val="left" w:pos="2270"/>
          <w:tab w:val="num" w:pos="2520"/>
          <w:tab w:val="left" w:pos="4294"/>
        </w:tabs>
        <w:ind w:left="540" w:right="180"/>
        <w:contextualSpacing/>
        <w:jc w:val="both"/>
        <w:rPr>
          <w:bCs/>
        </w:rPr>
      </w:pPr>
    </w:p>
    <w:p w:rsidR="003937FA" w:rsidRPr="00524175" w:rsidRDefault="003937FA" w:rsidP="00524175">
      <w:pPr>
        <w:tabs>
          <w:tab w:val="left" w:pos="536"/>
          <w:tab w:val="num" w:pos="709"/>
          <w:tab w:val="left" w:pos="2270"/>
          <w:tab w:val="num" w:pos="2520"/>
          <w:tab w:val="left" w:pos="4294"/>
        </w:tabs>
        <w:ind w:left="540" w:right="180"/>
        <w:contextualSpacing/>
        <w:jc w:val="both"/>
        <w:rPr>
          <w:bCs/>
        </w:rPr>
      </w:pPr>
      <w:r w:rsidRPr="00524175">
        <w:rPr>
          <w:bCs/>
        </w:rPr>
        <w:t>1</w:t>
      </w:r>
      <w:r w:rsidR="00EF4BCC">
        <w:rPr>
          <w:bCs/>
        </w:rPr>
        <w:t>1</w:t>
      </w:r>
      <w:r w:rsidRPr="00524175">
        <w:rPr>
          <w:bCs/>
        </w:rPr>
        <w:t>.</w:t>
      </w:r>
      <w:r w:rsidR="00BD31B8" w:rsidRPr="00524175">
        <w:rPr>
          <w:bCs/>
        </w:rPr>
        <w:t>9</w:t>
      </w:r>
      <w:r w:rsidRPr="00524175">
        <w:rPr>
          <w:bCs/>
        </w:rPr>
        <w:t xml:space="preserve">) </w:t>
      </w:r>
      <w:r w:rsidR="00495424" w:rsidRPr="00524175">
        <w:rPr>
          <w:bCs/>
        </w:rPr>
        <w:t xml:space="preserve">A etapa de lances da sessão pública terá </w:t>
      </w:r>
      <w:r w:rsidR="00495424" w:rsidRPr="00524175">
        <w:rPr>
          <w:b/>
        </w:rPr>
        <w:t>duração inicial de 15 (</w:t>
      </w:r>
      <w:r w:rsidR="00495424" w:rsidRPr="00524175">
        <w:rPr>
          <w:b/>
          <w:i/>
        </w:rPr>
        <w:t>quinze</w:t>
      </w:r>
      <w:r w:rsidR="00495424" w:rsidRPr="00524175">
        <w:rPr>
          <w:b/>
        </w:rPr>
        <w:t>) minutos</w:t>
      </w:r>
      <w:r w:rsidR="00495424" w:rsidRPr="00524175">
        <w:rPr>
          <w:bCs/>
        </w:rPr>
        <w:t xml:space="preserve">. </w:t>
      </w:r>
      <w:r w:rsidR="00AD007E" w:rsidRPr="00524175">
        <w:rPr>
          <w:bCs/>
        </w:rPr>
        <w:t>Encerrado e</w:t>
      </w:r>
      <w:r w:rsidR="00495424" w:rsidRPr="00524175">
        <w:rPr>
          <w:bCs/>
        </w:rPr>
        <w:t xml:space="preserve">sse prazo, o sistema encaminhará </w:t>
      </w:r>
      <w:r w:rsidR="002F09E0" w:rsidRPr="00524175">
        <w:rPr>
          <w:bCs/>
        </w:rPr>
        <w:t xml:space="preserve">o </w:t>
      </w:r>
      <w:r w:rsidR="00495424" w:rsidRPr="00524175">
        <w:rPr>
          <w:bCs/>
        </w:rPr>
        <w:t>aviso de fechamento iminente dos lances</w:t>
      </w:r>
      <w:r w:rsidR="00AD007E" w:rsidRPr="00524175">
        <w:rPr>
          <w:bCs/>
        </w:rPr>
        <w:t xml:space="preserve"> e, </w:t>
      </w:r>
      <w:r w:rsidR="00495424" w:rsidRPr="00524175">
        <w:rPr>
          <w:bCs/>
        </w:rPr>
        <w:t>transcorr</w:t>
      </w:r>
      <w:r w:rsidR="00AD007E" w:rsidRPr="00524175">
        <w:rPr>
          <w:bCs/>
        </w:rPr>
        <w:t>ido</w:t>
      </w:r>
      <w:r w:rsidR="00495424" w:rsidRPr="00524175">
        <w:rPr>
          <w:bCs/>
        </w:rPr>
        <w:t xml:space="preserve"> o </w:t>
      </w:r>
      <w:r w:rsidR="00495424" w:rsidRPr="00524175">
        <w:rPr>
          <w:b/>
        </w:rPr>
        <w:t>período de até 10 (</w:t>
      </w:r>
      <w:r w:rsidR="00495424" w:rsidRPr="00524175">
        <w:rPr>
          <w:b/>
          <w:i/>
        </w:rPr>
        <w:t>dez</w:t>
      </w:r>
      <w:r w:rsidR="00495424" w:rsidRPr="00524175">
        <w:rPr>
          <w:b/>
        </w:rPr>
        <w:t>) minutos, aleatoriamente determinado</w:t>
      </w:r>
      <w:r w:rsidR="00495424" w:rsidRPr="00524175">
        <w:rPr>
          <w:bCs/>
        </w:rPr>
        <w:t xml:space="preserve">, </w:t>
      </w:r>
      <w:r w:rsidR="002F09E0" w:rsidRPr="00524175">
        <w:rPr>
          <w:bCs/>
        </w:rPr>
        <w:t xml:space="preserve">a recepção de lances será </w:t>
      </w:r>
      <w:r w:rsidR="00495424" w:rsidRPr="00524175">
        <w:rPr>
          <w:bCs/>
        </w:rPr>
        <w:t>automaticamente encerrada</w:t>
      </w:r>
      <w:r w:rsidRPr="00524175">
        <w:rPr>
          <w:bCs/>
        </w:rPr>
        <w:t>;</w:t>
      </w:r>
    </w:p>
    <w:p w:rsidR="003937FA" w:rsidRPr="00524175" w:rsidRDefault="003937FA" w:rsidP="00524175">
      <w:pPr>
        <w:tabs>
          <w:tab w:val="left" w:pos="536"/>
          <w:tab w:val="num" w:pos="709"/>
          <w:tab w:val="left" w:pos="2270"/>
          <w:tab w:val="num" w:pos="2520"/>
          <w:tab w:val="left" w:pos="4294"/>
        </w:tabs>
        <w:ind w:left="540" w:right="180"/>
        <w:contextualSpacing/>
        <w:jc w:val="both"/>
        <w:rPr>
          <w:bCs/>
        </w:rPr>
      </w:pPr>
    </w:p>
    <w:p w:rsidR="007D0B8D" w:rsidRPr="00524175" w:rsidRDefault="002F09E0" w:rsidP="007D0B8D">
      <w:pPr>
        <w:tabs>
          <w:tab w:val="left" w:pos="1134"/>
        </w:tabs>
        <w:ind w:left="1134" w:right="180"/>
        <w:contextualSpacing/>
        <w:jc w:val="both"/>
      </w:pPr>
      <w:r w:rsidRPr="00524175">
        <w:rPr>
          <w:bCs/>
        </w:rPr>
        <w:t>1</w:t>
      </w:r>
      <w:r w:rsidR="00EF4BCC">
        <w:rPr>
          <w:bCs/>
        </w:rPr>
        <w:t>1</w:t>
      </w:r>
      <w:r w:rsidRPr="00524175">
        <w:rPr>
          <w:bCs/>
        </w:rPr>
        <w:t>.9.1</w:t>
      </w:r>
      <w:proofErr w:type="gramStart"/>
      <w:r w:rsidRPr="00524175">
        <w:rPr>
          <w:bCs/>
        </w:rPr>
        <w:t xml:space="preserve">) </w:t>
      </w:r>
      <w:r w:rsidR="007D0B8D" w:rsidRPr="00524175">
        <w:t>Encerrado</w:t>
      </w:r>
      <w:proofErr w:type="gramEnd"/>
      <w:r w:rsidR="007D0B8D" w:rsidRPr="00524175">
        <w:t xml:space="preserve"> o prazo previsto no subitem anterior, o sistema abrirá a oportunidade para que o autor da oferta de </w:t>
      </w:r>
      <w:r w:rsidR="007D0B8D">
        <w:t xml:space="preserve">preço </w:t>
      </w:r>
      <w:r w:rsidR="007D0B8D" w:rsidRPr="00524175">
        <w:t xml:space="preserve">mais baixo e os das ofertas com valores até </w:t>
      </w:r>
      <w:r w:rsidR="007D0B8D" w:rsidRPr="00524175">
        <w:rPr>
          <w:b/>
        </w:rPr>
        <w:t>10% (</w:t>
      </w:r>
      <w:r w:rsidR="007D0B8D" w:rsidRPr="00524175">
        <w:rPr>
          <w:b/>
          <w:i/>
        </w:rPr>
        <w:t>dez por cento</w:t>
      </w:r>
      <w:r w:rsidR="007D0B8D" w:rsidRPr="00524175">
        <w:rPr>
          <w:b/>
        </w:rPr>
        <w:t>)</w:t>
      </w:r>
      <w:r w:rsidR="009F6C48">
        <w:rPr>
          <w:b/>
        </w:rPr>
        <w:t xml:space="preserve"> </w:t>
      </w:r>
      <w:proofErr w:type="spellStart"/>
      <w:r w:rsidR="007D0B8D" w:rsidRPr="00524175">
        <w:t>superiores</w:t>
      </w:r>
      <w:proofErr w:type="spellEnd"/>
      <w:r w:rsidR="007D0B8D" w:rsidRPr="00524175">
        <w:t xml:space="preserve"> àquel</w:t>
      </w:r>
      <w:r w:rsidR="007D0B8D">
        <w:t>e</w:t>
      </w:r>
      <w:r w:rsidR="007D0B8D" w:rsidRPr="00524175">
        <w:t>, possam ofertar um lance final e fechado em até 05 (</w:t>
      </w:r>
      <w:r w:rsidR="007D0B8D" w:rsidRPr="00524175">
        <w:rPr>
          <w:i/>
        </w:rPr>
        <w:t>cinco</w:t>
      </w:r>
      <w:r w:rsidR="007D0B8D" w:rsidRPr="00524175">
        <w:t>) minutos, o qual será sigiloso até o encerramento deste prazo;</w:t>
      </w:r>
    </w:p>
    <w:p w:rsidR="007D0B8D" w:rsidRDefault="007D0B8D" w:rsidP="00524175">
      <w:pPr>
        <w:tabs>
          <w:tab w:val="left" w:pos="1134"/>
        </w:tabs>
        <w:ind w:left="1134" w:right="180"/>
        <w:contextualSpacing/>
        <w:jc w:val="both"/>
      </w:pPr>
    </w:p>
    <w:p w:rsidR="00495424" w:rsidRPr="00524175" w:rsidRDefault="003937FA" w:rsidP="00524175">
      <w:pPr>
        <w:tabs>
          <w:tab w:val="left" w:pos="1134"/>
        </w:tabs>
        <w:ind w:left="1134" w:right="180"/>
        <w:contextualSpacing/>
        <w:jc w:val="both"/>
      </w:pPr>
      <w:r w:rsidRPr="00524175">
        <w:t>1</w:t>
      </w:r>
      <w:r w:rsidR="00EF4BCC">
        <w:t>1</w:t>
      </w:r>
      <w:r w:rsidRPr="00524175">
        <w:t>.</w:t>
      </w:r>
      <w:r w:rsidR="00B77703" w:rsidRPr="00524175">
        <w:t>9</w:t>
      </w:r>
      <w:r w:rsidRPr="00524175">
        <w:t>.</w:t>
      </w:r>
      <w:r w:rsidR="00B77703" w:rsidRPr="00524175">
        <w:t>2</w:t>
      </w:r>
      <w:proofErr w:type="gramStart"/>
      <w:r w:rsidRPr="00524175">
        <w:t xml:space="preserve">) </w:t>
      </w:r>
      <w:r w:rsidR="00495424" w:rsidRPr="00524175">
        <w:t>N</w:t>
      </w:r>
      <w:r w:rsidR="002F09E0" w:rsidRPr="00524175">
        <w:t>a</w:t>
      </w:r>
      <w:proofErr w:type="gramEnd"/>
      <w:r w:rsidR="002F09E0" w:rsidRPr="00524175">
        <w:t xml:space="preserve"> ausência de, no mínimo,</w:t>
      </w:r>
      <w:r w:rsidRPr="00524175">
        <w:t>03 (</w:t>
      </w:r>
      <w:r w:rsidR="00495424" w:rsidRPr="00524175">
        <w:rPr>
          <w:i/>
        </w:rPr>
        <w:t>três</w:t>
      </w:r>
      <w:r w:rsidRPr="00524175">
        <w:t>)</w:t>
      </w:r>
      <w:r w:rsidR="00495424" w:rsidRPr="00524175">
        <w:t xml:space="preserve"> ofertas nas condições definidas </w:t>
      </w:r>
      <w:r w:rsidR="00EF4BCC">
        <w:t>no subitem 11</w:t>
      </w:r>
      <w:r w:rsidRPr="00524175">
        <w:t>.</w:t>
      </w:r>
      <w:r w:rsidR="00B77703" w:rsidRPr="00524175">
        <w:t>9.1</w:t>
      </w:r>
      <w:r w:rsidR="00495424" w:rsidRPr="00524175">
        <w:t>, os autores dos melhores lances</w:t>
      </w:r>
      <w:r w:rsidR="002F09E0" w:rsidRPr="00524175">
        <w:t xml:space="preserve"> subsequentes</w:t>
      </w:r>
      <w:r w:rsidR="00495424" w:rsidRPr="00524175">
        <w:t xml:space="preserve">, na ordem de classificação, até o máximo de </w:t>
      </w:r>
      <w:r w:rsidRPr="00524175">
        <w:t>03 (</w:t>
      </w:r>
      <w:r w:rsidR="00495424" w:rsidRPr="00524175">
        <w:rPr>
          <w:i/>
        </w:rPr>
        <w:t>três</w:t>
      </w:r>
      <w:r w:rsidRPr="00524175">
        <w:t>)</w:t>
      </w:r>
      <w:r w:rsidR="00495424" w:rsidRPr="00524175">
        <w:t xml:space="preserve">, </w:t>
      </w:r>
      <w:r w:rsidR="002F09E0" w:rsidRPr="00524175">
        <w:t xml:space="preserve">poderão </w:t>
      </w:r>
      <w:r w:rsidR="00495424" w:rsidRPr="00524175">
        <w:t xml:space="preserve">oferecer um lance final e fechado em até </w:t>
      </w:r>
      <w:r w:rsidRPr="00524175">
        <w:t>05 (</w:t>
      </w:r>
      <w:r w:rsidR="00495424" w:rsidRPr="00524175">
        <w:rPr>
          <w:i/>
        </w:rPr>
        <w:t>cinco</w:t>
      </w:r>
      <w:r w:rsidRPr="00524175">
        <w:t>)</w:t>
      </w:r>
      <w:r w:rsidR="00495424" w:rsidRPr="00524175">
        <w:t xml:space="preserve"> minutos, </w:t>
      </w:r>
      <w:r w:rsidR="002F09E0" w:rsidRPr="00524175">
        <w:t>que</w:t>
      </w:r>
      <w:r w:rsidR="00495424" w:rsidRPr="00524175">
        <w:t xml:space="preserve"> será sigiloso até o encerramento d</w:t>
      </w:r>
      <w:r w:rsidR="00405892">
        <w:t>este</w:t>
      </w:r>
      <w:r w:rsidR="00495424" w:rsidRPr="00524175">
        <w:t xml:space="preserve"> prazo</w:t>
      </w:r>
      <w:r w:rsidR="00B77703" w:rsidRPr="00524175">
        <w:t>;</w:t>
      </w:r>
    </w:p>
    <w:p w:rsidR="00B77703" w:rsidRPr="00524175" w:rsidRDefault="00B77703" w:rsidP="00524175">
      <w:pPr>
        <w:tabs>
          <w:tab w:val="left" w:pos="1134"/>
        </w:tabs>
        <w:ind w:left="1134" w:right="180"/>
        <w:contextualSpacing/>
        <w:jc w:val="both"/>
      </w:pPr>
    </w:p>
    <w:p w:rsidR="003937FA" w:rsidRPr="00524175" w:rsidRDefault="00B77703" w:rsidP="00524175">
      <w:pPr>
        <w:tabs>
          <w:tab w:val="left" w:pos="1134"/>
        </w:tabs>
        <w:ind w:left="1134" w:right="180"/>
        <w:contextualSpacing/>
        <w:jc w:val="both"/>
      </w:pPr>
      <w:r w:rsidRPr="00524175">
        <w:t>1</w:t>
      </w:r>
      <w:r w:rsidR="00EF4BCC">
        <w:t>1</w:t>
      </w:r>
      <w:r w:rsidRPr="00524175">
        <w:t>.9.3</w:t>
      </w:r>
      <w:proofErr w:type="gramStart"/>
      <w:r w:rsidRPr="00524175">
        <w:t>) Encerrado</w:t>
      </w:r>
      <w:proofErr w:type="gramEnd"/>
      <w:r w:rsidRPr="00524175">
        <w:t xml:space="preserve"> </w:t>
      </w:r>
      <w:r w:rsidR="00495424" w:rsidRPr="00524175">
        <w:t xml:space="preserve">os prazos estabelecidos nos </w:t>
      </w:r>
      <w:r w:rsidR="009F1B41" w:rsidRPr="00524175">
        <w:t>sub</w:t>
      </w:r>
      <w:r w:rsidR="00495424" w:rsidRPr="00524175">
        <w:t xml:space="preserve">itens </w:t>
      </w:r>
      <w:r w:rsidRPr="00524175">
        <w:t>1</w:t>
      </w:r>
      <w:r w:rsidR="00EF4BCC">
        <w:t>1</w:t>
      </w:r>
      <w:r w:rsidRPr="00524175">
        <w:t>.9.1 e 1</w:t>
      </w:r>
      <w:r w:rsidR="00EF4BCC">
        <w:t>1</w:t>
      </w:r>
      <w:r w:rsidRPr="00524175">
        <w:t>.9.2</w:t>
      </w:r>
      <w:r w:rsidR="00495424" w:rsidRPr="00524175">
        <w:t xml:space="preserve">, o sistema ordenará os lances </w:t>
      </w:r>
      <w:r w:rsidRPr="00524175">
        <w:t xml:space="preserve">em </w:t>
      </w:r>
      <w:r w:rsidR="00495424" w:rsidRPr="00524175">
        <w:t xml:space="preserve">ordem </w:t>
      </w:r>
      <w:r w:rsidR="002A566A">
        <w:t>de</w:t>
      </w:r>
      <w:r w:rsidR="000F3E3A">
        <w:t>crescente de valores</w:t>
      </w:r>
      <w:r w:rsidR="003937FA" w:rsidRPr="00524175">
        <w:t>;</w:t>
      </w:r>
    </w:p>
    <w:p w:rsidR="003937FA" w:rsidRPr="00524175" w:rsidRDefault="003937FA" w:rsidP="00524175">
      <w:pPr>
        <w:tabs>
          <w:tab w:val="left" w:pos="1134"/>
          <w:tab w:val="left" w:pos="2270"/>
          <w:tab w:val="num" w:pos="2520"/>
          <w:tab w:val="left" w:pos="4294"/>
        </w:tabs>
        <w:ind w:left="1134" w:right="180"/>
        <w:contextualSpacing/>
        <w:jc w:val="both"/>
      </w:pPr>
    </w:p>
    <w:p w:rsidR="00D35AAB" w:rsidRPr="00524175" w:rsidRDefault="003937FA" w:rsidP="00524175">
      <w:pPr>
        <w:tabs>
          <w:tab w:val="left" w:pos="1134"/>
          <w:tab w:val="left" w:pos="2270"/>
          <w:tab w:val="num" w:pos="2520"/>
          <w:tab w:val="left" w:pos="4294"/>
        </w:tabs>
        <w:ind w:left="1134" w:right="180"/>
        <w:contextualSpacing/>
        <w:jc w:val="both"/>
      </w:pPr>
      <w:r w:rsidRPr="00524175">
        <w:t>1</w:t>
      </w:r>
      <w:r w:rsidR="00EF4BCC">
        <w:t>1</w:t>
      </w:r>
      <w:r w:rsidRPr="00524175">
        <w:t>.</w:t>
      </w:r>
      <w:r w:rsidR="00B77703" w:rsidRPr="00524175">
        <w:t>9.4</w:t>
      </w:r>
      <w:proofErr w:type="gramStart"/>
      <w:r w:rsidRPr="00524175">
        <w:t xml:space="preserve">) </w:t>
      </w:r>
      <w:r w:rsidR="00495424" w:rsidRPr="00524175">
        <w:t>N</w:t>
      </w:r>
      <w:r w:rsidR="00B77703" w:rsidRPr="00524175">
        <w:t>a</w:t>
      </w:r>
      <w:proofErr w:type="gramEnd"/>
      <w:r w:rsidR="00B77703" w:rsidRPr="00524175">
        <w:t xml:space="preserve"> ausência de </w:t>
      </w:r>
      <w:r w:rsidR="00495424" w:rsidRPr="00524175">
        <w:t xml:space="preserve">lance final e fechado classificado </w:t>
      </w:r>
      <w:r w:rsidR="00B77703" w:rsidRPr="00524175">
        <w:t>nos termos dos subitens 1</w:t>
      </w:r>
      <w:r w:rsidR="00EF4BCC">
        <w:t>1</w:t>
      </w:r>
      <w:r w:rsidR="00B77703" w:rsidRPr="00524175">
        <w:t>.9.1 e 1</w:t>
      </w:r>
      <w:r w:rsidR="00EF4BCC">
        <w:t>1</w:t>
      </w:r>
      <w:r w:rsidR="00B77703" w:rsidRPr="00524175">
        <w:t xml:space="preserve">.9.2, </w:t>
      </w:r>
      <w:r w:rsidR="00495424" w:rsidRPr="00524175">
        <w:t xml:space="preserve">haverá o reinício da etapa fechada para que </w:t>
      </w:r>
      <w:r w:rsidR="00B77703" w:rsidRPr="00524175">
        <w:t>a</w:t>
      </w:r>
      <w:r w:rsidRPr="00524175">
        <w:t>s</w:t>
      </w:r>
      <w:r w:rsidR="00495424" w:rsidRPr="00524175">
        <w:t xml:space="preserve"> demais licitantes, até o máximo de </w:t>
      </w:r>
      <w:r w:rsidRPr="00524175">
        <w:t>03 (</w:t>
      </w:r>
      <w:r w:rsidR="00495424" w:rsidRPr="00524175">
        <w:rPr>
          <w:i/>
        </w:rPr>
        <w:t>três</w:t>
      </w:r>
      <w:r w:rsidRPr="00524175">
        <w:t>)</w:t>
      </w:r>
      <w:r w:rsidR="00495424" w:rsidRPr="00524175">
        <w:t xml:space="preserve">, na ordem de classificação, possam ofertar um lance final e fechado em até </w:t>
      </w:r>
      <w:r w:rsidRPr="00524175">
        <w:t>05 (</w:t>
      </w:r>
      <w:r w:rsidR="00495424" w:rsidRPr="00524175">
        <w:rPr>
          <w:i/>
        </w:rPr>
        <w:t>cinco</w:t>
      </w:r>
      <w:r w:rsidRPr="00524175">
        <w:t>)</w:t>
      </w:r>
      <w:r w:rsidR="00495424" w:rsidRPr="00524175">
        <w:t xml:space="preserve"> minutos, </w:t>
      </w:r>
      <w:r w:rsidR="00B77703" w:rsidRPr="00524175">
        <w:t xml:space="preserve">que </w:t>
      </w:r>
      <w:r w:rsidR="00495424" w:rsidRPr="00524175">
        <w:t>será sigiloso até o encerramento deste prazo</w:t>
      </w:r>
      <w:r w:rsidR="00D35AAB" w:rsidRPr="00524175">
        <w:t>;</w:t>
      </w:r>
    </w:p>
    <w:p w:rsidR="00D35AAB" w:rsidRPr="00524175" w:rsidRDefault="00D35AAB" w:rsidP="00524175">
      <w:pPr>
        <w:tabs>
          <w:tab w:val="left" w:pos="1134"/>
          <w:tab w:val="left" w:pos="2270"/>
          <w:tab w:val="num" w:pos="2520"/>
          <w:tab w:val="left" w:pos="4294"/>
        </w:tabs>
        <w:ind w:left="1134" w:right="180"/>
        <w:contextualSpacing/>
        <w:jc w:val="both"/>
      </w:pPr>
    </w:p>
    <w:p w:rsidR="00D35AAB" w:rsidRPr="00524175" w:rsidRDefault="00D35AAB" w:rsidP="00524175">
      <w:pPr>
        <w:tabs>
          <w:tab w:val="left" w:pos="1134"/>
          <w:tab w:val="left" w:pos="2270"/>
          <w:tab w:val="num" w:pos="2520"/>
          <w:tab w:val="left" w:pos="4294"/>
        </w:tabs>
        <w:ind w:left="1134" w:right="180"/>
        <w:contextualSpacing/>
        <w:jc w:val="both"/>
      </w:pPr>
      <w:r w:rsidRPr="00524175">
        <w:t>1</w:t>
      </w:r>
      <w:r w:rsidR="00EF4BCC">
        <w:t>1</w:t>
      </w:r>
      <w:r w:rsidRPr="00524175">
        <w:t>.9.5</w:t>
      </w:r>
      <w:proofErr w:type="gramStart"/>
      <w:r w:rsidRPr="00524175">
        <w:t>) Na</w:t>
      </w:r>
      <w:proofErr w:type="gramEnd"/>
      <w:r w:rsidRPr="00524175">
        <w:t xml:space="preserve"> hipótese de não haver licitante classificada na etapa de lance fechado que atenda às exigências para habilitação, </w:t>
      </w:r>
      <w:r w:rsidR="00495424" w:rsidRPr="00524175">
        <w:t xml:space="preserve">o </w:t>
      </w:r>
      <w:r w:rsidRPr="00524175">
        <w:t>P</w:t>
      </w:r>
      <w:r w:rsidR="00495424" w:rsidRPr="00524175">
        <w:t>regoeiro</w:t>
      </w:r>
      <w:r w:rsidRPr="00524175">
        <w:t xml:space="preserve"> poderá</w:t>
      </w:r>
      <w:r w:rsidR="00495424" w:rsidRPr="00524175">
        <w:t xml:space="preserve">, auxiliado pela equipe de apoio, </w:t>
      </w:r>
      <w:r w:rsidRPr="00524175">
        <w:t xml:space="preserve">mediante justificativa, </w:t>
      </w:r>
      <w:r w:rsidR="00495424" w:rsidRPr="00524175">
        <w:t xml:space="preserve">admitir o reinício da etapa fechada, </w:t>
      </w:r>
      <w:r w:rsidRPr="00524175">
        <w:t>nos termos do disposto no subitem 1</w:t>
      </w:r>
      <w:r w:rsidR="007F3F10">
        <w:t>1</w:t>
      </w:r>
      <w:r w:rsidRPr="00524175">
        <w:t xml:space="preserve">.9.4. </w:t>
      </w:r>
    </w:p>
    <w:p w:rsidR="00D35AAB" w:rsidRPr="00524175" w:rsidRDefault="00D35AAB" w:rsidP="00524175">
      <w:pPr>
        <w:tabs>
          <w:tab w:val="left" w:pos="1134"/>
          <w:tab w:val="left" w:pos="2270"/>
          <w:tab w:val="num" w:pos="2520"/>
          <w:tab w:val="left" w:pos="4294"/>
        </w:tabs>
        <w:ind w:left="1134" w:right="180"/>
        <w:contextualSpacing/>
        <w:jc w:val="both"/>
      </w:pPr>
    </w:p>
    <w:p w:rsidR="00D35AAB" w:rsidRPr="00524175" w:rsidRDefault="00D35AAB" w:rsidP="00524175">
      <w:pPr>
        <w:tabs>
          <w:tab w:val="left" w:pos="567"/>
          <w:tab w:val="left" w:pos="2270"/>
          <w:tab w:val="num" w:pos="2520"/>
          <w:tab w:val="left" w:pos="4294"/>
        </w:tabs>
        <w:ind w:left="567" w:right="180"/>
        <w:contextualSpacing/>
        <w:jc w:val="both"/>
      </w:pPr>
      <w:r w:rsidRPr="00524175">
        <w:t>1</w:t>
      </w:r>
      <w:r w:rsidR="00EF4BCC">
        <w:t>1</w:t>
      </w:r>
      <w:r w:rsidRPr="00524175">
        <w:t>.10</w:t>
      </w:r>
      <w:proofErr w:type="gramStart"/>
      <w:r w:rsidRPr="00524175">
        <w:t xml:space="preserve">) </w:t>
      </w:r>
      <w:r w:rsidR="00495424" w:rsidRPr="00524175">
        <w:t>Em</w:t>
      </w:r>
      <w:proofErr w:type="gramEnd"/>
      <w:r w:rsidR="00495424" w:rsidRPr="00524175">
        <w:t xml:space="preserve"> caso de falha no sistema, os lances em desacordo com os subitens anteriores deverão ser desconsiderados pelo </w:t>
      </w:r>
      <w:r w:rsidRPr="00524175">
        <w:t>P</w:t>
      </w:r>
      <w:r w:rsidR="00495424" w:rsidRPr="00524175">
        <w:t xml:space="preserve">regoeiro, devendo a ocorrência ser comunicada imediatamente </w:t>
      </w:r>
      <w:r w:rsidR="0034505B">
        <w:t>ao suporte a órgãos da BLLCOMPRAS para que a programação do po</w:t>
      </w:r>
      <w:r w:rsidR="008C620B">
        <w:t>r</w:t>
      </w:r>
      <w:r w:rsidR="0034505B">
        <w:t>tal verifique a razão da ocorrência</w:t>
      </w:r>
      <w:r w:rsidRPr="00524175">
        <w:t>;</w:t>
      </w:r>
    </w:p>
    <w:p w:rsidR="00D35AAB" w:rsidRPr="00524175" w:rsidRDefault="00D35AAB" w:rsidP="00524175">
      <w:pPr>
        <w:tabs>
          <w:tab w:val="num" w:pos="1134"/>
          <w:tab w:val="left" w:pos="4294"/>
        </w:tabs>
        <w:ind w:left="1134" w:right="180"/>
        <w:contextualSpacing/>
        <w:jc w:val="both"/>
      </w:pPr>
    </w:p>
    <w:p w:rsidR="00D35AAB" w:rsidRPr="00524175" w:rsidRDefault="00D35AAB" w:rsidP="00524175">
      <w:pPr>
        <w:tabs>
          <w:tab w:val="num" w:pos="1134"/>
          <w:tab w:val="left" w:pos="4294"/>
        </w:tabs>
        <w:ind w:left="1134" w:right="180"/>
        <w:contextualSpacing/>
        <w:jc w:val="both"/>
      </w:pPr>
      <w:r w:rsidRPr="00524175">
        <w:t>1</w:t>
      </w:r>
      <w:r w:rsidR="00EF4BCC">
        <w:t>1</w:t>
      </w:r>
      <w:r w:rsidRPr="00524175">
        <w:t>.10.1</w:t>
      </w:r>
      <w:proofErr w:type="gramStart"/>
      <w:r w:rsidRPr="00524175">
        <w:t xml:space="preserve">) </w:t>
      </w:r>
      <w:r w:rsidR="00495424" w:rsidRPr="00524175">
        <w:t>Na</w:t>
      </w:r>
      <w:proofErr w:type="gramEnd"/>
      <w:r w:rsidR="00495424" w:rsidRPr="00524175">
        <w:t xml:space="preserve"> hipótese do subitem anterior, a ocorrência será registrada em campo próprio do sistema.</w:t>
      </w:r>
    </w:p>
    <w:p w:rsidR="00D35AAB" w:rsidRPr="00524175" w:rsidRDefault="00D35AAB" w:rsidP="00524175">
      <w:pPr>
        <w:tabs>
          <w:tab w:val="left" w:pos="567"/>
          <w:tab w:val="left" w:pos="2270"/>
          <w:tab w:val="num" w:pos="2520"/>
          <w:tab w:val="left" w:pos="4294"/>
        </w:tabs>
        <w:ind w:left="567" w:right="180"/>
        <w:contextualSpacing/>
        <w:jc w:val="both"/>
      </w:pPr>
    </w:p>
    <w:p w:rsidR="00D35AAB" w:rsidRPr="00524175" w:rsidRDefault="00D35AAB" w:rsidP="00524175">
      <w:pPr>
        <w:tabs>
          <w:tab w:val="left" w:pos="567"/>
          <w:tab w:val="left" w:pos="2270"/>
          <w:tab w:val="num" w:pos="2520"/>
          <w:tab w:val="left" w:pos="4294"/>
        </w:tabs>
        <w:ind w:left="567" w:right="180"/>
        <w:contextualSpacing/>
        <w:jc w:val="both"/>
        <w:rPr>
          <w:color w:val="000000"/>
        </w:rPr>
      </w:pPr>
      <w:r w:rsidRPr="00524175">
        <w:rPr>
          <w:color w:val="000000"/>
        </w:rPr>
        <w:t>1</w:t>
      </w:r>
      <w:r w:rsidR="00EF4BCC">
        <w:rPr>
          <w:color w:val="000000"/>
        </w:rPr>
        <w:t>1</w:t>
      </w:r>
      <w:r w:rsidRPr="00524175">
        <w:rPr>
          <w:color w:val="000000"/>
        </w:rPr>
        <w:t>.11</w:t>
      </w:r>
      <w:proofErr w:type="gramStart"/>
      <w:r w:rsidRPr="00524175">
        <w:rPr>
          <w:color w:val="000000"/>
        </w:rPr>
        <w:t xml:space="preserve">) </w:t>
      </w:r>
      <w:r w:rsidR="00495424" w:rsidRPr="00524175">
        <w:rPr>
          <w:color w:val="000000"/>
        </w:rPr>
        <w:t>Não</w:t>
      </w:r>
      <w:proofErr w:type="gramEnd"/>
      <w:r w:rsidR="00495424" w:rsidRPr="00524175">
        <w:rPr>
          <w:color w:val="000000"/>
        </w:rPr>
        <w:t xml:space="preserve"> serão aceitos </w:t>
      </w:r>
      <w:r w:rsidRPr="00524175">
        <w:rPr>
          <w:color w:val="000000"/>
        </w:rPr>
        <w:t>02 (</w:t>
      </w:r>
      <w:r w:rsidR="00495424" w:rsidRPr="00524175">
        <w:rPr>
          <w:i/>
          <w:color w:val="000000"/>
        </w:rPr>
        <w:t>dois</w:t>
      </w:r>
      <w:r w:rsidRPr="00524175">
        <w:rPr>
          <w:color w:val="000000"/>
        </w:rPr>
        <w:t>)</w:t>
      </w:r>
      <w:r w:rsidR="00495424" w:rsidRPr="00524175">
        <w:rPr>
          <w:color w:val="000000"/>
        </w:rPr>
        <w:t xml:space="preserve"> ou mais lances de mesmo </w:t>
      </w:r>
      <w:r w:rsidR="001A68C5">
        <w:rPr>
          <w:color w:val="000000"/>
        </w:rPr>
        <w:t>valor</w:t>
      </w:r>
      <w:r w:rsidR="00495424" w:rsidRPr="00524175">
        <w:rPr>
          <w:color w:val="000000"/>
        </w:rPr>
        <w:t xml:space="preserve">, prevalecendo </w:t>
      </w:r>
      <w:r w:rsidRPr="00524175">
        <w:rPr>
          <w:color w:val="000000"/>
        </w:rPr>
        <w:t>à</w:t>
      </w:r>
      <w:r w:rsidR="00495424" w:rsidRPr="00524175">
        <w:rPr>
          <w:color w:val="000000"/>
        </w:rPr>
        <w:t xml:space="preserve">quele que for recebido e registrado em </w:t>
      </w:r>
      <w:r w:rsidRPr="00524175">
        <w:rPr>
          <w:color w:val="000000"/>
        </w:rPr>
        <w:t>1.º (</w:t>
      </w:r>
      <w:r w:rsidR="00495424" w:rsidRPr="00524175">
        <w:rPr>
          <w:i/>
          <w:color w:val="000000"/>
        </w:rPr>
        <w:t>primeiro</w:t>
      </w:r>
      <w:r w:rsidRPr="00524175">
        <w:rPr>
          <w:color w:val="000000"/>
        </w:rPr>
        <w:t>)</w:t>
      </w:r>
      <w:r w:rsidR="00495424" w:rsidRPr="00524175">
        <w:rPr>
          <w:color w:val="000000"/>
        </w:rPr>
        <w:t xml:space="preserve"> lugar</w:t>
      </w:r>
      <w:r w:rsidRPr="00524175">
        <w:rPr>
          <w:color w:val="000000"/>
        </w:rPr>
        <w:t>;</w:t>
      </w:r>
    </w:p>
    <w:p w:rsidR="00D35AAB" w:rsidRPr="00524175" w:rsidRDefault="00D35AAB" w:rsidP="00524175">
      <w:pPr>
        <w:tabs>
          <w:tab w:val="left" w:pos="567"/>
          <w:tab w:val="left" w:pos="2270"/>
          <w:tab w:val="num" w:pos="2520"/>
          <w:tab w:val="left" w:pos="4294"/>
        </w:tabs>
        <w:ind w:left="567" w:right="180"/>
        <w:contextualSpacing/>
        <w:jc w:val="both"/>
        <w:rPr>
          <w:color w:val="000000"/>
        </w:rPr>
      </w:pPr>
    </w:p>
    <w:p w:rsidR="00D35AAB" w:rsidRPr="00524175" w:rsidRDefault="00D35AAB" w:rsidP="00524175">
      <w:pPr>
        <w:tabs>
          <w:tab w:val="left" w:pos="567"/>
          <w:tab w:val="left" w:pos="2270"/>
          <w:tab w:val="num" w:pos="2520"/>
          <w:tab w:val="left" w:pos="4294"/>
        </w:tabs>
        <w:ind w:left="567" w:right="180"/>
        <w:contextualSpacing/>
        <w:jc w:val="both"/>
        <w:rPr>
          <w:color w:val="000000"/>
        </w:rPr>
      </w:pPr>
      <w:r w:rsidRPr="00524175">
        <w:rPr>
          <w:color w:val="000000"/>
        </w:rPr>
        <w:t>1</w:t>
      </w:r>
      <w:r w:rsidR="00EF4BCC">
        <w:rPr>
          <w:color w:val="000000"/>
        </w:rPr>
        <w:t>1</w:t>
      </w:r>
      <w:r w:rsidRPr="00524175">
        <w:rPr>
          <w:color w:val="000000"/>
        </w:rPr>
        <w:t>.12</w:t>
      </w:r>
      <w:proofErr w:type="gramStart"/>
      <w:r w:rsidRPr="00524175">
        <w:rPr>
          <w:color w:val="000000"/>
        </w:rPr>
        <w:t xml:space="preserve">) </w:t>
      </w:r>
      <w:r w:rsidR="00495424" w:rsidRPr="00524175">
        <w:rPr>
          <w:color w:val="000000"/>
        </w:rPr>
        <w:t>Durante</w:t>
      </w:r>
      <w:proofErr w:type="gramEnd"/>
      <w:r w:rsidR="00495424" w:rsidRPr="00524175">
        <w:rPr>
          <w:color w:val="000000"/>
        </w:rPr>
        <w:t xml:space="preserve"> o transcurso da sessão pública, </w:t>
      </w:r>
      <w:r w:rsidRPr="00524175">
        <w:rPr>
          <w:color w:val="000000"/>
        </w:rPr>
        <w:t>a</w:t>
      </w:r>
      <w:r w:rsidR="00495424" w:rsidRPr="00524175">
        <w:rPr>
          <w:color w:val="000000"/>
        </w:rPr>
        <w:t>s licitantes serão informad</w:t>
      </w:r>
      <w:r w:rsidR="00C32391">
        <w:rPr>
          <w:color w:val="000000"/>
        </w:rPr>
        <w:t>a</w:t>
      </w:r>
      <w:r w:rsidR="00495424" w:rsidRPr="00524175">
        <w:rPr>
          <w:color w:val="000000"/>
        </w:rPr>
        <w:t xml:space="preserve">s, em tempo real, do </w:t>
      </w:r>
      <w:r w:rsidR="00194C40">
        <w:rPr>
          <w:color w:val="000000"/>
        </w:rPr>
        <w:t>preço do menor lance registrado</w:t>
      </w:r>
      <w:r w:rsidR="00495424" w:rsidRPr="00524175">
        <w:rPr>
          <w:color w:val="000000"/>
        </w:rPr>
        <w:t>, vedada a identificação d</w:t>
      </w:r>
      <w:r w:rsidRPr="00524175">
        <w:rPr>
          <w:color w:val="000000"/>
        </w:rPr>
        <w:t>a</w:t>
      </w:r>
      <w:r w:rsidR="00495424" w:rsidRPr="00524175">
        <w:rPr>
          <w:color w:val="000000"/>
        </w:rPr>
        <w:t xml:space="preserve"> licitante</w:t>
      </w:r>
      <w:r w:rsidRPr="00524175">
        <w:rPr>
          <w:color w:val="000000"/>
        </w:rPr>
        <w:t>;</w:t>
      </w:r>
    </w:p>
    <w:p w:rsidR="00D35AAB" w:rsidRPr="00524175" w:rsidRDefault="00D35AAB" w:rsidP="00524175">
      <w:pPr>
        <w:tabs>
          <w:tab w:val="left" w:pos="567"/>
          <w:tab w:val="left" w:pos="2270"/>
          <w:tab w:val="num" w:pos="2520"/>
          <w:tab w:val="left" w:pos="4294"/>
        </w:tabs>
        <w:ind w:left="567" w:right="180"/>
        <w:contextualSpacing/>
        <w:jc w:val="both"/>
        <w:rPr>
          <w:color w:val="000000"/>
        </w:rPr>
      </w:pPr>
    </w:p>
    <w:p w:rsidR="00FC26B9" w:rsidRPr="00524175" w:rsidRDefault="00D35AAB" w:rsidP="00524175">
      <w:pPr>
        <w:tabs>
          <w:tab w:val="left" w:pos="567"/>
          <w:tab w:val="left" w:pos="2270"/>
          <w:tab w:val="num" w:pos="2520"/>
          <w:tab w:val="left" w:pos="4294"/>
        </w:tabs>
        <w:ind w:left="567" w:right="180"/>
        <w:contextualSpacing/>
        <w:jc w:val="both"/>
        <w:rPr>
          <w:color w:val="000000"/>
        </w:rPr>
      </w:pPr>
      <w:r w:rsidRPr="00524175">
        <w:rPr>
          <w:color w:val="000000"/>
        </w:rPr>
        <w:lastRenderedPageBreak/>
        <w:t>1</w:t>
      </w:r>
      <w:r w:rsidR="00EF4BCC">
        <w:rPr>
          <w:color w:val="000000"/>
        </w:rPr>
        <w:t>1</w:t>
      </w:r>
      <w:r w:rsidRPr="00524175">
        <w:rPr>
          <w:color w:val="000000"/>
        </w:rPr>
        <w:t>.13</w:t>
      </w:r>
      <w:proofErr w:type="gramStart"/>
      <w:r w:rsidRPr="00524175">
        <w:rPr>
          <w:color w:val="000000"/>
        </w:rPr>
        <w:t>)</w:t>
      </w:r>
      <w:r w:rsidR="007F3F10">
        <w:rPr>
          <w:color w:val="000000"/>
        </w:rPr>
        <w:t xml:space="preserve"> </w:t>
      </w:r>
      <w:r w:rsidR="00495424" w:rsidRPr="00524175">
        <w:rPr>
          <w:color w:val="000000"/>
        </w:rPr>
        <w:t>No</w:t>
      </w:r>
      <w:proofErr w:type="gramEnd"/>
      <w:r w:rsidR="00495424" w:rsidRPr="00524175">
        <w:rPr>
          <w:color w:val="000000"/>
        </w:rPr>
        <w:t xml:space="preserve"> caso de desconexão com o Pregoeiro, no decorrer da etapa competitiva do Pregão, o sistema eletrônico poderá permanecer acessível as licitantes para a recepção dos lances</w:t>
      </w:r>
      <w:r w:rsidRPr="00524175">
        <w:rPr>
          <w:color w:val="000000"/>
        </w:rPr>
        <w:t>;</w:t>
      </w:r>
    </w:p>
    <w:p w:rsidR="00FC26B9" w:rsidRPr="00524175" w:rsidRDefault="00FC26B9" w:rsidP="00524175">
      <w:pPr>
        <w:tabs>
          <w:tab w:val="left" w:pos="567"/>
          <w:tab w:val="left" w:pos="2270"/>
          <w:tab w:val="num" w:pos="2520"/>
          <w:tab w:val="left" w:pos="4294"/>
        </w:tabs>
        <w:ind w:left="567" w:right="180"/>
        <w:contextualSpacing/>
        <w:jc w:val="both"/>
        <w:rPr>
          <w:color w:val="000000"/>
        </w:rPr>
      </w:pPr>
    </w:p>
    <w:p w:rsidR="00FC26B9" w:rsidRPr="00524175" w:rsidRDefault="00FC26B9" w:rsidP="00524175">
      <w:pPr>
        <w:tabs>
          <w:tab w:val="left" w:pos="567"/>
          <w:tab w:val="left" w:pos="2270"/>
          <w:tab w:val="num" w:pos="2520"/>
          <w:tab w:val="left" w:pos="4294"/>
        </w:tabs>
        <w:ind w:left="567" w:right="180"/>
        <w:contextualSpacing/>
        <w:jc w:val="both"/>
        <w:rPr>
          <w:color w:val="000000"/>
        </w:rPr>
      </w:pPr>
      <w:r w:rsidRPr="00524175">
        <w:rPr>
          <w:color w:val="000000"/>
        </w:rPr>
        <w:t>1</w:t>
      </w:r>
      <w:r w:rsidR="00EF4BCC">
        <w:rPr>
          <w:color w:val="000000"/>
        </w:rPr>
        <w:t>1</w:t>
      </w:r>
      <w:r w:rsidRPr="00524175">
        <w:rPr>
          <w:color w:val="000000"/>
        </w:rPr>
        <w:t>.14</w:t>
      </w:r>
      <w:proofErr w:type="gramStart"/>
      <w:r w:rsidRPr="00524175">
        <w:rPr>
          <w:color w:val="000000"/>
        </w:rPr>
        <w:t xml:space="preserve">) </w:t>
      </w:r>
      <w:r w:rsidR="00495424" w:rsidRPr="00524175">
        <w:rPr>
          <w:color w:val="000000"/>
        </w:rPr>
        <w:t>Quando</w:t>
      </w:r>
      <w:proofErr w:type="gramEnd"/>
      <w:r w:rsidR="00495424" w:rsidRPr="00524175">
        <w:rPr>
          <w:color w:val="000000"/>
        </w:rPr>
        <w:t xml:space="preserve"> a desconexão do sistema eletrônico para o </w:t>
      </w:r>
      <w:r w:rsidR="00F361D9">
        <w:rPr>
          <w:color w:val="000000"/>
        </w:rPr>
        <w:t>P</w:t>
      </w:r>
      <w:r w:rsidR="00495424" w:rsidRPr="00524175">
        <w:rPr>
          <w:color w:val="000000"/>
        </w:rPr>
        <w:t xml:space="preserve">regoeiro persistir por tempo superior a </w:t>
      </w:r>
      <w:r w:rsidRPr="00524175">
        <w:rPr>
          <w:color w:val="000000"/>
        </w:rPr>
        <w:t>10 (</w:t>
      </w:r>
      <w:r w:rsidR="00495424" w:rsidRPr="00524175">
        <w:rPr>
          <w:i/>
          <w:color w:val="000000"/>
        </w:rPr>
        <w:t>dez</w:t>
      </w:r>
      <w:r w:rsidRPr="00524175">
        <w:rPr>
          <w:color w:val="000000"/>
        </w:rPr>
        <w:t>)</w:t>
      </w:r>
      <w:r w:rsidR="00495424" w:rsidRPr="00524175">
        <w:rPr>
          <w:color w:val="000000"/>
        </w:rPr>
        <w:t xml:space="preserve"> minutos, a sessão pública será suspensa e reiniciada somente após decorridas </w:t>
      </w:r>
      <w:r w:rsidRPr="00524175">
        <w:rPr>
          <w:color w:val="000000"/>
        </w:rPr>
        <w:t>24 (</w:t>
      </w:r>
      <w:r w:rsidR="00495424" w:rsidRPr="00524175">
        <w:rPr>
          <w:i/>
          <w:color w:val="000000"/>
        </w:rPr>
        <w:t>vinte e quatro</w:t>
      </w:r>
      <w:r w:rsidRPr="00524175">
        <w:rPr>
          <w:color w:val="000000"/>
        </w:rPr>
        <w:t>)</w:t>
      </w:r>
      <w:r w:rsidR="00495424" w:rsidRPr="00524175">
        <w:rPr>
          <w:color w:val="000000"/>
        </w:rPr>
        <w:t xml:space="preserve"> horas </w:t>
      </w:r>
      <w:r w:rsidRPr="00524175">
        <w:rPr>
          <w:color w:val="000000"/>
        </w:rPr>
        <w:t xml:space="preserve">após a </w:t>
      </w:r>
      <w:r w:rsidR="00495424" w:rsidRPr="00524175">
        <w:rPr>
          <w:color w:val="000000"/>
        </w:rPr>
        <w:t>comunicação do fato aos participantes, no sítio eletrônico utilizado para divulgação</w:t>
      </w:r>
      <w:r w:rsidRPr="00524175">
        <w:rPr>
          <w:color w:val="000000"/>
        </w:rPr>
        <w:t>;</w:t>
      </w:r>
    </w:p>
    <w:p w:rsidR="00FC26B9" w:rsidRPr="00524175" w:rsidRDefault="00FC26B9" w:rsidP="00524175">
      <w:pPr>
        <w:tabs>
          <w:tab w:val="left" w:pos="567"/>
          <w:tab w:val="left" w:pos="2270"/>
          <w:tab w:val="num" w:pos="2520"/>
          <w:tab w:val="left" w:pos="4294"/>
        </w:tabs>
        <w:ind w:left="567" w:right="180"/>
        <w:contextualSpacing/>
        <w:jc w:val="both"/>
        <w:rPr>
          <w:color w:val="000000"/>
        </w:rPr>
      </w:pPr>
    </w:p>
    <w:p w:rsidR="00FC26B9" w:rsidRPr="00524175" w:rsidRDefault="00FC26B9" w:rsidP="00524175">
      <w:pPr>
        <w:tabs>
          <w:tab w:val="left" w:pos="567"/>
          <w:tab w:val="left" w:pos="2270"/>
          <w:tab w:val="num" w:pos="2520"/>
          <w:tab w:val="left" w:pos="4294"/>
        </w:tabs>
        <w:ind w:left="567" w:right="180"/>
        <w:contextualSpacing/>
        <w:jc w:val="both"/>
      </w:pPr>
      <w:r w:rsidRPr="00524175">
        <w:rPr>
          <w:color w:val="000000"/>
        </w:rPr>
        <w:t>1</w:t>
      </w:r>
      <w:r w:rsidR="00EF4BCC">
        <w:rPr>
          <w:color w:val="000000"/>
        </w:rPr>
        <w:t>1</w:t>
      </w:r>
      <w:r w:rsidRPr="00524175">
        <w:rPr>
          <w:color w:val="000000"/>
        </w:rPr>
        <w:t>.15</w:t>
      </w:r>
      <w:proofErr w:type="gramStart"/>
      <w:r w:rsidRPr="00524175">
        <w:rPr>
          <w:color w:val="000000"/>
        </w:rPr>
        <w:t xml:space="preserve">) </w:t>
      </w:r>
      <w:r w:rsidR="00495424" w:rsidRPr="00524175">
        <w:t>Caso</w:t>
      </w:r>
      <w:proofErr w:type="gramEnd"/>
      <w:r w:rsidR="00495424" w:rsidRPr="00524175">
        <w:t xml:space="preserve"> </w:t>
      </w:r>
      <w:r w:rsidRPr="00524175">
        <w:t>a</w:t>
      </w:r>
      <w:r w:rsidR="00495424" w:rsidRPr="00524175">
        <w:t xml:space="preserve"> licitante não apresente lances, concorrerá com o </w:t>
      </w:r>
      <w:r w:rsidR="00F361D9">
        <w:t>p</w:t>
      </w:r>
      <w:r w:rsidR="00EC5097">
        <w:t>reço</w:t>
      </w:r>
      <w:r w:rsidR="00495424" w:rsidRPr="00524175">
        <w:t xml:space="preserve"> de sua proposta</w:t>
      </w:r>
      <w:r w:rsidRPr="00524175">
        <w:t>;</w:t>
      </w:r>
    </w:p>
    <w:p w:rsidR="00FC26B9" w:rsidRPr="00524175" w:rsidRDefault="00FC26B9" w:rsidP="00524175">
      <w:pPr>
        <w:tabs>
          <w:tab w:val="left" w:pos="567"/>
          <w:tab w:val="left" w:pos="2270"/>
          <w:tab w:val="num" w:pos="2520"/>
          <w:tab w:val="left" w:pos="4294"/>
        </w:tabs>
        <w:ind w:left="567" w:right="180"/>
        <w:contextualSpacing/>
        <w:jc w:val="both"/>
      </w:pPr>
    </w:p>
    <w:p w:rsidR="009D2B83" w:rsidRPr="00524175" w:rsidRDefault="00FC26B9" w:rsidP="00524175">
      <w:pPr>
        <w:tabs>
          <w:tab w:val="left" w:pos="567"/>
          <w:tab w:val="left" w:pos="2270"/>
          <w:tab w:val="num" w:pos="2520"/>
          <w:tab w:val="left" w:pos="4294"/>
        </w:tabs>
        <w:ind w:left="567" w:right="180"/>
        <w:contextualSpacing/>
        <w:jc w:val="both"/>
      </w:pPr>
      <w:r w:rsidRPr="00524175">
        <w:t>1</w:t>
      </w:r>
      <w:r w:rsidR="00EF4BCC">
        <w:t>1</w:t>
      </w:r>
      <w:r w:rsidRPr="00524175">
        <w:t xml:space="preserve">.16) </w:t>
      </w:r>
      <w:r w:rsidR="00495424" w:rsidRPr="00524175">
        <w:t>A ordem de apresentação pel</w:t>
      </w:r>
      <w:r w:rsidRPr="00524175">
        <w:t>a</w:t>
      </w:r>
      <w:r w:rsidR="00495424" w:rsidRPr="00524175">
        <w:t>s licitantes é utilizada como um dos critérios de classificação, de maneira que só poderá haver empate entre propostas iguais (não seguidas de lances), ou entre lances finais da fase fechada do modo de disputa aberto e fechado</w:t>
      </w:r>
      <w:r w:rsidR="009D2B83" w:rsidRPr="00524175">
        <w:t>;</w:t>
      </w:r>
    </w:p>
    <w:p w:rsidR="009D2B83" w:rsidRDefault="009D2B83" w:rsidP="00524175">
      <w:pPr>
        <w:tabs>
          <w:tab w:val="left" w:pos="567"/>
          <w:tab w:val="left" w:pos="2270"/>
          <w:tab w:val="num" w:pos="2520"/>
          <w:tab w:val="left" w:pos="4294"/>
        </w:tabs>
        <w:ind w:left="567" w:right="180"/>
        <w:contextualSpacing/>
        <w:jc w:val="both"/>
      </w:pPr>
    </w:p>
    <w:p w:rsidR="00C32391" w:rsidRPr="00524175" w:rsidRDefault="00C32391" w:rsidP="00C32391">
      <w:pPr>
        <w:pStyle w:val="Corpodetexto"/>
        <w:ind w:left="540" w:right="180"/>
        <w:contextualSpacing/>
        <w:rPr>
          <w:color w:val="000000"/>
          <w:lang w:eastAsia="en-US"/>
        </w:rPr>
      </w:pPr>
      <w:r w:rsidRPr="00524175">
        <w:t>1</w:t>
      </w:r>
      <w:r w:rsidR="00EF4BCC">
        <w:t>1</w:t>
      </w:r>
      <w:r w:rsidRPr="00524175">
        <w:t>.17</w:t>
      </w:r>
      <w:proofErr w:type="gramStart"/>
      <w:r w:rsidRPr="00524175">
        <w:t>) Após</w:t>
      </w:r>
      <w:proofErr w:type="gramEnd"/>
      <w:r w:rsidRPr="00524175">
        <w:t xml:space="preserve"> a etapa de envio de lances, haverá a aplicação dos critérios de desempate previstos nos </w:t>
      </w:r>
      <w:r w:rsidRPr="00524175">
        <w:rPr>
          <w:u w:val="single"/>
        </w:rPr>
        <w:t>Artigos 44 e 45 da Lei Complementar n.º 123, de 14 de dezembro de 2006</w:t>
      </w:r>
      <w:r w:rsidRPr="00524175">
        <w:t xml:space="preserve">, seguido da </w:t>
      </w:r>
      <w:r>
        <w:t>utilização</w:t>
      </w:r>
      <w:r w:rsidR="000A0D6C">
        <w:t xml:space="preserve"> </w:t>
      </w:r>
      <w:r w:rsidRPr="00524175">
        <w:t xml:space="preserve">do critério estabelecido no </w:t>
      </w:r>
      <w:r w:rsidRPr="00524175">
        <w:rPr>
          <w:color w:val="000000"/>
          <w:u w:val="single"/>
          <w:lang w:eastAsia="en-US"/>
        </w:rPr>
        <w:t>§ 2.º do Artigo 3.º da Lei n.º 8.666, de 1993</w:t>
      </w:r>
      <w:r w:rsidRPr="00524175">
        <w:rPr>
          <w:color w:val="000000"/>
          <w:lang w:eastAsia="en-US"/>
        </w:rPr>
        <w:t>, se não houver licitante que atenda à primeira hipótese;</w:t>
      </w:r>
    </w:p>
    <w:p w:rsidR="0045220C" w:rsidRPr="00524175" w:rsidRDefault="0045220C" w:rsidP="00524175">
      <w:pPr>
        <w:pStyle w:val="Corpodetexto"/>
        <w:ind w:left="540" w:right="180"/>
        <w:contextualSpacing/>
        <w:rPr>
          <w:color w:val="000000"/>
          <w:lang w:eastAsia="en-US"/>
        </w:rPr>
      </w:pPr>
    </w:p>
    <w:p w:rsidR="0045220C" w:rsidRPr="00524175" w:rsidRDefault="0045220C" w:rsidP="00F361D9">
      <w:pPr>
        <w:pStyle w:val="Corpodetexto"/>
        <w:ind w:left="567" w:right="180"/>
        <w:contextualSpacing/>
        <w:rPr>
          <w:color w:val="000000"/>
          <w:lang w:eastAsia="en-US"/>
        </w:rPr>
      </w:pPr>
      <w:r w:rsidRPr="00524175">
        <w:rPr>
          <w:color w:val="000000"/>
          <w:lang w:eastAsia="en-US"/>
        </w:rPr>
        <w:t>1</w:t>
      </w:r>
      <w:r w:rsidR="00EF4BCC">
        <w:rPr>
          <w:color w:val="000000"/>
          <w:lang w:eastAsia="en-US"/>
        </w:rPr>
        <w:t>1</w:t>
      </w:r>
      <w:r w:rsidRPr="00524175">
        <w:rPr>
          <w:color w:val="000000"/>
          <w:lang w:eastAsia="en-US"/>
        </w:rPr>
        <w:t>.1</w:t>
      </w:r>
      <w:r w:rsidR="00F361D9">
        <w:rPr>
          <w:color w:val="000000"/>
          <w:lang w:eastAsia="en-US"/>
        </w:rPr>
        <w:t>8</w:t>
      </w:r>
      <w:proofErr w:type="gramStart"/>
      <w:r w:rsidRPr="00524175">
        <w:rPr>
          <w:color w:val="000000"/>
          <w:lang w:eastAsia="en-US"/>
        </w:rPr>
        <w:t>) Na</w:t>
      </w:r>
      <w:proofErr w:type="gramEnd"/>
      <w:r w:rsidRPr="00524175">
        <w:rPr>
          <w:color w:val="000000"/>
          <w:lang w:eastAsia="en-US"/>
        </w:rPr>
        <w:t xml:space="preserve"> hipótese de persistir o empate, a proposta vencedora será sorteada pelo sistema </w:t>
      </w:r>
      <w:r w:rsidR="00F361D9">
        <w:rPr>
          <w:color w:val="000000"/>
          <w:lang w:eastAsia="en-US"/>
        </w:rPr>
        <w:t>eletrô</w:t>
      </w:r>
      <w:r w:rsidRPr="00524175">
        <w:rPr>
          <w:color w:val="000000"/>
          <w:lang w:eastAsia="en-US"/>
        </w:rPr>
        <w:t>nico dentre as propostas empatadas</w:t>
      </w:r>
      <w:r w:rsidR="00F361D9">
        <w:rPr>
          <w:color w:val="000000"/>
          <w:lang w:eastAsia="en-US"/>
        </w:rPr>
        <w:t>;</w:t>
      </w:r>
    </w:p>
    <w:p w:rsidR="0045220C" w:rsidRPr="00524175" w:rsidRDefault="0045220C" w:rsidP="00524175">
      <w:pPr>
        <w:pStyle w:val="Corpodetexto"/>
        <w:ind w:left="540" w:right="180"/>
        <w:contextualSpacing/>
        <w:rPr>
          <w:color w:val="000000"/>
          <w:lang w:eastAsia="en-US"/>
        </w:rPr>
      </w:pPr>
    </w:p>
    <w:p w:rsidR="00524175" w:rsidRPr="00524175" w:rsidRDefault="0045220C" w:rsidP="00524175">
      <w:pPr>
        <w:pStyle w:val="Corpodetexto"/>
        <w:ind w:left="540" w:right="180"/>
        <w:contextualSpacing/>
        <w:rPr>
          <w:color w:val="000000"/>
        </w:rPr>
      </w:pPr>
      <w:r w:rsidRPr="00524175">
        <w:rPr>
          <w:color w:val="000000"/>
        </w:rPr>
        <w:t>1</w:t>
      </w:r>
      <w:r w:rsidR="00EF4BCC">
        <w:rPr>
          <w:color w:val="000000"/>
        </w:rPr>
        <w:t>1</w:t>
      </w:r>
      <w:r w:rsidRPr="00524175">
        <w:rPr>
          <w:color w:val="000000"/>
        </w:rPr>
        <w:t>.1</w:t>
      </w:r>
      <w:r w:rsidR="00F361D9">
        <w:rPr>
          <w:color w:val="000000"/>
        </w:rPr>
        <w:t>9</w:t>
      </w:r>
      <w:proofErr w:type="gramStart"/>
      <w:r w:rsidRPr="00524175">
        <w:rPr>
          <w:color w:val="000000"/>
        </w:rPr>
        <w:t xml:space="preserve">) </w:t>
      </w:r>
      <w:r w:rsidR="00495424" w:rsidRPr="00524175">
        <w:rPr>
          <w:color w:val="000000"/>
        </w:rPr>
        <w:t>Encerrada</w:t>
      </w:r>
      <w:proofErr w:type="gramEnd"/>
      <w:r w:rsidR="00495424" w:rsidRPr="00524175">
        <w:rPr>
          <w:color w:val="000000"/>
        </w:rPr>
        <w:t xml:space="preserve"> a etapa de envio de lances da sessão pública, o </w:t>
      </w:r>
      <w:r w:rsidRPr="00524175">
        <w:rPr>
          <w:color w:val="000000"/>
        </w:rPr>
        <w:t>P</w:t>
      </w:r>
      <w:r w:rsidR="00495424" w:rsidRPr="00524175">
        <w:rPr>
          <w:color w:val="000000"/>
        </w:rPr>
        <w:t xml:space="preserve">regoeiro deverá encaminhar, pelo sistema eletrônico, contraproposta </w:t>
      </w:r>
      <w:r w:rsidRPr="00524175">
        <w:rPr>
          <w:color w:val="000000"/>
        </w:rPr>
        <w:t>à</w:t>
      </w:r>
      <w:r w:rsidR="00495424" w:rsidRPr="00524175">
        <w:rPr>
          <w:color w:val="000000"/>
        </w:rPr>
        <w:t xml:space="preserve"> licitante que tenha apresentado o melhor p</w:t>
      </w:r>
      <w:r w:rsidR="008D34D3">
        <w:rPr>
          <w:color w:val="000000"/>
        </w:rPr>
        <w:t>reço</w:t>
      </w:r>
      <w:r w:rsidR="00495424" w:rsidRPr="00524175">
        <w:rPr>
          <w:color w:val="000000"/>
        </w:rPr>
        <w:t>, para que seja obtida melhor proposta, vedada a negociação em condições diferentes das previstas neste Edital</w:t>
      </w:r>
      <w:r w:rsidR="00524175" w:rsidRPr="00524175">
        <w:rPr>
          <w:color w:val="000000"/>
        </w:rPr>
        <w:t>;</w:t>
      </w:r>
    </w:p>
    <w:p w:rsidR="00524175" w:rsidRPr="00524175" w:rsidRDefault="00524175" w:rsidP="00524175">
      <w:pPr>
        <w:pStyle w:val="Corpodetexto"/>
        <w:ind w:left="540" w:right="180"/>
        <w:contextualSpacing/>
        <w:rPr>
          <w:color w:val="000000"/>
        </w:rPr>
      </w:pPr>
    </w:p>
    <w:p w:rsidR="00524175" w:rsidRPr="00524175" w:rsidRDefault="00524175" w:rsidP="00524175">
      <w:pPr>
        <w:pStyle w:val="Corpodetexto"/>
        <w:ind w:left="540" w:right="180"/>
        <w:contextualSpacing/>
        <w:rPr>
          <w:color w:val="000000"/>
          <w:lang w:eastAsia="en-US"/>
        </w:rPr>
      </w:pPr>
      <w:r w:rsidRPr="00524175">
        <w:rPr>
          <w:color w:val="000000"/>
        </w:rPr>
        <w:t>1</w:t>
      </w:r>
      <w:r w:rsidR="00EF4BCC">
        <w:rPr>
          <w:color w:val="000000"/>
        </w:rPr>
        <w:t>1</w:t>
      </w:r>
      <w:r w:rsidRPr="00524175">
        <w:rPr>
          <w:color w:val="000000"/>
        </w:rPr>
        <w:t xml:space="preserve">.20) </w:t>
      </w:r>
      <w:r w:rsidR="00495424" w:rsidRPr="00524175">
        <w:rPr>
          <w:color w:val="000000"/>
          <w:lang w:eastAsia="en-US"/>
        </w:rPr>
        <w:t>A negociação será realizada por meio do sistema, podendo ser acompanhada pel</w:t>
      </w:r>
      <w:r w:rsidRPr="00524175">
        <w:rPr>
          <w:color w:val="000000"/>
          <w:lang w:eastAsia="en-US"/>
        </w:rPr>
        <w:t>a</w:t>
      </w:r>
      <w:r w:rsidR="00495424" w:rsidRPr="00524175">
        <w:rPr>
          <w:color w:val="000000"/>
          <w:lang w:eastAsia="en-US"/>
        </w:rPr>
        <w:t>s demais licitantes</w:t>
      </w:r>
      <w:r w:rsidRPr="00524175">
        <w:rPr>
          <w:color w:val="000000"/>
          <w:lang w:eastAsia="en-US"/>
        </w:rPr>
        <w:t>;</w:t>
      </w:r>
    </w:p>
    <w:p w:rsidR="00524175" w:rsidRPr="00524175" w:rsidRDefault="00524175" w:rsidP="00524175">
      <w:pPr>
        <w:pStyle w:val="Corpodetexto"/>
        <w:ind w:left="540" w:right="180"/>
        <w:contextualSpacing/>
        <w:rPr>
          <w:color w:val="000000"/>
          <w:lang w:eastAsia="en-US"/>
        </w:rPr>
      </w:pPr>
    </w:p>
    <w:p w:rsidR="00524175" w:rsidRPr="00524175" w:rsidRDefault="00EF4BCC" w:rsidP="00524175">
      <w:pPr>
        <w:pStyle w:val="Corpodetexto"/>
        <w:ind w:left="540" w:right="180"/>
        <w:contextualSpacing/>
        <w:rPr>
          <w:color w:val="000000"/>
        </w:rPr>
      </w:pPr>
      <w:r>
        <w:rPr>
          <w:color w:val="000000"/>
        </w:rPr>
        <w:t>11</w:t>
      </w:r>
      <w:r w:rsidR="00524175" w:rsidRPr="00524175">
        <w:rPr>
          <w:color w:val="000000"/>
        </w:rPr>
        <w:t xml:space="preserve">.21) </w:t>
      </w:r>
      <w:r w:rsidR="00495424" w:rsidRPr="00524175">
        <w:rPr>
          <w:color w:val="000000"/>
        </w:rPr>
        <w:t xml:space="preserve">O </w:t>
      </w:r>
      <w:r w:rsidR="00524175" w:rsidRPr="00524175">
        <w:rPr>
          <w:color w:val="000000"/>
        </w:rPr>
        <w:t>P</w:t>
      </w:r>
      <w:r w:rsidR="00495424" w:rsidRPr="00524175">
        <w:rPr>
          <w:color w:val="000000"/>
        </w:rPr>
        <w:t xml:space="preserve">regoeiro solicitará a licitante </w:t>
      </w:r>
      <w:r w:rsidR="00495424" w:rsidRPr="00524175">
        <w:rPr>
          <w:color w:val="000000" w:themeColor="text1"/>
        </w:rPr>
        <w:t>melhor classificad</w:t>
      </w:r>
      <w:r w:rsidR="00524175" w:rsidRPr="00524175">
        <w:rPr>
          <w:color w:val="000000" w:themeColor="text1"/>
        </w:rPr>
        <w:t>a</w:t>
      </w:r>
      <w:r w:rsidR="000A0D6C">
        <w:rPr>
          <w:color w:val="000000" w:themeColor="text1"/>
        </w:rPr>
        <w:t xml:space="preserve"> </w:t>
      </w:r>
      <w:r w:rsidR="00495424" w:rsidRPr="00524175">
        <w:rPr>
          <w:color w:val="000000"/>
        </w:rPr>
        <w:t xml:space="preserve">que, </w:t>
      </w:r>
      <w:r w:rsidR="00495424" w:rsidRPr="00524175">
        <w:rPr>
          <w:color w:val="000000" w:themeColor="text1"/>
        </w:rPr>
        <w:t xml:space="preserve">no prazo de </w:t>
      </w:r>
      <w:r w:rsidR="00495424" w:rsidRPr="00524175">
        <w:rPr>
          <w:b/>
          <w:color w:val="000000" w:themeColor="text1"/>
        </w:rPr>
        <w:t>02 (</w:t>
      </w:r>
      <w:r w:rsidR="00495424" w:rsidRPr="00524175">
        <w:rPr>
          <w:b/>
          <w:i/>
          <w:color w:val="000000" w:themeColor="text1"/>
        </w:rPr>
        <w:t>duas</w:t>
      </w:r>
      <w:r w:rsidR="00495424" w:rsidRPr="00524175">
        <w:rPr>
          <w:b/>
        </w:rPr>
        <w:t>)</w:t>
      </w:r>
      <w:r w:rsidR="00EB4F05">
        <w:rPr>
          <w:b/>
        </w:rPr>
        <w:t xml:space="preserve"> </w:t>
      </w:r>
      <w:r w:rsidR="00495424" w:rsidRPr="00524175">
        <w:rPr>
          <w:b/>
        </w:rPr>
        <w:t>horas</w:t>
      </w:r>
      <w:r w:rsidR="00495424" w:rsidRPr="00524175">
        <w:rPr>
          <w:color w:val="000000" w:themeColor="text1"/>
        </w:rPr>
        <w:t xml:space="preserve">, </w:t>
      </w:r>
      <w:r w:rsidR="00524175" w:rsidRPr="00524175">
        <w:rPr>
          <w:color w:val="000000" w:themeColor="text1"/>
        </w:rPr>
        <w:t>en</w:t>
      </w:r>
      <w:r w:rsidR="00495424" w:rsidRPr="00524175">
        <w:rPr>
          <w:color w:val="000000" w:themeColor="text1"/>
        </w:rPr>
        <w:t xml:space="preserve">vie </w:t>
      </w:r>
      <w:r w:rsidR="00495424" w:rsidRPr="00524175">
        <w:rPr>
          <w:color w:val="000000"/>
        </w:rPr>
        <w:t>a proposta adequada ao último lance ofertado após a negociação realizada, acompanhada, se for o caso, dos documentos complementares, quando necessários à confirmação daqueles exigidos neste Edital e já apresentados</w:t>
      </w:r>
      <w:r w:rsidR="00524175" w:rsidRPr="00524175">
        <w:rPr>
          <w:color w:val="000000"/>
        </w:rPr>
        <w:t>;</w:t>
      </w:r>
    </w:p>
    <w:p w:rsidR="00524175" w:rsidRPr="00524175" w:rsidRDefault="00524175" w:rsidP="00524175">
      <w:pPr>
        <w:pStyle w:val="Corpodetexto"/>
        <w:ind w:left="540" w:right="180"/>
        <w:contextualSpacing/>
        <w:rPr>
          <w:color w:val="000000"/>
        </w:rPr>
      </w:pPr>
    </w:p>
    <w:p w:rsidR="002170EA" w:rsidRPr="00524175" w:rsidRDefault="00524175" w:rsidP="00524175">
      <w:pPr>
        <w:pStyle w:val="Corpodetexto"/>
        <w:ind w:left="540" w:right="180"/>
        <w:contextualSpacing/>
      </w:pPr>
      <w:r w:rsidRPr="00524175">
        <w:rPr>
          <w:color w:val="000000"/>
          <w:lang w:eastAsia="en-US"/>
        </w:rPr>
        <w:t>1</w:t>
      </w:r>
      <w:r w:rsidR="00EF4BCC">
        <w:rPr>
          <w:color w:val="000000"/>
          <w:lang w:eastAsia="en-US"/>
        </w:rPr>
        <w:t>1</w:t>
      </w:r>
      <w:r w:rsidRPr="00524175">
        <w:rPr>
          <w:color w:val="000000"/>
          <w:lang w:eastAsia="en-US"/>
        </w:rPr>
        <w:t>.22</w:t>
      </w:r>
      <w:proofErr w:type="gramStart"/>
      <w:r w:rsidRPr="00524175">
        <w:rPr>
          <w:color w:val="000000"/>
          <w:lang w:eastAsia="en-US"/>
        </w:rPr>
        <w:t xml:space="preserve">) </w:t>
      </w:r>
      <w:r w:rsidR="002170EA" w:rsidRPr="00524175">
        <w:rPr>
          <w:color w:val="000000"/>
          <w:lang w:eastAsia="en-US"/>
        </w:rPr>
        <w:t>Após</w:t>
      </w:r>
      <w:proofErr w:type="gramEnd"/>
      <w:r w:rsidR="002170EA" w:rsidRPr="00524175">
        <w:rPr>
          <w:color w:val="000000"/>
          <w:lang w:eastAsia="en-US"/>
        </w:rPr>
        <w:t xml:space="preserve"> a negociação do preço, o Pregoeiro iniciará a fase de aceitação e julgamento da proposta.</w:t>
      </w:r>
    </w:p>
    <w:p w:rsidR="002170EA" w:rsidRPr="00524175" w:rsidRDefault="002170EA" w:rsidP="00524175">
      <w:pPr>
        <w:tabs>
          <w:tab w:val="left" w:pos="536"/>
          <w:tab w:val="left" w:pos="2270"/>
          <w:tab w:val="num" w:pos="2520"/>
          <w:tab w:val="left" w:pos="4294"/>
        </w:tabs>
        <w:ind w:left="540" w:right="180"/>
        <w:contextualSpacing/>
        <w:jc w:val="both"/>
      </w:pPr>
    </w:p>
    <w:p w:rsidR="002170EA" w:rsidRPr="00524175" w:rsidRDefault="00524175" w:rsidP="00524175">
      <w:pPr>
        <w:tabs>
          <w:tab w:val="left" w:pos="536"/>
          <w:tab w:val="left" w:pos="2270"/>
          <w:tab w:val="left" w:pos="4294"/>
        </w:tabs>
        <w:ind w:left="540" w:right="180"/>
        <w:contextualSpacing/>
        <w:jc w:val="both"/>
        <w:rPr>
          <w:b/>
          <w:iCs/>
          <w:u w:val="single"/>
        </w:rPr>
      </w:pPr>
      <w:r w:rsidRPr="00524175">
        <w:rPr>
          <w:b/>
          <w:iCs/>
        </w:rPr>
        <w:t>1</w:t>
      </w:r>
      <w:r w:rsidR="00EF4BCC">
        <w:rPr>
          <w:b/>
          <w:iCs/>
        </w:rPr>
        <w:t>2</w:t>
      </w:r>
      <w:r w:rsidRPr="00524175">
        <w:rPr>
          <w:b/>
          <w:iCs/>
        </w:rPr>
        <w:t xml:space="preserve">) </w:t>
      </w:r>
      <w:r w:rsidRPr="00524175">
        <w:rPr>
          <w:b/>
          <w:iCs/>
          <w:u w:val="single"/>
        </w:rPr>
        <w:t>DA ACEITABILIDADE DA PROPOSTA VENCEDORA</w:t>
      </w:r>
    </w:p>
    <w:p w:rsidR="00524175" w:rsidRPr="00524175" w:rsidRDefault="00524175" w:rsidP="00524175">
      <w:pPr>
        <w:tabs>
          <w:tab w:val="left" w:pos="536"/>
          <w:tab w:val="left" w:pos="2270"/>
          <w:tab w:val="left" w:pos="4294"/>
        </w:tabs>
        <w:ind w:left="540" w:right="180"/>
        <w:contextualSpacing/>
        <w:jc w:val="both"/>
        <w:rPr>
          <w:b/>
          <w:iCs/>
          <w:u w:val="single"/>
        </w:rPr>
      </w:pPr>
    </w:p>
    <w:p w:rsidR="00712C99" w:rsidRDefault="00524175" w:rsidP="00524175">
      <w:pPr>
        <w:pStyle w:val="Corpodetexto"/>
        <w:ind w:left="540" w:right="180"/>
        <w:contextualSpacing/>
      </w:pPr>
      <w:r w:rsidRPr="00524175">
        <w:rPr>
          <w:color w:val="000000"/>
          <w:lang w:eastAsia="en-US"/>
        </w:rPr>
        <w:t>1</w:t>
      </w:r>
      <w:r w:rsidR="00EF4BCC">
        <w:rPr>
          <w:color w:val="000000"/>
          <w:lang w:eastAsia="en-US"/>
        </w:rPr>
        <w:t>2</w:t>
      </w:r>
      <w:r w:rsidRPr="00524175">
        <w:rPr>
          <w:color w:val="000000"/>
          <w:lang w:eastAsia="en-US"/>
        </w:rPr>
        <w:t>.1</w:t>
      </w:r>
      <w:proofErr w:type="gramStart"/>
      <w:r w:rsidRPr="00524175">
        <w:rPr>
          <w:color w:val="000000"/>
          <w:lang w:eastAsia="en-US"/>
        </w:rPr>
        <w:t xml:space="preserve">) </w:t>
      </w:r>
      <w:r w:rsidRPr="00524175">
        <w:t>Encerrada</w:t>
      </w:r>
      <w:proofErr w:type="gramEnd"/>
      <w:r w:rsidRPr="00524175">
        <w:t xml:space="preserve"> a etapa de negociação, o </w:t>
      </w:r>
      <w:r>
        <w:t>P</w:t>
      </w:r>
      <w:r w:rsidRPr="00524175">
        <w:t xml:space="preserve">regoeiro examinará a proposta classificada em </w:t>
      </w:r>
      <w:r>
        <w:t>1.º (</w:t>
      </w:r>
      <w:r w:rsidRPr="00524175">
        <w:rPr>
          <w:i/>
        </w:rPr>
        <w:t>primeiro</w:t>
      </w:r>
      <w:r>
        <w:t>)</w:t>
      </w:r>
      <w:r w:rsidRPr="00524175">
        <w:t xml:space="preserve"> lugar quanto à adequação ao objeto e à compatibilidade do </w:t>
      </w:r>
      <w:r w:rsidR="00097543">
        <w:t>desconto ofertado</w:t>
      </w:r>
      <w:r w:rsidRPr="00524175">
        <w:t xml:space="preserve"> para contratação neste Edital e em seus anexos, observado o disposto no </w:t>
      </w:r>
      <w:r w:rsidR="00712C99">
        <w:t xml:space="preserve">§ </w:t>
      </w:r>
      <w:r w:rsidR="00E05CBF">
        <w:t>ú</w:t>
      </w:r>
      <w:r w:rsidRPr="00524175">
        <w:t xml:space="preserve">nico do </w:t>
      </w:r>
      <w:r w:rsidR="00712C99">
        <w:t>A</w:t>
      </w:r>
      <w:r w:rsidRPr="00524175">
        <w:t>rt</w:t>
      </w:r>
      <w:r w:rsidR="00712C99">
        <w:t xml:space="preserve">igo </w:t>
      </w:r>
      <w:r w:rsidRPr="00524175">
        <w:t>7</w:t>
      </w:r>
      <w:r w:rsidR="00712C99">
        <w:t>.</w:t>
      </w:r>
      <w:r w:rsidRPr="00524175">
        <w:t>º e no § 9</w:t>
      </w:r>
      <w:r w:rsidR="00712C99">
        <w:t>.</w:t>
      </w:r>
      <w:r w:rsidRPr="00524175">
        <w:t xml:space="preserve">º do </w:t>
      </w:r>
      <w:r w:rsidR="00712C99">
        <w:t xml:space="preserve">Artigo </w:t>
      </w:r>
      <w:r w:rsidRPr="00524175">
        <w:t>26 do Decreto n.º 10.024/2019</w:t>
      </w:r>
      <w:r w:rsidR="00712C99">
        <w:t>;</w:t>
      </w:r>
    </w:p>
    <w:p w:rsidR="00712C99" w:rsidRDefault="00712C99" w:rsidP="00524175">
      <w:pPr>
        <w:pStyle w:val="Corpodetexto"/>
        <w:ind w:left="540" w:right="180"/>
        <w:contextualSpacing/>
      </w:pPr>
    </w:p>
    <w:p w:rsidR="00712C99" w:rsidRDefault="00712C99" w:rsidP="00524175">
      <w:pPr>
        <w:pStyle w:val="Corpodetexto"/>
        <w:ind w:left="540" w:right="180"/>
        <w:contextualSpacing/>
      </w:pPr>
      <w:r>
        <w:lastRenderedPageBreak/>
        <w:t>1</w:t>
      </w:r>
      <w:r w:rsidR="00EF4BCC">
        <w:t>2</w:t>
      </w:r>
      <w:r>
        <w:t>.2</w:t>
      </w:r>
      <w:proofErr w:type="gramStart"/>
      <w:r>
        <w:t xml:space="preserve">) </w:t>
      </w:r>
      <w:r w:rsidR="00524175" w:rsidRPr="00524175">
        <w:t>Será</w:t>
      </w:r>
      <w:proofErr w:type="gramEnd"/>
      <w:r w:rsidR="00524175" w:rsidRPr="00524175">
        <w:t xml:space="preserve"> desclassificada a proposta ou o lance </w:t>
      </w:r>
      <w:r w:rsidR="00097543">
        <w:t>que apresentar preço manifestamente inexequível</w:t>
      </w:r>
      <w:r>
        <w:t>;</w:t>
      </w:r>
    </w:p>
    <w:p w:rsidR="00712C99" w:rsidRDefault="00712C99" w:rsidP="00524175">
      <w:pPr>
        <w:pStyle w:val="Corpodetexto"/>
        <w:ind w:left="540" w:right="180"/>
        <w:contextualSpacing/>
      </w:pPr>
    </w:p>
    <w:p w:rsidR="00524175" w:rsidRDefault="00712C99" w:rsidP="00712C99">
      <w:pPr>
        <w:pStyle w:val="Corpodetexto"/>
        <w:ind w:left="1134" w:right="180"/>
        <w:contextualSpacing/>
      </w:pPr>
      <w:r>
        <w:t>1</w:t>
      </w:r>
      <w:r w:rsidR="00EF4BCC">
        <w:t>2</w:t>
      </w:r>
      <w:r>
        <w:t>.2.1</w:t>
      </w:r>
      <w:proofErr w:type="gramStart"/>
      <w:r>
        <w:t xml:space="preserve">) </w:t>
      </w:r>
      <w:r w:rsidR="00524175" w:rsidRPr="00524175">
        <w:rPr>
          <w:bdr w:val="none" w:sz="0" w:space="0" w:color="auto" w:frame="1"/>
        </w:rPr>
        <w:t>Considera-se</w:t>
      </w:r>
      <w:proofErr w:type="gramEnd"/>
      <w:r w:rsidR="00524175" w:rsidRPr="00524175">
        <w:rPr>
          <w:bdr w:val="none" w:sz="0" w:space="0" w:color="auto" w:frame="1"/>
        </w:rPr>
        <w:t xml:space="preserve"> inexequível a proposta que apresente preço unitário simbólico, irrisório ou de valor zero, incompatíve</w:t>
      </w:r>
      <w:r>
        <w:rPr>
          <w:bdr w:val="none" w:sz="0" w:space="0" w:color="auto" w:frame="1"/>
        </w:rPr>
        <w:t xml:space="preserve">l </w:t>
      </w:r>
      <w:r w:rsidR="00524175" w:rsidRPr="00524175">
        <w:rPr>
          <w:bdr w:val="none" w:sz="0" w:space="0" w:color="auto" w:frame="1"/>
        </w:rPr>
        <w:t>com os preços dos insumos e salários de mercado, acrescidos dos respectivos encargos, ainda que o ato convocatório da licitação não tenha estabelecido limites mínimos, exceto quando se referirem a materiais e instalações de propriedade d</w:t>
      </w:r>
      <w:r>
        <w:rPr>
          <w:bdr w:val="none" w:sz="0" w:space="0" w:color="auto" w:frame="1"/>
        </w:rPr>
        <w:t>a</w:t>
      </w:r>
      <w:r w:rsidR="00524175" w:rsidRPr="00524175">
        <w:rPr>
          <w:bdr w:val="none" w:sz="0" w:space="0" w:color="auto" w:frame="1"/>
        </w:rPr>
        <w:t xml:space="preserve"> próprio licitante, para os quais el</w:t>
      </w:r>
      <w:r>
        <w:rPr>
          <w:bdr w:val="none" w:sz="0" w:space="0" w:color="auto" w:frame="1"/>
        </w:rPr>
        <w:t>a</w:t>
      </w:r>
      <w:r w:rsidR="00524175" w:rsidRPr="00524175">
        <w:rPr>
          <w:bdr w:val="none" w:sz="0" w:space="0" w:color="auto" w:frame="1"/>
        </w:rPr>
        <w:t xml:space="preserve"> renuncie a parcela ou à totalidade da remuneração</w:t>
      </w:r>
      <w:r w:rsidR="00524175" w:rsidRPr="00524175">
        <w:t>.</w:t>
      </w:r>
    </w:p>
    <w:p w:rsidR="00712C99" w:rsidRDefault="00712C99" w:rsidP="00F23231">
      <w:pPr>
        <w:pStyle w:val="Corpodetexto"/>
        <w:ind w:left="567" w:right="180"/>
        <w:contextualSpacing/>
      </w:pPr>
    </w:p>
    <w:p w:rsidR="00524175" w:rsidRDefault="00712C99" w:rsidP="00524175">
      <w:pPr>
        <w:pStyle w:val="Corpodetexto"/>
        <w:ind w:left="540" w:right="180"/>
        <w:contextualSpacing/>
        <w:rPr>
          <w:lang w:eastAsia="en-US"/>
        </w:rPr>
      </w:pPr>
      <w:r>
        <w:rPr>
          <w:lang w:eastAsia="en-US"/>
        </w:rPr>
        <w:t>1</w:t>
      </w:r>
      <w:r w:rsidR="00EF4BCC">
        <w:rPr>
          <w:lang w:eastAsia="en-US"/>
        </w:rPr>
        <w:t>2</w:t>
      </w:r>
      <w:r>
        <w:rPr>
          <w:lang w:eastAsia="en-US"/>
        </w:rPr>
        <w:t>.3</w:t>
      </w:r>
      <w:proofErr w:type="gramStart"/>
      <w:r>
        <w:rPr>
          <w:lang w:eastAsia="en-US"/>
        </w:rPr>
        <w:t xml:space="preserve">) </w:t>
      </w:r>
      <w:r w:rsidR="00524175" w:rsidRPr="00524175">
        <w:rPr>
          <w:lang w:eastAsia="en-US"/>
        </w:rPr>
        <w:t>Qualquer</w:t>
      </w:r>
      <w:proofErr w:type="gramEnd"/>
      <w:r w:rsidR="00524175" w:rsidRPr="00524175">
        <w:rPr>
          <w:lang w:eastAsia="en-US"/>
        </w:rPr>
        <w:t xml:space="preserve"> interessado poderá requerer que se realizem diligências para aferir a exequibilidade e a legalidade das propostas, devendo apresentar as provas ou os indícios que fundamentam a suspeita</w:t>
      </w:r>
      <w:r>
        <w:rPr>
          <w:lang w:eastAsia="en-US"/>
        </w:rPr>
        <w:t>;</w:t>
      </w:r>
    </w:p>
    <w:p w:rsidR="0006016C" w:rsidRDefault="0006016C" w:rsidP="00C75200">
      <w:pPr>
        <w:pStyle w:val="Corpodetexto"/>
        <w:ind w:left="540" w:right="180"/>
        <w:contextualSpacing/>
        <w:rPr>
          <w:lang w:eastAsia="en-US"/>
        </w:rPr>
      </w:pPr>
    </w:p>
    <w:p w:rsidR="00C75200" w:rsidRPr="00524175" w:rsidRDefault="00712C99" w:rsidP="00C75200">
      <w:pPr>
        <w:pStyle w:val="Corpodetexto"/>
        <w:ind w:left="540" w:right="180"/>
        <w:contextualSpacing/>
      </w:pPr>
      <w:r>
        <w:rPr>
          <w:lang w:eastAsia="en-US"/>
        </w:rPr>
        <w:t>1</w:t>
      </w:r>
      <w:r w:rsidR="00EF4BCC">
        <w:rPr>
          <w:lang w:eastAsia="en-US"/>
        </w:rPr>
        <w:t>2</w:t>
      </w:r>
      <w:r>
        <w:rPr>
          <w:lang w:eastAsia="en-US"/>
        </w:rPr>
        <w:t xml:space="preserve">.4) </w:t>
      </w:r>
      <w:r w:rsidR="00C75200">
        <w:rPr>
          <w:lang w:eastAsia="en-US"/>
        </w:rPr>
        <w:t>O Pregoeiro poderá, n</w:t>
      </w:r>
      <w:r w:rsidR="00C75200" w:rsidRPr="00524175">
        <w:t>o julgamento da habilitação</w:t>
      </w:r>
      <w:r w:rsidR="00C75200">
        <w:t xml:space="preserve"> e das propostas</w:t>
      </w:r>
      <w:r w:rsidR="00C75200" w:rsidRPr="00524175">
        <w:t xml:space="preserve">, sanar erros ou falhas que não alterem a substância das propostas, dos documentos e sua validade jurídica, mediante </w:t>
      </w:r>
      <w:r w:rsidR="00C75200">
        <w:t xml:space="preserve">decisão </w:t>
      </w:r>
      <w:r w:rsidR="00C75200" w:rsidRPr="00524175">
        <w:t>fundamentad</w:t>
      </w:r>
      <w:r w:rsidR="00C75200">
        <w:t>a</w:t>
      </w:r>
      <w:r w:rsidR="00C75200" w:rsidRPr="00524175">
        <w:t>, registrad</w:t>
      </w:r>
      <w:r w:rsidR="00C75200">
        <w:t>a</w:t>
      </w:r>
      <w:r w:rsidR="00C75200" w:rsidRPr="00524175">
        <w:t xml:space="preserve"> em ata e acessível a</w:t>
      </w:r>
      <w:r w:rsidR="00C75200">
        <w:t>s licitantes</w:t>
      </w:r>
      <w:r w:rsidR="00C75200" w:rsidRPr="00524175">
        <w:t xml:space="preserve">, </w:t>
      </w:r>
      <w:r w:rsidR="00C75200">
        <w:t xml:space="preserve">e lhes atribuirá </w:t>
      </w:r>
      <w:r w:rsidR="00C75200" w:rsidRPr="00524175">
        <w:t>validade e eficácia para fins de habilitação e classificação;</w:t>
      </w:r>
    </w:p>
    <w:p w:rsidR="00C75200" w:rsidRDefault="00C75200" w:rsidP="00524175">
      <w:pPr>
        <w:pStyle w:val="Corpodetexto"/>
        <w:ind w:left="540" w:right="180"/>
        <w:contextualSpacing/>
        <w:rPr>
          <w:lang w:eastAsia="en-US"/>
        </w:rPr>
      </w:pPr>
    </w:p>
    <w:p w:rsidR="00524175" w:rsidRDefault="00C75200" w:rsidP="00C75200">
      <w:pPr>
        <w:pStyle w:val="Corpodetexto"/>
        <w:ind w:left="1134" w:right="180"/>
        <w:contextualSpacing/>
      </w:pPr>
      <w:r>
        <w:rPr>
          <w:lang w:eastAsia="en-US"/>
        </w:rPr>
        <w:t>1</w:t>
      </w:r>
      <w:r w:rsidR="00EF4BCC">
        <w:rPr>
          <w:lang w:eastAsia="en-US"/>
        </w:rPr>
        <w:t>2</w:t>
      </w:r>
      <w:r>
        <w:rPr>
          <w:lang w:eastAsia="en-US"/>
        </w:rPr>
        <w:t>.4.1</w:t>
      </w:r>
      <w:proofErr w:type="gramStart"/>
      <w:r>
        <w:rPr>
          <w:lang w:eastAsia="en-US"/>
        </w:rPr>
        <w:t xml:space="preserve">) </w:t>
      </w:r>
      <w:r w:rsidR="00524175" w:rsidRPr="00524175">
        <w:rPr>
          <w:lang w:eastAsia="en-US"/>
        </w:rPr>
        <w:t>Na</w:t>
      </w:r>
      <w:proofErr w:type="gramEnd"/>
      <w:r w:rsidR="00524175" w:rsidRPr="00524175">
        <w:rPr>
          <w:lang w:eastAsia="en-US"/>
        </w:rPr>
        <w:t xml:space="preserve"> hipótese de necessidade de suspensão da sessão pública para a realização de diligências, com vistas ao saneamento </w:t>
      </w:r>
      <w:r>
        <w:rPr>
          <w:lang w:eastAsia="en-US"/>
        </w:rPr>
        <w:t>de que trata o subitem 11.4</w:t>
      </w:r>
      <w:r w:rsidR="00524175" w:rsidRPr="00524175">
        <w:rPr>
          <w:lang w:eastAsia="en-US"/>
        </w:rPr>
        <w:t xml:space="preserve">, a sessão pública somente poderá ser reiniciada mediante aviso prévio no sistema com, no mínimo, </w:t>
      </w:r>
      <w:r>
        <w:rPr>
          <w:lang w:eastAsia="en-US"/>
        </w:rPr>
        <w:t>24 (</w:t>
      </w:r>
      <w:r w:rsidR="00524175" w:rsidRPr="00C75200">
        <w:rPr>
          <w:i/>
          <w:lang w:eastAsia="en-US"/>
        </w:rPr>
        <w:t>vinte e quatro</w:t>
      </w:r>
      <w:r>
        <w:rPr>
          <w:lang w:eastAsia="en-US"/>
        </w:rPr>
        <w:t>)</w:t>
      </w:r>
      <w:r w:rsidR="00524175" w:rsidRPr="00524175">
        <w:rPr>
          <w:lang w:eastAsia="en-US"/>
        </w:rPr>
        <w:t xml:space="preserve"> horas de antecedência, e a ocorrência será registrada em ata</w:t>
      </w:r>
      <w:r w:rsidR="00524175" w:rsidRPr="00524175">
        <w:t>.</w:t>
      </w:r>
    </w:p>
    <w:p w:rsidR="00C75200" w:rsidRDefault="00C75200" w:rsidP="00524175">
      <w:pPr>
        <w:pStyle w:val="Corpodetexto"/>
        <w:ind w:left="540" w:right="180"/>
        <w:contextualSpacing/>
      </w:pPr>
    </w:p>
    <w:p w:rsidR="0059729D" w:rsidRDefault="0059729D" w:rsidP="0059729D">
      <w:pPr>
        <w:pStyle w:val="Corpodetexto"/>
        <w:ind w:left="540" w:right="180"/>
        <w:contextualSpacing/>
        <w:rPr>
          <w:lang w:eastAsia="en-US"/>
        </w:rPr>
      </w:pPr>
      <w:r>
        <w:rPr>
          <w:lang w:eastAsia="en-US"/>
        </w:rPr>
        <w:t>1</w:t>
      </w:r>
      <w:r w:rsidR="00EF4BCC">
        <w:rPr>
          <w:lang w:eastAsia="en-US"/>
        </w:rPr>
        <w:t>2</w:t>
      </w:r>
      <w:r>
        <w:rPr>
          <w:lang w:eastAsia="en-US"/>
        </w:rPr>
        <w:t xml:space="preserve">.5) </w:t>
      </w:r>
      <w:r w:rsidR="00524175" w:rsidRPr="00524175">
        <w:rPr>
          <w:lang w:eastAsia="en-US"/>
        </w:rPr>
        <w:t xml:space="preserve">O Pregoeiro poderá convocar </w:t>
      </w:r>
      <w:r>
        <w:rPr>
          <w:lang w:eastAsia="en-US"/>
        </w:rPr>
        <w:t>a</w:t>
      </w:r>
      <w:r w:rsidR="00524175" w:rsidRPr="00524175">
        <w:rPr>
          <w:lang w:eastAsia="en-US"/>
        </w:rPr>
        <w:t xml:space="preserve"> licitante para enviar documento digital complementar, por meio de funcionalidade disponível no sistema, no prazo de 02 (</w:t>
      </w:r>
      <w:r w:rsidR="00524175" w:rsidRPr="0059729D">
        <w:rPr>
          <w:i/>
          <w:lang w:eastAsia="en-US"/>
        </w:rPr>
        <w:t>duas</w:t>
      </w:r>
      <w:r w:rsidR="00524175" w:rsidRPr="00524175">
        <w:rPr>
          <w:lang w:eastAsia="en-US"/>
        </w:rPr>
        <w:t>) horas, sob pena de não aceitação da proposta</w:t>
      </w:r>
      <w:r>
        <w:rPr>
          <w:lang w:eastAsia="en-US"/>
        </w:rPr>
        <w:t>;</w:t>
      </w:r>
    </w:p>
    <w:p w:rsidR="0059729D" w:rsidRDefault="0059729D" w:rsidP="0059729D">
      <w:pPr>
        <w:pStyle w:val="Corpodetexto"/>
        <w:ind w:left="540" w:right="180"/>
        <w:contextualSpacing/>
        <w:rPr>
          <w:lang w:eastAsia="en-US"/>
        </w:rPr>
      </w:pPr>
    </w:p>
    <w:p w:rsidR="00524175" w:rsidRDefault="0059729D" w:rsidP="0059729D">
      <w:pPr>
        <w:pStyle w:val="Corpodetexto"/>
        <w:ind w:left="1134" w:right="180"/>
        <w:contextualSpacing/>
      </w:pPr>
      <w:r>
        <w:rPr>
          <w:lang w:eastAsia="en-US"/>
        </w:rPr>
        <w:t>1</w:t>
      </w:r>
      <w:r w:rsidR="00EF4BCC">
        <w:rPr>
          <w:lang w:eastAsia="en-US"/>
        </w:rPr>
        <w:t>2</w:t>
      </w:r>
      <w:r>
        <w:rPr>
          <w:lang w:eastAsia="en-US"/>
        </w:rPr>
        <w:t xml:space="preserve">.5.1) </w:t>
      </w:r>
      <w:r w:rsidR="00524175" w:rsidRPr="00524175">
        <w:rPr>
          <w:lang w:eastAsia="en-US"/>
        </w:rPr>
        <w:t>O prazo estabelecido poderá ser prorrogado pelo Pregoeiro por solicitação escrita e justificada d</w:t>
      </w:r>
      <w:r>
        <w:rPr>
          <w:lang w:eastAsia="en-US"/>
        </w:rPr>
        <w:t>a</w:t>
      </w:r>
      <w:r w:rsidR="00524175" w:rsidRPr="00524175">
        <w:rPr>
          <w:lang w:eastAsia="en-US"/>
        </w:rPr>
        <w:t xml:space="preserve"> licitante, formulada antes de findo o prazo e formalmente aceita pelo Pregoeiro</w:t>
      </w:r>
      <w:r w:rsidR="00524175" w:rsidRPr="00524175">
        <w:t>.</w:t>
      </w:r>
    </w:p>
    <w:p w:rsidR="0059729D" w:rsidRDefault="0059729D" w:rsidP="0059729D">
      <w:pPr>
        <w:pStyle w:val="Corpodetexto"/>
        <w:ind w:left="540" w:right="180"/>
        <w:contextualSpacing/>
        <w:rPr>
          <w:lang w:eastAsia="en-US"/>
        </w:rPr>
      </w:pPr>
    </w:p>
    <w:p w:rsidR="0059729D" w:rsidRDefault="0059729D" w:rsidP="0059729D">
      <w:pPr>
        <w:pStyle w:val="Corpodetexto"/>
        <w:ind w:left="540" w:right="180"/>
        <w:contextualSpacing/>
        <w:rPr>
          <w:bCs/>
          <w:iCs/>
        </w:rPr>
      </w:pPr>
      <w:r>
        <w:rPr>
          <w:bCs/>
          <w:iCs/>
        </w:rPr>
        <w:t>1</w:t>
      </w:r>
      <w:r w:rsidR="00EF4BCC">
        <w:rPr>
          <w:bCs/>
          <w:iCs/>
        </w:rPr>
        <w:t>2</w:t>
      </w:r>
      <w:r>
        <w:rPr>
          <w:bCs/>
          <w:iCs/>
        </w:rPr>
        <w:t>.6</w:t>
      </w:r>
      <w:proofErr w:type="gramStart"/>
      <w:r>
        <w:rPr>
          <w:bCs/>
          <w:iCs/>
        </w:rPr>
        <w:t xml:space="preserve">) </w:t>
      </w:r>
      <w:r w:rsidR="00524175" w:rsidRPr="00524175">
        <w:rPr>
          <w:bCs/>
          <w:iCs/>
        </w:rPr>
        <w:t>Se</w:t>
      </w:r>
      <w:proofErr w:type="gramEnd"/>
      <w:r w:rsidR="00524175" w:rsidRPr="00524175">
        <w:rPr>
          <w:bCs/>
          <w:iCs/>
        </w:rPr>
        <w:t xml:space="preserve"> a proposta ou lance vencedor for desclassificado, o Pregoeiro examinará a proposta ou lance subsequente, e, assim sucessivamente, na ordem de classificação</w:t>
      </w:r>
      <w:r>
        <w:rPr>
          <w:bCs/>
          <w:iCs/>
        </w:rPr>
        <w:t>;</w:t>
      </w:r>
    </w:p>
    <w:p w:rsidR="0059729D" w:rsidRDefault="0059729D" w:rsidP="0059729D">
      <w:pPr>
        <w:pStyle w:val="Corpodetexto"/>
        <w:ind w:left="540" w:right="180"/>
        <w:contextualSpacing/>
        <w:rPr>
          <w:bCs/>
          <w:iCs/>
        </w:rPr>
      </w:pPr>
    </w:p>
    <w:p w:rsidR="0059729D" w:rsidRDefault="0059729D" w:rsidP="0059729D">
      <w:pPr>
        <w:pStyle w:val="Corpodetexto"/>
        <w:ind w:left="540" w:right="180"/>
        <w:contextualSpacing/>
        <w:rPr>
          <w:lang w:eastAsia="en-US"/>
        </w:rPr>
      </w:pPr>
      <w:r>
        <w:rPr>
          <w:bCs/>
          <w:iCs/>
        </w:rPr>
        <w:t>1</w:t>
      </w:r>
      <w:r w:rsidR="00EF4BCC">
        <w:rPr>
          <w:bCs/>
          <w:iCs/>
        </w:rPr>
        <w:t>2</w:t>
      </w:r>
      <w:r>
        <w:rPr>
          <w:bCs/>
          <w:iCs/>
        </w:rPr>
        <w:t xml:space="preserve">.7) </w:t>
      </w:r>
      <w:r w:rsidR="00524175" w:rsidRPr="00524175">
        <w:rPr>
          <w:lang w:eastAsia="en-US"/>
        </w:rPr>
        <w:t>Havendo necessidade, o Pregoeiro suspenderá a sessão, informando no “</w:t>
      </w:r>
      <w:r w:rsidR="00524175" w:rsidRPr="00524175">
        <w:rPr>
          <w:i/>
          <w:lang w:eastAsia="en-US"/>
        </w:rPr>
        <w:t>chat</w:t>
      </w:r>
      <w:r w:rsidR="00524175" w:rsidRPr="00524175">
        <w:rPr>
          <w:lang w:eastAsia="en-US"/>
        </w:rPr>
        <w:t>” a nova data e horário para a sua continuidade</w:t>
      </w:r>
      <w:r>
        <w:rPr>
          <w:lang w:eastAsia="en-US"/>
        </w:rPr>
        <w:t>;</w:t>
      </w:r>
    </w:p>
    <w:p w:rsidR="0059729D" w:rsidRDefault="0059729D" w:rsidP="0059729D">
      <w:pPr>
        <w:pStyle w:val="Corpodetexto"/>
        <w:ind w:left="540" w:right="180"/>
        <w:contextualSpacing/>
        <w:rPr>
          <w:lang w:eastAsia="en-US"/>
        </w:rPr>
      </w:pPr>
    </w:p>
    <w:p w:rsidR="00524175" w:rsidRDefault="0059729D" w:rsidP="0059729D">
      <w:pPr>
        <w:pStyle w:val="Corpodetexto"/>
        <w:ind w:left="540" w:right="180"/>
        <w:contextualSpacing/>
      </w:pPr>
      <w:r>
        <w:rPr>
          <w:lang w:eastAsia="en-US"/>
        </w:rPr>
        <w:t>1</w:t>
      </w:r>
      <w:r w:rsidR="00EF4BCC">
        <w:rPr>
          <w:lang w:eastAsia="en-US"/>
        </w:rPr>
        <w:t>2</w:t>
      </w:r>
      <w:r>
        <w:rPr>
          <w:lang w:eastAsia="en-US"/>
        </w:rPr>
        <w:t>.8</w:t>
      </w:r>
      <w:proofErr w:type="gramStart"/>
      <w:r>
        <w:rPr>
          <w:lang w:eastAsia="en-US"/>
        </w:rPr>
        <w:t xml:space="preserve">) </w:t>
      </w:r>
      <w:r w:rsidR="00524175" w:rsidRPr="00524175">
        <w:t>Encerrada</w:t>
      </w:r>
      <w:proofErr w:type="gramEnd"/>
      <w:r w:rsidR="00524175" w:rsidRPr="00524175">
        <w:t xml:space="preserve"> a análise quanto à aceitação da proposta, o </w:t>
      </w:r>
      <w:r>
        <w:t>P</w:t>
      </w:r>
      <w:r w:rsidR="00524175" w:rsidRPr="00524175">
        <w:t>regoeiro verificará a habilitação d</w:t>
      </w:r>
      <w:r>
        <w:t>a</w:t>
      </w:r>
      <w:r w:rsidR="00524175" w:rsidRPr="00524175">
        <w:t xml:space="preserve"> licitante, </w:t>
      </w:r>
      <w:r w:rsidR="00524175" w:rsidRPr="00524175">
        <w:rPr>
          <w:lang w:eastAsia="en-US"/>
        </w:rPr>
        <w:t>observado</w:t>
      </w:r>
      <w:r w:rsidR="00524175" w:rsidRPr="00524175">
        <w:t xml:space="preserve"> o disposto neste Edital.</w:t>
      </w:r>
    </w:p>
    <w:p w:rsidR="006C7E81" w:rsidRDefault="006C7E81" w:rsidP="0059729D">
      <w:pPr>
        <w:pStyle w:val="Corpodetexto"/>
        <w:ind w:left="540" w:right="180"/>
        <w:contextualSpacing/>
      </w:pPr>
    </w:p>
    <w:p w:rsidR="006C7E81" w:rsidRPr="00524175" w:rsidRDefault="006C7E81" w:rsidP="006C7E81">
      <w:pPr>
        <w:tabs>
          <w:tab w:val="left" w:pos="536"/>
          <w:tab w:val="left" w:pos="2270"/>
          <w:tab w:val="left" w:pos="4294"/>
        </w:tabs>
        <w:ind w:left="540" w:right="180"/>
        <w:contextualSpacing/>
        <w:jc w:val="both"/>
        <w:rPr>
          <w:b/>
          <w:iCs/>
          <w:color w:val="000000" w:themeColor="text1"/>
          <w:u w:val="single"/>
        </w:rPr>
      </w:pPr>
      <w:r w:rsidRPr="00524175">
        <w:rPr>
          <w:b/>
          <w:iCs/>
          <w:color w:val="000000" w:themeColor="text1"/>
        </w:rPr>
        <w:t>1</w:t>
      </w:r>
      <w:r w:rsidR="00EF4BCC">
        <w:rPr>
          <w:b/>
          <w:iCs/>
          <w:color w:val="000000" w:themeColor="text1"/>
        </w:rPr>
        <w:t>3</w:t>
      </w:r>
      <w:r w:rsidRPr="00524175">
        <w:rPr>
          <w:b/>
          <w:iCs/>
          <w:color w:val="000000" w:themeColor="text1"/>
        </w:rPr>
        <w:t xml:space="preserve">) </w:t>
      </w:r>
      <w:r w:rsidRPr="00524175">
        <w:rPr>
          <w:b/>
          <w:iCs/>
          <w:color w:val="000000" w:themeColor="text1"/>
          <w:u w:val="single"/>
        </w:rPr>
        <w:t>DA HABILITAÇÃO</w:t>
      </w:r>
    </w:p>
    <w:p w:rsidR="006C7E81" w:rsidRPr="00524175" w:rsidRDefault="006C7E81" w:rsidP="006C7E81">
      <w:pPr>
        <w:tabs>
          <w:tab w:val="left" w:pos="536"/>
          <w:tab w:val="left" w:pos="2270"/>
          <w:tab w:val="left" w:pos="4294"/>
        </w:tabs>
        <w:ind w:left="540" w:right="180"/>
        <w:contextualSpacing/>
        <w:jc w:val="both"/>
        <w:rPr>
          <w:b/>
          <w:iCs/>
          <w:color w:val="000000" w:themeColor="text1"/>
          <w:u w:val="single"/>
        </w:rPr>
      </w:pPr>
    </w:p>
    <w:p w:rsidR="006C7E81" w:rsidRDefault="006C7E81" w:rsidP="006C7E81">
      <w:pPr>
        <w:tabs>
          <w:tab w:val="left" w:pos="567"/>
          <w:tab w:val="num" w:pos="2880"/>
          <w:tab w:val="left" w:pos="4294"/>
        </w:tabs>
        <w:ind w:left="567" w:right="180"/>
        <w:contextualSpacing/>
        <w:jc w:val="both"/>
      </w:pPr>
      <w:r w:rsidRPr="00524175">
        <w:t>1</w:t>
      </w:r>
      <w:r w:rsidR="00EF4BCC">
        <w:t>3</w:t>
      </w:r>
      <w:r w:rsidRPr="00524175">
        <w:t>.1)</w:t>
      </w:r>
      <w:r w:rsidR="007E3992">
        <w:t xml:space="preserve"> </w:t>
      </w:r>
      <w:r w:rsidRPr="006C7E81">
        <w:t>Como condição prévia ao exame da documentação de habilitação d</w:t>
      </w:r>
      <w:r>
        <w:t>a</w:t>
      </w:r>
      <w:r w:rsidRPr="006C7E81">
        <w:t xml:space="preserve"> licitante detentor</w:t>
      </w:r>
      <w:r>
        <w:t>a</w:t>
      </w:r>
      <w:r w:rsidRPr="006C7E81">
        <w:t xml:space="preserve"> da proposta classificada em </w:t>
      </w:r>
      <w:r>
        <w:t>1.º (</w:t>
      </w:r>
      <w:r w:rsidRPr="006C7E81">
        <w:rPr>
          <w:i/>
        </w:rPr>
        <w:t>primeiro</w:t>
      </w:r>
      <w:r>
        <w:t>)</w:t>
      </w:r>
      <w:r w:rsidRPr="006C7E81">
        <w:t xml:space="preserve"> lugar, o Pregoeiro verificará o eventual descumprimento das condições de participação, especialmente quanto à existência de sanção </w:t>
      </w:r>
      <w:r w:rsidRPr="006C7E81">
        <w:lastRenderedPageBreak/>
        <w:t>que impeça a participação no certame ou a futura contratação, mediante a consulta aos seguintes cadastros:</w:t>
      </w:r>
    </w:p>
    <w:p w:rsidR="006C7E81" w:rsidRDefault="006C7E81" w:rsidP="006C7E81">
      <w:pPr>
        <w:tabs>
          <w:tab w:val="left" w:pos="567"/>
          <w:tab w:val="num" w:pos="2880"/>
          <w:tab w:val="left" w:pos="4294"/>
        </w:tabs>
        <w:ind w:left="567" w:right="180"/>
        <w:contextualSpacing/>
        <w:jc w:val="both"/>
      </w:pPr>
    </w:p>
    <w:p w:rsidR="00213D1C" w:rsidRPr="00222434" w:rsidRDefault="006C7E81" w:rsidP="008E2DB7">
      <w:pPr>
        <w:tabs>
          <w:tab w:val="left" w:pos="1134"/>
          <w:tab w:val="num" w:pos="2880"/>
          <w:tab w:val="left" w:pos="4294"/>
        </w:tabs>
        <w:ind w:left="1134" w:right="180"/>
        <w:contextualSpacing/>
        <w:jc w:val="both"/>
      </w:pPr>
      <w:r w:rsidRPr="00222434">
        <w:rPr>
          <w:b/>
        </w:rPr>
        <w:t>1</w:t>
      </w:r>
      <w:r w:rsidR="00EF4BCC" w:rsidRPr="00222434">
        <w:rPr>
          <w:b/>
        </w:rPr>
        <w:t>3</w:t>
      </w:r>
      <w:r w:rsidRPr="00222434">
        <w:rPr>
          <w:b/>
        </w:rPr>
        <w:t>.1.</w:t>
      </w:r>
      <w:r w:rsidR="00685E32">
        <w:rPr>
          <w:b/>
        </w:rPr>
        <w:t>1</w:t>
      </w:r>
      <w:r w:rsidRPr="00222434">
        <w:rPr>
          <w:b/>
        </w:rPr>
        <w:t xml:space="preserve">) Consulta Consolidada de Pessoa Jurídica do Tribunal de Contas da União </w:t>
      </w:r>
      <w:r w:rsidRPr="00222434">
        <w:t>(</w:t>
      </w:r>
      <w:hyperlink r:id="rId11" w:history="1">
        <w:r w:rsidR="008E2DB7" w:rsidRPr="00222434">
          <w:rPr>
            <w:rStyle w:val="Hyperlink"/>
            <w:color w:val="auto"/>
          </w:rPr>
          <w:t>https://certidoes-apf.apps.tcu.gov.br/</w:t>
        </w:r>
      </w:hyperlink>
      <w:r w:rsidR="0024323E" w:rsidRPr="00222434">
        <w:rPr>
          <w:rStyle w:val="Hyperlink"/>
          <w:color w:val="auto"/>
        </w:rPr>
        <w:t>;</w:t>
      </w:r>
    </w:p>
    <w:p w:rsidR="00213D1C" w:rsidRPr="00222434" w:rsidRDefault="00213D1C" w:rsidP="008E2DB7">
      <w:pPr>
        <w:tabs>
          <w:tab w:val="left" w:pos="1134"/>
          <w:tab w:val="num" w:pos="2880"/>
          <w:tab w:val="left" w:pos="4294"/>
        </w:tabs>
        <w:ind w:left="1134" w:right="180"/>
        <w:contextualSpacing/>
        <w:jc w:val="both"/>
      </w:pPr>
    </w:p>
    <w:p w:rsidR="00213D1C" w:rsidRPr="00222434" w:rsidRDefault="00213D1C" w:rsidP="008E2DB7">
      <w:pPr>
        <w:tabs>
          <w:tab w:val="left" w:pos="1134"/>
          <w:tab w:val="num" w:pos="2880"/>
          <w:tab w:val="left" w:pos="4294"/>
        </w:tabs>
        <w:ind w:left="1134" w:right="180"/>
        <w:contextualSpacing/>
        <w:jc w:val="both"/>
      </w:pPr>
      <w:r w:rsidRPr="00222434">
        <w:t>1</w:t>
      </w:r>
      <w:r w:rsidR="00EF4BCC" w:rsidRPr="00222434">
        <w:t>3</w:t>
      </w:r>
      <w:r w:rsidRPr="00222434">
        <w:t>.1.</w:t>
      </w:r>
      <w:r w:rsidR="00685E32">
        <w:t>2</w:t>
      </w:r>
      <w:r w:rsidRPr="00222434">
        <w:t xml:space="preserve">) </w:t>
      </w:r>
      <w:r w:rsidRPr="00222434">
        <w:rPr>
          <w:b/>
        </w:rPr>
        <w:t>Cadastro de Impedidos de Licitar do TCE-PR (</w:t>
      </w:r>
      <w:hyperlink r:id="rId12" w:history="1">
        <w:r w:rsidRPr="00222434">
          <w:rPr>
            <w:rStyle w:val="Hyperlink"/>
            <w:color w:val="auto"/>
          </w:rPr>
          <w:t>http://servicos.tce.pr.gov.br/tcepr/ municipal/</w:t>
        </w:r>
        <w:proofErr w:type="spellStart"/>
        <w:r w:rsidRPr="00222434">
          <w:rPr>
            <w:rStyle w:val="Hyperlink"/>
            <w:color w:val="auto"/>
          </w:rPr>
          <w:t>ail</w:t>
        </w:r>
        <w:proofErr w:type="spellEnd"/>
        <w:r w:rsidRPr="00222434">
          <w:rPr>
            <w:rStyle w:val="Hyperlink"/>
            <w:color w:val="auto"/>
          </w:rPr>
          <w:t>/ConsultarImpedidosWeb.aspx</w:t>
        </w:r>
      </w:hyperlink>
      <w:r w:rsidRPr="00222434">
        <w:t>);</w:t>
      </w:r>
    </w:p>
    <w:p w:rsidR="008E2DB7" w:rsidRPr="00222434" w:rsidRDefault="008E2DB7" w:rsidP="008E2DB7">
      <w:pPr>
        <w:tabs>
          <w:tab w:val="left" w:pos="1134"/>
          <w:tab w:val="num" w:pos="2880"/>
          <w:tab w:val="left" w:pos="4294"/>
        </w:tabs>
        <w:ind w:left="1134" w:right="180"/>
        <w:contextualSpacing/>
        <w:jc w:val="both"/>
        <w:rPr>
          <w:b/>
        </w:rPr>
      </w:pPr>
    </w:p>
    <w:p w:rsidR="00EF6357" w:rsidRDefault="008E2DB7" w:rsidP="00EF6357">
      <w:pPr>
        <w:tabs>
          <w:tab w:val="left" w:pos="567"/>
          <w:tab w:val="num" w:pos="2880"/>
          <w:tab w:val="left" w:pos="4294"/>
        </w:tabs>
        <w:ind w:left="567" w:right="180"/>
        <w:contextualSpacing/>
        <w:jc w:val="both"/>
        <w:rPr>
          <w:bCs/>
          <w:color w:val="000000"/>
        </w:rPr>
      </w:pPr>
      <w:r>
        <w:rPr>
          <w:bCs/>
          <w:color w:val="000000"/>
        </w:rPr>
        <w:t>1</w:t>
      </w:r>
      <w:r w:rsidR="00EF4BCC">
        <w:rPr>
          <w:bCs/>
          <w:color w:val="000000"/>
        </w:rPr>
        <w:t>3</w:t>
      </w:r>
      <w:r>
        <w:rPr>
          <w:bCs/>
          <w:color w:val="000000"/>
        </w:rPr>
        <w:t xml:space="preserve">.2) </w:t>
      </w:r>
      <w:r w:rsidR="006C7E81" w:rsidRPr="006C7E81">
        <w:rPr>
          <w:bCs/>
          <w:color w:val="000000"/>
        </w:rPr>
        <w:t xml:space="preserve">A consulta aos cadastros será realizada em nome da empresa licitante e também de seu sócio majoritário, por força do </w:t>
      </w:r>
      <w:r>
        <w:rPr>
          <w:bCs/>
          <w:color w:val="000000"/>
        </w:rPr>
        <w:t>A</w:t>
      </w:r>
      <w:r w:rsidR="006C7E81" w:rsidRPr="006C7E81">
        <w:rPr>
          <w:bCs/>
          <w:color w:val="000000"/>
        </w:rPr>
        <w:t xml:space="preserve">rtigo 12 da Lei </w:t>
      </w:r>
      <w:proofErr w:type="spellStart"/>
      <w:r w:rsidR="006C7E81" w:rsidRPr="006C7E81">
        <w:rPr>
          <w:bCs/>
          <w:color w:val="000000"/>
        </w:rPr>
        <w:t>n</w:t>
      </w:r>
      <w:r>
        <w:rPr>
          <w:bCs/>
          <w:color w:val="000000"/>
        </w:rPr>
        <w:t>.</w:t>
      </w:r>
      <w:r w:rsidR="006C7E81" w:rsidRPr="006C7E81">
        <w:rPr>
          <w:bCs/>
          <w:color w:val="000000"/>
        </w:rPr>
        <w:t>°</w:t>
      </w:r>
      <w:proofErr w:type="spellEnd"/>
      <w:r w:rsidR="006C7E81" w:rsidRPr="006C7E81">
        <w:rPr>
          <w:bCs/>
          <w:color w:val="000000"/>
        </w:rPr>
        <w:t xml:space="preserve"> 8.429, de 1992, que prevê, dentre as sanções impostas ao responsável pela prática de ato de improbidade administrativa, a proibição de </w:t>
      </w:r>
      <w:r>
        <w:rPr>
          <w:bCs/>
          <w:color w:val="000000"/>
        </w:rPr>
        <w:t>con</w:t>
      </w:r>
      <w:r w:rsidR="006C7E81" w:rsidRPr="006C7E81">
        <w:rPr>
          <w:bCs/>
          <w:color w:val="000000"/>
        </w:rPr>
        <w:t>tratar com o Poder Público, inclusive por intermédio de pessoa jurídica da qual seja sócio majoritário</w:t>
      </w:r>
      <w:r w:rsidR="00EF6357">
        <w:rPr>
          <w:bCs/>
          <w:color w:val="000000"/>
        </w:rPr>
        <w:t>;</w:t>
      </w:r>
    </w:p>
    <w:p w:rsidR="00EF6357" w:rsidRDefault="00EF6357" w:rsidP="00EF6357">
      <w:pPr>
        <w:tabs>
          <w:tab w:val="left" w:pos="567"/>
          <w:tab w:val="num" w:pos="2880"/>
          <w:tab w:val="left" w:pos="4294"/>
        </w:tabs>
        <w:ind w:left="567" w:right="180"/>
        <w:contextualSpacing/>
        <w:jc w:val="both"/>
        <w:rPr>
          <w:bCs/>
          <w:color w:val="000000"/>
        </w:rPr>
      </w:pPr>
    </w:p>
    <w:p w:rsidR="00EF6357" w:rsidRDefault="00EF6357" w:rsidP="00EF6357">
      <w:pPr>
        <w:tabs>
          <w:tab w:val="left" w:pos="567"/>
          <w:tab w:val="num" w:pos="2880"/>
          <w:tab w:val="left" w:pos="4294"/>
        </w:tabs>
        <w:ind w:left="567" w:right="180"/>
        <w:contextualSpacing/>
        <w:jc w:val="both"/>
        <w:rPr>
          <w:bCs/>
          <w:color w:val="000000"/>
        </w:rPr>
      </w:pPr>
      <w:r>
        <w:rPr>
          <w:bCs/>
          <w:color w:val="000000"/>
        </w:rPr>
        <w:t>1</w:t>
      </w:r>
      <w:r w:rsidR="00EF4BCC">
        <w:rPr>
          <w:bCs/>
          <w:color w:val="000000"/>
        </w:rPr>
        <w:t>3</w:t>
      </w:r>
      <w:r>
        <w:rPr>
          <w:bCs/>
          <w:color w:val="000000"/>
        </w:rPr>
        <w:t>.3</w:t>
      </w:r>
      <w:proofErr w:type="gramStart"/>
      <w:r>
        <w:rPr>
          <w:bCs/>
          <w:color w:val="000000"/>
        </w:rPr>
        <w:t xml:space="preserve">) </w:t>
      </w:r>
      <w:r w:rsidR="006C7E81" w:rsidRPr="006C7E81">
        <w:rPr>
          <w:bCs/>
          <w:color w:val="000000"/>
        </w:rPr>
        <w:t>Constatada</w:t>
      </w:r>
      <w:proofErr w:type="gramEnd"/>
      <w:r w:rsidR="006C7E81" w:rsidRPr="006C7E81">
        <w:rPr>
          <w:bCs/>
          <w:color w:val="000000"/>
        </w:rPr>
        <w:t xml:space="preserve"> a existência de sanção, o Pregoeiro reputará </w:t>
      </w:r>
      <w:r>
        <w:rPr>
          <w:bCs/>
          <w:color w:val="000000"/>
        </w:rPr>
        <w:t>a</w:t>
      </w:r>
      <w:r w:rsidR="006C7E81" w:rsidRPr="006C7E81">
        <w:rPr>
          <w:bCs/>
          <w:color w:val="000000"/>
        </w:rPr>
        <w:t xml:space="preserve"> licitante inabilitad</w:t>
      </w:r>
      <w:r>
        <w:rPr>
          <w:bCs/>
          <w:color w:val="000000"/>
        </w:rPr>
        <w:t>a</w:t>
      </w:r>
      <w:r w:rsidR="006C7E81" w:rsidRPr="006C7E81">
        <w:rPr>
          <w:bCs/>
          <w:color w:val="000000"/>
        </w:rPr>
        <w:t xml:space="preserve">, por falta de </w:t>
      </w:r>
      <w:r w:rsidR="00EE34AC">
        <w:rPr>
          <w:bCs/>
          <w:color w:val="000000"/>
        </w:rPr>
        <w:t>con</w:t>
      </w:r>
      <w:r w:rsidR="006C7E81" w:rsidRPr="006C7E81">
        <w:rPr>
          <w:bCs/>
          <w:color w:val="000000"/>
        </w:rPr>
        <w:t>dição de participação</w:t>
      </w:r>
      <w:r>
        <w:rPr>
          <w:bCs/>
          <w:color w:val="000000"/>
        </w:rPr>
        <w:t xml:space="preserve">; </w:t>
      </w:r>
    </w:p>
    <w:p w:rsidR="00EF6357" w:rsidRDefault="00EF6357" w:rsidP="00EF6357">
      <w:pPr>
        <w:tabs>
          <w:tab w:val="left" w:pos="567"/>
          <w:tab w:val="num" w:pos="2880"/>
          <w:tab w:val="left" w:pos="4294"/>
        </w:tabs>
        <w:ind w:left="567" w:right="180"/>
        <w:contextualSpacing/>
        <w:jc w:val="both"/>
        <w:rPr>
          <w:bCs/>
          <w:color w:val="000000"/>
        </w:rPr>
      </w:pPr>
    </w:p>
    <w:p w:rsidR="00EF6357" w:rsidRPr="00EF6357" w:rsidRDefault="00EF6357" w:rsidP="00EF6357">
      <w:pPr>
        <w:tabs>
          <w:tab w:val="left" w:pos="567"/>
          <w:tab w:val="num" w:pos="2880"/>
          <w:tab w:val="left" w:pos="4294"/>
        </w:tabs>
        <w:ind w:left="567" w:right="180"/>
        <w:contextualSpacing/>
        <w:jc w:val="both"/>
      </w:pPr>
      <w:r w:rsidRPr="00EF6357">
        <w:rPr>
          <w:bCs/>
          <w:color w:val="000000"/>
        </w:rPr>
        <w:t>1</w:t>
      </w:r>
      <w:r w:rsidR="00EF4BCC">
        <w:rPr>
          <w:bCs/>
          <w:color w:val="000000"/>
        </w:rPr>
        <w:t>3</w:t>
      </w:r>
      <w:r w:rsidRPr="00EF6357">
        <w:rPr>
          <w:bCs/>
          <w:color w:val="000000"/>
        </w:rPr>
        <w:t>.4</w:t>
      </w:r>
      <w:proofErr w:type="gramStart"/>
      <w:r w:rsidRPr="00EF6357">
        <w:rPr>
          <w:bCs/>
          <w:color w:val="000000"/>
        </w:rPr>
        <w:t xml:space="preserve">) </w:t>
      </w:r>
      <w:r w:rsidR="006C7E81" w:rsidRPr="00EF6357">
        <w:rPr>
          <w:bCs/>
          <w:color w:val="000000"/>
        </w:rPr>
        <w:t>No</w:t>
      </w:r>
      <w:proofErr w:type="gramEnd"/>
      <w:r w:rsidR="006C7E81" w:rsidRPr="00EF6357">
        <w:rPr>
          <w:bCs/>
          <w:color w:val="000000"/>
        </w:rPr>
        <w:t xml:space="preserve"> caso de inabilitação, haverá nova verificação, pelo sistema, da eventual ocorrência do empate ficto, previsto nos </w:t>
      </w:r>
      <w:r>
        <w:rPr>
          <w:bCs/>
          <w:color w:val="000000"/>
        </w:rPr>
        <w:t xml:space="preserve">Artigos </w:t>
      </w:r>
      <w:r w:rsidR="006C7E81" w:rsidRPr="00EF6357">
        <w:rPr>
          <w:bCs/>
          <w:color w:val="000000"/>
        </w:rPr>
        <w:t>44 e 45 da Lei Complementar n</w:t>
      </w:r>
      <w:r>
        <w:rPr>
          <w:bCs/>
          <w:color w:val="000000"/>
        </w:rPr>
        <w:t>.</w:t>
      </w:r>
      <w:r w:rsidR="006C7E81" w:rsidRPr="00EF6357">
        <w:rPr>
          <w:bCs/>
          <w:color w:val="000000"/>
        </w:rPr>
        <w:t>º</w:t>
      </w:r>
      <w:r w:rsidRPr="00EF6357">
        <w:rPr>
          <w:bCs/>
          <w:color w:val="000000"/>
        </w:rPr>
        <w:t xml:space="preserve"> 123, de 2006, seguindo-se a disciplina antes estabelecida para aceitação da proposta subsequente</w:t>
      </w:r>
      <w:r>
        <w:rPr>
          <w:bCs/>
          <w:color w:val="000000"/>
        </w:rPr>
        <w:t>;</w:t>
      </w:r>
    </w:p>
    <w:p w:rsidR="006C7E81" w:rsidRDefault="006C7E81" w:rsidP="006C7E81">
      <w:pPr>
        <w:tabs>
          <w:tab w:val="left" w:pos="567"/>
          <w:tab w:val="num" w:pos="2880"/>
          <w:tab w:val="left" w:pos="4294"/>
        </w:tabs>
        <w:ind w:left="567" w:right="180"/>
        <w:contextualSpacing/>
        <w:jc w:val="both"/>
      </w:pPr>
    </w:p>
    <w:p w:rsidR="00EF6357" w:rsidRPr="00524175" w:rsidRDefault="00EF6357" w:rsidP="00EF6357">
      <w:pPr>
        <w:tabs>
          <w:tab w:val="left" w:pos="567"/>
          <w:tab w:val="num" w:pos="2880"/>
          <w:tab w:val="left" w:pos="4294"/>
        </w:tabs>
        <w:ind w:left="567" w:right="180"/>
        <w:contextualSpacing/>
        <w:jc w:val="both"/>
      </w:pPr>
      <w:r>
        <w:t>1</w:t>
      </w:r>
      <w:r w:rsidR="00EF4BCC">
        <w:t>3</w:t>
      </w:r>
      <w:r>
        <w:t xml:space="preserve">.5) </w:t>
      </w:r>
      <w:r w:rsidRPr="00524175">
        <w:t xml:space="preserve">A documentação relativa à </w:t>
      </w:r>
      <w:r w:rsidRPr="00524175">
        <w:rPr>
          <w:b/>
        </w:rPr>
        <w:t>Habilitação Jurídica</w:t>
      </w:r>
      <w:r w:rsidRPr="00524175">
        <w:t xml:space="preserve"> consistirá em:</w:t>
      </w:r>
    </w:p>
    <w:p w:rsidR="00EF6357" w:rsidRPr="00524175" w:rsidRDefault="00EF6357" w:rsidP="00EF6357">
      <w:pPr>
        <w:tabs>
          <w:tab w:val="left" w:pos="567"/>
        </w:tabs>
        <w:ind w:left="567" w:right="180"/>
        <w:contextualSpacing/>
        <w:jc w:val="both"/>
      </w:pPr>
    </w:p>
    <w:p w:rsidR="00EF6357" w:rsidRPr="00524175" w:rsidRDefault="00EF6357" w:rsidP="00EF6357">
      <w:pPr>
        <w:tabs>
          <w:tab w:val="left" w:pos="1134"/>
        </w:tabs>
        <w:ind w:left="1134" w:right="180"/>
        <w:contextualSpacing/>
        <w:jc w:val="both"/>
      </w:pPr>
      <w:r>
        <w:t>1</w:t>
      </w:r>
      <w:r w:rsidR="00EF4BCC">
        <w:t>3</w:t>
      </w:r>
      <w:r>
        <w:t>.5.1</w:t>
      </w:r>
      <w:proofErr w:type="gramStart"/>
      <w:r w:rsidRPr="00524175">
        <w:t>) No</w:t>
      </w:r>
      <w:proofErr w:type="gramEnd"/>
      <w:r w:rsidRPr="00524175">
        <w:t xml:space="preserve"> caso de Empresário Individual: </w:t>
      </w:r>
      <w:r w:rsidRPr="00524175">
        <w:rPr>
          <w:b/>
          <w:u w:val="single"/>
        </w:rPr>
        <w:t>inscrição no Registro Público de Empresas Mercantis</w:t>
      </w:r>
      <w:r w:rsidRPr="00524175">
        <w:t xml:space="preserve">, a cargo da Junta Comercial da respectiva sede; </w:t>
      </w:r>
    </w:p>
    <w:p w:rsidR="00EF6357" w:rsidRPr="00524175" w:rsidRDefault="00EF6357" w:rsidP="00EF6357">
      <w:pPr>
        <w:tabs>
          <w:tab w:val="left" w:pos="1134"/>
        </w:tabs>
        <w:ind w:left="1134" w:right="180"/>
        <w:contextualSpacing/>
        <w:jc w:val="both"/>
      </w:pPr>
    </w:p>
    <w:p w:rsidR="00EF6357" w:rsidRPr="00524175" w:rsidRDefault="00EF6357" w:rsidP="00EF6357">
      <w:pPr>
        <w:tabs>
          <w:tab w:val="left" w:pos="1134"/>
        </w:tabs>
        <w:ind w:left="1134" w:right="180"/>
        <w:contextualSpacing/>
        <w:jc w:val="both"/>
      </w:pPr>
      <w:r>
        <w:t>1</w:t>
      </w:r>
      <w:r w:rsidR="00EF4BCC">
        <w:t>3</w:t>
      </w:r>
      <w:r>
        <w:t>.5.2</w:t>
      </w:r>
      <w:proofErr w:type="gramStart"/>
      <w:r w:rsidRPr="00524175">
        <w:t>) No</w:t>
      </w:r>
      <w:proofErr w:type="gramEnd"/>
      <w:r w:rsidRPr="00524175">
        <w:t xml:space="preserve"> caso de Sociedade Empresária ou Empresa Individual de Responsabilidade Limitada - EIRELI: </w:t>
      </w:r>
      <w:r w:rsidRPr="00524175">
        <w:rPr>
          <w:b/>
          <w:u w:val="single"/>
        </w:rPr>
        <w:t>ato constitutivo, estatuto ou contrato social em vigor</w:t>
      </w:r>
      <w:r w:rsidRPr="00524175">
        <w:t>, devidamente registrado na Junta Comercial da respectiva sede;</w:t>
      </w:r>
    </w:p>
    <w:p w:rsidR="00EF6357" w:rsidRPr="00524175" w:rsidRDefault="00EF6357" w:rsidP="00EF6357">
      <w:pPr>
        <w:tabs>
          <w:tab w:val="left" w:pos="1134"/>
        </w:tabs>
        <w:ind w:left="1134" w:right="180"/>
        <w:contextualSpacing/>
        <w:jc w:val="both"/>
      </w:pPr>
    </w:p>
    <w:p w:rsidR="00EF6357" w:rsidRPr="00524175" w:rsidRDefault="00EF6357" w:rsidP="00EF6357">
      <w:pPr>
        <w:tabs>
          <w:tab w:val="left" w:pos="1134"/>
        </w:tabs>
        <w:ind w:left="1134" w:right="180"/>
        <w:contextualSpacing/>
        <w:jc w:val="both"/>
      </w:pPr>
      <w:r>
        <w:t>1</w:t>
      </w:r>
      <w:r w:rsidR="00EF4BCC">
        <w:t>3</w:t>
      </w:r>
      <w:r>
        <w:t>.5.3</w:t>
      </w:r>
      <w:proofErr w:type="gramStart"/>
      <w:r w:rsidRPr="00524175">
        <w:t>) Em</w:t>
      </w:r>
      <w:proofErr w:type="gramEnd"/>
      <w:r w:rsidRPr="00524175">
        <w:t xml:space="preserve"> se tratando de Microempreendedor Individual - MEI: </w:t>
      </w:r>
      <w:r w:rsidRPr="00524175">
        <w:rPr>
          <w:b/>
          <w:u w:val="single"/>
        </w:rPr>
        <w:t>Certificado da Condição de Microempreendedor Individual - CCMEI</w:t>
      </w:r>
      <w:r w:rsidRPr="00524175">
        <w:t>, na forma da Resolução CGSIM n.º 16, de 2009, cuja aceitação ficará condicionada à verificação da autenticidade no sítio www.portaldoempreendedor.gov.br</w:t>
      </w:r>
      <w:r>
        <w:t>.</w:t>
      </w:r>
    </w:p>
    <w:p w:rsidR="00EF6357" w:rsidRDefault="00EF6357" w:rsidP="00EF6357">
      <w:pPr>
        <w:tabs>
          <w:tab w:val="left" w:pos="1134"/>
        </w:tabs>
        <w:ind w:left="1134" w:right="180"/>
        <w:contextualSpacing/>
        <w:jc w:val="both"/>
      </w:pPr>
    </w:p>
    <w:p w:rsidR="00EF6357" w:rsidRPr="00524175" w:rsidRDefault="00EF6357" w:rsidP="00D04612">
      <w:pPr>
        <w:tabs>
          <w:tab w:val="left" w:pos="567"/>
        </w:tabs>
        <w:ind w:left="567" w:right="180"/>
        <w:contextualSpacing/>
        <w:jc w:val="both"/>
      </w:pPr>
      <w:r>
        <w:t>1</w:t>
      </w:r>
      <w:r w:rsidR="00EF4BCC">
        <w:t>3</w:t>
      </w:r>
      <w:r>
        <w:t xml:space="preserve">.6) </w:t>
      </w:r>
      <w:r w:rsidRPr="00524175">
        <w:t xml:space="preserve">A documentação relativa à </w:t>
      </w:r>
      <w:r w:rsidRPr="00524175">
        <w:rPr>
          <w:b/>
        </w:rPr>
        <w:t>Qualificação Econômico-Financeira</w:t>
      </w:r>
      <w:r w:rsidRPr="00524175">
        <w:t xml:space="preserve"> consistirá em:</w:t>
      </w:r>
    </w:p>
    <w:p w:rsidR="00EF6357" w:rsidRPr="00524175" w:rsidRDefault="00EF6357" w:rsidP="00412A86">
      <w:pPr>
        <w:tabs>
          <w:tab w:val="left" w:pos="1134"/>
        </w:tabs>
        <w:ind w:left="1134" w:right="180"/>
        <w:contextualSpacing/>
        <w:jc w:val="both"/>
      </w:pPr>
    </w:p>
    <w:p w:rsidR="00EF6357" w:rsidRPr="00524175" w:rsidRDefault="00D04612" w:rsidP="00D04612">
      <w:pPr>
        <w:tabs>
          <w:tab w:val="left" w:pos="1134"/>
        </w:tabs>
        <w:ind w:left="1134" w:right="180"/>
        <w:contextualSpacing/>
        <w:jc w:val="both"/>
      </w:pPr>
      <w:r>
        <w:t>1</w:t>
      </w:r>
      <w:r w:rsidR="00EF4BCC">
        <w:t>3</w:t>
      </w:r>
      <w:r>
        <w:t xml:space="preserve">.6.1) </w:t>
      </w:r>
      <w:r w:rsidR="00EF6357" w:rsidRPr="00524175">
        <w:rPr>
          <w:b/>
          <w:u w:val="single"/>
        </w:rPr>
        <w:t>Certidão Negativa de Pedido de Falência, Concordata, Recuperação Judicial e Extrajudicial</w:t>
      </w:r>
      <w:r w:rsidR="00EF6357" w:rsidRPr="00524175">
        <w:t>, expedida pelo Distribuidor Judicial da sede da pessoa jurídica, referente à matriz e, quando for o caso, igualmente da filial licitante, com prazo não superior a 90 (</w:t>
      </w:r>
      <w:r w:rsidR="00EF6357" w:rsidRPr="00524175">
        <w:rPr>
          <w:i/>
        </w:rPr>
        <w:t>noventa</w:t>
      </w:r>
      <w:r w:rsidR="00EF6357" w:rsidRPr="00524175">
        <w:t>) dias da data de emissão da mesma.</w:t>
      </w:r>
    </w:p>
    <w:p w:rsidR="00EF6357" w:rsidRPr="00524175" w:rsidRDefault="00EF6357" w:rsidP="00412A86">
      <w:pPr>
        <w:tabs>
          <w:tab w:val="left" w:pos="1134"/>
        </w:tabs>
        <w:ind w:left="1134" w:right="180"/>
        <w:contextualSpacing/>
        <w:jc w:val="both"/>
      </w:pPr>
    </w:p>
    <w:p w:rsidR="00EF6357" w:rsidRPr="00524175" w:rsidRDefault="00D04612" w:rsidP="00D04612">
      <w:pPr>
        <w:tabs>
          <w:tab w:val="left" w:pos="567"/>
        </w:tabs>
        <w:ind w:left="567" w:right="180"/>
        <w:contextualSpacing/>
        <w:jc w:val="both"/>
      </w:pPr>
      <w:r>
        <w:t>1</w:t>
      </w:r>
      <w:r w:rsidR="00EF4BCC">
        <w:t>3</w:t>
      </w:r>
      <w:r>
        <w:t xml:space="preserve">.7) </w:t>
      </w:r>
      <w:r w:rsidR="00EF6357" w:rsidRPr="00524175">
        <w:t xml:space="preserve">A documentação relativa à </w:t>
      </w:r>
      <w:r w:rsidR="00EF6357" w:rsidRPr="00524175">
        <w:rPr>
          <w:b/>
        </w:rPr>
        <w:t>Regularidade Fiscal e Trabalhista</w:t>
      </w:r>
      <w:r w:rsidR="00EF6357" w:rsidRPr="00524175">
        <w:t xml:space="preserve"> consistirá em:</w:t>
      </w:r>
    </w:p>
    <w:p w:rsidR="00EF6357" w:rsidRDefault="00EF4BCC" w:rsidP="00D04612">
      <w:pPr>
        <w:tabs>
          <w:tab w:val="left" w:pos="1134"/>
        </w:tabs>
        <w:ind w:left="1134" w:right="180"/>
        <w:contextualSpacing/>
        <w:jc w:val="both"/>
        <w:rPr>
          <w:b/>
          <w:u w:val="single"/>
        </w:rPr>
      </w:pPr>
      <w:r>
        <w:t>13.</w:t>
      </w:r>
      <w:r w:rsidR="00D04612">
        <w:t>7.1</w:t>
      </w:r>
      <w:r w:rsidR="00EF6357" w:rsidRPr="00524175">
        <w:t xml:space="preserve">) Prova de inscrição no </w:t>
      </w:r>
      <w:r w:rsidR="00EF6357" w:rsidRPr="00524175">
        <w:rPr>
          <w:b/>
          <w:u w:val="single"/>
        </w:rPr>
        <w:t>Cadastro Nacional de Pessoa Jurídica - CNPJ;</w:t>
      </w:r>
    </w:p>
    <w:p w:rsidR="00412A86" w:rsidRPr="00524175" w:rsidRDefault="00412A86" w:rsidP="00D04612">
      <w:pPr>
        <w:tabs>
          <w:tab w:val="left" w:pos="1134"/>
        </w:tabs>
        <w:ind w:left="1134" w:right="180"/>
        <w:contextualSpacing/>
        <w:jc w:val="both"/>
        <w:rPr>
          <w:b/>
          <w:u w:val="single"/>
        </w:rPr>
      </w:pPr>
    </w:p>
    <w:p w:rsidR="00EF6357" w:rsidRPr="00524175" w:rsidRDefault="00D04612" w:rsidP="00D04612">
      <w:pPr>
        <w:tabs>
          <w:tab w:val="left" w:pos="1134"/>
        </w:tabs>
        <w:ind w:left="1134" w:right="180"/>
        <w:contextualSpacing/>
        <w:jc w:val="both"/>
      </w:pPr>
      <w:r>
        <w:lastRenderedPageBreak/>
        <w:t>1</w:t>
      </w:r>
      <w:r w:rsidR="00EF4BCC">
        <w:t>3</w:t>
      </w:r>
      <w:r>
        <w:t>.7.</w:t>
      </w:r>
      <w:r w:rsidR="0035571C">
        <w:t>2</w:t>
      </w:r>
      <w:r>
        <w:t xml:space="preserve">) </w:t>
      </w:r>
      <w:r w:rsidR="00EF6357" w:rsidRPr="00524175">
        <w:t xml:space="preserve">Prova de regularidade para com a Fazenda Federal, mediante a apresentação da </w:t>
      </w:r>
      <w:r w:rsidR="00EF6357" w:rsidRPr="00524175">
        <w:rPr>
          <w:b/>
          <w:u w:val="single"/>
        </w:rPr>
        <w:t>Certidão Negativa de Débitos Relativos aos Tributos Federais e à Dívida Ativa da União</w:t>
      </w:r>
      <w:r w:rsidR="00EF6357" w:rsidRPr="00524175">
        <w:t xml:space="preserve">, </w:t>
      </w:r>
      <w:r w:rsidR="00EF6357" w:rsidRPr="00524175">
        <w:rPr>
          <w:b/>
          <w:u w:val="single"/>
        </w:rPr>
        <w:t>abrangendo inclusive as contribuições sociais</w:t>
      </w:r>
      <w:r w:rsidR="00EF6357" w:rsidRPr="00524175">
        <w:t>, expedida pela Secretaria da Receita Federal do Ministério da Fazenda;</w:t>
      </w:r>
    </w:p>
    <w:p w:rsidR="00EF6357" w:rsidRPr="00524175" w:rsidRDefault="00EF6357" w:rsidP="00D04612">
      <w:pPr>
        <w:tabs>
          <w:tab w:val="left" w:pos="1134"/>
        </w:tabs>
        <w:ind w:left="1134" w:right="180"/>
        <w:contextualSpacing/>
        <w:jc w:val="both"/>
      </w:pPr>
    </w:p>
    <w:p w:rsidR="00EF6357" w:rsidRPr="00524175" w:rsidRDefault="00D04612" w:rsidP="00D04612">
      <w:pPr>
        <w:tabs>
          <w:tab w:val="left" w:pos="1134"/>
        </w:tabs>
        <w:ind w:left="1134" w:right="180"/>
        <w:contextualSpacing/>
        <w:jc w:val="both"/>
      </w:pPr>
      <w:r>
        <w:t>1</w:t>
      </w:r>
      <w:r w:rsidR="00EF4BCC">
        <w:t>3</w:t>
      </w:r>
      <w:r>
        <w:t>.7.</w:t>
      </w:r>
      <w:r w:rsidR="0035571C">
        <w:t>3</w:t>
      </w:r>
      <w:r w:rsidR="00EF6357" w:rsidRPr="00524175">
        <w:t xml:space="preserve">) Prova de regularidade para com a </w:t>
      </w:r>
      <w:r w:rsidR="00EF6357" w:rsidRPr="00524175">
        <w:rPr>
          <w:b/>
          <w:u w:val="single"/>
        </w:rPr>
        <w:t>Fazenda Estadual</w:t>
      </w:r>
      <w:r w:rsidR="00EF6357" w:rsidRPr="00524175">
        <w:t xml:space="preserve"> do domicílio ou sede da licitante, relativa aos tributos relacionados com o objeto licitado;</w:t>
      </w:r>
    </w:p>
    <w:p w:rsidR="0035571C" w:rsidRDefault="0035571C" w:rsidP="00D04612">
      <w:pPr>
        <w:tabs>
          <w:tab w:val="left" w:pos="1134"/>
        </w:tabs>
        <w:ind w:left="1134" w:right="180"/>
        <w:contextualSpacing/>
        <w:jc w:val="both"/>
      </w:pPr>
    </w:p>
    <w:p w:rsidR="00EF6357" w:rsidRPr="00C25824" w:rsidRDefault="00D04612" w:rsidP="00D04612">
      <w:pPr>
        <w:tabs>
          <w:tab w:val="left" w:pos="1134"/>
        </w:tabs>
        <w:ind w:left="1134" w:right="180"/>
        <w:contextualSpacing/>
        <w:jc w:val="both"/>
      </w:pPr>
      <w:r w:rsidRPr="00C25824">
        <w:t>1</w:t>
      </w:r>
      <w:r w:rsidR="00EF4BCC">
        <w:t>3</w:t>
      </w:r>
      <w:r w:rsidRPr="00C25824">
        <w:t>.7.</w:t>
      </w:r>
      <w:r w:rsidR="0035571C">
        <w:t>4</w:t>
      </w:r>
      <w:r w:rsidR="00EF6357" w:rsidRPr="00C25824">
        <w:t xml:space="preserve">) Prova de regularidade para com a </w:t>
      </w:r>
      <w:r w:rsidR="00EF6357" w:rsidRPr="00C25824">
        <w:rPr>
          <w:b/>
          <w:u w:val="single"/>
        </w:rPr>
        <w:t>Fazenda Municipal</w:t>
      </w:r>
      <w:r w:rsidR="00EF6357" w:rsidRPr="00C25824">
        <w:t>, do domicílio ou sede da licitante, relativa aos tributos relacionados com o objeto licitado;</w:t>
      </w:r>
    </w:p>
    <w:p w:rsidR="00EF6357" w:rsidRPr="00C25824" w:rsidRDefault="00EF6357" w:rsidP="00D04612">
      <w:pPr>
        <w:tabs>
          <w:tab w:val="left" w:pos="1134"/>
        </w:tabs>
        <w:ind w:left="1134" w:right="180"/>
        <w:contextualSpacing/>
        <w:jc w:val="both"/>
      </w:pPr>
    </w:p>
    <w:p w:rsidR="00EF6357" w:rsidRDefault="00D04612" w:rsidP="00D04612">
      <w:pPr>
        <w:tabs>
          <w:tab w:val="left" w:pos="1134"/>
        </w:tabs>
        <w:ind w:left="1134" w:right="180"/>
        <w:contextualSpacing/>
        <w:jc w:val="both"/>
        <w:rPr>
          <w:b/>
          <w:u w:val="single"/>
        </w:rPr>
      </w:pPr>
      <w:r>
        <w:t>1</w:t>
      </w:r>
      <w:r w:rsidR="00EF4BCC">
        <w:t>3</w:t>
      </w:r>
      <w:r>
        <w:t>.7.</w:t>
      </w:r>
      <w:r w:rsidR="0035571C">
        <w:t>5</w:t>
      </w:r>
      <w:r w:rsidR="00EF6357" w:rsidRPr="00524175">
        <w:t xml:space="preserve">) Certificado de Regularidade de Situação para com o </w:t>
      </w:r>
      <w:r w:rsidR="00EF6357" w:rsidRPr="00524175">
        <w:rPr>
          <w:b/>
          <w:u w:val="single"/>
        </w:rPr>
        <w:t>Fundo de Garantia de Tempo de Serviço (FGTS);</w:t>
      </w:r>
    </w:p>
    <w:p w:rsidR="008F548A" w:rsidRDefault="008F548A" w:rsidP="00D04612">
      <w:pPr>
        <w:tabs>
          <w:tab w:val="left" w:pos="1134"/>
        </w:tabs>
        <w:ind w:left="1134" w:right="180"/>
        <w:contextualSpacing/>
        <w:jc w:val="both"/>
        <w:rPr>
          <w:b/>
          <w:u w:val="single"/>
        </w:rPr>
      </w:pPr>
    </w:p>
    <w:p w:rsidR="008F548A" w:rsidRPr="008F548A" w:rsidRDefault="008F548A" w:rsidP="008F548A">
      <w:pPr>
        <w:pStyle w:val="PargrafodaLista"/>
        <w:numPr>
          <w:ilvl w:val="2"/>
          <w:numId w:val="39"/>
        </w:numPr>
        <w:tabs>
          <w:tab w:val="left" w:pos="1134"/>
        </w:tabs>
        <w:ind w:right="180" w:hanging="294"/>
        <w:contextualSpacing/>
        <w:jc w:val="both"/>
        <w:rPr>
          <w:b/>
          <w:u w:val="single"/>
        </w:rPr>
      </w:pPr>
      <w:r>
        <w:t xml:space="preserve">Prova de inscrição no </w:t>
      </w:r>
      <w:r w:rsidRPr="007F3BB8">
        <w:rPr>
          <w:b/>
        </w:rPr>
        <w:t>Cadastro de Contribuinte Estadual ou Municipal</w:t>
      </w:r>
      <w:r>
        <w:t>, relativa ao domicilio ou sede da proponente, pertinente ao seu ramo de atividade e compatível com o objeto contratual;</w:t>
      </w:r>
    </w:p>
    <w:p w:rsidR="008F548A" w:rsidRPr="00524175" w:rsidRDefault="008F548A" w:rsidP="00D04612">
      <w:pPr>
        <w:tabs>
          <w:tab w:val="left" w:pos="1134"/>
        </w:tabs>
        <w:ind w:left="1134" w:right="180"/>
        <w:contextualSpacing/>
        <w:jc w:val="both"/>
        <w:rPr>
          <w:b/>
          <w:u w:val="single"/>
        </w:rPr>
      </w:pPr>
    </w:p>
    <w:p w:rsidR="00EF6357" w:rsidRPr="00524175" w:rsidRDefault="00D04612" w:rsidP="00D04612">
      <w:pPr>
        <w:tabs>
          <w:tab w:val="left" w:pos="1134"/>
        </w:tabs>
        <w:ind w:left="1134" w:right="180"/>
        <w:contextualSpacing/>
        <w:jc w:val="both"/>
      </w:pPr>
      <w:r>
        <w:t>1</w:t>
      </w:r>
      <w:r w:rsidR="00EF4BCC">
        <w:t>3</w:t>
      </w:r>
      <w:r>
        <w:t>.7.</w:t>
      </w:r>
      <w:r w:rsidR="008F548A">
        <w:t>7</w:t>
      </w:r>
      <w:r w:rsidR="00EF6357" w:rsidRPr="00524175">
        <w:t>) Prova de inexistência de débitos inadimplidos perante a Justiça do Trabalho, mediante a apresentação d</w:t>
      </w:r>
      <w:r w:rsidR="00C25824">
        <w:t>a</w:t>
      </w:r>
      <w:r w:rsidR="00CB0579">
        <w:t xml:space="preserve"> </w:t>
      </w:r>
      <w:r w:rsidR="00EF6357" w:rsidRPr="00524175">
        <w:rPr>
          <w:b/>
          <w:u w:val="single"/>
        </w:rPr>
        <w:t>Certidão Negativa de Débitos Trabalhistas (CNDT)</w:t>
      </w:r>
      <w:r w:rsidR="00EF6357" w:rsidRPr="00524175">
        <w:rPr>
          <w:u w:val="single"/>
        </w:rPr>
        <w:t>,</w:t>
      </w:r>
      <w:r w:rsidR="00EF6357" w:rsidRPr="00524175">
        <w:t xml:space="preserve"> nos termos da Lei n.º 12.440, de 07 de julho de 2011;</w:t>
      </w:r>
    </w:p>
    <w:p w:rsidR="00EF6357" w:rsidRPr="00524175" w:rsidRDefault="00EF6357" w:rsidP="00D04612">
      <w:pPr>
        <w:tabs>
          <w:tab w:val="left" w:pos="1134"/>
        </w:tabs>
        <w:ind w:left="1134" w:right="180"/>
        <w:contextualSpacing/>
        <w:jc w:val="both"/>
      </w:pPr>
    </w:p>
    <w:p w:rsidR="00EF6357" w:rsidRPr="00524175" w:rsidRDefault="00D04612" w:rsidP="00D04612">
      <w:pPr>
        <w:tabs>
          <w:tab w:val="left" w:pos="1134"/>
        </w:tabs>
        <w:ind w:left="1134" w:right="180"/>
        <w:contextualSpacing/>
        <w:jc w:val="both"/>
      </w:pPr>
      <w:r>
        <w:t>1</w:t>
      </w:r>
      <w:r w:rsidR="00EF4BCC">
        <w:t>3</w:t>
      </w:r>
      <w:r>
        <w:t>.7.</w:t>
      </w:r>
      <w:r w:rsidR="008F548A">
        <w:t>8</w:t>
      </w:r>
      <w:r w:rsidR="00EF6357" w:rsidRPr="00524175">
        <w:t>) Em se tratando de Microempresa, Empresa de Pequeno Porte, havendo alguma restrição na comprovação da regularidade fiscal e trabalhista, desde que atendidos os demais requisitos do Edital, a(s) empresa(s) nesta condição será(</w:t>
      </w:r>
      <w:proofErr w:type="spellStart"/>
      <w:r w:rsidR="00EF6357" w:rsidRPr="00524175">
        <w:t>ão</w:t>
      </w:r>
      <w:proofErr w:type="spellEnd"/>
      <w:r w:rsidR="00EF6357" w:rsidRPr="00524175">
        <w:t xml:space="preserve">) declarada(s) habilitada(s) sob </w:t>
      </w:r>
      <w:r w:rsidR="00C25824">
        <w:t>con</w:t>
      </w:r>
      <w:r w:rsidR="00EF6357" w:rsidRPr="00524175">
        <w:t>dição de regularização da documentação no prazo de 05 (</w:t>
      </w:r>
      <w:r w:rsidR="00EF6357" w:rsidRPr="00524175">
        <w:rPr>
          <w:i/>
        </w:rPr>
        <w:t>cinco</w:t>
      </w:r>
      <w:r w:rsidR="00EF6357" w:rsidRPr="00524175">
        <w:t>) dias úteis, prorrogáveis por igual prazo, mediante justificativa tempestiva e aceita pelo Pregoeiro, a contar do momento em que for declarada vencedora do certame, para regularização da documentação, para pagamento ou parcelamento do débito e para emissão de eventuais certidões negativas ou positivas com efeito de certidão negativa;</w:t>
      </w:r>
    </w:p>
    <w:p w:rsidR="00EF6357" w:rsidRPr="00524175" w:rsidRDefault="00EF6357" w:rsidP="00EF6357">
      <w:pPr>
        <w:tabs>
          <w:tab w:val="left" w:pos="9718"/>
        </w:tabs>
        <w:autoSpaceDE w:val="0"/>
        <w:autoSpaceDN w:val="0"/>
        <w:adjustRightInd w:val="0"/>
        <w:ind w:left="1134" w:right="181"/>
        <w:contextualSpacing/>
        <w:jc w:val="both"/>
        <w:rPr>
          <w:bCs/>
        </w:rPr>
      </w:pPr>
    </w:p>
    <w:p w:rsidR="00EF6357" w:rsidRPr="00524175" w:rsidRDefault="00C25824" w:rsidP="00C25824">
      <w:pPr>
        <w:tabs>
          <w:tab w:val="left" w:pos="9718"/>
        </w:tabs>
        <w:autoSpaceDE w:val="0"/>
        <w:autoSpaceDN w:val="0"/>
        <w:adjustRightInd w:val="0"/>
        <w:ind w:left="1701" w:right="181"/>
        <w:contextualSpacing/>
        <w:jc w:val="both"/>
      </w:pPr>
      <w:r>
        <w:rPr>
          <w:bCs/>
        </w:rPr>
        <w:t>1</w:t>
      </w:r>
      <w:r w:rsidR="00EF4BCC">
        <w:rPr>
          <w:bCs/>
        </w:rPr>
        <w:t>3</w:t>
      </w:r>
      <w:r>
        <w:rPr>
          <w:bCs/>
        </w:rPr>
        <w:t>.7.</w:t>
      </w:r>
      <w:r w:rsidR="008F548A">
        <w:rPr>
          <w:bCs/>
        </w:rPr>
        <w:t>8</w:t>
      </w:r>
      <w:r>
        <w:rPr>
          <w:bCs/>
        </w:rPr>
        <w:t>.1</w:t>
      </w:r>
      <w:r w:rsidR="00EF6357" w:rsidRPr="00524175">
        <w:rPr>
          <w:bCs/>
        </w:rPr>
        <w:t xml:space="preserve">) </w:t>
      </w:r>
      <w:r w:rsidR="00EF6357" w:rsidRPr="00524175">
        <w:t xml:space="preserve">A não regularização fiscal no prazo estabelecido no </w:t>
      </w:r>
      <w:r w:rsidR="00EF6357" w:rsidRPr="00524175">
        <w:rPr>
          <w:b/>
        </w:rPr>
        <w:t>subitem anterior</w:t>
      </w:r>
      <w:r w:rsidR="00EF6357" w:rsidRPr="00524175">
        <w:t>, implicará</w:t>
      </w:r>
      <w:r w:rsidR="000A0D6C">
        <w:t xml:space="preserve"> </w:t>
      </w:r>
      <w:r>
        <w:t xml:space="preserve">a </w:t>
      </w:r>
      <w:r w:rsidR="00EF6357" w:rsidRPr="00524175">
        <w:t xml:space="preserve">decadência do direito à contratação, com aplicação das sanções previstas neste instrumento convocatório, sendo facultado à Administração convocar as licitantes remanescentes, na ordem de classificação, para negociar nos termos do </w:t>
      </w:r>
      <w:r>
        <w:t>dispos</w:t>
      </w:r>
      <w:r w:rsidR="00EF6357" w:rsidRPr="00524175">
        <w:t>to no Artigo 4.º, inciso XXIII, da Lei n.º 10.520, de 17 de julho de 2002.</w:t>
      </w:r>
    </w:p>
    <w:p w:rsidR="00C00FE5" w:rsidRDefault="00C00FE5" w:rsidP="00F4335E">
      <w:pPr>
        <w:tabs>
          <w:tab w:val="left" w:pos="9718"/>
        </w:tabs>
        <w:autoSpaceDE w:val="0"/>
        <w:autoSpaceDN w:val="0"/>
        <w:adjustRightInd w:val="0"/>
        <w:ind w:left="567" w:right="181"/>
        <w:contextualSpacing/>
        <w:jc w:val="both"/>
      </w:pPr>
    </w:p>
    <w:p w:rsidR="00C00FE5" w:rsidRDefault="00C00FE5" w:rsidP="007F3BB8">
      <w:pPr>
        <w:pStyle w:val="PargrafodaLista"/>
        <w:numPr>
          <w:ilvl w:val="2"/>
          <w:numId w:val="39"/>
        </w:numPr>
        <w:jc w:val="both"/>
      </w:pPr>
      <w:r>
        <w:t>)</w:t>
      </w:r>
      <w:r w:rsidRPr="00657473">
        <w:t xml:space="preserve"> Declaração expressa do responsável legal da proponente participante de que caso vencedora, disponibilizará materiais, mão de obra, bem como, equipamentos, ferramentas e insumos necessários à execução do objeto da licitação, sob as penas do Artigo 299 do Código Penal</w:t>
      </w:r>
      <w:r w:rsidR="00A74C3E">
        <w:t>;</w:t>
      </w:r>
    </w:p>
    <w:p w:rsidR="00E81A6A" w:rsidRDefault="00E81A6A" w:rsidP="00E81A6A">
      <w:pPr>
        <w:pStyle w:val="PargrafodaLista"/>
        <w:ind w:left="1428"/>
        <w:jc w:val="both"/>
      </w:pPr>
    </w:p>
    <w:p w:rsidR="00E81A6A" w:rsidRPr="00657473" w:rsidRDefault="00E81A6A" w:rsidP="007F3BB8">
      <w:pPr>
        <w:pStyle w:val="PargrafodaLista"/>
        <w:numPr>
          <w:ilvl w:val="2"/>
          <w:numId w:val="39"/>
        </w:numPr>
        <w:jc w:val="both"/>
      </w:pPr>
      <w:r>
        <w:t xml:space="preserve">Declaração expedida pela proponente de que disporá de local adequado, de acordo com a legislação vigente, inclusive com fácil acessibilidade, bem como equipamentos, </w:t>
      </w:r>
      <w:r>
        <w:lastRenderedPageBreak/>
        <w:t>ferramentas, mão de obra e tudo o que for necessário ao fiel cumprimento do objeto da licitação;</w:t>
      </w:r>
    </w:p>
    <w:p w:rsidR="00C00FE5" w:rsidRDefault="00C00FE5" w:rsidP="00C00FE5">
      <w:pPr>
        <w:autoSpaceDE w:val="0"/>
        <w:autoSpaceDN w:val="0"/>
        <w:ind w:right="180"/>
        <w:contextualSpacing/>
        <w:jc w:val="both"/>
      </w:pPr>
    </w:p>
    <w:p w:rsidR="00C00FE5" w:rsidRDefault="005F0D4D" w:rsidP="00F4335E">
      <w:pPr>
        <w:tabs>
          <w:tab w:val="left" w:pos="9718"/>
        </w:tabs>
        <w:autoSpaceDE w:val="0"/>
        <w:autoSpaceDN w:val="0"/>
        <w:adjustRightInd w:val="0"/>
        <w:ind w:left="567" w:right="181"/>
        <w:contextualSpacing/>
        <w:jc w:val="both"/>
      </w:pPr>
      <w:r>
        <w:t>13.8</w:t>
      </w:r>
      <w:proofErr w:type="gramStart"/>
      <w:r>
        <w:t>) Outros</w:t>
      </w:r>
      <w:proofErr w:type="gramEnd"/>
      <w:r>
        <w:t xml:space="preserve"> documentos:</w:t>
      </w:r>
    </w:p>
    <w:p w:rsidR="00CE2BD1" w:rsidRDefault="00CE2BD1" w:rsidP="00F4335E">
      <w:pPr>
        <w:tabs>
          <w:tab w:val="left" w:pos="9718"/>
        </w:tabs>
        <w:autoSpaceDE w:val="0"/>
        <w:autoSpaceDN w:val="0"/>
        <w:adjustRightInd w:val="0"/>
        <w:ind w:left="567" w:right="181"/>
        <w:contextualSpacing/>
        <w:jc w:val="both"/>
      </w:pPr>
    </w:p>
    <w:p w:rsidR="005F0D4D" w:rsidRDefault="005F0D4D" w:rsidP="00F4335E">
      <w:pPr>
        <w:tabs>
          <w:tab w:val="left" w:pos="9718"/>
        </w:tabs>
        <w:autoSpaceDE w:val="0"/>
        <w:autoSpaceDN w:val="0"/>
        <w:adjustRightInd w:val="0"/>
        <w:ind w:left="567" w:right="181"/>
        <w:contextualSpacing/>
        <w:jc w:val="both"/>
      </w:pPr>
      <w:r>
        <w:t>13.8.1) Certidão de Regularidade de Pessoa jurídica no Conselho Regional de Medicina – CRM;</w:t>
      </w:r>
    </w:p>
    <w:p w:rsidR="00C00FE5" w:rsidRDefault="00C00FE5" w:rsidP="00F4335E">
      <w:pPr>
        <w:tabs>
          <w:tab w:val="left" w:pos="9718"/>
        </w:tabs>
        <w:autoSpaceDE w:val="0"/>
        <w:autoSpaceDN w:val="0"/>
        <w:adjustRightInd w:val="0"/>
        <w:ind w:left="567" w:right="181"/>
        <w:contextualSpacing/>
        <w:jc w:val="both"/>
      </w:pPr>
    </w:p>
    <w:p w:rsidR="00EF6357" w:rsidRPr="00524175" w:rsidRDefault="00C25824" w:rsidP="00097185">
      <w:pPr>
        <w:tabs>
          <w:tab w:val="left" w:pos="567"/>
        </w:tabs>
        <w:ind w:left="567" w:right="180"/>
        <w:contextualSpacing/>
        <w:jc w:val="both"/>
      </w:pPr>
      <w:r>
        <w:t>1</w:t>
      </w:r>
      <w:r w:rsidR="00F06B06">
        <w:t>3</w:t>
      </w:r>
      <w:r>
        <w:t>.</w:t>
      </w:r>
      <w:r w:rsidR="005F0D4D">
        <w:t>9</w:t>
      </w:r>
      <w:r>
        <w:t>)</w:t>
      </w:r>
      <w:r w:rsidR="00EF6357" w:rsidRPr="00524175">
        <w:t xml:space="preserve"> Da </w:t>
      </w:r>
      <w:r w:rsidR="00EF6357" w:rsidRPr="00524175">
        <w:rPr>
          <w:b/>
        </w:rPr>
        <w:t>DECLARAÇÃO UNIFICADA</w:t>
      </w:r>
      <w:r w:rsidR="00EF6357" w:rsidRPr="00524175">
        <w:t>:</w:t>
      </w:r>
    </w:p>
    <w:p w:rsidR="00EF6357" w:rsidRPr="00524175" w:rsidRDefault="00EF6357" w:rsidP="00EF6357">
      <w:pPr>
        <w:tabs>
          <w:tab w:val="left" w:pos="1134"/>
        </w:tabs>
        <w:ind w:left="1134" w:right="180"/>
        <w:contextualSpacing/>
        <w:jc w:val="both"/>
      </w:pPr>
    </w:p>
    <w:p w:rsidR="00EF6357" w:rsidRDefault="005D0EE3" w:rsidP="00EF6357">
      <w:pPr>
        <w:tabs>
          <w:tab w:val="left" w:pos="1701"/>
        </w:tabs>
        <w:ind w:left="1701" w:right="180"/>
        <w:contextualSpacing/>
        <w:jc w:val="both"/>
      </w:pPr>
      <w:r>
        <w:t>1</w:t>
      </w:r>
      <w:r w:rsidR="005E7337">
        <w:t>3</w:t>
      </w:r>
      <w:r>
        <w:t>.</w:t>
      </w:r>
      <w:r w:rsidR="005F0D4D">
        <w:t>9</w:t>
      </w:r>
      <w:r>
        <w:t>.1</w:t>
      </w:r>
      <w:r w:rsidR="00EF6357" w:rsidRPr="00524175">
        <w:t xml:space="preserve">) Declaração Unificada conforme modelo (Anexo </w:t>
      </w:r>
      <w:r w:rsidR="00F4335E">
        <w:t>II</w:t>
      </w:r>
      <w:r w:rsidR="00EF6357" w:rsidRPr="00524175">
        <w:t>I).</w:t>
      </w:r>
    </w:p>
    <w:p w:rsidR="005D0EE3" w:rsidRDefault="005D0EE3" w:rsidP="005D0EE3">
      <w:pPr>
        <w:tabs>
          <w:tab w:val="left" w:pos="567"/>
        </w:tabs>
        <w:ind w:left="567" w:right="180"/>
        <w:contextualSpacing/>
        <w:jc w:val="both"/>
      </w:pPr>
    </w:p>
    <w:p w:rsidR="004F3882" w:rsidRDefault="005D0EE3" w:rsidP="005D0EE3">
      <w:pPr>
        <w:tabs>
          <w:tab w:val="left" w:pos="567"/>
        </w:tabs>
        <w:ind w:left="567" w:right="180"/>
        <w:contextualSpacing/>
        <w:jc w:val="both"/>
        <w:rPr>
          <w:b/>
          <w:bCs/>
          <w:u w:val="single"/>
        </w:rPr>
      </w:pPr>
      <w:r>
        <w:t>1</w:t>
      </w:r>
      <w:r w:rsidR="00F06B06">
        <w:t>3</w:t>
      </w:r>
      <w:r>
        <w:t>.</w:t>
      </w:r>
      <w:r w:rsidR="005E7337">
        <w:t>10</w:t>
      </w:r>
      <w:proofErr w:type="gramStart"/>
      <w:r>
        <w:t xml:space="preserve">) </w:t>
      </w:r>
      <w:r w:rsidRPr="005D0EE3">
        <w:t>Para</w:t>
      </w:r>
      <w:proofErr w:type="gramEnd"/>
      <w:r w:rsidRPr="005D0EE3">
        <w:t xml:space="preserve"> efeitos da </w:t>
      </w:r>
      <w:r w:rsidRPr="005D0EE3">
        <w:rPr>
          <w:b/>
          <w:bCs/>
          <w:u w:val="single"/>
        </w:rPr>
        <w:t>Lei Complementar n</w:t>
      </w:r>
      <w:r>
        <w:rPr>
          <w:b/>
          <w:bCs/>
          <w:u w:val="single"/>
        </w:rPr>
        <w:t>.</w:t>
      </w:r>
      <w:r w:rsidRPr="005D0EE3">
        <w:rPr>
          <w:b/>
          <w:bCs/>
          <w:u w:val="single"/>
        </w:rPr>
        <w:t>º 123/2006</w:t>
      </w:r>
      <w:r w:rsidRPr="005D0EE3">
        <w:t xml:space="preserve">, </w:t>
      </w:r>
      <w:r>
        <w:t xml:space="preserve">alterada pela Lei n.º 147/2014, </w:t>
      </w:r>
      <w:r w:rsidRPr="005D0EE3">
        <w:t xml:space="preserve">as licitantes deverão apresentar, a fim de </w:t>
      </w:r>
      <w:r w:rsidR="004F3882" w:rsidRPr="00D45E8A">
        <w:rPr>
          <w:b/>
          <w:u w:val="single"/>
        </w:rPr>
        <w:t>C</w:t>
      </w:r>
      <w:r w:rsidR="004F3882" w:rsidRPr="00D45E8A">
        <w:rPr>
          <w:b/>
          <w:bCs/>
          <w:u w:val="single"/>
        </w:rPr>
        <w:t>OMPROVAR</w:t>
      </w:r>
      <w:r w:rsidR="004F3882">
        <w:rPr>
          <w:b/>
          <w:bCs/>
          <w:u w:val="single"/>
        </w:rPr>
        <w:t xml:space="preserve"> O</w:t>
      </w:r>
      <w:r w:rsidR="00A574A5">
        <w:rPr>
          <w:b/>
          <w:bCs/>
          <w:u w:val="single"/>
        </w:rPr>
        <w:t xml:space="preserve"> </w:t>
      </w:r>
      <w:r w:rsidR="004F3882">
        <w:rPr>
          <w:b/>
          <w:bCs/>
          <w:u w:val="single"/>
        </w:rPr>
        <w:t>ENQUADRAMENTO:</w:t>
      </w:r>
    </w:p>
    <w:p w:rsidR="004F3882" w:rsidRDefault="004F3882" w:rsidP="005D0EE3">
      <w:pPr>
        <w:tabs>
          <w:tab w:val="left" w:pos="567"/>
        </w:tabs>
        <w:ind w:left="567" w:right="180"/>
        <w:contextualSpacing/>
        <w:jc w:val="both"/>
        <w:rPr>
          <w:b/>
          <w:bCs/>
          <w:u w:val="single"/>
        </w:rPr>
      </w:pPr>
    </w:p>
    <w:p w:rsidR="00D45E8A" w:rsidRDefault="004F3882" w:rsidP="004F3882">
      <w:pPr>
        <w:tabs>
          <w:tab w:val="left" w:pos="1134"/>
        </w:tabs>
        <w:ind w:left="1416" w:right="180"/>
        <w:contextualSpacing/>
        <w:jc w:val="both"/>
        <w:rPr>
          <w:b/>
        </w:rPr>
      </w:pPr>
      <w:r w:rsidRPr="004F3882">
        <w:rPr>
          <w:bCs/>
        </w:rPr>
        <w:t>1</w:t>
      </w:r>
      <w:r w:rsidR="00F06B06">
        <w:rPr>
          <w:bCs/>
        </w:rPr>
        <w:t>3</w:t>
      </w:r>
      <w:r w:rsidRPr="004F3882">
        <w:rPr>
          <w:bCs/>
        </w:rPr>
        <w:t>.</w:t>
      </w:r>
      <w:r w:rsidR="005E7337">
        <w:rPr>
          <w:bCs/>
        </w:rPr>
        <w:t>10</w:t>
      </w:r>
      <w:r w:rsidRPr="004F3882">
        <w:rPr>
          <w:bCs/>
        </w:rPr>
        <w:t xml:space="preserve">.1) </w:t>
      </w:r>
      <w:r w:rsidR="00D45E8A" w:rsidRPr="004F3882">
        <w:rPr>
          <w:b/>
          <w:u w:val="single"/>
        </w:rPr>
        <w:t>Certidão Simplificada expedida pela Junta Comercial do Estado da sede da empresa, ou documento equivalente</w:t>
      </w:r>
      <w:r w:rsidR="00D45E8A" w:rsidRPr="004F3882">
        <w:t>, com prazo não superior a 90 (</w:t>
      </w:r>
      <w:r w:rsidR="00D45E8A" w:rsidRPr="004F3882">
        <w:rPr>
          <w:i/>
        </w:rPr>
        <w:t>noventa</w:t>
      </w:r>
      <w:r w:rsidR="00D45E8A" w:rsidRPr="004F3882">
        <w:t>) dias da data de emissão da mesma</w:t>
      </w:r>
      <w:r>
        <w:t xml:space="preserve">, para comprovação </w:t>
      </w:r>
      <w:r w:rsidR="005B7386">
        <w:t>da condição de Microempresa, Em</w:t>
      </w:r>
      <w:r>
        <w:t>presa de Pequeno Porte ou Microempreendedor Individual.</w:t>
      </w:r>
    </w:p>
    <w:p w:rsidR="00D45E8A" w:rsidRDefault="00D45E8A" w:rsidP="005D0EE3">
      <w:pPr>
        <w:tabs>
          <w:tab w:val="left" w:pos="567"/>
        </w:tabs>
        <w:ind w:left="567" w:right="180"/>
        <w:contextualSpacing/>
        <w:jc w:val="both"/>
        <w:rPr>
          <w:b/>
        </w:rPr>
      </w:pPr>
    </w:p>
    <w:p w:rsidR="00442C07" w:rsidRDefault="00D45E8A" w:rsidP="005D0EE3">
      <w:pPr>
        <w:tabs>
          <w:tab w:val="left" w:pos="567"/>
        </w:tabs>
        <w:ind w:left="567" w:right="180"/>
        <w:contextualSpacing/>
        <w:jc w:val="both"/>
      </w:pPr>
      <w:r w:rsidRPr="00D45E8A">
        <w:t>1</w:t>
      </w:r>
      <w:r w:rsidR="00F06B06">
        <w:t>3</w:t>
      </w:r>
      <w:r w:rsidRPr="00D45E8A">
        <w:t>.1</w:t>
      </w:r>
      <w:r w:rsidR="005E7337">
        <w:t>1</w:t>
      </w:r>
      <w:proofErr w:type="gramStart"/>
      <w:r>
        <w:t xml:space="preserve">) </w:t>
      </w:r>
      <w:r w:rsidR="005D0EE3" w:rsidRPr="005D0EE3">
        <w:t>Os</w:t>
      </w:r>
      <w:proofErr w:type="gramEnd"/>
      <w:r w:rsidR="005D0EE3" w:rsidRPr="005D0EE3">
        <w:t xml:space="preserve"> documentos de que tratam os subitens anteriores serão analisados pel</w:t>
      </w:r>
      <w:r w:rsidR="00442C07">
        <w:t>o</w:t>
      </w:r>
      <w:r w:rsidR="00650973">
        <w:t xml:space="preserve"> </w:t>
      </w:r>
      <w:r w:rsidR="00442C07">
        <w:t>P</w:t>
      </w:r>
      <w:r w:rsidR="005D0EE3" w:rsidRPr="005D0EE3">
        <w:t>regoeir</w:t>
      </w:r>
      <w:r w:rsidR="00442C07">
        <w:t>o</w:t>
      </w:r>
      <w:r w:rsidR="005D0EE3" w:rsidRPr="005D0EE3">
        <w:t xml:space="preserve"> e sua Equipe de Apoio quanto a sua conformidade com o solicitado neste Edital</w:t>
      </w:r>
      <w:r w:rsidR="00442C07">
        <w:t>;</w:t>
      </w:r>
    </w:p>
    <w:p w:rsidR="00442C07" w:rsidRDefault="00442C07" w:rsidP="005D0EE3">
      <w:pPr>
        <w:tabs>
          <w:tab w:val="left" w:pos="567"/>
        </w:tabs>
        <w:ind w:left="567" w:right="180"/>
        <w:contextualSpacing/>
        <w:jc w:val="both"/>
      </w:pPr>
    </w:p>
    <w:p w:rsidR="005D0EE3" w:rsidRDefault="00442C07" w:rsidP="005D0EE3">
      <w:pPr>
        <w:tabs>
          <w:tab w:val="left" w:pos="567"/>
        </w:tabs>
        <w:ind w:left="567" w:right="180"/>
        <w:contextualSpacing/>
        <w:jc w:val="both"/>
      </w:pPr>
      <w:r>
        <w:t>1</w:t>
      </w:r>
      <w:r w:rsidR="00F06B06">
        <w:t>3</w:t>
      </w:r>
      <w:r>
        <w:t>.1</w:t>
      </w:r>
      <w:r w:rsidR="005E7337">
        <w:t>2</w:t>
      </w:r>
      <w:proofErr w:type="gramStart"/>
      <w:r>
        <w:t xml:space="preserve">) </w:t>
      </w:r>
      <w:r w:rsidR="005D0EE3" w:rsidRPr="005D0EE3">
        <w:t>No</w:t>
      </w:r>
      <w:proofErr w:type="gramEnd"/>
      <w:r w:rsidR="005D0EE3" w:rsidRPr="005D0EE3">
        <w:t xml:space="preserve"> julgamento da habilitação, </w:t>
      </w:r>
      <w:r>
        <w:t>o</w:t>
      </w:r>
      <w:r w:rsidR="00650973">
        <w:t xml:space="preserve"> </w:t>
      </w:r>
      <w:r>
        <w:t>P</w:t>
      </w:r>
      <w:r w:rsidR="005D0EE3" w:rsidRPr="005D0EE3">
        <w:t>regoeir</w:t>
      </w:r>
      <w:r>
        <w:t>o</w:t>
      </w:r>
      <w:r w:rsidR="005D0EE3" w:rsidRPr="005D0EE3">
        <w:t xml:space="preserve"> poderá sanar erros ou falhas que não alterem a substância das propostas, dos documentos e sua validade jurídica, mediante despacho fundamentado, registrado em ata e acessível a todos, atribuindo-lhes validade e eficácia para fins de </w:t>
      </w:r>
      <w:r>
        <w:t>ha</w:t>
      </w:r>
      <w:r w:rsidR="005D0EE3" w:rsidRPr="005D0EE3">
        <w:t>bilitação e classificação</w:t>
      </w:r>
      <w:r>
        <w:t>;</w:t>
      </w:r>
    </w:p>
    <w:p w:rsidR="00AE724E" w:rsidRDefault="00AE724E" w:rsidP="005D0EE3">
      <w:pPr>
        <w:tabs>
          <w:tab w:val="left" w:pos="567"/>
        </w:tabs>
        <w:ind w:left="567" w:right="180"/>
        <w:contextualSpacing/>
        <w:jc w:val="both"/>
      </w:pPr>
    </w:p>
    <w:p w:rsidR="00AE724E" w:rsidRDefault="00EF4BCC" w:rsidP="005D0EE3">
      <w:pPr>
        <w:tabs>
          <w:tab w:val="left" w:pos="567"/>
        </w:tabs>
        <w:ind w:left="567" w:right="180"/>
        <w:contextualSpacing/>
        <w:jc w:val="both"/>
      </w:pPr>
      <w:r>
        <w:t>1</w:t>
      </w:r>
      <w:r w:rsidR="00F06B06">
        <w:t>3</w:t>
      </w:r>
      <w:r w:rsidR="00AE724E">
        <w:t>.1</w:t>
      </w:r>
      <w:r w:rsidR="005E7337">
        <w:t>3</w:t>
      </w:r>
      <w:r w:rsidR="00AE724E">
        <w:t>) O não atendimento das exigências constantes no item 1</w:t>
      </w:r>
      <w:r>
        <w:t>3</w:t>
      </w:r>
      <w:r w:rsidR="00AE724E">
        <w:t xml:space="preserve"> deste Edital implicará a inabilitação da licitante;</w:t>
      </w:r>
    </w:p>
    <w:p w:rsidR="00442C07" w:rsidRDefault="00442C07" w:rsidP="005D0EE3">
      <w:pPr>
        <w:tabs>
          <w:tab w:val="left" w:pos="567"/>
        </w:tabs>
        <w:ind w:left="567" w:right="180"/>
        <w:contextualSpacing/>
        <w:jc w:val="both"/>
      </w:pPr>
      <w:r>
        <w:t>1</w:t>
      </w:r>
      <w:r w:rsidR="005E7337">
        <w:t>3</w:t>
      </w:r>
      <w:r>
        <w:t>.1</w:t>
      </w:r>
      <w:r w:rsidR="005E7337">
        <w:t>4</w:t>
      </w:r>
      <w:r>
        <w:t>) A</w:t>
      </w:r>
      <w:r w:rsidR="005D0EE3" w:rsidRPr="005D0EE3">
        <w:t xml:space="preserve"> licitante provisoriamente vencedor</w:t>
      </w:r>
      <w:r>
        <w:t>a</w:t>
      </w:r>
      <w:r w:rsidR="00883184">
        <w:t xml:space="preserve"> </w:t>
      </w:r>
      <w:r>
        <w:t xml:space="preserve">em um </w:t>
      </w:r>
      <w:r w:rsidR="00F4335E">
        <w:t>item</w:t>
      </w:r>
      <w:r w:rsidR="005D0EE3" w:rsidRPr="005D0EE3">
        <w:t>, que estiver concorrendo em outro</w:t>
      </w:r>
      <w:r w:rsidR="00F4335E">
        <w:t xml:space="preserve"> item</w:t>
      </w:r>
      <w:r w:rsidR="005D0EE3" w:rsidRPr="005D0EE3">
        <w:t>, ficará obrigad</w:t>
      </w:r>
      <w:r>
        <w:t>a</w:t>
      </w:r>
      <w:r w:rsidR="005D0EE3" w:rsidRPr="005D0EE3">
        <w:t xml:space="preserve"> a comprovar os requisitos de habilitação cumulativamente, isto é, somando as exigências do </w:t>
      </w:r>
      <w:r w:rsidR="00F4335E">
        <w:t>item</w:t>
      </w:r>
      <w:r w:rsidR="00F24436">
        <w:t xml:space="preserve"> </w:t>
      </w:r>
      <w:r w:rsidR="005D0EE3" w:rsidRPr="005D0EE3">
        <w:t>em que venceu às do que estiver concorrendo, e assim sucessivamente, sob pena de inabilitação, além da aplicação das sanções cabíveis</w:t>
      </w:r>
      <w:r>
        <w:t>;</w:t>
      </w:r>
    </w:p>
    <w:p w:rsidR="00442C07" w:rsidRDefault="00442C07" w:rsidP="005D0EE3">
      <w:pPr>
        <w:tabs>
          <w:tab w:val="left" w:pos="567"/>
        </w:tabs>
        <w:ind w:left="567" w:right="180"/>
        <w:contextualSpacing/>
        <w:jc w:val="both"/>
      </w:pPr>
    </w:p>
    <w:p w:rsidR="005D0EE3" w:rsidRDefault="00442C07" w:rsidP="005D0EE3">
      <w:pPr>
        <w:tabs>
          <w:tab w:val="left" w:pos="567"/>
        </w:tabs>
        <w:ind w:left="567" w:right="180"/>
        <w:contextualSpacing/>
        <w:jc w:val="both"/>
      </w:pPr>
      <w:r>
        <w:t>1</w:t>
      </w:r>
      <w:r w:rsidR="00F06B06">
        <w:t>3</w:t>
      </w:r>
      <w:r>
        <w:t>.1</w:t>
      </w:r>
      <w:r w:rsidR="00AE724E">
        <w:t>5</w:t>
      </w:r>
      <w:r>
        <w:t xml:space="preserve">) </w:t>
      </w:r>
      <w:r w:rsidR="005D0EE3" w:rsidRPr="005D0EE3">
        <w:t xml:space="preserve">Não havendo a comprovação cumulativa dos requisitos de habilitação, a inabilitação recairá sobre </w:t>
      </w:r>
      <w:proofErr w:type="gramStart"/>
      <w:r w:rsidR="005D0EE3" w:rsidRPr="005D0EE3">
        <w:t>o(</w:t>
      </w:r>
      <w:proofErr w:type="gramEnd"/>
      <w:r w:rsidR="005D0EE3" w:rsidRPr="005D0EE3">
        <w:t xml:space="preserve">s) </w:t>
      </w:r>
      <w:r w:rsidR="00F4335E">
        <w:t>item</w:t>
      </w:r>
      <w:r>
        <w:t>(</w:t>
      </w:r>
      <w:proofErr w:type="spellStart"/>
      <w:r w:rsidR="00F4335E">
        <w:t>n</w:t>
      </w:r>
      <w:r w:rsidR="005D0EE3" w:rsidRPr="005D0EE3">
        <w:t>s</w:t>
      </w:r>
      <w:proofErr w:type="spellEnd"/>
      <w:r w:rsidR="005D0EE3" w:rsidRPr="005D0EE3">
        <w:t>) de menor(es) valor(es) cuja retirada(s) seja(m) suficiente(s) para a habilitação d</w:t>
      </w:r>
      <w:r w:rsidR="00CD78D7">
        <w:t>a</w:t>
      </w:r>
      <w:r w:rsidR="005D0EE3" w:rsidRPr="005D0EE3">
        <w:t xml:space="preserve"> licitante nos remanescentes</w:t>
      </w:r>
      <w:r w:rsidR="00CD78D7">
        <w:t>;</w:t>
      </w:r>
    </w:p>
    <w:p w:rsidR="00CD78D7" w:rsidRDefault="00CD78D7" w:rsidP="005D0EE3">
      <w:pPr>
        <w:tabs>
          <w:tab w:val="left" w:pos="567"/>
        </w:tabs>
        <w:ind w:left="567" w:right="180"/>
        <w:contextualSpacing/>
        <w:jc w:val="both"/>
      </w:pPr>
    </w:p>
    <w:p w:rsidR="005D0EE3" w:rsidRDefault="00CD78D7" w:rsidP="005D0EE3">
      <w:pPr>
        <w:tabs>
          <w:tab w:val="left" w:pos="567"/>
        </w:tabs>
        <w:ind w:left="567" w:right="180"/>
        <w:contextualSpacing/>
        <w:jc w:val="both"/>
        <w:rPr>
          <w:color w:val="000000"/>
        </w:rPr>
      </w:pPr>
      <w:r>
        <w:rPr>
          <w:color w:val="000000"/>
        </w:rPr>
        <w:t>1</w:t>
      </w:r>
      <w:r w:rsidR="00EF4BCC">
        <w:rPr>
          <w:color w:val="000000"/>
        </w:rPr>
        <w:t>3</w:t>
      </w:r>
      <w:r>
        <w:rPr>
          <w:color w:val="000000"/>
        </w:rPr>
        <w:t>.1</w:t>
      </w:r>
      <w:r w:rsidR="000C2CF7">
        <w:rPr>
          <w:color w:val="000000"/>
        </w:rPr>
        <w:t>6</w:t>
      </w:r>
      <w:r>
        <w:rPr>
          <w:color w:val="000000"/>
        </w:rPr>
        <w:t xml:space="preserve">) </w:t>
      </w:r>
      <w:r w:rsidR="005D0EE3" w:rsidRPr="005D0EE3">
        <w:rPr>
          <w:color w:val="000000"/>
        </w:rPr>
        <w:t xml:space="preserve">Constatado o atendimento às exigências de habilitação fixadas no Edital, </w:t>
      </w:r>
      <w:proofErr w:type="gramStart"/>
      <w:r>
        <w:rPr>
          <w:color w:val="000000"/>
        </w:rPr>
        <w:t>a</w:t>
      </w:r>
      <w:r w:rsidR="0017248A">
        <w:rPr>
          <w:color w:val="000000"/>
        </w:rPr>
        <w:t>(</w:t>
      </w:r>
      <w:proofErr w:type="gramEnd"/>
      <w:r w:rsidR="0017248A">
        <w:rPr>
          <w:color w:val="000000"/>
        </w:rPr>
        <w:t>s)</w:t>
      </w:r>
      <w:r w:rsidR="005D0EE3" w:rsidRPr="005D0EE3">
        <w:rPr>
          <w:color w:val="000000"/>
        </w:rPr>
        <w:t xml:space="preserve"> licitante</w:t>
      </w:r>
      <w:r w:rsidR="0017248A">
        <w:rPr>
          <w:color w:val="000000"/>
        </w:rPr>
        <w:t>(s)</w:t>
      </w:r>
      <w:r w:rsidR="005D0EE3" w:rsidRPr="005D0EE3">
        <w:rPr>
          <w:color w:val="000000"/>
        </w:rPr>
        <w:t xml:space="preserve"> será</w:t>
      </w:r>
      <w:r w:rsidR="0017248A">
        <w:rPr>
          <w:color w:val="000000"/>
        </w:rPr>
        <w:t>(</w:t>
      </w:r>
      <w:proofErr w:type="spellStart"/>
      <w:r w:rsidR="0017248A">
        <w:rPr>
          <w:color w:val="000000"/>
        </w:rPr>
        <w:t>ão</w:t>
      </w:r>
      <w:proofErr w:type="spellEnd"/>
      <w:r w:rsidR="0017248A">
        <w:rPr>
          <w:color w:val="000000"/>
        </w:rPr>
        <w:t>)</w:t>
      </w:r>
      <w:r w:rsidR="005D0EE3" w:rsidRPr="005D0EE3">
        <w:rPr>
          <w:color w:val="000000"/>
        </w:rPr>
        <w:t xml:space="preserve"> declarad</w:t>
      </w:r>
      <w:r>
        <w:rPr>
          <w:color w:val="000000"/>
        </w:rPr>
        <w:t>a</w:t>
      </w:r>
      <w:r w:rsidR="0017248A">
        <w:rPr>
          <w:color w:val="000000"/>
        </w:rPr>
        <w:t>(s)</w:t>
      </w:r>
      <w:r w:rsidR="005D0EE3" w:rsidRPr="005D0EE3">
        <w:rPr>
          <w:color w:val="000000"/>
        </w:rPr>
        <w:t xml:space="preserve"> vencedor</w:t>
      </w:r>
      <w:r>
        <w:rPr>
          <w:color w:val="000000"/>
        </w:rPr>
        <w:t>a</w:t>
      </w:r>
      <w:r w:rsidR="0017248A">
        <w:rPr>
          <w:color w:val="000000"/>
        </w:rPr>
        <w:t>(s)</w:t>
      </w:r>
      <w:r w:rsidR="005D0EE3" w:rsidRPr="005D0EE3">
        <w:rPr>
          <w:color w:val="000000"/>
        </w:rPr>
        <w:t>.</w:t>
      </w:r>
    </w:p>
    <w:p w:rsidR="00CD78D7" w:rsidRDefault="00CD78D7" w:rsidP="005D0EE3">
      <w:pPr>
        <w:tabs>
          <w:tab w:val="left" w:pos="567"/>
        </w:tabs>
        <w:ind w:left="567" w:right="180"/>
        <w:contextualSpacing/>
        <w:jc w:val="both"/>
        <w:rPr>
          <w:color w:val="000000"/>
        </w:rPr>
      </w:pPr>
    </w:p>
    <w:p w:rsidR="00CD78D7" w:rsidRPr="00524175" w:rsidRDefault="00CD78D7" w:rsidP="00CD78D7">
      <w:pPr>
        <w:tabs>
          <w:tab w:val="left" w:pos="536"/>
          <w:tab w:val="left" w:pos="2270"/>
          <w:tab w:val="left" w:pos="4294"/>
        </w:tabs>
        <w:ind w:left="540" w:right="180"/>
        <w:contextualSpacing/>
        <w:jc w:val="both"/>
        <w:rPr>
          <w:b/>
          <w:iCs/>
          <w:color w:val="000000" w:themeColor="text1"/>
          <w:u w:val="single"/>
        </w:rPr>
      </w:pPr>
      <w:r>
        <w:rPr>
          <w:b/>
          <w:iCs/>
          <w:color w:val="000000" w:themeColor="text1"/>
        </w:rPr>
        <w:t>1</w:t>
      </w:r>
      <w:r w:rsidR="00EF4BCC">
        <w:rPr>
          <w:b/>
          <w:iCs/>
          <w:color w:val="000000" w:themeColor="text1"/>
        </w:rPr>
        <w:t>4</w:t>
      </w:r>
      <w:r w:rsidRPr="00524175">
        <w:rPr>
          <w:b/>
          <w:iCs/>
          <w:color w:val="000000" w:themeColor="text1"/>
        </w:rPr>
        <w:t xml:space="preserve">) </w:t>
      </w:r>
      <w:r w:rsidRPr="00524175">
        <w:rPr>
          <w:b/>
          <w:iCs/>
          <w:color w:val="000000" w:themeColor="text1"/>
          <w:u w:val="single"/>
        </w:rPr>
        <w:t xml:space="preserve">DA </w:t>
      </w:r>
      <w:r>
        <w:rPr>
          <w:b/>
          <w:iCs/>
          <w:color w:val="000000" w:themeColor="text1"/>
          <w:u w:val="single"/>
        </w:rPr>
        <w:t xml:space="preserve">APRESENTAÇÃO DA PROPOSTA DE PREÇOS AJUSTADA E DO ENVIO DOS DOCUMENTOS COMPLEMENTARES DE </w:t>
      </w:r>
      <w:r w:rsidRPr="00524175">
        <w:rPr>
          <w:b/>
          <w:iCs/>
          <w:color w:val="000000" w:themeColor="text1"/>
          <w:u w:val="single"/>
        </w:rPr>
        <w:t>HABILITAÇÃO</w:t>
      </w:r>
    </w:p>
    <w:p w:rsidR="00CD78D7" w:rsidRDefault="00CD78D7" w:rsidP="005D0EE3">
      <w:pPr>
        <w:tabs>
          <w:tab w:val="left" w:pos="567"/>
        </w:tabs>
        <w:ind w:left="567" w:right="180"/>
        <w:contextualSpacing/>
        <w:jc w:val="both"/>
        <w:rPr>
          <w:color w:val="000000"/>
        </w:rPr>
      </w:pPr>
    </w:p>
    <w:p w:rsidR="000A0330" w:rsidRDefault="00CD78D7" w:rsidP="00CD78D7">
      <w:pPr>
        <w:tabs>
          <w:tab w:val="left" w:pos="567"/>
        </w:tabs>
        <w:ind w:left="567" w:right="180"/>
        <w:contextualSpacing/>
        <w:jc w:val="both"/>
      </w:pPr>
      <w:r>
        <w:rPr>
          <w:color w:val="000000"/>
        </w:rPr>
        <w:lastRenderedPageBreak/>
        <w:t>1</w:t>
      </w:r>
      <w:r w:rsidR="00EF4BCC">
        <w:rPr>
          <w:color w:val="000000"/>
        </w:rPr>
        <w:t>4</w:t>
      </w:r>
      <w:r>
        <w:rPr>
          <w:color w:val="000000"/>
        </w:rPr>
        <w:t xml:space="preserve">.1) </w:t>
      </w:r>
      <w:r w:rsidRPr="00CD78D7">
        <w:t xml:space="preserve">Encerrada a etapa de lances, </w:t>
      </w:r>
      <w:r>
        <w:t>o</w:t>
      </w:r>
      <w:r w:rsidR="00883184">
        <w:t xml:space="preserve"> </w:t>
      </w:r>
      <w:r>
        <w:t>P</w:t>
      </w:r>
      <w:r w:rsidRPr="00CD78D7">
        <w:t>regoeir</w:t>
      </w:r>
      <w:r w:rsidR="000A0330">
        <w:t>o</w:t>
      </w:r>
      <w:r w:rsidRPr="00CD78D7">
        <w:t xml:space="preserve"> convocará </w:t>
      </w:r>
      <w:r w:rsidR="000A0330">
        <w:t>a</w:t>
      </w:r>
      <w:r w:rsidRPr="00CD78D7">
        <w:t xml:space="preserve"> licitante detentor</w:t>
      </w:r>
      <w:r w:rsidR="000A0330">
        <w:t>a</w:t>
      </w:r>
      <w:r w:rsidRPr="00CD78D7">
        <w:t xml:space="preserve"> da melhor oferta, </w:t>
      </w:r>
      <w:r w:rsidR="0017248A">
        <w:t xml:space="preserve">item a item ou um item por licitante, </w:t>
      </w:r>
      <w:r w:rsidRPr="00CD78D7">
        <w:t>para que est</w:t>
      </w:r>
      <w:r w:rsidR="000A0330">
        <w:t>a</w:t>
      </w:r>
      <w:r w:rsidRPr="00CD78D7">
        <w:t xml:space="preserve"> anexe no sistema </w:t>
      </w:r>
      <w:r w:rsidR="008601D5">
        <w:t xml:space="preserve">BLLCOMPRAS, </w:t>
      </w:r>
      <w:proofErr w:type="gramStart"/>
      <w:r w:rsidR="008601D5">
        <w:t xml:space="preserve">a </w:t>
      </w:r>
      <w:r w:rsidRPr="00CD78D7">
        <w:t xml:space="preserve"> </w:t>
      </w:r>
      <w:r w:rsidRPr="00CD78D7">
        <w:rPr>
          <w:b/>
          <w:bCs/>
        </w:rPr>
        <w:t>PROPOSTA</w:t>
      </w:r>
      <w:proofErr w:type="gramEnd"/>
      <w:r w:rsidRPr="00CD78D7">
        <w:rPr>
          <w:b/>
          <w:bCs/>
        </w:rPr>
        <w:t xml:space="preserve"> DE PREÇOS AJUSTADA</w:t>
      </w:r>
      <w:r w:rsidRPr="00CD78D7">
        <w:t xml:space="preserve">, em conformidade com o último lance ofertado. Para tanto, </w:t>
      </w:r>
      <w:r w:rsidR="000A0330">
        <w:t>o</w:t>
      </w:r>
      <w:r w:rsidR="000A0D6C">
        <w:t xml:space="preserve"> </w:t>
      </w:r>
      <w:r w:rsidR="000A0330">
        <w:t>P</w:t>
      </w:r>
      <w:r w:rsidRPr="00CD78D7">
        <w:t>regoeir</w:t>
      </w:r>
      <w:r w:rsidR="00304CF4">
        <w:t>o</w:t>
      </w:r>
      <w:r w:rsidRPr="00CD78D7">
        <w:t xml:space="preserve"> fará uso d</w:t>
      </w:r>
      <w:r w:rsidR="004A05FF">
        <w:t xml:space="preserve">o botão </w:t>
      </w:r>
      <w:r w:rsidRPr="00CD78D7">
        <w:t>“</w:t>
      </w:r>
      <w:r w:rsidR="004A05FF">
        <w:t>DOCUMENTOS COMPLEMENTARES</w:t>
      </w:r>
      <w:r w:rsidRPr="00CD78D7">
        <w:t xml:space="preserve">”, devendo </w:t>
      </w:r>
      <w:r w:rsidR="000A0330">
        <w:t>a</w:t>
      </w:r>
      <w:r w:rsidRPr="00CD78D7">
        <w:t xml:space="preserve"> licitante anexar o documento utilizando o “ANEXAR” disponível apenas para </w:t>
      </w:r>
      <w:r w:rsidR="000A0330">
        <w:t>a</w:t>
      </w:r>
      <w:r w:rsidRPr="00CD78D7">
        <w:t xml:space="preserve"> licitante</w:t>
      </w:r>
      <w:r w:rsidR="00883184">
        <w:t xml:space="preserve"> </w:t>
      </w:r>
      <w:r w:rsidRPr="00CD78D7">
        <w:t>vencedor</w:t>
      </w:r>
      <w:r w:rsidR="000A0330">
        <w:t>a;</w:t>
      </w:r>
    </w:p>
    <w:p w:rsidR="004D4A94" w:rsidRDefault="004D4A94" w:rsidP="00CD78D7">
      <w:pPr>
        <w:tabs>
          <w:tab w:val="left" w:pos="567"/>
        </w:tabs>
        <w:ind w:left="567" w:right="180"/>
        <w:contextualSpacing/>
        <w:jc w:val="both"/>
        <w:rPr>
          <w:color w:val="000000" w:themeColor="text1"/>
        </w:rPr>
      </w:pPr>
    </w:p>
    <w:p w:rsidR="00532E12" w:rsidRDefault="00304CF4" w:rsidP="00CD78D7">
      <w:pPr>
        <w:tabs>
          <w:tab w:val="left" w:pos="567"/>
        </w:tabs>
        <w:ind w:left="567" w:right="180"/>
        <w:contextualSpacing/>
        <w:jc w:val="both"/>
      </w:pPr>
      <w:r>
        <w:rPr>
          <w:color w:val="000000" w:themeColor="text1"/>
        </w:rPr>
        <w:t>1</w:t>
      </w:r>
      <w:r w:rsidR="00EF4BCC">
        <w:rPr>
          <w:color w:val="000000" w:themeColor="text1"/>
        </w:rPr>
        <w:t>4</w:t>
      </w:r>
      <w:r>
        <w:rPr>
          <w:color w:val="000000" w:themeColor="text1"/>
        </w:rPr>
        <w:t>.</w:t>
      </w:r>
      <w:r w:rsidR="004A05FF">
        <w:rPr>
          <w:color w:val="000000" w:themeColor="text1"/>
        </w:rPr>
        <w:t>2</w:t>
      </w:r>
      <w:r>
        <w:rPr>
          <w:color w:val="000000" w:themeColor="text1"/>
        </w:rPr>
        <w:t>) A</w:t>
      </w:r>
      <w:r w:rsidR="00CD78D7" w:rsidRPr="00CD78D7">
        <w:t xml:space="preserve"> licitante deverá anexar a</w:t>
      </w:r>
      <w:r w:rsidR="00CD78D7" w:rsidRPr="00CD78D7">
        <w:rPr>
          <w:b/>
          <w:bCs/>
        </w:rPr>
        <w:t xml:space="preserve"> Proposta de Preços Ajustada, n</w:t>
      </w:r>
      <w:r>
        <w:rPr>
          <w:b/>
          <w:bCs/>
        </w:rPr>
        <w:t xml:space="preserve">o </w:t>
      </w:r>
      <w:r w:rsidR="00CD78D7" w:rsidRPr="00CD78D7">
        <w:rPr>
          <w:b/>
          <w:bCs/>
        </w:rPr>
        <w:t xml:space="preserve">prazo </w:t>
      </w:r>
      <w:r>
        <w:rPr>
          <w:b/>
          <w:bCs/>
        </w:rPr>
        <w:t xml:space="preserve">máximo </w:t>
      </w:r>
      <w:r w:rsidR="00CD78D7" w:rsidRPr="00CD78D7">
        <w:rPr>
          <w:b/>
          <w:bCs/>
        </w:rPr>
        <w:t xml:space="preserve">de </w:t>
      </w:r>
      <w:r w:rsidR="00CD78D7" w:rsidRPr="00CD78D7">
        <w:rPr>
          <w:b/>
          <w:bCs/>
          <w:u w:val="single"/>
        </w:rPr>
        <w:t>02 (</w:t>
      </w:r>
      <w:r w:rsidR="00CD78D7" w:rsidRPr="00304CF4">
        <w:rPr>
          <w:b/>
          <w:bCs/>
          <w:i/>
          <w:u w:val="single"/>
        </w:rPr>
        <w:t>DUAS</w:t>
      </w:r>
      <w:r w:rsidR="00CD78D7" w:rsidRPr="00CD78D7">
        <w:rPr>
          <w:b/>
          <w:bCs/>
          <w:u w:val="single"/>
        </w:rPr>
        <w:t>) HORAS</w:t>
      </w:r>
      <w:r w:rsidR="00CD78D7" w:rsidRPr="00CD78D7">
        <w:rPr>
          <w:b/>
          <w:bCs/>
        </w:rPr>
        <w:t xml:space="preserve"> d</w:t>
      </w:r>
      <w:r>
        <w:rPr>
          <w:b/>
          <w:bCs/>
        </w:rPr>
        <w:t>o</w:t>
      </w:r>
      <w:r w:rsidR="00CD78D7" w:rsidRPr="00CD78D7">
        <w:rPr>
          <w:b/>
          <w:bCs/>
        </w:rPr>
        <w:t xml:space="preserve"> efetivo funcionamento do órgão público, ou seja, das </w:t>
      </w:r>
      <w:r>
        <w:rPr>
          <w:b/>
          <w:bCs/>
        </w:rPr>
        <w:t>0</w:t>
      </w:r>
      <w:r w:rsidR="00CD78D7" w:rsidRPr="00CD78D7">
        <w:rPr>
          <w:b/>
          <w:bCs/>
        </w:rPr>
        <w:t>8h</w:t>
      </w:r>
      <w:r>
        <w:rPr>
          <w:b/>
          <w:bCs/>
        </w:rPr>
        <w:t>00</w:t>
      </w:r>
      <w:r w:rsidR="00CD78D7" w:rsidRPr="00CD78D7">
        <w:rPr>
          <w:b/>
          <w:bCs/>
        </w:rPr>
        <w:t xml:space="preserve"> às 12h</w:t>
      </w:r>
      <w:r>
        <w:rPr>
          <w:b/>
          <w:bCs/>
        </w:rPr>
        <w:t>00</w:t>
      </w:r>
      <w:r w:rsidR="00CD78D7" w:rsidRPr="00CD78D7">
        <w:rPr>
          <w:b/>
          <w:bCs/>
        </w:rPr>
        <w:t xml:space="preserve"> e das 13h</w:t>
      </w:r>
      <w:r w:rsidR="00532E12">
        <w:rPr>
          <w:b/>
          <w:bCs/>
        </w:rPr>
        <w:t>15</w:t>
      </w:r>
      <w:r w:rsidR="00CD78D7" w:rsidRPr="00CD78D7">
        <w:rPr>
          <w:b/>
          <w:bCs/>
        </w:rPr>
        <w:t>min às 17h</w:t>
      </w:r>
      <w:r w:rsidR="00532E12">
        <w:rPr>
          <w:b/>
          <w:bCs/>
        </w:rPr>
        <w:t>15</w:t>
      </w:r>
      <w:r w:rsidR="00CD78D7" w:rsidRPr="00CD78D7">
        <w:rPr>
          <w:b/>
          <w:bCs/>
        </w:rPr>
        <w:t>min</w:t>
      </w:r>
      <w:r w:rsidR="00CD78D7" w:rsidRPr="00CD78D7">
        <w:t>, contados da convocação</w:t>
      </w:r>
      <w:r w:rsidR="00532E12">
        <w:t>;</w:t>
      </w:r>
    </w:p>
    <w:p w:rsidR="00532E12" w:rsidRDefault="00532E12" w:rsidP="00CD78D7">
      <w:pPr>
        <w:tabs>
          <w:tab w:val="left" w:pos="567"/>
        </w:tabs>
        <w:ind w:left="567" w:right="180"/>
        <w:contextualSpacing/>
        <w:jc w:val="both"/>
      </w:pPr>
    </w:p>
    <w:p w:rsidR="00CD78D7" w:rsidRDefault="00532E12" w:rsidP="003E48A9">
      <w:pPr>
        <w:ind w:left="567"/>
        <w:contextualSpacing/>
        <w:jc w:val="both"/>
      </w:pPr>
      <w:r>
        <w:t>1</w:t>
      </w:r>
      <w:r w:rsidR="00EF4BCC">
        <w:t>4</w:t>
      </w:r>
      <w:r>
        <w:t>.</w:t>
      </w:r>
      <w:r w:rsidR="004A05FF">
        <w:t>3</w:t>
      </w:r>
      <w:r>
        <w:t xml:space="preserve">) </w:t>
      </w:r>
      <w:r w:rsidR="00CD78D7" w:rsidRPr="00CD78D7">
        <w:t xml:space="preserve">Em caso de indisponibilidade do sistema, será aceito o envio da proposta ajustada por </w:t>
      </w:r>
      <w:r>
        <w:t>meio eletrônico, no seguinte endereço:</w:t>
      </w:r>
      <w:r w:rsidR="00825757">
        <w:t xml:space="preserve"> </w:t>
      </w:r>
      <w:hyperlink r:id="rId13" w:history="1">
        <w:r w:rsidR="003E48A9" w:rsidRPr="00D16CBD">
          <w:rPr>
            <w:rStyle w:val="Hyperlink"/>
            <w:bCs/>
          </w:rPr>
          <w:t>pregoeirofrancini@saomateusdosul.pr.gov.br</w:t>
        </w:r>
      </w:hyperlink>
      <w:r w:rsidR="003E48A9">
        <w:rPr>
          <w:bCs/>
        </w:rPr>
        <w:t xml:space="preserve"> </w:t>
      </w:r>
      <w:hyperlink r:id="rId14" w:history="1"/>
      <w:r w:rsidR="00CD78D7" w:rsidRPr="00CD78D7">
        <w:t xml:space="preserve">Após o envio do e-mail, o responsável pelo envio deverá entrar em contato com </w:t>
      </w:r>
      <w:r>
        <w:t>o</w:t>
      </w:r>
      <w:r w:rsidR="000A0D6C">
        <w:t xml:space="preserve"> </w:t>
      </w:r>
      <w:r>
        <w:t>P</w:t>
      </w:r>
      <w:r w:rsidR="00CD78D7" w:rsidRPr="00CD78D7">
        <w:t>regoeir</w:t>
      </w:r>
      <w:r>
        <w:t>o</w:t>
      </w:r>
      <w:r w:rsidR="00CD78D7" w:rsidRPr="00CD78D7">
        <w:t xml:space="preserve"> para confirmar o recebimento do seu conteúdo.</w:t>
      </w:r>
      <w:r w:rsidR="000A0D6C">
        <w:t xml:space="preserve"> </w:t>
      </w:r>
      <w:r>
        <w:t>O</w:t>
      </w:r>
      <w:r w:rsidR="000A0D6C">
        <w:t xml:space="preserve"> </w:t>
      </w:r>
      <w:r>
        <w:t>P</w:t>
      </w:r>
      <w:r w:rsidR="00CD78D7" w:rsidRPr="00CD78D7">
        <w:t>regoeir</w:t>
      </w:r>
      <w:r>
        <w:t>o</w:t>
      </w:r>
      <w:r w:rsidR="00CD78D7" w:rsidRPr="00CD78D7">
        <w:t xml:space="preserve"> não se responsabilizará por e</w:t>
      </w:r>
      <w:r>
        <w:t>-</w:t>
      </w:r>
      <w:r w:rsidR="00CD78D7" w:rsidRPr="00CD78D7">
        <w:t xml:space="preserve">mails que, por qualquer motivo, não forem recebidos em virtude de problemas no servidor ou navegador, tanto do Município de </w:t>
      </w:r>
      <w:r>
        <w:t xml:space="preserve">São Mateus do Sul </w:t>
      </w:r>
      <w:r w:rsidR="00CD78D7" w:rsidRPr="00CD78D7">
        <w:t>quanto do emissor</w:t>
      </w:r>
      <w:r>
        <w:t>;</w:t>
      </w:r>
    </w:p>
    <w:p w:rsidR="00532E12" w:rsidRDefault="00532E12" w:rsidP="00532E12">
      <w:pPr>
        <w:tabs>
          <w:tab w:val="left" w:pos="1134"/>
        </w:tabs>
        <w:ind w:left="1134" w:right="180"/>
        <w:contextualSpacing/>
        <w:jc w:val="both"/>
      </w:pPr>
    </w:p>
    <w:p w:rsidR="00532E12" w:rsidRDefault="00532E12" w:rsidP="00532E12">
      <w:pPr>
        <w:tabs>
          <w:tab w:val="left" w:pos="1134"/>
        </w:tabs>
        <w:ind w:left="1134" w:right="180"/>
        <w:contextualSpacing/>
        <w:jc w:val="both"/>
      </w:pPr>
      <w:r>
        <w:t>1</w:t>
      </w:r>
      <w:r w:rsidR="00EF4BCC">
        <w:t>4</w:t>
      </w:r>
      <w:r>
        <w:t>.</w:t>
      </w:r>
      <w:r w:rsidR="004A05FF">
        <w:t>3</w:t>
      </w:r>
      <w:r>
        <w:t xml:space="preserve">.1) </w:t>
      </w:r>
      <w:r w:rsidR="00CD78D7" w:rsidRPr="00CD78D7">
        <w:t xml:space="preserve">A fim de aplicar o princípio da isonomia entre as licitantes, após transcorrido o prazo de </w:t>
      </w:r>
      <w:r w:rsidR="00CD78D7" w:rsidRPr="00532E12">
        <w:rPr>
          <w:b/>
        </w:rPr>
        <w:t>02 (</w:t>
      </w:r>
      <w:r w:rsidR="00CD78D7" w:rsidRPr="00532E12">
        <w:rPr>
          <w:b/>
          <w:i/>
        </w:rPr>
        <w:t>duas</w:t>
      </w:r>
      <w:r w:rsidR="00CD78D7" w:rsidRPr="00532E12">
        <w:rPr>
          <w:b/>
        </w:rPr>
        <w:t>) horas</w:t>
      </w:r>
      <w:r w:rsidR="00CD78D7" w:rsidRPr="00CD78D7">
        <w:t>, não serão considerados, para fins de análise, sob qualquer alegação, o envio da Proposta de Preço, sendo realizado, pel</w:t>
      </w:r>
      <w:r>
        <w:t>o</w:t>
      </w:r>
      <w:r w:rsidR="00CD78D7" w:rsidRPr="00CD78D7">
        <w:t xml:space="preserve"> Pregoeir</w:t>
      </w:r>
      <w:r>
        <w:t>o</w:t>
      </w:r>
      <w:r w:rsidR="00CD78D7" w:rsidRPr="00CD78D7">
        <w:t>, o registro da não aceitação da proposta</w:t>
      </w:r>
      <w:r w:rsidR="0024323E">
        <w:t>;</w:t>
      </w:r>
    </w:p>
    <w:p w:rsidR="00532E12" w:rsidRDefault="00532E12" w:rsidP="00532E12">
      <w:pPr>
        <w:tabs>
          <w:tab w:val="left" w:pos="1134"/>
        </w:tabs>
        <w:ind w:left="1134" w:right="180"/>
        <w:contextualSpacing/>
        <w:jc w:val="both"/>
      </w:pPr>
    </w:p>
    <w:p w:rsidR="00532E12" w:rsidRDefault="00532E12" w:rsidP="00532E12">
      <w:pPr>
        <w:tabs>
          <w:tab w:val="left" w:pos="1701"/>
        </w:tabs>
        <w:ind w:left="1701" w:right="180"/>
        <w:contextualSpacing/>
        <w:jc w:val="both"/>
      </w:pPr>
      <w:r>
        <w:t>1</w:t>
      </w:r>
      <w:r w:rsidR="00EF4BCC">
        <w:t>4</w:t>
      </w:r>
      <w:r>
        <w:t>.</w:t>
      </w:r>
      <w:r w:rsidR="004A05FF">
        <w:t>3</w:t>
      </w:r>
      <w:r>
        <w:t>.1.1</w:t>
      </w:r>
      <w:proofErr w:type="gramStart"/>
      <w:r>
        <w:t xml:space="preserve">) </w:t>
      </w:r>
      <w:r w:rsidR="00CD78D7" w:rsidRPr="00CD78D7">
        <w:t>Em</w:t>
      </w:r>
      <w:proofErr w:type="gramEnd"/>
      <w:r w:rsidR="00CD78D7" w:rsidRPr="00CD78D7">
        <w:t xml:space="preserve"> caso de impossibilidade de atendimento ao prazo, </w:t>
      </w:r>
      <w:r>
        <w:t>a</w:t>
      </w:r>
      <w:r w:rsidR="00CD78D7" w:rsidRPr="00CD78D7">
        <w:t xml:space="preserve"> licitante deverá solicitar, </w:t>
      </w:r>
      <w:r w:rsidR="00CD78D7" w:rsidRPr="00CD78D7">
        <w:rPr>
          <w:b/>
        </w:rPr>
        <w:t>dentro do prazo estipulado</w:t>
      </w:r>
      <w:r w:rsidR="00CD78D7" w:rsidRPr="00CD78D7">
        <w:t>, via chat ou e-mail, prorrogação do mesmo.</w:t>
      </w:r>
    </w:p>
    <w:p w:rsidR="00532E12" w:rsidRDefault="00532E12" w:rsidP="00CD78D7">
      <w:pPr>
        <w:tabs>
          <w:tab w:val="left" w:pos="567"/>
        </w:tabs>
        <w:ind w:left="567" w:right="180"/>
        <w:contextualSpacing/>
        <w:jc w:val="both"/>
      </w:pPr>
    </w:p>
    <w:p w:rsidR="00CD78D7" w:rsidRDefault="00A82ED3" w:rsidP="00A82ED3">
      <w:pPr>
        <w:tabs>
          <w:tab w:val="left" w:pos="567"/>
        </w:tabs>
        <w:ind w:left="567" w:right="180"/>
        <w:contextualSpacing/>
        <w:jc w:val="both"/>
        <w:rPr>
          <w:b/>
          <w:u w:val="single"/>
        </w:rPr>
      </w:pPr>
      <w:r>
        <w:t>1</w:t>
      </w:r>
      <w:r w:rsidR="00EF4BCC">
        <w:t>4</w:t>
      </w:r>
      <w:r>
        <w:t>.</w:t>
      </w:r>
      <w:r w:rsidR="004A05FF">
        <w:t>4</w:t>
      </w:r>
      <w:proofErr w:type="gramStart"/>
      <w:r w:rsidR="00532E12">
        <w:t xml:space="preserve">) </w:t>
      </w:r>
      <w:r w:rsidR="00CD78D7" w:rsidRPr="00CD78D7">
        <w:t>É</w:t>
      </w:r>
      <w:proofErr w:type="gramEnd"/>
      <w:r w:rsidR="00CD78D7" w:rsidRPr="00CD78D7">
        <w:t xml:space="preserve"> facultado a</w:t>
      </w:r>
      <w:r w:rsidR="00532E12">
        <w:t>o</w:t>
      </w:r>
      <w:r w:rsidR="00CD78D7" w:rsidRPr="00CD78D7">
        <w:t xml:space="preserve"> Pregoeir</w:t>
      </w:r>
      <w:r w:rsidR="00532E12">
        <w:t>o</w:t>
      </w:r>
      <w:r w:rsidR="00CD78D7" w:rsidRPr="00CD78D7">
        <w:t xml:space="preserve"> ou à autoridade competente, em qualquer fase da licitação, a promoção de diligência destinada a esclarecer ou complementar a instrução do processo, </w:t>
      </w:r>
      <w:r w:rsidR="00CD78D7" w:rsidRPr="00CD78D7">
        <w:rPr>
          <w:b/>
          <w:u w:val="single"/>
        </w:rPr>
        <w:t>vedada a inclusão posterior de documento ou informação que deveria constar do processo desde a realização da sessão pública</w:t>
      </w:r>
      <w:r>
        <w:rPr>
          <w:b/>
          <w:u w:val="single"/>
        </w:rPr>
        <w:t>;</w:t>
      </w:r>
    </w:p>
    <w:p w:rsidR="00A82ED3" w:rsidRDefault="00A82ED3" w:rsidP="00CD78D7">
      <w:pPr>
        <w:tabs>
          <w:tab w:val="left" w:pos="567"/>
        </w:tabs>
        <w:ind w:left="567" w:right="180"/>
        <w:contextualSpacing/>
        <w:jc w:val="both"/>
      </w:pPr>
    </w:p>
    <w:p w:rsidR="00CD78D7" w:rsidRDefault="00A82ED3" w:rsidP="00CD78D7">
      <w:pPr>
        <w:tabs>
          <w:tab w:val="left" w:pos="567"/>
        </w:tabs>
        <w:ind w:left="567" w:right="180"/>
        <w:contextualSpacing/>
        <w:jc w:val="both"/>
      </w:pPr>
      <w:r>
        <w:t>1</w:t>
      </w:r>
      <w:r w:rsidR="00EF4BCC">
        <w:t>4</w:t>
      </w:r>
      <w:r>
        <w:t>.6</w:t>
      </w:r>
      <w:proofErr w:type="gramStart"/>
      <w:r>
        <w:t xml:space="preserve">) </w:t>
      </w:r>
      <w:r w:rsidR="00CD78D7" w:rsidRPr="00CD78D7">
        <w:t>Se</w:t>
      </w:r>
      <w:proofErr w:type="gramEnd"/>
      <w:r w:rsidR="00CD78D7" w:rsidRPr="00CD78D7">
        <w:t xml:space="preserve"> a proposta não for aceitável </w:t>
      </w:r>
      <w:r w:rsidR="00CD78D7" w:rsidRPr="00B813D8">
        <w:rPr>
          <w:b/>
        </w:rPr>
        <w:t xml:space="preserve">ou se a </w:t>
      </w:r>
      <w:r w:rsidRPr="00B813D8">
        <w:rPr>
          <w:b/>
        </w:rPr>
        <w:t xml:space="preserve">Licitante </w:t>
      </w:r>
      <w:r w:rsidR="00CD78D7" w:rsidRPr="00B813D8">
        <w:rPr>
          <w:b/>
        </w:rPr>
        <w:t xml:space="preserve">deixar de enviar a Proposta de Preços atualizada ou não atender às exigências </w:t>
      </w:r>
      <w:proofErr w:type="spellStart"/>
      <w:r w:rsidR="00CD78D7" w:rsidRPr="00B813D8">
        <w:rPr>
          <w:b/>
        </w:rPr>
        <w:t>habilitatórias</w:t>
      </w:r>
      <w:proofErr w:type="spellEnd"/>
      <w:r w:rsidR="00CD78D7" w:rsidRPr="00CD78D7">
        <w:t xml:space="preserve">, </w:t>
      </w:r>
      <w:r>
        <w:t>o</w:t>
      </w:r>
      <w:r w:rsidR="00CD78D7" w:rsidRPr="00CD78D7">
        <w:t xml:space="preserve"> Pregoeir</w:t>
      </w:r>
      <w:r>
        <w:t>o</w:t>
      </w:r>
      <w:r w:rsidR="00CD78D7" w:rsidRPr="00CD78D7">
        <w:t xml:space="preserve"> DESCLASSIFICARÁ e examinará a proposta subsequente e, assim, sucessivamente, na ordem de classificação, até a apuração de uma proposta que atenda a este Edital</w:t>
      </w:r>
      <w:r w:rsidR="0024323E">
        <w:t>;</w:t>
      </w:r>
    </w:p>
    <w:p w:rsidR="00A82ED3" w:rsidRDefault="00A82ED3" w:rsidP="00CD78D7">
      <w:pPr>
        <w:tabs>
          <w:tab w:val="left" w:pos="567"/>
        </w:tabs>
        <w:ind w:left="567" w:right="180"/>
        <w:contextualSpacing/>
        <w:jc w:val="both"/>
      </w:pPr>
    </w:p>
    <w:p w:rsidR="00CD78D7" w:rsidRDefault="00A82ED3" w:rsidP="00CD78D7">
      <w:pPr>
        <w:tabs>
          <w:tab w:val="left" w:pos="567"/>
        </w:tabs>
        <w:ind w:left="567" w:right="180"/>
        <w:contextualSpacing/>
        <w:jc w:val="both"/>
        <w:rPr>
          <w:b/>
        </w:rPr>
      </w:pPr>
      <w:r>
        <w:t>1</w:t>
      </w:r>
      <w:r w:rsidR="00EF4BCC">
        <w:t>4</w:t>
      </w:r>
      <w:r>
        <w:t xml:space="preserve">.7) </w:t>
      </w:r>
      <w:r w:rsidR="00CD78D7" w:rsidRPr="00CD78D7">
        <w:t>A proposta deverá</w:t>
      </w:r>
      <w:r w:rsidR="000A0D6C">
        <w:rPr>
          <w:b/>
        </w:rPr>
        <w:t xml:space="preserve"> c</w:t>
      </w:r>
      <w:r w:rsidR="00CD78D7" w:rsidRPr="00CD78D7">
        <w:rPr>
          <w:b/>
        </w:rPr>
        <w:t>onter:</w:t>
      </w:r>
    </w:p>
    <w:p w:rsidR="00B813D8" w:rsidRDefault="00B813D8" w:rsidP="00CD78D7">
      <w:pPr>
        <w:tabs>
          <w:tab w:val="left" w:pos="567"/>
        </w:tabs>
        <w:ind w:left="567" w:right="180"/>
        <w:contextualSpacing/>
        <w:jc w:val="both"/>
        <w:rPr>
          <w:b/>
        </w:rPr>
      </w:pPr>
    </w:p>
    <w:p w:rsidR="00B813D8" w:rsidRPr="00524175" w:rsidRDefault="00B813D8" w:rsidP="00B813D8">
      <w:pPr>
        <w:tabs>
          <w:tab w:val="left" w:pos="1134"/>
        </w:tabs>
        <w:ind w:left="1134" w:right="180"/>
        <w:contextualSpacing/>
        <w:jc w:val="both"/>
        <w:rPr>
          <w:b/>
        </w:rPr>
      </w:pPr>
      <w:r w:rsidRPr="00524175">
        <w:rPr>
          <w:b/>
        </w:rPr>
        <w:t>1</w:t>
      </w:r>
      <w:r w:rsidR="00EF4BCC">
        <w:rPr>
          <w:b/>
        </w:rPr>
        <w:t>4</w:t>
      </w:r>
      <w:r>
        <w:rPr>
          <w:b/>
        </w:rPr>
        <w:t>.7</w:t>
      </w:r>
      <w:r w:rsidRPr="00524175">
        <w:rPr>
          <w:b/>
        </w:rPr>
        <w:t xml:space="preserve">.1) Proposta de preços, conforme modelo constante no Anexo </w:t>
      </w:r>
      <w:r w:rsidR="00436318">
        <w:rPr>
          <w:b/>
        </w:rPr>
        <w:t xml:space="preserve">II </w:t>
      </w:r>
      <w:r w:rsidRPr="00524175">
        <w:rPr>
          <w:b/>
        </w:rPr>
        <w:t>do presente Edital, vedado o preenchimento desta com dados aleatórios, sob pena de desclassificação</w:t>
      </w:r>
      <w:r w:rsidR="00062B38">
        <w:rPr>
          <w:b/>
        </w:rPr>
        <w:t xml:space="preserve"> da proposta</w:t>
      </w:r>
      <w:r w:rsidRPr="00524175">
        <w:rPr>
          <w:b/>
        </w:rPr>
        <w:t>;</w:t>
      </w:r>
    </w:p>
    <w:p w:rsidR="00B813D8" w:rsidRPr="00524175" w:rsidRDefault="00B813D8" w:rsidP="00B813D8">
      <w:pPr>
        <w:tabs>
          <w:tab w:val="left" w:pos="1134"/>
        </w:tabs>
        <w:ind w:left="1134" w:right="180"/>
        <w:contextualSpacing/>
        <w:jc w:val="both"/>
        <w:rPr>
          <w:b/>
        </w:rPr>
      </w:pPr>
    </w:p>
    <w:p w:rsidR="00436318" w:rsidRDefault="00B813D8" w:rsidP="00436318">
      <w:pPr>
        <w:tabs>
          <w:tab w:val="left" w:pos="1134"/>
        </w:tabs>
        <w:ind w:left="1134" w:right="180"/>
        <w:contextualSpacing/>
        <w:jc w:val="both"/>
      </w:pPr>
      <w:r w:rsidRPr="00524175">
        <w:rPr>
          <w:b/>
        </w:rPr>
        <w:t>1</w:t>
      </w:r>
      <w:r w:rsidR="00EF4BCC">
        <w:rPr>
          <w:b/>
        </w:rPr>
        <w:t>4</w:t>
      </w:r>
      <w:r>
        <w:rPr>
          <w:b/>
        </w:rPr>
        <w:t>.7.</w:t>
      </w:r>
      <w:r w:rsidRPr="00524175">
        <w:rPr>
          <w:b/>
        </w:rPr>
        <w:t xml:space="preserve">2) Preço unitário </w:t>
      </w:r>
      <w:r w:rsidR="00B96704">
        <w:rPr>
          <w:b/>
        </w:rPr>
        <w:t>por perícia</w:t>
      </w:r>
      <w:r w:rsidRPr="00524175">
        <w:rPr>
          <w:b/>
        </w:rPr>
        <w:t xml:space="preserve"> e o valor </w:t>
      </w:r>
      <w:r w:rsidR="00436318">
        <w:rPr>
          <w:b/>
        </w:rPr>
        <w:t>total</w:t>
      </w:r>
      <w:r w:rsidRPr="00524175">
        <w:rPr>
          <w:b/>
        </w:rPr>
        <w:t xml:space="preserve">, </w:t>
      </w:r>
      <w:r w:rsidRPr="00524175">
        <w:t>em moeda brasileira corrente, em algarismos e por extenso, sem a inclusão de qualquer encargo financeiro ou previsão inflacionária;</w:t>
      </w:r>
    </w:p>
    <w:p w:rsidR="00C418A8" w:rsidRDefault="00C418A8" w:rsidP="00C418A8">
      <w:pPr>
        <w:tabs>
          <w:tab w:val="left" w:pos="1701"/>
        </w:tabs>
        <w:ind w:left="1701" w:right="180"/>
        <w:contextualSpacing/>
        <w:jc w:val="both"/>
      </w:pPr>
    </w:p>
    <w:p w:rsidR="00C418A8" w:rsidRDefault="00281DB7" w:rsidP="00C418A8">
      <w:pPr>
        <w:tabs>
          <w:tab w:val="left" w:pos="1701"/>
        </w:tabs>
        <w:ind w:left="1701" w:right="180"/>
        <w:contextualSpacing/>
        <w:jc w:val="both"/>
        <w:rPr>
          <w:b/>
        </w:rPr>
      </w:pPr>
      <w:r>
        <w:lastRenderedPageBreak/>
        <w:t>13.7.2.1</w:t>
      </w:r>
      <w:r w:rsidRPr="00524175">
        <w:t xml:space="preserve">) O preço unitário e o valor </w:t>
      </w:r>
      <w:r>
        <w:t xml:space="preserve">total </w:t>
      </w:r>
      <w:r w:rsidRPr="00524175">
        <w:t xml:space="preserve">proposto deverão ser expressos em moeda corrente nacional (Real), </w:t>
      </w:r>
      <w:r w:rsidRPr="00524175">
        <w:rPr>
          <w:b/>
        </w:rPr>
        <w:t>com até 02 (</w:t>
      </w:r>
      <w:r w:rsidRPr="00524175">
        <w:rPr>
          <w:b/>
          <w:i/>
        </w:rPr>
        <w:t>duas</w:t>
      </w:r>
      <w:r w:rsidRPr="00524175">
        <w:rPr>
          <w:b/>
        </w:rPr>
        <w:t>) casas decimais (0,00)</w:t>
      </w:r>
      <w:r w:rsidR="00C418A8">
        <w:t>;</w:t>
      </w:r>
    </w:p>
    <w:p w:rsidR="00C418A8" w:rsidRDefault="00C418A8" w:rsidP="00C418A8">
      <w:pPr>
        <w:tabs>
          <w:tab w:val="left" w:pos="1134"/>
        </w:tabs>
        <w:ind w:left="1134" w:right="180"/>
        <w:contextualSpacing/>
        <w:jc w:val="both"/>
        <w:rPr>
          <w:color w:val="000000"/>
        </w:rPr>
      </w:pPr>
    </w:p>
    <w:p w:rsidR="00C418A8" w:rsidRDefault="00C418A8" w:rsidP="00C418A8">
      <w:pPr>
        <w:tabs>
          <w:tab w:val="num" w:pos="1134"/>
          <w:tab w:val="left" w:pos="4294"/>
        </w:tabs>
        <w:ind w:left="1134" w:right="180"/>
        <w:contextualSpacing/>
        <w:jc w:val="both"/>
      </w:pPr>
      <w:r>
        <w:t>14.7.</w:t>
      </w:r>
      <w:r w:rsidR="0087221C">
        <w:t>3</w:t>
      </w:r>
      <w:r>
        <w:t xml:space="preserve">) Prazo de </w:t>
      </w:r>
      <w:r w:rsidR="0087221C">
        <w:t>contratação</w:t>
      </w:r>
      <w:r w:rsidR="00EF7AFF">
        <w:t xml:space="preserve"> do objeto</w:t>
      </w:r>
      <w:r>
        <w:t>;</w:t>
      </w:r>
    </w:p>
    <w:p w:rsidR="00C418A8" w:rsidRDefault="00C418A8" w:rsidP="00C418A8">
      <w:pPr>
        <w:tabs>
          <w:tab w:val="num" w:pos="1134"/>
          <w:tab w:val="left" w:pos="4294"/>
        </w:tabs>
        <w:ind w:left="1134" w:right="180"/>
        <w:contextualSpacing/>
        <w:jc w:val="both"/>
      </w:pPr>
    </w:p>
    <w:p w:rsidR="00C418A8" w:rsidRDefault="00C418A8" w:rsidP="00C418A8">
      <w:pPr>
        <w:tabs>
          <w:tab w:val="num" w:pos="1134"/>
          <w:tab w:val="left" w:pos="4294"/>
        </w:tabs>
        <w:ind w:left="1134" w:right="180"/>
        <w:contextualSpacing/>
        <w:jc w:val="both"/>
      </w:pPr>
      <w:r>
        <w:t>14.7.</w:t>
      </w:r>
      <w:r w:rsidR="0087221C">
        <w:t>4</w:t>
      </w:r>
      <w:r>
        <w:t xml:space="preserve">) </w:t>
      </w:r>
      <w:r w:rsidRPr="00524175">
        <w:t xml:space="preserve">Prazo de </w:t>
      </w:r>
      <w:r w:rsidRPr="00524175">
        <w:rPr>
          <w:b/>
        </w:rPr>
        <w:t>validade da proposta não inferior a 60 (s</w:t>
      </w:r>
      <w:r w:rsidRPr="00524175">
        <w:rPr>
          <w:b/>
          <w:i/>
        </w:rPr>
        <w:t>essenta</w:t>
      </w:r>
      <w:r w:rsidRPr="00524175">
        <w:rPr>
          <w:b/>
        </w:rPr>
        <w:t>) dias</w:t>
      </w:r>
      <w:r w:rsidRPr="00524175">
        <w:t>, contados da data estipulada para a abertura das propostas virtuais;</w:t>
      </w:r>
    </w:p>
    <w:p w:rsidR="00C418A8" w:rsidRDefault="00C418A8" w:rsidP="00C418A8">
      <w:pPr>
        <w:tabs>
          <w:tab w:val="num" w:pos="1134"/>
          <w:tab w:val="left" w:pos="4294"/>
        </w:tabs>
        <w:ind w:left="1134" w:right="180"/>
        <w:contextualSpacing/>
        <w:jc w:val="both"/>
      </w:pPr>
    </w:p>
    <w:p w:rsidR="00C418A8" w:rsidRDefault="00C418A8" w:rsidP="00C418A8">
      <w:pPr>
        <w:tabs>
          <w:tab w:val="left" w:pos="1080"/>
          <w:tab w:val="left" w:pos="2270"/>
          <w:tab w:val="left" w:pos="4294"/>
        </w:tabs>
        <w:ind w:left="1134" w:right="260"/>
        <w:contextualSpacing/>
        <w:jc w:val="both"/>
        <w:rPr>
          <w:bCs/>
        </w:rPr>
      </w:pPr>
      <w:r>
        <w:t>14.7.</w:t>
      </w:r>
      <w:r w:rsidR="0087221C">
        <w:t>5</w:t>
      </w:r>
      <w:proofErr w:type="gramStart"/>
      <w:r>
        <w:t xml:space="preserve">) </w:t>
      </w:r>
      <w:r w:rsidRPr="00524175">
        <w:rPr>
          <w:bCs/>
        </w:rPr>
        <w:t>Outras</w:t>
      </w:r>
      <w:proofErr w:type="gramEnd"/>
      <w:r w:rsidRPr="00524175">
        <w:rPr>
          <w:bCs/>
        </w:rPr>
        <w:t xml:space="preserve"> informações que a proponente julgar necessárias</w:t>
      </w:r>
      <w:r>
        <w:rPr>
          <w:bCs/>
        </w:rPr>
        <w:t>.</w:t>
      </w:r>
    </w:p>
    <w:p w:rsidR="006A6050" w:rsidRDefault="006A6050" w:rsidP="00436318">
      <w:pPr>
        <w:tabs>
          <w:tab w:val="left" w:pos="1134"/>
        </w:tabs>
        <w:ind w:left="1134" w:right="180"/>
        <w:contextualSpacing/>
        <w:jc w:val="both"/>
      </w:pPr>
    </w:p>
    <w:p w:rsidR="006A6050" w:rsidRDefault="006A6050" w:rsidP="006A6050">
      <w:pPr>
        <w:tabs>
          <w:tab w:val="num" w:pos="567"/>
          <w:tab w:val="left" w:pos="4294"/>
        </w:tabs>
        <w:ind w:left="567" w:right="180"/>
        <w:contextualSpacing/>
        <w:jc w:val="both"/>
      </w:pPr>
      <w:r w:rsidRPr="00524175">
        <w:t>1</w:t>
      </w:r>
      <w:r w:rsidR="00EF4BCC">
        <w:t>4</w:t>
      </w:r>
      <w:r w:rsidR="0087221C">
        <w:t>.6</w:t>
      </w:r>
      <w:r w:rsidRPr="00524175">
        <w:t xml:space="preserve">) A </w:t>
      </w:r>
      <w:r w:rsidRPr="00524175">
        <w:rPr>
          <w:b/>
        </w:rPr>
        <w:t>proposta</w:t>
      </w:r>
      <w:r w:rsidRPr="00524175">
        <w:t xml:space="preserve">, enviada exclusivamente por meio do Sistema Eletrônico, deverá atender todas as especificações técnicas obrigatórias do </w:t>
      </w:r>
      <w:r w:rsidRPr="00524175">
        <w:rPr>
          <w:b/>
        </w:rPr>
        <w:t xml:space="preserve">Edital </w:t>
      </w:r>
      <w:r w:rsidRPr="00524175">
        <w:t xml:space="preserve">e </w:t>
      </w:r>
      <w:r w:rsidRPr="00524175">
        <w:rPr>
          <w:b/>
        </w:rPr>
        <w:t>Anexos</w:t>
      </w:r>
      <w:r>
        <w:rPr>
          <w:b/>
        </w:rPr>
        <w:t>,</w:t>
      </w:r>
      <w:r w:rsidR="000A0D6C">
        <w:rPr>
          <w:b/>
        </w:rPr>
        <w:t xml:space="preserve"> </w:t>
      </w:r>
      <w:r w:rsidRPr="00524175">
        <w:t>sob pena de</w:t>
      </w:r>
      <w:r w:rsidR="00B225B7">
        <w:t xml:space="preserve"> </w:t>
      </w:r>
      <w:r w:rsidRPr="00524175">
        <w:t>desclassificação;</w:t>
      </w:r>
    </w:p>
    <w:p w:rsidR="006A6050" w:rsidRDefault="006A6050" w:rsidP="006A6050">
      <w:pPr>
        <w:tabs>
          <w:tab w:val="num" w:pos="567"/>
          <w:tab w:val="left" w:pos="4294"/>
        </w:tabs>
        <w:ind w:left="567" w:right="180"/>
        <w:contextualSpacing/>
        <w:jc w:val="both"/>
      </w:pPr>
    </w:p>
    <w:p w:rsidR="0087221C" w:rsidRDefault="006A6050" w:rsidP="006A6050">
      <w:pPr>
        <w:tabs>
          <w:tab w:val="num" w:pos="567"/>
          <w:tab w:val="left" w:pos="4294"/>
        </w:tabs>
        <w:ind w:left="567" w:right="180"/>
        <w:contextualSpacing/>
        <w:jc w:val="both"/>
        <w:rPr>
          <w:bCs/>
        </w:rPr>
      </w:pPr>
      <w:r>
        <w:t>1</w:t>
      </w:r>
      <w:r w:rsidR="00EF4BCC">
        <w:t>4</w:t>
      </w:r>
      <w:r>
        <w:t>.</w:t>
      </w:r>
      <w:r w:rsidR="0087221C">
        <w:t>7</w:t>
      </w:r>
      <w:r>
        <w:t xml:space="preserve">) </w:t>
      </w:r>
      <w:r w:rsidR="0087221C" w:rsidRPr="00524175">
        <w:rPr>
          <w:color w:val="000000" w:themeColor="text1"/>
        </w:rPr>
        <w:t>Indicação de que</w:t>
      </w:r>
      <w:r w:rsidR="0087221C">
        <w:rPr>
          <w:color w:val="000000" w:themeColor="text1"/>
        </w:rPr>
        <w:t xml:space="preserve"> </w:t>
      </w:r>
      <w:r w:rsidR="0087221C" w:rsidRPr="00524175">
        <w:t xml:space="preserve">no </w:t>
      </w:r>
      <w:r w:rsidR="0087221C" w:rsidRPr="006A6050">
        <w:rPr>
          <w:b/>
        </w:rPr>
        <w:t xml:space="preserve">preço </w:t>
      </w:r>
      <w:r w:rsidR="0087221C" w:rsidRPr="00524175">
        <w:rPr>
          <w:b/>
        </w:rPr>
        <w:t xml:space="preserve">ofertado </w:t>
      </w:r>
      <w:r w:rsidR="0087221C" w:rsidRPr="00524175">
        <w:t xml:space="preserve">já deverá </w:t>
      </w:r>
      <w:r w:rsidR="0087221C">
        <w:t xml:space="preserve">estar </w:t>
      </w:r>
      <w:r w:rsidR="0087221C">
        <w:rPr>
          <w:bCs/>
        </w:rPr>
        <w:t xml:space="preserve">incluído todos os custos diretos e indiretos, encargos salariais, fiscais, previdenciários, trabalhistas e comerciais incidentes sobre os mesmos, além de despesas com materiais, insumos, combustível, manutenção, mão de obra, taxas de administração, lucros e demais custos necessários </w:t>
      </w:r>
      <w:proofErr w:type="gramStart"/>
      <w:r w:rsidR="0087221C">
        <w:rPr>
          <w:bCs/>
        </w:rPr>
        <w:t>a</w:t>
      </w:r>
      <w:proofErr w:type="gramEnd"/>
      <w:r w:rsidR="0087221C">
        <w:rPr>
          <w:bCs/>
        </w:rPr>
        <w:t xml:space="preserve"> sua completa realização, não cabendo à vencedora reclamações ou alegações de que algum componente foi omitido ou algum empecilho não foi considerado;</w:t>
      </w:r>
    </w:p>
    <w:p w:rsidR="006A6050" w:rsidRDefault="006A6050" w:rsidP="006A6050">
      <w:pPr>
        <w:tabs>
          <w:tab w:val="num" w:pos="567"/>
          <w:tab w:val="left" w:pos="4294"/>
        </w:tabs>
        <w:ind w:left="567" w:right="180"/>
        <w:contextualSpacing/>
        <w:jc w:val="both"/>
        <w:rPr>
          <w:bCs/>
        </w:rPr>
      </w:pPr>
    </w:p>
    <w:p w:rsidR="00D850D9" w:rsidRDefault="006A6050" w:rsidP="006A6050">
      <w:pPr>
        <w:tabs>
          <w:tab w:val="num" w:pos="567"/>
          <w:tab w:val="left" w:pos="4294"/>
        </w:tabs>
        <w:ind w:left="567" w:right="180"/>
        <w:contextualSpacing/>
        <w:jc w:val="both"/>
      </w:pPr>
      <w:r>
        <w:rPr>
          <w:bCs/>
        </w:rPr>
        <w:t>1</w:t>
      </w:r>
      <w:r w:rsidR="00EF4BCC">
        <w:rPr>
          <w:bCs/>
        </w:rPr>
        <w:t>4</w:t>
      </w:r>
      <w:r>
        <w:rPr>
          <w:bCs/>
        </w:rPr>
        <w:t>.</w:t>
      </w:r>
      <w:r w:rsidR="0087221C">
        <w:rPr>
          <w:bCs/>
        </w:rPr>
        <w:t>8</w:t>
      </w:r>
      <w:r>
        <w:rPr>
          <w:bCs/>
        </w:rPr>
        <w:t xml:space="preserve">) </w:t>
      </w:r>
      <w:r w:rsidR="00D850D9" w:rsidRPr="00524175">
        <w:t xml:space="preserve">A </w:t>
      </w:r>
      <w:r w:rsidR="00D850D9" w:rsidRPr="00524175">
        <w:rPr>
          <w:b/>
        </w:rPr>
        <w:t xml:space="preserve">proposta </w:t>
      </w:r>
      <w:r w:rsidR="00D850D9" w:rsidRPr="00524175">
        <w:t>apresentada terá que refletir preço equivalente ao praticado no mercado no dia de sua</w:t>
      </w:r>
      <w:r w:rsidR="000A0D6C">
        <w:t xml:space="preserve"> </w:t>
      </w:r>
      <w:r w:rsidR="00D850D9" w:rsidRPr="00524175">
        <w:t>apresentação;</w:t>
      </w:r>
    </w:p>
    <w:p w:rsidR="006A6050" w:rsidRDefault="006A6050" w:rsidP="006A6050">
      <w:pPr>
        <w:tabs>
          <w:tab w:val="num" w:pos="567"/>
          <w:tab w:val="left" w:pos="4294"/>
        </w:tabs>
        <w:ind w:left="567" w:right="180"/>
        <w:contextualSpacing/>
        <w:jc w:val="both"/>
      </w:pPr>
    </w:p>
    <w:p w:rsidR="00A1638A" w:rsidRPr="00524175" w:rsidRDefault="006A6050" w:rsidP="006A6050">
      <w:pPr>
        <w:tabs>
          <w:tab w:val="num" w:pos="567"/>
          <w:tab w:val="left" w:pos="4294"/>
        </w:tabs>
        <w:ind w:left="567" w:right="180"/>
        <w:contextualSpacing/>
        <w:jc w:val="both"/>
      </w:pPr>
      <w:r>
        <w:t>1</w:t>
      </w:r>
      <w:r w:rsidR="00EF4BCC">
        <w:t>4</w:t>
      </w:r>
      <w:r>
        <w:t>.</w:t>
      </w:r>
      <w:r w:rsidR="0087221C">
        <w:t>9</w:t>
      </w:r>
      <w:r>
        <w:t xml:space="preserve">) </w:t>
      </w:r>
      <w:r w:rsidR="00A1638A" w:rsidRPr="00524175">
        <w:t xml:space="preserve">A proposta </w:t>
      </w:r>
      <w:r w:rsidR="00353B97">
        <w:t xml:space="preserve">e demais documentos </w:t>
      </w:r>
      <w:r w:rsidR="00A1638A" w:rsidRPr="00524175">
        <w:t>dever</w:t>
      </w:r>
      <w:r w:rsidR="00353B97">
        <w:t xml:space="preserve">ão </w:t>
      </w:r>
      <w:r w:rsidR="00A1638A" w:rsidRPr="00524175">
        <w:t>ser subscrit</w:t>
      </w:r>
      <w:r w:rsidR="00353B97">
        <w:t xml:space="preserve">os </w:t>
      </w:r>
      <w:r w:rsidR="00A1638A" w:rsidRPr="00524175">
        <w:t xml:space="preserve">pelo representante legal da licitante, mediante procuração devidamente assinada, se for o caso, com firma reconhecida, que comprove a outorga de poderes, na forma da lei, para formular ofertas e lances de preços, bem como, praticar todos os demais atos pertinentes ao certame, devendo ser acompanhada do </w:t>
      </w:r>
      <w:r>
        <w:t>Co</w:t>
      </w:r>
      <w:r w:rsidR="005B175F">
        <w:t>n</w:t>
      </w:r>
      <w:r w:rsidR="00A1638A" w:rsidRPr="00524175">
        <w:t>trato ou Estatuto Social</w:t>
      </w:r>
      <w:r w:rsidR="00A1638A">
        <w:t>;</w:t>
      </w:r>
    </w:p>
    <w:p w:rsidR="00B813D8" w:rsidRPr="00524175" w:rsidRDefault="00B813D8" w:rsidP="00B813D8">
      <w:pPr>
        <w:tabs>
          <w:tab w:val="left" w:pos="567"/>
        </w:tabs>
        <w:ind w:left="567" w:right="180"/>
        <w:contextualSpacing/>
        <w:jc w:val="both"/>
      </w:pPr>
    </w:p>
    <w:p w:rsidR="00B813D8" w:rsidRPr="00524175" w:rsidRDefault="00B813D8" w:rsidP="00B813D8">
      <w:pPr>
        <w:tabs>
          <w:tab w:val="left" w:pos="567"/>
        </w:tabs>
        <w:ind w:left="567" w:right="180"/>
        <w:contextualSpacing/>
        <w:jc w:val="both"/>
      </w:pPr>
      <w:r w:rsidRPr="00524175">
        <w:t>1</w:t>
      </w:r>
      <w:r w:rsidR="00EF4BCC">
        <w:t>4</w:t>
      </w:r>
      <w:r w:rsidR="00A1638A">
        <w:t>.1</w:t>
      </w:r>
      <w:r w:rsidR="0087221C">
        <w:t>0</w:t>
      </w:r>
      <w:r w:rsidRPr="00524175">
        <w:t>) O licitador poderá solicitar à licitante, prorrogação do prazo de validade da proposta por até 30 (</w:t>
      </w:r>
      <w:r w:rsidRPr="00524175">
        <w:rPr>
          <w:i/>
        </w:rPr>
        <w:t>trinta</w:t>
      </w:r>
      <w:r w:rsidRPr="00524175">
        <w:t>) dias. Neste caso, tanto a solicitação quanto a aceitação serão formuladas por escrito, sendo facultado a licitante recusar ou aceitar o pedido. Na eventualidade de concordância, a PROPOSTA não poderá ser modificada;</w:t>
      </w:r>
    </w:p>
    <w:p w:rsidR="00B813D8" w:rsidRPr="00524175" w:rsidRDefault="00B813D8" w:rsidP="00B813D8">
      <w:pPr>
        <w:tabs>
          <w:tab w:val="left" w:pos="536"/>
          <w:tab w:val="left" w:pos="2270"/>
          <w:tab w:val="left" w:pos="4294"/>
        </w:tabs>
        <w:ind w:left="540" w:right="180"/>
        <w:contextualSpacing/>
        <w:jc w:val="both"/>
        <w:rPr>
          <w:b/>
        </w:rPr>
      </w:pPr>
    </w:p>
    <w:p w:rsidR="00B813D8" w:rsidRPr="00524175" w:rsidRDefault="00B813D8" w:rsidP="00D850D9">
      <w:pPr>
        <w:tabs>
          <w:tab w:val="left" w:pos="2270"/>
          <w:tab w:val="left" w:pos="4294"/>
        </w:tabs>
        <w:ind w:left="540" w:right="118"/>
        <w:contextualSpacing/>
        <w:jc w:val="both"/>
      </w:pPr>
      <w:r w:rsidRPr="00524175">
        <w:t>1</w:t>
      </w:r>
      <w:r w:rsidR="00EF4BCC">
        <w:t>4</w:t>
      </w:r>
      <w:r w:rsidR="00D850D9">
        <w:t>.1</w:t>
      </w:r>
      <w:r w:rsidR="0087221C">
        <w:t>1</w:t>
      </w:r>
      <w:r w:rsidRPr="00524175">
        <w:t>) A proponente arcará com todos os custos relativos à elaboração e submissão de sua proposta. O licitador não será, de nenhuma maneira, responsável direta ou indiretamente, por nenhum desses custos, independentemente do desenvolvimento do processo licitatório</w:t>
      </w:r>
      <w:r w:rsidR="006A6050">
        <w:t>.</w:t>
      </w:r>
    </w:p>
    <w:p w:rsidR="00B813D8" w:rsidRDefault="00B813D8" w:rsidP="00CD78D7">
      <w:pPr>
        <w:tabs>
          <w:tab w:val="left" w:pos="567"/>
        </w:tabs>
        <w:ind w:left="567" w:right="180"/>
        <w:contextualSpacing/>
        <w:jc w:val="both"/>
        <w:rPr>
          <w:b/>
        </w:rPr>
      </w:pPr>
    </w:p>
    <w:p w:rsidR="00F652E7" w:rsidRDefault="00F652E7" w:rsidP="00F652E7">
      <w:pPr>
        <w:tabs>
          <w:tab w:val="left" w:pos="536"/>
          <w:tab w:val="left" w:pos="2270"/>
          <w:tab w:val="left" w:pos="4294"/>
        </w:tabs>
        <w:ind w:left="540" w:right="180"/>
        <w:jc w:val="both"/>
        <w:rPr>
          <w:b/>
          <w:u w:val="single"/>
        </w:rPr>
      </w:pPr>
      <w:r>
        <w:rPr>
          <w:b/>
        </w:rPr>
        <w:t>15</w:t>
      </w:r>
      <w:r w:rsidRPr="00101DAA">
        <w:rPr>
          <w:b/>
        </w:rPr>
        <w:t xml:space="preserve">) </w:t>
      </w:r>
      <w:r w:rsidRPr="00101DAA">
        <w:rPr>
          <w:b/>
          <w:u w:val="single"/>
        </w:rPr>
        <w:t>DOS RECURSOS</w:t>
      </w:r>
    </w:p>
    <w:p w:rsidR="00F652E7" w:rsidRDefault="00F652E7" w:rsidP="00F652E7">
      <w:pPr>
        <w:tabs>
          <w:tab w:val="left" w:pos="536"/>
          <w:tab w:val="left" w:pos="2270"/>
          <w:tab w:val="left" w:pos="4294"/>
        </w:tabs>
        <w:ind w:left="540" w:right="180"/>
        <w:jc w:val="both"/>
        <w:rPr>
          <w:b/>
        </w:rPr>
      </w:pPr>
    </w:p>
    <w:p w:rsidR="00F652E7" w:rsidRDefault="00F652E7" w:rsidP="00F652E7">
      <w:pPr>
        <w:numPr>
          <w:ilvl w:val="1"/>
          <w:numId w:val="20"/>
        </w:numPr>
        <w:ind w:left="567" w:firstLine="0"/>
        <w:jc w:val="both"/>
      </w:pPr>
      <w:r w:rsidRPr="00D04A26">
        <w:rPr>
          <w:b/>
          <w:bCs/>
        </w:rPr>
        <w:t>Declarado o vencedor</w:t>
      </w:r>
      <w:r>
        <w:t>, o</w:t>
      </w:r>
      <w:r w:rsidRPr="00D04A26">
        <w:t xml:space="preserve"> pregoeir</w:t>
      </w:r>
      <w:r>
        <w:t>o</w:t>
      </w:r>
      <w:r w:rsidRPr="00D04A26">
        <w:t xml:space="preserve"> abrirá prazo, durante o qual, qualquer licitante poderá de forma motivada, em campo próprio do sistema, mani</w:t>
      </w:r>
      <w:r>
        <w:t>festar sua intenção de recorrer;</w:t>
      </w:r>
    </w:p>
    <w:p w:rsidR="00F652E7" w:rsidRPr="00D04A26" w:rsidRDefault="00F652E7" w:rsidP="00F652E7">
      <w:pPr>
        <w:ind w:left="567"/>
        <w:jc w:val="both"/>
      </w:pPr>
    </w:p>
    <w:p w:rsidR="00F652E7" w:rsidRPr="00D04A26" w:rsidRDefault="00F652E7" w:rsidP="00F652E7">
      <w:pPr>
        <w:numPr>
          <w:ilvl w:val="1"/>
          <w:numId w:val="20"/>
        </w:numPr>
        <w:ind w:left="567" w:firstLine="0"/>
        <w:jc w:val="both"/>
      </w:pPr>
      <w:r w:rsidRPr="00D04A26">
        <w:t>A falta de manifestação motivada quanto à intenção de recorrer import</w:t>
      </w:r>
      <w:r>
        <w:t>ará na decadência desse direito;</w:t>
      </w:r>
    </w:p>
    <w:p w:rsidR="00F652E7" w:rsidRPr="00D04A26" w:rsidRDefault="00F652E7" w:rsidP="00F652E7">
      <w:pPr>
        <w:pStyle w:val="PargrafodaLista"/>
        <w:ind w:left="567"/>
      </w:pPr>
    </w:p>
    <w:p w:rsidR="00F652E7" w:rsidRPr="00D04A26" w:rsidRDefault="00F652E7" w:rsidP="00F652E7">
      <w:pPr>
        <w:numPr>
          <w:ilvl w:val="1"/>
          <w:numId w:val="20"/>
        </w:numPr>
        <w:ind w:left="567" w:firstLine="0"/>
        <w:jc w:val="both"/>
      </w:pPr>
      <w:r w:rsidRPr="00D04A26">
        <w:lastRenderedPageBreak/>
        <w:t>Uma vez aceita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w:t>
      </w:r>
      <w:r>
        <w:t>is à defesa dos seus interesses;</w:t>
      </w:r>
    </w:p>
    <w:p w:rsidR="00F652E7" w:rsidRPr="00D04A26" w:rsidRDefault="00F652E7" w:rsidP="00F652E7">
      <w:pPr>
        <w:pStyle w:val="PargrafodaLista"/>
        <w:ind w:left="567"/>
      </w:pPr>
    </w:p>
    <w:p w:rsidR="00F652E7" w:rsidRPr="00D04A26" w:rsidRDefault="00F652E7" w:rsidP="009F6C48">
      <w:pPr>
        <w:numPr>
          <w:ilvl w:val="1"/>
          <w:numId w:val="20"/>
        </w:numPr>
        <w:ind w:hanging="153"/>
        <w:jc w:val="both"/>
      </w:pPr>
      <w:r w:rsidRPr="00D04A26">
        <w:t>Os recursos e contrarrazões deverão ser manifestados exclusivamente por meio eletrônico via internet, no site:</w:t>
      </w:r>
      <w:r>
        <w:t xml:space="preserve"> </w:t>
      </w:r>
      <w:hyperlink r:id="rId15" w:history="1">
        <w:r w:rsidRPr="008F2115">
          <w:rPr>
            <w:rStyle w:val="Hyperlink"/>
            <w:b/>
          </w:rPr>
          <w:t>https://bllcompras.com</w:t>
        </w:r>
      </w:hyperlink>
      <w:r>
        <w:t xml:space="preserve"> </w:t>
      </w:r>
    </w:p>
    <w:p w:rsidR="00F652E7" w:rsidRPr="00D04A26" w:rsidRDefault="00F652E7" w:rsidP="00F652E7">
      <w:pPr>
        <w:pStyle w:val="PargrafodaLista"/>
        <w:ind w:left="567"/>
      </w:pPr>
    </w:p>
    <w:p w:rsidR="00F652E7" w:rsidRPr="00D04A26" w:rsidRDefault="00F652E7" w:rsidP="00F652E7">
      <w:pPr>
        <w:numPr>
          <w:ilvl w:val="1"/>
          <w:numId w:val="20"/>
        </w:numPr>
        <w:ind w:left="567" w:firstLine="0"/>
        <w:jc w:val="both"/>
      </w:pPr>
      <w:r w:rsidRPr="00D04A26">
        <w:t>O</w:t>
      </w:r>
      <w:r>
        <w:t xml:space="preserve"> </w:t>
      </w:r>
      <w:r w:rsidRPr="00D04A26">
        <w:t>recurso</w:t>
      </w:r>
      <w:r>
        <w:t xml:space="preserve"> </w:t>
      </w:r>
      <w:r w:rsidRPr="00D04A26">
        <w:t>contra</w:t>
      </w:r>
      <w:r>
        <w:t xml:space="preserve"> </w:t>
      </w:r>
      <w:r w:rsidRPr="00D04A26">
        <w:t>decisão</w:t>
      </w:r>
      <w:r>
        <w:t xml:space="preserve"> </w:t>
      </w:r>
      <w:r w:rsidRPr="00D04A26">
        <w:t>d</w:t>
      </w:r>
      <w:r>
        <w:t>o</w:t>
      </w:r>
      <w:r w:rsidRPr="00D04A26">
        <w:t xml:space="preserve"> Pregoeir</w:t>
      </w:r>
      <w:r>
        <w:t>o</w:t>
      </w:r>
      <w:r w:rsidRPr="00D04A26">
        <w:t xml:space="preserve"> não</w:t>
      </w:r>
      <w:r>
        <w:t xml:space="preserve"> </w:t>
      </w:r>
      <w:r w:rsidRPr="00D04A26">
        <w:t>terá</w:t>
      </w:r>
      <w:r>
        <w:t xml:space="preserve"> </w:t>
      </w:r>
      <w:r w:rsidRPr="00D04A26">
        <w:t>efeito</w:t>
      </w:r>
      <w:r>
        <w:t xml:space="preserve"> </w:t>
      </w:r>
      <w:r w:rsidRPr="00D04A26">
        <w:t>suspensivo</w:t>
      </w:r>
      <w:r>
        <w:t>;</w:t>
      </w:r>
    </w:p>
    <w:p w:rsidR="00F652E7" w:rsidRPr="00D04A26" w:rsidRDefault="00F652E7" w:rsidP="00F652E7">
      <w:pPr>
        <w:pStyle w:val="PargrafodaLista"/>
        <w:ind w:left="567"/>
      </w:pPr>
    </w:p>
    <w:p w:rsidR="00F652E7" w:rsidRPr="00D04A26" w:rsidRDefault="00F652E7" w:rsidP="00F652E7">
      <w:pPr>
        <w:numPr>
          <w:ilvl w:val="1"/>
          <w:numId w:val="20"/>
        </w:numPr>
        <w:ind w:left="567" w:firstLine="0"/>
        <w:jc w:val="both"/>
      </w:pPr>
      <w:r w:rsidRPr="00D04A26">
        <w:t xml:space="preserve">Decorridos os prazos para os recursos e contrarrazões, </w:t>
      </w:r>
      <w:r>
        <w:t>o Pregoeiro poderá</w:t>
      </w:r>
      <w:r w:rsidRPr="00D04A26">
        <w:t>:</w:t>
      </w:r>
    </w:p>
    <w:p w:rsidR="00F652E7" w:rsidRPr="00D04A26" w:rsidRDefault="00F652E7" w:rsidP="00F652E7">
      <w:pPr>
        <w:pStyle w:val="PargrafodaLista"/>
      </w:pPr>
    </w:p>
    <w:p w:rsidR="00F652E7" w:rsidRDefault="00F652E7" w:rsidP="00F652E7">
      <w:pPr>
        <w:pStyle w:val="Recuodecorpodetexto311"/>
        <w:widowControl/>
        <w:numPr>
          <w:ilvl w:val="2"/>
          <w:numId w:val="21"/>
        </w:numPr>
        <w:autoSpaceDE w:val="0"/>
        <w:autoSpaceDN w:val="0"/>
        <w:adjustRightInd w:val="0"/>
        <w:ind w:left="1418" w:firstLine="0"/>
        <w:rPr>
          <w:rFonts w:ascii="Times New Roman" w:hAnsi="Times New Roman"/>
          <w:szCs w:val="24"/>
        </w:rPr>
      </w:pPr>
      <w:r w:rsidRPr="00D04A26">
        <w:rPr>
          <w:rFonts w:ascii="Times New Roman" w:hAnsi="Times New Roman"/>
          <w:szCs w:val="24"/>
        </w:rPr>
        <w:t>Negar admissibilidade ao recurso, quando interposto sem motivação ou fora do prazo</w:t>
      </w:r>
      <w:r>
        <w:rPr>
          <w:rFonts w:ascii="Times New Roman" w:hAnsi="Times New Roman"/>
          <w:szCs w:val="24"/>
        </w:rPr>
        <w:t xml:space="preserve"> </w:t>
      </w:r>
      <w:r w:rsidRPr="00D04A26">
        <w:rPr>
          <w:rFonts w:ascii="Times New Roman" w:hAnsi="Times New Roman"/>
          <w:szCs w:val="24"/>
        </w:rPr>
        <w:t>estabelecido;</w:t>
      </w:r>
    </w:p>
    <w:p w:rsidR="00F652E7" w:rsidRPr="00D04A26" w:rsidRDefault="00F652E7" w:rsidP="00F652E7">
      <w:pPr>
        <w:pStyle w:val="Recuodecorpodetexto311"/>
        <w:widowControl/>
        <w:autoSpaceDE w:val="0"/>
        <w:autoSpaceDN w:val="0"/>
        <w:adjustRightInd w:val="0"/>
        <w:ind w:left="1701" w:firstLine="0"/>
        <w:rPr>
          <w:rFonts w:ascii="Times New Roman" w:hAnsi="Times New Roman"/>
          <w:szCs w:val="24"/>
        </w:rPr>
      </w:pPr>
    </w:p>
    <w:p w:rsidR="00F652E7" w:rsidRPr="00D04A26" w:rsidRDefault="00F652E7" w:rsidP="00F652E7">
      <w:pPr>
        <w:pStyle w:val="Recuodecorpodetexto311"/>
        <w:widowControl/>
        <w:numPr>
          <w:ilvl w:val="2"/>
          <w:numId w:val="21"/>
        </w:numPr>
        <w:autoSpaceDE w:val="0"/>
        <w:autoSpaceDN w:val="0"/>
        <w:adjustRightInd w:val="0"/>
        <w:ind w:left="1418" w:firstLine="0"/>
        <w:rPr>
          <w:rFonts w:ascii="Times New Roman" w:hAnsi="Times New Roman"/>
          <w:szCs w:val="24"/>
        </w:rPr>
      </w:pPr>
      <w:r>
        <w:rPr>
          <w:rFonts w:ascii="Times New Roman" w:hAnsi="Times New Roman"/>
          <w:szCs w:val="24"/>
        </w:rPr>
        <w:t>M</w:t>
      </w:r>
      <w:r w:rsidRPr="00D04A26">
        <w:rPr>
          <w:rFonts w:ascii="Times New Roman" w:hAnsi="Times New Roman"/>
          <w:szCs w:val="24"/>
        </w:rPr>
        <w:t>otivadamente, reconsiderar a</w:t>
      </w:r>
      <w:r>
        <w:rPr>
          <w:rFonts w:ascii="Times New Roman" w:hAnsi="Times New Roman"/>
          <w:szCs w:val="24"/>
        </w:rPr>
        <w:t xml:space="preserve"> </w:t>
      </w:r>
      <w:r w:rsidRPr="00D04A26">
        <w:rPr>
          <w:rFonts w:ascii="Times New Roman" w:hAnsi="Times New Roman"/>
          <w:szCs w:val="24"/>
        </w:rPr>
        <w:t>decisão;</w:t>
      </w:r>
    </w:p>
    <w:p w:rsidR="00F652E7" w:rsidRPr="00D04A26" w:rsidRDefault="00F652E7" w:rsidP="00F652E7">
      <w:pPr>
        <w:pStyle w:val="Recuodecorpodetexto311"/>
        <w:widowControl/>
        <w:tabs>
          <w:tab w:val="num" w:pos="5115"/>
        </w:tabs>
        <w:autoSpaceDE w:val="0"/>
        <w:autoSpaceDN w:val="0"/>
        <w:adjustRightInd w:val="0"/>
        <w:ind w:firstLine="0"/>
        <w:rPr>
          <w:rFonts w:ascii="Times New Roman" w:hAnsi="Times New Roman"/>
          <w:szCs w:val="24"/>
        </w:rPr>
      </w:pPr>
    </w:p>
    <w:p w:rsidR="00F652E7" w:rsidRPr="00D04A26" w:rsidRDefault="00F652E7" w:rsidP="00F652E7">
      <w:pPr>
        <w:pStyle w:val="Recuodecorpodetexto311"/>
        <w:widowControl/>
        <w:numPr>
          <w:ilvl w:val="2"/>
          <w:numId w:val="21"/>
        </w:numPr>
        <w:autoSpaceDE w:val="0"/>
        <w:autoSpaceDN w:val="0"/>
        <w:adjustRightInd w:val="0"/>
        <w:ind w:left="1418" w:firstLine="0"/>
        <w:rPr>
          <w:rFonts w:ascii="Times New Roman" w:hAnsi="Times New Roman"/>
          <w:szCs w:val="24"/>
        </w:rPr>
      </w:pPr>
      <w:r>
        <w:rPr>
          <w:rFonts w:ascii="Times New Roman" w:hAnsi="Times New Roman"/>
          <w:szCs w:val="24"/>
        </w:rPr>
        <w:t>M</w:t>
      </w:r>
      <w:r w:rsidRPr="00D04A26">
        <w:rPr>
          <w:rFonts w:ascii="Times New Roman" w:hAnsi="Times New Roman"/>
          <w:szCs w:val="24"/>
        </w:rPr>
        <w:t>anter a decisão, encaminhando o recurso à autoridade competente;</w:t>
      </w:r>
    </w:p>
    <w:p w:rsidR="00F652E7" w:rsidRPr="00D04A26" w:rsidRDefault="00F652E7" w:rsidP="00F652E7">
      <w:pPr>
        <w:pStyle w:val="Corpodetexto"/>
      </w:pPr>
    </w:p>
    <w:p w:rsidR="00F652E7" w:rsidRPr="00D04A26" w:rsidRDefault="00F652E7" w:rsidP="00F652E7">
      <w:pPr>
        <w:numPr>
          <w:ilvl w:val="1"/>
          <w:numId w:val="21"/>
        </w:numPr>
        <w:ind w:left="567" w:firstLine="0"/>
        <w:jc w:val="both"/>
      </w:pPr>
      <w:r w:rsidRPr="00D04A26">
        <w:t>O acolhimento do recurso importará</w:t>
      </w:r>
      <w:r>
        <w:t xml:space="preserve"> </w:t>
      </w:r>
      <w:r w:rsidRPr="00D04A26">
        <w:t>na invalidação apenas dos atos insuscetíveis de</w:t>
      </w:r>
      <w:r>
        <w:t xml:space="preserve"> aproveitamento;</w:t>
      </w:r>
    </w:p>
    <w:p w:rsidR="00F652E7" w:rsidRPr="00D04A26" w:rsidRDefault="00F652E7" w:rsidP="00F652E7">
      <w:pPr>
        <w:ind w:left="567"/>
      </w:pPr>
    </w:p>
    <w:p w:rsidR="00F652E7" w:rsidRPr="00D04A26" w:rsidRDefault="00F652E7" w:rsidP="00F652E7">
      <w:pPr>
        <w:numPr>
          <w:ilvl w:val="1"/>
          <w:numId w:val="21"/>
        </w:numPr>
        <w:ind w:left="567" w:firstLine="0"/>
        <w:jc w:val="both"/>
      </w:pPr>
      <w:r w:rsidRPr="00D04A26">
        <w:t>Decididos os recursos e constatada a regularidade dos atos procedimentais, a autoridade competente adjudicará o objeto e homologará o processo licitatór</w:t>
      </w:r>
      <w:r>
        <w:t>io para determinar a contratação;</w:t>
      </w:r>
    </w:p>
    <w:p w:rsidR="00F652E7" w:rsidRPr="00D04A26" w:rsidRDefault="00F652E7" w:rsidP="00F652E7">
      <w:pPr>
        <w:ind w:left="567"/>
      </w:pPr>
    </w:p>
    <w:p w:rsidR="00F652E7" w:rsidRPr="00D04A26" w:rsidRDefault="00F652E7" w:rsidP="00F652E7">
      <w:pPr>
        <w:numPr>
          <w:ilvl w:val="1"/>
          <w:numId w:val="21"/>
        </w:numPr>
        <w:ind w:left="567" w:firstLine="0"/>
        <w:jc w:val="both"/>
      </w:pPr>
      <w:r w:rsidRPr="00D04A26">
        <w:rPr>
          <w:b/>
        </w:rPr>
        <w:t xml:space="preserve">Não havendo recurso, </w:t>
      </w:r>
      <w:r>
        <w:t>o</w:t>
      </w:r>
      <w:r w:rsidRPr="00D04A26">
        <w:t xml:space="preserve"> Pregoeir</w:t>
      </w:r>
      <w:r>
        <w:t>o</w:t>
      </w:r>
      <w:r w:rsidRPr="00D04A26">
        <w:t xml:space="preserve"> adjudicará o objeto ao licitante vencedor e encaminhará o procedimento à autoridade superior para</w:t>
      </w:r>
      <w:r>
        <w:t xml:space="preserve"> </w:t>
      </w:r>
      <w:r w:rsidRPr="00D04A26">
        <w:t>homologação.</w:t>
      </w:r>
    </w:p>
    <w:p w:rsidR="003B57FE" w:rsidRDefault="003B57FE" w:rsidP="0065229E">
      <w:pPr>
        <w:tabs>
          <w:tab w:val="left" w:pos="9718"/>
        </w:tabs>
        <w:autoSpaceDE w:val="0"/>
        <w:autoSpaceDN w:val="0"/>
        <w:adjustRightInd w:val="0"/>
        <w:ind w:left="540" w:right="181"/>
        <w:contextualSpacing/>
        <w:jc w:val="both"/>
        <w:rPr>
          <w:b/>
        </w:rPr>
      </w:pPr>
    </w:p>
    <w:p w:rsidR="0065229E" w:rsidRDefault="0065229E" w:rsidP="0065229E">
      <w:pPr>
        <w:tabs>
          <w:tab w:val="left" w:pos="9718"/>
        </w:tabs>
        <w:autoSpaceDE w:val="0"/>
        <w:autoSpaceDN w:val="0"/>
        <w:adjustRightInd w:val="0"/>
        <w:ind w:left="540" w:right="181"/>
        <w:contextualSpacing/>
        <w:jc w:val="both"/>
        <w:rPr>
          <w:b/>
          <w:u w:val="single"/>
        </w:rPr>
      </w:pPr>
      <w:r>
        <w:rPr>
          <w:b/>
        </w:rPr>
        <w:t>1</w:t>
      </w:r>
      <w:r w:rsidR="00C02CD4">
        <w:rPr>
          <w:b/>
        </w:rPr>
        <w:t>6</w:t>
      </w:r>
      <w:r>
        <w:rPr>
          <w:b/>
        </w:rPr>
        <w:t xml:space="preserve">) </w:t>
      </w:r>
      <w:r>
        <w:rPr>
          <w:b/>
          <w:u w:val="single"/>
        </w:rPr>
        <w:t>DO SISTEMA DE REGISTRO DE PREÇOS, DO PRAZO DE VALIDADE E DO CANCELAMENTO</w:t>
      </w:r>
    </w:p>
    <w:p w:rsidR="0065229E" w:rsidRDefault="0065229E" w:rsidP="0065229E">
      <w:pPr>
        <w:tabs>
          <w:tab w:val="left" w:pos="9718"/>
        </w:tabs>
        <w:autoSpaceDE w:val="0"/>
        <w:autoSpaceDN w:val="0"/>
        <w:adjustRightInd w:val="0"/>
        <w:ind w:left="540" w:right="181"/>
        <w:contextualSpacing/>
        <w:jc w:val="both"/>
      </w:pPr>
    </w:p>
    <w:p w:rsidR="0065229E" w:rsidRDefault="0065229E" w:rsidP="0065229E">
      <w:pPr>
        <w:tabs>
          <w:tab w:val="left" w:pos="9718"/>
        </w:tabs>
        <w:autoSpaceDE w:val="0"/>
        <w:autoSpaceDN w:val="0"/>
        <w:adjustRightInd w:val="0"/>
        <w:ind w:left="540" w:right="181"/>
        <w:contextualSpacing/>
        <w:jc w:val="both"/>
      </w:pPr>
      <w:r>
        <w:t>1</w:t>
      </w:r>
      <w:r w:rsidR="00C02CD4">
        <w:t>6</w:t>
      </w:r>
      <w:r>
        <w:t xml:space="preserve">.1) O Sistema de Registro de Preços, rege-se pelas normas e procedimentos previstos pela Lei Federal n.º 10.520 de 17 de julho de 2002, pelo Decreto Federal n.º 10.024 de 20 de setembro de 2019, pelos Decretos Municipais </w:t>
      </w:r>
      <w:proofErr w:type="spellStart"/>
      <w:r>
        <w:t>n.ºs</w:t>
      </w:r>
      <w:proofErr w:type="spellEnd"/>
      <w:r>
        <w:t xml:space="preserve"> </w:t>
      </w:r>
      <w:r w:rsidR="0013034C">
        <w:t>955/2020</w:t>
      </w:r>
      <w:r>
        <w:t xml:space="preserve">, </w:t>
      </w:r>
      <w:r>
        <w:rPr>
          <w:color w:val="000000"/>
        </w:rPr>
        <w:t>e</w:t>
      </w:r>
      <w:r>
        <w:t>, aplicando-se subsidiariamente, no que couberem, as disposições da Lei Federal n.º 8.666/93;</w:t>
      </w:r>
    </w:p>
    <w:p w:rsidR="0065229E" w:rsidRDefault="0065229E" w:rsidP="0065229E">
      <w:pPr>
        <w:pStyle w:val="Recuodecorpodetexto"/>
        <w:tabs>
          <w:tab w:val="left" w:pos="9718"/>
        </w:tabs>
        <w:ind w:right="180"/>
        <w:contextualSpacing/>
      </w:pPr>
    </w:p>
    <w:p w:rsidR="0065229E" w:rsidRDefault="0065229E" w:rsidP="0065229E">
      <w:pPr>
        <w:tabs>
          <w:tab w:val="left" w:pos="536"/>
          <w:tab w:val="left" w:pos="2270"/>
          <w:tab w:val="left" w:pos="4294"/>
          <w:tab w:val="left" w:pos="9718"/>
        </w:tabs>
        <w:ind w:left="540" w:right="180"/>
        <w:contextualSpacing/>
        <w:jc w:val="both"/>
      </w:pPr>
      <w:r>
        <w:t>1</w:t>
      </w:r>
      <w:r w:rsidR="00C02CD4">
        <w:t>6</w:t>
      </w:r>
      <w:r>
        <w:t xml:space="preserve">.2) O prazo de validade do presente Registro de Preços </w:t>
      </w:r>
      <w:r w:rsidRPr="00AC1A86">
        <w:rPr>
          <w:b/>
        </w:rPr>
        <w:t>será de 12 (</w:t>
      </w:r>
      <w:r w:rsidRPr="00AC1A86">
        <w:rPr>
          <w:b/>
          <w:i/>
        </w:rPr>
        <w:t>doze</w:t>
      </w:r>
      <w:r w:rsidRPr="00AC1A86">
        <w:rPr>
          <w:b/>
        </w:rPr>
        <w:t>) meses</w:t>
      </w:r>
      <w:r>
        <w:t>, contados a partir da data de assinatura da Ata de Registro de Preços;</w:t>
      </w:r>
    </w:p>
    <w:p w:rsidR="0065229E" w:rsidRDefault="0065229E" w:rsidP="0065229E">
      <w:pPr>
        <w:tabs>
          <w:tab w:val="left" w:pos="536"/>
          <w:tab w:val="left" w:pos="2270"/>
          <w:tab w:val="left" w:pos="4294"/>
          <w:tab w:val="left" w:pos="9718"/>
        </w:tabs>
        <w:ind w:left="540" w:right="180"/>
        <w:contextualSpacing/>
        <w:jc w:val="both"/>
      </w:pPr>
    </w:p>
    <w:p w:rsidR="0065229E" w:rsidRDefault="0065229E" w:rsidP="0065229E">
      <w:pPr>
        <w:tabs>
          <w:tab w:val="left" w:pos="536"/>
          <w:tab w:val="left" w:pos="2270"/>
          <w:tab w:val="left" w:pos="4294"/>
          <w:tab w:val="left" w:pos="9718"/>
        </w:tabs>
        <w:ind w:left="540" w:right="180"/>
        <w:contextualSpacing/>
        <w:jc w:val="both"/>
      </w:pPr>
      <w:r>
        <w:t>1</w:t>
      </w:r>
      <w:r w:rsidR="00C02CD4">
        <w:t>6</w:t>
      </w:r>
      <w:r>
        <w:t xml:space="preserve">.3) O cancelamento do registro de preços ocorrerá nas hipóteses e condições estabelecidas no Decreto Municipal n.º </w:t>
      </w:r>
      <w:r w:rsidR="0013034C">
        <w:t>955/2020</w:t>
      </w:r>
      <w:r>
        <w:t xml:space="preserve"> e/ou nas condições abaixo:</w:t>
      </w:r>
    </w:p>
    <w:p w:rsidR="0065229E" w:rsidRPr="00363532" w:rsidRDefault="0065229E" w:rsidP="001751FF">
      <w:pPr>
        <w:pStyle w:val="Recuodecorpodetexto"/>
        <w:numPr>
          <w:ilvl w:val="0"/>
          <w:numId w:val="9"/>
        </w:numPr>
        <w:tabs>
          <w:tab w:val="left" w:pos="9718"/>
        </w:tabs>
        <w:ind w:right="180"/>
        <w:contextualSpacing/>
        <w:rPr>
          <w:color w:val="000000"/>
        </w:rPr>
      </w:pPr>
      <w:r>
        <w:rPr>
          <w:bCs/>
        </w:rPr>
        <w:t>Quando a proponente que tenha seu preço registrado e/ou a detentora não cumprir as exigências contidas na legislação pertinente;</w:t>
      </w:r>
    </w:p>
    <w:p w:rsidR="0065229E" w:rsidRPr="00654478" w:rsidRDefault="0065229E" w:rsidP="0065229E">
      <w:pPr>
        <w:pStyle w:val="Recuodecorpodetexto"/>
        <w:tabs>
          <w:tab w:val="clear" w:pos="536"/>
          <w:tab w:val="clear" w:pos="2270"/>
          <w:tab w:val="left" w:pos="1560"/>
          <w:tab w:val="left" w:pos="9718"/>
        </w:tabs>
        <w:ind w:left="1560" w:right="180"/>
        <w:contextualSpacing/>
        <w:rPr>
          <w:color w:val="000000"/>
        </w:rPr>
      </w:pPr>
    </w:p>
    <w:p w:rsidR="0065229E" w:rsidRPr="00654478" w:rsidRDefault="0065229E" w:rsidP="001751FF">
      <w:pPr>
        <w:pStyle w:val="Recuodecorpodetexto"/>
        <w:numPr>
          <w:ilvl w:val="0"/>
          <w:numId w:val="9"/>
        </w:numPr>
        <w:tabs>
          <w:tab w:val="left" w:pos="9718"/>
        </w:tabs>
        <w:ind w:right="180"/>
        <w:contextualSpacing/>
        <w:rPr>
          <w:color w:val="000000"/>
        </w:rPr>
      </w:pPr>
      <w:r>
        <w:rPr>
          <w:bCs/>
        </w:rPr>
        <w:lastRenderedPageBreak/>
        <w:t>Quando a proponente que tenha seu preço registrado, injustificadamente, deixar de firmar a Ata de Registro de Preços ou não aceitar outro instrumento equivalente, decorrente do registro de preços;</w:t>
      </w:r>
    </w:p>
    <w:p w:rsidR="0065229E" w:rsidRDefault="0065229E" w:rsidP="0065229E">
      <w:pPr>
        <w:pStyle w:val="PargrafodaLista"/>
        <w:tabs>
          <w:tab w:val="left" w:pos="9718"/>
        </w:tabs>
        <w:ind w:left="1134" w:firstLine="426"/>
        <w:rPr>
          <w:color w:val="000000"/>
        </w:rPr>
      </w:pPr>
    </w:p>
    <w:p w:rsidR="0065229E" w:rsidRDefault="0065229E" w:rsidP="001751FF">
      <w:pPr>
        <w:numPr>
          <w:ilvl w:val="0"/>
          <w:numId w:val="9"/>
        </w:numPr>
        <w:tabs>
          <w:tab w:val="left" w:pos="1080"/>
          <w:tab w:val="left" w:pos="2270"/>
          <w:tab w:val="left" w:pos="4294"/>
          <w:tab w:val="left" w:pos="9718"/>
        </w:tabs>
        <w:ind w:right="180"/>
        <w:contextualSpacing/>
        <w:jc w:val="both"/>
        <w:rPr>
          <w:bCs/>
        </w:rPr>
      </w:pPr>
      <w:r>
        <w:rPr>
          <w:bCs/>
        </w:rPr>
        <w:t>Quando o preço registrado se apresentar superior ao praticado no mercado;</w:t>
      </w:r>
    </w:p>
    <w:p w:rsidR="0065229E" w:rsidRDefault="0065229E" w:rsidP="0065229E">
      <w:pPr>
        <w:pStyle w:val="PargrafodaLista"/>
        <w:tabs>
          <w:tab w:val="left" w:pos="9718"/>
        </w:tabs>
        <w:ind w:left="1134" w:firstLine="426"/>
        <w:rPr>
          <w:bCs/>
        </w:rPr>
      </w:pPr>
    </w:p>
    <w:p w:rsidR="0065229E" w:rsidRDefault="0065229E" w:rsidP="001751FF">
      <w:pPr>
        <w:pStyle w:val="Recuodecorpodetexto"/>
        <w:numPr>
          <w:ilvl w:val="0"/>
          <w:numId w:val="9"/>
        </w:numPr>
        <w:tabs>
          <w:tab w:val="left" w:pos="9718"/>
        </w:tabs>
        <w:ind w:right="180"/>
        <w:contextualSpacing/>
        <w:rPr>
          <w:color w:val="000000"/>
        </w:rPr>
      </w:pPr>
      <w:r>
        <w:rPr>
          <w:color w:val="000000"/>
        </w:rPr>
        <w:t>Recusar-se a entregar o objeto adjudicado, no todo ou em parte, após 30 (</w:t>
      </w:r>
      <w:r w:rsidRPr="00654478">
        <w:rPr>
          <w:i/>
          <w:color w:val="000000"/>
        </w:rPr>
        <w:t>trinta</w:t>
      </w:r>
      <w:r>
        <w:rPr>
          <w:color w:val="000000"/>
        </w:rPr>
        <w:t>) dias do prazo preestabelecido neste Edital;</w:t>
      </w:r>
    </w:p>
    <w:p w:rsidR="0065229E" w:rsidRDefault="0065229E" w:rsidP="0065229E">
      <w:pPr>
        <w:pStyle w:val="PargrafodaLista"/>
        <w:tabs>
          <w:tab w:val="left" w:pos="9718"/>
        </w:tabs>
        <w:ind w:firstLine="852"/>
        <w:rPr>
          <w:color w:val="000000"/>
        </w:rPr>
      </w:pPr>
    </w:p>
    <w:p w:rsidR="0065229E" w:rsidRDefault="0065229E" w:rsidP="001751FF">
      <w:pPr>
        <w:pStyle w:val="Recuodecorpodetexto"/>
        <w:numPr>
          <w:ilvl w:val="0"/>
          <w:numId w:val="9"/>
        </w:numPr>
        <w:tabs>
          <w:tab w:val="left" w:pos="9718"/>
        </w:tabs>
        <w:ind w:right="180"/>
        <w:contextualSpacing/>
        <w:rPr>
          <w:color w:val="000000"/>
        </w:rPr>
      </w:pPr>
      <w:r>
        <w:rPr>
          <w:color w:val="000000"/>
        </w:rPr>
        <w:t>Transferir, no todo ou em parte, as obrigações decorrentes da Ata de Registro de Preços;</w:t>
      </w:r>
    </w:p>
    <w:p w:rsidR="0065229E" w:rsidRDefault="0065229E" w:rsidP="0065229E">
      <w:pPr>
        <w:pStyle w:val="PargrafodaLista"/>
        <w:tabs>
          <w:tab w:val="left" w:pos="9718"/>
        </w:tabs>
        <w:ind w:left="1134" w:firstLine="426"/>
        <w:rPr>
          <w:color w:val="000000"/>
        </w:rPr>
      </w:pPr>
    </w:p>
    <w:p w:rsidR="0065229E" w:rsidRPr="009F5156" w:rsidRDefault="0065229E" w:rsidP="001751FF">
      <w:pPr>
        <w:numPr>
          <w:ilvl w:val="0"/>
          <w:numId w:val="9"/>
        </w:numPr>
        <w:tabs>
          <w:tab w:val="left" w:pos="1134"/>
          <w:tab w:val="left" w:pos="2270"/>
          <w:tab w:val="left" w:pos="4294"/>
          <w:tab w:val="left" w:pos="9718"/>
        </w:tabs>
        <w:ind w:right="180"/>
        <w:contextualSpacing/>
        <w:jc w:val="both"/>
        <w:rPr>
          <w:bCs/>
        </w:rPr>
      </w:pPr>
      <w:r>
        <w:t>Quando, mediante solicitação formal da proponente que tenha seu preço registrado, comprovar estar impossibilitado de cumprir as exigências contidas no procedimento que deu origem ao registro de preços;</w:t>
      </w:r>
    </w:p>
    <w:p w:rsidR="0065229E" w:rsidRDefault="0065229E" w:rsidP="0065229E">
      <w:pPr>
        <w:pStyle w:val="PargrafodaLista"/>
        <w:tabs>
          <w:tab w:val="left" w:pos="9718"/>
        </w:tabs>
        <w:ind w:firstLine="852"/>
        <w:rPr>
          <w:bCs/>
        </w:rPr>
      </w:pPr>
    </w:p>
    <w:p w:rsidR="0065229E" w:rsidRDefault="0065229E" w:rsidP="001751FF">
      <w:pPr>
        <w:numPr>
          <w:ilvl w:val="0"/>
          <w:numId w:val="9"/>
        </w:numPr>
        <w:tabs>
          <w:tab w:val="left" w:pos="1080"/>
          <w:tab w:val="left" w:pos="2270"/>
          <w:tab w:val="left" w:pos="4294"/>
          <w:tab w:val="left" w:pos="9718"/>
        </w:tabs>
        <w:ind w:right="180"/>
        <w:contextualSpacing/>
        <w:jc w:val="both"/>
        <w:rPr>
          <w:bCs/>
        </w:rPr>
      </w:pPr>
      <w:r w:rsidRPr="00033A82">
        <w:rPr>
          <w:bCs/>
        </w:rPr>
        <w:t>Der causa à rescisão administrativa da Ata de Registro de Preços decorrente do registro de preços, por quaisquer dos motivos elencados no Artigo 78 e seus incisos, da Lei 8.666/93;</w:t>
      </w:r>
    </w:p>
    <w:p w:rsidR="0065229E" w:rsidRDefault="0065229E" w:rsidP="0065229E">
      <w:pPr>
        <w:pStyle w:val="PargrafodaLista"/>
        <w:tabs>
          <w:tab w:val="left" w:pos="9718"/>
        </w:tabs>
        <w:ind w:left="1560"/>
        <w:rPr>
          <w:bCs/>
        </w:rPr>
      </w:pPr>
    </w:p>
    <w:p w:rsidR="0065229E" w:rsidRDefault="0065229E" w:rsidP="001751FF">
      <w:pPr>
        <w:pStyle w:val="Recuodecorpodetexto"/>
        <w:numPr>
          <w:ilvl w:val="0"/>
          <w:numId w:val="9"/>
        </w:numPr>
        <w:tabs>
          <w:tab w:val="left" w:pos="9718"/>
        </w:tabs>
        <w:ind w:right="180"/>
        <w:contextualSpacing/>
        <w:rPr>
          <w:color w:val="000000"/>
        </w:rPr>
      </w:pPr>
      <w:r w:rsidRPr="00654478">
        <w:rPr>
          <w:color w:val="000000"/>
        </w:rPr>
        <w:t>Falir ou dissolver-se</w:t>
      </w:r>
      <w:r>
        <w:rPr>
          <w:color w:val="000000"/>
        </w:rPr>
        <w:t>.</w:t>
      </w:r>
    </w:p>
    <w:p w:rsidR="0065229E" w:rsidRPr="00654478" w:rsidRDefault="0065229E" w:rsidP="0065229E">
      <w:pPr>
        <w:pStyle w:val="Recuodecorpodetexto"/>
        <w:tabs>
          <w:tab w:val="left" w:pos="9718"/>
        </w:tabs>
        <w:ind w:right="180"/>
        <w:contextualSpacing/>
        <w:rPr>
          <w:color w:val="000000"/>
        </w:rPr>
      </w:pPr>
    </w:p>
    <w:p w:rsidR="0065229E" w:rsidRDefault="0065229E" w:rsidP="0065229E">
      <w:pPr>
        <w:tabs>
          <w:tab w:val="left" w:pos="536"/>
          <w:tab w:val="left" w:pos="2270"/>
          <w:tab w:val="left" w:pos="4294"/>
          <w:tab w:val="left" w:pos="9718"/>
        </w:tabs>
        <w:ind w:left="540" w:right="180"/>
        <w:contextualSpacing/>
        <w:jc w:val="both"/>
      </w:pPr>
      <w:r>
        <w:t>1</w:t>
      </w:r>
      <w:r w:rsidR="00C02CD4">
        <w:t>6</w:t>
      </w:r>
      <w:r>
        <w:t>.4) A existência do preço registrado não obriga a Administração Municipal a firmar a contratação que dele poderá advir, ficando-lhe facultada a utilização de outros meios, respeitada a legislação pertinente às licitações, sendo assegurado à detentora da Ata o direito de preferência em igualdade de condições;</w:t>
      </w:r>
    </w:p>
    <w:p w:rsidR="0065229E" w:rsidRDefault="0065229E" w:rsidP="0065229E">
      <w:pPr>
        <w:tabs>
          <w:tab w:val="left" w:pos="536"/>
          <w:tab w:val="left" w:pos="2270"/>
          <w:tab w:val="left" w:pos="4294"/>
          <w:tab w:val="left" w:pos="9718"/>
        </w:tabs>
        <w:ind w:left="540" w:right="180"/>
        <w:contextualSpacing/>
        <w:jc w:val="both"/>
      </w:pPr>
    </w:p>
    <w:p w:rsidR="0065229E" w:rsidRDefault="0065229E" w:rsidP="0065229E">
      <w:pPr>
        <w:tabs>
          <w:tab w:val="left" w:pos="536"/>
          <w:tab w:val="left" w:pos="2270"/>
          <w:tab w:val="left" w:pos="4294"/>
          <w:tab w:val="left" w:pos="9718"/>
        </w:tabs>
        <w:ind w:left="540" w:right="180"/>
        <w:contextualSpacing/>
        <w:jc w:val="both"/>
      </w:pPr>
      <w:r>
        <w:t>1</w:t>
      </w:r>
      <w:r w:rsidR="00C02CD4">
        <w:t>6</w:t>
      </w:r>
      <w:r>
        <w:t>.5) O preço registrado será publicado trimestralmente no Diário Oficial do Município, e disponibilizado em meio eletrônico, para orientação da Administração;</w:t>
      </w:r>
    </w:p>
    <w:p w:rsidR="0065229E" w:rsidRDefault="0065229E" w:rsidP="0065229E">
      <w:pPr>
        <w:tabs>
          <w:tab w:val="left" w:pos="536"/>
          <w:tab w:val="left" w:pos="2270"/>
          <w:tab w:val="left" w:pos="4294"/>
          <w:tab w:val="left" w:pos="9718"/>
        </w:tabs>
        <w:ind w:left="540" w:right="180"/>
        <w:contextualSpacing/>
        <w:jc w:val="both"/>
      </w:pPr>
    </w:p>
    <w:p w:rsidR="0065229E" w:rsidRDefault="0065229E" w:rsidP="0065229E">
      <w:pPr>
        <w:tabs>
          <w:tab w:val="left" w:pos="536"/>
          <w:tab w:val="left" w:pos="2270"/>
          <w:tab w:val="left" w:pos="4294"/>
          <w:tab w:val="left" w:pos="9718"/>
        </w:tabs>
        <w:ind w:left="540" w:right="180"/>
        <w:contextualSpacing/>
        <w:jc w:val="both"/>
      </w:pPr>
      <w:r>
        <w:t>1</w:t>
      </w:r>
      <w:r w:rsidR="00C02CD4">
        <w:t>6</w:t>
      </w:r>
      <w:r>
        <w:t>.6) A qualquer tempo, o preço registrado poderá ser revisto em decorrência de eventual redução daquele praticado no mercado, cabendo à Secretaria Municipal de Administração convocar o fornecedor registrado para negociar o novo preço, com vistas a reestabelecer o equilíbrio econômico financeiro originalmente registrado.</w:t>
      </w:r>
    </w:p>
    <w:p w:rsidR="0065229E" w:rsidRDefault="0065229E" w:rsidP="001F1B98">
      <w:pPr>
        <w:pStyle w:val="Recuodecorpodetexto"/>
        <w:ind w:right="180"/>
        <w:contextualSpacing/>
      </w:pPr>
    </w:p>
    <w:p w:rsidR="004A0B28" w:rsidRPr="00524175" w:rsidRDefault="004A0B28" w:rsidP="00524175">
      <w:pPr>
        <w:pStyle w:val="Textopadro"/>
        <w:widowControl/>
        <w:tabs>
          <w:tab w:val="left" w:pos="720"/>
        </w:tabs>
        <w:ind w:left="540" w:right="180"/>
        <w:contextualSpacing/>
        <w:jc w:val="both"/>
        <w:rPr>
          <w:b/>
          <w:bCs/>
          <w:szCs w:val="24"/>
          <w:u w:val="single"/>
          <w:lang w:val="pt-BR"/>
        </w:rPr>
      </w:pPr>
      <w:r w:rsidRPr="00524175">
        <w:rPr>
          <w:b/>
          <w:bCs/>
          <w:szCs w:val="24"/>
          <w:lang w:val="pt-BR"/>
        </w:rPr>
        <w:t>1</w:t>
      </w:r>
      <w:r w:rsidR="00C02CD4">
        <w:rPr>
          <w:b/>
          <w:bCs/>
          <w:szCs w:val="24"/>
          <w:lang w:val="pt-BR"/>
        </w:rPr>
        <w:t>7</w:t>
      </w:r>
      <w:r w:rsidRPr="00524175">
        <w:rPr>
          <w:b/>
          <w:bCs/>
          <w:szCs w:val="24"/>
          <w:lang w:val="pt-BR"/>
        </w:rPr>
        <w:t xml:space="preserve">) </w:t>
      </w:r>
      <w:r w:rsidRPr="00524175">
        <w:rPr>
          <w:b/>
          <w:bCs/>
          <w:szCs w:val="24"/>
          <w:u w:val="single"/>
          <w:lang w:val="pt-BR"/>
        </w:rPr>
        <w:t>DA FORMALIZAÇÃO DO INSTRUMENTO CONTRATUAL</w:t>
      </w:r>
    </w:p>
    <w:p w:rsidR="004A0B28" w:rsidRPr="00524175" w:rsidRDefault="004A0B28" w:rsidP="00524175">
      <w:pPr>
        <w:pStyle w:val="Textopadro"/>
        <w:widowControl/>
        <w:tabs>
          <w:tab w:val="left" w:pos="705"/>
        </w:tabs>
        <w:ind w:left="540" w:right="180"/>
        <w:contextualSpacing/>
        <w:jc w:val="both"/>
        <w:rPr>
          <w:szCs w:val="24"/>
          <w:lang w:val="pt-BR"/>
        </w:rPr>
      </w:pPr>
    </w:p>
    <w:p w:rsidR="004A0B28" w:rsidRPr="00524175" w:rsidRDefault="004A0B28" w:rsidP="00524175">
      <w:pPr>
        <w:pStyle w:val="Textopadro"/>
        <w:widowControl/>
        <w:tabs>
          <w:tab w:val="left" w:pos="705"/>
        </w:tabs>
        <w:ind w:left="540" w:right="180"/>
        <w:contextualSpacing/>
        <w:jc w:val="both"/>
        <w:rPr>
          <w:szCs w:val="24"/>
          <w:lang w:val="pt-BR"/>
        </w:rPr>
      </w:pPr>
      <w:r w:rsidRPr="00524175">
        <w:rPr>
          <w:szCs w:val="24"/>
          <w:lang w:val="pt-BR"/>
        </w:rPr>
        <w:t>1</w:t>
      </w:r>
      <w:r w:rsidR="00C02CD4">
        <w:rPr>
          <w:szCs w:val="24"/>
          <w:lang w:val="pt-BR"/>
        </w:rPr>
        <w:t>7</w:t>
      </w:r>
      <w:r w:rsidRPr="00524175">
        <w:rPr>
          <w:szCs w:val="24"/>
          <w:lang w:val="pt-BR"/>
        </w:rPr>
        <w:t xml:space="preserve">.1) Homologada a licitação pela autoridade competente, o Município de São Mateus do Sul, firmará </w:t>
      </w:r>
      <w:r w:rsidR="006C0B9C">
        <w:rPr>
          <w:szCs w:val="24"/>
          <w:lang w:val="pt-BR"/>
        </w:rPr>
        <w:t>a Ata de Registro de Preços es</w:t>
      </w:r>
      <w:r w:rsidRPr="00524175">
        <w:rPr>
          <w:szCs w:val="24"/>
          <w:lang w:val="pt-BR"/>
        </w:rPr>
        <w:t>pecífic</w:t>
      </w:r>
      <w:r w:rsidR="006C0B9C">
        <w:rPr>
          <w:szCs w:val="24"/>
          <w:lang w:val="pt-BR"/>
        </w:rPr>
        <w:t>a</w:t>
      </w:r>
      <w:r w:rsidRPr="00524175">
        <w:rPr>
          <w:szCs w:val="24"/>
          <w:lang w:val="pt-BR"/>
        </w:rPr>
        <w:t xml:space="preserve"> com </w:t>
      </w:r>
      <w:proofErr w:type="gramStart"/>
      <w:r w:rsidRPr="00524175">
        <w:rPr>
          <w:szCs w:val="24"/>
          <w:lang w:val="pt-BR"/>
        </w:rPr>
        <w:t>a</w:t>
      </w:r>
      <w:r w:rsidR="00205913" w:rsidRPr="00524175">
        <w:rPr>
          <w:szCs w:val="24"/>
          <w:lang w:val="pt-BR"/>
        </w:rPr>
        <w:t>(</w:t>
      </w:r>
      <w:proofErr w:type="gramEnd"/>
      <w:r w:rsidR="00205913" w:rsidRPr="00524175">
        <w:rPr>
          <w:szCs w:val="24"/>
          <w:lang w:val="pt-BR"/>
        </w:rPr>
        <w:t>s)</w:t>
      </w:r>
      <w:r w:rsidRPr="00524175">
        <w:rPr>
          <w:szCs w:val="24"/>
          <w:lang w:val="pt-BR"/>
        </w:rPr>
        <w:t xml:space="preserve"> licitante</w:t>
      </w:r>
      <w:r w:rsidR="00205913" w:rsidRPr="00524175">
        <w:rPr>
          <w:szCs w:val="24"/>
          <w:lang w:val="pt-BR"/>
        </w:rPr>
        <w:t>(s)</w:t>
      </w:r>
      <w:r w:rsidRPr="00524175">
        <w:rPr>
          <w:szCs w:val="24"/>
          <w:lang w:val="pt-BR"/>
        </w:rPr>
        <w:t xml:space="preserve"> vencedora</w:t>
      </w:r>
      <w:r w:rsidR="00205913" w:rsidRPr="00524175">
        <w:rPr>
          <w:szCs w:val="24"/>
          <w:lang w:val="pt-BR"/>
        </w:rPr>
        <w:t>(s)</w:t>
      </w:r>
      <w:r w:rsidRPr="00524175">
        <w:rPr>
          <w:szCs w:val="24"/>
          <w:lang w:val="pt-BR"/>
        </w:rPr>
        <w:t>, visando o cumprimento do objeto licitado;</w:t>
      </w:r>
    </w:p>
    <w:p w:rsidR="004A0B28" w:rsidRPr="00524175" w:rsidRDefault="004A0B28" w:rsidP="00524175">
      <w:pPr>
        <w:pStyle w:val="Textopadro"/>
        <w:widowControl/>
        <w:tabs>
          <w:tab w:val="left" w:pos="705"/>
        </w:tabs>
        <w:ind w:left="540" w:right="180"/>
        <w:contextualSpacing/>
        <w:jc w:val="both"/>
        <w:rPr>
          <w:szCs w:val="24"/>
          <w:lang w:val="pt-BR"/>
        </w:rPr>
      </w:pPr>
    </w:p>
    <w:p w:rsidR="006C0B9C" w:rsidRDefault="006C0B9C" w:rsidP="00A35ACF">
      <w:pPr>
        <w:ind w:left="540" w:right="24"/>
        <w:jc w:val="both"/>
        <w:rPr>
          <w:b/>
          <w:szCs w:val="23"/>
        </w:rPr>
      </w:pPr>
      <w:r>
        <w:t>1</w:t>
      </w:r>
      <w:r w:rsidR="00C02CD4">
        <w:t>7</w:t>
      </w:r>
      <w:r w:rsidR="004A0B28" w:rsidRPr="00524175">
        <w:t xml:space="preserve">.2) </w:t>
      </w:r>
      <w:proofErr w:type="gramStart"/>
      <w:r w:rsidR="004A0B28" w:rsidRPr="00524175">
        <w:t>A</w:t>
      </w:r>
      <w:r w:rsidR="00205913" w:rsidRPr="00524175">
        <w:t>(</w:t>
      </w:r>
      <w:proofErr w:type="gramEnd"/>
      <w:r w:rsidR="00205913" w:rsidRPr="00524175">
        <w:t>s)</w:t>
      </w:r>
      <w:r w:rsidR="004A0B28" w:rsidRPr="00524175">
        <w:t xml:space="preserve"> licitante</w:t>
      </w:r>
      <w:r w:rsidR="00205913" w:rsidRPr="00524175">
        <w:t>(s)</w:t>
      </w:r>
      <w:r w:rsidR="004A0B28" w:rsidRPr="00524175">
        <w:t xml:space="preserve"> vencedora</w:t>
      </w:r>
      <w:r w:rsidR="00205913" w:rsidRPr="00524175">
        <w:t>(s)</w:t>
      </w:r>
      <w:r w:rsidR="004A0B28" w:rsidRPr="00524175">
        <w:t xml:space="preserve"> terá</w:t>
      </w:r>
      <w:r w:rsidR="00205913" w:rsidRPr="00524175">
        <w:t>(</w:t>
      </w:r>
      <w:proofErr w:type="spellStart"/>
      <w:r w:rsidR="00205913" w:rsidRPr="00524175">
        <w:t>ão</w:t>
      </w:r>
      <w:proofErr w:type="spellEnd"/>
      <w:r w:rsidR="00205913" w:rsidRPr="00524175">
        <w:t>)</w:t>
      </w:r>
      <w:r w:rsidR="004A0B28" w:rsidRPr="00524175">
        <w:t xml:space="preserve"> o prazo máximo de </w:t>
      </w:r>
      <w:r w:rsidR="004A0B28" w:rsidRPr="00524175">
        <w:rPr>
          <w:b/>
        </w:rPr>
        <w:t>05 (</w:t>
      </w:r>
      <w:r w:rsidR="004A0B28" w:rsidRPr="00524175">
        <w:rPr>
          <w:b/>
          <w:i/>
        </w:rPr>
        <w:t>cinco</w:t>
      </w:r>
      <w:r w:rsidR="004A0B28" w:rsidRPr="00524175">
        <w:rPr>
          <w:b/>
        </w:rPr>
        <w:t>) dias úteis</w:t>
      </w:r>
      <w:r w:rsidR="004A0B28" w:rsidRPr="00524175">
        <w:t>, contados a partir da convocação, para assinar</w:t>
      </w:r>
      <w:r w:rsidR="00BC6CE2" w:rsidRPr="00524175">
        <w:t>(em)</w:t>
      </w:r>
      <w:r w:rsidR="00DC4839">
        <w:t xml:space="preserve"> </w:t>
      </w:r>
      <w:r>
        <w:t>a Ata de Registro de Preços</w:t>
      </w:r>
      <w:r w:rsidR="004A0B28" w:rsidRPr="00524175">
        <w:t xml:space="preserve">, quando </w:t>
      </w:r>
      <w:r w:rsidR="00303F7F">
        <w:t>deverá</w:t>
      </w:r>
      <w:r w:rsidR="00BC6CE2" w:rsidRPr="00524175">
        <w:t>(</w:t>
      </w:r>
      <w:proofErr w:type="spellStart"/>
      <w:r w:rsidR="00BC6CE2" w:rsidRPr="00524175">
        <w:t>ão</w:t>
      </w:r>
      <w:proofErr w:type="spellEnd"/>
      <w:r w:rsidR="00BC6CE2" w:rsidRPr="00524175">
        <w:t>)</w:t>
      </w:r>
      <w:r w:rsidR="00FB6349">
        <w:t xml:space="preserve"> </w:t>
      </w:r>
      <w:r w:rsidR="004A0B28" w:rsidRPr="00524175">
        <w:t>comparecer à Prefeitura Municipal de São Mateus do Sul, situada à Rua Barão do Rio Branco, n.º 431</w:t>
      </w:r>
      <w:r>
        <w:t>. Este prazo não poderá ser prorrogado</w:t>
      </w:r>
      <w:r w:rsidR="00A35ACF">
        <w:t xml:space="preserve">, </w:t>
      </w:r>
      <w:r w:rsidR="00A35ACF" w:rsidRPr="00D36DC6">
        <w:rPr>
          <w:b/>
          <w:szCs w:val="23"/>
        </w:rPr>
        <w:t>devendo neste ato, apresentar os seguintes documentos:</w:t>
      </w:r>
    </w:p>
    <w:p w:rsidR="00A35ACF" w:rsidRDefault="00A35ACF" w:rsidP="00A35ACF">
      <w:pPr>
        <w:ind w:left="540" w:right="24"/>
        <w:jc w:val="both"/>
      </w:pPr>
      <w:r>
        <w:lastRenderedPageBreak/>
        <w:t>17.2.1) Relação de profissionais que prestarão os serviços, demonstrando o vínculo empregatício com a DETENTORA, anexando cópia do CRM;</w:t>
      </w:r>
    </w:p>
    <w:p w:rsidR="006C0B9C" w:rsidRDefault="006C0B9C" w:rsidP="006C0B9C">
      <w:pPr>
        <w:pStyle w:val="Textopadro"/>
        <w:widowControl/>
        <w:tabs>
          <w:tab w:val="left" w:pos="705"/>
        </w:tabs>
        <w:ind w:left="540" w:right="180"/>
        <w:contextualSpacing/>
        <w:jc w:val="both"/>
        <w:rPr>
          <w:lang w:val="pt-BR"/>
        </w:rPr>
      </w:pPr>
    </w:p>
    <w:p w:rsidR="006C0B9C" w:rsidRPr="00524175" w:rsidRDefault="006C0B9C" w:rsidP="006C0B9C">
      <w:pPr>
        <w:pStyle w:val="Textopadro"/>
        <w:widowControl/>
        <w:tabs>
          <w:tab w:val="left" w:pos="1134"/>
        </w:tabs>
        <w:ind w:left="1134" w:right="180"/>
        <w:contextualSpacing/>
        <w:jc w:val="both"/>
        <w:rPr>
          <w:szCs w:val="24"/>
          <w:lang w:val="pt-BR"/>
        </w:rPr>
      </w:pPr>
      <w:r>
        <w:rPr>
          <w:szCs w:val="24"/>
          <w:lang w:val="pt-BR"/>
        </w:rPr>
        <w:t>1</w:t>
      </w:r>
      <w:r w:rsidR="00C02CD4">
        <w:rPr>
          <w:szCs w:val="24"/>
          <w:lang w:val="pt-BR"/>
        </w:rPr>
        <w:t>7</w:t>
      </w:r>
      <w:r>
        <w:rPr>
          <w:szCs w:val="24"/>
          <w:lang w:val="pt-BR"/>
        </w:rPr>
        <w:t>.2.</w:t>
      </w:r>
      <w:r w:rsidR="00DC0F32">
        <w:rPr>
          <w:szCs w:val="24"/>
          <w:lang w:val="pt-BR"/>
        </w:rPr>
        <w:t>2</w:t>
      </w:r>
      <w:r>
        <w:rPr>
          <w:szCs w:val="24"/>
          <w:lang w:val="pt-BR"/>
        </w:rPr>
        <w:t xml:space="preserve">) A Ata de Registro de Preços poderá, a critério da licitante, ser </w:t>
      </w:r>
      <w:r w:rsidRPr="00C452DE">
        <w:rPr>
          <w:b/>
          <w:szCs w:val="24"/>
          <w:lang w:val="pt-BR"/>
        </w:rPr>
        <w:t>encaminhad</w:t>
      </w:r>
      <w:r>
        <w:rPr>
          <w:b/>
          <w:szCs w:val="24"/>
          <w:lang w:val="pt-BR"/>
        </w:rPr>
        <w:t>a</w:t>
      </w:r>
      <w:r w:rsidR="00FB6349">
        <w:rPr>
          <w:b/>
          <w:szCs w:val="24"/>
          <w:lang w:val="pt-BR"/>
        </w:rPr>
        <w:t xml:space="preserve"> </w:t>
      </w:r>
      <w:r w:rsidRPr="00C452DE">
        <w:rPr>
          <w:b/>
          <w:szCs w:val="24"/>
          <w:lang w:val="pt-BR"/>
        </w:rPr>
        <w:t>através de correio eletrônico</w:t>
      </w:r>
      <w:r>
        <w:rPr>
          <w:szCs w:val="24"/>
          <w:lang w:val="pt-BR"/>
        </w:rPr>
        <w:t xml:space="preserve">, para o endereço de e-mail disponibilizado na fase de habilitação, competindo a Detentora da Ata </w:t>
      </w:r>
      <w:r w:rsidRPr="00C452DE">
        <w:rPr>
          <w:b/>
          <w:szCs w:val="24"/>
          <w:lang w:val="pt-BR"/>
        </w:rPr>
        <w:t>a impressão e assinatura do instrumento em 02 (</w:t>
      </w:r>
      <w:r w:rsidRPr="00C452DE">
        <w:rPr>
          <w:b/>
          <w:i/>
          <w:szCs w:val="24"/>
          <w:lang w:val="pt-BR"/>
        </w:rPr>
        <w:t>duas</w:t>
      </w:r>
      <w:r w:rsidRPr="00C452DE">
        <w:rPr>
          <w:b/>
          <w:szCs w:val="24"/>
          <w:lang w:val="pt-BR"/>
        </w:rPr>
        <w:t>) vias</w:t>
      </w:r>
      <w:r>
        <w:rPr>
          <w:szCs w:val="24"/>
          <w:lang w:val="pt-BR"/>
        </w:rPr>
        <w:t xml:space="preserve"> e providenciando a entrega da via original no Departamento de Licitações da Prefeitura Municipal, no endereço supramencionado</w:t>
      </w:r>
      <w:r w:rsidR="00D829C6">
        <w:rPr>
          <w:szCs w:val="24"/>
          <w:lang w:val="pt-BR"/>
        </w:rPr>
        <w:t>;</w:t>
      </w:r>
    </w:p>
    <w:p w:rsidR="006C0B9C" w:rsidRDefault="006C0B9C" w:rsidP="006C0B9C">
      <w:pPr>
        <w:pStyle w:val="Textopadro"/>
        <w:widowControl/>
        <w:ind w:left="540" w:right="180"/>
        <w:contextualSpacing/>
        <w:jc w:val="both"/>
        <w:rPr>
          <w:lang w:val="pt-BR"/>
        </w:rPr>
      </w:pPr>
    </w:p>
    <w:p w:rsidR="006C0B9C" w:rsidRDefault="006C0B9C" w:rsidP="006C0B9C">
      <w:pPr>
        <w:pStyle w:val="Textopadro"/>
        <w:widowControl/>
        <w:tabs>
          <w:tab w:val="left" w:pos="567"/>
        </w:tabs>
        <w:ind w:left="540" w:right="180"/>
        <w:contextualSpacing/>
        <w:jc w:val="both"/>
        <w:rPr>
          <w:lang w:val="pt-BR"/>
        </w:rPr>
      </w:pPr>
      <w:r>
        <w:rPr>
          <w:lang w:val="pt-BR"/>
        </w:rPr>
        <w:t>1</w:t>
      </w:r>
      <w:r w:rsidR="00C02CD4">
        <w:rPr>
          <w:lang w:val="pt-BR"/>
        </w:rPr>
        <w:t>7</w:t>
      </w:r>
      <w:r>
        <w:rPr>
          <w:lang w:val="pt-BR"/>
        </w:rPr>
        <w:t xml:space="preserve">.3) A recusa injustificada da convocada em assinar a Ata de Registro de Preços, dentro do prazo estabelecido no presente instrumento, a sujeitará à aplicação das penalidades previstas nos subitens </w:t>
      </w:r>
      <w:r w:rsidR="00906B92">
        <w:rPr>
          <w:lang w:val="pt-BR"/>
        </w:rPr>
        <w:t>19</w:t>
      </w:r>
      <w:r>
        <w:rPr>
          <w:lang w:val="pt-BR"/>
        </w:rPr>
        <w:t xml:space="preserve">.1 e </w:t>
      </w:r>
      <w:r w:rsidR="00906B92">
        <w:rPr>
          <w:lang w:val="pt-BR"/>
        </w:rPr>
        <w:t>19</w:t>
      </w:r>
      <w:r>
        <w:rPr>
          <w:lang w:val="pt-BR"/>
        </w:rPr>
        <w:t>.2 deste Edital, podendo o Município convidar, sucessivamente por ordem de classificação, as demais licitantes, após comprovação da compatibilidade de sua proposta e atendimento às exigências de habilitação, para celebração da Ata de Registro de Preços;</w:t>
      </w:r>
    </w:p>
    <w:p w:rsidR="006C0B9C" w:rsidRDefault="006C0B9C" w:rsidP="006C0B9C">
      <w:pPr>
        <w:pStyle w:val="Textopadro"/>
        <w:widowControl/>
        <w:tabs>
          <w:tab w:val="left" w:pos="567"/>
        </w:tabs>
        <w:ind w:left="540" w:right="180"/>
        <w:contextualSpacing/>
        <w:jc w:val="both"/>
        <w:rPr>
          <w:lang w:val="pt-BR"/>
        </w:rPr>
      </w:pPr>
    </w:p>
    <w:p w:rsidR="00706F31" w:rsidRDefault="00706F31" w:rsidP="00706F31">
      <w:pPr>
        <w:tabs>
          <w:tab w:val="left" w:pos="536"/>
          <w:tab w:val="left" w:pos="2270"/>
          <w:tab w:val="left" w:pos="4294"/>
        </w:tabs>
        <w:ind w:left="540" w:right="180"/>
        <w:contextualSpacing/>
        <w:jc w:val="both"/>
        <w:rPr>
          <w:b/>
          <w:u w:val="single"/>
        </w:rPr>
      </w:pPr>
      <w:r>
        <w:rPr>
          <w:b/>
        </w:rPr>
        <w:t>1</w:t>
      </w:r>
      <w:r w:rsidR="00C02CD4">
        <w:rPr>
          <w:b/>
        </w:rPr>
        <w:t>8</w:t>
      </w:r>
      <w:r>
        <w:rPr>
          <w:b/>
        </w:rPr>
        <w:t xml:space="preserve">) </w:t>
      </w:r>
      <w:r>
        <w:rPr>
          <w:b/>
          <w:u w:val="single"/>
        </w:rPr>
        <w:t xml:space="preserve">DO PRAZO </w:t>
      </w:r>
    </w:p>
    <w:p w:rsidR="00BE029A" w:rsidRDefault="00BE029A" w:rsidP="00706F31">
      <w:pPr>
        <w:tabs>
          <w:tab w:val="left" w:pos="536"/>
          <w:tab w:val="left" w:pos="2270"/>
          <w:tab w:val="left" w:pos="4294"/>
        </w:tabs>
        <w:ind w:left="540" w:right="180"/>
        <w:contextualSpacing/>
        <w:jc w:val="both"/>
        <w:rPr>
          <w:b/>
          <w:u w:val="single"/>
        </w:rPr>
      </w:pPr>
    </w:p>
    <w:p w:rsidR="0093534E" w:rsidRDefault="0093534E" w:rsidP="0093534E">
      <w:pPr>
        <w:tabs>
          <w:tab w:val="left" w:pos="-1056"/>
          <w:tab w:val="left" w:pos="-348"/>
          <w:tab w:val="left" w:pos="567"/>
          <w:tab w:val="left" w:pos="1134"/>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uppressAutoHyphens/>
        <w:ind w:left="567"/>
        <w:jc w:val="both"/>
        <w:rPr>
          <w:rFonts w:eastAsia="Arial Unicode MS" w:cs="Arial"/>
        </w:rPr>
      </w:pPr>
      <w:r>
        <w:rPr>
          <w:rFonts w:eastAsia="Arial Unicode MS" w:cs="Arial"/>
        </w:rPr>
        <w:t xml:space="preserve">18.1) </w:t>
      </w:r>
      <w:r w:rsidRPr="00AE046F">
        <w:rPr>
          <w:rFonts w:eastAsia="Arial Unicode MS" w:cs="Arial"/>
        </w:rPr>
        <w:t xml:space="preserve">O prazo de vigência será de </w:t>
      </w:r>
      <w:r w:rsidRPr="00AE046F">
        <w:rPr>
          <w:rFonts w:eastAsia="Arial Unicode MS" w:cs="Arial"/>
          <w:b/>
        </w:rPr>
        <w:t>12</w:t>
      </w:r>
      <w:r>
        <w:rPr>
          <w:rFonts w:eastAsia="Arial Unicode MS" w:cs="Arial"/>
          <w:b/>
        </w:rPr>
        <w:t xml:space="preserve"> </w:t>
      </w:r>
      <w:r w:rsidRPr="00AE046F">
        <w:rPr>
          <w:rFonts w:eastAsia="Arial Unicode MS" w:cs="Arial"/>
          <w:b/>
        </w:rPr>
        <w:t>(doze) meses</w:t>
      </w:r>
      <w:r w:rsidRPr="00AE046F">
        <w:rPr>
          <w:rFonts w:eastAsia="Arial Unicode MS" w:cs="Arial"/>
        </w:rPr>
        <w:t>, contado</w:t>
      </w:r>
      <w:r>
        <w:rPr>
          <w:rFonts w:eastAsia="Arial Unicode MS" w:cs="Arial"/>
        </w:rPr>
        <w:t>s</w:t>
      </w:r>
      <w:r w:rsidRPr="00AE046F">
        <w:rPr>
          <w:rFonts w:eastAsia="Arial Unicode MS" w:cs="Arial"/>
        </w:rPr>
        <w:t xml:space="preserve"> a partir da data de assinatura</w:t>
      </w:r>
      <w:r>
        <w:rPr>
          <w:rFonts w:eastAsia="Arial Unicode MS" w:cs="Arial"/>
        </w:rPr>
        <w:t xml:space="preserve"> da Ata de Registro de Preços;</w:t>
      </w:r>
    </w:p>
    <w:p w:rsidR="00925930" w:rsidRDefault="00925930" w:rsidP="00C01872">
      <w:pPr>
        <w:pStyle w:val="PargrafodaLista"/>
        <w:ind w:left="567"/>
        <w:jc w:val="both"/>
        <w:rPr>
          <w:b/>
        </w:rPr>
      </w:pPr>
    </w:p>
    <w:p w:rsidR="00706F31" w:rsidRPr="00BF0D08" w:rsidRDefault="00C02CD4" w:rsidP="00706F31">
      <w:pPr>
        <w:tabs>
          <w:tab w:val="left" w:pos="536"/>
          <w:tab w:val="left" w:pos="2270"/>
          <w:tab w:val="left" w:pos="4294"/>
        </w:tabs>
        <w:ind w:left="540" w:right="180"/>
        <w:contextualSpacing/>
        <w:jc w:val="both"/>
        <w:rPr>
          <w:b/>
          <w:u w:val="single"/>
        </w:rPr>
      </w:pPr>
      <w:r w:rsidRPr="00BF0D08">
        <w:rPr>
          <w:b/>
        </w:rPr>
        <w:t>19</w:t>
      </w:r>
      <w:r w:rsidR="00706F31" w:rsidRPr="00BF0D08">
        <w:rPr>
          <w:b/>
        </w:rPr>
        <w:t xml:space="preserve">) </w:t>
      </w:r>
      <w:r w:rsidR="00706F31" w:rsidRPr="00BF0D08">
        <w:rPr>
          <w:b/>
          <w:u w:val="single"/>
        </w:rPr>
        <w:t>DAS MULTAS E SANÇÕES ADMINISTRATIVAS</w:t>
      </w:r>
    </w:p>
    <w:p w:rsidR="00706F31" w:rsidRPr="00BF0D08" w:rsidRDefault="00706F31" w:rsidP="00706F31">
      <w:pPr>
        <w:tabs>
          <w:tab w:val="left" w:pos="536"/>
          <w:tab w:val="left" w:pos="2270"/>
          <w:tab w:val="left" w:pos="4294"/>
        </w:tabs>
        <w:ind w:left="540" w:right="180"/>
        <w:contextualSpacing/>
        <w:jc w:val="both"/>
        <w:rPr>
          <w:b/>
          <w:szCs w:val="20"/>
        </w:rPr>
      </w:pPr>
    </w:p>
    <w:p w:rsidR="00706F31" w:rsidRPr="00BF0D08" w:rsidRDefault="00C02CD4" w:rsidP="00706F31">
      <w:pPr>
        <w:pStyle w:val="Cabealho"/>
        <w:ind w:left="540" w:right="180"/>
        <w:contextualSpacing/>
        <w:jc w:val="both"/>
        <w:rPr>
          <w:sz w:val="24"/>
        </w:rPr>
      </w:pPr>
      <w:r w:rsidRPr="00BF0D08">
        <w:rPr>
          <w:bCs/>
          <w:sz w:val="24"/>
        </w:rPr>
        <w:t>19</w:t>
      </w:r>
      <w:r w:rsidR="00706F31" w:rsidRPr="00BF0D08">
        <w:rPr>
          <w:bCs/>
          <w:sz w:val="24"/>
        </w:rPr>
        <w:t xml:space="preserve">.1) </w:t>
      </w:r>
      <w:r w:rsidR="00706F31" w:rsidRPr="00BF0D08">
        <w:rPr>
          <w:sz w:val="24"/>
        </w:rPr>
        <w:t xml:space="preserve">A Detentora sujeitar-se-á, em caso de inadimplemento de suas obrigações, definidas neste instrumento ou em outros que o complementem, as seguintes penalidades, sem prejuízo das sanções legais estabelecidas nos Artigos </w:t>
      </w:r>
      <w:smartTag w:uri="urn:schemas-microsoft-com:office:smarttags" w:element="metricconverter">
        <w:smartTagPr>
          <w:attr w:name="ProductID" w:val="86 a"/>
        </w:smartTagPr>
        <w:r w:rsidR="00706F31" w:rsidRPr="00BF0D08">
          <w:rPr>
            <w:sz w:val="24"/>
          </w:rPr>
          <w:t>86 a</w:t>
        </w:r>
      </w:smartTag>
      <w:r w:rsidR="00706F31" w:rsidRPr="00BF0D08">
        <w:rPr>
          <w:sz w:val="24"/>
        </w:rPr>
        <w:t xml:space="preserve"> 88 da Lei 8.666/93, no Artigo 7 da Lei 10.520/2002 e outras responsabilidades civil e criminal:</w:t>
      </w:r>
    </w:p>
    <w:p w:rsidR="00706F31" w:rsidRPr="00BF0D08" w:rsidRDefault="00706F31" w:rsidP="00706F31">
      <w:pPr>
        <w:pStyle w:val="Cabealho"/>
        <w:ind w:left="1134" w:right="180"/>
        <w:contextualSpacing/>
        <w:jc w:val="both"/>
        <w:rPr>
          <w:b/>
          <w:sz w:val="24"/>
        </w:rPr>
      </w:pPr>
    </w:p>
    <w:p w:rsidR="00AC5D04" w:rsidRPr="00BF0D08" w:rsidRDefault="00AC5D04" w:rsidP="00AC5D04">
      <w:pPr>
        <w:ind w:left="1259"/>
        <w:jc w:val="both"/>
      </w:pPr>
      <w:r w:rsidRPr="00BF0D08">
        <w:t>19.2.1</w:t>
      </w:r>
      <w:r w:rsidR="00716BC2" w:rsidRPr="00BF0D08">
        <w:t xml:space="preserve"> </w:t>
      </w:r>
      <w:r w:rsidRPr="00BF0D08">
        <w:t>Multa de 1% (</w:t>
      </w:r>
      <w:r w:rsidRPr="00BF0D08">
        <w:rPr>
          <w:i/>
        </w:rPr>
        <w:t>um por cento</w:t>
      </w:r>
      <w:r w:rsidRPr="00BF0D08">
        <w:t>) sobre</w:t>
      </w:r>
      <w:r w:rsidR="00CC513E" w:rsidRPr="00BF0D08">
        <w:t xml:space="preserve"> </w:t>
      </w:r>
      <w:r w:rsidRPr="00BF0D08">
        <w:t xml:space="preserve">o valor correspondente a parte inadimplida, </w:t>
      </w:r>
      <w:r w:rsidR="00CC513E" w:rsidRPr="00BF0D08">
        <w:t>por atraso no início dos serviços contratados no prazo fixado, sem justificativa aceita, estando sua proposta dentro do prazo de validade</w:t>
      </w:r>
      <w:r w:rsidRPr="00BF0D08">
        <w:t>, até o limite de 15% (quinze</w:t>
      </w:r>
      <w:r w:rsidRPr="00BF0D08">
        <w:rPr>
          <w:i/>
        </w:rPr>
        <w:t xml:space="preserve"> por cento</w:t>
      </w:r>
      <w:r w:rsidRPr="00BF0D08">
        <w:t xml:space="preserve">) quando então, poderá ser decretado o cancelamento da Ata de Registro de Preços, por culpa exclusiva da </w:t>
      </w:r>
      <w:r w:rsidRPr="00BF0D08">
        <w:rPr>
          <w:b/>
          <w:bCs/>
        </w:rPr>
        <w:t xml:space="preserve">DETENTORA, </w:t>
      </w:r>
      <w:r w:rsidRPr="00BF0D08">
        <w:rPr>
          <w:bCs/>
        </w:rPr>
        <w:t>cabendo apenas o pagamento dos serviços prestados até então, sem prejuízo da apuração das perdas e danos ao Município, que poderão ser descontados dos valores que porventura tenha a Detentora a receber;</w:t>
      </w:r>
    </w:p>
    <w:p w:rsidR="00AC5D04" w:rsidRPr="00BF0D08" w:rsidRDefault="00AC5D04" w:rsidP="00AC5D04">
      <w:pPr>
        <w:tabs>
          <w:tab w:val="left" w:pos="9781"/>
        </w:tabs>
        <w:ind w:left="1134" w:right="181"/>
        <w:contextualSpacing/>
        <w:jc w:val="both"/>
      </w:pPr>
    </w:p>
    <w:p w:rsidR="00716BC2" w:rsidRPr="00BF0D08" w:rsidRDefault="00AC5D04" w:rsidP="000F7492">
      <w:pPr>
        <w:tabs>
          <w:tab w:val="left" w:pos="9781"/>
        </w:tabs>
        <w:ind w:left="1276" w:right="118"/>
        <w:contextualSpacing/>
        <w:jc w:val="both"/>
      </w:pPr>
      <w:r w:rsidRPr="00BF0D08">
        <w:t>19.2.2) Multa de 10% (</w:t>
      </w:r>
      <w:r w:rsidRPr="00BF0D08">
        <w:rPr>
          <w:i/>
        </w:rPr>
        <w:t>dez por cento</w:t>
      </w:r>
      <w:r w:rsidRPr="00BF0D08">
        <w:t xml:space="preserve">) sobre o valor correspondente à parte inadimplida, </w:t>
      </w:r>
    </w:p>
    <w:p w:rsidR="00716BC2" w:rsidRPr="00BF0D08" w:rsidRDefault="00716BC2" w:rsidP="00716BC2">
      <w:pPr>
        <w:ind w:left="1276"/>
        <w:jc w:val="both"/>
      </w:pPr>
      <w:proofErr w:type="gramStart"/>
      <w:r w:rsidRPr="00BF0D08">
        <w:t>recusar</w:t>
      </w:r>
      <w:proofErr w:type="gramEnd"/>
      <w:r w:rsidRPr="00BF0D08">
        <w:t>-se a executar, injustificadamente, no todo ou em parte, os serviços contratados.</w:t>
      </w:r>
    </w:p>
    <w:p w:rsidR="00716BC2" w:rsidRPr="00BF0D08" w:rsidRDefault="00716BC2" w:rsidP="00AC5D04">
      <w:pPr>
        <w:tabs>
          <w:tab w:val="left" w:pos="9781"/>
        </w:tabs>
        <w:ind w:left="1134" w:right="181"/>
        <w:contextualSpacing/>
        <w:jc w:val="both"/>
      </w:pPr>
    </w:p>
    <w:p w:rsidR="00716BC2" w:rsidRPr="00B273CF" w:rsidRDefault="00716BC2" w:rsidP="00716BC2">
      <w:pPr>
        <w:ind w:left="1276"/>
        <w:jc w:val="both"/>
        <w:rPr>
          <w:sz w:val="26"/>
          <w:szCs w:val="26"/>
        </w:rPr>
      </w:pPr>
      <w:r w:rsidRPr="00BF0D08">
        <w:t>19.2.3) Multa de 4% (quatro</w:t>
      </w:r>
      <w:r>
        <w:t xml:space="preserve"> por cento)</w:t>
      </w:r>
      <w:r w:rsidRPr="00CC513E">
        <w:t>, praticar, por ação ou omissão, qualquer ato que, por imprudência, negligência, imperícia, dolo ou má-fé, venha causar danos ao Detentor, servidores ou a terceiros, independentemente da obrigação da Detentora em reparar os danos causados</w:t>
      </w:r>
      <w:r w:rsidRPr="00B273CF">
        <w:rPr>
          <w:sz w:val="26"/>
          <w:szCs w:val="26"/>
        </w:rPr>
        <w:t>.</w:t>
      </w:r>
    </w:p>
    <w:p w:rsidR="00716BC2" w:rsidRDefault="00716BC2" w:rsidP="00AC5D04">
      <w:pPr>
        <w:tabs>
          <w:tab w:val="left" w:pos="9781"/>
        </w:tabs>
        <w:ind w:left="1134" w:right="181"/>
        <w:contextualSpacing/>
        <w:jc w:val="both"/>
        <w:rPr>
          <w:color w:val="000000"/>
        </w:rPr>
      </w:pPr>
    </w:p>
    <w:p w:rsidR="00AC5D04" w:rsidRDefault="00AC5D04" w:rsidP="000C1E32">
      <w:pPr>
        <w:tabs>
          <w:tab w:val="left" w:pos="9781"/>
        </w:tabs>
        <w:ind w:left="1276" w:right="181"/>
        <w:contextualSpacing/>
        <w:jc w:val="both"/>
      </w:pPr>
      <w:r>
        <w:rPr>
          <w:color w:val="000000"/>
        </w:rPr>
        <w:t xml:space="preserve">19.2.4) </w:t>
      </w:r>
      <w:r>
        <w:t xml:space="preserve">Suspensão do direito de participar de licitações e/ou Contratos e/ou Ata de Registro de Preços em qualquer órgão da administração direta ou indireta, pelo prazo </w:t>
      </w:r>
      <w:r>
        <w:lastRenderedPageBreak/>
        <w:t>de até 05 (</w:t>
      </w:r>
      <w:r>
        <w:rPr>
          <w:i/>
        </w:rPr>
        <w:t>cinco</w:t>
      </w:r>
      <w:r>
        <w:t>) anos, quando, por culpa da Detentora ocorrer a suspensão ou a rescisão administrativa;</w:t>
      </w:r>
    </w:p>
    <w:p w:rsidR="00AC5D04" w:rsidRDefault="00AC5D04" w:rsidP="000C1E32">
      <w:pPr>
        <w:tabs>
          <w:tab w:val="left" w:pos="9781"/>
        </w:tabs>
        <w:ind w:left="1276" w:right="181"/>
        <w:contextualSpacing/>
        <w:jc w:val="both"/>
      </w:pPr>
    </w:p>
    <w:p w:rsidR="00AC5D04" w:rsidRDefault="00AC5D04" w:rsidP="000C1E32">
      <w:pPr>
        <w:tabs>
          <w:tab w:val="left" w:pos="9781"/>
        </w:tabs>
        <w:ind w:left="1276" w:right="181"/>
        <w:contextualSpacing/>
        <w:jc w:val="both"/>
      </w:pPr>
      <w:r>
        <w:t>19.2.5) Declaração de inidoneidade para licitar e contratar com a Administração Pública, enquanto perdurarem os motivos determinantes da sua punição ou até que seja promovida a reabilitação perante a própria autoridade que aplicou a penalidade.</w:t>
      </w:r>
    </w:p>
    <w:p w:rsidR="00AC5D04" w:rsidRDefault="00AC5D04" w:rsidP="000C1E32">
      <w:pPr>
        <w:tabs>
          <w:tab w:val="left" w:pos="9781"/>
        </w:tabs>
        <w:ind w:left="1276" w:right="181"/>
        <w:contextualSpacing/>
        <w:jc w:val="both"/>
      </w:pPr>
    </w:p>
    <w:p w:rsidR="00AC5D04" w:rsidRDefault="00AC5D04" w:rsidP="00AC5D04">
      <w:pPr>
        <w:tabs>
          <w:tab w:val="left" w:pos="9781"/>
        </w:tabs>
        <w:ind w:left="567" w:right="181"/>
        <w:contextualSpacing/>
        <w:jc w:val="both"/>
      </w:pPr>
      <w:r>
        <w:t>19.3</w:t>
      </w:r>
      <w:proofErr w:type="gramStart"/>
      <w:r>
        <w:t>) As</w:t>
      </w:r>
      <w:proofErr w:type="gramEnd"/>
      <w:r>
        <w:t xml:space="preserve"> multas serão independentes e a aplicação de uma não exclui a das outras.</w:t>
      </w:r>
    </w:p>
    <w:p w:rsidR="00AC5D04" w:rsidRDefault="00AC5D04" w:rsidP="00AC5D04">
      <w:pPr>
        <w:tabs>
          <w:tab w:val="left" w:pos="9781"/>
        </w:tabs>
        <w:ind w:left="567" w:right="181"/>
        <w:contextualSpacing/>
        <w:jc w:val="both"/>
      </w:pPr>
    </w:p>
    <w:p w:rsidR="00AC5D04" w:rsidRDefault="00AC5D04" w:rsidP="00AC5D04">
      <w:pPr>
        <w:pStyle w:val="Textopadro"/>
        <w:widowControl/>
        <w:tabs>
          <w:tab w:val="left" w:pos="720"/>
        </w:tabs>
        <w:ind w:left="540" w:right="180"/>
        <w:contextualSpacing/>
        <w:jc w:val="both"/>
        <w:rPr>
          <w:lang w:val="pt-BR"/>
        </w:rPr>
      </w:pPr>
      <w:r>
        <w:rPr>
          <w:lang w:val="pt-BR"/>
        </w:rPr>
        <w:t>19.4</w:t>
      </w:r>
      <w:proofErr w:type="gramStart"/>
      <w:r>
        <w:rPr>
          <w:lang w:val="pt-BR"/>
        </w:rPr>
        <w:t>) Nenhuma</w:t>
      </w:r>
      <w:proofErr w:type="gramEnd"/>
      <w:r>
        <w:rPr>
          <w:lang w:val="pt-BR"/>
        </w:rPr>
        <w:t xml:space="preserve"> sanção será aplicada sem o devido processo administrativo, que prevê defesa prévia da interessada e recurso nos prazos definidos em Lei, sendo-lhe franqueada vista ao processo;</w:t>
      </w:r>
    </w:p>
    <w:p w:rsidR="00AC5D04" w:rsidRDefault="00AC5D04" w:rsidP="00AC5D04">
      <w:pPr>
        <w:pStyle w:val="Textopadro"/>
        <w:widowControl/>
        <w:tabs>
          <w:tab w:val="left" w:pos="720"/>
        </w:tabs>
        <w:ind w:left="540" w:right="180"/>
        <w:contextualSpacing/>
        <w:jc w:val="both"/>
        <w:rPr>
          <w:lang w:val="pt-BR"/>
        </w:rPr>
      </w:pPr>
    </w:p>
    <w:p w:rsidR="00AC5D04" w:rsidRDefault="00AC5D04" w:rsidP="00AC5D04">
      <w:pPr>
        <w:pStyle w:val="Textopadro"/>
        <w:widowControl/>
        <w:tabs>
          <w:tab w:val="left" w:pos="720"/>
        </w:tabs>
        <w:ind w:left="540" w:right="180"/>
        <w:contextualSpacing/>
        <w:jc w:val="both"/>
        <w:rPr>
          <w:lang w:val="pt-BR"/>
        </w:rPr>
      </w:pPr>
      <w:r>
        <w:rPr>
          <w:lang w:val="pt-BR"/>
        </w:rPr>
        <w:t>19.5) O atraso, para efeito de cálculo das multas supramencionadas, será contado em dias corridos, a partir do dia seguinte ao vencimento do prazo de prestação dos serviços.</w:t>
      </w:r>
    </w:p>
    <w:p w:rsidR="00AC5D04" w:rsidRDefault="00AC5D04" w:rsidP="00706F31">
      <w:pPr>
        <w:pStyle w:val="Textopadro"/>
        <w:widowControl/>
        <w:tabs>
          <w:tab w:val="left" w:pos="720"/>
        </w:tabs>
        <w:ind w:left="540" w:right="180"/>
        <w:contextualSpacing/>
        <w:jc w:val="both"/>
        <w:rPr>
          <w:lang w:val="pt-BR"/>
        </w:rPr>
      </w:pPr>
    </w:p>
    <w:p w:rsidR="008668FE" w:rsidRPr="00524175" w:rsidRDefault="002D6E50" w:rsidP="00524175">
      <w:pPr>
        <w:ind w:left="567" w:right="-24"/>
        <w:contextualSpacing/>
        <w:jc w:val="both"/>
        <w:rPr>
          <w:b/>
          <w:bCs/>
          <w:u w:val="single"/>
        </w:rPr>
      </w:pPr>
      <w:r w:rsidRPr="00524175">
        <w:rPr>
          <w:b/>
          <w:bCs/>
        </w:rPr>
        <w:t>2</w:t>
      </w:r>
      <w:r w:rsidR="00C02CD4">
        <w:rPr>
          <w:b/>
          <w:bCs/>
        </w:rPr>
        <w:t>0</w:t>
      </w:r>
      <w:r w:rsidR="008668FE" w:rsidRPr="00524175">
        <w:rPr>
          <w:b/>
          <w:bCs/>
        </w:rPr>
        <w:t xml:space="preserve">) </w:t>
      </w:r>
      <w:r w:rsidR="008668FE" w:rsidRPr="00524175">
        <w:rPr>
          <w:b/>
          <w:bCs/>
          <w:u w:val="single"/>
        </w:rPr>
        <w:t>DA APLICAÇÃO DE MULTA</w:t>
      </w:r>
    </w:p>
    <w:p w:rsidR="00706F31" w:rsidRDefault="00706F31" w:rsidP="00524175">
      <w:pPr>
        <w:tabs>
          <w:tab w:val="left" w:pos="4387"/>
        </w:tabs>
        <w:ind w:left="567" w:right="118"/>
        <w:contextualSpacing/>
        <w:jc w:val="both"/>
      </w:pPr>
    </w:p>
    <w:p w:rsidR="00706F31" w:rsidRDefault="00706F31" w:rsidP="00524175">
      <w:pPr>
        <w:pStyle w:val="Textopadro"/>
        <w:widowControl/>
        <w:tabs>
          <w:tab w:val="left" w:pos="567"/>
        </w:tabs>
        <w:ind w:left="567" w:right="180"/>
        <w:contextualSpacing/>
        <w:jc w:val="both"/>
        <w:rPr>
          <w:szCs w:val="24"/>
          <w:lang w:val="pt-BR"/>
        </w:rPr>
      </w:pPr>
      <w:r w:rsidRPr="00C423BA">
        <w:rPr>
          <w:lang w:val="pt-BR"/>
        </w:rPr>
        <w:t xml:space="preserve">Quando da aplicação de multa, o </w:t>
      </w:r>
      <w:r>
        <w:rPr>
          <w:lang w:val="pt-BR"/>
        </w:rPr>
        <w:t xml:space="preserve">Detentor </w:t>
      </w:r>
      <w:r w:rsidRPr="00C423BA">
        <w:rPr>
          <w:lang w:val="pt-BR"/>
        </w:rPr>
        <w:t xml:space="preserve">notificará a </w:t>
      </w:r>
      <w:r>
        <w:rPr>
          <w:lang w:val="pt-BR"/>
        </w:rPr>
        <w:t xml:space="preserve">Detentora </w:t>
      </w:r>
      <w:r w:rsidRPr="00C423BA">
        <w:rPr>
          <w:lang w:val="pt-BR"/>
        </w:rPr>
        <w:t>que terá o prazo de 05 (</w:t>
      </w:r>
      <w:r w:rsidRPr="00C423BA">
        <w:rPr>
          <w:i/>
          <w:iCs/>
          <w:lang w:val="pt-BR"/>
        </w:rPr>
        <w:t>cinco</w:t>
      </w:r>
      <w:r w:rsidRPr="00C423BA">
        <w:rPr>
          <w:lang w:val="pt-BR"/>
        </w:rPr>
        <w:t xml:space="preserve">) dias úteis para apresentar defesa prévia a Secretaria Municipal de Administração. </w:t>
      </w:r>
      <w:r w:rsidRPr="00317266">
        <w:rPr>
          <w:lang w:val="pt-BR"/>
        </w:rPr>
        <w:t xml:space="preserve">Mantida a aplicação da multa pela Secretaria Municipal de Administração, caberá no mesmo prazo, recurso à autoridade superior. Sendo improcedente o recurso apresentado, a </w:t>
      </w:r>
      <w:r>
        <w:rPr>
          <w:lang w:val="pt-BR"/>
        </w:rPr>
        <w:t>Detentora</w:t>
      </w:r>
      <w:r w:rsidRPr="00317266">
        <w:rPr>
          <w:lang w:val="pt-BR"/>
        </w:rPr>
        <w:t xml:space="preserve"> terá o prazo de 05 (</w:t>
      </w:r>
      <w:r w:rsidRPr="00317266">
        <w:rPr>
          <w:i/>
          <w:iCs/>
          <w:lang w:val="pt-BR"/>
        </w:rPr>
        <w:t>cinco</w:t>
      </w:r>
      <w:r w:rsidRPr="00317266">
        <w:rPr>
          <w:lang w:val="pt-BR"/>
        </w:rPr>
        <w:t xml:space="preserve">) dias úteis para recolher à Tesouraria do </w:t>
      </w:r>
      <w:r>
        <w:rPr>
          <w:lang w:val="pt-BR"/>
        </w:rPr>
        <w:t>Detentor</w:t>
      </w:r>
      <w:r w:rsidRPr="00317266">
        <w:rPr>
          <w:lang w:val="pt-BR"/>
        </w:rPr>
        <w:t xml:space="preserve"> o valor correspondente à multa, sob pena de incorrer em outras sanções cabíveis, podendo o </w:t>
      </w:r>
      <w:r>
        <w:rPr>
          <w:lang w:val="pt-BR"/>
        </w:rPr>
        <w:t>Detentor</w:t>
      </w:r>
      <w:r w:rsidRPr="00317266">
        <w:rPr>
          <w:lang w:val="pt-BR"/>
        </w:rPr>
        <w:t>, inclusive, reter pagamento de fatura, até o efetivo pagamento da multa, como garantia do recebimento desta.</w:t>
      </w:r>
    </w:p>
    <w:p w:rsidR="00706F31" w:rsidRDefault="00706F31" w:rsidP="00524175">
      <w:pPr>
        <w:pStyle w:val="Textopadro"/>
        <w:widowControl/>
        <w:tabs>
          <w:tab w:val="left" w:pos="567"/>
        </w:tabs>
        <w:ind w:left="567" w:right="180"/>
        <w:contextualSpacing/>
        <w:jc w:val="both"/>
        <w:rPr>
          <w:szCs w:val="24"/>
          <w:lang w:val="pt-BR"/>
        </w:rPr>
      </w:pPr>
    </w:p>
    <w:p w:rsidR="008668FE" w:rsidRPr="00524175" w:rsidRDefault="008668FE" w:rsidP="00524175">
      <w:pPr>
        <w:tabs>
          <w:tab w:val="left" w:pos="360"/>
        </w:tabs>
        <w:ind w:left="540" w:right="-24"/>
        <w:contextualSpacing/>
        <w:jc w:val="both"/>
        <w:rPr>
          <w:b/>
          <w:u w:val="single"/>
        </w:rPr>
      </w:pPr>
      <w:r w:rsidRPr="00524175">
        <w:rPr>
          <w:b/>
        </w:rPr>
        <w:t>2</w:t>
      </w:r>
      <w:r w:rsidR="00C02CD4">
        <w:rPr>
          <w:b/>
        </w:rPr>
        <w:t>1</w:t>
      </w:r>
      <w:r w:rsidRPr="00524175">
        <w:rPr>
          <w:b/>
        </w:rPr>
        <w:t xml:space="preserve">) </w:t>
      </w:r>
      <w:r w:rsidRPr="00524175">
        <w:rPr>
          <w:b/>
          <w:u w:val="single"/>
        </w:rPr>
        <w:t>DA RESCISÃO</w:t>
      </w:r>
    </w:p>
    <w:p w:rsidR="008668FE" w:rsidRDefault="008668FE" w:rsidP="00524175">
      <w:pPr>
        <w:tabs>
          <w:tab w:val="left" w:pos="360"/>
        </w:tabs>
        <w:ind w:left="540" w:right="-24"/>
        <w:contextualSpacing/>
        <w:jc w:val="both"/>
        <w:rPr>
          <w:b/>
          <w:u w:val="single"/>
        </w:rPr>
      </w:pPr>
    </w:p>
    <w:p w:rsidR="00706F31" w:rsidRDefault="00706F31" w:rsidP="00706F31">
      <w:pPr>
        <w:tabs>
          <w:tab w:val="left" w:pos="9718"/>
        </w:tabs>
        <w:ind w:left="540" w:right="181"/>
        <w:contextualSpacing/>
        <w:jc w:val="both"/>
        <w:rPr>
          <w:color w:val="000000"/>
        </w:rPr>
      </w:pPr>
      <w:r>
        <w:rPr>
          <w:color w:val="000000"/>
        </w:rPr>
        <w:t>Ficam reconhecidos pela Detentora da Ata, os direitos do Detentor, previstos nos Artigos 77, 78, 79 e 80 da Lei n.º 8.666/93, em caso de rescisão administrativa.</w:t>
      </w:r>
    </w:p>
    <w:p w:rsidR="008668FE" w:rsidRPr="00524175" w:rsidRDefault="008668FE" w:rsidP="00524175">
      <w:pPr>
        <w:pStyle w:val="Textopadro"/>
        <w:widowControl/>
        <w:tabs>
          <w:tab w:val="left" w:pos="720"/>
        </w:tabs>
        <w:ind w:left="540" w:right="180"/>
        <w:contextualSpacing/>
        <w:jc w:val="both"/>
        <w:rPr>
          <w:szCs w:val="24"/>
          <w:lang w:val="pt-BR"/>
        </w:rPr>
      </w:pPr>
    </w:p>
    <w:p w:rsidR="00A56E15" w:rsidRDefault="007C037D" w:rsidP="00524175">
      <w:pPr>
        <w:ind w:left="540" w:right="179"/>
        <w:contextualSpacing/>
        <w:jc w:val="both"/>
        <w:rPr>
          <w:b/>
          <w:bCs/>
          <w:u w:val="single"/>
        </w:rPr>
      </w:pPr>
      <w:r w:rsidRPr="00524175">
        <w:rPr>
          <w:b/>
          <w:bCs/>
        </w:rPr>
        <w:t>2</w:t>
      </w:r>
      <w:r w:rsidR="00C02CD4">
        <w:rPr>
          <w:b/>
          <w:bCs/>
        </w:rPr>
        <w:t>2</w:t>
      </w:r>
      <w:r w:rsidR="00A56E15" w:rsidRPr="00524175">
        <w:rPr>
          <w:b/>
          <w:bCs/>
        </w:rPr>
        <w:t xml:space="preserve">) </w:t>
      </w:r>
      <w:r w:rsidR="00A56E15" w:rsidRPr="00524175">
        <w:rPr>
          <w:b/>
          <w:bCs/>
          <w:u w:val="single"/>
        </w:rPr>
        <w:t>DAS CONDIÇÕES DE PAGAMENTO</w:t>
      </w:r>
    </w:p>
    <w:p w:rsidR="0024368D" w:rsidRPr="00524175" w:rsidRDefault="0024368D" w:rsidP="00524175">
      <w:pPr>
        <w:ind w:left="540" w:right="179"/>
        <w:contextualSpacing/>
        <w:jc w:val="both"/>
        <w:rPr>
          <w:b/>
          <w:bCs/>
          <w:u w:val="single"/>
        </w:rPr>
      </w:pPr>
    </w:p>
    <w:p w:rsidR="00912805" w:rsidRDefault="00AC5D04" w:rsidP="0066093E">
      <w:pPr>
        <w:ind w:left="567" w:right="118"/>
        <w:contextualSpacing/>
        <w:jc w:val="both"/>
        <w:outlineLvl w:val="0"/>
      </w:pPr>
      <w:r w:rsidRPr="00126CE3">
        <w:t>2</w:t>
      </w:r>
      <w:r>
        <w:t>2</w:t>
      </w:r>
      <w:r w:rsidRPr="00126CE3">
        <w:t>.1)</w:t>
      </w:r>
      <w:r w:rsidRPr="005525FF">
        <w:t xml:space="preserve"> </w:t>
      </w:r>
      <w:r w:rsidRPr="00601336">
        <w:t xml:space="preserve">O pagamento será efetuado </w:t>
      </w:r>
      <w:r w:rsidR="0083679D">
        <w:t xml:space="preserve">em moeda brasileira corrente </w:t>
      </w:r>
      <w:r>
        <w:t>e</w:t>
      </w:r>
      <w:r w:rsidRPr="00601336">
        <w:t xml:space="preserve">m </w:t>
      </w:r>
      <w:r>
        <w:t xml:space="preserve">até </w:t>
      </w:r>
      <w:r w:rsidR="00122529">
        <w:t>30</w:t>
      </w:r>
      <w:r>
        <w:t xml:space="preserve"> (</w:t>
      </w:r>
      <w:r w:rsidR="00122529">
        <w:t>trinta</w:t>
      </w:r>
      <w:r>
        <w:t xml:space="preserve">) dias, após a emissão da nota fiscal, a qual deverá ser apresentada no mês seguinte aos serviços executados, </w:t>
      </w:r>
      <w:r w:rsidR="00912805">
        <w:t xml:space="preserve">que deverá ser </w:t>
      </w:r>
      <w:r w:rsidR="00912805">
        <w:rPr>
          <w:b/>
        </w:rPr>
        <w:t>emitida em nome do Município de São Mateus do Sul, CNPJ/MF sob n.º 76.021.450/0001-22</w:t>
      </w:r>
      <w:r w:rsidR="00912805">
        <w:t>, acompanhada da Certidão Negativa de Débitos Relativos aos Tributos Federais e à Dívida Ativa da União; do Certificado de Regularidade do FGTS - CRF e da Certidão Negativa de Débitos Trabalhistas – CNDT</w:t>
      </w:r>
      <w:r w:rsidR="0083679D">
        <w:t>;</w:t>
      </w:r>
    </w:p>
    <w:p w:rsidR="00AC5D04" w:rsidRDefault="00AC5D04" w:rsidP="00912805">
      <w:pPr>
        <w:ind w:left="567" w:right="-87"/>
        <w:contextualSpacing/>
        <w:jc w:val="both"/>
        <w:outlineLvl w:val="0"/>
      </w:pPr>
    </w:p>
    <w:p w:rsidR="008D2CB7" w:rsidRDefault="00AC5D04" w:rsidP="0083679D">
      <w:pPr>
        <w:ind w:left="567" w:right="-87"/>
        <w:contextualSpacing/>
        <w:jc w:val="both"/>
        <w:outlineLvl w:val="0"/>
      </w:pPr>
      <w:r>
        <w:t xml:space="preserve"> </w:t>
      </w:r>
      <w:r w:rsidR="0083679D">
        <w:t xml:space="preserve">22.2) </w:t>
      </w:r>
      <w:r w:rsidR="008D2CB7" w:rsidRPr="008D2CB7">
        <w:t xml:space="preserve">Será realizado </w:t>
      </w:r>
      <w:r w:rsidR="008D2CB7" w:rsidRPr="008D2CB7">
        <w:rPr>
          <w:b/>
        </w:rPr>
        <w:t>PAGAMENTO POR PERÍCIA UNITÁRIA</w:t>
      </w:r>
      <w:r w:rsidR="008D2CB7" w:rsidRPr="008D2CB7">
        <w:t>, no momento da apresentação conclusiva/definitiva da perícia, respeitando abertura de prazos para entrega de exames e demais documentos faltantes para avaliação, devidamente conferidos pela Fiscalização do Detentor</w:t>
      </w:r>
      <w:r w:rsidR="0083679D">
        <w:t>;</w:t>
      </w:r>
    </w:p>
    <w:p w:rsidR="0083679D" w:rsidRPr="008D2CB7" w:rsidRDefault="0083679D" w:rsidP="0083679D">
      <w:pPr>
        <w:ind w:left="567" w:right="-87"/>
        <w:contextualSpacing/>
        <w:jc w:val="both"/>
        <w:outlineLvl w:val="0"/>
      </w:pPr>
    </w:p>
    <w:p w:rsidR="008D2CB7" w:rsidRDefault="0083679D" w:rsidP="0083679D">
      <w:pPr>
        <w:ind w:left="567"/>
        <w:jc w:val="both"/>
      </w:pPr>
      <w:r>
        <w:lastRenderedPageBreak/>
        <w:t>22.3</w:t>
      </w:r>
      <w:proofErr w:type="gramStart"/>
      <w:r>
        <w:t xml:space="preserve">) </w:t>
      </w:r>
      <w:r w:rsidR="008D2CB7" w:rsidRPr="008D2CB7">
        <w:t>Qualquer</w:t>
      </w:r>
      <w:proofErr w:type="gramEnd"/>
      <w:r w:rsidR="008D2CB7" w:rsidRPr="008D2CB7">
        <w:t xml:space="preserve"> pagamento somente será efetuado à empresa Detentora da Ata após conferência por parte da fiscalização do Departamento de Recursos Humanos, dos quais somente serão aceitos l</w:t>
      </w:r>
      <w:r>
        <w:t>audos conclusivos e definitivos;</w:t>
      </w:r>
    </w:p>
    <w:p w:rsidR="0083679D" w:rsidRPr="008D2CB7" w:rsidRDefault="0083679D" w:rsidP="0083679D">
      <w:pPr>
        <w:ind w:left="567"/>
        <w:jc w:val="both"/>
      </w:pPr>
    </w:p>
    <w:p w:rsidR="008D2CB7" w:rsidRPr="008D2CB7" w:rsidRDefault="0083679D" w:rsidP="0083679D">
      <w:pPr>
        <w:ind w:left="567"/>
        <w:jc w:val="both"/>
      </w:pPr>
      <w:r>
        <w:t>22.4</w:t>
      </w:r>
      <w:proofErr w:type="gramStart"/>
      <w:r>
        <w:t xml:space="preserve">) </w:t>
      </w:r>
      <w:r w:rsidR="008D2CB7" w:rsidRPr="008D2CB7">
        <w:t>Após</w:t>
      </w:r>
      <w:proofErr w:type="gramEnd"/>
      <w:r w:rsidR="008D2CB7" w:rsidRPr="008D2CB7">
        <w:t xml:space="preserve"> a conferência a Fiscalização autorizará a emissão da nota fiscal e serão seguidos os procedimentos administrativos internos.</w:t>
      </w:r>
    </w:p>
    <w:p w:rsidR="00BB4413" w:rsidRDefault="00BB4413" w:rsidP="0083679D">
      <w:pPr>
        <w:ind w:left="567" w:right="179"/>
        <w:contextualSpacing/>
        <w:jc w:val="both"/>
      </w:pPr>
    </w:p>
    <w:p w:rsidR="00AC5D04" w:rsidRDefault="00AC5D04" w:rsidP="00524175">
      <w:pPr>
        <w:ind w:left="540" w:right="179"/>
        <w:contextualSpacing/>
        <w:jc w:val="both"/>
        <w:rPr>
          <w:b/>
          <w:bCs/>
          <w:u w:val="single"/>
        </w:rPr>
      </w:pPr>
      <w:r>
        <w:t>22.</w:t>
      </w:r>
      <w:r w:rsidR="0083679D">
        <w:t>5</w:t>
      </w:r>
      <w:r>
        <w:t xml:space="preserve">) A nota fiscal deverá conter a identificação do Banco, número da Agência e da Conta Corrente, para que seja possibilitado ao </w:t>
      </w:r>
      <w:r w:rsidRPr="00000861">
        <w:rPr>
          <w:b/>
        </w:rPr>
        <w:t xml:space="preserve">DETENTOR </w:t>
      </w:r>
      <w:r>
        <w:t xml:space="preserve">efetuar o depósito bancário do valor devido, bem como, </w:t>
      </w:r>
      <w:r w:rsidRPr="00AF0932">
        <w:rPr>
          <w:b/>
        </w:rPr>
        <w:t>devidamente identificado com o número d</w:t>
      </w:r>
      <w:r>
        <w:rPr>
          <w:b/>
        </w:rPr>
        <w:t>o Edital, da Ata e do Empenho.</w:t>
      </w:r>
    </w:p>
    <w:p w:rsidR="00AC5D04" w:rsidRPr="00524175" w:rsidRDefault="00AC5D04" w:rsidP="00524175">
      <w:pPr>
        <w:ind w:left="540" w:right="179"/>
        <w:contextualSpacing/>
        <w:jc w:val="both"/>
        <w:rPr>
          <w:b/>
          <w:bCs/>
          <w:u w:val="single"/>
        </w:rPr>
      </w:pPr>
    </w:p>
    <w:p w:rsidR="00A56E15" w:rsidRPr="00524175" w:rsidRDefault="00DA03CE" w:rsidP="00524175">
      <w:pPr>
        <w:pStyle w:val="Cabealho"/>
        <w:tabs>
          <w:tab w:val="left" w:pos="708"/>
        </w:tabs>
        <w:ind w:left="540" w:right="179"/>
        <w:contextualSpacing/>
        <w:jc w:val="both"/>
        <w:rPr>
          <w:b/>
          <w:bCs/>
          <w:sz w:val="24"/>
          <w:szCs w:val="24"/>
          <w:u w:val="single"/>
        </w:rPr>
      </w:pPr>
      <w:r w:rsidRPr="00524175">
        <w:rPr>
          <w:b/>
          <w:bCs/>
          <w:sz w:val="24"/>
          <w:szCs w:val="24"/>
        </w:rPr>
        <w:t>2</w:t>
      </w:r>
      <w:r w:rsidR="00C02CD4">
        <w:rPr>
          <w:b/>
          <w:bCs/>
          <w:sz w:val="24"/>
          <w:szCs w:val="24"/>
        </w:rPr>
        <w:t>3</w:t>
      </w:r>
      <w:r w:rsidR="00A56E15" w:rsidRPr="00524175">
        <w:rPr>
          <w:b/>
          <w:bCs/>
          <w:sz w:val="24"/>
          <w:szCs w:val="24"/>
        </w:rPr>
        <w:t xml:space="preserve">) </w:t>
      </w:r>
      <w:r w:rsidR="00A56E15" w:rsidRPr="00524175">
        <w:rPr>
          <w:b/>
          <w:bCs/>
          <w:sz w:val="24"/>
          <w:szCs w:val="24"/>
          <w:u w:val="single"/>
        </w:rPr>
        <w:t>DO CRITÉRIO DE REAJUSTE E DOS RECURSOS ORÇAMENTÁRIOS</w:t>
      </w:r>
    </w:p>
    <w:p w:rsidR="00A56E15" w:rsidRDefault="00A56E15" w:rsidP="00524175">
      <w:pPr>
        <w:pStyle w:val="Cabealho"/>
        <w:tabs>
          <w:tab w:val="left" w:pos="708"/>
        </w:tabs>
        <w:ind w:left="540" w:right="179"/>
        <w:contextualSpacing/>
        <w:jc w:val="both"/>
        <w:rPr>
          <w:b/>
          <w:bCs/>
          <w:sz w:val="24"/>
          <w:szCs w:val="24"/>
        </w:rPr>
      </w:pPr>
    </w:p>
    <w:p w:rsidR="00096DB0" w:rsidRDefault="00096DB0" w:rsidP="00096DB0">
      <w:pPr>
        <w:pStyle w:val="Cabealho"/>
        <w:tabs>
          <w:tab w:val="left" w:pos="708"/>
        </w:tabs>
        <w:ind w:left="540" w:right="179"/>
        <w:contextualSpacing/>
        <w:jc w:val="both"/>
        <w:rPr>
          <w:sz w:val="24"/>
          <w:szCs w:val="24"/>
        </w:rPr>
      </w:pPr>
      <w:r>
        <w:rPr>
          <w:sz w:val="24"/>
          <w:szCs w:val="24"/>
        </w:rPr>
        <w:t>2</w:t>
      </w:r>
      <w:r w:rsidR="00C02CD4">
        <w:rPr>
          <w:sz w:val="24"/>
          <w:szCs w:val="24"/>
        </w:rPr>
        <w:t>3</w:t>
      </w:r>
      <w:r>
        <w:rPr>
          <w:sz w:val="24"/>
          <w:szCs w:val="24"/>
        </w:rPr>
        <w:t xml:space="preserve">.1) </w:t>
      </w:r>
      <w:proofErr w:type="gramStart"/>
      <w:r>
        <w:rPr>
          <w:sz w:val="24"/>
          <w:szCs w:val="24"/>
        </w:rPr>
        <w:t>O(</w:t>
      </w:r>
      <w:proofErr w:type="gramEnd"/>
      <w:r>
        <w:rPr>
          <w:sz w:val="24"/>
          <w:szCs w:val="24"/>
        </w:rPr>
        <w:t>s) preço(s) pelo qual(</w:t>
      </w:r>
      <w:proofErr w:type="spellStart"/>
      <w:r>
        <w:rPr>
          <w:sz w:val="24"/>
          <w:szCs w:val="24"/>
        </w:rPr>
        <w:t>is</w:t>
      </w:r>
      <w:proofErr w:type="spellEnd"/>
      <w:r>
        <w:rPr>
          <w:sz w:val="24"/>
          <w:szCs w:val="24"/>
        </w:rPr>
        <w:t>) será(</w:t>
      </w:r>
      <w:proofErr w:type="spellStart"/>
      <w:r>
        <w:rPr>
          <w:sz w:val="24"/>
          <w:szCs w:val="24"/>
        </w:rPr>
        <w:t>ão</w:t>
      </w:r>
      <w:proofErr w:type="spellEnd"/>
      <w:r>
        <w:rPr>
          <w:sz w:val="24"/>
          <w:szCs w:val="24"/>
        </w:rPr>
        <w:t>) contratado(s) o objeto da presente licitação não será(</w:t>
      </w:r>
      <w:proofErr w:type="spellStart"/>
      <w:r>
        <w:rPr>
          <w:sz w:val="24"/>
          <w:szCs w:val="24"/>
        </w:rPr>
        <w:t>ão</w:t>
      </w:r>
      <w:proofErr w:type="spellEnd"/>
      <w:r>
        <w:rPr>
          <w:sz w:val="24"/>
          <w:szCs w:val="24"/>
        </w:rPr>
        <w:t>) reajustado(s);</w:t>
      </w:r>
    </w:p>
    <w:p w:rsidR="00096DB0" w:rsidRDefault="00096DB0" w:rsidP="00096DB0">
      <w:pPr>
        <w:pStyle w:val="Cabealho"/>
        <w:tabs>
          <w:tab w:val="left" w:pos="708"/>
        </w:tabs>
        <w:ind w:left="540" w:right="179"/>
        <w:contextualSpacing/>
        <w:jc w:val="both"/>
        <w:rPr>
          <w:b/>
          <w:bCs/>
          <w:sz w:val="24"/>
          <w:szCs w:val="24"/>
        </w:rPr>
      </w:pPr>
    </w:p>
    <w:p w:rsidR="00E41B95" w:rsidRDefault="00096DB0" w:rsidP="00E41B95">
      <w:pPr>
        <w:pStyle w:val="Cabealho"/>
        <w:tabs>
          <w:tab w:val="left" w:pos="708"/>
        </w:tabs>
        <w:ind w:left="540" w:right="179"/>
        <w:contextualSpacing/>
        <w:jc w:val="both"/>
        <w:rPr>
          <w:sz w:val="24"/>
        </w:rPr>
      </w:pPr>
      <w:r>
        <w:rPr>
          <w:sz w:val="24"/>
        </w:rPr>
        <w:t>2</w:t>
      </w:r>
      <w:r w:rsidR="00C02CD4">
        <w:rPr>
          <w:sz w:val="24"/>
        </w:rPr>
        <w:t>3</w:t>
      </w:r>
      <w:r>
        <w:rPr>
          <w:sz w:val="24"/>
        </w:rPr>
        <w:t>.2</w:t>
      </w:r>
      <w:proofErr w:type="gramStart"/>
      <w:r>
        <w:rPr>
          <w:sz w:val="24"/>
        </w:rPr>
        <w:t>) As</w:t>
      </w:r>
      <w:proofErr w:type="gramEnd"/>
      <w:r>
        <w:rPr>
          <w:sz w:val="24"/>
        </w:rPr>
        <w:t xml:space="preserve"> despesas decorrentes d</w:t>
      </w:r>
      <w:r w:rsidR="00E41B95">
        <w:rPr>
          <w:sz w:val="24"/>
        </w:rPr>
        <w:t>a aquisição</w:t>
      </w:r>
      <w:r>
        <w:rPr>
          <w:sz w:val="24"/>
        </w:rPr>
        <w:t>, objeto da presente licitação, correrão à conta dos recursos das seguintes dotações orçamentárias:</w:t>
      </w:r>
      <w:r w:rsidR="00D90221">
        <w:rPr>
          <w:sz w:val="24"/>
        </w:rPr>
        <w:t xml:space="preserve"> </w:t>
      </w:r>
      <w:r w:rsidR="003128DD">
        <w:rPr>
          <w:sz w:val="24"/>
        </w:rPr>
        <w:t>92</w:t>
      </w:r>
      <w:r w:rsidR="00105562">
        <w:rPr>
          <w:sz w:val="24"/>
        </w:rPr>
        <w:t xml:space="preserve">. </w:t>
      </w:r>
      <w:r w:rsidR="00B34CC4">
        <w:rPr>
          <w:sz w:val="24"/>
        </w:rPr>
        <w:t xml:space="preserve">Complemento do Elemento: </w:t>
      </w:r>
      <w:r w:rsidR="00D90221">
        <w:rPr>
          <w:sz w:val="24"/>
        </w:rPr>
        <w:t>3.3.90.39.</w:t>
      </w:r>
      <w:r w:rsidR="003128DD">
        <w:rPr>
          <w:sz w:val="24"/>
        </w:rPr>
        <w:t>5</w:t>
      </w:r>
      <w:r w:rsidR="00D90221">
        <w:rPr>
          <w:sz w:val="24"/>
        </w:rPr>
        <w:t>6.00.</w:t>
      </w:r>
    </w:p>
    <w:p w:rsidR="00B34CC4" w:rsidRDefault="00B34CC4" w:rsidP="00524175">
      <w:pPr>
        <w:pStyle w:val="Cabealho"/>
        <w:tabs>
          <w:tab w:val="left" w:pos="708"/>
        </w:tabs>
        <w:ind w:left="540" w:right="179"/>
        <w:contextualSpacing/>
        <w:jc w:val="both"/>
        <w:rPr>
          <w:b/>
          <w:sz w:val="24"/>
          <w:szCs w:val="24"/>
        </w:rPr>
      </w:pPr>
    </w:p>
    <w:p w:rsidR="00571DE5" w:rsidRPr="00524175" w:rsidRDefault="001B6466" w:rsidP="00524175">
      <w:pPr>
        <w:pStyle w:val="Cabealho"/>
        <w:tabs>
          <w:tab w:val="left" w:pos="708"/>
        </w:tabs>
        <w:ind w:left="540" w:right="179"/>
        <w:contextualSpacing/>
        <w:jc w:val="both"/>
        <w:rPr>
          <w:b/>
          <w:sz w:val="24"/>
          <w:szCs w:val="24"/>
          <w:u w:val="single"/>
        </w:rPr>
      </w:pPr>
      <w:r w:rsidRPr="00524175">
        <w:rPr>
          <w:b/>
          <w:sz w:val="24"/>
          <w:szCs w:val="24"/>
        </w:rPr>
        <w:t>2</w:t>
      </w:r>
      <w:r w:rsidR="00C02CD4">
        <w:rPr>
          <w:b/>
          <w:sz w:val="24"/>
          <w:szCs w:val="24"/>
        </w:rPr>
        <w:t>4</w:t>
      </w:r>
      <w:r w:rsidRPr="00524175">
        <w:rPr>
          <w:b/>
          <w:sz w:val="24"/>
          <w:szCs w:val="24"/>
        </w:rPr>
        <w:t xml:space="preserve">) </w:t>
      </w:r>
      <w:r w:rsidRPr="00524175">
        <w:rPr>
          <w:b/>
          <w:sz w:val="24"/>
          <w:szCs w:val="24"/>
          <w:u w:val="single"/>
        </w:rPr>
        <w:t>DA FRAUDE E DA CORRUPÇÃO</w:t>
      </w:r>
    </w:p>
    <w:p w:rsidR="00571DE5" w:rsidRPr="00524175" w:rsidRDefault="00571DE5" w:rsidP="00524175">
      <w:pPr>
        <w:pStyle w:val="Cabealho"/>
        <w:tabs>
          <w:tab w:val="left" w:pos="708"/>
        </w:tabs>
        <w:ind w:left="540" w:right="179"/>
        <w:contextualSpacing/>
        <w:jc w:val="both"/>
        <w:rPr>
          <w:bCs/>
          <w:sz w:val="24"/>
          <w:szCs w:val="24"/>
        </w:rPr>
      </w:pPr>
    </w:p>
    <w:p w:rsidR="00571DE5" w:rsidRPr="00524175" w:rsidRDefault="00571DE5" w:rsidP="00524175">
      <w:pPr>
        <w:pStyle w:val="Cabealho"/>
        <w:tabs>
          <w:tab w:val="left" w:pos="708"/>
        </w:tabs>
        <w:ind w:left="540" w:right="179"/>
        <w:contextualSpacing/>
        <w:jc w:val="both"/>
        <w:rPr>
          <w:bCs/>
          <w:sz w:val="24"/>
          <w:szCs w:val="24"/>
        </w:rPr>
      </w:pPr>
      <w:proofErr w:type="gramStart"/>
      <w:r w:rsidRPr="00524175">
        <w:rPr>
          <w:bCs/>
          <w:sz w:val="24"/>
          <w:szCs w:val="24"/>
        </w:rPr>
        <w:t>2</w:t>
      </w:r>
      <w:r w:rsidR="00C02CD4">
        <w:rPr>
          <w:bCs/>
          <w:sz w:val="24"/>
          <w:szCs w:val="24"/>
        </w:rPr>
        <w:t>4</w:t>
      </w:r>
      <w:r w:rsidRPr="00524175">
        <w:rPr>
          <w:bCs/>
          <w:sz w:val="24"/>
          <w:szCs w:val="24"/>
        </w:rPr>
        <w:t>.1)As</w:t>
      </w:r>
      <w:proofErr w:type="gramEnd"/>
      <w:r w:rsidRPr="00524175">
        <w:rPr>
          <w:bCs/>
          <w:sz w:val="24"/>
          <w:szCs w:val="24"/>
        </w:rPr>
        <w:t xml:space="preserve"> licitantes devem observar e fazer observar, por seus fornecedores e subcontratados, se admitida a subcontratação, o mais alto padrão de ética durante todo o processo de licitação. Para os propósitos deste item, definem-se as seguintes práticas:</w:t>
      </w:r>
    </w:p>
    <w:p w:rsidR="00571DE5" w:rsidRPr="00524175" w:rsidRDefault="00571DE5" w:rsidP="00524175">
      <w:pPr>
        <w:pStyle w:val="Cabealho"/>
        <w:tabs>
          <w:tab w:val="left" w:pos="708"/>
        </w:tabs>
        <w:ind w:left="540" w:right="179"/>
        <w:contextualSpacing/>
        <w:jc w:val="both"/>
        <w:rPr>
          <w:bCs/>
          <w:sz w:val="24"/>
          <w:szCs w:val="24"/>
        </w:rPr>
      </w:pPr>
    </w:p>
    <w:p w:rsidR="00571DE5" w:rsidRPr="00524175" w:rsidRDefault="00571DE5" w:rsidP="00524175">
      <w:pPr>
        <w:tabs>
          <w:tab w:val="left" w:pos="9718"/>
        </w:tabs>
        <w:ind w:left="1134" w:right="181"/>
        <w:contextualSpacing/>
        <w:jc w:val="both"/>
        <w:rPr>
          <w:bCs/>
        </w:rPr>
      </w:pPr>
      <w:r w:rsidRPr="00524175">
        <w:rPr>
          <w:bCs/>
        </w:rPr>
        <w:t xml:space="preserve">a) </w:t>
      </w:r>
      <w:r w:rsidRPr="00524175">
        <w:rPr>
          <w:b/>
          <w:bCs/>
        </w:rPr>
        <w:t>“prática corrupta”:</w:t>
      </w:r>
      <w:r w:rsidRPr="00524175">
        <w:rPr>
          <w:bCs/>
        </w:rPr>
        <w:t xml:space="preserve"> oferecer, dar, receber ou solicitar, direta ou indiretamente, qualquer vantagem com o objetivo de influenciar a ação do servidor público no processo de licitação;</w:t>
      </w:r>
    </w:p>
    <w:p w:rsidR="00571DE5" w:rsidRPr="00524175" w:rsidRDefault="00571DE5" w:rsidP="00524175">
      <w:pPr>
        <w:tabs>
          <w:tab w:val="left" w:pos="9718"/>
        </w:tabs>
        <w:ind w:left="1134" w:right="181"/>
        <w:contextualSpacing/>
        <w:jc w:val="both"/>
        <w:rPr>
          <w:bCs/>
        </w:rPr>
      </w:pPr>
      <w:r w:rsidRPr="00524175">
        <w:rPr>
          <w:bCs/>
        </w:rPr>
        <w:t xml:space="preserve">b) </w:t>
      </w:r>
      <w:r w:rsidRPr="00524175">
        <w:rPr>
          <w:b/>
          <w:bCs/>
        </w:rPr>
        <w:t>“prática fraudulenta”:</w:t>
      </w:r>
      <w:r w:rsidRPr="00524175">
        <w:rPr>
          <w:bCs/>
        </w:rPr>
        <w:t xml:space="preserve"> a falsificação ou omissão dos fatos, com o objetivo de influenciar o processo de licitação;</w:t>
      </w:r>
    </w:p>
    <w:p w:rsidR="00571DE5" w:rsidRPr="00524175" w:rsidRDefault="00571DE5" w:rsidP="00524175">
      <w:pPr>
        <w:tabs>
          <w:tab w:val="left" w:pos="9718"/>
        </w:tabs>
        <w:ind w:left="1134" w:right="181"/>
        <w:contextualSpacing/>
        <w:jc w:val="both"/>
        <w:rPr>
          <w:bCs/>
        </w:rPr>
      </w:pPr>
      <w:r w:rsidRPr="00524175">
        <w:rPr>
          <w:bCs/>
        </w:rPr>
        <w:t xml:space="preserve">c) </w:t>
      </w:r>
      <w:r w:rsidRPr="00524175">
        <w:rPr>
          <w:b/>
          <w:bCs/>
        </w:rPr>
        <w:t xml:space="preserve">“prática </w:t>
      </w:r>
      <w:proofErr w:type="spellStart"/>
      <w:r w:rsidRPr="00524175">
        <w:rPr>
          <w:b/>
          <w:bCs/>
        </w:rPr>
        <w:t>colusiva</w:t>
      </w:r>
      <w:proofErr w:type="spellEnd"/>
      <w:r w:rsidRPr="00524175">
        <w:rPr>
          <w:b/>
          <w:bCs/>
        </w:rPr>
        <w:t>”:</w:t>
      </w:r>
      <w:r w:rsidRPr="00524175">
        <w:rPr>
          <w:bCs/>
        </w:rPr>
        <w:t xml:space="preserve"> esquematizar ou estabelecer um acordo entre dois ou mais licitantes, com ou sem conhecimento de representantes ou prepostos do órgão licitador, visando estabelecer preços em níveis artificiais e não-competitivos;</w:t>
      </w:r>
    </w:p>
    <w:p w:rsidR="00571DE5" w:rsidRPr="00524175" w:rsidRDefault="00571DE5" w:rsidP="00524175">
      <w:pPr>
        <w:tabs>
          <w:tab w:val="left" w:pos="9718"/>
        </w:tabs>
        <w:ind w:left="1134" w:right="181"/>
        <w:contextualSpacing/>
        <w:jc w:val="both"/>
        <w:rPr>
          <w:bCs/>
        </w:rPr>
      </w:pPr>
      <w:r w:rsidRPr="00524175">
        <w:rPr>
          <w:bCs/>
        </w:rPr>
        <w:t xml:space="preserve">d) </w:t>
      </w:r>
      <w:r w:rsidRPr="00524175">
        <w:rPr>
          <w:b/>
          <w:bCs/>
        </w:rPr>
        <w:t>“prática coercitiva”:</w:t>
      </w:r>
      <w:r w:rsidRPr="00524175">
        <w:rPr>
          <w:bCs/>
        </w:rPr>
        <w:t xml:space="preserve"> causar </w:t>
      </w:r>
      <w:proofErr w:type="spellStart"/>
      <w:r w:rsidRPr="00524175">
        <w:rPr>
          <w:bCs/>
        </w:rPr>
        <w:t>dano</w:t>
      </w:r>
      <w:proofErr w:type="spellEnd"/>
      <w:r w:rsidRPr="00524175">
        <w:rPr>
          <w:bCs/>
        </w:rPr>
        <w:t xml:space="preserve"> ou ameaçar causar dano, direta ou indiretamente, às pessoas ou sua propriedade, visando influenciar sua participação em um processo licitatório;</w:t>
      </w:r>
    </w:p>
    <w:p w:rsidR="00571DE5" w:rsidRPr="00524175" w:rsidRDefault="00571DE5" w:rsidP="00524175">
      <w:pPr>
        <w:tabs>
          <w:tab w:val="left" w:pos="9718"/>
        </w:tabs>
        <w:ind w:left="1134" w:right="181"/>
        <w:contextualSpacing/>
        <w:jc w:val="both"/>
        <w:rPr>
          <w:bCs/>
        </w:rPr>
      </w:pPr>
      <w:r w:rsidRPr="00524175">
        <w:rPr>
          <w:bCs/>
        </w:rPr>
        <w:t xml:space="preserve">e) </w:t>
      </w:r>
      <w:r w:rsidRPr="00524175">
        <w:rPr>
          <w:b/>
          <w:bCs/>
        </w:rPr>
        <w:t>“prática obstrutiva”:</w:t>
      </w:r>
      <w:r w:rsidRPr="00524175">
        <w:rPr>
          <w:bCs/>
        </w:rPr>
        <w:t xml:space="preserve">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571DE5" w:rsidRPr="00524175" w:rsidRDefault="00571DE5" w:rsidP="00524175">
      <w:pPr>
        <w:tabs>
          <w:tab w:val="left" w:pos="9718"/>
        </w:tabs>
        <w:ind w:left="1134" w:right="181"/>
        <w:contextualSpacing/>
        <w:jc w:val="both"/>
        <w:rPr>
          <w:bCs/>
        </w:rPr>
      </w:pPr>
    </w:p>
    <w:p w:rsidR="00571DE5" w:rsidRPr="00524175" w:rsidRDefault="00571DE5" w:rsidP="00524175">
      <w:pPr>
        <w:tabs>
          <w:tab w:val="left" w:pos="9718"/>
        </w:tabs>
        <w:ind w:left="567" w:right="181"/>
        <w:contextualSpacing/>
        <w:jc w:val="both"/>
        <w:rPr>
          <w:bCs/>
        </w:rPr>
      </w:pPr>
      <w:r w:rsidRPr="00524175">
        <w:rPr>
          <w:bCs/>
        </w:rPr>
        <w:t>2</w:t>
      </w:r>
      <w:r w:rsidR="00C02CD4">
        <w:rPr>
          <w:bCs/>
        </w:rPr>
        <w:t>4</w:t>
      </w:r>
      <w:r w:rsidRPr="00524175">
        <w:rPr>
          <w:bCs/>
        </w:rPr>
        <w:t xml:space="preserve">.2)Na hipótese de financiamento, parcial ou integral, por organismo financeiro multilateral, mediante adiantamento ou reembolso, este organismo imporá sanção sobre uma empresa ou </w:t>
      </w:r>
      <w:r w:rsidRPr="00524175">
        <w:rPr>
          <w:bCs/>
        </w:rPr>
        <w:lastRenderedPageBreak/>
        <w:t xml:space="preserve">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524175">
        <w:rPr>
          <w:bCs/>
        </w:rPr>
        <w:t>colusivas</w:t>
      </w:r>
      <w:proofErr w:type="spellEnd"/>
      <w:r w:rsidRPr="00524175">
        <w:rPr>
          <w:bCs/>
        </w:rPr>
        <w:t>, coercitivas ou obstrutivas ao participar da licitação</w:t>
      </w:r>
      <w:r w:rsidR="00B360BB" w:rsidRPr="00524175">
        <w:rPr>
          <w:bCs/>
        </w:rPr>
        <w:t>, ou da execução de contrato financiado pelo organismo</w:t>
      </w:r>
      <w:r w:rsidRPr="00524175">
        <w:rPr>
          <w:bCs/>
        </w:rPr>
        <w:t>;</w:t>
      </w:r>
    </w:p>
    <w:p w:rsidR="00571DE5" w:rsidRPr="00524175" w:rsidRDefault="00571DE5" w:rsidP="00524175">
      <w:pPr>
        <w:tabs>
          <w:tab w:val="left" w:pos="9718"/>
        </w:tabs>
        <w:ind w:left="567" w:right="181"/>
        <w:contextualSpacing/>
        <w:jc w:val="both"/>
        <w:rPr>
          <w:bCs/>
        </w:rPr>
      </w:pPr>
    </w:p>
    <w:p w:rsidR="00571DE5" w:rsidRPr="00524175" w:rsidRDefault="00571DE5" w:rsidP="00524175">
      <w:pPr>
        <w:tabs>
          <w:tab w:val="left" w:pos="9718"/>
        </w:tabs>
        <w:ind w:left="567" w:right="181"/>
        <w:contextualSpacing/>
        <w:jc w:val="both"/>
        <w:rPr>
          <w:bCs/>
        </w:rPr>
      </w:pPr>
      <w:r w:rsidRPr="00524175">
        <w:rPr>
          <w:bCs/>
        </w:rPr>
        <w:t>2</w:t>
      </w:r>
      <w:r w:rsidR="00C02CD4">
        <w:rPr>
          <w:bCs/>
        </w:rPr>
        <w:t>4</w:t>
      </w:r>
      <w:r w:rsidRPr="00524175">
        <w:rPr>
          <w:bCs/>
        </w:rPr>
        <w:t>.3) Considerando os propósitos do subitem acima, a licitante vencedora, como condição para a contratação, deverá concordar e autorizar que, na hipótese de o contrato vir a ser financiando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w:t>
      </w:r>
      <w:r w:rsidR="00B360BB" w:rsidRPr="00524175">
        <w:rPr>
          <w:bCs/>
        </w:rPr>
        <w:t xml:space="preserve"> e à execução do contrato</w:t>
      </w:r>
      <w:r w:rsidRPr="00524175">
        <w:rPr>
          <w:bCs/>
        </w:rPr>
        <w:t>.</w:t>
      </w:r>
    </w:p>
    <w:p w:rsidR="00C207F7" w:rsidRPr="00524175" w:rsidRDefault="00C207F7" w:rsidP="00524175">
      <w:pPr>
        <w:pStyle w:val="Cabealho"/>
        <w:tabs>
          <w:tab w:val="left" w:pos="708"/>
        </w:tabs>
        <w:ind w:left="540" w:right="179"/>
        <w:contextualSpacing/>
        <w:jc w:val="both"/>
        <w:rPr>
          <w:b/>
          <w:sz w:val="24"/>
          <w:szCs w:val="24"/>
        </w:rPr>
      </w:pPr>
    </w:p>
    <w:p w:rsidR="00A56E15" w:rsidRPr="00524175" w:rsidRDefault="00A56E15" w:rsidP="00524175">
      <w:pPr>
        <w:pStyle w:val="Cabealho"/>
        <w:tabs>
          <w:tab w:val="left" w:pos="708"/>
        </w:tabs>
        <w:ind w:left="540" w:right="179"/>
        <w:contextualSpacing/>
        <w:jc w:val="both"/>
        <w:rPr>
          <w:b/>
          <w:sz w:val="24"/>
          <w:szCs w:val="24"/>
          <w:u w:val="single"/>
        </w:rPr>
      </w:pPr>
      <w:r w:rsidRPr="00524175">
        <w:rPr>
          <w:b/>
          <w:sz w:val="24"/>
          <w:szCs w:val="24"/>
        </w:rPr>
        <w:t>2</w:t>
      </w:r>
      <w:r w:rsidR="00C02CD4">
        <w:rPr>
          <w:b/>
          <w:sz w:val="24"/>
          <w:szCs w:val="24"/>
        </w:rPr>
        <w:t>5</w:t>
      </w:r>
      <w:r w:rsidRPr="00524175">
        <w:rPr>
          <w:b/>
          <w:sz w:val="24"/>
          <w:szCs w:val="24"/>
        </w:rPr>
        <w:t xml:space="preserve">) </w:t>
      </w:r>
      <w:r w:rsidRPr="00524175">
        <w:rPr>
          <w:b/>
          <w:sz w:val="24"/>
          <w:szCs w:val="24"/>
          <w:u w:val="single"/>
        </w:rPr>
        <w:t>DAS DISPOSIÇÕES FINAIS</w:t>
      </w:r>
    </w:p>
    <w:p w:rsidR="00A56E15" w:rsidRPr="00524175" w:rsidRDefault="00A56E15" w:rsidP="00524175">
      <w:pPr>
        <w:tabs>
          <w:tab w:val="left" w:pos="536"/>
          <w:tab w:val="left" w:pos="2270"/>
          <w:tab w:val="left" w:pos="4294"/>
        </w:tabs>
        <w:ind w:left="540" w:right="179"/>
        <w:contextualSpacing/>
        <w:jc w:val="both"/>
      </w:pPr>
    </w:p>
    <w:p w:rsidR="00397A51" w:rsidRPr="00524175" w:rsidRDefault="00397A51" w:rsidP="00524175">
      <w:pPr>
        <w:tabs>
          <w:tab w:val="left" w:pos="536"/>
          <w:tab w:val="left" w:pos="2270"/>
          <w:tab w:val="left" w:pos="4294"/>
        </w:tabs>
        <w:ind w:left="540" w:right="179"/>
        <w:contextualSpacing/>
        <w:jc w:val="both"/>
      </w:pPr>
      <w:r w:rsidRPr="00524175">
        <w:rPr>
          <w:rFonts w:eastAsia="Arial"/>
          <w:spacing w:val="-1"/>
          <w:lang w:eastAsia="en-US"/>
        </w:rPr>
        <w:t>2</w:t>
      </w:r>
      <w:r w:rsidR="00C02CD4">
        <w:rPr>
          <w:rFonts w:eastAsia="Arial"/>
          <w:spacing w:val="-1"/>
          <w:lang w:eastAsia="en-US"/>
        </w:rPr>
        <w:t>5</w:t>
      </w:r>
      <w:r w:rsidRPr="00524175">
        <w:rPr>
          <w:rFonts w:eastAsia="Arial"/>
          <w:spacing w:val="-1"/>
          <w:lang w:eastAsia="en-US"/>
        </w:rPr>
        <w:t>.1) O r</w:t>
      </w:r>
      <w:r w:rsidRPr="00524175">
        <w:rPr>
          <w:rFonts w:eastAsia="Arial"/>
          <w:spacing w:val="1"/>
          <w:lang w:eastAsia="en-US"/>
        </w:rPr>
        <w:t>e</w:t>
      </w:r>
      <w:r w:rsidRPr="00524175">
        <w:rPr>
          <w:rFonts w:eastAsia="Arial"/>
          <w:lang w:eastAsia="en-US"/>
        </w:rPr>
        <w:t>s</w:t>
      </w:r>
      <w:r w:rsidRPr="00524175">
        <w:rPr>
          <w:rFonts w:eastAsia="Arial"/>
          <w:spacing w:val="1"/>
          <w:lang w:eastAsia="en-US"/>
        </w:rPr>
        <w:t>u</w:t>
      </w:r>
      <w:r w:rsidRPr="00524175">
        <w:rPr>
          <w:rFonts w:eastAsia="Arial"/>
          <w:lang w:eastAsia="en-US"/>
        </w:rPr>
        <w:t>l</w:t>
      </w:r>
      <w:r w:rsidRPr="00524175">
        <w:rPr>
          <w:rFonts w:eastAsia="Arial"/>
          <w:spacing w:val="1"/>
          <w:lang w:eastAsia="en-US"/>
        </w:rPr>
        <w:t>ta</w:t>
      </w:r>
      <w:r w:rsidRPr="00524175">
        <w:rPr>
          <w:rFonts w:eastAsia="Arial"/>
          <w:spacing w:val="-1"/>
          <w:lang w:eastAsia="en-US"/>
        </w:rPr>
        <w:t>d</w:t>
      </w:r>
      <w:r w:rsidRPr="00524175">
        <w:rPr>
          <w:rFonts w:eastAsia="Arial"/>
          <w:lang w:eastAsia="en-US"/>
        </w:rPr>
        <w:t>o e demais atos</w:t>
      </w:r>
      <w:r w:rsidRPr="00524175">
        <w:rPr>
          <w:rFonts w:eastAsia="Arial"/>
          <w:spacing w:val="1"/>
          <w:lang w:eastAsia="en-US"/>
        </w:rPr>
        <w:t xml:space="preserve"> d</w:t>
      </w:r>
      <w:r w:rsidRPr="00524175">
        <w:rPr>
          <w:rFonts w:eastAsia="Arial"/>
          <w:lang w:eastAsia="en-US"/>
        </w:rPr>
        <w:t xml:space="preserve">o </w:t>
      </w:r>
      <w:r w:rsidRPr="00524175">
        <w:rPr>
          <w:rFonts w:eastAsia="Arial"/>
          <w:spacing w:val="1"/>
          <w:lang w:eastAsia="en-US"/>
        </w:rPr>
        <w:t>p</w:t>
      </w:r>
      <w:r w:rsidRPr="00524175">
        <w:rPr>
          <w:rFonts w:eastAsia="Arial"/>
          <w:spacing w:val="-1"/>
          <w:lang w:eastAsia="en-US"/>
        </w:rPr>
        <w:t>r</w:t>
      </w:r>
      <w:r w:rsidRPr="00524175">
        <w:rPr>
          <w:rFonts w:eastAsia="Arial"/>
          <w:spacing w:val="1"/>
          <w:lang w:eastAsia="en-US"/>
        </w:rPr>
        <w:t>e</w:t>
      </w:r>
      <w:r w:rsidRPr="00524175">
        <w:rPr>
          <w:rFonts w:eastAsia="Arial"/>
          <w:spacing w:val="-2"/>
          <w:lang w:eastAsia="en-US"/>
        </w:rPr>
        <w:t>s</w:t>
      </w:r>
      <w:r w:rsidRPr="00524175">
        <w:rPr>
          <w:rFonts w:eastAsia="Arial"/>
          <w:spacing w:val="1"/>
          <w:lang w:eastAsia="en-US"/>
        </w:rPr>
        <w:t>e</w:t>
      </w:r>
      <w:r w:rsidRPr="00524175">
        <w:rPr>
          <w:rFonts w:eastAsia="Arial"/>
          <w:spacing w:val="-1"/>
          <w:lang w:eastAsia="en-US"/>
        </w:rPr>
        <w:t>n</w:t>
      </w:r>
      <w:r w:rsidRPr="00524175">
        <w:rPr>
          <w:rFonts w:eastAsia="Arial"/>
          <w:spacing w:val="1"/>
          <w:lang w:eastAsia="en-US"/>
        </w:rPr>
        <w:t>t</w:t>
      </w:r>
      <w:r w:rsidRPr="00524175">
        <w:rPr>
          <w:rFonts w:eastAsia="Arial"/>
          <w:lang w:eastAsia="en-US"/>
        </w:rPr>
        <w:t>e c</w:t>
      </w:r>
      <w:r w:rsidRPr="00524175">
        <w:rPr>
          <w:rFonts w:eastAsia="Arial"/>
          <w:spacing w:val="1"/>
          <w:lang w:eastAsia="en-US"/>
        </w:rPr>
        <w:t>e</w:t>
      </w:r>
      <w:r w:rsidRPr="00524175">
        <w:rPr>
          <w:rFonts w:eastAsia="Arial"/>
          <w:spacing w:val="-1"/>
          <w:lang w:eastAsia="en-US"/>
        </w:rPr>
        <w:t>r</w:t>
      </w:r>
      <w:r w:rsidRPr="00524175">
        <w:rPr>
          <w:rFonts w:eastAsia="Arial"/>
          <w:spacing w:val="1"/>
          <w:lang w:eastAsia="en-US"/>
        </w:rPr>
        <w:t>t</w:t>
      </w:r>
      <w:r w:rsidRPr="00524175">
        <w:rPr>
          <w:rFonts w:eastAsia="Arial"/>
          <w:spacing w:val="-1"/>
          <w:lang w:eastAsia="en-US"/>
        </w:rPr>
        <w:t>a</w:t>
      </w:r>
      <w:r w:rsidRPr="00524175">
        <w:rPr>
          <w:rFonts w:eastAsia="Arial"/>
          <w:spacing w:val="2"/>
          <w:lang w:eastAsia="en-US"/>
        </w:rPr>
        <w:t>m</w:t>
      </w:r>
      <w:r w:rsidRPr="00524175">
        <w:rPr>
          <w:rFonts w:eastAsia="Arial"/>
          <w:lang w:eastAsia="en-US"/>
        </w:rPr>
        <w:t>e s</w:t>
      </w:r>
      <w:r w:rsidRPr="00524175">
        <w:rPr>
          <w:rFonts w:eastAsia="Arial"/>
          <w:spacing w:val="1"/>
          <w:lang w:eastAsia="en-US"/>
        </w:rPr>
        <w:t>e</w:t>
      </w:r>
      <w:r w:rsidRPr="00524175">
        <w:rPr>
          <w:rFonts w:eastAsia="Arial"/>
          <w:spacing w:val="-1"/>
          <w:lang w:eastAsia="en-US"/>
        </w:rPr>
        <w:t>r</w:t>
      </w:r>
      <w:r w:rsidRPr="00524175">
        <w:rPr>
          <w:rFonts w:eastAsia="Arial"/>
          <w:lang w:eastAsia="en-US"/>
        </w:rPr>
        <w:t xml:space="preserve">á </w:t>
      </w:r>
      <w:r w:rsidRPr="00524175">
        <w:rPr>
          <w:rFonts w:eastAsia="Arial"/>
          <w:spacing w:val="1"/>
          <w:lang w:eastAsia="en-US"/>
        </w:rPr>
        <w:t>d</w:t>
      </w:r>
      <w:r w:rsidRPr="00524175">
        <w:rPr>
          <w:rFonts w:eastAsia="Arial"/>
          <w:lang w:eastAsia="en-US"/>
        </w:rPr>
        <w:t>i</w:t>
      </w:r>
      <w:r w:rsidRPr="00524175">
        <w:rPr>
          <w:rFonts w:eastAsia="Arial"/>
          <w:spacing w:val="-2"/>
          <w:lang w:eastAsia="en-US"/>
        </w:rPr>
        <w:t>v</w:t>
      </w:r>
      <w:r w:rsidRPr="00524175">
        <w:rPr>
          <w:rFonts w:eastAsia="Arial"/>
          <w:spacing w:val="1"/>
          <w:lang w:eastAsia="en-US"/>
        </w:rPr>
        <w:t>u</w:t>
      </w:r>
      <w:r w:rsidRPr="00524175">
        <w:rPr>
          <w:rFonts w:eastAsia="Arial"/>
          <w:lang w:eastAsia="en-US"/>
        </w:rPr>
        <w:t>l</w:t>
      </w:r>
      <w:r w:rsidRPr="00524175">
        <w:rPr>
          <w:rFonts w:eastAsia="Arial"/>
          <w:spacing w:val="-1"/>
          <w:lang w:eastAsia="en-US"/>
        </w:rPr>
        <w:t>g</w:t>
      </w:r>
      <w:r w:rsidRPr="00524175">
        <w:rPr>
          <w:rFonts w:eastAsia="Arial"/>
          <w:spacing w:val="1"/>
          <w:lang w:eastAsia="en-US"/>
        </w:rPr>
        <w:t>ad</w:t>
      </w:r>
      <w:r w:rsidRPr="00524175">
        <w:rPr>
          <w:rFonts w:eastAsia="Arial"/>
          <w:lang w:eastAsia="en-US"/>
        </w:rPr>
        <w:t xml:space="preserve">o </w:t>
      </w:r>
      <w:r w:rsidRPr="00524175">
        <w:rPr>
          <w:rFonts w:eastAsia="Arial"/>
          <w:spacing w:val="-1"/>
          <w:lang w:eastAsia="en-US"/>
        </w:rPr>
        <w:t>n</w:t>
      </w:r>
      <w:r w:rsidRPr="00524175">
        <w:rPr>
          <w:rFonts w:eastAsia="Arial"/>
          <w:lang w:eastAsia="en-US"/>
        </w:rPr>
        <w:t>o Di</w:t>
      </w:r>
      <w:r w:rsidRPr="00524175">
        <w:rPr>
          <w:rFonts w:eastAsia="Arial"/>
          <w:spacing w:val="1"/>
          <w:lang w:eastAsia="en-US"/>
        </w:rPr>
        <w:t>á</w:t>
      </w:r>
      <w:r w:rsidRPr="00524175">
        <w:rPr>
          <w:rFonts w:eastAsia="Arial"/>
          <w:spacing w:val="-1"/>
          <w:lang w:eastAsia="en-US"/>
        </w:rPr>
        <w:t>r</w:t>
      </w:r>
      <w:r w:rsidRPr="00524175">
        <w:rPr>
          <w:rFonts w:eastAsia="Arial"/>
          <w:lang w:eastAsia="en-US"/>
        </w:rPr>
        <w:t xml:space="preserve">io </w:t>
      </w:r>
      <w:r w:rsidRPr="00524175">
        <w:rPr>
          <w:rFonts w:eastAsia="Arial"/>
          <w:spacing w:val="1"/>
          <w:lang w:eastAsia="en-US"/>
        </w:rPr>
        <w:t>O</w:t>
      </w:r>
      <w:r w:rsidRPr="00524175">
        <w:rPr>
          <w:rFonts w:eastAsia="Arial"/>
          <w:spacing w:val="3"/>
          <w:lang w:eastAsia="en-US"/>
        </w:rPr>
        <w:t>f</w:t>
      </w:r>
      <w:r w:rsidRPr="00524175">
        <w:rPr>
          <w:rFonts w:eastAsia="Arial"/>
          <w:lang w:eastAsia="en-US"/>
        </w:rPr>
        <w:t>ici</w:t>
      </w:r>
      <w:r w:rsidRPr="00524175">
        <w:rPr>
          <w:rFonts w:eastAsia="Arial"/>
          <w:spacing w:val="1"/>
          <w:lang w:eastAsia="en-US"/>
        </w:rPr>
        <w:t>a</w:t>
      </w:r>
      <w:r w:rsidRPr="00524175">
        <w:rPr>
          <w:rFonts w:eastAsia="Arial"/>
          <w:lang w:eastAsia="en-US"/>
        </w:rPr>
        <w:t xml:space="preserve">l </w:t>
      </w:r>
      <w:r w:rsidRPr="00524175">
        <w:rPr>
          <w:rFonts w:eastAsia="Arial"/>
          <w:spacing w:val="-1"/>
          <w:lang w:eastAsia="en-US"/>
        </w:rPr>
        <w:t>do Município</w:t>
      </w:r>
      <w:r w:rsidRPr="00524175">
        <w:rPr>
          <w:rFonts w:eastAsia="Arial"/>
          <w:spacing w:val="1"/>
          <w:lang w:eastAsia="en-US"/>
        </w:rPr>
        <w:t xml:space="preserve"> at</w:t>
      </w:r>
      <w:r w:rsidRPr="00524175">
        <w:rPr>
          <w:rFonts w:eastAsia="Arial"/>
          <w:spacing w:val="-1"/>
          <w:lang w:eastAsia="en-US"/>
        </w:rPr>
        <w:t>r</w:t>
      </w:r>
      <w:r w:rsidRPr="00524175">
        <w:rPr>
          <w:rFonts w:eastAsia="Arial"/>
          <w:spacing w:val="1"/>
          <w:lang w:eastAsia="en-US"/>
        </w:rPr>
        <w:t>a</w:t>
      </w:r>
      <w:r w:rsidRPr="00524175">
        <w:rPr>
          <w:rFonts w:eastAsia="Arial"/>
          <w:spacing w:val="-2"/>
          <w:lang w:eastAsia="en-US"/>
        </w:rPr>
        <w:t>v</w:t>
      </w:r>
      <w:r w:rsidRPr="00524175">
        <w:rPr>
          <w:rFonts w:eastAsia="Arial"/>
          <w:spacing w:val="1"/>
          <w:lang w:eastAsia="en-US"/>
        </w:rPr>
        <w:t>é</w:t>
      </w:r>
      <w:r w:rsidRPr="00524175">
        <w:rPr>
          <w:rFonts w:eastAsia="Arial"/>
          <w:lang w:eastAsia="en-US"/>
        </w:rPr>
        <w:t xml:space="preserve">s </w:t>
      </w:r>
      <w:r w:rsidRPr="00524175">
        <w:rPr>
          <w:rFonts w:eastAsia="Arial"/>
          <w:spacing w:val="1"/>
          <w:lang w:eastAsia="en-US"/>
        </w:rPr>
        <w:t>d</w:t>
      </w:r>
      <w:r w:rsidRPr="00524175">
        <w:rPr>
          <w:rFonts w:eastAsia="Arial"/>
          <w:lang w:eastAsia="en-US"/>
        </w:rPr>
        <w:t>o</w:t>
      </w:r>
      <w:r w:rsidRPr="00524175">
        <w:rPr>
          <w:rFonts w:eastAsia="Arial"/>
          <w:spacing w:val="-1"/>
          <w:lang w:eastAsia="en-US"/>
        </w:rPr>
        <w:t xml:space="preserve"> e</w:t>
      </w:r>
      <w:r w:rsidRPr="00524175">
        <w:rPr>
          <w:rFonts w:eastAsia="Arial"/>
          <w:spacing w:val="1"/>
          <w:lang w:eastAsia="en-US"/>
        </w:rPr>
        <w:t>nde</w:t>
      </w:r>
      <w:r w:rsidRPr="00524175">
        <w:rPr>
          <w:rFonts w:eastAsia="Arial"/>
          <w:spacing w:val="-1"/>
          <w:lang w:eastAsia="en-US"/>
        </w:rPr>
        <w:t>r</w:t>
      </w:r>
      <w:r w:rsidRPr="00524175">
        <w:rPr>
          <w:rFonts w:eastAsia="Arial"/>
          <w:spacing w:val="1"/>
          <w:lang w:eastAsia="en-US"/>
        </w:rPr>
        <w:t>e</w:t>
      </w:r>
      <w:r w:rsidRPr="00524175">
        <w:rPr>
          <w:rFonts w:eastAsia="Arial"/>
          <w:spacing w:val="-2"/>
          <w:lang w:eastAsia="en-US"/>
        </w:rPr>
        <w:t>ç</w:t>
      </w:r>
      <w:r w:rsidRPr="00524175">
        <w:rPr>
          <w:rFonts w:eastAsia="Arial"/>
          <w:lang w:eastAsia="en-US"/>
        </w:rPr>
        <w:t xml:space="preserve">o </w:t>
      </w:r>
      <w:r w:rsidRPr="00524175">
        <w:rPr>
          <w:rFonts w:eastAsia="Arial"/>
          <w:spacing w:val="1"/>
          <w:lang w:eastAsia="en-US"/>
        </w:rPr>
        <w:t>e</w:t>
      </w:r>
      <w:r w:rsidRPr="00524175">
        <w:rPr>
          <w:rFonts w:eastAsia="Arial"/>
          <w:lang w:eastAsia="en-US"/>
        </w:rPr>
        <w:t>l</w:t>
      </w:r>
      <w:r w:rsidRPr="00524175">
        <w:rPr>
          <w:rFonts w:eastAsia="Arial"/>
          <w:spacing w:val="-1"/>
          <w:lang w:eastAsia="en-US"/>
        </w:rPr>
        <w:t>e</w:t>
      </w:r>
      <w:r w:rsidRPr="00524175">
        <w:rPr>
          <w:rFonts w:eastAsia="Arial"/>
          <w:spacing w:val="1"/>
          <w:lang w:eastAsia="en-US"/>
        </w:rPr>
        <w:t>t</w:t>
      </w:r>
      <w:r w:rsidRPr="00524175">
        <w:rPr>
          <w:rFonts w:eastAsia="Arial"/>
          <w:spacing w:val="-1"/>
          <w:lang w:eastAsia="en-US"/>
        </w:rPr>
        <w:t>r</w:t>
      </w:r>
      <w:r w:rsidRPr="00524175">
        <w:rPr>
          <w:rFonts w:eastAsia="Arial"/>
          <w:spacing w:val="1"/>
          <w:lang w:eastAsia="en-US"/>
        </w:rPr>
        <w:t>ôn</w:t>
      </w:r>
      <w:r w:rsidRPr="00524175">
        <w:rPr>
          <w:rFonts w:eastAsia="Arial"/>
          <w:lang w:eastAsia="en-US"/>
        </w:rPr>
        <w:t xml:space="preserve">ico </w:t>
      </w:r>
      <w:hyperlink r:id="rId16" w:history="1">
        <w:r w:rsidRPr="00524175">
          <w:rPr>
            <w:rStyle w:val="Hyperlink"/>
            <w:rFonts w:eastAsia="Arial"/>
            <w:lang w:eastAsia="en-US"/>
          </w:rPr>
          <w:t>www.saomateusdosul.pr.gov.br</w:t>
        </w:r>
      </w:hyperlink>
      <w:r w:rsidRPr="00524175">
        <w:rPr>
          <w:rFonts w:eastAsia="Arial"/>
          <w:lang w:eastAsia="en-US"/>
        </w:rPr>
        <w:t xml:space="preserve">, </w:t>
      </w:r>
      <w:r w:rsidRPr="00524175">
        <w:rPr>
          <w:lang w:eastAsia="en-US"/>
        </w:rPr>
        <w:t xml:space="preserve">local: link “Licitações”, bem como, no </w:t>
      </w:r>
      <w:r w:rsidRPr="00524175">
        <w:rPr>
          <w:rFonts w:eastAsia="Arial"/>
          <w:lang w:eastAsia="en-US"/>
        </w:rPr>
        <w:t>Portal da Transparência do Município</w:t>
      </w:r>
      <w:r w:rsidR="00FE6077" w:rsidRPr="00524175">
        <w:rPr>
          <w:rFonts w:eastAsia="Arial"/>
          <w:lang w:eastAsia="en-US"/>
        </w:rPr>
        <w:t>;</w:t>
      </w:r>
    </w:p>
    <w:p w:rsidR="00397A51" w:rsidRPr="00524175" w:rsidRDefault="00397A51" w:rsidP="00524175">
      <w:pPr>
        <w:tabs>
          <w:tab w:val="left" w:pos="536"/>
          <w:tab w:val="left" w:pos="2270"/>
          <w:tab w:val="left" w:pos="4294"/>
        </w:tabs>
        <w:ind w:left="540" w:right="179"/>
        <w:contextualSpacing/>
        <w:jc w:val="both"/>
      </w:pPr>
    </w:p>
    <w:p w:rsidR="00A75EA0" w:rsidRPr="00524175" w:rsidRDefault="00397A51" w:rsidP="00524175">
      <w:pPr>
        <w:tabs>
          <w:tab w:val="left" w:pos="536"/>
          <w:tab w:val="left" w:pos="2270"/>
          <w:tab w:val="left" w:pos="4294"/>
        </w:tabs>
        <w:ind w:left="540" w:right="179"/>
        <w:contextualSpacing/>
        <w:jc w:val="both"/>
      </w:pPr>
      <w:r w:rsidRPr="00524175">
        <w:t>2</w:t>
      </w:r>
      <w:r w:rsidR="00C02CD4">
        <w:t>5</w:t>
      </w:r>
      <w:r w:rsidRPr="00524175">
        <w:t xml:space="preserve">.2) </w:t>
      </w:r>
      <w:r w:rsidR="00A75EA0" w:rsidRPr="00524175">
        <w:t>Das sessões públicas serão lavradas atas circunstanciadas, devidamente assinadas pelo Pregoeiro;</w:t>
      </w:r>
    </w:p>
    <w:p w:rsidR="00397A51" w:rsidRPr="00524175" w:rsidRDefault="00A75EA0" w:rsidP="00524175">
      <w:pPr>
        <w:tabs>
          <w:tab w:val="left" w:pos="536"/>
          <w:tab w:val="left" w:pos="2270"/>
          <w:tab w:val="left" w:pos="4294"/>
        </w:tabs>
        <w:ind w:left="540" w:right="179"/>
        <w:contextualSpacing/>
        <w:jc w:val="both"/>
      </w:pPr>
      <w:r w:rsidRPr="00524175">
        <w:t>2</w:t>
      </w:r>
      <w:r w:rsidR="00C02CD4">
        <w:t>5</w:t>
      </w:r>
      <w:r w:rsidRPr="00524175">
        <w:t xml:space="preserve">.3) </w:t>
      </w:r>
      <w:r w:rsidR="00397A51" w:rsidRPr="00524175">
        <w:t>A presente licitação não importa necessariamente em contratação, podendo o Município de São Mateus do Sul, revogá-la, no todo ou em parte, por razões de interesse público, derivadas de fato superveniente comprovado ou anulá-la por ilegalidade, de ofício ou por provocação mediante ato escrito e fundamentado disponibilizado no sistema para conhecimento das participantes da licitação. A Administração Municipal poderá, ainda, prorrogar, a qualquer tempo, os prazos para recebimento das propostas ou para sua abertura;</w:t>
      </w:r>
    </w:p>
    <w:p w:rsidR="00397A51" w:rsidRPr="00524175" w:rsidRDefault="00397A51" w:rsidP="00524175">
      <w:pPr>
        <w:tabs>
          <w:tab w:val="left" w:pos="536"/>
          <w:tab w:val="left" w:pos="2270"/>
          <w:tab w:val="left" w:pos="4294"/>
        </w:tabs>
        <w:ind w:left="540" w:right="179"/>
        <w:contextualSpacing/>
        <w:jc w:val="both"/>
      </w:pPr>
    </w:p>
    <w:p w:rsidR="00A56E15" w:rsidRPr="00524175" w:rsidRDefault="00A56E15" w:rsidP="00524175">
      <w:pPr>
        <w:tabs>
          <w:tab w:val="left" w:pos="536"/>
          <w:tab w:val="left" w:pos="2270"/>
          <w:tab w:val="left" w:pos="4294"/>
        </w:tabs>
        <w:ind w:left="540" w:right="179"/>
        <w:contextualSpacing/>
        <w:jc w:val="both"/>
      </w:pPr>
      <w:r w:rsidRPr="00524175">
        <w:t>2</w:t>
      </w:r>
      <w:r w:rsidR="00C02CD4">
        <w:t>5</w:t>
      </w:r>
      <w:r w:rsidRPr="00524175">
        <w:t>.</w:t>
      </w:r>
      <w:r w:rsidR="00A75EA0" w:rsidRPr="00524175">
        <w:t>4</w:t>
      </w:r>
      <w:r w:rsidRPr="00524175">
        <w:t>) A proponente é responsável pela fidelidade e legitimidade das informações prestadas e dos documentos apresentados em qualquer fase da licitação. A falsidade de qualquer documento apresentado ou a inverdade das informações nele contida implicará a imediata desclassificação da proponente que o tiver apresentado, ou, caso tenha sido a vencedora, a rescisão d</w:t>
      </w:r>
      <w:r w:rsidR="00154FAB">
        <w:t>a Ata de Registro de Preços</w:t>
      </w:r>
      <w:r w:rsidRPr="00524175">
        <w:t>, sem prejuízo das demais sanções cabíveis;</w:t>
      </w:r>
    </w:p>
    <w:p w:rsidR="00A56E15" w:rsidRPr="00524175" w:rsidRDefault="00A56E15" w:rsidP="00524175">
      <w:pPr>
        <w:tabs>
          <w:tab w:val="left" w:pos="536"/>
          <w:tab w:val="left" w:pos="2270"/>
          <w:tab w:val="left" w:pos="4294"/>
        </w:tabs>
        <w:ind w:left="540" w:right="179"/>
        <w:contextualSpacing/>
        <w:jc w:val="both"/>
      </w:pPr>
    </w:p>
    <w:p w:rsidR="00A56E15" w:rsidRPr="00524175" w:rsidRDefault="00A56E15" w:rsidP="00524175">
      <w:pPr>
        <w:tabs>
          <w:tab w:val="left" w:pos="536"/>
          <w:tab w:val="left" w:pos="2270"/>
          <w:tab w:val="left" w:pos="4294"/>
        </w:tabs>
        <w:ind w:left="540" w:right="179"/>
        <w:contextualSpacing/>
        <w:jc w:val="both"/>
      </w:pPr>
      <w:r w:rsidRPr="00524175">
        <w:t>2</w:t>
      </w:r>
      <w:r w:rsidR="00C02CD4">
        <w:t>5</w:t>
      </w:r>
      <w:r w:rsidRPr="00524175">
        <w:t>.</w:t>
      </w:r>
      <w:r w:rsidR="00A75EA0" w:rsidRPr="00524175">
        <w:t>5</w:t>
      </w:r>
      <w:proofErr w:type="gramStart"/>
      <w:r w:rsidRPr="00524175">
        <w:t>) É</w:t>
      </w:r>
      <w:proofErr w:type="gramEnd"/>
      <w:r w:rsidRPr="00524175">
        <w:t xml:space="preserve"> facultado ao Pregoeiro, ou à autoridade a ele superior, em qualquer fase da licitação, promover diligências com vistas a esclarecer ou a complementar a instrução do processo;</w:t>
      </w:r>
    </w:p>
    <w:p w:rsidR="00A56E15" w:rsidRPr="00524175" w:rsidRDefault="00A56E15" w:rsidP="00524175">
      <w:pPr>
        <w:tabs>
          <w:tab w:val="left" w:pos="536"/>
          <w:tab w:val="left" w:pos="2270"/>
          <w:tab w:val="left" w:pos="4294"/>
        </w:tabs>
        <w:ind w:left="540" w:right="179"/>
        <w:contextualSpacing/>
        <w:jc w:val="both"/>
      </w:pPr>
    </w:p>
    <w:p w:rsidR="00A56E15" w:rsidRPr="00524175" w:rsidRDefault="00A56E15" w:rsidP="00524175">
      <w:pPr>
        <w:tabs>
          <w:tab w:val="left" w:pos="536"/>
          <w:tab w:val="left" w:pos="2270"/>
          <w:tab w:val="left" w:pos="4294"/>
        </w:tabs>
        <w:ind w:left="540" w:right="179"/>
        <w:contextualSpacing/>
        <w:jc w:val="both"/>
      </w:pPr>
      <w:r w:rsidRPr="00524175">
        <w:t>2</w:t>
      </w:r>
      <w:r w:rsidR="00C02CD4">
        <w:t>5</w:t>
      </w:r>
      <w:r w:rsidRPr="00524175">
        <w:t>.</w:t>
      </w:r>
      <w:r w:rsidR="00A75EA0" w:rsidRPr="00524175">
        <w:t>6</w:t>
      </w:r>
      <w:proofErr w:type="gramStart"/>
      <w:r w:rsidRPr="00524175">
        <w:t>) As</w:t>
      </w:r>
      <w:proofErr w:type="gramEnd"/>
      <w:r w:rsidRPr="00524175">
        <w:t xml:space="preserve"> proponentes intimadas para prestar quaisquer esclarecimentos adicionais deverão fazê-lo no prazo determinado pelo Pregoeiro, sob pena de desclassificação/inabilitação;</w:t>
      </w:r>
    </w:p>
    <w:p w:rsidR="00A56E15" w:rsidRPr="00524175" w:rsidRDefault="00A56E15" w:rsidP="00524175">
      <w:pPr>
        <w:tabs>
          <w:tab w:val="left" w:pos="536"/>
          <w:tab w:val="left" w:pos="2270"/>
          <w:tab w:val="left" w:pos="4294"/>
        </w:tabs>
        <w:ind w:left="540" w:right="180"/>
        <w:contextualSpacing/>
        <w:jc w:val="both"/>
      </w:pPr>
    </w:p>
    <w:p w:rsidR="00A56E15" w:rsidRPr="00524175" w:rsidRDefault="00F25E38" w:rsidP="00524175">
      <w:pPr>
        <w:tabs>
          <w:tab w:val="left" w:pos="536"/>
          <w:tab w:val="left" w:pos="2270"/>
          <w:tab w:val="left" w:pos="4294"/>
        </w:tabs>
        <w:ind w:left="540" w:right="180"/>
        <w:contextualSpacing/>
        <w:jc w:val="both"/>
      </w:pPr>
      <w:r>
        <w:t>2</w:t>
      </w:r>
      <w:r w:rsidR="00C02CD4">
        <w:t>5</w:t>
      </w:r>
      <w:r>
        <w:t>.</w:t>
      </w:r>
      <w:r w:rsidR="00A75EA0" w:rsidRPr="00524175">
        <w:t>7</w:t>
      </w:r>
      <w:r w:rsidR="00A56E15" w:rsidRPr="00524175">
        <w:t>) O desatendimento de exigências formais não essenciais não importará no afastamento da proponente, desde que seja possível a aferição da sua qualificação e a exata compreensão da sua proposta;</w:t>
      </w:r>
    </w:p>
    <w:p w:rsidR="00A56E15" w:rsidRPr="00524175" w:rsidRDefault="00A56E15" w:rsidP="00524175">
      <w:pPr>
        <w:tabs>
          <w:tab w:val="left" w:pos="536"/>
          <w:tab w:val="left" w:pos="2270"/>
          <w:tab w:val="left" w:pos="4294"/>
        </w:tabs>
        <w:ind w:left="540" w:right="180"/>
        <w:contextualSpacing/>
        <w:jc w:val="both"/>
      </w:pPr>
    </w:p>
    <w:p w:rsidR="00A56E15" w:rsidRPr="00524175" w:rsidRDefault="00A56E15" w:rsidP="00524175">
      <w:pPr>
        <w:tabs>
          <w:tab w:val="left" w:pos="536"/>
          <w:tab w:val="left" w:pos="2270"/>
          <w:tab w:val="left" w:pos="4294"/>
        </w:tabs>
        <w:ind w:left="540" w:right="180"/>
        <w:contextualSpacing/>
        <w:jc w:val="both"/>
      </w:pPr>
      <w:r w:rsidRPr="00524175">
        <w:lastRenderedPageBreak/>
        <w:t>2</w:t>
      </w:r>
      <w:r w:rsidR="00C02CD4">
        <w:t>5</w:t>
      </w:r>
      <w:r w:rsidRPr="00524175">
        <w:t>.</w:t>
      </w:r>
      <w:r w:rsidR="00A75EA0" w:rsidRPr="00524175">
        <w:t>8</w:t>
      </w:r>
      <w:proofErr w:type="gramStart"/>
      <w:r w:rsidRPr="00524175">
        <w:t>) As</w:t>
      </w:r>
      <w:proofErr w:type="gramEnd"/>
      <w:r w:rsidRPr="00524175">
        <w:t xml:space="preserve"> normas que disciplinam este Pregão serão sempre interpretadas em favor da ampliação da disputa entre as proponentes, desde que não comprometam o interesse da Administração, a finalidade e a segurança da contratação;</w:t>
      </w:r>
    </w:p>
    <w:p w:rsidR="00154FAB" w:rsidRDefault="00154FAB" w:rsidP="00524175">
      <w:pPr>
        <w:tabs>
          <w:tab w:val="left" w:pos="536"/>
          <w:tab w:val="left" w:pos="2270"/>
          <w:tab w:val="left" w:pos="4294"/>
        </w:tabs>
        <w:ind w:left="540" w:right="180"/>
        <w:contextualSpacing/>
        <w:jc w:val="both"/>
      </w:pPr>
    </w:p>
    <w:p w:rsidR="00A56E15" w:rsidRPr="00524175" w:rsidRDefault="00A56E15" w:rsidP="00524175">
      <w:pPr>
        <w:tabs>
          <w:tab w:val="left" w:pos="536"/>
          <w:tab w:val="left" w:pos="2270"/>
          <w:tab w:val="left" w:pos="4294"/>
        </w:tabs>
        <w:ind w:left="540" w:right="180"/>
        <w:contextualSpacing/>
        <w:jc w:val="both"/>
      </w:pPr>
      <w:r w:rsidRPr="00524175">
        <w:t>2</w:t>
      </w:r>
      <w:r w:rsidR="00C02CD4">
        <w:t>5</w:t>
      </w:r>
      <w:r w:rsidRPr="00524175">
        <w:t>.</w:t>
      </w:r>
      <w:r w:rsidR="00A75EA0" w:rsidRPr="00524175">
        <w:t>9</w:t>
      </w:r>
      <w:proofErr w:type="gramStart"/>
      <w:r w:rsidRPr="00524175">
        <w:t>) As</w:t>
      </w:r>
      <w:proofErr w:type="gramEnd"/>
      <w:r w:rsidRPr="00524175">
        <w:t xml:space="preserve"> decisões referentes a este processo licitatório poderão ser comunicadas às proponentes por qualquer meio de comunicação que comprove o recebimento ou, ainda, mediante publicação no Diário Oficial do Município;</w:t>
      </w:r>
    </w:p>
    <w:p w:rsidR="00A56E15" w:rsidRPr="00524175" w:rsidRDefault="00A56E15" w:rsidP="00524175">
      <w:pPr>
        <w:tabs>
          <w:tab w:val="left" w:pos="536"/>
          <w:tab w:val="left" w:pos="2270"/>
          <w:tab w:val="left" w:pos="4294"/>
        </w:tabs>
        <w:ind w:left="540" w:right="180"/>
        <w:contextualSpacing/>
        <w:jc w:val="both"/>
      </w:pPr>
    </w:p>
    <w:p w:rsidR="00A56E15" w:rsidRPr="00524175" w:rsidRDefault="00A56E15" w:rsidP="00524175">
      <w:pPr>
        <w:tabs>
          <w:tab w:val="left" w:pos="536"/>
          <w:tab w:val="left" w:pos="2270"/>
          <w:tab w:val="left" w:pos="4294"/>
        </w:tabs>
        <w:ind w:left="540" w:right="180"/>
        <w:contextualSpacing/>
        <w:jc w:val="both"/>
      </w:pPr>
      <w:r w:rsidRPr="00524175">
        <w:t>2</w:t>
      </w:r>
      <w:r w:rsidR="00C02CD4">
        <w:t>5</w:t>
      </w:r>
      <w:r w:rsidRPr="00524175">
        <w:t>.</w:t>
      </w:r>
      <w:r w:rsidR="00A75EA0" w:rsidRPr="00524175">
        <w:t>10</w:t>
      </w:r>
      <w:proofErr w:type="gramStart"/>
      <w:r w:rsidRPr="00524175">
        <w:t>) Os</w:t>
      </w:r>
      <w:proofErr w:type="gramEnd"/>
      <w:r w:rsidRPr="00524175">
        <w:t xml:space="preserve"> casos não previstos neste Edital serão decididos pelo Pregoeiro;</w:t>
      </w:r>
    </w:p>
    <w:p w:rsidR="001A48B9" w:rsidRPr="00524175" w:rsidRDefault="001A48B9" w:rsidP="00524175">
      <w:pPr>
        <w:tabs>
          <w:tab w:val="left" w:pos="536"/>
          <w:tab w:val="left" w:pos="2270"/>
          <w:tab w:val="left" w:pos="4294"/>
        </w:tabs>
        <w:ind w:left="540" w:right="180"/>
        <w:contextualSpacing/>
        <w:jc w:val="both"/>
      </w:pPr>
    </w:p>
    <w:p w:rsidR="00A56E15" w:rsidRPr="00524175" w:rsidRDefault="00A56E15" w:rsidP="00524175">
      <w:pPr>
        <w:tabs>
          <w:tab w:val="left" w:pos="536"/>
          <w:tab w:val="left" w:pos="2270"/>
          <w:tab w:val="left" w:pos="4294"/>
        </w:tabs>
        <w:ind w:left="540" w:right="180"/>
        <w:contextualSpacing/>
        <w:jc w:val="both"/>
      </w:pPr>
      <w:r w:rsidRPr="00524175">
        <w:t>2</w:t>
      </w:r>
      <w:r w:rsidR="00C02CD4">
        <w:t>5</w:t>
      </w:r>
      <w:r w:rsidRPr="00524175">
        <w:t>.</w:t>
      </w:r>
      <w:r w:rsidR="00A75EA0" w:rsidRPr="00524175">
        <w:t>11</w:t>
      </w:r>
      <w:r w:rsidRPr="00524175">
        <w:t>) A participação da proponente nesta licitação implica em aceitação de todos os termos deste Edital;</w:t>
      </w:r>
    </w:p>
    <w:p w:rsidR="00A56E15" w:rsidRPr="00524175" w:rsidRDefault="00A56E15" w:rsidP="00524175">
      <w:pPr>
        <w:tabs>
          <w:tab w:val="left" w:pos="536"/>
          <w:tab w:val="left" w:pos="2270"/>
          <w:tab w:val="left" w:pos="4294"/>
        </w:tabs>
        <w:ind w:left="540" w:right="180"/>
        <w:contextualSpacing/>
        <w:jc w:val="both"/>
      </w:pPr>
    </w:p>
    <w:p w:rsidR="00E759A6" w:rsidRPr="00524175" w:rsidRDefault="009E76CF" w:rsidP="00524175">
      <w:pPr>
        <w:tabs>
          <w:tab w:val="left" w:pos="536"/>
          <w:tab w:val="left" w:pos="2270"/>
          <w:tab w:val="left" w:pos="4294"/>
        </w:tabs>
        <w:ind w:left="540" w:right="180"/>
        <w:contextualSpacing/>
        <w:jc w:val="both"/>
      </w:pPr>
      <w:r w:rsidRPr="00524175">
        <w:t>2</w:t>
      </w:r>
      <w:r w:rsidR="00C02CD4">
        <w:t>5</w:t>
      </w:r>
      <w:r w:rsidRPr="00524175">
        <w:t>.12</w:t>
      </w:r>
      <w:r w:rsidR="00E759A6" w:rsidRPr="00524175">
        <w:t>) O Município de São Mateus do Sul poderá, até a assinatura d</w:t>
      </w:r>
      <w:r w:rsidR="00154FAB">
        <w:t>a Ata de Registro de Preços</w:t>
      </w:r>
      <w:r w:rsidR="00E759A6" w:rsidRPr="00524175">
        <w:t>, desclassificar por despacho fundamentado, a vencedora da licitação, se houver notícia de qualquer fato ou circunstância anterior ou posterior ao julgamento da Licitação, que desabone sua idoneidade técnica, administrativa ou financeira, independentemente de outras sanções legais decorrentes da adesão a este Edital, sem que caiba a vencedora nenhuma indenização ou ressarcimento;</w:t>
      </w:r>
    </w:p>
    <w:p w:rsidR="00E759A6" w:rsidRPr="00524175" w:rsidRDefault="00E759A6" w:rsidP="00524175">
      <w:pPr>
        <w:tabs>
          <w:tab w:val="left" w:pos="536"/>
          <w:tab w:val="left" w:pos="2270"/>
          <w:tab w:val="left" w:pos="4294"/>
        </w:tabs>
        <w:ind w:left="540" w:right="180"/>
        <w:contextualSpacing/>
        <w:jc w:val="both"/>
      </w:pPr>
    </w:p>
    <w:p w:rsidR="00A56E15" w:rsidRPr="00524175" w:rsidRDefault="00A56E15" w:rsidP="00524175">
      <w:pPr>
        <w:tabs>
          <w:tab w:val="left" w:pos="536"/>
          <w:tab w:val="left" w:pos="2270"/>
          <w:tab w:val="left" w:pos="4294"/>
        </w:tabs>
        <w:ind w:left="540" w:right="180"/>
        <w:contextualSpacing/>
        <w:jc w:val="both"/>
      </w:pPr>
      <w:r w:rsidRPr="00524175">
        <w:t>2</w:t>
      </w:r>
      <w:r w:rsidR="00C02CD4">
        <w:t>5</w:t>
      </w:r>
      <w:r w:rsidRPr="00524175">
        <w:t>.1</w:t>
      </w:r>
      <w:r w:rsidR="00F25E38">
        <w:t>3</w:t>
      </w:r>
      <w:r w:rsidRPr="00524175">
        <w:t>) O foro designado para julgamento de quaisquer questões judiciais resultantes deste Edital será o F</w:t>
      </w:r>
      <w:r w:rsidR="003128DD">
        <w:t>oro</w:t>
      </w:r>
      <w:r w:rsidRPr="00524175">
        <w:t xml:space="preserve"> da Comarca de São Mateus do Sul, Estado do Paraná, considerado aquele a que está vinculado o Pregoeiro;</w:t>
      </w:r>
    </w:p>
    <w:p w:rsidR="00A56E15" w:rsidRPr="00524175" w:rsidRDefault="00A56E15" w:rsidP="00524175">
      <w:pPr>
        <w:pStyle w:val="Textoembloco"/>
        <w:contextualSpacing/>
      </w:pPr>
      <w:r w:rsidRPr="00524175">
        <w:t>2</w:t>
      </w:r>
      <w:r w:rsidR="00C02CD4">
        <w:t>5</w:t>
      </w:r>
      <w:r w:rsidRPr="00524175">
        <w:t>.1</w:t>
      </w:r>
      <w:r w:rsidR="00F25E38">
        <w:t>4</w:t>
      </w:r>
      <w:r w:rsidRPr="00524175">
        <w:t>) O Pregoeiro e sua Equipe de Apoio, atenderá as interessadas no horário de 08:00 às 12:00 e das 13:</w:t>
      </w:r>
      <w:r w:rsidR="003405BE" w:rsidRPr="00524175">
        <w:t>15</w:t>
      </w:r>
      <w:r w:rsidRPr="00524175">
        <w:t xml:space="preserve"> às 17:</w:t>
      </w:r>
      <w:r w:rsidR="003405BE" w:rsidRPr="00524175">
        <w:t>15</w:t>
      </w:r>
      <w:r w:rsidRPr="00524175">
        <w:t xml:space="preserve"> horas, de segunda a sexta-feira, exceto feriados, na Secretaria Municipal de Administração, situada à Rua Barão do Rio Branco, 431, para melhores esclarecimentos;</w:t>
      </w:r>
    </w:p>
    <w:p w:rsidR="00A56E15" w:rsidRPr="00524175" w:rsidRDefault="00A56E15" w:rsidP="00524175">
      <w:pPr>
        <w:tabs>
          <w:tab w:val="left" w:pos="536"/>
          <w:tab w:val="left" w:pos="2270"/>
          <w:tab w:val="left" w:pos="4294"/>
        </w:tabs>
        <w:ind w:left="540" w:right="180"/>
        <w:contextualSpacing/>
        <w:jc w:val="both"/>
      </w:pPr>
      <w:r w:rsidRPr="00524175">
        <w:t>2</w:t>
      </w:r>
      <w:r w:rsidR="00C02CD4">
        <w:t>5</w:t>
      </w:r>
      <w:r w:rsidRPr="00524175">
        <w:t>.1</w:t>
      </w:r>
      <w:r w:rsidR="00F25E38">
        <w:t>5</w:t>
      </w:r>
      <w:r w:rsidRPr="00524175">
        <w:t>) A documentação apresentada para fins de habilitação da empresa vencedora fará parte dos autos da licitação e não será devolvida a proponente;</w:t>
      </w:r>
    </w:p>
    <w:p w:rsidR="00A56E15" w:rsidRPr="00524175" w:rsidRDefault="00A56E15" w:rsidP="00524175">
      <w:pPr>
        <w:tabs>
          <w:tab w:val="left" w:pos="536"/>
          <w:tab w:val="left" w:pos="2270"/>
          <w:tab w:val="left" w:pos="4294"/>
        </w:tabs>
        <w:ind w:left="540" w:right="180"/>
        <w:contextualSpacing/>
        <w:jc w:val="both"/>
      </w:pPr>
      <w:r w:rsidRPr="00524175">
        <w:t>2</w:t>
      </w:r>
      <w:r w:rsidR="00C02CD4">
        <w:t>5</w:t>
      </w:r>
      <w:r w:rsidRPr="00524175">
        <w:t>.1</w:t>
      </w:r>
      <w:r w:rsidR="00F25E38">
        <w:t>6</w:t>
      </w:r>
      <w:proofErr w:type="gramStart"/>
      <w:r w:rsidRPr="00524175">
        <w:t>) Não</w:t>
      </w:r>
      <w:proofErr w:type="gramEnd"/>
      <w:r w:rsidRPr="00524175">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do Pregoeiro em contrário;</w:t>
      </w:r>
    </w:p>
    <w:p w:rsidR="00A56E15" w:rsidRPr="00524175" w:rsidRDefault="00A56E15" w:rsidP="00524175">
      <w:pPr>
        <w:tabs>
          <w:tab w:val="left" w:pos="536"/>
          <w:tab w:val="left" w:pos="2270"/>
          <w:tab w:val="left" w:pos="4294"/>
        </w:tabs>
        <w:ind w:left="540" w:right="180"/>
        <w:contextualSpacing/>
        <w:jc w:val="both"/>
      </w:pPr>
      <w:r w:rsidRPr="00524175">
        <w:t>2</w:t>
      </w:r>
      <w:r w:rsidR="00C02CD4">
        <w:t>5</w:t>
      </w:r>
      <w:r w:rsidRPr="00524175">
        <w:t>.1</w:t>
      </w:r>
      <w:r w:rsidR="00F25E38">
        <w:t>7</w:t>
      </w:r>
      <w:proofErr w:type="gramStart"/>
      <w:r w:rsidRPr="00524175">
        <w:t>) Os</w:t>
      </w:r>
      <w:proofErr w:type="gramEnd"/>
      <w:r w:rsidRPr="00524175">
        <w:t xml:space="preserve"> casos omissos neste Edital, serão resolvidos pelo Pregoeiro, nos termos da legislação pertinente.</w:t>
      </w:r>
    </w:p>
    <w:p w:rsidR="00A56E15" w:rsidRPr="00524175" w:rsidRDefault="00A56E15" w:rsidP="00524175">
      <w:pPr>
        <w:tabs>
          <w:tab w:val="left" w:pos="536"/>
          <w:tab w:val="left" w:pos="567"/>
          <w:tab w:val="left" w:pos="9781"/>
        </w:tabs>
        <w:ind w:left="540" w:right="180"/>
        <w:jc w:val="right"/>
      </w:pPr>
    </w:p>
    <w:p w:rsidR="00A56E15" w:rsidRPr="00524175" w:rsidRDefault="00A56E15" w:rsidP="00524175">
      <w:pPr>
        <w:tabs>
          <w:tab w:val="left" w:pos="536"/>
          <w:tab w:val="left" w:pos="567"/>
          <w:tab w:val="left" w:pos="9781"/>
        </w:tabs>
        <w:ind w:left="540" w:right="180"/>
        <w:jc w:val="right"/>
      </w:pPr>
      <w:r w:rsidRPr="00524175">
        <w:t>São Mateus do Sul,</w:t>
      </w:r>
      <w:r w:rsidR="00E45C0F">
        <w:t xml:space="preserve"> </w:t>
      </w:r>
      <w:r w:rsidR="003E48A9">
        <w:t>13</w:t>
      </w:r>
      <w:r w:rsidR="006D59A4">
        <w:t xml:space="preserve"> de </w:t>
      </w:r>
      <w:r w:rsidR="00354D7C">
        <w:t>junho</w:t>
      </w:r>
      <w:r w:rsidR="00E45C0F">
        <w:t xml:space="preserve"> </w:t>
      </w:r>
      <w:r w:rsidRPr="00524175">
        <w:t>de 20</w:t>
      </w:r>
      <w:r w:rsidR="00E759A6" w:rsidRPr="00524175">
        <w:t>2</w:t>
      </w:r>
      <w:r w:rsidR="00EA4118">
        <w:t>2</w:t>
      </w:r>
      <w:r w:rsidRPr="00524175">
        <w:t>.</w:t>
      </w:r>
    </w:p>
    <w:p w:rsidR="00A56E15" w:rsidRDefault="00A56E15" w:rsidP="00524175">
      <w:pPr>
        <w:tabs>
          <w:tab w:val="left" w:pos="536"/>
          <w:tab w:val="left" w:pos="567"/>
          <w:tab w:val="left" w:pos="9781"/>
        </w:tabs>
        <w:ind w:left="540" w:right="180"/>
        <w:jc w:val="center"/>
      </w:pPr>
    </w:p>
    <w:p w:rsidR="006574AD" w:rsidRDefault="006574AD" w:rsidP="00524175">
      <w:pPr>
        <w:tabs>
          <w:tab w:val="left" w:pos="536"/>
          <w:tab w:val="left" w:pos="567"/>
          <w:tab w:val="left" w:pos="9781"/>
        </w:tabs>
        <w:ind w:left="540" w:right="180"/>
        <w:jc w:val="center"/>
      </w:pPr>
    </w:p>
    <w:p w:rsidR="00FA4FFC" w:rsidRPr="003D6543" w:rsidRDefault="00FA4FFC" w:rsidP="00FA4FFC">
      <w:pPr>
        <w:contextualSpacing/>
        <w:jc w:val="center"/>
      </w:pPr>
      <w:r>
        <w:t xml:space="preserve">Fernanda Garcia </w:t>
      </w:r>
      <w:proofErr w:type="spellStart"/>
      <w:r>
        <w:t>Sardanha</w:t>
      </w:r>
      <w:proofErr w:type="spellEnd"/>
    </w:p>
    <w:p w:rsidR="00FA4FFC" w:rsidRDefault="00FA4FFC" w:rsidP="00FA4FFC">
      <w:pPr>
        <w:pStyle w:val="Commarcadores"/>
        <w:numPr>
          <w:ilvl w:val="0"/>
          <w:numId w:val="0"/>
        </w:numPr>
        <w:ind w:left="360"/>
        <w:jc w:val="center"/>
      </w:pPr>
      <w:r w:rsidRPr="003D6543">
        <w:t>Prefeit</w:t>
      </w:r>
      <w:r>
        <w:t>a</w:t>
      </w:r>
      <w:r w:rsidRPr="003D6543">
        <w:t xml:space="preserve"> Municipal</w:t>
      </w:r>
    </w:p>
    <w:p w:rsidR="00F9181B" w:rsidRDefault="00F9181B" w:rsidP="00FA4FFC">
      <w:pPr>
        <w:pStyle w:val="Commarcadores"/>
        <w:numPr>
          <w:ilvl w:val="0"/>
          <w:numId w:val="0"/>
        </w:numPr>
        <w:ind w:left="360"/>
        <w:jc w:val="center"/>
        <w:rPr>
          <w:b/>
        </w:rPr>
      </w:pPr>
    </w:p>
    <w:p w:rsidR="00B8470B" w:rsidRDefault="00B8470B" w:rsidP="00FA4FFC">
      <w:pPr>
        <w:pStyle w:val="Commarcadores"/>
        <w:numPr>
          <w:ilvl w:val="0"/>
          <w:numId w:val="0"/>
        </w:numPr>
        <w:ind w:left="360"/>
        <w:jc w:val="center"/>
        <w:rPr>
          <w:b/>
        </w:rPr>
      </w:pPr>
    </w:p>
    <w:p w:rsidR="00B8470B" w:rsidRDefault="00B8470B" w:rsidP="00FA4FFC">
      <w:pPr>
        <w:pStyle w:val="Commarcadores"/>
        <w:numPr>
          <w:ilvl w:val="0"/>
          <w:numId w:val="0"/>
        </w:numPr>
        <w:ind w:left="360"/>
        <w:jc w:val="center"/>
        <w:rPr>
          <w:b/>
        </w:rPr>
      </w:pPr>
    </w:p>
    <w:p w:rsidR="003128DD" w:rsidRDefault="003128DD" w:rsidP="00FA4FFC">
      <w:pPr>
        <w:pStyle w:val="Commarcadores"/>
        <w:numPr>
          <w:ilvl w:val="0"/>
          <w:numId w:val="0"/>
        </w:numPr>
        <w:ind w:left="360"/>
        <w:jc w:val="center"/>
        <w:rPr>
          <w:b/>
        </w:rPr>
      </w:pPr>
    </w:p>
    <w:p w:rsidR="003128DD" w:rsidRDefault="003128DD" w:rsidP="00FA4FFC">
      <w:pPr>
        <w:pStyle w:val="Commarcadores"/>
        <w:numPr>
          <w:ilvl w:val="0"/>
          <w:numId w:val="0"/>
        </w:numPr>
        <w:ind w:left="360"/>
        <w:jc w:val="center"/>
        <w:rPr>
          <w:b/>
        </w:rPr>
      </w:pPr>
    </w:p>
    <w:p w:rsidR="008876D4" w:rsidRPr="003B6412" w:rsidRDefault="003B6412" w:rsidP="00524175">
      <w:pPr>
        <w:pStyle w:val="Cabealho"/>
        <w:tabs>
          <w:tab w:val="left" w:pos="708"/>
        </w:tabs>
        <w:ind w:left="540" w:right="180"/>
        <w:jc w:val="center"/>
        <w:rPr>
          <w:b/>
          <w:bCs/>
          <w:sz w:val="22"/>
          <w:szCs w:val="22"/>
        </w:rPr>
      </w:pPr>
      <w:bookmarkStart w:id="0" w:name="_GoBack"/>
      <w:bookmarkEnd w:id="0"/>
      <w:r w:rsidRPr="003B6412">
        <w:rPr>
          <w:b/>
          <w:bCs/>
          <w:sz w:val="22"/>
          <w:szCs w:val="22"/>
        </w:rPr>
        <w:lastRenderedPageBreak/>
        <w:t>SECRETARIA MUNICIPAL DE ADMINISTRAÇÃO</w:t>
      </w:r>
    </w:p>
    <w:p w:rsidR="0047137D" w:rsidRPr="003B6412" w:rsidRDefault="0047137D" w:rsidP="0047137D">
      <w:pPr>
        <w:tabs>
          <w:tab w:val="left" w:pos="536"/>
          <w:tab w:val="left" w:pos="567"/>
        </w:tabs>
        <w:ind w:left="540" w:right="-166"/>
        <w:contextualSpacing/>
        <w:jc w:val="center"/>
        <w:rPr>
          <w:b/>
          <w:sz w:val="22"/>
          <w:szCs w:val="22"/>
        </w:rPr>
      </w:pPr>
      <w:r w:rsidRPr="003B6412">
        <w:rPr>
          <w:b/>
          <w:sz w:val="22"/>
          <w:szCs w:val="22"/>
        </w:rPr>
        <w:t>EDITAL DE PREGÃO ELETRÔNICO N.º</w:t>
      </w:r>
      <w:r w:rsidR="003B6412" w:rsidRPr="003B6412">
        <w:rPr>
          <w:b/>
          <w:sz w:val="22"/>
          <w:szCs w:val="22"/>
        </w:rPr>
        <w:t xml:space="preserve"> </w:t>
      </w:r>
      <w:r w:rsidR="00354D7C">
        <w:rPr>
          <w:b/>
          <w:sz w:val="22"/>
          <w:szCs w:val="22"/>
        </w:rPr>
        <w:t>0</w:t>
      </w:r>
      <w:r w:rsidR="003E48A9">
        <w:rPr>
          <w:b/>
          <w:sz w:val="22"/>
          <w:szCs w:val="22"/>
        </w:rPr>
        <w:t>60</w:t>
      </w:r>
      <w:r w:rsidR="00E45C0F" w:rsidRPr="003B6412">
        <w:rPr>
          <w:b/>
          <w:sz w:val="22"/>
          <w:szCs w:val="22"/>
        </w:rPr>
        <w:t>/202</w:t>
      </w:r>
      <w:r w:rsidR="00EA4118">
        <w:rPr>
          <w:b/>
          <w:sz w:val="22"/>
          <w:szCs w:val="22"/>
        </w:rPr>
        <w:t>2</w:t>
      </w:r>
    </w:p>
    <w:p w:rsidR="0047137D" w:rsidRPr="003B6412" w:rsidRDefault="0047137D" w:rsidP="0047137D">
      <w:pPr>
        <w:tabs>
          <w:tab w:val="left" w:pos="536"/>
          <w:tab w:val="left" w:pos="567"/>
        </w:tabs>
        <w:ind w:left="540" w:right="-166"/>
        <w:contextualSpacing/>
        <w:jc w:val="center"/>
        <w:rPr>
          <w:b/>
          <w:sz w:val="22"/>
          <w:szCs w:val="22"/>
        </w:rPr>
      </w:pPr>
      <w:r w:rsidRPr="003B6412">
        <w:rPr>
          <w:b/>
          <w:sz w:val="22"/>
          <w:szCs w:val="22"/>
        </w:rPr>
        <w:t>REGISTRO DE PREÇOS</w:t>
      </w:r>
    </w:p>
    <w:p w:rsidR="0047137D" w:rsidRPr="003B6412" w:rsidRDefault="0047137D" w:rsidP="0047137D">
      <w:pPr>
        <w:pStyle w:val="Ttulo4"/>
        <w:ind w:left="540" w:right="-166"/>
        <w:rPr>
          <w:sz w:val="22"/>
          <w:szCs w:val="22"/>
        </w:rPr>
      </w:pPr>
      <w:r w:rsidRPr="003B6412">
        <w:rPr>
          <w:sz w:val="22"/>
          <w:szCs w:val="22"/>
        </w:rPr>
        <w:t>ANEXO I</w:t>
      </w:r>
    </w:p>
    <w:p w:rsidR="0047137D" w:rsidRPr="007B7EA2" w:rsidRDefault="0047137D" w:rsidP="0047137D">
      <w:pPr>
        <w:ind w:left="567" w:right="-166"/>
        <w:jc w:val="center"/>
        <w:rPr>
          <w:sz w:val="22"/>
          <w:szCs w:val="22"/>
        </w:rPr>
      </w:pPr>
    </w:p>
    <w:p w:rsidR="0047137D" w:rsidRPr="007B7EA2" w:rsidRDefault="0047137D" w:rsidP="0047137D">
      <w:pPr>
        <w:ind w:right="-166" w:firstLine="540"/>
        <w:jc w:val="center"/>
        <w:rPr>
          <w:b/>
          <w:bCs/>
          <w:sz w:val="22"/>
          <w:szCs w:val="22"/>
          <w:u w:val="single"/>
        </w:rPr>
      </w:pPr>
      <w:r w:rsidRPr="007B7EA2">
        <w:rPr>
          <w:b/>
          <w:bCs/>
          <w:sz w:val="22"/>
          <w:szCs w:val="22"/>
          <w:u w:val="single"/>
        </w:rPr>
        <w:t>ESPECIFICAÇÃO DO OBJETO LICITADO</w:t>
      </w:r>
    </w:p>
    <w:p w:rsidR="0047137D" w:rsidRPr="007B7EA2" w:rsidRDefault="0047137D" w:rsidP="0047137D">
      <w:pPr>
        <w:ind w:right="-166" w:firstLine="567"/>
        <w:rPr>
          <w:sz w:val="22"/>
          <w:szCs w:val="22"/>
        </w:rPr>
      </w:pPr>
    </w:p>
    <w:p w:rsidR="00057A30" w:rsidRDefault="0047137D" w:rsidP="00057A30">
      <w:pPr>
        <w:pStyle w:val="Corpodetexto3"/>
      </w:pPr>
      <w:r w:rsidRPr="00CB5E24">
        <w:rPr>
          <w:b/>
          <w:bCs/>
        </w:rPr>
        <w:t xml:space="preserve">OBJETO: </w:t>
      </w:r>
      <w:r w:rsidR="00057A30" w:rsidRPr="00CD0604">
        <w:t>Contratação, através do Sistema de Registro de Preços, de Empresa especializada na prestação de serviços de perícia médica, a ser prestado por médico, para avaliações médicas do funcionalismo público, ativos, aposentados por doença ou outras questões relacionadas, bem como, pessoa da família, que necessitem de avaliação médica pericial, inclusive com a emissão de laudos periciais conclusivos, objetivando atestar as condições de saúde, diagnóstico, prognóstico, terapêutica e outras, dos servidores ativos, inativos segurados e pessoas da família, com a finalidade de avaliar condições laborativas ou não, fundamentando o retorno ao trabalho ou concluindo pela aposentadoria, auxiliando na instrução de processos de concessão e manutenção de benefícios previdenciários previstos na legislação vigente, a fim de atender às necessidades da Prefeitura Municipal de São Mateus do Sul - PMSMS/PR</w:t>
      </w:r>
      <w:r w:rsidR="00057A30">
        <w:t xml:space="preserve"> e IPRESMAT, </w:t>
      </w:r>
      <w:r w:rsidR="00057A30" w:rsidRPr="005E09E4">
        <w:t>de conformidade com a solicitação da Comissão Central de Registro de Preços.</w:t>
      </w:r>
    </w:p>
    <w:p w:rsidR="006174AD" w:rsidRPr="00C7624A" w:rsidRDefault="006174AD" w:rsidP="006174AD">
      <w:pPr>
        <w:pStyle w:val="Corpodetexto3"/>
        <w:ind w:right="180"/>
        <w:contextualSpacing/>
      </w:pPr>
    </w:p>
    <w:tbl>
      <w:tblPr>
        <w:tblStyle w:val="Tabelacomgrade"/>
        <w:tblW w:w="10007" w:type="dxa"/>
        <w:tblInd w:w="108" w:type="dxa"/>
        <w:tblLook w:val="04A0" w:firstRow="1" w:lastRow="0" w:firstColumn="1" w:lastColumn="0" w:noHBand="0" w:noVBand="1"/>
      </w:tblPr>
      <w:tblGrid>
        <w:gridCol w:w="961"/>
        <w:gridCol w:w="733"/>
        <w:gridCol w:w="1141"/>
        <w:gridCol w:w="3686"/>
        <w:gridCol w:w="1701"/>
        <w:gridCol w:w="1785"/>
      </w:tblGrid>
      <w:tr w:rsidR="00217AE9" w:rsidRPr="0094088D" w:rsidTr="00BF1300">
        <w:tc>
          <w:tcPr>
            <w:tcW w:w="961" w:type="dxa"/>
            <w:shd w:val="clear" w:color="auto" w:fill="FFFFFF"/>
            <w:vAlign w:val="center"/>
          </w:tcPr>
          <w:p w:rsidR="00217AE9" w:rsidRPr="0094088D" w:rsidRDefault="00217AE9" w:rsidP="00EE18E6">
            <w:pPr>
              <w:jc w:val="center"/>
              <w:rPr>
                <w:b/>
                <w:bCs/>
                <w:color w:val="000000"/>
                <w:sz w:val="24"/>
                <w:szCs w:val="24"/>
              </w:rPr>
            </w:pPr>
            <w:r w:rsidRPr="0094088D">
              <w:rPr>
                <w:b/>
                <w:bCs/>
                <w:color w:val="000000"/>
                <w:sz w:val="24"/>
                <w:szCs w:val="24"/>
              </w:rPr>
              <w:t>ITEM</w:t>
            </w:r>
          </w:p>
        </w:tc>
        <w:tc>
          <w:tcPr>
            <w:tcW w:w="733" w:type="dxa"/>
            <w:shd w:val="clear" w:color="auto" w:fill="FFFFFF"/>
            <w:vAlign w:val="center"/>
          </w:tcPr>
          <w:p w:rsidR="00217AE9" w:rsidRPr="0094088D" w:rsidRDefault="00217AE9" w:rsidP="00EE18E6">
            <w:pPr>
              <w:jc w:val="center"/>
              <w:rPr>
                <w:b/>
                <w:bCs/>
                <w:color w:val="000000"/>
                <w:sz w:val="24"/>
                <w:szCs w:val="24"/>
              </w:rPr>
            </w:pPr>
            <w:r w:rsidRPr="0094088D">
              <w:rPr>
                <w:b/>
                <w:bCs/>
                <w:color w:val="000000"/>
                <w:sz w:val="24"/>
                <w:szCs w:val="24"/>
              </w:rPr>
              <w:t>UN</w:t>
            </w:r>
          </w:p>
        </w:tc>
        <w:tc>
          <w:tcPr>
            <w:tcW w:w="1141" w:type="dxa"/>
            <w:shd w:val="clear" w:color="auto" w:fill="FFFFFF"/>
          </w:tcPr>
          <w:p w:rsidR="00217AE9" w:rsidRDefault="00217AE9" w:rsidP="00EE18E6">
            <w:pPr>
              <w:jc w:val="center"/>
              <w:rPr>
                <w:b/>
                <w:bCs/>
                <w:color w:val="000000"/>
              </w:rPr>
            </w:pPr>
          </w:p>
          <w:p w:rsidR="00217AE9" w:rsidRPr="0094088D" w:rsidRDefault="00217AE9" w:rsidP="00EE18E6">
            <w:pPr>
              <w:jc w:val="center"/>
              <w:rPr>
                <w:b/>
                <w:bCs/>
                <w:color w:val="000000"/>
              </w:rPr>
            </w:pPr>
            <w:r>
              <w:rPr>
                <w:b/>
                <w:bCs/>
                <w:color w:val="000000"/>
              </w:rPr>
              <w:t>QUANT</w:t>
            </w:r>
          </w:p>
        </w:tc>
        <w:tc>
          <w:tcPr>
            <w:tcW w:w="3686" w:type="dxa"/>
            <w:shd w:val="clear" w:color="auto" w:fill="FFFFFF"/>
            <w:vAlign w:val="center"/>
          </w:tcPr>
          <w:p w:rsidR="00217AE9" w:rsidRPr="0094088D" w:rsidRDefault="00217AE9" w:rsidP="00EE18E6">
            <w:pPr>
              <w:jc w:val="center"/>
              <w:rPr>
                <w:b/>
                <w:bCs/>
                <w:color w:val="000000"/>
                <w:sz w:val="24"/>
                <w:szCs w:val="24"/>
              </w:rPr>
            </w:pPr>
            <w:r w:rsidRPr="0094088D">
              <w:rPr>
                <w:b/>
                <w:bCs/>
                <w:color w:val="000000"/>
                <w:sz w:val="24"/>
                <w:szCs w:val="24"/>
              </w:rPr>
              <w:t>ESPECIFICAÇÃO</w:t>
            </w:r>
          </w:p>
        </w:tc>
        <w:tc>
          <w:tcPr>
            <w:tcW w:w="1701" w:type="dxa"/>
            <w:shd w:val="clear" w:color="auto" w:fill="FFFFFF"/>
            <w:vAlign w:val="center"/>
          </w:tcPr>
          <w:p w:rsidR="00217AE9" w:rsidRPr="0094088D" w:rsidRDefault="00217AE9" w:rsidP="00EE18E6">
            <w:pPr>
              <w:jc w:val="center"/>
              <w:rPr>
                <w:b/>
                <w:bCs/>
                <w:color w:val="000000"/>
                <w:sz w:val="24"/>
                <w:szCs w:val="24"/>
              </w:rPr>
            </w:pPr>
            <w:r w:rsidRPr="0094088D">
              <w:rPr>
                <w:b/>
                <w:bCs/>
                <w:color w:val="000000"/>
                <w:sz w:val="24"/>
                <w:szCs w:val="24"/>
              </w:rPr>
              <w:t xml:space="preserve">PREÇO UNIT </w:t>
            </w:r>
            <w:r>
              <w:rPr>
                <w:b/>
                <w:bCs/>
                <w:color w:val="000000"/>
                <w:sz w:val="24"/>
                <w:szCs w:val="24"/>
              </w:rPr>
              <w:t>MÁXIMO</w:t>
            </w:r>
          </w:p>
        </w:tc>
        <w:tc>
          <w:tcPr>
            <w:tcW w:w="1785" w:type="dxa"/>
            <w:shd w:val="clear" w:color="auto" w:fill="FFFFFF"/>
          </w:tcPr>
          <w:p w:rsidR="00217AE9" w:rsidRPr="0094088D" w:rsidRDefault="00217AE9" w:rsidP="00EE18E6">
            <w:pPr>
              <w:jc w:val="center"/>
              <w:rPr>
                <w:b/>
                <w:bCs/>
                <w:color w:val="000000"/>
              </w:rPr>
            </w:pPr>
            <w:r>
              <w:rPr>
                <w:b/>
                <w:bCs/>
                <w:color w:val="000000"/>
              </w:rPr>
              <w:t>VALOR TOTAL MÁXIMO</w:t>
            </w:r>
          </w:p>
        </w:tc>
      </w:tr>
      <w:tr w:rsidR="00217AE9" w:rsidRPr="0094088D" w:rsidTr="00BF1300">
        <w:trPr>
          <w:trHeight w:val="1577"/>
        </w:trPr>
        <w:tc>
          <w:tcPr>
            <w:tcW w:w="961" w:type="dxa"/>
          </w:tcPr>
          <w:p w:rsidR="00217AE9" w:rsidRPr="00BF1300" w:rsidRDefault="00217AE9" w:rsidP="00EE18E6">
            <w:pPr>
              <w:jc w:val="center"/>
              <w:rPr>
                <w:sz w:val="24"/>
                <w:szCs w:val="24"/>
              </w:rPr>
            </w:pPr>
          </w:p>
          <w:p w:rsidR="00217AE9" w:rsidRPr="00BF1300" w:rsidRDefault="00217AE9" w:rsidP="00EE18E6">
            <w:pPr>
              <w:jc w:val="center"/>
              <w:rPr>
                <w:sz w:val="24"/>
                <w:szCs w:val="24"/>
              </w:rPr>
            </w:pPr>
          </w:p>
          <w:p w:rsidR="00217AE9" w:rsidRPr="00BF1300" w:rsidRDefault="00217AE9" w:rsidP="00EE18E6">
            <w:pPr>
              <w:jc w:val="center"/>
              <w:rPr>
                <w:sz w:val="24"/>
                <w:szCs w:val="24"/>
              </w:rPr>
            </w:pPr>
            <w:r w:rsidRPr="00BF1300">
              <w:rPr>
                <w:sz w:val="24"/>
                <w:szCs w:val="24"/>
              </w:rPr>
              <w:t>01</w:t>
            </w:r>
          </w:p>
        </w:tc>
        <w:tc>
          <w:tcPr>
            <w:tcW w:w="733" w:type="dxa"/>
          </w:tcPr>
          <w:p w:rsidR="00217AE9" w:rsidRPr="00BF1300" w:rsidRDefault="00217AE9" w:rsidP="00EE18E6">
            <w:pPr>
              <w:jc w:val="center"/>
              <w:rPr>
                <w:sz w:val="24"/>
                <w:szCs w:val="24"/>
              </w:rPr>
            </w:pPr>
          </w:p>
          <w:p w:rsidR="00217AE9" w:rsidRPr="00BF1300" w:rsidRDefault="00217AE9" w:rsidP="00EE18E6">
            <w:pPr>
              <w:jc w:val="center"/>
              <w:rPr>
                <w:sz w:val="24"/>
                <w:szCs w:val="24"/>
              </w:rPr>
            </w:pPr>
          </w:p>
          <w:p w:rsidR="00217AE9" w:rsidRPr="00BF1300" w:rsidRDefault="00217AE9" w:rsidP="00EE18E6">
            <w:pPr>
              <w:jc w:val="center"/>
              <w:rPr>
                <w:sz w:val="24"/>
                <w:szCs w:val="24"/>
              </w:rPr>
            </w:pPr>
            <w:proofErr w:type="spellStart"/>
            <w:proofErr w:type="gramStart"/>
            <w:r w:rsidRPr="00BF1300">
              <w:rPr>
                <w:sz w:val="24"/>
                <w:szCs w:val="24"/>
              </w:rPr>
              <w:t>unid</w:t>
            </w:r>
            <w:proofErr w:type="spellEnd"/>
            <w:proofErr w:type="gramEnd"/>
          </w:p>
        </w:tc>
        <w:tc>
          <w:tcPr>
            <w:tcW w:w="1141" w:type="dxa"/>
          </w:tcPr>
          <w:p w:rsidR="00217AE9" w:rsidRPr="00BF1300" w:rsidRDefault="00217AE9" w:rsidP="00EE18E6">
            <w:pPr>
              <w:jc w:val="both"/>
              <w:rPr>
                <w:sz w:val="24"/>
                <w:szCs w:val="24"/>
              </w:rPr>
            </w:pPr>
          </w:p>
          <w:p w:rsidR="00217AE9" w:rsidRPr="00BF1300" w:rsidRDefault="00217AE9" w:rsidP="00EE18E6">
            <w:pPr>
              <w:jc w:val="both"/>
              <w:rPr>
                <w:sz w:val="24"/>
                <w:szCs w:val="24"/>
              </w:rPr>
            </w:pPr>
          </w:p>
          <w:p w:rsidR="00217AE9" w:rsidRPr="00BF1300" w:rsidRDefault="00217AE9" w:rsidP="00217AE9">
            <w:pPr>
              <w:jc w:val="center"/>
              <w:rPr>
                <w:sz w:val="24"/>
                <w:szCs w:val="24"/>
              </w:rPr>
            </w:pPr>
            <w:r w:rsidRPr="00BF1300">
              <w:rPr>
                <w:sz w:val="24"/>
                <w:szCs w:val="24"/>
              </w:rPr>
              <w:t>200</w:t>
            </w:r>
          </w:p>
        </w:tc>
        <w:tc>
          <w:tcPr>
            <w:tcW w:w="3686" w:type="dxa"/>
          </w:tcPr>
          <w:p w:rsidR="00217AE9" w:rsidRPr="00734B3A" w:rsidRDefault="00734B3A" w:rsidP="00EE18E6">
            <w:pPr>
              <w:jc w:val="both"/>
              <w:rPr>
                <w:sz w:val="24"/>
                <w:szCs w:val="24"/>
              </w:rPr>
            </w:pPr>
            <w:r>
              <w:rPr>
                <w:sz w:val="24"/>
                <w:szCs w:val="24"/>
              </w:rPr>
              <w:t>P</w:t>
            </w:r>
            <w:r w:rsidRPr="00734B3A">
              <w:rPr>
                <w:sz w:val="24"/>
                <w:szCs w:val="24"/>
              </w:rPr>
              <w:t>restação de serviços de perícia médica, a ser prestado por médico, para avaliações médicas do funcionalismo público, ativos, aposentados por doença ou outras questões relacionadas, bem como, pessoa da família, que necessitem de avaliação médica pericial, inclusive com a emissão de laudos periciais conclusivos</w:t>
            </w:r>
          </w:p>
        </w:tc>
        <w:tc>
          <w:tcPr>
            <w:tcW w:w="1701" w:type="dxa"/>
          </w:tcPr>
          <w:p w:rsidR="00217AE9" w:rsidRPr="00BF1300" w:rsidRDefault="00BF1300" w:rsidP="008356A2">
            <w:pPr>
              <w:jc w:val="center"/>
              <w:rPr>
                <w:sz w:val="24"/>
                <w:szCs w:val="24"/>
              </w:rPr>
            </w:pPr>
            <w:r w:rsidRPr="00BF1300">
              <w:rPr>
                <w:sz w:val="24"/>
                <w:szCs w:val="24"/>
              </w:rPr>
              <w:t>R$ 408,</w:t>
            </w:r>
            <w:r w:rsidR="008356A2">
              <w:rPr>
                <w:sz w:val="24"/>
                <w:szCs w:val="24"/>
              </w:rPr>
              <w:t>70</w:t>
            </w:r>
          </w:p>
        </w:tc>
        <w:tc>
          <w:tcPr>
            <w:tcW w:w="1785" w:type="dxa"/>
          </w:tcPr>
          <w:p w:rsidR="00217AE9" w:rsidRPr="00BF1300" w:rsidRDefault="00BF1300" w:rsidP="008356A2">
            <w:pPr>
              <w:jc w:val="center"/>
              <w:rPr>
                <w:sz w:val="24"/>
                <w:szCs w:val="24"/>
              </w:rPr>
            </w:pPr>
            <w:r w:rsidRPr="00BF1300">
              <w:rPr>
                <w:sz w:val="24"/>
                <w:szCs w:val="24"/>
              </w:rPr>
              <w:t>R$ 81.7</w:t>
            </w:r>
            <w:r w:rsidR="008356A2">
              <w:rPr>
                <w:sz w:val="24"/>
                <w:szCs w:val="24"/>
              </w:rPr>
              <w:t>40</w:t>
            </w:r>
            <w:r w:rsidRPr="00BF1300">
              <w:rPr>
                <w:sz w:val="24"/>
                <w:szCs w:val="24"/>
              </w:rPr>
              <w:t>,00</w:t>
            </w:r>
          </w:p>
        </w:tc>
      </w:tr>
    </w:tbl>
    <w:p w:rsidR="00F9181B" w:rsidRDefault="00F9181B" w:rsidP="00F9181B"/>
    <w:p w:rsidR="00981FA8" w:rsidRDefault="00981FA8" w:rsidP="00A7416F">
      <w:pPr>
        <w:jc w:val="both"/>
      </w:pPr>
      <w:r>
        <w:t>Observações:</w:t>
      </w:r>
    </w:p>
    <w:p w:rsidR="00A7416F" w:rsidRPr="00657473" w:rsidRDefault="00981FA8" w:rsidP="00A7416F">
      <w:pPr>
        <w:jc w:val="both"/>
      </w:pPr>
      <w:proofErr w:type="gramStart"/>
      <w:r>
        <w:t>1</w:t>
      </w:r>
      <w:r w:rsidR="00A7416F">
        <w:t xml:space="preserve">) </w:t>
      </w:r>
      <w:r w:rsidR="00A7416F" w:rsidRPr="00657473">
        <w:t>As</w:t>
      </w:r>
      <w:proofErr w:type="gramEnd"/>
      <w:r w:rsidR="00A7416F" w:rsidRPr="00657473">
        <w:t xml:space="preserve"> quantidades de perícias/laudos são meramente estimativas, não podendo ser exigidos ou considerados como fator para pagamento/cobrança de qualquer natureza, podendo as quantidades variar para mais ou para menos, considerando dotação orçamentária</w:t>
      </w:r>
      <w:r>
        <w:t>;</w:t>
      </w:r>
    </w:p>
    <w:p w:rsidR="00A7416F" w:rsidRDefault="00A7416F" w:rsidP="00A7416F">
      <w:pPr>
        <w:jc w:val="both"/>
      </w:pPr>
    </w:p>
    <w:p w:rsidR="00A7416F" w:rsidRPr="00657473" w:rsidRDefault="00A7416F" w:rsidP="00A7416F">
      <w:pPr>
        <w:jc w:val="both"/>
      </w:pPr>
      <w:proofErr w:type="gramStart"/>
      <w:r w:rsidRPr="00657473">
        <w:t>2</w:t>
      </w:r>
      <w:r w:rsidR="00981FA8">
        <w:t>)</w:t>
      </w:r>
      <w:r w:rsidRPr="00657473">
        <w:t xml:space="preserve"> Qualquer</w:t>
      </w:r>
      <w:proofErr w:type="gramEnd"/>
      <w:r w:rsidRPr="00657473">
        <w:t xml:space="preserve"> pagamento somente será efetuado à empresa Detentora da Ata por serviços efetivamente prestados e solicitados pelo Detentor, e somente, após a conferência pela fiscalização da Prefeitura</w:t>
      </w:r>
      <w:r w:rsidR="00981FA8">
        <w:t xml:space="preserve"> Municipal de São Mateus do Sul;</w:t>
      </w:r>
    </w:p>
    <w:p w:rsidR="00A7416F" w:rsidRPr="00657473" w:rsidRDefault="00A7416F" w:rsidP="00A7416F">
      <w:pPr>
        <w:jc w:val="both"/>
      </w:pPr>
      <w:proofErr w:type="gramStart"/>
      <w:r w:rsidRPr="00657473">
        <w:t>3</w:t>
      </w:r>
      <w:r w:rsidR="00981FA8">
        <w:t>)</w:t>
      </w:r>
      <w:r w:rsidRPr="00657473">
        <w:t xml:space="preserve"> No</w:t>
      </w:r>
      <w:proofErr w:type="gramEnd"/>
      <w:r w:rsidRPr="00657473">
        <w:t xml:space="preserve"> preço proposto deverão estar incluídos todas as despesas com materiais, mão de obra, encargos sociais, fiscais, comerciais, trabalhistas, transporte, ferramentas e equipamentos auxiliares, seguros e demais encargos necessários à perfeita execução de todo o objeto da licitação</w:t>
      </w:r>
      <w:r w:rsidR="00981FA8">
        <w:t>;</w:t>
      </w:r>
    </w:p>
    <w:p w:rsidR="00A7416F" w:rsidRPr="00657473" w:rsidRDefault="00A7416F" w:rsidP="00A7416F">
      <w:pPr>
        <w:jc w:val="both"/>
      </w:pPr>
      <w:proofErr w:type="gramStart"/>
      <w:r w:rsidRPr="00657473">
        <w:t>4</w:t>
      </w:r>
      <w:r w:rsidR="00981FA8">
        <w:t>)</w:t>
      </w:r>
      <w:r w:rsidRPr="00657473">
        <w:t xml:space="preserve"> Não</w:t>
      </w:r>
      <w:proofErr w:type="gramEnd"/>
      <w:r w:rsidRPr="00657473">
        <w:t xml:space="preserve"> serão aceitas as propostas de preços que constem erros de cálculos no preço proposto</w:t>
      </w:r>
      <w:r w:rsidR="00981FA8">
        <w:t>;</w:t>
      </w:r>
    </w:p>
    <w:p w:rsidR="00A7416F" w:rsidRPr="00657473" w:rsidRDefault="00A7416F" w:rsidP="00A7416F">
      <w:pPr>
        <w:jc w:val="both"/>
      </w:pPr>
      <w:proofErr w:type="gramStart"/>
      <w:r w:rsidRPr="00657473">
        <w:t>5</w:t>
      </w:r>
      <w:r w:rsidR="00981FA8">
        <w:t>)</w:t>
      </w:r>
      <w:r w:rsidRPr="00657473">
        <w:t xml:space="preserve"> Não</w:t>
      </w:r>
      <w:proofErr w:type="gramEnd"/>
      <w:r w:rsidRPr="00657473">
        <w:t xml:space="preserve"> serão admitidas, sob quaisquer motivos, modificações ou substituições das propostas</w:t>
      </w:r>
      <w:r w:rsidR="00981FA8">
        <w:t>;</w:t>
      </w:r>
    </w:p>
    <w:p w:rsidR="00A7416F" w:rsidRDefault="00A7416F" w:rsidP="00A7416F">
      <w:pPr>
        <w:jc w:val="both"/>
      </w:pPr>
    </w:p>
    <w:p w:rsidR="0059742B" w:rsidRDefault="0059742B" w:rsidP="0059742B">
      <w:pPr>
        <w:tabs>
          <w:tab w:val="left" w:pos="536"/>
          <w:tab w:val="left" w:pos="567"/>
        </w:tabs>
        <w:ind w:left="540" w:right="-166"/>
        <w:contextualSpacing/>
        <w:jc w:val="center"/>
        <w:rPr>
          <w:b/>
        </w:rPr>
      </w:pPr>
      <w:r>
        <w:rPr>
          <w:b/>
        </w:rPr>
        <w:lastRenderedPageBreak/>
        <w:t>SECRETARIA MUNICIPAL DE ADMINISTRAÇÃO</w:t>
      </w:r>
    </w:p>
    <w:p w:rsidR="0059742B" w:rsidRDefault="0059742B" w:rsidP="0059742B">
      <w:pPr>
        <w:tabs>
          <w:tab w:val="left" w:pos="536"/>
          <w:tab w:val="left" w:pos="567"/>
        </w:tabs>
        <w:ind w:left="540" w:right="-166"/>
        <w:contextualSpacing/>
        <w:jc w:val="center"/>
        <w:rPr>
          <w:b/>
        </w:rPr>
      </w:pPr>
      <w:r w:rsidRPr="005E6F0D">
        <w:rPr>
          <w:b/>
        </w:rPr>
        <w:t>EDITAL DE PREGÃO ELETRÔNICO N.º</w:t>
      </w:r>
      <w:r>
        <w:rPr>
          <w:b/>
        </w:rPr>
        <w:t xml:space="preserve"> 0</w:t>
      </w:r>
      <w:r w:rsidR="003E48A9">
        <w:rPr>
          <w:b/>
        </w:rPr>
        <w:t>60</w:t>
      </w:r>
      <w:r>
        <w:rPr>
          <w:b/>
        </w:rPr>
        <w:t>/2022</w:t>
      </w:r>
    </w:p>
    <w:p w:rsidR="0059742B" w:rsidRPr="005E6F0D" w:rsidRDefault="0059742B" w:rsidP="0059742B">
      <w:pPr>
        <w:tabs>
          <w:tab w:val="left" w:pos="536"/>
          <w:tab w:val="left" w:pos="567"/>
        </w:tabs>
        <w:ind w:left="540" w:right="-166"/>
        <w:contextualSpacing/>
        <w:jc w:val="center"/>
        <w:rPr>
          <w:b/>
        </w:rPr>
      </w:pPr>
      <w:r>
        <w:rPr>
          <w:b/>
        </w:rPr>
        <w:t>REGISTRO DE PREÇOS</w:t>
      </w:r>
    </w:p>
    <w:p w:rsidR="0059742B" w:rsidRDefault="0059742B" w:rsidP="00F9181B">
      <w:pPr>
        <w:rPr>
          <w:sz w:val="22"/>
          <w:szCs w:val="22"/>
        </w:rPr>
      </w:pPr>
    </w:p>
    <w:p w:rsidR="00057A30" w:rsidRPr="00057A30" w:rsidRDefault="00057A30" w:rsidP="00057A30">
      <w:pPr>
        <w:jc w:val="center"/>
        <w:rPr>
          <w:b/>
        </w:rPr>
      </w:pPr>
      <w:r w:rsidRPr="00057A30">
        <w:rPr>
          <w:b/>
        </w:rPr>
        <w:t>TERMO DE REFERÊNCIA</w:t>
      </w:r>
    </w:p>
    <w:p w:rsidR="00057A30" w:rsidRPr="00057A30" w:rsidRDefault="00057A30" w:rsidP="00057A30">
      <w:pPr>
        <w:jc w:val="both"/>
        <w:rPr>
          <w:b/>
        </w:rPr>
      </w:pPr>
    </w:p>
    <w:p w:rsidR="00057A30" w:rsidRPr="00057A30" w:rsidRDefault="00057A30" w:rsidP="00057A30">
      <w:pPr>
        <w:jc w:val="both"/>
        <w:rPr>
          <w:b/>
        </w:rPr>
      </w:pPr>
      <w:r w:rsidRPr="00057A30">
        <w:rPr>
          <w:b/>
        </w:rPr>
        <w:t>1. OBJETO</w:t>
      </w:r>
    </w:p>
    <w:p w:rsidR="00057A30" w:rsidRPr="00057A30" w:rsidRDefault="00057A30" w:rsidP="00057A30">
      <w:pPr>
        <w:jc w:val="both"/>
      </w:pPr>
      <w:r w:rsidRPr="00057A30">
        <w:t>Contratação, através do Sistema de Registro de Preços, de Empresa especializada na prestação de serviços de perícia médica, a ser prestado por médico, para avaliações médicas do funcionalismo público, ativos, aposentados por doença ou outras questões relacionadas, bem como, pessoa da família, que necessitem de avaliação médica pericial, inclusive com a emissão de laudos periciais conclusivos, objetivando atestar as condições de saúde, diagnóstico, prognóstico, terapêutica e outras, dos servidores ativos, inativos segurados e pessoas da família, com a finalidade de avaliar condições laborativas ou não, fundamentando o retorno ao trabalho ou concluindo pela aposentadoria, auxiliando na instrução de processos de concessão e manutenção de benefícios previdenciários previstos na legislação vigente, a fim de atender às necessidades da Prefeitura Municipal de São Mateus do Sul - PMSMS/PR e IPRESMAT.</w:t>
      </w:r>
    </w:p>
    <w:p w:rsidR="00057A30" w:rsidRPr="00057A30" w:rsidRDefault="00057A30" w:rsidP="00057A30">
      <w:pPr>
        <w:jc w:val="both"/>
      </w:pPr>
    </w:p>
    <w:p w:rsidR="00057A30" w:rsidRPr="00057A30" w:rsidRDefault="00057A30" w:rsidP="00057A30">
      <w:pPr>
        <w:jc w:val="both"/>
        <w:rPr>
          <w:b/>
          <w:bCs/>
        </w:rPr>
      </w:pPr>
      <w:r w:rsidRPr="00057A30">
        <w:rPr>
          <w:b/>
          <w:bCs/>
        </w:rPr>
        <w:t>1.1 MODALIDADE: PREGÃO ELETRÔNICO</w:t>
      </w:r>
    </w:p>
    <w:p w:rsidR="00057A30" w:rsidRPr="00057A30" w:rsidRDefault="00057A30" w:rsidP="00057A30">
      <w:pPr>
        <w:jc w:val="both"/>
        <w:rPr>
          <w:b/>
          <w:color w:val="000000" w:themeColor="text1"/>
        </w:rPr>
      </w:pPr>
      <w:r w:rsidRPr="00057A30">
        <w:rPr>
          <w:b/>
          <w:color w:val="000000" w:themeColor="text1"/>
        </w:rPr>
        <w:t>1.2 TIPO DE LICITAÇÃO:</w:t>
      </w:r>
      <w:r w:rsidRPr="00057A30">
        <w:rPr>
          <w:color w:val="000000" w:themeColor="text1"/>
        </w:rPr>
        <w:t xml:space="preserve"> </w:t>
      </w:r>
      <w:r w:rsidRPr="00057A30">
        <w:rPr>
          <w:b/>
          <w:color w:val="000000" w:themeColor="text1"/>
        </w:rPr>
        <w:t>MENOR PREÇO UNITÁRIO POR PERÍCIA</w:t>
      </w:r>
    </w:p>
    <w:p w:rsidR="00057A30" w:rsidRPr="00057A30" w:rsidRDefault="00057A30" w:rsidP="00057A30">
      <w:pPr>
        <w:jc w:val="both"/>
        <w:rPr>
          <w:color w:val="000000" w:themeColor="text1"/>
        </w:rPr>
      </w:pPr>
      <w:r w:rsidRPr="00057A30">
        <w:rPr>
          <w:color w:val="000000" w:themeColor="text1"/>
        </w:rPr>
        <w:t>A classificação das propostas será pelo critério de menor preço unitário por perícia realizada e finalizada.</w:t>
      </w:r>
    </w:p>
    <w:p w:rsidR="00057A30" w:rsidRPr="00057A30" w:rsidRDefault="00057A30" w:rsidP="00057A30">
      <w:pPr>
        <w:autoSpaceDE w:val="0"/>
        <w:autoSpaceDN w:val="0"/>
        <w:adjustRightInd w:val="0"/>
        <w:jc w:val="both"/>
        <w:rPr>
          <w:color w:val="000000" w:themeColor="text1"/>
        </w:rPr>
      </w:pPr>
      <w:r w:rsidRPr="00057A30">
        <w:rPr>
          <w:b/>
          <w:color w:val="000000" w:themeColor="text1"/>
        </w:rPr>
        <w:t>1.3 PERÍODO DE CONTRATAÇÃO:</w:t>
      </w:r>
      <w:r w:rsidRPr="00057A30">
        <w:rPr>
          <w:color w:val="000000" w:themeColor="text1"/>
        </w:rPr>
        <w:t xml:space="preserve"> 12 (doze) meses. </w:t>
      </w:r>
    </w:p>
    <w:p w:rsidR="00057A30" w:rsidRPr="00057A30" w:rsidRDefault="00057A30" w:rsidP="00057A30">
      <w:pPr>
        <w:autoSpaceDE w:val="0"/>
        <w:autoSpaceDN w:val="0"/>
        <w:adjustRightInd w:val="0"/>
        <w:jc w:val="both"/>
        <w:rPr>
          <w:color w:val="000000" w:themeColor="text1"/>
        </w:rPr>
      </w:pPr>
    </w:p>
    <w:p w:rsidR="00057A30" w:rsidRPr="00057A30" w:rsidRDefault="00057A30" w:rsidP="00057A30">
      <w:pPr>
        <w:jc w:val="both"/>
        <w:rPr>
          <w:b/>
          <w:bCs/>
        </w:rPr>
      </w:pPr>
      <w:r w:rsidRPr="00057A30">
        <w:rPr>
          <w:b/>
          <w:bCs/>
        </w:rPr>
        <w:t>2. ESPECIFICAÇÃO DOS SERVIÇOS A SEREM EXECUTADOS</w:t>
      </w:r>
    </w:p>
    <w:p w:rsidR="00057A30" w:rsidRPr="00057A30" w:rsidRDefault="00057A30" w:rsidP="00057A30">
      <w:pPr>
        <w:jc w:val="both"/>
        <w:rPr>
          <w:color w:val="000000" w:themeColor="text1"/>
        </w:rPr>
      </w:pPr>
      <w:r w:rsidRPr="00057A30">
        <w:rPr>
          <w:color w:val="000000" w:themeColor="text1"/>
        </w:rPr>
        <w:t xml:space="preserve">2.1 Perícia Médica a ser prestado por médico, para atendimento em </w:t>
      </w:r>
      <w:r w:rsidRPr="00057A30">
        <w:t xml:space="preserve">avaliações médicas periciais do funcionalismo público municipal, de servidores ativos, aposentados por doença ou outras questões relacionadas, bem como, pessoa da família, que necessitem de avaliação médica pericial, inclusive </w:t>
      </w:r>
      <w:r w:rsidRPr="00057A30">
        <w:rPr>
          <w:color w:val="000000" w:themeColor="text1"/>
        </w:rPr>
        <w:t>com a emissão de laudo conclusivo para atendimento da legislação especifica, em especial a Legislação Municipal, bem como, a Lei Complementar n.º 02, de 1994 - Estatuto dos Servidores Públicos Municipais e suas alterações, Lei do Fundo Municipal de Previdência do Município de São Mateus do Sul e outras legislações pertinentes ao assunto. A Detentora da Ata deverá ter local próprio e adequado para o atendimento.</w:t>
      </w:r>
    </w:p>
    <w:p w:rsidR="00057A30" w:rsidRPr="00057A30" w:rsidRDefault="00057A30" w:rsidP="00057A30">
      <w:pPr>
        <w:jc w:val="both"/>
      </w:pPr>
      <w:proofErr w:type="gramStart"/>
      <w:r w:rsidRPr="00057A30">
        <w:t>2.2 Constituem</w:t>
      </w:r>
      <w:proofErr w:type="gramEnd"/>
      <w:r w:rsidRPr="00057A30">
        <w:t xml:space="preserve"> obrigações do Médico: informar a necessidade de entregar exames já realizados; informar a necessidade de realizar exames novos ou complementares; comunicação em que o servidor ativo ou aposentado ou pessoa da família terá que se apresentar presencialmente; comunicação do resultado da perícia, ou seja, sobre a decisão tomada; e, no caso de exames complementares e exames já realizados abrir prazo para realização e entrega dos mesmos, para proceder a conclusão da perícia.</w:t>
      </w:r>
    </w:p>
    <w:p w:rsidR="00057A30" w:rsidRPr="00057A30" w:rsidRDefault="00057A30" w:rsidP="00057A30">
      <w:pPr>
        <w:jc w:val="both"/>
      </w:pPr>
      <w:proofErr w:type="gramStart"/>
      <w:r w:rsidRPr="00057A30">
        <w:t>2.3 Os</w:t>
      </w:r>
      <w:proofErr w:type="gramEnd"/>
      <w:r w:rsidRPr="00057A30">
        <w:t xml:space="preserve"> métodos e formatos das avaliações médicas serão a cargo e responsabilidade da Detentora da Ata, desde que seja permitida e atenda a Legislação vigente, bem como, a emissão de laudo conclusivo com a indicação da situação funcional, e, nos casos de encaminhamento para aposentação, o laudo deverá ser emitido conforme padrões do Tribunal de Contas do Estado do Paraná e do Fundo de Previdência Municipal - IPRESMAT.</w:t>
      </w:r>
    </w:p>
    <w:p w:rsidR="00057A30" w:rsidRPr="00057A30" w:rsidRDefault="00057A30" w:rsidP="00057A30">
      <w:pPr>
        <w:jc w:val="both"/>
      </w:pPr>
    </w:p>
    <w:p w:rsidR="00057A30" w:rsidRPr="00057A30" w:rsidRDefault="00057A30" w:rsidP="00057A30">
      <w:pPr>
        <w:jc w:val="both"/>
        <w:rPr>
          <w:b/>
          <w:bCs/>
        </w:rPr>
      </w:pPr>
      <w:r w:rsidRPr="00057A30">
        <w:rPr>
          <w:b/>
          <w:bCs/>
        </w:rPr>
        <w:t>3 JUSTIFICATIVA</w:t>
      </w:r>
    </w:p>
    <w:p w:rsidR="00057A30" w:rsidRPr="00057A30" w:rsidRDefault="00057A30" w:rsidP="00057A30">
      <w:pPr>
        <w:jc w:val="both"/>
      </w:pPr>
      <w:r w:rsidRPr="00057A30">
        <w:lastRenderedPageBreak/>
        <w:t>3.1 A contratação de Perícia Médica se faz necessária para que forneça laudos periciais, em razão das demandas existentes e consequentes afastamentos dos servidores sem a devida análise pericial, além do dever e responsabilidade de cumprir a Lei Complementar n.º 002 de 1994 - Estatuto dos Servidores Públicos Municipais de São Mateus do Sul, suas alterações e a Lei do Fundo Municipal de Previdência do Município de São Mateus do Sul. Nas questões de afastamentos para tratamento de saúde, com vistas a avaliar a efetiva condição de saúde e afastamento das atividades, concessão de benefícios como nos casos de aposentadoria, recondução, readaptação e demais condições como deferimento, revisão do ato de concessão, indeferimento, cancelamento ou cessação de benefício, entre outros que necessitem de perícia médica para realização de avaliações ocupacionais.</w:t>
      </w:r>
    </w:p>
    <w:p w:rsidR="00057A30" w:rsidRPr="00057A30" w:rsidRDefault="00057A30" w:rsidP="00057A30">
      <w:pPr>
        <w:jc w:val="both"/>
      </w:pPr>
      <w:proofErr w:type="gramStart"/>
      <w:r w:rsidRPr="00057A30">
        <w:rPr>
          <w:color w:val="000000" w:themeColor="text1"/>
        </w:rPr>
        <w:t>3.2 Dentre</w:t>
      </w:r>
      <w:proofErr w:type="gramEnd"/>
      <w:r w:rsidRPr="00057A30">
        <w:rPr>
          <w:color w:val="000000" w:themeColor="text1"/>
        </w:rPr>
        <w:t xml:space="preserve"> as quais são necessárias as avaliações de suas condições funcionais e </w:t>
      </w:r>
      <w:r w:rsidRPr="00057A30">
        <w:t>a emissão de documento que atenda a Legislação Municipal, apontando, dentre outros resultados, o retorno às atividades com ou sem restrição laboral, readaptação funcional, aposentadoria por invalidez com identificação expressa da enfermidade e o tempo necessário de afastamento do servidor, com vistas ao planejamento e organização do departamento, suas atividades, adaptações e substituições.</w:t>
      </w:r>
    </w:p>
    <w:p w:rsidR="00057A30" w:rsidRPr="00057A30" w:rsidRDefault="00057A30" w:rsidP="00057A30">
      <w:pPr>
        <w:jc w:val="both"/>
        <w:rPr>
          <w:color w:val="000000" w:themeColor="text1"/>
        </w:rPr>
      </w:pPr>
      <w:r w:rsidRPr="00057A30">
        <w:rPr>
          <w:color w:val="000000" w:themeColor="text1"/>
        </w:rPr>
        <w:t>3.3 O Município tem em média a quantidade de 10 (dez) a 15 (quinze) perícias mensais, por diversas patologias, variando conforme o mês para mais ou para menos, as quais exige-se conforme Legislação Municipal a análise detalhada da condição funcional ou de pessoa da família e a necessidade do afastamento ou não, bem como, o retorno do mesmo às atividades, sua readaptação ou até mesmo a aposentadoria do servidor.</w:t>
      </w:r>
    </w:p>
    <w:p w:rsidR="00057A30" w:rsidRPr="00057A30" w:rsidRDefault="00057A30" w:rsidP="00057A30">
      <w:pPr>
        <w:jc w:val="both"/>
      </w:pPr>
      <w:proofErr w:type="gramStart"/>
      <w:r w:rsidRPr="00057A30">
        <w:rPr>
          <w:color w:val="000000" w:themeColor="text1"/>
        </w:rPr>
        <w:t>3.4 Ainda</w:t>
      </w:r>
      <w:proofErr w:type="gramEnd"/>
      <w:r w:rsidRPr="00057A30">
        <w:rPr>
          <w:color w:val="000000" w:themeColor="text1"/>
        </w:rPr>
        <w:t xml:space="preserve">, ratifica-se tal contratação conforme </w:t>
      </w:r>
      <w:r w:rsidRPr="00057A30">
        <w:t>Parecer do Processo Administrativo n.º 1574/2019, conforme cópia em anexo.</w:t>
      </w:r>
    </w:p>
    <w:p w:rsidR="00057A30" w:rsidRPr="00057A30" w:rsidRDefault="00057A30" w:rsidP="00057A30">
      <w:pPr>
        <w:jc w:val="both"/>
        <w:rPr>
          <w:b/>
          <w:bCs/>
        </w:rPr>
      </w:pPr>
    </w:p>
    <w:p w:rsidR="00057A30" w:rsidRPr="00057A30" w:rsidRDefault="00057A30" w:rsidP="00057A30">
      <w:pPr>
        <w:jc w:val="both"/>
        <w:rPr>
          <w:b/>
          <w:bCs/>
        </w:rPr>
      </w:pPr>
      <w:r w:rsidRPr="00057A30">
        <w:rPr>
          <w:b/>
          <w:bCs/>
        </w:rPr>
        <w:t>4. OBRIGAÇÕES E RESPONSABILIDADES DA DETENTORA</w:t>
      </w:r>
    </w:p>
    <w:p w:rsidR="00057A30" w:rsidRPr="00057A30" w:rsidRDefault="00057A30" w:rsidP="00057A30">
      <w:pPr>
        <w:jc w:val="both"/>
      </w:pPr>
      <w:r w:rsidRPr="00057A30">
        <w:t>4.1 Atender todas as especificações deste termo de referência que dentre eles incluir-se-ão os seguintes serviços: pronunciar-se sobre as condições de saúde do servidor público ou pessoa da família, sobre sua incapacidade para o trabalho; conceder, prorrogar ou indeferir licenças para afastamento dos servidores; pronunciar-se nos casos de remanejamento e aposentadoria por invalidez; prestar informações médicas necessárias à instrução de processo judicial e todas as perícias realizadas com resultado de conclusão que conduza a aposentadoria por invalidez deverão ser acompanhadas dos anexos do Tribunal de Contas do Estado do Paraná devidamente preenchidos e assinados pela perícia médica. Em caso de divergência, preponderar a atividade que esclareça melhor o caso, atenda melhor o ordenamento jurídico brasileiro, com objetivo sistemático e resolutivo.</w:t>
      </w:r>
    </w:p>
    <w:p w:rsidR="00057A30" w:rsidRPr="00057A30" w:rsidRDefault="00057A30" w:rsidP="00057A30">
      <w:pPr>
        <w:jc w:val="both"/>
      </w:pPr>
      <w:r w:rsidRPr="00057A30">
        <w:t>4.2 A empresa deverá possuir sala adequada para o atendimento dos pacientes, a qual atenda a legislação pertinente, bem como mobilidade, equipamentos, mobiliários, ferramentas, mão de obra, ou seja, tudo o que for necessário para os levantamentos de dados, avaliações dos documentos e avaliações médicas para execução dos serviços previstos.</w:t>
      </w:r>
    </w:p>
    <w:p w:rsidR="00057A30" w:rsidRPr="00057A30" w:rsidRDefault="00057A30" w:rsidP="00057A30">
      <w:pPr>
        <w:jc w:val="both"/>
      </w:pPr>
      <w:proofErr w:type="gramStart"/>
      <w:r w:rsidRPr="00057A30">
        <w:t>4.3 As</w:t>
      </w:r>
      <w:proofErr w:type="gramEnd"/>
      <w:r w:rsidRPr="00057A30">
        <w:t xml:space="preserve"> perícias médicas deverão ser realizadas em local próprio, dentro do perímetro urbano do Município de São Mateus do Sul-PR, com custas integrais para a Detentora, em local de fácil acessibilidade, conforme determina a legislação e que possua todas as condições para fazer o atendimento.</w:t>
      </w:r>
    </w:p>
    <w:p w:rsidR="00057A30" w:rsidRPr="00057A30" w:rsidRDefault="00057A30" w:rsidP="00057A30">
      <w:pPr>
        <w:jc w:val="both"/>
      </w:pPr>
      <w:r w:rsidRPr="00057A30">
        <w:t xml:space="preserve">4.4 A perícia médica deverá ser realizada obrigatoriamente com a presença do periciado e se a Detentora achar necessário de </w:t>
      </w:r>
      <w:proofErr w:type="gramStart"/>
      <w:r w:rsidRPr="00057A30">
        <w:t>assistente(</w:t>
      </w:r>
      <w:proofErr w:type="gramEnd"/>
      <w:r w:rsidRPr="00057A30">
        <w:t>s), sendo a sua forma e meios de avaliação utilizados ficando a cargo da empresa, desde que haja embasamento legal e a legislação permita, recaindo sobre a Detentora todas as responsabilidades administrativas e judiciais, civis ou criminais, quanto aos questionamentos que poderão advir da referida avaliação.</w:t>
      </w:r>
    </w:p>
    <w:p w:rsidR="00057A30" w:rsidRPr="00057A30" w:rsidRDefault="00057A30" w:rsidP="00057A30">
      <w:pPr>
        <w:jc w:val="both"/>
      </w:pPr>
      <w:r w:rsidRPr="00057A30">
        <w:lastRenderedPageBreak/>
        <w:t>4.5 Entende-se como perícia médica finalizada ou laudo pericial médico conclusivo, descrito de forma clara a sua conclusão, a emissão de documento que atenda as normas que regem o tema, apontando, dentre outros resultados, retorno às atividades com ou sem restrição laboral, readaptação funcional, aposentadoria por invalidez com identificação expressa da enfermidade, bem como seu enquadramento no rol de doenças previstas na legislação federal e afins, para que seja possível a adequação da remuneração proporcional ou integral, dentre outros procedimentos necessários. Além disso, preencher o documento nos termos do Tribunal de Contas do Estado do Paraná - TCE/PR, atualizações, caso ocorra, bem como demais documentos solicitados pelo Fundo de Previdência Municipal - IPRESMAT, a fim de lisura absoluta aos possíveis processos de aposentadoria ou afins.</w:t>
      </w:r>
    </w:p>
    <w:p w:rsidR="00057A30" w:rsidRPr="00057A30" w:rsidRDefault="00057A30" w:rsidP="00057A30">
      <w:pPr>
        <w:jc w:val="both"/>
      </w:pPr>
      <w:proofErr w:type="gramStart"/>
      <w:r w:rsidRPr="00057A30">
        <w:t>4.6 Os</w:t>
      </w:r>
      <w:proofErr w:type="gramEnd"/>
      <w:r w:rsidRPr="00057A30">
        <w:t xml:space="preserve"> laudos deverão ser entregues pela Detentora da Ata </w:t>
      </w:r>
      <w:r w:rsidRPr="00057A30">
        <w:rPr>
          <w:b/>
        </w:rPr>
        <w:t>em até 15 (quinze) dias</w:t>
      </w:r>
      <w:r w:rsidRPr="00057A30">
        <w:t xml:space="preserve"> após a confirmação de recebimento da documentação do servidor/pessoa da família, salvo motivo justificado e aceito pela Administração. </w:t>
      </w:r>
    </w:p>
    <w:p w:rsidR="00057A30" w:rsidRPr="00057A30" w:rsidRDefault="00057A30" w:rsidP="00057A30">
      <w:pPr>
        <w:jc w:val="both"/>
      </w:pPr>
      <w:proofErr w:type="gramStart"/>
      <w:r w:rsidRPr="00057A30">
        <w:t>4.7 Os</w:t>
      </w:r>
      <w:proofErr w:type="gramEnd"/>
      <w:r w:rsidRPr="00057A30">
        <w:t xml:space="preserve"> laudos deverão conter o nome do médico, com sua especialidade, CRM e outras informações que o profissional achar necessário;</w:t>
      </w:r>
    </w:p>
    <w:p w:rsidR="00057A30" w:rsidRPr="00057A30" w:rsidRDefault="00057A30" w:rsidP="00057A30">
      <w:pPr>
        <w:ind w:left="567"/>
        <w:jc w:val="both"/>
      </w:pPr>
      <w:proofErr w:type="gramStart"/>
      <w:r w:rsidRPr="00057A30">
        <w:t>4.7.1 Ainda</w:t>
      </w:r>
      <w:proofErr w:type="gramEnd"/>
      <w:r w:rsidRPr="00057A30">
        <w:t>, deverá ser emitido documento de comparecimento do periciado, com data e assinatura do mesmo.</w:t>
      </w:r>
    </w:p>
    <w:p w:rsidR="00057A30" w:rsidRPr="00057A30" w:rsidRDefault="00057A30" w:rsidP="00057A30">
      <w:pPr>
        <w:jc w:val="both"/>
      </w:pPr>
      <w:r w:rsidRPr="00057A30">
        <w:t xml:space="preserve">4.8 A empresa deverá retirar os processos e documentos, sempre que comunicado, no Departamento de Recursos Humanos - DRH, situado à Rua Barão do Rio Branco, n.º 431, Centro, em dias úteis, ou acusar recebimento dos documentos digitalizados, via e-mail ou outra forma de envio eletrônico, conforme conveniência da Administração, das 08h às 12h e das 13h15min às 17h15min. Caso haja alteração de horário de funcionamento administrativo deste setor, a empresa deverá adequar-se. </w:t>
      </w:r>
    </w:p>
    <w:p w:rsidR="00057A30" w:rsidRPr="00057A30" w:rsidRDefault="00057A30" w:rsidP="00057A30">
      <w:pPr>
        <w:jc w:val="both"/>
      </w:pPr>
      <w:r w:rsidRPr="00057A30">
        <w:t>4.9 A Detentora da Ata deverá disponibilizar e-mail oficial e outras formas de contato, para que seja visualizado diariamente, com a obrigação de acusar recebimento de todas as demandas de execução de laudos</w:t>
      </w:r>
      <w:r w:rsidRPr="00057A30">
        <w:rPr>
          <w:color w:val="FF0000"/>
        </w:rPr>
        <w:t xml:space="preserve">. </w:t>
      </w:r>
      <w:r w:rsidRPr="00057A30">
        <w:t>Ratificando, o DRH/Medicina do Trabalho informará a Detentora, via e-mail ou de outra forma, que existe perícia a ser realizada. A empresa acusará o recebimento, retirará, às suas expensas, o processo no DRH, e, em até 15 (quinze) dias, salvo justificativa conforme abordagem supramencionada, entregará o laudo.</w:t>
      </w:r>
    </w:p>
    <w:p w:rsidR="00057A30" w:rsidRPr="00057A30" w:rsidRDefault="00057A30" w:rsidP="00057A30">
      <w:pPr>
        <w:jc w:val="both"/>
      </w:pPr>
      <w:proofErr w:type="gramStart"/>
      <w:r w:rsidRPr="00057A30">
        <w:t>4.10 Os</w:t>
      </w:r>
      <w:proofErr w:type="gramEnd"/>
      <w:r w:rsidRPr="00057A30">
        <w:t xml:space="preserve"> agendamentos das perícias são de responsabilidade da Detentora. Os dados do servidor, constantes no cadastro do DRH, serão disponibilizados à empresa, a fim de realizar a comunicação com o periciado. Caso os dados sejam insuficientes para localizar o servidor/pessoa da </w:t>
      </w:r>
      <w:proofErr w:type="spellStart"/>
      <w:r w:rsidRPr="00057A30">
        <w:t>famílis</w:t>
      </w:r>
      <w:proofErr w:type="spellEnd"/>
      <w:r w:rsidRPr="00057A30">
        <w:t>, a empresa deverá realizar procedimentos necessários para o agendamento. A responsabilidade pela localização do servidor/pessoa da família é da Detentora.</w:t>
      </w:r>
    </w:p>
    <w:p w:rsidR="00057A30" w:rsidRPr="00057A30" w:rsidRDefault="00057A30" w:rsidP="00057A30">
      <w:pPr>
        <w:jc w:val="both"/>
      </w:pPr>
      <w:r w:rsidRPr="00057A30">
        <w:t>4.11 A empresa deverá seguir a ordem cronológica dos processos, atestados e outros documentos. Poderá ocorrer ampliação deste prazo, em algum Processo específico com justificativa aceita pela Administração.</w:t>
      </w:r>
    </w:p>
    <w:p w:rsidR="00057A30" w:rsidRPr="00057A30" w:rsidRDefault="00057A30" w:rsidP="00057A30">
      <w:pPr>
        <w:jc w:val="both"/>
      </w:pPr>
      <w:proofErr w:type="gramStart"/>
      <w:r w:rsidRPr="00057A30">
        <w:t>4.12 Nas</w:t>
      </w:r>
      <w:proofErr w:type="gramEnd"/>
      <w:r w:rsidRPr="00057A30">
        <w:t xml:space="preserve"> perícias médicas não poderá participar em nenhuma hipótese servidor efetivo do quadro Municipal e nem o médico assistente do paciente (quando a Detentora achar necessário), conforme Parecer constante no Processo Administrativo Municipal n.º 1.574/2019.</w:t>
      </w:r>
    </w:p>
    <w:p w:rsidR="00057A30" w:rsidRPr="00057A30" w:rsidRDefault="00057A30" w:rsidP="00057A30">
      <w:pPr>
        <w:jc w:val="both"/>
      </w:pPr>
      <w:proofErr w:type="gramStart"/>
      <w:r w:rsidRPr="00057A30">
        <w:rPr>
          <w:color w:val="000000" w:themeColor="text1"/>
        </w:rPr>
        <w:t>4.13 Arcar</w:t>
      </w:r>
      <w:proofErr w:type="gramEnd"/>
      <w:r w:rsidRPr="00057A30">
        <w:rPr>
          <w:color w:val="FF0000"/>
        </w:rPr>
        <w:t xml:space="preserve"> </w:t>
      </w:r>
      <w:r w:rsidRPr="00057A30">
        <w:t>com todas as despesas decorrentes da eventual execução de trabalhos em horário extraordinário (diurno, noturno, domingos e feriados), salas de atendimento, inclusive iluminação, despesas com instalações e equipamentos necessários a plena execução do Ata, quando indispensável ao cumprimento dos prazos estipulados.</w:t>
      </w:r>
    </w:p>
    <w:p w:rsidR="00057A30" w:rsidRPr="00057A30" w:rsidRDefault="00057A30" w:rsidP="00057A30">
      <w:pPr>
        <w:jc w:val="both"/>
      </w:pPr>
      <w:proofErr w:type="gramStart"/>
      <w:r w:rsidRPr="00057A30">
        <w:t>4.14 Providenciar</w:t>
      </w:r>
      <w:proofErr w:type="gramEnd"/>
      <w:r w:rsidRPr="00057A30">
        <w:t>, junto aos órgãos competentes, sem ônus para o Detentor, todos os registros e licenças que forem devidos, bem como, quaisquer outras medidas indispensáveis à execução dos serviços e a sua entrega.</w:t>
      </w:r>
    </w:p>
    <w:p w:rsidR="00057A30" w:rsidRPr="00057A30" w:rsidRDefault="00057A30" w:rsidP="00057A30">
      <w:pPr>
        <w:jc w:val="both"/>
      </w:pPr>
      <w:proofErr w:type="gramStart"/>
      <w:r w:rsidRPr="00057A30">
        <w:lastRenderedPageBreak/>
        <w:t>4.15 Responsabilizar-se</w:t>
      </w:r>
      <w:proofErr w:type="gramEnd"/>
      <w:r w:rsidRPr="00057A30">
        <w:t xml:space="preserve"> por fornecer aos seus colaboradores que executarão o objeto desse Termo, condições de saúde e segurança do trabalho, incluindo fornecimento de EPI e meios de proteção, bem como assistência em eventual acidente, para atendimento na execução dos trabalhos, isentando a Prefeitura Municipal de São Mateus do Sul de qualquer responsabilidade, sendo a empresa Detentora da Ata única e exclusiva responsável civil e penalmente nesse sentido.</w:t>
      </w:r>
    </w:p>
    <w:p w:rsidR="00057A30" w:rsidRPr="00057A30" w:rsidRDefault="00057A30" w:rsidP="00057A30">
      <w:pPr>
        <w:jc w:val="both"/>
      </w:pPr>
      <w:proofErr w:type="gramStart"/>
      <w:r w:rsidRPr="00057A30">
        <w:rPr>
          <w:color w:val="000000" w:themeColor="text1"/>
        </w:rPr>
        <w:t>4.16 Ainda</w:t>
      </w:r>
      <w:proofErr w:type="gramEnd"/>
      <w:r w:rsidRPr="00057A30">
        <w:t>, em relação aos seus empregados ou contratados será responsável por todas as despesas decorrentes da execução dos serviços contratados, tais como: pagamento de salários, encargos trabalhistas e previdenciários, seguro de acidentes, indenizações, recolhimento de taxas, impostos, contribuições e outros que porventura venham a ser criados e exigidos pelo Governo.</w:t>
      </w:r>
    </w:p>
    <w:p w:rsidR="00057A30" w:rsidRPr="00057A30" w:rsidRDefault="00057A30" w:rsidP="00057A30">
      <w:pPr>
        <w:jc w:val="both"/>
      </w:pPr>
      <w:proofErr w:type="gramStart"/>
      <w:r w:rsidRPr="00057A30">
        <w:t>4.17 Informar</w:t>
      </w:r>
      <w:proofErr w:type="gramEnd"/>
      <w:r w:rsidRPr="00057A30">
        <w:t xml:space="preserve"> a fiscalização dos serviços, a ocorrência de quaisquer atos, fatos ou circunstâncias que possam atrasar ou impedir a conclusão do serviço dentro do prazo previsto.</w:t>
      </w:r>
    </w:p>
    <w:p w:rsidR="00057A30" w:rsidRPr="00057A30" w:rsidRDefault="00057A30" w:rsidP="00057A30">
      <w:pPr>
        <w:jc w:val="both"/>
      </w:pPr>
      <w:proofErr w:type="gramStart"/>
      <w:r w:rsidRPr="00057A30">
        <w:t>4.18 Nenhuma</w:t>
      </w:r>
      <w:proofErr w:type="gramEnd"/>
      <w:r w:rsidRPr="00057A30">
        <w:t xml:space="preserve"> informação ou documento será repassada a outro departamento, entidade, pessoa, ou qualquer que seja, devendo somente serem repassados ao Médico do Trabalho do Município e/ou Departamento de Recursos Humanos, ou por este autorizado formalmente e resguardar o sigilo das informações.</w:t>
      </w:r>
    </w:p>
    <w:p w:rsidR="00057A30" w:rsidRPr="00057A30" w:rsidRDefault="00057A30" w:rsidP="00057A30">
      <w:pPr>
        <w:jc w:val="both"/>
      </w:pPr>
      <w:proofErr w:type="gramStart"/>
      <w:r w:rsidRPr="00057A30">
        <w:t>4.19 Prestar</w:t>
      </w:r>
      <w:proofErr w:type="gramEnd"/>
      <w:r w:rsidRPr="00057A30">
        <w:t xml:space="preserve"> formalmente todo e qualquer esclarecimento ou informação solicitada pela fiscalização no prazo máximo de 48 (quarenta e oito) horas.</w:t>
      </w:r>
    </w:p>
    <w:p w:rsidR="00057A30" w:rsidRPr="00057A30" w:rsidRDefault="00057A30" w:rsidP="00057A30">
      <w:pPr>
        <w:jc w:val="both"/>
      </w:pPr>
      <w:proofErr w:type="gramStart"/>
      <w:r w:rsidRPr="00057A30">
        <w:t>4.20 Ter</w:t>
      </w:r>
      <w:proofErr w:type="gramEnd"/>
      <w:r w:rsidRPr="00057A30">
        <w:t xml:space="preserve"> acesso às informações e documentos necessários à prestação dos serviços contratados responsabilizando-se pela guarda e sigilo dos mesmos.</w:t>
      </w:r>
    </w:p>
    <w:p w:rsidR="00057A30" w:rsidRPr="00057A30" w:rsidRDefault="00057A30" w:rsidP="00057A30">
      <w:pPr>
        <w:jc w:val="both"/>
      </w:pPr>
      <w:r w:rsidRPr="00057A30">
        <w:t xml:space="preserve">4.21 A Detentora da Ata deverá prestar todos os serviços contratados tempestivamente e de acordo com toda a legislação e normatização aplicável ao caso, responsabilizando-se civil e penalmente inteira e exclusivamente por qualquer irregularidade na prestação dos serviços e danos causados ao Detentor e a terceiros praticados por seus empregados, isentando desde já o Detentor por qualquer irregularidade ou </w:t>
      </w:r>
      <w:proofErr w:type="spellStart"/>
      <w:r w:rsidRPr="00057A30">
        <w:t>dano</w:t>
      </w:r>
      <w:proofErr w:type="spellEnd"/>
      <w:r w:rsidRPr="00057A30">
        <w:t>.</w:t>
      </w:r>
    </w:p>
    <w:p w:rsidR="00057A30" w:rsidRPr="00057A30" w:rsidRDefault="00057A30" w:rsidP="00057A30">
      <w:pPr>
        <w:jc w:val="both"/>
      </w:pPr>
      <w:r w:rsidRPr="00057A30">
        <w:t>4.22 Eventuais demandas Administrativas e Judiciais, a Detentora deverá atender, esclarecer e representar de forma completa na solução do tema, além de assegurar a confidencialidade nas informações, respondendo administrativamente, civil e criminal por qualquer ato, dano moral ou físico causado ao paciente ou a Prefeitura de São Mateus do Sul.</w:t>
      </w:r>
    </w:p>
    <w:p w:rsidR="00057A30" w:rsidRPr="00057A30" w:rsidRDefault="00057A30" w:rsidP="00057A30">
      <w:pPr>
        <w:jc w:val="both"/>
      </w:pPr>
      <w:proofErr w:type="gramStart"/>
      <w:r w:rsidRPr="00057A30">
        <w:t>4.23 Permitir</w:t>
      </w:r>
      <w:proofErr w:type="gramEnd"/>
      <w:r w:rsidRPr="00057A30">
        <w:t xml:space="preserve"> que a fiscalização acesse os documentos, locais e outros, sem restrições, a menos que justificada e comprovada sigilosas, além de atender prontamente e responder a todos os questionamentos realizados pelo Fiscal da Ata ou da Administração.</w:t>
      </w:r>
    </w:p>
    <w:p w:rsidR="00057A30" w:rsidRPr="00057A30" w:rsidRDefault="00057A30" w:rsidP="00057A30">
      <w:pPr>
        <w:jc w:val="both"/>
        <w:rPr>
          <w:b/>
        </w:rPr>
      </w:pPr>
    </w:p>
    <w:p w:rsidR="00057A30" w:rsidRPr="00057A30" w:rsidRDefault="00057A30" w:rsidP="00057A30">
      <w:pPr>
        <w:jc w:val="both"/>
        <w:rPr>
          <w:b/>
        </w:rPr>
      </w:pPr>
      <w:r w:rsidRPr="00057A30">
        <w:rPr>
          <w:b/>
        </w:rPr>
        <w:t>5. OBRIGAÇÕES DO DETENTOR</w:t>
      </w:r>
    </w:p>
    <w:p w:rsidR="00057A30" w:rsidRPr="00057A30" w:rsidRDefault="00057A30" w:rsidP="00057A30">
      <w:pPr>
        <w:jc w:val="both"/>
      </w:pPr>
      <w:proofErr w:type="gramStart"/>
      <w:r w:rsidRPr="00057A30">
        <w:t>5.1 Efetuar</w:t>
      </w:r>
      <w:proofErr w:type="gramEnd"/>
      <w:r w:rsidRPr="00057A30">
        <w:t xml:space="preserve"> o pagamento conforme disposto em Ata de Registro de Preços.</w:t>
      </w:r>
    </w:p>
    <w:p w:rsidR="00057A30" w:rsidRPr="00057A30" w:rsidRDefault="00057A30" w:rsidP="00057A30">
      <w:pPr>
        <w:jc w:val="both"/>
      </w:pPr>
      <w:proofErr w:type="gramStart"/>
      <w:r w:rsidRPr="00057A30">
        <w:t>5.2 Notificar</w:t>
      </w:r>
      <w:proofErr w:type="gramEnd"/>
      <w:r w:rsidRPr="00057A30">
        <w:t>, formalmente, a Detentora sobre quaisquer irregularidades observadas no cumprimento dos serviços.</w:t>
      </w:r>
    </w:p>
    <w:p w:rsidR="00057A30" w:rsidRPr="00057A30" w:rsidRDefault="00057A30" w:rsidP="00057A30">
      <w:pPr>
        <w:jc w:val="both"/>
      </w:pPr>
      <w:r w:rsidRPr="00057A30">
        <w:t>5.3 O Detentor não aceitará, em nenhuma hipótese, alegações da Detentora referente a desconhecimento, incompreensão, dúvidas ou interpretação equivocada de qualquer detalhe especificado, cabendo a Detentora arcar com todo e quaisquer ônus decorrentes da Ata de Registro de Preços.</w:t>
      </w:r>
    </w:p>
    <w:p w:rsidR="00057A30" w:rsidRPr="00057A30" w:rsidRDefault="00057A30" w:rsidP="00057A30">
      <w:pPr>
        <w:jc w:val="both"/>
      </w:pPr>
      <w:proofErr w:type="gramStart"/>
      <w:r w:rsidRPr="00057A30">
        <w:t>5.4 Fiscalizar</w:t>
      </w:r>
      <w:proofErr w:type="gramEnd"/>
      <w:r w:rsidRPr="00057A30">
        <w:t xml:space="preserve"> os serviços e fazer questionamentos formalmente sobre os serviços, procedimentos e documentos.</w:t>
      </w:r>
    </w:p>
    <w:p w:rsidR="00057A30" w:rsidRPr="00057A30" w:rsidRDefault="00057A30" w:rsidP="00057A30">
      <w:pPr>
        <w:jc w:val="both"/>
      </w:pPr>
      <w:proofErr w:type="gramStart"/>
      <w:r w:rsidRPr="00057A30">
        <w:t>5.5 Solicitar</w:t>
      </w:r>
      <w:proofErr w:type="gramEnd"/>
      <w:r w:rsidRPr="00057A30">
        <w:t xml:space="preserve"> o comparecimento da Detentora da Ata para retirada de Processos e Documentos necessários à avaliação pericial.</w:t>
      </w:r>
    </w:p>
    <w:p w:rsidR="00057A30" w:rsidRPr="00057A30" w:rsidRDefault="00057A30" w:rsidP="00057A30">
      <w:pPr>
        <w:jc w:val="both"/>
      </w:pPr>
      <w:proofErr w:type="gramStart"/>
      <w:r w:rsidRPr="00057A30">
        <w:t>5.6 Receber e verificar</w:t>
      </w:r>
      <w:proofErr w:type="gramEnd"/>
      <w:r w:rsidRPr="00057A30">
        <w:t xml:space="preserve"> a documentação entregue pela Detentora.</w:t>
      </w:r>
    </w:p>
    <w:p w:rsidR="00057A30" w:rsidRPr="00057A30" w:rsidRDefault="00057A30" w:rsidP="00057A30">
      <w:pPr>
        <w:jc w:val="both"/>
      </w:pPr>
    </w:p>
    <w:p w:rsidR="00057A30" w:rsidRPr="00057A30" w:rsidRDefault="00057A30" w:rsidP="00057A30">
      <w:pPr>
        <w:jc w:val="both"/>
        <w:rPr>
          <w:b/>
        </w:rPr>
      </w:pPr>
      <w:r w:rsidRPr="00057A30">
        <w:rPr>
          <w:b/>
        </w:rPr>
        <w:lastRenderedPageBreak/>
        <w:t>6. OBSERVAÇÕES</w:t>
      </w:r>
    </w:p>
    <w:p w:rsidR="00057A30" w:rsidRPr="00057A30" w:rsidRDefault="00057A30" w:rsidP="00057A30">
      <w:pPr>
        <w:jc w:val="both"/>
      </w:pPr>
      <w:proofErr w:type="gramStart"/>
      <w:r w:rsidRPr="00057A30">
        <w:t>6.1 As</w:t>
      </w:r>
      <w:proofErr w:type="gramEnd"/>
      <w:r w:rsidRPr="00057A30">
        <w:t xml:space="preserve"> quantidades de perícias/laudos são meramente estimativas, não podendo ser exigidos ou considerados como fator para pagamento/cobrança de qualquer natureza, podendo as quantidades variar para mais ou para menos, considerando dotação orçamentária.</w:t>
      </w:r>
    </w:p>
    <w:p w:rsidR="00057A30" w:rsidRPr="00057A30" w:rsidRDefault="00057A30" w:rsidP="00057A30">
      <w:pPr>
        <w:jc w:val="both"/>
      </w:pPr>
      <w:proofErr w:type="gramStart"/>
      <w:r w:rsidRPr="00057A30">
        <w:t>6.2 Qualquer</w:t>
      </w:r>
      <w:proofErr w:type="gramEnd"/>
      <w:r w:rsidRPr="00057A30">
        <w:t xml:space="preserve"> pagamento somente será efetuado à empresa Detentora da Ata por serviços efetivamente prestados e solicitados pelo Detentor, e somente, após a conferência pela fiscalização da Prefeitura Municipal de São Mateus do Sul.</w:t>
      </w:r>
    </w:p>
    <w:p w:rsidR="00057A30" w:rsidRPr="00057A30" w:rsidRDefault="00057A30" w:rsidP="00057A30">
      <w:pPr>
        <w:jc w:val="both"/>
      </w:pPr>
      <w:proofErr w:type="gramStart"/>
      <w:r w:rsidRPr="00057A30">
        <w:t>6.3 No</w:t>
      </w:r>
      <w:proofErr w:type="gramEnd"/>
      <w:r w:rsidRPr="00057A30">
        <w:t xml:space="preserve"> preço proposto deverão estar incluídos todas as despesas com materiais, mão de obra, encargos sociais, fiscais, comerciais, trabalhistas, transporte, ferramentas e equipamentos auxiliares, seguros e demais encargos necessários à perfeita execução de todo o objeto da licitação.</w:t>
      </w:r>
    </w:p>
    <w:p w:rsidR="00057A30" w:rsidRPr="00057A30" w:rsidRDefault="00057A30" w:rsidP="00057A30">
      <w:pPr>
        <w:jc w:val="both"/>
      </w:pPr>
      <w:proofErr w:type="gramStart"/>
      <w:r w:rsidRPr="00057A30">
        <w:t>6.4 Não</w:t>
      </w:r>
      <w:proofErr w:type="gramEnd"/>
      <w:r w:rsidRPr="00057A30">
        <w:t xml:space="preserve"> serão aceitas as propostas de preços que constem erros de cálculos no preço proposto.</w:t>
      </w:r>
    </w:p>
    <w:p w:rsidR="00057A30" w:rsidRPr="00057A30" w:rsidRDefault="00057A30" w:rsidP="00057A30">
      <w:pPr>
        <w:jc w:val="both"/>
      </w:pPr>
      <w:proofErr w:type="gramStart"/>
      <w:r w:rsidRPr="00057A30">
        <w:t>6.5 Não</w:t>
      </w:r>
      <w:proofErr w:type="gramEnd"/>
      <w:r w:rsidRPr="00057A30">
        <w:t xml:space="preserve"> serão admitidas, sob quaisquer motivos, modificações ou substituições das propostas.</w:t>
      </w:r>
    </w:p>
    <w:p w:rsidR="00057A30" w:rsidRPr="00057A30" w:rsidRDefault="00057A30" w:rsidP="00057A30">
      <w:pPr>
        <w:jc w:val="both"/>
      </w:pPr>
      <w:proofErr w:type="gramStart"/>
      <w:r w:rsidRPr="00057A30">
        <w:t xml:space="preserve">6.6 </w:t>
      </w:r>
      <w:r w:rsidRPr="00057A30">
        <w:rPr>
          <w:b/>
        </w:rPr>
        <w:t>Na</w:t>
      </w:r>
      <w:proofErr w:type="gramEnd"/>
      <w:r w:rsidRPr="00057A30">
        <w:rPr>
          <w:b/>
        </w:rPr>
        <w:t xml:space="preserve"> apresentação da documentação de habilitação</w:t>
      </w:r>
      <w:r w:rsidRPr="00057A30">
        <w:t xml:space="preserve"> solicitar-se a juntamente com os demais exigidos, a Declaração expressa do responsável legal da proponente participante de que caso vencedora, disponibilizará materiais, mão de obra, bem como, equipamentos, ferramentas e insumos necessários à execução do objeto da licitação, sob as penas do Artigo 299 do Código Penal.</w:t>
      </w:r>
    </w:p>
    <w:p w:rsidR="00057A30" w:rsidRPr="00057A30" w:rsidRDefault="00057A30" w:rsidP="00057A30">
      <w:pPr>
        <w:jc w:val="both"/>
        <w:rPr>
          <w:b/>
        </w:rPr>
      </w:pPr>
    </w:p>
    <w:p w:rsidR="00057A30" w:rsidRPr="00057A30" w:rsidRDefault="00057A30" w:rsidP="00057A30">
      <w:pPr>
        <w:jc w:val="both"/>
        <w:rPr>
          <w:b/>
        </w:rPr>
      </w:pPr>
      <w:r w:rsidRPr="00057A30">
        <w:rPr>
          <w:b/>
        </w:rPr>
        <w:t>7. DA FISCALIZAÇÃO</w:t>
      </w:r>
    </w:p>
    <w:p w:rsidR="00057A30" w:rsidRPr="00057A30" w:rsidRDefault="00057A30" w:rsidP="00057A30">
      <w:pPr>
        <w:jc w:val="both"/>
      </w:pPr>
      <w:r w:rsidRPr="00057A30">
        <w:t>Fiscal:</w:t>
      </w:r>
      <w:r w:rsidRPr="00057A30">
        <w:rPr>
          <w:color w:val="FF0000"/>
        </w:rPr>
        <w:t xml:space="preserve"> </w:t>
      </w:r>
      <w:proofErr w:type="spellStart"/>
      <w:r w:rsidRPr="00057A30">
        <w:t>Delmar</w:t>
      </w:r>
      <w:proofErr w:type="spellEnd"/>
      <w:r w:rsidRPr="00057A30">
        <w:t xml:space="preserve"> </w:t>
      </w:r>
      <w:proofErr w:type="spellStart"/>
      <w:r w:rsidRPr="00057A30">
        <w:t>Antonio</w:t>
      </w:r>
      <w:proofErr w:type="spellEnd"/>
      <w:r w:rsidRPr="00057A30">
        <w:t xml:space="preserve"> </w:t>
      </w:r>
      <w:proofErr w:type="spellStart"/>
      <w:r w:rsidRPr="00057A30">
        <w:t>Dadalt</w:t>
      </w:r>
      <w:proofErr w:type="spellEnd"/>
      <w:r w:rsidRPr="00057A30">
        <w:t xml:space="preserve"> Júnior – Técnico em Segurança do Trabalho</w:t>
      </w:r>
    </w:p>
    <w:p w:rsidR="00057A30" w:rsidRPr="00057A30" w:rsidRDefault="00057A30" w:rsidP="00057A30">
      <w:pPr>
        <w:jc w:val="both"/>
      </w:pPr>
      <w:r w:rsidRPr="00057A30">
        <w:t xml:space="preserve">Fiscal Substituto: Danielli </w:t>
      </w:r>
      <w:proofErr w:type="spellStart"/>
      <w:r w:rsidRPr="00057A30">
        <w:t>Melechenko</w:t>
      </w:r>
      <w:proofErr w:type="spellEnd"/>
      <w:r w:rsidRPr="00057A30">
        <w:t xml:space="preserve"> Ferreira - Escriturária </w:t>
      </w:r>
    </w:p>
    <w:p w:rsidR="00057A30" w:rsidRPr="00057A30" w:rsidRDefault="00057A30" w:rsidP="00057A30">
      <w:pPr>
        <w:jc w:val="both"/>
      </w:pPr>
      <w:r w:rsidRPr="00057A30">
        <w:t xml:space="preserve">Gestor de Contrato: Joelma </w:t>
      </w:r>
      <w:proofErr w:type="spellStart"/>
      <w:r w:rsidRPr="00057A30">
        <w:t>Wons</w:t>
      </w:r>
      <w:proofErr w:type="spellEnd"/>
      <w:r w:rsidRPr="00057A30">
        <w:t xml:space="preserve"> dos Santos - Escriturária Auxiliar</w:t>
      </w:r>
    </w:p>
    <w:p w:rsidR="00057A30" w:rsidRPr="00057A30" w:rsidRDefault="00057A30" w:rsidP="00057A30">
      <w:pPr>
        <w:jc w:val="both"/>
      </w:pPr>
      <w:r w:rsidRPr="00057A30">
        <w:t>Gestor de Contrato Substituto: Cristina R. Tanaka - Diretor</w:t>
      </w:r>
    </w:p>
    <w:p w:rsidR="00057A30" w:rsidRPr="00057A30" w:rsidRDefault="00057A30" w:rsidP="00057A30">
      <w:pPr>
        <w:jc w:val="both"/>
      </w:pPr>
      <w:r w:rsidRPr="00057A30">
        <w:t>7.1 A existência e a atuação da fiscalização em nada restringem a responsabilidade única, integral e exclusiva da Detentora da Ata, no que concerne ao objeto da contratação, às implicações próximas e remotas perante o Detentor ou a terceiros, do mesmo modo que a ocorrência de irregularidades decorrentes da execução contratual não implicará corresponsabilidade do Detentor ou de seus prepostos, devendo, ainda, a Detentora,  sem prejuízo das penalidades previstas, proceder o ressarcimento imediato ao Detentor dos prejuízos apurados e imputados a falhas em suas atividades.</w:t>
      </w:r>
    </w:p>
    <w:p w:rsidR="00057A30" w:rsidRPr="00057A30" w:rsidRDefault="00057A30" w:rsidP="00057A30">
      <w:pPr>
        <w:jc w:val="both"/>
      </w:pPr>
      <w:proofErr w:type="gramStart"/>
      <w:r w:rsidRPr="00057A30">
        <w:t>7.2 Conferir</w:t>
      </w:r>
      <w:proofErr w:type="gramEnd"/>
      <w:r w:rsidRPr="00057A30">
        <w:t xml:space="preserve"> a documentação entregue pela Detentora, verificar a existência de Laudo Conclusivo e demais dados constantes no Termo de Referência.</w:t>
      </w:r>
    </w:p>
    <w:p w:rsidR="00057A30" w:rsidRPr="00057A30" w:rsidRDefault="00057A30" w:rsidP="00057A30">
      <w:pPr>
        <w:jc w:val="both"/>
      </w:pPr>
      <w:r w:rsidRPr="00057A30">
        <w:t>7.3 Notificar a Detentora de qualquer irregularidade observada.</w:t>
      </w:r>
    </w:p>
    <w:p w:rsidR="00057A30" w:rsidRPr="00057A30" w:rsidRDefault="00057A30" w:rsidP="00057A30">
      <w:pPr>
        <w:jc w:val="both"/>
      </w:pPr>
      <w:proofErr w:type="gramStart"/>
      <w:r w:rsidRPr="00057A30">
        <w:t>7.4 Emitir</w:t>
      </w:r>
      <w:proofErr w:type="gramEnd"/>
      <w:r w:rsidRPr="00057A30">
        <w:t xml:space="preserve"> relatório de medição para pagamento.</w:t>
      </w:r>
    </w:p>
    <w:p w:rsidR="00057A30" w:rsidRPr="00057A30" w:rsidRDefault="00057A30" w:rsidP="00057A30">
      <w:pPr>
        <w:jc w:val="both"/>
        <w:rPr>
          <w:b/>
        </w:rPr>
      </w:pPr>
    </w:p>
    <w:p w:rsidR="00057A30" w:rsidRPr="00057A30" w:rsidRDefault="00057A30" w:rsidP="00057A30">
      <w:pPr>
        <w:jc w:val="both"/>
        <w:rPr>
          <w:b/>
        </w:rPr>
      </w:pPr>
      <w:r w:rsidRPr="00057A30">
        <w:rPr>
          <w:b/>
        </w:rPr>
        <w:t>8. PENALIDADES</w:t>
      </w:r>
    </w:p>
    <w:p w:rsidR="00057A30" w:rsidRPr="00057A30" w:rsidRDefault="00057A30" w:rsidP="00057A30">
      <w:pPr>
        <w:jc w:val="both"/>
      </w:pPr>
      <w:proofErr w:type="gramStart"/>
      <w:r w:rsidRPr="00057A30">
        <w:t>8.1 Sob</w:t>
      </w:r>
      <w:proofErr w:type="gramEnd"/>
      <w:r w:rsidRPr="00057A30">
        <w:t xml:space="preserve"> pena de multa, por atraso no início dos serviços contratados no prazo fixado, sem justificativa aceita, estando sua proposta dentro do prazo de validade;</w:t>
      </w:r>
    </w:p>
    <w:p w:rsidR="00057A30" w:rsidRPr="00057A30" w:rsidRDefault="00057A30" w:rsidP="00057A30">
      <w:pPr>
        <w:jc w:val="both"/>
      </w:pPr>
      <w:proofErr w:type="gramStart"/>
      <w:r w:rsidRPr="00057A30">
        <w:t>8.2 Sob</w:t>
      </w:r>
      <w:proofErr w:type="gramEnd"/>
      <w:r w:rsidRPr="00057A30">
        <w:t xml:space="preserve"> pena de multa, recusar-se a executar, injustificadamente, no todo ou em parte, os serviços contratados.</w:t>
      </w:r>
    </w:p>
    <w:p w:rsidR="00057A30" w:rsidRPr="00057A30" w:rsidRDefault="00057A30" w:rsidP="00057A30">
      <w:pPr>
        <w:jc w:val="both"/>
      </w:pPr>
      <w:proofErr w:type="gramStart"/>
      <w:r w:rsidRPr="00057A30">
        <w:t>8.3 Sob</w:t>
      </w:r>
      <w:proofErr w:type="gramEnd"/>
      <w:r w:rsidRPr="00057A30">
        <w:t xml:space="preserve"> pena de multa, praticar, por ação ou omissão, qualquer ato que, por imprudência, negligência, imperícia, dolo ou má-fé, venha causar danos ao Detentor, servidores ou a terceiros, independentemente da obrigação da Detentora em reparar os danos causados.</w:t>
      </w:r>
    </w:p>
    <w:p w:rsidR="00057A30" w:rsidRPr="00057A30" w:rsidRDefault="00057A30" w:rsidP="00057A30">
      <w:pPr>
        <w:jc w:val="both"/>
        <w:rPr>
          <w:b/>
        </w:rPr>
      </w:pPr>
    </w:p>
    <w:p w:rsidR="00057A30" w:rsidRPr="00057A30" w:rsidRDefault="00057A30" w:rsidP="00057A30">
      <w:pPr>
        <w:jc w:val="both"/>
        <w:rPr>
          <w:b/>
        </w:rPr>
      </w:pPr>
      <w:r w:rsidRPr="00057A30">
        <w:rPr>
          <w:b/>
        </w:rPr>
        <w:t>9. MAPA DE PREÇOS - ORÇAMENTOS</w:t>
      </w:r>
    </w:p>
    <w:tbl>
      <w:tblPr>
        <w:tblStyle w:val="Tabelacomgrade"/>
        <w:tblW w:w="9889" w:type="dxa"/>
        <w:tblLook w:val="04A0" w:firstRow="1" w:lastRow="0" w:firstColumn="1" w:lastColumn="0" w:noHBand="0" w:noVBand="1"/>
      </w:tblPr>
      <w:tblGrid>
        <w:gridCol w:w="2598"/>
        <w:gridCol w:w="2330"/>
        <w:gridCol w:w="1688"/>
        <w:gridCol w:w="1430"/>
        <w:gridCol w:w="1843"/>
      </w:tblGrid>
      <w:tr w:rsidR="00057A30" w:rsidRPr="00057A30" w:rsidTr="00513B23">
        <w:tc>
          <w:tcPr>
            <w:tcW w:w="2598" w:type="dxa"/>
          </w:tcPr>
          <w:p w:rsidR="00057A30" w:rsidRPr="00057A30" w:rsidRDefault="00057A30" w:rsidP="00F021E3">
            <w:pPr>
              <w:spacing w:before="60" w:after="60"/>
              <w:jc w:val="center"/>
              <w:rPr>
                <w:b/>
                <w:sz w:val="24"/>
                <w:szCs w:val="24"/>
              </w:rPr>
            </w:pPr>
            <w:r w:rsidRPr="00057A30">
              <w:rPr>
                <w:b/>
                <w:sz w:val="24"/>
                <w:szCs w:val="24"/>
              </w:rPr>
              <w:t>Empresa</w:t>
            </w:r>
          </w:p>
        </w:tc>
        <w:tc>
          <w:tcPr>
            <w:tcW w:w="2330" w:type="dxa"/>
          </w:tcPr>
          <w:p w:rsidR="00057A30" w:rsidRPr="00057A30" w:rsidRDefault="00057A30" w:rsidP="00F021E3">
            <w:pPr>
              <w:spacing w:before="60" w:after="60"/>
              <w:jc w:val="both"/>
              <w:rPr>
                <w:b/>
                <w:sz w:val="24"/>
                <w:szCs w:val="24"/>
              </w:rPr>
            </w:pPr>
            <w:r w:rsidRPr="00057A30">
              <w:rPr>
                <w:b/>
                <w:sz w:val="24"/>
                <w:szCs w:val="24"/>
              </w:rPr>
              <w:t>CNPJ</w:t>
            </w:r>
          </w:p>
        </w:tc>
        <w:tc>
          <w:tcPr>
            <w:tcW w:w="1688" w:type="dxa"/>
          </w:tcPr>
          <w:p w:rsidR="00057A30" w:rsidRPr="00057A30" w:rsidRDefault="00057A30" w:rsidP="00F021E3">
            <w:pPr>
              <w:spacing w:before="60" w:after="60"/>
              <w:jc w:val="center"/>
              <w:rPr>
                <w:b/>
                <w:sz w:val="24"/>
                <w:szCs w:val="24"/>
              </w:rPr>
            </w:pPr>
            <w:r w:rsidRPr="00057A30">
              <w:rPr>
                <w:b/>
                <w:sz w:val="24"/>
                <w:szCs w:val="24"/>
              </w:rPr>
              <w:t>Preço Unit. Por perícia</w:t>
            </w:r>
          </w:p>
        </w:tc>
        <w:tc>
          <w:tcPr>
            <w:tcW w:w="1430" w:type="dxa"/>
          </w:tcPr>
          <w:p w:rsidR="00057A30" w:rsidRPr="00057A30" w:rsidRDefault="00057A30" w:rsidP="00F021E3">
            <w:pPr>
              <w:spacing w:before="60" w:after="60"/>
              <w:jc w:val="center"/>
              <w:rPr>
                <w:b/>
                <w:sz w:val="24"/>
                <w:szCs w:val="24"/>
              </w:rPr>
            </w:pPr>
            <w:r w:rsidRPr="00057A30">
              <w:rPr>
                <w:b/>
                <w:sz w:val="24"/>
                <w:szCs w:val="24"/>
              </w:rPr>
              <w:t>Quantidade</w:t>
            </w:r>
          </w:p>
          <w:p w:rsidR="00057A30" w:rsidRPr="00057A30" w:rsidRDefault="00057A30" w:rsidP="00F021E3">
            <w:pPr>
              <w:spacing w:before="60" w:after="60"/>
              <w:jc w:val="center"/>
              <w:rPr>
                <w:b/>
                <w:sz w:val="24"/>
                <w:szCs w:val="24"/>
              </w:rPr>
            </w:pPr>
          </w:p>
        </w:tc>
        <w:tc>
          <w:tcPr>
            <w:tcW w:w="1843" w:type="dxa"/>
          </w:tcPr>
          <w:p w:rsidR="00057A30" w:rsidRPr="00057A30" w:rsidRDefault="00057A30" w:rsidP="00F021E3">
            <w:pPr>
              <w:spacing w:before="60" w:after="60"/>
              <w:jc w:val="center"/>
              <w:rPr>
                <w:b/>
                <w:sz w:val="24"/>
                <w:szCs w:val="24"/>
              </w:rPr>
            </w:pPr>
            <w:r w:rsidRPr="00057A30">
              <w:rPr>
                <w:b/>
                <w:sz w:val="24"/>
                <w:szCs w:val="24"/>
              </w:rPr>
              <w:t>Valor Total</w:t>
            </w:r>
          </w:p>
        </w:tc>
      </w:tr>
      <w:tr w:rsidR="00057A30" w:rsidRPr="00057A30" w:rsidTr="00513B23">
        <w:tc>
          <w:tcPr>
            <w:tcW w:w="2598" w:type="dxa"/>
          </w:tcPr>
          <w:p w:rsidR="00057A30" w:rsidRPr="00057A30" w:rsidRDefault="00057A30" w:rsidP="00F021E3">
            <w:pPr>
              <w:spacing w:before="60" w:after="60"/>
              <w:jc w:val="both"/>
              <w:rPr>
                <w:sz w:val="24"/>
                <w:szCs w:val="24"/>
              </w:rPr>
            </w:pPr>
            <w:r w:rsidRPr="00057A30">
              <w:rPr>
                <w:sz w:val="24"/>
                <w:szCs w:val="24"/>
              </w:rPr>
              <w:lastRenderedPageBreak/>
              <w:t xml:space="preserve">Clínica Médica </w:t>
            </w:r>
            <w:proofErr w:type="spellStart"/>
            <w:r w:rsidRPr="00057A30">
              <w:rPr>
                <w:sz w:val="24"/>
                <w:szCs w:val="24"/>
              </w:rPr>
              <w:t>Augustinhak</w:t>
            </w:r>
            <w:proofErr w:type="spellEnd"/>
            <w:r w:rsidRPr="00057A30">
              <w:rPr>
                <w:sz w:val="24"/>
                <w:szCs w:val="24"/>
              </w:rPr>
              <w:t xml:space="preserve"> Ltda.</w:t>
            </w:r>
          </w:p>
        </w:tc>
        <w:tc>
          <w:tcPr>
            <w:tcW w:w="2330" w:type="dxa"/>
          </w:tcPr>
          <w:p w:rsidR="00057A30" w:rsidRPr="00057A30" w:rsidRDefault="00057A30" w:rsidP="00F021E3">
            <w:pPr>
              <w:spacing w:before="60" w:after="60"/>
              <w:jc w:val="both"/>
              <w:rPr>
                <w:sz w:val="24"/>
                <w:szCs w:val="24"/>
              </w:rPr>
            </w:pPr>
            <w:r w:rsidRPr="00057A30">
              <w:rPr>
                <w:sz w:val="24"/>
                <w:szCs w:val="24"/>
              </w:rPr>
              <w:t>17.797.016/0001-70</w:t>
            </w:r>
          </w:p>
        </w:tc>
        <w:tc>
          <w:tcPr>
            <w:tcW w:w="1688" w:type="dxa"/>
          </w:tcPr>
          <w:p w:rsidR="00057A30" w:rsidRPr="00057A30" w:rsidRDefault="00057A30" w:rsidP="00F021E3">
            <w:pPr>
              <w:spacing w:before="60" w:after="60"/>
              <w:jc w:val="center"/>
              <w:rPr>
                <w:sz w:val="24"/>
                <w:szCs w:val="24"/>
              </w:rPr>
            </w:pPr>
            <w:r w:rsidRPr="00057A30">
              <w:rPr>
                <w:sz w:val="24"/>
                <w:szCs w:val="24"/>
              </w:rPr>
              <w:t>R$ 950,00**</w:t>
            </w:r>
          </w:p>
        </w:tc>
        <w:tc>
          <w:tcPr>
            <w:tcW w:w="1430" w:type="dxa"/>
          </w:tcPr>
          <w:p w:rsidR="00057A30" w:rsidRPr="00057A30" w:rsidRDefault="00057A30" w:rsidP="00F021E3">
            <w:pPr>
              <w:spacing w:before="60" w:after="60"/>
              <w:jc w:val="center"/>
              <w:rPr>
                <w:sz w:val="24"/>
                <w:szCs w:val="24"/>
              </w:rPr>
            </w:pPr>
            <w:r w:rsidRPr="00057A30">
              <w:rPr>
                <w:sz w:val="24"/>
                <w:szCs w:val="24"/>
              </w:rPr>
              <w:t>200</w:t>
            </w:r>
          </w:p>
        </w:tc>
        <w:tc>
          <w:tcPr>
            <w:tcW w:w="1843" w:type="dxa"/>
          </w:tcPr>
          <w:p w:rsidR="00057A30" w:rsidRPr="00057A30" w:rsidRDefault="00057A30" w:rsidP="00F021E3">
            <w:pPr>
              <w:spacing w:before="60" w:after="60"/>
              <w:jc w:val="center"/>
              <w:rPr>
                <w:sz w:val="24"/>
                <w:szCs w:val="24"/>
              </w:rPr>
            </w:pPr>
            <w:r w:rsidRPr="00057A30">
              <w:rPr>
                <w:sz w:val="24"/>
                <w:szCs w:val="24"/>
              </w:rPr>
              <w:t>R$ 190.000,00</w:t>
            </w:r>
          </w:p>
        </w:tc>
      </w:tr>
      <w:tr w:rsidR="00057A30" w:rsidRPr="00057A30" w:rsidTr="00513B23">
        <w:tc>
          <w:tcPr>
            <w:tcW w:w="2598" w:type="dxa"/>
          </w:tcPr>
          <w:p w:rsidR="00057A30" w:rsidRPr="00057A30" w:rsidRDefault="00057A30" w:rsidP="00F021E3">
            <w:pPr>
              <w:spacing w:before="60" w:after="60"/>
              <w:jc w:val="both"/>
              <w:rPr>
                <w:sz w:val="24"/>
                <w:szCs w:val="24"/>
              </w:rPr>
            </w:pPr>
            <w:r w:rsidRPr="00057A30">
              <w:rPr>
                <w:sz w:val="24"/>
                <w:szCs w:val="24"/>
              </w:rPr>
              <w:t>CEMID Centro de Excelência Médica e Diagnostico Ltda.</w:t>
            </w:r>
          </w:p>
        </w:tc>
        <w:tc>
          <w:tcPr>
            <w:tcW w:w="2330" w:type="dxa"/>
          </w:tcPr>
          <w:p w:rsidR="00057A30" w:rsidRPr="00057A30" w:rsidRDefault="00057A30" w:rsidP="00F021E3">
            <w:pPr>
              <w:spacing w:before="60" w:after="60"/>
              <w:jc w:val="both"/>
              <w:rPr>
                <w:sz w:val="24"/>
                <w:szCs w:val="24"/>
              </w:rPr>
            </w:pPr>
            <w:r w:rsidRPr="00057A30">
              <w:rPr>
                <w:sz w:val="24"/>
                <w:szCs w:val="24"/>
              </w:rPr>
              <w:t>10.443.429/0001-07</w:t>
            </w:r>
          </w:p>
        </w:tc>
        <w:tc>
          <w:tcPr>
            <w:tcW w:w="1688" w:type="dxa"/>
          </w:tcPr>
          <w:p w:rsidR="00057A30" w:rsidRPr="00057A30" w:rsidRDefault="00057A30" w:rsidP="00F021E3">
            <w:pPr>
              <w:spacing w:before="60" w:after="60"/>
              <w:jc w:val="center"/>
              <w:rPr>
                <w:sz w:val="24"/>
                <w:szCs w:val="24"/>
              </w:rPr>
            </w:pPr>
            <w:r w:rsidRPr="00057A30">
              <w:rPr>
                <w:sz w:val="24"/>
                <w:szCs w:val="24"/>
              </w:rPr>
              <w:t>R$ 850,00**</w:t>
            </w:r>
          </w:p>
        </w:tc>
        <w:tc>
          <w:tcPr>
            <w:tcW w:w="1430" w:type="dxa"/>
          </w:tcPr>
          <w:p w:rsidR="00057A30" w:rsidRPr="00057A30" w:rsidRDefault="00057A30" w:rsidP="00F021E3">
            <w:pPr>
              <w:spacing w:before="60" w:after="60"/>
              <w:jc w:val="center"/>
              <w:rPr>
                <w:sz w:val="24"/>
                <w:szCs w:val="24"/>
              </w:rPr>
            </w:pPr>
            <w:r w:rsidRPr="00057A30">
              <w:rPr>
                <w:sz w:val="24"/>
                <w:szCs w:val="24"/>
              </w:rPr>
              <w:t>200</w:t>
            </w:r>
          </w:p>
        </w:tc>
        <w:tc>
          <w:tcPr>
            <w:tcW w:w="1843" w:type="dxa"/>
          </w:tcPr>
          <w:p w:rsidR="00057A30" w:rsidRPr="00057A30" w:rsidRDefault="00057A30" w:rsidP="00F021E3">
            <w:pPr>
              <w:spacing w:before="60" w:after="60"/>
              <w:jc w:val="center"/>
              <w:rPr>
                <w:sz w:val="24"/>
                <w:szCs w:val="24"/>
              </w:rPr>
            </w:pPr>
            <w:r w:rsidRPr="00057A30">
              <w:rPr>
                <w:sz w:val="24"/>
                <w:szCs w:val="24"/>
              </w:rPr>
              <w:t>R$ 170.000,00</w:t>
            </w:r>
          </w:p>
        </w:tc>
      </w:tr>
      <w:tr w:rsidR="00057A30" w:rsidRPr="00057A30" w:rsidTr="00513B23">
        <w:tc>
          <w:tcPr>
            <w:tcW w:w="2598" w:type="dxa"/>
          </w:tcPr>
          <w:p w:rsidR="00057A30" w:rsidRPr="00057A30" w:rsidRDefault="00057A30" w:rsidP="00F021E3">
            <w:pPr>
              <w:spacing w:before="60" w:after="60"/>
              <w:jc w:val="both"/>
              <w:rPr>
                <w:sz w:val="24"/>
                <w:szCs w:val="24"/>
              </w:rPr>
            </w:pPr>
            <w:proofErr w:type="spellStart"/>
            <w:r w:rsidRPr="00057A30">
              <w:rPr>
                <w:sz w:val="24"/>
                <w:szCs w:val="24"/>
              </w:rPr>
              <w:t>Piccinin</w:t>
            </w:r>
            <w:proofErr w:type="spellEnd"/>
            <w:r w:rsidRPr="00057A30">
              <w:rPr>
                <w:sz w:val="24"/>
                <w:szCs w:val="24"/>
              </w:rPr>
              <w:t xml:space="preserve"> Clínicas Integradas </w:t>
            </w:r>
            <w:proofErr w:type="spellStart"/>
            <w:r w:rsidRPr="00057A30">
              <w:rPr>
                <w:sz w:val="24"/>
                <w:szCs w:val="24"/>
              </w:rPr>
              <w:t>Eireli</w:t>
            </w:r>
            <w:proofErr w:type="spellEnd"/>
          </w:p>
        </w:tc>
        <w:tc>
          <w:tcPr>
            <w:tcW w:w="2330" w:type="dxa"/>
          </w:tcPr>
          <w:p w:rsidR="00057A30" w:rsidRPr="00057A30" w:rsidRDefault="00057A30" w:rsidP="00F021E3">
            <w:pPr>
              <w:spacing w:before="60" w:after="60"/>
              <w:jc w:val="both"/>
              <w:rPr>
                <w:sz w:val="24"/>
                <w:szCs w:val="24"/>
              </w:rPr>
            </w:pPr>
            <w:r w:rsidRPr="00057A30">
              <w:rPr>
                <w:bCs/>
                <w:color w:val="333333"/>
                <w:sz w:val="24"/>
                <w:szCs w:val="24"/>
                <w:shd w:val="clear" w:color="auto" w:fill="FFFFFF"/>
              </w:rPr>
              <w:t>02.471.776/0001-15</w:t>
            </w:r>
          </w:p>
        </w:tc>
        <w:tc>
          <w:tcPr>
            <w:tcW w:w="1688" w:type="dxa"/>
          </w:tcPr>
          <w:p w:rsidR="00057A30" w:rsidRPr="00057A30" w:rsidRDefault="00057A30" w:rsidP="00F021E3">
            <w:pPr>
              <w:spacing w:before="60" w:after="60"/>
              <w:jc w:val="center"/>
              <w:rPr>
                <w:sz w:val="24"/>
                <w:szCs w:val="24"/>
              </w:rPr>
            </w:pPr>
            <w:r w:rsidRPr="00057A30">
              <w:rPr>
                <w:sz w:val="24"/>
                <w:szCs w:val="24"/>
              </w:rPr>
              <w:t>R$ 500,00</w:t>
            </w:r>
          </w:p>
        </w:tc>
        <w:tc>
          <w:tcPr>
            <w:tcW w:w="1430" w:type="dxa"/>
          </w:tcPr>
          <w:p w:rsidR="00057A30" w:rsidRPr="00057A30" w:rsidRDefault="00057A30" w:rsidP="00F021E3">
            <w:pPr>
              <w:spacing w:before="60" w:after="60"/>
              <w:jc w:val="center"/>
              <w:rPr>
                <w:sz w:val="24"/>
                <w:szCs w:val="24"/>
              </w:rPr>
            </w:pPr>
            <w:r w:rsidRPr="00057A30">
              <w:rPr>
                <w:sz w:val="24"/>
                <w:szCs w:val="24"/>
              </w:rPr>
              <w:t>200</w:t>
            </w:r>
          </w:p>
        </w:tc>
        <w:tc>
          <w:tcPr>
            <w:tcW w:w="1843" w:type="dxa"/>
          </w:tcPr>
          <w:p w:rsidR="00057A30" w:rsidRPr="00057A30" w:rsidRDefault="00057A30" w:rsidP="00F021E3">
            <w:pPr>
              <w:spacing w:before="60" w:after="60"/>
              <w:jc w:val="center"/>
              <w:rPr>
                <w:sz w:val="24"/>
                <w:szCs w:val="24"/>
              </w:rPr>
            </w:pPr>
            <w:r w:rsidRPr="00057A30">
              <w:rPr>
                <w:sz w:val="24"/>
                <w:szCs w:val="24"/>
              </w:rPr>
              <w:t>R$ 100.000,00</w:t>
            </w:r>
          </w:p>
        </w:tc>
      </w:tr>
      <w:tr w:rsidR="00057A30" w:rsidRPr="00057A30" w:rsidTr="00513B23">
        <w:tc>
          <w:tcPr>
            <w:tcW w:w="2598" w:type="dxa"/>
          </w:tcPr>
          <w:p w:rsidR="00057A30" w:rsidRPr="00057A30" w:rsidRDefault="00057A30" w:rsidP="00F021E3">
            <w:pPr>
              <w:spacing w:before="60" w:after="60"/>
              <w:jc w:val="both"/>
              <w:rPr>
                <w:sz w:val="24"/>
                <w:szCs w:val="24"/>
              </w:rPr>
            </w:pPr>
            <w:r w:rsidRPr="00057A30">
              <w:rPr>
                <w:sz w:val="24"/>
                <w:szCs w:val="24"/>
              </w:rPr>
              <w:t xml:space="preserve">Pericial </w:t>
            </w:r>
            <w:proofErr w:type="spellStart"/>
            <w:r w:rsidRPr="00057A30">
              <w:rPr>
                <w:sz w:val="24"/>
                <w:szCs w:val="24"/>
              </w:rPr>
              <w:t>Med</w:t>
            </w:r>
            <w:proofErr w:type="spellEnd"/>
            <w:r w:rsidRPr="00057A30">
              <w:rPr>
                <w:sz w:val="24"/>
                <w:szCs w:val="24"/>
              </w:rPr>
              <w:t xml:space="preserve"> Serviços de Consultoria em Perícias Médicas </w:t>
            </w:r>
            <w:proofErr w:type="spellStart"/>
            <w:r w:rsidRPr="00057A30">
              <w:rPr>
                <w:sz w:val="24"/>
                <w:szCs w:val="24"/>
              </w:rPr>
              <w:t>Eireli</w:t>
            </w:r>
            <w:proofErr w:type="spellEnd"/>
          </w:p>
        </w:tc>
        <w:tc>
          <w:tcPr>
            <w:tcW w:w="2330" w:type="dxa"/>
          </w:tcPr>
          <w:p w:rsidR="00057A30" w:rsidRPr="00057A30" w:rsidRDefault="00057A30" w:rsidP="00F021E3">
            <w:pPr>
              <w:spacing w:before="60" w:after="60"/>
              <w:jc w:val="both"/>
              <w:rPr>
                <w:bCs/>
                <w:color w:val="333333"/>
                <w:sz w:val="24"/>
                <w:szCs w:val="24"/>
                <w:shd w:val="clear" w:color="auto" w:fill="FFFFFF"/>
              </w:rPr>
            </w:pPr>
            <w:r w:rsidRPr="00057A30">
              <w:rPr>
                <w:bCs/>
                <w:color w:val="333333"/>
                <w:sz w:val="24"/>
                <w:szCs w:val="24"/>
                <w:shd w:val="clear" w:color="auto" w:fill="FFFFFF"/>
              </w:rPr>
              <w:t>27.361.794/0001-75</w:t>
            </w:r>
          </w:p>
        </w:tc>
        <w:tc>
          <w:tcPr>
            <w:tcW w:w="1688" w:type="dxa"/>
          </w:tcPr>
          <w:p w:rsidR="00057A30" w:rsidRPr="00057A30" w:rsidRDefault="00057A30" w:rsidP="00F021E3">
            <w:pPr>
              <w:spacing w:before="60" w:after="60"/>
              <w:jc w:val="center"/>
              <w:rPr>
                <w:sz w:val="24"/>
                <w:szCs w:val="24"/>
              </w:rPr>
            </w:pPr>
            <w:r w:rsidRPr="00057A30">
              <w:rPr>
                <w:sz w:val="24"/>
                <w:szCs w:val="24"/>
              </w:rPr>
              <w:t>R$ 342,17</w:t>
            </w:r>
          </w:p>
        </w:tc>
        <w:tc>
          <w:tcPr>
            <w:tcW w:w="1430" w:type="dxa"/>
          </w:tcPr>
          <w:p w:rsidR="00057A30" w:rsidRPr="00057A30" w:rsidRDefault="00057A30" w:rsidP="00F021E3">
            <w:pPr>
              <w:spacing w:before="60" w:after="60"/>
              <w:jc w:val="center"/>
              <w:rPr>
                <w:sz w:val="24"/>
                <w:szCs w:val="24"/>
              </w:rPr>
            </w:pPr>
            <w:r w:rsidRPr="00057A30">
              <w:rPr>
                <w:sz w:val="24"/>
                <w:szCs w:val="24"/>
              </w:rPr>
              <w:t>200</w:t>
            </w:r>
          </w:p>
          <w:p w:rsidR="00057A30" w:rsidRPr="00057A30" w:rsidRDefault="00057A30" w:rsidP="00F021E3">
            <w:pPr>
              <w:spacing w:before="60" w:after="60"/>
              <w:rPr>
                <w:sz w:val="24"/>
                <w:szCs w:val="24"/>
              </w:rPr>
            </w:pPr>
          </w:p>
        </w:tc>
        <w:tc>
          <w:tcPr>
            <w:tcW w:w="1843" w:type="dxa"/>
          </w:tcPr>
          <w:p w:rsidR="00057A30" w:rsidRPr="00057A30" w:rsidRDefault="00057A30" w:rsidP="00F021E3">
            <w:pPr>
              <w:spacing w:before="60" w:after="60"/>
              <w:jc w:val="center"/>
              <w:rPr>
                <w:sz w:val="24"/>
                <w:szCs w:val="24"/>
              </w:rPr>
            </w:pPr>
            <w:r w:rsidRPr="00057A30">
              <w:rPr>
                <w:sz w:val="24"/>
                <w:szCs w:val="24"/>
              </w:rPr>
              <w:t>R$ 68.434,00</w:t>
            </w:r>
          </w:p>
        </w:tc>
      </w:tr>
      <w:tr w:rsidR="00057A30" w:rsidRPr="00057A30" w:rsidTr="00513B23">
        <w:tc>
          <w:tcPr>
            <w:tcW w:w="2598" w:type="dxa"/>
          </w:tcPr>
          <w:p w:rsidR="00057A30" w:rsidRPr="00057A30" w:rsidRDefault="00057A30" w:rsidP="00F021E3">
            <w:pPr>
              <w:spacing w:before="60" w:after="60"/>
              <w:jc w:val="both"/>
              <w:rPr>
                <w:sz w:val="24"/>
                <w:szCs w:val="24"/>
              </w:rPr>
            </w:pPr>
            <w:r w:rsidRPr="00057A30">
              <w:rPr>
                <w:sz w:val="24"/>
                <w:szCs w:val="24"/>
              </w:rPr>
              <w:t xml:space="preserve">MGA Clínica Popular de Saúde </w:t>
            </w:r>
          </w:p>
        </w:tc>
        <w:tc>
          <w:tcPr>
            <w:tcW w:w="2330" w:type="dxa"/>
          </w:tcPr>
          <w:p w:rsidR="00057A30" w:rsidRPr="00057A30" w:rsidRDefault="00057A30" w:rsidP="00F021E3">
            <w:pPr>
              <w:spacing w:before="60" w:after="60"/>
              <w:jc w:val="both"/>
              <w:rPr>
                <w:bCs/>
                <w:color w:val="333333"/>
                <w:sz w:val="24"/>
                <w:szCs w:val="24"/>
                <w:shd w:val="clear" w:color="auto" w:fill="FFFFFF"/>
              </w:rPr>
            </w:pPr>
            <w:r w:rsidRPr="00057A30">
              <w:rPr>
                <w:bCs/>
                <w:color w:val="333333"/>
                <w:sz w:val="24"/>
                <w:szCs w:val="24"/>
                <w:shd w:val="clear" w:color="auto" w:fill="FFFFFF"/>
              </w:rPr>
              <w:t>35.018.623/0001-76</w:t>
            </w:r>
          </w:p>
        </w:tc>
        <w:tc>
          <w:tcPr>
            <w:tcW w:w="1688" w:type="dxa"/>
          </w:tcPr>
          <w:p w:rsidR="00057A30" w:rsidRPr="00057A30" w:rsidRDefault="00057A30" w:rsidP="00F021E3">
            <w:pPr>
              <w:spacing w:before="60" w:after="60"/>
              <w:jc w:val="center"/>
              <w:rPr>
                <w:sz w:val="24"/>
                <w:szCs w:val="24"/>
              </w:rPr>
            </w:pPr>
            <w:r w:rsidRPr="00057A30">
              <w:rPr>
                <w:sz w:val="24"/>
                <w:szCs w:val="24"/>
              </w:rPr>
              <w:t>R$ 400,00</w:t>
            </w:r>
          </w:p>
        </w:tc>
        <w:tc>
          <w:tcPr>
            <w:tcW w:w="1430" w:type="dxa"/>
          </w:tcPr>
          <w:p w:rsidR="00057A30" w:rsidRPr="00057A30" w:rsidRDefault="00057A30" w:rsidP="00F021E3">
            <w:pPr>
              <w:spacing w:before="60" w:after="60"/>
              <w:jc w:val="center"/>
              <w:rPr>
                <w:sz w:val="24"/>
                <w:szCs w:val="24"/>
              </w:rPr>
            </w:pPr>
            <w:r w:rsidRPr="00057A30">
              <w:rPr>
                <w:sz w:val="24"/>
                <w:szCs w:val="24"/>
              </w:rPr>
              <w:t>200</w:t>
            </w:r>
          </w:p>
        </w:tc>
        <w:tc>
          <w:tcPr>
            <w:tcW w:w="1843" w:type="dxa"/>
          </w:tcPr>
          <w:p w:rsidR="00057A30" w:rsidRPr="00057A30" w:rsidRDefault="00057A30" w:rsidP="00F021E3">
            <w:pPr>
              <w:spacing w:before="60" w:after="60"/>
              <w:jc w:val="center"/>
              <w:rPr>
                <w:sz w:val="24"/>
                <w:szCs w:val="24"/>
              </w:rPr>
            </w:pPr>
            <w:r w:rsidRPr="00057A30">
              <w:rPr>
                <w:sz w:val="24"/>
                <w:szCs w:val="24"/>
              </w:rPr>
              <w:t>R$ 80.000,00</w:t>
            </w:r>
          </w:p>
        </w:tc>
      </w:tr>
      <w:tr w:rsidR="00057A30" w:rsidRPr="00057A30" w:rsidTr="00513B23">
        <w:tc>
          <w:tcPr>
            <w:tcW w:w="2598" w:type="dxa"/>
          </w:tcPr>
          <w:p w:rsidR="00057A30" w:rsidRPr="00057A30" w:rsidRDefault="00057A30" w:rsidP="00F021E3">
            <w:pPr>
              <w:spacing w:before="60" w:after="60"/>
              <w:jc w:val="both"/>
              <w:rPr>
                <w:sz w:val="24"/>
                <w:szCs w:val="24"/>
              </w:rPr>
            </w:pPr>
            <w:r w:rsidRPr="00057A30">
              <w:rPr>
                <w:sz w:val="24"/>
                <w:szCs w:val="24"/>
              </w:rPr>
              <w:t xml:space="preserve">Contrato de Prestação de Serviços </w:t>
            </w:r>
            <w:proofErr w:type="spellStart"/>
            <w:r w:rsidRPr="00057A30">
              <w:rPr>
                <w:sz w:val="24"/>
                <w:szCs w:val="24"/>
              </w:rPr>
              <w:t>n.°</w:t>
            </w:r>
            <w:proofErr w:type="spellEnd"/>
            <w:r w:rsidRPr="00057A30">
              <w:rPr>
                <w:sz w:val="24"/>
                <w:szCs w:val="24"/>
              </w:rPr>
              <w:t xml:space="preserve"> 094/2022, derivado da Ata de Registro nº 053/2021, ref. Edital de Pregão Eletrônico nº 005/2021 – Prefeitura Municipal de Arapoti/PR</w:t>
            </w:r>
          </w:p>
        </w:tc>
        <w:tc>
          <w:tcPr>
            <w:tcW w:w="2330" w:type="dxa"/>
          </w:tcPr>
          <w:p w:rsidR="00057A30" w:rsidRPr="00057A30" w:rsidRDefault="00057A30" w:rsidP="00F021E3">
            <w:pPr>
              <w:spacing w:before="60" w:after="60"/>
              <w:jc w:val="both"/>
              <w:rPr>
                <w:sz w:val="24"/>
                <w:szCs w:val="24"/>
              </w:rPr>
            </w:pPr>
            <w:r w:rsidRPr="00057A30">
              <w:rPr>
                <w:sz w:val="24"/>
                <w:szCs w:val="24"/>
              </w:rPr>
              <w:t>75.658.377/0001-31</w:t>
            </w:r>
          </w:p>
        </w:tc>
        <w:tc>
          <w:tcPr>
            <w:tcW w:w="1688" w:type="dxa"/>
          </w:tcPr>
          <w:p w:rsidR="00057A30" w:rsidRPr="00057A30" w:rsidRDefault="00057A30" w:rsidP="00F021E3">
            <w:pPr>
              <w:spacing w:before="60" w:after="60"/>
              <w:jc w:val="center"/>
              <w:rPr>
                <w:sz w:val="24"/>
                <w:szCs w:val="24"/>
              </w:rPr>
            </w:pPr>
            <w:r w:rsidRPr="00057A30">
              <w:rPr>
                <w:sz w:val="24"/>
                <w:szCs w:val="24"/>
              </w:rPr>
              <w:t>R$ 450,00</w:t>
            </w:r>
          </w:p>
        </w:tc>
        <w:tc>
          <w:tcPr>
            <w:tcW w:w="1430" w:type="dxa"/>
          </w:tcPr>
          <w:p w:rsidR="00057A30" w:rsidRPr="00057A30" w:rsidRDefault="00057A30" w:rsidP="00F021E3">
            <w:pPr>
              <w:spacing w:before="60" w:after="60"/>
              <w:jc w:val="center"/>
              <w:rPr>
                <w:sz w:val="24"/>
                <w:szCs w:val="24"/>
              </w:rPr>
            </w:pPr>
            <w:r w:rsidRPr="00057A30">
              <w:rPr>
                <w:sz w:val="24"/>
                <w:szCs w:val="24"/>
              </w:rPr>
              <w:t>200</w:t>
            </w:r>
          </w:p>
        </w:tc>
        <w:tc>
          <w:tcPr>
            <w:tcW w:w="1843" w:type="dxa"/>
          </w:tcPr>
          <w:p w:rsidR="00057A30" w:rsidRPr="00057A30" w:rsidRDefault="00057A30" w:rsidP="00F021E3">
            <w:pPr>
              <w:spacing w:before="60" w:after="60"/>
              <w:jc w:val="center"/>
              <w:rPr>
                <w:sz w:val="24"/>
                <w:szCs w:val="24"/>
              </w:rPr>
            </w:pPr>
            <w:r w:rsidRPr="00057A30">
              <w:rPr>
                <w:sz w:val="24"/>
                <w:szCs w:val="24"/>
              </w:rPr>
              <w:t>R$ 90.000,00</w:t>
            </w:r>
          </w:p>
        </w:tc>
      </w:tr>
      <w:tr w:rsidR="00057A30" w:rsidRPr="00057A30" w:rsidTr="00513B23">
        <w:tc>
          <w:tcPr>
            <w:tcW w:w="2598" w:type="dxa"/>
          </w:tcPr>
          <w:p w:rsidR="00057A30" w:rsidRPr="00057A30" w:rsidRDefault="00057A30" w:rsidP="00F021E3">
            <w:pPr>
              <w:spacing w:before="60" w:after="60"/>
              <w:jc w:val="both"/>
              <w:rPr>
                <w:sz w:val="24"/>
                <w:szCs w:val="24"/>
              </w:rPr>
            </w:pPr>
            <w:r w:rsidRPr="00057A30">
              <w:rPr>
                <w:sz w:val="24"/>
                <w:szCs w:val="24"/>
              </w:rPr>
              <w:t xml:space="preserve">Contrato de Prestação de Serviços nº 123/2021, ref. Processo de Inexigibilidade de Licitação nº 008/2021 - Prefeitura Municipal de </w:t>
            </w:r>
            <w:proofErr w:type="spellStart"/>
            <w:r w:rsidRPr="00057A30">
              <w:rPr>
                <w:sz w:val="24"/>
                <w:szCs w:val="24"/>
              </w:rPr>
              <w:t>Ivatuba</w:t>
            </w:r>
            <w:proofErr w:type="spellEnd"/>
            <w:r w:rsidRPr="00057A30">
              <w:rPr>
                <w:sz w:val="24"/>
                <w:szCs w:val="24"/>
              </w:rPr>
              <w:t xml:space="preserve">/PR </w:t>
            </w:r>
          </w:p>
        </w:tc>
        <w:tc>
          <w:tcPr>
            <w:tcW w:w="2330" w:type="dxa"/>
          </w:tcPr>
          <w:p w:rsidR="00057A30" w:rsidRPr="00057A30" w:rsidRDefault="00057A30" w:rsidP="00F021E3">
            <w:pPr>
              <w:spacing w:before="60" w:after="60"/>
              <w:jc w:val="both"/>
              <w:rPr>
                <w:sz w:val="24"/>
                <w:szCs w:val="24"/>
              </w:rPr>
            </w:pPr>
            <w:r w:rsidRPr="00057A30">
              <w:rPr>
                <w:sz w:val="24"/>
                <w:szCs w:val="24"/>
              </w:rPr>
              <w:t>76.285.337/0001-54</w:t>
            </w:r>
          </w:p>
        </w:tc>
        <w:tc>
          <w:tcPr>
            <w:tcW w:w="1688" w:type="dxa"/>
          </w:tcPr>
          <w:p w:rsidR="00057A30" w:rsidRPr="00057A30" w:rsidRDefault="00057A30" w:rsidP="00F021E3">
            <w:pPr>
              <w:spacing w:before="60" w:after="60"/>
              <w:jc w:val="center"/>
              <w:rPr>
                <w:sz w:val="24"/>
                <w:szCs w:val="24"/>
              </w:rPr>
            </w:pPr>
            <w:r w:rsidRPr="00057A30">
              <w:rPr>
                <w:sz w:val="24"/>
                <w:szCs w:val="24"/>
              </w:rPr>
              <w:t xml:space="preserve"> R$ 320,00</w:t>
            </w:r>
          </w:p>
        </w:tc>
        <w:tc>
          <w:tcPr>
            <w:tcW w:w="1430" w:type="dxa"/>
          </w:tcPr>
          <w:p w:rsidR="00057A30" w:rsidRPr="00057A30" w:rsidRDefault="00057A30" w:rsidP="00F021E3">
            <w:pPr>
              <w:spacing w:before="60" w:after="60"/>
              <w:jc w:val="center"/>
              <w:rPr>
                <w:sz w:val="24"/>
                <w:szCs w:val="24"/>
              </w:rPr>
            </w:pPr>
            <w:r w:rsidRPr="00057A30">
              <w:rPr>
                <w:sz w:val="24"/>
                <w:szCs w:val="24"/>
              </w:rPr>
              <w:t>200</w:t>
            </w:r>
          </w:p>
        </w:tc>
        <w:tc>
          <w:tcPr>
            <w:tcW w:w="1843" w:type="dxa"/>
          </w:tcPr>
          <w:p w:rsidR="00057A30" w:rsidRPr="00057A30" w:rsidRDefault="00057A30" w:rsidP="00F021E3">
            <w:pPr>
              <w:spacing w:before="60" w:after="60"/>
              <w:jc w:val="center"/>
              <w:rPr>
                <w:sz w:val="24"/>
                <w:szCs w:val="24"/>
              </w:rPr>
            </w:pPr>
            <w:r w:rsidRPr="00057A30">
              <w:rPr>
                <w:sz w:val="24"/>
                <w:szCs w:val="24"/>
              </w:rPr>
              <w:t>R$ 64.000,00</w:t>
            </w:r>
          </w:p>
          <w:p w:rsidR="00057A30" w:rsidRPr="00057A30" w:rsidRDefault="00057A30" w:rsidP="00F021E3">
            <w:pPr>
              <w:spacing w:before="60" w:after="60"/>
              <w:jc w:val="center"/>
              <w:rPr>
                <w:sz w:val="24"/>
                <w:szCs w:val="24"/>
              </w:rPr>
            </w:pPr>
          </w:p>
        </w:tc>
      </w:tr>
      <w:tr w:rsidR="00057A30" w:rsidRPr="00057A30" w:rsidTr="00513B23">
        <w:tc>
          <w:tcPr>
            <w:tcW w:w="2598" w:type="dxa"/>
          </w:tcPr>
          <w:p w:rsidR="00057A30" w:rsidRPr="00057A30" w:rsidRDefault="00057A30" w:rsidP="00F021E3">
            <w:pPr>
              <w:spacing w:before="60" w:after="60"/>
              <w:jc w:val="both"/>
              <w:rPr>
                <w:sz w:val="24"/>
                <w:szCs w:val="24"/>
              </w:rPr>
            </w:pPr>
            <w:r w:rsidRPr="00057A30">
              <w:rPr>
                <w:sz w:val="24"/>
                <w:szCs w:val="24"/>
              </w:rPr>
              <w:t>Empenho nº 371/2021, ref. Dispensa de Licitação n.º 118/2021 – Prefeitura Municipal de Moreira Sales/PR</w:t>
            </w:r>
          </w:p>
        </w:tc>
        <w:tc>
          <w:tcPr>
            <w:tcW w:w="2330" w:type="dxa"/>
          </w:tcPr>
          <w:p w:rsidR="00057A30" w:rsidRPr="00057A30" w:rsidRDefault="00057A30" w:rsidP="00F021E3">
            <w:pPr>
              <w:spacing w:before="60" w:after="60"/>
              <w:jc w:val="both"/>
              <w:rPr>
                <w:sz w:val="24"/>
                <w:szCs w:val="24"/>
              </w:rPr>
            </w:pPr>
            <w:r w:rsidRPr="00057A30">
              <w:rPr>
                <w:sz w:val="24"/>
                <w:szCs w:val="24"/>
              </w:rPr>
              <w:t>76.217.025/0001-03</w:t>
            </w:r>
          </w:p>
        </w:tc>
        <w:tc>
          <w:tcPr>
            <w:tcW w:w="1688" w:type="dxa"/>
          </w:tcPr>
          <w:p w:rsidR="00057A30" w:rsidRPr="00057A30" w:rsidRDefault="00057A30" w:rsidP="00F021E3">
            <w:pPr>
              <w:spacing w:before="60" w:after="60"/>
              <w:jc w:val="center"/>
              <w:rPr>
                <w:sz w:val="24"/>
                <w:szCs w:val="24"/>
              </w:rPr>
            </w:pPr>
            <w:r w:rsidRPr="00057A30">
              <w:rPr>
                <w:sz w:val="24"/>
                <w:szCs w:val="24"/>
              </w:rPr>
              <w:t>R$ 440,00</w:t>
            </w:r>
          </w:p>
        </w:tc>
        <w:tc>
          <w:tcPr>
            <w:tcW w:w="1430" w:type="dxa"/>
          </w:tcPr>
          <w:p w:rsidR="00057A30" w:rsidRPr="00057A30" w:rsidRDefault="00057A30" w:rsidP="00F021E3">
            <w:pPr>
              <w:spacing w:before="60" w:after="60"/>
              <w:jc w:val="center"/>
              <w:rPr>
                <w:sz w:val="24"/>
                <w:szCs w:val="24"/>
              </w:rPr>
            </w:pPr>
            <w:r w:rsidRPr="00057A30">
              <w:rPr>
                <w:sz w:val="24"/>
                <w:szCs w:val="24"/>
              </w:rPr>
              <w:t>200</w:t>
            </w:r>
          </w:p>
        </w:tc>
        <w:tc>
          <w:tcPr>
            <w:tcW w:w="1843" w:type="dxa"/>
          </w:tcPr>
          <w:p w:rsidR="00057A30" w:rsidRPr="00057A30" w:rsidRDefault="00057A30" w:rsidP="00F021E3">
            <w:pPr>
              <w:spacing w:before="60" w:after="60"/>
              <w:jc w:val="center"/>
              <w:rPr>
                <w:sz w:val="24"/>
                <w:szCs w:val="24"/>
              </w:rPr>
            </w:pPr>
            <w:r w:rsidRPr="00057A30">
              <w:rPr>
                <w:sz w:val="24"/>
                <w:szCs w:val="24"/>
              </w:rPr>
              <w:t>R$ 88.000,00</w:t>
            </w:r>
          </w:p>
        </w:tc>
      </w:tr>
      <w:tr w:rsidR="00057A30" w:rsidRPr="00057A30" w:rsidTr="00513B23">
        <w:tc>
          <w:tcPr>
            <w:tcW w:w="2598" w:type="dxa"/>
          </w:tcPr>
          <w:p w:rsidR="00057A30" w:rsidRPr="00057A30" w:rsidRDefault="00057A30" w:rsidP="00F021E3">
            <w:pPr>
              <w:spacing w:before="60" w:after="60"/>
              <w:jc w:val="both"/>
              <w:rPr>
                <w:sz w:val="24"/>
                <w:szCs w:val="24"/>
              </w:rPr>
            </w:pPr>
            <w:r w:rsidRPr="00057A30">
              <w:rPr>
                <w:sz w:val="24"/>
                <w:szCs w:val="24"/>
              </w:rPr>
              <w:t>Contrato de Prestação de Serviços nº 240/2021, ref. ao Edital de Pregão Eletrônico nº 054/2021 - Prefeitura Municipal de Cruzeiro do Oeste/PR</w:t>
            </w:r>
          </w:p>
        </w:tc>
        <w:tc>
          <w:tcPr>
            <w:tcW w:w="2330" w:type="dxa"/>
          </w:tcPr>
          <w:p w:rsidR="00057A30" w:rsidRPr="00057A30" w:rsidRDefault="00057A30" w:rsidP="00F021E3">
            <w:pPr>
              <w:spacing w:before="60" w:after="60"/>
              <w:jc w:val="both"/>
              <w:rPr>
                <w:sz w:val="24"/>
                <w:szCs w:val="24"/>
              </w:rPr>
            </w:pPr>
            <w:r w:rsidRPr="00057A30">
              <w:rPr>
                <w:sz w:val="24"/>
                <w:szCs w:val="24"/>
              </w:rPr>
              <w:t>76.381.854/0001-27</w:t>
            </w:r>
          </w:p>
        </w:tc>
        <w:tc>
          <w:tcPr>
            <w:tcW w:w="1688" w:type="dxa"/>
          </w:tcPr>
          <w:p w:rsidR="00057A30" w:rsidRPr="00057A30" w:rsidRDefault="00057A30" w:rsidP="00F021E3">
            <w:pPr>
              <w:spacing w:before="60" w:after="60"/>
              <w:jc w:val="center"/>
              <w:rPr>
                <w:sz w:val="24"/>
                <w:szCs w:val="24"/>
              </w:rPr>
            </w:pPr>
            <w:r w:rsidRPr="00057A30">
              <w:rPr>
                <w:sz w:val="24"/>
                <w:szCs w:val="24"/>
              </w:rPr>
              <w:t>R$ 250,00**</w:t>
            </w:r>
          </w:p>
        </w:tc>
        <w:tc>
          <w:tcPr>
            <w:tcW w:w="1430" w:type="dxa"/>
          </w:tcPr>
          <w:p w:rsidR="00057A30" w:rsidRPr="00057A30" w:rsidRDefault="00057A30" w:rsidP="00F021E3">
            <w:pPr>
              <w:spacing w:before="60" w:after="60"/>
              <w:jc w:val="center"/>
              <w:rPr>
                <w:sz w:val="24"/>
                <w:szCs w:val="24"/>
              </w:rPr>
            </w:pPr>
            <w:r w:rsidRPr="00057A30">
              <w:rPr>
                <w:sz w:val="24"/>
                <w:szCs w:val="24"/>
              </w:rPr>
              <w:t>200</w:t>
            </w:r>
          </w:p>
        </w:tc>
        <w:tc>
          <w:tcPr>
            <w:tcW w:w="1843" w:type="dxa"/>
          </w:tcPr>
          <w:p w:rsidR="00057A30" w:rsidRPr="00057A30" w:rsidRDefault="00057A30" w:rsidP="00F021E3">
            <w:pPr>
              <w:spacing w:before="60" w:after="60"/>
              <w:jc w:val="center"/>
              <w:rPr>
                <w:sz w:val="24"/>
                <w:szCs w:val="24"/>
              </w:rPr>
            </w:pPr>
            <w:r w:rsidRPr="00057A30">
              <w:rPr>
                <w:sz w:val="24"/>
                <w:szCs w:val="24"/>
              </w:rPr>
              <w:t>R$ 50.000,00</w:t>
            </w:r>
          </w:p>
        </w:tc>
      </w:tr>
      <w:tr w:rsidR="00057A30" w:rsidRPr="00057A30" w:rsidTr="00513B23">
        <w:tc>
          <w:tcPr>
            <w:tcW w:w="2598" w:type="dxa"/>
          </w:tcPr>
          <w:p w:rsidR="00057A30" w:rsidRPr="00057A30" w:rsidRDefault="00057A30" w:rsidP="00F021E3">
            <w:pPr>
              <w:spacing w:before="60" w:after="60"/>
              <w:jc w:val="both"/>
              <w:rPr>
                <w:sz w:val="24"/>
                <w:szCs w:val="24"/>
              </w:rPr>
            </w:pPr>
            <w:r w:rsidRPr="00057A30">
              <w:rPr>
                <w:sz w:val="24"/>
                <w:szCs w:val="24"/>
              </w:rPr>
              <w:t xml:space="preserve">Contrato de Prestação de Serviço nº 06/2022, </w:t>
            </w:r>
            <w:r w:rsidRPr="00057A30">
              <w:rPr>
                <w:sz w:val="24"/>
                <w:szCs w:val="24"/>
              </w:rPr>
              <w:lastRenderedPageBreak/>
              <w:t>ref. Processo de Dispensa de Licitação nº 05/2022 – Câmara Municipal de Telêmaco Borba/PR</w:t>
            </w:r>
          </w:p>
        </w:tc>
        <w:tc>
          <w:tcPr>
            <w:tcW w:w="2330" w:type="dxa"/>
          </w:tcPr>
          <w:p w:rsidR="00057A30" w:rsidRPr="00057A30" w:rsidRDefault="00057A30" w:rsidP="00F021E3">
            <w:pPr>
              <w:spacing w:before="60" w:after="60"/>
              <w:jc w:val="both"/>
              <w:rPr>
                <w:sz w:val="24"/>
                <w:szCs w:val="24"/>
              </w:rPr>
            </w:pPr>
            <w:r w:rsidRPr="00057A30">
              <w:rPr>
                <w:sz w:val="24"/>
                <w:szCs w:val="24"/>
              </w:rPr>
              <w:lastRenderedPageBreak/>
              <w:t>77.780.146/0001-21</w:t>
            </w:r>
          </w:p>
        </w:tc>
        <w:tc>
          <w:tcPr>
            <w:tcW w:w="1688" w:type="dxa"/>
          </w:tcPr>
          <w:p w:rsidR="00057A30" w:rsidRPr="00057A30" w:rsidRDefault="00057A30" w:rsidP="00F021E3">
            <w:pPr>
              <w:spacing w:before="60" w:after="60"/>
              <w:jc w:val="center"/>
              <w:rPr>
                <w:sz w:val="24"/>
                <w:szCs w:val="24"/>
              </w:rPr>
            </w:pPr>
            <w:r w:rsidRPr="00057A30">
              <w:rPr>
                <w:sz w:val="24"/>
                <w:szCs w:val="24"/>
              </w:rPr>
              <w:t>R$ 200,00**</w:t>
            </w:r>
          </w:p>
        </w:tc>
        <w:tc>
          <w:tcPr>
            <w:tcW w:w="1430" w:type="dxa"/>
          </w:tcPr>
          <w:p w:rsidR="00057A30" w:rsidRPr="00057A30" w:rsidRDefault="00057A30" w:rsidP="00F021E3">
            <w:pPr>
              <w:spacing w:before="60" w:after="60"/>
              <w:jc w:val="center"/>
              <w:rPr>
                <w:sz w:val="24"/>
                <w:szCs w:val="24"/>
              </w:rPr>
            </w:pPr>
            <w:r w:rsidRPr="00057A30">
              <w:rPr>
                <w:sz w:val="24"/>
                <w:szCs w:val="24"/>
              </w:rPr>
              <w:t>200</w:t>
            </w:r>
          </w:p>
        </w:tc>
        <w:tc>
          <w:tcPr>
            <w:tcW w:w="1843" w:type="dxa"/>
          </w:tcPr>
          <w:p w:rsidR="00057A30" w:rsidRPr="00057A30" w:rsidRDefault="00057A30" w:rsidP="00F021E3">
            <w:pPr>
              <w:spacing w:before="60" w:after="60"/>
              <w:jc w:val="center"/>
              <w:rPr>
                <w:sz w:val="24"/>
                <w:szCs w:val="24"/>
              </w:rPr>
            </w:pPr>
            <w:r w:rsidRPr="00057A30">
              <w:rPr>
                <w:sz w:val="24"/>
                <w:szCs w:val="24"/>
              </w:rPr>
              <w:t>R$ 40.000,00</w:t>
            </w:r>
          </w:p>
        </w:tc>
      </w:tr>
      <w:tr w:rsidR="00057A30" w:rsidRPr="00057A30" w:rsidTr="00513B23">
        <w:tc>
          <w:tcPr>
            <w:tcW w:w="4928" w:type="dxa"/>
            <w:gridSpan w:val="2"/>
            <w:shd w:val="clear" w:color="auto" w:fill="BFBFBF" w:themeFill="background1" w:themeFillShade="BF"/>
          </w:tcPr>
          <w:p w:rsidR="00057A30" w:rsidRPr="00057A30" w:rsidRDefault="00057A30" w:rsidP="00F021E3">
            <w:pPr>
              <w:spacing w:before="60" w:after="60"/>
              <w:jc w:val="both"/>
              <w:rPr>
                <w:b/>
                <w:sz w:val="24"/>
                <w:szCs w:val="24"/>
              </w:rPr>
            </w:pPr>
            <w:r w:rsidRPr="00057A30">
              <w:rPr>
                <w:b/>
                <w:sz w:val="24"/>
                <w:szCs w:val="24"/>
              </w:rPr>
              <w:t xml:space="preserve">Média dos valores unitários </w:t>
            </w:r>
          </w:p>
        </w:tc>
        <w:tc>
          <w:tcPr>
            <w:tcW w:w="1688" w:type="dxa"/>
            <w:shd w:val="clear" w:color="auto" w:fill="BFBFBF" w:themeFill="background1" w:themeFillShade="BF"/>
          </w:tcPr>
          <w:p w:rsidR="00057A30" w:rsidRPr="00057A30" w:rsidRDefault="00057A30" w:rsidP="00F021E3">
            <w:pPr>
              <w:spacing w:before="60" w:after="60"/>
              <w:jc w:val="center"/>
              <w:rPr>
                <w:b/>
                <w:sz w:val="24"/>
                <w:szCs w:val="24"/>
              </w:rPr>
            </w:pPr>
            <w:r w:rsidRPr="00057A30">
              <w:rPr>
                <w:b/>
                <w:sz w:val="24"/>
                <w:szCs w:val="24"/>
              </w:rPr>
              <w:t>R$ 408,70</w:t>
            </w:r>
          </w:p>
        </w:tc>
        <w:tc>
          <w:tcPr>
            <w:tcW w:w="1430" w:type="dxa"/>
            <w:shd w:val="clear" w:color="auto" w:fill="BFBFBF" w:themeFill="background1" w:themeFillShade="BF"/>
          </w:tcPr>
          <w:p w:rsidR="00057A30" w:rsidRPr="00057A30" w:rsidRDefault="00057A30" w:rsidP="00F021E3">
            <w:pPr>
              <w:spacing w:before="60" w:after="60"/>
              <w:jc w:val="center"/>
              <w:rPr>
                <w:b/>
                <w:sz w:val="24"/>
                <w:szCs w:val="24"/>
              </w:rPr>
            </w:pPr>
            <w:r w:rsidRPr="00057A30">
              <w:rPr>
                <w:b/>
                <w:sz w:val="24"/>
                <w:szCs w:val="24"/>
              </w:rPr>
              <w:t>200</w:t>
            </w:r>
          </w:p>
        </w:tc>
        <w:tc>
          <w:tcPr>
            <w:tcW w:w="1843" w:type="dxa"/>
            <w:shd w:val="clear" w:color="auto" w:fill="BFBFBF" w:themeFill="background1" w:themeFillShade="BF"/>
          </w:tcPr>
          <w:p w:rsidR="00057A30" w:rsidRPr="00057A30" w:rsidRDefault="00057A30" w:rsidP="00F021E3">
            <w:pPr>
              <w:spacing w:before="60" w:after="60"/>
              <w:jc w:val="center"/>
              <w:rPr>
                <w:b/>
                <w:sz w:val="24"/>
                <w:szCs w:val="24"/>
              </w:rPr>
            </w:pPr>
            <w:r w:rsidRPr="00057A30">
              <w:rPr>
                <w:b/>
                <w:sz w:val="24"/>
                <w:szCs w:val="24"/>
              </w:rPr>
              <w:t>R$ 81.740,00</w:t>
            </w:r>
          </w:p>
        </w:tc>
      </w:tr>
    </w:tbl>
    <w:p w:rsidR="00057A30" w:rsidRPr="00057A30" w:rsidRDefault="00057A30" w:rsidP="00057A30">
      <w:pPr>
        <w:autoSpaceDE w:val="0"/>
        <w:autoSpaceDN w:val="0"/>
        <w:adjustRightInd w:val="0"/>
        <w:jc w:val="both"/>
        <w:rPr>
          <w:color w:val="000000"/>
        </w:rPr>
      </w:pPr>
      <w:r w:rsidRPr="00057A30">
        <w:rPr>
          <w:color w:val="000000"/>
        </w:rPr>
        <w:t>** Diante da diferença dos preços unitários por perícia foram extraídos os menores e os maiores valores e considerou-se a média.</w:t>
      </w:r>
    </w:p>
    <w:p w:rsidR="00057A30" w:rsidRPr="00057A30" w:rsidRDefault="00057A30" w:rsidP="00057A30">
      <w:pPr>
        <w:jc w:val="both"/>
      </w:pPr>
    </w:p>
    <w:p w:rsidR="00057A30" w:rsidRPr="00057A30" w:rsidRDefault="00057A30" w:rsidP="00057A30">
      <w:pPr>
        <w:jc w:val="both"/>
      </w:pPr>
      <w:r w:rsidRPr="00057A30">
        <w:t>Nota Explicativa:</w:t>
      </w:r>
    </w:p>
    <w:p w:rsidR="00057A30" w:rsidRPr="00057A30" w:rsidRDefault="00057A30" w:rsidP="00057A30">
      <w:pPr>
        <w:autoSpaceDE w:val="0"/>
        <w:autoSpaceDN w:val="0"/>
        <w:adjustRightInd w:val="0"/>
        <w:jc w:val="both"/>
        <w:rPr>
          <w:color w:val="000000"/>
        </w:rPr>
      </w:pPr>
      <w:r w:rsidRPr="00057A30">
        <w:t xml:space="preserve">Fora realizada ampla pesquisa de preços com diversas empresas da Região, sendo enviado via e-mail a solicitação de orçamento, bem como, </w:t>
      </w:r>
      <w:r w:rsidRPr="00057A30">
        <w:rPr>
          <w:color w:val="000000"/>
        </w:rPr>
        <w:t>fora consultado além destes fornecedores, editais de licitação, através de Pregão, Dispensa e Inexigibilidade de Licitação, realizados por Prefeituras, sites especializados e consulta através do Painel de Preços Governamentais, que teriam item similar ao relacionado, do qual nem sempre a descrição do item é a exata ou similar a desejada, pois, observa-se cada órgão especifica a descrição de forma diferente para o mesmo serviço.</w:t>
      </w:r>
    </w:p>
    <w:p w:rsidR="00057A30" w:rsidRPr="00057A30" w:rsidRDefault="00057A30" w:rsidP="00057A30">
      <w:pPr>
        <w:autoSpaceDE w:val="0"/>
        <w:autoSpaceDN w:val="0"/>
        <w:adjustRightInd w:val="0"/>
        <w:jc w:val="both"/>
        <w:rPr>
          <w:color w:val="000000"/>
        </w:rPr>
      </w:pPr>
    </w:p>
    <w:p w:rsidR="00057A30" w:rsidRPr="00057A30" w:rsidRDefault="00057A30" w:rsidP="00057A30">
      <w:pPr>
        <w:autoSpaceDE w:val="0"/>
        <w:autoSpaceDN w:val="0"/>
        <w:adjustRightInd w:val="0"/>
        <w:jc w:val="both"/>
        <w:rPr>
          <w:color w:val="000000"/>
        </w:rPr>
      </w:pPr>
    </w:p>
    <w:p w:rsidR="00057A30" w:rsidRPr="00057A30" w:rsidRDefault="00057A30" w:rsidP="00057A30">
      <w:pPr>
        <w:autoSpaceDE w:val="0"/>
        <w:autoSpaceDN w:val="0"/>
        <w:adjustRightInd w:val="0"/>
        <w:jc w:val="both"/>
        <w:rPr>
          <w:color w:val="000000"/>
        </w:rPr>
      </w:pPr>
      <w:r w:rsidRPr="00057A30">
        <w:rPr>
          <w:color w:val="000000"/>
        </w:rPr>
        <w:t xml:space="preserve">Para formação dos preços médios conforme rege a Legislação sobre as contratações públicas, foi realizada ampla pesquisa de preços conforme rege a Lei nº 8.666/93, Art. 15, § 1º: </w:t>
      </w:r>
    </w:p>
    <w:p w:rsidR="00057A30" w:rsidRPr="00057A30" w:rsidRDefault="00057A30" w:rsidP="00057A30">
      <w:pPr>
        <w:autoSpaceDE w:val="0"/>
        <w:autoSpaceDN w:val="0"/>
        <w:adjustRightInd w:val="0"/>
        <w:jc w:val="both"/>
        <w:rPr>
          <w:color w:val="000000"/>
        </w:rPr>
      </w:pPr>
    </w:p>
    <w:p w:rsidR="00057A30" w:rsidRPr="00057A30" w:rsidRDefault="00057A30" w:rsidP="00057A30">
      <w:pPr>
        <w:autoSpaceDE w:val="0"/>
        <w:autoSpaceDN w:val="0"/>
        <w:adjustRightInd w:val="0"/>
        <w:ind w:left="1701"/>
        <w:jc w:val="both"/>
        <w:rPr>
          <w:color w:val="000000"/>
        </w:rPr>
      </w:pPr>
      <w:r w:rsidRPr="00057A30">
        <w:rPr>
          <w:color w:val="000000"/>
        </w:rPr>
        <w:t>“</w:t>
      </w:r>
      <w:r w:rsidRPr="00057A30">
        <w:rPr>
          <w:i/>
          <w:iCs/>
          <w:color w:val="000000"/>
        </w:rPr>
        <w:t>O registro de preços será precedido de ampla pesquisa de mercado</w:t>
      </w:r>
      <w:r w:rsidRPr="00057A30">
        <w:rPr>
          <w:i/>
          <w:color w:val="000000"/>
        </w:rPr>
        <w:t>” e Art. 43, IV: “</w:t>
      </w:r>
      <w:r w:rsidRPr="00057A30">
        <w:rPr>
          <w:i/>
          <w:iCs/>
          <w:color w:val="000000"/>
        </w:rPr>
        <w:t>...conformidade de cada proposta (...) com os preços correntes no mercado...</w:t>
      </w:r>
      <w:r w:rsidRPr="00057A30">
        <w:rPr>
          <w:i/>
          <w:color w:val="000000"/>
        </w:rPr>
        <w:t>” e a Lei nº 10.520/02, Art. 3º, inc. III “</w:t>
      </w:r>
      <w:r w:rsidRPr="00057A30">
        <w:rPr>
          <w:i/>
          <w:iCs/>
          <w:color w:val="000000"/>
        </w:rPr>
        <w:t>dos autos do procedimento constarão (...) o orçamento, elaborado pelo órgão ou entidade promotora da licitação, dos bens ou serviços a serem licitados</w:t>
      </w:r>
      <w:r w:rsidRPr="00057A30">
        <w:rPr>
          <w:color w:val="000000"/>
        </w:rPr>
        <w:t>”.</w:t>
      </w:r>
    </w:p>
    <w:p w:rsidR="00057A30" w:rsidRPr="00057A30" w:rsidRDefault="00057A30" w:rsidP="00057A30">
      <w:pPr>
        <w:autoSpaceDE w:val="0"/>
        <w:autoSpaceDN w:val="0"/>
        <w:adjustRightInd w:val="0"/>
        <w:ind w:left="1701"/>
        <w:jc w:val="both"/>
        <w:rPr>
          <w:color w:val="000000"/>
        </w:rPr>
      </w:pPr>
    </w:p>
    <w:p w:rsidR="00057A30" w:rsidRPr="00057A30" w:rsidRDefault="00057A30" w:rsidP="00057A30">
      <w:pPr>
        <w:autoSpaceDE w:val="0"/>
        <w:autoSpaceDN w:val="0"/>
        <w:adjustRightInd w:val="0"/>
        <w:ind w:left="1701"/>
        <w:jc w:val="both"/>
        <w:rPr>
          <w:color w:val="000000"/>
        </w:rPr>
      </w:pPr>
    </w:p>
    <w:p w:rsidR="00057A30" w:rsidRPr="00057A30" w:rsidRDefault="00057A30" w:rsidP="00057A30">
      <w:pPr>
        <w:autoSpaceDE w:val="0"/>
        <w:autoSpaceDN w:val="0"/>
        <w:adjustRightInd w:val="0"/>
        <w:jc w:val="both"/>
        <w:rPr>
          <w:color w:val="000000"/>
        </w:rPr>
      </w:pPr>
      <w:r w:rsidRPr="00057A30">
        <w:rPr>
          <w:color w:val="000000"/>
        </w:rPr>
        <w:t>Portanto é exigida a elaboração do orçamento estimado para a identificação precisa dos valores praticados no mercado para objeto similar ao pretendido pela Administração.</w:t>
      </w:r>
    </w:p>
    <w:p w:rsidR="00057A30" w:rsidRPr="00057A30" w:rsidRDefault="00057A30" w:rsidP="00057A30">
      <w:pPr>
        <w:autoSpaceDE w:val="0"/>
        <w:autoSpaceDN w:val="0"/>
        <w:adjustRightInd w:val="0"/>
        <w:jc w:val="both"/>
        <w:rPr>
          <w:color w:val="000000"/>
        </w:rPr>
      </w:pPr>
    </w:p>
    <w:p w:rsidR="00057A30" w:rsidRPr="00057A30" w:rsidRDefault="00057A30" w:rsidP="00057A30">
      <w:pPr>
        <w:autoSpaceDE w:val="0"/>
        <w:autoSpaceDN w:val="0"/>
        <w:adjustRightInd w:val="0"/>
        <w:jc w:val="both"/>
        <w:rPr>
          <w:color w:val="000000"/>
        </w:rPr>
      </w:pPr>
      <w:r w:rsidRPr="00057A30">
        <w:rPr>
          <w:color w:val="000000"/>
        </w:rPr>
        <w:t xml:space="preserve">Também conforme orienta o Tribunal de Contas do Estado do Paraná: </w:t>
      </w:r>
    </w:p>
    <w:p w:rsidR="00057A30" w:rsidRPr="00057A30" w:rsidRDefault="00057A30" w:rsidP="00057A30">
      <w:pPr>
        <w:autoSpaceDE w:val="0"/>
        <w:autoSpaceDN w:val="0"/>
        <w:adjustRightInd w:val="0"/>
        <w:jc w:val="both"/>
        <w:rPr>
          <w:color w:val="000000"/>
        </w:rPr>
      </w:pPr>
    </w:p>
    <w:p w:rsidR="00057A30" w:rsidRPr="00057A30" w:rsidRDefault="00057A30" w:rsidP="00057A30">
      <w:pPr>
        <w:autoSpaceDE w:val="0"/>
        <w:autoSpaceDN w:val="0"/>
        <w:adjustRightInd w:val="0"/>
        <w:ind w:left="1701"/>
        <w:jc w:val="both"/>
        <w:rPr>
          <w:i/>
        </w:rPr>
      </w:pPr>
      <w:r w:rsidRPr="00057A30">
        <w:rPr>
          <w:i/>
          <w:color w:val="000000"/>
        </w:rPr>
        <w:t>“</w:t>
      </w:r>
      <w:r w:rsidRPr="00057A30">
        <w:rPr>
          <w:i/>
          <w:iCs/>
          <w:color w:val="000000"/>
        </w:rPr>
        <w:t xml:space="preserve">São cabíveis como fonte de consulta o </w:t>
      </w:r>
      <w:r w:rsidRPr="00057A30">
        <w:rPr>
          <w:b/>
          <w:bCs/>
          <w:i/>
          <w:iCs/>
          <w:color w:val="000000"/>
        </w:rPr>
        <w:t xml:space="preserve">portal de compras governamentais </w:t>
      </w:r>
      <w:r w:rsidRPr="00057A30">
        <w:rPr>
          <w:i/>
          <w:iCs/>
          <w:color w:val="000000"/>
        </w:rPr>
        <w:t>(</w:t>
      </w:r>
      <w:r w:rsidRPr="00057A30">
        <w:rPr>
          <w:i/>
          <w:iCs/>
          <w:color w:val="0000FF"/>
        </w:rPr>
        <w:t>www.comprasgovernamentais.gov.br</w:t>
      </w:r>
      <w:r w:rsidRPr="00057A30">
        <w:rPr>
          <w:i/>
          <w:iCs/>
          <w:color w:val="000000"/>
        </w:rPr>
        <w:t xml:space="preserve">); os editais de licitações e contratos similares firmados anteriormente pelo próprio órgão; as </w:t>
      </w:r>
      <w:r w:rsidRPr="00057A30">
        <w:rPr>
          <w:b/>
          <w:bCs/>
          <w:i/>
          <w:iCs/>
          <w:color w:val="000000"/>
        </w:rPr>
        <w:t>atas de registros de preços da administração pública</w:t>
      </w:r>
      <w:r w:rsidRPr="00057A30">
        <w:rPr>
          <w:i/>
          <w:iCs/>
          <w:color w:val="000000"/>
        </w:rPr>
        <w:t xml:space="preserve">; as publicações especializadas; as </w:t>
      </w:r>
      <w:r w:rsidRPr="00057A30">
        <w:rPr>
          <w:b/>
          <w:bCs/>
          <w:i/>
          <w:iCs/>
          <w:color w:val="000000"/>
        </w:rPr>
        <w:t>cotações de fornecedores em potencial</w:t>
      </w:r>
      <w:r w:rsidRPr="00057A30">
        <w:rPr>
          <w:i/>
          <w:iCs/>
          <w:color w:val="000000"/>
        </w:rPr>
        <w:t xml:space="preserve">; e </w:t>
      </w:r>
      <w:r w:rsidRPr="00057A30">
        <w:rPr>
          <w:b/>
          <w:bCs/>
          <w:i/>
          <w:iCs/>
          <w:color w:val="000000"/>
        </w:rPr>
        <w:t>os sites especializados, desde que de amplo acesso, fazendo constar a data e o horário da consulta</w:t>
      </w:r>
      <w:r w:rsidRPr="00057A30">
        <w:rPr>
          <w:i/>
          <w:color w:val="000000"/>
        </w:rPr>
        <w:t>” (grifo nosso).</w:t>
      </w:r>
    </w:p>
    <w:p w:rsidR="00057A30" w:rsidRPr="00057A30" w:rsidRDefault="00057A30" w:rsidP="00057A30">
      <w:pPr>
        <w:autoSpaceDE w:val="0"/>
        <w:autoSpaceDN w:val="0"/>
        <w:adjustRightInd w:val="0"/>
        <w:jc w:val="both"/>
        <w:rPr>
          <w:color w:val="000000"/>
        </w:rPr>
      </w:pPr>
    </w:p>
    <w:p w:rsidR="00057A30" w:rsidRPr="00057A30" w:rsidRDefault="00057A30" w:rsidP="00057A30">
      <w:pPr>
        <w:autoSpaceDE w:val="0"/>
        <w:autoSpaceDN w:val="0"/>
        <w:adjustRightInd w:val="0"/>
        <w:jc w:val="both"/>
        <w:rPr>
          <w:color w:val="000000"/>
        </w:rPr>
      </w:pPr>
      <w:r w:rsidRPr="00057A30">
        <w:rPr>
          <w:color w:val="000000"/>
        </w:rPr>
        <w:t>Ademais, face a dificuldade de enumerar e dimensionar as diferentes áreas de especializações médicas para a realização dos serviços, objeto do presente termo, há inviabilidade de formação de custos para elaboração da planilha de custos.</w:t>
      </w:r>
    </w:p>
    <w:p w:rsidR="00057A30" w:rsidRPr="00057A30" w:rsidRDefault="00057A30" w:rsidP="00057A30">
      <w:pPr>
        <w:autoSpaceDE w:val="0"/>
        <w:autoSpaceDN w:val="0"/>
        <w:adjustRightInd w:val="0"/>
        <w:jc w:val="both"/>
        <w:rPr>
          <w:color w:val="000000"/>
        </w:rPr>
      </w:pPr>
    </w:p>
    <w:p w:rsidR="00057A30" w:rsidRPr="00057A30" w:rsidRDefault="00057A30" w:rsidP="00057A30">
      <w:pPr>
        <w:jc w:val="both"/>
        <w:rPr>
          <w:b/>
        </w:rPr>
      </w:pPr>
    </w:p>
    <w:p w:rsidR="00057A30" w:rsidRPr="00057A30" w:rsidRDefault="00057A30" w:rsidP="00057A30">
      <w:pPr>
        <w:jc w:val="both"/>
        <w:rPr>
          <w:b/>
        </w:rPr>
      </w:pPr>
      <w:r w:rsidRPr="00057A30">
        <w:rPr>
          <w:b/>
        </w:rPr>
        <w:t>10. DOTAÇÃO ORÇAMENTÁRIA</w:t>
      </w:r>
    </w:p>
    <w:p w:rsidR="00057A30" w:rsidRPr="00057A30" w:rsidRDefault="00057A30" w:rsidP="00057A30">
      <w:pPr>
        <w:jc w:val="both"/>
      </w:pPr>
      <w:proofErr w:type="gramStart"/>
      <w:r w:rsidRPr="00057A30">
        <w:lastRenderedPageBreak/>
        <w:t>10.1 Nos</w:t>
      </w:r>
      <w:proofErr w:type="gramEnd"/>
      <w:r w:rsidRPr="00057A30">
        <w:t xml:space="preserve"> termos da Lei Municipal nº 2.250, de 2013, a Secretaria de Finanças e de Planejamento são responsáveis pela execução orçamentária e pelo orçamento anual, dentre outras atribuições.</w:t>
      </w:r>
    </w:p>
    <w:p w:rsidR="00057A30" w:rsidRPr="00057A30" w:rsidRDefault="00057A30" w:rsidP="00057A30">
      <w:pPr>
        <w:jc w:val="both"/>
        <w:rPr>
          <w:b/>
        </w:rPr>
      </w:pPr>
    </w:p>
    <w:p w:rsidR="00057A30" w:rsidRPr="00057A30" w:rsidRDefault="00057A30" w:rsidP="00057A30">
      <w:pPr>
        <w:jc w:val="both"/>
        <w:rPr>
          <w:b/>
        </w:rPr>
      </w:pPr>
      <w:r w:rsidRPr="00057A30">
        <w:rPr>
          <w:b/>
        </w:rPr>
        <w:t>11. CONDIÇÕES DE PAGAMENTO E CRITÉRIO DE MEDIÇÃO</w:t>
      </w:r>
    </w:p>
    <w:p w:rsidR="00057A30" w:rsidRPr="00057A30" w:rsidRDefault="00057A30" w:rsidP="00057A30">
      <w:pPr>
        <w:jc w:val="both"/>
      </w:pPr>
      <w:r w:rsidRPr="00057A30">
        <w:t xml:space="preserve">11.1 Será realizado </w:t>
      </w:r>
      <w:r w:rsidRPr="00057A30">
        <w:rPr>
          <w:b/>
        </w:rPr>
        <w:t>PAGAMENTO POR PERÍCIA UNITÁRIA</w:t>
      </w:r>
      <w:r w:rsidRPr="00057A30">
        <w:t>, no momento da apresentação conclusiva/definitiva da perícia, respeitando abertura de prazos para entrega de exames e demais documentos faltantes para avaliação, devidamente conferidos pela Fiscalização do Detentor.</w:t>
      </w:r>
    </w:p>
    <w:p w:rsidR="00057A30" w:rsidRPr="00057A30" w:rsidRDefault="00057A30" w:rsidP="00057A30">
      <w:pPr>
        <w:jc w:val="both"/>
      </w:pPr>
      <w:proofErr w:type="gramStart"/>
      <w:r w:rsidRPr="00057A30">
        <w:t>11.2 Qualquer</w:t>
      </w:r>
      <w:proofErr w:type="gramEnd"/>
      <w:r w:rsidRPr="00057A30">
        <w:t xml:space="preserve"> pagamento somente será efetuado à empresa Detentora da Ata após conferência por parte da fiscalização do Departamento de Recursos Humanos, dos quais somente serão aceitos laudos conclusivos e definitivos.</w:t>
      </w:r>
    </w:p>
    <w:p w:rsidR="00057A30" w:rsidRPr="00057A30" w:rsidRDefault="00057A30" w:rsidP="00057A30">
      <w:pPr>
        <w:jc w:val="both"/>
      </w:pPr>
      <w:proofErr w:type="gramStart"/>
      <w:r w:rsidRPr="00057A30">
        <w:t>11.3 Após</w:t>
      </w:r>
      <w:proofErr w:type="gramEnd"/>
      <w:r w:rsidRPr="00057A30">
        <w:t xml:space="preserve"> a conferência a Fiscalização autorizará a emissão da nota fiscal e serão seguidos os procedimentos administrativos internos.</w:t>
      </w:r>
    </w:p>
    <w:p w:rsidR="00057A30" w:rsidRPr="00057A30" w:rsidRDefault="00057A30" w:rsidP="00057A30">
      <w:pPr>
        <w:jc w:val="both"/>
      </w:pPr>
    </w:p>
    <w:p w:rsidR="00057A30" w:rsidRPr="00057A30" w:rsidRDefault="00057A30" w:rsidP="00057A30">
      <w:pPr>
        <w:jc w:val="right"/>
      </w:pPr>
      <w:r w:rsidRPr="00057A30">
        <w:t>São Mateus do Sul, 25 de maio de 2022.</w:t>
      </w:r>
    </w:p>
    <w:p w:rsidR="00057A30" w:rsidRPr="00057A30" w:rsidRDefault="00057A30" w:rsidP="00057A30">
      <w:pPr>
        <w:jc w:val="center"/>
      </w:pPr>
    </w:p>
    <w:p w:rsidR="00057A30" w:rsidRPr="00057A30" w:rsidRDefault="00057A30" w:rsidP="00057A30">
      <w:r w:rsidRPr="00057A30">
        <w:t>__________________________________   __________________________________</w:t>
      </w:r>
    </w:p>
    <w:p w:rsidR="00057A30" w:rsidRPr="00057A30" w:rsidRDefault="00057A30" w:rsidP="00057A30">
      <w:r w:rsidRPr="00057A30">
        <w:t xml:space="preserve">     Responsável pela elaboração do                 </w:t>
      </w:r>
      <w:proofErr w:type="gramStart"/>
      <w:r w:rsidRPr="00057A30">
        <w:t xml:space="preserve">  Aprovo</w:t>
      </w:r>
      <w:proofErr w:type="gramEnd"/>
      <w:r w:rsidRPr="00057A30">
        <w:t xml:space="preserve"> o presente Termo de Referência     </w:t>
      </w:r>
    </w:p>
    <w:p w:rsidR="00057A30" w:rsidRPr="00057A30" w:rsidRDefault="00057A30" w:rsidP="00057A30">
      <w:r w:rsidRPr="00057A30">
        <w:t xml:space="preserve">         Termo de Referência                                 Secretário Municipal de Administração</w:t>
      </w:r>
    </w:p>
    <w:p w:rsidR="00057A30" w:rsidRPr="00057A30" w:rsidRDefault="00057A30" w:rsidP="00057A30">
      <w:pPr>
        <w:pStyle w:val="TextosemFormatao"/>
        <w:ind w:left="709" w:hanging="709"/>
        <w:rPr>
          <w:rFonts w:ascii="Times New Roman" w:hAnsi="Times New Roman"/>
          <w:sz w:val="24"/>
          <w:szCs w:val="24"/>
        </w:rPr>
      </w:pPr>
      <w:r w:rsidRPr="00057A30">
        <w:rPr>
          <w:rFonts w:ascii="Times New Roman" w:hAnsi="Times New Roman"/>
          <w:sz w:val="24"/>
          <w:szCs w:val="24"/>
        </w:rPr>
        <w:t xml:space="preserve">             Cristina R. Tanaka                                     Ricardo Serpe de Lima</w:t>
      </w:r>
    </w:p>
    <w:p w:rsidR="00057A30" w:rsidRPr="00057A30" w:rsidRDefault="00057A30" w:rsidP="00F9181B"/>
    <w:p w:rsidR="00057A30" w:rsidRPr="00057A30" w:rsidRDefault="00057A30" w:rsidP="00F9181B"/>
    <w:p w:rsidR="00057A30" w:rsidRPr="00057A30" w:rsidRDefault="00057A30" w:rsidP="00F9181B"/>
    <w:p w:rsidR="00057A30" w:rsidRPr="00057A30" w:rsidRDefault="00057A30" w:rsidP="00F9181B"/>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57A30" w:rsidRDefault="00057A30" w:rsidP="00F9181B">
      <w:pPr>
        <w:rPr>
          <w:sz w:val="22"/>
          <w:szCs w:val="22"/>
        </w:rPr>
      </w:pPr>
    </w:p>
    <w:p w:rsidR="0007536A" w:rsidRDefault="0007536A" w:rsidP="000C0779">
      <w:pPr>
        <w:tabs>
          <w:tab w:val="left" w:pos="536"/>
          <w:tab w:val="left" w:pos="567"/>
        </w:tabs>
        <w:ind w:left="540" w:right="-166"/>
        <w:contextualSpacing/>
        <w:jc w:val="center"/>
        <w:rPr>
          <w:b/>
        </w:rPr>
      </w:pPr>
      <w:r>
        <w:rPr>
          <w:b/>
        </w:rPr>
        <w:lastRenderedPageBreak/>
        <w:t>SECRETARIA MUNICIPAL DE ADMINISTRAÇÃO</w:t>
      </w:r>
    </w:p>
    <w:p w:rsidR="000C0779" w:rsidRDefault="000C0779" w:rsidP="000C0779">
      <w:pPr>
        <w:tabs>
          <w:tab w:val="left" w:pos="536"/>
          <w:tab w:val="left" w:pos="567"/>
        </w:tabs>
        <w:ind w:left="540" w:right="-166"/>
        <w:contextualSpacing/>
        <w:jc w:val="center"/>
        <w:rPr>
          <w:b/>
        </w:rPr>
      </w:pPr>
      <w:r w:rsidRPr="005E6F0D">
        <w:rPr>
          <w:b/>
        </w:rPr>
        <w:t>EDITAL DE PREGÃO ELETRÔNICO N.º</w:t>
      </w:r>
      <w:r w:rsidR="00947C51">
        <w:rPr>
          <w:b/>
        </w:rPr>
        <w:t xml:space="preserve"> 0</w:t>
      </w:r>
      <w:r w:rsidR="003E48A9">
        <w:rPr>
          <w:b/>
        </w:rPr>
        <w:t>60</w:t>
      </w:r>
      <w:r w:rsidR="00947C51">
        <w:rPr>
          <w:b/>
        </w:rPr>
        <w:t>/202</w:t>
      </w:r>
      <w:r w:rsidR="00DC3F77">
        <w:rPr>
          <w:b/>
        </w:rPr>
        <w:t>2</w:t>
      </w:r>
    </w:p>
    <w:p w:rsidR="000C0779" w:rsidRPr="005E6F0D" w:rsidRDefault="000C0779" w:rsidP="000C0779">
      <w:pPr>
        <w:tabs>
          <w:tab w:val="left" w:pos="536"/>
          <w:tab w:val="left" w:pos="567"/>
        </w:tabs>
        <w:ind w:left="540" w:right="-166"/>
        <w:contextualSpacing/>
        <w:jc w:val="center"/>
        <w:rPr>
          <w:b/>
        </w:rPr>
      </w:pPr>
      <w:r>
        <w:rPr>
          <w:b/>
        </w:rPr>
        <w:t>REGISTRO DE PREÇOS</w:t>
      </w:r>
    </w:p>
    <w:p w:rsidR="000C0779" w:rsidRDefault="000C0779" w:rsidP="000C0779">
      <w:pPr>
        <w:pStyle w:val="Ttulo4"/>
        <w:ind w:left="540"/>
      </w:pPr>
      <w:r>
        <w:t>ANEXO II</w:t>
      </w:r>
    </w:p>
    <w:p w:rsidR="00E75DB3" w:rsidRDefault="00E75DB3" w:rsidP="00E75DB3">
      <w:pPr>
        <w:tabs>
          <w:tab w:val="left" w:pos="536"/>
          <w:tab w:val="left" w:pos="2270"/>
          <w:tab w:val="left" w:pos="4294"/>
        </w:tabs>
        <w:ind w:left="540"/>
        <w:jc w:val="center"/>
      </w:pPr>
      <w:r>
        <w:rPr>
          <w:b/>
          <w:bCs/>
          <w:u w:val="single"/>
        </w:rPr>
        <w:t>PROPOSTA DE PREÇO</w:t>
      </w:r>
      <w:r>
        <w:t xml:space="preserve"> (</w:t>
      </w:r>
      <w:r>
        <w:rPr>
          <w:i/>
          <w:iCs/>
        </w:rPr>
        <w:t>APÓS A ETAPA DE LANCES</w:t>
      </w:r>
      <w:r>
        <w:t>)</w:t>
      </w:r>
    </w:p>
    <w:p w:rsidR="00E75DB3" w:rsidRPr="00547ED3" w:rsidRDefault="00E75DB3" w:rsidP="00E75DB3">
      <w:pPr>
        <w:tabs>
          <w:tab w:val="left" w:pos="536"/>
          <w:tab w:val="left" w:pos="2270"/>
          <w:tab w:val="left" w:pos="4294"/>
        </w:tabs>
        <w:ind w:left="540"/>
        <w:jc w:val="center"/>
        <w:rPr>
          <w:b/>
          <w:bCs/>
          <w:sz w:val="16"/>
          <w:szCs w:val="16"/>
          <w:u w:val="single"/>
        </w:rPr>
      </w:pPr>
    </w:p>
    <w:p w:rsidR="00E75DB3" w:rsidRPr="00547ED3" w:rsidRDefault="00E75DB3" w:rsidP="00E75DB3">
      <w:pPr>
        <w:tabs>
          <w:tab w:val="left" w:pos="536"/>
          <w:tab w:val="left" w:pos="2270"/>
          <w:tab w:val="left" w:pos="4294"/>
        </w:tabs>
        <w:ind w:left="540"/>
        <w:jc w:val="center"/>
        <w:rPr>
          <w:b/>
          <w:bCs/>
          <w:sz w:val="16"/>
          <w:szCs w:val="16"/>
          <w:u w:val="single"/>
        </w:rPr>
      </w:pPr>
    </w:p>
    <w:p w:rsidR="00E75DB3" w:rsidRPr="005E6F0D" w:rsidRDefault="00E75DB3" w:rsidP="00E75DB3">
      <w:pPr>
        <w:ind w:left="540"/>
        <w:rPr>
          <w:b/>
        </w:rPr>
      </w:pPr>
      <w:proofErr w:type="gramStart"/>
      <w:r>
        <w:rPr>
          <w:b/>
          <w:bCs/>
        </w:rPr>
        <w:t>REF:EDITAL</w:t>
      </w:r>
      <w:proofErr w:type="gramEnd"/>
      <w:r>
        <w:rPr>
          <w:b/>
          <w:bCs/>
        </w:rPr>
        <w:t xml:space="preserve"> DE PREGÃO ELETRÔNICO N.º </w:t>
      </w:r>
      <w:r>
        <w:rPr>
          <w:b/>
        </w:rPr>
        <w:t>0</w:t>
      </w:r>
      <w:r w:rsidR="003E48A9">
        <w:rPr>
          <w:b/>
        </w:rPr>
        <w:t>60</w:t>
      </w:r>
      <w:r>
        <w:rPr>
          <w:b/>
        </w:rPr>
        <w:t>/202</w:t>
      </w:r>
      <w:r w:rsidR="00DC3F77">
        <w:rPr>
          <w:b/>
        </w:rPr>
        <w:t>2</w:t>
      </w:r>
    </w:p>
    <w:p w:rsidR="00E75DB3" w:rsidRPr="00547ED3" w:rsidRDefault="00E75DB3" w:rsidP="00E75DB3">
      <w:pPr>
        <w:ind w:left="540"/>
        <w:rPr>
          <w:b/>
          <w:bCs/>
          <w:sz w:val="16"/>
          <w:szCs w:val="16"/>
        </w:rPr>
      </w:pPr>
    </w:p>
    <w:p w:rsidR="00E75DB3" w:rsidRPr="00547ED3" w:rsidRDefault="00E75DB3" w:rsidP="00E75DB3">
      <w:pPr>
        <w:tabs>
          <w:tab w:val="left" w:pos="536"/>
          <w:tab w:val="left" w:pos="2270"/>
          <w:tab w:val="left" w:pos="4294"/>
        </w:tabs>
        <w:ind w:left="540"/>
        <w:rPr>
          <w:sz w:val="16"/>
          <w:szCs w:val="16"/>
        </w:rPr>
      </w:pPr>
    </w:p>
    <w:p w:rsidR="00E75DB3" w:rsidRDefault="00E75DB3" w:rsidP="00E75DB3">
      <w:pPr>
        <w:tabs>
          <w:tab w:val="left" w:pos="536"/>
          <w:tab w:val="left" w:pos="2270"/>
          <w:tab w:val="left" w:pos="4294"/>
        </w:tabs>
        <w:ind w:left="540"/>
        <w:jc w:val="both"/>
      </w:pPr>
      <w:r>
        <w:t xml:space="preserve">Apresentamos nossa proposta para </w:t>
      </w:r>
      <w:r w:rsidR="002F6201">
        <w:t>prestação de serviços</w:t>
      </w:r>
      <w:r>
        <w:t xml:space="preserve"> </w:t>
      </w:r>
      <w:proofErr w:type="gramStart"/>
      <w:r>
        <w:t>do(</w:t>
      </w:r>
      <w:proofErr w:type="gramEnd"/>
      <w:r>
        <w:t>s) item(</w:t>
      </w:r>
      <w:proofErr w:type="spellStart"/>
      <w:r>
        <w:t>ns</w:t>
      </w:r>
      <w:proofErr w:type="spellEnd"/>
      <w:r>
        <w:t>) abaixo discriminado(s), conforme Anexo I, que integra o instrumento convocatório da licitação em epígrafe.</w:t>
      </w:r>
    </w:p>
    <w:p w:rsidR="00E75DB3" w:rsidRPr="001E13FE" w:rsidRDefault="00E75DB3" w:rsidP="00E75DB3">
      <w:pPr>
        <w:tabs>
          <w:tab w:val="left" w:pos="536"/>
          <w:tab w:val="left" w:pos="2270"/>
          <w:tab w:val="left" w:pos="4294"/>
        </w:tabs>
        <w:ind w:left="540"/>
        <w:jc w:val="both"/>
        <w:rPr>
          <w:sz w:val="16"/>
          <w:szCs w:val="16"/>
        </w:rPr>
      </w:pPr>
    </w:p>
    <w:p w:rsidR="00E75DB3" w:rsidRDefault="00E75DB3" w:rsidP="00E75DB3">
      <w:pPr>
        <w:tabs>
          <w:tab w:val="left" w:pos="536"/>
          <w:tab w:val="left" w:pos="2270"/>
          <w:tab w:val="left" w:pos="4294"/>
        </w:tabs>
        <w:ind w:left="540"/>
        <w:jc w:val="both"/>
      </w:pPr>
      <w:r>
        <w:rPr>
          <w:b/>
          <w:szCs w:val="20"/>
        </w:rPr>
        <w:t xml:space="preserve">1. IDENTIFICAÇÃO DA PROPONENTE: </w:t>
      </w:r>
      <w:r>
        <w:rPr>
          <w:bCs/>
          <w:szCs w:val="20"/>
        </w:rPr>
        <w:t>Informar a R</w:t>
      </w:r>
      <w:r>
        <w:t>azão Social, o CNPJ/MF, a Inscrição Estadual, o Endereço e o Telefone, o Endereço Eletrônico, o Nome do Representante Legal, Cargo, Número do RG e do CPF.</w:t>
      </w:r>
    </w:p>
    <w:p w:rsidR="00E75DB3" w:rsidRPr="001E13FE" w:rsidRDefault="00E75DB3" w:rsidP="00E75DB3">
      <w:pPr>
        <w:tabs>
          <w:tab w:val="left" w:pos="536"/>
          <w:tab w:val="left" w:pos="2270"/>
          <w:tab w:val="left" w:pos="4294"/>
        </w:tabs>
        <w:ind w:left="540"/>
        <w:rPr>
          <w:sz w:val="16"/>
          <w:szCs w:val="16"/>
        </w:rPr>
      </w:pPr>
    </w:p>
    <w:p w:rsidR="003C26A8" w:rsidRPr="003C26A8" w:rsidRDefault="003C26A8" w:rsidP="003C26A8">
      <w:pPr>
        <w:pStyle w:val="PargrafodaLista"/>
        <w:numPr>
          <w:ilvl w:val="0"/>
          <w:numId w:val="11"/>
        </w:numPr>
        <w:tabs>
          <w:tab w:val="left" w:pos="536"/>
          <w:tab w:val="left" w:pos="851"/>
          <w:tab w:val="left" w:pos="4294"/>
        </w:tabs>
        <w:ind w:firstLine="99"/>
        <w:jc w:val="both"/>
        <w:rPr>
          <w:bCs/>
        </w:rPr>
      </w:pPr>
      <w:r w:rsidRPr="003C26A8">
        <w:rPr>
          <w:b/>
        </w:rPr>
        <w:t xml:space="preserve">ESPECIFICAÇÃO DETALHADA DOS SERVIÇOS: </w:t>
      </w:r>
      <w:r>
        <w:t xml:space="preserve">Indicar </w:t>
      </w:r>
      <w:r w:rsidRPr="003C26A8">
        <w:rPr>
          <w:bCs/>
        </w:rPr>
        <w:t>o preço (</w:t>
      </w:r>
      <w:r w:rsidRPr="003C26A8">
        <w:rPr>
          <w:b/>
          <w:bCs/>
          <w:i/>
          <w:iCs/>
        </w:rPr>
        <w:t>somente duas casas decimais, após a vírgula</w:t>
      </w:r>
      <w:r>
        <w:t xml:space="preserve">) e o valor total, </w:t>
      </w:r>
      <w:r w:rsidRPr="003C26A8">
        <w:rPr>
          <w:bCs/>
        </w:rPr>
        <w:t xml:space="preserve">conforme modelo abaixo. </w:t>
      </w:r>
    </w:p>
    <w:p w:rsidR="003C26A8" w:rsidRDefault="003C26A8" w:rsidP="003C26A8">
      <w:pPr>
        <w:tabs>
          <w:tab w:val="left" w:pos="536"/>
          <w:tab w:val="left" w:pos="2270"/>
          <w:tab w:val="left" w:pos="4294"/>
        </w:tabs>
        <w:ind w:left="540"/>
        <w:jc w:val="both"/>
        <w:rPr>
          <w:bCs/>
        </w:rPr>
      </w:pPr>
    </w:p>
    <w:tbl>
      <w:tblPr>
        <w:tblStyle w:val="Tabelacomgrade"/>
        <w:tblW w:w="9356" w:type="dxa"/>
        <w:tblInd w:w="562" w:type="dxa"/>
        <w:tblLook w:val="04A0" w:firstRow="1" w:lastRow="0" w:firstColumn="1" w:lastColumn="0" w:noHBand="0" w:noVBand="1"/>
      </w:tblPr>
      <w:tblGrid>
        <w:gridCol w:w="956"/>
        <w:gridCol w:w="863"/>
        <w:gridCol w:w="850"/>
        <w:gridCol w:w="5128"/>
        <w:gridCol w:w="1559"/>
      </w:tblGrid>
      <w:tr w:rsidR="003C26A8" w:rsidTr="00EE18E6">
        <w:tc>
          <w:tcPr>
            <w:tcW w:w="956" w:type="dxa"/>
            <w:tcBorders>
              <w:top w:val="single" w:sz="4" w:space="0" w:color="auto"/>
              <w:left w:val="single" w:sz="4" w:space="0" w:color="auto"/>
              <w:bottom w:val="single" w:sz="4" w:space="0" w:color="auto"/>
              <w:right w:val="single" w:sz="4" w:space="0" w:color="auto"/>
            </w:tcBorders>
            <w:hideMark/>
          </w:tcPr>
          <w:p w:rsidR="003C26A8" w:rsidRDefault="003C26A8" w:rsidP="00EE18E6">
            <w:pPr>
              <w:pStyle w:val="Ttulo8"/>
              <w:ind w:right="-80"/>
              <w:outlineLvl w:val="7"/>
              <w:rPr>
                <w:szCs w:val="24"/>
                <w:lang w:eastAsia="en-US"/>
              </w:rPr>
            </w:pPr>
            <w:r>
              <w:rPr>
                <w:szCs w:val="24"/>
                <w:lang w:eastAsia="en-US"/>
              </w:rPr>
              <w:t>Item</w:t>
            </w:r>
          </w:p>
        </w:tc>
        <w:tc>
          <w:tcPr>
            <w:tcW w:w="863" w:type="dxa"/>
            <w:tcBorders>
              <w:top w:val="single" w:sz="4" w:space="0" w:color="auto"/>
              <w:left w:val="single" w:sz="4" w:space="0" w:color="auto"/>
              <w:bottom w:val="single" w:sz="4" w:space="0" w:color="auto"/>
              <w:right w:val="single" w:sz="4" w:space="0" w:color="auto"/>
            </w:tcBorders>
            <w:hideMark/>
          </w:tcPr>
          <w:p w:rsidR="003C26A8" w:rsidRDefault="003C26A8" w:rsidP="00EE18E6">
            <w:pPr>
              <w:ind w:right="-17"/>
              <w:jc w:val="center"/>
              <w:outlineLvl w:val="0"/>
              <w:rPr>
                <w:lang w:eastAsia="en-US"/>
              </w:rPr>
            </w:pPr>
            <w:r>
              <w:rPr>
                <w:lang w:eastAsia="en-US"/>
              </w:rPr>
              <w:t>Quant.</w:t>
            </w:r>
          </w:p>
        </w:tc>
        <w:tc>
          <w:tcPr>
            <w:tcW w:w="850" w:type="dxa"/>
            <w:tcBorders>
              <w:top w:val="single" w:sz="4" w:space="0" w:color="auto"/>
              <w:left w:val="single" w:sz="4" w:space="0" w:color="auto"/>
              <w:bottom w:val="single" w:sz="4" w:space="0" w:color="auto"/>
              <w:right w:val="single" w:sz="4" w:space="0" w:color="auto"/>
            </w:tcBorders>
            <w:hideMark/>
          </w:tcPr>
          <w:p w:rsidR="003C26A8" w:rsidRDefault="003C26A8" w:rsidP="00EE18E6">
            <w:pPr>
              <w:ind w:right="-70"/>
              <w:jc w:val="center"/>
              <w:outlineLvl w:val="0"/>
              <w:rPr>
                <w:lang w:eastAsia="en-US"/>
              </w:rPr>
            </w:pPr>
            <w:r>
              <w:rPr>
                <w:lang w:eastAsia="en-US"/>
              </w:rPr>
              <w:t>Unid.</w:t>
            </w:r>
          </w:p>
        </w:tc>
        <w:tc>
          <w:tcPr>
            <w:tcW w:w="5128" w:type="dxa"/>
            <w:tcBorders>
              <w:top w:val="single" w:sz="4" w:space="0" w:color="auto"/>
              <w:left w:val="single" w:sz="4" w:space="0" w:color="auto"/>
              <w:bottom w:val="single" w:sz="4" w:space="0" w:color="auto"/>
              <w:right w:val="single" w:sz="4" w:space="0" w:color="auto"/>
            </w:tcBorders>
          </w:tcPr>
          <w:p w:rsidR="003C26A8" w:rsidRDefault="003C26A8" w:rsidP="00EE18E6">
            <w:pPr>
              <w:ind w:right="-108"/>
              <w:jc w:val="center"/>
              <w:outlineLvl w:val="0"/>
              <w:rPr>
                <w:lang w:eastAsia="en-US"/>
              </w:rPr>
            </w:pPr>
            <w:r>
              <w:rPr>
                <w:lang w:eastAsia="en-US"/>
              </w:rPr>
              <w:t>Especificação</w:t>
            </w:r>
          </w:p>
          <w:p w:rsidR="003C26A8" w:rsidRDefault="003C26A8" w:rsidP="00EE18E6">
            <w:pPr>
              <w:ind w:right="-108"/>
              <w:jc w:val="center"/>
              <w:outlineLvl w:val="0"/>
              <w:rPr>
                <w:lang w:eastAsia="en-US"/>
              </w:rPr>
            </w:pPr>
          </w:p>
        </w:tc>
        <w:tc>
          <w:tcPr>
            <w:tcW w:w="1559" w:type="dxa"/>
            <w:tcBorders>
              <w:top w:val="single" w:sz="4" w:space="0" w:color="auto"/>
              <w:left w:val="single" w:sz="4" w:space="0" w:color="auto"/>
              <w:bottom w:val="single" w:sz="4" w:space="0" w:color="auto"/>
              <w:right w:val="single" w:sz="4" w:space="0" w:color="auto"/>
            </w:tcBorders>
            <w:hideMark/>
          </w:tcPr>
          <w:p w:rsidR="003C26A8" w:rsidRDefault="003C26A8" w:rsidP="00EE18E6">
            <w:pPr>
              <w:jc w:val="center"/>
              <w:outlineLvl w:val="0"/>
              <w:rPr>
                <w:lang w:eastAsia="en-US"/>
              </w:rPr>
            </w:pPr>
            <w:r>
              <w:rPr>
                <w:lang w:eastAsia="en-US"/>
              </w:rPr>
              <w:t>Preço Unitário</w:t>
            </w:r>
          </w:p>
        </w:tc>
      </w:tr>
      <w:tr w:rsidR="003C26A8" w:rsidTr="00EE18E6">
        <w:tc>
          <w:tcPr>
            <w:tcW w:w="956" w:type="dxa"/>
            <w:tcBorders>
              <w:top w:val="single" w:sz="4" w:space="0" w:color="auto"/>
              <w:left w:val="single" w:sz="4" w:space="0" w:color="auto"/>
              <w:bottom w:val="single" w:sz="4" w:space="0" w:color="auto"/>
              <w:right w:val="single" w:sz="4" w:space="0" w:color="auto"/>
            </w:tcBorders>
          </w:tcPr>
          <w:p w:rsidR="003C26A8" w:rsidRDefault="003C26A8" w:rsidP="00EE18E6">
            <w:pPr>
              <w:pStyle w:val="Ttulo8"/>
              <w:ind w:right="-80"/>
              <w:outlineLvl w:val="7"/>
              <w:rPr>
                <w:szCs w:val="24"/>
                <w:lang w:eastAsia="en-US"/>
              </w:rPr>
            </w:pPr>
          </w:p>
        </w:tc>
        <w:tc>
          <w:tcPr>
            <w:tcW w:w="863" w:type="dxa"/>
            <w:tcBorders>
              <w:top w:val="single" w:sz="4" w:space="0" w:color="auto"/>
              <w:left w:val="single" w:sz="4" w:space="0" w:color="auto"/>
              <w:bottom w:val="single" w:sz="4" w:space="0" w:color="auto"/>
              <w:right w:val="single" w:sz="4" w:space="0" w:color="auto"/>
            </w:tcBorders>
          </w:tcPr>
          <w:p w:rsidR="003C26A8" w:rsidRDefault="003C26A8" w:rsidP="00EE18E6">
            <w:pPr>
              <w:ind w:right="-17"/>
              <w:jc w:val="center"/>
              <w:outlineLvl w:val="0"/>
              <w:rPr>
                <w:lang w:eastAsia="en-US"/>
              </w:rPr>
            </w:pPr>
          </w:p>
        </w:tc>
        <w:tc>
          <w:tcPr>
            <w:tcW w:w="850" w:type="dxa"/>
            <w:tcBorders>
              <w:top w:val="single" w:sz="4" w:space="0" w:color="auto"/>
              <w:left w:val="single" w:sz="4" w:space="0" w:color="auto"/>
              <w:bottom w:val="single" w:sz="4" w:space="0" w:color="auto"/>
              <w:right w:val="single" w:sz="4" w:space="0" w:color="auto"/>
            </w:tcBorders>
          </w:tcPr>
          <w:p w:rsidR="003C26A8" w:rsidRDefault="003C26A8" w:rsidP="00EE18E6">
            <w:pPr>
              <w:ind w:right="-70"/>
              <w:jc w:val="center"/>
              <w:outlineLvl w:val="0"/>
              <w:rPr>
                <w:lang w:eastAsia="en-US"/>
              </w:rPr>
            </w:pPr>
          </w:p>
        </w:tc>
        <w:tc>
          <w:tcPr>
            <w:tcW w:w="5128" w:type="dxa"/>
            <w:tcBorders>
              <w:top w:val="single" w:sz="4" w:space="0" w:color="auto"/>
              <w:left w:val="single" w:sz="4" w:space="0" w:color="auto"/>
              <w:bottom w:val="single" w:sz="4" w:space="0" w:color="auto"/>
              <w:right w:val="single" w:sz="4" w:space="0" w:color="auto"/>
            </w:tcBorders>
          </w:tcPr>
          <w:p w:rsidR="003C26A8" w:rsidRDefault="003C26A8" w:rsidP="00EE18E6">
            <w:pPr>
              <w:ind w:right="-108"/>
              <w:jc w:val="center"/>
              <w:outlineLvl w:val="0"/>
              <w:rPr>
                <w:lang w:eastAsia="en-US"/>
              </w:rPr>
            </w:pPr>
          </w:p>
        </w:tc>
        <w:tc>
          <w:tcPr>
            <w:tcW w:w="1559" w:type="dxa"/>
            <w:tcBorders>
              <w:top w:val="single" w:sz="4" w:space="0" w:color="auto"/>
              <w:left w:val="single" w:sz="4" w:space="0" w:color="auto"/>
              <w:bottom w:val="single" w:sz="4" w:space="0" w:color="auto"/>
              <w:right w:val="single" w:sz="4" w:space="0" w:color="auto"/>
            </w:tcBorders>
          </w:tcPr>
          <w:p w:rsidR="003C26A8" w:rsidRDefault="003C26A8" w:rsidP="00EE18E6">
            <w:pPr>
              <w:jc w:val="center"/>
              <w:outlineLvl w:val="0"/>
              <w:rPr>
                <w:lang w:eastAsia="en-US"/>
              </w:rPr>
            </w:pPr>
          </w:p>
        </w:tc>
      </w:tr>
    </w:tbl>
    <w:p w:rsidR="003C26A8" w:rsidRDefault="003C26A8" w:rsidP="003C26A8">
      <w:pPr>
        <w:tabs>
          <w:tab w:val="left" w:pos="536"/>
          <w:tab w:val="left" w:pos="2270"/>
          <w:tab w:val="left" w:pos="4294"/>
        </w:tabs>
        <w:ind w:left="540"/>
        <w:jc w:val="both"/>
        <w:rPr>
          <w:b/>
        </w:rPr>
      </w:pPr>
    </w:p>
    <w:p w:rsidR="003C26A8" w:rsidRDefault="003C26A8" w:rsidP="003C26A8">
      <w:pPr>
        <w:tabs>
          <w:tab w:val="left" w:pos="536"/>
          <w:tab w:val="left" w:pos="2270"/>
          <w:tab w:val="left" w:pos="4294"/>
        </w:tabs>
        <w:ind w:left="540"/>
        <w:jc w:val="both"/>
      </w:pPr>
      <w:r>
        <w:rPr>
          <w:b/>
          <w:bCs/>
        </w:rPr>
        <w:t>3. VALOR TOTAL DA PROPOSTA:</w:t>
      </w:r>
      <w:r>
        <w:t xml:space="preserve"> R$ (Por extenso)</w:t>
      </w:r>
    </w:p>
    <w:p w:rsidR="003C26A8" w:rsidRDefault="003C26A8" w:rsidP="003C26A8">
      <w:pPr>
        <w:tabs>
          <w:tab w:val="left" w:pos="536"/>
          <w:tab w:val="left" w:pos="2270"/>
          <w:tab w:val="left" w:pos="4294"/>
        </w:tabs>
        <w:ind w:left="540"/>
        <w:jc w:val="both"/>
      </w:pPr>
    </w:p>
    <w:p w:rsidR="003C26A8" w:rsidRDefault="003C26A8" w:rsidP="003C26A8">
      <w:pPr>
        <w:tabs>
          <w:tab w:val="left" w:pos="536"/>
          <w:tab w:val="left" w:pos="2270"/>
          <w:tab w:val="left" w:pos="4294"/>
        </w:tabs>
        <w:ind w:left="540"/>
        <w:jc w:val="both"/>
        <w:rPr>
          <w:bCs/>
        </w:rPr>
      </w:pPr>
      <w:r>
        <w:rPr>
          <w:bCs/>
        </w:rPr>
        <w:t>Validade da proposta: ______</w:t>
      </w:r>
      <w:proofErr w:type="gramStart"/>
      <w:r>
        <w:rPr>
          <w:bCs/>
        </w:rPr>
        <w:t xml:space="preserve">_(  </w:t>
      </w:r>
      <w:proofErr w:type="gramEnd"/>
      <w:r>
        <w:rPr>
          <w:bCs/>
        </w:rPr>
        <w:t xml:space="preserve">              ) dias. </w:t>
      </w:r>
    </w:p>
    <w:p w:rsidR="003C26A8" w:rsidRDefault="003C26A8" w:rsidP="003C26A8">
      <w:pPr>
        <w:tabs>
          <w:tab w:val="left" w:pos="536"/>
          <w:tab w:val="left" w:pos="2270"/>
          <w:tab w:val="left" w:pos="4294"/>
        </w:tabs>
        <w:ind w:left="540"/>
        <w:jc w:val="both"/>
      </w:pPr>
      <w:r>
        <w:rPr>
          <w:bCs/>
        </w:rPr>
        <w:t>(</w:t>
      </w:r>
      <w:proofErr w:type="gramStart"/>
      <w:r>
        <w:rPr>
          <w:bCs/>
          <w:i/>
          <w:iCs/>
        </w:rPr>
        <w:t>não</w:t>
      </w:r>
      <w:proofErr w:type="gramEnd"/>
      <w:r>
        <w:rPr>
          <w:bCs/>
          <w:i/>
          <w:iCs/>
        </w:rPr>
        <w:t xml:space="preserve"> poderá ser inferior a 60 dias, contados da data de abertura das propostas virtuais</w:t>
      </w:r>
      <w:r>
        <w:t>)</w:t>
      </w:r>
    </w:p>
    <w:p w:rsidR="003C26A8" w:rsidRDefault="003C26A8" w:rsidP="003C26A8">
      <w:pPr>
        <w:tabs>
          <w:tab w:val="left" w:pos="536"/>
          <w:tab w:val="left" w:pos="2270"/>
          <w:tab w:val="left" w:pos="4294"/>
        </w:tabs>
        <w:ind w:left="540"/>
        <w:jc w:val="both"/>
        <w:rPr>
          <w:bCs/>
        </w:rPr>
      </w:pPr>
    </w:p>
    <w:p w:rsidR="003C26A8" w:rsidRPr="00F40CDD" w:rsidRDefault="003C26A8" w:rsidP="003C26A8">
      <w:pPr>
        <w:pStyle w:val="Recuodecorpodetexto"/>
        <w:rPr>
          <w:b/>
          <w:bCs/>
        </w:rPr>
      </w:pPr>
      <w:r w:rsidRPr="00F40CDD">
        <w:rPr>
          <w:b/>
          <w:bCs/>
        </w:rPr>
        <w:t xml:space="preserve">Prazo de contratação: </w:t>
      </w:r>
    </w:p>
    <w:p w:rsidR="003C26A8" w:rsidRDefault="003C26A8" w:rsidP="003C26A8">
      <w:pPr>
        <w:pStyle w:val="Recuodecorpodetexto"/>
        <w:rPr>
          <w:bCs/>
        </w:rPr>
      </w:pPr>
    </w:p>
    <w:p w:rsidR="003C26A8" w:rsidRDefault="003C26A8" w:rsidP="003C26A8">
      <w:pPr>
        <w:tabs>
          <w:tab w:val="left" w:pos="536"/>
          <w:tab w:val="left" w:pos="2270"/>
          <w:tab w:val="left" w:pos="4294"/>
        </w:tabs>
        <w:ind w:left="540"/>
        <w:jc w:val="both"/>
      </w:pPr>
      <w:r>
        <w:rPr>
          <w:bCs/>
        </w:rPr>
        <w:t>O preço proposto acima contempla todas as despesas necessárias a plena prestação dos serviços, de acordo com as necessidades do Município de São Mateus do Sul, t</w:t>
      </w:r>
      <w:r>
        <w:t>ais como, impostos, taxas, encargos sociais, obrigações trabalhistas, previdenciárias, fiscais e comerciais, assim como despesas com transportes e deslocamentos e outras quaisquer que incidam sobre a contratação.</w:t>
      </w:r>
    </w:p>
    <w:p w:rsidR="003C26A8" w:rsidRDefault="003C26A8" w:rsidP="003C26A8">
      <w:pPr>
        <w:tabs>
          <w:tab w:val="left" w:pos="536"/>
          <w:tab w:val="left" w:pos="2270"/>
          <w:tab w:val="left" w:pos="4294"/>
        </w:tabs>
        <w:ind w:left="540"/>
        <w:jc w:val="both"/>
        <w:rPr>
          <w:bCs/>
        </w:rPr>
      </w:pPr>
    </w:p>
    <w:p w:rsidR="003C26A8" w:rsidRDefault="003C26A8" w:rsidP="003C26A8">
      <w:pPr>
        <w:pStyle w:val="Ttulo8"/>
        <w:ind w:left="540"/>
        <w:jc w:val="left"/>
        <w:rPr>
          <w:b/>
          <w:bCs/>
          <w:i/>
          <w:caps/>
          <w:szCs w:val="24"/>
        </w:rPr>
      </w:pPr>
      <w:r>
        <w:rPr>
          <w:b/>
          <w:bCs/>
          <w:caps/>
          <w:szCs w:val="24"/>
        </w:rPr>
        <w:t>4. local e data</w:t>
      </w:r>
    </w:p>
    <w:p w:rsidR="003C26A8" w:rsidRDefault="003C26A8" w:rsidP="003C26A8">
      <w:pPr>
        <w:tabs>
          <w:tab w:val="left" w:pos="536"/>
          <w:tab w:val="left" w:pos="2270"/>
          <w:tab w:val="left" w:pos="4294"/>
        </w:tabs>
        <w:ind w:left="540"/>
        <w:rPr>
          <w:b/>
          <w:bCs/>
          <w:caps/>
        </w:rPr>
      </w:pPr>
    </w:p>
    <w:p w:rsidR="003C26A8" w:rsidRDefault="003C26A8" w:rsidP="003C26A8">
      <w:pPr>
        <w:tabs>
          <w:tab w:val="left" w:pos="536"/>
          <w:tab w:val="left" w:pos="2270"/>
          <w:tab w:val="left" w:pos="4294"/>
        </w:tabs>
        <w:ind w:left="540"/>
        <w:rPr>
          <w:b/>
          <w:bCs/>
          <w:caps/>
        </w:rPr>
      </w:pPr>
      <w:r>
        <w:rPr>
          <w:b/>
          <w:bCs/>
          <w:caps/>
        </w:rPr>
        <w:t>NOME E assinatura DO REPRESENTANTE LEGAL DA EMPRESA</w:t>
      </w:r>
    </w:p>
    <w:p w:rsidR="003C26A8" w:rsidRDefault="003C26A8" w:rsidP="003C26A8">
      <w:pPr>
        <w:ind w:left="567"/>
        <w:jc w:val="center"/>
        <w:rPr>
          <w:b/>
        </w:rPr>
      </w:pPr>
    </w:p>
    <w:p w:rsidR="000C0779" w:rsidRDefault="000C0779" w:rsidP="000C0779">
      <w:pPr>
        <w:ind w:left="567"/>
        <w:jc w:val="center"/>
        <w:rPr>
          <w:sz w:val="16"/>
          <w:szCs w:val="16"/>
        </w:rPr>
      </w:pPr>
    </w:p>
    <w:p w:rsidR="003C26A8" w:rsidRDefault="003C26A8" w:rsidP="000C0779">
      <w:pPr>
        <w:ind w:left="567"/>
        <w:jc w:val="center"/>
        <w:rPr>
          <w:sz w:val="16"/>
          <w:szCs w:val="16"/>
        </w:rPr>
      </w:pPr>
    </w:p>
    <w:p w:rsidR="003C26A8" w:rsidRDefault="003C26A8" w:rsidP="000C0779">
      <w:pPr>
        <w:ind w:left="567"/>
        <w:jc w:val="center"/>
        <w:rPr>
          <w:sz w:val="16"/>
          <w:szCs w:val="16"/>
        </w:rPr>
      </w:pPr>
    </w:p>
    <w:p w:rsidR="003C26A8" w:rsidRDefault="003C26A8" w:rsidP="000C0779">
      <w:pPr>
        <w:ind w:left="567"/>
        <w:jc w:val="center"/>
        <w:rPr>
          <w:sz w:val="16"/>
          <w:szCs w:val="16"/>
        </w:rPr>
      </w:pPr>
    </w:p>
    <w:p w:rsidR="003C26A8" w:rsidRDefault="003C26A8" w:rsidP="000C0779">
      <w:pPr>
        <w:ind w:left="567"/>
        <w:jc w:val="center"/>
        <w:rPr>
          <w:sz w:val="16"/>
          <w:szCs w:val="16"/>
        </w:rPr>
      </w:pPr>
    </w:p>
    <w:p w:rsidR="003C26A8" w:rsidRDefault="003C26A8" w:rsidP="000C0779">
      <w:pPr>
        <w:ind w:left="567"/>
        <w:jc w:val="center"/>
        <w:rPr>
          <w:sz w:val="16"/>
          <w:szCs w:val="16"/>
        </w:rPr>
      </w:pPr>
    </w:p>
    <w:p w:rsidR="003C26A8" w:rsidRDefault="003C26A8" w:rsidP="000C0779">
      <w:pPr>
        <w:ind w:left="567"/>
        <w:jc w:val="center"/>
        <w:rPr>
          <w:sz w:val="16"/>
          <w:szCs w:val="16"/>
        </w:rPr>
      </w:pPr>
    </w:p>
    <w:p w:rsidR="003C26A8" w:rsidRDefault="003C26A8" w:rsidP="000C0779">
      <w:pPr>
        <w:ind w:left="567"/>
        <w:jc w:val="center"/>
        <w:rPr>
          <w:sz w:val="16"/>
          <w:szCs w:val="16"/>
        </w:rPr>
      </w:pPr>
    </w:p>
    <w:p w:rsidR="003C26A8" w:rsidRDefault="003C26A8" w:rsidP="000C0779">
      <w:pPr>
        <w:ind w:left="567"/>
        <w:jc w:val="center"/>
        <w:rPr>
          <w:sz w:val="16"/>
          <w:szCs w:val="16"/>
        </w:rPr>
      </w:pPr>
    </w:p>
    <w:p w:rsidR="003C26A8" w:rsidRDefault="003C26A8" w:rsidP="000C0779">
      <w:pPr>
        <w:ind w:left="567"/>
        <w:jc w:val="center"/>
        <w:rPr>
          <w:sz w:val="16"/>
          <w:szCs w:val="16"/>
        </w:rPr>
      </w:pPr>
    </w:p>
    <w:p w:rsidR="003C26A8" w:rsidRDefault="003C26A8" w:rsidP="000C0779">
      <w:pPr>
        <w:ind w:left="567"/>
        <w:jc w:val="center"/>
        <w:rPr>
          <w:sz w:val="16"/>
          <w:szCs w:val="16"/>
        </w:rPr>
      </w:pPr>
    </w:p>
    <w:p w:rsidR="003C26A8" w:rsidRDefault="003C26A8" w:rsidP="000C0779">
      <w:pPr>
        <w:ind w:left="567"/>
        <w:jc w:val="center"/>
        <w:rPr>
          <w:sz w:val="16"/>
          <w:szCs w:val="16"/>
        </w:rPr>
      </w:pPr>
    </w:p>
    <w:p w:rsidR="003C26A8" w:rsidRDefault="003C26A8" w:rsidP="000C0779">
      <w:pPr>
        <w:ind w:left="567"/>
        <w:jc w:val="center"/>
        <w:rPr>
          <w:sz w:val="16"/>
          <w:szCs w:val="16"/>
        </w:rPr>
      </w:pPr>
    </w:p>
    <w:p w:rsidR="0007536A" w:rsidRDefault="0007536A" w:rsidP="000C0779">
      <w:pPr>
        <w:tabs>
          <w:tab w:val="left" w:pos="536"/>
          <w:tab w:val="left" w:pos="567"/>
        </w:tabs>
        <w:ind w:left="540" w:right="-166"/>
        <w:contextualSpacing/>
        <w:jc w:val="center"/>
        <w:rPr>
          <w:b/>
          <w:sz w:val="23"/>
          <w:szCs w:val="23"/>
        </w:rPr>
      </w:pPr>
      <w:r>
        <w:rPr>
          <w:b/>
          <w:sz w:val="23"/>
          <w:szCs w:val="23"/>
        </w:rPr>
        <w:lastRenderedPageBreak/>
        <w:t>SECRETARIA MUNICIPAL DE ADMINISTRAÇÃO</w:t>
      </w:r>
    </w:p>
    <w:p w:rsidR="000C0779" w:rsidRPr="008A0EFD" w:rsidRDefault="000C0779" w:rsidP="000C0779">
      <w:pPr>
        <w:tabs>
          <w:tab w:val="left" w:pos="536"/>
          <w:tab w:val="left" w:pos="567"/>
        </w:tabs>
        <w:ind w:left="540" w:right="-166"/>
        <w:contextualSpacing/>
        <w:jc w:val="center"/>
        <w:rPr>
          <w:b/>
          <w:sz w:val="23"/>
          <w:szCs w:val="23"/>
        </w:rPr>
      </w:pPr>
      <w:r w:rsidRPr="008A0EFD">
        <w:rPr>
          <w:b/>
          <w:sz w:val="23"/>
          <w:szCs w:val="23"/>
        </w:rPr>
        <w:t xml:space="preserve">EDITAL DE PREGÃO ELETRÔNICO </w:t>
      </w:r>
      <w:r w:rsidRPr="00947C51">
        <w:rPr>
          <w:b/>
          <w:sz w:val="23"/>
          <w:szCs w:val="23"/>
        </w:rPr>
        <w:t>N.º</w:t>
      </w:r>
      <w:r w:rsidR="00947C51" w:rsidRPr="00947C51">
        <w:rPr>
          <w:b/>
          <w:sz w:val="23"/>
          <w:szCs w:val="23"/>
        </w:rPr>
        <w:t xml:space="preserve"> 0</w:t>
      </w:r>
      <w:r w:rsidR="003E48A9">
        <w:rPr>
          <w:b/>
          <w:sz w:val="23"/>
          <w:szCs w:val="23"/>
        </w:rPr>
        <w:t>60</w:t>
      </w:r>
      <w:r w:rsidR="00947C51" w:rsidRPr="00947C51">
        <w:rPr>
          <w:b/>
          <w:sz w:val="23"/>
          <w:szCs w:val="23"/>
        </w:rPr>
        <w:t>/202</w:t>
      </w:r>
      <w:r w:rsidR="00CA3252">
        <w:rPr>
          <w:b/>
          <w:sz w:val="23"/>
          <w:szCs w:val="23"/>
        </w:rPr>
        <w:t>2</w:t>
      </w:r>
    </w:p>
    <w:p w:rsidR="000C0779" w:rsidRPr="008A0EFD" w:rsidRDefault="000C0779" w:rsidP="000C0779">
      <w:pPr>
        <w:tabs>
          <w:tab w:val="left" w:pos="536"/>
          <w:tab w:val="left" w:pos="567"/>
        </w:tabs>
        <w:ind w:left="540" w:right="-166"/>
        <w:contextualSpacing/>
        <w:jc w:val="center"/>
        <w:rPr>
          <w:b/>
          <w:sz w:val="23"/>
          <w:szCs w:val="23"/>
        </w:rPr>
      </w:pPr>
      <w:r w:rsidRPr="008A0EFD">
        <w:rPr>
          <w:b/>
          <w:sz w:val="23"/>
          <w:szCs w:val="23"/>
        </w:rPr>
        <w:t>REGISTRO DE PREÇOS</w:t>
      </w:r>
    </w:p>
    <w:p w:rsidR="000C0779" w:rsidRPr="008A0EFD" w:rsidRDefault="000C0779" w:rsidP="000C0779">
      <w:pPr>
        <w:pStyle w:val="Ttulo4"/>
        <w:ind w:left="540"/>
        <w:rPr>
          <w:sz w:val="23"/>
          <w:szCs w:val="23"/>
        </w:rPr>
      </w:pPr>
      <w:r w:rsidRPr="008A0EFD">
        <w:rPr>
          <w:sz w:val="23"/>
          <w:szCs w:val="23"/>
        </w:rPr>
        <w:t>ANEXO III</w:t>
      </w:r>
    </w:p>
    <w:p w:rsidR="00FE4DB5" w:rsidRPr="008A0EFD" w:rsidRDefault="00FE4DB5" w:rsidP="000C0779">
      <w:pPr>
        <w:ind w:left="567"/>
        <w:jc w:val="center"/>
        <w:rPr>
          <w:sz w:val="20"/>
          <w:szCs w:val="20"/>
        </w:rPr>
      </w:pPr>
    </w:p>
    <w:p w:rsidR="000C0779" w:rsidRPr="008A0EFD" w:rsidRDefault="000C0779" w:rsidP="000C0779">
      <w:pPr>
        <w:ind w:left="567"/>
        <w:jc w:val="center"/>
        <w:rPr>
          <w:b/>
          <w:sz w:val="23"/>
          <w:szCs w:val="23"/>
          <w:u w:val="single"/>
        </w:rPr>
      </w:pPr>
      <w:r w:rsidRPr="008A0EFD">
        <w:rPr>
          <w:b/>
          <w:sz w:val="23"/>
          <w:szCs w:val="23"/>
          <w:u w:val="single"/>
        </w:rPr>
        <w:t>MODELO DE DECLARAÇÃO UNIFICADA</w:t>
      </w:r>
    </w:p>
    <w:p w:rsidR="00FE4DB5" w:rsidRPr="008A0EFD" w:rsidRDefault="00FE4DB5" w:rsidP="000C0779">
      <w:pPr>
        <w:ind w:left="567"/>
        <w:jc w:val="center"/>
        <w:rPr>
          <w:b/>
          <w:bCs/>
          <w:sz w:val="23"/>
          <w:szCs w:val="23"/>
          <w:u w:val="single"/>
        </w:rPr>
      </w:pPr>
      <w:r w:rsidRPr="008A0EFD">
        <w:rPr>
          <w:b/>
          <w:sz w:val="23"/>
          <w:szCs w:val="23"/>
          <w:u w:val="single"/>
        </w:rPr>
        <w:t>(</w:t>
      </w:r>
      <w:proofErr w:type="gramStart"/>
      <w:r w:rsidRPr="008A0EFD">
        <w:rPr>
          <w:b/>
          <w:sz w:val="23"/>
          <w:szCs w:val="23"/>
          <w:u w:val="single"/>
        </w:rPr>
        <w:t>papel</w:t>
      </w:r>
      <w:proofErr w:type="gramEnd"/>
      <w:r w:rsidRPr="008A0EFD">
        <w:rPr>
          <w:b/>
          <w:sz w:val="23"/>
          <w:szCs w:val="23"/>
          <w:u w:val="single"/>
        </w:rPr>
        <w:t xml:space="preserve"> timbrado da licitante)</w:t>
      </w:r>
    </w:p>
    <w:p w:rsidR="000C0779" w:rsidRPr="008A0EFD" w:rsidRDefault="000C0779" w:rsidP="000C0779">
      <w:pPr>
        <w:ind w:left="567"/>
        <w:rPr>
          <w:color w:val="000000"/>
          <w:sz w:val="20"/>
          <w:szCs w:val="20"/>
        </w:rPr>
      </w:pPr>
    </w:p>
    <w:p w:rsidR="000C0779" w:rsidRPr="008A0EFD" w:rsidRDefault="000C0779" w:rsidP="000C0779">
      <w:pPr>
        <w:ind w:left="567"/>
        <w:rPr>
          <w:color w:val="000000"/>
          <w:sz w:val="20"/>
          <w:szCs w:val="20"/>
        </w:rPr>
      </w:pPr>
    </w:p>
    <w:p w:rsidR="000C0779" w:rsidRPr="008A0EFD" w:rsidRDefault="000C0779" w:rsidP="000C0779">
      <w:pPr>
        <w:ind w:left="567"/>
        <w:jc w:val="both"/>
        <w:rPr>
          <w:color w:val="000000"/>
          <w:sz w:val="23"/>
          <w:szCs w:val="23"/>
        </w:rPr>
      </w:pPr>
      <w:r w:rsidRPr="008A0EFD">
        <w:rPr>
          <w:sz w:val="23"/>
          <w:szCs w:val="23"/>
        </w:rPr>
        <w:t xml:space="preserve">Pelo presente instrumento, a empresa ................., inscrita no CNPJ/MF sob n.º ..............., com sede na ............................................, através de seu representante legal infra-assinado, </w:t>
      </w:r>
      <w:r w:rsidRPr="008A0EFD">
        <w:rPr>
          <w:color w:val="000000"/>
          <w:sz w:val="23"/>
          <w:szCs w:val="23"/>
        </w:rPr>
        <w:t xml:space="preserve">que: </w:t>
      </w:r>
    </w:p>
    <w:p w:rsidR="000C0779" w:rsidRPr="008A0EFD" w:rsidRDefault="000C0779" w:rsidP="000C0779">
      <w:pPr>
        <w:ind w:left="567"/>
        <w:rPr>
          <w:color w:val="000000"/>
          <w:sz w:val="16"/>
          <w:szCs w:val="16"/>
        </w:rPr>
      </w:pPr>
    </w:p>
    <w:p w:rsidR="000C0779" w:rsidRPr="008A0EFD" w:rsidRDefault="00FE4DB5" w:rsidP="00FE4DB5">
      <w:pPr>
        <w:ind w:left="567"/>
        <w:jc w:val="both"/>
        <w:rPr>
          <w:color w:val="000000"/>
          <w:sz w:val="23"/>
          <w:szCs w:val="23"/>
        </w:rPr>
      </w:pPr>
      <w:proofErr w:type="gramStart"/>
      <w:r w:rsidRPr="008A0EFD">
        <w:rPr>
          <w:sz w:val="23"/>
          <w:szCs w:val="23"/>
        </w:rPr>
        <w:t xml:space="preserve">1) </w:t>
      </w:r>
      <w:r w:rsidR="000C0779" w:rsidRPr="008A0EFD">
        <w:rPr>
          <w:sz w:val="23"/>
          <w:szCs w:val="23"/>
        </w:rPr>
        <w:t>Declaramos</w:t>
      </w:r>
      <w:proofErr w:type="gramEnd"/>
      <w:r w:rsidR="000C0779" w:rsidRPr="008A0EFD">
        <w:rPr>
          <w:sz w:val="23"/>
          <w:szCs w:val="23"/>
        </w:rPr>
        <w:t>, para os fins do disposto no inciso V do Artigo 27 da Lei n.º 8.666/93, acrescido pela Lei n.º 9.854/99,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0C0779" w:rsidRPr="008A0EFD" w:rsidRDefault="000C0779" w:rsidP="000C0779">
      <w:pPr>
        <w:ind w:left="567"/>
        <w:jc w:val="both"/>
        <w:rPr>
          <w:color w:val="000000"/>
          <w:sz w:val="16"/>
          <w:szCs w:val="16"/>
        </w:rPr>
      </w:pPr>
    </w:p>
    <w:p w:rsidR="000C0779" w:rsidRPr="008A0EFD" w:rsidRDefault="00FE4DB5" w:rsidP="00FE4DB5">
      <w:pPr>
        <w:ind w:left="567"/>
        <w:jc w:val="both"/>
        <w:rPr>
          <w:color w:val="000000"/>
          <w:sz w:val="23"/>
          <w:szCs w:val="23"/>
        </w:rPr>
      </w:pPr>
      <w:proofErr w:type="gramStart"/>
      <w:r w:rsidRPr="008A0EFD">
        <w:rPr>
          <w:sz w:val="23"/>
          <w:szCs w:val="23"/>
        </w:rPr>
        <w:t xml:space="preserve">2) </w:t>
      </w:r>
      <w:r w:rsidR="000C0779" w:rsidRPr="008A0EFD">
        <w:rPr>
          <w:sz w:val="23"/>
          <w:szCs w:val="23"/>
        </w:rPr>
        <w:t>Declaramos</w:t>
      </w:r>
      <w:proofErr w:type="gramEnd"/>
      <w:r w:rsidR="000C0779" w:rsidRPr="008A0EFD">
        <w:rPr>
          <w:sz w:val="23"/>
          <w:szCs w:val="23"/>
        </w:rPr>
        <w:t>, sob as penas da lei, que a empresa não foi declarada inidônea para licitar ou contratar com a Administração Pública.</w:t>
      </w:r>
    </w:p>
    <w:p w:rsidR="000C0779" w:rsidRPr="008A0EFD" w:rsidRDefault="000C0779" w:rsidP="00E02AE5">
      <w:pPr>
        <w:pStyle w:val="PargrafodaLista"/>
        <w:ind w:left="567"/>
        <w:rPr>
          <w:color w:val="000000"/>
          <w:sz w:val="16"/>
          <w:szCs w:val="16"/>
        </w:rPr>
      </w:pPr>
    </w:p>
    <w:p w:rsidR="000C0779" w:rsidRPr="008A0EFD" w:rsidRDefault="00FE4DB5" w:rsidP="00FE4DB5">
      <w:pPr>
        <w:ind w:left="567"/>
        <w:jc w:val="both"/>
        <w:rPr>
          <w:color w:val="000000"/>
          <w:sz w:val="23"/>
          <w:szCs w:val="23"/>
        </w:rPr>
      </w:pPr>
      <w:r w:rsidRPr="008A0EFD">
        <w:rPr>
          <w:sz w:val="23"/>
          <w:szCs w:val="23"/>
        </w:rPr>
        <w:t xml:space="preserve">3) </w:t>
      </w:r>
      <w:r w:rsidR="000C0779" w:rsidRPr="008A0EFD">
        <w:rPr>
          <w:sz w:val="23"/>
          <w:szCs w:val="23"/>
        </w:rPr>
        <w:t xml:space="preserve">Declaramos para os devidos fins de direito, na qualidade de Proponente dos procedimentos licitatórios, instaurados por este Município, que </w:t>
      </w:r>
      <w:proofErr w:type="gramStart"/>
      <w:r w:rsidR="000C0779" w:rsidRPr="008A0EFD">
        <w:rPr>
          <w:sz w:val="23"/>
          <w:szCs w:val="23"/>
        </w:rPr>
        <w:t>o(</w:t>
      </w:r>
      <w:proofErr w:type="gramEnd"/>
      <w:r w:rsidR="000C0779" w:rsidRPr="008A0EFD">
        <w:rPr>
          <w:sz w:val="23"/>
          <w:szCs w:val="23"/>
        </w:rPr>
        <w:t>a) responsável legal da empresa é o(a)Sr.(a) .............., Portador</w:t>
      </w:r>
      <w:r w:rsidR="00E02AE5" w:rsidRPr="008A0EFD">
        <w:rPr>
          <w:sz w:val="23"/>
          <w:szCs w:val="23"/>
        </w:rPr>
        <w:t>(a)</w:t>
      </w:r>
      <w:r w:rsidR="000C0779" w:rsidRPr="008A0EFD">
        <w:rPr>
          <w:sz w:val="23"/>
          <w:szCs w:val="23"/>
        </w:rPr>
        <w:t xml:space="preserve"> do RG sob nº ............ e CPF nº .............., cuja função/cargo é ....................... (</w:t>
      </w:r>
      <w:proofErr w:type="gramStart"/>
      <w:r w:rsidR="000C0779" w:rsidRPr="008A0EFD">
        <w:rPr>
          <w:sz w:val="23"/>
          <w:szCs w:val="23"/>
        </w:rPr>
        <w:t>sócio</w:t>
      </w:r>
      <w:proofErr w:type="gramEnd"/>
      <w:r w:rsidR="000C0779" w:rsidRPr="008A0EFD">
        <w:rPr>
          <w:sz w:val="23"/>
          <w:szCs w:val="23"/>
        </w:rPr>
        <w:t xml:space="preserve"> administrador/procurador/diretor/</w:t>
      </w:r>
      <w:proofErr w:type="spellStart"/>
      <w:r w:rsidR="000C0779" w:rsidRPr="008A0EFD">
        <w:rPr>
          <w:sz w:val="23"/>
          <w:szCs w:val="23"/>
        </w:rPr>
        <w:t>etc</w:t>
      </w:r>
      <w:proofErr w:type="spellEnd"/>
      <w:r w:rsidR="000C0779" w:rsidRPr="008A0EFD">
        <w:rPr>
          <w:sz w:val="23"/>
          <w:szCs w:val="23"/>
        </w:rPr>
        <w:t>), responsável pela assinatura d</w:t>
      </w:r>
      <w:r w:rsidR="00E02AE5" w:rsidRPr="008A0EFD">
        <w:rPr>
          <w:sz w:val="23"/>
          <w:szCs w:val="23"/>
        </w:rPr>
        <w:t>a Ata de Registro de Preços</w:t>
      </w:r>
      <w:r w:rsidR="000C0779" w:rsidRPr="008A0EFD">
        <w:rPr>
          <w:sz w:val="23"/>
          <w:szCs w:val="23"/>
        </w:rPr>
        <w:t>.</w:t>
      </w:r>
    </w:p>
    <w:p w:rsidR="000C0779" w:rsidRPr="008A0EFD" w:rsidRDefault="000C0779" w:rsidP="00E02AE5">
      <w:pPr>
        <w:pStyle w:val="PargrafodaLista"/>
        <w:ind w:left="567"/>
        <w:rPr>
          <w:color w:val="000000"/>
          <w:sz w:val="16"/>
          <w:szCs w:val="16"/>
        </w:rPr>
      </w:pPr>
    </w:p>
    <w:p w:rsidR="000C0779" w:rsidRPr="008A0EFD" w:rsidRDefault="00FE4DB5" w:rsidP="00FE4DB5">
      <w:pPr>
        <w:ind w:left="567"/>
        <w:jc w:val="both"/>
        <w:rPr>
          <w:b/>
          <w:color w:val="000000"/>
          <w:sz w:val="23"/>
          <w:szCs w:val="23"/>
        </w:rPr>
      </w:pPr>
      <w:proofErr w:type="gramStart"/>
      <w:r w:rsidRPr="008A0EFD">
        <w:rPr>
          <w:sz w:val="23"/>
          <w:szCs w:val="23"/>
        </w:rPr>
        <w:t xml:space="preserve">4) </w:t>
      </w:r>
      <w:r w:rsidR="000C0779" w:rsidRPr="008A0EFD">
        <w:rPr>
          <w:sz w:val="23"/>
          <w:szCs w:val="23"/>
        </w:rPr>
        <w:t>Declaramos</w:t>
      </w:r>
      <w:proofErr w:type="gramEnd"/>
      <w:r w:rsidR="000C0779" w:rsidRPr="008A0EFD">
        <w:rPr>
          <w:sz w:val="23"/>
          <w:szCs w:val="23"/>
        </w:rPr>
        <w:t xml:space="preserve"> para os devidos fins que </w:t>
      </w:r>
      <w:r w:rsidR="000C0779" w:rsidRPr="008A0EFD">
        <w:rPr>
          <w:b/>
          <w:sz w:val="23"/>
          <w:szCs w:val="23"/>
        </w:rPr>
        <w:t xml:space="preserve">NENHUM </w:t>
      </w:r>
      <w:r w:rsidR="000C0779" w:rsidRPr="008A0EFD">
        <w:rPr>
          <w:sz w:val="23"/>
          <w:szCs w:val="23"/>
        </w:rPr>
        <w:t>sócio desta empresa exerce cargo ou função pública impeditiva de relacionamento comercial com a Administração Pública.</w:t>
      </w:r>
    </w:p>
    <w:p w:rsidR="000C0779" w:rsidRPr="008A0EFD" w:rsidRDefault="000C0779" w:rsidP="00E02AE5">
      <w:pPr>
        <w:pStyle w:val="PargrafodaLista"/>
        <w:ind w:left="567"/>
        <w:rPr>
          <w:b/>
          <w:color w:val="000000"/>
          <w:sz w:val="16"/>
          <w:szCs w:val="16"/>
        </w:rPr>
      </w:pPr>
    </w:p>
    <w:p w:rsidR="00E02AE5" w:rsidRPr="008A0EFD" w:rsidRDefault="00E02AE5" w:rsidP="00E02AE5">
      <w:pPr>
        <w:ind w:left="567"/>
        <w:jc w:val="both"/>
        <w:rPr>
          <w:sz w:val="23"/>
          <w:szCs w:val="23"/>
        </w:rPr>
      </w:pPr>
      <w:r w:rsidRPr="008A0EFD">
        <w:rPr>
          <w:sz w:val="23"/>
          <w:szCs w:val="23"/>
        </w:rPr>
        <w:t>5) Declaramos</w:t>
      </w:r>
      <w:r w:rsidR="00AF095E">
        <w:rPr>
          <w:sz w:val="23"/>
          <w:szCs w:val="23"/>
        </w:rPr>
        <w:t xml:space="preserve"> </w:t>
      </w:r>
      <w:r w:rsidRPr="008A0EFD">
        <w:rPr>
          <w:sz w:val="23"/>
          <w:szCs w:val="23"/>
        </w:rPr>
        <w:t>de</w:t>
      </w:r>
      <w:r w:rsidR="00AF095E">
        <w:rPr>
          <w:sz w:val="23"/>
          <w:szCs w:val="23"/>
        </w:rPr>
        <w:t xml:space="preserve"> </w:t>
      </w:r>
      <w:r w:rsidRPr="008A0EFD">
        <w:rPr>
          <w:sz w:val="23"/>
          <w:szCs w:val="23"/>
        </w:rPr>
        <w:t>que</w:t>
      </w:r>
      <w:r w:rsidR="00AF095E">
        <w:rPr>
          <w:sz w:val="23"/>
          <w:szCs w:val="23"/>
        </w:rPr>
        <w:t xml:space="preserve"> </w:t>
      </w:r>
      <w:r w:rsidRPr="008A0EFD">
        <w:rPr>
          <w:sz w:val="23"/>
          <w:szCs w:val="23"/>
        </w:rPr>
        <w:t>a</w:t>
      </w:r>
      <w:r w:rsidR="00AF095E">
        <w:rPr>
          <w:sz w:val="23"/>
          <w:szCs w:val="23"/>
        </w:rPr>
        <w:t xml:space="preserve"> </w:t>
      </w:r>
      <w:r w:rsidRPr="008A0EFD">
        <w:rPr>
          <w:sz w:val="23"/>
          <w:szCs w:val="23"/>
        </w:rPr>
        <w:t>empresa</w:t>
      </w:r>
      <w:r w:rsidR="00AF095E">
        <w:rPr>
          <w:sz w:val="23"/>
          <w:szCs w:val="23"/>
        </w:rPr>
        <w:t xml:space="preserve"> </w:t>
      </w:r>
      <w:r w:rsidRPr="008A0EFD">
        <w:rPr>
          <w:sz w:val="23"/>
          <w:szCs w:val="23"/>
        </w:rPr>
        <w:t>não</w:t>
      </w:r>
      <w:r w:rsidR="00AF095E">
        <w:rPr>
          <w:sz w:val="23"/>
          <w:szCs w:val="23"/>
        </w:rPr>
        <w:t xml:space="preserve"> </w:t>
      </w:r>
      <w:r w:rsidRPr="008A0EFD">
        <w:rPr>
          <w:sz w:val="23"/>
          <w:szCs w:val="23"/>
        </w:rPr>
        <w:t>contratará</w:t>
      </w:r>
      <w:r w:rsidR="00AF095E">
        <w:rPr>
          <w:sz w:val="23"/>
          <w:szCs w:val="23"/>
        </w:rPr>
        <w:t xml:space="preserve"> </w:t>
      </w:r>
      <w:r w:rsidRPr="008A0EFD">
        <w:rPr>
          <w:sz w:val="23"/>
          <w:szCs w:val="23"/>
        </w:rPr>
        <w:t>empregados</w:t>
      </w:r>
      <w:r w:rsidR="00AF095E">
        <w:rPr>
          <w:sz w:val="23"/>
          <w:szCs w:val="23"/>
        </w:rPr>
        <w:t xml:space="preserve"> </w:t>
      </w:r>
      <w:r w:rsidRPr="008A0EFD">
        <w:rPr>
          <w:sz w:val="23"/>
          <w:szCs w:val="23"/>
        </w:rPr>
        <w:t>com</w:t>
      </w:r>
      <w:r w:rsidR="00AF095E">
        <w:rPr>
          <w:sz w:val="23"/>
          <w:szCs w:val="23"/>
        </w:rPr>
        <w:t xml:space="preserve"> </w:t>
      </w:r>
      <w:r w:rsidRPr="008A0EFD">
        <w:rPr>
          <w:sz w:val="23"/>
          <w:szCs w:val="23"/>
        </w:rPr>
        <w:t>incompatibilidade</w:t>
      </w:r>
      <w:r w:rsidR="00AF095E">
        <w:rPr>
          <w:sz w:val="23"/>
          <w:szCs w:val="23"/>
        </w:rPr>
        <w:t xml:space="preserve"> </w:t>
      </w:r>
      <w:r w:rsidRPr="008A0EFD">
        <w:rPr>
          <w:sz w:val="23"/>
          <w:szCs w:val="23"/>
        </w:rPr>
        <w:t>com</w:t>
      </w:r>
      <w:r w:rsidR="00AF095E">
        <w:rPr>
          <w:sz w:val="23"/>
          <w:szCs w:val="23"/>
        </w:rPr>
        <w:t xml:space="preserve"> </w:t>
      </w:r>
      <w:r w:rsidRPr="008A0EFD">
        <w:rPr>
          <w:sz w:val="23"/>
          <w:szCs w:val="23"/>
        </w:rPr>
        <w:t>as</w:t>
      </w:r>
      <w:r w:rsidR="00AF095E">
        <w:rPr>
          <w:sz w:val="23"/>
          <w:szCs w:val="23"/>
        </w:rPr>
        <w:t xml:space="preserve"> </w:t>
      </w:r>
      <w:r w:rsidRPr="008A0EFD">
        <w:rPr>
          <w:sz w:val="23"/>
          <w:szCs w:val="23"/>
        </w:rPr>
        <w:t>autoridades</w:t>
      </w:r>
      <w:r w:rsidR="00AF095E">
        <w:rPr>
          <w:sz w:val="23"/>
          <w:szCs w:val="23"/>
        </w:rPr>
        <w:t xml:space="preserve"> </w:t>
      </w:r>
      <w:r w:rsidRPr="008A0EFD">
        <w:rPr>
          <w:sz w:val="23"/>
          <w:szCs w:val="23"/>
        </w:rPr>
        <w:t>contratantes ou</w:t>
      </w:r>
      <w:r w:rsidR="00AF095E">
        <w:rPr>
          <w:sz w:val="23"/>
          <w:szCs w:val="23"/>
        </w:rPr>
        <w:t xml:space="preserve"> </w:t>
      </w:r>
      <w:r w:rsidRPr="008A0EFD">
        <w:rPr>
          <w:sz w:val="23"/>
          <w:szCs w:val="23"/>
        </w:rPr>
        <w:t>ocupantes</w:t>
      </w:r>
      <w:r w:rsidR="00AF095E">
        <w:rPr>
          <w:sz w:val="23"/>
          <w:szCs w:val="23"/>
        </w:rPr>
        <w:t xml:space="preserve"> </w:t>
      </w:r>
      <w:r w:rsidRPr="008A0EFD">
        <w:rPr>
          <w:sz w:val="23"/>
          <w:szCs w:val="23"/>
        </w:rPr>
        <w:t>de</w:t>
      </w:r>
      <w:r w:rsidR="00AF095E">
        <w:rPr>
          <w:sz w:val="23"/>
          <w:szCs w:val="23"/>
        </w:rPr>
        <w:t xml:space="preserve"> </w:t>
      </w:r>
      <w:r w:rsidRPr="008A0EFD">
        <w:rPr>
          <w:sz w:val="23"/>
          <w:szCs w:val="23"/>
        </w:rPr>
        <w:t>cargos</w:t>
      </w:r>
      <w:r w:rsidR="00AF095E">
        <w:rPr>
          <w:sz w:val="23"/>
          <w:szCs w:val="23"/>
        </w:rPr>
        <w:t xml:space="preserve"> </w:t>
      </w:r>
      <w:r w:rsidRPr="008A0EFD">
        <w:rPr>
          <w:sz w:val="23"/>
          <w:szCs w:val="23"/>
        </w:rPr>
        <w:t>de</w:t>
      </w:r>
      <w:r w:rsidR="00AF095E">
        <w:rPr>
          <w:sz w:val="23"/>
          <w:szCs w:val="23"/>
        </w:rPr>
        <w:t xml:space="preserve"> </w:t>
      </w:r>
      <w:r w:rsidRPr="008A0EFD">
        <w:rPr>
          <w:sz w:val="23"/>
          <w:szCs w:val="23"/>
        </w:rPr>
        <w:t>direção</w:t>
      </w:r>
      <w:r w:rsidR="00AF095E">
        <w:rPr>
          <w:sz w:val="23"/>
          <w:szCs w:val="23"/>
        </w:rPr>
        <w:t xml:space="preserve"> </w:t>
      </w:r>
      <w:r w:rsidRPr="008A0EFD">
        <w:rPr>
          <w:sz w:val="23"/>
          <w:szCs w:val="23"/>
        </w:rPr>
        <w:t>ou</w:t>
      </w:r>
      <w:r w:rsidR="00AF095E">
        <w:rPr>
          <w:sz w:val="23"/>
          <w:szCs w:val="23"/>
        </w:rPr>
        <w:t xml:space="preserve"> </w:t>
      </w:r>
      <w:r w:rsidRPr="008A0EFD">
        <w:rPr>
          <w:sz w:val="23"/>
          <w:szCs w:val="23"/>
        </w:rPr>
        <w:t>de</w:t>
      </w:r>
      <w:r w:rsidR="00AF095E">
        <w:rPr>
          <w:sz w:val="23"/>
          <w:szCs w:val="23"/>
        </w:rPr>
        <w:t xml:space="preserve"> </w:t>
      </w:r>
      <w:r w:rsidRPr="008A0EFD">
        <w:rPr>
          <w:sz w:val="23"/>
          <w:szCs w:val="23"/>
        </w:rPr>
        <w:t>assessoramento</w:t>
      </w:r>
      <w:r w:rsidR="00AF095E">
        <w:rPr>
          <w:sz w:val="23"/>
          <w:szCs w:val="23"/>
        </w:rPr>
        <w:t xml:space="preserve"> </w:t>
      </w:r>
      <w:r w:rsidRPr="008A0EFD">
        <w:rPr>
          <w:sz w:val="23"/>
          <w:szCs w:val="23"/>
        </w:rPr>
        <w:t>até o</w:t>
      </w:r>
      <w:r w:rsidR="00AF095E">
        <w:rPr>
          <w:sz w:val="23"/>
          <w:szCs w:val="23"/>
        </w:rPr>
        <w:t xml:space="preserve"> </w:t>
      </w:r>
      <w:r w:rsidRPr="008A0EFD">
        <w:rPr>
          <w:sz w:val="23"/>
          <w:szCs w:val="23"/>
        </w:rPr>
        <w:t>terceiro</w:t>
      </w:r>
      <w:r w:rsidR="00AF095E">
        <w:rPr>
          <w:sz w:val="23"/>
          <w:szCs w:val="23"/>
        </w:rPr>
        <w:t xml:space="preserve"> </w:t>
      </w:r>
      <w:r w:rsidRPr="008A0EFD">
        <w:rPr>
          <w:sz w:val="23"/>
          <w:szCs w:val="23"/>
        </w:rPr>
        <w:t>grau,</w:t>
      </w:r>
      <w:r w:rsidR="00AF095E">
        <w:rPr>
          <w:sz w:val="23"/>
          <w:szCs w:val="23"/>
        </w:rPr>
        <w:t xml:space="preserve"> </w:t>
      </w:r>
      <w:r w:rsidRPr="008A0EFD">
        <w:rPr>
          <w:sz w:val="23"/>
          <w:szCs w:val="23"/>
        </w:rPr>
        <w:t>na</w:t>
      </w:r>
      <w:r w:rsidR="00AF095E">
        <w:rPr>
          <w:sz w:val="23"/>
          <w:szCs w:val="23"/>
        </w:rPr>
        <w:t xml:space="preserve"> </w:t>
      </w:r>
      <w:r w:rsidRPr="008A0EFD">
        <w:rPr>
          <w:sz w:val="23"/>
          <w:szCs w:val="23"/>
        </w:rPr>
        <w:t>formada</w:t>
      </w:r>
      <w:r w:rsidR="00AF095E">
        <w:rPr>
          <w:sz w:val="23"/>
          <w:szCs w:val="23"/>
        </w:rPr>
        <w:t xml:space="preserve"> </w:t>
      </w:r>
      <w:r w:rsidRPr="008A0EFD">
        <w:rPr>
          <w:sz w:val="23"/>
          <w:szCs w:val="23"/>
        </w:rPr>
        <w:t>Súmula</w:t>
      </w:r>
      <w:r w:rsidR="00AF095E">
        <w:rPr>
          <w:sz w:val="23"/>
          <w:szCs w:val="23"/>
        </w:rPr>
        <w:t xml:space="preserve"> </w:t>
      </w:r>
      <w:r w:rsidRPr="008A0EFD">
        <w:rPr>
          <w:sz w:val="23"/>
          <w:szCs w:val="23"/>
        </w:rPr>
        <w:t>Vinculante</w:t>
      </w:r>
      <w:r w:rsidR="00AF095E">
        <w:rPr>
          <w:sz w:val="23"/>
          <w:szCs w:val="23"/>
        </w:rPr>
        <w:t xml:space="preserve"> </w:t>
      </w:r>
      <w:r w:rsidRPr="008A0EFD">
        <w:rPr>
          <w:sz w:val="23"/>
          <w:szCs w:val="23"/>
        </w:rPr>
        <w:t>nº</w:t>
      </w:r>
      <w:r w:rsidR="00AF095E">
        <w:rPr>
          <w:sz w:val="23"/>
          <w:szCs w:val="23"/>
        </w:rPr>
        <w:t xml:space="preserve"> </w:t>
      </w:r>
      <w:r w:rsidRPr="008A0EFD">
        <w:rPr>
          <w:sz w:val="23"/>
          <w:szCs w:val="23"/>
        </w:rPr>
        <w:t>013 do STF (Supremo Tribunal</w:t>
      </w:r>
      <w:r w:rsidR="0084658D">
        <w:rPr>
          <w:sz w:val="23"/>
          <w:szCs w:val="23"/>
        </w:rPr>
        <w:t xml:space="preserve"> </w:t>
      </w:r>
      <w:r w:rsidRPr="008A0EFD">
        <w:rPr>
          <w:sz w:val="23"/>
          <w:szCs w:val="23"/>
        </w:rPr>
        <w:t>Federal).</w:t>
      </w:r>
    </w:p>
    <w:p w:rsidR="00E02AE5" w:rsidRPr="008A0EFD" w:rsidRDefault="00E02AE5" w:rsidP="00E02AE5">
      <w:pPr>
        <w:pStyle w:val="PargrafodaLista"/>
        <w:ind w:left="720" w:hanging="153"/>
        <w:rPr>
          <w:sz w:val="16"/>
          <w:szCs w:val="16"/>
        </w:rPr>
      </w:pPr>
    </w:p>
    <w:p w:rsidR="000C0779" w:rsidRPr="008A0EFD" w:rsidRDefault="00FE4DB5" w:rsidP="00FE4DB5">
      <w:pPr>
        <w:ind w:left="567"/>
        <w:jc w:val="both"/>
        <w:rPr>
          <w:color w:val="000000"/>
          <w:sz w:val="23"/>
          <w:szCs w:val="23"/>
        </w:rPr>
      </w:pPr>
      <w:r w:rsidRPr="008A0EFD">
        <w:rPr>
          <w:sz w:val="23"/>
          <w:szCs w:val="23"/>
        </w:rPr>
        <w:t xml:space="preserve">6) </w:t>
      </w:r>
      <w:r w:rsidR="000C0779" w:rsidRPr="008A0EFD">
        <w:rPr>
          <w:sz w:val="23"/>
          <w:szCs w:val="23"/>
        </w:rPr>
        <w:t xml:space="preserve">Declaramos para os devidos fins que em caso de qualquer comunicação futura referente e este processo licitatório, bem como, em caso de eventual contratação, </w:t>
      </w:r>
      <w:r w:rsidR="000C0779" w:rsidRPr="008A0EFD">
        <w:rPr>
          <w:b/>
          <w:sz w:val="23"/>
          <w:szCs w:val="23"/>
        </w:rPr>
        <w:t xml:space="preserve">concordo que </w:t>
      </w:r>
      <w:r w:rsidRPr="008A0EFD">
        <w:rPr>
          <w:b/>
          <w:sz w:val="23"/>
          <w:szCs w:val="23"/>
        </w:rPr>
        <w:t>a Ata de Registro de Preços</w:t>
      </w:r>
      <w:r w:rsidR="000C0779" w:rsidRPr="008A0EFD">
        <w:rPr>
          <w:sz w:val="23"/>
          <w:szCs w:val="23"/>
        </w:rPr>
        <w:t xml:space="preserve"> seja encaminhado para o seguinte </w:t>
      </w:r>
      <w:r w:rsidR="000C0779" w:rsidRPr="008A0EFD">
        <w:rPr>
          <w:spacing w:val="-17"/>
          <w:sz w:val="23"/>
          <w:szCs w:val="23"/>
        </w:rPr>
        <w:t>endereço</w:t>
      </w:r>
      <w:r w:rsidR="000C0779" w:rsidRPr="008A0EFD">
        <w:rPr>
          <w:sz w:val="23"/>
          <w:szCs w:val="23"/>
        </w:rPr>
        <w:t xml:space="preserve">: </w:t>
      </w:r>
      <w:proofErr w:type="gramStart"/>
      <w:r w:rsidR="000C0779" w:rsidRPr="008A0EFD">
        <w:rPr>
          <w:b/>
          <w:color w:val="000000"/>
          <w:sz w:val="23"/>
          <w:szCs w:val="23"/>
        </w:rPr>
        <w:t>E-mail:.................</w:t>
      </w:r>
      <w:proofErr w:type="gramEnd"/>
      <w:r w:rsidR="000C0779" w:rsidRPr="008A0EFD">
        <w:rPr>
          <w:b/>
          <w:color w:val="000000"/>
          <w:sz w:val="23"/>
          <w:szCs w:val="23"/>
        </w:rPr>
        <w:t>, Telefone:..................</w:t>
      </w:r>
    </w:p>
    <w:p w:rsidR="000C0779" w:rsidRPr="008A0EFD" w:rsidRDefault="000C0779" w:rsidP="00E02AE5">
      <w:pPr>
        <w:pStyle w:val="PargrafodaLista"/>
        <w:ind w:left="720" w:hanging="153"/>
        <w:rPr>
          <w:color w:val="000000"/>
          <w:sz w:val="16"/>
          <w:szCs w:val="16"/>
        </w:rPr>
      </w:pPr>
    </w:p>
    <w:p w:rsidR="00FE4DB5" w:rsidRPr="008A0EFD" w:rsidRDefault="00FE4DB5" w:rsidP="00FE4DB5">
      <w:pPr>
        <w:ind w:left="567"/>
        <w:jc w:val="both"/>
        <w:rPr>
          <w:sz w:val="23"/>
          <w:szCs w:val="23"/>
        </w:rPr>
      </w:pPr>
      <w:r w:rsidRPr="008A0EFD">
        <w:rPr>
          <w:sz w:val="23"/>
          <w:szCs w:val="23"/>
        </w:rPr>
        <w:t xml:space="preserve">7) </w:t>
      </w:r>
      <w:r w:rsidR="000C0779" w:rsidRPr="008A0EFD">
        <w:rPr>
          <w:sz w:val="23"/>
          <w:szCs w:val="23"/>
        </w:rPr>
        <w:t>Caso altere o citado e-mail ou telefone comprometo-me em protocolizar pedido de alteração junto ao Sistema de Protocolo deste Município, sob pena de ser considerado como intimado nos dados anteriormente fornecidos.</w:t>
      </w:r>
    </w:p>
    <w:p w:rsidR="00FE4DB5" w:rsidRPr="008A0EFD" w:rsidRDefault="00FE4DB5" w:rsidP="00FE4DB5">
      <w:pPr>
        <w:ind w:left="567"/>
        <w:jc w:val="both"/>
        <w:rPr>
          <w:sz w:val="16"/>
          <w:szCs w:val="16"/>
        </w:rPr>
      </w:pPr>
    </w:p>
    <w:p w:rsidR="00FE4DB5" w:rsidRPr="008A0EFD" w:rsidRDefault="00FE4DB5" w:rsidP="00FE4DB5">
      <w:pPr>
        <w:ind w:left="567"/>
        <w:jc w:val="both"/>
        <w:rPr>
          <w:color w:val="000000"/>
          <w:sz w:val="23"/>
          <w:szCs w:val="23"/>
        </w:rPr>
      </w:pPr>
      <w:r w:rsidRPr="008A0EFD">
        <w:rPr>
          <w:sz w:val="23"/>
          <w:szCs w:val="23"/>
        </w:rPr>
        <w:t>8) Nomeamos e constituímos</w:t>
      </w:r>
      <w:r w:rsidR="00724A29">
        <w:rPr>
          <w:sz w:val="23"/>
          <w:szCs w:val="23"/>
        </w:rPr>
        <w:t xml:space="preserve"> </w:t>
      </w:r>
      <w:r w:rsidRPr="008A0EFD">
        <w:rPr>
          <w:sz w:val="23"/>
          <w:szCs w:val="23"/>
        </w:rPr>
        <w:t>o</w:t>
      </w:r>
      <w:r w:rsidR="00724A29">
        <w:rPr>
          <w:sz w:val="23"/>
          <w:szCs w:val="23"/>
        </w:rPr>
        <w:t xml:space="preserve"> </w:t>
      </w:r>
      <w:proofErr w:type="gramStart"/>
      <w:r w:rsidRPr="008A0EFD">
        <w:rPr>
          <w:sz w:val="23"/>
          <w:szCs w:val="23"/>
        </w:rPr>
        <w:t>senhor(</w:t>
      </w:r>
      <w:proofErr w:type="gramEnd"/>
      <w:r w:rsidRPr="008A0EFD">
        <w:rPr>
          <w:sz w:val="23"/>
          <w:szCs w:val="23"/>
        </w:rPr>
        <w:t>a)........................................., inscrito(a) no CPF/MF sob</w:t>
      </w:r>
      <w:r w:rsidR="00724A29">
        <w:rPr>
          <w:sz w:val="23"/>
          <w:szCs w:val="23"/>
        </w:rPr>
        <w:t xml:space="preserve"> </w:t>
      </w:r>
      <w:r w:rsidRPr="008A0EFD">
        <w:rPr>
          <w:sz w:val="23"/>
          <w:szCs w:val="23"/>
        </w:rPr>
        <w:t xml:space="preserve">n.º..................................., para ser o(a) responsável para acompanhar a execução da </w:t>
      </w:r>
      <w:r w:rsidRPr="008A0EFD">
        <w:rPr>
          <w:b/>
          <w:sz w:val="23"/>
          <w:szCs w:val="23"/>
        </w:rPr>
        <w:t>Ata de Registro de Preços</w:t>
      </w:r>
      <w:r w:rsidRPr="008A0EFD">
        <w:rPr>
          <w:sz w:val="23"/>
          <w:szCs w:val="23"/>
        </w:rPr>
        <w:t>, referente ao Pregão Eletrônico n.</w:t>
      </w:r>
      <w:r w:rsidRPr="00224E87">
        <w:rPr>
          <w:b/>
          <w:sz w:val="23"/>
          <w:szCs w:val="23"/>
        </w:rPr>
        <w:t>º</w:t>
      </w:r>
      <w:r w:rsidR="009521E0" w:rsidRPr="00224E87">
        <w:rPr>
          <w:b/>
          <w:sz w:val="23"/>
          <w:szCs w:val="23"/>
        </w:rPr>
        <w:t xml:space="preserve"> 0</w:t>
      </w:r>
      <w:r w:rsidR="00224E87">
        <w:rPr>
          <w:b/>
          <w:sz w:val="23"/>
          <w:szCs w:val="23"/>
        </w:rPr>
        <w:t>51</w:t>
      </w:r>
      <w:r w:rsidR="009521E0" w:rsidRPr="00224E87">
        <w:rPr>
          <w:b/>
          <w:sz w:val="23"/>
          <w:szCs w:val="23"/>
        </w:rPr>
        <w:t>/202</w:t>
      </w:r>
      <w:r w:rsidR="00224E87" w:rsidRPr="00224E87">
        <w:rPr>
          <w:b/>
          <w:sz w:val="23"/>
          <w:szCs w:val="23"/>
        </w:rPr>
        <w:t>1</w:t>
      </w:r>
      <w:r w:rsidRPr="008A0EFD">
        <w:rPr>
          <w:sz w:val="23"/>
          <w:szCs w:val="23"/>
        </w:rPr>
        <w:t xml:space="preserve"> e todos os atos necessários ao cumprimento das obrigações contidas no instrumento convocatório, seus Anexos e na Ata de Registro de Preços.</w:t>
      </w:r>
    </w:p>
    <w:p w:rsidR="000C0779" w:rsidRPr="008A0EFD" w:rsidRDefault="000C0779" w:rsidP="000C0779">
      <w:pPr>
        <w:ind w:left="567"/>
        <w:jc w:val="right"/>
        <w:rPr>
          <w:sz w:val="23"/>
          <w:szCs w:val="23"/>
        </w:rPr>
      </w:pPr>
      <w:r w:rsidRPr="008A0EFD">
        <w:rPr>
          <w:sz w:val="23"/>
          <w:szCs w:val="23"/>
        </w:rPr>
        <w:t xml:space="preserve">.............................................................................., ........, ................................... </w:t>
      </w:r>
      <w:proofErr w:type="gramStart"/>
      <w:r w:rsidRPr="008A0EFD">
        <w:rPr>
          <w:sz w:val="23"/>
          <w:szCs w:val="23"/>
        </w:rPr>
        <w:t>de</w:t>
      </w:r>
      <w:proofErr w:type="gramEnd"/>
      <w:r w:rsidRPr="008A0EFD">
        <w:rPr>
          <w:sz w:val="23"/>
          <w:szCs w:val="23"/>
        </w:rPr>
        <w:t xml:space="preserve"> 202</w:t>
      </w:r>
      <w:r w:rsidR="00B44C5E">
        <w:rPr>
          <w:sz w:val="23"/>
          <w:szCs w:val="23"/>
        </w:rPr>
        <w:t>2</w:t>
      </w:r>
      <w:r w:rsidRPr="008A0EFD">
        <w:rPr>
          <w:sz w:val="23"/>
          <w:szCs w:val="23"/>
        </w:rPr>
        <w:t>.</w:t>
      </w:r>
    </w:p>
    <w:p w:rsidR="000C0779" w:rsidRPr="008A0EFD" w:rsidRDefault="000C0779" w:rsidP="000C0779">
      <w:pPr>
        <w:ind w:left="567"/>
        <w:jc w:val="center"/>
        <w:rPr>
          <w:sz w:val="23"/>
          <w:szCs w:val="23"/>
        </w:rPr>
      </w:pPr>
      <w:r w:rsidRPr="008A0EFD">
        <w:rPr>
          <w:sz w:val="23"/>
          <w:szCs w:val="23"/>
        </w:rPr>
        <w:t>Local e Data</w:t>
      </w:r>
    </w:p>
    <w:p w:rsidR="000C0779" w:rsidRPr="008A0EFD" w:rsidRDefault="000C0779" w:rsidP="000C0779">
      <w:pPr>
        <w:pStyle w:val="Corpodetexto"/>
        <w:ind w:left="567"/>
        <w:jc w:val="center"/>
        <w:rPr>
          <w:sz w:val="23"/>
          <w:szCs w:val="23"/>
        </w:rPr>
      </w:pPr>
      <w:r w:rsidRPr="008A0EFD">
        <w:rPr>
          <w:sz w:val="23"/>
          <w:szCs w:val="23"/>
        </w:rPr>
        <w:t>Assinatura do Responsável pela Empresa</w:t>
      </w:r>
    </w:p>
    <w:p w:rsidR="000C0779" w:rsidRDefault="000C0779" w:rsidP="000C0779">
      <w:pPr>
        <w:ind w:left="567"/>
        <w:jc w:val="center"/>
        <w:rPr>
          <w:sz w:val="23"/>
          <w:szCs w:val="23"/>
        </w:rPr>
      </w:pPr>
      <w:r w:rsidRPr="008A0EFD">
        <w:rPr>
          <w:sz w:val="23"/>
          <w:szCs w:val="23"/>
        </w:rPr>
        <w:t>(Nome Legível/Cargo/Carimbo do CNPJ)</w:t>
      </w:r>
    </w:p>
    <w:p w:rsidR="00724A29" w:rsidRDefault="00CE10DC" w:rsidP="008A0EFD">
      <w:pPr>
        <w:pStyle w:val="Ttulo1"/>
        <w:ind w:right="-1"/>
      </w:pPr>
      <w:r>
        <w:lastRenderedPageBreak/>
        <w:t>SECRETARIA MUNICIPAL DE ADMINISTRAÇÃO</w:t>
      </w:r>
    </w:p>
    <w:p w:rsidR="008A0EFD" w:rsidRDefault="008A0EFD" w:rsidP="008A0EFD">
      <w:pPr>
        <w:pStyle w:val="Ttulo1"/>
        <w:ind w:right="-1"/>
      </w:pPr>
      <w:r>
        <w:t>EDITAL DE PREGÃO ELETRÔNICO N.º</w:t>
      </w:r>
      <w:r w:rsidR="009521E0">
        <w:t xml:space="preserve"> 0</w:t>
      </w:r>
      <w:r w:rsidR="003E48A9">
        <w:t>60</w:t>
      </w:r>
      <w:r w:rsidR="009521E0">
        <w:t>/202</w:t>
      </w:r>
      <w:r w:rsidR="00B44C5E">
        <w:t>2</w:t>
      </w:r>
    </w:p>
    <w:p w:rsidR="008A0EFD" w:rsidRPr="00C77B13" w:rsidRDefault="008A0EFD" w:rsidP="008A0EFD">
      <w:pPr>
        <w:tabs>
          <w:tab w:val="left" w:pos="536"/>
          <w:tab w:val="left" w:pos="567"/>
        </w:tabs>
        <w:ind w:left="540" w:right="-24"/>
        <w:contextualSpacing/>
        <w:jc w:val="center"/>
        <w:rPr>
          <w:b/>
        </w:rPr>
      </w:pPr>
      <w:r w:rsidRPr="00C77B13">
        <w:rPr>
          <w:b/>
        </w:rPr>
        <w:t>REGISTRO DE PREÇOS</w:t>
      </w:r>
    </w:p>
    <w:p w:rsidR="008A0EFD" w:rsidRDefault="008A0EFD" w:rsidP="008A0EFD">
      <w:pPr>
        <w:pStyle w:val="Ttulo4"/>
        <w:ind w:left="540" w:right="-1"/>
      </w:pPr>
      <w:r>
        <w:t xml:space="preserve">ANEXO </w:t>
      </w:r>
      <w:r w:rsidR="005E43CD">
        <w:t>IV</w:t>
      </w:r>
    </w:p>
    <w:p w:rsidR="008A0EFD" w:rsidRDefault="008A0EFD" w:rsidP="008A0EFD">
      <w:pPr>
        <w:ind w:left="540" w:right="-1"/>
        <w:jc w:val="center"/>
        <w:rPr>
          <w:b/>
          <w:bCs/>
        </w:rPr>
      </w:pPr>
    </w:p>
    <w:p w:rsidR="008A0EFD" w:rsidRDefault="008A0EFD" w:rsidP="008A0EFD">
      <w:pPr>
        <w:pStyle w:val="Ttulo"/>
        <w:ind w:left="540" w:right="-1"/>
        <w:rPr>
          <w:rFonts w:ascii="Times New Roman" w:hAnsi="Times New Roman" w:cs="Times New Roman"/>
          <w:sz w:val="24"/>
        </w:rPr>
      </w:pPr>
      <w:r>
        <w:rPr>
          <w:rFonts w:ascii="Times New Roman" w:hAnsi="Times New Roman" w:cs="Times New Roman"/>
          <w:sz w:val="24"/>
        </w:rPr>
        <w:t>SECRETARIA MUNICIPAL DE ADMINISTRAÇÃO</w:t>
      </w:r>
    </w:p>
    <w:p w:rsidR="008A0EFD" w:rsidRDefault="008A0EFD" w:rsidP="008A0EFD">
      <w:pPr>
        <w:pStyle w:val="Textoembloco"/>
        <w:ind w:right="-1"/>
        <w:jc w:val="center"/>
        <w:rPr>
          <w:b/>
          <w:bCs/>
        </w:rPr>
      </w:pPr>
      <w:r>
        <w:rPr>
          <w:b/>
          <w:bCs/>
        </w:rPr>
        <w:t>MINUTA DA ATA DE REGISTRO DE PREÇOS</w:t>
      </w:r>
    </w:p>
    <w:p w:rsidR="008A0EFD" w:rsidRDefault="008A0EFD" w:rsidP="008A0EFD">
      <w:pPr>
        <w:tabs>
          <w:tab w:val="left" w:pos="9781"/>
        </w:tabs>
        <w:ind w:left="540" w:right="181"/>
        <w:jc w:val="both"/>
      </w:pPr>
    </w:p>
    <w:p w:rsidR="008A0EFD" w:rsidRDefault="008A0EFD" w:rsidP="008A0EFD">
      <w:pPr>
        <w:tabs>
          <w:tab w:val="left" w:pos="9781"/>
        </w:tabs>
        <w:ind w:left="540" w:right="181"/>
        <w:jc w:val="both"/>
      </w:pPr>
      <w:r>
        <w:t xml:space="preserve">Aos        dias do mês de </w:t>
      </w:r>
      <w:r w:rsidRPr="003C4EB8">
        <w:rPr>
          <w:color w:val="FFFFFF" w:themeColor="background1"/>
        </w:rPr>
        <w:t>junho</w:t>
      </w:r>
      <w:r>
        <w:t xml:space="preserve"> do ano de dois mil e vinte</w:t>
      </w:r>
      <w:r w:rsidR="009D6958">
        <w:t xml:space="preserve"> e</w:t>
      </w:r>
      <w:r w:rsidR="002F663A">
        <w:t xml:space="preserve"> dois,</w:t>
      </w:r>
      <w:r>
        <w:t xml:space="preserve"> o </w:t>
      </w:r>
      <w:r>
        <w:rPr>
          <w:b/>
        </w:rPr>
        <w:t>Município de São Mateus do Sul</w:t>
      </w:r>
      <w:r>
        <w:t xml:space="preserve">, Estado do Paraná, pessoa jurídica de direito público, com sede administrativa situada à Rua Barão do Rio Branco, n.º 431, inscrito no CNPJ/MF sob n.º 76.021.450/0001-22, </w:t>
      </w:r>
      <w:r w:rsidR="009D6958" w:rsidRPr="007D1047">
        <w:t>neste ato devidamente repre</w:t>
      </w:r>
      <w:r w:rsidR="009D6958">
        <w:t>sentado pela Prefeita Municipal</w:t>
      </w:r>
      <w:r w:rsidR="009D6958" w:rsidRPr="007D1047">
        <w:t>,</w:t>
      </w:r>
      <w:r w:rsidR="009D6958">
        <w:t xml:space="preserve"> </w:t>
      </w:r>
      <w:r w:rsidR="009D6958" w:rsidRPr="0073354F">
        <w:rPr>
          <w:b/>
          <w:bCs/>
        </w:rPr>
        <w:t>S</w:t>
      </w:r>
      <w:r w:rsidR="009D6958" w:rsidRPr="0073354F">
        <w:rPr>
          <w:b/>
        </w:rPr>
        <w:t>r</w:t>
      </w:r>
      <w:r w:rsidR="009D6958">
        <w:rPr>
          <w:b/>
        </w:rPr>
        <w:t>a</w:t>
      </w:r>
      <w:r w:rsidR="009D6958" w:rsidRPr="0073354F">
        <w:rPr>
          <w:b/>
        </w:rPr>
        <w:t xml:space="preserve">. </w:t>
      </w:r>
      <w:r w:rsidR="009D6958">
        <w:rPr>
          <w:b/>
        </w:rPr>
        <w:t xml:space="preserve">Fernanda Garcia </w:t>
      </w:r>
      <w:proofErr w:type="spellStart"/>
      <w:r w:rsidR="009D6958">
        <w:rPr>
          <w:b/>
        </w:rPr>
        <w:t>Sardanha</w:t>
      </w:r>
      <w:proofErr w:type="spellEnd"/>
      <w:r w:rsidR="009D6958">
        <w:rPr>
          <w:b/>
        </w:rPr>
        <w:t>,</w:t>
      </w:r>
      <w:r w:rsidR="009D6958">
        <w:t xml:space="preserve"> brasileira, casada, portadora da Cédula de Identidade RG nº 14.819.062-3 </w:t>
      </w:r>
      <w:r w:rsidR="009D6958" w:rsidRPr="0077188F">
        <w:t>SSP/PR</w:t>
      </w:r>
      <w:r w:rsidR="009D6958">
        <w:t xml:space="preserve"> e inscrita no CPF/MF sob nº 025.608.509-90, residente e domiciliada nesta cidade, </w:t>
      </w:r>
      <w:r w:rsidR="009D6958" w:rsidRPr="0077188F">
        <w:t xml:space="preserve">à Rua Manoel Furtado Neves nº </w:t>
      </w:r>
      <w:r w:rsidR="009D6958">
        <w:t>1368,</w:t>
      </w:r>
      <w:r>
        <w:t xml:space="preserve"> doravante denominado </w:t>
      </w:r>
      <w:r w:rsidRPr="000A539F">
        <w:rPr>
          <w:b/>
        </w:rPr>
        <w:t>DETENTOR</w:t>
      </w:r>
      <w:r>
        <w:t xml:space="preserve"> e a empresa (Identificar), doravante denominada </w:t>
      </w:r>
      <w:r>
        <w:rPr>
          <w:b/>
        </w:rPr>
        <w:t>DETENTORA</w:t>
      </w:r>
      <w:r>
        <w:t xml:space="preserve">, resolvem registrar o preço por deliberação do Pregoeiro, homologado pela autoridade competente e publicado no Diário Oficial do Município, nos termos da Lei Federal n.º 10.520, de 17 de julho de 2002, </w:t>
      </w:r>
      <w:r w:rsidRPr="00860FC9">
        <w:t xml:space="preserve">pelos Decretos Municipais </w:t>
      </w:r>
      <w:proofErr w:type="spellStart"/>
      <w:r w:rsidRPr="00860FC9">
        <w:t>n.ºs</w:t>
      </w:r>
      <w:proofErr w:type="spellEnd"/>
      <w:r w:rsidR="00CE0CEA">
        <w:t xml:space="preserve"> 955/2020</w:t>
      </w:r>
      <w:r>
        <w:t xml:space="preserve">, </w:t>
      </w:r>
      <w:r w:rsidR="006F5B8D" w:rsidRPr="006F5B8D">
        <w:t>225/2021, 327/2022</w:t>
      </w:r>
      <w:r w:rsidR="005E43CD">
        <w:t xml:space="preserve">, pelo Decreto Federal n.º 10.024 de 20 de setembro de 2019 </w:t>
      </w:r>
      <w:r>
        <w:t>e</w:t>
      </w:r>
      <w:r w:rsidRPr="00105E83">
        <w:rPr>
          <w:color w:val="000000"/>
        </w:rPr>
        <w:t>,</w:t>
      </w:r>
      <w:r w:rsidRPr="00105E83">
        <w:t xml:space="preserve"> aplicando-se subsidiariamente, no que couberem, as disposições da Lei Federal n.º 8.666/93 de 21 de junho de 1993, com as alterações posteriores</w:t>
      </w:r>
      <w:r>
        <w:t xml:space="preserve">, </w:t>
      </w:r>
      <w:r w:rsidRPr="00105E83">
        <w:t>pelos Artigos 42</w:t>
      </w:r>
      <w:r>
        <w:t xml:space="preserve"> a 49</w:t>
      </w:r>
      <w:r w:rsidRPr="00105E83">
        <w:t xml:space="preserve"> da Lei Complementar 123 de 14 de dezembro de 2006</w:t>
      </w:r>
      <w:r>
        <w:t xml:space="preserve">, na redação da Lei Complementar n.º 147 de 07 de agosto de 2014, e legislação pertinente, assim como pelas condições do Edital de Pregão </w:t>
      </w:r>
      <w:r w:rsidRPr="003E48A9">
        <w:t xml:space="preserve">Eletrônico </w:t>
      </w:r>
      <w:proofErr w:type="spellStart"/>
      <w:r w:rsidRPr="003E48A9">
        <w:t>n.°</w:t>
      </w:r>
      <w:proofErr w:type="spellEnd"/>
      <w:r w:rsidR="009521E0" w:rsidRPr="003E48A9">
        <w:t xml:space="preserve"> 0</w:t>
      </w:r>
      <w:r w:rsidR="003E48A9" w:rsidRPr="003E48A9">
        <w:t>60</w:t>
      </w:r>
      <w:r w:rsidR="009521E0" w:rsidRPr="003E48A9">
        <w:t>/202</w:t>
      </w:r>
      <w:r w:rsidR="006E6A41" w:rsidRPr="003E48A9">
        <w:t>2</w:t>
      </w:r>
      <w:r w:rsidRPr="00224E87">
        <w:t>.</w:t>
      </w:r>
      <w:r>
        <w:t xml:space="preserve"> - </w:t>
      </w:r>
      <w:r w:rsidRPr="00031815">
        <w:t>Registro de Preços</w:t>
      </w:r>
      <w:r>
        <w:t>, e pelas cláusulas a seguir expressas, definidoras dos direitos, obrigações e responsabilidades das partes.</w:t>
      </w:r>
    </w:p>
    <w:p w:rsidR="0078622E" w:rsidRDefault="0078622E" w:rsidP="0078622E">
      <w:pPr>
        <w:pStyle w:val="Ttulo3"/>
        <w:tabs>
          <w:tab w:val="left" w:pos="9781"/>
        </w:tabs>
        <w:ind w:left="540" w:right="181"/>
        <w:rPr>
          <w:rFonts w:ascii="Times New Roman" w:hAnsi="Times New Roman" w:cs="Times New Roman"/>
          <w:u w:val="single"/>
        </w:rPr>
      </w:pPr>
    </w:p>
    <w:p w:rsidR="0078622E" w:rsidRDefault="0078622E" w:rsidP="0078622E">
      <w:pPr>
        <w:pStyle w:val="Ttulo3"/>
        <w:tabs>
          <w:tab w:val="left" w:pos="9781"/>
        </w:tabs>
        <w:ind w:left="540" w:right="181"/>
        <w:rPr>
          <w:rFonts w:ascii="Times New Roman" w:hAnsi="Times New Roman" w:cs="Times New Roman"/>
          <w:u w:val="single"/>
        </w:rPr>
      </w:pPr>
      <w:r>
        <w:rPr>
          <w:rFonts w:ascii="Times New Roman" w:hAnsi="Times New Roman" w:cs="Times New Roman"/>
          <w:u w:val="single"/>
        </w:rPr>
        <w:t>CLÁUSULA PRIMEIRA – DO OBJETO</w:t>
      </w:r>
    </w:p>
    <w:p w:rsidR="00CE0CEA" w:rsidRDefault="00CE0CEA" w:rsidP="00CE0CEA">
      <w:pPr>
        <w:pStyle w:val="Corpodetexto3"/>
        <w:contextualSpacing/>
      </w:pPr>
    </w:p>
    <w:p w:rsidR="00057A30" w:rsidRDefault="00057A30" w:rsidP="00057A30">
      <w:pPr>
        <w:pStyle w:val="Corpodetexto3"/>
        <w:ind w:left="567" w:right="260"/>
      </w:pPr>
      <w:r w:rsidRPr="00CD0604">
        <w:t>Contratação, através do Sistema de Registro de Preços, de Empresa especializada na prestação de serviços de perícia médica, a ser prestado por médico, para avaliações médicas do funcionalismo público, ativos, aposentados por doença ou outras questões relacionadas, bem como, pessoa da família, que necessitem de avaliação médica pericial, inclusive com a emissão de laudos periciais conclusivos, objetivando atestar as condições de saúde, diagnóstico, prognóstico, terapêutica e outras, dos servidores ativos, inativos segurados e pessoas da família, com a finalidade de avaliar condições laborativas ou não, fundamentando o retorno ao trabalho ou concluindo pela aposentadoria, auxiliando na instrução de processos de concessão e manutenção de benefícios previdenciários previstos na legislação vigente, a fim de atender às necessidades da Prefeitura Municipal de São Mateus do Sul - PMSMS/PR</w:t>
      </w:r>
      <w:r>
        <w:t xml:space="preserve"> e IPRESMAT, </w:t>
      </w:r>
      <w:r w:rsidRPr="005E09E4">
        <w:t>de conformidade com a solicitação da Comissão Central de Registro de Preços.</w:t>
      </w:r>
    </w:p>
    <w:p w:rsidR="00332767" w:rsidRDefault="00332767" w:rsidP="00414AD3">
      <w:pPr>
        <w:pStyle w:val="Ttulo2"/>
        <w:tabs>
          <w:tab w:val="left" w:pos="9718"/>
        </w:tabs>
        <w:ind w:right="181"/>
        <w:jc w:val="both"/>
      </w:pPr>
    </w:p>
    <w:p w:rsidR="00414AD3" w:rsidRPr="00617B39" w:rsidRDefault="00414AD3" w:rsidP="00414AD3">
      <w:pPr>
        <w:pStyle w:val="Ttulo2"/>
        <w:tabs>
          <w:tab w:val="left" w:pos="9718"/>
        </w:tabs>
        <w:ind w:right="181"/>
        <w:jc w:val="both"/>
      </w:pPr>
      <w:r w:rsidRPr="00617B39">
        <w:t>CLÁUSULA SEGUNDA – DO VALOR CONTRATUAL DA ATA DE REGISTRO DE PREÇOS</w:t>
      </w:r>
    </w:p>
    <w:p w:rsidR="00414AD3" w:rsidRPr="00617B39" w:rsidRDefault="00414AD3" w:rsidP="00414AD3">
      <w:pPr>
        <w:tabs>
          <w:tab w:val="left" w:pos="9718"/>
        </w:tabs>
        <w:ind w:left="540" w:right="181"/>
        <w:rPr>
          <w:b/>
          <w:u w:val="single"/>
        </w:rPr>
      </w:pPr>
    </w:p>
    <w:p w:rsidR="00414AD3" w:rsidRDefault="00414AD3" w:rsidP="00414AD3">
      <w:pPr>
        <w:tabs>
          <w:tab w:val="left" w:pos="9718"/>
        </w:tabs>
        <w:ind w:left="540" w:right="181"/>
        <w:jc w:val="both"/>
      </w:pPr>
      <w:r w:rsidRPr="00617B39">
        <w:t xml:space="preserve">O </w:t>
      </w:r>
      <w:r>
        <w:t xml:space="preserve">preço unitário por </w:t>
      </w:r>
      <w:r w:rsidR="00057A30">
        <w:t>perícia</w:t>
      </w:r>
      <w:r>
        <w:t xml:space="preserve"> é de R$ 0,</w:t>
      </w:r>
      <w:proofErr w:type="gramStart"/>
      <w:r>
        <w:t>00 ,</w:t>
      </w:r>
      <w:proofErr w:type="gramEnd"/>
      <w:r>
        <w:t xml:space="preserve"> sendo o </w:t>
      </w:r>
      <w:r w:rsidRPr="00617B39">
        <w:t xml:space="preserve">valor total da presente Ata de Registro de Preços </w:t>
      </w:r>
      <w:r w:rsidRPr="00617B39">
        <w:rPr>
          <w:color w:val="000000"/>
        </w:rPr>
        <w:t>é de R$           (</w:t>
      </w:r>
      <w:r w:rsidRPr="00617B39">
        <w:t xml:space="preserve">), daqui por diante denominado </w:t>
      </w:r>
      <w:r w:rsidRPr="00617B39">
        <w:rPr>
          <w:b/>
        </w:rPr>
        <w:t>“VALOR CONTRATUAL”</w:t>
      </w:r>
      <w:r w:rsidRPr="00617B39">
        <w:t>.</w:t>
      </w:r>
    </w:p>
    <w:p w:rsidR="00414AD3" w:rsidRPr="00617B39" w:rsidRDefault="00414AD3" w:rsidP="00414AD3">
      <w:pPr>
        <w:tabs>
          <w:tab w:val="left" w:pos="9718"/>
        </w:tabs>
        <w:ind w:left="540" w:right="181"/>
        <w:jc w:val="both"/>
      </w:pPr>
    </w:p>
    <w:p w:rsidR="00414AD3" w:rsidRPr="00617B39" w:rsidRDefault="00414AD3" w:rsidP="00414AD3">
      <w:pPr>
        <w:tabs>
          <w:tab w:val="left" w:pos="9718"/>
        </w:tabs>
        <w:ind w:left="540" w:right="181"/>
        <w:jc w:val="both"/>
        <w:rPr>
          <w:color w:val="000000"/>
        </w:rPr>
      </w:pPr>
      <w:r w:rsidRPr="00617B39">
        <w:rPr>
          <w:b/>
          <w:u w:val="single"/>
        </w:rPr>
        <w:lastRenderedPageBreak/>
        <w:t>Parágrafo Primeiro:</w:t>
      </w:r>
      <w:r>
        <w:rPr>
          <w:b/>
          <w:u w:val="single"/>
        </w:rPr>
        <w:t xml:space="preserve"> </w:t>
      </w:r>
      <w:r w:rsidRPr="00617B39">
        <w:rPr>
          <w:color w:val="000000"/>
        </w:rPr>
        <w:t>A qualquer tempo, o preço registrado poderá ser revisto em decorrência de eventual redução daquele praticado no mercado, cabendo à Secretaria Municipal de Administração convocar o fornecedor registrado para negociar o novo preço, com vistas a reestabelecer o equilíbrio econômico financeiro originalmente registrado.</w:t>
      </w:r>
    </w:p>
    <w:p w:rsidR="00414AD3" w:rsidRPr="00617B39" w:rsidRDefault="00414AD3" w:rsidP="00414AD3">
      <w:pPr>
        <w:tabs>
          <w:tab w:val="left" w:pos="9718"/>
        </w:tabs>
        <w:ind w:left="540" w:right="181"/>
        <w:jc w:val="both"/>
        <w:rPr>
          <w:color w:val="000000"/>
        </w:rPr>
      </w:pPr>
    </w:p>
    <w:p w:rsidR="00414AD3" w:rsidRPr="00617B39" w:rsidRDefault="00414AD3" w:rsidP="00414AD3">
      <w:pPr>
        <w:tabs>
          <w:tab w:val="left" w:pos="9718"/>
        </w:tabs>
        <w:ind w:left="540" w:right="181"/>
        <w:jc w:val="both"/>
        <w:rPr>
          <w:color w:val="000000"/>
        </w:rPr>
      </w:pPr>
      <w:r w:rsidRPr="00617B39">
        <w:rPr>
          <w:b/>
          <w:u w:val="single"/>
        </w:rPr>
        <w:t>Parágrafo Segundo:</w:t>
      </w:r>
      <w:r>
        <w:rPr>
          <w:b/>
          <w:u w:val="single"/>
        </w:rPr>
        <w:t xml:space="preserve"> </w:t>
      </w:r>
      <w:r w:rsidRPr="00617B39">
        <w:rPr>
          <w:color w:val="000000"/>
        </w:rPr>
        <w:t>O preço registrado será publicado trimestralmente no Diário Oficial do Município, e disponibilizado em meio eletrônico, para orientação da Administração.</w:t>
      </w:r>
    </w:p>
    <w:p w:rsidR="00414AD3" w:rsidRPr="00617B39" w:rsidRDefault="00414AD3" w:rsidP="00414AD3">
      <w:pPr>
        <w:tabs>
          <w:tab w:val="left" w:pos="9718"/>
        </w:tabs>
        <w:ind w:left="540" w:right="181"/>
        <w:jc w:val="both"/>
        <w:rPr>
          <w:color w:val="000000"/>
        </w:rPr>
      </w:pPr>
    </w:p>
    <w:p w:rsidR="00414AD3" w:rsidRPr="00617B39" w:rsidRDefault="00414AD3" w:rsidP="00414AD3">
      <w:pPr>
        <w:tabs>
          <w:tab w:val="left" w:pos="536"/>
          <w:tab w:val="left" w:pos="2270"/>
          <w:tab w:val="left" w:pos="4294"/>
          <w:tab w:val="left" w:pos="9718"/>
        </w:tabs>
        <w:ind w:left="540" w:right="181"/>
        <w:jc w:val="both"/>
        <w:rPr>
          <w:b/>
          <w:bCs/>
        </w:rPr>
      </w:pPr>
      <w:r w:rsidRPr="00617B39">
        <w:rPr>
          <w:b/>
          <w:bCs/>
          <w:u w:val="single"/>
        </w:rPr>
        <w:t>CLÁUSULA TERCEIRA – DA VALIDADE DO REGISTRO DE PREÇOS</w:t>
      </w:r>
    </w:p>
    <w:p w:rsidR="00414AD3" w:rsidRPr="00617B39" w:rsidRDefault="00414AD3" w:rsidP="00414AD3">
      <w:pPr>
        <w:tabs>
          <w:tab w:val="left" w:pos="9718"/>
        </w:tabs>
        <w:ind w:left="540" w:right="181"/>
        <w:jc w:val="both"/>
      </w:pPr>
    </w:p>
    <w:p w:rsidR="00414AD3" w:rsidRPr="00617B39" w:rsidRDefault="00414AD3" w:rsidP="00414AD3">
      <w:pPr>
        <w:tabs>
          <w:tab w:val="left" w:pos="9718"/>
        </w:tabs>
        <w:ind w:left="540" w:right="181"/>
        <w:jc w:val="both"/>
        <w:rPr>
          <w:color w:val="000000"/>
        </w:rPr>
      </w:pPr>
      <w:r w:rsidRPr="00617B39">
        <w:t xml:space="preserve">O prazo de validade do presente Registro de Preços é de </w:t>
      </w:r>
      <w:r w:rsidRPr="00617B39">
        <w:rPr>
          <w:b/>
        </w:rPr>
        <w:t>12 (doze</w:t>
      </w:r>
      <w:r w:rsidRPr="00617B39">
        <w:t xml:space="preserve">) </w:t>
      </w:r>
      <w:r w:rsidRPr="00617B39">
        <w:rPr>
          <w:b/>
        </w:rPr>
        <w:t>meses</w:t>
      </w:r>
      <w:r w:rsidRPr="00617B39">
        <w:t>, contados a partir da data de assinatura da Ata de Registro de Preços</w:t>
      </w:r>
      <w:r w:rsidRPr="00617B39">
        <w:rPr>
          <w:color w:val="000000"/>
        </w:rPr>
        <w:t>.</w:t>
      </w:r>
    </w:p>
    <w:p w:rsidR="00414AD3" w:rsidRPr="00617B39" w:rsidRDefault="00414AD3" w:rsidP="00414AD3">
      <w:pPr>
        <w:tabs>
          <w:tab w:val="left" w:pos="9718"/>
        </w:tabs>
        <w:ind w:left="540" w:right="181"/>
        <w:jc w:val="both"/>
        <w:rPr>
          <w:b/>
        </w:rPr>
      </w:pPr>
    </w:p>
    <w:p w:rsidR="00414AD3" w:rsidRPr="00617B39" w:rsidRDefault="00414AD3" w:rsidP="00414AD3">
      <w:pPr>
        <w:tabs>
          <w:tab w:val="left" w:pos="536"/>
          <w:tab w:val="left" w:pos="2270"/>
          <w:tab w:val="left" w:pos="4294"/>
          <w:tab w:val="left" w:pos="9718"/>
        </w:tabs>
        <w:ind w:left="540" w:right="181"/>
        <w:contextualSpacing/>
        <w:jc w:val="both"/>
      </w:pPr>
      <w:r w:rsidRPr="00617B39">
        <w:rPr>
          <w:b/>
          <w:u w:val="single"/>
        </w:rPr>
        <w:t>Parágrafo Único</w:t>
      </w:r>
      <w:r w:rsidRPr="003D721D">
        <w:rPr>
          <w:b/>
        </w:rPr>
        <w:t xml:space="preserve">: </w:t>
      </w:r>
      <w:r w:rsidRPr="00617B39">
        <w:t>A existência do preço registrado não obriga a Administração Municipal a firmar a contratação que dele poderá advir, ficando-lhe facultada a utilização de outros meios, respeitada a legislação pertinente às licitações, sendo assegurado à detentora da Ata o direito de preferência em igualdade de condições.</w:t>
      </w:r>
    </w:p>
    <w:p w:rsidR="00414AD3" w:rsidRPr="00617B39" w:rsidRDefault="00414AD3" w:rsidP="00414AD3">
      <w:pPr>
        <w:pStyle w:val="Cabealho"/>
        <w:tabs>
          <w:tab w:val="left" w:pos="9718"/>
        </w:tabs>
        <w:ind w:left="540" w:right="181"/>
        <w:contextualSpacing/>
        <w:rPr>
          <w:sz w:val="24"/>
          <w:szCs w:val="24"/>
        </w:rPr>
      </w:pPr>
    </w:p>
    <w:p w:rsidR="00414AD3" w:rsidRPr="00617B39" w:rsidRDefault="00414AD3" w:rsidP="00414AD3">
      <w:pPr>
        <w:pStyle w:val="Ttulo3"/>
        <w:tabs>
          <w:tab w:val="left" w:pos="9718"/>
        </w:tabs>
        <w:ind w:left="540" w:right="181"/>
        <w:rPr>
          <w:rFonts w:ascii="Times New Roman" w:hAnsi="Times New Roman" w:cs="Times New Roman"/>
          <w:u w:val="single"/>
        </w:rPr>
      </w:pPr>
      <w:r w:rsidRPr="00617B39">
        <w:rPr>
          <w:rFonts w:ascii="Times New Roman" w:hAnsi="Times New Roman" w:cs="Times New Roman"/>
          <w:u w:val="single"/>
        </w:rPr>
        <w:t>CLÁUSULA QUARTA – DA ADMINISTRAÇÃO DA ATA</w:t>
      </w:r>
    </w:p>
    <w:p w:rsidR="00414AD3" w:rsidRPr="00617B39" w:rsidRDefault="00414AD3" w:rsidP="00414AD3">
      <w:pPr>
        <w:tabs>
          <w:tab w:val="left" w:pos="9718"/>
        </w:tabs>
        <w:ind w:left="540" w:right="181"/>
        <w:rPr>
          <w:b/>
        </w:rPr>
      </w:pPr>
    </w:p>
    <w:p w:rsidR="00414AD3" w:rsidRPr="00617B39" w:rsidRDefault="00414AD3" w:rsidP="00414AD3">
      <w:pPr>
        <w:pStyle w:val="Cabealho"/>
        <w:tabs>
          <w:tab w:val="left" w:pos="9718"/>
        </w:tabs>
        <w:ind w:left="540" w:right="181"/>
        <w:jc w:val="both"/>
        <w:rPr>
          <w:sz w:val="24"/>
          <w:szCs w:val="24"/>
        </w:rPr>
      </w:pPr>
      <w:r w:rsidRPr="00617B39">
        <w:rPr>
          <w:sz w:val="24"/>
          <w:szCs w:val="24"/>
        </w:rPr>
        <w:t>A administração da presente Ata de Registro de Preços caberá</w:t>
      </w:r>
      <w:r>
        <w:rPr>
          <w:sz w:val="24"/>
          <w:szCs w:val="24"/>
        </w:rPr>
        <w:t xml:space="preserve"> à Secretaria Municipal de Admi</w:t>
      </w:r>
      <w:r w:rsidRPr="00617B39">
        <w:rPr>
          <w:sz w:val="24"/>
          <w:szCs w:val="24"/>
        </w:rPr>
        <w:t>nistração.</w:t>
      </w:r>
    </w:p>
    <w:p w:rsidR="00414AD3" w:rsidRPr="00617B39" w:rsidRDefault="00414AD3" w:rsidP="00414AD3">
      <w:pPr>
        <w:pStyle w:val="Cabealho"/>
        <w:tabs>
          <w:tab w:val="left" w:pos="9718"/>
        </w:tabs>
        <w:ind w:left="540" w:right="181"/>
        <w:rPr>
          <w:sz w:val="24"/>
          <w:szCs w:val="24"/>
        </w:rPr>
      </w:pPr>
    </w:p>
    <w:p w:rsidR="00414AD3" w:rsidRPr="00617B39" w:rsidRDefault="00414AD3" w:rsidP="00414AD3">
      <w:pPr>
        <w:pStyle w:val="Ttulo3"/>
        <w:tabs>
          <w:tab w:val="left" w:pos="9718"/>
        </w:tabs>
        <w:ind w:left="540" w:right="181"/>
        <w:rPr>
          <w:rFonts w:ascii="Times New Roman" w:hAnsi="Times New Roman" w:cs="Times New Roman"/>
          <w:u w:val="single"/>
        </w:rPr>
      </w:pPr>
      <w:r w:rsidRPr="00617B39">
        <w:rPr>
          <w:rFonts w:ascii="Times New Roman" w:hAnsi="Times New Roman" w:cs="Times New Roman"/>
          <w:u w:val="single"/>
        </w:rPr>
        <w:t>CLÁUSULA QUINTA – DO CRITÉRIO DE REAJUSTE</w:t>
      </w:r>
    </w:p>
    <w:p w:rsidR="00414AD3" w:rsidRPr="00617B39" w:rsidRDefault="00414AD3" w:rsidP="00414AD3">
      <w:pPr>
        <w:tabs>
          <w:tab w:val="left" w:pos="9718"/>
        </w:tabs>
        <w:ind w:left="540" w:right="181"/>
        <w:rPr>
          <w:b/>
        </w:rPr>
      </w:pPr>
    </w:p>
    <w:p w:rsidR="00414AD3" w:rsidRPr="00617B39" w:rsidRDefault="00414AD3" w:rsidP="00414AD3">
      <w:pPr>
        <w:pStyle w:val="Cabealho"/>
        <w:tabs>
          <w:tab w:val="left" w:pos="9718"/>
        </w:tabs>
        <w:ind w:left="540" w:right="181"/>
        <w:rPr>
          <w:sz w:val="24"/>
          <w:szCs w:val="24"/>
        </w:rPr>
      </w:pPr>
      <w:r w:rsidRPr="00617B39">
        <w:rPr>
          <w:sz w:val="24"/>
          <w:szCs w:val="24"/>
        </w:rPr>
        <w:t xml:space="preserve">O preço contratado não será reajustado. </w:t>
      </w:r>
    </w:p>
    <w:p w:rsidR="00414AD3" w:rsidRPr="00617B39" w:rsidRDefault="00414AD3" w:rsidP="00414AD3">
      <w:pPr>
        <w:pStyle w:val="Cabealho"/>
        <w:tabs>
          <w:tab w:val="left" w:pos="9718"/>
        </w:tabs>
        <w:ind w:left="540" w:right="181"/>
        <w:rPr>
          <w:sz w:val="24"/>
          <w:szCs w:val="24"/>
        </w:rPr>
      </w:pPr>
    </w:p>
    <w:p w:rsidR="00414AD3" w:rsidRPr="00617B39" w:rsidRDefault="00414AD3" w:rsidP="00414AD3">
      <w:pPr>
        <w:pStyle w:val="Ttulo9"/>
        <w:tabs>
          <w:tab w:val="left" w:pos="9718"/>
        </w:tabs>
        <w:ind w:right="181"/>
        <w:jc w:val="left"/>
      </w:pPr>
      <w:r w:rsidRPr="00617B39">
        <w:t>CLÁUSULA SEXTA – DAS CONDIÇÕES DE PAGAMENTO</w:t>
      </w:r>
    </w:p>
    <w:p w:rsidR="00414AD3" w:rsidRPr="00617B39" w:rsidRDefault="00414AD3" w:rsidP="00414AD3">
      <w:pPr>
        <w:pStyle w:val="Recuodecorpodetexto"/>
        <w:tabs>
          <w:tab w:val="left" w:pos="9718"/>
        </w:tabs>
        <w:ind w:right="181"/>
        <w:rPr>
          <w:b/>
          <w:bCs/>
        </w:rPr>
      </w:pPr>
    </w:p>
    <w:p w:rsidR="008F0032" w:rsidRDefault="008F0032" w:rsidP="008F0032">
      <w:pPr>
        <w:ind w:left="567" w:right="118"/>
        <w:contextualSpacing/>
        <w:jc w:val="both"/>
        <w:outlineLvl w:val="0"/>
      </w:pPr>
      <w:r w:rsidRPr="00601336">
        <w:t xml:space="preserve">O pagamento será efetuado </w:t>
      </w:r>
      <w:r>
        <w:t>em moeda brasileira corrente e</w:t>
      </w:r>
      <w:r w:rsidRPr="00601336">
        <w:t xml:space="preserve">m </w:t>
      </w:r>
      <w:r>
        <w:t xml:space="preserve">até 30 (trinta) dias, após a emissão da nota fiscal, a qual deverá ser apresentada no mês seguinte aos serviços executados, que deverá ser </w:t>
      </w:r>
      <w:r>
        <w:rPr>
          <w:b/>
        </w:rPr>
        <w:t>emitida em nome do Município de São Mateus do Sul, CNPJ/MF sob n.º 76.021.450/0001-22</w:t>
      </w:r>
      <w:r>
        <w:t>, acompanhada da Certidão Negativa de Débitos Relativos aos Tributos Federais e à Dívida Ativa da União; do Certificado de Regularidade do FGTS - CRF e da Certidão Negativa de Débitos Trabalhistas – CNDT;</w:t>
      </w:r>
    </w:p>
    <w:p w:rsidR="008F0032" w:rsidRDefault="008F0032" w:rsidP="008F0032">
      <w:pPr>
        <w:ind w:left="567" w:right="-87"/>
        <w:contextualSpacing/>
        <w:jc w:val="both"/>
        <w:outlineLvl w:val="0"/>
      </w:pPr>
    </w:p>
    <w:p w:rsidR="008F0032" w:rsidRDefault="008F0032" w:rsidP="008F0032">
      <w:pPr>
        <w:ind w:left="567" w:right="-87"/>
        <w:contextualSpacing/>
        <w:jc w:val="both"/>
        <w:outlineLvl w:val="0"/>
      </w:pPr>
      <w:r>
        <w:t xml:space="preserve"> </w:t>
      </w:r>
      <w:r w:rsidRPr="008F0032">
        <w:rPr>
          <w:b/>
          <w:u w:val="single"/>
        </w:rPr>
        <w:t>Parágrafo Primeiro</w:t>
      </w:r>
      <w:r>
        <w:t xml:space="preserve">: </w:t>
      </w:r>
      <w:r w:rsidRPr="008D2CB7">
        <w:t xml:space="preserve">Será realizado </w:t>
      </w:r>
      <w:r w:rsidRPr="008D2CB7">
        <w:rPr>
          <w:b/>
        </w:rPr>
        <w:t>PAGAMENTO POR PERÍCIA UNITÁRIA</w:t>
      </w:r>
      <w:r w:rsidRPr="008D2CB7">
        <w:t>, no momento da apresentação conclusiva/definitiva da perícia, respeitando abertura de prazos para entrega de exames e demais documentos faltantes para avaliação, devidamente conferidos pela Fiscalização do Detentor</w:t>
      </w:r>
      <w:r>
        <w:t>;</w:t>
      </w:r>
    </w:p>
    <w:p w:rsidR="008F0032" w:rsidRPr="008D2CB7" w:rsidRDefault="008F0032" w:rsidP="008F0032">
      <w:pPr>
        <w:ind w:left="567" w:right="-87"/>
        <w:contextualSpacing/>
        <w:jc w:val="both"/>
        <w:outlineLvl w:val="0"/>
      </w:pPr>
    </w:p>
    <w:p w:rsidR="008F0032" w:rsidRDefault="008F0032" w:rsidP="008F0032">
      <w:pPr>
        <w:ind w:left="567"/>
        <w:jc w:val="both"/>
      </w:pPr>
      <w:proofErr w:type="gramStart"/>
      <w:r w:rsidRPr="008F0032">
        <w:rPr>
          <w:b/>
          <w:u w:val="single"/>
        </w:rPr>
        <w:t>Parágrafo Segundo</w:t>
      </w:r>
      <w:proofErr w:type="gramEnd"/>
      <w:r>
        <w:t xml:space="preserve">: </w:t>
      </w:r>
      <w:r w:rsidRPr="008D2CB7">
        <w:t>Qualquer pagamento somente será efetuado à empresa Detentora da Ata após conferência por parte da fiscalização do Departamento de Recursos Humanos, dos quais somente serão aceitos l</w:t>
      </w:r>
      <w:r>
        <w:t>audos conclusivos e definitivos;</w:t>
      </w:r>
    </w:p>
    <w:p w:rsidR="008F0032" w:rsidRPr="008D2CB7" w:rsidRDefault="008F0032" w:rsidP="008F0032">
      <w:pPr>
        <w:ind w:left="567"/>
        <w:jc w:val="both"/>
      </w:pPr>
    </w:p>
    <w:p w:rsidR="008F0032" w:rsidRPr="008D2CB7" w:rsidRDefault="008F0032" w:rsidP="008F0032">
      <w:pPr>
        <w:ind w:left="567"/>
        <w:jc w:val="both"/>
      </w:pPr>
      <w:r w:rsidRPr="008F0032">
        <w:rPr>
          <w:b/>
          <w:u w:val="single"/>
        </w:rPr>
        <w:lastRenderedPageBreak/>
        <w:t>Parágrafo Terceiro</w:t>
      </w:r>
      <w:r>
        <w:t xml:space="preserve">: </w:t>
      </w:r>
      <w:r w:rsidRPr="008D2CB7">
        <w:t>Após a conferência a Fiscalização autorizará a emissão da nota fiscal e serão seguidos os procedimentos administrativos internos.</w:t>
      </w:r>
    </w:p>
    <w:p w:rsidR="008F0032" w:rsidRDefault="008F0032" w:rsidP="008F0032">
      <w:pPr>
        <w:ind w:left="567" w:right="179"/>
        <w:contextualSpacing/>
        <w:jc w:val="both"/>
      </w:pPr>
    </w:p>
    <w:p w:rsidR="00414AD3" w:rsidRDefault="00414AD3" w:rsidP="00414AD3">
      <w:pPr>
        <w:tabs>
          <w:tab w:val="num" w:pos="1440"/>
        </w:tabs>
        <w:ind w:left="567" w:right="-87"/>
        <w:contextualSpacing/>
        <w:jc w:val="both"/>
        <w:outlineLvl w:val="0"/>
        <w:rPr>
          <w:b/>
        </w:rPr>
      </w:pPr>
      <w:r w:rsidRPr="00035342">
        <w:rPr>
          <w:b/>
          <w:u w:val="single"/>
        </w:rPr>
        <w:t xml:space="preserve">Parágrafo </w:t>
      </w:r>
      <w:r w:rsidR="008F0032">
        <w:rPr>
          <w:b/>
          <w:u w:val="single"/>
        </w:rPr>
        <w:t>Quarto</w:t>
      </w:r>
      <w:r w:rsidRPr="00035342">
        <w:rPr>
          <w:b/>
          <w:u w:val="single"/>
        </w:rPr>
        <w:t>:</w:t>
      </w:r>
      <w:r>
        <w:t xml:space="preserve"> A nota fiscal deverá conter a identificação do Banco, número da Agência e da Conta Corrente, para que seja possibilitado ao </w:t>
      </w:r>
      <w:r w:rsidRPr="00000861">
        <w:rPr>
          <w:b/>
        </w:rPr>
        <w:t xml:space="preserve">DETENTOR </w:t>
      </w:r>
      <w:r>
        <w:t xml:space="preserve">efetuar o depósito bancário do valor devido, bem como, </w:t>
      </w:r>
      <w:r w:rsidRPr="00AF0932">
        <w:rPr>
          <w:b/>
        </w:rPr>
        <w:t>devidamente identificado com o número d</w:t>
      </w:r>
      <w:r>
        <w:rPr>
          <w:b/>
        </w:rPr>
        <w:t>o Edital, da Ata e do Empenho.</w:t>
      </w:r>
    </w:p>
    <w:p w:rsidR="00414AD3" w:rsidRDefault="00414AD3" w:rsidP="00414AD3">
      <w:pPr>
        <w:tabs>
          <w:tab w:val="left" w:pos="9718"/>
        </w:tabs>
        <w:ind w:left="540" w:right="181"/>
        <w:contextualSpacing/>
        <w:jc w:val="both"/>
        <w:rPr>
          <w:color w:val="000000"/>
        </w:rPr>
      </w:pPr>
    </w:p>
    <w:p w:rsidR="00414AD3" w:rsidRPr="00617B39" w:rsidRDefault="00414AD3" w:rsidP="00414AD3">
      <w:pPr>
        <w:tabs>
          <w:tab w:val="left" w:pos="9718"/>
        </w:tabs>
        <w:ind w:left="540" w:right="181"/>
        <w:jc w:val="both"/>
        <w:rPr>
          <w:b/>
          <w:u w:val="single"/>
        </w:rPr>
      </w:pPr>
      <w:r w:rsidRPr="00617B39">
        <w:rPr>
          <w:b/>
          <w:u w:val="single"/>
        </w:rPr>
        <w:t>CLÁUSULA SÉTIMA – DOS RECURSOS ORÇAMENTÁRIOS</w:t>
      </w:r>
    </w:p>
    <w:p w:rsidR="00414AD3" w:rsidRPr="00617B39" w:rsidRDefault="00414AD3" w:rsidP="00414AD3">
      <w:pPr>
        <w:tabs>
          <w:tab w:val="left" w:pos="9718"/>
        </w:tabs>
        <w:ind w:left="540" w:right="181"/>
        <w:jc w:val="both"/>
      </w:pPr>
    </w:p>
    <w:p w:rsidR="00414AD3" w:rsidRDefault="00414AD3" w:rsidP="00414AD3">
      <w:pPr>
        <w:pStyle w:val="Textopadro"/>
        <w:widowControl/>
        <w:tabs>
          <w:tab w:val="left" w:pos="567"/>
        </w:tabs>
        <w:ind w:left="567" w:right="180"/>
        <w:contextualSpacing/>
        <w:jc w:val="both"/>
        <w:rPr>
          <w:lang w:val="pt-BR"/>
        </w:rPr>
      </w:pPr>
      <w:r w:rsidRPr="00D007A8">
        <w:rPr>
          <w:lang w:val="pt-BR"/>
        </w:rPr>
        <w:t>As despesas decorrentes da prestação dos serviços, objeto da presente Ata de Registro de Preços, correrão à conta dos recursos da seguinte dotaç</w:t>
      </w:r>
      <w:r w:rsidR="006E6A41">
        <w:rPr>
          <w:lang w:val="pt-BR"/>
        </w:rPr>
        <w:t>ão</w:t>
      </w:r>
      <w:r w:rsidRPr="00D007A8">
        <w:rPr>
          <w:lang w:val="pt-BR"/>
        </w:rPr>
        <w:t xml:space="preserve"> orçamentária</w:t>
      </w:r>
      <w:r>
        <w:rPr>
          <w:lang w:val="pt-BR"/>
        </w:rPr>
        <w:t xml:space="preserve">: </w:t>
      </w:r>
      <w:r w:rsidR="00413065">
        <w:rPr>
          <w:lang w:val="pt-BR"/>
        </w:rPr>
        <w:t>92</w:t>
      </w:r>
      <w:r>
        <w:rPr>
          <w:lang w:val="pt-BR"/>
        </w:rPr>
        <w:t>. Comp</w:t>
      </w:r>
      <w:r w:rsidR="00413065">
        <w:rPr>
          <w:lang w:val="pt-BR"/>
        </w:rPr>
        <w:t>lemento do Elemento: 3.3.90.39.5</w:t>
      </w:r>
      <w:r>
        <w:rPr>
          <w:lang w:val="pt-BR"/>
        </w:rPr>
        <w:t>6.</w:t>
      </w:r>
      <w:r w:rsidR="00170EFF">
        <w:rPr>
          <w:lang w:val="pt-BR"/>
        </w:rPr>
        <w:t>00</w:t>
      </w:r>
      <w:r w:rsidR="00413065">
        <w:rPr>
          <w:lang w:val="pt-BR"/>
        </w:rPr>
        <w:t>.00</w:t>
      </w:r>
    </w:p>
    <w:p w:rsidR="00414AD3" w:rsidRPr="00617B39" w:rsidRDefault="00414AD3" w:rsidP="00414AD3">
      <w:pPr>
        <w:tabs>
          <w:tab w:val="left" w:pos="9718"/>
        </w:tabs>
        <w:ind w:left="540" w:right="181"/>
        <w:jc w:val="both"/>
      </w:pPr>
    </w:p>
    <w:p w:rsidR="00414AD3" w:rsidRDefault="00E037DA" w:rsidP="00414AD3">
      <w:pPr>
        <w:tabs>
          <w:tab w:val="left" w:pos="9718"/>
        </w:tabs>
        <w:ind w:left="540" w:right="181"/>
        <w:jc w:val="both"/>
        <w:rPr>
          <w:b/>
          <w:u w:val="single"/>
        </w:rPr>
      </w:pPr>
      <w:r w:rsidRPr="00617B39">
        <w:rPr>
          <w:b/>
          <w:u w:val="single"/>
        </w:rPr>
        <w:t xml:space="preserve">CLÁUSULA </w:t>
      </w:r>
      <w:r>
        <w:rPr>
          <w:b/>
          <w:u w:val="single"/>
        </w:rPr>
        <w:t>OITAVA – ESPECIFICAÇÃO DOS SERVIÇOS A SEREM EXECUTADOS</w:t>
      </w:r>
    </w:p>
    <w:p w:rsidR="00E037DA" w:rsidRDefault="00E037DA" w:rsidP="00414AD3">
      <w:pPr>
        <w:tabs>
          <w:tab w:val="left" w:pos="9718"/>
        </w:tabs>
        <w:ind w:left="540" w:right="181"/>
        <w:jc w:val="both"/>
        <w:rPr>
          <w:b/>
          <w:u w:val="single"/>
        </w:rPr>
      </w:pPr>
    </w:p>
    <w:p w:rsidR="00E037DA" w:rsidRPr="00E037DA" w:rsidRDefault="00E037DA" w:rsidP="00E037DA">
      <w:pPr>
        <w:ind w:left="567" w:right="260"/>
        <w:jc w:val="both"/>
        <w:rPr>
          <w:color w:val="000000" w:themeColor="text1"/>
        </w:rPr>
      </w:pPr>
      <w:r w:rsidRPr="00E037DA">
        <w:rPr>
          <w:b/>
          <w:color w:val="000000" w:themeColor="text1"/>
          <w:u w:val="single"/>
        </w:rPr>
        <w:t>Parágrafo Primeiro</w:t>
      </w:r>
      <w:r>
        <w:rPr>
          <w:color w:val="000000" w:themeColor="text1"/>
        </w:rPr>
        <w:t xml:space="preserve">: </w:t>
      </w:r>
      <w:r w:rsidRPr="00E037DA">
        <w:rPr>
          <w:color w:val="000000" w:themeColor="text1"/>
        </w:rPr>
        <w:t xml:space="preserve">Perícia Médica a ser prestado por médico, para atendimento em </w:t>
      </w:r>
      <w:r w:rsidRPr="00E037DA">
        <w:t xml:space="preserve">avaliações médicas periciais do funcionalismo público municipal, de servidores ativos, aposentados por doença ou outras questões relacionadas, bem como, pessoa da família, que necessitem de avaliação médica pericial, inclusive </w:t>
      </w:r>
      <w:r w:rsidRPr="00E037DA">
        <w:rPr>
          <w:color w:val="000000" w:themeColor="text1"/>
        </w:rPr>
        <w:t>com a emissão de laudo conclusivo para atendimento da legislação especifica, em especial a Legislação Municipal, bem como, a Lei Complementar n.º 02, de 1994 - Estatuto dos Servidores Públicos Municipais e suas alterações, Lei do Fundo Municipal de Previdência do Município de São Mateus do Sul e outras legislações pertinentes ao assunto. A Detentora da Ata deverá ter local próprio e adequado para o atendimento</w:t>
      </w:r>
      <w:r>
        <w:rPr>
          <w:color w:val="000000" w:themeColor="text1"/>
        </w:rPr>
        <w:t>;</w:t>
      </w:r>
    </w:p>
    <w:p w:rsidR="00E037DA" w:rsidRDefault="00E037DA" w:rsidP="00E037DA">
      <w:pPr>
        <w:ind w:left="567" w:right="260"/>
        <w:jc w:val="both"/>
      </w:pPr>
    </w:p>
    <w:p w:rsidR="00E037DA" w:rsidRPr="00E037DA" w:rsidRDefault="00E037DA" w:rsidP="00E037DA">
      <w:pPr>
        <w:ind w:left="567" w:right="260"/>
        <w:jc w:val="both"/>
      </w:pPr>
      <w:r w:rsidRPr="00E037DA">
        <w:rPr>
          <w:b/>
          <w:u w:val="single"/>
        </w:rPr>
        <w:t>Parágrafo Segundo</w:t>
      </w:r>
      <w:r>
        <w:t xml:space="preserve">: </w:t>
      </w:r>
      <w:r w:rsidRPr="00E037DA">
        <w:t>Constituem obrigações do Médico: informar a necessidade de entregar exames já realizados; informar a necessidade de realizar exames novos ou complementares; comunicação em que o servidor ativo ou aposentado ou pessoa da família terá que se apresentar presencialmente; comunicação do resultado da perícia, ou seja, sobre a decisão tomada; e, no caso de exames complementares e exames já realizados abrir prazo para realização e entrega dos mesmos, para proceder a conclusão da perícia.</w:t>
      </w:r>
    </w:p>
    <w:p w:rsidR="00E037DA" w:rsidRDefault="00E037DA" w:rsidP="00E037DA">
      <w:pPr>
        <w:ind w:left="567" w:right="260"/>
        <w:jc w:val="both"/>
      </w:pPr>
    </w:p>
    <w:p w:rsidR="00E037DA" w:rsidRPr="00E037DA" w:rsidRDefault="00E037DA" w:rsidP="00E037DA">
      <w:pPr>
        <w:ind w:left="567" w:right="260"/>
        <w:jc w:val="both"/>
      </w:pPr>
      <w:r w:rsidRPr="00E037DA">
        <w:rPr>
          <w:b/>
          <w:u w:val="single"/>
        </w:rPr>
        <w:t>Parágrafo Terceiro</w:t>
      </w:r>
      <w:r>
        <w:t xml:space="preserve">: </w:t>
      </w:r>
      <w:r w:rsidRPr="00E037DA">
        <w:t>Os métodos e formatos das avaliações médicas serão a cargo e responsabilidade da Detentora da Ata, desde que seja permitida e atenda a Legislação vigente, bem como, a emissão de laudo conclusivo com a indicação da situação funcional, e, nos casos de encaminhamento para aposentação, o laudo deverá ser emitido conforme padrões do Tribunal de Contas do Estado do Paraná e do Fundo de Previdência Municipal - IPRESMAT.</w:t>
      </w:r>
    </w:p>
    <w:p w:rsidR="00704B37" w:rsidRDefault="00704B37" w:rsidP="00414AD3">
      <w:pPr>
        <w:pStyle w:val="Ttulo9"/>
        <w:tabs>
          <w:tab w:val="left" w:pos="9718"/>
        </w:tabs>
        <w:ind w:right="181"/>
        <w:jc w:val="left"/>
      </w:pPr>
    </w:p>
    <w:p w:rsidR="00414AD3" w:rsidRPr="00617B39" w:rsidRDefault="00414AD3" w:rsidP="00414AD3">
      <w:pPr>
        <w:pStyle w:val="Ttulo9"/>
        <w:tabs>
          <w:tab w:val="left" w:pos="9718"/>
        </w:tabs>
        <w:ind w:right="181"/>
        <w:jc w:val="left"/>
      </w:pPr>
      <w:r w:rsidRPr="00617B39">
        <w:t>CLÁUSULA NONA – DOS DIREITOS E RESPONSABILIDADES DAS PARTES</w:t>
      </w:r>
    </w:p>
    <w:p w:rsidR="00414AD3" w:rsidRPr="00617B39" w:rsidRDefault="00414AD3" w:rsidP="00414AD3">
      <w:pPr>
        <w:tabs>
          <w:tab w:val="left" w:pos="567"/>
        </w:tabs>
        <w:ind w:left="540" w:right="181"/>
        <w:jc w:val="both"/>
      </w:pPr>
      <w:r w:rsidRPr="00617B39">
        <w:tab/>
      </w:r>
    </w:p>
    <w:p w:rsidR="00414AD3" w:rsidRPr="00617B39" w:rsidRDefault="00414AD3" w:rsidP="00414AD3">
      <w:pPr>
        <w:tabs>
          <w:tab w:val="left" w:pos="9718"/>
        </w:tabs>
        <w:ind w:left="540" w:right="181"/>
        <w:jc w:val="both"/>
      </w:pPr>
      <w:r w:rsidRPr="00617B39">
        <w:rPr>
          <w:b/>
          <w:u w:val="single"/>
        </w:rPr>
        <w:t>Parágrafo Primeiro</w:t>
      </w:r>
      <w:r w:rsidRPr="00C773C5">
        <w:rPr>
          <w:b/>
        </w:rPr>
        <w:t xml:space="preserve">: </w:t>
      </w:r>
      <w:r w:rsidRPr="00617B39">
        <w:t xml:space="preserve">Constituem obrigações do </w:t>
      </w:r>
      <w:r w:rsidRPr="00617B39">
        <w:rPr>
          <w:b/>
        </w:rPr>
        <w:t>DETENTOR</w:t>
      </w:r>
      <w:r w:rsidRPr="00617B39">
        <w:t>:</w:t>
      </w:r>
    </w:p>
    <w:p w:rsidR="00414AD3" w:rsidRPr="00617B39" w:rsidRDefault="00414AD3" w:rsidP="00414AD3">
      <w:pPr>
        <w:tabs>
          <w:tab w:val="left" w:pos="567"/>
        </w:tabs>
        <w:ind w:left="567" w:right="181"/>
        <w:jc w:val="both"/>
      </w:pPr>
      <w:r w:rsidRPr="00617B39">
        <w:tab/>
      </w:r>
      <w:r w:rsidRPr="00617B39">
        <w:tab/>
      </w:r>
    </w:p>
    <w:p w:rsidR="004C72FE" w:rsidRPr="004C72FE" w:rsidRDefault="004C72FE" w:rsidP="004C72FE">
      <w:pPr>
        <w:ind w:left="426" w:right="401"/>
        <w:jc w:val="both"/>
      </w:pPr>
      <w:proofErr w:type="gramStart"/>
      <w:r>
        <w:t xml:space="preserve">I) </w:t>
      </w:r>
      <w:r w:rsidRPr="004C72FE">
        <w:t>Efetuar</w:t>
      </w:r>
      <w:proofErr w:type="gramEnd"/>
      <w:r w:rsidRPr="004C72FE">
        <w:t xml:space="preserve"> o pagamento conforme disposto em Ata de Registro de Preços</w:t>
      </w:r>
      <w:r>
        <w:t>;</w:t>
      </w:r>
    </w:p>
    <w:p w:rsidR="004C72FE" w:rsidRPr="004C72FE" w:rsidRDefault="004C72FE" w:rsidP="004C72FE">
      <w:pPr>
        <w:ind w:left="426" w:right="401"/>
        <w:jc w:val="both"/>
      </w:pPr>
      <w:proofErr w:type="gramStart"/>
      <w:r>
        <w:lastRenderedPageBreak/>
        <w:t xml:space="preserve">II) </w:t>
      </w:r>
      <w:r w:rsidRPr="004C72FE">
        <w:t>Notificar</w:t>
      </w:r>
      <w:proofErr w:type="gramEnd"/>
      <w:r w:rsidRPr="004C72FE">
        <w:t xml:space="preserve">, formalmente, a Detentora sobre quaisquer irregularidades observadas no </w:t>
      </w:r>
      <w:r>
        <w:t>cumprimento dos serviços;</w:t>
      </w:r>
    </w:p>
    <w:p w:rsidR="004C72FE" w:rsidRPr="004C72FE" w:rsidRDefault="004C72FE" w:rsidP="004C72FE">
      <w:pPr>
        <w:ind w:left="426" w:right="401"/>
        <w:jc w:val="both"/>
      </w:pPr>
      <w:r>
        <w:t xml:space="preserve">III) </w:t>
      </w:r>
      <w:r w:rsidRPr="004C72FE">
        <w:t>O Detentor não aceitará, em nenhuma hipótese, alegações da Detentora referente a desconhecimento, incompreensão, dúvidas ou interpretação equivocada de qualquer detalhe especificado, cabendo a Detentora arcar com todo e quaisquer ônus decorrentes da Ata de Registro de Preços</w:t>
      </w:r>
      <w:r>
        <w:t>;</w:t>
      </w:r>
    </w:p>
    <w:p w:rsidR="004C72FE" w:rsidRPr="004C72FE" w:rsidRDefault="004C72FE" w:rsidP="004C72FE">
      <w:pPr>
        <w:ind w:left="426" w:right="401"/>
        <w:jc w:val="both"/>
      </w:pPr>
      <w:proofErr w:type="gramStart"/>
      <w:r>
        <w:t xml:space="preserve">IV) </w:t>
      </w:r>
      <w:r w:rsidRPr="004C72FE">
        <w:t>Fiscalizar</w:t>
      </w:r>
      <w:proofErr w:type="gramEnd"/>
      <w:r w:rsidRPr="004C72FE">
        <w:t xml:space="preserve"> os serviços e fazer questionamentos formalmente sobre os serviços,</w:t>
      </w:r>
      <w:r>
        <w:t xml:space="preserve"> procedimentos e documentos;</w:t>
      </w:r>
    </w:p>
    <w:p w:rsidR="004C72FE" w:rsidRPr="004C72FE" w:rsidRDefault="004C72FE" w:rsidP="004C72FE">
      <w:pPr>
        <w:ind w:left="426" w:right="401"/>
        <w:jc w:val="both"/>
      </w:pPr>
      <w:proofErr w:type="gramStart"/>
      <w:r>
        <w:t xml:space="preserve">V) </w:t>
      </w:r>
      <w:r w:rsidRPr="004C72FE">
        <w:t>Solicitar</w:t>
      </w:r>
      <w:proofErr w:type="gramEnd"/>
      <w:r w:rsidRPr="004C72FE">
        <w:t xml:space="preserve"> o comparecimento da Detentora da Ata para retirada de Processos e Documentos necessários à</w:t>
      </w:r>
      <w:r>
        <w:t xml:space="preserve"> avaliação pericial;</w:t>
      </w:r>
    </w:p>
    <w:p w:rsidR="004C72FE" w:rsidRPr="004C72FE" w:rsidRDefault="004C72FE" w:rsidP="004C72FE">
      <w:pPr>
        <w:ind w:left="426" w:right="401"/>
        <w:jc w:val="both"/>
      </w:pPr>
      <w:proofErr w:type="gramStart"/>
      <w:r>
        <w:t xml:space="preserve">VI) </w:t>
      </w:r>
      <w:r w:rsidRPr="004C72FE">
        <w:t>Receber e verificar</w:t>
      </w:r>
      <w:proofErr w:type="gramEnd"/>
      <w:r w:rsidRPr="004C72FE">
        <w:t xml:space="preserve"> a documentação entregue pela Detentora.</w:t>
      </w:r>
    </w:p>
    <w:p w:rsidR="00414AD3" w:rsidRPr="004C72FE" w:rsidRDefault="00414AD3" w:rsidP="004C72FE">
      <w:pPr>
        <w:pStyle w:val="PargrafodaLista"/>
        <w:ind w:left="426"/>
        <w:rPr>
          <w:bCs/>
        </w:rPr>
      </w:pPr>
    </w:p>
    <w:p w:rsidR="00414AD3" w:rsidRPr="00617B39" w:rsidRDefault="00414AD3" w:rsidP="00414AD3">
      <w:pPr>
        <w:tabs>
          <w:tab w:val="left" w:pos="9718"/>
        </w:tabs>
        <w:ind w:left="540" w:right="181"/>
        <w:jc w:val="both"/>
      </w:pPr>
      <w:proofErr w:type="gramStart"/>
      <w:r w:rsidRPr="00617B39">
        <w:rPr>
          <w:b/>
          <w:u w:val="single"/>
        </w:rPr>
        <w:t>Parágrafo Segundo</w:t>
      </w:r>
      <w:proofErr w:type="gramEnd"/>
      <w:r w:rsidRPr="00617B39">
        <w:rPr>
          <w:b/>
          <w:u w:val="single"/>
        </w:rPr>
        <w:t>:</w:t>
      </w:r>
      <w:r>
        <w:rPr>
          <w:b/>
          <w:u w:val="single"/>
        </w:rPr>
        <w:t xml:space="preserve"> </w:t>
      </w:r>
      <w:r w:rsidRPr="00617B39">
        <w:t xml:space="preserve">Constituem obrigações da </w:t>
      </w:r>
      <w:r w:rsidRPr="00617B39">
        <w:rPr>
          <w:b/>
        </w:rPr>
        <w:t>DETENTORA</w:t>
      </w:r>
      <w:r w:rsidRPr="00617B39">
        <w:t>:</w:t>
      </w:r>
    </w:p>
    <w:p w:rsidR="00414AD3" w:rsidRPr="00617B39" w:rsidRDefault="00414AD3" w:rsidP="00414AD3">
      <w:pPr>
        <w:pStyle w:val="PargrafodaLista"/>
        <w:ind w:left="1701"/>
      </w:pPr>
    </w:p>
    <w:p w:rsidR="004C72FE" w:rsidRPr="004C72FE" w:rsidRDefault="00E867C8" w:rsidP="004C72FE">
      <w:pPr>
        <w:ind w:left="567" w:right="401"/>
        <w:jc w:val="both"/>
      </w:pPr>
      <w:r>
        <w:t xml:space="preserve">I) </w:t>
      </w:r>
      <w:r w:rsidR="004C72FE" w:rsidRPr="004C72FE">
        <w:t>Atender todas as especificações deste termo de referência que dentre eles incluir-se-ão os seguintes serviços: pronunciar-se sobre as condições de saúde do servidor público ou pessoa da família, sobre sua incapacidade para o trabalho; conceder, prorrogar ou indeferir licenças para afastamento dos servidores; pronunciar-se nos casos de remanejamento e aposentadoria por invalidez; prestar informações médicas necessárias à instrução de processo judicial e todas as perícias realizadas com resultado de conclusão que conduza a aposentadoria por invalidez deverão ser acompanhadas dos anexos do Tribunal de Contas do Estado do Paraná devidamente preenchidos e assinados pela perícia médica. Em caso de divergência, preponderar a atividade que esclareça melhor o caso, atenda melhor o ordenamento jurídico brasileiro, com objetivo sistemático e resolutivo</w:t>
      </w:r>
      <w:r>
        <w:t>;</w:t>
      </w:r>
    </w:p>
    <w:p w:rsidR="00E867C8" w:rsidRDefault="00E867C8" w:rsidP="004C72FE">
      <w:pPr>
        <w:ind w:left="567" w:right="401"/>
        <w:jc w:val="both"/>
      </w:pPr>
    </w:p>
    <w:p w:rsidR="004C72FE" w:rsidRPr="004C72FE" w:rsidRDefault="00E867C8" w:rsidP="004C72FE">
      <w:pPr>
        <w:ind w:left="567" w:right="401"/>
        <w:jc w:val="both"/>
      </w:pPr>
      <w:r>
        <w:t>II) A</w:t>
      </w:r>
      <w:r w:rsidR="004C72FE" w:rsidRPr="004C72FE">
        <w:t xml:space="preserve"> empresa deverá possuir sala adequada para o atendimento dos pacientes, a qual atenda a legislação pertinente, bem como mobilidade, equipamentos, mobiliários, ferramentas, mão de obra, ou seja, tudo o que for necessário para os levantamentos de dados, avaliações dos documentos e avaliações médicas para execução dos serviços previstos</w:t>
      </w:r>
      <w:r>
        <w:t>;</w:t>
      </w:r>
    </w:p>
    <w:p w:rsidR="00E867C8" w:rsidRDefault="00E867C8" w:rsidP="004C72FE">
      <w:pPr>
        <w:ind w:left="567" w:right="401"/>
        <w:jc w:val="both"/>
      </w:pPr>
    </w:p>
    <w:p w:rsidR="004C72FE" w:rsidRDefault="00E867C8" w:rsidP="004C72FE">
      <w:pPr>
        <w:ind w:left="567" w:right="401"/>
        <w:jc w:val="both"/>
      </w:pPr>
      <w:proofErr w:type="gramStart"/>
      <w:r>
        <w:t xml:space="preserve">III) </w:t>
      </w:r>
      <w:r w:rsidR="004C72FE" w:rsidRPr="004C72FE">
        <w:t>As</w:t>
      </w:r>
      <w:proofErr w:type="gramEnd"/>
      <w:r w:rsidR="004C72FE" w:rsidRPr="004C72FE">
        <w:t xml:space="preserve"> perícias médicas deverão ser realizadas em local próprio, dentro do perímetro urbano do Município de São Mateus do Sul-PR, com custas integrais para a Detentora, em local de fácil acessibilidade, conforme determina a legislação e que possua todas as condições para fazer o atendimento</w:t>
      </w:r>
      <w:r>
        <w:t>;</w:t>
      </w:r>
    </w:p>
    <w:p w:rsidR="00E867C8" w:rsidRPr="004C72FE" w:rsidRDefault="00E867C8" w:rsidP="004C72FE">
      <w:pPr>
        <w:ind w:left="567" w:right="401"/>
        <w:jc w:val="both"/>
      </w:pPr>
    </w:p>
    <w:p w:rsidR="004C72FE" w:rsidRPr="004C72FE" w:rsidRDefault="00E867C8" w:rsidP="004C72FE">
      <w:pPr>
        <w:ind w:left="567" w:right="401"/>
        <w:jc w:val="both"/>
      </w:pPr>
      <w:r>
        <w:t xml:space="preserve">IV) </w:t>
      </w:r>
      <w:r w:rsidR="004C72FE" w:rsidRPr="004C72FE">
        <w:t xml:space="preserve">A perícia médica deverá ser realizada obrigatoriamente com a presença do periciado e se a Detentora achar necessário de </w:t>
      </w:r>
      <w:proofErr w:type="gramStart"/>
      <w:r w:rsidR="004C72FE" w:rsidRPr="004C72FE">
        <w:t>assistente(</w:t>
      </w:r>
      <w:proofErr w:type="gramEnd"/>
      <w:r w:rsidR="004C72FE" w:rsidRPr="004C72FE">
        <w:t>s), sendo a sua forma e meios de avaliação utilizados ficando a cargo da empresa, desde que haja embasamento legal e a legislação permita, recaindo sobre a Detentora todas as responsabilidades administrativas e judiciais, civis ou criminais, quanto aos questionamentos que poderão advir da referida avaliação</w:t>
      </w:r>
      <w:r>
        <w:t>:</w:t>
      </w:r>
    </w:p>
    <w:p w:rsidR="004C72FE" w:rsidRPr="004C72FE" w:rsidRDefault="00E867C8" w:rsidP="004C72FE">
      <w:pPr>
        <w:ind w:left="567" w:right="401"/>
        <w:jc w:val="both"/>
      </w:pPr>
      <w:r>
        <w:t xml:space="preserve">V) </w:t>
      </w:r>
      <w:r w:rsidR="004C72FE" w:rsidRPr="004C72FE">
        <w:t xml:space="preserve">Entende-se como perícia médica finalizada ou laudo pericial médico conclusivo, descrito de forma clara a sua conclusão, a emissão de documento que atenda as normas que regem o tema, apontando, dentre outros resultados, retorno às atividades com ou sem restrição laboral, readaptação funcional, aposentadoria por invalidez com identificação expressa da enfermidade, bem como seu enquadramento no rol de doenças previstas na legislação federal e afins, para que seja possível a adequação da remuneração proporcional ou integral, </w:t>
      </w:r>
      <w:r w:rsidR="004C72FE" w:rsidRPr="004C72FE">
        <w:lastRenderedPageBreak/>
        <w:t>dentre outros procedimentos necessários. Além disso, preencher o documento nos termos do Tribunal de Contas do Estado do Paraná - TCE/PR, atualizações, caso ocorra, bem como demais documentos solicitados pelo Fundo de Previdência Municipal - IPRESMAT, a fim de lisura absoluta aos possíveis processos de aposentadoria ou afins</w:t>
      </w:r>
      <w:r>
        <w:t>;</w:t>
      </w:r>
    </w:p>
    <w:p w:rsidR="00E867C8" w:rsidRDefault="00E867C8" w:rsidP="004C72FE">
      <w:pPr>
        <w:ind w:left="567" w:right="401"/>
        <w:jc w:val="both"/>
      </w:pPr>
    </w:p>
    <w:p w:rsidR="00E867C8" w:rsidRDefault="00E867C8" w:rsidP="004C72FE">
      <w:pPr>
        <w:ind w:left="567" w:right="401"/>
        <w:jc w:val="both"/>
      </w:pPr>
      <w:proofErr w:type="gramStart"/>
      <w:r>
        <w:t xml:space="preserve">VI) </w:t>
      </w:r>
      <w:r w:rsidR="004C72FE" w:rsidRPr="004C72FE">
        <w:t>Os</w:t>
      </w:r>
      <w:proofErr w:type="gramEnd"/>
      <w:r w:rsidR="004C72FE" w:rsidRPr="004C72FE">
        <w:t xml:space="preserve"> laudos deverão ser entregues pela Detentora da Ata </w:t>
      </w:r>
      <w:r w:rsidR="004C72FE" w:rsidRPr="004C72FE">
        <w:rPr>
          <w:b/>
        </w:rPr>
        <w:t>em até 15 (quinze) dias</w:t>
      </w:r>
      <w:r w:rsidR="004C72FE" w:rsidRPr="004C72FE">
        <w:t xml:space="preserve"> após a confirmação de recebimento da documentação do servidor/pessoa da família, salvo motivo justificado e aceito pela Administração</w:t>
      </w:r>
      <w:r>
        <w:t>;</w:t>
      </w:r>
    </w:p>
    <w:p w:rsidR="004C72FE" w:rsidRPr="004C72FE" w:rsidRDefault="004C72FE" w:rsidP="004C72FE">
      <w:pPr>
        <w:ind w:left="567" w:right="401"/>
        <w:jc w:val="both"/>
      </w:pPr>
      <w:r w:rsidRPr="004C72FE">
        <w:t xml:space="preserve"> </w:t>
      </w:r>
    </w:p>
    <w:p w:rsidR="004C72FE" w:rsidRDefault="00E867C8" w:rsidP="004C72FE">
      <w:pPr>
        <w:ind w:left="567" w:right="401"/>
        <w:jc w:val="both"/>
      </w:pPr>
      <w:proofErr w:type="gramStart"/>
      <w:r>
        <w:t xml:space="preserve">VII) </w:t>
      </w:r>
      <w:r w:rsidR="004C72FE" w:rsidRPr="004C72FE">
        <w:t>Os</w:t>
      </w:r>
      <w:proofErr w:type="gramEnd"/>
      <w:r w:rsidR="004C72FE" w:rsidRPr="004C72FE">
        <w:t xml:space="preserve"> laudos deverão conter o nome do médico, com sua especialidade, CRM e outras informações que </w:t>
      </w:r>
      <w:r w:rsidR="001F2089">
        <w:t xml:space="preserve">o profissional achar necessário. </w:t>
      </w:r>
      <w:r w:rsidR="004C72FE" w:rsidRPr="004C72FE">
        <w:t>Ainda, deverá ser emitido documento de comparecimento do periciado, com data e assinatura do mesmo</w:t>
      </w:r>
      <w:r>
        <w:t>;</w:t>
      </w:r>
    </w:p>
    <w:p w:rsidR="00E867C8" w:rsidRPr="004C72FE" w:rsidRDefault="00E867C8" w:rsidP="004C72FE">
      <w:pPr>
        <w:ind w:left="567" w:right="401"/>
        <w:jc w:val="both"/>
      </w:pPr>
    </w:p>
    <w:p w:rsidR="004C72FE" w:rsidRPr="004C72FE" w:rsidRDefault="00E57428" w:rsidP="004C72FE">
      <w:pPr>
        <w:ind w:left="567" w:right="401"/>
        <w:jc w:val="both"/>
      </w:pPr>
      <w:r>
        <w:t xml:space="preserve">VIII) </w:t>
      </w:r>
      <w:r w:rsidR="004C72FE" w:rsidRPr="004C72FE">
        <w:t>A empresa deverá retirar os processos e documentos, sempre que comunicado, no Departamento de Recursos Humanos - DRH, situado à Rua Barão do Rio Branco, n.º 431, Centro, em dias úteis, ou acusar recebimento dos documentos digitalizados, via e-mail ou outra forma de envio eletrônico, conforme conveniência da Administração, das 08h às 12h e das 13h15min às 17h15min. Caso haja alteração de horário de funcionamento administrativo deste setor, a empresa deverá adequar-se</w:t>
      </w:r>
      <w:r w:rsidR="00E867C8">
        <w:t>;</w:t>
      </w:r>
      <w:r w:rsidR="004C72FE" w:rsidRPr="004C72FE">
        <w:t xml:space="preserve"> </w:t>
      </w:r>
    </w:p>
    <w:p w:rsidR="00E867C8" w:rsidRDefault="00E867C8" w:rsidP="004C72FE">
      <w:pPr>
        <w:ind w:left="567" w:right="401"/>
        <w:jc w:val="both"/>
      </w:pPr>
    </w:p>
    <w:p w:rsidR="004C72FE" w:rsidRPr="004C72FE" w:rsidRDefault="00E57428" w:rsidP="004C72FE">
      <w:pPr>
        <w:ind w:left="567" w:right="401"/>
        <w:jc w:val="both"/>
      </w:pPr>
      <w:r>
        <w:t>I</w:t>
      </w:r>
      <w:r w:rsidR="00E867C8">
        <w:t>X)</w:t>
      </w:r>
      <w:r w:rsidR="004C72FE" w:rsidRPr="004C72FE">
        <w:t xml:space="preserve"> A Detentora da Ata deverá disponibilizar e-mail oficial e outras formas de contato, para que seja visualizado diariamente, com a obrigação de acusar recebimento de todas as demandas de execução de laudos</w:t>
      </w:r>
      <w:r w:rsidR="004C72FE" w:rsidRPr="004C72FE">
        <w:rPr>
          <w:color w:val="FF0000"/>
        </w:rPr>
        <w:t xml:space="preserve">. </w:t>
      </w:r>
      <w:r w:rsidR="004C72FE" w:rsidRPr="004C72FE">
        <w:t>Ratificando, o DRH/Medicina do Trabalho informará a Detentora, via e-mail ou de outra forma, que existe perícia a ser realizada. A empresa acusará o recebimento, retirará, às suas expensas, o processo no DRH, e, em até 15 (quinze) dias, salvo justificativa conforme abordagem supramencionada, entregará o laudo</w:t>
      </w:r>
      <w:r w:rsidR="00E867C8">
        <w:t>;</w:t>
      </w:r>
    </w:p>
    <w:p w:rsidR="00E867C8" w:rsidRDefault="00E867C8" w:rsidP="004C72FE">
      <w:pPr>
        <w:ind w:left="567" w:right="401"/>
        <w:jc w:val="both"/>
      </w:pPr>
    </w:p>
    <w:p w:rsidR="004C72FE" w:rsidRPr="004C72FE" w:rsidRDefault="00E867C8" w:rsidP="004C72FE">
      <w:pPr>
        <w:ind w:left="567" w:right="401"/>
        <w:jc w:val="both"/>
      </w:pPr>
      <w:proofErr w:type="gramStart"/>
      <w:r>
        <w:t xml:space="preserve">X) </w:t>
      </w:r>
      <w:r w:rsidR="004C72FE" w:rsidRPr="004C72FE">
        <w:t>Os</w:t>
      </w:r>
      <w:proofErr w:type="gramEnd"/>
      <w:r w:rsidR="004C72FE" w:rsidRPr="004C72FE">
        <w:t xml:space="preserve"> agendamentos das perícias são de responsabilidade da Detentora. Os dados do servidor, constantes no cadastro do DRH, serão disponibilizados à empresa, a fim de realizar a comunicação com o periciado. Caso os dados sejam insuficientes para localizar o servidor/pessoa da famíli</w:t>
      </w:r>
      <w:r w:rsidR="000C4850">
        <w:t>a</w:t>
      </w:r>
      <w:r w:rsidR="004C72FE" w:rsidRPr="004C72FE">
        <w:t>, a empresa deverá realizar procedimentos necessários para o agendamento. A responsabilidade pela localização do servidor/pessoa da família é da Detentora</w:t>
      </w:r>
      <w:r w:rsidR="000C4850">
        <w:t>;</w:t>
      </w:r>
    </w:p>
    <w:p w:rsidR="00E867C8" w:rsidRDefault="00E867C8" w:rsidP="004C72FE">
      <w:pPr>
        <w:ind w:left="567" w:right="401"/>
        <w:jc w:val="both"/>
      </w:pPr>
    </w:p>
    <w:p w:rsidR="004C72FE" w:rsidRPr="004C72FE" w:rsidRDefault="000C4850" w:rsidP="004C72FE">
      <w:pPr>
        <w:ind w:left="567" w:right="401"/>
        <w:jc w:val="both"/>
      </w:pPr>
      <w:r>
        <w:t xml:space="preserve">XI) </w:t>
      </w:r>
      <w:r w:rsidR="004C72FE" w:rsidRPr="004C72FE">
        <w:t>A empresa deverá seguir a ordem cronológica dos processos, atestados e outros documentos. Poderá ocorrer ampliação deste prazo, em algum Processo específico com justificativa aceita pela Administração</w:t>
      </w:r>
      <w:r>
        <w:t>;</w:t>
      </w:r>
    </w:p>
    <w:p w:rsidR="004C72FE" w:rsidRPr="004C72FE" w:rsidRDefault="001F2089" w:rsidP="004C72FE">
      <w:pPr>
        <w:ind w:left="567" w:right="401"/>
        <w:jc w:val="both"/>
      </w:pPr>
      <w:proofErr w:type="gramStart"/>
      <w:r>
        <w:t>XII)</w:t>
      </w:r>
      <w:r w:rsidR="004C72FE" w:rsidRPr="004C72FE">
        <w:t xml:space="preserve"> Nas</w:t>
      </w:r>
      <w:proofErr w:type="gramEnd"/>
      <w:r w:rsidR="004C72FE" w:rsidRPr="004C72FE">
        <w:t xml:space="preserve"> perícias médicas não poderá participar em nenhuma hipótese servidor efetivo do quadro Municipal e nem o médico assistente do paciente (quando a Detentora achar necessário), conforme Parecer constante no Processo Administrativo Municipal n.º 1.574/2019</w:t>
      </w:r>
      <w:r>
        <w:t>;</w:t>
      </w:r>
    </w:p>
    <w:p w:rsidR="00E867C8" w:rsidRDefault="00E867C8" w:rsidP="004C72FE">
      <w:pPr>
        <w:ind w:left="567" w:right="401"/>
        <w:jc w:val="both"/>
        <w:rPr>
          <w:color w:val="000000" w:themeColor="text1"/>
        </w:rPr>
      </w:pPr>
    </w:p>
    <w:p w:rsidR="004C72FE" w:rsidRPr="004C72FE" w:rsidRDefault="001F2089" w:rsidP="004C72FE">
      <w:pPr>
        <w:ind w:left="567" w:right="401"/>
        <w:jc w:val="both"/>
      </w:pPr>
      <w:proofErr w:type="gramStart"/>
      <w:r>
        <w:rPr>
          <w:color w:val="000000" w:themeColor="text1"/>
        </w:rPr>
        <w:t>XI</w:t>
      </w:r>
      <w:r w:rsidR="00E57428">
        <w:rPr>
          <w:color w:val="000000" w:themeColor="text1"/>
        </w:rPr>
        <w:t>II</w:t>
      </w:r>
      <w:r>
        <w:rPr>
          <w:color w:val="000000" w:themeColor="text1"/>
        </w:rPr>
        <w:t>)</w:t>
      </w:r>
      <w:r w:rsidR="004C72FE" w:rsidRPr="004C72FE">
        <w:rPr>
          <w:color w:val="000000" w:themeColor="text1"/>
        </w:rPr>
        <w:t xml:space="preserve"> Arcar</w:t>
      </w:r>
      <w:proofErr w:type="gramEnd"/>
      <w:r w:rsidR="004C72FE" w:rsidRPr="004C72FE">
        <w:rPr>
          <w:color w:val="FF0000"/>
        </w:rPr>
        <w:t xml:space="preserve"> </w:t>
      </w:r>
      <w:r w:rsidR="004C72FE" w:rsidRPr="004C72FE">
        <w:t>com todas as despesas decorrentes da eventual execução de trabalhos em horário extraordinário (diurno, noturno, domingos e feriados), salas de atendimento, inclusive iluminação, despesas com instalações e equipamentos necessários a plena execução do Ata, quando indispensável ao cum</w:t>
      </w:r>
      <w:r>
        <w:t>primento dos prazos estipulados;</w:t>
      </w:r>
    </w:p>
    <w:p w:rsidR="00E867C8" w:rsidRDefault="00E867C8" w:rsidP="004C72FE">
      <w:pPr>
        <w:ind w:left="567" w:right="401"/>
        <w:jc w:val="both"/>
      </w:pPr>
    </w:p>
    <w:p w:rsidR="004C72FE" w:rsidRPr="004C72FE" w:rsidRDefault="001F2089" w:rsidP="004C72FE">
      <w:pPr>
        <w:ind w:left="567" w:right="401"/>
        <w:jc w:val="both"/>
      </w:pPr>
      <w:proofErr w:type="gramStart"/>
      <w:r>
        <w:t>X</w:t>
      </w:r>
      <w:r w:rsidR="00E57428">
        <w:t>I</w:t>
      </w:r>
      <w:r>
        <w:t>V)</w:t>
      </w:r>
      <w:r w:rsidR="004C72FE" w:rsidRPr="004C72FE">
        <w:t>Providenciar</w:t>
      </w:r>
      <w:proofErr w:type="gramEnd"/>
      <w:r w:rsidR="004C72FE" w:rsidRPr="004C72FE">
        <w:t>, junto aos órgãos competentes, sem ônus para o Detentor, todos os registros e licenças que forem devidos, bem como, quaisquer outras medidas indispensáveis à execução dos serviços e a sua entrega</w:t>
      </w:r>
      <w:r>
        <w:t>;</w:t>
      </w:r>
    </w:p>
    <w:p w:rsidR="00E867C8" w:rsidRDefault="00E867C8" w:rsidP="004C72FE">
      <w:pPr>
        <w:ind w:left="567" w:right="401"/>
        <w:jc w:val="both"/>
      </w:pPr>
    </w:p>
    <w:p w:rsidR="004C72FE" w:rsidRPr="004C72FE" w:rsidRDefault="001F2089" w:rsidP="004C72FE">
      <w:pPr>
        <w:ind w:left="567" w:right="401"/>
        <w:jc w:val="both"/>
      </w:pPr>
      <w:proofErr w:type="gramStart"/>
      <w:r>
        <w:t xml:space="preserve">XV) </w:t>
      </w:r>
      <w:r w:rsidR="004C72FE" w:rsidRPr="004C72FE">
        <w:t>Responsabilizar-se</w:t>
      </w:r>
      <w:proofErr w:type="gramEnd"/>
      <w:r w:rsidR="004C72FE" w:rsidRPr="004C72FE">
        <w:t xml:space="preserve"> por fornecer aos seus colaboradores que executarão o objeto desse Termo, condições de saúde e segurança do trabalho, incluindo fornecimento de EPI e meios de proteção, bem como assistência em eventual acidente, para atendimento na execução dos trabalhos, isentando a Prefeitura Municipal de São Mateus do Sul de qualquer responsabilidade, sendo a empresa Detentora da Ata única e exclusiva responsável civil e penalmente nesse sentido</w:t>
      </w:r>
      <w:r>
        <w:t>;</w:t>
      </w:r>
    </w:p>
    <w:p w:rsidR="00E867C8" w:rsidRDefault="00E867C8" w:rsidP="004C72FE">
      <w:pPr>
        <w:ind w:left="567" w:right="401"/>
        <w:jc w:val="both"/>
        <w:rPr>
          <w:color w:val="000000" w:themeColor="text1"/>
        </w:rPr>
      </w:pPr>
    </w:p>
    <w:p w:rsidR="004C72FE" w:rsidRPr="004C72FE" w:rsidRDefault="001F2089" w:rsidP="004C72FE">
      <w:pPr>
        <w:ind w:left="567" w:right="401"/>
        <w:jc w:val="both"/>
      </w:pPr>
      <w:proofErr w:type="gramStart"/>
      <w:r>
        <w:rPr>
          <w:color w:val="000000" w:themeColor="text1"/>
        </w:rPr>
        <w:t xml:space="preserve">XVI) </w:t>
      </w:r>
      <w:r w:rsidR="004C72FE" w:rsidRPr="004C72FE">
        <w:rPr>
          <w:color w:val="000000" w:themeColor="text1"/>
        </w:rPr>
        <w:t>Ainda</w:t>
      </w:r>
      <w:proofErr w:type="gramEnd"/>
      <w:r w:rsidR="004C72FE" w:rsidRPr="004C72FE">
        <w:t>, em relação aos seus empregados ou contratados será responsável por todas as despesas decorrentes da execução dos serviços contratados, tais como: pagamento de salários, encargos trabalhistas e previdenciários, seguro de acidentes, indenizações, recolhimento de taxas, impostos, contribuições e outros que porventura venham a ser criados e exigidos pelo Governo</w:t>
      </w:r>
      <w:r>
        <w:t>;</w:t>
      </w:r>
    </w:p>
    <w:p w:rsidR="00E867C8" w:rsidRDefault="00E867C8" w:rsidP="004C72FE">
      <w:pPr>
        <w:ind w:left="567" w:right="401"/>
        <w:jc w:val="both"/>
      </w:pPr>
    </w:p>
    <w:p w:rsidR="004C72FE" w:rsidRPr="004C72FE" w:rsidRDefault="001F2089" w:rsidP="004C72FE">
      <w:pPr>
        <w:ind w:left="567" w:right="401"/>
        <w:jc w:val="both"/>
      </w:pPr>
      <w:proofErr w:type="gramStart"/>
      <w:r>
        <w:t xml:space="preserve">XVII) </w:t>
      </w:r>
      <w:r w:rsidR="004C72FE" w:rsidRPr="004C72FE">
        <w:t>Informar</w:t>
      </w:r>
      <w:proofErr w:type="gramEnd"/>
      <w:r w:rsidR="004C72FE" w:rsidRPr="004C72FE">
        <w:t xml:space="preserve"> a fiscalização dos serviços, a ocorrência de quaisquer atos, fatos ou circunstâncias que possam atrasar ou impedir a conclusão do serviço dentro do prazo previsto</w:t>
      </w:r>
      <w:r>
        <w:t>;</w:t>
      </w:r>
    </w:p>
    <w:p w:rsidR="00E867C8" w:rsidRDefault="00E867C8" w:rsidP="004C72FE">
      <w:pPr>
        <w:ind w:left="567" w:right="401"/>
        <w:jc w:val="both"/>
      </w:pPr>
    </w:p>
    <w:p w:rsidR="004C72FE" w:rsidRPr="004C72FE" w:rsidRDefault="00E57428" w:rsidP="004C72FE">
      <w:pPr>
        <w:ind w:left="567" w:right="401"/>
        <w:jc w:val="both"/>
      </w:pPr>
      <w:proofErr w:type="gramStart"/>
      <w:r>
        <w:t>XVIII</w:t>
      </w:r>
      <w:r w:rsidR="001F2089">
        <w:t>)</w:t>
      </w:r>
      <w:r w:rsidR="004C72FE" w:rsidRPr="004C72FE">
        <w:t xml:space="preserve"> Nenhuma</w:t>
      </w:r>
      <w:proofErr w:type="gramEnd"/>
      <w:r w:rsidR="004C72FE" w:rsidRPr="004C72FE">
        <w:t xml:space="preserve"> informação ou documento será repassada a outro departamento, entidade, pessoa, ou qualquer que seja, devendo somente serem repassados ao Médico do Trabalho do Município e/ou Departamento de Recursos Humanos, ou por este autorizado formalmente e resguardar o sigilo das informações</w:t>
      </w:r>
      <w:r w:rsidR="001F2089">
        <w:t>;</w:t>
      </w:r>
    </w:p>
    <w:p w:rsidR="00E867C8" w:rsidRDefault="00E867C8" w:rsidP="004C72FE">
      <w:pPr>
        <w:ind w:left="567" w:right="401"/>
        <w:jc w:val="both"/>
      </w:pPr>
    </w:p>
    <w:p w:rsidR="004C72FE" w:rsidRPr="004C72FE" w:rsidRDefault="001F2089" w:rsidP="004C72FE">
      <w:pPr>
        <w:ind w:left="567" w:right="401"/>
        <w:jc w:val="both"/>
      </w:pPr>
      <w:proofErr w:type="gramStart"/>
      <w:r>
        <w:t>X</w:t>
      </w:r>
      <w:r w:rsidR="00E57428">
        <w:t>IX</w:t>
      </w:r>
      <w:r>
        <w:t>)</w:t>
      </w:r>
      <w:r w:rsidR="004C72FE" w:rsidRPr="004C72FE">
        <w:t xml:space="preserve"> Prestar</w:t>
      </w:r>
      <w:proofErr w:type="gramEnd"/>
      <w:r w:rsidR="004C72FE" w:rsidRPr="004C72FE">
        <w:t xml:space="preserve"> formalmente todo e qualquer esclarecimento ou informação solicitada pela fiscalização no prazo máximo de 48 (quarenta e oito) horas</w:t>
      </w:r>
      <w:r>
        <w:t>;</w:t>
      </w:r>
    </w:p>
    <w:p w:rsidR="00E867C8" w:rsidRDefault="00E867C8" w:rsidP="004C72FE">
      <w:pPr>
        <w:ind w:left="567" w:right="401"/>
        <w:jc w:val="both"/>
      </w:pPr>
    </w:p>
    <w:p w:rsidR="004C72FE" w:rsidRPr="004C72FE" w:rsidRDefault="001F2089" w:rsidP="004C72FE">
      <w:pPr>
        <w:ind w:left="567" w:right="401"/>
        <w:jc w:val="both"/>
      </w:pPr>
      <w:proofErr w:type="gramStart"/>
      <w:r>
        <w:t xml:space="preserve">XX) </w:t>
      </w:r>
      <w:r w:rsidR="004C72FE" w:rsidRPr="004C72FE">
        <w:t>Ter</w:t>
      </w:r>
      <w:proofErr w:type="gramEnd"/>
      <w:r w:rsidR="004C72FE" w:rsidRPr="004C72FE">
        <w:t xml:space="preserve"> acesso às informações e documentos necessários à prestação dos serviços contratados responsabilizando-se pela guarda e sigilo dos mesmos</w:t>
      </w:r>
      <w:r>
        <w:t>;</w:t>
      </w:r>
    </w:p>
    <w:p w:rsidR="00E867C8" w:rsidRDefault="00E867C8" w:rsidP="004C72FE">
      <w:pPr>
        <w:ind w:left="567" w:right="401"/>
        <w:jc w:val="both"/>
      </w:pPr>
    </w:p>
    <w:p w:rsidR="004C72FE" w:rsidRPr="004C72FE" w:rsidRDefault="001F2089" w:rsidP="004C72FE">
      <w:pPr>
        <w:ind w:left="567" w:right="401"/>
        <w:jc w:val="both"/>
      </w:pPr>
      <w:r>
        <w:t xml:space="preserve">XXI) </w:t>
      </w:r>
      <w:r w:rsidR="004C72FE" w:rsidRPr="004C72FE">
        <w:t>A Detentora da Ata deverá prestar todos os serviços contratados tempestivamente e de acordo com toda a legislação e normatização aplicável ao caso, responsabilizando-se civil e penalmente inteira e exclusivamente por qualquer irregularidade na prestação dos serviços e danos causados ao Detentor e a terceiros praticados por seus empregados, isentando desde já o Detentor por qualquer irregularidade ou dano</w:t>
      </w:r>
      <w:r>
        <w:t>;</w:t>
      </w:r>
    </w:p>
    <w:p w:rsidR="00E867C8" w:rsidRDefault="00E867C8" w:rsidP="004C72FE">
      <w:pPr>
        <w:ind w:left="567" w:right="401"/>
        <w:jc w:val="both"/>
      </w:pPr>
    </w:p>
    <w:p w:rsidR="004C72FE" w:rsidRPr="004C72FE" w:rsidRDefault="001F2089" w:rsidP="004C72FE">
      <w:pPr>
        <w:ind w:left="567" w:right="401"/>
        <w:jc w:val="both"/>
      </w:pPr>
      <w:r>
        <w:t xml:space="preserve">XXII) </w:t>
      </w:r>
      <w:r w:rsidR="004C72FE" w:rsidRPr="004C72FE">
        <w:t xml:space="preserve">Eventuais demandas Administrativas e Judiciais, a Detentora deverá atender, esclarecer e representar de forma completa na solução do tema, além de assegurar a confidencialidade nas informações, respondendo administrativamente, civil e criminal por qualquer ato, dano moral ou físico causado ao paciente ou a </w:t>
      </w:r>
      <w:r>
        <w:t>Prefeitura de São Mateus do Sul;</w:t>
      </w:r>
    </w:p>
    <w:p w:rsidR="00E867C8" w:rsidRDefault="00E867C8" w:rsidP="004C72FE">
      <w:pPr>
        <w:ind w:left="567" w:right="401"/>
        <w:jc w:val="both"/>
      </w:pPr>
    </w:p>
    <w:p w:rsidR="004C72FE" w:rsidRPr="004C72FE" w:rsidRDefault="00E57428" w:rsidP="004C72FE">
      <w:pPr>
        <w:ind w:left="567" w:right="401"/>
        <w:jc w:val="both"/>
      </w:pPr>
      <w:proofErr w:type="gramStart"/>
      <w:r>
        <w:lastRenderedPageBreak/>
        <w:t>XXIII)</w:t>
      </w:r>
      <w:r w:rsidR="004C72FE" w:rsidRPr="004C72FE">
        <w:t xml:space="preserve"> Permitir</w:t>
      </w:r>
      <w:proofErr w:type="gramEnd"/>
      <w:r w:rsidR="004C72FE" w:rsidRPr="004C72FE">
        <w:t xml:space="preserve"> que a fiscalização acesse os documentos, locais e outros, sem restrições, a menos que justificada e comprovada sigilosas, além de atender prontamente e responder a todos os questionamentos realizados pelo Fiscal da Ata ou da Administração.</w:t>
      </w:r>
    </w:p>
    <w:p w:rsidR="004C72FE" w:rsidRPr="004C72FE" w:rsidRDefault="004C72FE" w:rsidP="004C72FE">
      <w:pPr>
        <w:ind w:left="567" w:right="401"/>
        <w:jc w:val="both"/>
        <w:rPr>
          <w:b/>
        </w:rPr>
      </w:pPr>
    </w:p>
    <w:p w:rsidR="00414AD3" w:rsidRPr="00617B39" w:rsidRDefault="00414AD3" w:rsidP="00E179AF">
      <w:pPr>
        <w:tabs>
          <w:tab w:val="left" w:pos="9781"/>
        </w:tabs>
        <w:ind w:left="426" w:right="181"/>
        <w:jc w:val="both"/>
        <w:rPr>
          <w:b/>
          <w:u w:val="single"/>
        </w:rPr>
      </w:pPr>
      <w:r w:rsidRPr="00617B39">
        <w:rPr>
          <w:b/>
          <w:u w:val="single"/>
        </w:rPr>
        <w:t>CLÁUSULA DÉCIMA - DO CANCELAMENTO DA ATA DE REGISTRO DE PREÇO</w:t>
      </w:r>
    </w:p>
    <w:p w:rsidR="00414AD3" w:rsidRPr="00617B39" w:rsidRDefault="00414AD3" w:rsidP="00414AD3">
      <w:pPr>
        <w:tabs>
          <w:tab w:val="left" w:pos="9781"/>
        </w:tabs>
        <w:ind w:left="540" w:right="181"/>
        <w:jc w:val="both"/>
        <w:rPr>
          <w:b/>
          <w:u w:val="single"/>
        </w:rPr>
      </w:pPr>
    </w:p>
    <w:p w:rsidR="00414AD3" w:rsidRPr="00617B39" w:rsidRDefault="00414AD3" w:rsidP="00414AD3">
      <w:pPr>
        <w:tabs>
          <w:tab w:val="left" w:pos="9718"/>
        </w:tabs>
        <w:ind w:left="540" w:right="181"/>
        <w:jc w:val="both"/>
        <w:rPr>
          <w:color w:val="000000"/>
        </w:rPr>
      </w:pPr>
      <w:r w:rsidRPr="00617B39">
        <w:rPr>
          <w:b/>
          <w:u w:val="single"/>
        </w:rPr>
        <w:t>Parágrafo Único:</w:t>
      </w:r>
      <w:r>
        <w:rPr>
          <w:b/>
          <w:u w:val="single"/>
        </w:rPr>
        <w:t xml:space="preserve"> </w:t>
      </w:r>
      <w:r w:rsidRPr="00617B39">
        <w:rPr>
          <w:color w:val="000000"/>
        </w:rPr>
        <w:t xml:space="preserve">O cancelamento do registro de preços ocorrerá nas hipóteses e condições estabelecidas no Decreto Municipal n.º </w:t>
      </w:r>
      <w:r>
        <w:rPr>
          <w:color w:val="000000"/>
        </w:rPr>
        <w:t>955</w:t>
      </w:r>
      <w:r w:rsidRPr="00617B39">
        <w:rPr>
          <w:color w:val="000000"/>
        </w:rPr>
        <w:t>/20</w:t>
      </w:r>
      <w:r>
        <w:rPr>
          <w:color w:val="000000"/>
        </w:rPr>
        <w:t>20</w:t>
      </w:r>
      <w:r w:rsidRPr="00617B39">
        <w:rPr>
          <w:color w:val="000000"/>
        </w:rPr>
        <w:t xml:space="preserve"> e/ou nas seguintes condições:</w:t>
      </w:r>
    </w:p>
    <w:p w:rsidR="00414AD3" w:rsidRPr="00617B39" w:rsidRDefault="00414AD3" w:rsidP="00414AD3">
      <w:pPr>
        <w:tabs>
          <w:tab w:val="left" w:pos="9718"/>
        </w:tabs>
        <w:ind w:left="567" w:right="181"/>
        <w:jc w:val="both"/>
        <w:rPr>
          <w:color w:val="000000"/>
        </w:rPr>
      </w:pPr>
    </w:p>
    <w:p w:rsidR="00414AD3" w:rsidRPr="00617B39" w:rsidRDefault="00414AD3" w:rsidP="00414AD3">
      <w:pPr>
        <w:numPr>
          <w:ilvl w:val="0"/>
          <w:numId w:val="31"/>
        </w:numPr>
        <w:tabs>
          <w:tab w:val="clear" w:pos="1260"/>
          <w:tab w:val="left" w:pos="1701"/>
          <w:tab w:val="left" w:pos="9781"/>
        </w:tabs>
        <w:ind w:left="1701" w:right="181" w:hanging="567"/>
        <w:jc w:val="both"/>
        <w:rPr>
          <w:color w:val="000000"/>
        </w:rPr>
      </w:pPr>
      <w:r w:rsidRPr="00617B39">
        <w:rPr>
          <w:color w:val="000000"/>
        </w:rPr>
        <w:t>Quando a proponente que tenha seu preço registrado e/ou a detentora não cumprir as exigências contidas na legislação pertinente;</w:t>
      </w:r>
    </w:p>
    <w:p w:rsidR="00414AD3" w:rsidRPr="00617B39" w:rsidRDefault="00414AD3" w:rsidP="00414AD3">
      <w:pPr>
        <w:tabs>
          <w:tab w:val="left" w:pos="1701"/>
          <w:tab w:val="left" w:pos="9781"/>
        </w:tabs>
        <w:ind w:left="1701" w:right="181"/>
        <w:jc w:val="both"/>
        <w:rPr>
          <w:color w:val="000000"/>
        </w:rPr>
      </w:pPr>
    </w:p>
    <w:p w:rsidR="00414AD3" w:rsidRPr="00617B39" w:rsidRDefault="00414AD3" w:rsidP="00414AD3">
      <w:pPr>
        <w:numPr>
          <w:ilvl w:val="0"/>
          <w:numId w:val="31"/>
        </w:numPr>
        <w:tabs>
          <w:tab w:val="clear" w:pos="1260"/>
          <w:tab w:val="left" w:pos="1701"/>
          <w:tab w:val="left" w:pos="9781"/>
        </w:tabs>
        <w:ind w:left="1701" w:right="181" w:hanging="567"/>
        <w:jc w:val="both"/>
      </w:pPr>
      <w:r w:rsidRPr="00617B39">
        <w:t>Quando a proponente que tenha seu preço registrado, injustificadamente, deixar de firmar a Ata de Registro de Preços ou não aceitar outro instrumento equivalente, decorrente do registro de preços;</w:t>
      </w:r>
    </w:p>
    <w:p w:rsidR="00414AD3" w:rsidRPr="00617B39" w:rsidRDefault="00414AD3" w:rsidP="00414AD3">
      <w:pPr>
        <w:tabs>
          <w:tab w:val="left" w:pos="1701"/>
          <w:tab w:val="left" w:pos="9781"/>
        </w:tabs>
        <w:ind w:left="1701" w:right="181"/>
        <w:jc w:val="both"/>
      </w:pPr>
    </w:p>
    <w:p w:rsidR="00414AD3" w:rsidRPr="00617B39" w:rsidRDefault="00414AD3" w:rsidP="00414AD3">
      <w:pPr>
        <w:numPr>
          <w:ilvl w:val="0"/>
          <w:numId w:val="31"/>
        </w:numPr>
        <w:tabs>
          <w:tab w:val="clear" w:pos="1260"/>
          <w:tab w:val="left" w:pos="1701"/>
          <w:tab w:val="left" w:pos="9781"/>
        </w:tabs>
        <w:ind w:left="1701" w:right="181" w:hanging="567"/>
        <w:jc w:val="both"/>
        <w:rPr>
          <w:color w:val="000000"/>
        </w:rPr>
      </w:pPr>
      <w:r w:rsidRPr="00617B39">
        <w:t>Quando o preço registrado se apresentar superior ao praticado no mercado;</w:t>
      </w:r>
    </w:p>
    <w:p w:rsidR="00414AD3" w:rsidRPr="00617B39" w:rsidRDefault="00414AD3" w:rsidP="00414AD3">
      <w:pPr>
        <w:tabs>
          <w:tab w:val="left" w:pos="1701"/>
          <w:tab w:val="left" w:pos="9781"/>
        </w:tabs>
        <w:ind w:left="1701" w:right="181"/>
        <w:jc w:val="both"/>
        <w:rPr>
          <w:color w:val="000000"/>
        </w:rPr>
      </w:pPr>
    </w:p>
    <w:p w:rsidR="00414AD3" w:rsidRPr="00617B39" w:rsidRDefault="00414AD3" w:rsidP="00414AD3">
      <w:pPr>
        <w:numPr>
          <w:ilvl w:val="0"/>
          <w:numId w:val="31"/>
        </w:numPr>
        <w:tabs>
          <w:tab w:val="clear" w:pos="1260"/>
          <w:tab w:val="left" w:pos="1701"/>
          <w:tab w:val="left" w:pos="9781"/>
        </w:tabs>
        <w:ind w:left="1701" w:right="181" w:hanging="567"/>
        <w:jc w:val="both"/>
        <w:rPr>
          <w:bCs/>
        </w:rPr>
      </w:pPr>
      <w:r w:rsidRPr="00617B39">
        <w:t>Recusar-se a prestar o objeto adjudicado, no todo ou em parte, após 15 (quinze) dias do prazo preestabelecido no Edital;</w:t>
      </w:r>
    </w:p>
    <w:p w:rsidR="00414AD3" w:rsidRPr="00617B39" w:rsidRDefault="00414AD3" w:rsidP="00414AD3">
      <w:pPr>
        <w:tabs>
          <w:tab w:val="left" w:pos="1134"/>
          <w:tab w:val="left" w:pos="1701"/>
          <w:tab w:val="left" w:pos="9781"/>
        </w:tabs>
        <w:ind w:left="1701" w:right="181"/>
        <w:jc w:val="both"/>
        <w:rPr>
          <w:bCs/>
        </w:rPr>
      </w:pPr>
    </w:p>
    <w:p w:rsidR="00414AD3" w:rsidRPr="00617B39" w:rsidRDefault="00414AD3" w:rsidP="00414AD3">
      <w:pPr>
        <w:numPr>
          <w:ilvl w:val="0"/>
          <w:numId w:val="31"/>
        </w:numPr>
        <w:tabs>
          <w:tab w:val="clear" w:pos="1260"/>
          <w:tab w:val="left" w:pos="1701"/>
          <w:tab w:val="left" w:pos="9718"/>
        </w:tabs>
        <w:ind w:left="1701" w:right="181" w:hanging="567"/>
        <w:jc w:val="both"/>
        <w:rPr>
          <w:bCs/>
        </w:rPr>
      </w:pPr>
      <w:r w:rsidRPr="00617B39">
        <w:t>Transferir, no todo ou em parte, as obrigações decorrentes da Ata de Registro de Preços;</w:t>
      </w:r>
    </w:p>
    <w:p w:rsidR="00414AD3" w:rsidRPr="00617B39" w:rsidRDefault="00414AD3" w:rsidP="00414AD3">
      <w:pPr>
        <w:pStyle w:val="PargrafodaLista"/>
        <w:ind w:left="1701"/>
        <w:rPr>
          <w:bCs/>
        </w:rPr>
      </w:pPr>
    </w:p>
    <w:p w:rsidR="00414AD3" w:rsidRPr="00617B39" w:rsidRDefault="00414AD3" w:rsidP="00414AD3">
      <w:pPr>
        <w:numPr>
          <w:ilvl w:val="0"/>
          <w:numId w:val="31"/>
        </w:numPr>
        <w:tabs>
          <w:tab w:val="clear" w:pos="1260"/>
          <w:tab w:val="left" w:pos="1701"/>
          <w:tab w:val="left" w:pos="9781"/>
        </w:tabs>
        <w:ind w:left="1701" w:right="181" w:hanging="567"/>
        <w:jc w:val="both"/>
        <w:rPr>
          <w:color w:val="000000"/>
        </w:rPr>
      </w:pPr>
      <w:r w:rsidRPr="00617B39">
        <w:t>Quando, mediante solicitação formal da proponente que tenha seu preço registrado, comprovar estar impossibilitado de cumprir as exigências contidas no procedimento que deu origem ao registro de preços;</w:t>
      </w:r>
    </w:p>
    <w:p w:rsidR="00414AD3" w:rsidRPr="00617B39" w:rsidRDefault="00414AD3" w:rsidP="00414AD3">
      <w:pPr>
        <w:pStyle w:val="PargrafodaLista"/>
        <w:ind w:left="1701"/>
        <w:rPr>
          <w:color w:val="000000"/>
        </w:rPr>
      </w:pPr>
    </w:p>
    <w:p w:rsidR="00414AD3" w:rsidRPr="0025209A" w:rsidRDefault="00414AD3" w:rsidP="00414AD3">
      <w:pPr>
        <w:numPr>
          <w:ilvl w:val="0"/>
          <w:numId w:val="31"/>
        </w:numPr>
        <w:tabs>
          <w:tab w:val="clear" w:pos="1260"/>
          <w:tab w:val="left" w:pos="1701"/>
          <w:tab w:val="left" w:pos="9781"/>
        </w:tabs>
        <w:ind w:left="1701" w:right="181" w:hanging="567"/>
        <w:jc w:val="both"/>
        <w:rPr>
          <w:color w:val="000000"/>
        </w:rPr>
      </w:pPr>
      <w:r w:rsidRPr="00617B39">
        <w:t>Der causa à rescisão administrativa da Ata de Registro de Preços decorrente do registro de preços, por quaisquer dos motivos elencados no Artigo 78 e seus incisos, da Lei 8.666/93;</w:t>
      </w:r>
    </w:p>
    <w:p w:rsidR="00414AD3" w:rsidRDefault="00414AD3" w:rsidP="00414AD3">
      <w:pPr>
        <w:pStyle w:val="PargrafodaLista"/>
        <w:rPr>
          <w:color w:val="000000"/>
        </w:rPr>
      </w:pPr>
    </w:p>
    <w:p w:rsidR="00414AD3" w:rsidRPr="00617B39" w:rsidRDefault="00414AD3" w:rsidP="00414AD3">
      <w:pPr>
        <w:numPr>
          <w:ilvl w:val="0"/>
          <w:numId w:val="31"/>
        </w:numPr>
        <w:tabs>
          <w:tab w:val="clear" w:pos="1260"/>
          <w:tab w:val="left" w:pos="1701"/>
          <w:tab w:val="left" w:pos="9781"/>
        </w:tabs>
        <w:ind w:left="1701" w:right="181" w:hanging="567"/>
        <w:jc w:val="both"/>
        <w:rPr>
          <w:color w:val="000000"/>
        </w:rPr>
      </w:pPr>
      <w:r w:rsidRPr="00617B39">
        <w:t>F</w:t>
      </w:r>
      <w:r w:rsidRPr="00617B39">
        <w:rPr>
          <w:color w:val="000000"/>
        </w:rPr>
        <w:t>alir ou dissolver-se.</w:t>
      </w:r>
    </w:p>
    <w:p w:rsidR="00414AD3" w:rsidRPr="00617B39" w:rsidRDefault="00414AD3" w:rsidP="00414AD3">
      <w:pPr>
        <w:pStyle w:val="Ttulo6"/>
        <w:tabs>
          <w:tab w:val="left" w:pos="9781"/>
        </w:tabs>
        <w:ind w:left="540" w:right="181"/>
        <w:jc w:val="both"/>
        <w:rPr>
          <w:b/>
          <w:bCs/>
          <w:i w:val="0"/>
          <w:u w:val="single"/>
        </w:rPr>
      </w:pPr>
    </w:p>
    <w:p w:rsidR="00414AD3" w:rsidRPr="00617B39" w:rsidRDefault="00414AD3" w:rsidP="00414AD3">
      <w:pPr>
        <w:pStyle w:val="Ttulo5"/>
        <w:tabs>
          <w:tab w:val="left" w:pos="9718"/>
        </w:tabs>
        <w:spacing w:before="0" w:after="0"/>
        <w:ind w:left="567" w:right="181"/>
        <w:contextualSpacing/>
        <w:rPr>
          <w:i w:val="0"/>
          <w:sz w:val="24"/>
          <w:szCs w:val="24"/>
          <w:u w:val="single"/>
        </w:rPr>
      </w:pPr>
      <w:r w:rsidRPr="00617B39">
        <w:rPr>
          <w:i w:val="0"/>
          <w:sz w:val="24"/>
          <w:szCs w:val="24"/>
          <w:u w:val="single"/>
        </w:rPr>
        <w:t>CLÁUSULA DÉCIMA PRIMEIRA – DA SUBCONTRATAÇÃO</w:t>
      </w:r>
    </w:p>
    <w:p w:rsidR="00414AD3" w:rsidRPr="00617B39" w:rsidRDefault="00414AD3" w:rsidP="00414AD3">
      <w:pPr>
        <w:tabs>
          <w:tab w:val="left" w:pos="9718"/>
        </w:tabs>
        <w:ind w:left="567" w:right="181"/>
        <w:contextualSpacing/>
        <w:jc w:val="both"/>
      </w:pPr>
    </w:p>
    <w:p w:rsidR="00414AD3" w:rsidRDefault="00414AD3" w:rsidP="00414AD3">
      <w:pPr>
        <w:tabs>
          <w:tab w:val="left" w:pos="9718"/>
        </w:tabs>
        <w:ind w:left="567" w:right="181"/>
        <w:contextualSpacing/>
        <w:jc w:val="both"/>
        <w:rPr>
          <w:b/>
        </w:rPr>
      </w:pPr>
      <w:r w:rsidRPr="00617B39">
        <w:t xml:space="preserve">Não é permitida, sob pena de nulidade, a subcontratação total ou parcial para a execução da Ata de Registro de Preços, a nenhuma pessoa física ou jurídica, sem autorização prévia e anuência expressa do </w:t>
      </w:r>
      <w:r w:rsidRPr="00617B39">
        <w:rPr>
          <w:b/>
        </w:rPr>
        <w:t>DETENTOR.</w:t>
      </w:r>
    </w:p>
    <w:p w:rsidR="00414AD3" w:rsidRDefault="00414AD3" w:rsidP="00414AD3">
      <w:pPr>
        <w:tabs>
          <w:tab w:val="left" w:pos="9718"/>
        </w:tabs>
        <w:ind w:left="567" w:right="181"/>
        <w:contextualSpacing/>
        <w:jc w:val="both"/>
        <w:rPr>
          <w:b/>
        </w:rPr>
      </w:pPr>
    </w:p>
    <w:p w:rsidR="00414AD3" w:rsidRPr="00617B39" w:rsidRDefault="00414AD3" w:rsidP="00414AD3">
      <w:pPr>
        <w:pStyle w:val="Ttulo6"/>
        <w:tabs>
          <w:tab w:val="left" w:pos="9781"/>
        </w:tabs>
        <w:ind w:left="540" w:right="181"/>
        <w:jc w:val="both"/>
        <w:rPr>
          <w:b/>
          <w:bCs/>
          <w:i w:val="0"/>
          <w:u w:val="single"/>
        </w:rPr>
      </w:pPr>
      <w:r w:rsidRPr="00617B39">
        <w:rPr>
          <w:b/>
          <w:bCs/>
          <w:i w:val="0"/>
          <w:u w:val="single"/>
        </w:rPr>
        <w:t xml:space="preserve">CLÁUSULA DÉCIMA </w:t>
      </w:r>
      <w:r>
        <w:rPr>
          <w:b/>
          <w:bCs/>
          <w:i w:val="0"/>
          <w:u w:val="single"/>
        </w:rPr>
        <w:t>SEGUNDA</w:t>
      </w:r>
      <w:r w:rsidRPr="00617B39">
        <w:rPr>
          <w:b/>
          <w:bCs/>
          <w:i w:val="0"/>
          <w:u w:val="single"/>
        </w:rPr>
        <w:t xml:space="preserve"> - DAS SANÇÕES ADMINISTRATIVAS</w:t>
      </w:r>
    </w:p>
    <w:p w:rsidR="00414AD3" w:rsidRPr="00617B39" w:rsidRDefault="00414AD3" w:rsidP="00414AD3">
      <w:pPr>
        <w:tabs>
          <w:tab w:val="left" w:pos="9781"/>
        </w:tabs>
        <w:ind w:left="567" w:right="181"/>
        <w:jc w:val="both"/>
        <w:rPr>
          <w:color w:val="000000"/>
        </w:rPr>
      </w:pPr>
    </w:p>
    <w:p w:rsidR="00997C6E" w:rsidRPr="00BF0D08" w:rsidRDefault="00997C6E" w:rsidP="00997C6E">
      <w:pPr>
        <w:pStyle w:val="Cabealho"/>
        <w:ind w:left="540" w:right="180"/>
        <w:contextualSpacing/>
        <w:jc w:val="both"/>
        <w:rPr>
          <w:sz w:val="24"/>
        </w:rPr>
      </w:pPr>
      <w:r w:rsidRPr="00BF0D08">
        <w:rPr>
          <w:sz w:val="24"/>
        </w:rPr>
        <w:t xml:space="preserve">A Detentora sujeitar-se-á, em caso de inadimplemento de suas obrigações, definidas neste instrumento ou em outros que o complementem, as seguintes penalidades, sem prejuízo das sanções legais estabelecidas nos Artigos </w:t>
      </w:r>
      <w:smartTag w:uri="urn:schemas-microsoft-com:office:smarttags" w:element="metricconverter">
        <w:smartTagPr>
          <w:attr w:name="ProductID" w:val="86 a"/>
        </w:smartTagPr>
        <w:r w:rsidRPr="00BF0D08">
          <w:rPr>
            <w:sz w:val="24"/>
          </w:rPr>
          <w:t>86 a</w:t>
        </w:r>
      </w:smartTag>
      <w:r w:rsidRPr="00BF0D08">
        <w:rPr>
          <w:sz w:val="24"/>
        </w:rPr>
        <w:t xml:space="preserve"> 88 da Lei 8.666/93, no Artigo 7 da Lei 10.520/2002 e outras responsabilidades civil e criminal:</w:t>
      </w:r>
    </w:p>
    <w:p w:rsidR="00997C6E" w:rsidRPr="00BF0D08" w:rsidRDefault="00997C6E" w:rsidP="00997C6E">
      <w:pPr>
        <w:pStyle w:val="Cabealho"/>
        <w:ind w:left="1134" w:right="180"/>
        <w:contextualSpacing/>
        <w:jc w:val="both"/>
        <w:rPr>
          <w:b/>
          <w:sz w:val="24"/>
        </w:rPr>
      </w:pPr>
    </w:p>
    <w:p w:rsidR="00997C6E" w:rsidRPr="00BF0D08" w:rsidRDefault="00997C6E" w:rsidP="00997C6E">
      <w:pPr>
        <w:ind w:left="1259"/>
        <w:jc w:val="both"/>
      </w:pPr>
      <w:r>
        <w:t>I)</w:t>
      </w:r>
      <w:r w:rsidRPr="00BF0D08">
        <w:t xml:space="preserve"> Multa de 1% (</w:t>
      </w:r>
      <w:r w:rsidRPr="00BF0D08">
        <w:rPr>
          <w:i/>
        </w:rPr>
        <w:t>um por cento</w:t>
      </w:r>
      <w:r w:rsidRPr="00BF0D08">
        <w:t>) sobre o valor correspondente a parte inadimplida, por atraso no início dos serviços contratados no prazo fixado, sem justificativa aceita, estando sua proposta dentro do prazo de validade, até o limite de 15% (quinze</w:t>
      </w:r>
      <w:r w:rsidRPr="00BF0D08">
        <w:rPr>
          <w:i/>
        </w:rPr>
        <w:t xml:space="preserve"> por cento</w:t>
      </w:r>
      <w:r w:rsidRPr="00BF0D08">
        <w:t xml:space="preserve">) quando então, poderá ser decretado o cancelamento da Ata de Registro de Preços, por culpa exclusiva da </w:t>
      </w:r>
      <w:r w:rsidRPr="00BF0D08">
        <w:rPr>
          <w:b/>
          <w:bCs/>
        </w:rPr>
        <w:t xml:space="preserve">DETENTORA, </w:t>
      </w:r>
      <w:r w:rsidRPr="00BF0D08">
        <w:rPr>
          <w:bCs/>
        </w:rPr>
        <w:t>cabendo apenas o pagamento dos serviços prestados até então, sem prejuízo da apuração das perdas e danos ao Município, que poderão ser descontados dos valores que porventura tenha a Detentora a receber;</w:t>
      </w:r>
    </w:p>
    <w:p w:rsidR="00997C6E" w:rsidRPr="00BF0D08" w:rsidRDefault="00997C6E" w:rsidP="00997C6E">
      <w:pPr>
        <w:tabs>
          <w:tab w:val="left" w:pos="9781"/>
        </w:tabs>
        <w:ind w:left="1134" w:right="181"/>
        <w:contextualSpacing/>
        <w:jc w:val="both"/>
      </w:pPr>
    </w:p>
    <w:p w:rsidR="00997C6E" w:rsidRPr="00BF0D08" w:rsidRDefault="00997C6E" w:rsidP="00997C6E">
      <w:pPr>
        <w:tabs>
          <w:tab w:val="left" w:pos="9781"/>
        </w:tabs>
        <w:ind w:left="1276" w:right="118"/>
        <w:contextualSpacing/>
        <w:jc w:val="both"/>
      </w:pPr>
      <w:r>
        <w:t>II)</w:t>
      </w:r>
      <w:r w:rsidRPr="00BF0D08">
        <w:t xml:space="preserve"> Multa de 10% (</w:t>
      </w:r>
      <w:r w:rsidRPr="00BF0D08">
        <w:rPr>
          <w:i/>
        </w:rPr>
        <w:t>dez por cento</w:t>
      </w:r>
      <w:r w:rsidRPr="00BF0D08">
        <w:t xml:space="preserve">) sobre o valor correspondente à parte inadimplida, </w:t>
      </w:r>
    </w:p>
    <w:p w:rsidR="00997C6E" w:rsidRPr="00BF0D08" w:rsidRDefault="00997C6E" w:rsidP="00997C6E">
      <w:pPr>
        <w:ind w:left="1276"/>
        <w:jc w:val="both"/>
      </w:pPr>
      <w:proofErr w:type="gramStart"/>
      <w:r w:rsidRPr="00BF0D08">
        <w:t>recusar</w:t>
      </w:r>
      <w:proofErr w:type="gramEnd"/>
      <w:r w:rsidRPr="00BF0D08">
        <w:t>-se a executar, injustificadamente, no todo ou em parte, os serviços contratados.</w:t>
      </w:r>
    </w:p>
    <w:p w:rsidR="00997C6E" w:rsidRPr="00BF0D08" w:rsidRDefault="00997C6E" w:rsidP="00997C6E">
      <w:pPr>
        <w:tabs>
          <w:tab w:val="left" w:pos="9781"/>
        </w:tabs>
        <w:ind w:left="1134" w:right="181"/>
        <w:contextualSpacing/>
        <w:jc w:val="both"/>
      </w:pPr>
    </w:p>
    <w:p w:rsidR="00997C6E" w:rsidRPr="00B273CF" w:rsidRDefault="00997C6E" w:rsidP="00997C6E">
      <w:pPr>
        <w:ind w:left="1276"/>
        <w:jc w:val="both"/>
        <w:rPr>
          <w:sz w:val="26"/>
          <w:szCs w:val="26"/>
        </w:rPr>
      </w:pPr>
      <w:r>
        <w:t>III)</w:t>
      </w:r>
      <w:r w:rsidRPr="00BF0D08">
        <w:t xml:space="preserve"> Multa de 4% (quatro</w:t>
      </w:r>
      <w:r>
        <w:t xml:space="preserve"> por cento)</w:t>
      </w:r>
      <w:r w:rsidRPr="00CC513E">
        <w:t>, praticar, por ação ou omissão, qualquer ato que, por imprudência, negligência, imperícia, dolo ou má-fé, venha causar danos ao Detentor, servidores ou a terceiros, independentemente da obrigação da Detentora em reparar os danos causados</w:t>
      </w:r>
      <w:r w:rsidRPr="00B273CF">
        <w:rPr>
          <w:sz w:val="26"/>
          <w:szCs w:val="26"/>
        </w:rPr>
        <w:t>.</w:t>
      </w:r>
    </w:p>
    <w:p w:rsidR="00997C6E" w:rsidRDefault="00997C6E" w:rsidP="00997C6E">
      <w:pPr>
        <w:tabs>
          <w:tab w:val="left" w:pos="9781"/>
        </w:tabs>
        <w:ind w:left="1134" w:right="181"/>
        <w:contextualSpacing/>
        <w:jc w:val="both"/>
        <w:rPr>
          <w:color w:val="000000"/>
        </w:rPr>
      </w:pPr>
    </w:p>
    <w:p w:rsidR="00997C6E" w:rsidRDefault="00997C6E" w:rsidP="00997C6E">
      <w:pPr>
        <w:tabs>
          <w:tab w:val="left" w:pos="9781"/>
        </w:tabs>
        <w:ind w:left="1276" w:right="181"/>
        <w:contextualSpacing/>
        <w:jc w:val="both"/>
      </w:pPr>
      <w:r>
        <w:rPr>
          <w:color w:val="000000"/>
        </w:rPr>
        <w:t xml:space="preserve">IV) </w:t>
      </w:r>
      <w:r>
        <w:t>Suspensão do direito de participar de licitações e/ou Contratos e/ou Ata de Registro de Preços em qualquer órgão da administração direta ou indireta, pelo prazo de até 05 (</w:t>
      </w:r>
      <w:r>
        <w:rPr>
          <w:i/>
        </w:rPr>
        <w:t>cinco</w:t>
      </w:r>
      <w:r>
        <w:t>) anos, quando, por culpa da Detentora ocorrer a suspensão ou a rescisão administrativa;</w:t>
      </w:r>
    </w:p>
    <w:p w:rsidR="00997C6E" w:rsidRDefault="00997C6E" w:rsidP="00997C6E">
      <w:pPr>
        <w:tabs>
          <w:tab w:val="left" w:pos="9781"/>
        </w:tabs>
        <w:ind w:left="1276" w:right="181"/>
        <w:contextualSpacing/>
        <w:jc w:val="both"/>
      </w:pPr>
    </w:p>
    <w:p w:rsidR="00997C6E" w:rsidRDefault="00997C6E" w:rsidP="00997C6E">
      <w:pPr>
        <w:tabs>
          <w:tab w:val="left" w:pos="9781"/>
        </w:tabs>
        <w:ind w:left="1276" w:right="181"/>
        <w:contextualSpacing/>
        <w:jc w:val="both"/>
      </w:pPr>
      <w:r>
        <w:t>V) Declaração de inidoneidade para licitar e contratar com a Administração Pública, enquanto perdurarem os motivos determinantes da sua punição ou até que seja promovida a reabilitação perante a própria autoridade que aplicou a penalidade.</w:t>
      </w:r>
    </w:p>
    <w:p w:rsidR="00997C6E" w:rsidRDefault="00997C6E" w:rsidP="00997C6E">
      <w:pPr>
        <w:tabs>
          <w:tab w:val="left" w:pos="9781"/>
        </w:tabs>
        <w:ind w:left="1276" w:right="181"/>
        <w:contextualSpacing/>
        <w:jc w:val="both"/>
      </w:pPr>
    </w:p>
    <w:p w:rsidR="00997C6E" w:rsidRDefault="00A8581E" w:rsidP="00997C6E">
      <w:pPr>
        <w:tabs>
          <w:tab w:val="left" w:pos="9781"/>
        </w:tabs>
        <w:ind w:left="567" w:right="181"/>
        <w:contextualSpacing/>
        <w:jc w:val="both"/>
      </w:pPr>
      <w:r w:rsidRPr="00A8581E">
        <w:rPr>
          <w:b/>
          <w:u w:val="single"/>
        </w:rPr>
        <w:t>Parágrafo Primeiro</w:t>
      </w:r>
      <w:r>
        <w:t xml:space="preserve">: </w:t>
      </w:r>
      <w:r w:rsidR="00997C6E">
        <w:t>As multas serão independentes e a aplicação de uma não exclui a das outras.</w:t>
      </w:r>
    </w:p>
    <w:p w:rsidR="00997C6E" w:rsidRDefault="00997C6E" w:rsidP="00997C6E">
      <w:pPr>
        <w:tabs>
          <w:tab w:val="left" w:pos="9781"/>
        </w:tabs>
        <w:ind w:left="567" w:right="181"/>
        <w:contextualSpacing/>
        <w:jc w:val="both"/>
      </w:pPr>
    </w:p>
    <w:p w:rsidR="00997C6E" w:rsidRDefault="00A8581E" w:rsidP="00997C6E">
      <w:pPr>
        <w:pStyle w:val="Textopadro"/>
        <w:widowControl/>
        <w:tabs>
          <w:tab w:val="left" w:pos="720"/>
        </w:tabs>
        <w:ind w:left="540" w:right="180"/>
        <w:contextualSpacing/>
        <w:jc w:val="both"/>
        <w:rPr>
          <w:lang w:val="pt-BR"/>
        </w:rPr>
      </w:pPr>
      <w:proofErr w:type="gramStart"/>
      <w:r w:rsidRPr="00A8581E">
        <w:rPr>
          <w:b/>
          <w:u w:val="single"/>
          <w:lang w:val="pt-BR"/>
        </w:rPr>
        <w:t>Parágrafo Segundo</w:t>
      </w:r>
      <w:proofErr w:type="gramEnd"/>
      <w:r>
        <w:rPr>
          <w:lang w:val="pt-BR"/>
        </w:rPr>
        <w:t xml:space="preserve">: </w:t>
      </w:r>
      <w:r w:rsidR="00997C6E">
        <w:rPr>
          <w:lang w:val="pt-BR"/>
        </w:rPr>
        <w:t>Nenhuma sanção será aplicada sem o devido processo administrativo, que prevê defesa prévia da interessada e recurso nos prazos definidos em Lei, sendo-lhe franqueada vista ao processo;</w:t>
      </w:r>
    </w:p>
    <w:p w:rsidR="00997C6E" w:rsidRDefault="00997C6E" w:rsidP="00997C6E">
      <w:pPr>
        <w:pStyle w:val="Textopadro"/>
        <w:widowControl/>
        <w:tabs>
          <w:tab w:val="left" w:pos="720"/>
        </w:tabs>
        <w:ind w:left="540" w:right="180"/>
        <w:contextualSpacing/>
        <w:jc w:val="both"/>
        <w:rPr>
          <w:lang w:val="pt-BR"/>
        </w:rPr>
      </w:pPr>
    </w:p>
    <w:p w:rsidR="00997C6E" w:rsidRDefault="00A8581E" w:rsidP="00997C6E">
      <w:pPr>
        <w:pStyle w:val="Textopadro"/>
        <w:widowControl/>
        <w:tabs>
          <w:tab w:val="left" w:pos="720"/>
        </w:tabs>
        <w:ind w:left="540" w:right="180"/>
        <w:contextualSpacing/>
        <w:jc w:val="both"/>
        <w:rPr>
          <w:lang w:val="pt-BR"/>
        </w:rPr>
      </w:pPr>
      <w:r w:rsidRPr="00A8581E">
        <w:rPr>
          <w:b/>
          <w:u w:val="single"/>
          <w:lang w:val="pt-BR"/>
        </w:rPr>
        <w:t>Parágrafo Terceiro</w:t>
      </w:r>
      <w:r>
        <w:rPr>
          <w:lang w:val="pt-BR"/>
        </w:rPr>
        <w:t>:</w:t>
      </w:r>
      <w:r w:rsidR="00997C6E">
        <w:rPr>
          <w:lang w:val="pt-BR"/>
        </w:rPr>
        <w:t xml:space="preserve"> O atraso, para efeito de cálculo das multas supramencionadas, será contado em dias corridos, a partir do dia seguinte ao vencimento do prazo de prestação dos serviços.</w:t>
      </w:r>
    </w:p>
    <w:p w:rsidR="00142B0A" w:rsidRDefault="00142B0A" w:rsidP="00414AD3">
      <w:pPr>
        <w:pStyle w:val="Textopadro"/>
        <w:widowControl/>
        <w:tabs>
          <w:tab w:val="left" w:pos="720"/>
        </w:tabs>
        <w:ind w:left="540" w:right="180"/>
        <w:contextualSpacing/>
        <w:jc w:val="both"/>
        <w:rPr>
          <w:lang w:val="pt-BR"/>
        </w:rPr>
      </w:pPr>
    </w:p>
    <w:p w:rsidR="00414AD3" w:rsidRPr="00617B39" w:rsidRDefault="00414AD3" w:rsidP="00414AD3">
      <w:pPr>
        <w:pStyle w:val="Cabealho"/>
        <w:tabs>
          <w:tab w:val="left" w:pos="540"/>
          <w:tab w:val="left" w:pos="9718"/>
        </w:tabs>
        <w:ind w:left="567" w:right="181"/>
        <w:contextualSpacing/>
        <w:rPr>
          <w:b/>
          <w:bCs/>
          <w:sz w:val="24"/>
          <w:szCs w:val="24"/>
          <w:u w:val="single"/>
        </w:rPr>
      </w:pPr>
      <w:r w:rsidRPr="00617B39">
        <w:rPr>
          <w:b/>
          <w:bCs/>
          <w:sz w:val="24"/>
          <w:szCs w:val="24"/>
          <w:u w:val="single"/>
        </w:rPr>
        <w:t xml:space="preserve">CLÁUSULA DÉCIMA </w:t>
      </w:r>
      <w:r>
        <w:rPr>
          <w:b/>
          <w:bCs/>
          <w:sz w:val="24"/>
          <w:szCs w:val="24"/>
          <w:u w:val="single"/>
        </w:rPr>
        <w:t>TERCEIRA</w:t>
      </w:r>
      <w:r w:rsidRPr="00617B39">
        <w:rPr>
          <w:b/>
          <w:bCs/>
          <w:sz w:val="24"/>
          <w:szCs w:val="24"/>
          <w:u w:val="single"/>
        </w:rPr>
        <w:t xml:space="preserve"> - DA APLICAÇÃO DE MULTA</w:t>
      </w:r>
    </w:p>
    <w:p w:rsidR="00414AD3" w:rsidRPr="00617B39" w:rsidRDefault="00414AD3" w:rsidP="00414AD3">
      <w:pPr>
        <w:pStyle w:val="Cabealho"/>
        <w:tabs>
          <w:tab w:val="left" w:pos="540"/>
          <w:tab w:val="left" w:pos="9718"/>
        </w:tabs>
        <w:ind w:left="567" w:right="181"/>
        <w:contextualSpacing/>
        <w:rPr>
          <w:b/>
          <w:bCs/>
          <w:sz w:val="24"/>
          <w:szCs w:val="24"/>
          <w:u w:val="single"/>
        </w:rPr>
      </w:pPr>
    </w:p>
    <w:p w:rsidR="00414AD3" w:rsidRPr="00617B39" w:rsidRDefault="00414AD3" w:rsidP="00414AD3">
      <w:pPr>
        <w:pStyle w:val="Cabealho"/>
        <w:tabs>
          <w:tab w:val="left" w:pos="540"/>
          <w:tab w:val="left" w:pos="9718"/>
        </w:tabs>
        <w:ind w:left="567" w:right="181"/>
        <w:contextualSpacing/>
        <w:jc w:val="both"/>
        <w:rPr>
          <w:sz w:val="24"/>
          <w:szCs w:val="24"/>
        </w:rPr>
      </w:pPr>
      <w:r w:rsidRPr="00617B39">
        <w:rPr>
          <w:sz w:val="24"/>
          <w:szCs w:val="24"/>
        </w:rPr>
        <w:t xml:space="preserve">Quando da aplicação de multa, o </w:t>
      </w:r>
      <w:r w:rsidRPr="00617B39">
        <w:rPr>
          <w:b/>
          <w:sz w:val="24"/>
          <w:szCs w:val="24"/>
        </w:rPr>
        <w:t>DETENTOR</w:t>
      </w:r>
      <w:r w:rsidRPr="00617B39">
        <w:rPr>
          <w:sz w:val="24"/>
          <w:szCs w:val="24"/>
        </w:rPr>
        <w:t xml:space="preserve"> notificará a </w:t>
      </w:r>
      <w:r w:rsidRPr="00617B39">
        <w:rPr>
          <w:b/>
          <w:sz w:val="24"/>
          <w:szCs w:val="24"/>
        </w:rPr>
        <w:t xml:space="preserve">DETENTORA </w:t>
      </w:r>
      <w:r w:rsidRPr="00617B39">
        <w:rPr>
          <w:sz w:val="24"/>
          <w:szCs w:val="24"/>
        </w:rPr>
        <w:t>que terá o prazo de 05 (</w:t>
      </w:r>
      <w:r w:rsidRPr="00617B39">
        <w:rPr>
          <w:iCs/>
          <w:sz w:val="24"/>
          <w:szCs w:val="24"/>
        </w:rPr>
        <w:t>cinco</w:t>
      </w:r>
      <w:r w:rsidRPr="00617B39">
        <w:rPr>
          <w:sz w:val="24"/>
          <w:szCs w:val="24"/>
        </w:rPr>
        <w:t xml:space="preserve">) dias úteis para apresentar defesa prévia a Secretaria Municipal de Administração. Mantida a aplicação da multa pela Secretaria Municipal de Administração, caberá no mesmo prazo, recurso à autoridade superior. Sendo improcedente o recurso apresentado, a </w:t>
      </w:r>
      <w:r w:rsidRPr="00617B39">
        <w:rPr>
          <w:b/>
          <w:sz w:val="24"/>
          <w:szCs w:val="24"/>
        </w:rPr>
        <w:t xml:space="preserve">DETENTORA </w:t>
      </w:r>
      <w:r w:rsidRPr="00617B39">
        <w:rPr>
          <w:sz w:val="24"/>
          <w:szCs w:val="24"/>
        </w:rPr>
        <w:t>terá o prazo de 05 (</w:t>
      </w:r>
      <w:r w:rsidRPr="00617B39">
        <w:rPr>
          <w:iCs/>
          <w:sz w:val="24"/>
          <w:szCs w:val="24"/>
        </w:rPr>
        <w:t>cinco</w:t>
      </w:r>
      <w:r w:rsidRPr="00617B39">
        <w:rPr>
          <w:sz w:val="24"/>
          <w:szCs w:val="24"/>
        </w:rPr>
        <w:t xml:space="preserve">) dias úteis para recolher à Tesouraria do </w:t>
      </w:r>
      <w:r w:rsidRPr="00617B39">
        <w:rPr>
          <w:b/>
          <w:sz w:val="24"/>
          <w:szCs w:val="24"/>
        </w:rPr>
        <w:t>DETENTOR</w:t>
      </w:r>
      <w:r w:rsidRPr="00617B39">
        <w:rPr>
          <w:sz w:val="24"/>
          <w:szCs w:val="24"/>
        </w:rPr>
        <w:t xml:space="preserve"> o valor correspondente à multa, sob pena de incorrer em outras sanções </w:t>
      </w:r>
      <w:r w:rsidRPr="00617B39">
        <w:rPr>
          <w:sz w:val="24"/>
          <w:szCs w:val="24"/>
        </w:rPr>
        <w:lastRenderedPageBreak/>
        <w:t xml:space="preserve">cabíveis, podendo o </w:t>
      </w:r>
      <w:r w:rsidRPr="00617B39">
        <w:rPr>
          <w:b/>
          <w:sz w:val="24"/>
          <w:szCs w:val="24"/>
        </w:rPr>
        <w:t>DETENTOR</w:t>
      </w:r>
      <w:r w:rsidRPr="00617B39">
        <w:rPr>
          <w:sz w:val="24"/>
          <w:szCs w:val="24"/>
        </w:rPr>
        <w:t>, inclusive, reter pagamento de fatura, até o efetivo pagamento da multa, como garantia do recebimento desta.</w:t>
      </w:r>
    </w:p>
    <w:p w:rsidR="00414AD3" w:rsidRPr="00617B39" w:rsidRDefault="00414AD3" w:rsidP="00414AD3">
      <w:pPr>
        <w:pStyle w:val="Textopadro"/>
        <w:widowControl/>
        <w:tabs>
          <w:tab w:val="left" w:pos="720"/>
        </w:tabs>
        <w:ind w:left="540" w:right="180"/>
        <w:contextualSpacing/>
        <w:jc w:val="both"/>
        <w:rPr>
          <w:szCs w:val="24"/>
          <w:lang w:val="pt-BR"/>
        </w:rPr>
      </w:pPr>
    </w:p>
    <w:p w:rsidR="00414AD3" w:rsidRPr="00617B39" w:rsidRDefault="00414AD3" w:rsidP="00414AD3">
      <w:pPr>
        <w:pStyle w:val="Ttulo2"/>
        <w:tabs>
          <w:tab w:val="left" w:pos="9781"/>
        </w:tabs>
        <w:ind w:right="181"/>
        <w:jc w:val="left"/>
      </w:pPr>
      <w:r w:rsidRPr="00617B39">
        <w:t>CLÁUSULA DÉCIMA QU</w:t>
      </w:r>
      <w:r>
        <w:t>ARTA</w:t>
      </w:r>
      <w:r w:rsidRPr="00617B39">
        <w:t xml:space="preserve"> – DA RESCISÃO</w:t>
      </w:r>
    </w:p>
    <w:p w:rsidR="00414AD3" w:rsidRPr="00617B39" w:rsidRDefault="00414AD3" w:rsidP="00414AD3">
      <w:pPr>
        <w:ind w:left="567"/>
      </w:pPr>
    </w:p>
    <w:p w:rsidR="00414AD3" w:rsidRPr="00617B39" w:rsidRDefault="00414AD3" w:rsidP="00414AD3">
      <w:pPr>
        <w:tabs>
          <w:tab w:val="left" w:pos="9718"/>
        </w:tabs>
        <w:ind w:left="540" w:right="181"/>
        <w:jc w:val="both"/>
      </w:pPr>
      <w:r w:rsidRPr="00617B39">
        <w:t xml:space="preserve">Ficam reconhecidos pela </w:t>
      </w:r>
      <w:r w:rsidRPr="00617B39">
        <w:rPr>
          <w:b/>
        </w:rPr>
        <w:t xml:space="preserve">DETENTORA DA ATA, </w:t>
      </w:r>
      <w:r w:rsidRPr="00617B39">
        <w:rPr>
          <w:bCs/>
        </w:rPr>
        <w:t xml:space="preserve">os direitos do </w:t>
      </w:r>
      <w:r w:rsidRPr="00617B39">
        <w:rPr>
          <w:b/>
          <w:bCs/>
        </w:rPr>
        <w:t>DETENTOR</w:t>
      </w:r>
      <w:r w:rsidRPr="00617B39">
        <w:rPr>
          <w:bCs/>
        </w:rPr>
        <w:t>, previstos nos Artigos 77, 78, 79 e 80 da Lei n.º 8.666/93, em caso de rescisão administrativa.</w:t>
      </w:r>
    </w:p>
    <w:p w:rsidR="00414AD3" w:rsidRPr="00617B39" w:rsidRDefault="00414AD3" w:rsidP="00414AD3">
      <w:pPr>
        <w:tabs>
          <w:tab w:val="left" w:pos="9781"/>
        </w:tabs>
        <w:ind w:left="540" w:right="181"/>
        <w:jc w:val="both"/>
      </w:pPr>
    </w:p>
    <w:p w:rsidR="00414AD3" w:rsidRPr="00617B39" w:rsidRDefault="00414AD3" w:rsidP="00414AD3">
      <w:pPr>
        <w:pStyle w:val="Ttulo2"/>
        <w:tabs>
          <w:tab w:val="left" w:pos="9781"/>
        </w:tabs>
        <w:ind w:right="181"/>
        <w:jc w:val="left"/>
      </w:pPr>
      <w:r w:rsidRPr="00617B39">
        <w:t xml:space="preserve">CLÁUSULA DÉCIMA </w:t>
      </w:r>
      <w:r>
        <w:t>QUINTA</w:t>
      </w:r>
      <w:r w:rsidRPr="00617B39">
        <w:t xml:space="preserve"> – DA FRAUDE E DA CORRUPÇÃO</w:t>
      </w:r>
    </w:p>
    <w:p w:rsidR="00414AD3" w:rsidRPr="00617B39" w:rsidRDefault="00414AD3" w:rsidP="00414AD3">
      <w:pPr>
        <w:ind w:left="567"/>
      </w:pPr>
    </w:p>
    <w:p w:rsidR="00414AD3" w:rsidRPr="00617B39" w:rsidRDefault="00414AD3" w:rsidP="00414AD3">
      <w:pPr>
        <w:tabs>
          <w:tab w:val="left" w:pos="9718"/>
        </w:tabs>
        <w:ind w:left="540" w:right="181"/>
        <w:contextualSpacing/>
        <w:jc w:val="both"/>
        <w:rPr>
          <w:bCs/>
        </w:rPr>
      </w:pPr>
      <w:r w:rsidRPr="00617B39">
        <w:rPr>
          <w:bCs/>
        </w:rPr>
        <w:t xml:space="preserve">A </w:t>
      </w:r>
      <w:r w:rsidRPr="00617B39">
        <w:rPr>
          <w:b/>
          <w:bCs/>
        </w:rPr>
        <w:t>DETENTORA</w:t>
      </w:r>
      <w:r w:rsidRPr="00617B39">
        <w:rPr>
          <w:bCs/>
        </w:rPr>
        <w:t xml:space="preserve"> deve observar e fazer observar, por seus fornecedores e subcontratados, se admitida a subcontratação, o mais alto padrão de ética durante todo o processo de licitação. Para os propósitos deste item, definem-se as seguintes práticas:</w:t>
      </w:r>
    </w:p>
    <w:p w:rsidR="00414AD3" w:rsidRPr="00617B39" w:rsidRDefault="00414AD3" w:rsidP="00414AD3">
      <w:pPr>
        <w:tabs>
          <w:tab w:val="left" w:pos="9718"/>
        </w:tabs>
        <w:ind w:left="540" w:right="181"/>
        <w:contextualSpacing/>
        <w:jc w:val="both"/>
        <w:rPr>
          <w:bCs/>
        </w:rPr>
      </w:pPr>
    </w:p>
    <w:p w:rsidR="00414AD3" w:rsidRPr="00617B39" w:rsidRDefault="00414AD3" w:rsidP="00414AD3">
      <w:pPr>
        <w:tabs>
          <w:tab w:val="left" w:pos="9718"/>
        </w:tabs>
        <w:ind w:left="1134" w:right="181"/>
        <w:contextualSpacing/>
        <w:jc w:val="both"/>
        <w:rPr>
          <w:bCs/>
        </w:rPr>
      </w:pPr>
      <w:r w:rsidRPr="00617B39">
        <w:rPr>
          <w:bCs/>
        </w:rPr>
        <w:t xml:space="preserve">a) </w:t>
      </w:r>
      <w:r w:rsidRPr="00617B39">
        <w:rPr>
          <w:b/>
          <w:bCs/>
        </w:rPr>
        <w:t>“prática corrupta”:</w:t>
      </w:r>
      <w:r w:rsidRPr="00617B39">
        <w:rPr>
          <w:bCs/>
        </w:rPr>
        <w:t xml:space="preserve"> oferecer, dar, receber ou solicitar</w:t>
      </w:r>
      <w:r>
        <w:rPr>
          <w:bCs/>
        </w:rPr>
        <w:t>, direta ou indiretamente, qual</w:t>
      </w:r>
      <w:r w:rsidRPr="00617B39">
        <w:rPr>
          <w:bCs/>
        </w:rPr>
        <w:t>quer vantagem com o objetivo de influenciar a ação do servidor público no processo de licitação;</w:t>
      </w:r>
    </w:p>
    <w:p w:rsidR="00414AD3" w:rsidRPr="00617B39" w:rsidRDefault="00414AD3" w:rsidP="00414AD3">
      <w:pPr>
        <w:tabs>
          <w:tab w:val="left" w:pos="9718"/>
        </w:tabs>
        <w:ind w:left="1134" w:right="181"/>
        <w:contextualSpacing/>
        <w:jc w:val="both"/>
        <w:rPr>
          <w:bCs/>
        </w:rPr>
      </w:pPr>
      <w:r w:rsidRPr="00617B39">
        <w:rPr>
          <w:bCs/>
        </w:rPr>
        <w:t xml:space="preserve">b) </w:t>
      </w:r>
      <w:r w:rsidRPr="00617B39">
        <w:rPr>
          <w:b/>
          <w:bCs/>
        </w:rPr>
        <w:t>“prática fraudulenta”:</w:t>
      </w:r>
      <w:r w:rsidRPr="00617B39">
        <w:rPr>
          <w:bCs/>
        </w:rPr>
        <w:t xml:space="preserve"> a falsificação ou omissão dos fatos, com o objetivo de influ</w:t>
      </w:r>
      <w:r>
        <w:rPr>
          <w:bCs/>
        </w:rPr>
        <w:t>en</w:t>
      </w:r>
      <w:r w:rsidRPr="00617B39">
        <w:rPr>
          <w:bCs/>
        </w:rPr>
        <w:t>ciar o processo de licitação;</w:t>
      </w:r>
    </w:p>
    <w:p w:rsidR="00414AD3" w:rsidRPr="00617B39" w:rsidRDefault="00414AD3" w:rsidP="00414AD3">
      <w:pPr>
        <w:tabs>
          <w:tab w:val="left" w:pos="9718"/>
        </w:tabs>
        <w:ind w:left="1134" w:right="181"/>
        <w:contextualSpacing/>
        <w:jc w:val="both"/>
        <w:rPr>
          <w:bCs/>
        </w:rPr>
      </w:pPr>
      <w:r w:rsidRPr="00617B39">
        <w:rPr>
          <w:bCs/>
        </w:rPr>
        <w:t xml:space="preserve">c) </w:t>
      </w:r>
      <w:r w:rsidRPr="00617B39">
        <w:rPr>
          <w:b/>
          <w:bCs/>
        </w:rPr>
        <w:t xml:space="preserve">“prática </w:t>
      </w:r>
      <w:proofErr w:type="spellStart"/>
      <w:r w:rsidRPr="00617B39">
        <w:rPr>
          <w:b/>
          <w:bCs/>
        </w:rPr>
        <w:t>colusiva</w:t>
      </w:r>
      <w:proofErr w:type="spellEnd"/>
      <w:r w:rsidRPr="00617B39">
        <w:rPr>
          <w:b/>
          <w:bCs/>
        </w:rPr>
        <w:t>”:</w:t>
      </w:r>
      <w:r w:rsidRPr="00617B39">
        <w:rPr>
          <w:bCs/>
        </w:rPr>
        <w:t xml:space="preserve"> esquematizar ou estabelecer um ac</w:t>
      </w:r>
      <w:r>
        <w:rPr>
          <w:bCs/>
        </w:rPr>
        <w:t>ordo entre dois ou mais licitan</w:t>
      </w:r>
      <w:r w:rsidRPr="00617B39">
        <w:rPr>
          <w:bCs/>
        </w:rPr>
        <w:t>tes, com ou sem conhecimento de representantes ou prepostos do órgão licitador, visando estabelecer preços em níveis artificiais e não-competitivos;</w:t>
      </w:r>
    </w:p>
    <w:p w:rsidR="00414AD3" w:rsidRPr="00617B39" w:rsidRDefault="00414AD3" w:rsidP="00414AD3">
      <w:pPr>
        <w:tabs>
          <w:tab w:val="left" w:pos="9718"/>
        </w:tabs>
        <w:ind w:left="1134" w:right="181"/>
        <w:contextualSpacing/>
        <w:jc w:val="both"/>
        <w:rPr>
          <w:bCs/>
        </w:rPr>
      </w:pPr>
      <w:r w:rsidRPr="00617B39">
        <w:rPr>
          <w:bCs/>
        </w:rPr>
        <w:t xml:space="preserve">d) </w:t>
      </w:r>
      <w:r w:rsidRPr="00617B39">
        <w:rPr>
          <w:b/>
          <w:bCs/>
        </w:rPr>
        <w:t>“prática coercitiva”:</w:t>
      </w:r>
      <w:r w:rsidRPr="00617B39">
        <w:rPr>
          <w:bCs/>
        </w:rPr>
        <w:t xml:space="preserve"> causar </w:t>
      </w:r>
      <w:proofErr w:type="spellStart"/>
      <w:r w:rsidRPr="00617B39">
        <w:rPr>
          <w:bCs/>
        </w:rPr>
        <w:t>dano</w:t>
      </w:r>
      <w:proofErr w:type="spellEnd"/>
      <w:r w:rsidRPr="00617B39">
        <w:rPr>
          <w:bCs/>
        </w:rPr>
        <w:t xml:space="preserve"> ou ameaçar causar dano, direta ou indiretamente, às pessoas ou sua propriedade, visando influenciar sua parti</w:t>
      </w:r>
      <w:r>
        <w:rPr>
          <w:bCs/>
        </w:rPr>
        <w:t>cipação em um processo licitató</w:t>
      </w:r>
      <w:r w:rsidRPr="00617B39">
        <w:rPr>
          <w:bCs/>
        </w:rPr>
        <w:t>rio;</w:t>
      </w:r>
    </w:p>
    <w:p w:rsidR="00414AD3" w:rsidRPr="00617B39" w:rsidRDefault="00414AD3" w:rsidP="00414AD3">
      <w:pPr>
        <w:tabs>
          <w:tab w:val="left" w:pos="9718"/>
        </w:tabs>
        <w:ind w:left="1134" w:right="181"/>
        <w:contextualSpacing/>
        <w:jc w:val="both"/>
        <w:rPr>
          <w:bCs/>
        </w:rPr>
      </w:pPr>
      <w:r w:rsidRPr="00617B39">
        <w:rPr>
          <w:bCs/>
        </w:rPr>
        <w:t xml:space="preserve">e) </w:t>
      </w:r>
      <w:r w:rsidRPr="00617B39">
        <w:rPr>
          <w:b/>
          <w:bCs/>
        </w:rPr>
        <w:t>“prática obstrutiva”:</w:t>
      </w:r>
      <w:r w:rsidRPr="00617B39">
        <w:rPr>
          <w:bCs/>
        </w:rPr>
        <w:t xml:space="preserve"> I) destruir, falsificar, alterar ou ocultar provas em inspeções ou fazer declarações falsas aos representantes do organismo financeiro multilateral, com o objetivo de impedir materialmente a apuração de alegações</w:t>
      </w:r>
      <w:r>
        <w:rPr>
          <w:bCs/>
        </w:rPr>
        <w:t xml:space="preserve"> de prática prevista, deste edi</w:t>
      </w:r>
      <w:r w:rsidRPr="00617B39">
        <w:rPr>
          <w:bCs/>
        </w:rPr>
        <w:t>tal; (II) atos cuja intenção seja impedir materialmente o exercício do direito de o organismo financeiro multilateral promover inspeção.</w:t>
      </w:r>
    </w:p>
    <w:p w:rsidR="00414AD3" w:rsidRPr="00617B39" w:rsidRDefault="00414AD3" w:rsidP="00414AD3">
      <w:pPr>
        <w:tabs>
          <w:tab w:val="left" w:pos="9718"/>
        </w:tabs>
        <w:ind w:left="1134" w:right="181"/>
        <w:contextualSpacing/>
        <w:jc w:val="both"/>
        <w:rPr>
          <w:bCs/>
        </w:rPr>
      </w:pPr>
    </w:p>
    <w:p w:rsidR="00414AD3" w:rsidRPr="00617B39" w:rsidRDefault="00414AD3" w:rsidP="00414AD3">
      <w:pPr>
        <w:tabs>
          <w:tab w:val="left" w:pos="9718"/>
        </w:tabs>
        <w:ind w:left="567" w:right="181"/>
        <w:contextualSpacing/>
        <w:jc w:val="both"/>
        <w:rPr>
          <w:bCs/>
        </w:rPr>
      </w:pPr>
      <w:r w:rsidRPr="00617B39">
        <w:rPr>
          <w:b/>
          <w:bCs/>
          <w:u w:val="single"/>
        </w:rPr>
        <w:t>Parágrafo Primeiro</w:t>
      </w:r>
      <w:r w:rsidRPr="00617B39">
        <w:rPr>
          <w:b/>
          <w:bCs/>
        </w:rPr>
        <w:t xml:space="preserve">: </w:t>
      </w:r>
      <w:r w:rsidRPr="00617B39">
        <w:rPr>
          <w:bCs/>
        </w:rPr>
        <w:t>Na hipótese de financiamento, parcial ou i</w:t>
      </w:r>
      <w:r>
        <w:rPr>
          <w:bCs/>
        </w:rPr>
        <w:t>ntegral, por organismo financei</w:t>
      </w:r>
      <w:r w:rsidRPr="00617B39">
        <w:rPr>
          <w:bCs/>
        </w:rPr>
        <w:t xml:space="preserve">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617B39">
        <w:rPr>
          <w:bCs/>
        </w:rPr>
        <w:t>colusivas</w:t>
      </w:r>
      <w:proofErr w:type="spellEnd"/>
      <w:r w:rsidRPr="00617B39">
        <w:rPr>
          <w:bCs/>
        </w:rPr>
        <w:t>, coercitivas ou obstrutivas ao participar da licitação ou da execução de contrato financiado pelo organismo.</w:t>
      </w:r>
    </w:p>
    <w:p w:rsidR="00414AD3" w:rsidRPr="00617B39" w:rsidRDefault="00414AD3" w:rsidP="00414AD3">
      <w:pPr>
        <w:tabs>
          <w:tab w:val="left" w:pos="9718"/>
        </w:tabs>
        <w:ind w:left="567" w:right="181"/>
        <w:contextualSpacing/>
        <w:jc w:val="both"/>
        <w:rPr>
          <w:bCs/>
        </w:rPr>
      </w:pPr>
    </w:p>
    <w:p w:rsidR="00414AD3" w:rsidRPr="00617B39" w:rsidRDefault="00414AD3" w:rsidP="00414AD3">
      <w:pPr>
        <w:tabs>
          <w:tab w:val="left" w:pos="9718"/>
        </w:tabs>
        <w:ind w:left="567" w:right="181"/>
        <w:contextualSpacing/>
        <w:jc w:val="both"/>
        <w:rPr>
          <w:bCs/>
        </w:rPr>
      </w:pPr>
      <w:r w:rsidRPr="00617B39">
        <w:rPr>
          <w:b/>
          <w:bCs/>
          <w:u w:val="single"/>
        </w:rPr>
        <w:t>Parágrafo Segundo</w:t>
      </w:r>
      <w:r w:rsidRPr="00617B39">
        <w:rPr>
          <w:b/>
          <w:bCs/>
        </w:rPr>
        <w:t xml:space="preserve">: </w:t>
      </w:r>
      <w:r w:rsidRPr="00617B39">
        <w:rPr>
          <w:bCs/>
        </w:rPr>
        <w:t xml:space="preserve">Considerando os propósitos da cláusula acima, a </w:t>
      </w:r>
      <w:r w:rsidRPr="00617B39">
        <w:rPr>
          <w:b/>
          <w:bCs/>
        </w:rPr>
        <w:t>DETENTORA,</w:t>
      </w:r>
      <w:r w:rsidRPr="00617B39">
        <w:rPr>
          <w:bCs/>
        </w:rPr>
        <w:t xml:space="preserve"> como condição para a contratação, deverá concordar e autorizar que, na hipótese de o contrato vir a ser financiando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a execução do Contrato.</w:t>
      </w:r>
    </w:p>
    <w:p w:rsidR="00414AD3" w:rsidRPr="00617B39" w:rsidRDefault="00414AD3" w:rsidP="00414AD3"/>
    <w:p w:rsidR="00414AD3" w:rsidRPr="006D7609" w:rsidRDefault="00414AD3" w:rsidP="00414AD3">
      <w:pPr>
        <w:tabs>
          <w:tab w:val="num" w:pos="1080"/>
          <w:tab w:val="left" w:pos="9781"/>
        </w:tabs>
        <w:ind w:left="540" w:right="181"/>
        <w:contextualSpacing/>
        <w:jc w:val="both"/>
        <w:rPr>
          <w:b/>
          <w:u w:val="single"/>
        </w:rPr>
      </w:pPr>
      <w:r w:rsidRPr="006D7609">
        <w:rPr>
          <w:b/>
          <w:u w:val="single"/>
        </w:rPr>
        <w:lastRenderedPageBreak/>
        <w:t>CLÁUSULA DÉCIMA SEXTA – DO DIREITO DE FISCALIZAÇÃO</w:t>
      </w:r>
    </w:p>
    <w:p w:rsidR="00414AD3" w:rsidRPr="006D7609" w:rsidRDefault="00414AD3" w:rsidP="00414AD3">
      <w:pPr>
        <w:tabs>
          <w:tab w:val="num" w:pos="1080"/>
          <w:tab w:val="left" w:pos="9781"/>
        </w:tabs>
        <w:ind w:left="540" w:right="181"/>
        <w:contextualSpacing/>
        <w:jc w:val="both"/>
        <w:rPr>
          <w:u w:val="single"/>
        </w:rPr>
      </w:pPr>
    </w:p>
    <w:p w:rsidR="00576400" w:rsidRPr="002C3187" w:rsidRDefault="00576400" w:rsidP="00576400">
      <w:pPr>
        <w:autoSpaceDE w:val="0"/>
        <w:autoSpaceDN w:val="0"/>
        <w:adjustRightInd w:val="0"/>
        <w:ind w:left="567"/>
        <w:jc w:val="both"/>
      </w:pPr>
      <w:r w:rsidRPr="002C3187">
        <w:t>A fiscalização do objeto d</w:t>
      </w:r>
      <w:r>
        <w:t>a</w:t>
      </w:r>
      <w:r w:rsidRPr="002C3187">
        <w:t xml:space="preserve"> presente </w:t>
      </w:r>
      <w:r>
        <w:t>Ata</w:t>
      </w:r>
      <w:r w:rsidRPr="002C3187">
        <w:t xml:space="preserve">, será feito pelo </w:t>
      </w:r>
      <w:r w:rsidRPr="00797DDD">
        <w:rPr>
          <w:b/>
        </w:rPr>
        <w:t>DETENTOR</w:t>
      </w:r>
      <w:r w:rsidRPr="002C3187">
        <w:t>, através d</w:t>
      </w:r>
      <w:r w:rsidR="00D81815">
        <w:t>o</w:t>
      </w:r>
      <w:r w:rsidRPr="002C3187">
        <w:t xml:space="preserve"> servidor</w:t>
      </w:r>
      <w:r w:rsidR="00EB0C74">
        <w:t xml:space="preserve"> </w:t>
      </w:r>
      <w:proofErr w:type="spellStart"/>
      <w:r w:rsidR="00D81815">
        <w:rPr>
          <w:b/>
        </w:rPr>
        <w:t>Delmar</w:t>
      </w:r>
      <w:proofErr w:type="spellEnd"/>
      <w:r w:rsidR="00D81815">
        <w:rPr>
          <w:b/>
        </w:rPr>
        <w:t xml:space="preserve"> Antônio </w:t>
      </w:r>
      <w:proofErr w:type="spellStart"/>
      <w:r w:rsidR="00D81815">
        <w:rPr>
          <w:b/>
        </w:rPr>
        <w:t>Dadalt</w:t>
      </w:r>
      <w:proofErr w:type="spellEnd"/>
      <w:r w:rsidR="00D81815">
        <w:rPr>
          <w:b/>
        </w:rPr>
        <w:t xml:space="preserve"> Junior</w:t>
      </w:r>
      <w:r w:rsidRPr="002C3187">
        <w:t>, tendo como s</w:t>
      </w:r>
      <w:r w:rsidR="00EB0C74">
        <w:t>ua</w:t>
      </w:r>
      <w:r w:rsidRPr="002C3187">
        <w:t xml:space="preserve"> substitut</w:t>
      </w:r>
      <w:r w:rsidR="00EB0C74">
        <w:t>a</w:t>
      </w:r>
      <w:r w:rsidRPr="002C3187">
        <w:t xml:space="preserve"> </w:t>
      </w:r>
      <w:r w:rsidR="00EB0C74">
        <w:t>a</w:t>
      </w:r>
      <w:r w:rsidRPr="002C3187">
        <w:t xml:space="preserve"> servidor</w:t>
      </w:r>
      <w:r w:rsidR="00EB0C74">
        <w:t>a</w:t>
      </w:r>
      <w:r w:rsidRPr="002C3187">
        <w:t xml:space="preserve"> </w:t>
      </w:r>
      <w:r w:rsidR="00D81815" w:rsidRPr="00D81815">
        <w:rPr>
          <w:b/>
        </w:rPr>
        <w:t xml:space="preserve">Danielli </w:t>
      </w:r>
      <w:proofErr w:type="spellStart"/>
      <w:r w:rsidR="00D81815" w:rsidRPr="00D81815">
        <w:rPr>
          <w:b/>
        </w:rPr>
        <w:t>Melechenko</w:t>
      </w:r>
      <w:proofErr w:type="spellEnd"/>
      <w:r w:rsidR="00D81815" w:rsidRPr="00D81815">
        <w:rPr>
          <w:b/>
        </w:rPr>
        <w:t xml:space="preserve"> Ferreira</w:t>
      </w:r>
      <w:r w:rsidR="00242E6F">
        <w:rPr>
          <w:b/>
        </w:rPr>
        <w:t>,</w:t>
      </w:r>
      <w:r w:rsidRPr="002C3187">
        <w:t xml:space="preserve"> qualificad</w:t>
      </w:r>
      <w:r w:rsidR="00242E6F">
        <w:t>o</w:t>
      </w:r>
      <w:r w:rsidRPr="002C3187">
        <w:t>s e devidamente credenciad</w:t>
      </w:r>
      <w:r w:rsidR="00242E6F">
        <w:t>o</w:t>
      </w:r>
      <w:r w:rsidRPr="002C3187">
        <w:t xml:space="preserve">s, que assumirão neste ato, total responsabilidade sobre a fiscalização dos </w:t>
      </w:r>
      <w:r w:rsidR="00EB0C74">
        <w:t>serviços</w:t>
      </w:r>
      <w:r w:rsidRPr="002C3187">
        <w:t>.</w:t>
      </w:r>
    </w:p>
    <w:p w:rsidR="00576400" w:rsidRDefault="00576400" w:rsidP="00576400">
      <w:pPr>
        <w:autoSpaceDE w:val="0"/>
        <w:autoSpaceDN w:val="0"/>
        <w:adjustRightInd w:val="0"/>
        <w:ind w:left="567"/>
        <w:jc w:val="both"/>
      </w:pPr>
    </w:p>
    <w:p w:rsidR="00576400" w:rsidRPr="002C3187" w:rsidRDefault="00576400" w:rsidP="00576400">
      <w:pPr>
        <w:autoSpaceDE w:val="0"/>
        <w:autoSpaceDN w:val="0"/>
        <w:adjustRightInd w:val="0"/>
        <w:ind w:left="567"/>
        <w:jc w:val="both"/>
      </w:pPr>
      <w:r w:rsidRPr="002C3187">
        <w:t>A gestão d</w:t>
      </w:r>
      <w:r w:rsidR="00EB0C74">
        <w:t>a Ata</w:t>
      </w:r>
      <w:r w:rsidRPr="002C3187">
        <w:t xml:space="preserve">, será feita pelo </w:t>
      </w:r>
      <w:r w:rsidRPr="00797DDD">
        <w:rPr>
          <w:b/>
        </w:rPr>
        <w:t>DETENTOR</w:t>
      </w:r>
      <w:r w:rsidRPr="002C3187">
        <w:t>, através d</w:t>
      </w:r>
      <w:r w:rsidR="00EB0C74">
        <w:t>a</w:t>
      </w:r>
      <w:r w:rsidRPr="002C3187">
        <w:t xml:space="preserve"> servidor</w:t>
      </w:r>
      <w:r w:rsidR="00EB0C74">
        <w:t>a</w:t>
      </w:r>
      <w:r w:rsidR="00155268">
        <w:t xml:space="preserve"> </w:t>
      </w:r>
      <w:r w:rsidR="00540ED8" w:rsidRPr="00540ED8">
        <w:rPr>
          <w:b/>
        </w:rPr>
        <w:t xml:space="preserve">Joelma </w:t>
      </w:r>
      <w:proofErr w:type="spellStart"/>
      <w:r w:rsidR="00540ED8" w:rsidRPr="00540ED8">
        <w:rPr>
          <w:b/>
        </w:rPr>
        <w:t>Wons</w:t>
      </w:r>
      <w:proofErr w:type="spellEnd"/>
      <w:r w:rsidR="00540ED8" w:rsidRPr="00540ED8">
        <w:rPr>
          <w:b/>
        </w:rPr>
        <w:t xml:space="preserve"> dos Santos</w:t>
      </w:r>
      <w:r w:rsidRPr="002C3187">
        <w:t>, tendo como substitut</w:t>
      </w:r>
      <w:r w:rsidR="00155268">
        <w:t>a a</w:t>
      </w:r>
      <w:r w:rsidRPr="002C3187">
        <w:t xml:space="preserve"> servidor</w:t>
      </w:r>
      <w:r w:rsidR="00155268">
        <w:t xml:space="preserve">a </w:t>
      </w:r>
      <w:r w:rsidR="00540ED8" w:rsidRPr="00540ED8">
        <w:rPr>
          <w:b/>
        </w:rPr>
        <w:t>Cristina R. Tanaka</w:t>
      </w:r>
      <w:r w:rsidR="00155268">
        <w:rPr>
          <w:b/>
        </w:rPr>
        <w:t xml:space="preserve">, </w:t>
      </w:r>
      <w:r w:rsidRPr="002C3187">
        <w:t>qualificad</w:t>
      </w:r>
      <w:r w:rsidR="00155268">
        <w:t>a</w:t>
      </w:r>
      <w:r w:rsidRPr="002C3187">
        <w:t>s e devidamente credenciad</w:t>
      </w:r>
      <w:r w:rsidR="00155268">
        <w:t>a</w:t>
      </w:r>
      <w:r w:rsidRPr="002C3187">
        <w:t>s, que assumirão neste ato, total responsabilidade sobre a gestão d</w:t>
      </w:r>
      <w:r>
        <w:t>a Ata</w:t>
      </w:r>
      <w:r w:rsidRPr="002C3187">
        <w:t>.</w:t>
      </w:r>
    </w:p>
    <w:p w:rsidR="00576400" w:rsidRDefault="00576400" w:rsidP="00414AD3">
      <w:pPr>
        <w:tabs>
          <w:tab w:val="num" w:pos="1080"/>
          <w:tab w:val="left" w:pos="9781"/>
        </w:tabs>
        <w:ind w:left="540" w:right="181"/>
        <w:contextualSpacing/>
        <w:jc w:val="both"/>
        <w:rPr>
          <w:b/>
          <w:bCs/>
          <w:u w:val="single"/>
        </w:rPr>
      </w:pPr>
    </w:p>
    <w:p w:rsidR="00414AD3" w:rsidRPr="006D7609" w:rsidRDefault="00414AD3" w:rsidP="00414AD3">
      <w:pPr>
        <w:tabs>
          <w:tab w:val="num" w:pos="1080"/>
          <w:tab w:val="left" w:pos="9781"/>
        </w:tabs>
        <w:ind w:left="540" w:right="181"/>
        <w:contextualSpacing/>
        <w:jc w:val="both"/>
        <w:rPr>
          <w:b/>
          <w:u w:val="single"/>
        </w:rPr>
      </w:pPr>
      <w:r w:rsidRPr="006D7609">
        <w:rPr>
          <w:b/>
          <w:bCs/>
          <w:u w:val="single"/>
        </w:rPr>
        <w:t>Parágrafo Único</w:t>
      </w:r>
      <w:r w:rsidRPr="006D7609">
        <w:rPr>
          <w:u w:val="single"/>
        </w:rPr>
        <w:t>:</w:t>
      </w:r>
      <w:r w:rsidRPr="006D7609">
        <w:t xml:space="preserve"> A fiscalização do </w:t>
      </w:r>
      <w:r w:rsidRPr="006D7609">
        <w:rPr>
          <w:b/>
        </w:rPr>
        <w:t>DETENTOR</w:t>
      </w:r>
      <w:r w:rsidRPr="006D7609">
        <w:t xml:space="preserve"> transmitirá por escrito as instruções, ordem e reclamações à </w:t>
      </w:r>
      <w:r w:rsidRPr="006D7609">
        <w:rPr>
          <w:b/>
        </w:rPr>
        <w:t>DETENTORA DA ATA</w:t>
      </w:r>
      <w:r w:rsidRPr="006D7609">
        <w:t>, objetivando o saneamento de pendências ou dúvidas eventualmente surgidas no decorrer da presente Ata de Registro de Preços.</w:t>
      </w:r>
    </w:p>
    <w:p w:rsidR="00414AD3" w:rsidRPr="006D7609" w:rsidRDefault="00414AD3" w:rsidP="00414AD3">
      <w:pPr>
        <w:tabs>
          <w:tab w:val="left" w:pos="9781"/>
        </w:tabs>
        <w:ind w:left="540" w:right="181"/>
        <w:jc w:val="both"/>
        <w:rPr>
          <w:b/>
          <w:u w:val="single"/>
        </w:rPr>
      </w:pPr>
    </w:p>
    <w:p w:rsidR="00414AD3" w:rsidRPr="00617B39" w:rsidRDefault="00414AD3" w:rsidP="00414AD3">
      <w:pPr>
        <w:tabs>
          <w:tab w:val="left" w:pos="9781"/>
        </w:tabs>
        <w:ind w:left="540" w:right="181"/>
        <w:jc w:val="both"/>
        <w:rPr>
          <w:b/>
          <w:u w:val="single"/>
        </w:rPr>
      </w:pPr>
      <w:r w:rsidRPr="00617B39">
        <w:rPr>
          <w:b/>
          <w:u w:val="single"/>
        </w:rPr>
        <w:t xml:space="preserve">CLÁUSULA DÉCIMA </w:t>
      </w:r>
      <w:r>
        <w:rPr>
          <w:b/>
          <w:u w:val="single"/>
        </w:rPr>
        <w:t>SÉTIMA</w:t>
      </w:r>
      <w:r w:rsidRPr="00617B39">
        <w:rPr>
          <w:b/>
          <w:u w:val="single"/>
        </w:rPr>
        <w:t xml:space="preserve"> – DA LEGISLAÇÃO APLICÁVEL</w:t>
      </w:r>
    </w:p>
    <w:p w:rsidR="00414AD3" w:rsidRPr="00617B39" w:rsidRDefault="00414AD3" w:rsidP="00414AD3">
      <w:pPr>
        <w:tabs>
          <w:tab w:val="left" w:pos="9781"/>
        </w:tabs>
        <w:ind w:left="540" w:right="181"/>
        <w:jc w:val="both"/>
      </w:pPr>
    </w:p>
    <w:p w:rsidR="00414AD3" w:rsidRPr="00617B39" w:rsidRDefault="00414AD3" w:rsidP="00414AD3">
      <w:pPr>
        <w:pStyle w:val="Cabealho"/>
        <w:tabs>
          <w:tab w:val="left" w:pos="9781"/>
        </w:tabs>
        <w:ind w:left="540" w:right="181"/>
        <w:rPr>
          <w:sz w:val="24"/>
          <w:szCs w:val="24"/>
        </w:rPr>
      </w:pPr>
      <w:r w:rsidRPr="00617B39">
        <w:rPr>
          <w:sz w:val="24"/>
          <w:szCs w:val="24"/>
        </w:rPr>
        <w:t xml:space="preserve">O presente Instrumento contratual rege-se pelas disposições expressas na Lei n.º 8.666/93, de 21 de junho de 1993, e pelos preceitos de direito público, </w:t>
      </w:r>
      <w:proofErr w:type="spellStart"/>
      <w:r w:rsidRPr="00617B39">
        <w:rPr>
          <w:sz w:val="24"/>
          <w:szCs w:val="24"/>
        </w:rPr>
        <w:t>aplicando-se-lhe</w:t>
      </w:r>
      <w:proofErr w:type="spellEnd"/>
      <w:r w:rsidRPr="00617B39">
        <w:rPr>
          <w:sz w:val="24"/>
          <w:szCs w:val="24"/>
        </w:rPr>
        <w:t xml:space="preserve"> supletivamente os princípios da Teoria Geral dos Contratos e as disposições de direito privado.</w:t>
      </w:r>
    </w:p>
    <w:p w:rsidR="00414AD3" w:rsidRPr="00617B39" w:rsidRDefault="00414AD3" w:rsidP="00414AD3">
      <w:pPr>
        <w:pStyle w:val="Ttulo8"/>
        <w:tabs>
          <w:tab w:val="left" w:pos="2410"/>
          <w:tab w:val="left" w:pos="9781"/>
        </w:tabs>
        <w:ind w:left="540" w:right="181"/>
        <w:jc w:val="left"/>
        <w:rPr>
          <w:b/>
          <w:bCs/>
          <w:szCs w:val="24"/>
          <w:u w:val="single"/>
        </w:rPr>
      </w:pPr>
    </w:p>
    <w:p w:rsidR="00414AD3" w:rsidRPr="00617B39" w:rsidRDefault="00414AD3" w:rsidP="00414AD3">
      <w:pPr>
        <w:pStyle w:val="Ttulo8"/>
        <w:tabs>
          <w:tab w:val="left" w:pos="2410"/>
          <w:tab w:val="left" w:pos="9781"/>
        </w:tabs>
        <w:ind w:left="540" w:right="181"/>
        <w:jc w:val="left"/>
        <w:rPr>
          <w:b/>
          <w:bCs/>
          <w:szCs w:val="24"/>
          <w:u w:val="single"/>
        </w:rPr>
      </w:pPr>
      <w:r w:rsidRPr="00617B39">
        <w:rPr>
          <w:b/>
          <w:bCs/>
          <w:szCs w:val="24"/>
          <w:u w:val="single"/>
        </w:rPr>
        <w:t xml:space="preserve">CLÁUSULA DÉCIMA </w:t>
      </w:r>
      <w:r>
        <w:rPr>
          <w:b/>
          <w:bCs/>
          <w:szCs w:val="24"/>
          <w:u w:val="single"/>
        </w:rPr>
        <w:t>OITAVA</w:t>
      </w:r>
      <w:r w:rsidRPr="00617B39">
        <w:rPr>
          <w:b/>
          <w:bCs/>
          <w:szCs w:val="24"/>
          <w:u w:val="single"/>
        </w:rPr>
        <w:t xml:space="preserve"> – DOS CASOS OMISSOS</w:t>
      </w:r>
    </w:p>
    <w:p w:rsidR="00414AD3" w:rsidRPr="00617B39" w:rsidRDefault="00414AD3" w:rsidP="00414AD3">
      <w:pPr>
        <w:pStyle w:val="Cabealho"/>
        <w:tabs>
          <w:tab w:val="left" w:pos="9781"/>
        </w:tabs>
        <w:ind w:left="540" w:right="181"/>
        <w:rPr>
          <w:sz w:val="24"/>
          <w:szCs w:val="24"/>
        </w:rPr>
      </w:pPr>
    </w:p>
    <w:p w:rsidR="00414AD3" w:rsidRPr="00617B39" w:rsidRDefault="00414AD3" w:rsidP="00414AD3">
      <w:pPr>
        <w:pStyle w:val="Cabealho"/>
        <w:tabs>
          <w:tab w:val="left" w:pos="9781"/>
        </w:tabs>
        <w:ind w:left="540" w:right="181"/>
        <w:rPr>
          <w:sz w:val="24"/>
          <w:szCs w:val="24"/>
        </w:rPr>
      </w:pPr>
      <w:r w:rsidRPr="00617B39">
        <w:rPr>
          <w:sz w:val="24"/>
          <w:szCs w:val="24"/>
        </w:rPr>
        <w:t>Os casos omissos serão resolvidos à luz da Lei n.º 8.666/93, e dos princípios gerais de direito.</w:t>
      </w:r>
    </w:p>
    <w:p w:rsidR="00414AD3" w:rsidRPr="00617B39" w:rsidRDefault="00414AD3" w:rsidP="00414AD3">
      <w:pPr>
        <w:tabs>
          <w:tab w:val="left" w:pos="9781"/>
        </w:tabs>
        <w:ind w:left="540" w:right="181"/>
        <w:jc w:val="both"/>
        <w:rPr>
          <w:b/>
        </w:rPr>
      </w:pPr>
    </w:p>
    <w:p w:rsidR="00414AD3" w:rsidRPr="00617B39" w:rsidRDefault="00414AD3" w:rsidP="00414AD3">
      <w:pPr>
        <w:pStyle w:val="Ttulo8"/>
        <w:tabs>
          <w:tab w:val="left" w:pos="9781"/>
        </w:tabs>
        <w:ind w:left="540" w:right="181"/>
        <w:jc w:val="left"/>
        <w:rPr>
          <w:b/>
          <w:bCs/>
          <w:szCs w:val="24"/>
          <w:u w:val="single"/>
        </w:rPr>
      </w:pPr>
      <w:r w:rsidRPr="00617B39">
        <w:rPr>
          <w:b/>
          <w:bCs/>
          <w:szCs w:val="24"/>
          <w:u w:val="single"/>
        </w:rPr>
        <w:t>CLÁUSULA DÉCIMA NONA – DO FORO</w:t>
      </w:r>
    </w:p>
    <w:p w:rsidR="00414AD3" w:rsidRPr="00617B39" w:rsidRDefault="00414AD3" w:rsidP="00414AD3">
      <w:pPr>
        <w:tabs>
          <w:tab w:val="left" w:pos="9781"/>
        </w:tabs>
        <w:ind w:left="540" w:right="181"/>
        <w:jc w:val="both"/>
      </w:pPr>
      <w:r w:rsidRPr="00617B39">
        <w:t>As dúvidas e/ou divergências contratuais, desde que não previstas expressamente no respectivo Contrato e que não extrapolem os limites da Lei, poderão ser solicitados amigavelmente. Para dirimir eventuais ações judiciais decorrentes deste Contrato, fica eleito o Foro da Comarca de São Mateus do Sul, com renúncia expressa a qualquer outro.</w:t>
      </w:r>
    </w:p>
    <w:p w:rsidR="00414AD3" w:rsidRPr="00617B39" w:rsidRDefault="00414AD3" w:rsidP="00414AD3">
      <w:pPr>
        <w:tabs>
          <w:tab w:val="left" w:pos="9781"/>
        </w:tabs>
        <w:ind w:right="181" w:firstLine="567"/>
        <w:jc w:val="both"/>
      </w:pPr>
    </w:p>
    <w:p w:rsidR="00414AD3" w:rsidRPr="00617B39" w:rsidRDefault="00414AD3" w:rsidP="00414AD3">
      <w:pPr>
        <w:tabs>
          <w:tab w:val="left" w:pos="9781"/>
        </w:tabs>
        <w:ind w:left="540" w:right="181"/>
        <w:jc w:val="both"/>
      </w:pPr>
      <w:r w:rsidRPr="00617B39">
        <w:t>E, por estarem assim justos e contratados, assinam o presente instrumento em 02 (duas) vias de igual teor e forma, na presença das testemunhas abaixo, que também o assinam para ratificar o que ficou expressamente estabelecido entre as partes signatárias.</w:t>
      </w:r>
    </w:p>
    <w:p w:rsidR="00414AD3" w:rsidRPr="00617B39" w:rsidRDefault="00414AD3" w:rsidP="00414AD3">
      <w:pPr>
        <w:tabs>
          <w:tab w:val="left" w:pos="9781"/>
        </w:tabs>
        <w:ind w:left="540" w:right="181"/>
        <w:jc w:val="both"/>
      </w:pPr>
    </w:p>
    <w:p w:rsidR="00414AD3" w:rsidRPr="00617B39" w:rsidRDefault="00414AD3" w:rsidP="00414AD3">
      <w:pPr>
        <w:tabs>
          <w:tab w:val="left" w:pos="9781"/>
        </w:tabs>
        <w:ind w:left="540" w:right="181"/>
        <w:jc w:val="right"/>
      </w:pPr>
      <w:r w:rsidRPr="00617B39">
        <w:t xml:space="preserve">  São Mateus do </w:t>
      </w:r>
      <w:proofErr w:type="gramStart"/>
      <w:r w:rsidRPr="00617B39">
        <w:t xml:space="preserve">Sul,   </w:t>
      </w:r>
      <w:proofErr w:type="gramEnd"/>
      <w:r w:rsidRPr="00617B39">
        <w:t xml:space="preserve">                                       de 202</w:t>
      </w:r>
      <w:r w:rsidR="0052560A">
        <w:t>2</w:t>
      </w:r>
      <w:r w:rsidRPr="00617B39">
        <w:t>.</w:t>
      </w:r>
    </w:p>
    <w:p w:rsidR="00414AD3" w:rsidRDefault="00414AD3" w:rsidP="000C2141">
      <w:pPr>
        <w:pStyle w:val="Ttulo2"/>
        <w:tabs>
          <w:tab w:val="left" w:pos="9781"/>
        </w:tabs>
        <w:ind w:right="181"/>
        <w:jc w:val="both"/>
      </w:pPr>
    </w:p>
    <w:p w:rsidR="000C2141" w:rsidRDefault="000C2141" w:rsidP="000C2141">
      <w:pPr>
        <w:tabs>
          <w:tab w:val="left" w:pos="9781"/>
        </w:tabs>
        <w:ind w:left="540" w:right="181"/>
        <w:jc w:val="right"/>
      </w:pPr>
    </w:p>
    <w:p w:rsidR="000C2141" w:rsidRDefault="000C2141" w:rsidP="000C2141">
      <w:pPr>
        <w:tabs>
          <w:tab w:val="left" w:pos="9781"/>
        </w:tabs>
        <w:ind w:left="540" w:right="181"/>
        <w:jc w:val="right"/>
      </w:pPr>
    </w:p>
    <w:tbl>
      <w:tblPr>
        <w:tblW w:w="9241" w:type="dxa"/>
        <w:tblInd w:w="648" w:type="dxa"/>
        <w:tblLayout w:type="fixed"/>
        <w:tblLook w:val="0000" w:firstRow="0" w:lastRow="0" w:firstColumn="0" w:lastColumn="0" w:noHBand="0" w:noVBand="0"/>
      </w:tblPr>
      <w:tblGrid>
        <w:gridCol w:w="4500"/>
        <w:gridCol w:w="540"/>
        <w:gridCol w:w="4201"/>
      </w:tblGrid>
      <w:tr w:rsidR="000C2141" w:rsidTr="00F9181B">
        <w:tc>
          <w:tcPr>
            <w:tcW w:w="4500" w:type="dxa"/>
            <w:tcBorders>
              <w:top w:val="single" w:sz="6" w:space="0" w:color="auto"/>
            </w:tcBorders>
          </w:tcPr>
          <w:p w:rsidR="000C2141" w:rsidRPr="00D83EFA" w:rsidRDefault="000C2141" w:rsidP="000C2141">
            <w:pPr>
              <w:pStyle w:val="Ttulo6"/>
              <w:ind w:left="-81" w:right="-171" w:hanging="27"/>
              <w:jc w:val="center"/>
              <w:rPr>
                <w:b/>
                <w:i w:val="0"/>
                <w:iCs w:val="0"/>
              </w:rPr>
            </w:pPr>
            <w:r>
              <w:rPr>
                <w:b/>
                <w:i w:val="0"/>
              </w:rPr>
              <w:t xml:space="preserve">Fernanda Garcia </w:t>
            </w:r>
            <w:proofErr w:type="spellStart"/>
            <w:r>
              <w:rPr>
                <w:b/>
                <w:i w:val="0"/>
              </w:rPr>
              <w:t>Sardanha</w:t>
            </w:r>
            <w:proofErr w:type="spellEnd"/>
          </w:p>
        </w:tc>
        <w:tc>
          <w:tcPr>
            <w:tcW w:w="540" w:type="dxa"/>
          </w:tcPr>
          <w:p w:rsidR="000C2141" w:rsidRDefault="000C2141" w:rsidP="00F9181B">
            <w:pPr>
              <w:ind w:left="540" w:right="-1"/>
              <w:jc w:val="both"/>
              <w:rPr>
                <w:b/>
                <w:bCs/>
              </w:rPr>
            </w:pPr>
          </w:p>
        </w:tc>
        <w:tc>
          <w:tcPr>
            <w:tcW w:w="4201" w:type="dxa"/>
            <w:tcBorders>
              <w:top w:val="single" w:sz="6" w:space="0" w:color="auto"/>
            </w:tcBorders>
          </w:tcPr>
          <w:p w:rsidR="000C2141" w:rsidRDefault="000C2141" w:rsidP="00F9181B">
            <w:pPr>
              <w:pStyle w:val="Ttulo9"/>
              <w:ind w:left="-108" w:right="-131"/>
              <w:rPr>
                <w:bCs w:val="0"/>
                <w:u w:val="none"/>
              </w:rPr>
            </w:pPr>
            <w:r>
              <w:rPr>
                <w:bCs w:val="0"/>
                <w:u w:val="none"/>
              </w:rPr>
              <w:t>(Identificar)</w:t>
            </w:r>
          </w:p>
        </w:tc>
      </w:tr>
      <w:tr w:rsidR="000C2141" w:rsidTr="00F9181B">
        <w:tc>
          <w:tcPr>
            <w:tcW w:w="4500" w:type="dxa"/>
          </w:tcPr>
          <w:p w:rsidR="000C2141" w:rsidRDefault="000C2141" w:rsidP="000C2141">
            <w:pPr>
              <w:pStyle w:val="Ttulo8"/>
              <w:ind w:left="-81" w:right="-171" w:hanging="27"/>
              <w:rPr>
                <w:b/>
                <w:bCs/>
              </w:rPr>
            </w:pPr>
            <w:r>
              <w:rPr>
                <w:b/>
                <w:bCs/>
              </w:rPr>
              <w:t>Prefeita Municipal</w:t>
            </w:r>
          </w:p>
        </w:tc>
        <w:tc>
          <w:tcPr>
            <w:tcW w:w="540" w:type="dxa"/>
          </w:tcPr>
          <w:p w:rsidR="000C2141" w:rsidRDefault="000C2141" w:rsidP="00F9181B">
            <w:pPr>
              <w:ind w:left="540" w:right="-1"/>
              <w:jc w:val="both"/>
              <w:rPr>
                <w:b/>
              </w:rPr>
            </w:pPr>
          </w:p>
        </w:tc>
        <w:tc>
          <w:tcPr>
            <w:tcW w:w="4201" w:type="dxa"/>
          </w:tcPr>
          <w:p w:rsidR="000C2141" w:rsidRDefault="000C2141" w:rsidP="00F9181B">
            <w:pPr>
              <w:ind w:left="-108" w:right="-131"/>
              <w:jc w:val="center"/>
              <w:rPr>
                <w:b/>
              </w:rPr>
            </w:pPr>
            <w:r>
              <w:rPr>
                <w:b/>
              </w:rPr>
              <w:t>DETENTORA</w:t>
            </w:r>
          </w:p>
        </w:tc>
      </w:tr>
      <w:tr w:rsidR="000C2141" w:rsidTr="00F9181B">
        <w:tc>
          <w:tcPr>
            <w:tcW w:w="4500" w:type="dxa"/>
          </w:tcPr>
          <w:p w:rsidR="000C2141" w:rsidRDefault="000C2141" w:rsidP="00F9181B">
            <w:pPr>
              <w:ind w:left="-81" w:right="-171" w:hanging="27"/>
              <w:jc w:val="center"/>
              <w:rPr>
                <w:b/>
              </w:rPr>
            </w:pPr>
            <w:r>
              <w:rPr>
                <w:b/>
              </w:rPr>
              <w:t>DETENTOR</w:t>
            </w:r>
          </w:p>
        </w:tc>
        <w:tc>
          <w:tcPr>
            <w:tcW w:w="540" w:type="dxa"/>
          </w:tcPr>
          <w:p w:rsidR="000C2141" w:rsidRDefault="000C2141" w:rsidP="00F9181B">
            <w:pPr>
              <w:ind w:left="540" w:right="-1"/>
              <w:jc w:val="both"/>
              <w:rPr>
                <w:b/>
              </w:rPr>
            </w:pPr>
          </w:p>
        </w:tc>
        <w:tc>
          <w:tcPr>
            <w:tcW w:w="4201" w:type="dxa"/>
          </w:tcPr>
          <w:p w:rsidR="000C2141" w:rsidRDefault="000C2141" w:rsidP="00F9181B">
            <w:pPr>
              <w:ind w:left="540" w:right="-1"/>
              <w:jc w:val="center"/>
              <w:rPr>
                <w:b/>
              </w:rPr>
            </w:pPr>
          </w:p>
        </w:tc>
      </w:tr>
    </w:tbl>
    <w:p w:rsidR="000C2141" w:rsidRDefault="000C2141" w:rsidP="000C2141">
      <w:pPr>
        <w:ind w:left="540" w:right="-1"/>
        <w:jc w:val="both"/>
      </w:pPr>
    </w:p>
    <w:p w:rsidR="000C2141" w:rsidRDefault="000C2141" w:rsidP="000C2141">
      <w:pPr>
        <w:ind w:left="540" w:right="-1"/>
        <w:jc w:val="both"/>
      </w:pPr>
    </w:p>
    <w:tbl>
      <w:tblPr>
        <w:tblW w:w="9241" w:type="dxa"/>
        <w:tblInd w:w="648" w:type="dxa"/>
        <w:tblLayout w:type="fixed"/>
        <w:tblLook w:val="0000" w:firstRow="0" w:lastRow="0" w:firstColumn="0" w:lastColumn="0" w:noHBand="0" w:noVBand="0"/>
      </w:tblPr>
      <w:tblGrid>
        <w:gridCol w:w="4500"/>
        <w:gridCol w:w="540"/>
        <w:gridCol w:w="4201"/>
      </w:tblGrid>
      <w:tr w:rsidR="000C2141" w:rsidTr="00F9181B">
        <w:tc>
          <w:tcPr>
            <w:tcW w:w="4500" w:type="dxa"/>
            <w:tcBorders>
              <w:top w:val="single" w:sz="4" w:space="0" w:color="auto"/>
            </w:tcBorders>
          </w:tcPr>
          <w:p w:rsidR="000C2141" w:rsidRDefault="000C2141" w:rsidP="00F9181B">
            <w:pPr>
              <w:ind w:left="-81" w:right="-171" w:hanging="27"/>
              <w:jc w:val="center"/>
              <w:rPr>
                <w:b/>
              </w:rPr>
            </w:pPr>
            <w:r>
              <w:rPr>
                <w:b/>
              </w:rPr>
              <w:t>TESTEMUNHA</w:t>
            </w:r>
          </w:p>
        </w:tc>
        <w:tc>
          <w:tcPr>
            <w:tcW w:w="540" w:type="dxa"/>
          </w:tcPr>
          <w:p w:rsidR="000C2141" w:rsidRDefault="000C2141" w:rsidP="00F9181B">
            <w:pPr>
              <w:ind w:left="540" w:right="-1"/>
              <w:jc w:val="both"/>
              <w:rPr>
                <w:b/>
              </w:rPr>
            </w:pPr>
          </w:p>
        </w:tc>
        <w:tc>
          <w:tcPr>
            <w:tcW w:w="4201" w:type="dxa"/>
            <w:tcBorders>
              <w:top w:val="single" w:sz="4" w:space="0" w:color="auto"/>
            </w:tcBorders>
          </w:tcPr>
          <w:p w:rsidR="000C2141" w:rsidRDefault="000C2141" w:rsidP="00F9181B">
            <w:pPr>
              <w:pStyle w:val="Ttulo1"/>
              <w:ind w:left="-108" w:right="-131"/>
            </w:pPr>
            <w:r>
              <w:t>TESTEMUNHA</w:t>
            </w:r>
          </w:p>
        </w:tc>
      </w:tr>
    </w:tbl>
    <w:p w:rsidR="008A0EFD" w:rsidRPr="008A0EFD" w:rsidRDefault="008A0EFD" w:rsidP="00704B37">
      <w:pPr>
        <w:ind w:left="567"/>
        <w:jc w:val="center"/>
        <w:rPr>
          <w:sz w:val="23"/>
          <w:szCs w:val="23"/>
        </w:rPr>
      </w:pPr>
    </w:p>
    <w:sectPr w:rsidR="008A0EFD" w:rsidRPr="008A0EFD" w:rsidSect="004E17F1">
      <w:headerReference w:type="even" r:id="rId17"/>
      <w:headerReference w:type="default" r:id="rId18"/>
      <w:footerReference w:type="default" r:id="rId19"/>
      <w:pgSz w:w="11907" w:h="16840" w:code="9"/>
      <w:pgMar w:top="1134" w:right="1106" w:bottom="1134" w:left="902" w:header="1077" w:footer="448"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0B81" w:rsidRDefault="00E70B81" w:rsidP="00A56E15">
      <w:r>
        <w:separator/>
      </w:r>
    </w:p>
  </w:endnote>
  <w:endnote w:type="continuationSeparator" w:id="0">
    <w:p w:rsidR="00E70B81" w:rsidRDefault="00E70B81" w:rsidP="00A56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DejaVu Sans">
    <w:altName w:val="Arial"/>
    <w:charset w:val="00"/>
    <w:family w:val="swiss"/>
    <w:pitch w:val="variable"/>
    <w:sig w:usb0="00000000" w:usb1="D200F5FF" w:usb2="0A24602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1E3" w:rsidRDefault="00F021E3" w:rsidP="00A56E15">
    <w:pPr>
      <w:pStyle w:val="Rodap"/>
      <w:rPr>
        <w:rFonts w:ascii="Arial" w:hAnsi="Arial"/>
        <w:b/>
        <w:u w:val="single"/>
      </w:rPr>
    </w:pPr>
    <w:r>
      <w:rPr>
        <w:rFonts w:ascii="Arial" w:hAnsi="Arial"/>
        <w:b/>
        <w:u w:val="single"/>
      </w:rPr>
      <w:t>MUNICÍPIO DE SÃO MATEUS DO SUL                                                                      CNPJ 76.021.450/0001-22</w:t>
    </w:r>
  </w:p>
  <w:p w:rsidR="00F021E3" w:rsidRDefault="00F021E3" w:rsidP="00A56E15">
    <w:pPr>
      <w:pStyle w:val="Rodap"/>
      <w:rPr>
        <w:rFonts w:ascii="Arial" w:hAnsi="Arial"/>
        <w:b/>
        <w:sz w:val="15"/>
      </w:rPr>
    </w:pPr>
    <w:r>
      <w:rPr>
        <w:rFonts w:ascii="Arial" w:hAnsi="Arial"/>
        <w:b/>
        <w:sz w:val="15"/>
      </w:rPr>
      <w:t xml:space="preserve">Rua Barão do Rio Branco, 431 – Centro – Fone (042) 3912-7138 – CEP 83900-000 – São Mateus do Sul-PR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0B81" w:rsidRDefault="00E70B81" w:rsidP="00A56E15">
      <w:r>
        <w:separator/>
      </w:r>
    </w:p>
  </w:footnote>
  <w:footnote w:type="continuationSeparator" w:id="0">
    <w:p w:rsidR="00E70B81" w:rsidRDefault="00E70B81" w:rsidP="00A56E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1E3" w:rsidRDefault="00F021E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F021E3" w:rsidRDefault="00F021E3">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1E3" w:rsidRPr="00A80FA6" w:rsidRDefault="00F021E3" w:rsidP="00A56E15">
    <w:pPr>
      <w:pStyle w:val="Cabealho"/>
      <w:ind w:right="-142"/>
      <w:jc w:val="center"/>
      <w:rPr>
        <w:rFonts w:ascii="Arial Narrow" w:hAnsi="Arial Narrow" w:cs="Tahoma"/>
        <w:b/>
        <w:w w:val="105"/>
        <w:sz w:val="48"/>
        <w:szCs w:val="48"/>
        <w:u w:val="single"/>
      </w:rPr>
    </w:pPr>
    <w:r w:rsidRPr="00AB0398">
      <w:rPr>
        <w:noProof/>
        <w:sz w:val="48"/>
        <w:szCs w:val="48"/>
      </w:rPr>
      <w:drawing>
        <wp:anchor distT="0" distB="0" distL="114300" distR="114300" simplePos="0" relativeHeight="251657216" behindDoc="1" locked="0" layoutInCell="1" allowOverlap="1">
          <wp:simplePos x="0" y="0"/>
          <wp:positionH relativeFrom="column">
            <wp:posOffset>-115570</wp:posOffset>
          </wp:positionH>
          <wp:positionV relativeFrom="paragraph">
            <wp:posOffset>-140970</wp:posOffset>
          </wp:positionV>
          <wp:extent cx="1036800" cy="1029600"/>
          <wp:effectExtent l="0" t="0" r="0" b="0"/>
          <wp:wrapNone/>
          <wp:docPr id="1" name="Imagem 1" descr="SIMBO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SIMBO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800" cy="1029600"/>
                  </a:xfrm>
                  <a:prstGeom prst="rect">
                    <a:avLst/>
                  </a:prstGeom>
                  <a:noFill/>
                  <a:ln>
                    <a:noFill/>
                  </a:ln>
                </pic:spPr>
              </pic:pic>
            </a:graphicData>
          </a:graphic>
        </wp:anchor>
      </w:drawing>
    </w:r>
    <w:r w:rsidRPr="00AB0398">
      <w:rPr>
        <w:rFonts w:ascii="Arial Narrow" w:hAnsi="Arial Narrow" w:cs="Tahoma"/>
        <w:b/>
        <w:w w:val="105"/>
        <w:sz w:val="48"/>
        <w:szCs w:val="48"/>
      </w:rPr>
      <w:t xml:space="preserve">        </w:t>
    </w:r>
    <w:r w:rsidRPr="00A80FA6">
      <w:rPr>
        <w:rFonts w:ascii="Arial Narrow" w:hAnsi="Arial Narrow" w:cs="Tahoma"/>
        <w:b/>
        <w:w w:val="105"/>
        <w:sz w:val="48"/>
        <w:szCs w:val="48"/>
        <w:u w:val="single"/>
      </w:rPr>
      <w:t xml:space="preserve">MUNICÍPIO </w:t>
    </w:r>
    <w:r>
      <w:rPr>
        <w:rFonts w:ascii="Arial Narrow" w:hAnsi="Arial Narrow" w:cs="Tahoma"/>
        <w:b/>
        <w:w w:val="105"/>
        <w:sz w:val="48"/>
        <w:szCs w:val="48"/>
        <w:u w:val="single"/>
      </w:rPr>
      <w:t>D</w:t>
    </w:r>
    <w:r w:rsidRPr="00A80FA6">
      <w:rPr>
        <w:rFonts w:ascii="Arial Narrow" w:hAnsi="Arial Narrow" w:cs="Tahoma"/>
        <w:b/>
        <w:w w:val="105"/>
        <w:sz w:val="48"/>
        <w:szCs w:val="48"/>
        <w:u w:val="single"/>
      </w:rPr>
      <w:t>E SÃO MATEUS DO SUL</w:t>
    </w:r>
  </w:p>
  <w:p w:rsidR="00F021E3" w:rsidRDefault="00F021E3">
    <w:pPr>
      <w:pStyle w:val="Cabealho"/>
      <w:ind w:right="360"/>
      <w:jc w:val="both"/>
      <w:rPr>
        <w:rFonts w:ascii="Arial" w:hAnsi="Arial"/>
        <w:b/>
        <w:sz w:val="12"/>
        <w:u w:val="single"/>
      </w:rPr>
    </w:pPr>
  </w:p>
  <w:p w:rsidR="00F021E3" w:rsidRDefault="00F021E3">
    <w:pPr>
      <w:pStyle w:val="Cabealho"/>
      <w:ind w:right="360"/>
      <w:jc w:val="both"/>
      <w:rPr>
        <w:rFonts w:ascii="Arial" w:hAnsi="Arial"/>
        <w:b/>
        <w:sz w:val="8"/>
      </w:rPr>
    </w:pPr>
  </w:p>
  <w:p w:rsidR="00F021E3" w:rsidRDefault="00F021E3">
    <w:pPr>
      <w:pStyle w:val="Cabealho"/>
      <w:ind w:right="360"/>
      <w:jc w:val="both"/>
      <w:rPr>
        <w:rFonts w:ascii="Arial Narrow" w:hAnsi="Arial Narrow"/>
        <w:b/>
        <w:sz w:val="16"/>
      </w:rPr>
    </w:pPr>
  </w:p>
  <w:p w:rsidR="00F021E3" w:rsidRDefault="00F021E3">
    <w:pPr>
      <w:pStyle w:val="Cabealho"/>
      <w:ind w:right="360"/>
      <w:jc w:val="both"/>
      <w:rPr>
        <w:rFonts w:ascii="Arial Narrow" w:hAnsi="Arial Narrow"/>
        <w:b/>
        <w:sz w:val="16"/>
      </w:rPr>
    </w:pPr>
  </w:p>
  <w:p w:rsidR="00F021E3" w:rsidRDefault="00F021E3">
    <w:pPr>
      <w:pStyle w:val="Cabealho"/>
      <w:ind w:right="360"/>
      <w:jc w:val="both"/>
      <w:rPr>
        <w:rFonts w:ascii="Arial Narrow" w:hAnsi="Arial Narrow"/>
        <w:b/>
        <w:sz w:val="16"/>
      </w:rPr>
    </w:pPr>
  </w:p>
  <w:p w:rsidR="00F021E3" w:rsidRDefault="00F021E3">
    <w:pPr>
      <w:pStyle w:val="Cabealho"/>
      <w:ind w:right="360"/>
      <w:jc w:val="both"/>
      <w:rPr>
        <w:rFonts w:ascii="Arial Narrow" w:hAnsi="Arial Narrow"/>
        <w:b/>
        <w:sz w:val="16"/>
      </w:rPr>
    </w:pPr>
  </w:p>
  <w:p w:rsidR="00F021E3" w:rsidRDefault="00F021E3" w:rsidP="00A56E15">
    <w:pPr>
      <w:pStyle w:val="Cabealho"/>
      <w:ind w:right="360"/>
      <w:rPr>
        <w:rFonts w:ascii="Arial Narrow" w:hAnsi="Arial Narrow"/>
        <w:b/>
        <w:sz w:val="16"/>
      </w:rPr>
    </w:pPr>
    <w:r>
      <w:rPr>
        <w:rFonts w:ascii="Arial Narrow" w:hAnsi="Arial Narrow"/>
        <w:b/>
        <w:sz w:val="16"/>
      </w:rPr>
      <w:t>ESTADO DO PARANÁ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07FCA514"/>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59583F"/>
    <w:multiLevelType w:val="hybridMultilevel"/>
    <w:tmpl w:val="B5A04592"/>
    <w:lvl w:ilvl="0" w:tplc="90D6D8A4">
      <w:start w:val="1"/>
      <w:numFmt w:val="decimal"/>
      <w:lvlText w:val="%1)"/>
      <w:lvlJc w:val="left"/>
      <w:pPr>
        <w:tabs>
          <w:tab w:val="num" w:pos="900"/>
        </w:tabs>
        <w:ind w:left="900" w:hanging="360"/>
      </w:pPr>
      <w:rPr>
        <w:rFonts w:hint="default"/>
        <w:u w:val="none"/>
      </w:rPr>
    </w:lvl>
    <w:lvl w:ilvl="1" w:tplc="04160019" w:tentative="1">
      <w:start w:val="1"/>
      <w:numFmt w:val="lowerLetter"/>
      <w:lvlText w:val="%2."/>
      <w:lvlJc w:val="left"/>
      <w:pPr>
        <w:tabs>
          <w:tab w:val="num" w:pos="1620"/>
        </w:tabs>
        <w:ind w:left="1620" w:hanging="360"/>
      </w:pPr>
    </w:lvl>
    <w:lvl w:ilvl="2" w:tplc="0416001B" w:tentative="1">
      <w:start w:val="1"/>
      <w:numFmt w:val="lowerRoman"/>
      <w:lvlText w:val="%3."/>
      <w:lvlJc w:val="right"/>
      <w:pPr>
        <w:tabs>
          <w:tab w:val="num" w:pos="2340"/>
        </w:tabs>
        <w:ind w:left="2340" w:hanging="180"/>
      </w:pPr>
    </w:lvl>
    <w:lvl w:ilvl="3" w:tplc="0416000F" w:tentative="1">
      <w:start w:val="1"/>
      <w:numFmt w:val="decimal"/>
      <w:lvlText w:val="%4."/>
      <w:lvlJc w:val="left"/>
      <w:pPr>
        <w:tabs>
          <w:tab w:val="num" w:pos="3060"/>
        </w:tabs>
        <w:ind w:left="3060" w:hanging="360"/>
      </w:pPr>
    </w:lvl>
    <w:lvl w:ilvl="4" w:tplc="04160019" w:tentative="1">
      <w:start w:val="1"/>
      <w:numFmt w:val="lowerLetter"/>
      <w:lvlText w:val="%5."/>
      <w:lvlJc w:val="left"/>
      <w:pPr>
        <w:tabs>
          <w:tab w:val="num" w:pos="3780"/>
        </w:tabs>
        <w:ind w:left="3780" w:hanging="360"/>
      </w:pPr>
    </w:lvl>
    <w:lvl w:ilvl="5" w:tplc="0416001B" w:tentative="1">
      <w:start w:val="1"/>
      <w:numFmt w:val="lowerRoman"/>
      <w:lvlText w:val="%6."/>
      <w:lvlJc w:val="right"/>
      <w:pPr>
        <w:tabs>
          <w:tab w:val="num" w:pos="4500"/>
        </w:tabs>
        <w:ind w:left="4500" w:hanging="180"/>
      </w:pPr>
    </w:lvl>
    <w:lvl w:ilvl="6" w:tplc="0416000F" w:tentative="1">
      <w:start w:val="1"/>
      <w:numFmt w:val="decimal"/>
      <w:lvlText w:val="%7."/>
      <w:lvlJc w:val="left"/>
      <w:pPr>
        <w:tabs>
          <w:tab w:val="num" w:pos="5220"/>
        </w:tabs>
        <w:ind w:left="5220" w:hanging="360"/>
      </w:pPr>
    </w:lvl>
    <w:lvl w:ilvl="7" w:tplc="04160019" w:tentative="1">
      <w:start w:val="1"/>
      <w:numFmt w:val="lowerLetter"/>
      <w:lvlText w:val="%8."/>
      <w:lvlJc w:val="left"/>
      <w:pPr>
        <w:tabs>
          <w:tab w:val="num" w:pos="5940"/>
        </w:tabs>
        <w:ind w:left="5940" w:hanging="360"/>
      </w:pPr>
    </w:lvl>
    <w:lvl w:ilvl="8" w:tplc="0416001B" w:tentative="1">
      <w:start w:val="1"/>
      <w:numFmt w:val="lowerRoman"/>
      <w:lvlText w:val="%9."/>
      <w:lvlJc w:val="right"/>
      <w:pPr>
        <w:tabs>
          <w:tab w:val="num" w:pos="6660"/>
        </w:tabs>
        <w:ind w:left="6660" w:hanging="180"/>
      </w:pPr>
    </w:lvl>
  </w:abstractNum>
  <w:abstractNum w:abstractNumId="2" w15:restartNumberingAfterBreak="0">
    <w:nsid w:val="03D41A88"/>
    <w:multiLevelType w:val="hybridMultilevel"/>
    <w:tmpl w:val="2C38BE50"/>
    <w:lvl w:ilvl="0" w:tplc="324E4186">
      <w:start w:val="1"/>
      <w:numFmt w:val="upperRoman"/>
      <w:lvlText w:val="%1)"/>
      <w:lvlJc w:val="left"/>
      <w:pPr>
        <w:tabs>
          <w:tab w:val="num" w:pos="1800"/>
        </w:tabs>
        <w:ind w:left="1800" w:hanging="720"/>
      </w:pPr>
      <w:rPr>
        <w:rFonts w:hint="default"/>
      </w:rPr>
    </w:lvl>
    <w:lvl w:ilvl="1" w:tplc="04160019" w:tentative="1">
      <w:start w:val="1"/>
      <w:numFmt w:val="lowerLetter"/>
      <w:lvlText w:val="%2."/>
      <w:lvlJc w:val="left"/>
      <w:pPr>
        <w:tabs>
          <w:tab w:val="num" w:pos="2160"/>
        </w:tabs>
        <w:ind w:left="2160" w:hanging="360"/>
      </w:pPr>
    </w:lvl>
    <w:lvl w:ilvl="2" w:tplc="0416001B" w:tentative="1">
      <w:start w:val="1"/>
      <w:numFmt w:val="lowerRoman"/>
      <w:lvlText w:val="%3."/>
      <w:lvlJc w:val="right"/>
      <w:pPr>
        <w:tabs>
          <w:tab w:val="num" w:pos="2880"/>
        </w:tabs>
        <w:ind w:left="2880" w:hanging="180"/>
      </w:pPr>
    </w:lvl>
    <w:lvl w:ilvl="3" w:tplc="0416000F" w:tentative="1">
      <w:start w:val="1"/>
      <w:numFmt w:val="decimal"/>
      <w:lvlText w:val="%4."/>
      <w:lvlJc w:val="left"/>
      <w:pPr>
        <w:tabs>
          <w:tab w:val="num" w:pos="3600"/>
        </w:tabs>
        <w:ind w:left="3600" w:hanging="360"/>
      </w:pPr>
    </w:lvl>
    <w:lvl w:ilvl="4" w:tplc="04160019" w:tentative="1">
      <w:start w:val="1"/>
      <w:numFmt w:val="lowerLetter"/>
      <w:lvlText w:val="%5."/>
      <w:lvlJc w:val="left"/>
      <w:pPr>
        <w:tabs>
          <w:tab w:val="num" w:pos="4320"/>
        </w:tabs>
        <w:ind w:left="4320" w:hanging="360"/>
      </w:pPr>
    </w:lvl>
    <w:lvl w:ilvl="5" w:tplc="0416001B" w:tentative="1">
      <w:start w:val="1"/>
      <w:numFmt w:val="lowerRoman"/>
      <w:lvlText w:val="%6."/>
      <w:lvlJc w:val="right"/>
      <w:pPr>
        <w:tabs>
          <w:tab w:val="num" w:pos="5040"/>
        </w:tabs>
        <w:ind w:left="5040" w:hanging="180"/>
      </w:pPr>
    </w:lvl>
    <w:lvl w:ilvl="6" w:tplc="0416000F" w:tentative="1">
      <w:start w:val="1"/>
      <w:numFmt w:val="decimal"/>
      <w:lvlText w:val="%7."/>
      <w:lvlJc w:val="left"/>
      <w:pPr>
        <w:tabs>
          <w:tab w:val="num" w:pos="5760"/>
        </w:tabs>
        <w:ind w:left="5760" w:hanging="360"/>
      </w:pPr>
    </w:lvl>
    <w:lvl w:ilvl="7" w:tplc="04160019" w:tentative="1">
      <w:start w:val="1"/>
      <w:numFmt w:val="lowerLetter"/>
      <w:lvlText w:val="%8."/>
      <w:lvlJc w:val="left"/>
      <w:pPr>
        <w:tabs>
          <w:tab w:val="num" w:pos="6480"/>
        </w:tabs>
        <w:ind w:left="6480" w:hanging="360"/>
      </w:pPr>
    </w:lvl>
    <w:lvl w:ilvl="8" w:tplc="0416001B" w:tentative="1">
      <w:start w:val="1"/>
      <w:numFmt w:val="lowerRoman"/>
      <w:lvlText w:val="%9."/>
      <w:lvlJc w:val="right"/>
      <w:pPr>
        <w:tabs>
          <w:tab w:val="num" w:pos="7200"/>
        </w:tabs>
        <w:ind w:left="7200" w:hanging="180"/>
      </w:pPr>
    </w:lvl>
  </w:abstractNum>
  <w:abstractNum w:abstractNumId="3" w15:restartNumberingAfterBreak="0">
    <w:nsid w:val="04E8766F"/>
    <w:multiLevelType w:val="multilevel"/>
    <w:tmpl w:val="84F05F6E"/>
    <w:lvl w:ilvl="0">
      <w:start w:val="6"/>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DE35B0"/>
    <w:multiLevelType w:val="hybridMultilevel"/>
    <w:tmpl w:val="D3EA4206"/>
    <w:lvl w:ilvl="0" w:tplc="0416000F">
      <w:start w:val="1"/>
      <w:numFmt w:val="decimal"/>
      <w:lvlText w:val="%1."/>
      <w:lvlJc w:val="left"/>
      <w:pPr>
        <w:ind w:left="1069"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1505978"/>
    <w:multiLevelType w:val="hybridMultilevel"/>
    <w:tmpl w:val="A1E699FA"/>
    <w:lvl w:ilvl="0" w:tplc="AA5AEA72">
      <w:start w:val="1"/>
      <w:numFmt w:val="upperRoman"/>
      <w:lvlText w:val="%1)"/>
      <w:lvlJc w:val="left"/>
      <w:pPr>
        <w:ind w:left="1260" w:hanging="72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6" w15:restartNumberingAfterBreak="0">
    <w:nsid w:val="11EE0900"/>
    <w:multiLevelType w:val="multilevel"/>
    <w:tmpl w:val="4DECCFAE"/>
    <w:lvl w:ilvl="0">
      <w:start w:val="15"/>
      <w:numFmt w:val="decimal"/>
      <w:lvlText w:val="%1."/>
      <w:lvlJc w:val="left"/>
      <w:pPr>
        <w:ind w:left="495" w:hanging="495"/>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21DD60A5"/>
    <w:multiLevelType w:val="multilevel"/>
    <w:tmpl w:val="E7DA37C8"/>
    <w:lvl w:ilvl="0">
      <w:start w:val="14"/>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DF15D6"/>
    <w:multiLevelType w:val="multilevel"/>
    <w:tmpl w:val="DBC832F2"/>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3D7A45"/>
    <w:multiLevelType w:val="hybridMultilevel"/>
    <w:tmpl w:val="AEFEC892"/>
    <w:lvl w:ilvl="0" w:tplc="168C669A">
      <w:start w:val="1"/>
      <w:numFmt w:val="upperRoman"/>
      <w:lvlText w:val="%1)"/>
      <w:lvlJc w:val="left"/>
      <w:pPr>
        <w:ind w:left="1004" w:hanging="72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0" w15:restartNumberingAfterBreak="0">
    <w:nsid w:val="27692B0F"/>
    <w:multiLevelType w:val="hybridMultilevel"/>
    <w:tmpl w:val="D966B0AA"/>
    <w:lvl w:ilvl="0" w:tplc="FEB4C5DA">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2BE93A32"/>
    <w:multiLevelType w:val="hybridMultilevel"/>
    <w:tmpl w:val="44C810CC"/>
    <w:lvl w:ilvl="0" w:tplc="A2BEF04C">
      <w:start w:val="1"/>
      <w:numFmt w:val="upperRoman"/>
      <w:lvlText w:val="%1)"/>
      <w:lvlJc w:val="left"/>
      <w:pPr>
        <w:ind w:left="2421" w:hanging="720"/>
      </w:pPr>
    </w:lvl>
    <w:lvl w:ilvl="1" w:tplc="04160019">
      <w:start w:val="1"/>
      <w:numFmt w:val="lowerLetter"/>
      <w:lvlText w:val="%2."/>
      <w:lvlJc w:val="left"/>
      <w:pPr>
        <w:ind w:left="2781" w:hanging="360"/>
      </w:pPr>
    </w:lvl>
    <w:lvl w:ilvl="2" w:tplc="0416001B">
      <w:start w:val="1"/>
      <w:numFmt w:val="lowerRoman"/>
      <w:lvlText w:val="%3."/>
      <w:lvlJc w:val="right"/>
      <w:pPr>
        <w:ind w:left="3501" w:hanging="180"/>
      </w:pPr>
    </w:lvl>
    <w:lvl w:ilvl="3" w:tplc="0416000F">
      <w:start w:val="1"/>
      <w:numFmt w:val="decimal"/>
      <w:lvlText w:val="%4."/>
      <w:lvlJc w:val="left"/>
      <w:pPr>
        <w:ind w:left="4221" w:hanging="360"/>
      </w:pPr>
    </w:lvl>
    <w:lvl w:ilvl="4" w:tplc="04160019">
      <w:start w:val="1"/>
      <w:numFmt w:val="lowerLetter"/>
      <w:lvlText w:val="%5."/>
      <w:lvlJc w:val="left"/>
      <w:pPr>
        <w:ind w:left="4941" w:hanging="360"/>
      </w:pPr>
    </w:lvl>
    <w:lvl w:ilvl="5" w:tplc="0416001B">
      <w:start w:val="1"/>
      <w:numFmt w:val="lowerRoman"/>
      <w:lvlText w:val="%6."/>
      <w:lvlJc w:val="right"/>
      <w:pPr>
        <w:ind w:left="5661" w:hanging="180"/>
      </w:pPr>
    </w:lvl>
    <w:lvl w:ilvl="6" w:tplc="0416000F">
      <w:start w:val="1"/>
      <w:numFmt w:val="decimal"/>
      <w:lvlText w:val="%7."/>
      <w:lvlJc w:val="left"/>
      <w:pPr>
        <w:ind w:left="6381" w:hanging="360"/>
      </w:pPr>
    </w:lvl>
    <w:lvl w:ilvl="7" w:tplc="04160019">
      <w:start w:val="1"/>
      <w:numFmt w:val="lowerLetter"/>
      <w:lvlText w:val="%8."/>
      <w:lvlJc w:val="left"/>
      <w:pPr>
        <w:ind w:left="7101" w:hanging="360"/>
      </w:pPr>
    </w:lvl>
    <w:lvl w:ilvl="8" w:tplc="0416001B">
      <w:start w:val="1"/>
      <w:numFmt w:val="lowerRoman"/>
      <w:lvlText w:val="%9."/>
      <w:lvlJc w:val="right"/>
      <w:pPr>
        <w:ind w:left="7821" w:hanging="180"/>
      </w:pPr>
    </w:lvl>
  </w:abstractNum>
  <w:abstractNum w:abstractNumId="12" w15:restartNumberingAfterBreak="0">
    <w:nsid w:val="2E78677C"/>
    <w:multiLevelType w:val="hybridMultilevel"/>
    <w:tmpl w:val="17C66F9A"/>
    <w:lvl w:ilvl="0" w:tplc="0CC89B60">
      <w:start w:val="1"/>
      <w:numFmt w:val="lowerLetter"/>
      <w:lvlText w:val="%1)"/>
      <w:lvlJc w:val="left"/>
      <w:pPr>
        <w:ind w:left="1080" w:hanging="360"/>
      </w:pPr>
      <w:rPr>
        <w:rFonts w:hint="default"/>
      </w:rPr>
    </w:lvl>
    <w:lvl w:ilvl="1" w:tplc="04160019">
      <w:start w:val="1"/>
      <w:numFmt w:val="lowerLetter"/>
      <w:lvlText w:val="%2."/>
      <w:lvlJc w:val="left"/>
      <w:pPr>
        <w:ind w:left="1800" w:hanging="360"/>
      </w:pPr>
    </w:lvl>
    <w:lvl w:ilvl="2" w:tplc="D8CA389E">
      <w:start w:val="3"/>
      <w:numFmt w:val="upperRoman"/>
      <w:lvlText w:val="%3)"/>
      <w:lvlJc w:val="left"/>
      <w:pPr>
        <w:ind w:left="3060" w:hanging="720"/>
      </w:pPr>
      <w:rPr>
        <w:rFonts w:hint="default"/>
      </w:r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31F42A9D"/>
    <w:multiLevelType w:val="multilevel"/>
    <w:tmpl w:val="0E204CF8"/>
    <w:lvl w:ilvl="0">
      <w:start w:val="13"/>
      <w:numFmt w:val="decimal"/>
      <w:lvlText w:val="%1."/>
      <w:lvlJc w:val="left"/>
      <w:pPr>
        <w:ind w:left="684" w:hanging="684"/>
      </w:pPr>
      <w:rPr>
        <w:rFonts w:hint="default"/>
        <w:b w:val="0"/>
        <w:u w:val="none"/>
      </w:rPr>
    </w:lvl>
    <w:lvl w:ilvl="1">
      <w:start w:val="7"/>
      <w:numFmt w:val="decimal"/>
      <w:lvlText w:val="%1.%2."/>
      <w:lvlJc w:val="left"/>
      <w:pPr>
        <w:ind w:left="1038" w:hanging="684"/>
      </w:pPr>
      <w:rPr>
        <w:rFonts w:hint="default"/>
        <w:b w:val="0"/>
        <w:u w:val="none"/>
      </w:rPr>
    </w:lvl>
    <w:lvl w:ilvl="2">
      <w:start w:val="5"/>
      <w:numFmt w:val="decimal"/>
      <w:lvlText w:val="%1.%2.%3)"/>
      <w:lvlJc w:val="left"/>
      <w:pPr>
        <w:ind w:left="1428" w:hanging="720"/>
      </w:pPr>
      <w:rPr>
        <w:rFonts w:hint="default"/>
        <w:b w:val="0"/>
        <w:u w:val="none"/>
      </w:rPr>
    </w:lvl>
    <w:lvl w:ilvl="3">
      <w:start w:val="1"/>
      <w:numFmt w:val="decimal"/>
      <w:lvlText w:val="%1.%2.%3)%4."/>
      <w:lvlJc w:val="left"/>
      <w:pPr>
        <w:ind w:left="2142" w:hanging="1080"/>
      </w:pPr>
      <w:rPr>
        <w:rFonts w:hint="default"/>
        <w:b w:val="0"/>
        <w:u w:val="none"/>
      </w:rPr>
    </w:lvl>
    <w:lvl w:ilvl="4">
      <w:start w:val="1"/>
      <w:numFmt w:val="decimal"/>
      <w:lvlText w:val="%1.%2.%3)%4.%5."/>
      <w:lvlJc w:val="left"/>
      <w:pPr>
        <w:ind w:left="2496" w:hanging="1080"/>
      </w:pPr>
      <w:rPr>
        <w:rFonts w:hint="default"/>
        <w:b w:val="0"/>
        <w:u w:val="none"/>
      </w:rPr>
    </w:lvl>
    <w:lvl w:ilvl="5">
      <w:start w:val="1"/>
      <w:numFmt w:val="decimal"/>
      <w:lvlText w:val="%1.%2.%3)%4.%5.%6."/>
      <w:lvlJc w:val="left"/>
      <w:pPr>
        <w:ind w:left="3210" w:hanging="1440"/>
      </w:pPr>
      <w:rPr>
        <w:rFonts w:hint="default"/>
        <w:b w:val="0"/>
        <w:u w:val="none"/>
      </w:rPr>
    </w:lvl>
    <w:lvl w:ilvl="6">
      <w:start w:val="1"/>
      <w:numFmt w:val="decimal"/>
      <w:lvlText w:val="%1.%2.%3)%4.%5.%6.%7."/>
      <w:lvlJc w:val="left"/>
      <w:pPr>
        <w:ind w:left="3564" w:hanging="1440"/>
      </w:pPr>
      <w:rPr>
        <w:rFonts w:hint="default"/>
        <w:b w:val="0"/>
        <w:u w:val="none"/>
      </w:rPr>
    </w:lvl>
    <w:lvl w:ilvl="7">
      <w:start w:val="1"/>
      <w:numFmt w:val="decimal"/>
      <w:lvlText w:val="%1.%2.%3)%4.%5.%6.%7.%8."/>
      <w:lvlJc w:val="left"/>
      <w:pPr>
        <w:ind w:left="4278" w:hanging="1800"/>
      </w:pPr>
      <w:rPr>
        <w:rFonts w:hint="default"/>
        <w:b w:val="0"/>
        <w:u w:val="none"/>
      </w:rPr>
    </w:lvl>
    <w:lvl w:ilvl="8">
      <w:start w:val="1"/>
      <w:numFmt w:val="decimal"/>
      <w:lvlText w:val="%1.%2.%3)%4.%5.%6.%7.%8.%9."/>
      <w:lvlJc w:val="left"/>
      <w:pPr>
        <w:ind w:left="4632" w:hanging="1800"/>
      </w:pPr>
      <w:rPr>
        <w:rFonts w:hint="default"/>
        <w:b w:val="0"/>
        <w:u w:val="none"/>
      </w:rPr>
    </w:lvl>
  </w:abstractNum>
  <w:abstractNum w:abstractNumId="14" w15:restartNumberingAfterBreak="0">
    <w:nsid w:val="35CF0FBD"/>
    <w:multiLevelType w:val="multilevel"/>
    <w:tmpl w:val="EDE04712"/>
    <w:lvl w:ilvl="0">
      <w:start w:val="14"/>
      <w:numFmt w:val="decimal"/>
      <w:lvlText w:val="%1."/>
      <w:lvlJc w:val="left"/>
      <w:pPr>
        <w:ind w:left="684" w:hanging="684"/>
      </w:pPr>
      <w:rPr>
        <w:rFonts w:hint="default"/>
      </w:rPr>
    </w:lvl>
    <w:lvl w:ilvl="1">
      <w:start w:val="1"/>
      <w:numFmt w:val="decimal"/>
      <w:lvlText w:val="%1.%2."/>
      <w:lvlJc w:val="left"/>
      <w:pPr>
        <w:ind w:left="1393" w:hanging="684"/>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3C4F5F83"/>
    <w:multiLevelType w:val="hybridMultilevel"/>
    <w:tmpl w:val="97727732"/>
    <w:lvl w:ilvl="0" w:tplc="4FAAA9D4">
      <w:start w:val="1"/>
      <w:numFmt w:val="lowerLetter"/>
      <w:lvlText w:val="%1)"/>
      <w:lvlJc w:val="left"/>
      <w:pPr>
        <w:tabs>
          <w:tab w:val="num" w:pos="1440"/>
        </w:tabs>
        <w:ind w:left="1440" w:hanging="360"/>
      </w:pPr>
      <w:rPr>
        <w:rFonts w:hint="default"/>
      </w:rPr>
    </w:lvl>
    <w:lvl w:ilvl="1" w:tplc="04160019" w:tentative="1">
      <w:start w:val="1"/>
      <w:numFmt w:val="lowerLetter"/>
      <w:lvlText w:val="%2."/>
      <w:lvlJc w:val="left"/>
      <w:pPr>
        <w:tabs>
          <w:tab w:val="num" w:pos="2160"/>
        </w:tabs>
        <w:ind w:left="2160" w:hanging="360"/>
      </w:pPr>
    </w:lvl>
    <w:lvl w:ilvl="2" w:tplc="0416001B" w:tentative="1">
      <w:start w:val="1"/>
      <w:numFmt w:val="lowerRoman"/>
      <w:lvlText w:val="%3."/>
      <w:lvlJc w:val="right"/>
      <w:pPr>
        <w:tabs>
          <w:tab w:val="num" w:pos="2880"/>
        </w:tabs>
        <w:ind w:left="2880" w:hanging="180"/>
      </w:pPr>
    </w:lvl>
    <w:lvl w:ilvl="3" w:tplc="0416000F" w:tentative="1">
      <w:start w:val="1"/>
      <w:numFmt w:val="decimal"/>
      <w:lvlText w:val="%4."/>
      <w:lvlJc w:val="left"/>
      <w:pPr>
        <w:tabs>
          <w:tab w:val="num" w:pos="3600"/>
        </w:tabs>
        <w:ind w:left="3600" w:hanging="360"/>
      </w:pPr>
    </w:lvl>
    <w:lvl w:ilvl="4" w:tplc="04160019" w:tentative="1">
      <w:start w:val="1"/>
      <w:numFmt w:val="lowerLetter"/>
      <w:lvlText w:val="%5."/>
      <w:lvlJc w:val="left"/>
      <w:pPr>
        <w:tabs>
          <w:tab w:val="num" w:pos="4320"/>
        </w:tabs>
        <w:ind w:left="4320" w:hanging="360"/>
      </w:pPr>
    </w:lvl>
    <w:lvl w:ilvl="5" w:tplc="0416001B" w:tentative="1">
      <w:start w:val="1"/>
      <w:numFmt w:val="lowerRoman"/>
      <w:lvlText w:val="%6."/>
      <w:lvlJc w:val="right"/>
      <w:pPr>
        <w:tabs>
          <w:tab w:val="num" w:pos="5040"/>
        </w:tabs>
        <w:ind w:left="5040" w:hanging="180"/>
      </w:pPr>
    </w:lvl>
    <w:lvl w:ilvl="6" w:tplc="0416000F" w:tentative="1">
      <w:start w:val="1"/>
      <w:numFmt w:val="decimal"/>
      <w:lvlText w:val="%7."/>
      <w:lvlJc w:val="left"/>
      <w:pPr>
        <w:tabs>
          <w:tab w:val="num" w:pos="5760"/>
        </w:tabs>
        <w:ind w:left="5760" w:hanging="360"/>
      </w:pPr>
    </w:lvl>
    <w:lvl w:ilvl="7" w:tplc="04160019" w:tentative="1">
      <w:start w:val="1"/>
      <w:numFmt w:val="lowerLetter"/>
      <w:lvlText w:val="%8."/>
      <w:lvlJc w:val="left"/>
      <w:pPr>
        <w:tabs>
          <w:tab w:val="num" w:pos="6480"/>
        </w:tabs>
        <w:ind w:left="6480" w:hanging="360"/>
      </w:pPr>
    </w:lvl>
    <w:lvl w:ilvl="8" w:tplc="0416001B" w:tentative="1">
      <w:start w:val="1"/>
      <w:numFmt w:val="lowerRoman"/>
      <w:lvlText w:val="%9."/>
      <w:lvlJc w:val="right"/>
      <w:pPr>
        <w:tabs>
          <w:tab w:val="num" w:pos="7200"/>
        </w:tabs>
        <w:ind w:left="7200" w:hanging="180"/>
      </w:pPr>
    </w:lvl>
  </w:abstractNum>
  <w:abstractNum w:abstractNumId="16" w15:restartNumberingAfterBreak="0">
    <w:nsid w:val="3F044DB0"/>
    <w:multiLevelType w:val="hybridMultilevel"/>
    <w:tmpl w:val="BAD88648"/>
    <w:lvl w:ilvl="0" w:tplc="56042D00">
      <w:start w:val="1"/>
      <w:numFmt w:val="decimal"/>
      <w:lvlText w:val="%1."/>
      <w:lvlJc w:val="left"/>
      <w:pPr>
        <w:ind w:left="900" w:hanging="360"/>
      </w:p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start w:val="1"/>
      <w:numFmt w:val="decimal"/>
      <w:lvlText w:val="%4."/>
      <w:lvlJc w:val="left"/>
      <w:pPr>
        <w:ind w:left="3060" w:hanging="360"/>
      </w:pPr>
    </w:lvl>
    <w:lvl w:ilvl="4" w:tplc="04160019">
      <w:start w:val="1"/>
      <w:numFmt w:val="lowerLetter"/>
      <w:lvlText w:val="%5."/>
      <w:lvlJc w:val="left"/>
      <w:pPr>
        <w:ind w:left="3780" w:hanging="360"/>
      </w:pPr>
    </w:lvl>
    <w:lvl w:ilvl="5" w:tplc="0416001B">
      <w:start w:val="1"/>
      <w:numFmt w:val="lowerRoman"/>
      <w:lvlText w:val="%6."/>
      <w:lvlJc w:val="right"/>
      <w:pPr>
        <w:ind w:left="4500" w:hanging="180"/>
      </w:pPr>
    </w:lvl>
    <w:lvl w:ilvl="6" w:tplc="0416000F">
      <w:start w:val="1"/>
      <w:numFmt w:val="decimal"/>
      <w:lvlText w:val="%7."/>
      <w:lvlJc w:val="left"/>
      <w:pPr>
        <w:ind w:left="5220" w:hanging="360"/>
      </w:pPr>
    </w:lvl>
    <w:lvl w:ilvl="7" w:tplc="04160019">
      <w:start w:val="1"/>
      <w:numFmt w:val="lowerLetter"/>
      <w:lvlText w:val="%8."/>
      <w:lvlJc w:val="left"/>
      <w:pPr>
        <w:ind w:left="5940" w:hanging="360"/>
      </w:pPr>
    </w:lvl>
    <w:lvl w:ilvl="8" w:tplc="0416001B">
      <w:start w:val="1"/>
      <w:numFmt w:val="lowerRoman"/>
      <w:lvlText w:val="%9."/>
      <w:lvlJc w:val="right"/>
      <w:pPr>
        <w:ind w:left="6660" w:hanging="180"/>
      </w:pPr>
    </w:lvl>
  </w:abstractNum>
  <w:abstractNum w:abstractNumId="17" w15:restartNumberingAfterBreak="0">
    <w:nsid w:val="4D1B496B"/>
    <w:multiLevelType w:val="multilevel"/>
    <w:tmpl w:val="C1A4288E"/>
    <w:lvl w:ilvl="0">
      <w:start w:val="6"/>
      <w:numFmt w:val="decimal"/>
      <w:lvlText w:val="%1."/>
      <w:lvlJc w:val="left"/>
      <w:pPr>
        <w:ind w:left="564" w:hanging="564"/>
      </w:pPr>
      <w:rPr>
        <w:rFonts w:hint="default"/>
      </w:rPr>
    </w:lvl>
    <w:lvl w:ilvl="1">
      <w:start w:val="3"/>
      <w:numFmt w:val="decimal"/>
      <w:lvlText w:val="%1.%2."/>
      <w:lvlJc w:val="left"/>
      <w:pPr>
        <w:ind w:left="1131" w:hanging="564"/>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4FC8715B"/>
    <w:multiLevelType w:val="hybridMultilevel"/>
    <w:tmpl w:val="B88E97DA"/>
    <w:lvl w:ilvl="0" w:tplc="CDE670BE">
      <w:start w:val="1"/>
      <w:numFmt w:val="upperRoman"/>
      <w:lvlText w:val="%1)"/>
      <w:lvlJc w:val="left"/>
      <w:pPr>
        <w:tabs>
          <w:tab w:val="num" w:pos="1260"/>
        </w:tabs>
        <w:ind w:left="1260" w:hanging="720"/>
      </w:pPr>
      <w:rPr>
        <w:rFonts w:hint="default"/>
      </w:rPr>
    </w:lvl>
    <w:lvl w:ilvl="1" w:tplc="04160019" w:tentative="1">
      <w:start w:val="1"/>
      <w:numFmt w:val="lowerLetter"/>
      <w:lvlText w:val="%2."/>
      <w:lvlJc w:val="left"/>
      <w:pPr>
        <w:tabs>
          <w:tab w:val="num" w:pos="1620"/>
        </w:tabs>
        <w:ind w:left="1620" w:hanging="360"/>
      </w:pPr>
    </w:lvl>
    <w:lvl w:ilvl="2" w:tplc="0416001B" w:tentative="1">
      <w:start w:val="1"/>
      <w:numFmt w:val="lowerRoman"/>
      <w:lvlText w:val="%3."/>
      <w:lvlJc w:val="right"/>
      <w:pPr>
        <w:tabs>
          <w:tab w:val="num" w:pos="2340"/>
        </w:tabs>
        <w:ind w:left="2340" w:hanging="180"/>
      </w:pPr>
    </w:lvl>
    <w:lvl w:ilvl="3" w:tplc="0416000F" w:tentative="1">
      <w:start w:val="1"/>
      <w:numFmt w:val="decimal"/>
      <w:lvlText w:val="%4."/>
      <w:lvlJc w:val="left"/>
      <w:pPr>
        <w:tabs>
          <w:tab w:val="num" w:pos="3060"/>
        </w:tabs>
        <w:ind w:left="3060" w:hanging="360"/>
      </w:pPr>
    </w:lvl>
    <w:lvl w:ilvl="4" w:tplc="04160019" w:tentative="1">
      <w:start w:val="1"/>
      <w:numFmt w:val="lowerLetter"/>
      <w:lvlText w:val="%5."/>
      <w:lvlJc w:val="left"/>
      <w:pPr>
        <w:tabs>
          <w:tab w:val="num" w:pos="3780"/>
        </w:tabs>
        <w:ind w:left="3780" w:hanging="360"/>
      </w:pPr>
    </w:lvl>
    <w:lvl w:ilvl="5" w:tplc="0416001B" w:tentative="1">
      <w:start w:val="1"/>
      <w:numFmt w:val="lowerRoman"/>
      <w:lvlText w:val="%6."/>
      <w:lvlJc w:val="right"/>
      <w:pPr>
        <w:tabs>
          <w:tab w:val="num" w:pos="4500"/>
        </w:tabs>
        <w:ind w:left="4500" w:hanging="180"/>
      </w:pPr>
    </w:lvl>
    <w:lvl w:ilvl="6" w:tplc="0416000F" w:tentative="1">
      <w:start w:val="1"/>
      <w:numFmt w:val="decimal"/>
      <w:lvlText w:val="%7."/>
      <w:lvlJc w:val="left"/>
      <w:pPr>
        <w:tabs>
          <w:tab w:val="num" w:pos="5220"/>
        </w:tabs>
        <w:ind w:left="5220" w:hanging="360"/>
      </w:pPr>
    </w:lvl>
    <w:lvl w:ilvl="7" w:tplc="04160019" w:tentative="1">
      <w:start w:val="1"/>
      <w:numFmt w:val="lowerLetter"/>
      <w:lvlText w:val="%8."/>
      <w:lvlJc w:val="left"/>
      <w:pPr>
        <w:tabs>
          <w:tab w:val="num" w:pos="5940"/>
        </w:tabs>
        <w:ind w:left="5940" w:hanging="360"/>
      </w:pPr>
    </w:lvl>
    <w:lvl w:ilvl="8" w:tplc="0416001B" w:tentative="1">
      <w:start w:val="1"/>
      <w:numFmt w:val="lowerRoman"/>
      <w:lvlText w:val="%9."/>
      <w:lvlJc w:val="right"/>
      <w:pPr>
        <w:tabs>
          <w:tab w:val="num" w:pos="6660"/>
        </w:tabs>
        <w:ind w:left="6660" w:hanging="180"/>
      </w:pPr>
    </w:lvl>
  </w:abstractNum>
  <w:abstractNum w:abstractNumId="19" w15:restartNumberingAfterBreak="0">
    <w:nsid w:val="51A73856"/>
    <w:multiLevelType w:val="multilevel"/>
    <w:tmpl w:val="DC4A886E"/>
    <w:lvl w:ilvl="0">
      <w:start w:val="14"/>
      <w:numFmt w:val="decimal"/>
      <w:lvlText w:val="%1."/>
      <w:lvlJc w:val="left"/>
      <w:pPr>
        <w:ind w:left="684" w:hanging="684"/>
      </w:pPr>
      <w:rPr>
        <w:rFonts w:hint="default"/>
        <w:color w:val="000000"/>
      </w:rPr>
    </w:lvl>
    <w:lvl w:ilvl="1">
      <w:start w:val="2"/>
      <w:numFmt w:val="decimal"/>
      <w:lvlText w:val="%1.%2."/>
      <w:lvlJc w:val="left"/>
      <w:pPr>
        <w:ind w:left="684" w:hanging="684"/>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0" w15:restartNumberingAfterBreak="0">
    <w:nsid w:val="59A018B0"/>
    <w:multiLevelType w:val="multilevel"/>
    <w:tmpl w:val="A8DA43FC"/>
    <w:lvl w:ilvl="0">
      <w:start w:val="6"/>
      <w:numFmt w:val="decimal"/>
      <w:lvlText w:val="%1."/>
      <w:lvlJc w:val="left"/>
      <w:pPr>
        <w:ind w:left="564" w:hanging="564"/>
      </w:pPr>
      <w:rPr>
        <w:rFonts w:hint="default"/>
        <w:color w:val="000000"/>
      </w:rPr>
    </w:lvl>
    <w:lvl w:ilvl="1">
      <w:start w:val="2"/>
      <w:numFmt w:val="decimal"/>
      <w:lvlText w:val="%1.%2."/>
      <w:lvlJc w:val="left"/>
      <w:pPr>
        <w:ind w:left="564" w:hanging="564"/>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1" w15:restartNumberingAfterBreak="0">
    <w:nsid w:val="59EE5725"/>
    <w:multiLevelType w:val="hybridMultilevel"/>
    <w:tmpl w:val="B94C1C86"/>
    <w:lvl w:ilvl="0" w:tplc="C5863D78">
      <w:start w:val="1"/>
      <w:numFmt w:val="lowerLetter"/>
      <w:lvlText w:val="%1)"/>
      <w:lvlJc w:val="left"/>
      <w:pPr>
        <w:ind w:left="987" w:hanging="360"/>
      </w:pPr>
      <w:rPr>
        <w:rFonts w:hint="default"/>
      </w:rPr>
    </w:lvl>
    <w:lvl w:ilvl="1" w:tplc="04160019" w:tentative="1">
      <w:start w:val="1"/>
      <w:numFmt w:val="lowerLetter"/>
      <w:lvlText w:val="%2."/>
      <w:lvlJc w:val="left"/>
      <w:pPr>
        <w:ind w:left="1707" w:hanging="360"/>
      </w:pPr>
    </w:lvl>
    <w:lvl w:ilvl="2" w:tplc="0416001B" w:tentative="1">
      <w:start w:val="1"/>
      <w:numFmt w:val="lowerRoman"/>
      <w:lvlText w:val="%3."/>
      <w:lvlJc w:val="right"/>
      <w:pPr>
        <w:ind w:left="2427" w:hanging="180"/>
      </w:pPr>
    </w:lvl>
    <w:lvl w:ilvl="3" w:tplc="0416000F" w:tentative="1">
      <w:start w:val="1"/>
      <w:numFmt w:val="decimal"/>
      <w:lvlText w:val="%4."/>
      <w:lvlJc w:val="left"/>
      <w:pPr>
        <w:ind w:left="3147" w:hanging="360"/>
      </w:pPr>
    </w:lvl>
    <w:lvl w:ilvl="4" w:tplc="04160019" w:tentative="1">
      <w:start w:val="1"/>
      <w:numFmt w:val="lowerLetter"/>
      <w:lvlText w:val="%5."/>
      <w:lvlJc w:val="left"/>
      <w:pPr>
        <w:ind w:left="3867" w:hanging="360"/>
      </w:pPr>
    </w:lvl>
    <w:lvl w:ilvl="5" w:tplc="0416001B" w:tentative="1">
      <w:start w:val="1"/>
      <w:numFmt w:val="lowerRoman"/>
      <w:lvlText w:val="%6."/>
      <w:lvlJc w:val="right"/>
      <w:pPr>
        <w:ind w:left="4587" w:hanging="180"/>
      </w:pPr>
    </w:lvl>
    <w:lvl w:ilvl="6" w:tplc="0416000F" w:tentative="1">
      <w:start w:val="1"/>
      <w:numFmt w:val="decimal"/>
      <w:lvlText w:val="%7."/>
      <w:lvlJc w:val="left"/>
      <w:pPr>
        <w:ind w:left="5307" w:hanging="360"/>
      </w:pPr>
    </w:lvl>
    <w:lvl w:ilvl="7" w:tplc="04160019" w:tentative="1">
      <w:start w:val="1"/>
      <w:numFmt w:val="lowerLetter"/>
      <w:lvlText w:val="%8."/>
      <w:lvlJc w:val="left"/>
      <w:pPr>
        <w:ind w:left="6027" w:hanging="360"/>
      </w:pPr>
    </w:lvl>
    <w:lvl w:ilvl="8" w:tplc="0416001B" w:tentative="1">
      <w:start w:val="1"/>
      <w:numFmt w:val="lowerRoman"/>
      <w:lvlText w:val="%9."/>
      <w:lvlJc w:val="right"/>
      <w:pPr>
        <w:ind w:left="6747" w:hanging="180"/>
      </w:pPr>
    </w:lvl>
  </w:abstractNum>
  <w:abstractNum w:abstractNumId="22" w15:restartNumberingAfterBreak="0">
    <w:nsid w:val="5C73042E"/>
    <w:multiLevelType w:val="multilevel"/>
    <w:tmpl w:val="290C0340"/>
    <w:lvl w:ilvl="0">
      <w:start w:val="1"/>
      <w:numFmt w:val="decimal"/>
      <w:lvlText w:val="%1"/>
      <w:lvlJc w:val="left"/>
      <w:pPr>
        <w:ind w:left="390" w:hanging="390"/>
      </w:pPr>
      <w:rPr>
        <w:rFonts w:hint="default"/>
      </w:rPr>
    </w:lvl>
    <w:lvl w:ilvl="1">
      <w:start w:val="1"/>
      <w:numFmt w:val="decimal"/>
      <w:lvlText w:val="%1.%2"/>
      <w:lvlJc w:val="left"/>
      <w:pPr>
        <w:ind w:left="450" w:hanging="39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280" w:hanging="1800"/>
      </w:pPr>
      <w:rPr>
        <w:rFonts w:hint="default"/>
      </w:rPr>
    </w:lvl>
  </w:abstractNum>
  <w:abstractNum w:abstractNumId="23" w15:restartNumberingAfterBreak="0">
    <w:nsid w:val="5CEF0E1C"/>
    <w:multiLevelType w:val="hybridMultilevel"/>
    <w:tmpl w:val="E1D06834"/>
    <w:lvl w:ilvl="0" w:tplc="45322612">
      <w:start w:val="1"/>
      <w:numFmt w:val="lowerLetter"/>
      <w:lvlText w:val="%1)"/>
      <w:lvlJc w:val="left"/>
      <w:pPr>
        <w:tabs>
          <w:tab w:val="num" w:pos="1568"/>
        </w:tabs>
        <w:ind w:left="1568" w:hanging="360"/>
      </w:pPr>
      <w:rPr>
        <w:rFonts w:hint="default"/>
      </w:rPr>
    </w:lvl>
    <w:lvl w:ilvl="1" w:tplc="04160019" w:tentative="1">
      <w:start w:val="1"/>
      <w:numFmt w:val="lowerLetter"/>
      <w:lvlText w:val="%2."/>
      <w:lvlJc w:val="left"/>
      <w:pPr>
        <w:tabs>
          <w:tab w:val="num" w:pos="2288"/>
        </w:tabs>
        <w:ind w:left="2288" w:hanging="360"/>
      </w:pPr>
    </w:lvl>
    <w:lvl w:ilvl="2" w:tplc="0416001B" w:tentative="1">
      <w:start w:val="1"/>
      <w:numFmt w:val="lowerRoman"/>
      <w:lvlText w:val="%3."/>
      <w:lvlJc w:val="right"/>
      <w:pPr>
        <w:tabs>
          <w:tab w:val="num" w:pos="3008"/>
        </w:tabs>
        <w:ind w:left="3008" w:hanging="180"/>
      </w:pPr>
    </w:lvl>
    <w:lvl w:ilvl="3" w:tplc="0416000F" w:tentative="1">
      <w:start w:val="1"/>
      <w:numFmt w:val="decimal"/>
      <w:lvlText w:val="%4."/>
      <w:lvlJc w:val="left"/>
      <w:pPr>
        <w:tabs>
          <w:tab w:val="num" w:pos="3728"/>
        </w:tabs>
        <w:ind w:left="3728" w:hanging="360"/>
      </w:pPr>
    </w:lvl>
    <w:lvl w:ilvl="4" w:tplc="04160019" w:tentative="1">
      <w:start w:val="1"/>
      <w:numFmt w:val="lowerLetter"/>
      <w:lvlText w:val="%5."/>
      <w:lvlJc w:val="left"/>
      <w:pPr>
        <w:tabs>
          <w:tab w:val="num" w:pos="4448"/>
        </w:tabs>
        <w:ind w:left="4448" w:hanging="360"/>
      </w:pPr>
    </w:lvl>
    <w:lvl w:ilvl="5" w:tplc="0416001B" w:tentative="1">
      <w:start w:val="1"/>
      <w:numFmt w:val="lowerRoman"/>
      <w:lvlText w:val="%6."/>
      <w:lvlJc w:val="right"/>
      <w:pPr>
        <w:tabs>
          <w:tab w:val="num" w:pos="5168"/>
        </w:tabs>
        <w:ind w:left="5168" w:hanging="180"/>
      </w:pPr>
    </w:lvl>
    <w:lvl w:ilvl="6" w:tplc="0416000F" w:tentative="1">
      <w:start w:val="1"/>
      <w:numFmt w:val="decimal"/>
      <w:lvlText w:val="%7."/>
      <w:lvlJc w:val="left"/>
      <w:pPr>
        <w:tabs>
          <w:tab w:val="num" w:pos="5888"/>
        </w:tabs>
        <w:ind w:left="5888" w:hanging="360"/>
      </w:pPr>
    </w:lvl>
    <w:lvl w:ilvl="7" w:tplc="04160019" w:tentative="1">
      <w:start w:val="1"/>
      <w:numFmt w:val="lowerLetter"/>
      <w:lvlText w:val="%8."/>
      <w:lvlJc w:val="left"/>
      <w:pPr>
        <w:tabs>
          <w:tab w:val="num" w:pos="6608"/>
        </w:tabs>
        <w:ind w:left="6608" w:hanging="360"/>
      </w:pPr>
    </w:lvl>
    <w:lvl w:ilvl="8" w:tplc="0416001B" w:tentative="1">
      <w:start w:val="1"/>
      <w:numFmt w:val="lowerRoman"/>
      <w:lvlText w:val="%9."/>
      <w:lvlJc w:val="right"/>
      <w:pPr>
        <w:tabs>
          <w:tab w:val="num" w:pos="7328"/>
        </w:tabs>
        <w:ind w:left="7328" w:hanging="180"/>
      </w:pPr>
    </w:lvl>
  </w:abstractNum>
  <w:abstractNum w:abstractNumId="24" w15:restartNumberingAfterBreak="0">
    <w:nsid w:val="5DB83849"/>
    <w:multiLevelType w:val="hybridMultilevel"/>
    <w:tmpl w:val="CFE059EC"/>
    <w:lvl w:ilvl="0" w:tplc="2E6A2214">
      <w:start w:val="1"/>
      <w:numFmt w:val="lowerLetter"/>
      <w:lvlText w:val="%1)"/>
      <w:lvlJc w:val="left"/>
      <w:pPr>
        <w:tabs>
          <w:tab w:val="num" w:pos="1440"/>
        </w:tabs>
        <w:ind w:left="1440" w:hanging="360"/>
      </w:pPr>
      <w:rPr>
        <w:rFonts w:hint="default"/>
      </w:rPr>
    </w:lvl>
    <w:lvl w:ilvl="1" w:tplc="2AAE9C40">
      <w:start w:val="1"/>
      <w:numFmt w:val="upperRoman"/>
      <w:lvlText w:val="%2)"/>
      <w:lvlJc w:val="left"/>
      <w:pPr>
        <w:tabs>
          <w:tab w:val="num" w:pos="2520"/>
        </w:tabs>
        <w:ind w:left="2520" w:hanging="720"/>
      </w:pPr>
      <w:rPr>
        <w:rFonts w:hint="default"/>
      </w:rPr>
    </w:lvl>
    <w:lvl w:ilvl="2" w:tplc="0416001B">
      <w:start w:val="1"/>
      <w:numFmt w:val="lowerRoman"/>
      <w:lvlText w:val="%3."/>
      <w:lvlJc w:val="right"/>
      <w:pPr>
        <w:tabs>
          <w:tab w:val="num" w:pos="2880"/>
        </w:tabs>
        <w:ind w:left="2880" w:hanging="180"/>
      </w:pPr>
    </w:lvl>
    <w:lvl w:ilvl="3" w:tplc="1CF8B73E">
      <w:start w:val="1"/>
      <w:numFmt w:val="upperLetter"/>
      <w:lvlText w:val="%4)"/>
      <w:lvlJc w:val="left"/>
      <w:pPr>
        <w:ind w:left="3600" w:hanging="360"/>
      </w:pPr>
      <w:rPr>
        <w:rFonts w:hint="default"/>
      </w:rPr>
    </w:lvl>
    <w:lvl w:ilvl="4" w:tplc="2EF26D74">
      <w:start w:val="1"/>
      <w:numFmt w:val="decimal"/>
      <w:lvlText w:val="%5."/>
      <w:lvlJc w:val="left"/>
      <w:pPr>
        <w:ind w:left="4320" w:hanging="360"/>
      </w:pPr>
      <w:rPr>
        <w:rFonts w:hint="default"/>
      </w:rPr>
    </w:lvl>
    <w:lvl w:ilvl="5" w:tplc="0416001B" w:tentative="1">
      <w:start w:val="1"/>
      <w:numFmt w:val="lowerRoman"/>
      <w:lvlText w:val="%6."/>
      <w:lvlJc w:val="right"/>
      <w:pPr>
        <w:tabs>
          <w:tab w:val="num" w:pos="5040"/>
        </w:tabs>
        <w:ind w:left="5040" w:hanging="180"/>
      </w:pPr>
    </w:lvl>
    <w:lvl w:ilvl="6" w:tplc="0416000F" w:tentative="1">
      <w:start w:val="1"/>
      <w:numFmt w:val="decimal"/>
      <w:lvlText w:val="%7."/>
      <w:lvlJc w:val="left"/>
      <w:pPr>
        <w:tabs>
          <w:tab w:val="num" w:pos="5760"/>
        </w:tabs>
        <w:ind w:left="5760" w:hanging="360"/>
      </w:pPr>
    </w:lvl>
    <w:lvl w:ilvl="7" w:tplc="04160019" w:tentative="1">
      <w:start w:val="1"/>
      <w:numFmt w:val="lowerLetter"/>
      <w:lvlText w:val="%8."/>
      <w:lvlJc w:val="left"/>
      <w:pPr>
        <w:tabs>
          <w:tab w:val="num" w:pos="6480"/>
        </w:tabs>
        <w:ind w:left="6480" w:hanging="360"/>
      </w:pPr>
    </w:lvl>
    <w:lvl w:ilvl="8" w:tplc="0416001B" w:tentative="1">
      <w:start w:val="1"/>
      <w:numFmt w:val="lowerRoman"/>
      <w:lvlText w:val="%9."/>
      <w:lvlJc w:val="right"/>
      <w:pPr>
        <w:tabs>
          <w:tab w:val="num" w:pos="7200"/>
        </w:tabs>
        <w:ind w:left="7200" w:hanging="180"/>
      </w:pPr>
    </w:lvl>
  </w:abstractNum>
  <w:abstractNum w:abstractNumId="25" w15:restartNumberingAfterBreak="0">
    <w:nsid w:val="5F3D771E"/>
    <w:multiLevelType w:val="multilevel"/>
    <w:tmpl w:val="1D7ED15A"/>
    <w:lvl w:ilvl="0">
      <w:start w:val="14"/>
      <w:numFmt w:val="decimal"/>
      <w:lvlText w:val="%1."/>
      <w:lvlJc w:val="left"/>
      <w:pPr>
        <w:ind w:left="684" w:hanging="684"/>
      </w:pPr>
      <w:rPr>
        <w:rFonts w:hint="default"/>
      </w:rPr>
    </w:lvl>
    <w:lvl w:ilvl="1">
      <w:start w:val="1"/>
      <w:numFmt w:val="decimal"/>
      <w:lvlText w:val="%1.%2."/>
      <w:lvlJc w:val="left"/>
      <w:pPr>
        <w:ind w:left="684" w:hanging="68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2AE0048"/>
    <w:multiLevelType w:val="multilevel"/>
    <w:tmpl w:val="FF4A7072"/>
    <w:lvl w:ilvl="0">
      <w:start w:val="22"/>
      <w:numFmt w:val="decimal"/>
      <w:lvlText w:val="%1."/>
      <w:lvlJc w:val="left"/>
      <w:pPr>
        <w:ind w:left="684" w:hanging="684"/>
      </w:pPr>
      <w:rPr>
        <w:rFonts w:hint="default"/>
      </w:rPr>
    </w:lvl>
    <w:lvl w:ilvl="1">
      <w:start w:val="1"/>
      <w:numFmt w:val="decimal"/>
      <w:lvlText w:val="%1.%2."/>
      <w:lvlJc w:val="left"/>
      <w:pPr>
        <w:ind w:left="897" w:hanging="684"/>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65636582"/>
    <w:multiLevelType w:val="hybridMultilevel"/>
    <w:tmpl w:val="87BA7932"/>
    <w:lvl w:ilvl="0" w:tplc="9288E1F8">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6A10E9F"/>
    <w:multiLevelType w:val="multilevel"/>
    <w:tmpl w:val="1A4C294C"/>
    <w:lvl w:ilvl="0">
      <w:start w:val="15"/>
      <w:numFmt w:val="decimal"/>
      <w:lvlText w:val="%1."/>
      <w:lvlJc w:val="left"/>
      <w:pPr>
        <w:ind w:left="675" w:hanging="675"/>
      </w:pPr>
      <w:rPr>
        <w:rFonts w:hint="default"/>
      </w:rPr>
    </w:lvl>
    <w:lvl w:ilvl="1">
      <w:start w:val="6"/>
      <w:numFmt w:val="decimal"/>
      <w:lvlText w:val="%1.%2."/>
      <w:lvlJc w:val="left"/>
      <w:pPr>
        <w:ind w:left="1525" w:hanging="675"/>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29" w15:restartNumberingAfterBreak="0">
    <w:nsid w:val="6B9B6882"/>
    <w:multiLevelType w:val="hybridMultilevel"/>
    <w:tmpl w:val="C9BA848A"/>
    <w:lvl w:ilvl="0" w:tplc="3C60837A">
      <w:start w:val="1"/>
      <w:numFmt w:val="upp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C624BE6"/>
    <w:multiLevelType w:val="hybridMultilevel"/>
    <w:tmpl w:val="470062EC"/>
    <w:lvl w:ilvl="0" w:tplc="65C828B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0">
    <w:nsid w:val="72894ECA"/>
    <w:multiLevelType w:val="multilevel"/>
    <w:tmpl w:val="CF325402"/>
    <w:lvl w:ilvl="0">
      <w:start w:val="7"/>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3276C3F"/>
    <w:multiLevelType w:val="multilevel"/>
    <w:tmpl w:val="B702563A"/>
    <w:lvl w:ilvl="0">
      <w:start w:val="1"/>
      <w:numFmt w:val="decimal"/>
      <w:lvlText w:val="%1."/>
      <w:lvlJc w:val="left"/>
      <w:pPr>
        <w:ind w:left="468" w:hanging="468"/>
      </w:pPr>
      <w:rPr>
        <w:rFonts w:hint="default"/>
        <w:b/>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48C72AF"/>
    <w:multiLevelType w:val="hybridMultilevel"/>
    <w:tmpl w:val="27847948"/>
    <w:lvl w:ilvl="0" w:tplc="B1940A7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81E5FC6"/>
    <w:multiLevelType w:val="hybridMultilevel"/>
    <w:tmpl w:val="A14AFEBC"/>
    <w:lvl w:ilvl="0" w:tplc="23106CF0">
      <w:start w:val="1"/>
      <w:numFmt w:val="upperRoman"/>
      <w:lvlText w:val="%1)"/>
      <w:lvlJc w:val="left"/>
      <w:pPr>
        <w:tabs>
          <w:tab w:val="num" w:pos="1854"/>
        </w:tabs>
        <w:ind w:left="1854" w:hanging="720"/>
      </w:pPr>
      <w:rPr>
        <w:rFonts w:hint="default"/>
      </w:rPr>
    </w:lvl>
    <w:lvl w:ilvl="1" w:tplc="04160019">
      <w:start w:val="1"/>
      <w:numFmt w:val="lowerLetter"/>
      <w:lvlText w:val="%2."/>
      <w:lvlJc w:val="left"/>
      <w:pPr>
        <w:tabs>
          <w:tab w:val="num" w:pos="2214"/>
        </w:tabs>
        <w:ind w:left="2214" w:hanging="360"/>
      </w:pPr>
    </w:lvl>
    <w:lvl w:ilvl="2" w:tplc="0416001B" w:tentative="1">
      <w:start w:val="1"/>
      <w:numFmt w:val="lowerRoman"/>
      <w:lvlText w:val="%3."/>
      <w:lvlJc w:val="right"/>
      <w:pPr>
        <w:tabs>
          <w:tab w:val="num" w:pos="2934"/>
        </w:tabs>
        <w:ind w:left="2934" w:hanging="180"/>
      </w:pPr>
    </w:lvl>
    <w:lvl w:ilvl="3" w:tplc="0416000F" w:tentative="1">
      <w:start w:val="1"/>
      <w:numFmt w:val="decimal"/>
      <w:lvlText w:val="%4."/>
      <w:lvlJc w:val="left"/>
      <w:pPr>
        <w:tabs>
          <w:tab w:val="num" w:pos="3654"/>
        </w:tabs>
        <w:ind w:left="3654" w:hanging="360"/>
      </w:pPr>
    </w:lvl>
    <w:lvl w:ilvl="4" w:tplc="04160019" w:tentative="1">
      <w:start w:val="1"/>
      <w:numFmt w:val="lowerLetter"/>
      <w:lvlText w:val="%5."/>
      <w:lvlJc w:val="left"/>
      <w:pPr>
        <w:tabs>
          <w:tab w:val="num" w:pos="4374"/>
        </w:tabs>
        <w:ind w:left="4374" w:hanging="360"/>
      </w:pPr>
    </w:lvl>
    <w:lvl w:ilvl="5" w:tplc="0416001B" w:tentative="1">
      <w:start w:val="1"/>
      <w:numFmt w:val="lowerRoman"/>
      <w:lvlText w:val="%6."/>
      <w:lvlJc w:val="right"/>
      <w:pPr>
        <w:tabs>
          <w:tab w:val="num" w:pos="5094"/>
        </w:tabs>
        <w:ind w:left="5094" w:hanging="180"/>
      </w:pPr>
    </w:lvl>
    <w:lvl w:ilvl="6" w:tplc="0416000F" w:tentative="1">
      <w:start w:val="1"/>
      <w:numFmt w:val="decimal"/>
      <w:lvlText w:val="%7."/>
      <w:lvlJc w:val="left"/>
      <w:pPr>
        <w:tabs>
          <w:tab w:val="num" w:pos="5814"/>
        </w:tabs>
        <w:ind w:left="5814" w:hanging="360"/>
      </w:pPr>
    </w:lvl>
    <w:lvl w:ilvl="7" w:tplc="04160019" w:tentative="1">
      <w:start w:val="1"/>
      <w:numFmt w:val="lowerLetter"/>
      <w:lvlText w:val="%8."/>
      <w:lvlJc w:val="left"/>
      <w:pPr>
        <w:tabs>
          <w:tab w:val="num" w:pos="6534"/>
        </w:tabs>
        <w:ind w:left="6534" w:hanging="360"/>
      </w:pPr>
    </w:lvl>
    <w:lvl w:ilvl="8" w:tplc="0416001B" w:tentative="1">
      <w:start w:val="1"/>
      <w:numFmt w:val="lowerRoman"/>
      <w:lvlText w:val="%9."/>
      <w:lvlJc w:val="right"/>
      <w:pPr>
        <w:tabs>
          <w:tab w:val="num" w:pos="7254"/>
        </w:tabs>
        <w:ind w:left="7254" w:hanging="180"/>
      </w:pPr>
    </w:lvl>
  </w:abstractNum>
  <w:abstractNum w:abstractNumId="35" w15:restartNumberingAfterBreak="0">
    <w:nsid w:val="7B885C99"/>
    <w:multiLevelType w:val="multilevel"/>
    <w:tmpl w:val="6756E4B2"/>
    <w:lvl w:ilvl="0">
      <w:start w:val="13"/>
      <w:numFmt w:val="decimal"/>
      <w:lvlText w:val="%1."/>
      <w:lvlJc w:val="left"/>
      <w:pPr>
        <w:ind w:left="684" w:hanging="684"/>
      </w:pPr>
      <w:rPr>
        <w:rFonts w:hint="default"/>
        <w:b w:val="0"/>
        <w:u w:val="none"/>
      </w:rPr>
    </w:lvl>
    <w:lvl w:ilvl="1">
      <w:start w:val="7"/>
      <w:numFmt w:val="decimal"/>
      <w:lvlText w:val="%1.%2."/>
      <w:lvlJc w:val="left"/>
      <w:pPr>
        <w:ind w:left="1038" w:hanging="684"/>
      </w:pPr>
      <w:rPr>
        <w:rFonts w:hint="default"/>
        <w:b w:val="0"/>
        <w:u w:val="none"/>
      </w:rPr>
    </w:lvl>
    <w:lvl w:ilvl="2">
      <w:start w:val="6"/>
      <w:numFmt w:val="decimal"/>
      <w:lvlText w:val="%1.%2.%3)"/>
      <w:lvlJc w:val="left"/>
      <w:pPr>
        <w:ind w:left="1428" w:hanging="720"/>
      </w:pPr>
      <w:rPr>
        <w:rFonts w:hint="default"/>
        <w:b w:val="0"/>
        <w:u w:val="none"/>
      </w:rPr>
    </w:lvl>
    <w:lvl w:ilvl="3">
      <w:start w:val="1"/>
      <w:numFmt w:val="decimal"/>
      <w:lvlText w:val="%1.%2.%3)%4."/>
      <w:lvlJc w:val="left"/>
      <w:pPr>
        <w:ind w:left="2142" w:hanging="1080"/>
      </w:pPr>
      <w:rPr>
        <w:rFonts w:hint="default"/>
        <w:b w:val="0"/>
        <w:u w:val="none"/>
      </w:rPr>
    </w:lvl>
    <w:lvl w:ilvl="4">
      <w:start w:val="1"/>
      <w:numFmt w:val="decimal"/>
      <w:lvlText w:val="%1.%2.%3)%4.%5."/>
      <w:lvlJc w:val="left"/>
      <w:pPr>
        <w:ind w:left="2496" w:hanging="1080"/>
      </w:pPr>
      <w:rPr>
        <w:rFonts w:hint="default"/>
        <w:b w:val="0"/>
        <w:u w:val="none"/>
      </w:rPr>
    </w:lvl>
    <w:lvl w:ilvl="5">
      <w:start w:val="1"/>
      <w:numFmt w:val="decimal"/>
      <w:lvlText w:val="%1.%2.%3)%4.%5.%6."/>
      <w:lvlJc w:val="left"/>
      <w:pPr>
        <w:ind w:left="3210" w:hanging="1440"/>
      </w:pPr>
      <w:rPr>
        <w:rFonts w:hint="default"/>
        <w:b w:val="0"/>
        <w:u w:val="none"/>
      </w:rPr>
    </w:lvl>
    <w:lvl w:ilvl="6">
      <w:start w:val="1"/>
      <w:numFmt w:val="decimal"/>
      <w:lvlText w:val="%1.%2.%3)%4.%5.%6.%7."/>
      <w:lvlJc w:val="left"/>
      <w:pPr>
        <w:ind w:left="3564" w:hanging="1440"/>
      </w:pPr>
      <w:rPr>
        <w:rFonts w:hint="default"/>
        <w:b w:val="0"/>
        <w:u w:val="none"/>
      </w:rPr>
    </w:lvl>
    <w:lvl w:ilvl="7">
      <w:start w:val="1"/>
      <w:numFmt w:val="decimal"/>
      <w:lvlText w:val="%1.%2.%3)%4.%5.%6.%7.%8."/>
      <w:lvlJc w:val="left"/>
      <w:pPr>
        <w:ind w:left="4278" w:hanging="1800"/>
      </w:pPr>
      <w:rPr>
        <w:rFonts w:hint="default"/>
        <w:b w:val="0"/>
        <w:u w:val="none"/>
      </w:rPr>
    </w:lvl>
    <w:lvl w:ilvl="8">
      <w:start w:val="1"/>
      <w:numFmt w:val="decimal"/>
      <w:lvlText w:val="%1.%2.%3)%4.%5.%6.%7.%8.%9."/>
      <w:lvlJc w:val="left"/>
      <w:pPr>
        <w:ind w:left="4632" w:hanging="1800"/>
      </w:pPr>
      <w:rPr>
        <w:rFonts w:hint="default"/>
        <w:b w:val="0"/>
        <w:u w:val="none"/>
      </w:rPr>
    </w:lvl>
  </w:abstractNum>
  <w:abstractNum w:abstractNumId="36" w15:restartNumberingAfterBreak="0">
    <w:nsid w:val="7C5A6921"/>
    <w:multiLevelType w:val="multilevel"/>
    <w:tmpl w:val="DF869738"/>
    <w:lvl w:ilvl="0">
      <w:start w:val="14"/>
      <w:numFmt w:val="decimal"/>
      <w:lvlText w:val="%1."/>
      <w:lvlJc w:val="left"/>
      <w:pPr>
        <w:ind w:left="684" w:hanging="684"/>
      </w:pPr>
      <w:rPr>
        <w:rFonts w:hint="default"/>
      </w:rPr>
    </w:lvl>
    <w:lvl w:ilvl="1">
      <w:start w:val="3"/>
      <w:numFmt w:val="decimal"/>
      <w:lvlText w:val="%1.%2."/>
      <w:lvlJc w:val="left"/>
      <w:pPr>
        <w:ind w:left="1251" w:hanging="684"/>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7D5D3484"/>
    <w:multiLevelType w:val="hybridMultilevel"/>
    <w:tmpl w:val="958202EC"/>
    <w:lvl w:ilvl="0" w:tplc="06EA854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1"/>
  </w:num>
  <w:num w:numId="3">
    <w:abstractNumId w:val="0"/>
  </w:num>
  <w:num w:numId="4">
    <w:abstractNumId w:val="24"/>
  </w:num>
  <w:num w:numId="5">
    <w:abstractNumId w:val="34"/>
  </w:num>
  <w:num w:numId="6">
    <w:abstractNumId w:val="2"/>
  </w:num>
  <w:num w:numId="7">
    <w:abstractNumId w:val="10"/>
  </w:num>
  <w:num w:numId="8">
    <w:abstractNumId w:val="30"/>
  </w:num>
  <w:num w:numId="9">
    <w:abstractNumId w:val="23"/>
  </w:num>
  <w:num w:numId="10">
    <w:abstractNumId w:val="18"/>
  </w:num>
  <w:num w:numId="11">
    <w:abstractNumId w:val="32"/>
  </w:num>
  <w:num w:numId="12">
    <w:abstractNumId w:val="27"/>
  </w:num>
  <w:num w:numId="13">
    <w:abstractNumId w:val="8"/>
  </w:num>
  <w:num w:numId="14">
    <w:abstractNumId w:val="31"/>
  </w:num>
  <w:num w:numId="15">
    <w:abstractNumId w:val="7"/>
  </w:num>
  <w:num w:numId="16">
    <w:abstractNumId w:val="14"/>
  </w:num>
  <w:num w:numId="17">
    <w:abstractNumId w:val="25"/>
  </w:num>
  <w:num w:numId="18">
    <w:abstractNumId w:val="19"/>
  </w:num>
  <w:num w:numId="19">
    <w:abstractNumId w:val="36"/>
  </w:num>
  <w:num w:numId="20">
    <w:abstractNumId w:val="6"/>
  </w:num>
  <w:num w:numId="21">
    <w:abstractNumId w:val="28"/>
  </w:num>
  <w:num w:numId="22">
    <w:abstractNumId w:val="3"/>
  </w:num>
  <w:num w:numId="23">
    <w:abstractNumId w:val="20"/>
  </w:num>
  <w:num w:numId="24">
    <w:abstractNumId w:val="17"/>
  </w:num>
  <w:num w:numId="25">
    <w:abstractNumId w:val="12"/>
  </w:num>
  <w:num w:numId="26">
    <w:abstractNumId w:val="37"/>
  </w:num>
  <w:num w:numId="27">
    <w:abstractNumId w:val="4"/>
  </w:num>
  <w:num w:numId="28">
    <w:abstractNumId w:val="26"/>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21"/>
  </w:num>
  <w:num w:numId="34">
    <w:abstractNumId w:val="5"/>
  </w:num>
  <w:num w:numId="35">
    <w:abstractNumId w:val="22"/>
  </w:num>
  <w:num w:numId="36">
    <w:abstractNumId w:val="9"/>
  </w:num>
  <w:num w:numId="37">
    <w:abstractNumId w:val="33"/>
  </w:num>
  <w:num w:numId="38">
    <w:abstractNumId w:val="13"/>
  </w:num>
  <w:num w:numId="39">
    <w:abstractNumId w:val="3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56E15"/>
    <w:rsid w:val="00003389"/>
    <w:rsid w:val="00004405"/>
    <w:rsid w:val="00004CDB"/>
    <w:rsid w:val="000110D5"/>
    <w:rsid w:val="00012981"/>
    <w:rsid w:val="0001304B"/>
    <w:rsid w:val="00013061"/>
    <w:rsid w:val="00013256"/>
    <w:rsid w:val="0001441D"/>
    <w:rsid w:val="00015ECF"/>
    <w:rsid w:val="00021498"/>
    <w:rsid w:val="00021C9E"/>
    <w:rsid w:val="00022DBF"/>
    <w:rsid w:val="00023717"/>
    <w:rsid w:val="00025FF7"/>
    <w:rsid w:val="00030021"/>
    <w:rsid w:val="00030FB4"/>
    <w:rsid w:val="000321EF"/>
    <w:rsid w:val="0003222A"/>
    <w:rsid w:val="00032D93"/>
    <w:rsid w:val="00033475"/>
    <w:rsid w:val="00037355"/>
    <w:rsid w:val="0004090F"/>
    <w:rsid w:val="00042DD3"/>
    <w:rsid w:val="000434CB"/>
    <w:rsid w:val="00043E2B"/>
    <w:rsid w:val="00046209"/>
    <w:rsid w:val="000478E5"/>
    <w:rsid w:val="00051C58"/>
    <w:rsid w:val="000520B4"/>
    <w:rsid w:val="0005468D"/>
    <w:rsid w:val="00054DF6"/>
    <w:rsid w:val="00054E08"/>
    <w:rsid w:val="00054E3A"/>
    <w:rsid w:val="00057A30"/>
    <w:rsid w:val="0006016C"/>
    <w:rsid w:val="00060722"/>
    <w:rsid w:val="00060896"/>
    <w:rsid w:val="00060C3D"/>
    <w:rsid w:val="00062B38"/>
    <w:rsid w:val="00062FE7"/>
    <w:rsid w:val="00066E0F"/>
    <w:rsid w:val="00066F23"/>
    <w:rsid w:val="00067103"/>
    <w:rsid w:val="00067E12"/>
    <w:rsid w:val="000704E2"/>
    <w:rsid w:val="0007063F"/>
    <w:rsid w:val="00071D88"/>
    <w:rsid w:val="000730CD"/>
    <w:rsid w:val="00074CBD"/>
    <w:rsid w:val="0007536A"/>
    <w:rsid w:val="00075AAE"/>
    <w:rsid w:val="000765B1"/>
    <w:rsid w:val="000827FF"/>
    <w:rsid w:val="00082AC2"/>
    <w:rsid w:val="000847C7"/>
    <w:rsid w:val="00084951"/>
    <w:rsid w:val="000855FA"/>
    <w:rsid w:val="000901FE"/>
    <w:rsid w:val="000906EA"/>
    <w:rsid w:val="00090CF8"/>
    <w:rsid w:val="00090DE5"/>
    <w:rsid w:val="00091AF2"/>
    <w:rsid w:val="00093ADF"/>
    <w:rsid w:val="00094D38"/>
    <w:rsid w:val="00095C3E"/>
    <w:rsid w:val="0009642E"/>
    <w:rsid w:val="0009646A"/>
    <w:rsid w:val="00096DB0"/>
    <w:rsid w:val="00097185"/>
    <w:rsid w:val="00097410"/>
    <w:rsid w:val="00097543"/>
    <w:rsid w:val="000A0330"/>
    <w:rsid w:val="000A0D6C"/>
    <w:rsid w:val="000A297E"/>
    <w:rsid w:val="000A2AE5"/>
    <w:rsid w:val="000A3B40"/>
    <w:rsid w:val="000A5F5B"/>
    <w:rsid w:val="000B03F1"/>
    <w:rsid w:val="000B27A4"/>
    <w:rsid w:val="000B452F"/>
    <w:rsid w:val="000B498B"/>
    <w:rsid w:val="000B4FB3"/>
    <w:rsid w:val="000B7219"/>
    <w:rsid w:val="000B7B48"/>
    <w:rsid w:val="000C0779"/>
    <w:rsid w:val="000C1C07"/>
    <w:rsid w:val="000C1E32"/>
    <w:rsid w:val="000C2093"/>
    <w:rsid w:val="000C2141"/>
    <w:rsid w:val="000C282A"/>
    <w:rsid w:val="000C2CF7"/>
    <w:rsid w:val="000C2DAE"/>
    <w:rsid w:val="000C43FA"/>
    <w:rsid w:val="000C4850"/>
    <w:rsid w:val="000C6EEC"/>
    <w:rsid w:val="000D10B9"/>
    <w:rsid w:val="000D1834"/>
    <w:rsid w:val="000D217A"/>
    <w:rsid w:val="000D2B00"/>
    <w:rsid w:val="000D3F85"/>
    <w:rsid w:val="000D469C"/>
    <w:rsid w:val="000D4899"/>
    <w:rsid w:val="000D5A93"/>
    <w:rsid w:val="000D7147"/>
    <w:rsid w:val="000E201E"/>
    <w:rsid w:val="000E271C"/>
    <w:rsid w:val="000E2D8C"/>
    <w:rsid w:val="000E7CC3"/>
    <w:rsid w:val="000F051A"/>
    <w:rsid w:val="000F13B3"/>
    <w:rsid w:val="000F3E3A"/>
    <w:rsid w:val="000F451B"/>
    <w:rsid w:val="000F5D53"/>
    <w:rsid w:val="000F72C2"/>
    <w:rsid w:val="000F7492"/>
    <w:rsid w:val="000F78C7"/>
    <w:rsid w:val="000F7CC6"/>
    <w:rsid w:val="001006F0"/>
    <w:rsid w:val="00101D79"/>
    <w:rsid w:val="001042E5"/>
    <w:rsid w:val="00105562"/>
    <w:rsid w:val="001068CB"/>
    <w:rsid w:val="00107193"/>
    <w:rsid w:val="001072DE"/>
    <w:rsid w:val="00111B36"/>
    <w:rsid w:val="00113AA3"/>
    <w:rsid w:val="00114AFD"/>
    <w:rsid w:val="00122529"/>
    <w:rsid w:val="001233BF"/>
    <w:rsid w:val="0012485A"/>
    <w:rsid w:val="00124DBC"/>
    <w:rsid w:val="0013034C"/>
    <w:rsid w:val="00131F63"/>
    <w:rsid w:val="00133757"/>
    <w:rsid w:val="00134F4F"/>
    <w:rsid w:val="0014156C"/>
    <w:rsid w:val="00141704"/>
    <w:rsid w:val="00142AEB"/>
    <w:rsid w:val="00142B0A"/>
    <w:rsid w:val="00142DB5"/>
    <w:rsid w:val="00143170"/>
    <w:rsid w:val="00143BB9"/>
    <w:rsid w:val="00146B38"/>
    <w:rsid w:val="00146C5A"/>
    <w:rsid w:val="00147D72"/>
    <w:rsid w:val="00150925"/>
    <w:rsid w:val="00151948"/>
    <w:rsid w:val="00152599"/>
    <w:rsid w:val="001534F7"/>
    <w:rsid w:val="0015428D"/>
    <w:rsid w:val="001542EF"/>
    <w:rsid w:val="00154ED7"/>
    <w:rsid w:val="00154FAB"/>
    <w:rsid w:val="00155268"/>
    <w:rsid w:val="00155B94"/>
    <w:rsid w:val="0016536D"/>
    <w:rsid w:val="00165F1A"/>
    <w:rsid w:val="0016626E"/>
    <w:rsid w:val="00166822"/>
    <w:rsid w:val="001701E4"/>
    <w:rsid w:val="001706B1"/>
    <w:rsid w:val="00170EFF"/>
    <w:rsid w:val="0017248A"/>
    <w:rsid w:val="00172BD8"/>
    <w:rsid w:val="0017515E"/>
    <w:rsid w:val="001751FF"/>
    <w:rsid w:val="00175600"/>
    <w:rsid w:val="00176948"/>
    <w:rsid w:val="00180FBE"/>
    <w:rsid w:val="001817E6"/>
    <w:rsid w:val="00183FDC"/>
    <w:rsid w:val="001847B0"/>
    <w:rsid w:val="001864D9"/>
    <w:rsid w:val="001908A0"/>
    <w:rsid w:val="001940C7"/>
    <w:rsid w:val="00194C40"/>
    <w:rsid w:val="00196BE3"/>
    <w:rsid w:val="00197760"/>
    <w:rsid w:val="001A2E1F"/>
    <w:rsid w:val="001A48B9"/>
    <w:rsid w:val="001A68C5"/>
    <w:rsid w:val="001B0725"/>
    <w:rsid w:val="001B2B2C"/>
    <w:rsid w:val="001B4B09"/>
    <w:rsid w:val="001B5296"/>
    <w:rsid w:val="001B6466"/>
    <w:rsid w:val="001C15FA"/>
    <w:rsid w:val="001C432D"/>
    <w:rsid w:val="001C50A5"/>
    <w:rsid w:val="001C550F"/>
    <w:rsid w:val="001C5F70"/>
    <w:rsid w:val="001C747C"/>
    <w:rsid w:val="001D0F49"/>
    <w:rsid w:val="001D1465"/>
    <w:rsid w:val="001D23EF"/>
    <w:rsid w:val="001D302E"/>
    <w:rsid w:val="001D590C"/>
    <w:rsid w:val="001D6A5E"/>
    <w:rsid w:val="001E104C"/>
    <w:rsid w:val="001E196A"/>
    <w:rsid w:val="001F156D"/>
    <w:rsid w:val="001F1B98"/>
    <w:rsid w:val="001F1EDA"/>
    <w:rsid w:val="001F2089"/>
    <w:rsid w:val="001F597C"/>
    <w:rsid w:val="001F612D"/>
    <w:rsid w:val="001F7BB1"/>
    <w:rsid w:val="00200FFD"/>
    <w:rsid w:val="00205288"/>
    <w:rsid w:val="00205913"/>
    <w:rsid w:val="002068D9"/>
    <w:rsid w:val="00206ED1"/>
    <w:rsid w:val="00211D77"/>
    <w:rsid w:val="00212249"/>
    <w:rsid w:val="002126DA"/>
    <w:rsid w:val="00213D1C"/>
    <w:rsid w:val="00213D71"/>
    <w:rsid w:val="00213DE7"/>
    <w:rsid w:val="002170EA"/>
    <w:rsid w:val="00217AE9"/>
    <w:rsid w:val="00220AB9"/>
    <w:rsid w:val="00222434"/>
    <w:rsid w:val="002225FB"/>
    <w:rsid w:val="00224E87"/>
    <w:rsid w:val="00225740"/>
    <w:rsid w:val="0022621B"/>
    <w:rsid w:val="002272D3"/>
    <w:rsid w:val="00233B33"/>
    <w:rsid w:val="0024017D"/>
    <w:rsid w:val="002402D6"/>
    <w:rsid w:val="002408EB"/>
    <w:rsid w:val="00242E6F"/>
    <w:rsid w:val="0024323E"/>
    <w:rsid w:val="0024368D"/>
    <w:rsid w:val="00243B51"/>
    <w:rsid w:val="00245216"/>
    <w:rsid w:val="00245263"/>
    <w:rsid w:val="00245791"/>
    <w:rsid w:val="002500B1"/>
    <w:rsid w:val="00250763"/>
    <w:rsid w:val="0025188F"/>
    <w:rsid w:val="00252828"/>
    <w:rsid w:val="00252B3F"/>
    <w:rsid w:val="00256DBD"/>
    <w:rsid w:val="002602BD"/>
    <w:rsid w:val="002603DA"/>
    <w:rsid w:val="00261365"/>
    <w:rsid w:val="00261949"/>
    <w:rsid w:val="002621E8"/>
    <w:rsid w:val="0026326B"/>
    <w:rsid w:val="002638CB"/>
    <w:rsid w:val="00263D37"/>
    <w:rsid w:val="002640E0"/>
    <w:rsid w:val="00264CE5"/>
    <w:rsid w:val="00265BC0"/>
    <w:rsid w:val="002666AF"/>
    <w:rsid w:val="00266DC8"/>
    <w:rsid w:val="00267F2D"/>
    <w:rsid w:val="0027062D"/>
    <w:rsid w:val="00270BAE"/>
    <w:rsid w:val="00276043"/>
    <w:rsid w:val="002760D2"/>
    <w:rsid w:val="00277965"/>
    <w:rsid w:val="00281A3C"/>
    <w:rsid w:val="00281DB7"/>
    <w:rsid w:val="00283A7E"/>
    <w:rsid w:val="00285429"/>
    <w:rsid w:val="0028733B"/>
    <w:rsid w:val="0028734F"/>
    <w:rsid w:val="00287763"/>
    <w:rsid w:val="002902AA"/>
    <w:rsid w:val="00292684"/>
    <w:rsid w:val="002933F9"/>
    <w:rsid w:val="0029506F"/>
    <w:rsid w:val="002970C6"/>
    <w:rsid w:val="002974B5"/>
    <w:rsid w:val="00297547"/>
    <w:rsid w:val="002A1428"/>
    <w:rsid w:val="002A21B7"/>
    <w:rsid w:val="002A3203"/>
    <w:rsid w:val="002A3B9D"/>
    <w:rsid w:val="002A566A"/>
    <w:rsid w:val="002B0C75"/>
    <w:rsid w:val="002B1CC2"/>
    <w:rsid w:val="002B7434"/>
    <w:rsid w:val="002C06C5"/>
    <w:rsid w:val="002C1C3A"/>
    <w:rsid w:val="002C26B3"/>
    <w:rsid w:val="002C4484"/>
    <w:rsid w:val="002C50F1"/>
    <w:rsid w:val="002C70DB"/>
    <w:rsid w:val="002C7F00"/>
    <w:rsid w:val="002D0EBA"/>
    <w:rsid w:val="002D2936"/>
    <w:rsid w:val="002D48F7"/>
    <w:rsid w:val="002D6DBB"/>
    <w:rsid w:val="002D6E50"/>
    <w:rsid w:val="002D74B6"/>
    <w:rsid w:val="002E1112"/>
    <w:rsid w:val="002E1220"/>
    <w:rsid w:val="002E19BD"/>
    <w:rsid w:val="002E19CD"/>
    <w:rsid w:val="002E3772"/>
    <w:rsid w:val="002E43AE"/>
    <w:rsid w:val="002E4E12"/>
    <w:rsid w:val="002E58DF"/>
    <w:rsid w:val="002E6D40"/>
    <w:rsid w:val="002E6F47"/>
    <w:rsid w:val="002E7EEE"/>
    <w:rsid w:val="002F058F"/>
    <w:rsid w:val="002F0692"/>
    <w:rsid w:val="002F09E0"/>
    <w:rsid w:val="002F0D5E"/>
    <w:rsid w:val="002F1763"/>
    <w:rsid w:val="002F2C40"/>
    <w:rsid w:val="002F3070"/>
    <w:rsid w:val="002F5201"/>
    <w:rsid w:val="002F6201"/>
    <w:rsid w:val="002F663A"/>
    <w:rsid w:val="002F7122"/>
    <w:rsid w:val="00301DE6"/>
    <w:rsid w:val="00301ED5"/>
    <w:rsid w:val="00302105"/>
    <w:rsid w:val="0030255F"/>
    <w:rsid w:val="003034B3"/>
    <w:rsid w:val="00303F7F"/>
    <w:rsid w:val="0030426D"/>
    <w:rsid w:val="00304CF4"/>
    <w:rsid w:val="003064EF"/>
    <w:rsid w:val="00310F23"/>
    <w:rsid w:val="003128DD"/>
    <w:rsid w:val="003135C5"/>
    <w:rsid w:val="00313AA1"/>
    <w:rsid w:val="0031436A"/>
    <w:rsid w:val="0032041A"/>
    <w:rsid w:val="00321E3A"/>
    <w:rsid w:val="00323DCA"/>
    <w:rsid w:val="00331631"/>
    <w:rsid w:val="00332767"/>
    <w:rsid w:val="00332DE6"/>
    <w:rsid w:val="003335ED"/>
    <w:rsid w:val="003340DA"/>
    <w:rsid w:val="00334E41"/>
    <w:rsid w:val="00336A6A"/>
    <w:rsid w:val="0033763C"/>
    <w:rsid w:val="003405BE"/>
    <w:rsid w:val="00340F0E"/>
    <w:rsid w:val="0034357B"/>
    <w:rsid w:val="00344472"/>
    <w:rsid w:val="00344DF6"/>
    <w:rsid w:val="0034505B"/>
    <w:rsid w:val="0035046C"/>
    <w:rsid w:val="00350FC3"/>
    <w:rsid w:val="00353B97"/>
    <w:rsid w:val="00354D7C"/>
    <w:rsid w:val="0035522D"/>
    <w:rsid w:val="0035571C"/>
    <w:rsid w:val="00357852"/>
    <w:rsid w:val="0036068B"/>
    <w:rsid w:val="00362FDC"/>
    <w:rsid w:val="0036386B"/>
    <w:rsid w:val="00364355"/>
    <w:rsid w:val="00364440"/>
    <w:rsid w:val="003659DE"/>
    <w:rsid w:val="00365E6A"/>
    <w:rsid w:val="00366823"/>
    <w:rsid w:val="003679E6"/>
    <w:rsid w:val="00367E17"/>
    <w:rsid w:val="00370B01"/>
    <w:rsid w:val="00371F7D"/>
    <w:rsid w:val="00373CCF"/>
    <w:rsid w:val="00375088"/>
    <w:rsid w:val="0037676D"/>
    <w:rsid w:val="003831A6"/>
    <w:rsid w:val="003833D3"/>
    <w:rsid w:val="00390226"/>
    <w:rsid w:val="0039114B"/>
    <w:rsid w:val="003937FA"/>
    <w:rsid w:val="0039695B"/>
    <w:rsid w:val="00397A51"/>
    <w:rsid w:val="003A011E"/>
    <w:rsid w:val="003A0D92"/>
    <w:rsid w:val="003A1030"/>
    <w:rsid w:val="003A4956"/>
    <w:rsid w:val="003A5169"/>
    <w:rsid w:val="003A6AB3"/>
    <w:rsid w:val="003B10F6"/>
    <w:rsid w:val="003B18CB"/>
    <w:rsid w:val="003B2992"/>
    <w:rsid w:val="003B3AFA"/>
    <w:rsid w:val="003B3EEE"/>
    <w:rsid w:val="003B57FE"/>
    <w:rsid w:val="003B5F4C"/>
    <w:rsid w:val="003B6412"/>
    <w:rsid w:val="003B730D"/>
    <w:rsid w:val="003C0B24"/>
    <w:rsid w:val="003C0C0F"/>
    <w:rsid w:val="003C1707"/>
    <w:rsid w:val="003C26A8"/>
    <w:rsid w:val="003C2EB3"/>
    <w:rsid w:val="003C395D"/>
    <w:rsid w:val="003C6126"/>
    <w:rsid w:val="003C61BB"/>
    <w:rsid w:val="003C69F3"/>
    <w:rsid w:val="003C7C7E"/>
    <w:rsid w:val="003D0622"/>
    <w:rsid w:val="003D4B47"/>
    <w:rsid w:val="003D5D3F"/>
    <w:rsid w:val="003D6543"/>
    <w:rsid w:val="003D6B2D"/>
    <w:rsid w:val="003D7DAE"/>
    <w:rsid w:val="003E0BEA"/>
    <w:rsid w:val="003E19F5"/>
    <w:rsid w:val="003E48A9"/>
    <w:rsid w:val="003E55E3"/>
    <w:rsid w:val="003F0B98"/>
    <w:rsid w:val="003F13CE"/>
    <w:rsid w:val="003F3959"/>
    <w:rsid w:val="003F5483"/>
    <w:rsid w:val="003F56EB"/>
    <w:rsid w:val="003F7218"/>
    <w:rsid w:val="0040036B"/>
    <w:rsid w:val="0040042E"/>
    <w:rsid w:val="00400F98"/>
    <w:rsid w:val="004013E8"/>
    <w:rsid w:val="00401DF8"/>
    <w:rsid w:val="0040220C"/>
    <w:rsid w:val="004026FC"/>
    <w:rsid w:val="0040270B"/>
    <w:rsid w:val="00403576"/>
    <w:rsid w:val="00405892"/>
    <w:rsid w:val="00412A86"/>
    <w:rsid w:val="00413065"/>
    <w:rsid w:val="004147EE"/>
    <w:rsid w:val="00414AD3"/>
    <w:rsid w:val="00416925"/>
    <w:rsid w:val="0041735A"/>
    <w:rsid w:val="004179A1"/>
    <w:rsid w:val="0042024F"/>
    <w:rsid w:val="00422E31"/>
    <w:rsid w:val="00424DEF"/>
    <w:rsid w:val="00425371"/>
    <w:rsid w:val="00431904"/>
    <w:rsid w:val="00433776"/>
    <w:rsid w:val="00433A56"/>
    <w:rsid w:val="00434A22"/>
    <w:rsid w:val="00435062"/>
    <w:rsid w:val="00435321"/>
    <w:rsid w:val="00435EEC"/>
    <w:rsid w:val="00436318"/>
    <w:rsid w:val="00436648"/>
    <w:rsid w:val="00437B41"/>
    <w:rsid w:val="00441C1C"/>
    <w:rsid w:val="00442ACB"/>
    <w:rsid w:val="00442C07"/>
    <w:rsid w:val="00444A73"/>
    <w:rsid w:val="0045220C"/>
    <w:rsid w:val="00452DA1"/>
    <w:rsid w:val="00460950"/>
    <w:rsid w:val="0046440D"/>
    <w:rsid w:val="004652FC"/>
    <w:rsid w:val="004656B8"/>
    <w:rsid w:val="004656ED"/>
    <w:rsid w:val="004661F9"/>
    <w:rsid w:val="0047137D"/>
    <w:rsid w:val="00472229"/>
    <w:rsid w:val="00472B22"/>
    <w:rsid w:val="004738B6"/>
    <w:rsid w:val="00474F31"/>
    <w:rsid w:val="00475D1E"/>
    <w:rsid w:val="00476211"/>
    <w:rsid w:val="00476F00"/>
    <w:rsid w:val="00477199"/>
    <w:rsid w:val="00480063"/>
    <w:rsid w:val="0048243B"/>
    <w:rsid w:val="00485CDF"/>
    <w:rsid w:val="00486A83"/>
    <w:rsid w:val="00487468"/>
    <w:rsid w:val="00494326"/>
    <w:rsid w:val="004948A9"/>
    <w:rsid w:val="0049530C"/>
    <w:rsid w:val="00495424"/>
    <w:rsid w:val="00496BC7"/>
    <w:rsid w:val="004A05FF"/>
    <w:rsid w:val="004A0B28"/>
    <w:rsid w:val="004A24F9"/>
    <w:rsid w:val="004A34A7"/>
    <w:rsid w:val="004A454E"/>
    <w:rsid w:val="004A539D"/>
    <w:rsid w:val="004A758D"/>
    <w:rsid w:val="004B2874"/>
    <w:rsid w:val="004B4684"/>
    <w:rsid w:val="004B5BD9"/>
    <w:rsid w:val="004B6E18"/>
    <w:rsid w:val="004B70BA"/>
    <w:rsid w:val="004C2AB5"/>
    <w:rsid w:val="004C628C"/>
    <w:rsid w:val="004C6360"/>
    <w:rsid w:val="004C72FE"/>
    <w:rsid w:val="004C7686"/>
    <w:rsid w:val="004D02C2"/>
    <w:rsid w:val="004D28C0"/>
    <w:rsid w:val="004D2C9B"/>
    <w:rsid w:val="004D4936"/>
    <w:rsid w:val="004D4A94"/>
    <w:rsid w:val="004D7527"/>
    <w:rsid w:val="004E17F1"/>
    <w:rsid w:val="004E2B04"/>
    <w:rsid w:val="004E6405"/>
    <w:rsid w:val="004F0ABB"/>
    <w:rsid w:val="004F19B3"/>
    <w:rsid w:val="004F3214"/>
    <w:rsid w:val="004F3882"/>
    <w:rsid w:val="004F764B"/>
    <w:rsid w:val="004F791C"/>
    <w:rsid w:val="004F7C65"/>
    <w:rsid w:val="0050088D"/>
    <w:rsid w:val="005009BD"/>
    <w:rsid w:val="005023E9"/>
    <w:rsid w:val="00504735"/>
    <w:rsid w:val="00506013"/>
    <w:rsid w:val="0050639F"/>
    <w:rsid w:val="00507839"/>
    <w:rsid w:val="005115E2"/>
    <w:rsid w:val="00513B23"/>
    <w:rsid w:val="00514473"/>
    <w:rsid w:val="005145CA"/>
    <w:rsid w:val="00514F6E"/>
    <w:rsid w:val="00515AB2"/>
    <w:rsid w:val="00517026"/>
    <w:rsid w:val="00521A8A"/>
    <w:rsid w:val="00522691"/>
    <w:rsid w:val="00522C6B"/>
    <w:rsid w:val="00522F9B"/>
    <w:rsid w:val="00524175"/>
    <w:rsid w:val="00524297"/>
    <w:rsid w:val="0052560A"/>
    <w:rsid w:val="00525728"/>
    <w:rsid w:val="00531DBB"/>
    <w:rsid w:val="00532E12"/>
    <w:rsid w:val="005339EC"/>
    <w:rsid w:val="0053439B"/>
    <w:rsid w:val="00534606"/>
    <w:rsid w:val="00534F34"/>
    <w:rsid w:val="005352D5"/>
    <w:rsid w:val="00535720"/>
    <w:rsid w:val="00540ED8"/>
    <w:rsid w:val="005416C2"/>
    <w:rsid w:val="00545CAA"/>
    <w:rsid w:val="0054630B"/>
    <w:rsid w:val="0054741D"/>
    <w:rsid w:val="005515F4"/>
    <w:rsid w:val="0055350E"/>
    <w:rsid w:val="005539B7"/>
    <w:rsid w:val="00555B87"/>
    <w:rsid w:val="0055722E"/>
    <w:rsid w:val="00560BDC"/>
    <w:rsid w:val="00562665"/>
    <w:rsid w:val="00562B19"/>
    <w:rsid w:val="00562DD8"/>
    <w:rsid w:val="0056316B"/>
    <w:rsid w:val="00565B2E"/>
    <w:rsid w:val="00571DE5"/>
    <w:rsid w:val="00573233"/>
    <w:rsid w:val="0057577B"/>
    <w:rsid w:val="00576400"/>
    <w:rsid w:val="00581D72"/>
    <w:rsid w:val="00582161"/>
    <w:rsid w:val="00583408"/>
    <w:rsid w:val="00584966"/>
    <w:rsid w:val="00584ACF"/>
    <w:rsid w:val="00585239"/>
    <w:rsid w:val="005863D2"/>
    <w:rsid w:val="005863DB"/>
    <w:rsid w:val="0058716D"/>
    <w:rsid w:val="00587B78"/>
    <w:rsid w:val="00590736"/>
    <w:rsid w:val="00591901"/>
    <w:rsid w:val="00592574"/>
    <w:rsid w:val="00594AF5"/>
    <w:rsid w:val="00594B4D"/>
    <w:rsid w:val="00595DD4"/>
    <w:rsid w:val="0059729D"/>
    <w:rsid w:val="0059742B"/>
    <w:rsid w:val="00597A04"/>
    <w:rsid w:val="005A05DD"/>
    <w:rsid w:val="005A0C6D"/>
    <w:rsid w:val="005A4CF9"/>
    <w:rsid w:val="005B029F"/>
    <w:rsid w:val="005B0E7B"/>
    <w:rsid w:val="005B175F"/>
    <w:rsid w:val="005B17EB"/>
    <w:rsid w:val="005B3D8E"/>
    <w:rsid w:val="005B4125"/>
    <w:rsid w:val="005B6913"/>
    <w:rsid w:val="005B735C"/>
    <w:rsid w:val="005B7386"/>
    <w:rsid w:val="005B7849"/>
    <w:rsid w:val="005C1B0D"/>
    <w:rsid w:val="005C240E"/>
    <w:rsid w:val="005C3C77"/>
    <w:rsid w:val="005C4516"/>
    <w:rsid w:val="005C51C3"/>
    <w:rsid w:val="005C5907"/>
    <w:rsid w:val="005C6878"/>
    <w:rsid w:val="005C6BC7"/>
    <w:rsid w:val="005C6F87"/>
    <w:rsid w:val="005C7C8E"/>
    <w:rsid w:val="005D0EE3"/>
    <w:rsid w:val="005D35A3"/>
    <w:rsid w:val="005D5862"/>
    <w:rsid w:val="005D5AEA"/>
    <w:rsid w:val="005D70CB"/>
    <w:rsid w:val="005E216F"/>
    <w:rsid w:val="005E43CD"/>
    <w:rsid w:val="005E466C"/>
    <w:rsid w:val="005E51A2"/>
    <w:rsid w:val="005E7337"/>
    <w:rsid w:val="005E7E96"/>
    <w:rsid w:val="005F0C10"/>
    <w:rsid w:val="005F0D4D"/>
    <w:rsid w:val="005F459D"/>
    <w:rsid w:val="005F4CF8"/>
    <w:rsid w:val="005F6398"/>
    <w:rsid w:val="00602345"/>
    <w:rsid w:val="0060295D"/>
    <w:rsid w:val="00602B47"/>
    <w:rsid w:val="00603DD5"/>
    <w:rsid w:val="00607AF3"/>
    <w:rsid w:val="00611114"/>
    <w:rsid w:val="00611DC5"/>
    <w:rsid w:val="0061265E"/>
    <w:rsid w:val="00614C77"/>
    <w:rsid w:val="0061524C"/>
    <w:rsid w:val="00615BAC"/>
    <w:rsid w:val="006174AD"/>
    <w:rsid w:val="00617DA3"/>
    <w:rsid w:val="00622787"/>
    <w:rsid w:val="00622C8C"/>
    <w:rsid w:val="006232B2"/>
    <w:rsid w:val="00624E55"/>
    <w:rsid w:val="0062505C"/>
    <w:rsid w:val="0062755A"/>
    <w:rsid w:val="00627BA5"/>
    <w:rsid w:val="00627EEB"/>
    <w:rsid w:val="00630373"/>
    <w:rsid w:val="00631AA8"/>
    <w:rsid w:val="00631CE1"/>
    <w:rsid w:val="00633532"/>
    <w:rsid w:val="00634E49"/>
    <w:rsid w:val="00635FDF"/>
    <w:rsid w:val="00636989"/>
    <w:rsid w:val="00640BA2"/>
    <w:rsid w:val="0064125B"/>
    <w:rsid w:val="0064138B"/>
    <w:rsid w:val="00644024"/>
    <w:rsid w:val="00644212"/>
    <w:rsid w:val="00647D85"/>
    <w:rsid w:val="00650973"/>
    <w:rsid w:val="0065211B"/>
    <w:rsid w:val="0065229E"/>
    <w:rsid w:val="00656CA4"/>
    <w:rsid w:val="00657473"/>
    <w:rsid w:val="006574AD"/>
    <w:rsid w:val="0066093E"/>
    <w:rsid w:val="00661E75"/>
    <w:rsid w:val="006635CF"/>
    <w:rsid w:val="00663C32"/>
    <w:rsid w:val="00663FE7"/>
    <w:rsid w:val="00664FE7"/>
    <w:rsid w:val="006660A1"/>
    <w:rsid w:val="006662AF"/>
    <w:rsid w:val="006664BB"/>
    <w:rsid w:val="00670ED8"/>
    <w:rsid w:val="00671A91"/>
    <w:rsid w:val="00672137"/>
    <w:rsid w:val="006722F0"/>
    <w:rsid w:val="006729A6"/>
    <w:rsid w:val="00675C30"/>
    <w:rsid w:val="00675E9D"/>
    <w:rsid w:val="006773A0"/>
    <w:rsid w:val="0068025B"/>
    <w:rsid w:val="00685B96"/>
    <w:rsid w:val="00685C92"/>
    <w:rsid w:val="00685E32"/>
    <w:rsid w:val="00691A95"/>
    <w:rsid w:val="00693590"/>
    <w:rsid w:val="006942AC"/>
    <w:rsid w:val="006953D7"/>
    <w:rsid w:val="00695B3B"/>
    <w:rsid w:val="006A4ADE"/>
    <w:rsid w:val="006A5FC4"/>
    <w:rsid w:val="006A6050"/>
    <w:rsid w:val="006A76D9"/>
    <w:rsid w:val="006A7BB5"/>
    <w:rsid w:val="006B2B17"/>
    <w:rsid w:val="006B3017"/>
    <w:rsid w:val="006B4FE8"/>
    <w:rsid w:val="006B5AF2"/>
    <w:rsid w:val="006B6620"/>
    <w:rsid w:val="006B6DB5"/>
    <w:rsid w:val="006C03E9"/>
    <w:rsid w:val="006C0685"/>
    <w:rsid w:val="006C0A7F"/>
    <w:rsid w:val="006C0B9C"/>
    <w:rsid w:val="006C1E42"/>
    <w:rsid w:val="006C516E"/>
    <w:rsid w:val="006C7E81"/>
    <w:rsid w:val="006D018E"/>
    <w:rsid w:val="006D1EA2"/>
    <w:rsid w:val="006D29C3"/>
    <w:rsid w:val="006D3087"/>
    <w:rsid w:val="006D330C"/>
    <w:rsid w:val="006D4B30"/>
    <w:rsid w:val="006D59A4"/>
    <w:rsid w:val="006D6543"/>
    <w:rsid w:val="006D6DB2"/>
    <w:rsid w:val="006E054F"/>
    <w:rsid w:val="006E0901"/>
    <w:rsid w:val="006E3A09"/>
    <w:rsid w:val="006E4A1C"/>
    <w:rsid w:val="006E64F3"/>
    <w:rsid w:val="006E6A0E"/>
    <w:rsid w:val="006E6A41"/>
    <w:rsid w:val="006F034A"/>
    <w:rsid w:val="006F26E2"/>
    <w:rsid w:val="006F3B77"/>
    <w:rsid w:val="006F58E8"/>
    <w:rsid w:val="006F5B8D"/>
    <w:rsid w:val="006F78BB"/>
    <w:rsid w:val="006F7B82"/>
    <w:rsid w:val="007014FC"/>
    <w:rsid w:val="00701829"/>
    <w:rsid w:val="00702E0C"/>
    <w:rsid w:val="00704645"/>
    <w:rsid w:val="00704810"/>
    <w:rsid w:val="00704B37"/>
    <w:rsid w:val="00706F31"/>
    <w:rsid w:val="0070784C"/>
    <w:rsid w:val="00710183"/>
    <w:rsid w:val="00710E4E"/>
    <w:rsid w:val="00712C99"/>
    <w:rsid w:val="00713EC0"/>
    <w:rsid w:val="00716BC2"/>
    <w:rsid w:val="00716D12"/>
    <w:rsid w:val="0071791D"/>
    <w:rsid w:val="007201FB"/>
    <w:rsid w:val="00722107"/>
    <w:rsid w:val="0072251C"/>
    <w:rsid w:val="00723250"/>
    <w:rsid w:val="00724A29"/>
    <w:rsid w:val="00726C61"/>
    <w:rsid w:val="00727439"/>
    <w:rsid w:val="00731B7B"/>
    <w:rsid w:val="0073497E"/>
    <w:rsid w:val="00734B38"/>
    <w:rsid w:val="00734B3A"/>
    <w:rsid w:val="00735B1D"/>
    <w:rsid w:val="007405D5"/>
    <w:rsid w:val="00741240"/>
    <w:rsid w:val="00742321"/>
    <w:rsid w:val="00742E7F"/>
    <w:rsid w:val="00743542"/>
    <w:rsid w:val="00745B33"/>
    <w:rsid w:val="00745FFE"/>
    <w:rsid w:val="00746797"/>
    <w:rsid w:val="00746937"/>
    <w:rsid w:val="00747D54"/>
    <w:rsid w:val="0075099B"/>
    <w:rsid w:val="00751FF6"/>
    <w:rsid w:val="007526E5"/>
    <w:rsid w:val="00753F38"/>
    <w:rsid w:val="00754F8E"/>
    <w:rsid w:val="007550EA"/>
    <w:rsid w:val="007558F0"/>
    <w:rsid w:val="00755CAB"/>
    <w:rsid w:val="00757947"/>
    <w:rsid w:val="0076047F"/>
    <w:rsid w:val="00765C98"/>
    <w:rsid w:val="00771F4D"/>
    <w:rsid w:val="00772FA8"/>
    <w:rsid w:val="007731D0"/>
    <w:rsid w:val="00773555"/>
    <w:rsid w:val="007736B4"/>
    <w:rsid w:val="00775C1F"/>
    <w:rsid w:val="00776FE7"/>
    <w:rsid w:val="0077748A"/>
    <w:rsid w:val="00777F3D"/>
    <w:rsid w:val="007818E5"/>
    <w:rsid w:val="00782663"/>
    <w:rsid w:val="00782ED6"/>
    <w:rsid w:val="007834B3"/>
    <w:rsid w:val="007858A2"/>
    <w:rsid w:val="00786016"/>
    <w:rsid w:val="0078622E"/>
    <w:rsid w:val="00786372"/>
    <w:rsid w:val="0079091D"/>
    <w:rsid w:val="00790EF5"/>
    <w:rsid w:val="00795717"/>
    <w:rsid w:val="007A2600"/>
    <w:rsid w:val="007A2DFC"/>
    <w:rsid w:val="007A5190"/>
    <w:rsid w:val="007A692A"/>
    <w:rsid w:val="007A6CEB"/>
    <w:rsid w:val="007B1384"/>
    <w:rsid w:val="007B1BFA"/>
    <w:rsid w:val="007B2944"/>
    <w:rsid w:val="007B3077"/>
    <w:rsid w:val="007B673A"/>
    <w:rsid w:val="007B7EA2"/>
    <w:rsid w:val="007C037D"/>
    <w:rsid w:val="007C0A06"/>
    <w:rsid w:val="007C343D"/>
    <w:rsid w:val="007C4495"/>
    <w:rsid w:val="007C4F58"/>
    <w:rsid w:val="007C6F56"/>
    <w:rsid w:val="007C7BE7"/>
    <w:rsid w:val="007D0B8D"/>
    <w:rsid w:val="007D1AF9"/>
    <w:rsid w:val="007D2044"/>
    <w:rsid w:val="007D21C5"/>
    <w:rsid w:val="007D2EBA"/>
    <w:rsid w:val="007D37EA"/>
    <w:rsid w:val="007D5F21"/>
    <w:rsid w:val="007D63F5"/>
    <w:rsid w:val="007D68E7"/>
    <w:rsid w:val="007E0C61"/>
    <w:rsid w:val="007E18CB"/>
    <w:rsid w:val="007E2F3F"/>
    <w:rsid w:val="007E3992"/>
    <w:rsid w:val="007E5324"/>
    <w:rsid w:val="007E5F4D"/>
    <w:rsid w:val="007F045F"/>
    <w:rsid w:val="007F1283"/>
    <w:rsid w:val="007F1CF4"/>
    <w:rsid w:val="007F3BB8"/>
    <w:rsid w:val="007F3F10"/>
    <w:rsid w:val="007F5C38"/>
    <w:rsid w:val="007F6240"/>
    <w:rsid w:val="007F66DE"/>
    <w:rsid w:val="007F7B34"/>
    <w:rsid w:val="008033D1"/>
    <w:rsid w:val="00804294"/>
    <w:rsid w:val="008049DC"/>
    <w:rsid w:val="00804AD7"/>
    <w:rsid w:val="00805E70"/>
    <w:rsid w:val="00806261"/>
    <w:rsid w:val="008063B5"/>
    <w:rsid w:val="008067CB"/>
    <w:rsid w:val="008075D5"/>
    <w:rsid w:val="0080798F"/>
    <w:rsid w:val="008101A9"/>
    <w:rsid w:val="00810D9F"/>
    <w:rsid w:val="00812E44"/>
    <w:rsid w:val="00812F93"/>
    <w:rsid w:val="00813E1F"/>
    <w:rsid w:val="00814AE4"/>
    <w:rsid w:val="00814D07"/>
    <w:rsid w:val="00815B26"/>
    <w:rsid w:val="00816926"/>
    <w:rsid w:val="008179BE"/>
    <w:rsid w:val="0082261E"/>
    <w:rsid w:val="008248B8"/>
    <w:rsid w:val="00825757"/>
    <w:rsid w:val="00825A80"/>
    <w:rsid w:val="0082611F"/>
    <w:rsid w:val="00831491"/>
    <w:rsid w:val="00831E11"/>
    <w:rsid w:val="00834E59"/>
    <w:rsid w:val="008356A2"/>
    <w:rsid w:val="00836093"/>
    <w:rsid w:val="0083679D"/>
    <w:rsid w:val="0084031B"/>
    <w:rsid w:val="0084658D"/>
    <w:rsid w:val="00850333"/>
    <w:rsid w:val="00853064"/>
    <w:rsid w:val="0085414C"/>
    <w:rsid w:val="00856DFC"/>
    <w:rsid w:val="008601D5"/>
    <w:rsid w:val="0086098B"/>
    <w:rsid w:val="00861E01"/>
    <w:rsid w:val="00861F55"/>
    <w:rsid w:val="008639FC"/>
    <w:rsid w:val="008652DA"/>
    <w:rsid w:val="008668FE"/>
    <w:rsid w:val="0087221C"/>
    <w:rsid w:val="008732C2"/>
    <w:rsid w:val="00873A95"/>
    <w:rsid w:val="008746FC"/>
    <w:rsid w:val="00875426"/>
    <w:rsid w:val="00877550"/>
    <w:rsid w:val="00877FAA"/>
    <w:rsid w:val="008822FC"/>
    <w:rsid w:val="00882870"/>
    <w:rsid w:val="00882E9C"/>
    <w:rsid w:val="00883184"/>
    <w:rsid w:val="008834F0"/>
    <w:rsid w:val="00883F9B"/>
    <w:rsid w:val="00884314"/>
    <w:rsid w:val="00885104"/>
    <w:rsid w:val="0088535F"/>
    <w:rsid w:val="008856FD"/>
    <w:rsid w:val="00886ACE"/>
    <w:rsid w:val="008876D4"/>
    <w:rsid w:val="008932A8"/>
    <w:rsid w:val="008941DE"/>
    <w:rsid w:val="00896D37"/>
    <w:rsid w:val="008A0EFD"/>
    <w:rsid w:val="008A146A"/>
    <w:rsid w:val="008A2092"/>
    <w:rsid w:val="008A215D"/>
    <w:rsid w:val="008A5837"/>
    <w:rsid w:val="008A6F96"/>
    <w:rsid w:val="008A77FE"/>
    <w:rsid w:val="008B00EE"/>
    <w:rsid w:val="008B2146"/>
    <w:rsid w:val="008B2C07"/>
    <w:rsid w:val="008B3B2A"/>
    <w:rsid w:val="008B5FA7"/>
    <w:rsid w:val="008B6F93"/>
    <w:rsid w:val="008C0097"/>
    <w:rsid w:val="008C1207"/>
    <w:rsid w:val="008C27D3"/>
    <w:rsid w:val="008C2B42"/>
    <w:rsid w:val="008C4023"/>
    <w:rsid w:val="008C519C"/>
    <w:rsid w:val="008C5854"/>
    <w:rsid w:val="008C620B"/>
    <w:rsid w:val="008C65FD"/>
    <w:rsid w:val="008C71B7"/>
    <w:rsid w:val="008D081A"/>
    <w:rsid w:val="008D2CB7"/>
    <w:rsid w:val="008D34D3"/>
    <w:rsid w:val="008D5602"/>
    <w:rsid w:val="008D5E7D"/>
    <w:rsid w:val="008D62BB"/>
    <w:rsid w:val="008D647A"/>
    <w:rsid w:val="008E022B"/>
    <w:rsid w:val="008E2DB7"/>
    <w:rsid w:val="008E62A8"/>
    <w:rsid w:val="008F0032"/>
    <w:rsid w:val="008F0511"/>
    <w:rsid w:val="008F1207"/>
    <w:rsid w:val="008F1422"/>
    <w:rsid w:val="008F4269"/>
    <w:rsid w:val="008F4399"/>
    <w:rsid w:val="008F538D"/>
    <w:rsid w:val="008F548A"/>
    <w:rsid w:val="008F65B4"/>
    <w:rsid w:val="00901941"/>
    <w:rsid w:val="009022C7"/>
    <w:rsid w:val="00904EE0"/>
    <w:rsid w:val="00905260"/>
    <w:rsid w:val="00906B92"/>
    <w:rsid w:val="009075FE"/>
    <w:rsid w:val="00911A2D"/>
    <w:rsid w:val="00912805"/>
    <w:rsid w:val="00912A19"/>
    <w:rsid w:val="009139CC"/>
    <w:rsid w:val="00913CB1"/>
    <w:rsid w:val="00921751"/>
    <w:rsid w:val="0092488B"/>
    <w:rsid w:val="00925930"/>
    <w:rsid w:val="00930304"/>
    <w:rsid w:val="0093185B"/>
    <w:rsid w:val="009322AC"/>
    <w:rsid w:val="00933B02"/>
    <w:rsid w:val="00934041"/>
    <w:rsid w:val="0093534E"/>
    <w:rsid w:val="00936F24"/>
    <w:rsid w:val="00940C0A"/>
    <w:rsid w:val="0094334E"/>
    <w:rsid w:val="0094435F"/>
    <w:rsid w:val="009476EC"/>
    <w:rsid w:val="00947C51"/>
    <w:rsid w:val="00950F7C"/>
    <w:rsid w:val="009521E0"/>
    <w:rsid w:val="009531E2"/>
    <w:rsid w:val="009542C0"/>
    <w:rsid w:val="009543C4"/>
    <w:rsid w:val="00954942"/>
    <w:rsid w:val="00954C98"/>
    <w:rsid w:val="00955605"/>
    <w:rsid w:val="00956A85"/>
    <w:rsid w:val="00960203"/>
    <w:rsid w:val="009602C5"/>
    <w:rsid w:val="00960F4C"/>
    <w:rsid w:val="009647F3"/>
    <w:rsid w:val="00964C46"/>
    <w:rsid w:val="00965EAC"/>
    <w:rsid w:val="00967D63"/>
    <w:rsid w:val="009709BB"/>
    <w:rsid w:val="00970A72"/>
    <w:rsid w:val="00971153"/>
    <w:rsid w:val="00971CA6"/>
    <w:rsid w:val="00971F8F"/>
    <w:rsid w:val="0097531D"/>
    <w:rsid w:val="009772C8"/>
    <w:rsid w:val="00981FA8"/>
    <w:rsid w:val="00983986"/>
    <w:rsid w:val="0098423E"/>
    <w:rsid w:val="00985F63"/>
    <w:rsid w:val="009877BD"/>
    <w:rsid w:val="00996CCC"/>
    <w:rsid w:val="0099746F"/>
    <w:rsid w:val="00997C6E"/>
    <w:rsid w:val="009A07D1"/>
    <w:rsid w:val="009A51DC"/>
    <w:rsid w:val="009A5991"/>
    <w:rsid w:val="009A6268"/>
    <w:rsid w:val="009A6768"/>
    <w:rsid w:val="009A749F"/>
    <w:rsid w:val="009A769D"/>
    <w:rsid w:val="009B2EB1"/>
    <w:rsid w:val="009B3994"/>
    <w:rsid w:val="009B6056"/>
    <w:rsid w:val="009C09EA"/>
    <w:rsid w:val="009C21F1"/>
    <w:rsid w:val="009C41EB"/>
    <w:rsid w:val="009C4C26"/>
    <w:rsid w:val="009D2B83"/>
    <w:rsid w:val="009D3670"/>
    <w:rsid w:val="009D457B"/>
    <w:rsid w:val="009D643B"/>
    <w:rsid w:val="009D6958"/>
    <w:rsid w:val="009D7736"/>
    <w:rsid w:val="009E0EF5"/>
    <w:rsid w:val="009E10F7"/>
    <w:rsid w:val="009E1362"/>
    <w:rsid w:val="009E1F01"/>
    <w:rsid w:val="009E204B"/>
    <w:rsid w:val="009E53E9"/>
    <w:rsid w:val="009E5B06"/>
    <w:rsid w:val="009E6D25"/>
    <w:rsid w:val="009E76CF"/>
    <w:rsid w:val="009E7CCA"/>
    <w:rsid w:val="009E7E05"/>
    <w:rsid w:val="009F0AED"/>
    <w:rsid w:val="009F0C17"/>
    <w:rsid w:val="009F1B41"/>
    <w:rsid w:val="009F2AB8"/>
    <w:rsid w:val="009F2D19"/>
    <w:rsid w:val="009F60EF"/>
    <w:rsid w:val="009F61C8"/>
    <w:rsid w:val="009F6C48"/>
    <w:rsid w:val="009F6E94"/>
    <w:rsid w:val="00A01827"/>
    <w:rsid w:val="00A019B4"/>
    <w:rsid w:val="00A05715"/>
    <w:rsid w:val="00A0605C"/>
    <w:rsid w:val="00A11580"/>
    <w:rsid w:val="00A116A6"/>
    <w:rsid w:val="00A12422"/>
    <w:rsid w:val="00A15733"/>
    <w:rsid w:val="00A15846"/>
    <w:rsid w:val="00A1638A"/>
    <w:rsid w:val="00A23F53"/>
    <w:rsid w:val="00A24C85"/>
    <w:rsid w:val="00A25B78"/>
    <w:rsid w:val="00A30AAF"/>
    <w:rsid w:val="00A3346C"/>
    <w:rsid w:val="00A34876"/>
    <w:rsid w:val="00A34FC0"/>
    <w:rsid w:val="00A353D5"/>
    <w:rsid w:val="00A35ACF"/>
    <w:rsid w:val="00A376A6"/>
    <w:rsid w:val="00A42038"/>
    <w:rsid w:val="00A44DB5"/>
    <w:rsid w:val="00A529C4"/>
    <w:rsid w:val="00A54C03"/>
    <w:rsid w:val="00A5626B"/>
    <w:rsid w:val="00A56E10"/>
    <w:rsid w:val="00A56E15"/>
    <w:rsid w:val="00A574A5"/>
    <w:rsid w:val="00A624D1"/>
    <w:rsid w:val="00A635EE"/>
    <w:rsid w:val="00A71897"/>
    <w:rsid w:val="00A727F9"/>
    <w:rsid w:val="00A72FFE"/>
    <w:rsid w:val="00A7346A"/>
    <w:rsid w:val="00A7416F"/>
    <w:rsid w:val="00A74C3E"/>
    <w:rsid w:val="00A75EA0"/>
    <w:rsid w:val="00A76215"/>
    <w:rsid w:val="00A77530"/>
    <w:rsid w:val="00A77590"/>
    <w:rsid w:val="00A82ED3"/>
    <w:rsid w:val="00A845C1"/>
    <w:rsid w:val="00A8581E"/>
    <w:rsid w:val="00A86640"/>
    <w:rsid w:val="00A8795D"/>
    <w:rsid w:val="00A929FF"/>
    <w:rsid w:val="00A93A91"/>
    <w:rsid w:val="00A96B6F"/>
    <w:rsid w:val="00AA00E3"/>
    <w:rsid w:val="00AA2CDF"/>
    <w:rsid w:val="00AA6241"/>
    <w:rsid w:val="00AA643F"/>
    <w:rsid w:val="00AA6DA7"/>
    <w:rsid w:val="00AA7E62"/>
    <w:rsid w:val="00AB00C8"/>
    <w:rsid w:val="00AB0398"/>
    <w:rsid w:val="00AB0C6A"/>
    <w:rsid w:val="00AB5841"/>
    <w:rsid w:val="00AB7AC5"/>
    <w:rsid w:val="00AC1AC2"/>
    <w:rsid w:val="00AC2864"/>
    <w:rsid w:val="00AC4DFD"/>
    <w:rsid w:val="00AC58FA"/>
    <w:rsid w:val="00AC5D04"/>
    <w:rsid w:val="00AC7844"/>
    <w:rsid w:val="00AD007E"/>
    <w:rsid w:val="00AD0793"/>
    <w:rsid w:val="00AE127F"/>
    <w:rsid w:val="00AE1A05"/>
    <w:rsid w:val="00AE1AB2"/>
    <w:rsid w:val="00AE31A5"/>
    <w:rsid w:val="00AE4841"/>
    <w:rsid w:val="00AE5AEF"/>
    <w:rsid w:val="00AE61E6"/>
    <w:rsid w:val="00AE64DD"/>
    <w:rsid w:val="00AE680E"/>
    <w:rsid w:val="00AE700C"/>
    <w:rsid w:val="00AE724E"/>
    <w:rsid w:val="00AF00C1"/>
    <w:rsid w:val="00AF0898"/>
    <w:rsid w:val="00AF095E"/>
    <w:rsid w:val="00AF1B89"/>
    <w:rsid w:val="00AF1D9F"/>
    <w:rsid w:val="00AF2215"/>
    <w:rsid w:val="00AF2239"/>
    <w:rsid w:val="00AF47AB"/>
    <w:rsid w:val="00AF481D"/>
    <w:rsid w:val="00B014B3"/>
    <w:rsid w:val="00B01B3C"/>
    <w:rsid w:val="00B03801"/>
    <w:rsid w:val="00B07297"/>
    <w:rsid w:val="00B11D28"/>
    <w:rsid w:val="00B12265"/>
    <w:rsid w:val="00B12A4F"/>
    <w:rsid w:val="00B137F8"/>
    <w:rsid w:val="00B14ECA"/>
    <w:rsid w:val="00B16EFD"/>
    <w:rsid w:val="00B1768B"/>
    <w:rsid w:val="00B1771D"/>
    <w:rsid w:val="00B1782D"/>
    <w:rsid w:val="00B17CAD"/>
    <w:rsid w:val="00B2102A"/>
    <w:rsid w:val="00B21479"/>
    <w:rsid w:val="00B225B7"/>
    <w:rsid w:val="00B23F0B"/>
    <w:rsid w:val="00B2437C"/>
    <w:rsid w:val="00B2620D"/>
    <w:rsid w:val="00B3071A"/>
    <w:rsid w:val="00B30D35"/>
    <w:rsid w:val="00B34074"/>
    <w:rsid w:val="00B34CC4"/>
    <w:rsid w:val="00B360BB"/>
    <w:rsid w:val="00B43552"/>
    <w:rsid w:val="00B43C2A"/>
    <w:rsid w:val="00B443A5"/>
    <w:rsid w:val="00B44C5E"/>
    <w:rsid w:val="00B45457"/>
    <w:rsid w:val="00B4735A"/>
    <w:rsid w:val="00B50FF9"/>
    <w:rsid w:val="00B53480"/>
    <w:rsid w:val="00B55449"/>
    <w:rsid w:val="00B5707B"/>
    <w:rsid w:val="00B60D2C"/>
    <w:rsid w:val="00B615AA"/>
    <w:rsid w:val="00B61EA9"/>
    <w:rsid w:val="00B62A99"/>
    <w:rsid w:val="00B63802"/>
    <w:rsid w:val="00B63A8B"/>
    <w:rsid w:val="00B63BBB"/>
    <w:rsid w:val="00B65DF4"/>
    <w:rsid w:val="00B65E2A"/>
    <w:rsid w:val="00B661B6"/>
    <w:rsid w:val="00B67245"/>
    <w:rsid w:val="00B67EE4"/>
    <w:rsid w:val="00B742AE"/>
    <w:rsid w:val="00B74CCE"/>
    <w:rsid w:val="00B75A0D"/>
    <w:rsid w:val="00B77703"/>
    <w:rsid w:val="00B80963"/>
    <w:rsid w:val="00B813D8"/>
    <w:rsid w:val="00B81FC3"/>
    <w:rsid w:val="00B8470B"/>
    <w:rsid w:val="00B849B4"/>
    <w:rsid w:val="00B84ABA"/>
    <w:rsid w:val="00B91066"/>
    <w:rsid w:val="00B949A6"/>
    <w:rsid w:val="00B953DE"/>
    <w:rsid w:val="00B96704"/>
    <w:rsid w:val="00B979F2"/>
    <w:rsid w:val="00BA118B"/>
    <w:rsid w:val="00BA21F6"/>
    <w:rsid w:val="00BA3EE7"/>
    <w:rsid w:val="00BA4AEC"/>
    <w:rsid w:val="00BA4D99"/>
    <w:rsid w:val="00BA54EE"/>
    <w:rsid w:val="00BA648D"/>
    <w:rsid w:val="00BA7505"/>
    <w:rsid w:val="00BB149B"/>
    <w:rsid w:val="00BB2A8E"/>
    <w:rsid w:val="00BB4413"/>
    <w:rsid w:val="00BB76FD"/>
    <w:rsid w:val="00BB7AF4"/>
    <w:rsid w:val="00BC0075"/>
    <w:rsid w:val="00BC0AB3"/>
    <w:rsid w:val="00BC2F8F"/>
    <w:rsid w:val="00BC3330"/>
    <w:rsid w:val="00BC3577"/>
    <w:rsid w:val="00BC50C8"/>
    <w:rsid w:val="00BC688B"/>
    <w:rsid w:val="00BC6CE2"/>
    <w:rsid w:val="00BC6E87"/>
    <w:rsid w:val="00BD1194"/>
    <w:rsid w:val="00BD2437"/>
    <w:rsid w:val="00BD2B48"/>
    <w:rsid w:val="00BD31B8"/>
    <w:rsid w:val="00BD5EAA"/>
    <w:rsid w:val="00BE029A"/>
    <w:rsid w:val="00BE032A"/>
    <w:rsid w:val="00BE23FE"/>
    <w:rsid w:val="00BE2B8D"/>
    <w:rsid w:val="00BE41DF"/>
    <w:rsid w:val="00BE5361"/>
    <w:rsid w:val="00BE7104"/>
    <w:rsid w:val="00BE7D82"/>
    <w:rsid w:val="00BE7F69"/>
    <w:rsid w:val="00BF0D08"/>
    <w:rsid w:val="00BF1300"/>
    <w:rsid w:val="00BF1B69"/>
    <w:rsid w:val="00BF2278"/>
    <w:rsid w:val="00BF2918"/>
    <w:rsid w:val="00BF5E5E"/>
    <w:rsid w:val="00BF6295"/>
    <w:rsid w:val="00BF662C"/>
    <w:rsid w:val="00C007B8"/>
    <w:rsid w:val="00C00FE5"/>
    <w:rsid w:val="00C01872"/>
    <w:rsid w:val="00C01B92"/>
    <w:rsid w:val="00C02744"/>
    <w:rsid w:val="00C02CD4"/>
    <w:rsid w:val="00C0326F"/>
    <w:rsid w:val="00C0359C"/>
    <w:rsid w:val="00C03A22"/>
    <w:rsid w:val="00C048EE"/>
    <w:rsid w:val="00C05197"/>
    <w:rsid w:val="00C1001F"/>
    <w:rsid w:val="00C10555"/>
    <w:rsid w:val="00C12445"/>
    <w:rsid w:val="00C124DE"/>
    <w:rsid w:val="00C12935"/>
    <w:rsid w:val="00C13520"/>
    <w:rsid w:val="00C13985"/>
    <w:rsid w:val="00C207F7"/>
    <w:rsid w:val="00C21F68"/>
    <w:rsid w:val="00C23713"/>
    <w:rsid w:val="00C25141"/>
    <w:rsid w:val="00C25824"/>
    <w:rsid w:val="00C26B29"/>
    <w:rsid w:val="00C30216"/>
    <w:rsid w:val="00C31B06"/>
    <w:rsid w:val="00C32391"/>
    <w:rsid w:val="00C35C09"/>
    <w:rsid w:val="00C36D65"/>
    <w:rsid w:val="00C3789A"/>
    <w:rsid w:val="00C418A8"/>
    <w:rsid w:val="00C43A5D"/>
    <w:rsid w:val="00C43D65"/>
    <w:rsid w:val="00C44614"/>
    <w:rsid w:val="00C4485C"/>
    <w:rsid w:val="00C452DE"/>
    <w:rsid w:val="00C45497"/>
    <w:rsid w:val="00C46627"/>
    <w:rsid w:val="00C46679"/>
    <w:rsid w:val="00C47ADC"/>
    <w:rsid w:val="00C50F0A"/>
    <w:rsid w:val="00C540DD"/>
    <w:rsid w:val="00C54445"/>
    <w:rsid w:val="00C54EF5"/>
    <w:rsid w:val="00C5503D"/>
    <w:rsid w:val="00C57DD4"/>
    <w:rsid w:val="00C57E04"/>
    <w:rsid w:val="00C601E1"/>
    <w:rsid w:val="00C60E45"/>
    <w:rsid w:val="00C62B1C"/>
    <w:rsid w:val="00C65AAC"/>
    <w:rsid w:val="00C66431"/>
    <w:rsid w:val="00C6772E"/>
    <w:rsid w:val="00C67A7A"/>
    <w:rsid w:val="00C72F9B"/>
    <w:rsid w:val="00C74C71"/>
    <w:rsid w:val="00C75200"/>
    <w:rsid w:val="00C76447"/>
    <w:rsid w:val="00C804DF"/>
    <w:rsid w:val="00C82ACC"/>
    <w:rsid w:val="00C83BB4"/>
    <w:rsid w:val="00C84631"/>
    <w:rsid w:val="00C8666B"/>
    <w:rsid w:val="00C875A5"/>
    <w:rsid w:val="00C94215"/>
    <w:rsid w:val="00C955D2"/>
    <w:rsid w:val="00CA3252"/>
    <w:rsid w:val="00CA5939"/>
    <w:rsid w:val="00CA7179"/>
    <w:rsid w:val="00CA7495"/>
    <w:rsid w:val="00CA787B"/>
    <w:rsid w:val="00CB0075"/>
    <w:rsid w:val="00CB0286"/>
    <w:rsid w:val="00CB0579"/>
    <w:rsid w:val="00CB4BE5"/>
    <w:rsid w:val="00CB52CA"/>
    <w:rsid w:val="00CB5A9F"/>
    <w:rsid w:val="00CB5DBA"/>
    <w:rsid w:val="00CB63F8"/>
    <w:rsid w:val="00CB798B"/>
    <w:rsid w:val="00CC24A9"/>
    <w:rsid w:val="00CC513E"/>
    <w:rsid w:val="00CD0301"/>
    <w:rsid w:val="00CD0604"/>
    <w:rsid w:val="00CD2153"/>
    <w:rsid w:val="00CD263F"/>
    <w:rsid w:val="00CD301C"/>
    <w:rsid w:val="00CD3B42"/>
    <w:rsid w:val="00CD78D7"/>
    <w:rsid w:val="00CE0A42"/>
    <w:rsid w:val="00CE0B67"/>
    <w:rsid w:val="00CE0CEA"/>
    <w:rsid w:val="00CE10DC"/>
    <w:rsid w:val="00CE2BD1"/>
    <w:rsid w:val="00CE367C"/>
    <w:rsid w:val="00CE7D3F"/>
    <w:rsid w:val="00CF2ABE"/>
    <w:rsid w:val="00CF3B27"/>
    <w:rsid w:val="00CF6714"/>
    <w:rsid w:val="00D01EA2"/>
    <w:rsid w:val="00D0377B"/>
    <w:rsid w:val="00D04612"/>
    <w:rsid w:val="00D06CF3"/>
    <w:rsid w:val="00D0785E"/>
    <w:rsid w:val="00D07D42"/>
    <w:rsid w:val="00D10852"/>
    <w:rsid w:val="00D13492"/>
    <w:rsid w:val="00D1423A"/>
    <w:rsid w:val="00D1490A"/>
    <w:rsid w:val="00D14EA3"/>
    <w:rsid w:val="00D17E15"/>
    <w:rsid w:val="00D22A8F"/>
    <w:rsid w:val="00D23130"/>
    <w:rsid w:val="00D24CB9"/>
    <w:rsid w:val="00D26B04"/>
    <w:rsid w:val="00D27959"/>
    <w:rsid w:val="00D30471"/>
    <w:rsid w:val="00D32D00"/>
    <w:rsid w:val="00D35239"/>
    <w:rsid w:val="00D35AAB"/>
    <w:rsid w:val="00D36A16"/>
    <w:rsid w:val="00D41CF2"/>
    <w:rsid w:val="00D4203A"/>
    <w:rsid w:val="00D43A51"/>
    <w:rsid w:val="00D44C48"/>
    <w:rsid w:val="00D45E8A"/>
    <w:rsid w:val="00D511AB"/>
    <w:rsid w:val="00D5317A"/>
    <w:rsid w:val="00D5324F"/>
    <w:rsid w:val="00D5494E"/>
    <w:rsid w:val="00D556CF"/>
    <w:rsid w:val="00D57FBC"/>
    <w:rsid w:val="00D61571"/>
    <w:rsid w:val="00D63B9B"/>
    <w:rsid w:val="00D648F2"/>
    <w:rsid w:val="00D65621"/>
    <w:rsid w:val="00D6781D"/>
    <w:rsid w:val="00D72EEB"/>
    <w:rsid w:val="00D73859"/>
    <w:rsid w:val="00D744C6"/>
    <w:rsid w:val="00D74875"/>
    <w:rsid w:val="00D75B7A"/>
    <w:rsid w:val="00D75C40"/>
    <w:rsid w:val="00D81815"/>
    <w:rsid w:val="00D8245C"/>
    <w:rsid w:val="00D829C6"/>
    <w:rsid w:val="00D83AD4"/>
    <w:rsid w:val="00D84E20"/>
    <w:rsid w:val="00D850D9"/>
    <w:rsid w:val="00D90221"/>
    <w:rsid w:val="00D9119D"/>
    <w:rsid w:val="00D94BF1"/>
    <w:rsid w:val="00D9517E"/>
    <w:rsid w:val="00D95E93"/>
    <w:rsid w:val="00D969F1"/>
    <w:rsid w:val="00DA03CE"/>
    <w:rsid w:val="00DA1A9F"/>
    <w:rsid w:val="00DA3A4C"/>
    <w:rsid w:val="00DA3CA5"/>
    <w:rsid w:val="00DA67DC"/>
    <w:rsid w:val="00DB14FB"/>
    <w:rsid w:val="00DB267E"/>
    <w:rsid w:val="00DB3FBC"/>
    <w:rsid w:val="00DB6005"/>
    <w:rsid w:val="00DC0527"/>
    <w:rsid w:val="00DC0F32"/>
    <w:rsid w:val="00DC35BB"/>
    <w:rsid w:val="00DC3AD6"/>
    <w:rsid w:val="00DC3F77"/>
    <w:rsid w:val="00DC4839"/>
    <w:rsid w:val="00DC4CCE"/>
    <w:rsid w:val="00DD07E4"/>
    <w:rsid w:val="00DD0993"/>
    <w:rsid w:val="00DD2A21"/>
    <w:rsid w:val="00DD2FD3"/>
    <w:rsid w:val="00DD7138"/>
    <w:rsid w:val="00DD7546"/>
    <w:rsid w:val="00DE4206"/>
    <w:rsid w:val="00DE5015"/>
    <w:rsid w:val="00DE56FE"/>
    <w:rsid w:val="00DE5B12"/>
    <w:rsid w:val="00DE7043"/>
    <w:rsid w:val="00DE7ED3"/>
    <w:rsid w:val="00DF0CCE"/>
    <w:rsid w:val="00DF1470"/>
    <w:rsid w:val="00DF3BCD"/>
    <w:rsid w:val="00DF4997"/>
    <w:rsid w:val="00DF618C"/>
    <w:rsid w:val="00DF6B30"/>
    <w:rsid w:val="00DF7E6B"/>
    <w:rsid w:val="00E011A8"/>
    <w:rsid w:val="00E02AE5"/>
    <w:rsid w:val="00E036F2"/>
    <w:rsid w:val="00E037DA"/>
    <w:rsid w:val="00E0582B"/>
    <w:rsid w:val="00E05CBF"/>
    <w:rsid w:val="00E06E9A"/>
    <w:rsid w:val="00E110CC"/>
    <w:rsid w:val="00E115C6"/>
    <w:rsid w:val="00E15336"/>
    <w:rsid w:val="00E15EDE"/>
    <w:rsid w:val="00E1605A"/>
    <w:rsid w:val="00E179AF"/>
    <w:rsid w:val="00E17C41"/>
    <w:rsid w:val="00E212A3"/>
    <w:rsid w:val="00E21F15"/>
    <w:rsid w:val="00E23101"/>
    <w:rsid w:val="00E23539"/>
    <w:rsid w:val="00E23DF6"/>
    <w:rsid w:val="00E2503C"/>
    <w:rsid w:val="00E262B6"/>
    <w:rsid w:val="00E26889"/>
    <w:rsid w:val="00E26C71"/>
    <w:rsid w:val="00E27C72"/>
    <w:rsid w:val="00E305E2"/>
    <w:rsid w:val="00E30B78"/>
    <w:rsid w:val="00E33069"/>
    <w:rsid w:val="00E363B5"/>
    <w:rsid w:val="00E375D0"/>
    <w:rsid w:val="00E40397"/>
    <w:rsid w:val="00E41B95"/>
    <w:rsid w:val="00E4366C"/>
    <w:rsid w:val="00E449E6"/>
    <w:rsid w:val="00E4526A"/>
    <w:rsid w:val="00E45C0F"/>
    <w:rsid w:val="00E512E6"/>
    <w:rsid w:val="00E51B98"/>
    <w:rsid w:val="00E51DB7"/>
    <w:rsid w:val="00E53C16"/>
    <w:rsid w:val="00E55B03"/>
    <w:rsid w:val="00E56DA1"/>
    <w:rsid w:val="00E57428"/>
    <w:rsid w:val="00E632DE"/>
    <w:rsid w:val="00E63B92"/>
    <w:rsid w:val="00E64A7F"/>
    <w:rsid w:val="00E64BA1"/>
    <w:rsid w:val="00E64CFC"/>
    <w:rsid w:val="00E65BD1"/>
    <w:rsid w:val="00E66B5B"/>
    <w:rsid w:val="00E6753C"/>
    <w:rsid w:val="00E70682"/>
    <w:rsid w:val="00E70B81"/>
    <w:rsid w:val="00E71C0A"/>
    <w:rsid w:val="00E72B8D"/>
    <w:rsid w:val="00E759A6"/>
    <w:rsid w:val="00E75DB3"/>
    <w:rsid w:val="00E7691D"/>
    <w:rsid w:val="00E81470"/>
    <w:rsid w:val="00E81A6A"/>
    <w:rsid w:val="00E83BC0"/>
    <w:rsid w:val="00E83F00"/>
    <w:rsid w:val="00E8643D"/>
    <w:rsid w:val="00E867C8"/>
    <w:rsid w:val="00E86CE6"/>
    <w:rsid w:val="00E91784"/>
    <w:rsid w:val="00E91B98"/>
    <w:rsid w:val="00E92CA3"/>
    <w:rsid w:val="00E92F54"/>
    <w:rsid w:val="00E94314"/>
    <w:rsid w:val="00E959BE"/>
    <w:rsid w:val="00E95C06"/>
    <w:rsid w:val="00E96158"/>
    <w:rsid w:val="00E96887"/>
    <w:rsid w:val="00E96ACA"/>
    <w:rsid w:val="00E97A0D"/>
    <w:rsid w:val="00EA0FB9"/>
    <w:rsid w:val="00EA1A9A"/>
    <w:rsid w:val="00EA4118"/>
    <w:rsid w:val="00EA519B"/>
    <w:rsid w:val="00EA522A"/>
    <w:rsid w:val="00EA63A0"/>
    <w:rsid w:val="00EB0877"/>
    <w:rsid w:val="00EB088B"/>
    <w:rsid w:val="00EB0C74"/>
    <w:rsid w:val="00EB2773"/>
    <w:rsid w:val="00EB2827"/>
    <w:rsid w:val="00EB4F05"/>
    <w:rsid w:val="00EB6691"/>
    <w:rsid w:val="00EC06D5"/>
    <w:rsid w:val="00EC1C71"/>
    <w:rsid w:val="00EC1F40"/>
    <w:rsid w:val="00EC20D9"/>
    <w:rsid w:val="00EC2DC5"/>
    <w:rsid w:val="00EC2EB8"/>
    <w:rsid w:val="00EC5097"/>
    <w:rsid w:val="00EC6107"/>
    <w:rsid w:val="00EC701C"/>
    <w:rsid w:val="00EC7DFE"/>
    <w:rsid w:val="00ED1418"/>
    <w:rsid w:val="00ED2E3C"/>
    <w:rsid w:val="00ED2EA1"/>
    <w:rsid w:val="00ED4C8F"/>
    <w:rsid w:val="00ED56E7"/>
    <w:rsid w:val="00ED7E36"/>
    <w:rsid w:val="00EE18E6"/>
    <w:rsid w:val="00EE34AC"/>
    <w:rsid w:val="00EE4F49"/>
    <w:rsid w:val="00EE6068"/>
    <w:rsid w:val="00EE60E7"/>
    <w:rsid w:val="00EE703E"/>
    <w:rsid w:val="00EF2D3E"/>
    <w:rsid w:val="00EF35AD"/>
    <w:rsid w:val="00EF4BCC"/>
    <w:rsid w:val="00EF4E6E"/>
    <w:rsid w:val="00EF5D09"/>
    <w:rsid w:val="00EF5F58"/>
    <w:rsid w:val="00EF6357"/>
    <w:rsid w:val="00EF64AD"/>
    <w:rsid w:val="00EF6D9F"/>
    <w:rsid w:val="00EF73E7"/>
    <w:rsid w:val="00EF7AFF"/>
    <w:rsid w:val="00EF7B71"/>
    <w:rsid w:val="00EF7D0B"/>
    <w:rsid w:val="00EF7E5E"/>
    <w:rsid w:val="00F004E9"/>
    <w:rsid w:val="00F021E3"/>
    <w:rsid w:val="00F0439A"/>
    <w:rsid w:val="00F04560"/>
    <w:rsid w:val="00F04592"/>
    <w:rsid w:val="00F06B06"/>
    <w:rsid w:val="00F074EF"/>
    <w:rsid w:val="00F10930"/>
    <w:rsid w:val="00F10CE8"/>
    <w:rsid w:val="00F112C2"/>
    <w:rsid w:val="00F11C33"/>
    <w:rsid w:val="00F11E3E"/>
    <w:rsid w:val="00F1664D"/>
    <w:rsid w:val="00F23231"/>
    <w:rsid w:val="00F239AC"/>
    <w:rsid w:val="00F23B96"/>
    <w:rsid w:val="00F24436"/>
    <w:rsid w:val="00F25D46"/>
    <w:rsid w:val="00F25E38"/>
    <w:rsid w:val="00F3135B"/>
    <w:rsid w:val="00F31DF1"/>
    <w:rsid w:val="00F323C4"/>
    <w:rsid w:val="00F340CA"/>
    <w:rsid w:val="00F361D9"/>
    <w:rsid w:val="00F36F69"/>
    <w:rsid w:val="00F372CA"/>
    <w:rsid w:val="00F4095C"/>
    <w:rsid w:val="00F4335E"/>
    <w:rsid w:val="00F46591"/>
    <w:rsid w:val="00F50787"/>
    <w:rsid w:val="00F51164"/>
    <w:rsid w:val="00F512D0"/>
    <w:rsid w:val="00F516D4"/>
    <w:rsid w:val="00F53995"/>
    <w:rsid w:val="00F5636D"/>
    <w:rsid w:val="00F56C82"/>
    <w:rsid w:val="00F56F3A"/>
    <w:rsid w:val="00F61189"/>
    <w:rsid w:val="00F629D4"/>
    <w:rsid w:val="00F634FC"/>
    <w:rsid w:val="00F6364E"/>
    <w:rsid w:val="00F64E3F"/>
    <w:rsid w:val="00F652E7"/>
    <w:rsid w:val="00F66127"/>
    <w:rsid w:val="00F7240A"/>
    <w:rsid w:val="00F7377B"/>
    <w:rsid w:val="00F738A5"/>
    <w:rsid w:val="00F74AD2"/>
    <w:rsid w:val="00F74BD8"/>
    <w:rsid w:val="00F7531C"/>
    <w:rsid w:val="00F8047B"/>
    <w:rsid w:val="00F826C8"/>
    <w:rsid w:val="00F828A6"/>
    <w:rsid w:val="00F8506F"/>
    <w:rsid w:val="00F865A2"/>
    <w:rsid w:val="00F86D37"/>
    <w:rsid w:val="00F9181B"/>
    <w:rsid w:val="00F91B4E"/>
    <w:rsid w:val="00F92738"/>
    <w:rsid w:val="00FA0C85"/>
    <w:rsid w:val="00FA0F00"/>
    <w:rsid w:val="00FA1C71"/>
    <w:rsid w:val="00FA1C8F"/>
    <w:rsid w:val="00FA4FFC"/>
    <w:rsid w:val="00FA6DA0"/>
    <w:rsid w:val="00FB0E4F"/>
    <w:rsid w:val="00FB383C"/>
    <w:rsid w:val="00FB3F1C"/>
    <w:rsid w:val="00FB6349"/>
    <w:rsid w:val="00FB6C4D"/>
    <w:rsid w:val="00FB76BA"/>
    <w:rsid w:val="00FB7C89"/>
    <w:rsid w:val="00FC19FC"/>
    <w:rsid w:val="00FC26B9"/>
    <w:rsid w:val="00FC4CFE"/>
    <w:rsid w:val="00FC551B"/>
    <w:rsid w:val="00FC6C92"/>
    <w:rsid w:val="00FC791E"/>
    <w:rsid w:val="00FD11AD"/>
    <w:rsid w:val="00FD173A"/>
    <w:rsid w:val="00FD1AF6"/>
    <w:rsid w:val="00FE06D2"/>
    <w:rsid w:val="00FE0E43"/>
    <w:rsid w:val="00FE3485"/>
    <w:rsid w:val="00FE37DF"/>
    <w:rsid w:val="00FE41D9"/>
    <w:rsid w:val="00FE4DB5"/>
    <w:rsid w:val="00FE5FC7"/>
    <w:rsid w:val="00FE6077"/>
    <w:rsid w:val="00FE62D5"/>
    <w:rsid w:val="00FE6E66"/>
    <w:rsid w:val="00FE6FB9"/>
    <w:rsid w:val="00FF0C9D"/>
    <w:rsid w:val="00FF4712"/>
    <w:rsid w:val="00FF5F2F"/>
    <w:rsid w:val="00FF60FB"/>
    <w:rsid w:val="00FF74C0"/>
    <w:rsid w:val="00FF7F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D0DE7006-A80D-418F-9AD2-897F22053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E1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A56E15"/>
    <w:pPr>
      <w:keepNext/>
      <w:ind w:left="540" w:right="179"/>
      <w:jc w:val="center"/>
      <w:outlineLvl w:val="0"/>
    </w:pPr>
    <w:rPr>
      <w:b/>
      <w:bCs/>
    </w:rPr>
  </w:style>
  <w:style w:type="paragraph" w:styleId="Ttulo2">
    <w:name w:val="heading 2"/>
    <w:basedOn w:val="Normal"/>
    <w:next w:val="Normal"/>
    <w:link w:val="Ttulo2Char"/>
    <w:qFormat/>
    <w:rsid w:val="00A56E15"/>
    <w:pPr>
      <w:keepNext/>
      <w:tabs>
        <w:tab w:val="left" w:pos="536"/>
        <w:tab w:val="left" w:pos="2270"/>
        <w:tab w:val="left" w:pos="4294"/>
      </w:tabs>
      <w:ind w:left="540" w:right="179"/>
      <w:jc w:val="center"/>
      <w:outlineLvl w:val="1"/>
    </w:pPr>
    <w:rPr>
      <w:b/>
      <w:bCs/>
      <w:u w:val="single"/>
    </w:rPr>
  </w:style>
  <w:style w:type="paragraph" w:styleId="Ttulo3">
    <w:name w:val="heading 3"/>
    <w:basedOn w:val="Normal"/>
    <w:next w:val="Normal"/>
    <w:link w:val="Ttulo3Char"/>
    <w:qFormat/>
    <w:rsid w:val="00A56E15"/>
    <w:pPr>
      <w:keepNext/>
      <w:outlineLvl w:val="2"/>
    </w:pPr>
    <w:rPr>
      <w:rFonts w:ascii="Arial" w:hAnsi="Arial" w:cs="Arial"/>
      <w:b/>
      <w:bCs/>
    </w:rPr>
  </w:style>
  <w:style w:type="paragraph" w:styleId="Ttulo4">
    <w:name w:val="heading 4"/>
    <w:aliases w:val="Char Char Char Char Char Char Char Char,Char Char Char Char Char Char Char Char Char Char,Char Char Char Char Char Char Char Char Char Char Char Char"/>
    <w:basedOn w:val="Normal"/>
    <w:next w:val="Normal"/>
    <w:link w:val="Ttulo4Char"/>
    <w:qFormat/>
    <w:rsid w:val="00A56E15"/>
    <w:pPr>
      <w:keepNext/>
      <w:ind w:left="708"/>
      <w:jc w:val="center"/>
      <w:outlineLvl w:val="3"/>
    </w:pPr>
    <w:rPr>
      <w:b/>
      <w:bCs/>
    </w:rPr>
  </w:style>
  <w:style w:type="paragraph" w:styleId="Ttulo5">
    <w:name w:val="heading 5"/>
    <w:basedOn w:val="Normal"/>
    <w:next w:val="Normal"/>
    <w:link w:val="Ttulo5Char"/>
    <w:qFormat/>
    <w:rsid w:val="00A56E15"/>
    <w:pPr>
      <w:spacing w:before="240" w:after="60"/>
      <w:outlineLvl w:val="4"/>
    </w:pPr>
    <w:rPr>
      <w:b/>
      <w:bCs/>
      <w:i/>
      <w:iCs/>
      <w:sz w:val="26"/>
      <w:szCs w:val="26"/>
    </w:rPr>
  </w:style>
  <w:style w:type="paragraph" w:styleId="Ttulo6">
    <w:name w:val="heading 6"/>
    <w:basedOn w:val="Normal"/>
    <w:next w:val="Normal"/>
    <w:link w:val="Ttulo6Char"/>
    <w:qFormat/>
    <w:rsid w:val="00A56E15"/>
    <w:pPr>
      <w:keepNext/>
      <w:outlineLvl w:val="5"/>
    </w:pPr>
    <w:rPr>
      <w:i/>
      <w:iCs/>
    </w:rPr>
  </w:style>
  <w:style w:type="paragraph" w:styleId="Ttulo7">
    <w:name w:val="heading 7"/>
    <w:aliases w:val="Char Char Char Char Char Char"/>
    <w:basedOn w:val="Normal"/>
    <w:next w:val="Normal"/>
    <w:link w:val="Ttulo7Char"/>
    <w:qFormat/>
    <w:rsid w:val="00A56E15"/>
    <w:pPr>
      <w:keepNext/>
      <w:jc w:val="center"/>
      <w:outlineLvl w:val="6"/>
    </w:pPr>
    <w:rPr>
      <w:b/>
    </w:rPr>
  </w:style>
  <w:style w:type="paragraph" w:styleId="Ttulo8">
    <w:name w:val="heading 8"/>
    <w:basedOn w:val="Normal"/>
    <w:next w:val="Normal"/>
    <w:link w:val="Ttulo8Char"/>
    <w:qFormat/>
    <w:rsid w:val="00A56E15"/>
    <w:pPr>
      <w:keepNext/>
      <w:jc w:val="center"/>
      <w:outlineLvl w:val="7"/>
    </w:pPr>
    <w:rPr>
      <w:szCs w:val="20"/>
    </w:rPr>
  </w:style>
  <w:style w:type="paragraph" w:styleId="Ttulo9">
    <w:name w:val="heading 9"/>
    <w:basedOn w:val="Normal"/>
    <w:next w:val="Normal"/>
    <w:link w:val="Ttulo9Char"/>
    <w:qFormat/>
    <w:rsid w:val="00A56E15"/>
    <w:pPr>
      <w:keepNext/>
      <w:ind w:left="540"/>
      <w:jc w:val="center"/>
      <w:outlineLvl w:val="8"/>
    </w:pPr>
    <w:rPr>
      <w:b/>
      <w:bCs/>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A56E15"/>
    <w:rPr>
      <w:rFonts w:ascii="Times New Roman" w:eastAsia="Times New Roman" w:hAnsi="Times New Roman" w:cs="Times New Roman"/>
      <w:b/>
      <w:bCs/>
      <w:sz w:val="24"/>
      <w:szCs w:val="24"/>
      <w:lang w:eastAsia="pt-BR"/>
    </w:rPr>
  </w:style>
  <w:style w:type="character" w:customStyle="1" w:styleId="Ttulo2Char">
    <w:name w:val="Título 2 Char"/>
    <w:basedOn w:val="Fontepargpadro"/>
    <w:link w:val="Ttulo2"/>
    <w:rsid w:val="00A56E15"/>
    <w:rPr>
      <w:rFonts w:ascii="Times New Roman" w:eastAsia="Times New Roman" w:hAnsi="Times New Roman" w:cs="Times New Roman"/>
      <w:b/>
      <w:bCs/>
      <w:sz w:val="24"/>
      <w:szCs w:val="24"/>
      <w:u w:val="single"/>
      <w:lang w:eastAsia="pt-BR"/>
    </w:rPr>
  </w:style>
  <w:style w:type="character" w:customStyle="1" w:styleId="Ttulo3Char">
    <w:name w:val="Título 3 Char"/>
    <w:basedOn w:val="Fontepargpadro"/>
    <w:link w:val="Ttulo3"/>
    <w:rsid w:val="00A56E15"/>
    <w:rPr>
      <w:rFonts w:ascii="Arial" w:eastAsia="Times New Roman" w:hAnsi="Arial" w:cs="Arial"/>
      <w:b/>
      <w:bCs/>
      <w:sz w:val="24"/>
      <w:szCs w:val="24"/>
      <w:lang w:eastAsia="pt-BR"/>
    </w:rPr>
  </w:style>
  <w:style w:type="character" w:customStyle="1" w:styleId="Ttulo4Char">
    <w:name w:val="Título 4 Char"/>
    <w:aliases w:val="Char Char Char Char Char Char Char Char Char,Char Char Char Char Char Char Char Char Char Char Char,Char Char Char Char Char Char Char Char Char Char Char Char Char"/>
    <w:basedOn w:val="Fontepargpadro"/>
    <w:link w:val="Ttulo4"/>
    <w:rsid w:val="00A56E15"/>
    <w:rPr>
      <w:rFonts w:ascii="Times New Roman" w:eastAsia="Times New Roman" w:hAnsi="Times New Roman" w:cs="Times New Roman"/>
      <w:b/>
      <w:bCs/>
      <w:sz w:val="24"/>
      <w:szCs w:val="24"/>
      <w:lang w:eastAsia="pt-BR"/>
    </w:rPr>
  </w:style>
  <w:style w:type="character" w:customStyle="1" w:styleId="Ttulo5Char">
    <w:name w:val="Título 5 Char"/>
    <w:basedOn w:val="Fontepargpadro"/>
    <w:link w:val="Ttulo5"/>
    <w:rsid w:val="00A56E15"/>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rsid w:val="00A56E15"/>
    <w:rPr>
      <w:rFonts w:ascii="Times New Roman" w:eastAsia="Times New Roman" w:hAnsi="Times New Roman" w:cs="Times New Roman"/>
      <w:i/>
      <w:iCs/>
      <w:sz w:val="24"/>
      <w:szCs w:val="24"/>
      <w:lang w:eastAsia="pt-BR"/>
    </w:rPr>
  </w:style>
  <w:style w:type="character" w:customStyle="1" w:styleId="Ttulo7Char">
    <w:name w:val="Título 7 Char"/>
    <w:aliases w:val="Char Char Char Char Char Char Char"/>
    <w:basedOn w:val="Fontepargpadro"/>
    <w:link w:val="Ttulo7"/>
    <w:rsid w:val="00A56E15"/>
    <w:rPr>
      <w:rFonts w:ascii="Times New Roman" w:eastAsia="Times New Roman" w:hAnsi="Times New Roman" w:cs="Times New Roman"/>
      <w:b/>
      <w:sz w:val="24"/>
      <w:szCs w:val="24"/>
      <w:lang w:eastAsia="pt-BR"/>
    </w:rPr>
  </w:style>
  <w:style w:type="character" w:customStyle="1" w:styleId="Ttulo8Char">
    <w:name w:val="Título 8 Char"/>
    <w:basedOn w:val="Fontepargpadro"/>
    <w:link w:val="Ttulo8"/>
    <w:rsid w:val="00A56E15"/>
    <w:rPr>
      <w:rFonts w:ascii="Times New Roman" w:eastAsia="Times New Roman" w:hAnsi="Times New Roman" w:cs="Times New Roman"/>
      <w:sz w:val="24"/>
      <w:szCs w:val="20"/>
      <w:lang w:eastAsia="pt-BR"/>
    </w:rPr>
  </w:style>
  <w:style w:type="character" w:customStyle="1" w:styleId="Ttulo9Char">
    <w:name w:val="Título 9 Char"/>
    <w:basedOn w:val="Fontepargpadro"/>
    <w:link w:val="Ttulo9"/>
    <w:rsid w:val="00A56E15"/>
    <w:rPr>
      <w:rFonts w:ascii="Times New Roman" w:eastAsia="Times New Roman" w:hAnsi="Times New Roman" w:cs="Times New Roman"/>
      <w:b/>
      <w:bCs/>
      <w:sz w:val="24"/>
      <w:szCs w:val="24"/>
      <w:u w:val="single"/>
      <w:lang w:eastAsia="pt-BR"/>
    </w:rPr>
  </w:style>
  <w:style w:type="paragraph" w:styleId="Ttulo">
    <w:name w:val="Title"/>
    <w:aliases w:val=" Char Char Char Char"/>
    <w:basedOn w:val="Normal"/>
    <w:link w:val="TtuloChar"/>
    <w:qFormat/>
    <w:rsid w:val="00A56E15"/>
    <w:pPr>
      <w:autoSpaceDE w:val="0"/>
      <w:autoSpaceDN w:val="0"/>
      <w:jc w:val="center"/>
    </w:pPr>
    <w:rPr>
      <w:rFonts w:ascii="Arial" w:hAnsi="Arial" w:cs="Arial"/>
      <w:b/>
      <w:bCs/>
      <w:sz w:val="20"/>
      <w:szCs w:val="20"/>
    </w:rPr>
  </w:style>
  <w:style w:type="character" w:customStyle="1" w:styleId="TtuloChar">
    <w:name w:val="Título Char"/>
    <w:aliases w:val=" Char Char Char Char Char"/>
    <w:basedOn w:val="Fontepargpadro"/>
    <w:link w:val="Ttulo"/>
    <w:rsid w:val="00A56E15"/>
    <w:rPr>
      <w:rFonts w:ascii="Arial" w:eastAsia="Times New Roman" w:hAnsi="Arial" w:cs="Arial"/>
      <w:b/>
      <w:bCs/>
      <w:sz w:val="20"/>
      <w:szCs w:val="20"/>
      <w:lang w:eastAsia="pt-BR"/>
    </w:rPr>
  </w:style>
  <w:style w:type="character" w:styleId="Hyperlink">
    <w:name w:val="Hyperlink"/>
    <w:basedOn w:val="Fontepargpadro"/>
    <w:rsid w:val="00A56E15"/>
    <w:rPr>
      <w:color w:val="0000FF"/>
      <w:u w:val="single"/>
    </w:rPr>
  </w:style>
  <w:style w:type="paragraph" w:styleId="Corpodetexto3">
    <w:name w:val="Body Text 3"/>
    <w:aliases w:val=" Char"/>
    <w:basedOn w:val="Normal"/>
    <w:link w:val="Corpodetexto3Char"/>
    <w:rsid w:val="00A56E15"/>
    <w:pPr>
      <w:jc w:val="both"/>
    </w:pPr>
  </w:style>
  <w:style w:type="character" w:customStyle="1" w:styleId="Corpodetexto3Char">
    <w:name w:val="Corpo de texto 3 Char"/>
    <w:aliases w:val=" Char Char"/>
    <w:basedOn w:val="Fontepargpadro"/>
    <w:link w:val="Corpodetexto3"/>
    <w:rsid w:val="00A56E15"/>
    <w:rPr>
      <w:rFonts w:ascii="Times New Roman" w:eastAsia="Times New Roman" w:hAnsi="Times New Roman" w:cs="Times New Roman"/>
      <w:sz w:val="24"/>
      <w:szCs w:val="24"/>
      <w:lang w:eastAsia="pt-BR"/>
    </w:rPr>
  </w:style>
  <w:style w:type="paragraph" w:styleId="Recuodecorpodetexto">
    <w:name w:val="Body Text Indent"/>
    <w:aliases w:val="Char Char Char,Char Char Char Char Char Char Char Char Char Char Char Char Char Char,Recuo de corpo de texto1, Char Char Char"/>
    <w:basedOn w:val="Normal"/>
    <w:link w:val="RecuodecorpodetextoChar"/>
    <w:rsid w:val="00A56E15"/>
    <w:pPr>
      <w:tabs>
        <w:tab w:val="left" w:pos="536"/>
        <w:tab w:val="left" w:pos="2270"/>
        <w:tab w:val="left" w:pos="4294"/>
      </w:tabs>
      <w:ind w:left="540"/>
      <w:jc w:val="both"/>
    </w:pPr>
  </w:style>
  <w:style w:type="character" w:customStyle="1" w:styleId="RecuodecorpodetextoChar">
    <w:name w:val="Recuo de corpo de texto Char"/>
    <w:aliases w:val="Char Char Char Char,Char Char Char Char Char Char Char Char Char Char Char Char Char Char Char,Recuo de corpo de texto1 Char, Char Char Char Char1"/>
    <w:basedOn w:val="Fontepargpadro"/>
    <w:link w:val="Recuodecorpodetexto"/>
    <w:rsid w:val="00A56E15"/>
    <w:rPr>
      <w:rFonts w:ascii="Times New Roman" w:eastAsia="Times New Roman" w:hAnsi="Times New Roman" w:cs="Times New Roman"/>
      <w:sz w:val="24"/>
      <w:szCs w:val="24"/>
      <w:lang w:eastAsia="pt-BR"/>
    </w:rPr>
  </w:style>
  <w:style w:type="paragraph" w:styleId="Corpodetexto">
    <w:name w:val="Body Text"/>
    <w:basedOn w:val="Normal"/>
    <w:link w:val="CorpodetextoChar"/>
    <w:rsid w:val="00A56E15"/>
    <w:pPr>
      <w:jc w:val="both"/>
    </w:pPr>
  </w:style>
  <w:style w:type="character" w:customStyle="1" w:styleId="CorpodetextoChar">
    <w:name w:val="Corpo de texto Char"/>
    <w:basedOn w:val="Fontepargpadro"/>
    <w:link w:val="Corpodetexto"/>
    <w:rsid w:val="00A56E15"/>
    <w:rPr>
      <w:rFonts w:ascii="Times New Roman" w:eastAsia="Times New Roman" w:hAnsi="Times New Roman" w:cs="Times New Roman"/>
      <w:sz w:val="24"/>
      <w:szCs w:val="24"/>
      <w:lang w:eastAsia="pt-BR"/>
    </w:rPr>
  </w:style>
  <w:style w:type="paragraph" w:customStyle="1" w:styleId="Textopadro">
    <w:name w:val="Texto padrão"/>
    <w:basedOn w:val="Normal"/>
    <w:rsid w:val="00A56E15"/>
    <w:pPr>
      <w:widowControl w:val="0"/>
      <w:suppressAutoHyphens/>
    </w:pPr>
    <w:rPr>
      <w:szCs w:val="20"/>
      <w:lang w:val="en-US" w:eastAsia="ar-SA"/>
    </w:rPr>
  </w:style>
  <w:style w:type="paragraph" w:styleId="Recuodecorpodetexto3">
    <w:name w:val="Body Text Indent 3"/>
    <w:basedOn w:val="Normal"/>
    <w:link w:val="Recuodecorpodetexto3Char"/>
    <w:rsid w:val="00A56E15"/>
    <w:pPr>
      <w:tabs>
        <w:tab w:val="left" w:pos="540"/>
      </w:tabs>
      <w:ind w:left="540"/>
    </w:pPr>
  </w:style>
  <w:style w:type="character" w:customStyle="1" w:styleId="Recuodecorpodetexto3Char">
    <w:name w:val="Recuo de corpo de texto 3 Char"/>
    <w:basedOn w:val="Fontepargpadro"/>
    <w:link w:val="Recuodecorpodetexto3"/>
    <w:uiPriority w:val="99"/>
    <w:rsid w:val="00A56E15"/>
    <w:rPr>
      <w:rFonts w:ascii="Times New Roman" w:eastAsia="Times New Roman" w:hAnsi="Times New Roman" w:cs="Times New Roman"/>
      <w:sz w:val="24"/>
      <w:szCs w:val="24"/>
      <w:lang w:eastAsia="pt-BR"/>
    </w:rPr>
  </w:style>
  <w:style w:type="paragraph" w:customStyle="1" w:styleId="WW-Corpodetexto3">
    <w:name w:val="WW-Corpo de texto 3"/>
    <w:basedOn w:val="Normal"/>
    <w:rsid w:val="00A56E15"/>
    <w:pPr>
      <w:jc w:val="both"/>
    </w:pPr>
    <w:rPr>
      <w:lang w:eastAsia="ar-SA"/>
    </w:rPr>
  </w:style>
  <w:style w:type="paragraph" w:styleId="Cabealho">
    <w:name w:val="header"/>
    <w:aliases w:val="Char"/>
    <w:basedOn w:val="Normal"/>
    <w:link w:val="CabealhoChar"/>
    <w:rsid w:val="00A56E15"/>
    <w:pPr>
      <w:tabs>
        <w:tab w:val="center" w:pos="4419"/>
        <w:tab w:val="right" w:pos="8838"/>
      </w:tabs>
    </w:pPr>
    <w:rPr>
      <w:sz w:val="20"/>
      <w:szCs w:val="20"/>
    </w:rPr>
  </w:style>
  <w:style w:type="character" w:customStyle="1" w:styleId="CabealhoChar">
    <w:name w:val="Cabeçalho Char"/>
    <w:aliases w:val="Char Char"/>
    <w:basedOn w:val="Fontepargpadro"/>
    <w:link w:val="Cabealho"/>
    <w:rsid w:val="00A56E15"/>
    <w:rPr>
      <w:rFonts w:ascii="Times New Roman" w:eastAsia="Times New Roman" w:hAnsi="Times New Roman" w:cs="Times New Roman"/>
      <w:sz w:val="20"/>
      <w:szCs w:val="20"/>
      <w:lang w:eastAsia="pt-BR"/>
    </w:rPr>
  </w:style>
  <w:style w:type="paragraph" w:styleId="Textoembloco">
    <w:name w:val="Block Text"/>
    <w:basedOn w:val="Normal"/>
    <w:rsid w:val="00A56E15"/>
    <w:pPr>
      <w:tabs>
        <w:tab w:val="left" w:pos="536"/>
        <w:tab w:val="left" w:pos="2270"/>
        <w:tab w:val="left" w:pos="4294"/>
      </w:tabs>
      <w:ind w:left="540" w:right="180"/>
      <w:jc w:val="both"/>
    </w:pPr>
  </w:style>
  <w:style w:type="paragraph" w:styleId="Subttulo">
    <w:name w:val="Subtitle"/>
    <w:basedOn w:val="Normal"/>
    <w:link w:val="SubttuloChar"/>
    <w:qFormat/>
    <w:rsid w:val="00A56E15"/>
    <w:pPr>
      <w:ind w:left="540" w:right="1"/>
      <w:jc w:val="center"/>
    </w:pPr>
    <w:rPr>
      <w:b/>
      <w:bCs/>
    </w:rPr>
  </w:style>
  <w:style w:type="character" w:customStyle="1" w:styleId="SubttuloChar">
    <w:name w:val="Subtítulo Char"/>
    <w:basedOn w:val="Fontepargpadro"/>
    <w:link w:val="Subttulo"/>
    <w:rsid w:val="00A56E15"/>
    <w:rPr>
      <w:rFonts w:ascii="Times New Roman" w:eastAsia="Times New Roman" w:hAnsi="Times New Roman" w:cs="Times New Roman"/>
      <w:b/>
      <w:bCs/>
      <w:sz w:val="24"/>
      <w:szCs w:val="24"/>
      <w:lang w:eastAsia="pt-BR"/>
    </w:rPr>
  </w:style>
  <w:style w:type="paragraph" w:styleId="Lista4">
    <w:name w:val="List 4"/>
    <w:basedOn w:val="Normal"/>
    <w:uiPriority w:val="99"/>
    <w:rsid w:val="00A56E15"/>
    <w:pPr>
      <w:ind w:left="1132" w:hanging="283"/>
    </w:pPr>
  </w:style>
  <w:style w:type="paragraph" w:styleId="Corpodetexto2">
    <w:name w:val="Body Text 2"/>
    <w:basedOn w:val="Normal"/>
    <w:link w:val="Corpodetexto2Char"/>
    <w:rsid w:val="00A56E15"/>
    <w:pPr>
      <w:tabs>
        <w:tab w:val="left" w:pos="540"/>
        <w:tab w:val="left" w:pos="2270"/>
        <w:tab w:val="left" w:pos="4294"/>
      </w:tabs>
      <w:jc w:val="center"/>
    </w:pPr>
    <w:rPr>
      <w:b/>
      <w:u w:val="single"/>
    </w:rPr>
  </w:style>
  <w:style w:type="character" w:customStyle="1" w:styleId="Corpodetexto2Char">
    <w:name w:val="Corpo de texto 2 Char"/>
    <w:basedOn w:val="Fontepargpadro"/>
    <w:link w:val="Corpodetexto2"/>
    <w:rsid w:val="00A56E15"/>
    <w:rPr>
      <w:rFonts w:ascii="Times New Roman" w:eastAsia="Times New Roman" w:hAnsi="Times New Roman" w:cs="Times New Roman"/>
      <w:b/>
      <w:sz w:val="24"/>
      <w:szCs w:val="24"/>
      <w:u w:val="single"/>
      <w:lang w:eastAsia="pt-BR"/>
    </w:rPr>
  </w:style>
  <w:style w:type="paragraph" w:styleId="Recuodecorpodetexto2">
    <w:name w:val="Body Text Indent 2"/>
    <w:basedOn w:val="Normal"/>
    <w:link w:val="Recuodecorpodetexto2Char"/>
    <w:uiPriority w:val="99"/>
    <w:rsid w:val="00A56E15"/>
    <w:pPr>
      <w:tabs>
        <w:tab w:val="left" w:pos="536"/>
        <w:tab w:val="left" w:pos="2270"/>
        <w:tab w:val="left" w:pos="4294"/>
      </w:tabs>
      <w:ind w:left="540"/>
      <w:jc w:val="both"/>
    </w:pPr>
    <w:rPr>
      <w:b/>
      <w:iCs/>
      <w:caps/>
      <w:u w:val="single"/>
    </w:rPr>
  </w:style>
  <w:style w:type="character" w:customStyle="1" w:styleId="Recuodecorpodetexto2Char">
    <w:name w:val="Recuo de corpo de texto 2 Char"/>
    <w:basedOn w:val="Fontepargpadro"/>
    <w:link w:val="Recuodecorpodetexto2"/>
    <w:uiPriority w:val="99"/>
    <w:rsid w:val="00A56E15"/>
    <w:rPr>
      <w:rFonts w:ascii="Times New Roman" w:eastAsia="Times New Roman" w:hAnsi="Times New Roman" w:cs="Times New Roman"/>
      <w:b/>
      <w:iCs/>
      <w:caps/>
      <w:sz w:val="24"/>
      <w:szCs w:val="24"/>
      <w:u w:val="single"/>
      <w:lang w:eastAsia="pt-BR"/>
    </w:rPr>
  </w:style>
  <w:style w:type="character" w:styleId="Nmerodepgina">
    <w:name w:val="page number"/>
    <w:basedOn w:val="Fontepargpadro"/>
    <w:rsid w:val="00A56E15"/>
  </w:style>
  <w:style w:type="paragraph" w:styleId="Rodap">
    <w:name w:val="footer"/>
    <w:basedOn w:val="Normal"/>
    <w:link w:val="RodapChar"/>
    <w:uiPriority w:val="99"/>
    <w:rsid w:val="00A56E15"/>
    <w:pPr>
      <w:tabs>
        <w:tab w:val="center" w:pos="4419"/>
        <w:tab w:val="right" w:pos="8838"/>
      </w:tabs>
    </w:pPr>
    <w:rPr>
      <w:sz w:val="20"/>
      <w:szCs w:val="20"/>
    </w:rPr>
  </w:style>
  <w:style w:type="character" w:customStyle="1" w:styleId="RodapChar">
    <w:name w:val="Rodapé Char"/>
    <w:basedOn w:val="Fontepargpadro"/>
    <w:link w:val="Rodap"/>
    <w:uiPriority w:val="99"/>
    <w:rsid w:val="00A56E15"/>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A56E15"/>
    <w:pPr>
      <w:ind w:left="708"/>
    </w:pPr>
  </w:style>
  <w:style w:type="character" w:customStyle="1" w:styleId="TextodebaloChar">
    <w:name w:val="Texto de balão Char"/>
    <w:basedOn w:val="Fontepargpadro"/>
    <w:link w:val="Textodebalo"/>
    <w:uiPriority w:val="99"/>
    <w:semiHidden/>
    <w:rsid w:val="00A56E15"/>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A56E15"/>
    <w:rPr>
      <w:rFonts w:ascii="Tahoma" w:hAnsi="Tahoma" w:cs="Tahoma"/>
      <w:sz w:val="16"/>
      <w:szCs w:val="16"/>
    </w:rPr>
  </w:style>
  <w:style w:type="character" w:customStyle="1" w:styleId="TextodebaloChar1">
    <w:name w:val="Texto de balão Char1"/>
    <w:basedOn w:val="Fontepargpadro"/>
    <w:uiPriority w:val="99"/>
    <w:semiHidden/>
    <w:rsid w:val="00A56E15"/>
    <w:rPr>
      <w:rFonts w:ascii="Segoe UI" w:eastAsia="Times New Roman" w:hAnsi="Segoe UI" w:cs="Segoe UI"/>
      <w:sz w:val="18"/>
      <w:szCs w:val="18"/>
      <w:lang w:eastAsia="pt-BR"/>
    </w:rPr>
  </w:style>
  <w:style w:type="paragraph" w:styleId="Commarcadores">
    <w:name w:val="List Bullet"/>
    <w:basedOn w:val="Normal"/>
    <w:uiPriority w:val="99"/>
    <w:unhideWhenUsed/>
    <w:rsid w:val="00A56E15"/>
    <w:pPr>
      <w:numPr>
        <w:numId w:val="3"/>
      </w:numPr>
      <w:contextualSpacing/>
    </w:pPr>
  </w:style>
  <w:style w:type="paragraph" w:customStyle="1" w:styleId="msonormalcxspmiddle">
    <w:name w:val="msonormalcxspmiddle"/>
    <w:basedOn w:val="Normal"/>
    <w:uiPriority w:val="99"/>
    <w:rsid w:val="00A56E15"/>
    <w:pPr>
      <w:spacing w:before="100" w:beforeAutospacing="1" w:after="100" w:afterAutospacing="1"/>
    </w:pPr>
  </w:style>
  <w:style w:type="paragraph" w:customStyle="1" w:styleId="BodyText21">
    <w:name w:val="Body Text 21"/>
    <w:basedOn w:val="Normal"/>
    <w:uiPriority w:val="99"/>
    <w:rsid w:val="00A56E15"/>
    <w:pPr>
      <w:jc w:val="both"/>
    </w:pPr>
    <w:rPr>
      <w:rFonts w:ascii="Courier New" w:hAnsi="Courier New"/>
      <w:snapToGrid w:val="0"/>
      <w:sz w:val="20"/>
      <w:szCs w:val="20"/>
    </w:rPr>
  </w:style>
  <w:style w:type="paragraph" w:styleId="NormalWeb">
    <w:name w:val="Normal (Web)"/>
    <w:basedOn w:val="Normal"/>
    <w:uiPriority w:val="99"/>
    <w:rsid w:val="00A56E15"/>
    <w:pPr>
      <w:spacing w:before="100" w:beforeAutospacing="1" w:after="100" w:afterAutospacing="1"/>
    </w:pPr>
    <w:rPr>
      <w:color w:val="000000"/>
    </w:rPr>
  </w:style>
  <w:style w:type="paragraph" w:customStyle="1" w:styleId="Recuodecorpodetexto21">
    <w:name w:val="Recuo de corpo de texto 21"/>
    <w:basedOn w:val="Normal"/>
    <w:rsid w:val="00A56E15"/>
    <w:pPr>
      <w:widowControl w:val="0"/>
      <w:ind w:firstLine="1418"/>
      <w:jc w:val="both"/>
    </w:pPr>
    <w:rPr>
      <w:color w:val="000000"/>
      <w:sz w:val="20"/>
      <w:szCs w:val="20"/>
    </w:rPr>
  </w:style>
  <w:style w:type="paragraph" w:customStyle="1" w:styleId="msonormalcxsplast">
    <w:name w:val="msonormalcxsplast"/>
    <w:basedOn w:val="Normal"/>
    <w:rsid w:val="00A56E15"/>
    <w:pPr>
      <w:spacing w:before="100" w:beforeAutospacing="1" w:after="100" w:afterAutospacing="1"/>
    </w:pPr>
    <w:rPr>
      <w:rFonts w:eastAsia="MS Mincho"/>
    </w:rPr>
  </w:style>
  <w:style w:type="table" w:styleId="Tabelacomgrade">
    <w:name w:val="Table Grid"/>
    <w:basedOn w:val="Tabelanormal"/>
    <w:uiPriority w:val="59"/>
    <w:rsid w:val="00A56E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notaderodapChar">
    <w:name w:val="Texto de nota de rodapé Char"/>
    <w:basedOn w:val="Fontepargpadro"/>
    <w:link w:val="Textodenotaderodap"/>
    <w:uiPriority w:val="99"/>
    <w:semiHidden/>
    <w:rsid w:val="00A56E15"/>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rsid w:val="00A56E15"/>
    <w:rPr>
      <w:sz w:val="20"/>
      <w:szCs w:val="20"/>
    </w:rPr>
  </w:style>
  <w:style w:type="character" w:customStyle="1" w:styleId="TextodenotaderodapChar1">
    <w:name w:val="Texto de nota de rodapé Char1"/>
    <w:basedOn w:val="Fontepargpadro"/>
    <w:uiPriority w:val="99"/>
    <w:semiHidden/>
    <w:rsid w:val="00A56E15"/>
    <w:rPr>
      <w:rFonts w:ascii="Times New Roman" w:eastAsia="Times New Roman" w:hAnsi="Times New Roman" w:cs="Times New Roman"/>
      <w:sz w:val="20"/>
      <w:szCs w:val="20"/>
      <w:lang w:eastAsia="pt-BR"/>
    </w:rPr>
  </w:style>
  <w:style w:type="character" w:styleId="Forte">
    <w:name w:val="Strong"/>
    <w:basedOn w:val="Fontepargpadro"/>
    <w:uiPriority w:val="22"/>
    <w:qFormat/>
    <w:rsid w:val="00A56E15"/>
    <w:rPr>
      <w:b/>
      <w:bCs/>
    </w:rPr>
  </w:style>
  <w:style w:type="paragraph" w:customStyle="1" w:styleId="ecxmsonospacing">
    <w:name w:val="ecxmsonospacing"/>
    <w:basedOn w:val="Normal"/>
    <w:rsid w:val="00A56E15"/>
    <w:pPr>
      <w:spacing w:after="324"/>
    </w:pPr>
  </w:style>
  <w:style w:type="character" w:customStyle="1" w:styleId="ecxapple-style-span">
    <w:name w:val="ecxapple-style-span"/>
    <w:basedOn w:val="Fontepargpadro"/>
    <w:rsid w:val="00A56E15"/>
  </w:style>
  <w:style w:type="paragraph" w:customStyle="1" w:styleId="Default">
    <w:name w:val="Default"/>
    <w:rsid w:val="0003347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Saudao">
    <w:name w:val="Salutation"/>
    <w:basedOn w:val="Normal"/>
    <w:link w:val="SaudaoChar"/>
    <w:uiPriority w:val="99"/>
    <w:rsid w:val="0058716D"/>
    <w:pPr>
      <w:ind w:left="709" w:hanging="709"/>
      <w:jc w:val="both"/>
    </w:pPr>
    <w:rPr>
      <w:rFonts w:ascii="Arial" w:hAnsi="Arial"/>
      <w:szCs w:val="20"/>
    </w:rPr>
  </w:style>
  <w:style w:type="character" w:customStyle="1" w:styleId="SaudaoChar">
    <w:name w:val="Saudação Char"/>
    <w:basedOn w:val="Fontepargpadro"/>
    <w:link w:val="Saudao"/>
    <w:uiPriority w:val="99"/>
    <w:rsid w:val="0058716D"/>
    <w:rPr>
      <w:rFonts w:ascii="Arial" w:eastAsia="Times New Roman" w:hAnsi="Arial" w:cs="Times New Roman"/>
      <w:sz w:val="24"/>
      <w:szCs w:val="20"/>
      <w:lang w:eastAsia="pt-BR"/>
    </w:rPr>
  </w:style>
  <w:style w:type="character" w:styleId="TextodoEspaoReservado">
    <w:name w:val="Placeholder Text"/>
    <w:basedOn w:val="Fontepargpadro"/>
    <w:uiPriority w:val="99"/>
    <w:semiHidden/>
    <w:rsid w:val="00EA522A"/>
    <w:rPr>
      <w:rFonts w:cs="Times New Roman"/>
      <w:color w:val="808080"/>
    </w:rPr>
  </w:style>
  <w:style w:type="paragraph" w:customStyle="1" w:styleId="Recuodecorpodetexto311">
    <w:name w:val="Recuo de corpo de texto 311"/>
    <w:basedOn w:val="Normal"/>
    <w:uiPriority w:val="99"/>
    <w:rsid w:val="001C432D"/>
    <w:pPr>
      <w:widowControl w:val="0"/>
      <w:ind w:left="1418" w:hanging="709"/>
      <w:jc w:val="both"/>
    </w:pPr>
    <w:rPr>
      <w:rFonts w:ascii="Arial" w:hAnsi="Arial"/>
      <w:szCs w:val="20"/>
    </w:rPr>
  </w:style>
  <w:style w:type="paragraph" w:customStyle="1" w:styleId="Corpodeeditalpadro">
    <w:name w:val="Corpo de edital padrão"/>
    <w:basedOn w:val="Normal"/>
    <w:uiPriority w:val="99"/>
    <w:rsid w:val="001C432D"/>
    <w:pPr>
      <w:tabs>
        <w:tab w:val="left" w:pos="850"/>
      </w:tabs>
      <w:suppressAutoHyphens/>
      <w:spacing w:after="170" w:line="100" w:lineRule="atLeast"/>
      <w:ind w:left="709" w:hanging="709"/>
      <w:jc w:val="both"/>
    </w:pPr>
    <w:rPr>
      <w:rFonts w:ascii="Arial" w:hAnsi="Arial" w:cs="Arial"/>
      <w:sz w:val="22"/>
      <w:szCs w:val="22"/>
      <w:lang w:eastAsia="ar-SA"/>
    </w:rPr>
  </w:style>
  <w:style w:type="character" w:customStyle="1" w:styleId="CharacterStyle1">
    <w:name w:val="Character Style 1"/>
    <w:uiPriority w:val="99"/>
    <w:rsid w:val="002E19CD"/>
    <w:rPr>
      <w:sz w:val="24"/>
      <w:szCs w:val="24"/>
    </w:rPr>
  </w:style>
  <w:style w:type="paragraph" w:customStyle="1" w:styleId="EstiloCorpodetextoVerdana10pt">
    <w:name w:val="Estilo Corpo de texto + Verdana 10 pt"/>
    <w:basedOn w:val="Corpodetexto"/>
    <w:rsid w:val="008063B5"/>
    <w:pPr>
      <w:spacing w:before="120" w:after="120" w:line="360" w:lineRule="auto"/>
    </w:pPr>
    <w:rPr>
      <w:rFonts w:ascii="Courier New" w:hAnsi="Courier New"/>
    </w:rPr>
  </w:style>
  <w:style w:type="character" w:styleId="nfase">
    <w:name w:val="Emphasis"/>
    <w:basedOn w:val="Fontepargpadro"/>
    <w:uiPriority w:val="20"/>
    <w:qFormat/>
    <w:rsid w:val="00256DBD"/>
    <w:rPr>
      <w:i/>
      <w:iCs/>
    </w:rPr>
  </w:style>
  <w:style w:type="paragraph" w:styleId="SemEspaamento">
    <w:name w:val="No Spacing"/>
    <w:link w:val="SemEspaamentoChar"/>
    <w:uiPriority w:val="1"/>
    <w:qFormat/>
    <w:rsid w:val="00256DBD"/>
    <w:pPr>
      <w:spacing w:after="0" w:line="240" w:lineRule="auto"/>
    </w:pPr>
    <w:rPr>
      <w:rFonts w:ascii="Calibri" w:eastAsia="Calibri" w:hAnsi="Calibri" w:cs="Times New Roman"/>
    </w:rPr>
  </w:style>
  <w:style w:type="character" w:customStyle="1" w:styleId="SemEspaamentoChar">
    <w:name w:val="Sem Espaçamento Char"/>
    <w:link w:val="SemEspaamento"/>
    <w:uiPriority w:val="1"/>
    <w:locked/>
    <w:rsid w:val="00256DBD"/>
    <w:rPr>
      <w:rFonts w:ascii="Calibri" w:eastAsia="Calibri" w:hAnsi="Calibri" w:cs="Times New Roman"/>
    </w:rPr>
  </w:style>
  <w:style w:type="paragraph" w:customStyle="1" w:styleId="ecxspace">
    <w:name w:val="ecxspace"/>
    <w:basedOn w:val="Normal"/>
    <w:rsid w:val="00256DBD"/>
    <w:pPr>
      <w:spacing w:before="100" w:beforeAutospacing="1" w:after="100" w:afterAutospacing="1"/>
    </w:pPr>
  </w:style>
  <w:style w:type="character" w:customStyle="1" w:styleId="apple-style-span">
    <w:name w:val="apple-style-span"/>
    <w:basedOn w:val="Fontepargpadro"/>
    <w:rsid w:val="00256DBD"/>
  </w:style>
  <w:style w:type="paragraph" w:customStyle="1" w:styleId="space">
    <w:name w:val="space"/>
    <w:basedOn w:val="Normal"/>
    <w:rsid w:val="00256DBD"/>
    <w:pPr>
      <w:spacing w:before="100" w:beforeAutospacing="1" w:after="100" w:afterAutospacing="1"/>
    </w:pPr>
  </w:style>
  <w:style w:type="paragraph" w:customStyle="1" w:styleId="ecxmsonormal">
    <w:name w:val="ecxmsonormal"/>
    <w:basedOn w:val="Normal"/>
    <w:rsid w:val="00256DBD"/>
    <w:pPr>
      <w:spacing w:after="324"/>
    </w:pPr>
  </w:style>
  <w:style w:type="character" w:styleId="HiperlinkVisitado">
    <w:name w:val="FollowedHyperlink"/>
    <w:uiPriority w:val="99"/>
    <w:rsid w:val="00256DBD"/>
    <w:rPr>
      <w:color w:val="800080"/>
      <w:u w:val="single"/>
    </w:rPr>
  </w:style>
  <w:style w:type="paragraph" w:customStyle="1" w:styleId="PADRAO">
    <w:name w:val="PADRAO"/>
    <w:basedOn w:val="Normal"/>
    <w:rsid w:val="00256DBD"/>
    <w:pPr>
      <w:widowControl w:val="0"/>
      <w:suppressAutoHyphens/>
      <w:jc w:val="both"/>
    </w:pPr>
    <w:rPr>
      <w:rFonts w:ascii="Tms Rmn" w:hAnsi="Tms Rmn" w:cs="Tms Rmn"/>
    </w:rPr>
  </w:style>
  <w:style w:type="paragraph" w:customStyle="1" w:styleId="Recuodecorpodetexto31">
    <w:name w:val="Recuo de corpo de texto 31"/>
    <w:basedOn w:val="Normal"/>
    <w:rsid w:val="00256DBD"/>
    <w:pPr>
      <w:suppressAutoHyphens/>
      <w:autoSpaceDE w:val="0"/>
      <w:ind w:left="709" w:hanging="709"/>
      <w:jc w:val="both"/>
    </w:pPr>
    <w:rPr>
      <w:sz w:val="20"/>
      <w:szCs w:val="20"/>
      <w:lang w:eastAsia="ar-SA"/>
    </w:rPr>
  </w:style>
  <w:style w:type="character" w:customStyle="1" w:styleId="highlightedsearchterm">
    <w:name w:val="highlightedsearchterm"/>
    <w:basedOn w:val="Fontepargpadro"/>
    <w:rsid w:val="00256DBD"/>
  </w:style>
  <w:style w:type="paragraph" w:customStyle="1" w:styleId="Contedodetabela">
    <w:name w:val="Conteúdo de tabela"/>
    <w:basedOn w:val="Normal"/>
    <w:rsid w:val="00256DBD"/>
    <w:pPr>
      <w:widowControl w:val="0"/>
      <w:suppressLineNumbers/>
      <w:suppressAutoHyphens/>
    </w:pPr>
    <w:rPr>
      <w:rFonts w:eastAsia="SimSun" w:cs="Mangal"/>
      <w:kern w:val="1"/>
      <w:lang w:eastAsia="hi-IN" w:bidi="hi-IN"/>
    </w:rPr>
  </w:style>
  <w:style w:type="character" w:customStyle="1" w:styleId="apple-converted-space">
    <w:name w:val="apple-converted-space"/>
    <w:rsid w:val="00256DBD"/>
  </w:style>
  <w:style w:type="paragraph" w:styleId="Lista2">
    <w:name w:val="List 2"/>
    <w:basedOn w:val="Normal"/>
    <w:uiPriority w:val="99"/>
    <w:rsid w:val="00256DBD"/>
    <w:pPr>
      <w:ind w:left="566" w:hanging="283"/>
    </w:pPr>
  </w:style>
  <w:style w:type="paragraph" w:styleId="Lista3">
    <w:name w:val="List 3"/>
    <w:basedOn w:val="Normal"/>
    <w:uiPriority w:val="99"/>
    <w:rsid w:val="00256DBD"/>
    <w:pPr>
      <w:ind w:left="849" w:hanging="283"/>
    </w:pPr>
  </w:style>
  <w:style w:type="paragraph" w:styleId="Encerramento">
    <w:name w:val="Closing"/>
    <w:basedOn w:val="Normal"/>
    <w:link w:val="EncerramentoChar"/>
    <w:uiPriority w:val="99"/>
    <w:rsid w:val="00256DBD"/>
    <w:pPr>
      <w:ind w:left="4252"/>
    </w:pPr>
  </w:style>
  <w:style w:type="character" w:customStyle="1" w:styleId="EncerramentoChar">
    <w:name w:val="Encerramento Char"/>
    <w:basedOn w:val="Fontepargpadro"/>
    <w:link w:val="Encerramento"/>
    <w:uiPriority w:val="99"/>
    <w:rsid w:val="00256DBD"/>
    <w:rPr>
      <w:rFonts w:ascii="Times New Roman" w:eastAsia="Times New Roman" w:hAnsi="Times New Roman" w:cs="Times New Roman"/>
      <w:sz w:val="24"/>
      <w:szCs w:val="24"/>
      <w:lang w:eastAsia="pt-BR"/>
    </w:rPr>
  </w:style>
  <w:style w:type="paragraph" w:styleId="Listadecontinuao2">
    <w:name w:val="List Continue 2"/>
    <w:basedOn w:val="Normal"/>
    <w:uiPriority w:val="99"/>
    <w:rsid w:val="00256DBD"/>
    <w:pPr>
      <w:spacing w:after="120"/>
      <w:ind w:left="566"/>
    </w:pPr>
  </w:style>
  <w:style w:type="paragraph" w:styleId="Primeirorecuodecorpodetexto">
    <w:name w:val="Body Text First Indent"/>
    <w:basedOn w:val="Corpodetexto"/>
    <w:link w:val="PrimeirorecuodecorpodetextoChar"/>
    <w:uiPriority w:val="99"/>
    <w:rsid w:val="00256DBD"/>
    <w:pPr>
      <w:spacing w:after="120"/>
      <w:ind w:firstLine="210"/>
      <w:jc w:val="left"/>
    </w:pPr>
  </w:style>
  <w:style w:type="character" w:customStyle="1" w:styleId="PrimeirorecuodecorpodetextoChar">
    <w:name w:val="Primeiro recuo de corpo de texto Char"/>
    <w:basedOn w:val="CorpodetextoChar"/>
    <w:link w:val="Primeirorecuodecorpodetexto"/>
    <w:uiPriority w:val="99"/>
    <w:rsid w:val="00256DBD"/>
    <w:rPr>
      <w:rFonts w:ascii="Times New Roman" w:eastAsia="Times New Roman" w:hAnsi="Times New Roman" w:cs="Times New Roman"/>
      <w:sz w:val="24"/>
      <w:szCs w:val="24"/>
      <w:lang w:eastAsia="pt-BR"/>
    </w:rPr>
  </w:style>
  <w:style w:type="paragraph" w:styleId="Primeirorecuodecorpodetexto2">
    <w:name w:val="Body Text First Indent 2"/>
    <w:basedOn w:val="Recuodecorpodetexto"/>
    <w:link w:val="Primeirorecuodecorpodetexto2Char"/>
    <w:rsid w:val="00256DBD"/>
    <w:pPr>
      <w:tabs>
        <w:tab w:val="clear" w:pos="536"/>
        <w:tab w:val="clear" w:pos="2270"/>
        <w:tab w:val="clear" w:pos="4294"/>
      </w:tabs>
      <w:spacing w:after="120"/>
      <w:ind w:left="283" w:firstLine="210"/>
      <w:jc w:val="left"/>
    </w:pPr>
  </w:style>
  <w:style w:type="character" w:customStyle="1" w:styleId="Primeirorecuodecorpodetexto2Char">
    <w:name w:val="Primeiro recuo de corpo de texto 2 Char"/>
    <w:basedOn w:val="RecuodecorpodetextoChar"/>
    <w:link w:val="Primeirorecuodecorpodetexto2"/>
    <w:rsid w:val="00256DBD"/>
    <w:rPr>
      <w:rFonts w:ascii="Times New Roman" w:eastAsia="Times New Roman" w:hAnsi="Times New Roman" w:cs="Times New Roman"/>
      <w:sz w:val="24"/>
      <w:szCs w:val="24"/>
      <w:lang w:eastAsia="pt-BR"/>
    </w:rPr>
  </w:style>
  <w:style w:type="character" w:customStyle="1" w:styleId="CharChar10">
    <w:name w:val="Char Char10"/>
    <w:basedOn w:val="Fontepargpadro"/>
    <w:locked/>
    <w:rsid w:val="00256DBD"/>
    <w:rPr>
      <w:rFonts w:ascii="Arial" w:hAnsi="Arial" w:cs="Arial"/>
      <w:b/>
      <w:bCs/>
      <w:lang w:val="pt-BR" w:eastAsia="pt-BR" w:bidi="ar-SA"/>
    </w:rPr>
  </w:style>
  <w:style w:type="character" w:customStyle="1" w:styleId="TtuloChar1">
    <w:name w:val="Título Char1"/>
    <w:aliases w:val="Char Char Char Char Char1"/>
    <w:basedOn w:val="Fontepargpadro"/>
    <w:uiPriority w:val="10"/>
    <w:rsid w:val="00256DBD"/>
    <w:rPr>
      <w:rFonts w:ascii="Arial" w:eastAsia="Times New Roman" w:hAnsi="Arial" w:cs="Arial"/>
      <w:b/>
      <w:bCs/>
      <w:sz w:val="20"/>
      <w:szCs w:val="20"/>
      <w:lang w:eastAsia="pt-BR"/>
    </w:rPr>
  </w:style>
  <w:style w:type="paragraph" w:customStyle="1" w:styleId="western">
    <w:name w:val="western"/>
    <w:basedOn w:val="Normal"/>
    <w:uiPriority w:val="99"/>
    <w:rsid w:val="00256DBD"/>
    <w:pPr>
      <w:spacing w:before="100" w:beforeAutospacing="1" w:after="100" w:afterAutospacing="1"/>
    </w:pPr>
  </w:style>
  <w:style w:type="character" w:customStyle="1" w:styleId="st">
    <w:name w:val="st"/>
    <w:basedOn w:val="Fontepargpadro"/>
    <w:rsid w:val="00256DBD"/>
  </w:style>
  <w:style w:type="character" w:styleId="Refdecomentrio">
    <w:name w:val="annotation reference"/>
    <w:basedOn w:val="Fontepargpadro"/>
    <w:uiPriority w:val="99"/>
    <w:unhideWhenUsed/>
    <w:rsid w:val="00256DBD"/>
    <w:rPr>
      <w:sz w:val="16"/>
      <w:szCs w:val="16"/>
    </w:rPr>
  </w:style>
  <w:style w:type="paragraph" w:customStyle="1" w:styleId="Standard">
    <w:name w:val="Standard"/>
    <w:uiPriority w:val="99"/>
    <w:rsid w:val="00256DB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WW-Absatz-Standardschriftart111">
    <w:name w:val="WW-Absatz-Standardschriftart111"/>
    <w:rsid w:val="00256DBD"/>
  </w:style>
  <w:style w:type="character" w:customStyle="1" w:styleId="estnomeprod1">
    <w:name w:val="estnomeprod1"/>
    <w:basedOn w:val="Fontepargpadro"/>
    <w:rsid w:val="00256DBD"/>
    <w:rPr>
      <w:rFonts w:ascii="Tahoma" w:hAnsi="Tahoma" w:cs="Tahoma" w:hint="default"/>
      <w:b/>
      <w:bCs/>
      <w:color w:val="21735B"/>
      <w:sz w:val="16"/>
      <w:szCs w:val="16"/>
    </w:rPr>
  </w:style>
  <w:style w:type="paragraph" w:customStyle="1" w:styleId="style1">
    <w:name w:val="style1"/>
    <w:basedOn w:val="Normal"/>
    <w:uiPriority w:val="99"/>
    <w:rsid w:val="00256DBD"/>
    <w:pPr>
      <w:spacing w:before="100" w:beforeAutospacing="1" w:after="100" w:afterAutospacing="1"/>
    </w:pPr>
    <w:rPr>
      <w:rFonts w:ascii="Verdana" w:hAnsi="Verdana"/>
      <w:color w:val="000000"/>
      <w:sz w:val="16"/>
      <w:szCs w:val="16"/>
    </w:rPr>
  </w:style>
  <w:style w:type="character" w:customStyle="1" w:styleId="ft">
    <w:name w:val="ft"/>
    <w:basedOn w:val="Fontepargpadro"/>
    <w:rsid w:val="00256DBD"/>
  </w:style>
  <w:style w:type="paragraph" w:styleId="Reviso">
    <w:name w:val="Revision"/>
    <w:hidden/>
    <w:uiPriority w:val="99"/>
    <w:semiHidden/>
    <w:rsid w:val="00256DBD"/>
    <w:pPr>
      <w:spacing w:after="0" w:line="240" w:lineRule="auto"/>
    </w:pPr>
    <w:rPr>
      <w:rFonts w:ascii="Times New Roman" w:eastAsia="MS Mincho" w:hAnsi="Times New Roman" w:cs="Times New Roman"/>
      <w:color w:val="000000"/>
      <w:sz w:val="23"/>
      <w:szCs w:val="24"/>
      <w:lang w:eastAsia="pt-BR"/>
    </w:rPr>
  </w:style>
  <w:style w:type="table" w:customStyle="1" w:styleId="Tabelacomgrade1">
    <w:name w:val="Tabela com grade1"/>
    <w:basedOn w:val="Tabelanormal"/>
    <w:next w:val="Tabelacomgrade"/>
    <w:rsid w:val="00256DBD"/>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xtproduto">
    <w:name w:val="txtproduto"/>
    <w:basedOn w:val="Fontepargpadro"/>
    <w:rsid w:val="00256DBD"/>
  </w:style>
  <w:style w:type="character" w:customStyle="1" w:styleId="preco-value">
    <w:name w:val="preco-value"/>
    <w:rsid w:val="00256DBD"/>
  </w:style>
  <w:style w:type="paragraph" w:customStyle="1" w:styleId="msonormalcxspmiddlecxspmiddle">
    <w:name w:val="msonormalcxspmiddlecxspmiddle"/>
    <w:basedOn w:val="Normal"/>
    <w:rsid w:val="00256DBD"/>
    <w:pPr>
      <w:spacing w:before="100" w:beforeAutospacing="1" w:after="100" w:afterAutospacing="1"/>
    </w:pPr>
  </w:style>
  <w:style w:type="character" w:styleId="Refdenotaderodap">
    <w:name w:val="footnote reference"/>
    <w:semiHidden/>
    <w:rsid w:val="00256DBD"/>
    <w:rPr>
      <w:vertAlign w:val="superscript"/>
    </w:rPr>
  </w:style>
  <w:style w:type="character" w:customStyle="1" w:styleId="googqs-tidbit-0">
    <w:name w:val="goog_qs-tidbit-0"/>
    <w:basedOn w:val="Fontepargpadro"/>
    <w:rsid w:val="00256DBD"/>
  </w:style>
  <w:style w:type="paragraph" w:customStyle="1" w:styleId="Bodytext210">
    <w:name w:val="Body text (2)1"/>
    <w:basedOn w:val="Normal"/>
    <w:rsid w:val="00256DBD"/>
    <w:pPr>
      <w:shd w:val="clear" w:color="auto" w:fill="FFFFFF"/>
      <w:spacing w:line="240" w:lineRule="atLeast"/>
    </w:pPr>
    <w:rPr>
      <w:rFonts w:ascii="Arial" w:eastAsia="Arial Unicode MS" w:hAnsi="Arial" w:cs="Arial"/>
      <w:b/>
    </w:rPr>
  </w:style>
  <w:style w:type="character" w:customStyle="1" w:styleId="link-com-seta">
    <w:name w:val="link-com-seta"/>
    <w:basedOn w:val="Fontepargpadro"/>
    <w:uiPriority w:val="99"/>
    <w:rsid w:val="00256DBD"/>
  </w:style>
  <w:style w:type="paragraph" w:customStyle="1" w:styleId="font5">
    <w:name w:val="font5"/>
    <w:basedOn w:val="Normal"/>
    <w:uiPriority w:val="99"/>
    <w:rsid w:val="00256DBD"/>
    <w:pPr>
      <w:spacing w:before="100" w:beforeAutospacing="1" w:after="100" w:afterAutospacing="1"/>
    </w:pPr>
    <w:rPr>
      <w:rFonts w:ascii="Arial" w:hAnsi="Arial" w:cs="Arial"/>
      <w:color w:val="000000"/>
      <w:sz w:val="20"/>
      <w:szCs w:val="20"/>
    </w:rPr>
  </w:style>
  <w:style w:type="paragraph" w:customStyle="1" w:styleId="font6">
    <w:name w:val="font6"/>
    <w:basedOn w:val="Normal"/>
    <w:rsid w:val="00256DBD"/>
    <w:pPr>
      <w:spacing w:before="100" w:beforeAutospacing="1" w:after="100" w:afterAutospacing="1"/>
    </w:pPr>
    <w:rPr>
      <w:rFonts w:ascii="Arial" w:hAnsi="Arial" w:cs="Arial"/>
      <w:b/>
      <w:bCs/>
      <w:color w:val="000000"/>
      <w:sz w:val="20"/>
      <w:szCs w:val="20"/>
    </w:rPr>
  </w:style>
  <w:style w:type="paragraph" w:customStyle="1" w:styleId="font7">
    <w:name w:val="font7"/>
    <w:basedOn w:val="Normal"/>
    <w:rsid w:val="00256DBD"/>
    <w:pPr>
      <w:spacing w:before="100" w:beforeAutospacing="1" w:after="100" w:afterAutospacing="1"/>
    </w:pPr>
    <w:rPr>
      <w:rFonts w:ascii="Arial" w:hAnsi="Arial" w:cs="Arial"/>
      <w:b/>
      <w:bCs/>
      <w:color w:val="000000"/>
      <w:sz w:val="20"/>
      <w:szCs w:val="20"/>
      <w:u w:val="single"/>
    </w:rPr>
  </w:style>
  <w:style w:type="paragraph" w:customStyle="1" w:styleId="xl63">
    <w:name w:val="xl63"/>
    <w:basedOn w:val="Normal"/>
    <w:rsid w:val="00256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64">
    <w:name w:val="xl64"/>
    <w:basedOn w:val="Normal"/>
    <w:rsid w:val="00256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65">
    <w:name w:val="xl65"/>
    <w:basedOn w:val="Normal"/>
    <w:uiPriority w:val="99"/>
    <w:rsid w:val="00256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66">
    <w:name w:val="xl66"/>
    <w:basedOn w:val="Normal"/>
    <w:uiPriority w:val="99"/>
    <w:rsid w:val="00256DB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67">
    <w:name w:val="xl67"/>
    <w:basedOn w:val="Normal"/>
    <w:uiPriority w:val="99"/>
    <w:rsid w:val="00256DBD"/>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68">
    <w:name w:val="xl68"/>
    <w:basedOn w:val="Normal"/>
    <w:uiPriority w:val="99"/>
    <w:rsid w:val="00256DB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69">
    <w:name w:val="xl69"/>
    <w:basedOn w:val="Normal"/>
    <w:uiPriority w:val="99"/>
    <w:rsid w:val="00256DB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70">
    <w:name w:val="xl70"/>
    <w:basedOn w:val="Normal"/>
    <w:uiPriority w:val="99"/>
    <w:rsid w:val="00256DBD"/>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71">
    <w:name w:val="xl71"/>
    <w:basedOn w:val="Normal"/>
    <w:uiPriority w:val="99"/>
    <w:rsid w:val="00256DB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72">
    <w:name w:val="xl72"/>
    <w:basedOn w:val="Normal"/>
    <w:uiPriority w:val="99"/>
    <w:rsid w:val="00256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73">
    <w:name w:val="xl73"/>
    <w:basedOn w:val="Normal"/>
    <w:uiPriority w:val="99"/>
    <w:rsid w:val="00256DBD"/>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b/>
      <w:bCs/>
      <w:sz w:val="20"/>
      <w:szCs w:val="20"/>
    </w:rPr>
  </w:style>
  <w:style w:type="paragraph" w:customStyle="1" w:styleId="xl74">
    <w:name w:val="xl74"/>
    <w:basedOn w:val="Normal"/>
    <w:uiPriority w:val="99"/>
    <w:rsid w:val="00256DBD"/>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sz w:val="20"/>
      <w:szCs w:val="20"/>
    </w:rPr>
  </w:style>
  <w:style w:type="paragraph" w:customStyle="1" w:styleId="xl75">
    <w:name w:val="xl75"/>
    <w:basedOn w:val="Normal"/>
    <w:uiPriority w:val="99"/>
    <w:rsid w:val="00256DBD"/>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sz w:val="20"/>
      <w:szCs w:val="20"/>
    </w:rPr>
  </w:style>
  <w:style w:type="paragraph" w:customStyle="1" w:styleId="xl76">
    <w:name w:val="xl76"/>
    <w:basedOn w:val="Normal"/>
    <w:uiPriority w:val="99"/>
    <w:rsid w:val="00256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77">
    <w:name w:val="xl77"/>
    <w:basedOn w:val="Normal"/>
    <w:uiPriority w:val="99"/>
    <w:rsid w:val="00256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78">
    <w:name w:val="xl78"/>
    <w:basedOn w:val="Normal"/>
    <w:uiPriority w:val="99"/>
    <w:rsid w:val="00256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79">
    <w:name w:val="xl79"/>
    <w:basedOn w:val="Normal"/>
    <w:uiPriority w:val="99"/>
    <w:rsid w:val="00256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0"/>
      <w:szCs w:val="20"/>
    </w:rPr>
  </w:style>
  <w:style w:type="paragraph" w:customStyle="1" w:styleId="xl80">
    <w:name w:val="xl80"/>
    <w:basedOn w:val="Normal"/>
    <w:uiPriority w:val="99"/>
    <w:rsid w:val="00256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81">
    <w:name w:val="xl81"/>
    <w:basedOn w:val="Normal"/>
    <w:uiPriority w:val="99"/>
    <w:rsid w:val="00256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2">
    <w:name w:val="xl82"/>
    <w:basedOn w:val="Normal"/>
    <w:uiPriority w:val="99"/>
    <w:rsid w:val="00256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20"/>
      <w:szCs w:val="20"/>
    </w:rPr>
  </w:style>
  <w:style w:type="paragraph" w:customStyle="1" w:styleId="xl83">
    <w:name w:val="xl83"/>
    <w:basedOn w:val="Normal"/>
    <w:uiPriority w:val="99"/>
    <w:rsid w:val="00256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20"/>
      <w:szCs w:val="20"/>
    </w:rPr>
  </w:style>
  <w:style w:type="paragraph" w:customStyle="1" w:styleId="xl84">
    <w:name w:val="xl84"/>
    <w:basedOn w:val="Normal"/>
    <w:uiPriority w:val="99"/>
    <w:rsid w:val="00256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0"/>
      <w:szCs w:val="20"/>
    </w:rPr>
  </w:style>
  <w:style w:type="paragraph" w:customStyle="1" w:styleId="xl85">
    <w:name w:val="xl85"/>
    <w:basedOn w:val="Normal"/>
    <w:rsid w:val="00256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sz w:val="20"/>
      <w:szCs w:val="20"/>
    </w:rPr>
  </w:style>
  <w:style w:type="paragraph" w:customStyle="1" w:styleId="xl86">
    <w:name w:val="xl86"/>
    <w:basedOn w:val="Normal"/>
    <w:rsid w:val="00256DB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87">
    <w:name w:val="xl87"/>
    <w:basedOn w:val="Normal"/>
    <w:rsid w:val="00256DBD"/>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88">
    <w:name w:val="xl88"/>
    <w:basedOn w:val="Normal"/>
    <w:rsid w:val="00256DB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89">
    <w:name w:val="xl89"/>
    <w:basedOn w:val="Normal"/>
    <w:rsid w:val="00256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90">
    <w:name w:val="xl90"/>
    <w:basedOn w:val="Normal"/>
    <w:rsid w:val="00256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91">
    <w:name w:val="xl91"/>
    <w:basedOn w:val="Normal"/>
    <w:rsid w:val="00256DBD"/>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92">
    <w:name w:val="xl92"/>
    <w:basedOn w:val="Normal"/>
    <w:rsid w:val="00256DB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93">
    <w:name w:val="xl93"/>
    <w:basedOn w:val="Normal"/>
    <w:rsid w:val="00256DBD"/>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20"/>
      <w:szCs w:val="20"/>
    </w:rPr>
  </w:style>
  <w:style w:type="paragraph" w:customStyle="1" w:styleId="xl94">
    <w:name w:val="xl94"/>
    <w:basedOn w:val="Normal"/>
    <w:rsid w:val="00256DBD"/>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top"/>
    </w:pPr>
    <w:rPr>
      <w:rFonts w:ascii="Arial" w:hAnsi="Arial" w:cs="Arial"/>
      <w:b/>
      <w:bCs/>
      <w:sz w:val="20"/>
      <w:szCs w:val="20"/>
    </w:rPr>
  </w:style>
  <w:style w:type="paragraph" w:customStyle="1" w:styleId="xl95">
    <w:name w:val="xl95"/>
    <w:basedOn w:val="Normal"/>
    <w:rsid w:val="00256DBD"/>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b/>
      <w:bCs/>
      <w:sz w:val="20"/>
      <w:szCs w:val="20"/>
    </w:rPr>
  </w:style>
  <w:style w:type="paragraph" w:customStyle="1" w:styleId="xl96">
    <w:name w:val="xl96"/>
    <w:basedOn w:val="Normal"/>
    <w:rsid w:val="00256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97">
    <w:name w:val="xl97"/>
    <w:basedOn w:val="Normal"/>
    <w:rsid w:val="00256DBD"/>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b/>
      <w:bCs/>
      <w:sz w:val="20"/>
      <w:szCs w:val="20"/>
    </w:rPr>
  </w:style>
  <w:style w:type="paragraph" w:customStyle="1" w:styleId="xl98">
    <w:name w:val="xl98"/>
    <w:basedOn w:val="Normal"/>
    <w:rsid w:val="00256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99">
    <w:name w:val="xl99"/>
    <w:basedOn w:val="Normal"/>
    <w:rsid w:val="00256DBD"/>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b/>
      <w:bCs/>
      <w:sz w:val="20"/>
      <w:szCs w:val="20"/>
    </w:rPr>
  </w:style>
  <w:style w:type="paragraph" w:customStyle="1" w:styleId="xl100">
    <w:name w:val="xl100"/>
    <w:basedOn w:val="Normal"/>
    <w:rsid w:val="00256DBD"/>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pPr>
    <w:rPr>
      <w:rFonts w:ascii="Arial" w:hAnsi="Arial" w:cs="Arial"/>
      <w:sz w:val="20"/>
      <w:szCs w:val="20"/>
    </w:rPr>
  </w:style>
  <w:style w:type="paragraph" w:customStyle="1" w:styleId="xl101">
    <w:name w:val="xl101"/>
    <w:basedOn w:val="Normal"/>
    <w:rsid w:val="00256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02">
    <w:name w:val="xl102"/>
    <w:basedOn w:val="Normal"/>
    <w:rsid w:val="00256DBD"/>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top"/>
    </w:pPr>
    <w:rPr>
      <w:rFonts w:ascii="Arial" w:hAnsi="Arial" w:cs="Arial"/>
      <w:b/>
      <w:bCs/>
      <w:sz w:val="20"/>
      <w:szCs w:val="20"/>
    </w:rPr>
  </w:style>
  <w:style w:type="paragraph" w:customStyle="1" w:styleId="xl103">
    <w:name w:val="xl103"/>
    <w:basedOn w:val="Normal"/>
    <w:rsid w:val="00256DBD"/>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pPr>
    <w:rPr>
      <w:rFonts w:ascii="Arial" w:hAnsi="Arial" w:cs="Arial"/>
      <w:b/>
      <w:bCs/>
      <w:sz w:val="20"/>
      <w:szCs w:val="20"/>
    </w:rPr>
  </w:style>
  <w:style w:type="paragraph" w:customStyle="1" w:styleId="xl104">
    <w:name w:val="xl104"/>
    <w:basedOn w:val="Normal"/>
    <w:rsid w:val="00256DBD"/>
    <w:pPr>
      <w:pBdr>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105">
    <w:name w:val="xl105"/>
    <w:basedOn w:val="Normal"/>
    <w:rsid w:val="00256DB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06">
    <w:name w:val="xl106"/>
    <w:basedOn w:val="Normal"/>
    <w:rsid w:val="00256DBD"/>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07">
    <w:name w:val="xl107"/>
    <w:basedOn w:val="Normal"/>
    <w:rsid w:val="00256DB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08">
    <w:name w:val="xl108"/>
    <w:basedOn w:val="Normal"/>
    <w:rsid w:val="00256DBD"/>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109">
    <w:name w:val="xl109"/>
    <w:basedOn w:val="Normal"/>
    <w:rsid w:val="00256DBD"/>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110">
    <w:name w:val="xl110"/>
    <w:basedOn w:val="Normal"/>
    <w:rsid w:val="00256DBD"/>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11">
    <w:name w:val="xl111"/>
    <w:basedOn w:val="Normal"/>
    <w:rsid w:val="00256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112">
    <w:name w:val="xl112"/>
    <w:basedOn w:val="Normal"/>
    <w:rsid w:val="00256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113">
    <w:name w:val="xl113"/>
    <w:basedOn w:val="Normal"/>
    <w:rsid w:val="00256DBD"/>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b/>
      <w:bCs/>
      <w:sz w:val="20"/>
      <w:szCs w:val="20"/>
    </w:rPr>
  </w:style>
  <w:style w:type="character" w:styleId="nfaseSutil">
    <w:name w:val="Subtle Emphasis"/>
    <w:uiPriority w:val="19"/>
    <w:qFormat/>
    <w:rsid w:val="00256DBD"/>
    <w:rPr>
      <w:i/>
      <w:iCs/>
      <w:color w:val="404040"/>
    </w:rPr>
  </w:style>
  <w:style w:type="paragraph" w:customStyle="1" w:styleId="PargrafodaLista4">
    <w:name w:val="Parágrafo da Lista4"/>
    <w:basedOn w:val="Normal"/>
    <w:rsid w:val="00256DBD"/>
    <w:pPr>
      <w:ind w:left="708"/>
    </w:pPr>
    <w:rPr>
      <w:rFonts w:ascii="Calibri" w:hAnsi="Calibri" w:cs="Calibri"/>
    </w:rPr>
  </w:style>
  <w:style w:type="paragraph" w:customStyle="1" w:styleId="Estilo1">
    <w:name w:val="Estilo1"/>
    <w:basedOn w:val="Normal"/>
    <w:rsid w:val="00256DBD"/>
    <w:rPr>
      <w:szCs w:val="20"/>
    </w:rPr>
  </w:style>
  <w:style w:type="paragraph" w:customStyle="1" w:styleId="yiv2110877164gmail-msolistparagraph">
    <w:name w:val="yiv2110877164gmail-msolistparagraph"/>
    <w:basedOn w:val="Normal"/>
    <w:uiPriority w:val="99"/>
    <w:rsid w:val="00256DBD"/>
    <w:pPr>
      <w:spacing w:before="100" w:beforeAutospacing="1" w:after="100" w:afterAutospacing="1"/>
    </w:pPr>
  </w:style>
  <w:style w:type="paragraph" w:customStyle="1" w:styleId="yiv2110877164msonormal">
    <w:name w:val="yiv2110877164msonormal"/>
    <w:basedOn w:val="Normal"/>
    <w:uiPriority w:val="99"/>
    <w:rsid w:val="00256DBD"/>
    <w:pPr>
      <w:spacing w:before="100" w:beforeAutospacing="1" w:after="100" w:afterAutospacing="1"/>
    </w:pPr>
  </w:style>
  <w:style w:type="paragraph" w:customStyle="1" w:styleId="PargrafodaLista1">
    <w:name w:val="Parágrafo da Lista1"/>
    <w:basedOn w:val="Normal"/>
    <w:uiPriority w:val="99"/>
    <w:rsid w:val="00256DBD"/>
    <w:pPr>
      <w:widowControl w:val="0"/>
      <w:suppressAutoHyphens/>
      <w:spacing w:after="200"/>
      <w:ind w:left="720"/>
    </w:pPr>
    <w:rPr>
      <w:rFonts w:eastAsia="DejaVu Sans" w:cs="DejaVu Sans"/>
      <w:kern w:val="2"/>
      <w:lang w:eastAsia="hi-IN" w:bidi="hi-IN"/>
    </w:rPr>
  </w:style>
  <w:style w:type="paragraph" w:customStyle="1" w:styleId="msonormal0">
    <w:name w:val="msonormal"/>
    <w:basedOn w:val="Normal"/>
    <w:uiPriority w:val="99"/>
    <w:rsid w:val="00256DBD"/>
    <w:pPr>
      <w:spacing w:before="100" w:beforeAutospacing="1" w:after="100" w:afterAutospacing="1"/>
    </w:pPr>
  </w:style>
  <w:style w:type="paragraph" w:styleId="TextosemFormatao">
    <w:name w:val="Plain Text"/>
    <w:basedOn w:val="Normal"/>
    <w:link w:val="TextosemFormataoChar"/>
    <w:rsid w:val="00057A30"/>
    <w:rPr>
      <w:rFonts w:ascii="Courier New" w:hAnsi="Courier New"/>
      <w:sz w:val="20"/>
      <w:szCs w:val="20"/>
    </w:rPr>
  </w:style>
  <w:style w:type="character" w:customStyle="1" w:styleId="TextosemFormataoChar">
    <w:name w:val="Texto sem Formatação Char"/>
    <w:basedOn w:val="Fontepargpadro"/>
    <w:link w:val="TextosemFormatao"/>
    <w:rsid w:val="00057A30"/>
    <w:rPr>
      <w:rFonts w:ascii="Courier New" w:eastAsia="Times New Roman" w:hAnsi="Courier New"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147422">
      <w:bodyDiv w:val="1"/>
      <w:marLeft w:val="0"/>
      <w:marRight w:val="0"/>
      <w:marTop w:val="0"/>
      <w:marBottom w:val="0"/>
      <w:divBdr>
        <w:top w:val="none" w:sz="0" w:space="0" w:color="auto"/>
        <w:left w:val="none" w:sz="0" w:space="0" w:color="auto"/>
        <w:bottom w:val="none" w:sz="0" w:space="0" w:color="auto"/>
        <w:right w:val="none" w:sz="0" w:space="0" w:color="auto"/>
      </w:divBdr>
    </w:div>
    <w:div w:id="19409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mailto:pregoeirofrancini@saomateusdosul.pr.gov.b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rvicos.tce.pr.gov.br/tcepr/%20municipal/ail/ConsultarImpedidosWeb.asp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saomateusdosul.pr.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5" Type="http://schemas.openxmlformats.org/officeDocument/2006/relationships/webSettings" Target="webSettings.xml"/><Relationship Id="rId15" Type="http://schemas.openxmlformats.org/officeDocument/2006/relationships/hyperlink" Target="https://bllcompras.com" TargetMode="External"/><Relationship Id="rId10" Type="http://schemas.openxmlformats.org/officeDocument/2006/relationships/hyperlink" Target="https://bllcompras.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aomateusdosul.pr.gov.br" TargetMode="External"/><Relationship Id="rId14" Type="http://schemas.openxmlformats.org/officeDocument/2006/relationships/hyperlink" Target="mailto:licitsms@g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663C7-E407-449F-94D0-86E9D6222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11231</TotalTime>
  <Pages>44</Pages>
  <Words>17256</Words>
  <Characters>93186</Characters>
  <Application>Microsoft Office Word</Application>
  <DocSecurity>0</DocSecurity>
  <Lines>776</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R. Tanaka</dc:creator>
  <cp:keywords/>
  <dc:description/>
  <cp:lastModifiedBy>Josiane Leal Griten</cp:lastModifiedBy>
  <cp:revision>955</cp:revision>
  <cp:lastPrinted>2022-06-08T17:53:00Z</cp:lastPrinted>
  <dcterms:created xsi:type="dcterms:W3CDTF">2017-03-08T14:14:00Z</dcterms:created>
  <dcterms:modified xsi:type="dcterms:W3CDTF">2022-06-13T12:43:00Z</dcterms:modified>
</cp:coreProperties>
</file>