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AE32C" w14:textId="77777777" w:rsidR="00762217" w:rsidRPr="00535EBA" w:rsidRDefault="00762217" w:rsidP="00535EBA">
      <w:pPr>
        <w:widowControl w:val="0"/>
        <w:tabs>
          <w:tab w:val="left" w:pos="19"/>
        </w:tabs>
        <w:autoSpaceDE w:val="0"/>
        <w:autoSpaceDN w:val="0"/>
        <w:adjustRightInd w:val="0"/>
        <w:spacing w:line="240" w:lineRule="auto"/>
        <w:rPr>
          <w:rFonts w:ascii="Bookman Old Style" w:hAnsi="Bookman Old Style" w:cs="Times New Roman"/>
          <w:b/>
          <w:bCs/>
          <w:color w:val="FF0000"/>
        </w:rPr>
      </w:pPr>
      <w:bookmarkStart w:id="0" w:name="_Hlk64376137"/>
      <w:r w:rsidRPr="00535EBA">
        <w:rPr>
          <w:rFonts w:ascii="Bookman Old Style" w:hAnsi="Bookman Old Style" w:cs="Times New Roman"/>
          <w:b/>
          <w:bCs/>
          <w:color w:val="FF0000"/>
          <w:highlight w:val="yellow"/>
        </w:rPr>
        <w:t>MINUTA CONTRATUAL</w:t>
      </w:r>
    </w:p>
    <w:p w14:paraId="28AA1868" w14:textId="32330D28" w:rsidR="00762217" w:rsidRPr="00535EBA" w:rsidRDefault="00762217" w:rsidP="00535EBA">
      <w:pPr>
        <w:widowControl w:val="0"/>
        <w:tabs>
          <w:tab w:val="left" w:pos="19"/>
        </w:tabs>
        <w:autoSpaceDE w:val="0"/>
        <w:autoSpaceDN w:val="0"/>
        <w:adjustRightInd w:val="0"/>
        <w:spacing w:line="240" w:lineRule="auto"/>
        <w:rPr>
          <w:rFonts w:ascii="Bookman Old Style" w:hAnsi="Bookman Old Style" w:cs="Times New Roman"/>
          <w:b/>
          <w:bCs/>
          <w:color w:val="FF0000"/>
        </w:rPr>
      </w:pPr>
      <w:r w:rsidRPr="00535EBA">
        <w:rPr>
          <w:rFonts w:ascii="Bookman Old Style" w:hAnsi="Bookman Old Style" w:cs="Times New Roman"/>
          <w:b/>
          <w:bCs/>
        </w:rPr>
        <w:t>CONTRATO N</w:t>
      </w:r>
      <w:r w:rsidRPr="00535EBA">
        <w:rPr>
          <w:rFonts w:ascii="Bookman Old Style" w:hAnsi="Bookman Old Style" w:cs="Times New Roman"/>
          <w:b/>
          <w:bCs/>
          <w:u w:val="single"/>
          <w:vertAlign w:val="superscript"/>
        </w:rPr>
        <w:t>0</w:t>
      </w:r>
      <w:r w:rsidRPr="00535EBA">
        <w:rPr>
          <w:rFonts w:ascii="Bookman Old Style" w:hAnsi="Bookman Old Style" w:cs="Times New Roman"/>
          <w:b/>
          <w:bCs/>
        </w:rPr>
        <w:t xml:space="preserve"> </w:t>
      </w:r>
      <w:r w:rsidRPr="00535EBA">
        <w:rPr>
          <w:rFonts w:ascii="Bookman Old Style" w:hAnsi="Bookman Old Style" w:cs="Times New Roman"/>
          <w:b/>
          <w:bCs/>
          <w:color w:val="FF0000"/>
        </w:rPr>
        <w:t>XXX/</w:t>
      </w:r>
      <w:r w:rsidR="001F5E3B" w:rsidRPr="00535EBA">
        <w:rPr>
          <w:rFonts w:ascii="Bookman Old Style" w:hAnsi="Bookman Old Style" w:cs="Times New Roman"/>
          <w:b/>
          <w:bCs/>
          <w:color w:val="FF0000"/>
        </w:rPr>
        <w:t>2024</w:t>
      </w:r>
      <w:r w:rsidRPr="00535EBA">
        <w:rPr>
          <w:rFonts w:ascii="Bookman Old Style" w:hAnsi="Bookman Old Style" w:cs="Times New Roman"/>
          <w:b/>
          <w:bCs/>
          <w:color w:val="FF0000"/>
        </w:rPr>
        <w:t xml:space="preserve"> </w:t>
      </w:r>
      <w:r w:rsidRPr="00535EBA">
        <w:rPr>
          <w:rFonts w:ascii="Bookman Old Style" w:hAnsi="Bookman Old Style" w:cs="Times New Roman"/>
          <w:b/>
          <w:bCs/>
        </w:rPr>
        <w:t>– ID N</w:t>
      </w:r>
      <w:r w:rsidRPr="00535EBA">
        <w:rPr>
          <w:rFonts w:ascii="Bookman Old Style" w:hAnsi="Bookman Old Style" w:cs="Times New Roman"/>
          <w:b/>
          <w:bCs/>
          <w:u w:val="single"/>
          <w:vertAlign w:val="superscript"/>
        </w:rPr>
        <w:t>0</w:t>
      </w:r>
      <w:r w:rsidRPr="00535EBA">
        <w:rPr>
          <w:rFonts w:ascii="Bookman Old Style" w:hAnsi="Bookman Old Style" w:cs="Times New Roman"/>
          <w:b/>
          <w:bCs/>
        </w:rPr>
        <w:t xml:space="preserve"> </w:t>
      </w:r>
      <w:r w:rsidRPr="00535EBA">
        <w:rPr>
          <w:rFonts w:ascii="Bookman Old Style" w:hAnsi="Bookman Old Style" w:cs="Times New Roman"/>
          <w:b/>
          <w:bCs/>
          <w:color w:val="FF0000"/>
        </w:rPr>
        <w:t>XXX</w:t>
      </w:r>
    </w:p>
    <w:p w14:paraId="2077065B" w14:textId="4FEF726B" w:rsidR="00762217" w:rsidRPr="00535EBA" w:rsidRDefault="00762217" w:rsidP="00535EBA">
      <w:pPr>
        <w:widowControl w:val="0"/>
        <w:tabs>
          <w:tab w:val="left" w:pos="19"/>
        </w:tabs>
        <w:autoSpaceDE w:val="0"/>
        <w:autoSpaceDN w:val="0"/>
        <w:adjustRightInd w:val="0"/>
        <w:spacing w:line="240" w:lineRule="auto"/>
        <w:rPr>
          <w:rFonts w:ascii="Bookman Old Style" w:hAnsi="Bookman Old Style" w:cs="Times New Roman"/>
          <w:b/>
          <w:bCs/>
        </w:rPr>
      </w:pPr>
      <w:r w:rsidRPr="00535EBA">
        <w:rPr>
          <w:rFonts w:ascii="Bookman Old Style" w:hAnsi="Bookman Old Style" w:cs="Times New Roman"/>
          <w:b/>
          <w:bCs/>
        </w:rPr>
        <w:t xml:space="preserve">PROCEDIMENTO ADMINISTRATIVO N° </w:t>
      </w:r>
      <w:r w:rsidR="007870A0" w:rsidRPr="00535EBA">
        <w:rPr>
          <w:rFonts w:ascii="Bookman Old Style" w:hAnsi="Bookman Old Style" w:cs="Times New Roman"/>
          <w:b/>
          <w:bCs/>
        </w:rPr>
        <w:t>0</w:t>
      </w:r>
      <w:r w:rsidR="008630AD" w:rsidRPr="00535EBA">
        <w:rPr>
          <w:rFonts w:ascii="Bookman Old Style" w:hAnsi="Bookman Old Style" w:cs="Times New Roman"/>
          <w:b/>
          <w:bCs/>
        </w:rPr>
        <w:t>76</w:t>
      </w:r>
      <w:r w:rsidRPr="00535EBA">
        <w:rPr>
          <w:rFonts w:ascii="Bookman Old Style" w:hAnsi="Bookman Old Style" w:cs="Times New Roman"/>
          <w:b/>
          <w:bCs/>
        </w:rPr>
        <w:t>/</w:t>
      </w:r>
      <w:r w:rsidR="001F5E3B" w:rsidRPr="00535EBA">
        <w:rPr>
          <w:rFonts w:ascii="Bookman Old Style" w:hAnsi="Bookman Old Style" w:cs="Times New Roman"/>
          <w:b/>
          <w:bCs/>
        </w:rPr>
        <w:t>202</w:t>
      </w:r>
      <w:r w:rsidR="00750CAE" w:rsidRPr="00535EBA">
        <w:rPr>
          <w:rFonts w:ascii="Bookman Old Style" w:hAnsi="Bookman Old Style" w:cs="Times New Roman"/>
          <w:b/>
          <w:bCs/>
        </w:rPr>
        <w:t>4</w:t>
      </w:r>
    </w:p>
    <w:p w14:paraId="4F818ACA" w14:textId="15242E33" w:rsidR="004B46FD" w:rsidRPr="00535EBA" w:rsidRDefault="004B46FD" w:rsidP="00535EBA">
      <w:pPr>
        <w:widowControl w:val="0"/>
        <w:tabs>
          <w:tab w:val="left" w:pos="19"/>
        </w:tabs>
        <w:autoSpaceDE w:val="0"/>
        <w:autoSpaceDN w:val="0"/>
        <w:adjustRightInd w:val="0"/>
        <w:spacing w:line="240" w:lineRule="auto"/>
        <w:rPr>
          <w:rFonts w:ascii="Bookman Old Style" w:hAnsi="Bookman Old Style" w:cs="Times New Roman"/>
          <w:b/>
          <w:bCs/>
        </w:rPr>
      </w:pPr>
      <w:r w:rsidRPr="00535EBA">
        <w:rPr>
          <w:rFonts w:ascii="Bookman Old Style" w:hAnsi="Bookman Old Style" w:cs="Times New Roman"/>
          <w:b/>
          <w:bCs/>
        </w:rPr>
        <w:t>PROTOCOLO N° 4</w:t>
      </w:r>
      <w:r w:rsidR="00030B62" w:rsidRPr="00535EBA">
        <w:rPr>
          <w:rFonts w:ascii="Bookman Old Style" w:hAnsi="Bookman Old Style" w:cs="Times New Roman"/>
          <w:b/>
          <w:bCs/>
        </w:rPr>
        <w:t>20</w:t>
      </w:r>
      <w:r w:rsidR="00013367" w:rsidRPr="00535EBA">
        <w:rPr>
          <w:rFonts w:ascii="Bookman Old Style" w:hAnsi="Bookman Old Style" w:cs="Times New Roman"/>
          <w:b/>
          <w:bCs/>
        </w:rPr>
        <w:t>0</w:t>
      </w:r>
      <w:r w:rsidRPr="00535EBA">
        <w:rPr>
          <w:rFonts w:ascii="Bookman Old Style" w:hAnsi="Bookman Old Style" w:cs="Times New Roman"/>
          <w:b/>
          <w:bCs/>
        </w:rPr>
        <w:t>/2024</w:t>
      </w:r>
    </w:p>
    <w:p w14:paraId="7A8146E2" w14:textId="6FC06789" w:rsidR="00A262FA" w:rsidRPr="00535EBA" w:rsidRDefault="00030B62" w:rsidP="00535EBA">
      <w:pPr>
        <w:spacing w:line="240" w:lineRule="auto"/>
        <w:jc w:val="both"/>
        <w:rPr>
          <w:rFonts w:ascii="Bookman Old Style" w:hAnsi="Bookman Old Style" w:cs="Times New Roman"/>
          <w:b/>
          <w:kern w:val="2"/>
        </w:rPr>
      </w:pPr>
      <w:r w:rsidRPr="00535EBA">
        <w:rPr>
          <w:rFonts w:ascii="Bookman Old Style" w:hAnsi="Bookman Old Style" w:cs="Times New Roman"/>
          <w:b/>
          <w:kern w:val="2"/>
        </w:rPr>
        <w:t>DISPENSA DE LICITAÇÃO</w:t>
      </w:r>
      <w:r w:rsidR="00762217" w:rsidRPr="00535EBA">
        <w:rPr>
          <w:rFonts w:ascii="Bookman Old Style" w:hAnsi="Bookman Old Style" w:cs="Times New Roman"/>
          <w:b/>
          <w:kern w:val="2"/>
        </w:rPr>
        <w:t xml:space="preserve"> </w:t>
      </w:r>
      <w:r w:rsidR="00A262FA" w:rsidRPr="00535EBA">
        <w:rPr>
          <w:rFonts w:ascii="Bookman Old Style" w:hAnsi="Bookman Old Style" w:cs="Times New Roman"/>
          <w:b/>
          <w:color w:val="FF0000"/>
          <w:kern w:val="2"/>
        </w:rPr>
        <w:t>XXX/2024</w:t>
      </w:r>
    </w:p>
    <w:p w14:paraId="34246443" w14:textId="77777777" w:rsidR="00762217" w:rsidRPr="00535EBA" w:rsidRDefault="00762217" w:rsidP="00535EBA">
      <w:pPr>
        <w:spacing w:before="240" w:after="240" w:line="240" w:lineRule="auto"/>
        <w:contextualSpacing/>
        <w:rPr>
          <w:rFonts w:ascii="Bookman Old Style" w:hAnsi="Bookman Old Style" w:cs="Times New Roman"/>
          <w:b/>
        </w:rPr>
      </w:pPr>
    </w:p>
    <w:p w14:paraId="73271FAD" w14:textId="73B1FB72" w:rsidR="00762217" w:rsidRPr="00535EBA" w:rsidRDefault="00762217" w:rsidP="00535EBA">
      <w:pPr>
        <w:spacing w:before="240" w:after="240" w:line="240" w:lineRule="auto"/>
        <w:ind w:left="3969"/>
        <w:jc w:val="both"/>
        <w:rPr>
          <w:rFonts w:ascii="Bookman Old Style" w:hAnsi="Bookman Old Style" w:cs="Times New Roman"/>
        </w:rPr>
      </w:pPr>
      <w:r w:rsidRPr="00535EBA">
        <w:rPr>
          <w:rFonts w:ascii="Bookman Old Style" w:hAnsi="Bookman Old Style" w:cs="Times New Roman"/>
        </w:rPr>
        <w:t>Contrato que entre si celebram o</w:t>
      </w:r>
      <w:r w:rsidRPr="00535EBA">
        <w:rPr>
          <w:rFonts w:ascii="Bookman Old Style" w:hAnsi="Bookman Old Style" w:cs="Times New Roman"/>
          <w:b/>
          <w:bCs/>
          <w:i/>
          <w:iCs/>
        </w:rPr>
        <w:t xml:space="preserve"> </w:t>
      </w:r>
      <w:r w:rsidRPr="00535EBA">
        <w:rPr>
          <w:rFonts w:ascii="Bookman Old Style" w:hAnsi="Bookman Old Style" w:cs="Times New Roman"/>
          <w:b/>
          <w:bCs/>
        </w:rPr>
        <w:t>MUNICÍPIO DE MORRETES</w:t>
      </w:r>
      <w:r w:rsidRPr="00535EBA">
        <w:rPr>
          <w:rFonts w:ascii="Bookman Old Style" w:hAnsi="Bookman Old Style" w:cs="Times New Roman"/>
          <w:b/>
          <w:bCs/>
          <w:i/>
          <w:iCs/>
        </w:rPr>
        <w:t xml:space="preserve"> </w:t>
      </w:r>
      <w:r w:rsidRPr="00535EBA">
        <w:rPr>
          <w:rFonts w:ascii="Bookman Old Style" w:hAnsi="Bookman Old Style" w:cs="Times New Roman"/>
        </w:rPr>
        <w:t xml:space="preserve">e a empresa </w:t>
      </w:r>
      <w:r w:rsidRPr="00535EBA">
        <w:rPr>
          <w:rFonts w:ascii="Bookman Old Style" w:hAnsi="Bookman Old Style" w:cs="Times New Roman"/>
          <w:b/>
          <w:color w:val="FF0000"/>
        </w:rPr>
        <w:t>XXXXXX</w:t>
      </w:r>
      <w:r w:rsidRPr="00535EBA">
        <w:rPr>
          <w:rFonts w:ascii="Bookman Old Style" w:hAnsi="Bookman Old Style" w:cs="Times New Roman"/>
          <w:b/>
        </w:rPr>
        <w:t>,</w:t>
      </w:r>
      <w:r w:rsidRPr="00535EBA">
        <w:rPr>
          <w:rFonts w:ascii="Bookman Old Style" w:hAnsi="Bookman Old Style" w:cs="Times New Roman"/>
        </w:rPr>
        <w:t xml:space="preserve"> na forma abaixo:</w:t>
      </w:r>
    </w:p>
    <w:tbl>
      <w:tblPr>
        <w:tblW w:w="0" w:type="auto"/>
        <w:tblLook w:val="04A0" w:firstRow="1" w:lastRow="0" w:firstColumn="1" w:lastColumn="0" w:noHBand="0" w:noVBand="1"/>
      </w:tblPr>
      <w:tblGrid>
        <w:gridCol w:w="2090"/>
        <w:gridCol w:w="6936"/>
      </w:tblGrid>
      <w:tr w:rsidR="00762217" w:rsidRPr="00535EBA" w14:paraId="7947B210" w14:textId="77777777" w:rsidTr="00535EBA">
        <w:tc>
          <w:tcPr>
            <w:tcW w:w="2092" w:type="dxa"/>
            <w:shd w:val="clear" w:color="auto" w:fill="auto"/>
          </w:tcPr>
          <w:p w14:paraId="3EF718AC" w14:textId="77777777" w:rsidR="00762217" w:rsidRPr="00535EBA" w:rsidRDefault="00762217" w:rsidP="00535EBA">
            <w:pPr>
              <w:spacing w:before="240" w:after="240" w:line="240" w:lineRule="auto"/>
              <w:rPr>
                <w:rFonts w:ascii="Bookman Old Style" w:hAnsi="Bookman Old Style" w:cs="Times New Roman"/>
                <w:b/>
                <w:bCs/>
              </w:rPr>
            </w:pPr>
            <w:r w:rsidRPr="00535EBA">
              <w:rPr>
                <w:rFonts w:ascii="Bookman Old Style" w:hAnsi="Bookman Old Style" w:cs="Times New Roman"/>
                <w:b/>
                <w:bCs/>
              </w:rPr>
              <w:t>CONTRATANTE:</w:t>
            </w:r>
          </w:p>
        </w:tc>
        <w:tc>
          <w:tcPr>
            <w:tcW w:w="7252" w:type="dxa"/>
            <w:shd w:val="clear" w:color="auto" w:fill="auto"/>
          </w:tcPr>
          <w:p w14:paraId="287A5CD2" w14:textId="1A49476E" w:rsidR="00762217" w:rsidRPr="00535EBA" w:rsidRDefault="00762217" w:rsidP="00535EBA">
            <w:pPr>
              <w:spacing w:before="240" w:after="240" w:line="240" w:lineRule="auto"/>
              <w:jc w:val="both"/>
              <w:rPr>
                <w:rFonts w:ascii="Bookman Old Style" w:hAnsi="Bookman Old Style" w:cs="Times New Roman"/>
                <w:b/>
                <w:bCs/>
                <w:noProof/>
              </w:rPr>
            </w:pPr>
            <w:r w:rsidRPr="00535EBA">
              <w:rPr>
                <w:rFonts w:ascii="Bookman Old Style" w:hAnsi="Bookman Old Style" w:cs="Times New Roman"/>
                <w:b/>
                <w:bCs/>
                <w:iCs/>
              </w:rPr>
              <w:t>MUNICÍPIO DE MORRETES</w:t>
            </w:r>
            <w:r w:rsidRPr="00535EBA">
              <w:rPr>
                <w:rFonts w:ascii="Bookman Old Style" w:hAnsi="Bookman Old Style" w:cs="Times New Roman"/>
              </w:rPr>
              <w:t>, Estado do Paraná, pessoa jurídica de direito público interno, com registro no CNPJ/MF nº 76.022.490/0001-99 e sede na Praça Rocha Pombo, n.º 10, Centro, Morretes - Paraná, neste ato representado pel</w:t>
            </w:r>
            <w:r w:rsidR="00013367" w:rsidRPr="00535EBA">
              <w:rPr>
                <w:rFonts w:ascii="Bookman Old Style" w:hAnsi="Bookman Old Style" w:cs="Times New Roman"/>
              </w:rPr>
              <w:t>a</w:t>
            </w:r>
            <w:r w:rsidRPr="00535EBA">
              <w:rPr>
                <w:rFonts w:ascii="Bookman Old Style" w:hAnsi="Bookman Old Style" w:cs="Times New Roman"/>
              </w:rPr>
              <w:t xml:space="preserve"> Secretári</w:t>
            </w:r>
            <w:r w:rsidR="00013367" w:rsidRPr="00535EBA">
              <w:rPr>
                <w:rFonts w:ascii="Bookman Old Style" w:hAnsi="Bookman Old Style" w:cs="Times New Roman"/>
              </w:rPr>
              <w:t>a</w:t>
            </w:r>
            <w:r w:rsidRPr="00535EBA">
              <w:rPr>
                <w:rFonts w:ascii="Bookman Old Style" w:hAnsi="Bookman Old Style" w:cs="Times New Roman"/>
              </w:rPr>
              <w:t xml:space="preserve"> Municipal de </w:t>
            </w:r>
            <w:r w:rsidR="00013367" w:rsidRPr="00535EBA">
              <w:rPr>
                <w:rFonts w:ascii="Bookman Old Style" w:hAnsi="Bookman Old Style" w:cs="Times New Roman"/>
              </w:rPr>
              <w:t>Meio Ambiente e Urbanismo</w:t>
            </w:r>
            <w:r w:rsidRPr="00535EBA">
              <w:rPr>
                <w:rFonts w:ascii="Bookman Old Style" w:hAnsi="Bookman Old Style" w:cs="Times New Roman"/>
              </w:rPr>
              <w:t xml:space="preserve">, </w:t>
            </w:r>
            <w:r w:rsidR="00013367" w:rsidRPr="00535EBA">
              <w:rPr>
                <w:rFonts w:ascii="Bookman Old Style" w:hAnsi="Bookman Old Style" w:cs="Times New Roman"/>
              </w:rPr>
              <w:t>a</w:t>
            </w:r>
            <w:r w:rsidR="001F5E3B" w:rsidRPr="00535EBA">
              <w:rPr>
                <w:rFonts w:ascii="Bookman Old Style" w:hAnsi="Bookman Old Style" w:cs="Times New Roman"/>
              </w:rPr>
              <w:t xml:space="preserve"> Sr</w:t>
            </w:r>
            <w:r w:rsidR="00013367" w:rsidRPr="00535EBA">
              <w:rPr>
                <w:rFonts w:ascii="Bookman Old Style" w:hAnsi="Bookman Old Style" w:cs="Times New Roman"/>
              </w:rPr>
              <w:t>a</w:t>
            </w:r>
            <w:r w:rsidR="001F5E3B" w:rsidRPr="00535EBA">
              <w:rPr>
                <w:rFonts w:ascii="Bookman Old Style" w:hAnsi="Bookman Old Style" w:cs="Times New Roman"/>
              </w:rPr>
              <w:t xml:space="preserve">. </w:t>
            </w:r>
            <w:r w:rsidR="00163FCD" w:rsidRPr="00535EBA">
              <w:rPr>
                <w:rFonts w:ascii="Bookman Old Style" w:hAnsi="Bookman Old Style"/>
                <w:b/>
                <w:bCs/>
                <w:iCs/>
                <w:color w:val="FF0000"/>
              </w:rPr>
              <w:t>JESSICA RONCHINI MONTALVÃO</w:t>
            </w:r>
            <w:r w:rsidR="00163FCD" w:rsidRPr="00535EBA">
              <w:rPr>
                <w:rFonts w:ascii="Bookman Old Style" w:hAnsi="Bookman Old Style"/>
                <w:iCs/>
                <w:color w:val="FF0000"/>
              </w:rPr>
              <w:t>, brasileira, portadora do CPF/MF nº. 050.XXX.XXX-24 e RG nº. 8.XXX.XXX-0 SSP/PR, com domicílio profissional Praça Rocha Pombo, nº 10, Centro, Morretes – Paraná</w:t>
            </w:r>
            <w:r w:rsidR="001F5E3B" w:rsidRPr="00535EBA">
              <w:rPr>
                <w:rFonts w:ascii="Bookman Old Style" w:hAnsi="Bookman Old Style" w:cs="Times New Roman"/>
              </w:rPr>
              <w:t xml:space="preserve">, em conformidade com a </w:t>
            </w:r>
            <w:r w:rsidR="00163FCD" w:rsidRPr="00535EBA">
              <w:rPr>
                <w:rFonts w:ascii="Bookman Old Style" w:hAnsi="Bookman Old Style" w:cs="Times New Roman"/>
              </w:rPr>
              <w:t>d</w:t>
            </w:r>
            <w:r w:rsidR="001F5E3B" w:rsidRPr="00535EBA">
              <w:rPr>
                <w:rFonts w:ascii="Bookman Old Style" w:hAnsi="Bookman Old Style" w:cs="Times New Roman"/>
              </w:rPr>
              <w:t>elegação constante no Decreto Municipal nº 560/2022</w:t>
            </w:r>
            <w:r w:rsidRPr="00535EBA">
              <w:rPr>
                <w:rFonts w:ascii="Bookman Old Style" w:hAnsi="Bookman Old Style" w:cs="Times New Roman"/>
                <w:color w:val="000000"/>
              </w:rPr>
              <w:t>.</w:t>
            </w:r>
          </w:p>
        </w:tc>
      </w:tr>
      <w:tr w:rsidR="00762217" w:rsidRPr="00535EBA" w14:paraId="6F552978" w14:textId="77777777" w:rsidTr="00535EBA">
        <w:trPr>
          <w:trHeight w:val="1964"/>
        </w:trPr>
        <w:tc>
          <w:tcPr>
            <w:tcW w:w="2089" w:type="dxa"/>
            <w:shd w:val="clear" w:color="auto" w:fill="auto"/>
          </w:tcPr>
          <w:p w14:paraId="4E86FE7B" w14:textId="77777777" w:rsidR="00762217" w:rsidRPr="00535EBA" w:rsidRDefault="00762217" w:rsidP="00535EBA">
            <w:pPr>
              <w:spacing w:before="240" w:after="240" w:line="240" w:lineRule="auto"/>
              <w:rPr>
                <w:rFonts w:ascii="Bookman Old Style" w:hAnsi="Bookman Old Style" w:cs="Times New Roman"/>
                <w:b/>
                <w:bCs/>
              </w:rPr>
            </w:pPr>
            <w:r w:rsidRPr="00535EBA">
              <w:rPr>
                <w:rFonts w:ascii="Bookman Old Style" w:hAnsi="Bookman Old Style" w:cs="Times New Roman"/>
                <w:b/>
                <w:bCs/>
              </w:rPr>
              <w:t>CONTRATADA:</w:t>
            </w:r>
          </w:p>
        </w:tc>
        <w:tc>
          <w:tcPr>
            <w:tcW w:w="7255" w:type="dxa"/>
            <w:shd w:val="clear" w:color="auto" w:fill="auto"/>
          </w:tcPr>
          <w:p w14:paraId="2BDD9977" w14:textId="77777777" w:rsidR="00762217" w:rsidRPr="00535EBA" w:rsidRDefault="00762217" w:rsidP="00535EBA">
            <w:pPr>
              <w:spacing w:before="240" w:after="240" w:line="240" w:lineRule="auto"/>
              <w:jc w:val="both"/>
              <w:rPr>
                <w:rFonts w:ascii="Bookman Old Style" w:hAnsi="Bookman Old Style" w:cs="Times New Roman"/>
                <w:bCs/>
                <w:color w:val="FF0000"/>
              </w:rPr>
            </w:pPr>
            <w:r w:rsidRPr="00535EBA">
              <w:rPr>
                <w:rFonts w:ascii="Bookman Old Style" w:hAnsi="Bookman Old Style" w:cs="Times New Roman"/>
                <w:b/>
                <w:color w:val="FF0000"/>
              </w:rPr>
              <w:t>XXXX</w:t>
            </w:r>
            <w:r w:rsidRPr="00535EBA">
              <w:rPr>
                <w:rFonts w:ascii="Bookman Old Style" w:hAnsi="Bookman Old Style" w:cs="Times New Roman"/>
              </w:rPr>
              <w:t xml:space="preserve">, pessoa jurídica de direito privado, com sede à </w:t>
            </w:r>
            <w:r w:rsidRPr="00535EBA">
              <w:rPr>
                <w:rFonts w:ascii="Bookman Old Style" w:hAnsi="Bookman Old Style" w:cs="Times New Roman"/>
                <w:color w:val="FF0000"/>
              </w:rPr>
              <w:t>XXXXXXX</w:t>
            </w:r>
            <w:r w:rsidRPr="00535EBA">
              <w:rPr>
                <w:rFonts w:ascii="Bookman Old Style" w:hAnsi="Bookman Old Style" w:cs="Times New Roman"/>
              </w:rPr>
              <w:t xml:space="preserve">, nº </w:t>
            </w:r>
            <w:r w:rsidRPr="00535EBA">
              <w:rPr>
                <w:rFonts w:ascii="Bookman Old Style" w:hAnsi="Bookman Old Style" w:cs="Times New Roman"/>
                <w:color w:val="FF0000"/>
              </w:rPr>
              <w:t>XXX</w:t>
            </w:r>
            <w:r w:rsidRPr="00535EBA">
              <w:rPr>
                <w:rFonts w:ascii="Bookman Old Style" w:hAnsi="Bookman Old Style" w:cs="Times New Roman"/>
              </w:rPr>
              <w:t xml:space="preserve">, bairro </w:t>
            </w:r>
            <w:r w:rsidRPr="00535EBA">
              <w:rPr>
                <w:rFonts w:ascii="Bookman Old Style" w:hAnsi="Bookman Old Style" w:cs="Times New Roman"/>
                <w:color w:val="FF0000"/>
              </w:rPr>
              <w:t>XXXXX</w:t>
            </w:r>
            <w:r w:rsidRPr="00535EBA">
              <w:rPr>
                <w:rFonts w:ascii="Bookman Old Style" w:hAnsi="Bookman Old Style" w:cs="Times New Roman"/>
              </w:rPr>
              <w:t xml:space="preserve">, Cidade de </w:t>
            </w:r>
            <w:r w:rsidRPr="00535EBA">
              <w:rPr>
                <w:rFonts w:ascii="Bookman Old Style" w:hAnsi="Bookman Old Style" w:cs="Times New Roman"/>
                <w:color w:val="FF0000"/>
              </w:rPr>
              <w:t>XXXXX</w:t>
            </w:r>
            <w:r w:rsidRPr="00535EBA">
              <w:rPr>
                <w:rFonts w:ascii="Bookman Old Style" w:hAnsi="Bookman Old Style" w:cs="Times New Roman"/>
              </w:rPr>
              <w:t xml:space="preserve">, Estado do </w:t>
            </w:r>
            <w:r w:rsidRPr="00535EBA">
              <w:rPr>
                <w:rFonts w:ascii="Bookman Old Style" w:hAnsi="Bookman Old Style" w:cs="Times New Roman"/>
                <w:color w:val="FF0000"/>
              </w:rPr>
              <w:t>XXXX</w:t>
            </w:r>
            <w:r w:rsidRPr="00535EBA">
              <w:rPr>
                <w:rFonts w:ascii="Bookman Old Style" w:hAnsi="Bookman Old Style" w:cs="Times New Roman"/>
              </w:rPr>
              <w:t xml:space="preserve">, CEP </w:t>
            </w:r>
            <w:r w:rsidRPr="00535EBA">
              <w:rPr>
                <w:rFonts w:ascii="Bookman Old Style" w:hAnsi="Bookman Old Style" w:cs="Times New Roman"/>
                <w:color w:val="FF0000"/>
              </w:rPr>
              <w:t>XXXXX</w:t>
            </w:r>
            <w:r w:rsidRPr="00535EBA">
              <w:rPr>
                <w:rFonts w:ascii="Bookman Old Style" w:hAnsi="Bookman Old Style" w:cs="Times New Roman"/>
              </w:rPr>
              <w:t xml:space="preserve">, inscrita no </w:t>
            </w:r>
            <w:r w:rsidRPr="00535EBA">
              <w:rPr>
                <w:rFonts w:ascii="Bookman Old Style" w:hAnsi="Bookman Old Style" w:cs="Times New Roman"/>
                <w:b/>
              </w:rPr>
              <w:t xml:space="preserve">CNPJ n.º </w:t>
            </w:r>
            <w:r w:rsidRPr="00535EBA">
              <w:rPr>
                <w:rFonts w:ascii="Bookman Old Style" w:hAnsi="Bookman Old Style" w:cs="Times New Roman"/>
                <w:b/>
                <w:color w:val="FF0000"/>
              </w:rPr>
              <w:t>XX.XXX.XXX/XXX-XX</w:t>
            </w:r>
            <w:r w:rsidRPr="00535EBA">
              <w:rPr>
                <w:rFonts w:ascii="Bookman Old Style" w:hAnsi="Bookman Old Style" w:cs="Times New Roman"/>
                <w:b/>
              </w:rPr>
              <w:t>;</w:t>
            </w:r>
            <w:r w:rsidRPr="00535EBA">
              <w:rPr>
                <w:rFonts w:ascii="Bookman Old Style" w:hAnsi="Bookman Old Style" w:cs="Times New Roman"/>
              </w:rPr>
              <w:t xml:space="preserve"> </w:t>
            </w:r>
            <w:r w:rsidRPr="00535EBA">
              <w:rPr>
                <w:rFonts w:ascii="Bookman Old Style" w:hAnsi="Bookman Old Style" w:cs="Times New Roman"/>
                <w:spacing w:val="20"/>
              </w:rPr>
              <w:t xml:space="preserve">neste ato representada pelo Senhor </w:t>
            </w:r>
            <w:r w:rsidRPr="00535EBA">
              <w:rPr>
                <w:rFonts w:ascii="Bookman Old Style" w:hAnsi="Bookman Old Style" w:cs="Times New Roman"/>
                <w:b/>
                <w:bCs/>
                <w:color w:val="FF0000"/>
                <w:spacing w:val="20"/>
              </w:rPr>
              <w:t>XXX</w:t>
            </w:r>
            <w:r w:rsidRPr="00535EBA">
              <w:rPr>
                <w:rFonts w:ascii="Bookman Old Style" w:hAnsi="Bookman Old Style" w:cs="Times New Roman"/>
                <w:color w:val="FF0000"/>
                <w:spacing w:val="20"/>
              </w:rPr>
              <w:t xml:space="preserve">, nacionalidade, estado civil, </w:t>
            </w:r>
            <w:r w:rsidRPr="00535EBA">
              <w:rPr>
                <w:rFonts w:ascii="Bookman Old Style" w:hAnsi="Bookman Old Style" w:cs="Times New Roman"/>
                <w:spacing w:val="20"/>
              </w:rPr>
              <w:t>inscrito no RG n</w:t>
            </w:r>
            <w:r w:rsidRPr="00535EBA">
              <w:rPr>
                <w:rFonts w:ascii="Bookman Old Style" w:hAnsi="Bookman Old Style" w:cs="Times New Roman"/>
                <w:color w:val="FF0000"/>
                <w:spacing w:val="20"/>
              </w:rPr>
              <w:t xml:space="preserve">° </w:t>
            </w:r>
            <w:proofErr w:type="spellStart"/>
            <w:r w:rsidRPr="00535EBA">
              <w:rPr>
                <w:rFonts w:ascii="Bookman Old Style" w:hAnsi="Bookman Old Style" w:cs="Times New Roman"/>
                <w:color w:val="FF0000"/>
                <w:spacing w:val="20"/>
              </w:rPr>
              <w:t>xxx</w:t>
            </w:r>
            <w:proofErr w:type="spellEnd"/>
            <w:r w:rsidRPr="00535EBA">
              <w:rPr>
                <w:rFonts w:ascii="Bookman Old Style" w:hAnsi="Bookman Old Style" w:cs="Times New Roman"/>
                <w:color w:val="FF0000"/>
                <w:spacing w:val="20"/>
              </w:rPr>
              <w:t xml:space="preserve">, </w:t>
            </w:r>
            <w:r w:rsidRPr="00535EBA">
              <w:rPr>
                <w:rFonts w:ascii="Bookman Old Style" w:hAnsi="Bookman Old Style" w:cs="Times New Roman"/>
                <w:spacing w:val="20"/>
              </w:rPr>
              <w:t>e CPF/MF</w:t>
            </w:r>
            <w:r w:rsidRPr="00535EBA">
              <w:rPr>
                <w:rFonts w:ascii="Bookman Old Style" w:hAnsi="Bookman Old Style" w:cs="Times New Roman"/>
                <w:color w:val="FF0000"/>
                <w:spacing w:val="20"/>
              </w:rPr>
              <w:t xml:space="preserve"> n° </w:t>
            </w:r>
            <w:proofErr w:type="spellStart"/>
            <w:r w:rsidRPr="00535EBA">
              <w:rPr>
                <w:rFonts w:ascii="Bookman Old Style" w:hAnsi="Bookman Old Style" w:cs="Times New Roman"/>
                <w:color w:val="FF0000"/>
                <w:spacing w:val="20"/>
              </w:rPr>
              <w:t>xxxx</w:t>
            </w:r>
            <w:proofErr w:type="spellEnd"/>
            <w:r w:rsidRPr="00535EBA">
              <w:rPr>
                <w:rFonts w:ascii="Bookman Old Style" w:hAnsi="Bookman Old Style" w:cs="Times New Roman"/>
                <w:color w:val="FF0000"/>
                <w:spacing w:val="20"/>
              </w:rPr>
              <w:t xml:space="preserve">, </w:t>
            </w:r>
            <w:r w:rsidRPr="00535EBA">
              <w:rPr>
                <w:rFonts w:ascii="Bookman Old Style" w:hAnsi="Bookman Old Style" w:cs="Times New Roman"/>
                <w:spacing w:val="20"/>
              </w:rPr>
              <w:t>residente e domiciliado na</w:t>
            </w:r>
            <w:r w:rsidRPr="00535EBA">
              <w:rPr>
                <w:rFonts w:ascii="Bookman Old Style" w:hAnsi="Bookman Old Style" w:cs="Times New Roman"/>
                <w:color w:val="FF0000"/>
                <w:spacing w:val="20"/>
              </w:rPr>
              <w:t xml:space="preserve"> XXXX, no Município de XXX, CEP n° </w:t>
            </w:r>
            <w:proofErr w:type="spellStart"/>
            <w:r w:rsidRPr="00535EBA">
              <w:rPr>
                <w:rFonts w:ascii="Bookman Old Style" w:hAnsi="Bookman Old Style" w:cs="Times New Roman"/>
                <w:color w:val="FF0000"/>
                <w:spacing w:val="20"/>
              </w:rPr>
              <w:t>xxx</w:t>
            </w:r>
            <w:proofErr w:type="spellEnd"/>
            <w:r w:rsidRPr="00535EBA">
              <w:rPr>
                <w:rFonts w:ascii="Bookman Old Style" w:hAnsi="Bookman Old Style" w:cs="Times New Roman"/>
                <w:color w:val="FF0000"/>
                <w:spacing w:val="20"/>
              </w:rPr>
              <w:t>.</w:t>
            </w:r>
          </w:p>
        </w:tc>
      </w:tr>
    </w:tbl>
    <w:p w14:paraId="3124C61F" w14:textId="78E3100D" w:rsidR="00762217" w:rsidRPr="00535EBA" w:rsidRDefault="00762217" w:rsidP="00535EBA">
      <w:pPr>
        <w:spacing w:before="240" w:after="240" w:line="240" w:lineRule="auto"/>
        <w:ind w:firstLine="1418"/>
        <w:jc w:val="both"/>
        <w:rPr>
          <w:rFonts w:ascii="Bookman Old Style" w:hAnsi="Bookman Old Style" w:cs="Times New Roman"/>
          <w:bCs/>
          <w:color w:val="000000"/>
          <w:kern w:val="2"/>
        </w:rPr>
      </w:pPr>
      <w:r w:rsidRPr="00535EBA">
        <w:rPr>
          <w:rFonts w:ascii="Bookman Old Style" w:hAnsi="Bookman Old Style" w:cs="Times New Roman"/>
          <w:bCs/>
          <w:color w:val="000000"/>
          <w:kern w:val="2"/>
        </w:rPr>
        <w:t xml:space="preserve">As partes acima mencionadas, </w:t>
      </w:r>
      <w:r w:rsidRPr="00535EBA">
        <w:rPr>
          <w:rFonts w:ascii="Bookman Old Style" w:hAnsi="Bookman Old Style" w:cs="Times New Roman"/>
          <w:b/>
          <w:color w:val="000000"/>
          <w:kern w:val="2"/>
        </w:rPr>
        <w:t>MUNICÍPIO DE MORRETES</w:t>
      </w:r>
      <w:r w:rsidRPr="00535EBA">
        <w:rPr>
          <w:rFonts w:ascii="Bookman Old Style" w:hAnsi="Bookman Old Style" w:cs="Times New Roman"/>
          <w:bCs/>
          <w:color w:val="000000"/>
          <w:kern w:val="2"/>
        </w:rPr>
        <w:t xml:space="preserve">, doravante denominado </w:t>
      </w:r>
      <w:r w:rsidRPr="00535EBA">
        <w:rPr>
          <w:rFonts w:ascii="Bookman Old Style" w:hAnsi="Bookman Old Style" w:cs="Times New Roman"/>
          <w:b/>
          <w:color w:val="000000"/>
          <w:kern w:val="2"/>
        </w:rPr>
        <w:t>CONTRATANTE</w:t>
      </w:r>
      <w:r w:rsidRPr="00535EBA">
        <w:rPr>
          <w:rFonts w:ascii="Bookman Old Style" w:hAnsi="Bookman Old Style" w:cs="Times New Roman"/>
          <w:bCs/>
          <w:color w:val="000000"/>
          <w:kern w:val="2"/>
        </w:rPr>
        <w:t xml:space="preserve"> e a Empresa</w:t>
      </w:r>
      <w:r w:rsidRPr="00535EBA">
        <w:rPr>
          <w:rFonts w:ascii="Bookman Old Style" w:hAnsi="Bookman Old Style" w:cs="Times New Roman"/>
          <w:bCs/>
          <w:color w:val="FF0000"/>
          <w:kern w:val="2"/>
        </w:rPr>
        <w:t xml:space="preserve"> XXXXXXXXXXXXXXXXXX., </w:t>
      </w:r>
      <w:r w:rsidRPr="00535EBA">
        <w:rPr>
          <w:rFonts w:ascii="Bookman Old Style" w:hAnsi="Bookman Old Style" w:cs="Times New Roman"/>
          <w:bCs/>
          <w:color w:val="000000"/>
          <w:kern w:val="2"/>
        </w:rPr>
        <w:t xml:space="preserve">doravante denominada </w:t>
      </w:r>
      <w:r w:rsidRPr="00535EBA">
        <w:rPr>
          <w:rFonts w:ascii="Bookman Old Style" w:hAnsi="Bookman Old Style" w:cs="Times New Roman"/>
          <w:b/>
          <w:color w:val="000000"/>
          <w:kern w:val="2"/>
        </w:rPr>
        <w:t>CONTRATADA</w:t>
      </w:r>
      <w:r w:rsidRPr="00535EBA">
        <w:rPr>
          <w:rFonts w:ascii="Bookman Old Style" w:hAnsi="Bookman Old Style" w:cs="Times New Roman"/>
          <w:bCs/>
          <w:color w:val="000000"/>
          <w:kern w:val="2"/>
        </w:rPr>
        <w:t xml:space="preserve">, com fulcro no Processo Administrativo </w:t>
      </w:r>
      <w:r w:rsidRPr="00535EBA">
        <w:rPr>
          <w:rFonts w:ascii="Bookman Old Style" w:hAnsi="Bookman Old Style" w:cs="Times New Roman"/>
          <w:bCs/>
          <w:color w:val="FF0000"/>
          <w:kern w:val="2"/>
        </w:rPr>
        <w:t xml:space="preserve">n° </w:t>
      </w:r>
      <w:r w:rsidR="00260E98" w:rsidRPr="00535EBA">
        <w:rPr>
          <w:rFonts w:ascii="Bookman Old Style" w:hAnsi="Bookman Old Style" w:cs="Times New Roman"/>
          <w:bCs/>
          <w:color w:val="FF0000"/>
          <w:kern w:val="2"/>
        </w:rPr>
        <w:t>0</w:t>
      </w:r>
      <w:r w:rsidR="00163FCD" w:rsidRPr="00535EBA">
        <w:rPr>
          <w:rFonts w:ascii="Bookman Old Style" w:hAnsi="Bookman Old Style" w:cs="Times New Roman"/>
          <w:bCs/>
          <w:color w:val="FF0000"/>
          <w:kern w:val="2"/>
        </w:rPr>
        <w:t>76</w:t>
      </w:r>
      <w:r w:rsidRPr="00535EBA">
        <w:rPr>
          <w:rFonts w:ascii="Bookman Old Style" w:hAnsi="Bookman Old Style" w:cs="Times New Roman"/>
          <w:bCs/>
          <w:color w:val="FF0000"/>
          <w:kern w:val="2"/>
        </w:rPr>
        <w:t>/202</w:t>
      </w:r>
      <w:r w:rsidR="00750CAE" w:rsidRPr="00535EBA">
        <w:rPr>
          <w:rFonts w:ascii="Bookman Old Style" w:hAnsi="Bookman Old Style" w:cs="Times New Roman"/>
          <w:bCs/>
          <w:color w:val="FF0000"/>
          <w:kern w:val="2"/>
        </w:rPr>
        <w:t>4</w:t>
      </w:r>
      <w:r w:rsidRPr="00535EBA">
        <w:rPr>
          <w:rFonts w:ascii="Bookman Old Style" w:hAnsi="Bookman Old Style" w:cs="Times New Roman"/>
          <w:bCs/>
          <w:color w:val="000000"/>
          <w:kern w:val="2"/>
        </w:rPr>
        <w:t>, nos termos do disposto na Lei Federal nº 1</w:t>
      </w:r>
      <w:r w:rsidR="00023CB0" w:rsidRPr="00535EBA">
        <w:rPr>
          <w:rFonts w:ascii="Bookman Old Style" w:hAnsi="Bookman Old Style" w:cs="Times New Roman"/>
          <w:bCs/>
          <w:color w:val="000000"/>
          <w:kern w:val="2"/>
        </w:rPr>
        <w:t>4</w:t>
      </w:r>
      <w:r w:rsidRPr="00535EBA">
        <w:rPr>
          <w:rFonts w:ascii="Bookman Old Style" w:hAnsi="Bookman Old Style" w:cs="Times New Roman"/>
          <w:bCs/>
          <w:color w:val="000000"/>
          <w:kern w:val="2"/>
        </w:rPr>
        <w:t>.</w:t>
      </w:r>
      <w:r w:rsidR="00023CB0" w:rsidRPr="00535EBA">
        <w:rPr>
          <w:rFonts w:ascii="Bookman Old Style" w:hAnsi="Bookman Old Style" w:cs="Times New Roman"/>
          <w:bCs/>
          <w:color w:val="000000"/>
          <w:kern w:val="2"/>
        </w:rPr>
        <w:t>133</w:t>
      </w:r>
      <w:r w:rsidRPr="00535EBA">
        <w:rPr>
          <w:rFonts w:ascii="Bookman Old Style" w:hAnsi="Bookman Old Style" w:cs="Times New Roman"/>
          <w:bCs/>
          <w:color w:val="000000"/>
          <w:kern w:val="2"/>
        </w:rPr>
        <w:t xml:space="preserve">, de </w:t>
      </w:r>
      <w:r w:rsidR="00023CB0" w:rsidRPr="00535EBA">
        <w:rPr>
          <w:rFonts w:ascii="Bookman Old Style" w:hAnsi="Bookman Old Style" w:cs="Times New Roman"/>
          <w:bCs/>
          <w:color w:val="000000"/>
          <w:kern w:val="2"/>
        </w:rPr>
        <w:t>01</w:t>
      </w:r>
      <w:r w:rsidRPr="00535EBA">
        <w:rPr>
          <w:rFonts w:ascii="Bookman Old Style" w:hAnsi="Bookman Old Style" w:cs="Times New Roman"/>
          <w:bCs/>
          <w:color w:val="000000"/>
          <w:kern w:val="2"/>
        </w:rPr>
        <w:t xml:space="preserve"> de </w:t>
      </w:r>
      <w:r w:rsidR="00023CB0" w:rsidRPr="00535EBA">
        <w:rPr>
          <w:rFonts w:ascii="Bookman Old Style" w:hAnsi="Bookman Old Style" w:cs="Times New Roman"/>
          <w:bCs/>
          <w:color w:val="000000"/>
          <w:kern w:val="2"/>
        </w:rPr>
        <w:t>abril</w:t>
      </w:r>
      <w:r w:rsidRPr="00535EBA">
        <w:rPr>
          <w:rFonts w:ascii="Bookman Old Style" w:hAnsi="Bookman Old Style" w:cs="Times New Roman"/>
          <w:bCs/>
          <w:color w:val="000000"/>
          <w:kern w:val="2"/>
        </w:rPr>
        <w:t xml:space="preserve"> de 20</w:t>
      </w:r>
      <w:r w:rsidR="00023CB0" w:rsidRPr="00535EBA">
        <w:rPr>
          <w:rFonts w:ascii="Bookman Old Style" w:hAnsi="Bookman Old Style" w:cs="Times New Roman"/>
          <w:bCs/>
          <w:color w:val="000000"/>
          <w:kern w:val="2"/>
        </w:rPr>
        <w:t>21</w:t>
      </w:r>
      <w:r w:rsidRPr="00535EBA">
        <w:rPr>
          <w:rFonts w:ascii="Bookman Old Style" w:hAnsi="Bookman Old Style" w:cs="Times New Roman"/>
          <w:bCs/>
          <w:color w:val="000000"/>
          <w:kern w:val="2"/>
        </w:rPr>
        <w:t xml:space="preserve">, </w:t>
      </w:r>
      <w:r w:rsidR="00315B39" w:rsidRPr="00535EBA">
        <w:rPr>
          <w:rFonts w:ascii="Bookman Old Style" w:hAnsi="Bookman Old Style" w:cs="Times New Roman"/>
          <w:bCs/>
          <w:color w:val="000000"/>
          <w:kern w:val="2"/>
        </w:rPr>
        <w:t>no Decreto Municipal n° 852/2023 e demais normas aplicáveis às contratações públicas</w:t>
      </w:r>
      <w:r w:rsidRPr="00535EBA">
        <w:rPr>
          <w:rFonts w:ascii="Bookman Old Style" w:hAnsi="Bookman Old Style" w:cs="Times New Roman"/>
          <w:bCs/>
          <w:color w:val="000000"/>
          <w:kern w:val="2"/>
        </w:rPr>
        <w:t xml:space="preserve">, celebram o presente </w:t>
      </w:r>
      <w:r w:rsidRPr="00535EBA">
        <w:rPr>
          <w:rFonts w:ascii="Bookman Old Style" w:hAnsi="Bookman Old Style" w:cs="Times New Roman"/>
          <w:b/>
          <w:color w:val="000000"/>
          <w:kern w:val="2"/>
        </w:rPr>
        <w:t>CONTRATO ADMINISTRATIVO</w:t>
      </w:r>
      <w:r w:rsidRPr="00535EBA">
        <w:rPr>
          <w:rFonts w:ascii="Bookman Old Style" w:hAnsi="Bookman Old Style" w:cs="Times New Roman"/>
          <w:bCs/>
          <w:color w:val="000000"/>
          <w:kern w:val="2"/>
        </w:rPr>
        <w:t>, nos seguintes termos e condições:</w:t>
      </w:r>
    </w:p>
    <w:p w14:paraId="6AD171E5" w14:textId="77777777" w:rsidR="00762217" w:rsidRPr="00535EBA" w:rsidRDefault="00762217" w:rsidP="00535EBA">
      <w:pPr>
        <w:spacing w:before="240" w:after="240" w:line="240" w:lineRule="auto"/>
        <w:jc w:val="center"/>
        <w:rPr>
          <w:rFonts w:ascii="Bookman Old Style" w:hAnsi="Bookman Old Style" w:cs="Times New Roman"/>
          <w:b/>
          <w:caps/>
          <w:kern w:val="24"/>
        </w:rPr>
      </w:pPr>
      <w:r w:rsidRPr="00535EBA">
        <w:rPr>
          <w:rFonts w:ascii="Bookman Old Style" w:hAnsi="Bookman Old Style" w:cs="Times New Roman"/>
          <w:b/>
          <w:caps/>
          <w:kern w:val="24"/>
        </w:rPr>
        <w:t>Cláusula Primeira – do objeto</w:t>
      </w:r>
    </w:p>
    <w:p w14:paraId="47F931FC" w14:textId="530B8263" w:rsidR="00D8253C" w:rsidRPr="00535EBA" w:rsidRDefault="00315B39" w:rsidP="00535EBA">
      <w:pPr>
        <w:spacing w:before="240" w:after="240" w:line="240" w:lineRule="auto"/>
        <w:ind w:firstLine="851"/>
        <w:jc w:val="both"/>
        <w:rPr>
          <w:rFonts w:ascii="Bookman Old Style" w:hAnsi="Bookman Old Style" w:cs="Times New Roman"/>
          <w:bCs/>
        </w:rPr>
      </w:pPr>
      <w:r w:rsidRPr="00535EBA">
        <w:rPr>
          <w:rFonts w:ascii="Bookman Old Style" w:hAnsi="Bookman Old Style" w:cs="Times New Roman"/>
          <w:bCs/>
        </w:rPr>
        <w:t xml:space="preserve">A presente </w:t>
      </w:r>
      <w:r w:rsidR="00762217" w:rsidRPr="00535EBA">
        <w:rPr>
          <w:rFonts w:ascii="Bookman Old Style" w:hAnsi="Bookman Old Style" w:cs="Times New Roman"/>
          <w:bCs/>
        </w:rPr>
        <w:t xml:space="preserve">contratação </w:t>
      </w:r>
      <w:r w:rsidRPr="00535EBA">
        <w:rPr>
          <w:rFonts w:ascii="Bookman Old Style" w:hAnsi="Bookman Old Style" w:cs="Times New Roman"/>
          <w:bCs/>
        </w:rPr>
        <w:t xml:space="preserve">tem por objeto a </w:t>
      </w:r>
      <w:r w:rsidR="00F16678" w:rsidRPr="00535EBA">
        <w:rPr>
          <w:rFonts w:ascii="Bookman Old Style" w:hAnsi="Bookman Old Style" w:cs="Times New Roman"/>
          <w:bCs/>
        </w:rPr>
        <w:t xml:space="preserve">aquisição de </w:t>
      </w:r>
      <w:r w:rsidR="00535EBA" w:rsidRPr="00535EBA">
        <w:rPr>
          <w:rFonts w:ascii="Bookman Old Style" w:hAnsi="Bookman Old Style" w:cs="Times New Roman"/>
          <w:bCs/>
        </w:rPr>
        <w:t xml:space="preserve">prensa enfardadeira, </w:t>
      </w:r>
      <w:r w:rsidR="00535EBA">
        <w:rPr>
          <w:rFonts w:ascii="Bookman Old Style" w:hAnsi="Bookman Old Style" w:cs="Times New Roman"/>
          <w:bCs/>
        </w:rPr>
        <w:t xml:space="preserve">para atendimento da Secretaria Municipal de Meio Ambiente e Urbanismo, conforme </w:t>
      </w:r>
      <w:r w:rsidR="00F16678" w:rsidRPr="00535EBA">
        <w:rPr>
          <w:rFonts w:ascii="Bookman Old Style" w:hAnsi="Bookman Old Style" w:cs="Times New Roman"/>
          <w:bCs/>
        </w:rPr>
        <w:t>especificações</w:t>
      </w:r>
      <w:r w:rsidR="0057791E" w:rsidRPr="00535EBA">
        <w:rPr>
          <w:rFonts w:ascii="Bookman Old Style" w:hAnsi="Bookman Old Style" w:cs="Times New Roman"/>
          <w:bCs/>
        </w:rPr>
        <w:t>.</w:t>
      </w:r>
    </w:p>
    <w:p w14:paraId="3DDDA9F1" w14:textId="65C006A7" w:rsidR="001D783D" w:rsidRPr="00535EBA" w:rsidRDefault="001D783D" w:rsidP="00535EBA">
      <w:pPr>
        <w:pStyle w:val="Corpodetexto"/>
        <w:tabs>
          <w:tab w:val="left" w:pos="142"/>
        </w:tabs>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Parágrafo </w:t>
      </w:r>
      <w:r w:rsidR="00535EBA">
        <w:rPr>
          <w:rFonts w:ascii="Bookman Old Style" w:hAnsi="Bookman Old Style" w:cs="Times New Roman"/>
          <w:b/>
          <w:bCs/>
        </w:rPr>
        <w:t>único</w:t>
      </w:r>
      <w:r w:rsidRPr="00535EBA">
        <w:rPr>
          <w:rFonts w:ascii="Bookman Old Style" w:hAnsi="Bookman Old Style" w:cs="Times New Roman"/>
          <w:b/>
          <w:bCs/>
        </w:rPr>
        <w:t>.</w:t>
      </w:r>
      <w:r w:rsidRPr="00535EBA">
        <w:rPr>
          <w:rFonts w:ascii="Bookman Old Style" w:hAnsi="Bookman Old Style" w:cs="Times New Roman"/>
        </w:rPr>
        <w:t xml:space="preserve"> Integram o presente instrumento, independentemente de transcrição, a </w:t>
      </w:r>
      <w:r w:rsidR="00F16678" w:rsidRPr="00535EBA">
        <w:rPr>
          <w:rFonts w:ascii="Bookman Old Style" w:hAnsi="Bookman Old Style" w:cs="Times New Roman"/>
        </w:rPr>
        <w:t>p</w:t>
      </w:r>
      <w:r w:rsidRPr="00535EBA">
        <w:rPr>
          <w:rFonts w:ascii="Bookman Old Style" w:hAnsi="Bookman Old Style" w:cs="Times New Roman"/>
        </w:rPr>
        <w:t xml:space="preserve">roposta da </w:t>
      </w:r>
      <w:r w:rsidR="00535EBA" w:rsidRPr="00535EBA">
        <w:rPr>
          <w:rFonts w:ascii="Bookman Old Style" w:hAnsi="Bookman Old Style" w:cs="Times New Roman"/>
        </w:rPr>
        <w:t>Contratada</w:t>
      </w:r>
      <w:r w:rsidRPr="00535EBA">
        <w:rPr>
          <w:rFonts w:ascii="Bookman Old Style" w:hAnsi="Bookman Old Style" w:cs="Times New Roman"/>
        </w:rPr>
        <w:t xml:space="preserve">, </w:t>
      </w:r>
      <w:r w:rsidR="003C6727" w:rsidRPr="00535EBA">
        <w:rPr>
          <w:rFonts w:ascii="Bookman Old Style" w:hAnsi="Bookman Old Style" w:cs="Times New Roman"/>
        </w:rPr>
        <w:t xml:space="preserve">o </w:t>
      </w:r>
      <w:r w:rsidR="00535EBA" w:rsidRPr="00535EBA">
        <w:rPr>
          <w:rFonts w:ascii="Bookman Old Style" w:hAnsi="Bookman Old Style" w:cs="Times New Roman"/>
        </w:rPr>
        <w:t xml:space="preserve">Instrumento </w:t>
      </w:r>
      <w:r w:rsidR="003C6727" w:rsidRPr="00535EBA">
        <w:rPr>
          <w:rFonts w:ascii="Bookman Old Style" w:hAnsi="Bookman Old Style" w:cs="Times New Roman"/>
        </w:rPr>
        <w:t xml:space="preserve">de </w:t>
      </w:r>
      <w:r w:rsidR="00535EBA" w:rsidRPr="00535EBA">
        <w:rPr>
          <w:rFonts w:ascii="Bookman Old Style" w:hAnsi="Bookman Old Style" w:cs="Times New Roman"/>
        </w:rPr>
        <w:t xml:space="preserve">Repasse </w:t>
      </w:r>
      <w:r w:rsidR="00703C1C" w:rsidRPr="00535EBA">
        <w:rPr>
          <w:rFonts w:ascii="Bookman Old Style" w:hAnsi="Bookman Old Style" w:cs="Times New Roman"/>
        </w:rPr>
        <w:t xml:space="preserve">n° 4116208/2023 firmado entre o Município de Morretes e a Itaipu Binacional, </w:t>
      </w:r>
      <w:r w:rsidR="00772140" w:rsidRPr="00535EBA">
        <w:rPr>
          <w:rFonts w:ascii="Bookman Old Style" w:hAnsi="Bookman Old Style" w:cs="Times New Roman"/>
        </w:rPr>
        <w:t xml:space="preserve">o </w:t>
      </w:r>
      <w:r w:rsidR="00535EBA" w:rsidRPr="00535EBA">
        <w:rPr>
          <w:rFonts w:ascii="Bookman Old Style" w:hAnsi="Bookman Old Style" w:cs="Times New Roman"/>
        </w:rPr>
        <w:t xml:space="preserve">Termo </w:t>
      </w:r>
      <w:r w:rsidR="00772140" w:rsidRPr="00535EBA">
        <w:rPr>
          <w:rFonts w:ascii="Bookman Old Style" w:hAnsi="Bookman Old Style" w:cs="Times New Roman"/>
        </w:rPr>
        <w:t xml:space="preserve">de </w:t>
      </w:r>
      <w:r w:rsidR="00535EBA" w:rsidRPr="00535EBA">
        <w:rPr>
          <w:rFonts w:ascii="Bookman Old Style" w:hAnsi="Bookman Old Style" w:cs="Times New Roman"/>
        </w:rPr>
        <w:t xml:space="preserve">Referência </w:t>
      </w:r>
      <w:r w:rsidRPr="00535EBA">
        <w:rPr>
          <w:rFonts w:ascii="Bookman Old Style" w:hAnsi="Bookman Old Style" w:cs="Times New Roman"/>
        </w:rPr>
        <w:lastRenderedPageBreak/>
        <w:t xml:space="preserve">e demais elementos constantes no Processo </w:t>
      </w:r>
      <w:r w:rsidR="00703C1C" w:rsidRPr="00535EBA">
        <w:rPr>
          <w:rFonts w:ascii="Bookman Old Style" w:hAnsi="Bookman Old Style" w:cs="Times New Roman"/>
        </w:rPr>
        <w:t xml:space="preserve">Administrativo </w:t>
      </w:r>
      <w:r w:rsidRPr="00535EBA">
        <w:rPr>
          <w:rFonts w:ascii="Bookman Old Style" w:hAnsi="Bookman Old Style" w:cs="Times New Roman"/>
        </w:rPr>
        <w:t xml:space="preserve">nº </w:t>
      </w:r>
      <w:r w:rsidR="00703C1C" w:rsidRPr="00535EBA">
        <w:rPr>
          <w:rFonts w:ascii="Bookman Old Style" w:hAnsi="Bookman Old Style" w:cs="Times New Roman"/>
          <w:color w:val="FF0000"/>
        </w:rPr>
        <w:t>0</w:t>
      </w:r>
      <w:r w:rsidR="00163FCD" w:rsidRPr="00535EBA">
        <w:rPr>
          <w:rFonts w:ascii="Bookman Old Style" w:hAnsi="Bookman Old Style" w:cs="Times New Roman"/>
          <w:color w:val="FF0000"/>
        </w:rPr>
        <w:t>76</w:t>
      </w:r>
      <w:r w:rsidRPr="00535EBA">
        <w:rPr>
          <w:rFonts w:ascii="Bookman Old Style" w:hAnsi="Bookman Old Style" w:cs="Times New Roman"/>
        </w:rPr>
        <w:t>/202</w:t>
      </w:r>
      <w:r w:rsidR="00772140" w:rsidRPr="00535EBA">
        <w:rPr>
          <w:rFonts w:ascii="Bookman Old Style" w:hAnsi="Bookman Old Style" w:cs="Times New Roman"/>
        </w:rPr>
        <w:t>4</w:t>
      </w:r>
      <w:r w:rsidR="00703C1C" w:rsidRPr="00535EBA">
        <w:rPr>
          <w:rFonts w:ascii="Bookman Old Style" w:hAnsi="Bookman Old Style" w:cs="Times New Roman"/>
        </w:rPr>
        <w:t xml:space="preserve"> – Protocolo </w:t>
      </w:r>
      <w:r w:rsidR="00703C1C" w:rsidRPr="00535EBA">
        <w:rPr>
          <w:rFonts w:ascii="Bookman Old Style" w:hAnsi="Bookman Old Style" w:cs="Times New Roman"/>
          <w:color w:val="FF0000"/>
        </w:rPr>
        <w:t>4</w:t>
      </w:r>
      <w:r w:rsidR="00030B62" w:rsidRPr="00535EBA">
        <w:rPr>
          <w:rFonts w:ascii="Bookman Old Style" w:hAnsi="Bookman Old Style" w:cs="Times New Roman"/>
          <w:color w:val="FF0000"/>
        </w:rPr>
        <w:t>20</w:t>
      </w:r>
      <w:r w:rsidR="00163FCD" w:rsidRPr="00535EBA">
        <w:rPr>
          <w:rFonts w:ascii="Bookman Old Style" w:hAnsi="Bookman Old Style" w:cs="Times New Roman"/>
          <w:color w:val="FF0000"/>
        </w:rPr>
        <w:t>0</w:t>
      </w:r>
      <w:r w:rsidR="00703C1C" w:rsidRPr="00535EBA">
        <w:rPr>
          <w:rFonts w:ascii="Bookman Old Style" w:hAnsi="Bookman Old Style" w:cs="Times New Roman"/>
        </w:rPr>
        <w:t>/2024</w:t>
      </w:r>
      <w:r w:rsidRPr="00535EBA">
        <w:rPr>
          <w:rFonts w:ascii="Bookman Old Style" w:hAnsi="Bookman Old Style" w:cs="Times New Roman"/>
        </w:rPr>
        <w:t>.</w:t>
      </w:r>
    </w:p>
    <w:p w14:paraId="01C9B248" w14:textId="4BA69BA4" w:rsidR="00762217" w:rsidRPr="00535EBA" w:rsidRDefault="00762217" w:rsidP="00535EBA">
      <w:pPr>
        <w:spacing w:before="240" w:after="240" w:line="240" w:lineRule="auto"/>
        <w:jc w:val="center"/>
        <w:rPr>
          <w:rFonts w:ascii="Bookman Old Style" w:hAnsi="Bookman Old Style" w:cs="Times New Roman"/>
          <w:b/>
          <w:spacing w:val="20"/>
        </w:rPr>
      </w:pPr>
      <w:r w:rsidRPr="00535EBA">
        <w:rPr>
          <w:rFonts w:ascii="Bookman Old Style" w:hAnsi="Bookman Old Style" w:cs="Times New Roman"/>
          <w:b/>
          <w:caps/>
          <w:kern w:val="24"/>
        </w:rPr>
        <w:t>Cláusula Segunda – do valor</w:t>
      </w:r>
    </w:p>
    <w:p w14:paraId="31C926BC" w14:textId="4BAFF13E" w:rsidR="00762217" w:rsidRPr="00535EBA" w:rsidRDefault="00762217" w:rsidP="00535EBA">
      <w:pPr>
        <w:spacing w:before="240" w:after="240" w:line="240" w:lineRule="auto"/>
        <w:ind w:firstLine="851"/>
        <w:rPr>
          <w:rFonts w:ascii="Bookman Old Style" w:hAnsi="Bookman Old Style" w:cs="Times New Roman"/>
        </w:rPr>
      </w:pPr>
      <w:r w:rsidRPr="00535EBA">
        <w:rPr>
          <w:rFonts w:ascii="Bookman Old Style" w:hAnsi="Bookman Old Style" w:cs="Times New Roman"/>
          <w:bCs/>
        </w:rPr>
        <w:t xml:space="preserve">O valor total do presente contrato é de </w:t>
      </w:r>
      <w:r w:rsidRPr="00535EBA">
        <w:rPr>
          <w:rFonts w:ascii="Bookman Old Style" w:hAnsi="Bookman Old Style" w:cs="Times New Roman"/>
          <w:b/>
        </w:rPr>
        <w:t xml:space="preserve">R$ </w:t>
      </w:r>
      <w:r w:rsidRPr="00535EBA">
        <w:rPr>
          <w:rFonts w:ascii="Bookman Old Style" w:hAnsi="Bookman Old Style" w:cs="Times New Roman"/>
          <w:b/>
          <w:color w:val="FF0000"/>
        </w:rPr>
        <w:t xml:space="preserve">XXXXXX </w:t>
      </w:r>
      <w:r w:rsidRPr="00535EBA">
        <w:rPr>
          <w:rFonts w:ascii="Bookman Old Style" w:hAnsi="Bookman Old Style" w:cs="Times New Roman"/>
          <w:b/>
        </w:rPr>
        <w:t>(</w:t>
      </w:r>
      <w:proofErr w:type="spellStart"/>
      <w:r w:rsidRPr="00535EBA">
        <w:rPr>
          <w:rFonts w:ascii="Bookman Old Style" w:hAnsi="Bookman Old Style" w:cs="Times New Roman"/>
          <w:b/>
          <w:color w:val="FF0000"/>
        </w:rPr>
        <w:t>xxxxxxxxxx</w:t>
      </w:r>
      <w:proofErr w:type="spellEnd"/>
      <w:r w:rsidRPr="00535EBA">
        <w:rPr>
          <w:rFonts w:ascii="Bookman Old Style" w:hAnsi="Bookman Old Style" w:cs="Times New Roman"/>
          <w:b/>
        </w:rPr>
        <w:t>)</w:t>
      </w:r>
      <w:r w:rsidRPr="00535EBA">
        <w:rPr>
          <w:rFonts w:ascii="Bookman Old Style" w:hAnsi="Bookman Old Style" w:cs="Times New Roman"/>
        </w:rPr>
        <w:t>, referente ao ite</w:t>
      </w:r>
      <w:r w:rsidR="00493F43" w:rsidRPr="00535EBA">
        <w:rPr>
          <w:rFonts w:ascii="Bookman Old Style" w:hAnsi="Bookman Old Style" w:cs="Times New Roman"/>
        </w:rPr>
        <w:t>m</w:t>
      </w:r>
      <w:r w:rsidRPr="00535EBA">
        <w:rPr>
          <w:rFonts w:ascii="Bookman Old Style" w:hAnsi="Bookman Old Style" w:cs="Times New Roman"/>
        </w:rPr>
        <w:t>, como segue:</w:t>
      </w:r>
    </w:p>
    <w:tbl>
      <w:tblPr>
        <w:tblW w:w="9634" w:type="dxa"/>
        <w:tblLayout w:type="fixed"/>
        <w:tblLook w:val="0000" w:firstRow="0" w:lastRow="0" w:firstColumn="0" w:lastColumn="0" w:noHBand="0" w:noVBand="0"/>
      </w:tblPr>
      <w:tblGrid>
        <w:gridCol w:w="846"/>
        <w:gridCol w:w="3260"/>
        <w:gridCol w:w="1276"/>
        <w:gridCol w:w="1530"/>
        <w:gridCol w:w="1560"/>
        <w:gridCol w:w="1162"/>
      </w:tblGrid>
      <w:tr w:rsidR="00762217" w:rsidRPr="00535EBA" w14:paraId="16DDDD1A" w14:textId="77777777" w:rsidTr="00D20B50">
        <w:trPr>
          <w:trHeight w:val="184"/>
        </w:trPr>
        <w:tc>
          <w:tcPr>
            <w:tcW w:w="846" w:type="dxa"/>
            <w:tcBorders>
              <w:top w:val="single" w:sz="4" w:space="0" w:color="000000"/>
              <w:left w:val="single" w:sz="4" w:space="0" w:color="000000"/>
              <w:bottom w:val="single" w:sz="4" w:space="0" w:color="000000"/>
            </w:tcBorders>
          </w:tcPr>
          <w:p w14:paraId="0CDFC515" w14:textId="77777777" w:rsidR="00762217" w:rsidRPr="00535EBA" w:rsidRDefault="00762217" w:rsidP="00535EBA">
            <w:pPr>
              <w:pStyle w:val="Contedodatabela"/>
              <w:spacing w:line="240" w:lineRule="auto"/>
              <w:ind w:right="-107" w:hanging="107"/>
              <w:jc w:val="center"/>
              <w:rPr>
                <w:b/>
                <w:bCs/>
                <w:sz w:val="18"/>
                <w:szCs w:val="18"/>
              </w:rPr>
            </w:pPr>
            <w:r w:rsidRPr="00535EBA">
              <w:rPr>
                <w:b/>
                <w:bCs/>
                <w:sz w:val="18"/>
                <w:szCs w:val="18"/>
              </w:rPr>
              <w:t>Item</w:t>
            </w:r>
          </w:p>
        </w:tc>
        <w:tc>
          <w:tcPr>
            <w:tcW w:w="3260" w:type="dxa"/>
            <w:tcBorders>
              <w:top w:val="single" w:sz="4" w:space="0" w:color="000000"/>
              <w:left w:val="single" w:sz="4" w:space="0" w:color="000000"/>
              <w:bottom w:val="single" w:sz="4" w:space="0" w:color="000000"/>
            </w:tcBorders>
            <w:shd w:val="clear" w:color="auto" w:fill="auto"/>
          </w:tcPr>
          <w:p w14:paraId="7F986561" w14:textId="77777777" w:rsidR="00762217" w:rsidRPr="00535EBA" w:rsidRDefault="00762217" w:rsidP="00535EBA">
            <w:pPr>
              <w:pStyle w:val="Contedodatabela"/>
              <w:spacing w:line="240" w:lineRule="auto"/>
              <w:jc w:val="center"/>
              <w:rPr>
                <w:sz w:val="18"/>
                <w:szCs w:val="18"/>
              </w:rPr>
            </w:pPr>
            <w:r w:rsidRPr="00535EBA">
              <w:rPr>
                <w:b/>
                <w:bCs/>
                <w:sz w:val="18"/>
                <w:szCs w:val="18"/>
              </w:rPr>
              <w:t>Descrição</w:t>
            </w:r>
          </w:p>
        </w:tc>
        <w:tc>
          <w:tcPr>
            <w:tcW w:w="1276" w:type="dxa"/>
            <w:tcBorders>
              <w:top w:val="single" w:sz="4" w:space="0" w:color="000000"/>
              <w:left w:val="single" w:sz="4" w:space="0" w:color="000000"/>
              <w:bottom w:val="single" w:sz="4" w:space="0" w:color="000000"/>
            </w:tcBorders>
            <w:shd w:val="clear" w:color="auto" w:fill="auto"/>
          </w:tcPr>
          <w:p w14:paraId="147647A2" w14:textId="31BE039C" w:rsidR="00762217" w:rsidRPr="00535EBA" w:rsidRDefault="00D20B50" w:rsidP="00535EBA">
            <w:pPr>
              <w:pStyle w:val="Contedodatabela"/>
              <w:spacing w:line="240" w:lineRule="auto"/>
              <w:ind w:right="-242" w:hanging="259"/>
              <w:jc w:val="center"/>
              <w:rPr>
                <w:sz w:val="18"/>
                <w:szCs w:val="18"/>
              </w:rPr>
            </w:pPr>
            <w:r w:rsidRPr="00535EBA">
              <w:rPr>
                <w:b/>
                <w:bCs/>
                <w:sz w:val="18"/>
                <w:szCs w:val="18"/>
              </w:rPr>
              <w:t>Unidade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18A6BC0A" w14:textId="77777777" w:rsidR="00762217" w:rsidRPr="00535EBA" w:rsidRDefault="00762217" w:rsidP="00535EBA">
            <w:pPr>
              <w:pStyle w:val="Contedodatabela"/>
              <w:spacing w:line="240" w:lineRule="auto"/>
              <w:ind w:right="-133" w:hanging="113"/>
              <w:jc w:val="center"/>
              <w:rPr>
                <w:sz w:val="18"/>
                <w:szCs w:val="18"/>
              </w:rPr>
            </w:pPr>
            <w:r w:rsidRPr="00535EBA">
              <w:rPr>
                <w:b/>
                <w:bCs/>
                <w:sz w:val="18"/>
                <w:szCs w:val="18"/>
              </w:rPr>
              <w:t>Quantidade</w:t>
            </w:r>
          </w:p>
        </w:tc>
        <w:tc>
          <w:tcPr>
            <w:tcW w:w="1560" w:type="dxa"/>
            <w:tcBorders>
              <w:top w:val="single" w:sz="4" w:space="0" w:color="000000"/>
              <w:left w:val="single" w:sz="4" w:space="0" w:color="000000"/>
              <w:bottom w:val="single" w:sz="4" w:space="0" w:color="000000"/>
              <w:right w:val="single" w:sz="4" w:space="0" w:color="000000"/>
            </w:tcBorders>
          </w:tcPr>
          <w:p w14:paraId="4F888939" w14:textId="77777777" w:rsidR="00762217" w:rsidRPr="00535EBA" w:rsidRDefault="00762217" w:rsidP="00535EBA">
            <w:pPr>
              <w:pStyle w:val="Contedodatabela"/>
              <w:spacing w:line="240" w:lineRule="auto"/>
              <w:jc w:val="center"/>
              <w:rPr>
                <w:b/>
                <w:bCs/>
                <w:sz w:val="18"/>
                <w:szCs w:val="18"/>
              </w:rPr>
            </w:pPr>
            <w:r w:rsidRPr="00535EBA">
              <w:rPr>
                <w:b/>
                <w:bCs/>
                <w:sz w:val="18"/>
                <w:szCs w:val="18"/>
              </w:rPr>
              <w:t>Valor Unitário</w:t>
            </w:r>
          </w:p>
        </w:tc>
        <w:tc>
          <w:tcPr>
            <w:tcW w:w="1162" w:type="dxa"/>
            <w:tcBorders>
              <w:top w:val="single" w:sz="4" w:space="0" w:color="000000"/>
              <w:left w:val="single" w:sz="4" w:space="0" w:color="000000"/>
              <w:bottom w:val="single" w:sz="4" w:space="0" w:color="000000"/>
              <w:right w:val="single" w:sz="4" w:space="0" w:color="000000"/>
            </w:tcBorders>
          </w:tcPr>
          <w:p w14:paraId="44053563" w14:textId="77777777" w:rsidR="00762217" w:rsidRPr="00535EBA" w:rsidRDefault="00762217" w:rsidP="00535EBA">
            <w:pPr>
              <w:pStyle w:val="Contedodatabela"/>
              <w:spacing w:line="240" w:lineRule="auto"/>
              <w:ind w:left="-106" w:right="-101"/>
              <w:jc w:val="center"/>
              <w:rPr>
                <w:b/>
                <w:bCs/>
                <w:sz w:val="18"/>
                <w:szCs w:val="18"/>
              </w:rPr>
            </w:pPr>
            <w:r w:rsidRPr="00535EBA">
              <w:rPr>
                <w:b/>
                <w:bCs/>
                <w:sz w:val="18"/>
                <w:szCs w:val="18"/>
              </w:rPr>
              <w:t>Valor Total</w:t>
            </w:r>
          </w:p>
        </w:tc>
      </w:tr>
      <w:tr w:rsidR="002F7236" w:rsidRPr="00535EBA" w14:paraId="7F59D986" w14:textId="77777777" w:rsidTr="00D20B50">
        <w:trPr>
          <w:trHeight w:val="120"/>
        </w:trPr>
        <w:tc>
          <w:tcPr>
            <w:tcW w:w="846" w:type="dxa"/>
            <w:tcBorders>
              <w:top w:val="single" w:sz="4" w:space="0" w:color="000000"/>
              <w:left w:val="single" w:sz="4" w:space="0" w:color="000000"/>
              <w:bottom w:val="single" w:sz="4" w:space="0" w:color="000000"/>
            </w:tcBorders>
          </w:tcPr>
          <w:p w14:paraId="5877E285" w14:textId="2BB2A49A" w:rsidR="00762217" w:rsidRPr="00535EBA" w:rsidRDefault="00493F43" w:rsidP="00535EBA">
            <w:pPr>
              <w:spacing w:line="240" w:lineRule="auto"/>
              <w:jc w:val="both"/>
              <w:rPr>
                <w:rFonts w:ascii="Bookman Old Style" w:hAnsi="Bookman Old Style" w:cs="Times New Roman"/>
                <w:color w:val="FF0000"/>
                <w:sz w:val="18"/>
                <w:szCs w:val="18"/>
              </w:rPr>
            </w:pPr>
            <w:r w:rsidRPr="00535EBA">
              <w:rPr>
                <w:rFonts w:ascii="Bookman Old Style" w:hAnsi="Bookman Old Style" w:cs="Times New Roman"/>
                <w:color w:val="FF0000"/>
                <w:sz w:val="18"/>
                <w:szCs w:val="18"/>
              </w:rPr>
              <w:t>1</w:t>
            </w:r>
          </w:p>
        </w:tc>
        <w:tc>
          <w:tcPr>
            <w:tcW w:w="3260" w:type="dxa"/>
            <w:tcBorders>
              <w:top w:val="single" w:sz="4" w:space="0" w:color="000000"/>
              <w:left w:val="single" w:sz="4" w:space="0" w:color="000000"/>
              <w:bottom w:val="single" w:sz="4" w:space="0" w:color="000000"/>
            </w:tcBorders>
            <w:shd w:val="clear" w:color="auto" w:fill="auto"/>
          </w:tcPr>
          <w:p w14:paraId="6AA4D734" w14:textId="77777777" w:rsidR="00762217" w:rsidRPr="00535EBA" w:rsidRDefault="004030B2"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xml:space="preserve">Prensa enfardadeira </w:t>
            </w:r>
            <w:r w:rsidR="008E2877" w:rsidRPr="00535EBA">
              <w:rPr>
                <w:rFonts w:ascii="Bookman Old Style" w:hAnsi="Bookman Old Style" w:cs="Times New Roman"/>
                <w:bCs/>
                <w:color w:val="FF0000"/>
                <w:sz w:val="18"/>
                <w:szCs w:val="18"/>
              </w:rPr>
              <w:t xml:space="preserve">vertical </w:t>
            </w:r>
          </w:p>
          <w:p w14:paraId="5C30B494" w14:textId="77777777" w:rsidR="008E2877" w:rsidRPr="00535EBA" w:rsidRDefault="008E2877"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Requisitos técnicos:</w:t>
            </w:r>
          </w:p>
          <w:p w14:paraId="09D08327" w14:textId="77777777" w:rsidR="008E2877" w:rsidRPr="00535EBA" w:rsidRDefault="008E2877"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Com porta de segurança</w:t>
            </w:r>
            <w:r w:rsidR="00D82CC5" w:rsidRPr="00535EBA">
              <w:rPr>
                <w:rFonts w:ascii="Bookman Old Style" w:hAnsi="Bookman Old Style" w:cs="Times New Roman"/>
                <w:bCs/>
                <w:color w:val="FF0000"/>
                <w:sz w:val="18"/>
                <w:szCs w:val="18"/>
              </w:rPr>
              <w:t>, caixa de prensagem na dimensão mínima</w:t>
            </w:r>
            <w:r w:rsidR="009940FB" w:rsidRPr="00535EBA">
              <w:rPr>
                <w:rFonts w:ascii="Bookman Old Style" w:hAnsi="Bookman Old Style" w:cs="Times New Roman"/>
                <w:bCs/>
                <w:color w:val="FF0000"/>
                <w:sz w:val="18"/>
                <w:szCs w:val="18"/>
              </w:rPr>
              <w:t xml:space="preserve"> (largura 1000mm; altura 1400mm</w:t>
            </w:r>
            <w:r w:rsidR="00CC2A1A" w:rsidRPr="00535EBA">
              <w:rPr>
                <w:rFonts w:ascii="Bookman Old Style" w:hAnsi="Bookman Old Style" w:cs="Times New Roman"/>
                <w:bCs/>
                <w:color w:val="FF0000"/>
                <w:sz w:val="18"/>
                <w:szCs w:val="18"/>
              </w:rPr>
              <w:t>; profundidade 600mm);</w:t>
            </w:r>
          </w:p>
          <w:p w14:paraId="0C5F7DEF" w14:textId="77777777" w:rsidR="00CC2A1A" w:rsidRPr="00535EBA" w:rsidRDefault="00CC2A1A"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Motor trifásico</w:t>
            </w:r>
            <w:r w:rsidR="00994947" w:rsidRPr="00535EBA">
              <w:rPr>
                <w:rFonts w:ascii="Bookman Old Style" w:hAnsi="Bookman Old Style" w:cs="Times New Roman"/>
                <w:bCs/>
                <w:color w:val="FF0000"/>
                <w:sz w:val="18"/>
                <w:szCs w:val="18"/>
              </w:rPr>
              <w:t xml:space="preserve"> de no mínimo 5cv;</w:t>
            </w:r>
          </w:p>
          <w:p w14:paraId="362273F2" w14:textId="77777777" w:rsidR="009A258A" w:rsidRPr="00535EBA" w:rsidRDefault="00994947"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Potência hidráulica nominal</w:t>
            </w:r>
            <w:r w:rsidR="009A258A" w:rsidRPr="00535EBA">
              <w:rPr>
                <w:rFonts w:ascii="Bookman Old Style" w:hAnsi="Bookman Old Style" w:cs="Times New Roman"/>
                <w:bCs/>
                <w:color w:val="FF0000"/>
                <w:sz w:val="18"/>
                <w:szCs w:val="18"/>
              </w:rPr>
              <w:t xml:space="preserve"> mínima de 15t;</w:t>
            </w:r>
          </w:p>
          <w:p w14:paraId="2839D3D9" w14:textId="77777777" w:rsidR="00EF46F7" w:rsidRPr="00535EBA" w:rsidRDefault="009A258A"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Estrutura de chapa de aç</w:t>
            </w:r>
            <w:r w:rsidR="00CF11D2" w:rsidRPr="00535EBA">
              <w:rPr>
                <w:rFonts w:ascii="Bookman Old Style" w:hAnsi="Bookman Old Style" w:cs="Times New Roman"/>
                <w:bCs/>
                <w:color w:val="FF0000"/>
                <w:sz w:val="18"/>
                <w:szCs w:val="18"/>
              </w:rPr>
              <w:t xml:space="preserve">o 1020 ou superior na espessura mínima </w:t>
            </w:r>
            <w:r w:rsidR="00EF46F7" w:rsidRPr="00535EBA">
              <w:rPr>
                <w:rFonts w:ascii="Bookman Old Style" w:hAnsi="Bookman Old Style" w:cs="Times New Roman"/>
                <w:bCs/>
                <w:color w:val="FF0000"/>
                <w:sz w:val="18"/>
                <w:szCs w:val="18"/>
              </w:rPr>
              <w:t>de 3/16”;</w:t>
            </w:r>
          </w:p>
          <w:p w14:paraId="5ABA1061" w14:textId="108F8170" w:rsidR="00356775" w:rsidRPr="00535EBA" w:rsidRDefault="00356775"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Pintura eletrostática;</w:t>
            </w:r>
          </w:p>
          <w:p w14:paraId="3BDA7BDE" w14:textId="77777777" w:rsidR="00E71B5B" w:rsidRPr="00535EBA" w:rsidRDefault="00356775"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Voltagem de 220v</w:t>
            </w:r>
            <w:r w:rsidR="00E71B5B" w:rsidRPr="00535EBA">
              <w:rPr>
                <w:rFonts w:ascii="Bookman Old Style" w:hAnsi="Bookman Old Style" w:cs="Times New Roman"/>
                <w:bCs/>
                <w:color w:val="FF0000"/>
                <w:sz w:val="18"/>
                <w:szCs w:val="18"/>
              </w:rPr>
              <w:t xml:space="preserve"> trifásico;</w:t>
            </w:r>
          </w:p>
          <w:p w14:paraId="7627473F" w14:textId="77777777" w:rsidR="00C701C4" w:rsidRPr="00535EBA" w:rsidRDefault="00E71B5B"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Acionamento do motor em partida direta</w:t>
            </w:r>
            <w:r w:rsidR="00C701C4" w:rsidRPr="00535EBA">
              <w:rPr>
                <w:rFonts w:ascii="Bookman Old Style" w:hAnsi="Bookman Old Style" w:cs="Times New Roman"/>
                <w:bCs/>
                <w:color w:val="FF0000"/>
                <w:sz w:val="18"/>
                <w:szCs w:val="18"/>
              </w:rPr>
              <w:t>;</w:t>
            </w:r>
          </w:p>
          <w:p w14:paraId="24C48F7B" w14:textId="77777777" w:rsidR="000A3FC8" w:rsidRPr="00535EBA" w:rsidRDefault="00C701C4"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xml:space="preserve">- Sistema de segurança que atendam as normas </w:t>
            </w:r>
            <w:r w:rsidR="00AA02FC" w:rsidRPr="00535EBA">
              <w:rPr>
                <w:rFonts w:ascii="Bookman Old Style" w:hAnsi="Bookman Old Style" w:cs="Times New Roman"/>
                <w:bCs/>
                <w:color w:val="FF0000"/>
                <w:sz w:val="18"/>
                <w:szCs w:val="18"/>
              </w:rPr>
              <w:t>vigentes da ABNT NBR e normas reguladoras (</w:t>
            </w:r>
            <w:proofErr w:type="spellStart"/>
            <w:r w:rsidR="00AA02FC" w:rsidRPr="00535EBA">
              <w:rPr>
                <w:rFonts w:ascii="Bookman Old Style" w:hAnsi="Bookman Old Style" w:cs="Times New Roman"/>
                <w:bCs/>
                <w:color w:val="FF0000"/>
                <w:sz w:val="18"/>
                <w:szCs w:val="18"/>
              </w:rPr>
              <w:t>NR’s</w:t>
            </w:r>
            <w:proofErr w:type="spellEnd"/>
            <w:r w:rsidR="00AA02FC" w:rsidRPr="00535EBA">
              <w:rPr>
                <w:rFonts w:ascii="Bookman Old Style" w:hAnsi="Bookman Old Style" w:cs="Times New Roman"/>
                <w:bCs/>
                <w:color w:val="FF0000"/>
                <w:sz w:val="18"/>
                <w:szCs w:val="18"/>
              </w:rPr>
              <w:t>)</w:t>
            </w:r>
            <w:r w:rsidR="000A3FC8" w:rsidRPr="00535EBA">
              <w:rPr>
                <w:rFonts w:ascii="Bookman Old Style" w:hAnsi="Bookman Old Style" w:cs="Times New Roman"/>
                <w:bCs/>
                <w:color w:val="FF0000"/>
                <w:sz w:val="18"/>
                <w:szCs w:val="18"/>
              </w:rPr>
              <w:t>;</w:t>
            </w:r>
          </w:p>
          <w:p w14:paraId="5D5EFDFB" w14:textId="77777777" w:rsidR="000A3FC8" w:rsidRPr="00535EBA" w:rsidRDefault="000A3FC8"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Dispositivo de emergência;</w:t>
            </w:r>
          </w:p>
          <w:p w14:paraId="6CC197AE" w14:textId="77777777" w:rsidR="00212C1C" w:rsidRPr="00535EBA" w:rsidRDefault="000A3FC8"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xml:space="preserve">- Painel de comando com detecção </w:t>
            </w:r>
            <w:r w:rsidR="00212C1C" w:rsidRPr="00535EBA">
              <w:rPr>
                <w:rFonts w:ascii="Bookman Old Style" w:hAnsi="Bookman Old Style" w:cs="Times New Roman"/>
                <w:bCs/>
                <w:color w:val="FF0000"/>
                <w:sz w:val="18"/>
                <w:szCs w:val="18"/>
              </w:rPr>
              <w:t>de falhas de seus componentes;</w:t>
            </w:r>
          </w:p>
          <w:p w14:paraId="0F2F35A3" w14:textId="6F96B796" w:rsidR="00212C1C" w:rsidRPr="00535EBA" w:rsidRDefault="00212C1C"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xml:space="preserve">- Sistema de </w:t>
            </w:r>
            <w:r w:rsidR="00AE79BB" w:rsidRPr="00535EBA">
              <w:rPr>
                <w:rFonts w:ascii="Bookman Old Style" w:hAnsi="Bookman Old Style" w:cs="Times New Roman"/>
                <w:bCs/>
                <w:color w:val="FF0000"/>
                <w:sz w:val="18"/>
                <w:szCs w:val="18"/>
              </w:rPr>
              <w:t>re</w:t>
            </w:r>
            <w:r w:rsidRPr="00535EBA">
              <w:rPr>
                <w:rFonts w:ascii="Bookman Old Style" w:hAnsi="Bookman Old Style" w:cs="Times New Roman"/>
                <w:bCs/>
                <w:color w:val="FF0000"/>
                <w:sz w:val="18"/>
                <w:szCs w:val="18"/>
              </w:rPr>
              <w:t>te</w:t>
            </w:r>
            <w:r w:rsidR="00AE79BB" w:rsidRPr="00535EBA">
              <w:rPr>
                <w:rFonts w:ascii="Bookman Old Style" w:hAnsi="Bookman Old Style" w:cs="Times New Roman"/>
                <w:bCs/>
                <w:color w:val="FF0000"/>
                <w:sz w:val="18"/>
                <w:szCs w:val="18"/>
              </w:rPr>
              <w:t>n</w:t>
            </w:r>
            <w:r w:rsidRPr="00535EBA">
              <w:rPr>
                <w:rFonts w:ascii="Bookman Old Style" w:hAnsi="Bookman Old Style" w:cs="Times New Roman"/>
                <w:bCs/>
                <w:color w:val="FF0000"/>
                <w:sz w:val="18"/>
                <w:szCs w:val="18"/>
              </w:rPr>
              <w:t>ção mecânica;</w:t>
            </w:r>
          </w:p>
          <w:p w14:paraId="25894B92" w14:textId="6F2B0CF8" w:rsidR="00AE79BB" w:rsidRPr="00535EBA" w:rsidRDefault="00AE79BB"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Boca funil de alimentação</w:t>
            </w:r>
            <w:r w:rsidR="0013401B" w:rsidRPr="00535EBA">
              <w:rPr>
                <w:rFonts w:ascii="Bookman Old Style" w:hAnsi="Bookman Old Style" w:cs="Times New Roman"/>
                <w:bCs/>
                <w:color w:val="FF0000"/>
                <w:sz w:val="18"/>
                <w:szCs w:val="18"/>
              </w:rPr>
              <w:t xml:space="preserve"> de no mínimo 500mm X 1000mm;</w:t>
            </w:r>
          </w:p>
          <w:p w14:paraId="0A39EB60" w14:textId="7199CB49" w:rsidR="00994947" w:rsidRPr="00535EBA" w:rsidRDefault="00CD234A" w:rsidP="00535EBA">
            <w:pPr>
              <w:spacing w:line="240" w:lineRule="auto"/>
              <w:jc w:val="both"/>
              <w:rPr>
                <w:rFonts w:ascii="Bookman Old Style" w:hAnsi="Bookman Old Style" w:cs="Times New Roman"/>
                <w:bCs/>
                <w:color w:val="FF0000"/>
                <w:sz w:val="18"/>
                <w:szCs w:val="18"/>
              </w:rPr>
            </w:pPr>
            <w:r w:rsidRPr="00535EBA">
              <w:rPr>
                <w:rFonts w:ascii="Bookman Old Style" w:hAnsi="Bookman Old Style" w:cs="Times New Roman"/>
                <w:bCs/>
                <w:color w:val="FF0000"/>
                <w:sz w:val="18"/>
                <w:szCs w:val="18"/>
              </w:rPr>
              <w:t xml:space="preserve">- O equipamento deve ser entregue com carro </w:t>
            </w:r>
            <w:r w:rsidR="008E1C2E" w:rsidRPr="00535EBA">
              <w:rPr>
                <w:rFonts w:ascii="Bookman Old Style" w:hAnsi="Bookman Old Style" w:cs="Times New Roman"/>
                <w:bCs/>
                <w:color w:val="FF0000"/>
                <w:sz w:val="18"/>
                <w:szCs w:val="18"/>
              </w:rPr>
              <w:t xml:space="preserve">de retirada e movimentação de fardos </w:t>
            </w:r>
            <w:r w:rsidR="009E11F3" w:rsidRPr="00535EBA">
              <w:rPr>
                <w:rFonts w:ascii="Bookman Old Style" w:hAnsi="Bookman Old Style" w:cs="Times New Roman"/>
                <w:bCs/>
                <w:color w:val="FF0000"/>
                <w:sz w:val="18"/>
                <w:szCs w:val="18"/>
              </w:rPr>
              <w:t>compatível com o equipamento.</w:t>
            </w:r>
          </w:p>
        </w:tc>
        <w:tc>
          <w:tcPr>
            <w:tcW w:w="1276" w:type="dxa"/>
            <w:tcBorders>
              <w:top w:val="single" w:sz="4" w:space="0" w:color="000000"/>
              <w:left w:val="single" w:sz="4" w:space="0" w:color="000000"/>
              <w:bottom w:val="single" w:sz="4" w:space="0" w:color="000000"/>
            </w:tcBorders>
            <w:shd w:val="clear" w:color="auto" w:fill="auto"/>
          </w:tcPr>
          <w:p w14:paraId="6B077A4B" w14:textId="2976842F" w:rsidR="00762217" w:rsidRPr="00535EBA" w:rsidRDefault="00990B24" w:rsidP="00535EBA">
            <w:pPr>
              <w:pStyle w:val="Contedodatabela"/>
              <w:snapToGrid w:val="0"/>
              <w:spacing w:line="240" w:lineRule="auto"/>
              <w:rPr>
                <w:color w:val="FF0000"/>
                <w:sz w:val="18"/>
                <w:szCs w:val="18"/>
              </w:rPr>
            </w:pPr>
            <w:r w:rsidRPr="00535EBA">
              <w:rPr>
                <w:color w:val="FF0000"/>
                <w:sz w:val="18"/>
                <w:szCs w:val="18"/>
              </w:rPr>
              <w:t>1</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18EB86D6" w14:textId="3B8F05F0" w:rsidR="00762217" w:rsidRPr="00535EBA" w:rsidRDefault="00493F43" w:rsidP="00535EBA">
            <w:pPr>
              <w:pStyle w:val="Contedodatabela"/>
              <w:spacing w:line="240" w:lineRule="auto"/>
              <w:rPr>
                <w:bCs/>
                <w:color w:val="FF0000"/>
                <w:sz w:val="18"/>
                <w:szCs w:val="18"/>
              </w:rPr>
            </w:pPr>
            <w:r w:rsidRPr="00535EBA">
              <w:rPr>
                <w:bCs/>
                <w:color w:val="FF0000"/>
                <w:sz w:val="18"/>
                <w:szCs w:val="18"/>
              </w:rPr>
              <w:t>1</w:t>
            </w:r>
          </w:p>
        </w:tc>
        <w:tc>
          <w:tcPr>
            <w:tcW w:w="1560" w:type="dxa"/>
            <w:tcBorders>
              <w:top w:val="single" w:sz="4" w:space="0" w:color="000000"/>
              <w:left w:val="single" w:sz="4" w:space="0" w:color="000000"/>
              <w:bottom w:val="single" w:sz="4" w:space="0" w:color="000000"/>
              <w:right w:val="single" w:sz="4" w:space="0" w:color="000000"/>
            </w:tcBorders>
          </w:tcPr>
          <w:p w14:paraId="1EA06F53" w14:textId="5A8F4E38" w:rsidR="00762217" w:rsidRPr="00535EBA" w:rsidRDefault="00762217" w:rsidP="00535EBA">
            <w:pPr>
              <w:pStyle w:val="Contedodatabela"/>
              <w:spacing w:line="240" w:lineRule="auto"/>
              <w:ind w:right="821"/>
              <w:rPr>
                <w:b/>
                <w:color w:val="FF0000"/>
                <w:kern w:val="2"/>
                <w:sz w:val="18"/>
                <w:szCs w:val="18"/>
              </w:rPr>
            </w:pPr>
          </w:p>
        </w:tc>
        <w:tc>
          <w:tcPr>
            <w:tcW w:w="1162" w:type="dxa"/>
            <w:tcBorders>
              <w:top w:val="single" w:sz="4" w:space="0" w:color="000000"/>
              <w:left w:val="single" w:sz="4" w:space="0" w:color="000000"/>
              <w:bottom w:val="single" w:sz="4" w:space="0" w:color="000000"/>
              <w:right w:val="single" w:sz="4" w:space="0" w:color="000000"/>
            </w:tcBorders>
          </w:tcPr>
          <w:p w14:paraId="0BDB83BE" w14:textId="7B4D638D" w:rsidR="00762217" w:rsidRPr="00535EBA" w:rsidRDefault="00762217" w:rsidP="00535EBA">
            <w:pPr>
              <w:pStyle w:val="Contedodatabela"/>
              <w:spacing w:line="240" w:lineRule="auto"/>
              <w:ind w:left="61" w:right="821"/>
              <w:rPr>
                <w:b/>
                <w:color w:val="FF0000"/>
                <w:kern w:val="2"/>
                <w:sz w:val="18"/>
                <w:szCs w:val="18"/>
              </w:rPr>
            </w:pPr>
          </w:p>
        </w:tc>
      </w:tr>
    </w:tbl>
    <w:p w14:paraId="35B7371B" w14:textId="71191E15" w:rsidR="00974370" w:rsidRPr="00535EBA" w:rsidRDefault="00953565" w:rsidP="00535EBA">
      <w:pPr>
        <w:widowControl w:val="0"/>
        <w:autoSpaceDE w:val="0"/>
        <w:spacing w:before="240" w:after="240" w:line="240" w:lineRule="auto"/>
        <w:ind w:firstLine="851"/>
        <w:jc w:val="both"/>
        <w:rPr>
          <w:rFonts w:ascii="Bookman Old Style" w:hAnsi="Bookman Old Style" w:cs="Times New Roman"/>
          <w:caps/>
          <w:kern w:val="24"/>
        </w:rPr>
      </w:pPr>
      <w:r w:rsidRPr="00535EBA">
        <w:rPr>
          <w:rFonts w:ascii="Bookman Old Style" w:hAnsi="Bookman Old Style" w:cs="Times New Roman"/>
          <w:b/>
          <w:bCs/>
          <w:kern w:val="24"/>
        </w:rPr>
        <w:t>Parágrafo único.</w:t>
      </w:r>
      <w:r w:rsidRPr="00535EBA">
        <w:rPr>
          <w:rFonts w:ascii="Bookman Old Style" w:hAnsi="Bookman Old Style" w:cs="Times New Roman"/>
          <w:kern w:val="24"/>
        </w:rPr>
        <w:t xml:space="preserve"> </w:t>
      </w:r>
      <w:r w:rsidR="00F844F6" w:rsidRPr="00535EBA">
        <w:rPr>
          <w:rFonts w:ascii="Bookman Old Style" w:hAnsi="Bookman Old Style" w:cs="Times New Roman"/>
          <w:kern w:val="24"/>
        </w:rPr>
        <w:t xml:space="preserve">A descrição detalhada do objeto do contrato </w:t>
      </w:r>
      <w:r w:rsidR="00AD61C6" w:rsidRPr="00535EBA">
        <w:rPr>
          <w:rFonts w:ascii="Bookman Old Style" w:hAnsi="Bookman Old Style" w:cs="Times New Roman"/>
          <w:kern w:val="24"/>
        </w:rPr>
        <w:t xml:space="preserve">é aquela constante </w:t>
      </w:r>
      <w:r w:rsidR="00401414" w:rsidRPr="00535EBA">
        <w:rPr>
          <w:rFonts w:ascii="Bookman Old Style" w:hAnsi="Bookman Old Style" w:cs="Times New Roman"/>
          <w:kern w:val="24"/>
        </w:rPr>
        <w:t>do</w:t>
      </w:r>
      <w:r w:rsidR="00401414" w:rsidRPr="00535EBA">
        <w:rPr>
          <w:rFonts w:ascii="Bookman Old Style" w:hAnsi="Bookman Old Style" w:cs="Times New Roman"/>
        </w:rPr>
        <w:t xml:space="preserve"> </w:t>
      </w:r>
      <w:r w:rsidR="00535EBA" w:rsidRPr="00535EBA">
        <w:rPr>
          <w:rFonts w:ascii="Bookman Old Style" w:hAnsi="Bookman Old Style" w:cs="Times New Roman"/>
        </w:rPr>
        <w:t xml:space="preserve">Termo </w:t>
      </w:r>
      <w:r w:rsidR="00401414" w:rsidRPr="00535EBA">
        <w:rPr>
          <w:rFonts w:ascii="Bookman Old Style" w:hAnsi="Bookman Old Style" w:cs="Times New Roman"/>
        </w:rPr>
        <w:t xml:space="preserve">de </w:t>
      </w:r>
      <w:r w:rsidR="00535EBA" w:rsidRPr="00535EBA">
        <w:rPr>
          <w:rFonts w:ascii="Bookman Old Style" w:hAnsi="Bookman Old Style" w:cs="Times New Roman"/>
        </w:rPr>
        <w:t>Referência</w:t>
      </w:r>
      <w:r w:rsidR="00401414" w:rsidRPr="00535EBA">
        <w:rPr>
          <w:rFonts w:ascii="Bookman Old Style" w:hAnsi="Bookman Old Style" w:cs="Times New Roman"/>
        </w:rPr>
        <w:t xml:space="preserve">, que integra </w:t>
      </w:r>
      <w:r w:rsidR="00A54073" w:rsidRPr="00535EBA">
        <w:rPr>
          <w:rFonts w:ascii="Bookman Old Style" w:hAnsi="Bookman Old Style" w:cs="Times New Roman"/>
        </w:rPr>
        <w:t>este contrato administrativo como se nele estivesse expressamente transcrito.</w:t>
      </w:r>
    </w:p>
    <w:p w14:paraId="11998FAF" w14:textId="77777777" w:rsidR="002E62D6" w:rsidRPr="00535EBA" w:rsidRDefault="002E62D6" w:rsidP="00535EBA">
      <w:pPr>
        <w:widowControl w:val="0"/>
        <w:autoSpaceDE w:val="0"/>
        <w:spacing w:before="240" w:after="240" w:line="240" w:lineRule="auto"/>
        <w:ind w:firstLine="567"/>
        <w:jc w:val="center"/>
        <w:rPr>
          <w:rFonts w:ascii="Bookman Old Style" w:hAnsi="Bookman Old Style" w:cs="Times New Roman"/>
          <w:b/>
          <w:bCs/>
          <w:caps/>
          <w:kern w:val="24"/>
        </w:rPr>
      </w:pPr>
    </w:p>
    <w:p w14:paraId="34FAF127" w14:textId="1089CD67" w:rsidR="00762217" w:rsidRPr="00535EBA" w:rsidRDefault="00762217" w:rsidP="00535EBA">
      <w:pPr>
        <w:widowControl w:val="0"/>
        <w:autoSpaceDE w:val="0"/>
        <w:spacing w:before="240" w:after="240" w:line="240" w:lineRule="auto"/>
        <w:ind w:firstLine="567"/>
        <w:jc w:val="center"/>
        <w:rPr>
          <w:rFonts w:ascii="Bookman Old Style" w:hAnsi="Bookman Old Style" w:cs="Times New Roman"/>
          <w:b/>
          <w:bCs/>
        </w:rPr>
      </w:pPr>
      <w:r w:rsidRPr="00535EBA">
        <w:rPr>
          <w:rFonts w:ascii="Bookman Old Style" w:hAnsi="Bookman Old Style" w:cs="Times New Roman"/>
          <w:b/>
          <w:bCs/>
          <w:caps/>
          <w:kern w:val="24"/>
        </w:rPr>
        <w:t>Cláusula TERCEIRA –</w:t>
      </w:r>
      <w:r w:rsidRPr="00535EBA">
        <w:rPr>
          <w:rFonts w:ascii="Bookman Old Style" w:hAnsi="Bookman Old Style" w:cs="Times New Roman"/>
          <w:b/>
          <w:bCs/>
        </w:rPr>
        <w:t xml:space="preserve"> DO PAGAMENTO</w:t>
      </w:r>
    </w:p>
    <w:p w14:paraId="3560A9C7" w14:textId="0FC37D42" w:rsidR="003000CF" w:rsidRPr="00535EBA" w:rsidRDefault="003000CF" w:rsidP="00535EBA">
      <w:pPr>
        <w:spacing w:before="240" w:after="240" w:line="240" w:lineRule="auto"/>
        <w:ind w:firstLine="851"/>
        <w:jc w:val="both"/>
        <w:rPr>
          <w:rFonts w:ascii="Bookman Old Style" w:eastAsia="Bookman Old Style" w:hAnsi="Bookman Old Style" w:cs="Times New Roman"/>
          <w:b/>
          <w:bCs/>
        </w:rPr>
      </w:pPr>
      <w:r w:rsidRPr="00535EBA">
        <w:rPr>
          <w:rFonts w:ascii="Bookman Old Style" w:hAnsi="Bookman Old Style" w:cs="Times New Roman"/>
        </w:rPr>
        <w:t>O pagamento será efetuado até 30 (trinta) dias após a entrega do objeto</w:t>
      </w:r>
      <w:r w:rsidR="005D7F64" w:rsidRPr="00535EBA">
        <w:rPr>
          <w:rFonts w:ascii="Bookman Old Style" w:hAnsi="Bookman Old Style" w:cs="Times New Roman"/>
        </w:rPr>
        <w:t xml:space="preserve"> e a</w:t>
      </w:r>
      <w:r w:rsidRPr="00535EBA">
        <w:rPr>
          <w:rFonts w:ascii="Bookman Old Style" w:hAnsi="Bookman Old Style" w:cs="Times New Roman"/>
        </w:rPr>
        <w:t xml:space="preserve"> conferência </w:t>
      </w:r>
      <w:r w:rsidR="005D7F64" w:rsidRPr="00535EBA">
        <w:rPr>
          <w:rFonts w:ascii="Bookman Old Style" w:hAnsi="Bookman Old Style" w:cs="Times New Roman"/>
        </w:rPr>
        <w:t xml:space="preserve">pelo </w:t>
      </w:r>
      <w:r w:rsidRPr="00535EBA">
        <w:rPr>
          <w:rFonts w:ascii="Bookman Old Style" w:hAnsi="Bookman Old Style" w:cs="Times New Roman"/>
        </w:rPr>
        <w:t>do fiscal do contrato</w:t>
      </w:r>
      <w:r w:rsidR="00B145C6" w:rsidRPr="00535EBA">
        <w:rPr>
          <w:rFonts w:ascii="Bookman Old Style" w:hAnsi="Bookman Old Style" w:cs="Times New Roman"/>
        </w:rPr>
        <w:t xml:space="preserve"> quanto a regularidade do bem adquirido</w:t>
      </w:r>
      <w:r w:rsidRPr="00535EBA">
        <w:rPr>
          <w:rFonts w:ascii="Bookman Old Style" w:hAnsi="Bookman Old Style" w:cs="Times New Roman"/>
        </w:rPr>
        <w:t xml:space="preserve">, mediante a apresentação dos documentos exigidos no Decreto </w:t>
      </w:r>
      <w:r w:rsidR="00535EBA">
        <w:rPr>
          <w:rFonts w:ascii="Bookman Old Style" w:hAnsi="Bookman Old Style" w:cs="Times New Roman"/>
        </w:rPr>
        <w:t xml:space="preserve">Municipal </w:t>
      </w:r>
      <w:r w:rsidRPr="00535EBA">
        <w:rPr>
          <w:rFonts w:ascii="Bookman Old Style" w:hAnsi="Bookman Old Style" w:cs="Times New Roman"/>
        </w:rPr>
        <w:t xml:space="preserve">nº 144/2021 que trata da Instrução Normativa n.º 21/2021, que dispõe sobre os documentos mínimos para fins de solicitação de pagamentos, sendo: a nota fiscal, empenho da respectiva nota, boleto ou dados bancários para depósito contendo </w:t>
      </w:r>
      <w:r w:rsidRPr="00535EBA">
        <w:rPr>
          <w:rFonts w:ascii="Bookman Old Style" w:hAnsi="Bookman Old Style" w:cs="Times New Roman"/>
        </w:rPr>
        <w:lastRenderedPageBreak/>
        <w:t xml:space="preserve">nome do banco, agência e conta corrente em nome da proponente, </w:t>
      </w:r>
      <w:r w:rsidR="007C72C1" w:rsidRPr="00535EBA">
        <w:rPr>
          <w:rFonts w:ascii="Bookman Old Style" w:hAnsi="Bookman Old Style" w:cs="Times New Roman"/>
        </w:rPr>
        <w:t>c</w:t>
      </w:r>
      <w:r w:rsidRPr="00535EBA">
        <w:rPr>
          <w:rFonts w:ascii="Bookman Old Style" w:hAnsi="Bookman Old Style" w:cs="Times New Roman"/>
        </w:rPr>
        <w:t xml:space="preserve">ertidões </w:t>
      </w:r>
      <w:r w:rsidR="007C72C1" w:rsidRPr="00535EBA">
        <w:rPr>
          <w:rFonts w:ascii="Bookman Old Style" w:hAnsi="Bookman Old Style" w:cs="Times New Roman"/>
        </w:rPr>
        <w:t>n</w:t>
      </w:r>
      <w:r w:rsidRPr="00535EBA">
        <w:rPr>
          <w:rFonts w:ascii="Bookman Old Style" w:hAnsi="Bookman Old Style" w:cs="Times New Roman"/>
        </w:rPr>
        <w:t xml:space="preserve">egativas </w:t>
      </w:r>
      <w:r w:rsidR="007C72C1" w:rsidRPr="00535EBA">
        <w:rPr>
          <w:rFonts w:ascii="Bookman Old Style" w:hAnsi="Bookman Old Style" w:cs="Times New Roman"/>
        </w:rPr>
        <w:t>m</w:t>
      </w:r>
      <w:r w:rsidRPr="00535EBA">
        <w:rPr>
          <w:rFonts w:ascii="Bookman Old Style" w:hAnsi="Bookman Old Style" w:cs="Times New Roman"/>
        </w:rPr>
        <w:t xml:space="preserve">unicipal, </w:t>
      </w:r>
      <w:r w:rsidR="007C72C1" w:rsidRPr="00535EBA">
        <w:rPr>
          <w:rFonts w:ascii="Bookman Old Style" w:hAnsi="Bookman Old Style" w:cs="Times New Roman"/>
        </w:rPr>
        <w:t>e</w:t>
      </w:r>
      <w:r w:rsidRPr="00535EBA">
        <w:rPr>
          <w:rFonts w:ascii="Bookman Old Style" w:hAnsi="Bookman Old Style" w:cs="Times New Roman"/>
        </w:rPr>
        <w:t xml:space="preserve">stadual, </w:t>
      </w:r>
      <w:r w:rsidR="007C72C1" w:rsidRPr="00535EBA">
        <w:rPr>
          <w:rFonts w:ascii="Bookman Old Style" w:hAnsi="Bookman Old Style" w:cs="Times New Roman"/>
        </w:rPr>
        <w:t>f</w:t>
      </w:r>
      <w:r w:rsidRPr="00535EBA">
        <w:rPr>
          <w:rFonts w:ascii="Bookman Old Style" w:hAnsi="Bookman Old Style" w:cs="Times New Roman"/>
        </w:rPr>
        <w:t xml:space="preserve">ederal, </w:t>
      </w:r>
      <w:r w:rsidR="007C72C1" w:rsidRPr="00535EBA">
        <w:rPr>
          <w:rFonts w:ascii="Bookman Old Style" w:hAnsi="Bookman Old Style" w:cs="Times New Roman"/>
        </w:rPr>
        <w:t>cer</w:t>
      </w:r>
      <w:r w:rsidR="00794030" w:rsidRPr="00535EBA">
        <w:rPr>
          <w:rFonts w:ascii="Bookman Old Style" w:hAnsi="Bookman Old Style" w:cs="Times New Roman"/>
        </w:rPr>
        <w:t xml:space="preserve">tificado de regularidade do </w:t>
      </w:r>
      <w:r w:rsidRPr="00535EBA">
        <w:rPr>
          <w:rFonts w:ascii="Bookman Old Style" w:hAnsi="Bookman Old Style" w:cs="Times New Roman"/>
        </w:rPr>
        <w:t xml:space="preserve">FGTS e </w:t>
      </w:r>
      <w:r w:rsidR="00794030" w:rsidRPr="00535EBA">
        <w:rPr>
          <w:rFonts w:ascii="Bookman Old Style" w:hAnsi="Bookman Old Style" w:cs="Times New Roman"/>
        </w:rPr>
        <w:t>certidão negativa de débitos t</w:t>
      </w:r>
      <w:r w:rsidRPr="00535EBA">
        <w:rPr>
          <w:rFonts w:ascii="Bookman Old Style" w:hAnsi="Bookman Old Style" w:cs="Times New Roman"/>
        </w:rPr>
        <w:t>rabalhista</w:t>
      </w:r>
      <w:r w:rsidR="00794030" w:rsidRPr="00535EBA">
        <w:rPr>
          <w:rFonts w:ascii="Bookman Old Style" w:hAnsi="Bookman Old Style" w:cs="Times New Roman"/>
        </w:rPr>
        <w:t>s</w:t>
      </w:r>
      <w:r w:rsidRPr="00535EBA">
        <w:rPr>
          <w:rFonts w:ascii="Bookman Old Style" w:hAnsi="Bookman Old Style" w:cs="Times New Roman"/>
        </w:rPr>
        <w:t>.</w:t>
      </w:r>
    </w:p>
    <w:p w14:paraId="585DFA5A" w14:textId="7AF49548" w:rsidR="003000CF" w:rsidRPr="00535EBA" w:rsidRDefault="00172D82" w:rsidP="00535EBA">
      <w:pPr>
        <w:spacing w:before="240" w:after="240" w:line="240" w:lineRule="auto"/>
        <w:ind w:firstLine="851"/>
        <w:jc w:val="both"/>
        <w:rPr>
          <w:rFonts w:ascii="Bookman Old Style" w:hAnsi="Bookman Old Style" w:cs="Times New Roman"/>
          <w:b/>
        </w:rPr>
      </w:pPr>
      <w:r w:rsidRPr="00535EBA">
        <w:rPr>
          <w:rFonts w:ascii="Bookman Old Style" w:hAnsi="Bookman Old Style" w:cs="Times New Roman"/>
          <w:b/>
          <w:bCs/>
        </w:rPr>
        <w:t xml:space="preserve">Parágrafo </w:t>
      </w:r>
      <w:r w:rsidR="00535EBA">
        <w:rPr>
          <w:rFonts w:ascii="Bookman Old Style" w:hAnsi="Bookman Old Style" w:cs="Times New Roman"/>
          <w:b/>
          <w:bCs/>
        </w:rPr>
        <w:t>único</w:t>
      </w:r>
      <w:r w:rsidRPr="00535EBA">
        <w:rPr>
          <w:rFonts w:ascii="Bookman Old Style" w:hAnsi="Bookman Old Style" w:cs="Times New Roman"/>
          <w:b/>
          <w:bCs/>
        </w:rPr>
        <w:t>.</w:t>
      </w:r>
      <w:r w:rsidRPr="00535EBA">
        <w:rPr>
          <w:rFonts w:ascii="Bookman Old Style" w:hAnsi="Bookman Old Style" w:cs="Times New Roman"/>
        </w:rPr>
        <w:t xml:space="preserve"> </w:t>
      </w:r>
      <w:r w:rsidR="003000CF" w:rsidRPr="00535EBA">
        <w:rPr>
          <w:rFonts w:ascii="Bookman Old Style" w:hAnsi="Bookman Old Style" w:cs="Times New Roman"/>
        </w:rPr>
        <w:t xml:space="preserve">Dados para emissão da nota fiscal: </w:t>
      </w:r>
      <w:r w:rsidR="003000CF" w:rsidRPr="00535EBA">
        <w:rPr>
          <w:rFonts w:ascii="Bookman Old Style" w:hAnsi="Bookman Old Style" w:cs="Times New Roman"/>
          <w:b/>
        </w:rPr>
        <w:t xml:space="preserve">PREFEITURA MUNICIPAL DE MORRETES, CNPJ: 76.022.490/0001-99, </w:t>
      </w:r>
      <w:r w:rsidR="003000CF" w:rsidRPr="00535EBA">
        <w:rPr>
          <w:rFonts w:ascii="Bookman Old Style" w:hAnsi="Bookman Old Style" w:cs="Times New Roman"/>
        </w:rPr>
        <w:t xml:space="preserve">endereço: </w:t>
      </w:r>
      <w:r w:rsidR="003000CF" w:rsidRPr="00535EBA">
        <w:rPr>
          <w:rFonts w:ascii="Bookman Old Style" w:hAnsi="Bookman Old Style" w:cs="Times New Roman"/>
          <w:b/>
        </w:rPr>
        <w:t>Praça Rocha Pombo, nº 10 – Centro – Morretes - Pr, CEP: 83.350-000.</w:t>
      </w:r>
    </w:p>
    <w:p w14:paraId="02FCC0B0" w14:textId="4B29E6F1" w:rsidR="00762217" w:rsidRPr="00535EBA" w:rsidRDefault="00762217" w:rsidP="00535EBA">
      <w:pPr>
        <w:widowControl w:val="0"/>
        <w:tabs>
          <w:tab w:val="left" w:pos="142"/>
          <w:tab w:val="left" w:pos="709"/>
        </w:tabs>
        <w:autoSpaceDE w:val="0"/>
        <w:autoSpaceDN w:val="0"/>
        <w:spacing w:before="240" w:after="240" w:line="240" w:lineRule="auto"/>
        <w:ind w:right="242"/>
        <w:jc w:val="center"/>
        <w:rPr>
          <w:rFonts w:ascii="Bookman Old Style" w:eastAsia="Calibri" w:hAnsi="Bookman Old Style" w:cs="Times New Roman"/>
          <w:b/>
          <w:bCs/>
          <w:lang w:eastAsia="en-US"/>
        </w:rPr>
      </w:pPr>
      <w:r w:rsidRPr="00535EBA">
        <w:rPr>
          <w:rFonts w:ascii="Bookman Old Style" w:eastAsia="Calibri" w:hAnsi="Bookman Old Style" w:cs="Times New Roman"/>
          <w:b/>
          <w:bCs/>
          <w:lang w:eastAsia="en-US"/>
        </w:rPr>
        <w:t>CLÁUSULA QUARTA – DO REAJUSTE DE PREÇO</w:t>
      </w:r>
    </w:p>
    <w:p w14:paraId="3578C900" w14:textId="2A69100A" w:rsidR="00762217" w:rsidRPr="00535EBA" w:rsidRDefault="00762217" w:rsidP="00535EBA">
      <w:pPr>
        <w:widowControl w:val="0"/>
        <w:tabs>
          <w:tab w:val="left" w:pos="142"/>
          <w:tab w:val="left" w:pos="709"/>
        </w:tabs>
        <w:autoSpaceDE w:val="0"/>
        <w:autoSpaceDN w:val="0"/>
        <w:spacing w:before="240" w:after="240" w:line="240" w:lineRule="auto"/>
        <w:ind w:right="242" w:firstLine="851"/>
        <w:jc w:val="both"/>
        <w:rPr>
          <w:rFonts w:ascii="Bookman Old Style" w:eastAsia="Calibri" w:hAnsi="Bookman Old Style" w:cs="Times New Roman"/>
          <w:lang w:eastAsia="en-US"/>
        </w:rPr>
      </w:pPr>
      <w:r w:rsidRPr="00535EBA">
        <w:rPr>
          <w:rFonts w:ascii="Bookman Old Style" w:eastAsia="Calibri" w:hAnsi="Bookman Old Style" w:cs="Times New Roman"/>
          <w:lang w:eastAsia="en-US"/>
        </w:rPr>
        <w:t>A recomposição econômico-financeira poderá se dar através de 03 (três) institutos: reequilíbrio, reajuste e repactuação</w:t>
      </w:r>
      <w:r w:rsidR="00856234" w:rsidRPr="00535EBA">
        <w:rPr>
          <w:rFonts w:ascii="Bookman Old Style" w:eastAsia="Calibri" w:hAnsi="Bookman Old Style" w:cs="Times New Roman"/>
          <w:lang w:eastAsia="en-US"/>
        </w:rPr>
        <w:t>, na forma da Lei Federal n° 14.</w:t>
      </w:r>
      <w:r w:rsidR="000D13D9" w:rsidRPr="00535EBA">
        <w:rPr>
          <w:rFonts w:ascii="Bookman Old Style" w:eastAsia="Calibri" w:hAnsi="Bookman Old Style" w:cs="Times New Roman"/>
          <w:lang w:eastAsia="en-US"/>
        </w:rPr>
        <w:t>133/2024</w:t>
      </w:r>
      <w:r w:rsidR="002366EA" w:rsidRPr="00535EBA">
        <w:rPr>
          <w:rFonts w:ascii="Bookman Old Style" w:eastAsia="Calibri" w:hAnsi="Bookman Old Style" w:cs="Times New Roman"/>
          <w:lang w:eastAsia="en-US"/>
        </w:rPr>
        <w:t xml:space="preserve"> e demais normas jurídicas que disciplinam </w:t>
      </w:r>
      <w:r w:rsidR="00172D82" w:rsidRPr="00535EBA">
        <w:rPr>
          <w:rFonts w:ascii="Bookman Old Style" w:eastAsia="Calibri" w:hAnsi="Bookman Old Style" w:cs="Times New Roman"/>
          <w:lang w:eastAsia="en-US"/>
        </w:rPr>
        <w:t>des</w:t>
      </w:r>
      <w:r w:rsidR="001F67B2" w:rsidRPr="00535EBA">
        <w:rPr>
          <w:rFonts w:ascii="Bookman Old Style" w:eastAsia="Calibri" w:hAnsi="Bookman Old Style" w:cs="Times New Roman"/>
          <w:lang w:eastAsia="en-US"/>
        </w:rPr>
        <w:t>s</w:t>
      </w:r>
      <w:r w:rsidR="00172D82" w:rsidRPr="00535EBA">
        <w:rPr>
          <w:rFonts w:ascii="Bookman Old Style" w:eastAsia="Calibri" w:hAnsi="Bookman Old Style" w:cs="Times New Roman"/>
          <w:lang w:eastAsia="en-US"/>
        </w:rPr>
        <w:t>es institutos</w:t>
      </w:r>
      <w:r w:rsidR="00F01870" w:rsidRPr="00535EBA">
        <w:rPr>
          <w:rFonts w:ascii="Bookman Old Style" w:eastAsia="Calibri" w:hAnsi="Bookman Old Style" w:cs="Times New Roman"/>
          <w:lang w:eastAsia="en-US"/>
        </w:rPr>
        <w:t xml:space="preserve">, </w:t>
      </w:r>
      <w:r w:rsidR="001F67B2" w:rsidRPr="00535EBA">
        <w:rPr>
          <w:rFonts w:ascii="Bookman Old Style" w:eastAsia="Calibri" w:hAnsi="Bookman Old Style" w:cs="Times New Roman"/>
          <w:lang w:eastAsia="en-US"/>
        </w:rPr>
        <w:t xml:space="preserve">e, </w:t>
      </w:r>
      <w:r w:rsidR="00F01870" w:rsidRPr="00535EBA">
        <w:rPr>
          <w:rFonts w:ascii="Bookman Old Style" w:eastAsia="Calibri" w:hAnsi="Bookman Old Style" w:cs="Times New Roman"/>
          <w:lang w:eastAsia="en-US"/>
        </w:rPr>
        <w:t xml:space="preserve">tanto que </w:t>
      </w:r>
      <w:r w:rsidR="00F36D35" w:rsidRPr="00535EBA">
        <w:rPr>
          <w:rFonts w:ascii="Bookman Old Style" w:eastAsia="Calibri" w:hAnsi="Bookman Old Style" w:cs="Times New Roman"/>
          <w:lang w:eastAsia="en-US"/>
        </w:rPr>
        <w:t xml:space="preserve">compatíveis e </w:t>
      </w:r>
      <w:r w:rsidR="00F01870" w:rsidRPr="00535EBA">
        <w:rPr>
          <w:rFonts w:ascii="Bookman Old Style" w:eastAsia="Calibri" w:hAnsi="Bookman Old Style" w:cs="Times New Roman"/>
          <w:lang w:eastAsia="en-US"/>
        </w:rPr>
        <w:t xml:space="preserve">aplicáveis </w:t>
      </w:r>
      <w:r w:rsidR="00F36D35" w:rsidRPr="00535EBA">
        <w:rPr>
          <w:rFonts w:ascii="Bookman Old Style" w:eastAsia="Calibri" w:hAnsi="Bookman Old Style" w:cs="Times New Roman"/>
          <w:lang w:eastAsia="en-US"/>
        </w:rPr>
        <w:t xml:space="preserve">à avença </w:t>
      </w:r>
      <w:r w:rsidR="001F67B2" w:rsidRPr="00535EBA">
        <w:rPr>
          <w:rFonts w:ascii="Bookman Old Style" w:eastAsia="Calibri" w:hAnsi="Bookman Old Style" w:cs="Times New Roman"/>
          <w:lang w:eastAsia="en-US"/>
        </w:rPr>
        <w:t>objeto desta contratação em razão da sua natureza</w:t>
      </w:r>
      <w:r w:rsidRPr="00535EBA">
        <w:rPr>
          <w:rFonts w:ascii="Bookman Old Style" w:eastAsia="Calibri" w:hAnsi="Bookman Old Style" w:cs="Times New Roman"/>
          <w:lang w:eastAsia="en-US"/>
        </w:rPr>
        <w:t>.</w:t>
      </w:r>
    </w:p>
    <w:p w14:paraId="34E9268F" w14:textId="0EF3AEE0" w:rsidR="00960D5E" w:rsidRPr="00535EBA" w:rsidRDefault="0034267C" w:rsidP="00535EBA">
      <w:pPr>
        <w:widowControl w:val="0"/>
        <w:tabs>
          <w:tab w:val="left" w:pos="142"/>
        </w:tabs>
        <w:autoSpaceDE w:val="0"/>
        <w:autoSpaceDN w:val="0"/>
        <w:spacing w:before="240" w:after="240" w:line="240" w:lineRule="auto"/>
        <w:ind w:right="-1" w:firstLine="851"/>
        <w:jc w:val="both"/>
        <w:rPr>
          <w:rFonts w:ascii="Bookman Old Style" w:eastAsia="Calibri" w:hAnsi="Bookman Old Style" w:cs="Times New Roman"/>
          <w:b/>
          <w:bCs/>
          <w:lang w:eastAsia="x-none"/>
        </w:rPr>
      </w:pPr>
      <w:r w:rsidRPr="00535EBA">
        <w:rPr>
          <w:rFonts w:ascii="Bookman Old Style" w:eastAsia="Calibri" w:hAnsi="Bookman Old Style" w:cs="Times New Roman"/>
          <w:b/>
          <w:bCs/>
          <w:lang w:eastAsia="x-none"/>
        </w:rPr>
        <w:t xml:space="preserve">Parágrafo </w:t>
      </w:r>
      <w:r w:rsidR="00960D5E" w:rsidRPr="00535EBA">
        <w:rPr>
          <w:rFonts w:ascii="Bookman Old Style" w:eastAsia="Calibri" w:hAnsi="Bookman Old Style" w:cs="Times New Roman"/>
          <w:b/>
          <w:bCs/>
          <w:lang w:eastAsia="x-none"/>
        </w:rPr>
        <w:t>primeiro</w:t>
      </w:r>
      <w:r w:rsidRPr="00535EBA">
        <w:rPr>
          <w:rFonts w:ascii="Bookman Old Style" w:eastAsia="Calibri" w:hAnsi="Bookman Old Style" w:cs="Times New Roman"/>
          <w:b/>
          <w:bCs/>
          <w:lang w:eastAsia="x-none"/>
        </w:rPr>
        <w:t xml:space="preserve">. </w:t>
      </w:r>
      <w:r w:rsidR="00FD5B8E" w:rsidRPr="00535EBA">
        <w:rPr>
          <w:rFonts w:ascii="Bookman Old Style" w:hAnsi="Bookman Old Style" w:cs="Times New Roman"/>
        </w:rPr>
        <w:t>Para efeitos do presente contrato, considera-se reajustamento de preços, em sentido amplo, o gênero do qual o reajuste de preços por índice e a repactuação são espécies.</w:t>
      </w:r>
    </w:p>
    <w:p w14:paraId="13821558" w14:textId="295258A8" w:rsidR="00960D5E" w:rsidRPr="00535EBA" w:rsidRDefault="00FD5B8E" w:rsidP="00535EBA">
      <w:pPr>
        <w:widowControl w:val="0"/>
        <w:tabs>
          <w:tab w:val="left" w:pos="142"/>
        </w:tabs>
        <w:autoSpaceDE w:val="0"/>
        <w:autoSpaceDN w:val="0"/>
        <w:spacing w:before="240" w:after="240" w:line="240" w:lineRule="auto"/>
        <w:ind w:right="-1" w:firstLine="851"/>
        <w:jc w:val="both"/>
        <w:rPr>
          <w:rFonts w:ascii="Bookman Old Style" w:eastAsia="Calibri" w:hAnsi="Bookman Old Style" w:cs="Times New Roman"/>
          <w:b/>
          <w:bCs/>
          <w:lang w:eastAsia="x-none"/>
        </w:rPr>
      </w:pPr>
      <w:r w:rsidRPr="00535EBA">
        <w:rPr>
          <w:rFonts w:ascii="Bookman Old Style" w:eastAsia="Calibri" w:hAnsi="Bookman Old Style" w:cs="Times New Roman"/>
          <w:b/>
          <w:bCs/>
          <w:lang w:eastAsia="x-none"/>
        </w:rPr>
        <w:t xml:space="preserve">Parágrafo segundo. </w:t>
      </w:r>
      <w:r w:rsidR="00960D5E" w:rsidRPr="00535EBA">
        <w:rPr>
          <w:rFonts w:ascii="Bookman Old Style" w:hAnsi="Bookman Old Style" w:cs="Times New Roman"/>
        </w:rPr>
        <w:t>O reajustamento de preços poderá ser dividido em tantas parcelas quanto forem necessárias, em respeito ao princípio da anualidade, podendo ser realizado em momentos distintos para discutir a variação de custos que tenham sua anualidade resultante em datas diferenciadas.</w:t>
      </w:r>
    </w:p>
    <w:p w14:paraId="66F2F021" w14:textId="2F4EFB5D" w:rsidR="00AF2F89" w:rsidRPr="00535EBA" w:rsidRDefault="00FD5B8E" w:rsidP="00535EBA">
      <w:pPr>
        <w:widowControl w:val="0"/>
        <w:tabs>
          <w:tab w:val="left" w:pos="142"/>
        </w:tabs>
        <w:autoSpaceDE w:val="0"/>
        <w:autoSpaceDN w:val="0"/>
        <w:spacing w:before="240" w:after="240" w:line="240" w:lineRule="auto"/>
        <w:ind w:right="-1" w:firstLine="851"/>
        <w:jc w:val="both"/>
        <w:rPr>
          <w:rFonts w:ascii="Bookman Old Style" w:eastAsia="Calibri" w:hAnsi="Bookman Old Style" w:cs="Times New Roman"/>
          <w:lang w:eastAsia="x-none"/>
        </w:rPr>
      </w:pPr>
      <w:r w:rsidRPr="00535EBA">
        <w:rPr>
          <w:rFonts w:ascii="Bookman Old Style" w:eastAsia="Calibri" w:hAnsi="Bookman Old Style" w:cs="Times New Roman"/>
          <w:b/>
          <w:bCs/>
          <w:lang w:eastAsia="x-none"/>
        </w:rPr>
        <w:t xml:space="preserve">Parágrafo terceiro. </w:t>
      </w:r>
      <w:r w:rsidR="00DA441E" w:rsidRPr="00535EBA">
        <w:rPr>
          <w:rFonts w:ascii="Bookman Old Style" w:eastAsia="Calibri" w:hAnsi="Bookman Old Style" w:cs="Times New Roman"/>
          <w:lang w:eastAsia="x-none"/>
        </w:rPr>
        <w:t>Quando aplicável,</w:t>
      </w:r>
      <w:r w:rsidR="00DA441E" w:rsidRPr="00535EBA">
        <w:rPr>
          <w:rFonts w:ascii="Bookman Old Style" w:eastAsia="Calibri" w:hAnsi="Bookman Old Style" w:cs="Times New Roman"/>
          <w:b/>
          <w:bCs/>
          <w:lang w:eastAsia="x-none"/>
        </w:rPr>
        <w:t xml:space="preserve"> </w:t>
      </w:r>
      <w:r w:rsidR="00DA441E" w:rsidRPr="00535EBA">
        <w:rPr>
          <w:rFonts w:ascii="Bookman Old Style" w:eastAsia="Calibri" w:hAnsi="Bookman Old Style" w:cs="Times New Roman"/>
          <w:lang w:eastAsia="x-none"/>
        </w:rPr>
        <w:t>o</w:t>
      </w:r>
      <w:r w:rsidR="0034267C" w:rsidRPr="00535EBA">
        <w:rPr>
          <w:rFonts w:ascii="Bookman Old Style" w:eastAsia="Calibri" w:hAnsi="Bookman Old Style" w:cs="Times New Roman"/>
          <w:lang w:eastAsia="x-none"/>
        </w:rPr>
        <w:t xml:space="preserve"> reajuste de preço </w:t>
      </w:r>
      <w:r w:rsidR="00D24EF6" w:rsidRPr="00535EBA">
        <w:rPr>
          <w:rFonts w:ascii="Bookman Old Style" w:eastAsia="Calibri" w:hAnsi="Bookman Old Style" w:cs="Times New Roman"/>
          <w:lang w:eastAsia="x-none"/>
        </w:rPr>
        <w:t>t</w:t>
      </w:r>
      <w:r w:rsidR="0034267C" w:rsidRPr="00535EBA">
        <w:rPr>
          <w:rFonts w:ascii="Bookman Old Style" w:eastAsia="Calibri" w:hAnsi="Bookman Old Style" w:cs="Times New Roman"/>
          <w:lang w:eastAsia="x-none"/>
        </w:rPr>
        <w:t xml:space="preserve">erá </w:t>
      </w:r>
      <w:r w:rsidR="00D24EF6" w:rsidRPr="00535EBA">
        <w:rPr>
          <w:rFonts w:ascii="Bookman Old Style" w:eastAsia="Calibri" w:hAnsi="Bookman Old Style" w:cs="Times New Roman"/>
          <w:lang w:eastAsia="x-none"/>
        </w:rPr>
        <w:t>incidência</w:t>
      </w:r>
      <w:r w:rsidR="0034267C" w:rsidRPr="00535EBA">
        <w:rPr>
          <w:rFonts w:ascii="Bookman Old Style" w:eastAsia="Calibri" w:hAnsi="Bookman Old Style" w:cs="Times New Roman"/>
          <w:lang w:eastAsia="x-none"/>
        </w:rPr>
        <w:t xml:space="preserve"> transcorrido o lapso temporal de 01 (um) ano </w:t>
      </w:r>
      <w:r w:rsidR="00900AB9" w:rsidRPr="00535EBA">
        <w:rPr>
          <w:rFonts w:ascii="Bookman Old Style" w:eastAsia="Calibri" w:hAnsi="Bookman Old Style" w:cs="Times New Roman"/>
          <w:lang w:eastAsia="x-none"/>
        </w:rPr>
        <w:t>da apresentação da proposta</w:t>
      </w:r>
      <w:r w:rsidR="00D739DB" w:rsidRPr="00535EBA">
        <w:rPr>
          <w:rFonts w:ascii="Bookman Old Style" w:eastAsia="Calibri" w:hAnsi="Bookman Old Style" w:cs="Times New Roman"/>
          <w:lang w:eastAsia="x-none"/>
        </w:rPr>
        <w:t>,</w:t>
      </w:r>
      <w:r w:rsidR="00900AB9" w:rsidRPr="00535EBA">
        <w:rPr>
          <w:rFonts w:ascii="Bookman Old Style" w:eastAsia="Calibri" w:hAnsi="Bookman Old Style" w:cs="Times New Roman"/>
          <w:lang w:eastAsia="x-none"/>
        </w:rPr>
        <w:t xml:space="preserve"> </w:t>
      </w:r>
      <w:r w:rsidR="0034267C" w:rsidRPr="00535EBA">
        <w:rPr>
          <w:rFonts w:ascii="Bookman Old Style" w:eastAsia="Calibri" w:hAnsi="Bookman Old Style" w:cs="Times New Roman"/>
          <w:lang w:eastAsia="x-none"/>
        </w:rPr>
        <w:t>e</w:t>
      </w:r>
      <w:r w:rsidR="00D739DB" w:rsidRPr="00535EBA">
        <w:rPr>
          <w:rFonts w:ascii="Bookman Old Style" w:eastAsia="Calibri" w:hAnsi="Bookman Old Style" w:cs="Times New Roman"/>
          <w:lang w:eastAsia="x-none"/>
        </w:rPr>
        <w:t>, para esse fim</w:t>
      </w:r>
      <w:r w:rsidR="0034267C" w:rsidRPr="00535EBA">
        <w:rPr>
          <w:rFonts w:ascii="Bookman Old Style" w:eastAsia="Calibri" w:hAnsi="Bookman Old Style" w:cs="Times New Roman"/>
          <w:lang w:eastAsia="x-none"/>
        </w:rPr>
        <w:t xml:space="preserve"> utilizar-se-á o INPC – Índice Nacional de Preços ao Consumidor do período</w:t>
      </w:r>
      <w:r w:rsidR="00D95B97" w:rsidRPr="00535EBA">
        <w:rPr>
          <w:rFonts w:ascii="Bookman Old Style" w:eastAsia="Calibri" w:hAnsi="Bookman Old Style" w:cs="Times New Roman"/>
          <w:lang w:eastAsia="x-none"/>
        </w:rPr>
        <w:t xml:space="preserve"> </w:t>
      </w:r>
      <w:r w:rsidR="00BD3A26" w:rsidRPr="00535EBA">
        <w:rPr>
          <w:rFonts w:ascii="Bookman Old Style" w:eastAsia="Calibri" w:hAnsi="Bookman Old Style" w:cs="Times New Roman"/>
          <w:lang w:eastAsia="x-none"/>
        </w:rPr>
        <w:t xml:space="preserve">para </w:t>
      </w:r>
      <w:r w:rsidR="00D739DB" w:rsidRPr="00535EBA">
        <w:rPr>
          <w:rFonts w:ascii="Bookman Old Style" w:eastAsia="Calibri" w:hAnsi="Bookman Old Style" w:cs="Times New Roman"/>
          <w:lang w:eastAsia="x-none"/>
        </w:rPr>
        <w:t>reajustamento de preços</w:t>
      </w:r>
      <w:r w:rsidR="0034267C" w:rsidRPr="00535EBA">
        <w:rPr>
          <w:rFonts w:ascii="Bookman Old Style" w:eastAsia="Calibri" w:hAnsi="Bookman Old Style" w:cs="Times New Roman"/>
          <w:lang w:eastAsia="x-none"/>
        </w:rPr>
        <w:t>, ou outro índice oficial que venha a substituí-lo</w:t>
      </w:r>
      <w:r w:rsidR="00AF2F89" w:rsidRPr="00535EBA">
        <w:rPr>
          <w:rFonts w:ascii="Bookman Old Style" w:eastAsia="Calibri" w:hAnsi="Bookman Old Style" w:cs="Times New Roman"/>
          <w:lang w:eastAsia="x-none"/>
        </w:rPr>
        <w:t>.</w:t>
      </w:r>
    </w:p>
    <w:p w14:paraId="16194ED8" w14:textId="1CB9BE0F" w:rsidR="0034267C" w:rsidRPr="00535EBA" w:rsidRDefault="00AF2F89" w:rsidP="00535EBA">
      <w:pPr>
        <w:widowControl w:val="0"/>
        <w:tabs>
          <w:tab w:val="left" w:pos="142"/>
        </w:tabs>
        <w:autoSpaceDE w:val="0"/>
        <w:autoSpaceDN w:val="0"/>
        <w:spacing w:before="240" w:after="240" w:line="240" w:lineRule="auto"/>
        <w:ind w:right="-1" w:firstLine="851"/>
        <w:jc w:val="both"/>
        <w:rPr>
          <w:rFonts w:ascii="Bookman Old Style" w:eastAsia="Calibri" w:hAnsi="Bookman Old Style" w:cs="Times New Roman"/>
          <w:lang w:eastAsia="x-none"/>
        </w:rPr>
      </w:pPr>
      <w:r w:rsidRPr="00535EBA">
        <w:rPr>
          <w:rFonts w:ascii="Bookman Old Style" w:eastAsia="Calibri" w:hAnsi="Bookman Old Style" w:cs="Times New Roman"/>
          <w:b/>
          <w:bCs/>
          <w:lang w:eastAsia="x-none"/>
        </w:rPr>
        <w:t xml:space="preserve">Parágrafo </w:t>
      </w:r>
      <w:r w:rsidR="00D56BDD" w:rsidRPr="00535EBA">
        <w:rPr>
          <w:rFonts w:ascii="Bookman Old Style" w:eastAsia="Calibri" w:hAnsi="Bookman Old Style" w:cs="Times New Roman"/>
          <w:b/>
          <w:bCs/>
          <w:lang w:eastAsia="x-none"/>
        </w:rPr>
        <w:t>quarto</w:t>
      </w:r>
      <w:r w:rsidRPr="00535EBA">
        <w:rPr>
          <w:rFonts w:ascii="Bookman Old Style" w:eastAsia="Calibri" w:hAnsi="Bookman Old Style" w:cs="Times New Roman"/>
          <w:b/>
          <w:bCs/>
          <w:lang w:eastAsia="x-none"/>
        </w:rPr>
        <w:t>.</w:t>
      </w:r>
      <w:r w:rsidR="00BD3A26" w:rsidRPr="00535EBA">
        <w:rPr>
          <w:rFonts w:ascii="Bookman Old Style" w:eastAsia="Calibri" w:hAnsi="Bookman Old Style" w:cs="Times New Roman"/>
          <w:lang w:eastAsia="x-none"/>
        </w:rPr>
        <w:t xml:space="preserve"> </w:t>
      </w:r>
      <w:r w:rsidR="00503256" w:rsidRPr="00535EBA">
        <w:rPr>
          <w:rFonts w:ascii="Bookman Old Style" w:eastAsia="Calibri" w:hAnsi="Bookman Old Style" w:cs="Times New Roman"/>
          <w:lang w:eastAsia="x-none"/>
        </w:rPr>
        <w:t>Incabível neste contrato</w:t>
      </w:r>
      <w:r w:rsidR="00F0498F" w:rsidRPr="00535EBA">
        <w:rPr>
          <w:rFonts w:ascii="Bookman Old Style" w:eastAsia="Calibri" w:hAnsi="Bookman Old Style" w:cs="Times New Roman"/>
          <w:lang w:eastAsia="x-none"/>
        </w:rPr>
        <w:t xml:space="preserve"> a</w:t>
      </w:r>
      <w:r w:rsidR="007252A6" w:rsidRPr="00535EBA">
        <w:rPr>
          <w:rFonts w:ascii="Bookman Old Style" w:eastAsia="Calibri" w:hAnsi="Bookman Old Style" w:cs="Times New Roman"/>
          <w:lang w:eastAsia="x-none"/>
        </w:rPr>
        <w:t xml:space="preserve"> repactuação decorrente de</w:t>
      </w:r>
      <w:r w:rsidR="00BD3A26" w:rsidRPr="00535EBA">
        <w:rPr>
          <w:rFonts w:ascii="Bookman Old Style" w:eastAsia="Calibri" w:hAnsi="Bookman Old Style" w:cs="Times New Roman"/>
          <w:lang w:eastAsia="x-none"/>
        </w:rPr>
        <w:t xml:space="preserve"> mão de obra</w:t>
      </w:r>
      <w:r w:rsidR="002C3DBA" w:rsidRPr="00535EBA">
        <w:rPr>
          <w:rFonts w:ascii="Bookman Old Style" w:eastAsia="Calibri" w:hAnsi="Bookman Old Style" w:cs="Times New Roman"/>
          <w:lang w:eastAsia="x-none"/>
        </w:rPr>
        <w:t>, seja</w:t>
      </w:r>
      <w:r w:rsidR="00BD3A26" w:rsidRPr="00535EBA">
        <w:rPr>
          <w:rFonts w:ascii="Bookman Old Style" w:eastAsia="Calibri" w:hAnsi="Bookman Old Style" w:cs="Times New Roman"/>
          <w:lang w:eastAsia="x-none"/>
        </w:rPr>
        <w:t xml:space="preserve"> </w:t>
      </w:r>
      <w:r w:rsidR="00BE1423" w:rsidRPr="00535EBA">
        <w:rPr>
          <w:rFonts w:ascii="Bookman Old Style" w:eastAsia="Calibri" w:hAnsi="Bookman Old Style" w:cs="Times New Roman"/>
          <w:lang w:eastAsia="x-none"/>
        </w:rPr>
        <w:t>em regime de dedicação exclusiva</w:t>
      </w:r>
      <w:r w:rsidR="002C3DBA" w:rsidRPr="00535EBA">
        <w:rPr>
          <w:rFonts w:ascii="Bookman Old Style" w:eastAsia="Calibri" w:hAnsi="Bookman Old Style" w:cs="Times New Roman"/>
          <w:lang w:eastAsia="x-none"/>
        </w:rPr>
        <w:t xml:space="preserve"> ou não</w:t>
      </w:r>
      <w:r w:rsidR="00815EDE" w:rsidRPr="00535EBA">
        <w:rPr>
          <w:rFonts w:ascii="Bookman Old Style" w:eastAsia="Calibri" w:hAnsi="Bookman Old Style" w:cs="Times New Roman"/>
          <w:lang w:eastAsia="x-none"/>
        </w:rPr>
        <w:t xml:space="preserve">, </w:t>
      </w:r>
      <w:r w:rsidR="002C3DBA" w:rsidRPr="00535EBA">
        <w:rPr>
          <w:rFonts w:ascii="Bookman Old Style" w:eastAsia="Calibri" w:hAnsi="Bookman Old Style" w:cs="Times New Roman"/>
          <w:lang w:eastAsia="x-none"/>
        </w:rPr>
        <w:t>posto que a avença tem por objeto aquisição de bem móvel</w:t>
      </w:r>
      <w:r w:rsidR="00D24EF6" w:rsidRPr="00535EBA">
        <w:rPr>
          <w:rFonts w:ascii="Bookman Old Style" w:eastAsia="Calibri" w:hAnsi="Bookman Old Style" w:cs="Times New Roman"/>
          <w:lang w:eastAsia="x-none"/>
        </w:rPr>
        <w:t xml:space="preserve"> por preço certo e determinado</w:t>
      </w:r>
      <w:r w:rsidR="0034267C" w:rsidRPr="00535EBA">
        <w:rPr>
          <w:rFonts w:ascii="Bookman Old Style" w:eastAsia="Calibri" w:hAnsi="Bookman Old Style" w:cs="Times New Roman"/>
          <w:lang w:eastAsia="x-none"/>
        </w:rPr>
        <w:t>.</w:t>
      </w:r>
    </w:p>
    <w:p w14:paraId="27E47732" w14:textId="5E144C06" w:rsidR="00A262BF" w:rsidRPr="00535EBA" w:rsidRDefault="00053724" w:rsidP="00535EBA">
      <w:pPr>
        <w:widowControl w:val="0"/>
        <w:tabs>
          <w:tab w:val="left" w:pos="142"/>
        </w:tabs>
        <w:autoSpaceDE w:val="0"/>
        <w:autoSpaceDN w:val="0"/>
        <w:spacing w:before="240" w:after="240" w:line="240" w:lineRule="auto"/>
        <w:ind w:right="-1" w:firstLine="851"/>
        <w:jc w:val="both"/>
        <w:rPr>
          <w:rFonts w:ascii="Bookman Old Style" w:eastAsia="Calibri" w:hAnsi="Bookman Old Style" w:cs="Times New Roman"/>
          <w:b/>
          <w:bCs/>
          <w:lang w:eastAsia="x-none"/>
        </w:rPr>
      </w:pPr>
      <w:r w:rsidRPr="00535EBA">
        <w:rPr>
          <w:rFonts w:ascii="Bookman Old Style" w:eastAsia="Calibri" w:hAnsi="Bookman Old Style" w:cs="Times New Roman"/>
          <w:b/>
          <w:bCs/>
          <w:lang w:eastAsia="x-none"/>
        </w:rPr>
        <w:t xml:space="preserve">Parágrafo </w:t>
      </w:r>
      <w:r w:rsidR="00D56BDD" w:rsidRPr="00535EBA">
        <w:rPr>
          <w:rFonts w:ascii="Bookman Old Style" w:eastAsia="Calibri" w:hAnsi="Bookman Old Style" w:cs="Times New Roman"/>
          <w:b/>
          <w:bCs/>
          <w:lang w:eastAsia="x-none"/>
        </w:rPr>
        <w:t>quinto</w:t>
      </w:r>
      <w:r w:rsidRPr="00535EBA">
        <w:rPr>
          <w:rFonts w:ascii="Bookman Old Style" w:eastAsia="Calibri" w:hAnsi="Bookman Old Style" w:cs="Times New Roman"/>
          <w:b/>
          <w:bCs/>
          <w:lang w:eastAsia="x-none"/>
        </w:rPr>
        <w:t>.</w:t>
      </w:r>
      <w:r w:rsidRPr="00535EBA">
        <w:rPr>
          <w:rFonts w:ascii="Bookman Old Style" w:eastAsia="Calibri" w:hAnsi="Bookman Old Style" w:cs="Times New Roman"/>
          <w:lang w:eastAsia="x-none"/>
        </w:rPr>
        <w:t xml:space="preserve"> </w:t>
      </w:r>
      <w:r w:rsidR="00A262BF" w:rsidRPr="00535EBA">
        <w:rPr>
          <w:rFonts w:ascii="Bookman Old Style" w:hAnsi="Bookman Old Style" w:cs="Times New Roman"/>
        </w:rPr>
        <w:t>A repactuação de preços</w:t>
      </w:r>
      <w:r w:rsidR="004618A8" w:rsidRPr="00535EBA">
        <w:rPr>
          <w:rFonts w:ascii="Bookman Old Style" w:hAnsi="Bookman Old Style" w:cs="Times New Roman"/>
        </w:rPr>
        <w:t>, se cabível em razão da natureza do objeto contratual,</w:t>
      </w:r>
      <w:r w:rsidR="00A262BF" w:rsidRPr="00535EBA">
        <w:rPr>
          <w:rFonts w:ascii="Bookman Old Style" w:hAnsi="Bookman Old Style" w:cs="Times New Roman"/>
        </w:rPr>
        <w:t xml:space="preserve"> exigirá demonstração detalhada da variação dos custos, a ser promovida pela C</w:t>
      </w:r>
      <w:r w:rsidR="00E81635" w:rsidRPr="00535EBA">
        <w:rPr>
          <w:rFonts w:ascii="Bookman Old Style" w:hAnsi="Bookman Old Style" w:cs="Times New Roman"/>
        </w:rPr>
        <w:t>ontratada</w:t>
      </w:r>
      <w:r w:rsidR="00A262BF" w:rsidRPr="00535EBA">
        <w:rPr>
          <w:rFonts w:ascii="Bookman Old Style" w:hAnsi="Bookman Old Style" w:cs="Times New Roman"/>
        </w:rPr>
        <w:t xml:space="preserve"> mediante apresentação da planilha de custos e formação de preços</w:t>
      </w:r>
      <w:r w:rsidR="00E81635" w:rsidRPr="00535EBA">
        <w:rPr>
          <w:rFonts w:ascii="Bookman Old Style" w:hAnsi="Bookman Old Style" w:cs="Times New Roman"/>
        </w:rPr>
        <w:t xml:space="preserve">, </w:t>
      </w:r>
      <w:r w:rsidR="00A262BF" w:rsidRPr="00535EBA">
        <w:rPr>
          <w:rFonts w:ascii="Bookman Old Style" w:hAnsi="Bookman Old Style" w:cs="Times New Roman"/>
        </w:rPr>
        <w:t>sendo formalizada mediante lavratura de termo aditivo ao contrato.</w:t>
      </w:r>
    </w:p>
    <w:p w14:paraId="50133697" w14:textId="2603C4BE" w:rsidR="00746D8A" w:rsidRPr="00535EBA" w:rsidRDefault="00E81635" w:rsidP="00535EBA">
      <w:pPr>
        <w:widowControl w:val="0"/>
        <w:tabs>
          <w:tab w:val="left" w:pos="142"/>
        </w:tabs>
        <w:autoSpaceDE w:val="0"/>
        <w:autoSpaceDN w:val="0"/>
        <w:spacing w:before="240" w:after="240" w:line="240" w:lineRule="auto"/>
        <w:ind w:right="-1" w:firstLine="851"/>
        <w:jc w:val="both"/>
        <w:rPr>
          <w:rFonts w:ascii="Bookman Old Style" w:hAnsi="Bookman Old Style" w:cs="Times New Roman"/>
        </w:rPr>
      </w:pPr>
      <w:r w:rsidRPr="00535EBA">
        <w:rPr>
          <w:rFonts w:ascii="Bookman Old Style" w:eastAsia="Calibri" w:hAnsi="Bookman Old Style" w:cs="Times New Roman"/>
          <w:b/>
          <w:bCs/>
          <w:lang w:eastAsia="x-none"/>
        </w:rPr>
        <w:t xml:space="preserve">Parágrafo </w:t>
      </w:r>
      <w:r w:rsidR="004618A8" w:rsidRPr="00535EBA">
        <w:rPr>
          <w:rFonts w:ascii="Bookman Old Style" w:eastAsia="Calibri" w:hAnsi="Bookman Old Style" w:cs="Times New Roman"/>
          <w:b/>
          <w:bCs/>
          <w:lang w:eastAsia="x-none"/>
        </w:rPr>
        <w:t>sexto</w:t>
      </w:r>
      <w:r w:rsidRPr="00535EBA">
        <w:rPr>
          <w:rFonts w:ascii="Bookman Old Style" w:eastAsia="Calibri" w:hAnsi="Bookman Old Style" w:cs="Times New Roman"/>
          <w:b/>
          <w:bCs/>
          <w:lang w:eastAsia="x-none"/>
        </w:rPr>
        <w:t xml:space="preserve">. </w:t>
      </w:r>
      <w:r w:rsidR="00E92DBE" w:rsidRPr="00535EBA">
        <w:rPr>
          <w:rFonts w:ascii="Bookman Old Style" w:hAnsi="Bookman Old Style" w:cs="Times New Roman"/>
        </w:rPr>
        <w:t>Aplica</w:t>
      </w:r>
      <w:r w:rsidR="006F4B4A" w:rsidRPr="00535EBA">
        <w:rPr>
          <w:rFonts w:ascii="Bookman Old Style" w:hAnsi="Bookman Old Style" w:cs="Times New Roman"/>
        </w:rPr>
        <w:t>m</w:t>
      </w:r>
      <w:r w:rsidR="00E92DBE" w:rsidRPr="00535EBA">
        <w:rPr>
          <w:rFonts w:ascii="Bookman Old Style" w:hAnsi="Bookman Old Style" w:cs="Times New Roman"/>
        </w:rPr>
        <w:t>-se ao reajustamento de preços</w:t>
      </w:r>
      <w:r w:rsidR="00BA5730" w:rsidRPr="00535EBA">
        <w:rPr>
          <w:rFonts w:ascii="Bookman Old Style" w:hAnsi="Bookman Old Style" w:cs="Times New Roman"/>
        </w:rPr>
        <w:t>, em sendo o caso,</w:t>
      </w:r>
      <w:r w:rsidR="00E92DBE" w:rsidRPr="00535EBA">
        <w:rPr>
          <w:rFonts w:ascii="Bookman Old Style" w:hAnsi="Bookman Old Style" w:cs="Times New Roman"/>
        </w:rPr>
        <w:t xml:space="preserve"> as diretrizes contidas na Lei nº 10.192, de 14 de fevereiro de 2001, no Acórdão TCU nº 1563/2004</w:t>
      </w:r>
      <w:r w:rsidR="006F4B4A" w:rsidRPr="00535EBA">
        <w:rPr>
          <w:rFonts w:ascii="Bookman Old Style" w:hAnsi="Bookman Old Style" w:cs="Times New Roman"/>
        </w:rPr>
        <w:t xml:space="preserve"> no que couber,</w:t>
      </w:r>
      <w:r w:rsidR="00495A4F" w:rsidRPr="00535EBA">
        <w:rPr>
          <w:rFonts w:ascii="Bookman Old Style" w:hAnsi="Bookman Old Style" w:cs="Times New Roman"/>
        </w:rPr>
        <w:t xml:space="preserve"> e</w:t>
      </w:r>
      <w:r w:rsidR="006F4B4A" w:rsidRPr="00535EBA">
        <w:rPr>
          <w:rFonts w:ascii="Bookman Old Style" w:hAnsi="Bookman Old Style" w:cs="Times New Roman"/>
        </w:rPr>
        <w:t>,</w:t>
      </w:r>
      <w:r w:rsidR="00495A4F" w:rsidRPr="00535EBA">
        <w:rPr>
          <w:rFonts w:ascii="Bookman Old Style" w:hAnsi="Bookman Old Style" w:cs="Times New Roman"/>
        </w:rPr>
        <w:t xml:space="preserve"> </w:t>
      </w:r>
      <w:r w:rsidR="006F4B4A" w:rsidRPr="00535EBA">
        <w:rPr>
          <w:rFonts w:ascii="Bookman Old Style" w:hAnsi="Bookman Old Style" w:cs="Times New Roman"/>
        </w:rPr>
        <w:t xml:space="preserve">as </w:t>
      </w:r>
      <w:r w:rsidR="00C808EF" w:rsidRPr="00535EBA">
        <w:rPr>
          <w:rFonts w:ascii="Bookman Old Style" w:hAnsi="Bookman Old Style" w:cs="Times New Roman"/>
        </w:rPr>
        <w:t>disposições pertinentes da Lei Federal n° 14.133/2021.</w:t>
      </w:r>
    </w:p>
    <w:p w14:paraId="0F8BE867" w14:textId="1837B52E" w:rsidR="00053724" w:rsidRPr="00535EBA" w:rsidRDefault="009013C8" w:rsidP="00535EBA">
      <w:pPr>
        <w:widowControl w:val="0"/>
        <w:tabs>
          <w:tab w:val="left" w:pos="142"/>
        </w:tabs>
        <w:autoSpaceDE w:val="0"/>
        <w:autoSpaceDN w:val="0"/>
        <w:spacing w:before="240" w:after="240" w:line="240" w:lineRule="auto"/>
        <w:ind w:right="-1" w:firstLine="851"/>
        <w:jc w:val="both"/>
        <w:rPr>
          <w:rFonts w:ascii="Bookman Old Style" w:eastAsia="Calibri" w:hAnsi="Bookman Old Style" w:cs="Times New Roman"/>
          <w:lang w:eastAsia="x-none"/>
        </w:rPr>
      </w:pPr>
      <w:r w:rsidRPr="00535EBA">
        <w:rPr>
          <w:rFonts w:ascii="Bookman Old Style" w:eastAsia="Calibri" w:hAnsi="Bookman Old Style" w:cs="Times New Roman"/>
          <w:b/>
          <w:bCs/>
          <w:lang w:eastAsia="x-none"/>
        </w:rPr>
        <w:t xml:space="preserve">Parágrafo </w:t>
      </w:r>
      <w:r w:rsidR="004618A8" w:rsidRPr="00535EBA">
        <w:rPr>
          <w:rFonts w:ascii="Bookman Old Style" w:eastAsia="Calibri" w:hAnsi="Bookman Old Style" w:cs="Times New Roman"/>
          <w:b/>
          <w:bCs/>
          <w:lang w:eastAsia="x-none"/>
        </w:rPr>
        <w:t>sétimo</w:t>
      </w:r>
      <w:r w:rsidRPr="00535EBA">
        <w:rPr>
          <w:rFonts w:ascii="Bookman Old Style" w:eastAsia="Calibri" w:hAnsi="Bookman Old Style" w:cs="Times New Roman"/>
          <w:b/>
          <w:bCs/>
          <w:lang w:eastAsia="x-none"/>
        </w:rPr>
        <w:t xml:space="preserve">. </w:t>
      </w:r>
      <w:r w:rsidRPr="00535EBA">
        <w:rPr>
          <w:rFonts w:ascii="Bookman Old Style" w:eastAsia="Calibri" w:hAnsi="Bookman Old Style" w:cs="Times New Roman"/>
          <w:lang w:eastAsia="x-none"/>
        </w:rPr>
        <w:t xml:space="preserve">As alterações contratuais observarão os art. 124 a 136 da </w:t>
      </w:r>
      <w:r w:rsidRPr="00535EBA">
        <w:rPr>
          <w:rFonts w:ascii="Bookman Old Style" w:hAnsi="Bookman Old Style" w:cs="Times New Roman"/>
        </w:rPr>
        <w:t>Lei Federal n° 14.133/2021.</w:t>
      </w:r>
    </w:p>
    <w:p w14:paraId="73A2654C" w14:textId="50201E05" w:rsidR="00762217" w:rsidRPr="00535EBA" w:rsidRDefault="00762217" w:rsidP="00535EBA">
      <w:pPr>
        <w:widowControl w:val="0"/>
        <w:autoSpaceDE w:val="0"/>
        <w:spacing w:before="240" w:after="240" w:line="240" w:lineRule="auto"/>
        <w:jc w:val="center"/>
        <w:rPr>
          <w:rFonts w:ascii="Bookman Old Style" w:hAnsi="Bookman Old Style" w:cs="Times New Roman"/>
          <w:spacing w:val="20"/>
        </w:rPr>
      </w:pPr>
      <w:r w:rsidRPr="00535EBA">
        <w:rPr>
          <w:rFonts w:ascii="Bookman Old Style" w:hAnsi="Bookman Old Style" w:cs="Times New Roman"/>
          <w:b/>
          <w:caps/>
          <w:kern w:val="24"/>
        </w:rPr>
        <w:t xml:space="preserve">Cláusula QUINTA – </w:t>
      </w:r>
      <w:bookmarkStart w:id="1" w:name="_Hlk67400809"/>
      <w:r w:rsidRPr="00535EBA">
        <w:rPr>
          <w:rFonts w:ascii="Bookman Old Style" w:hAnsi="Bookman Old Style" w:cs="Times New Roman"/>
          <w:b/>
          <w:caps/>
          <w:kern w:val="24"/>
        </w:rPr>
        <w:t>DOS PRAZOS</w:t>
      </w:r>
    </w:p>
    <w:p w14:paraId="381518DC" w14:textId="3D4C928D" w:rsidR="00762217" w:rsidRPr="00535EBA" w:rsidRDefault="00762217" w:rsidP="00535EBA">
      <w:pPr>
        <w:spacing w:before="240" w:after="240" w:line="240" w:lineRule="auto"/>
        <w:ind w:firstLine="851"/>
        <w:jc w:val="both"/>
        <w:rPr>
          <w:rFonts w:ascii="Bookman Old Style" w:eastAsia="Arial Unicode MS" w:hAnsi="Bookman Old Style" w:cs="Times New Roman"/>
        </w:rPr>
      </w:pPr>
      <w:r w:rsidRPr="00535EBA">
        <w:rPr>
          <w:rFonts w:ascii="Bookman Old Style" w:hAnsi="Bookman Old Style" w:cs="Times New Roman"/>
        </w:rPr>
        <w:lastRenderedPageBreak/>
        <w:t xml:space="preserve">O </w:t>
      </w:r>
      <w:r w:rsidR="00535EBA">
        <w:rPr>
          <w:rFonts w:ascii="Bookman Old Style" w:hAnsi="Bookman Old Style" w:cs="Times New Roman"/>
        </w:rPr>
        <w:t xml:space="preserve">prazo de execução </w:t>
      </w:r>
      <w:proofErr w:type="gramStart"/>
      <w:r w:rsidR="00025CCC">
        <w:rPr>
          <w:rFonts w:ascii="Bookman Old Style" w:hAnsi="Bookman Old Style" w:cs="Times New Roman"/>
        </w:rPr>
        <w:t xml:space="preserve">e </w:t>
      </w:r>
      <w:r w:rsidR="00535EBA">
        <w:rPr>
          <w:rFonts w:ascii="Bookman Old Style" w:hAnsi="Bookman Old Style" w:cs="Times New Roman"/>
        </w:rPr>
        <w:t xml:space="preserve"> o</w:t>
      </w:r>
      <w:proofErr w:type="gramEnd"/>
      <w:r w:rsidR="00535EBA">
        <w:rPr>
          <w:rFonts w:ascii="Bookman Old Style" w:hAnsi="Bookman Old Style" w:cs="Times New Roman"/>
        </w:rPr>
        <w:t xml:space="preserve"> </w:t>
      </w:r>
      <w:r w:rsidRPr="00535EBA">
        <w:rPr>
          <w:rFonts w:ascii="Bookman Old Style" w:hAnsi="Bookman Old Style" w:cs="Times New Roman"/>
        </w:rPr>
        <w:t xml:space="preserve">prazo de vigência </w:t>
      </w:r>
      <w:r w:rsidR="00DE4AFD" w:rsidRPr="00535EBA">
        <w:rPr>
          <w:rFonts w:ascii="Bookman Old Style" w:hAnsi="Bookman Old Style" w:cs="Times New Roman"/>
        </w:rPr>
        <w:t>do contrato fica</w:t>
      </w:r>
      <w:r w:rsidR="00025CCC">
        <w:rPr>
          <w:rFonts w:ascii="Bookman Old Style" w:hAnsi="Bookman Old Style" w:cs="Times New Roman"/>
        </w:rPr>
        <w:t>m</w:t>
      </w:r>
      <w:r w:rsidRPr="00535EBA">
        <w:rPr>
          <w:rFonts w:ascii="Bookman Old Style" w:hAnsi="Bookman Old Style" w:cs="Times New Roman"/>
        </w:rPr>
        <w:t xml:space="preserve"> estipulado</w:t>
      </w:r>
      <w:r w:rsidR="00025CCC">
        <w:rPr>
          <w:rFonts w:ascii="Bookman Old Style" w:hAnsi="Bookman Old Style" w:cs="Times New Roman"/>
        </w:rPr>
        <w:t>s</w:t>
      </w:r>
      <w:r w:rsidRPr="00535EBA">
        <w:rPr>
          <w:rFonts w:ascii="Bookman Old Style" w:hAnsi="Bookman Old Style" w:cs="Times New Roman"/>
        </w:rPr>
        <w:t xml:space="preserve"> em </w:t>
      </w:r>
      <w:r w:rsidR="004618A8" w:rsidRPr="00535EBA">
        <w:rPr>
          <w:rFonts w:ascii="Bookman Old Style" w:hAnsi="Bookman Old Style" w:cs="Times New Roman"/>
        </w:rPr>
        <w:t>365</w:t>
      </w:r>
      <w:r w:rsidRPr="00535EBA">
        <w:rPr>
          <w:rFonts w:ascii="Bookman Old Style" w:hAnsi="Bookman Old Style" w:cs="Times New Roman"/>
        </w:rPr>
        <w:t xml:space="preserve"> (</w:t>
      </w:r>
      <w:r w:rsidR="004618A8" w:rsidRPr="00535EBA">
        <w:rPr>
          <w:rFonts w:ascii="Bookman Old Style" w:hAnsi="Bookman Old Style" w:cs="Times New Roman"/>
        </w:rPr>
        <w:t>trezentos e se</w:t>
      </w:r>
      <w:r w:rsidR="00962E5D" w:rsidRPr="00535EBA">
        <w:rPr>
          <w:rFonts w:ascii="Bookman Old Style" w:hAnsi="Bookman Old Style" w:cs="Times New Roman"/>
        </w:rPr>
        <w:t>ssenta e cinco</w:t>
      </w:r>
      <w:r w:rsidRPr="00535EBA">
        <w:rPr>
          <w:rFonts w:ascii="Bookman Old Style" w:hAnsi="Bookman Old Style" w:cs="Times New Roman"/>
        </w:rPr>
        <w:t xml:space="preserve">) </w:t>
      </w:r>
      <w:r w:rsidR="00DE4AFD" w:rsidRPr="00535EBA">
        <w:rPr>
          <w:rFonts w:ascii="Bookman Old Style" w:hAnsi="Bookman Old Style" w:cs="Times New Roman"/>
        </w:rPr>
        <w:t>dias</w:t>
      </w:r>
      <w:r w:rsidR="00535EBA">
        <w:rPr>
          <w:rFonts w:ascii="Bookman Old Style" w:hAnsi="Bookman Old Style" w:cs="Times New Roman"/>
        </w:rPr>
        <w:t>, ambos</w:t>
      </w:r>
      <w:r w:rsidRPr="00535EBA">
        <w:rPr>
          <w:rFonts w:ascii="Bookman Old Style" w:hAnsi="Bookman Old Style" w:cs="Times New Roman"/>
        </w:rPr>
        <w:t xml:space="preserve"> contados da assinatura desse </w:t>
      </w:r>
      <w:r w:rsidR="00535EBA" w:rsidRPr="00535EBA">
        <w:rPr>
          <w:rFonts w:ascii="Bookman Old Style" w:hAnsi="Bookman Old Style" w:cs="Times New Roman"/>
        </w:rPr>
        <w:t>Termo Contratual</w:t>
      </w:r>
      <w:r w:rsidRPr="00535EBA">
        <w:rPr>
          <w:rFonts w:ascii="Bookman Old Style" w:hAnsi="Bookman Old Style" w:cs="Times New Roman"/>
        </w:rPr>
        <w:t xml:space="preserve">, </w:t>
      </w:r>
      <w:r w:rsidRPr="00535EBA">
        <w:rPr>
          <w:rFonts w:ascii="Bookman Old Style" w:eastAsia="Arial Unicode MS" w:hAnsi="Bookman Old Style" w:cs="Times New Roman"/>
        </w:rPr>
        <w:t>podendo ser prorrogado</w:t>
      </w:r>
      <w:r w:rsidR="00535EBA">
        <w:rPr>
          <w:rFonts w:ascii="Bookman Old Style" w:eastAsia="Arial Unicode MS" w:hAnsi="Bookman Old Style" w:cs="Times New Roman"/>
        </w:rPr>
        <w:t>s,</w:t>
      </w:r>
      <w:r w:rsidRPr="00535EBA">
        <w:rPr>
          <w:rFonts w:ascii="Bookman Old Style" w:eastAsia="Arial Unicode MS" w:hAnsi="Bookman Old Style" w:cs="Times New Roman"/>
        </w:rPr>
        <w:t xml:space="preserve"> nos termos </w:t>
      </w:r>
      <w:r w:rsidR="008434BA" w:rsidRPr="00535EBA">
        <w:rPr>
          <w:rFonts w:ascii="Bookman Old Style" w:eastAsia="Arial Unicode MS" w:hAnsi="Bookman Old Style" w:cs="Times New Roman"/>
        </w:rPr>
        <w:t>e na forma estipulada</w:t>
      </w:r>
      <w:r w:rsidRPr="00535EBA">
        <w:rPr>
          <w:rFonts w:ascii="Bookman Old Style" w:eastAsia="Arial Unicode MS" w:hAnsi="Bookman Old Style" w:cs="Times New Roman"/>
        </w:rPr>
        <w:t xml:space="preserve"> </w:t>
      </w:r>
      <w:r w:rsidR="008434BA" w:rsidRPr="00535EBA">
        <w:rPr>
          <w:rFonts w:ascii="Bookman Old Style" w:eastAsia="Arial Unicode MS" w:hAnsi="Bookman Old Style" w:cs="Times New Roman"/>
        </w:rPr>
        <w:t>pela</w:t>
      </w:r>
      <w:r w:rsidRPr="00535EBA">
        <w:rPr>
          <w:rFonts w:ascii="Bookman Old Style" w:eastAsia="Arial Unicode MS" w:hAnsi="Bookman Old Style" w:cs="Times New Roman"/>
        </w:rPr>
        <w:t xml:space="preserve"> Lei </w:t>
      </w:r>
      <w:r w:rsidR="00C73F29" w:rsidRPr="00535EBA">
        <w:rPr>
          <w:rFonts w:ascii="Bookman Old Style" w:eastAsia="Arial Unicode MS" w:hAnsi="Bookman Old Style" w:cs="Times New Roman"/>
        </w:rPr>
        <w:t xml:space="preserve">Federal </w:t>
      </w:r>
      <w:r w:rsidRPr="00535EBA">
        <w:rPr>
          <w:rFonts w:ascii="Bookman Old Style" w:eastAsia="Arial Unicode MS" w:hAnsi="Bookman Old Style" w:cs="Times New Roman"/>
        </w:rPr>
        <w:t xml:space="preserve">nº </w:t>
      </w:r>
      <w:r w:rsidR="008434BA" w:rsidRPr="00535EBA">
        <w:rPr>
          <w:rFonts w:ascii="Bookman Old Style" w:eastAsia="Arial Unicode MS" w:hAnsi="Bookman Old Style" w:cs="Times New Roman"/>
        </w:rPr>
        <w:t>14</w:t>
      </w:r>
      <w:r w:rsidRPr="00535EBA">
        <w:rPr>
          <w:rFonts w:ascii="Bookman Old Style" w:eastAsia="Arial Unicode MS" w:hAnsi="Bookman Old Style" w:cs="Times New Roman"/>
        </w:rPr>
        <w:t>.</w:t>
      </w:r>
      <w:r w:rsidR="008434BA" w:rsidRPr="00535EBA">
        <w:rPr>
          <w:rFonts w:ascii="Bookman Old Style" w:eastAsia="Arial Unicode MS" w:hAnsi="Bookman Old Style" w:cs="Times New Roman"/>
        </w:rPr>
        <w:t>133</w:t>
      </w:r>
      <w:r w:rsidRPr="00535EBA">
        <w:rPr>
          <w:rFonts w:ascii="Bookman Old Style" w:eastAsia="Arial Unicode MS" w:hAnsi="Bookman Old Style" w:cs="Times New Roman"/>
        </w:rPr>
        <w:t>/</w:t>
      </w:r>
      <w:r w:rsidR="008434BA" w:rsidRPr="00535EBA">
        <w:rPr>
          <w:rFonts w:ascii="Bookman Old Style" w:eastAsia="Arial Unicode MS" w:hAnsi="Bookman Old Style" w:cs="Times New Roman"/>
        </w:rPr>
        <w:t>2021</w:t>
      </w:r>
      <w:r w:rsidRPr="00535EBA">
        <w:rPr>
          <w:rFonts w:ascii="Bookman Old Style" w:eastAsia="Arial Unicode MS" w:hAnsi="Bookman Old Style" w:cs="Times New Roman"/>
        </w:rPr>
        <w:t>.</w:t>
      </w:r>
    </w:p>
    <w:bookmarkEnd w:id="1"/>
    <w:p w14:paraId="1C677A54" w14:textId="7896DA41" w:rsidR="00762217" w:rsidRPr="00535EBA" w:rsidRDefault="00762217" w:rsidP="00535EBA">
      <w:pPr>
        <w:pStyle w:val="Recuodecorpodetexto"/>
        <w:spacing w:before="240" w:after="240" w:line="240" w:lineRule="auto"/>
        <w:jc w:val="center"/>
        <w:rPr>
          <w:rFonts w:ascii="Bookman Old Style" w:hAnsi="Bookman Old Style" w:cs="Times New Roman"/>
          <w:bCs/>
        </w:rPr>
      </w:pPr>
      <w:r w:rsidRPr="00535EBA">
        <w:rPr>
          <w:rFonts w:ascii="Bookman Old Style" w:hAnsi="Bookman Old Style" w:cs="Times New Roman"/>
          <w:b/>
          <w:bCs/>
          <w:caps/>
          <w:kern w:val="24"/>
        </w:rPr>
        <w:t>Cláusula SEXTA – da dotação orçamentária</w:t>
      </w:r>
    </w:p>
    <w:p w14:paraId="48CCAA27" w14:textId="3F6C1DF1" w:rsidR="00762217" w:rsidRPr="00535EBA" w:rsidRDefault="00762217" w:rsidP="00535EBA">
      <w:pPr>
        <w:pStyle w:val="Recuodecorpodetexto"/>
        <w:tabs>
          <w:tab w:val="left" w:pos="851"/>
        </w:tabs>
        <w:spacing w:before="240" w:after="240" w:line="240" w:lineRule="auto"/>
        <w:ind w:left="0" w:firstLine="851"/>
        <w:jc w:val="both"/>
        <w:rPr>
          <w:rFonts w:ascii="Bookman Old Style" w:hAnsi="Bookman Old Style" w:cs="Times New Roman"/>
          <w:bCs/>
          <w:color w:val="000000" w:themeColor="text1"/>
        </w:rPr>
      </w:pPr>
      <w:r w:rsidRPr="00535EBA">
        <w:rPr>
          <w:rFonts w:ascii="Bookman Old Style" w:hAnsi="Bookman Old Style" w:cs="Times New Roman"/>
          <w:bCs/>
        </w:rPr>
        <w:t xml:space="preserve">As despesas decorrentes deste </w:t>
      </w:r>
      <w:r w:rsidR="00897D0B" w:rsidRPr="00535EBA">
        <w:rPr>
          <w:rFonts w:ascii="Bookman Old Style" w:hAnsi="Bookman Old Style" w:cs="Times New Roman"/>
          <w:bCs/>
        </w:rPr>
        <w:t>c</w:t>
      </w:r>
      <w:r w:rsidRPr="00535EBA">
        <w:rPr>
          <w:rFonts w:ascii="Bookman Old Style" w:hAnsi="Bookman Old Style" w:cs="Times New Roman"/>
          <w:bCs/>
        </w:rPr>
        <w:t>ontrato correrão por conta da</w:t>
      </w:r>
      <w:r w:rsidR="00C73F29" w:rsidRPr="00535EBA">
        <w:rPr>
          <w:rFonts w:ascii="Bookman Old Style" w:hAnsi="Bookman Old Style" w:cs="Times New Roman"/>
          <w:bCs/>
        </w:rPr>
        <w:t>s</w:t>
      </w:r>
      <w:r w:rsidRPr="00535EBA">
        <w:rPr>
          <w:rFonts w:ascii="Bookman Old Style" w:hAnsi="Bookman Old Style" w:cs="Times New Roman"/>
          <w:bCs/>
        </w:rPr>
        <w:t xml:space="preserve"> seguinte</w:t>
      </w:r>
      <w:r w:rsidR="00C73F29" w:rsidRPr="00535EBA">
        <w:rPr>
          <w:rFonts w:ascii="Bookman Old Style" w:hAnsi="Bookman Old Style" w:cs="Times New Roman"/>
          <w:bCs/>
        </w:rPr>
        <w:t>s</w:t>
      </w:r>
      <w:r w:rsidRPr="00535EBA">
        <w:rPr>
          <w:rFonts w:ascii="Bookman Old Style" w:hAnsi="Bookman Old Style" w:cs="Times New Roman"/>
          <w:bCs/>
        </w:rPr>
        <w:t xml:space="preserve"> dotaç</w:t>
      </w:r>
      <w:r w:rsidR="00C73F29" w:rsidRPr="00535EBA">
        <w:rPr>
          <w:rFonts w:ascii="Bookman Old Style" w:hAnsi="Bookman Old Style" w:cs="Times New Roman"/>
          <w:bCs/>
        </w:rPr>
        <w:t>ões</w:t>
      </w:r>
      <w:r w:rsidRPr="00535EBA">
        <w:rPr>
          <w:rFonts w:ascii="Bookman Old Style" w:hAnsi="Bookman Old Style" w:cs="Times New Roman"/>
          <w:bCs/>
        </w:rPr>
        <w:t xml:space="preserve"> orçamentária</w:t>
      </w:r>
      <w:r w:rsidR="00C73F29" w:rsidRPr="00535EBA">
        <w:rPr>
          <w:rFonts w:ascii="Bookman Old Style" w:hAnsi="Bookman Old Style" w:cs="Times New Roman"/>
          <w:bCs/>
          <w:color w:val="000000" w:themeColor="text1"/>
        </w:rPr>
        <w:t>s:</w:t>
      </w:r>
    </w:p>
    <w:p w14:paraId="309CBBC7" w14:textId="77777777" w:rsidR="002D09EE" w:rsidRPr="00535EBA" w:rsidRDefault="001C0783" w:rsidP="00535EBA">
      <w:pPr>
        <w:pStyle w:val="Corpodetexto"/>
        <w:widowControl w:val="0"/>
        <w:tabs>
          <w:tab w:val="left" w:pos="142"/>
        </w:tabs>
        <w:autoSpaceDE w:val="0"/>
        <w:autoSpaceDN w:val="0"/>
        <w:spacing w:after="0" w:line="240" w:lineRule="auto"/>
        <w:ind w:left="1701" w:right="-2"/>
        <w:jc w:val="both"/>
        <w:rPr>
          <w:rFonts w:ascii="Bookman Old Style" w:hAnsi="Bookman Old Style" w:cs="Times New Roman"/>
          <w:b/>
        </w:rPr>
      </w:pPr>
      <w:r w:rsidRPr="00535EBA">
        <w:rPr>
          <w:rFonts w:ascii="Bookman Old Style" w:hAnsi="Bookman Old Style" w:cs="Times New Roman"/>
          <w:b/>
        </w:rPr>
        <w:t xml:space="preserve">PROGRAMA ITAIPU MAIS QUE ENERGIA - INSTR. REPASSE 4116208/2023 10.001.17.512.0013.2.122 </w:t>
      </w:r>
    </w:p>
    <w:p w14:paraId="3172647A" w14:textId="77777777" w:rsidR="002D09EE" w:rsidRPr="00535EBA" w:rsidRDefault="001C0783" w:rsidP="00535EBA">
      <w:pPr>
        <w:pStyle w:val="Corpodetexto"/>
        <w:widowControl w:val="0"/>
        <w:tabs>
          <w:tab w:val="left" w:pos="142"/>
        </w:tabs>
        <w:autoSpaceDE w:val="0"/>
        <w:autoSpaceDN w:val="0"/>
        <w:spacing w:after="0" w:line="240" w:lineRule="auto"/>
        <w:ind w:left="1701" w:right="-2"/>
        <w:jc w:val="both"/>
        <w:rPr>
          <w:rFonts w:ascii="Bookman Old Style" w:hAnsi="Bookman Old Style" w:cs="Times New Roman"/>
          <w:bCs/>
        </w:rPr>
      </w:pPr>
      <w:r w:rsidRPr="00535EBA">
        <w:rPr>
          <w:rFonts w:ascii="Bookman Old Style" w:hAnsi="Bookman Old Style" w:cs="Times New Roman"/>
          <w:bCs/>
        </w:rPr>
        <w:t xml:space="preserve">E red. 1041 10.001.17.512.0013.2.122.4.4.90.52.00.00. Fonte: 1009 EQUIPAMENTOS E MATERIAL PERMANENTE E </w:t>
      </w:r>
    </w:p>
    <w:p w14:paraId="778B8F22" w14:textId="77777777" w:rsidR="002D09EE" w:rsidRPr="00535EBA" w:rsidRDefault="001C0783" w:rsidP="00535EBA">
      <w:pPr>
        <w:pStyle w:val="Corpodetexto"/>
        <w:widowControl w:val="0"/>
        <w:tabs>
          <w:tab w:val="left" w:pos="142"/>
        </w:tabs>
        <w:autoSpaceDE w:val="0"/>
        <w:autoSpaceDN w:val="0"/>
        <w:spacing w:before="240" w:after="240" w:line="240" w:lineRule="auto"/>
        <w:ind w:left="1701" w:right="-2"/>
        <w:jc w:val="both"/>
        <w:rPr>
          <w:rFonts w:ascii="Bookman Old Style" w:hAnsi="Bookman Old Style" w:cs="Times New Roman"/>
          <w:bCs/>
        </w:rPr>
      </w:pPr>
      <w:r w:rsidRPr="00535EBA">
        <w:rPr>
          <w:rFonts w:ascii="Bookman Old Style" w:hAnsi="Bookman Old Style" w:cs="Times New Roman"/>
          <w:bCs/>
        </w:rPr>
        <w:t xml:space="preserve">red. 1036 10.001.17.512.0013.2.122.4.4.90.52.00.00. Fonte: 1072 EQUIPAMENTOS E MATERIAL PERMANENTE </w:t>
      </w:r>
    </w:p>
    <w:p w14:paraId="310DEDF2" w14:textId="77777777" w:rsidR="00535EBA" w:rsidRPr="00535EBA" w:rsidRDefault="00535EBA" w:rsidP="00535EBA">
      <w:pPr>
        <w:suppressAutoHyphens/>
        <w:spacing w:before="240" w:after="240"/>
        <w:jc w:val="center"/>
        <w:rPr>
          <w:rFonts w:ascii="Bookman Old Style" w:eastAsia="Times New Roman" w:hAnsi="Bookman Old Style"/>
          <w:b/>
          <w:bCs/>
          <w:caps/>
          <w:kern w:val="24"/>
          <w:lang w:eastAsia="zh-CN"/>
        </w:rPr>
      </w:pPr>
      <w:r w:rsidRPr="00535EBA">
        <w:rPr>
          <w:rFonts w:ascii="Bookman Old Style" w:eastAsia="Times New Roman" w:hAnsi="Bookman Old Style"/>
          <w:b/>
          <w:bCs/>
          <w:caps/>
          <w:kern w:val="24"/>
          <w:lang w:eastAsia="zh-CN"/>
        </w:rPr>
        <w:t>cláusula SÉTIMA - da execução</w:t>
      </w:r>
    </w:p>
    <w:p w14:paraId="7E6E2CA2" w14:textId="17F3EF9A"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kern w:val="2"/>
          <w:lang w:eastAsia="zh-CN"/>
        </w:rPr>
        <w:t xml:space="preserve">A entrega dos itens deverá ser realizada no prazo máximo de até </w:t>
      </w:r>
      <w:r>
        <w:rPr>
          <w:rFonts w:ascii="Bookman Old Style" w:eastAsia="Times New Roman" w:hAnsi="Bookman Old Style" w:cs="Times New Roman"/>
          <w:kern w:val="2"/>
          <w:lang w:eastAsia="zh-CN"/>
        </w:rPr>
        <w:t xml:space="preserve">120 </w:t>
      </w:r>
      <w:r w:rsidRPr="00535EBA">
        <w:rPr>
          <w:rFonts w:ascii="Bookman Old Style" w:eastAsia="Times New Roman" w:hAnsi="Bookman Old Style" w:cs="Times New Roman"/>
          <w:kern w:val="2"/>
          <w:lang w:eastAsia="zh-CN"/>
        </w:rPr>
        <w:t>(</w:t>
      </w:r>
      <w:r>
        <w:rPr>
          <w:rFonts w:ascii="Bookman Old Style" w:eastAsia="Times New Roman" w:hAnsi="Bookman Old Style" w:cs="Times New Roman"/>
          <w:kern w:val="2"/>
          <w:lang w:eastAsia="zh-CN"/>
        </w:rPr>
        <w:t xml:space="preserve">cento e </w:t>
      </w:r>
      <w:r w:rsidR="00025CCC">
        <w:rPr>
          <w:rFonts w:ascii="Bookman Old Style" w:eastAsia="Times New Roman" w:hAnsi="Bookman Old Style" w:cs="Times New Roman"/>
          <w:kern w:val="2"/>
          <w:lang w:eastAsia="zh-CN"/>
        </w:rPr>
        <w:t>vinte)</w:t>
      </w:r>
      <w:r w:rsidRPr="00535EBA">
        <w:rPr>
          <w:rFonts w:ascii="Bookman Old Style" w:eastAsia="Times New Roman" w:hAnsi="Bookman Old Style" w:cs="Times New Roman"/>
          <w:kern w:val="2"/>
          <w:lang w:eastAsia="zh-CN"/>
        </w:rPr>
        <w:t xml:space="preserve"> dias úteis, após a emissão da Ordem de Compra/Empenho, no local indicado pela Secretaria Municipal solicitante, sob pena de multa por atraso, sem prejuízo a outras sanções aplicáveis, observadas as determinações da Administração. </w:t>
      </w:r>
    </w:p>
    <w:p w14:paraId="63B34D3E" w14:textId="77777777"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primeiro. </w:t>
      </w:r>
      <w:r w:rsidRPr="00535EBA">
        <w:rPr>
          <w:rFonts w:ascii="Bookman Old Style" w:eastAsia="Times New Roman" w:hAnsi="Bookman Old Style" w:cs="Times New Roman"/>
          <w:kern w:val="2"/>
          <w:lang w:eastAsia="zh-CN"/>
        </w:rPr>
        <w:t xml:space="preserve">A prorrogação de prazo de entrega somente será admitida mediante apresentação de justo motivo, devida e expressamente, aceito pela Prefeitura Municipal de Morretes, concedido em caráter excepcional, sem efeito suspensivo, que deverá ser encaminhado por escrito, em no máximo, 72 (setenta e duas) horas que antecedem a data da entrega, com a descrição dos motivos que impossibilitem o cumprimento do prazo previsto, com a devida comprovação. </w:t>
      </w:r>
    </w:p>
    <w:p w14:paraId="70A7303E" w14:textId="77777777"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segundo. </w:t>
      </w:r>
      <w:r w:rsidRPr="00535EBA">
        <w:rPr>
          <w:rFonts w:ascii="Bookman Old Style" w:eastAsia="Times New Roman" w:hAnsi="Bookman Old Style" w:cs="Times New Roman"/>
          <w:kern w:val="2"/>
          <w:lang w:eastAsia="zh-CN"/>
        </w:rPr>
        <w:t>Os produtos deverão ser entregues em conformidade com a solicitação, em horário comercial, de segunda a sexta-feira, das 08h às 12h e das 13h às 17h, no Setor de Almoxarifado da Prefeitura Municipal de Morretes, situado na Praça Rocha Pombo, nº 10 - Centro, no Município Morretes.</w:t>
      </w:r>
    </w:p>
    <w:p w14:paraId="58F2A9DE" w14:textId="77777777"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terceiro. </w:t>
      </w:r>
      <w:r w:rsidRPr="00535EBA">
        <w:rPr>
          <w:rFonts w:ascii="Bookman Old Style" w:eastAsia="Times New Roman" w:hAnsi="Bookman Old Style" w:cs="Times New Roman"/>
          <w:kern w:val="2"/>
          <w:lang w:eastAsia="zh-CN"/>
        </w:rPr>
        <w:t xml:space="preserve">Os produtos deverão ser entregues devidamente de acordo com as especificações e orientações, especialmente com as relativas à quantidade e qualidade, da Secretaria Municipal Solicitante. </w:t>
      </w:r>
    </w:p>
    <w:p w14:paraId="706B807D" w14:textId="77777777"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quarto. </w:t>
      </w:r>
      <w:r w:rsidRPr="00535EBA">
        <w:rPr>
          <w:rFonts w:ascii="Bookman Old Style" w:eastAsia="Times New Roman" w:hAnsi="Bookman Old Style" w:cs="Times New Roman"/>
          <w:kern w:val="2"/>
          <w:lang w:eastAsia="zh-CN"/>
        </w:rPr>
        <w:t xml:space="preserve">As especificações técnicas devem, obrigatoriamente, ser seguidas, sob pena de não recebimento do item solicitado, sem prejuízo às sanções aplicáveis. </w:t>
      </w:r>
    </w:p>
    <w:p w14:paraId="672D2941" w14:textId="77777777"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lastRenderedPageBreak/>
        <w:t xml:space="preserve">Parágrafo quinto. </w:t>
      </w:r>
      <w:r w:rsidRPr="00535EBA">
        <w:rPr>
          <w:rFonts w:ascii="Bookman Old Style" w:eastAsia="Times New Roman" w:hAnsi="Bookman Old Style" w:cs="Times New Roman"/>
          <w:kern w:val="2"/>
          <w:lang w:eastAsia="zh-CN"/>
        </w:rPr>
        <w:t xml:space="preserve">Quando a qualidade dos itens não corresponder às especificações exigidas, este será rejeitado para substituição, no todo ou em parte, deverá ser substituído às custas da </w:t>
      </w:r>
      <w:r w:rsidRPr="00535EBA">
        <w:rPr>
          <w:rFonts w:ascii="Bookman Old Style" w:eastAsia="Times New Roman" w:hAnsi="Bookman Old Style" w:cs="Times New Roman"/>
          <w:b/>
          <w:bCs/>
          <w:kern w:val="2"/>
          <w:lang w:eastAsia="zh-CN"/>
        </w:rPr>
        <w:t>CONTRATADA</w:t>
      </w:r>
      <w:r w:rsidRPr="00535EBA">
        <w:rPr>
          <w:rFonts w:ascii="Bookman Old Style" w:eastAsia="Times New Roman" w:hAnsi="Bookman Old Style" w:cs="Times New Roman"/>
          <w:kern w:val="2"/>
          <w:lang w:eastAsia="zh-CN"/>
        </w:rPr>
        <w:t xml:space="preserve">, sem ônus à Prefeitura Municipal de Morretes. </w:t>
      </w:r>
    </w:p>
    <w:p w14:paraId="666A6608" w14:textId="77777777" w:rsidR="00025CCC" w:rsidRPr="00535EBA" w:rsidRDefault="00025CCC" w:rsidP="00025CCC">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rPr>
        <w:t xml:space="preserve">Parágrafo sexto. </w:t>
      </w:r>
      <w:r w:rsidRPr="00535EBA">
        <w:rPr>
          <w:rFonts w:ascii="Bookman Old Style" w:hAnsi="Bookman Old Style" w:cs="Times New Roman"/>
        </w:rPr>
        <w:t>Na eventualidade da necessidade, por qualquer motivo, da Contratada</w:t>
      </w:r>
      <w:r w:rsidRPr="00535EBA">
        <w:rPr>
          <w:rFonts w:ascii="Bookman Old Style" w:hAnsi="Bookman Old Style" w:cs="Times New Roman"/>
          <w:b/>
          <w:bCs/>
        </w:rPr>
        <w:t xml:space="preserve"> </w:t>
      </w:r>
      <w:r w:rsidRPr="00535EBA">
        <w:rPr>
          <w:rFonts w:ascii="Bookman Old Style" w:hAnsi="Bookman Old Style" w:cs="Times New Roman"/>
        </w:rPr>
        <w:t>precisar substituir os equipamentos e/ou refazer os serviços contratados, deverá imediatamente e formalmente, comunicar a Secretaria Municipal de Meio Ambiente e Urbanismo, por escrito, com os respectivos documentos necessários.</w:t>
      </w:r>
    </w:p>
    <w:p w14:paraId="389B8A75" w14:textId="77777777" w:rsidR="00025CCC" w:rsidRDefault="00025CCC" w:rsidP="00025CCC">
      <w:pPr>
        <w:spacing w:before="240" w:after="240" w:line="240" w:lineRule="auto"/>
        <w:ind w:firstLine="851"/>
        <w:jc w:val="both"/>
        <w:rPr>
          <w:rFonts w:ascii="Bookman Old Style" w:eastAsia="Calibri" w:hAnsi="Bookman Old Style" w:cs="Times New Roman"/>
          <w:lang w:val="pt-PT" w:eastAsia="x-none"/>
        </w:rPr>
      </w:pPr>
      <w:r w:rsidRPr="00535EBA">
        <w:rPr>
          <w:rFonts w:ascii="Bookman Old Style" w:hAnsi="Bookman Old Style" w:cs="Times New Roman"/>
          <w:b/>
        </w:rPr>
        <w:t>Parágrafo sétimo.</w:t>
      </w:r>
      <w:r w:rsidRPr="00535EBA">
        <w:rPr>
          <w:rFonts w:ascii="Bookman Old Style" w:hAnsi="Bookman Old Style" w:cs="Times New Roman"/>
        </w:rPr>
        <w:t xml:space="preserve"> </w:t>
      </w:r>
      <w:r w:rsidRPr="00535EBA">
        <w:rPr>
          <w:rFonts w:ascii="Bookman Old Style" w:eastAsia="Calibri" w:hAnsi="Bookman Old Style" w:cs="Times New Roman"/>
          <w:lang w:val="pt-PT" w:eastAsia="x-none"/>
        </w:rPr>
        <w:t>O objeto rejeitado, no todo ou em parte, quando em desacordo com as especificações exigidas, deverá ser substituído às custas da Contratada</w:t>
      </w:r>
      <w:r w:rsidRPr="00535EBA">
        <w:rPr>
          <w:rFonts w:ascii="Bookman Old Style" w:eastAsia="Calibri" w:hAnsi="Bookman Old Style" w:cs="Times New Roman"/>
          <w:b/>
          <w:bCs/>
          <w:lang w:val="pt-PT" w:eastAsia="x-none"/>
        </w:rPr>
        <w:t xml:space="preserve">, </w:t>
      </w:r>
      <w:r w:rsidRPr="00535EBA">
        <w:rPr>
          <w:rFonts w:ascii="Bookman Old Style" w:eastAsia="Calibri" w:hAnsi="Bookman Old Style" w:cs="Times New Roman"/>
          <w:lang w:val="pt-PT" w:eastAsia="x-none"/>
        </w:rPr>
        <w:t>sem ônus à Prefeitura Municipal de Morretes.</w:t>
      </w:r>
    </w:p>
    <w:p w14:paraId="4A94878B" w14:textId="1E22CE83"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w:t>
      </w:r>
      <w:r w:rsidR="00025CCC">
        <w:rPr>
          <w:rFonts w:ascii="Bookman Old Style" w:eastAsia="Times New Roman" w:hAnsi="Bookman Old Style" w:cs="Times New Roman"/>
          <w:b/>
          <w:bCs/>
          <w:kern w:val="2"/>
          <w:lang w:eastAsia="zh-CN"/>
        </w:rPr>
        <w:t>oitavo</w:t>
      </w:r>
      <w:r w:rsidRPr="00535EBA">
        <w:rPr>
          <w:rFonts w:ascii="Bookman Old Style" w:eastAsia="Times New Roman" w:hAnsi="Bookman Old Style" w:cs="Times New Roman"/>
          <w:b/>
          <w:bCs/>
          <w:kern w:val="2"/>
          <w:lang w:eastAsia="zh-CN"/>
        </w:rPr>
        <w:t xml:space="preserve">. </w:t>
      </w:r>
      <w:r w:rsidRPr="00535EBA">
        <w:rPr>
          <w:rFonts w:ascii="Bookman Old Style" w:eastAsia="Times New Roman" w:hAnsi="Bookman Old Style" w:cs="Times New Roman"/>
          <w:kern w:val="2"/>
          <w:lang w:eastAsia="zh-CN"/>
        </w:rPr>
        <w:t>Os produtos poderão ser recebidos provisoriamente, para verificação de qualidade e quantidade.</w:t>
      </w:r>
    </w:p>
    <w:p w14:paraId="3F20ACAC" w14:textId="4DDF2670"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w:t>
      </w:r>
      <w:r w:rsidR="00025CCC">
        <w:rPr>
          <w:rFonts w:ascii="Bookman Old Style" w:eastAsia="Times New Roman" w:hAnsi="Bookman Old Style" w:cs="Times New Roman"/>
          <w:b/>
          <w:bCs/>
          <w:kern w:val="2"/>
          <w:lang w:eastAsia="zh-CN"/>
        </w:rPr>
        <w:t>nono</w:t>
      </w:r>
      <w:r w:rsidRPr="00535EBA">
        <w:rPr>
          <w:rFonts w:ascii="Bookman Old Style" w:eastAsia="Times New Roman" w:hAnsi="Bookman Old Style" w:cs="Times New Roman"/>
          <w:b/>
          <w:bCs/>
          <w:kern w:val="2"/>
          <w:lang w:eastAsia="zh-CN"/>
        </w:rPr>
        <w:t xml:space="preserve">. </w:t>
      </w:r>
      <w:r w:rsidRPr="00535EBA">
        <w:rPr>
          <w:rFonts w:ascii="Bookman Old Style" w:eastAsia="Times New Roman" w:hAnsi="Bookman Old Style" w:cs="Times New Roman"/>
          <w:kern w:val="2"/>
          <w:lang w:eastAsia="zh-CN"/>
        </w:rPr>
        <w:t xml:space="preserve">Os produtos serão recebidos definitivamente, no prazo de </w:t>
      </w:r>
      <w:r w:rsidR="00025CCC">
        <w:rPr>
          <w:rFonts w:ascii="Bookman Old Style" w:eastAsia="Times New Roman" w:hAnsi="Bookman Old Style" w:cs="Times New Roman"/>
          <w:kern w:val="2"/>
          <w:lang w:eastAsia="zh-CN"/>
        </w:rPr>
        <w:t>30</w:t>
      </w:r>
      <w:r w:rsidRPr="00535EBA">
        <w:rPr>
          <w:rFonts w:ascii="Bookman Old Style" w:eastAsia="Times New Roman" w:hAnsi="Bookman Old Style" w:cs="Times New Roman"/>
          <w:kern w:val="2"/>
          <w:lang w:eastAsia="zh-CN"/>
        </w:rPr>
        <w:t xml:space="preserve"> (</w:t>
      </w:r>
      <w:r w:rsidR="00025CCC">
        <w:rPr>
          <w:rFonts w:ascii="Bookman Old Style" w:eastAsia="Times New Roman" w:hAnsi="Bookman Old Style" w:cs="Times New Roman"/>
          <w:kern w:val="2"/>
          <w:lang w:eastAsia="zh-CN"/>
        </w:rPr>
        <w:t>trinta</w:t>
      </w:r>
      <w:r w:rsidRPr="00535EBA">
        <w:rPr>
          <w:rFonts w:ascii="Bookman Old Style" w:eastAsia="Times New Roman" w:hAnsi="Bookman Old Style" w:cs="Times New Roman"/>
          <w:kern w:val="2"/>
          <w:lang w:eastAsia="zh-CN"/>
        </w:rPr>
        <w:t xml:space="preserve">) dias, contados do recebimento provisório, após a verificação da qualidade e quantidade, mediante apresentação de aceite definitivo pela Prefeitura Municipal à </w:t>
      </w:r>
      <w:r w:rsidRPr="00535EBA">
        <w:rPr>
          <w:rFonts w:ascii="Bookman Old Style" w:eastAsia="Times New Roman" w:hAnsi="Bookman Old Style" w:cs="Times New Roman"/>
          <w:b/>
          <w:bCs/>
          <w:kern w:val="2"/>
          <w:lang w:eastAsia="zh-CN"/>
        </w:rPr>
        <w:t>CONTRATADA.</w:t>
      </w:r>
    </w:p>
    <w:p w14:paraId="638D1FC5" w14:textId="56292AE2"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w:t>
      </w:r>
      <w:r w:rsidR="00025CCC">
        <w:rPr>
          <w:rFonts w:ascii="Bookman Old Style" w:eastAsia="Times New Roman" w:hAnsi="Bookman Old Style" w:cs="Times New Roman"/>
          <w:b/>
          <w:bCs/>
          <w:kern w:val="2"/>
          <w:lang w:eastAsia="zh-CN"/>
        </w:rPr>
        <w:t>décimo</w:t>
      </w:r>
      <w:r w:rsidRPr="00535EBA">
        <w:rPr>
          <w:rFonts w:ascii="Bookman Old Style" w:eastAsia="Times New Roman" w:hAnsi="Bookman Old Style" w:cs="Times New Roman"/>
          <w:b/>
          <w:bCs/>
          <w:kern w:val="2"/>
          <w:lang w:eastAsia="zh-CN"/>
        </w:rPr>
        <w:t xml:space="preserve">. </w:t>
      </w:r>
      <w:r w:rsidRPr="00535EBA">
        <w:rPr>
          <w:rFonts w:ascii="Bookman Old Style" w:eastAsia="Times New Roman" w:hAnsi="Bookman Old Style" w:cs="Times New Roman"/>
          <w:kern w:val="2"/>
          <w:lang w:eastAsia="zh-CN"/>
        </w:rPr>
        <w:t>O aceite/aprovação dos produtos à Administração se dará somente após a vistoria realizada por equipe designada pela Prefeitura.</w:t>
      </w:r>
    </w:p>
    <w:p w14:paraId="3808A7E0" w14:textId="20197EB2" w:rsidR="00535EBA" w:rsidRPr="00535EBA"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 xml:space="preserve">Parágrafo </w:t>
      </w:r>
      <w:r w:rsidR="00025CCC">
        <w:rPr>
          <w:rFonts w:ascii="Bookman Old Style" w:eastAsia="Times New Roman" w:hAnsi="Bookman Old Style" w:cs="Times New Roman"/>
          <w:b/>
          <w:bCs/>
          <w:kern w:val="2"/>
          <w:lang w:eastAsia="zh-CN"/>
        </w:rPr>
        <w:t>décimo primeiro</w:t>
      </w:r>
      <w:r w:rsidRPr="00535EBA">
        <w:rPr>
          <w:rFonts w:ascii="Bookman Old Style" w:eastAsia="Times New Roman" w:hAnsi="Bookman Old Style" w:cs="Times New Roman"/>
          <w:b/>
          <w:bCs/>
          <w:kern w:val="2"/>
          <w:lang w:eastAsia="zh-CN"/>
        </w:rPr>
        <w:t xml:space="preserve">. </w:t>
      </w:r>
      <w:r w:rsidRPr="00535EBA">
        <w:rPr>
          <w:rFonts w:ascii="Bookman Old Style" w:eastAsia="Times New Roman" w:hAnsi="Bookman Old Style" w:cs="Times New Roman"/>
          <w:kern w:val="2"/>
          <w:lang w:eastAsia="zh-CN"/>
        </w:rPr>
        <w:t xml:space="preserve">O aceite de que trata o parágrafo anterior não exclui a responsabilidade civil da </w:t>
      </w:r>
      <w:r w:rsidRPr="00535EBA">
        <w:rPr>
          <w:rFonts w:ascii="Bookman Old Style" w:eastAsia="Times New Roman" w:hAnsi="Bookman Old Style" w:cs="Times New Roman"/>
          <w:b/>
          <w:bCs/>
          <w:kern w:val="2"/>
          <w:lang w:eastAsia="zh-CN"/>
        </w:rPr>
        <w:t xml:space="preserve">CONTRATADA </w:t>
      </w:r>
      <w:r w:rsidRPr="00535EBA">
        <w:rPr>
          <w:rFonts w:ascii="Bookman Old Style" w:eastAsia="Times New Roman" w:hAnsi="Bookman Old Style" w:cs="Times New Roman"/>
          <w:kern w:val="2"/>
          <w:lang w:eastAsia="zh-CN"/>
        </w:rPr>
        <w:t xml:space="preserve">por vícios ou desatendimento as especificações técnicas exigidas no Edital ou atribuídas pela </w:t>
      </w:r>
      <w:r w:rsidRPr="00535EBA">
        <w:rPr>
          <w:rFonts w:ascii="Bookman Old Style" w:eastAsia="Times New Roman" w:hAnsi="Bookman Old Style" w:cs="Times New Roman"/>
          <w:b/>
          <w:bCs/>
          <w:kern w:val="2"/>
          <w:lang w:eastAsia="zh-CN"/>
        </w:rPr>
        <w:t xml:space="preserve">CONTRATADA </w:t>
      </w:r>
      <w:r w:rsidRPr="00535EBA">
        <w:rPr>
          <w:rFonts w:ascii="Bookman Old Style" w:eastAsia="Times New Roman" w:hAnsi="Bookman Old Style" w:cs="Times New Roman"/>
          <w:kern w:val="2"/>
          <w:lang w:eastAsia="zh-CN"/>
        </w:rPr>
        <w:t>verificados posteriormente, garantindo-se à Administração as faculdades previstas no artigo 18, da Lei Federal nº 8.078/90 (Código de Defesa do Consumidor).</w:t>
      </w:r>
    </w:p>
    <w:p w14:paraId="7F228F46" w14:textId="1A0C3274" w:rsidR="00025CCC" w:rsidRDefault="00535EBA"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eastAsia="Times New Roman" w:hAnsi="Bookman Old Style" w:cs="Times New Roman"/>
          <w:b/>
          <w:bCs/>
          <w:kern w:val="2"/>
          <w:lang w:eastAsia="zh-CN"/>
        </w:rPr>
        <w:t>Parágrafo décimo</w:t>
      </w:r>
      <w:r w:rsidR="00025CCC">
        <w:rPr>
          <w:rFonts w:ascii="Bookman Old Style" w:eastAsia="Times New Roman" w:hAnsi="Bookman Old Style" w:cs="Times New Roman"/>
          <w:b/>
          <w:bCs/>
          <w:kern w:val="2"/>
          <w:lang w:eastAsia="zh-CN"/>
        </w:rPr>
        <w:t xml:space="preserve"> segundo</w:t>
      </w:r>
      <w:r w:rsidRPr="00535EBA">
        <w:rPr>
          <w:rFonts w:ascii="Bookman Old Style" w:eastAsia="Times New Roman" w:hAnsi="Bookman Old Style" w:cs="Times New Roman"/>
          <w:b/>
          <w:bCs/>
          <w:kern w:val="2"/>
          <w:lang w:eastAsia="zh-CN"/>
        </w:rPr>
        <w:t xml:space="preserve">. </w:t>
      </w:r>
      <w:r w:rsidRPr="00535EBA">
        <w:rPr>
          <w:rFonts w:ascii="Bookman Old Style" w:eastAsia="Times New Roman" w:hAnsi="Bookman Old Style" w:cs="Times New Roman"/>
          <w:kern w:val="2"/>
          <w:lang w:eastAsia="zh-CN"/>
        </w:rPr>
        <w:t>A entrega do item não exime a Contratada em qualquer época, das garantias concedidas e das responsabilidades assumidas, em contrato e por força das disposições legais em vigor.</w:t>
      </w:r>
    </w:p>
    <w:p w14:paraId="63BA553E" w14:textId="125BE5C4" w:rsidR="00C43B80" w:rsidRPr="00025CCC" w:rsidRDefault="00EC0A90" w:rsidP="00025CCC">
      <w:pPr>
        <w:widowControl w:val="0"/>
        <w:tabs>
          <w:tab w:val="left" w:pos="142"/>
        </w:tabs>
        <w:autoSpaceDE w:val="0"/>
        <w:autoSpaceDN w:val="0"/>
        <w:spacing w:after="240"/>
        <w:ind w:right="242" w:firstLine="851"/>
        <w:jc w:val="both"/>
        <w:rPr>
          <w:rFonts w:ascii="Bookman Old Style" w:eastAsia="Times New Roman" w:hAnsi="Bookman Old Style" w:cs="Times New Roman"/>
          <w:kern w:val="2"/>
          <w:lang w:eastAsia="zh-CN"/>
        </w:rPr>
      </w:pPr>
      <w:r w:rsidRPr="00535EBA">
        <w:rPr>
          <w:rFonts w:ascii="Bookman Old Style" w:hAnsi="Bookman Old Style" w:cs="Times New Roman"/>
          <w:b/>
          <w:bCs/>
        </w:rPr>
        <w:t xml:space="preserve">Parágrafo </w:t>
      </w:r>
      <w:r w:rsidR="00025CCC">
        <w:rPr>
          <w:rFonts w:ascii="Bookman Old Style" w:hAnsi="Bookman Old Style" w:cs="Times New Roman"/>
          <w:b/>
          <w:bCs/>
        </w:rPr>
        <w:t>décimo terceiro</w:t>
      </w:r>
      <w:r w:rsidRPr="00535EBA">
        <w:rPr>
          <w:rFonts w:ascii="Bookman Old Style" w:hAnsi="Bookman Old Style" w:cs="Times New Roman"/>
          <w:b/>
          <w:bCs/>
        </w:rPr>
        <w:t xml:space="preserve">. </w:t>
      </w:r>
      <w:r w:rsidR="00D0592B" w:rsidRPr="00535EBA">
        <w:rPr>
          <w:rFonts w:ascii="Bookman Old Style" w:hAnsi="Bookman Old Style" w:cs="Times New Roman"/>
        </w:rPr>
        <w:t>Na execução do contrato,</w:t>
      </w:r>
      <w:r w:rsidR="00D0592B" w:rsidRPr="00535EBA">
        <w:rPr>
          <w:rFonts w:ascii="Bookman Old Style" w:hAnsi="Bookman Old Style" w:cs="Times New Roman"/>
          <w:b/>
          <w:bCs/>
        </w:rPr>
        <w:t xml:space="preserve"> </w:t>
      </w:r>
      <w:r w:rsidR="00D0592B" w:rsidRPr="00535EBA">
        <w:rPr>
          <w:rFonts w:ascii="Bookman Old Style" w:hAnsi="Bookman Old Style" w:cs="Times New Roman"/>
        </w:rPr>
        <w:t>a</w:t>
      </w:r>
      <w:r w:rsidR="00C43B80" w:rsidRPr="00535EBA">
        <w:rPr>
          <w:rFonts w:ascii="Bookman Old Style" w:hAnsi="Bookman Old Style" w:cs="Times New Roman"/>
        </w:rPr>
        <w:t>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48BDF133" w14:textId="62BE76F4" w:rsidR="00EC0A90" w:rsidRPr="00535EBA" w:rsidRDefault="00C43B80" w:rsidP="00025CCC">
      <w:pPr>
        <w:pStyle w:val="Corpodetexto"/>
        <w:widowControl w:val="0"/>
        <w:tabs>
          <w:tab w:val="left" w:pos="142"/>
          <w:tab w:val="left" w:pos="6525"/>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b/>
          <w:bCs/>
        </w:rPr>
        <w:t xml:space="preserve">Parágrafo </w:t>
      </w:r>
      <w:r w:rsidR="00025CCC">
        <w:rPr>
          <w:rFonts w:ascii="Bookman Old Style" w:hAnsi="Bookman Old Style" w:cs="Times New Roman"/>
          <w:b/>
          <w:bCs/>
        </w:rPr>
        <w:t xml:space="preserve">décimo </w:t>
      </w:r>
      <w:r w:rsidR="00491246" w:rsidRPr="00535EBA">
        <w:rPr>
          <w:rFonts w:ascii="Bookman Old Style" w:hAnsi="Bookman Old Style" w:cs="Times New Roman"/>
          <w:b/>
          <w:bCs/>
        </w:rPr>
        <w:t>quarto</w:t>
      </w:r>
      <w:r w:rsidRPr="00535EBA">
        <w:rPr>
          <w:rFonts w:ascii="Bookman Old Style" w:hAnsi="Bookman Old Style" w:cs="Times New Roman"/>
          <w:b/>
          <w:bCs/>
        </w:rPr>
        <w:t>.</w:t>
      </w:r>
      <w:r w:rsidRPr="00535EBA">
        <w:rPr>
          <w:rFonts w:ascii="Bookman Old Style" w:hAnsi="Bookman Old Style" w:cs="Times New Roman"/>
        </w:rPr>
        <w:t xml:space="preserve"> </w:t>
      </w:r>
      <w:r w:rsidR="00EC0A90" w:rsidRPr="00535EBA">
        <w:rPr>
          <w:rFonts w:ascii="Bookman Old Style" w:hAnsi="Bookman Old Style" w:cs="Times New Roman"/>
        </w:rPr>
        <w:t>A C</w:t>
      </w:r>
      <w:r w:rsidR="00956990" w:rsidRPr="00535EBA">
        <w:rPr>
          <w:rFonts w:ascii="Bookman Old Style" w:hAnsi="Bookman Old Style" w:cs="Times New Roman"/>
        </w:rPr>
        <w:t>ontratada</w:t>
      </w:r>
      <w:r w:rsidR="00EC0A90" w:rsidRPr="00535EBA">
        <w:rPr>
          <w:rFonts w:ascii="Bookman Old Style" w:hAnsi="Bookman Old Style" w:cs="Times New Roman"/>
        </w:rPr>
        <w:t xml:space="preserve"> assumirá a responsabilidade </w:t>
      </w:r>
      <w:r w:rsidR="00953F24" w:rsidRPr="00535EBA">
        <w:rPr>
          <w:rFonts w:ascii="Bookman Old Style" w:hAnsi="Bookman Old Style" w:cs="Times New Roman"/>
        </w:rPr>
        <w:t xml:space="preserve">pelos custos decorrentes da entrega do equipamento adquirido, devendo </w:t>
      </w:r>
      <w:r w:rsidR="00491246" w:rsidRPr="00535EBA">
        <w:rPr>
          <w:rFonts w:ascii="Bookman Old Style" w:hAnsi="Bookman Old Style" w:cs="Times New Roman"/>
        </w:rPr>
        <w:t>entregá-lo no local indicado pela Contratante.</w:t>
      </w:r>
      <w:r w:rsidR="00953F24" w:rsidRPr="00535EBA">
        <w:rPr>
          <w:rFonts w:ascii="Bookman Old Style" w:hAnsi="Bookman Old Style" w:cs="Times New Roman"/>
        </w:rPr>
        <w:t xml:space="preserve"> </w:t>
      </w:r>
    </w:p>
    <w:p w14:paraId="1445796D" w14:textId="072D67AD" w:rsidR="00762217" w:rsidRPr="00535EBA" w:rsidRDefault="00762217" w:rsidP="00535EBA">
      <w:pPr>
        <w:spacing w:before="240" w:after="240" w:line="240" w:lineRule="auto"/>
        <w:jc w:val="center"/>
        <w:rPr>
          <w:rFonts w:ascii="Bookman Old Style" w:hAnsi="Bookman Old Style" w:cs="Times New Roman"/>
          <w:b/>
          <w:bCs/>
          <w:caps/>
          <w:kern w:val="24"/>
        </w:rPr>
      </w:pPr>
      <w:r w:rsidRPr="00535EBA">
        <w:rPr>
          <w:rFonts w:ascii="Bookman Old Style" w:hAnsi="Bookman Old Style" w:cs="Times New Roman"/>
          <w:b/>
          <w:bCs/>
          <w:caps/>
          <w:kern w:val="24"/>
        </w:rPr>
        <w:lastRenderedPageBreak/>
        <w:t>CLÁUSULA OITAVA - das garantias</w:t>
      </w:r>
    </w:p>
    <w:p w14:paraId="48500FE8" w14:textId="5A4C36E1" w:rsidR="00762217" w:rsidRPr="00535EBA" w:rsidRDefault="00762217" w:rsidP="00535EBA">
      <w:pPr>
        <w:spacing w:before="240" w:after="240" w:line="240" w:lineRule="auto"/>
        <w:ind w:firstLine="851"/>
        <w:jc w:val="both"/>
        <w:rPr>
          <w:rFonts w:ascii="Bookman Old Style" w:eastAsia="Calibri" w:hAnsi="Bookman Old Style" w:cs="Times New Roman"/>
          <w:lang w:val="pt-PT" w:eastAsia="en-US"/>
        </w:rPr>
      </w:pPr>
      <w:r w:rsidRPr="00535EBA">
        <w:rPr>
          <w:rFonts w:ascii="Bookman Old Style" w:eastAsia="Calibri" w:hAnsi="Bookman Old Style" w:cs="Times New Roman"/>
          <w:lang w:val="pt-PT" w:eastAsia="en-US"/>
        </w:rPr>
        <w:t>Considerando a natureza da contratação, a</w:t>
      </w:r>
      <w:r w:rsidRPr="00535EBA">
        <w:rPr>
          <w:rFonts w:ascii="Bookman Old Style" w:eastAsia="Calibri" w:hAnsi="Bookman Old Style" w:cs="Times New Roman"/>
          <w:b/>
          <w:bCs/>
          <w:lang w:val="pt-PT" w:eastAsia="en-US"/>
        </w:rPr>
        <w:t xml:space="preserve"> </w:t>
      </w:r>
      <w:r w:rsidR="00982E76" w:rsidRPr="00535EBA">
        <w:rPr>
          <w:rFonts w:ascii="Bookman Old Style" w:eastAsia="Calibri" w:hAnsi="Bookman Old Style" w:cs="Times New Roman"/>
          <w:lang w:val="pt-PT" w:eastAsia="en-US"/>
        </w:rPr>
        <w:t>Contratada</w:t>
      </w:r>
      <w:r w:rsidRPr="00535EBA">
        <w:rPr>
          <w:rFonts w:ascii="Bookman Old Style" w:eastAsia="Calibri" w:hAnsi="Bookman Old Style" w:cs="Times New Roman"/>
          <w:b/>
          <w:bCs/>
          <w:lang w:val="pt-PT" w:eastAsia="en-US"/>
        </w:rPr>
        <w:t xml:space="preserve"> </w:t>
      </w:r>
      <w:r w:rsidRPr="00535EBA">
        <w:rPr>
          <w:rFonts w:ascii="Bookman Old Style" w:eastAsia="Calibri" w:hAnsi="Bookman Old Style" w:cs="Times New Roman"/>
          <w:lang w:val="pt-PT" w:eastAsia="en-US"/>
        </w:rPr>
        <w:t>garantirá a qualidade e quantidade do</w:t>
      </w:r>
      <w:r w:rsidR="00BC345D" w:rsidRPr="00535EBA">
        <w:rPr>
          <w:rFonts w:ascii="Bookman Old Style" w:eastAsia="Calibri" w:hAnsi="Bookman Old Style" w:cs="Times New Roman"/>
          <w:lang w:val="pt-PT" w:eastAsia="en-US"/>
        </w:rPr>
        <w:t xml:space="preserve"> objeto</w:t>
      </w:r>
      <w:r w:rsidRPr="00535EBA">
        <w:rPr>
          <w:rFonts w:ascii="Bookman Old Style" w:eastAsia="Calibri" w:hAnsi="Bookman Old Style" w:cs="Times New Roman"/>
          <w:lang w:val="pt-PT" w:eastAsia="en-US"/>
        </w:rPr>
        <w:t xml:space="preserve">, obrigando-se a substituir </w:t>
      </w:r>
      <w:r w:rsidR="00C1296F" w:rsidRPr="00535EBA">
        <w:rPr>
          <w:rFonts w:ascii="Bookman Old Style" w:eastAsia="Calibri" w:hAnsi="Bookman Old Style" w:cs="Times New Roman"/>
          <w:lang w:val="pt-PT" w:eastAsia="en-US"/>
        </w:rPr>
        <w:t>as partes que estiverem</w:t>
      </w:r>
      <w:r w:rsidRPr="00535EBA">
        <w:rPr>
          <w:rFonts w:ascii="Bookman Old Style" w:eastAsia="Calibri" w:hAnsi="Bookman Old Style" w:cs="Times New Roman"/>
          <w:lang w:val="pt-PT" w:eastAsia="en-US"/>
        </w:rPr>
        <w:t xml:space="preserve"> em desacordo com o </w:t>
      </w:r>
      <w:r w:rsidR="00BC345D" w:rsidRPr="00535EBA">
        <w:rPr>
          <w:rFonts w:ascii="Bookman Old Style" w:eastAsia="Calibri" w:hAnsi="Bookman Old Style" w:cs="Times New Roman"/>
          <w:lang w:val="pt-PT" w:eastAsia="en-US"/>
        </w:rPr>
        <w:t>t</w:t>
      </w:r>
      <w:r w:rsidRPr="00535EBA">
        <w:rPr>
          <w:rFonts w:ascii="Bookman Old Style" w:eastAsia="Calibri" w:hAnsi="Bookman Old Style" w:cs="Times New Roman"/>
          <w:lang w:val="pt-PT" w:eastAsia="en-US"/>
        </w:rPr>
        <w:t xml:space="preserve">ermo de </w:t>
      </w:r>
      <w:r w:rsidR="00BC345D" w:rsidRPr="00535EBA">
        <w:rPr>
          <w:rFonts w:ascii="Bookman Old Style" w:eastAsia="Calibri" w:hAnsi="Bookman Old Style" w:cs="Times New Roman"/>
          <w:lang w:val="pt-PT" w:eastAsia="en-US"/>
        </w:rPr>
        <w:t>r</w:t>
      </w:r>
      <w:r w:rsidRPr="00535EBA">
        <w:rPr>
          <w:rFonts w:ascii="Bookman Old Style" w:eastAsia="Calibri" w:hAnsi="Bookman Old Style" w:cs="Times New Roman"/>
          <w:lang w:val="pt-PT" w:eastAsia="en-US"/>
        </w:rPr>
        <w:t>eferência</w:t>
      </w:r>
      <w:r w:rsidR="00ED4954" w:rsidRPr="00535EBA">
        <w:rPr>
          <w:rFonts w:ascii="Bookman Old Style" w:eastAsia="Calibri" w:hAnsi="Bookman Old Style" w:cs="Times New Roman"/>
          <w:lang w:val="pt-PT" w:eastAsia="en-US"/>
        </w:rPr>
        <w:t xml:space="preserve"> </w:t>
      </w:r>
      <w:r w:rsidRPr="00535EBA">
        <w:rPr>
          <w:rFonts w:ascii="Bookman Old Style" w:eastAsia="Calibri" w:hAnsi="Bookman Old Style" w:cs="Times New Roman"/>
          <w:lang w:val="pt-PT" w:eastAsia="en-US"/>
        </w:rPr>
        <w:t>e com a proposta</w:t>
      </w:r>
      <w:r w:rsidR="00ED4954" w:rsidRPr="00535EBA">
        <w:rPr>
          <w:rFonts w:ascii="Bookman Old Style" w:eastAsia="Calibri" w:hAnsi="Bookman Old Style" w:cs="Times New Roman"/>
          <w:lang w:val="pt-PT" w:eastAsia="en-US"/>
        </w:rPr>
        <w:t xml:space="preserve"> apresentada</w:t>
      </w:r>
      <w:r w:rsidRPr="00535EBA">
        <w:rPr>
          <w:rFonts w:ascii="Bookman Old Style" w:eastAsia="Calibri" w:hAnsi="Bookman Old Style" w:cs="Times New Roman"/>
          <w:lang w:val="pt-PT" w:eastAsia="en-US"/>
        </w:rPr>
        <w:t xml:space="preserve">, em conformidade com o art. 24, da Lei </w:t>
      </w:r>
      <w:r w:rsidR="006D630F" w:rsidRPr="00535EBA">
        <w:rPr>
          <w:rFonts w:ascii="Bookman Old Style" w:eastAsia="Calibri" w:hAnsi="Bookman Old Style" w:cs="Times New Roman"/>
          <w:lang w:val="pt-PT" w:eastAsia="en-US"/>
        </w:rPr>
        <w:t xml:space="preserve">Federal nº </w:t>
      </w:r>
      <w:r w:rsidRPr="00535EBA">
        <w:rPr>
          <w:rFonts w:ascii="Bookman Old Style" w:eastAsia="Calibri" w:hAnsi="Bookman Old Style" w:cs="Times New Roman"/>
          <w:lang w:val="pt-PT" w:eastAsia="en-US"/>
        </w:rPr>
        <w:t>8.078/1990 – Código de Defesa do Consumidor e demais disposições legais aplicáveis.</w:t>
      </w:r>
    </w:p>
    <w:p w14:paraId="02AC5390" w14:textId="07A7F869" w:rsidR="00BA5336" w:rsidRPr="00535EBA" w:rsidRDefault="00762217" w:rsidP="00535EBA">
      <w:pPr>
        <w:spacing w:before="240" w:after="240" w:line="240" w:lineRule="auto"/>
        <w:ind w:firstLine="851"/>
        <w:jc w:val="both"/>
        <w:rPr>
          <w:rFonts w:ascii="Bookman Old Style" w:eastAsia="Calibri" w:hAnsi="Bookman Old Style" w:cs="Times New Roman"/>
          <w:b/>
          <w:bCs/>
          <w:lang w:val="pt-PT" w:eastAsia="en-US"/>
        </w:rPr>
      </w:pPr>
      <w:r w:rsidRPr="00535EBA">
        <w:rPr>
          <w:rFonts w:ascii="Bookman Old Style" w:eastAsia="Calibri" w:hAnsi="Bookman Old Style" w:cs="Times New Roman"/>
          <w:b/>
          <w:bCs/>
          <w:lang w:val="pt-PT" w:eastAsia="en-US"/>
        </w:rPr>
        <w:t xml:space="preserve">Parágrafo primeiro. </w:t>
      </w:r>
      <w:r w:rsidR="00BA5336" w:rsidRPr="00535EBA">
        <w:rPr>
          <w:rFonts w:ascii="Bookman Old Style" w:eastAsia="Calibri" w:hAnsi="Bookman Old Style" w:cs="Times New Roman"/>
          <w:lang w:val="pt-PT" w:eastAsia="en-US"/>
        </w:rPr>
        <w:t>A</w:t>
      </w:r>
      <w:r w:rsidR="00BA5336" w:rsidRPr="00535EBA">
        <w:rPr>
          <w:rFonts w:ascii="Bookman Old Style" w:eastAsia="Calibri" w:hAnsi="Bookman Old Style" w:cs="Times New Roman"/>
          <w:b/>
          <w:bCs/>
          <w:lang w:val="pt-PT" w:eastAsia="en-US"/>
        </w:rPr>
        <w:t xml:space="preserve"> </w:t>
      </w:r>
      <w:r w:rsidR="00D00FE4" w:rsidRPr="00535EBA">
        <w:rPr>
          <w:rFonts w:ascii="Bookman Old Style" w:eastAsia="Calibri" w:hAnsi="Bookman Old Style" w:cs="Times New Roman"/>
          <w:lang w:val="pt-PT" w:eastAsia="en-US"/>
        </w:rPr>
        <w:t>Contratada</w:t>
      </w:r>
      <w:r w:rsidR="00BA5336" w:rsidRPr="00535EBA">
        <w:rPr>
          <w:rFonts w:ascii="Bookman Old Style" w:eastAsia="Calibri" w:hAnsi="Bookman Old Style" w:cs="Times New Roman"/>
          <w:b/>
          <w:bCs/>
          <w:lang w:val="pt-PT" w:eastAsia="en-US"/>
        </w:rPr>
        <w:t xml:space="preserve"> </w:t>
      </w:r>
      <w:r w:rsidR="00BA5336" w:rsidRPr="00535EBA">
        <w:rPr>
          <w:rFonts w:ascii="Bookman Old Style" w:eastAsia="Calibri" w:hAnsi="Bookman Old Style" w:cs="Times New Roman"/>
          <w:lang w:val="pt-PT" w:eastAsia="en-US"/>
        </w:rPr>
        <w:t>deverá comprometer-se a prestar a garantia mínima estabelecida n</w:t>
      </w:r>
      <w:r w:rsidR="00D54206" w:rsidRPr="00535EBA">
        <w:rPr>
          <w:rFonts w:ascii="Bookman Old Style" w:eastAsia="Calibri" w:hAnsi="Bookman Old Style" w:cs="Times New Roman"/>
          <w:lang w:val="pt-PT" w:eastAsia="en-US"/>
        </w:rPr>
        <w:t xml:space="preserve">o </w:t>
      </w:r>
      <w:r w:rsidR="00ED4954" w:rsidRPr="00535EBA">
        <w:rPr>
          <w:rFonts w:ascii="Bookman Old Style" w:eastAsia="Calibri" w:hAnsi="Bookman Old Style" w:cs="Times New Roman"/>
          <w:lang w:val="pt-PT" w:eastAsia="en-US"/>
        </w:rPr>
        <w:t>t</w:t>
      </w:r>
      <w:r w:rsidR="00D54206" w:rsidRPr="00535EBA">
        <w:rPr>
          <w:rFonts w:ascii="Bookman Old Style" w:eastAsia="Calibri" w:hAnsi="Bookman Old Style" w:cs="Times New Roman"/>
          <w:lang w:val="pt-PT" w:eastAsia="en-US"/>
        </w:rPr>
        <w:t xml:space="preserve">ermo de </w:t>
      </w:r>
      <w:r w:rsidR="00ED4954" w:rsidRPr="00535EBA">
        <w:rPr>
          <w:rFonts w:ascii="Bookman Old Style" w:eastAsia="Calibri" w:hAnsi="Bookman Old Style" w:cs="Times New Roman"/>
          <w:lang w:val="pt-PT" w:eastAsia="en-US"/>
        </w:rPr>
        <w:t>r</w:t>
      </w:r>
      <w:r w:rsidR="00D54206" w:rsidRPr="00535EBA">
        <w:rPr>
          <w:rFonts w:ascii="Bookman Old Style" w:eastAsia="Calibri" w:hAnsi="Bookman Old Style" w:cs="Times New Roman"/>
          <w:lang w:val="pt-PT" w:eastAsia="en-US"/>
        </w:rPr>
        <w:t>eferência</w:t>
      </w:r>
      <w:r w:rsidR="00BA5336" w:rsidRPr="00535EBA">
        <w:rPr>
          <w:rFonts w:ascii="Bookman Old Style" w:eastAsia="Calibri" w:hAnsi="Bookman Old Style" w:cs="Times New Roman"/>
          <w:lang w:val="pt-PT" w:eastAsia="en-US"/>
        </w:rPr>
        <w:t xml:space="preserve">, de acordo com as demais condições expressas </w:t>
      </w:r>
      <w:r w:rsidR="00ED4954" w:rsidRPr="00535EBA">
        <w:rPr>
          <w:rFonts w:ascii="Bookman Old Style" w:eastAsia="Calibri" w:hAnsi="Bookman Old Style" w:cs="Times New Roman"/>
          <w:lang w:val="pt-PT" w:eastAsia="en-US"/>
        </w:rPr>
        <w:t xml:space="preserve">no procedimento de </w:t>
      </w:r>
      <w:r w:rsidR="00500F6A" w:rsidRPr="00535EBA">
        <w:rPr>
          <w:rFonts w:ascii="Bookman Old Style" w:eastAsia="Calibri" w:hAnsi="Bookman Old Style" w:cs="Times New Roman"/>
          <w:lang w:val="pt-PT" w:eastAsia="en-US"/>
        </w:rPr>
        <w:t>dispensa</w:t>
      </w:r>
      <w:r w:rsidR="00ED4954" w:rsidRPr="00535EBA">
        <w:rPr>
          <w:rFonts w:ascii="Bookman Old Style" w:eastAsia="Calibri" w:hAnsi="Bookman Old Style" w:cs="Times New Roman"/>
          <w:lang w:val="pt-PT" w:eastAsia="en-US"/>
        </w:rPr>
        <w:t xml:space="preserve"> </w:t>
      </w:r>
      <w:r w:rsidR="00500F6A" w:rsidRPr="00535EBA">
        <w:rPr>
          <w:rFonts w:ascii="Bookman Old Style" w:eastAsia="Calibri" w:hAnsi="Bookman Old Style" w:cs="Times New Roman"/>
          <w:lang w:val="pt-PT" w:eastAsia="en-US"/>
        </w:rPr>
        <w:t xml:space="preserve">de licitação </w:t>
      </w:r>
      <w:r w:rsidR="00ED4954" w:rsidRPr="00535EBA">
        <w:rPr>
          <w:rFonts w:ascii="Bookman Old Style" w:eastAsia="Calibri" w:hAnsi="Bookman Old Style" w:cs="Times New Roman"/>
          <w:lang w:val="pt-PT" w:eastAsia="en-US"/>
        </w:rPr>
        <w:t xml:space="preserve">que </w:t>
      </w:r>
      <w:r w:rsidR="00B770F4" w:rsidRPr="00535EBA">
        <w:rPr>
          <w:rFonts w:ascii="Bookman Old Style" w:eastAsia="Calibri" w:hAnsi="Bookman Old Style" w:cs="Times New Roman"/>
          <w:lang w:val="pt-PT" w:eastAsia="en-US"/>
        </w:rPr>
        <w:t>lhe deu origem</w:t>
      </w:r>
      <w:r w:rsidR="0034267C" w:rsidRPr="00535EBA">
        <w:rPr>
          <w:rFonts w:ascii="Bookman Old Style" w:eastAsia="Calibri" w:hAnsi="Bookman Old Style" w:cs="Times New Roman"/>
          <w:lang w:val="pt-PT" w:eastAsia="en-US"/>
        </w:rPr>
        <w:t xml:space="preserve">, sem prejuízo à garantia </w:t>
      </w:r>
      <w:r w:rsidR="00A2231F" w:rsidRPr="00535EBA">
        <w:rPr>
          <w:rFonts w:ascii="Bookman Old Style" w:eastAsia="Calibri" w:hAnsi="Bookman Old Style" w:cs="Times New Roman"/>
          <w:lang w:val="pt-PT" w:eastAsia="en-US"/>
        </w:rPr>
        <w:t xml:space="preserve">dos equipamentos </w:t>
      </w:r>
      <w:r w:rsidR="0034267C" w:rsidRPr="00535EBA">
        <w:rPr>
          <w:rFonts w:ascii="Bookman Old Style" w:eastAsia="Calibri" w:hAnsi="Bookman Old Style" w:cs="Times New Roman"/>
          <w:lang w:val="pt-PT" w:eastAsia="en-US"/>
        </w:rPr>
        <w:t xml:space="preserve">fornecida pelo </w:t>
      </w:r>
      <w:r w:rsidR="005F3A31" w:rsidRPr="00535EBA">
        <w:rPr>
          <w:rFonts w:ascii="Bookman Old Style" w:eastAsia="Calibri" w:hAnsi="Bookman Old Style" w:cs="Times New Roman"/>
          <w:lang w:val="pt-PT" w:eastAsia="en-US"/>
        </w:rPr>
        <w:t>f</w:t>
      </w:r>
      <w:r w:rsidR="0034267C" w:rsidRPr="00535EBA">
        <w:rPr>
          <w:rFonts w:ascii="Bookman Old Style" w:eastAsia="Calibri" w:hAnsi="Bookman Old Style" w:cs="Times New Roman"/>
          <w:lang w:val="pt-PT" w:eastAsia="en-US"/>
        </w:rPr>
        <w:t>abricante</w:t>
      </w:r>
      <w:r w:rsidR="00D54206" w:rsidRPr="00535EBA">
        <w:rPr>
          <w:rFonts w:ascii="Bookman Old Style" w:eastAsia="Calibri" w:hAnsi="Bookman Old Style" w:cs="Times New Roman"/>
          <w:lang w:val="pt-PT" w:eastAsia="en-US"/>
        </w:rPr>
        <w:t xml:space="preserve"> de bens ou insumos </w:t>
      </w:r>
      <w:r w:rsidR="005F3A31" w:rsidRPr="00535EBA">
        <w:rPr>
          <w:rFonts w:ascii="Bookman Old Style" w:eastAsia="Calibri" w:hAnsi="Bookman Old Style" w:cs="Times New Roman"/>
          <w:lang w:val="pt-PT" w:eastAsia="en-US"/>
        </w:rPr>
        <w:t>utilizados na execução do objeto contratual</w:t>
      </w:r>
      <w:r w:rsidR="0034267C" w:rsidRPr="00535EBA">
        <w:rPr>
          <w:rFonts w:ascii="Bookman Old Style" w:eastAsia="Calibri" w:hAnsi="Bookman Old Style" w:cs="Times New Roman"/>
          <w:lang w:val="pt-PT" w:eastAsia="en-US"/>
        </w:rPr>
        <w:t>.</w:t>
      </w:r>
    </w:p>
    <w:p w14:paraId="5A9197B1" w14:textId="6603BED6" w:rsidR="0034267C" w:rsidRPr="00535EBA" w:rsidRDefault="00BA5336" w:rsidP="00535EBA">
      <w:pPr>
        <w:spacing w:before="240" w:after="240" w:line="240" w:lineRule="auto"/>
        <w:ind w:firstLine="851"/>
        <w:jc w:val="both"/>
        <w:rPr>
          <w:rFonts w:ascii="Bookman Old Style" w:eastAsia="Calibri" w:hAnsi="Bookman Old Style" w:cs="Times New Roman"/>
          <w:b/>
          <w:bCs/>
          <w:lang w:eastAsia="en-US"/>
        </w:rPr>
      </w:pPr>
      <w:r w:rsidRPr="00535EBA">
        <w:rPr>
          <w:rFonts w:ascii="Bookman Old Style" w:eastAsia="Calibri" w:hAnsi="Bookman Old Style" w:cs="Times New Roman"/>
          <w:b/>
          <w:bCs/>
          <w:lang w:val="pt-PT" w:eastAsia="en-US"/>
        </w:rPr>
        <w:t xml:space="preserve">Parágrafo segundo. </w:t>
      </w:r>
      <w:r w:rsidR="0034267C" w:rsidRPr="00535EBA">
        <w:rPr>
          <w:rFonts w:ascii="Bookman Old Style" w:eastAsia="Calibri" w:hAnsi="Bookman Old Style" w:cs="Times New Roman"/>
          <w:lang w:eastAsia="en-US"/>
        </w:rPr>
        <w:t>Em caso de garantia fornecida pelo fabricante, será considerada aquela que for maior.</w:t>
      </w:r>
      <w:r w:rsidR="0034267C" w:rsidRPr="00535EBA">
        <w:rPr>
          <w:rFonts w:ascii="Bookman Old Style" w:eastAsia="Calibri" w:hAnsi="Bookman Old Style" w:cs="Times New Roman"/>
          <w:b/>
          <w:bCs/>
          <w:lang w:eastAsia="en-US"/>
        </w:rPr>
        <w:t xml:space="preserve"> </w:t>
      </w:r>
    </w:p>
    <w:p w14:paraId="1FDA82C6" w14:textId="2F509A89" w:rsidR="00762217" w:rsidRPr="00535EBA" w:rsidRDefault="006D630F" w:rsidP="00535EBA">
      <w:pPr>
        <w:spacing w:before="240" w:after="240" w:line="240" w:lineRule="auto"/>
        <w:ind w:right="-1" w:firstLine="851"/>
        <w:jc w:val="both"/>
        <w:rPr>
          <w:rFonts w:ascii="Bookman Old Style" w:eastAsia="Calibri" w:hAnsi="Bookman Old Style" w:cs="Times New Roman"/>
          <w:lang w:val="pt-PT" w:eastAsia="en-US"/>
        </w:rPr>
      </w:pPr>
      <w:r w:rsidRPr="00535EBA">
        <w:rPr>
          <w:rFonts w:ascii="Bookman Old Style" w:eastAsia="Calibri" w:hAnsi="Bookman Old Style" w:cs="Times New Roman"/>
          <w:b/>
          <w:bCs/>
          <w:lang w:val="pt-PT" w:eastAsia="en-US"/>
        </w:rPr>
        <w:t xml:space="preserve">Parágrafo </w:t>
      </w:r>
      <w:r w:rsidR="00087B87" w:rsidRPr="00535EBA">
        <w:rPr>
          <w:rFonts w:ascii="Bookman Old Style" w:eastAsia="Calibri" w:hAnsi="Bookman Old Style" w:cs="Times New Roman"/>
          <w:b/>
          <w:bCs/>
          <w:lang w:val="pt-PT" w:eastAsia="en-US"/>
        </w:rPr>
        <w:t>terceiro</w:t>
      </w:r>
      <w:r w:rsidRPr="00535EBA">
        <w:rPr>
          <w:rFonts w:ascii="Bookman Old Style" w:eastAsia="Calibri" w:hAnsi="Bookman Old Style" w:cs="Times New Roman"/>
          <w:b/>
          <w:bCs/>
          <w:lang w:val="pt-PT" w:eastAsia="en-US"/>
        </w:rPr>
        <w:t xml:space="preserve">. </w:t>
      </w:r>
      <w:r w:rsidR="00762217" w:rsidRPr="00535EBA">
        <w:rPr>
          <w:rFonts w:ascii="Bookman Old Style" w:eastAsia="Calibri" w:hAnsi="Bookman Old Style" w:cs="Times New Roman"/>
          <w:lang w:val="pt-PT" w:eastAsia="en-US"/>
        </w:rPr>
        <w:t>O recebimento final do</w:t>
      </w:r>
      <w:r w:rsidR="00D63D89" w:rsidRPr="00535EBA">
        <w:rPr>
          <w:rFonts w:ascii="Bookman Old Style" w:eastAsia="Calibri" w:hAnsi="Bookman Old Style" w:cs="Times New Roman"/>
          <w:lang w:val="pt-PT" w:eastAsia="en-US"/>
        </w:rPr>
        <w:t xml:space="preserve"> objeto</w:t>
      </w:r>
      <w:r w:rsidR="00762217" w:rsidRPr="00535EBA">
        <w:rPr>
          <w:rFonts w:ascii="Bookman Old Style" w:eastAsia="Calibri" w:hAnsi="Bookman Old Style" w:cs="Times New Roman"/>
          <w:lang w:val="pt-PT" w:eastAsia="en-US"/>
        </w:rPr>
        <w:t xml:space="preserve"> somente se efetivará após análise detalhada sob adequação às especificações requeridas no </w:t>
      </w:r>
      <w:r w:rsidR="00D63D89" w:rsidRPr="00535EBA">
        <w:rPr>
          <w:rFonts w:ascii="Bookman Old Style" w:eastAsia="Calibri" w:hAnsi="Bookman Old Style" w:cs="Times New Roman"/>
          <w:lang w:val="pt-PT" w:eastAsia="en-US"/>
        </w:rPr>
        <w:t>t</w:t>
      </w:r>
      <w:r w:rsidR="00762217" w:rsidRPr="00535EBA">
        <w:rPr>
          <w:rFonts w:ascii="Bookman Old Style" w:eastAsia="Calibri" w:hAnsi="Bookman Old Style" w:cs="Times New Roman"/>
          <w:lang w:val="pt-PT" w:eastAsia="en-US"/>
        </w:rPr>
        <w:t xml:space="preserve">ermo de </w:t>
      </w:r>
      <w:r w:rsidR="00D63D89" w:rsidRPr="00535EBA">
        <w:rPr>
          <w:rFonts w:ascii="Bookman Old Style" w:eastAsia="Calibri" w:hAnsi="Bookman Old Style" w:cs="Times New Roman"/>
          <w:lang w:val="pt-PT" w:eastAsia="en-US"/>
        </w:rPr>
        <w:t>r</w:t>
      </w:r>
      <w:r w:rsidR="00762217" w:rsidRPr="00535EBA">
        <w:rPr>
          <w:rFonts w:ascii="Bookman Old Style" w:eastAsia="Calibri" w:hAnsi="Bookman Old Style" w:cs="Times New Roman"/>
          <w:lang w:val="pt-PT" w:eastAsia="en-US"/>
        </w:rPr>
        <w:t xml:space="preserve">eferência e não exime a </w:t>
      </w:r>
      <w:r w:rsidR="005F3A31" w:rsidRPr="00535EBA">
        <w:rPr>
          <w:rFonts w:ascii="Bookman Old Style" w:eastAsia="Calibri" w:hAnsi="Bookman Old Style" w:cs="Times New Roman"/>
          <w:lang w:val="pt-PT" w:eastAsia="en-US"/>
        </w:rPr>
        <w:t>Contratada</w:t>
      </w:r>
      <w:r w:rsidR="00443D48" w:rsidRPr="00535EBA">
        <w:rPr>
          <w:rFonts w:ascii="Bookman Old Style" w:eastAsia="Calibri" w:hAnsi="Bookman Old Style" w:cs="Times New Roman"/>
          <w:b/>
          <w:bCs/>
          <w:lang w:val="pt-PT" w:eastAsia="en-US"/>
        </w:rPr>
        <w:t xml:space="preserve"> </w:t>
      </w:r>
      <w:r w:rsidR="00443D48" w:rsidRPr="00535EBA">
        <w:rPr>
          <w:rFonts w:ascii="Bookman Old Style" w:eastAsia="Calibri" w:hAnsi="Bookman Old Style" w:cs="Times New Roman"/>
          <w:lang w:val="pt-PT" w:eastAsia="en-US"/>
        </w:rPr>
        <w:t>da</w:t>
      </w:r>
      <w:r w:rsidR="00762217" w:rsidRPr="00535EBA">
        <w:rPr>
          <w:rFonts w:ascii="Bookman Old Style" w:eastAsia="Calibri" w:hAnsi="Bookman Old Style" w:cs="Times New Roman"/>
          <w:lang w:val="pt-PT" w:eastAsia="en-US"/>
        </w:rPr>
        <w:t xml:space="preserve"> responsabilidade por qualquer tipo de dano ocasionado em razão de defeitos ou não adequação aos termos deste contrato.</w:t>
      </w:r>
    </w:p>
    <w:p w14:paraId="1CD79A3B" w14:textId="543766F4" w:rsidR="00762217" w:rsidRPr="00535EBA" w:rsidRDefault="00BA5336" w:rsidP="00535EBA">
      <w:pPr>
        <w:spacing w:before="240" w:after="240" w:line="240" w:lineRule="auto"/>
        <w:ind w:right="-1" w:firstLine="851"/>
        <w:jc w:val="both"/>
        <w:rPr>
          <w:rFonts w:ascii="Bookman Old Style" w:eastAsia="Calibri" w:hAnsi="Bookman Old Style" w:cs="Times New Roman"/>
          <w:lang w:val="pt-PT" w:eastAsia="en-US"/>
        </w:rPr>
      </w:pPr>
      <w:r w:rsidRPr="00535EBA">
        <w:rPr>
          <w:rFonts w:ascii="Bookman Old Style" w:eastAsia="Calibri" w:hAnsi="Bookman Old Style" w:cs="Times New Roman"/>
          <w:b/>
          <w:bCs/>
          <w:lang w:val="pt-PT" w:eastAsia="en-US"/>
        </w:rPr>
        <w:t xml:space="preserve">Parágrafo </w:t>
      </w:r>
      <w:r w:rsidR="006D630F" w:rsidRPr="00535EBA">
        <w:rPr>
          <w:rFonts w:ascii="Bookman Old Style" w:eastAsia="Calibri" w:hAnsi="Bookman Old Style" w:cs="Times New Roman"/>
          <w:b/>
          <w:bCs/>
          <w:lang w:val="pt-PT" w:eastAsia="en-US"/>
        </w:rPr>
        <w:t>qu</w:t>
      </w:r>
      <w:r w:rsidR="00087B87" w:rsidRPr="00535EBA">
        <w:rPr>
          <w:rFonts w:ascii="Bookman Old Style" w:eastAsia="Calibri" w:hAnsi="Bookman Old Style" w:cs="Times New Roman"/>
          <w:b/>
          <w:bCs/>
          <w:lang w:val="pt-PT" w:eastAsia="en-US"/>
        </w:rPr>
        <w:t>arto</w:t>
      </w:r>
      <w:r w:rsidRPr="00535EBA">
        <w:rPr>
          <w:rFonts w:ascii="Bookman Old Style" w:eastAsia="Calibri" w:hAnsi="Bookman Old Style" w:cs="Times New Roman"/>
          <w:b/>
          <w:bCs/>
          <w:lang w:val="pt-PT" w:eastAsia="en-US"/>
        </w:rPr>
        <w:t xml:space="preserve">. </w:t>
      </w:r>
      <w:r w:rsidR="00762217" w:rsidRPr="00535EBA">
        <w:rPr>
          <w:rFonts w:ascii="Bookman Old Style" w:eastAsia="Calibri" w:hAnsi="Bookman Old Style" w:cs="Times New Roman"/>
          <w:lang w:val="pt-PT" w:eastAsia="en-US"/>
        </w:rPr>
        <w:t xml:space="preserve">O descumprimento de qualquer uma das cláusulas integrantes do presente contrato por parte da </w:t>
      </w:r>
      <w:r w:rsidR="005F3A31" w:rsidRPr="00535EBA">
        <w:rPr>
          <w:rFonts w:ascii="Bookman Old Style" w:eastAsia="Calibri" w:hAnsi="Bookman Old Style" w:cs="Times New Roman"/>
          <w:lang w:val="pt-PT" w:eastAsia="en-US"/>
        </w:rPr>
        <w:t>Contratada</w:t>
      </w:r>
      <w:r w:rsidR="00762217" w:rsidRPr="00535EBA">
        <w:rPr>
          <w:rFonts w:ascii="Bookman Old Style" w:eastAsia="Calibri" w:hAnsi="Bookman Old Style" w:cs="Times New Roman"/>
          <w:lang w:val="pt-PT" w:eastAsia="en-US"/>
        </w:rPr>
        <w:t xml:space="preserve"> </w:t>
      </w:r>
      <w:r w:rsidR="005F3A31" w:rsidRPr="00535EBA">
        <w:rPr>
          <w:rFonts w:ascii="Bookman Old Style" w:eastAsia="Calibri" w:hAnsi="Bookman Old Style" w:cs="Times New Roman"/>
          <w:lang w:val="pt-PT" w:eastAsia="en-US"/>
        </w:rPr>
        <w:t xml:space="preserve">poderá </w:t>
      </w:r>
      <w:r w:rsidR="00762217" w:rsidRPr="00535EBA">
        <w:rPr>
          <w:rFonts w:ascii="Bookman Old Style" w:eastAsia="Calibri" w:hAnsi="Bookman Old Style" w:cs="Times New Roman"/>
          <w:lang w:val="pt-PT" w:eastAsia="en-US"/>
        </w:rPr>
        <w:t xml:space="preserve">acarretar a </w:t>
      </w:r>
      <w:r w:rsidR="005F3A31" w:rsidRPr="00535EBA">
        <w:rPr>
          <w:rFonts w:ascii="Bookman Old Style" w:eastAsia="Calibri" w:hAnsi="Bookman Old Style" w:cs="Times New Roman"/>
          <w:lang w:val="pt-PT" w:eastAsia="en-US"/>
        </w:rPr>
        <w:t xml:space="preserve">sua </w:t>
      </w:r>
      <w:r w:rsidR="00762217" w:rsidRPr="00535EBA">
        <w:rPr>
          <w:rFonts w:ascii="Bookman Old Style" w:eastAsia="Calibri" w:hAnsi="Bookman Old Style" w:cs="Times New Roman"/>
          <w:lang w:val="pt-PT" w:eastAsia="en-US"/>
        </w:rPr>
        <w:t xml:space="preserve">responsabilidade civil e criminal, </w:t>
      </w:r>
      <w:r w:rsidR="005F3A31" w:rsidRPr="00535EBA">
        <w:rPr>
          <w:rFonts w:ascii="Bookman Old Style" w:eastAsia="Calibri" w:hAnsi="Bookman Old Style" w:cs="Times New Roman"/>
          <w:lang w:val="pt-PT" w:eastAsia="en-US"/>
        </w:rPr>
        <w:t xml:space="preserve">conforme o caso, </w:t>
      </w:r>
      <w:r w:rsidR="00762217" w:rsidRPr="00535EBA">
        <w:rPr>
          <w:rFonts w:ascii="Bookman Old Style" w:eastAsia="Calibri" w:hAnsi="Bookman Old Style" w:cs="Times New Roman"/>
          <w:lang w:val="pt-PT" w:eastAsia="en-US"/>
        </w:rPr>
        <w:t xml:space="preserve">sem prejuízo de outras sanções legais previstas na Lei </w:t>
      </w:r>
      <w:r w:rsidR="005F3A31" w:rsidRPr="00535EBA">
        <w:rPr>
          <w:rFonts w:ascii="Bookman Old Style" w:eastAsia="Calibri" w:hAnsi="Bookman Old Style" w:cs="Times New Roman"/>
          <w:lang w:val="pt-PT" w:eastAsia="en-US"/>
        </w:rPr>
        <w:t>14</w:t>
      </w:r>
      <w:r w:rsidR="00762217" w:rsidRPr="00535EBA">
        <w:rPr>
          <w:rFonts w:ascii="Bookman Old Style" w:eastAsia="Calibri" w:hAnsi="Bookman Old Style" w:cs="Times New Roman"/>
          <w:lang w:val="pt-PT" w:eastAsia="en-US"/>
        </w:rPr>
        <w:t>.</w:t>
      </w:r>
      <w:r w:rsidR="005F3A31" w:rsidRPr="00535EBA">
        <w:rPr>
          <w:rFonts w:ascii="Bookman Old Style" w:eastAsia="Calibri" w:hAnsi="Bookman Old Style" w:cs="Times New Roman"/>
          <w:lang w:val="pt-PT" w:eastAsia="en-US"/>
        </w:rPr>
        <w:t>133</w:t>
      </w:r>
      <w:r w:rsidR="00762217" w:rsidRPr="00535EBA">
        <w:rPr>
          <w:rFonts w:ascii="Bookman Old Style" w:eastAsia="Calibri" w:hAnsi="Bookman Old Style" w:cs="Times New Roman"/>
          <w:lang w:val="pt-PT" w:eastAsia="en-US"/>
        </w:rPr>
        <w:t>/</w:t>
      </w:r>
      <w:r w:rsidR="005F3A31" w:rsidRPr="00535EBA">
        <w:rPr>
          <w:rFonts w:ascii="Bookman Old Style" w:eastAsia="Calibri" w:hAnsi="Bookman Old Style" w:cs="Times New Roman"/>
          <w:lang w:val="pt-PT" w:eastAsia="en-US"/>
        </w:rPr>
        <w:t>2021</w:t>
      </w:r>
      <w:r w:rsidR="00762217" w:rsidRPr="00535EBA">
        <w:rPr>
          <w:rFonts w:ascii="Bookman Old Style" w:eastAsia="Calibri" w:hAnsi="Bookman Old Style" w:cs="Times New Roman"/>
          <w:lang w:val="pt-PT" w:eastAsia="en-US"/>
        </w:rPr>
        <w:t>.</w:t>
      </w:r>
    </w:p>
    <w:p w14:paraId="16449B09" w14:textId="32E5F418" w:rsidR="00762217" w:rsidRPr="00535EBA" w:rsidRDefault="00762217" w:rsidP="00535EBA">
      <w:pPr>
        <w:spacing w:before="240" w:after="240" w:line="240" w:lineRule="auto"/>
        <w:jc w:val="center"/>
        <w:rPr>
          <w:rFonts w:ascii="Bookman Old Style" w:hAnsi="Bookman Old Style" w:cs="Times New Roman"/>
          <w:b/>
          <w:bCs/>
        </w:rPr>
      </w:pPr>
      <w:r w:rsidRPr="00535EBA">
        <w:rPr>
          <w:rFonts w:ascii="Bookman Old Style" w:hAnsi="Bookman Old Style" w:cs="Times New Roman"/>
          <w:b/>
          <w:bCs/>
          <w:caps/>
          <w:kern w:val="24"/>
        </w:rPr>
        <w:t>Cláusula NONA –</w:t>
      </w:r>
      <w:r w:rsidRPr="00535EBA">
        <w:rPr>
          <w:rFonts w:ascii="Bookman Old Style" w:hAnsi="Bookman Old Style" w:cs="Times New Roman"/>
          <w:b/>
          <w:bCs/>
        </w:rPr>
        <w:t xml:space="preserve"> DA GESTÃO E FISCALIZAÇÃO</w:t>
      </w:r>
    </w:p>
    <w:p w14:paraId="60FC5453" w14:textId="33A750AE" w:rsidR="00762217" w:rsidRPr="00535EBA" w:rsidRDefault="00762217" w:rsidP="00535EBA">
      <w:pPr>
        <w:spacing w:before="240" w:after="240" w:line="240" w:lineRule="auto"/>
        <w:ind w:firstLine="1418"/>
        <w:jc w:val="both"/>
        <w:rPr>
          <w:rFonts w:ascii="Bookman Old Style" w:hAnsi="Bookman Old Style" w:cs="Times New Roman"/>
          <w:bCs/>
          <w:kern w:val="22"/>
        </w:rPr>
      </w:pPr>
      <w:r w:rsidRPr="00535EBA">
        <w:rPr>
          <w:rFonts w:ascii="Bookman Old Style" w:hAnsi="Bookman Old Style" w:cs="Times New Roman"/>
          <w:bCs/>
          <w:kern w:val="22"/>
        </w:rPr>
        <w:t xml:space="preserve">A </w:t>
      </w:r>
      <w:r w:rsidR="008E1921" w:rsidRPr="00535EBA">
        <w:rPr>
          <w:rFonts w:ascii="Bookman Old Style" w:hAnsi="Bookman Old Style" w:cs="Times New Roman"/>
          <w:bCs/>
          <w:kern w:val="22"/>
        </w:rPr>
        <w:t>administração</w:t>
      </w:r>
      <w:r w:rsidRPr="00535EBA">
        <w:rPr>
          <w:rFonts w:ascii="Bookman Old Style" w:hAnsi="Bookman Old Style" w:cs="Times New Roman"/>
          <w:bCs/>
          <w:kern w:val="22"/>
        </w:rPr>
        <w:t xml:space="preserve"> deste contrato será realizada pel</w:t>
      </w:r>
      <w:r w:rsidR="00025CCC">
        <w:rPr>
          <w:rFonts w:ascii="Bookman Old Style" w:hAnsi="Bookman Old Style" w:cs="Times New Roman"/>
          <w:bCs/>
          <w:kern w:val="22"/>
        </w:rPr>
        <w:t>a</w:t>
      </w:r>
      <w:r w:rsidRPr="00535EBA">
        <w:rPr>
          <w:rFonts w:ascii="Bookman Old Style" w:hAnsi="Bookman Old Style" w:cs="Times New Roman"/>
          <w:bCs/>
          <w:kern w:val="22"/>
        </w:rPr>
        <w:t xml:space="preserve"> Secretári</w:t>
      </w:r>
      <w:r w:rsidR="00025CCC">
        <w:rPr>
          <w:rFonts w:ascii="Bookman Old Style" w:hAnsi="Bookman Old Style" w:cs="Times New Roman"/>
          <w:bCs/>
          <w:kern w:val="22"/>
        </w:rPr>
        <w:t>a</w:t>
      </w:r>
      <w:r w:rsidRPr="00535EBA">
        <w:rPr>
          <w:rFonts w:ascii="Bookman Old Style" w:hAnsi="Bookman Old Style" w:cs="Times New Roman"/>
          <w:bCs/>
          <w:kern w:val="22"/>
        </w:rPr>
        <w:t xml:space="preserve"> Municipal de </w:t>
      </w:r>
      <w:r w:rsidR="001B749A" w:rsidRPr="00535EBA">
        <w:rPr>
          <w:rFonts w:ascii="Bookman Old Style" w:hAnsi="Bookman Old Style" w:cs="Times New Roman"/>
          <w:bCs/>
          <w:kern w:val="22"/>
        </w:rPr>
        <w:t>Meio Ambiente e Urbanismo</w:t>
      </w:r>
      <w:r w:rsidRPr="00535EBA">
        <w:rPr>
          <w:rFonts w:ascii="Bookman Old Style" w:hAnsi="Bookman Old Style" w:cs="Times New Roman"/>
          <w:bCs/>
          <w:kern w:val="22"/>
        </w:rPr>
        <w:t xml:space="preserve">, </w:t>
      </w:r>
      <w:r w:rsidR="008E1921" w:rsidRPr="00535EBA">
        <w:rPr>
          <w:rFonts w:ascii="Bookman Old Style" w:hAnsi="Bookman Old Style" w:cs="Times New Roman"/>
          <w:bCs/>
          <w:kern w:val="22"/>
        </w:rPr>
        <w:t xml:space="preserve">na condição de </w:t>
      </w:r>
      <w:r w:rsidRPr="00535EBA">
        <w:rPr>
          <w:rFonts w:ascii="Bookman Old Style" w:hAnsi="Bookman Old Style" w:cs="Times New Roman"/>
          <w:bCs/>
          <w:kern w:val="22"/>
        </w:rPr>
        <w:t>gestor do contrato, e</w:t>
      </w:r>
      <w:r w:rsidR="008E1921" w:rsidRPr="00535EBA">
        <w:rPr>
          <w:rFonts w:ascii="Bookman Old Style" w:hAnsi="Bookman Old Style" w:cs="Times New Roman"/>
          <w:bCs/>
          <w:kern w:val="22"/>
        </w:rPr>
        <w:t>, a fiscalização</w:t>
      </w:r>
      <w:r w:rsidRPr="00535EBA">
        <w:rPr>
          <w:rFonts w:ascii="Bookman Old Style" w:hAnsi="Bookman Old Style" w:cs="Times New Roman"/>
          <w:bCs/>
          <w:kern w:val="22"/>
        </w:rPr>
        <w:t xml:space="preserve"> </w:t>
      </w:r>
      <w:r w:rsidR="004D139B" w:rsidRPr="00535EBA">
        <w:rPr>
          <w:rFonts w:ascii="Bookman Old Style" w:hAnsi="Bookman Old Style" w:cs="Times New Roman"/>
          <w:bCs/>
          <w:kern w:val="22"/>
        </w:rPr>
        <w:t>da execução contratual ficará a cargo do</w:t>
      </w:r>
      <w:r w:rsidRPr="00535EBA">
        <w:rPr>
          <w:rFonts w:ascii="Bookman Old Style" w:hAnsi="Bookman Old Style" w:cs="Times New Roman"/>
          <w:bCs/>
          <w:kern w:val="22"/>
        </w:rPr>
        <w:t xml:space="preserve"> fiscal designado, em conformidade com o Decreto Municipal nº 560/2022 e Decreto Municipal nº </w:t>
      </w:r>
      <w:r w:rsidR="001B749A" w:rsidRPr="00535EBA">
        <w:rPr>
          <w:rFonts w:ascii="Bookman Old Style" w:hAnsi="Bookman Old Style" w:cs="Times New Roman"/>
          <w:bCs/>
          <w:kern w:val="22"/>
        </w:rPr>
        <w:t>16</w:t>
      </w:r>
      <w:r w:rsidR="007450BE" w:rsidRPr="00535EBA">
        <w:rPr>
          <w:rFonts w:ascii="Bookman Old Style" w:hAnsi="Bookman Old Style" w:cs="Times New Roman"/>
          <w:bCs/>
          <w:kern w:val="22"/>
        </w:rPr>
        <w:t>94</w:t>
      </w:r>
      <w:r w:rsidRPr="00535EBA">
        <w:rPr>
          <w:rFonts w:ascii="Bookman Old Style" w:hAnsi="Bookman Old Style" w:cs="Times New Roman"/>
          <w:bCs/>
          <w:kern w:val="22"/>
        </w:rPr>
        <w:t>/202</w:t>
      </w:r>
      <w:r w:rsidR="001B749A" w:rsidRPr="00535EBA">
        <w:rPr>
          <w:rFonts w:ascii="Bookman Old Style" w:hAnsi="Bookman Old Style" w:cs="Times New Roman"/>
          <w:bCs/>
          <w:kern w:val="22"/>
        </w:rPr>
        <w:t>4</w:t>
      </w:r>
      <w:r w:rsidR="00CA4ED7" w:rsidRPr="00535EBA">
        <w:rPr>
          <w:rFonts w:ascii="Bookman Old Style" w:hAnsi="Bookman Old Style" w:cs="Times New Roman"/>
          <w:bCs/>
          <w:kern w:val="22"/>
        </w:rPr>
        <w:t xml:space="preserve"> e alterações</w:t>
      </w:r>
      <w:r w:rsidRPr="00535EBA">
        <w:rPr>
          <w:rFonts w:ascii="Bookman Old Style" w:hAnsi="Bookman Old Style" w:cs="Times New Roman"/>
          <w:bCs/>
          <w:kern w:val="22"/>
        </w:rPr>
        <w:t>.</w:t>
      </w:r>
    </w:p>
    <w:p w14:paraId="5971CE57" w14:textId="0AD6C373" w:rsidR="00D30C68" w:rsidRPr="00535EBA" w:rsidRDefault="00D30C68" w:rsidP="00535EBA">
      <w:pPr>
        <w:spacing w:before="240" w:after="240" w:line="240" w:lineRule="auto"/>
        <w:ind w:firstLine="1418"/>
        <w:jc w:val="both"/>
        <w:rPr>
          <w:rFonts w:ascii="Bookman Old Style" w:eastAsia="Arial Unicode MS" w:hAnsi="Bookman Old Style" w:cs="Times New Roman"/>
          <w:kern w:val="22"/>
          <w:lang w:val="x-none"/>
        </w:rPr>
      </w:pPr>
      <w:r w:rsidRPr="00535EBA">
        <w:rPr>
          <w:rFonts w:ascii="Bookman Old Style" w:hAnsi="Bookman Old Style" w:cs="Times New Roman"/>
          <w:b/>
          <w:kern w:val="22"/>
        </w:rPr>
        <w:t xml:space="preserve">Parágrafo </w:t>
      </w:r>
      <w:r w:rsidR="00A70D7B" w:rsidRPr="00535EBA">
        <w:rPr>
          <w:rFonts w:ascii="Bookman Old Style" w:hAnsi="Bookman Old Style" w:cs="Times New Roman"/>
          <w:b/>
          <w:kern w:val="22"/>
        </w:rPr>
        <w:t>único</w:t>
      </w:r>
      <w:r w:rsidRPr="00535EBA">
        <w:rPr>
          <w:rFonts w:ascii="Bookman Old Style" w:hAnsi="Bookman Old Style" w:cs="Times New Roman"/>
          <w:b/>
          <w:kern w:val="22"/>
        </w:rPr>
        <w:t xml:space="preserve">. </w:t>
      </w:r>
      <w:r w:rsidR="00A70D7B" w:rsidRPr="00535EBA">
        <w:rPr>
          <w:rFonts w:ascii="Bookman Old Style" w:eastAsia="Arial Unicode MS" w:hAnsi="Bookman Old Style" w:cs="Times New Roman"/>
          <w:kern w:val="22"/>
        </w:rPr>
        <w:t xml:space="preserve">O gestor </w:t>
      </w:r>
      <w:r w:rsidR="00A70D7B" w:rsidRPr="00535EBA">
        <w:rPr>
          <w:rFonts w:ascii="Bookman Old Style" w:eastAsia="Arial Unicode MS" w:hAnsi="Bookman Old Style" w:cs="Times New Roman"/>
          <w:kern w:val="22"/>
          <w:lang w:val="x-none"/>
        </w:rPr>
        <w:t xml:space="preserve">e o fiscal irão verificar e fiscalizar </w:t>
      </w:r>
      <w:r w:rsidR="00965413" w:rsidRPr="00535EBA">
        <w:rPr>
          <w:rFonts w:ascii="Bookman Old Style" w:eastAsia="Arial Unicode MS" w:hAnsi="Bookman Old Style" w:cs="Times New Roman"/>
          <w:kern w:val="22"/>
          <w:lang w:val="x-none"/>
        </w:rPr>
        <w:t>a execução d</w:t>
      </w:r>
      <w:r w:rsidR="00A70D7B" w:rsidRPr="00535EBA">
        <w:rPr>
          <w:rFonts w:ascii="Bookman Old Style" w:eastAsia="Arial Unicode MS" w:hAnsi="Bookman Old Style" w:cs="Times New Roman"/>
          <w:kern w:val="22"/>
          <w:lang w:val="x-none"/>
        </w:rPr>
        <w:t>o contrato e anotarão em registro</w:t>
      </w:r>
      <w:r w:rsidR="00D30C7E" w:rsidRPr="00535EBA">
        <w:rPr>
          <w:rFonts w:ascii="Bookman Old Style" w:eastAsia="Arial Unicode MS" w:hAnsi="Bookman Old Style" w:cs="Times New Roman"/>
          <w:kern w:val="22"/>
        </w:rPr>
        <w:t>s</w:t>
      </w:r>
      <w:r w:rsidR="00A70D7B" w:rsidRPr="00535EBA">
        <w:rPr>
          <w:rFonts w:ascii="Bookman Old Style" w:eastAsia="Arial Unicode MS" w:hAnsi="Bookman Old Style" w:cs="Times New Roman"/>
          <w:kern w:val="22"/>
          <w:lang w:val="x-none"/>
        </w:rPr>
        <w:t xml:space="preserve"> próprio</w:t>
      </w:r>
      <w:r w:rsidR="00D30C7E" w:rsidRPr="00535EBA">
        <w:rPr>
          <w:rFonts w:ascii="Bookman Old Style" w:eastAsia="Arial Unicode MS" w:hAnsi="Bookman Old Style" w:cs="Times New Roman"/>
          <w:kern w:val="22"/>
        </w:rPr>
        <w:t>s</w:t>
      </w:r>
      <w:r w:rsidR="00A669F8" w:rsidRPr="00535EBA">
        <w:rPr>
          <w:rFonts w:ascii="Bookman Old Style" w:eastAsia="Arial Unicode MS" w:hAnsi="Bookman Old Style" w:cs="Times New Roman"/>
          <w:kern w:val="22"/>
          <w:lang w:val="x-none"/>
        </w:rPr>
        <w:t xml:space="preserve"> os atos de fiscalização e entrega</w:t>
      </w:r>
      <w:r w:rsidR="006D40F6" w:rsidRPr="00535EBA">
        <w:rPr>
          <w:rFonts w:ascii="Bookman Old Style" w:eastAsia="Arial Unicode MS" w:hAnsi="Bookman Old Style" w:cs="Times New Roman"/>
          <w:kern w:val="22"/>
          <w:lang w:val="x-none"/>
        </w:rPr>
        <w:t xml:space="preserve"> </w:t>
      </w:r>
      <w:r w:rsidR="00A669F8" w:rsidRPr="00535EBA">
        <w:rPr>
          <w:rFonts w:ascii="Bookman Old Style" w:eastAsia="Arial Unicode MS" w:hAnsi="Bookman Old Style" w:cs="Times New Roman"/>
          <w:kern w:val="22"/>
          <w:lang w:val="x-none"/>
        </w:rPr>
        <w:t>do objeto, assim como</w:t>
      </w:r>
      <w:r w:rsidR="00D30C7E" w:rsidRPr="00535EBA">
        <w:rPr>
          <w:rFonts w:ascii="Bookman Old Style" w:eastAsia="Arial Unicode MS" w:hAnsi="Bookman Old Style" w:cs="Times New Roman"/>
          <w:kern w:val="22"/>
        </w:rPr>
        <w:t xml:space="preserve"> </w:t>
      </w:r>
      <w:r w:rsidR="00A70D7B" w:rsidRPr="00535EBA">
        <w:rPr>
          <w:rFonts w:ascii="Bookman Old Style" w:eastAsia="Arial Unicode MS" w:hAnsi="Bookman Old Style" w:cs="Times New Roman"/>
          <w:kern w:val="22"/>
          <w:lang w:val="x-none"/>
        </w:rPr>
        <w:t>eventuais ocorrências ou anormalidades constatadas, determinando no que for necessário, a imediata regularização ou providências administrativas a serem tomadas, sem que isso importe na redução da responsabilidade da C</w:t>
      </w:r>
      <w:r w:rsidR="006D40F6" w:rsidRPr="00535EBA">
        <w:rPr>
          <w:rFonts w:ascii="Bookman Old Style" w:eastAsia="Arial Unicode MS" w:hAnsi="Bookman Old Style" w:cs="Times New Roman"/>
          <w:kern w:val="22"/>
          <w:lang w:val="x-none"/>
        </w:rPr>
        <w:t>ontratada</w:t>
      </w:r>
      <w:r w:rsidR="00A70D7B" w:rsidRPr="00535EBA">
        <w:rPr>
          <w:rFonts w:ascii="Bookman Old Style" w:eastAsia="Arial Unicode MS" w:hAnsi="Bookman Old Style" w:cs="Times New Roman"/>
          <w:kern w:val="22"/>
          <w:lang w:val="x-none"/>
        </w:rPr>
        <w:t xml:space="preserve"> pela boa execução do Contrato</w:t>
      </w:r>
      <w:r w:rsidR="00D30C7E" w:rsidRPr="00535EBA">
        <w:rPr>
          <w:rFonts w:ascii="Bookman Old Style" w:eastAsia="Arial Unicode MS" w:hAnsi="Bookman Old Style" w:cs="Times New Roman"/>
          <w:kern w:val="22"/>
        </w:rPr>
        <w:t>.</w:t>
      </w:r>
    </w:p>
    <w:p w14:paraId="54FAA5A9" w14:textId="28B27DE2" w:rsidR="00762217" w:rsidRPr="00535EBA" w:rsidRDefault="00762217" w:rsidP="00535EBA">
      <w:pPr>
        <w:spacing w:before="240" w:after="240" w:line="240" w:lineRule="auto"/>
        <w:jc w:val="center"/>
        <w:rPr>
          <w:rFonts w:ascii="Bookman Old Style" w:hAnsi="Bookman Old Style" w:cs="Times New Roman"/>
        </w:rPr>
      </w:pPr>
      <w:r w:rsidRPr="00535EBA">
        <w:rPr>
          <w:rFonts w:ascii="Bookman Old Style" w:hAnsi="Bookman Old Style" w:cs="Times New Roman"/>
          <w:b/>
          <w:bCs/>
          <w:caps/>
          <w:kern w:val="24"/>
        </w:rPr>
        <w:t>Cláusula DÉCIMA – Das Sanções Administrativas</w:t>
      </w:r>
    </w:p>
    <w:p w14:paraId="2EB23A42" w14:textId="62E0FF08" w:rsidR="00762217" w:rsidRPr="00535EBA" w:rsidRDefault="00762217"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Cs/>
          <w:spacing w:val="-5"/>
          <w:kern w:val="2"/>
        </w:rPr>
        <w:t xml:space="preserve">Nos casos de atrasos injustificados ou inexecução total ou parcial dos compromissos assumidos com a Administração </w:t>
      </w:r>
      <w:r w:rsidR="007450BE" w:rsidRPr="00535EBA">
        <w:rPr>
          <w:rFonts w:ascii="Bookman Old Style" w:hAnsi="Bookman Old Style" w:cs="Times New Roman"/>
          <w:bCs/>
          <w:spacing w:val="-5"/>
          <w:kern w:val="2"/>
        </w:rPr>
        <w:t xml:space="preserve">Pública </w:t>
      </w:r>
      <w:r w:rsidRPr="00535EBA">
        <w:rPr>
          <w:rFonts w:ascii="Bookman Old Style" w:hAnsi="Bookman Old Style" w:cs="Times New Roman"/>
          <w:bCs/>
          <w:spacing w:val="-5"/>
          <w:kern w:val="2"/>
        </w:rPr>
        <w:t xml:space="preserve">aplicar-se-ão as sanções administrativas previstas na Lei Federal n° </w:t>
      </w:r>
      <w:r w:rsidR="003B029D" w:rsidRPr="00535EBA">
        <w:rPr>
          <w:rFonts w:ascii="Bookman Old Style" w:hAnsi="Bookman Old Style" w:cs="Times New Roman"/>
          <w:bCs/>
          <w:spacing w:val="-5"/>
          <w:kern w:val="2"/>
        </w:rPr>
        <w:t>14</w:t>
      </w:r>
      <w:r w:rsidRPr="00535EBA">
        <w:rPr>
          <w:rFonts w:ascii="Bookman Old Style" w:hAnsi="Bookman Old Style" w:cs="Times New Roman"/>
          <w:bCs/>
          <w:spacing w:val="-5"/>
          <w:kern w:val="2"/>
        </w:rPr>
        <w:t>.</w:t>
      </w:r>
      <w:r w:rsidR="003B029D" w:rsidRPr="00535EBA">
        <w:rPr>
          <w:rFonts w:ascii="Bookman Old Style" w:hAnsi="Bookman Old Style" w:cs="Times New Roman"/>
          <w:bCs/>
          <w:spacing w:val="-5"/>
          <w:kern w:val="2"/>
        </w:rPr>
        <w:t>133/2021</w:t>
      </w:r>
      <w:r w:rsidRPr="00535EBA">
        <w:rPr>
          <w:rFonts w:ascii="Bookman Old Style" w:hAnsi="Bookman Old Style" w:cs="Times New Roman"/>
          <w:bCs/>
          <w:spacing w:val="-5"/>
          <w:kern w:val="2"/>
        </w:rPr>
        <w:t xml:space="preserve"> e demais normas pertinentes, dentre elas, no que couber:</w:t>
      </w:r>
    </w:p>
    <w:p w14:paraId="0671C51B" w14:textId="77777777" w:rsidR="00762217" w:rsidRPr="00535EBA" w:rsidRDefault="00762217"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I – </w:t>
      </w:r>
      <w:r w:rsidRPr="00535EBA">
        <w:rPr>
          <w:rFonts w:ascii="Bookman Old Style" w:hAnsi="Bookman Old Style" w:cs="Times New Roman"/>
          <w:bCs/>
          <w:spacing w:val="-5"/>
          <w:kern w:val="2"/>
        </w:rPr>
        <w:t xml:space="preserve">Advertência, em caso de conduta que prejudique o andamento do </w:t>
      </w:r>
      <w:r w:rsidRPr="00535EBA">
        <w:rPr>
          <w:rFonts w:ascii="Bookman Old Style" w:hAnsi="Bookman Old Style" w:cs="Times New Roman"/>
          <w:bCs/>
          <w:spacing w:val="-5"/>
          <w:kern w:val="2"/>
        </w:rPr>
        <w:lastRenderedPageBreak/>
        <w:t>procedimento licitatório ou da execução contratual;</w:t>
      </w:r>
    </w:p>
    <w:p w14:paraId="22B34F2E" w14:textId="4E640B51" w:rsidR="00A428D3" w:rsidRPr="00535EBA" w:rsidRDefault="00762217"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II – </w:t>
      </w:r>
      <w:r w:rsidRPr="00535EBA">
        <w:rPr>
          <w:rFonts w:ascii="Bookman Old Style" w:hAnsi="Bookman Old Style" w:cs="Times New Roman"/>
          <w:bCs/>
          <w:spacing w:val="-5"/>
          <w:kern w:val="2"/>
        </w:rPr>
        <w:t>Multa de 0,</w:t>
      </w:r>
      <w:r w:rsidR="00CB7921">
        <w:rPr>
          <w:rFonts w:ascii="Bookman Old Style" w:hAnsi="Bookman Old Style" w:cs="Times New Roman"/>
          <w:bCs/>
          <w:spacing w:val="-5"/>
          <w:kern w:val="2"/>
        </w:rPr>
        <w:t>5</w:t>
      </w:r>
      <w:r w:rsidRPr="00535EBA">
        <w:rPr>
          <w:rFonts w:ascii="Bookman Old Style" w:hAnsi="Bookman Old Style" w:cs="Times New Roman"/>
          <w:bCs/>
          <w:spacing w:val="-5"/>
          <w:kern w:val="2"/>
        </w:rPr>
        <w:t>% (</w:t>
      </w:r>
      <w:r w:rsidR="00CB7921">
        <w:rPr>
          <w:rFonts w:ascii="Bookman Old Style" w:hAnsi="Bookman Old Style" w:cs="Times New Roman"/>
          <w:bCs/>
          <w:spacing w:val="-5"/>
          <w:kern w:val="2"/>
        </w:rPr>
        <w:t>cinco</w:t>
      </w:r>
      <w:r w:rsidRPr="00535EBA">
        <w:rPr>
          <w:rFonts w:ascii="Bookman Old Style" w:hAnsi="Bookman Old Style" w:cs="Times New Roman"/>
          <w:bCs/>
          <w:spacing w:val="-5"/>
          <w:kern w:val="2"/>
        </w:rPr>
        <w:t xml:space="preserve"> décimos por cento) ao dia, </w:t>
      </w:r>
      <w:r w:rsidR="00A428D3" w:rsidRPr="00535EBA">
        <w:rPr>
          <w:rFonts w:ascii="Bookman Old Style" w:hAnsi="Bookman Old Style" w:cs="Times New Roman"/>
          <w:bCs/>
          <w:spacing w:val="-5"/>
          <w:kern w:val="2"/>
        </w:rPr>
        <w:t xml:space="preserve">até o décimo dia de atraso, inclusive, aplicada sobre o valor do fornecimento </w:t>
      </w:r>
      <w:r w:rsidR="003B029D" w:rsidRPr="00535EBA">
        <w:rPr>
          <w:rFonts w:ascii="Bookman Old Style" w:hAnsi="Bookman Old Style" w:cs="Times New Roman"/>
          <w:bCs/>
          <w:spacing w:val="-5"/>
          <w:kern w:val="2"/>
        </w:rPr>
        <w:t>inadimplid</w:t>
      </w:r>
      <w:r w:rsidR="00CB7921">
        <w:rPr>
          <w:rFonts w:ascii="Bookman Old Style" w:hAnsi="Bookman Old Style" w:cs="Times New Roman"/>
          <w:bCs/>
          <w:spacing w:val="-5"/>
          <w:kern w:val="2"/>
        </w:rPr>
        <w:t>o</w:t>
      </w:r>
      <w:r w:rsidR="003B029D" w:rsidRPr="00535EBA">
        <w:rPr>
          <w:rFonts w:ascii="Bookman Old Style" w:hAnsi="Bookman Old Style" w:cs="Times New Roman"/>
          <w:bCs/>
          <w:spacing w:val="-5"/>
          <w:kern w:val="2"/>
        </w:rPr>
        <w:t xml:space="preserve"> </w:t>
      </w:r>
      <w:r w:rsidR="00A428D3" w:rsidRPr="00535EBA">
        <w:rPr>
          <w:rFonts w:ascii="Bookman Old Style" w:hAnsi="Bookman Old Style" w:cs="Times New Roman"/>
          <w:bCs/>
          <w:spacing w:val="-5"/>
          <w:kern w:val="2"/>
        </w:rPr>
        <w:t xml:space="preserve">no prazo </w:t>
      </w:r>
      <w:r w:rsidR="00E8470C" w:rsidRPr="00535EBA">
        <w:rPr>
          <w:rFonts w:ascii="Bookman Old Style" w:hAnsi="Bookman Old Style" w:cs="Times New Roman"/>
          <w:bCs/>
          <w:spacing w:val="-5"/>
          <w:kern w:val="2"/>
        </w:rPr>
        <w:t>estabelecido;</w:t>
      </w:r>
    </w:p>
    <w:p w14:paraId="66619057" w14:textId="1EC3033B" w:rsidR="00A428D3" w:rsidRPr="00535EBA" w:rsidRDefault="00762217"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III – </w:t>
      </w:r>
      <w:r w:rsidR="00A428D3" w:rsidRPr="00535EBA">
        <w:rPr>
          <w:rFonts w:ascii="Bookman Old Style" w:hAnsi="Bookman Old Style" w:cs="Times New Roman"/>
          <w:bCs/>
          <w:spacing w:val="-5"/>
          <w:kern w:val="2"/>
        </w:rPr>
        <w:t xml:space="preserve">O atraso superior a 10 (dez) dias será considerado como recusa de fornecimento, ensejando a rescisão do </w:t>
      </w:r>
      <w:r w:rsidR="00F71131" w:rsidRPr="00535EBA">
        <w:rPr>
          <w:rFonts w:ascii="Bookman Old Style" w:hAnsi="Bookman Old Style" w:cs="Times New Roman"/>
          <w:bCs/>
          <w:spacing w:val="-5"/>
          <w:kern w:val="2"/>
        </w:rPr>
        <w:t>c</w:t>
      </w:r>
      <w:r w:rsidR="00A428D3" w:rsidRPr="00535EBA">
        <w:rPr>
          <w:rFonts w:ascii="Bookman Old Style" w:hAnsi="Bookman Old Style" w:cs="Times New Roman"/>
          <w:bCs/>
          <w:spacing w:val="-5"/>
          <w:kern w:val="2"/>
        </w:rPr>
        <w:t xml:space="preserve">ontrato por justa causa </w:t>
      </w:r>
      <w:r w:rsidR="0093384B" w:rsidRPr="00535EBA">
        <w:rPr>
          <w:rFonts w:ascii="Bookman Old Style" w:hAnsi="Bookman Old Style" w:cs="Times New Roman"/>
          <w:bCs/>
          <w:spacing w:val="-5"/>
          <w:kern w:val="2"/>
        </w:rPr>
        <w:t>com</w:t>
      </w:r>
      <w:r w:rsidR="00A428D3" w:rsidRPr="00535EBA">
        <w:rPr>
          <w:rFonts w:ascii="Bookman Old Style" w:hAnsi="Bookman Old Style" w:cs="Times New Roman"/>
          <w:bCs/>
          <w:spacing w:val="-5"/>
          <w:kern w:val="2"/>
        </w:rPr>
        <w:t xml:space="preserve"> aplicação da multa de 10% (dez por </w:t>
      </w:r>
      <w:r w:rsidR="00E8470C" w:rsidRPr="00535EBA">
        <w:rPr>
          <w:rFonts w:ascii="Bookman Old Style" w:hAnsi="Bookman Old Style" w:cs="Times New Roman"/>
          <w:bCs/>
          <w:spacing w:val="-5"/>
          <w:kern w:val="2"/>
        </w:rPr>
        <w:t>cento) sobre</w:t>
      </w:r>
      <w:r w:rsidR="00A428D3" w:rsidRPr="00535EBA">
        <w:rPr>
          <w:rFonts w:ascii="Bookman Old Style" w:hAnsi="Bookman Old Style" w:cs="Times New Roman"/>
          <w:bCs/>
          <w:spacing w:val="-5"/>
          <w:kern w:val="2"/>
        </w:rPr>
        <w:t xml:space="preserve"> o valor do fornecimento não realizado, com </w:t>
      </w:r>
      <w:r w:rsidR="009232DE" w:rsidRPr="00535EBA">
        <w:rPr>
          <w:rFonts w:ascii="Bookman Old Style" w:hAnsi="Bookman Old Style" w:cs="Times New Roman"/>
          <w:bCs/>
          <w:spacing w:val="-5"/>
          <w:kern w:val="2"/>
        </w:rPr>
        <w:t>o</w:t>
      </w:r>
      <w:r w:rsidR="00A428D3" w:rsidRPr="00535EBA">
        <w:rPr>
          <w:rFonts w:ascii="Bookman Old Style" w:hAnsi="Bookman Old Style" w:cs="Times New Roman"/>
          <w:bCs/>
          <w:spacing w:val="-5"/>
          <w:kern w:val="2"/>
        </w:rPr>
        <w:t xml:space="preserve"> consequente </w:t>
      </w:r>
      <w:r w:rsidR="00615400" w:rsidRPr="00535EBA">
        <w:rPr>
          <w:rFonts w:ascii="Bookman Old Style" w:hAnsi="Bookman Old Style" w:cs="Times New Roman"/>
          <w:bCs/>
          <w:spacing w:val="-5"/>
          <w:kern w:val="2"/>
        </w:rPr>
        <w:t>impedimento</w:t>
      </w:r>
      <w:r w:rsidR="00A428D3" w:rsidRPr="00535EBA">
        <w:rPr>
          <w:rFonts w:ascii="Bookman Old Style" w:hAnsi="Bookman Old Style" w:cs="Times New Roman"/>
          <w:bCs/>
          <w:spacing w:val="-5"/>
          <w:kern w:val="2"/>
        </w:rPr>
        <w:t xml:space="preserve"> do direito de licitar </w:t>
      </w:r>
      <w:r w:rsidR="00E8470C" w:rsidRPr="00535EBA">
        <w:rPr>
          <w:rFonts w:ascii="Bookman Old Style" w:hAnsi="Bookman Old Style" w:cs="Times New Roman"/>
          <w:bCs/>
          <w:spacing w:val="-5"/>
          <w:kern w:val="2"/>
        </w:rPr>
        <w:t>e contratar</w:t>
      </w:r>
      <w:r w:rsidR="00A428D3" w:rsidRPr="00535EBA">
        <w:rPr>
          <w:rFonts w:ascii="Bookman Old Style" w:hAnsi="Bookman Old Style" w:cs="Times New Roman"/>
          <w:bCs/>
          <w:spacing w:val="-5"/>
          <w:kern w:val="2"/>
        </w:rPr>
        <w:t xml:space="preserve"> com a Prefeitura Municipal de Morretes, juntamente com os sócios integrantes de </w:t>
      </w:r>
      <w:r w:rsidR="00E8470C" w:rsidRPr="00535EBA">
        <w:rPr>
          <w:rFonts w:ascii="Bookman Old Style" w:hAnsi="Bookman Old Style" w:cs="Times New Roman"/>
          <w:bCs/>
          <w:spacing w:val="-5"/>
          <w:kern w:val="2"/>
        </w:rPr>
        <w:t>seu ato</w:t>
      </w:r>
      <w:r w:rsidR="00A428D3" w:rsidRPr="00535EBA">
        <w:rPr>
          <w:rFonts w:ascii="Bookman Old Style" w:hAnsi="Bookman Old Style" w:cs="Times New Roman"/>
          <w:bCs/>
          <w:spacing w:val="-5"/>
          <w:kern w:val="2"/>
        </w:rPr>
        <w:t xml:space="preserve"> constitutivo no caso de sociedades por cotas</w:t>
      </w:r>
      <w:r w:rsidR="00E20550" w:rsidRPr="00535EBA">
        <w:rPr>
          <w:rFonts w:ascii="Bookman Old Style" w:hAnsi="Bookman Old Style" w:cs="Times New Roman"/>
          <w:bCs/>
          <w:spacing w:val="-5"/>
          <w:kern w:val="2"/>
        </w:rPr>
        <w:t>,</w:t>
      </w:r>
      <w:r w:rsidR="00A428D3" w:rsidRPr="00535EBA">
        <w:rPr>
          <w:rFonts w:ascii="Bookman Old Style" w:hAnsi="Bookman Old Style" w:cs="Times New Roman"/>
          <w:bCs/>
          <w:spacing w:val="-5"/>
          <w:kern w:val="2"/>
        </w:rPr>
        <w:t xml:space="preserve"> ou</w:t>
      </w:r>
      <w:r w:rsidR="00E20550" w:rsidRPr="00535EBA">
        <w:rPr>
          <w:rFonts w:ascii="Bookman Old Style" w:hAnsi="Bookman Old Style" w:cs="Times New Roman"/>
          <w:bCs/>
          <w:spacing w:val="-5"/>
          <w:kern w:val="2"/>
        </w:rPr>
        <w:t>,</w:t>
      </w:r>
      <w:r w:rsidR="00A428D3" w:rsidRPr="00535EBA">
        <w:rPr>
          <w:rFonts w:ascii="Bookman Old Style" w:hAnsi="Bookman Old Style" w:cs="Times New Roman"/>
          <w:bCs/>
          <w:spacing w:val="-5"/>
          <w:kern w:val="2"/>
        </w:rPr>
        <w:t xml:space="preserve"> seus administradores para o caso </w:t>
      </w:r>
      <w:r w:rsidR="00E8470C" w:rsidRPr="00535EBA">
        <w:rPr>
          <w:rFonts w:ascii="Bookman Old Style" w:hAnsi="Bookman Old Style" w:cs="Times New Roman"/>
          <w:bCs/>
          <w:spacing w:val="-5"/>
          <w:kern w:val="2"/>
        </w:rPr>
        <w:t>de sociedades</w:t>
      </w:r>
      <w:r w:rsidR="00A428D3" w:rsidRPr="00535EBA">
        <w:rPr>
          <w:rFonts w:ascii="Bookman Old Style" w:hAnsi="Bookman Old Style" w:cs="Times New Roman"/>
          <w:bCs/>
          <w:spacing w:val="-5"/>
          <w:kern w:val="2"/>
        </w:rPr>
        <w:t xml:space="preserve"> anônimas;</w:t>
      </w:r>
    </w:p>
    <w:p w14:paraId="2DF3CABD" w14:textId="55F17DC0" w:rsidR="00E8470C" w:rsidRPr="00535EBA" w:rsidRDefault="00E8470C"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IV –</w:t>
      </w:r>
      <w:r w:rsidRPr="00535EBA">
        <w:rPr>
          <w:rFonts w:ascii="Bookman Old Style" w:hAnsi="Bookman Old Style" w:cs="Times New Roman"/>
          <w:bCs/>
          <w:spacing w:val="-5"/>
          <w:kern w:val="2"/>
        </w:rPr>
        <w:t xml:space="preserve"> Multa de 10% (dez por cento) do valor do </w:t>
      </w:r>
      <w:r w:rsidR="0073504B" w:rsidRPr="00535EBA">
        <w:rPr>
          <w:rFonts w:ascii="Bookman Old Style" w:hAnsi="Bookman Old Style" w:cs="Times New Roman"/>
          <w:bCs/>
          <w:spacing w:val="-5"/>
          <w:kern w:val="2"/>
        </w:rPr>
        <w:t>c</w:t>
      </w:r>
      <w:r w:rsidRPr="00535EBA">
        <w:rPr>
          <w:rFonts w:ascii="Bookman Old Style" w:hAnsi="Bookman Old Style" w:cs="Times New Roman"/>
          <w:bCs/>
          <w:spacing w:val="-5"/>
          <w:kern w:val="2"/>
        </w:rPr>
        <w:t xml:space="preserve">ontrato quando rescindir </w:t>
      </w:r>
      <w:r w:rsidR="0073504B" w:rsidRPr="00535EBA">
        <w:rPr>
          <w:rFonts w:ascii="Bookman Old Style" w:hAnsi="Bookman Old Style" w:cs="Times New Roman"/>
          <w:bCs/>
          <w:spacing w:val="-5"/>
          <w:kern w:val="2"/>
        </w:rPr>
        <w:t>a avença</w:t>
      </w:r>
      <w:r w:rsidRPr="00535EBA">
        <w:rPr>
          <w:rFonts w:ascii="Bookman Old Style" w:hAnsi="Bookman Old Style" w:cs="Times New Roman"/>
          <w:bCs/>
          <w:spacing w:val="-5"/>
          <w:kern w:val="2"/>
        </w:rPr>
        <w:t xml:space="preserve"> ou der causa à sua rescisão, sem prejuízo de indenizar </w:t>
      </w:r>
      <w:r w:rsidR="00106BC8" w:rsidRPr="00535EBA">
        <w:rPr>
          <w:rFonts w:ascii="Bookman Old Style" w:hAnsi="Bookman Old Style" w:cs="Times New Roman"/>
          <w:bCs/>
          <w:spacing w:val="-5"/>
          <w:kern w:val="2"/>
        </w:rPr>
        <w:t>o</w:t>
      </w:r>
      <w:r w:rsidRPr="00535EBA">
        <w:rPr>
          <w:rFonts w:ascii="Bookman Old Style" w:hAnsi="Bookman Old Style" w:cs="Times New Roman"/>
          <w:bCs/>
          <w:spacing w:val="-5"/>
          <w:kern w:val="2"/>
        </w:rPr>
        <w:t xml:space="preserve"> C</w:t>
      </w:r>
      <w:r w:rsidR="00106BC8" w:rsidRPr="00535EBA">
        <w:rPr>
          <w:rFonts w:ascii="Bookman Old Style" w:hAnsi="Bookman Old Style" w:cs="Times New Roman"/>
          <w:bCs/>
          <w:spacing w:val="-5"/>
          <w:kern w:val="2"/>
        </w:rPr>
        <w:t>ontratante</w:t>
      </w:r>
      <w:r w:rsidRPr="00535EBA">
        <w:rPr>
          <w:rFonts w:ascii="Bookman Old Style" w:hAnsi="Bookman Old Style" w:cs="Times New Roman"/>
          <w:bCs/>
          <w:spacing w:val="-5"/>
          <w:kern w:val="2"/>
        </w:rPr>
        <w:t xml:space="preserve"> em perdas e danos, </w:t>
      </w:r>
      <w:r w:rsidR="00836B2B" w:rsidRPr="00535EBA">
        <w:rPr>
          <w:rFonts w:ascii="Bookman Old Style" w:hAnsi="Bookman Old Style" w:cs="Times New Roman"/>
          <w:bCs/>
          <w:spacing w:val="-5"/>
          <w:kern w:val="2"/>
        </w:rPr>
        <w:t>sujeitando-se ainda, à penalidade de</w:t>
      </w:r>
      <w:r w:rsidRPr="00535EBA">
        <w:rPr>
          <w:rFonts w:ascii="Bookman Old Style" w:hAnsi="Bookman Old Style" w:cs="Times New Roman"/>
          <w:bCs/>
          <w:spacing w:val="-5"/>
          <w:kern w:val="2"/>
        </w:rPr>
        <w:t xml:space="preserve"> suspensão do direito de licitar e contratar com a Prefeitura Municipal de Morretes;</w:t>
      </w:r>
    </w:p>
    <w:p w14:paraId="4FBB5F55" w14:textId="4A0DA437" w:rsidR="00A428D3" w:rsidRPr="00535EBA" w:rsidRDefault="00E8470C"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V – </w:t>
      </w:r>
      <w:r w:rsidRPr="00535EBA">
        <w:rPr>
          <w:rFonts w:ascii="Bookman Old Style" w:hAnsi="Bookman Old Style" w:cs="Times New Roman"/>
          <w:bCs/>
          <w:spacing w:val="-5"/>
          <w:kern w:val="2"/>
        </w:rPr>
        <w:t>Multa de 0,</w:t>
      </w:r>
      <w:r w:rsidR="00CB7921">
        <w:rPr>
          <w:rFonts w:ascii="Bookman Old Style" w:hAnsi="Bookman Old Style" w:cs="Times New Roman"/>
          <w:bCs/>
          <w:spacing w:val="-5"/>
          <w:kern w:val="2"/>
        </w:rPr>
        <w:t>5</w:t>
      </w:r>
      <w:r w:rsidRPr="00535EBA">
        <w:rPr>
          <w:rFonts w:ascii="Bookman Old Style" w:hAnsi="Bookman Old Style" w:cs="Times New Roman"/>
          <w:bCs/>
          <w:spacing w:val="-5"/>
          <w:kern w:val="2"/>
        </w:rPr>
        <w:t xml:space="preserve">% (dois décimos por cento) do valor do </w:t>
      </w:r>
      <w:r w:rsidR="00836B2B" w:rsidRPr="00535EBA">
        <w:rPr>
          <w:rFonts w:ascii="Bookman Old Style" w:hAnsi="Bookman Old Style" w:cs="Times New Roman"/>
          <w:bCs/>
          <w:spacing w:val="-5"/>
          <w:kern w:val="2"/>
        </w:rPr>
        <w:t>c</w:t>
      </w:r>
      <w:r w:rsidRPr="00535EBA">
        <w:rPr>
          <w:rFonts w:ascii="Bookman Old Style" w:hAnsi="Bookman Old Style" w:cs="Times New Roman"/>
          <w:bCs/>
          <w:spacing w:val="-5"/>
          <w:kern w:val="2"/>
        </w:rPr>
        <w:t>ontrato caso descumpra qualquer outra condição contratual ajustada;</w:t>
      </w:r>
    </w:p>
    <w:p w14:paraId="1E63C5B0" w14:textId="62DA30E1" w:rsidR="00762217" w:rsidRPr="00535EBA" w:rsidRDefault="00E8470C"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VI – </w:t>
      </w:r>
      <w:r w:rsidR="00D45745" w:rsidRPr="00535EBA">
        <w:rPr>
          <w:rFonts w:ascii="Bookman Old Style" w:hAnsi="Bookman Old Style" w:cs="Times New Roman"/>
          <w:bCs/>
          <w:spacing w:val="-5"/>
          <w:kern w:val="2"/>
        </w:rPr>
        <w:t>Impedimento</w:t>
      </w:r>
      <w:r w:rsidR="00762217" w:rsidRPr="00535EBA">
        <w:rPr>
          <w:rFonts w:ascii="Bookman Old Style" w:hAnsi="Bookman Old Style" w:cs="Times New Roman"/>
          <w:bCs/>
          <w:spacing w:val="-5"/>
          <w:kern w:val="2"/>
        </w:rPr>
        <w:t xml:space="preserve"> </w:t>
      </w:r>
      <w:r w:rsidR="00361A0B" w:rsidRPr="00535EBA">
        <w:rPr>
          <w:rFonts w:ascii="Bookman Old Style" w:hAnsi="Bookman Old Style" w:cs="Times New Roman"/>
          <w:bCs/>
          <w:spacing w:val="-5"/>
          <w:kern w:val="2"/>
        </w:rPr>
        <w:t>d</w:t>
      </w:r>
      <w:r w:rsidR="00762217" w:rsidRPr="00535EBA">
        <w:rPr>
          <w:rFonts w:ascii="Bookman Old Style" w:hAnsi="Bookman Old Style" w:cs="Times New Roman"/>
          <w:bCs/>
          <w:spacing w:val="-5"/>
          <w:kern w:val="2"/>
        </w:rPr>
        <w:t>e licitar</w:t>
      </w:r>
      <w:r w:rsidR="00836B2B" w:rsidRPr="00535EBA">
        <w:rPr>
          <w:rFonts w:ascii="Bookman Old Style" w:hAnsi="Bookman Old Style" w:cs="Times New Roman"/>
          <w:bCs/>
          <w:spacing w:val="-5"/>
          <w:kern w:val="2"/>
        </w:rPr>
        <w:t xml:space="preserve"> e contra</w:t>
      </w:r>
      <w:r w:rsidR="00361A0B" w:rsidRPr="00535EBA">
        <w:rPr>
          <w:rFonts w:ascii="Bookman Old Style" w:hAnsi="Bookman Old Style" w:cs="Times New Roman"/>
          <w:bCs/>
          <w:spacing w:val="-5"/>
          <w:kern w:val="2"/>
        </w:rPr>
        <w:t>tar com a administração pública</w:t>
      </w:r>
      <w:r w:rsidR="00836B2B" w:rsidRPr="00535EBA">
        <w:rPr>
          <w:rFonts w:ascii="Bookman Old Style" w:hAnsi="Bookman Old Style" w:cs="Times New Roman"/>
          <w:bCs/>
          <w:spacing w:val="-5"/>
          <w:kern w:val="2"/>
        </w:rPr>
        <w:t>,</w:t>
      </w:r>
      <w:r w:rsidR="00762217" w:rsidRPr="00535EBA">
        <w:rPr>
          <w:rFonts w:ascii="Bookman Old Style" w:hAnsi="Bookman Old Style" w:cs="Times New Roman"/>
          <w:bCs/>
          <w:spacing w:val="-5"/>
          <w:kern w:val="2"/>
        </w:rPr>
        <w:t xml:space="preserve"> na forma prevista no inciso III do artigo </w:t>
      </w:r>
      <w:r w:rsidR="00D45745" w:rsidRPr="00535EBA">
        <w:rPr>
          <w:rFonts w:ascii="Bookman Old Style" w:hAnsi="Bookman Old Style" w:cs="Times New Roman"/>
          <w:bCs/>
          <w:spacing w:val="-5"/>
          <w:kern w:val="2"/>
        </w:rPr>
        <w:t>156</w:t>
      </w:r>
      <w:r w:rsidR="00762217" w:rsidRPr="00535EBA">
        <w:rPr>
          <w:rFonts w:ascii="Bookman Old Style" w:hAnsi="Bookman Old Style" w:cs="Times New Roman"/>
          <w:bCs/>
          <w:spacing w:val="-5"/>
          <w:kern w:val="2"/>
        </w:rPr>
        <w:t xml:space="preserve"> da Lei</w:t>
      </w:r>
      <w:r w:rsidR="00F45C6C" w:rsidRPr="00535EBA">
        <w:rPr>
          <w:rFonts w:ascii="Bookman Old Style" w:hAnsi="Bookman Old Style" w:cs="Times New Roman"/>
          <w:bCs/>
          <w:spacing w:val="-5"/>
          <w:kern w:val="2"/>
        </w:rPr>
        <w:t xml:space="preserve"> Federal n°</w:t>
      </w:r>
      <w:r w:rsidR="00762217" w:rsidRPr="00535EBA">
        <w:rPr>
          <w:rFonts w:ascii="Bookman Old Style" w:hAnsi="Bookman Old Style" w:cs="Times New Roman"/>
          <w:bCs/>
          <w:spacing w:val="-5"/>
          <w:kern w:val="2"/>
        </w:rPr>
        <w:t xml:space="preserve"> </w:t>
      </w:r>
      <w:r w:rsidR="00D45745" w:rsidRPr="00535EBA">
        <w:rPr>
          <w:rFonts w:ascii="Bookman Old Style" w:hAnsi="Bookman Old Style" w:cs="Times New Roman"/>
          <w:bCs/>
          <w:spacing w:val="-5"/>
          <w:kern w:val="2"/>
        </w:rPr>
        <w:t>14</w:t>
      </w:r>
      <w:r w:rsidR="00762217" w:rsidRPr="00535EBA">
        <w:rPr>
          <w:rFonts w:ascii="Bookman Old Style" w:hAnsi="Bookman Old Style" w:cs="Times New Roman"/>
          <w:bCs/>
          <w:spacing w:val="-5"/>
          <w:kern w:val="2"/>
        </w:rPr>
        <w:t>.</w:t>
      </w:r>
      <w:r w:rsidR="00D45745" w:rsidRPr="00535EBA">
        <w:rPr>
          <w:rFonts w:ascii="Bookman Old Style" w:hAnsi="Bookman Old Style" w:cs="Times New Roman"/>
          <w:bCs/>
          <w:spacing w:val="-5"/>
          <w:kern w:val="2"/>
        </w:rPr>
        <w:t>133</w:t>
      </w:r>
      <w:r w:rsidR="00762217" w:rsidRPr="00535EBA">
        <w:rPr>
          <w:rFonts w:ascii="Bookman Old Style" w:hAnsi="Bookman Old Style" w:cs="Times New Roman"/>
          <w:bCs/>
          <w:spacing w:val="-5"/>
          <w:kern w:val="2"/>
        </w:rPr>
        <w:t>/</w:t>
      </w:r>
      <w:r w:rsidR="00D45745" w:rsidRPr="00535EBA">
        <w:rPr>
          <w:rFonts w:ascii="Bookman Old Style" w:hAnsi="Bookman Old Style" w:cs="Times New Roman"/>
          <w:bCs/>
          <w:spacing w:val="-5"/>
          <w:kern w:val="2"/>
        </w:rPr>
        <w:t>2021</w:t>
      </w:r>
      <w:r w:rsidR="00762217" w:rsidRPr="00535EBA">
        <w:rPr>
          <w:rFonts w:ascii="Bookman Old Style" w:hAnsi="Bookman Old Style" w:cs="Times New Roman"/>
          <w:bCs/>
          <w:spacing w:val="-5"/>
          <w:kern w:val="2"/>
        </w:rPr>
        <w:t xml:space="preserve"> e regulamentos; e</w:t>
      </w:r>
    </w:p>
    <w:p w14:paraId="74A3C1A2" w14:textId="23296E35" w:rsidR="00762217" w:rsidRPr="00535EBA" w:rsidRDefault="00E8470C" w:rsidP="00535EBA">
      <w:pPr>
        <w:widowControl w:val="0"/>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VII – </w:t>
      </w:r>
      <w:r w:rsidR="00762217" w:rsidRPr="00535EBA">
        <w:rPr>
          <w:rFonts w:ascii="Bookman Old Style" w:hAnsi="Bookman Old Style" w:cs="Times New Roman"/>
          <w:bCs/>
          <w:spacing w:val="-5"/>
          <w:kern w:val="2"/>
        </w:rPr>
        <w:t xml:space="preserve">Declaração de inidoneidade na forma do inciso IV do artigo </w:t>
      </w:r>
      <w:r w:rsidR="00F45C6C" w:rsidRPr="00535EBA">
        <w:rPr>
          <w:rFonts w:ascii="Bookman Old Style" w:hAnsi="Bookman Old Style" w:cs="Times New Roman"/>
          <w:bCs/>
          <w:spacing w:val="-5"/>
          <w:kern w:val="2"/>
        </w:rPr>
        <w:t>156</w:t>
      </w:r>
      <w:r w:rsidR="00762217" w:rsidRPr="00535EBA">
        <w:rPr>
          <w:rFonts w:ascii="Bookman Old Style" w:hAnsi="Bookman Old Style" w:cs="Times New Roman"/>
          <w:bCs/>
          <w:spacing w:val="-5"/>
          <w:kern w:val="2"/>
        </w:rPr>
        <w:t xml:space="preserve"> da </w:t>
      </w:r>
      <w:r w:rsidR="00F45C6C" w:rsidRPr="00535EBA">
        <w:rPr>
          <w:rFonts w:ascii="Bookman Old Style" w:hAnsi="Bookman Old Style" w:cs="Times New Roman"/>
          <w:bCs/>
          <w:spacing w:val="-5"/>
          <w:kern w:val="2"/>
        </w:rPr>
        <w:t>Lei Federal n° 14.133/2021</w:t>
      </w:r>
      <w:r w:rsidR="00762217" w:rsidRPr="00535EBA">
        <w:rPr>
          <w:rFonts w:ascii="Bookman Old Style" w:hAnsi="Bookman Old Style" w:cs="Times New Roman"/>
          <w:bCs/>
          <w:spacing w:val="-5"/>
          <w:kern w:val="2"/>
        </w:rPr>
        <w:t>.</w:t>
      </w:r>
    </w:p>
    <w:p w14:paraId="494855BE" w14:textId="43B9A03B" w:rsidR="00762217" w:rsidRPr="00535EBA" w:rsidRDefault="00762217" w:rsidP="00535EBA">
      <w:pPr>
        <w:widowControl w:val="0"/>
        <w:tabs>
          <w:tab w:val="left" w:pos="1276"/>
        </w:tabs>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Parágrafo primeiro. </w:t>
      </w:r>
      <w:r w:rsidRPr="00535EBA">
        <w:rPr>
          <w:rFonts w:ascii="Bookman Old Style" w:hAnsi="Bookman Old Style" w:cs="Times New Roman"/>
          <w:bCs/>
          <w:spacing w:val="-5"/>
          <w:kern w:val="2"/>
        </w:rPr>
        <w:t>As sanções são independentes e a aplicação de uma não exclui a das outras</w:t>
      </w:r>
      <w:r w:rsidR="002236C9" w:rsidRPr="00535EBA">
        <w:rPr>
          <w:rFonts w:ascii="Bookman Old Style" w:hAnsi="Bookman Old Style" w:cs="Times New Roman"/>
          <w:bCs/>
          <w:spacing w:val="-5"/>
          <w:kern w:val="2"/>
        </w:rPr>
        <w:t xml:space="preserve">, podendo inclusive, serem </w:t>
      </w:r>
      <w:r w:rsidR="00DB7C20" w:rsidRPr="00535EBA">
        <w:rPr>
          <w:rFonts w:ascii="Bookman Old Style" w:hAnsi="Bookman Old Style" w:cs="Times New Roman"/>
          <w:bCs/>
          <w:spacing w:val="-5"/>
          <w:kern w:val="2"/>
        </w:rPr>
        <w:t>aplicadas cumulativamente</w:t>
      </w:r>
      <w:r w:rsidRPr="00535EBA">
        <w:rPr>
          <w:rFonts w:ascii="Bookman Old Style" w:hAnsi="Bookman Old Style" w:cs="Times New Roman"/>
          <w:bCs/>
          <w:spacing w:val="-5"/>
          <w:kern w:val="2"/>
        </w:rPr>
        <w:t>.</w:t>
      </w:r>
    </w:p>
    <w:p w14:paraId="770E3775" w14:textId="11D0BAAC" w:rsidR="00762217" w:rsidRPr="00535EBA" w:rsidRDefault="00762217" w:rsidP="00535EBA">
      <w:pPr>
        <w:widowControl w:val="0"/>
        <w:autoSpaceDE w:val="0"/>
        <w:spacing w:before="240" w:after="240" w:line="240" w:lineRule="auto"/>
        <w:ind w:firstLine="851"/>
        <w:jc w:val="both"/>
        <w:rPr>
          <w:rFonts w:ascii="Bookman Old Style" w:eastAsia="Bookman Old Style" w:hAnsi="Bookman Old Style" w:cs="Times New Roman"/>
        </w:rPr>
      </w:pPr>
      <w:r w:rsidRPr="00535EBA">
        <w:rPr>
          <w:rFonts w:ascii="Bookman Old Style" w:hAnsi="Bookman Old Style" w:cs="Times New Roman"/>
          <w:b/>
          <w:spacing w:val="-5"/>
          <w:kern w:val="2"/>
        </w:rPr>
        <w:t>Parágrafo segundo.</w:t>
      </w:r>
      <w:r w:rsidRPr="00535EBA">
        <w:rPr>
          <w:rFonts w:ascii="Bookman Old Style" w:eastAsia="Bookman Old Style" w:hAnsi="Bookman Old Style" w:cs="Times New Roman"/>
          <w:b/>
        </w:rPr>
        <w:t xml:space="preserve"> </w:t>
      </w:r>
      <w:r w:rsidR="00E8470C" w:rsidRPr="00535EBA">
        <w:rPr>
          <w:rFonts w:ascii="Bookman Old Style" w:hAnsi="Bookman Old Style" w:cs="Times New Roman"/>
          <w:bCs/>
          <w:spacing w:val="-5"/>
          <w:kern w:val="2"/>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w:t>
      </w:r>
      <w:r w:rsidR="00833DA3" w:rsidRPr="00535EBA">
        <w:rPr>
          <w:rFonts w:ascii="Bookman Old Style" w:hAnsi="Bookman Old Style" w:cs="Times New Roman"/>
          <w:bCs/>
          <w:spacing w:val="-5"/>
          <w:kern w:val="2"/>
        </w:rPr>
        <w:t xml:space="preserve"> e</w:t>
      </w:r>
      <w:r w:rsidR="00E8470C" w:rsidRPr="00535EBA">
        <w:rPr>
          <w:rFonts w:ascii="Bookman Old Style" w:hAnsi="Bookman Old Style" w:cs="Times New Roman"/>
          <w:bCs/>
          <w:spacing w:val="-5"/>
          <w:kern w:val="2"/>
        </w:rPr>
        <w:t xml:space="preserve"> respeitados o contraditório e ampla defesa.</w:t>
      </w:r>
    </w:p>
    <w:p w14:paraId="777270BF" w14:textId="717396C9" w:rsidR="00762217" w:rsidRPr="00535EBA" w:rsidRDefault="00762217" w:rsidP="00535EBA">
      <w:pPr>
        <w:widowControl w:val="0"/>
        <w:tabs>
          <w:tab w:val="left" w:pos="1276"/>
        </w:tabs>
        <w:spacing w:before="240" w:after="240" w:line="240" w:lineRule="auto"/>
        <w:ind w:firstLine="851"/>
        <w:jc w:val="both"/>
        <w:rPr>
          <w:rFonts w:ascii="Bookman Old Style" w:eastAsia="Bookman Old Style" w:hAnsi="Bookman Old Style" w:cs="Times New Roman"/>
        </w:rPr>
      </w:pPr>
      <w:r w:rsidRPr="00535EBA">
        <w:rPr>
          <w:rFonts w:ascii="Bookman Old Style" w:eastAsia="Bookman Old Style" w:hAnsi="Bookman Old Style" w:cs="Times New Roman"/>
          <w:b/>
        </w:rPr>
        <w:t xml:space="preserve">Parágrafo terceiro. </w:t>
      </w:r>
      <w:r w:rsidR="00E8470C" w:rsidRPr="00535EBA">
        <w:rPr>
          <w:rFonts w:ascii="Bookman Old Style" w:hAnsi="Bookman Old Style" w:cs="Times New Roman"/>
          <w:bCs/>
          <w:spacing w:val="-5"/>
          <w:kern w:val="2"/>
        </w:rPr>
        <w:t xml:space="preserve">A penalidade de </w:t>
      </w:r>
      <w:r w:rsidR="00601E17" w:rsidRPr="00535EBA">
        <w:rPr>
          <w:rFonts w:ascii="Bookman Old Style" w:hAnsi="Bookman Old Style" w:cs="Times New Roman"/>
          <w:bCs/>
          <w:spacing w:val="-5"/>
          <w:kern w:val="2"/>
        </w:rPr>
        <w:t>impedimento</w:t>
      </w:r>
      <w:r w:rsidR="00E8470C" w:rsidRPr="00535EBA">
        <w:rPr>
          <w:rFonts w:ascii="Bookman Old Style" w:hAnsi="Bookman Old Style" w:cs="Times New Roman"/>
          <w:bCs/>
          <w:spacing w:val="-5"/>
          <w:kern w:val="2"/>
        </w:rPr>
        <w:t xml:space="preserve"> do direito de licitar e contratar com a Prefeitura Municipal de Morretes </w:t>
      </w:r>
      <w:r w:rsidR="00833DA3" w:rsidRPr="00535EBA">
        <w:rPr>
          <w:rFonts w:ascii="Bookman Old Style" w:hAnsi="Bookman Old Style" w:cs="Times New Roman"/>
          <w:bCs/>
          <w:spacing w:val="-5"/>
          <w:kern w:val="2"/>
        </w:rPr>
        <w:t>poderá ser</w:t>
      </w:r>
      <w:r w:rsidR="00E8470C" w:rsidRPr="00535EBA">
        <w:rPr>
          <w:rFonts w:ascii="Bookman Old Style" w:hAnsi="Bookman Old Style" w:cs="Times New Roman"/>
          <w:bCs/>
          <w:spacing w:val="-5"/>
          <w:kern w:val="2"/>
        </w:rPr>
        <w:t xml:space="preserve"> estendida aos diretores, responsáveis legais</w:t>
      </w:r>
      <w:r w:rsidR="00833DA3" w:rsidRPr="00535EBA">
        <w:rPr>
          <w:rFonts w:ascii="Bookman Old Style" w:hAnsi="Bookman Old Style" w:cs="Times New Roman"/>
          <w:bCs/>
          <w:spacing w:val="-5"/>
          <w:kern w:val="2"/>
        </w:rPr>
        <w:t>,</w:t>
      </w:r>
      <w:r w:rsidR="00E8470C" w:rsidRPr="00535EBA">
        <w:rPr>
          <w:rFonts w:ascii="Bookman Old Style" w:hAnsi="Bookman Old Style" w:cs="Times New Roman"/>
          <w:bCs/>
          <w:spacing w:val="-5"/>
          <w:kern w:val="2"/>
        </w:rPr>
        <w:t xml:space="preserve"> sócios ou cotistas que façam parte do ato constitutivo da C</w:t>
      </w:r>
      <w:r w:rsidR="00601E17" w:rsidRPr="00535EBA">
        <w:rPr>
          <w:rFonts w:ascii="Bookman Old Style" w:hAnsi="Bookman Old Style" w:cs="Times New Roman"/>
          <w:bCs/>
          <w:spacing w:val="-5"/>
          <w:kern w:val="2"/>
        </w:rPr>
        <w:t>ontratada</w:t>
      </w:r>
      <w:r w:rsidR="00E8470C" w:rsidRPr="00535EBA">
        <w:rPr>
          <w:rFonts w:ascii="Bookman Old Style" w:hAnsi="Bookman Old Style" w:cs="Times New Roman"/>
          <w:bCs/>
          <w:spacing w:val="-5"/>
          <w:kern w:val="2"/>
        </w:rPr>
        <w:t>.</w:t>
      </w:r>
    </w:p>
    <w:p w14:paraId="7C5C494B" w14:textId="510F3C51" w:rsidR="00762217" w:rsidRPr="00535EBA" w:rsidRDefault="00762217" w:rsidP="00535EBA">
      <w:pPr>
        <w:widowControl w:val="0"/>
        <w:tabs>
          <w:tab w:val="left" w:pos="1276"/>
        </w:tabs>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Parágrafo quarto. </w:t>
      </w:r>
      <w:r w:rsidR="00746BB8" w:rsidRPr="00535EBA">
        <w:rPr>
          <w:rFonts w:ascii="Bookman Old Style" w:hAnsi="Bookman Old Style" w:cs="Times New Roman"/>
          <w:bCs/>
          <w:spacing w:val="-5"/>
          <w:kern w:val="2"/>
        </w:rPr>
        <w:t>Da decisão da Prefeitura Municipal de Morretes sobre a aplicação da penalidade caberá recurso.</w:t>
      </w:r>
    </w:p>
    <w:p w14:paraId="3936DBF5" w14:textId="0294A65D" w:rsidR="00746BB8" w:rsidRPr="00535EBA" w:rsidRDefault="00762217" w:rsidP="00535EBA">
      <w:pPr>
        <w:widowControl w:val="0"/>
        <w:tabs>
          <w:tab w:val="left" w:pos="1276"/>
        </w:tabs>
        <w:autoSpaceDE w:val="0"/>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kern w:val="2"/>
        </w:rPr>
        <w:t xml:space="preserve">Parágrafo quinto. </w:t>
      </w:r>
      <w:r w:rsidR="00746BB8" w:rsidRPr="00535EBA">
        <w:rPr>
          <w:rFonts w:ascii="Bookman Old Style" w:hAnsi="Bookman Old Style" w:cs="Times New Roman"/>
          <w:bCs/>
          <w:spacing w:val="-5"/>
        </w:rPr>
        <w:t>A C</w:t>
      </w:r>
      <w:r w:rsidR="00601E17" w:rsidRPr="00535EBA">
        <w:rPr>
          <w:rFonts w:ascii="Bookman Old Style" w:hAnsi="Bookman Old Style" w:cs="Times New Roman"/>
          <w:bCs/>
          <w:spacing w:val="-5"/>
        </w:rPr>
        <w:t>ontratada</w:t>
      </w:r>
      <w:r w:rsidR="00746BB8" w:rsidRPr="00535EBA">
        <w:rPr>
          <w:rFonts w:ascii="Bookman Old Style" w:hAnsi="Bookman Old Style" w:cs="Times New Roman"/>
          <w:bCs/>
          <w:spacing w:val="-5"/>
        </w:rPr>
        <w:t>, notificada da penalidade que poderá lhe ser aplicada, poderá apresentar defesa nos termos do</w:t>
      </w:r>
      <w:r w:rsidR="008B2742" w:rsidRPr="00535EBA">
        <w:rPr>
          <w:rFonts w:ascii="Bookman Old Style" w:hAnsi="Bookman Old Style" w:cs="Times New Roman"/>
          <w:bCs/>
          <w:spacing w:val="-5"/>
        </w:rPr>
        <w:t>s</w:t>
      </w:r>
      <w:r w:rsidR="00746BB8" w:rsidRPr="00535EBA">
        <w:rPr>
          <w:rFonts w:ascii="Bookman Old Style" w:hAnsi="Bookman Old Style" w:cs="Times New Roman"/>
          <w:bCs/>
          <w:spacing w:val="-5"/>
        </w:rPr>
        <w:t xml:space="preserve"> art</w:t>
      </w:r>
      <w:r w:rsidR="008B2742" w:rsidRPr="00535EBA">
        <w:rPr>
          <w:rFonts w:ascii="Bookman Old Style" w:hAnsi="Bookman Old Style" w:cs="Times New Roman"/>
          <w:bCs/>
          <w:spacing w:val="-5"/>
        </w:rPr>
        <w:t>igos</w:t>
      </w:r>
      <w:r w:rsidR="00746BB8" w:rsidRPr="00535EBA">
        <w:rPr>
          <w:rFonts w:ascii="Bookman Old Style" w:hAnsi="Bookman Old Style" w:cs="Times New Roman"/>
          <w:bCs/>
          <w:spacing w:val="-5"/>
        </w:rPr>
        <w:t xml:space="preserve"> 1</w:t>
      </w:r>
      <w:r w:rsidR="008B2742" w:rsidRPr="00535EBA">
        <w:rPr>
          <w:rFonts w:ascii="Bookman Old Style" w:hAnsi="Bookman Old Style" w:cs="Times New Roman"/>
          <w:bCs/>
          <w:spacing w:val="-5"/>
        </w:rPr>
        <w:t>65 e 166</w:t>
      </w:r>
      <w:r w:rsidR="00746BB8" w:rsidRPr="00535EBA">
        <w:rPr>
          <w:rFonts w:ascii="Bookman Old Style" w:hAnsi="Bookman Old Style" w:cs="Times New Roman"/>
          <w:bCs/>
          <w:spacing w:val="-5"/>
        </w:rPr>
        <w:t xml:space="preserve"> da </w:t>
      </w:r>
      <w:r w:rsidR="008B2742" w:rsidRPr="00535EBA">
        <w:rPr>
          <w:rFonts w:ascii="Bookman Old Style" w:hAnsi="Bookman Old Style" w:cs="Times New Roman"/>
          <w:bCs/>
          <w:spacing w:val="-5"/>
          <w:kern w:val="2"/>
        </w:rPr>
        <w:t>Lei Federal n° 14.133/2021</w:t>
      </w:r>
      <w:r w:rsidR="00746BB8" w:rsidRPr="00535EBA">
        <w:rPr>
          <w:rFonts w:ascii="Bookman Old Style" w:hAnsi="Bookman Old Style" w:cs="Times New Roman"/>
          <w:bCs/>
          <w:spacing w:val="-5"/>
        </w:rPr>
        <w:t>.</w:t>
      </w:r>
    </w:p>
    <w:p w14:paraId="7B74B076" w14:textId="2FB1FC29" w:rsidR="00762217" w:rsidRPr="00535EBA" w:rsidRDefault="00746BB8" w:rsidP="00535EBA">
      <w:pPr>
        <w:widowControl w:val="0"/>
        <w:tabs>
          <w:tab w:val="left" w:pos="1276"/>
        </w:tabs>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Parágrafo sexto. </w:t>
      </w:r>
      <w:r w:rsidR="00E8470C" w:rsidRPr="00535EBA">
        <w:rPr>
          <w:rFonts w:ascii="Bookman Old Style" w:eastAsia="Bookman Old Style" w:hAnsi="Bookman Old Style" w:cs="Times New Roman"/>
        </w:rPr>
        <w:t>Os recursos deverão ser formalmente apresentados no protocolo da C</w:t>
      </w:r>
      <w:r w:rsidR="008B2742" w:rsidRPr="00535EBA">
        <w:rPr>
          <w:rFonts w:ascii="Bookman Old Style" w:eastAsia="Bookman Old Style" w:hAnsi="Bookman Old Style" w:cs="Times New Roman"/>
        </w:rPr>
        <w:t>ontratante</w:t>
      </w:r>
      <w:r w:rsidR="00E8470C" w:rsidRPr="00535EBA">
        <w:rPr>
          <w:rFonts w:ascii="Bookman Old Style" w:eastAsia="Bookman Old Style" w:hAnsi="Bookman Old Style" w:cs="Times New Roman"/>
        </w:rPr>
        <w:t xml:space="preserve">, devidamente fundamentados e assinados pelo representante legal da </w:t>
      </w:r>
      <w:r w:rsidR="00833DA3" w:rsidRPr="00535EBA">
        <w:rPr>
          <w:rFonts w:ascii="Bookman Old Style" w:eastAsia="Bookman Old Style" w:hAnsi="Bookman Old Style" w:cs="Times New Roman"/>
        </w:rPr>
        <w:t>Contratada</w:t>
      </w:r>
      <w:r w:rsidR="00E8470C" w:rsidRPr="00535EBA">
        <w:rPr>
          <w:rFonts w:ascii="Bookman Old Style" w:eastAsia="Bookman Old Style" w:hAnsi="Bookman Old Style" w:cs="Times New Roman"/>
        </w:rPr>
        <w:t>.</w:t>
      </w:r>
    </w:p>
    <w:p w14:paraId="68DCBA5A" w14:textId="4C251BD8" w:rsidR="00762217" w:rsidRPr="00535EBA" w:rsidRDefault="00762217" w:rsidP="00535EBA">
      <w:pPr>
        <w:widowControl w:val="0"/>
        <w:tabs>
          <w:tab w:val="left" w:pos="1276"/>
        </w:tabs>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lastRenderedPageBreak/>
        <w:t xml:space="preserve">Parágrafo sétimo. </w:t>
      </w:r>
      <w:r w:rsidR="00746BB8" w:rsidRPr="00535EBA">
        <w:rPr>
          <w:rFonts w:ascii="Bookman Old Style" w:eastAsia="Calibri" w:hAnsi="Bookman Old Style" w:cs="Times New Roman"/>
          <w:lang w:val="pt-PT" w:eastAsia="en-US"/>
        </w:rPr>
        <w:t xml:space="preserve">A autoridade competente, ouvido o </w:t>
      </w:r>
      <w:r w:rsidR="008B2742" w:rsidRPr="00535EBA">
        <w:rPr>
          <w:rFonts w:ascii="Bookman Old Style" w:eastAsia="Calibri" w:hAnsi="Bookman Old Style" w:cs="Times New Roman"/>
          <w:lang w:val="pt-PT" w:eastAsia="en-US"/>
        </w:rPr>
        <w:t>agente de contratação</w:t>
      </w:r>
      <w:r w:rsidR="00746BB8" w:rsidRPr="00535EBA">
        <w:rPr>
          <w:rFonts w:ascii="Bookman Old Style" w:eastAsia="Calibri" w:hAnsi="Bookman Old Style" w:cs="Times New Roman"/>
          <w:lang w:val="pt-PT" w:eastAsia="en-US"/>
        </w:rPr>
        <w:t xml:space="preserve"> ou o órgão vistoriador, decidirá pela procedência ou não do recurso.</w:t>
      </w:r>
    </w:p>
    <w:p w14:paraId="2CD072BC" w14:textId="5E767422" w:rsidR="00746BB8" w:rsidRPr="00535EBA" w:rsidRDefault="00762217" w:rsidP="00535EBA">
      <w:pPr>
        <w:widowControl w:val="0"/>
        <w:tabs>
          <w:tab w:val="left" w:pos="1276"/>
        </w:tabs>
        <w:autoSpaceDE w:val="0"/>
        <w:spacing w:before="240" w:after="240" w:line="240" w:lineRule="auto"/>
        <w:ind w:firstLine="851"/>
        <w:jc w:val="both"/>
        <w:rPr>
          <w:rFonts w:ascii="Bookman Old Style" w:hAnsi="Bookman Old Style" w:cs="Times New Roman"/>
          <w:bCs/>
          <w:spacing w:val="-5"/>
          <w:kern w:val="2"/>
        </w:rPr>
      </w:pPr>
      <w:r w:rsidRPr="00535EBA">
        <w:rPr>
          <w:rFonts w:ascii="Bookman Old Style" w:hAnsi="Bookman Old Style" w:cs="Times New Roman"/>
          <w:b/>
          <w:spacing w:val="-5"/>
          <w:kern w:val="2"/>
        </w:rPr>
        <w:t xml:space="preserve">Parágrafo oitavo. </w:t>
      </w:r>
      <w:r w:rsidR="00746BB8" w:rsidRPr="00535EBA">
        <w:rPr>
          <w:rFonts w:ascii="Bookman Old Style" w:hAnsi="Bookman Old Style" w:cs="Times New Roman"/>
          <w:bCs/>
          <w:spacing w:val="-5"/>
          <w:kern w:val="2"/>
        </w:rPr>
        <w:t xml:space="preserve">É garantido ao </w:t>
      </w:r>
      <w:r w:rsidR="00833DA3" w:rsidRPr="00535EBA">
        <w:rPr>
          <w:rFonts w:ascii="Bookman Old Style" w:hAnsi="Bookman Old Style" w:cs="Times New Roman"/>
          <w:bCs/>
          <w:spacing w:val="-5"/>
          <w:kern w:val="2"/>
        </w:rPr>
        <w:t>C</w:t>
      </w:r>
      <w:r w:rsidR="00746BB8" w:rsidRPr="00535EBA">
        <w:rPr>
          <w:rFonts w:ascii="Bookman Old Style" w:hAnsi="Bookman Old Style" w:cs="Times New Roman"/>
          <w:bCs/>
          <w:spacing w:val="-5"/>
          <w:kern w:val="2"/>
        </w:rPr>
        <w:t xml:space="preserve">ontratado o direito ao contraditório e à ampla defesa previstos na Constituição Federal e na Lei </w:t>
      </w:r>
      <w:r w:rsidR="00833DA3" w:rsidRPr="00535EBA">
        <w:rPr>
          <w:rFonts w:ascii="Bookman Old Style" w:hAnsi="Bookman Old Style" w:cs="Times New Roman"/>
          <w:bCs/>
          <w:spacing w:val="-5"/>
          <w:kern w:val="2"/>
        </w:rPr>
        <w:t xml:space="preserve">Geral </w:t>
      </w:r>
      <w:r w:rsidR="00746BB8" w:rsidRPr="00535EBA">
        <w:rPr>
          <w:rFonts w:ascii="Bookman Old Style" w:hAnsi="Bookman Old Style" w:cs="Times New Roman"/>
          <w:bCs/>
          <w:spacing w:val="-5"/>
          <w:kern w:val="2"/>
        </w:rPr>
        <w:t>de Licitações e Contratos Administrativos.</w:t>
      </w:r>
    </w:p>
    <w:p w14:paraId="6E78DB91" w14:textId="632BC3FC" w:rsidR="00762217" w:rsidRPr="00535EBA" w:rsidRDefault="00762217" w:rsidP="00535EBA">
      <w:pPr>
        <w:widowControl w:val="0"/>
        <w:tabs>
          <w:tab w:val="left" w:pos="1276"/>
        </w:tabs>
        <w:autoSpaceDE w:val="0"/>
        <w:spacing w:before="240" w:after="240" w:line="240" w:lineRule="auto"/>
        <w:jc w:val="center"/>
        <w:rPr>
          <w:rFonts w:ascii="Bookman Old Style" w:hAnsi="Bookman Old Style" w:cs="Times New Roman"/>
          <w:bCs/>
          <w:caps/>
          <w:kern w:val="24"/>
        </w:rPr>
      </w:pPr>
      <w:r w:rsidRPr="00535EBA">
        <w:rPr>
          <w:rFonts w:ascii="Bookman Old Style" w:hAnsi="Bookman Old Style" w:cs="Times New Roman"/>
          <w:b/>
          <w:bCs/>
          <w:caps/>
          <w:kern w:val="24"/>
        </w:rPr>
        <w:t>Cláusula décima PRIMEIRA – Das obrigações da contratante</w:t>
      </w:r>
    </w:p>
    <w:p w14:paraId="2D8C4AA1" w14:textId="030CBD34" w:rsidR="00762217" w:rsidRPr="00535EBA" w:rsidRDefault="00762217" w:rsidP="00535EBA">
      <w:pPr>
        <w:spacing w:before="240" w:after="240" w:line="240" w:lineRule="auto"/>
        <w:ind w:firstLine="851"/>
        <w:rPr>
          <w:rFonts w:ascii="Bookman Old Style" w:hAnsi="Bookman Old Style" w:cs="Times New Roman"/>
          <w:bCs/>
          <w:spacing w:val="-5"/>
        </w:rPr>
      </w:pPr>
      <w:r w:rsidRPr="00535EBA">
        <w:rPr>
          <w:rFonts w:ascii="Bookman Old Style" w:hAnsi="Bookman Old Style" w:cs="Times New Roman"/>
          <w:bCs/>
          <w:spacing w:val="-5"/>
        </w:rPr>
        <w:t>A C</w:t>
      </w:r>
      <w:r w:rsidR="008B2742" w:rsidRPr="00535EBA">
        <w:rPr>
          <w:rFonts w:ascii="Bookman Old Style" w:hAnsi="Bookman Old Style" w:cs="Times New Roman"/>
          <w:bCs/>
          <w:spacing w:val="-5"/>
        </w:rPr>
        <w:t>ontratante</w:t>
      </w:r>
      <w:r w:rsidRPr="00535EBA">
        <w:rPr>
          <w:rFonts w:ascii="Bookman Old Style" w:hAnsi="Bookman Old Style" w:cs="Times New Roman"/>
          <w:bCs/>
          <w:spacing w:val="-5"/>
        </w:rPr>
        <w:t xml:space="preserve"> deverá:</w:t>
      </w:r>
    </w:p>
    <w:p w14:paraId="7A17CD30" w14:textId="6BC2532B" w:rsidR="00762217" w:rsidRPr="00535EBA" w:rsidRDefault="00762217"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I –</w:t>
      </w:r>
      <w:r w:rsidRPr="00535EBA">
        <w:rPr>
          <w:rFonts w:ascii="Bookman Old Style" w:hAnsi="Bookman Old Style" w:cs="Times New Roman"/>
          <w:bCs/>
          <w:spacing w:val="-5"/>
        </w:rPr>
        <w:t xml:space="preserve"> Exigir o cumprimento do objeto segundo suas especificações, </w:t>
      </w:r>
      <w:r w:rsidR="00D63A6F" w:rsidRPr="00535EBA">
        <w:rPr>
          <w:rFonts w:ascii="Bookman Old Style" w:hAnsi="Bookman Old Style" w:cs="Times New Roman"/>
          <w:bCs/>
          <w:spacing w:val="-5"/>
        </w:rPr>
        <w:t xml:space="preserve">nos </w:t>
      </w:r>
      <w:r w:rsidRPr="00535EBA">
        <w:rPr>
          <w:rFonts w:ascii="Bookman Old Style" w:hAnsi="Bookman Old Style" w:cs="Times New Roman"/>
          <w:bCs/>
          <w:spacing w:val="-5"/>
        </w:rPr>
        <w:t>prazos e demais condições</w:t>
      </w:r>
      <w:r w:rsidR="00D63A6F" w:rsidRPr="00535EBA">
        <w:rPr>
          <w:rFonts w:ascii="Bookman Old Style" w:hAnsi="Bookman Old Style" w:cs="Times New Roman"/>
          <w:bCs/>
          <w:spacing w:val="-5"/>
        </w:rPr>
        <w:t xml:space="preserve"> descritas no termo de referência</w:t>
      </w:r>
      <w:r w:rsidRPr="00535EBA">
        <w:rPr>
          <w:rFonts w:ascii="Bookman Old Style" w:hAnsi="Bookman Old Style" w:cs="Times New Roman"/>
          <w:bCs/>
          <w:spacing w:val="-5"/>
        </w:rPr>
        <w:t>;</w:t>
      </w:r>
    </w:p>
    <w:p w14:paraId="04A58069" w14:textId="4F6DB1FC" w:rsidR="009D1A29" w:rsidRPr="00535EBA" w:rsidRDefault="00762217"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II –</w:t>
      </w:r>
      <w:r w:rsidRPr="00535EBA">
        <w:rPr>
          <w:rFonts w:ascii="Bookman Old Style" w:hAnsi="Bookman Old Style" w:cs="Times New Roman"/>
          <w:bCs/>
          <w:spacing w:val="-5"/>
        </w:rPr>
        <w:t xml:space="preserve"> </w:t>
      </w:r>
      <w:r w:rsidR="009D1A29" w:rsidRPr="00535EBA">
        <w:rPr>
          <w:rFonts w:ascii="Bookman Old Style" w:hAnsi="Bookman Old Style" w:cs="Times New Roman"/>
          <w:bCs/>
          <w:spacing w:val="-5"/>
        </w:rPr>
        <w:t xml:space="preserve">Proporcionar todas as facilidades para que a </w:t>
      </w:r>
      <w:r w:rsidR="008B2742" w:rsidRPr="00535EBA">
        <w:rPr>
          <w:rFonts w:ascii="Bookman Old Style" w:hAnsi="Bookman Old Style" w:cs="Times New Roman"/>
          <w:bCs/>
          <w:spacing w:val="-5"/>
        </w:rPr>
        <w:t>C</w:t>
      </w:r>
      <w:r w:rsidR="009D1A29" w:rsidRPr="00535EBA">
        <w:rPr>
          <w:rFonts w:ascii="Bookman Old Style" w:hAnsi="Bookman Old Style" w:cs="Times New Roman"/>
          <w:bCs/>
          <w:spacing w:val="-5"/>
        </w:rPr>
        <w:t xml:space="preserve">ontratada possa cumprir suas obrigações dentro das normas e condições </w:t>
      </w:r>
      <w:r w:rsidR="008A2A4A" w:rsidRPr="00535EBA">
        <w:rPr>
          <w:rFonts w:ascii="Bookman Old Style" w:hAnsi="Bookman Old Style" w:cs="Times New Roman"/>
          <w:bCs/>
          <w:spacing w:val="-5"/>
        </w:rPr>
        <w:t>avençadas</w:t>
      </w:r>
      <w:r w:rsidR="009D1A29" w:rsidRPr="00535EBA">
        <w:rPr>
          <w:rFonts w:ascii="Bookman Old Style" w:hAnsi="Bookman Old Style" w:cs="Times New Roman"/>
          <w:bCs/>
          <w:spacing w:val="-5"/>
        </w:rPr>
        <w:t>;</w:t>
      </w:r>
    </w:p>
    <w:p w14:paraId="531A0BF6" w14:textId="6BAF61B7" w:rsidR="005D28CA" w:rsidRPr="00535EBA" w:rsidRDefault="009D1A29"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III –</w:t>
      </w:r>
      <w:r w:rsidRPr="00535EBA">
        <w:rPr>
          <w:rFonts w:ascii="Bookman Old Style" w:hAnsi="Bookman Old Style" w:cs="Times New Roman"/>
          <w:bCs/>
          <w:spacing w:val="-5"/>
        </w:rPr>
        <w:t xml:space="preserve"> </w:t>
      </w:r>
      <w:r w:rsidR="005D28CA" w:rsidRPr="00535EBA">
        <w:rPr>
          <w:rFonts w:ascii="Bookman Old Style" w:hAnsi="Bookman Old Style" w:cs="Times New Roman"/>
          <w:bCs/>
          <w:spacing w:val="-5"/>
        </w:rPr>
        <w:t>Receber o</w:t>
      </w:r>
      <w:r w:rsidR="005F7617" w:rsidRPr="00535EBA">
        <w:rPr>
          <w:rFonts w:ascii="Bookman Old Style" w:hAnsi="Bookman Old Style" w:cs="Times New Roman"/>
          <w:bCs/>
          <w:spacing w:val="-5"/>
        </w:rPr>
        <w:t xml:space="preserve"> bem</w:t>
      </w:r>
      <w:r w:rsidR="005D28CA" w:rsidRPr="00535EBA">
        <w:rPr>
          <w:rFonts w:ascii="Bookman Old Style" w:hAnsi="Bookman Old Style" w:cs="Times New Roman"/>
          <w:bCs/>
          <w:spacing w:val="-5"/>
        </w:rPr>
        <w:t xml:space="preserve"> </w:t>
      </w:r>
      <w:r w:rsidR="005F7617" w:rsidRPr="00535EBA">
        <w:rPr>
          <w:rFonts w:ascii="Bookman Old Style" w:hAnsi="Bookman Old Style" w:cs="Times New Roman"/>
          <w:bCs/>
          <w:spacing w:val="-5"/>
        </w:rPr>
        <w:t xml:space="preserve">entregue </w:t>
      </w:r>
      <w:r w:rsidR="005D28CA" w:rsidRPr="00535EBA">
        <w:rPr>
          <w:rFonts w:ascii="Bookman Old Style" w:hAnsi="Bookman Old Style" w:cs="Times New Roman"/>
          <w:bCs/>
          <w:spacing w:val="-5"/>
        </w:rPr>
        <w:t xml:space="preserve">pela </w:t>
      </w:r>
      <w:r w:rsidR="005D28CA" w:rsidRPr="00535EBA">
        <w:rPr>
          <w:rFonts w:ascii="Bookman Old Style" w:hAnsi="Bookman Old Style" w:cs="Times New Roman"/>
          <w:bCs/>
          <w:caps/>
          <w:spacing w:val="-5"/>
        </w:rPr>
        <w:t>c</w:t>
      </w:r>
      <w:r w:rsidR="008B2742" w:rsidRPr="00535EBA">
        <w:rPr>
          <w:rFonts w:ascii="Bookman Old Style" w:hAnsi="Bookman Old Style" w:cs="Times New Roman"/>
          <w:bCs/>
          <w:spacing w:val="-5"/>
        </w:rPr>
        <w:t>ontratada</w:t>
      </w:r>
      <w:r w:rsidR="005D28CA" w:rsidRPr="00535EBA">
        <w:rPr>
          <w:rFonts w:ascii="Bookman Old Style" w:hAnsi="Bookman Old Style" w:cs="Times New Roman"/>
          <w:bCs/>
          <w:spacing w:val="-5"/>
        </w:rPr>
        <w:t>, conferindo</w:t>
      </w:r>
      <w:r w:rsidRPr="00535EBA">
        <w:rPr>
          <w:rFonts w:ascii="Bookman Old Style" w:hAnsi="Bookman Old Style" w:cs="Times New Roman"/>
          <w:bCs/>
          <w:spacing w:val="-5"/>
        </w:rPr>
        <w:t>,</w:t>
      </w:r>
      <w:r w:rsidR="005D28CA" w:rsidRPr="00535EBA">
        <w:rPr>
          <w:rFonts w:ascii="Bookman Old Style" w:hAnsi="Bookman Old Style" w:cs="Times New Roman"/>
          <w:bCs/>
          <w:spacing w:val="-5"/>
        </w:rPr>
        <w:t xml:space="preserve"> através do </w:t>
      </w:r>
      <w:r w:rsidR="008A2A4A" w:rsidRPr="00535EBA">
        <w:rPr>
          <w:rFonts w:ascii="Bookman Old Style" w:hAnsi="Bookman Old Style" w:cs="Times New Roman"/>
          <w:bCs/>
          <w:spacing w:val="-5"/>
        </w:rPr>
        <w:t>f</w:t>
      </w:r>
      <w:r w:rsidR="005D28CA" w:rsidRPr="00535EBA">
        <w:rPr>
          <w:rFonts w:ascii="Bookman Old Style" w:hAnsi="Bookman Old Style" w:cs="Times New Roman"/>
          <w:bCs/>
          <w:spacing w:val="-5"/>
        </w:rPr>
        <w:t>iscal</w:t>
      </w:r>
      <w:r w:rsidR="008A2A4A" w:rsidRPr="00535EBA">
        <w:rPr>
          <w:rFonts w:ascii="Bookman Old Style" w:hAnsi="Bookman Old Style" w:cs="Times New Roman"/>
          <w:bCs/>
          <w:spacing w:val="-5"/>
        </w:rPr>
        <w:t xml:space="preserve"> do contrato</w:t>
      </w:r>
      <w:r w:rsidR="005D28CA" w:rsidRPr="00535EBA">
        <w:rPr>
          <w:rFonts w:ascii="Bookman Old Style" w:hAnsi="Bookman Old Style" w:cs="Times New Roman"/>
          <w:bCs/>
          <w:spacing w:val="-5"/>
        </w:rPr>
        <w:t xml:space="preserve">, a qualidade, </w:t>
      </w:r>
      <w:r w:rsidR="008A2A4A" w:rsidRPr="00535EBA">
        <w:rPr>
          <w:rFonts w:ascii="Bookman Old Style" w:hAnsi="Bookman Old Style" w:cs="Times New Roman"/>
          <w:bCs/>
          <w:spacing w:val="-5"/>
        </w:rPr>
        <w:t xml:space="preserve">a quantidade e </w:t>
      </w:r>
      <w:r w:rsidR="005D28CA" w:rsidRPr="00535EBA">
        <w:rPr>
          <w:rFonts w:ascii="Bookman Old Style" w:hAnsi="Bookman Old Style" w:cs="Times New Roman"/>
          <w:bCs/>
          <w:spacing w:val="-5"/>
        </w:rPr>
        <w:t xml:space="preserve">a eficiência </w:t>
      </w:r>
      <w:r w:rsidR="00826FDE" w:rsidRPr="00535EBA">
        <w:rPr>
          <w:rFonts w:ascii="Bookman Old Style" w:hAnsi="Bookman Old Style" w:cs="Times New Roman"/>
          <w:bCs/>
          <w:spacing w:val="-5"/>
        </w:rPr>
        <w:t>do bem fornecido</w:t>
      </w:r>
      <w:r w:rsidR="005D28CA" w:rsidRPr="00535EBA">
        <w:rPr>
          <w:rFonts w:ascii="Bookman Old Style" w:hAnsi="Bookman Old Style" w:cs="Times New Roman"/>
          <w:bCs/>
          <w:spacing w:val="-5"/>
        </w:rPr>
        <w:t>, bem como fiscaliza</w:t>
      </w:r>
      <w:r w:rsidR="003777D3" w:rsidRPr="00535EBA">
        <w:rPr>
          <w:rFonts w:ascii="Bookman Old Style" w:hAnsi="Bookman Old Style" w:cs="Times New Roman"/>
          <w:bCs/>
          <w:spacing w:val="-5"/>
        </w:rPr>
        <w:t>r</w:t>
      </w:r>
      <w:r w:rsidR="005D28CA" w:rsidRPr="00535EBA">
        <w:rPr>
          <w:rFonts w:ascii="Bookman Old Style" w:hAnsi="Bookman Old Style" w:cs="Times New Roman"/>
          <w:bCs/>
          <w:spacing w:val="-5"/>
        </w:rPr>
        <w:t xml:space="preserve"> </w:t>
      </w:r>
      <w:r w:rsidR="00645DF0" w:rsidRPr="00535EBA">
        <w:rPr>
          <w:rFonts w:ascii="Bookman Old Style" w:hAnsi="Bookman Old Style" w:cs="Times New Roman"/>
          <w:bCs/>
          <w:spacing w:val="-5"/>
        </w:rPr>
        <w:t>a execução do contrato</w:t>
      </w:r>
      <w:r w:rsidR="00826FDE" w:rsidRPr="00535EBA">
        <w:rPr>
          <w:rFonts w:ascii="Bookman Old Style" w:hAnsi="Bookman Old Style" w:cs="Times New Roman"/>
          <w:bCs/>
          <w:spacing w:val="-5"/>
        </w:rPr>
        <w:t xml:space="preserve"> em sua plenitude</w:t>
      </w:r>
      <w:r w:rsidRPr="00535EBA">
        <w:rPr>
          <w:rFonts w:ascii="Bookman Old Style" w:hAnsi="Bookman Old Style" w:cs="Times New Roman"/>
          <w:bCs/>
          <w:spacing w:val="-5"/>
        </w:rPr>
        <w:t>;</w:t>
      </w:r>
    </w:p>
    <w:p w14:paraId="535700EA" w14:textId="1FF17397" w:rsidR="00762217" w:rsidRPr="00535EBA" w:rsidRDefault="009D1A29"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 xml:space="preserve">IV – </w:t>
      </w:r>
      <w:r w:rsidR="00762217" w:rsidRPr="00535EBA">
        <w:rPr>
          <w:rFonts w:ascii="Bookman Old Style" w:hAnsi="Bookman Old Style" w:cs="Times New Roman"/>
          <w:bCs/>
          <w:spacing w:val="-5"/>
        </w:rPr>
        <w:t>Acompanhar a entrega do ite</w:t>
      </w:r>
      <w:r w:rsidR="00826FDE" w:rsidRPr="00535EBA">
        <w:rPr>
          <w:rFonts w:ascii="Bookman Old Style" w:hAnsi="Bookman Old Style" w:cs="Times New Roman"/>
          <w:bCs/>
          <w:spacing w:val="-5"/>
        </w:rPr>
        <w:t>m</w:t>
      </w:r>
      <w:r w:rsidR="00762217" w:rsidRPr="00535EBA">
        <w:rPr>
          <w:rFonts w:ascii="Bookman Old Style" w:hAnsi="Bookman Old Style" w:cs="Times New Roman"/>
          <w:bCs/>
          <w:spacing w:val="-5"/>
        </w:rPr>
        <w:t xml:space="preserve">, sem prejuízo da responsabilidade da </w:t>
      </w:r>
      <w:r w:rsidR="00D62888" w:rsidRPr="00535EBA">
        <w:rPr>
          <w:rFonts w:ascii="Bookman Old Style" w:hAnsi="Bookman Old Style" w:cs="Times New Roman"/>
          <w:bCs/>
          <w:spacing w:val="-5"/>
        </w:rPr>
        <w:t>Contratada</w:t>
      </w:r>
      <w:r w:rsidR="00762217" w:rsidRPr="00535EBA">
        <w:rPr>
          <w:rFonts w:ascii="Bookman Old Style" w:hAnsi="Bookman Old Style" w:cs="Times New Roman"/>
          <w:bCs/>
          <w:spacing w:val="-5"/>
        </w:rPr>
        <w:t>, podendo rejeitá-los mediante justificativa;</w:t>
      </w:r>
    </w:p>
    <w:p w14:paraId="4BCAE05B" w14:textId="1A7860EE" w:rsidR="00762217" w:rsidRPr="00535EBA" w:rsidRDefault="009D1A29"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 xml:space="preserve">V – </w:t>
      </w:r>
      <w:r w:rsidR="00CE6973" w:rsidRPr="00535EBA">
        <w:rPr>
          <w:rFonts w:ascii="Bookman Old Style" w:hAnsi="Bookman Old Style" w:cs="Times New Roman"/>
          <w:bCs/>
          <w:spacing w:val="-5"/>
        </w:rPr>
        <w:t>Assegurar,</w:t>
      </w:r>
      <w:r w:rsidR="00762217" w:rsidRPr="00535EBA">
        <w:rPr>
          <w:rFonts w:ascii="Bookman Old Style" w:hAnsi="Bookman Old Style" w:cs="Times New Roman"/>
          <w:bCs/>
          <w:spacing w:val="-5"/>
        </w:rPr>
        <w:t xml:space="preserve"> com a mais ampla fiscalização</w:t>
      </w:r>
      <w:r w:rsidR="00CE6973" w:rsidRPr="00535EBA">
        <w:rPr>
          <w:rFonts w:ascii="Bookman Old Style" w:hAnsi="Bookman Old Style" w:cs="Times New Roman"/>
          <w:bCs/>
          <w:spacing w:val="-5"/>
        </w:rPr>
        <w:t xml:space="preserve"> e diligência,</w:t>
      </w:r>
      <w:r w:rsidR="00762217" w:rsidRPr="00535EBA">
        <w:rPr>
          <w:rFonts w:ascii="Bookman Old Style" w:hAnsi="Bookman Old Style" w:cs="Times New Roman"/>
          <w:bCs/>
          <w:spacing w:val="-5"/>
        </w:rPr>
        <w:t xml:space="preserve"> o fiel cumprimento do objeto </w:t>
      </w:r>
      <w:r w:rsidR="00CE6973" w:rsidRPr="00535EBA">
        <w:rPr>
          <w:rFonts w:ascii="Bookman Old Style" w:hAnsi="Bookman Old Style" w:cs="Times New Roman"/>
          <w:bCs/>
          <w:spacing w:val="-5"/>
        </w:rPr>
        <w:t>da contratação</w:t>
      </w:r>
      <w:r w:rsidR="00762217" w:rsidRPr="00535EBA">
        <w:rPr>
          <w:rFonts w:ascii="Bookman Old Style" w:hAnsi="Bookman Old Style" w:cs="Times New Roman"/>
          <w:bCs/>
          <w:spacing w:val="-5"/>
        </w:rPr>
        <w:t xml:space="preserve">, sem prejuízo da responsabilidade da </w:t>
      </w:r>
      <w:r w:rsidR="00E35137" w:rsidRPr="00535EBA">
        <w:rPr>
          <w:rFonts w:ascii="Bookman Old Style" w:hAnsi="Bookman Old Style" w:cs="Times New Roman"/>
          <w:bCs/>
          <w:spacing w:val="-5"/>
        </w:rPr>
        <w:t>Contratada</w:t>
      </w:r>
      <w:r w:rsidR="00762217" w:rsidRPr="00535EBA">
        <w:rPr>
          <w:rFonts w:ascii="Bookman Old Style" w:hAnsi="Bookman Old Style" w:cs="Times New Roman"/>
          <w:bCs/>
          <w:spacing w:val="-5"/>
        </w:rPr>
        <w:t xml:space="preserve">; </w:t>
      </w:r>
    </w:p>
    <w:p w14:paraId="410DEA9C" w14:textId="01748336" w:rsidR="00762217" w:rsidRPr="00535EBA" w:rsidRDefault="009D1A29" w:rsidP="00535EBA">
      <w:pPr>
        <w:spacing w:before="240" w:after="240" w:line="240" w:lineRule="auto"/>
        <w:ind w:firstLine="851"/>
        <w:jc w:val="both"/>
        <w:rPr>
          <w:rFonts w:ascii="Bookman Old Style" w:hAnsi="Bookman Old Style" w:cs="Times New Roman"/>
          <w:b/>
          <w:spacing w:val="-5"/>
        </w:rPr>
      </w:pPr>
      <w:r w:rsidRPr="00535EBA">
        <w:rPr>
          <w:rFonts w:ascii="Bookman Old Style" w:hAnsi="Bookman Old Style" w:cs="Times New Roman"/>
          <w:b/>
          <w:spacing w:val="-5"/>
        </w:rPr>
        <w:t>VI –</w:t>
      </w:r>
      <w:r w:rsidRPr="00535EBA">
        <w:rPr>
          <w:rFonts w:ascii="Bookman Old Style" w:hAnsi="Bookman Old Style" w:cs="Times New Roman"/>
          <w:bCs/>
          <w:spacing w:val="-5"/>
        </w:rPr>
        <w:t xml:space="preserve"> </w:t>
      </w:r>
      <w:r w:rsidR="00762217" w:rsidRPr="00535EBA">
        <w:rPr>
          <w:rFonts w:ascii="Bookman Old Style" w:hAnsi="Bookman Old Style" w:cs="Times New Roman"/>
          <w:bCs/>
          <w:spacing w:val="-5"/>
        </w:rPr>
        <w:t>Indicar os responsáveis pela fiscalização e acompanhamento da entrega a ser realizada;</w:t>
      </w:r>
    </w:p>
    <w:p w14:paraId="4DEE3D8F" w14:textId="0AC7D0A0" w:rsidR="00762217" w:rsidRPr="00535EBA" w:rsidRDefault="009D1A29"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 xml:space="preserve">VII – </w:t>
      </w:r>
      <w:r w:rsidR="00762217" w:rsidRPr="00535EBA">
        <w:rPr>
          <w:rFonts w:ascii="Bookman Old Style" w:hAnsi="Bookman Old Style" w:cs="Times New Roman"/>
          <w:bCs/>
          <w:spacing w:val="-5"/>
        </w:rPr>
        <w:t xml:space="preserve">Prestar à </w:t>
      </w:r>
      <w:r w:rsidR="00E35137" w:rsidRPr="00535EBA">
        <w:rPr>
          <w:rFonts w:ascii="Bookman Old Style" w:hAnsi="Bookman Old Style" w:cs="Times New Roman"/>
          <w:bCs/>
          <w:spacing w:val="-5"/>
        </w:rPr>
        <w:t>Contratada</w:t>
      </w:r>
      <w:r w:rsidR="00762217" w:rsidRPr="00535EBA">
        <w:rPr>
          <w:rFonts w:ascii="Bookman Old Style" w:hAnsi="Bookman Old Style" w:cs="Times New Roman"/>
          <w:bCs/>
          <w:spacing w:val="-5"/>
        </w:rPr>
        <w:t xml:space="preserve"> toda e qualquer informação, por esta solicitada, necessária à perfeita execução do contrato; </w:t>
      </w:r>
    </w:p>
    <w:p w14:paraId="47BC7D73" w14:textId="7DE1E79B" w:rsidR="00762217" w:rsidRPr="00535EBA" w:rsidRDefault="009D1A29"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 xml:space="preserve">VIII – </w:t>
      </w:r>
      <w:r w:rsidR="005D28CA" w:rsidRPr="00535EBA">
        <w:rPr>
          <w:rFonts w:ascii="Bookman Old Style" w:hAnsi="Bookman Old Style" w:cs="Times New Roman"/>
          <w:bCs/>
          <w:spacing w:val="-5"/>
        </w:rPr>
        <w:t>Conferir e a</w:t>
      </w:r>
      <w:r w:rsidR="00762217" w:rsidRPr="00535EBA">
        <w:rPr>
          <w:rFonts w:ascii="Bookman Old Style" w:hAnsi="Bookman Old Style" w:cs="Times New Roman"/>
          <w:bCs/>
          <w:spacing w:val="-5"/>
        </w:rPr>
        <w:t xml:space="preserve">testar </w:t>
      </w:r>
      <w:r w:rsidR="005D28CA" w:rsidRPr="00535EBA">
        <w:rPr>
          <w:rFonts w:ascii="Bookman Old Style" w:hAnsi="Bookman Old Style" w:cs="Times New Roman"/>
          <w:bCs/>
          <w:spacing w:val="-5"/>
        </w:rPr>
        <w:t xml:space="preserve">o </w:t>
      </w:r>
      <w:r w:rsidR="00CE6973" w:rsidRPr="00535EBA">
        <w:rPr>
          <w:rFonts w:ascii="Bookman Old Style" w:hAnsi="Bookman Old Style" w:cs="Times New Roman"/>
          <w:bCs/>
          <w:spacing w:val="-5"/>
        </w:rPr>
        <w:t>r</w:t>
      </w:r>
      <w:r w:rsidR="005D28CA" w:rsidRPr="00535EBA">
        <w:rPr>
          <w:rFonts w:ascii="Bookman Old Style" w:hAnsi="Bookman Old Style" w:cs="Times New Roman"/>
          <w:bCs/>
          <w:spacing w:val="-5"/>
        </w:rPr>
        <w:t>elatório/</w:t>
      </w:r>
      <w:r w:rsidR="00CE6973" w:rsidRPr="00535EBA">
        <w:rPr>
          <w:rFonts w:ascii="Bookman Old Style" w:hAnsi="Bookman Old Style" w:cs="Times New Roman"/>
          <w:bCs/>
          <w:spacing w:val="-5"/>
        </w:rPr>
        <w:t>f</w:t>
      </w:r>
      <w:r w:rsidR="005D28CA" w:rsidRPr="00535EBA">
        <w:rPr>
          <w:rFonts w:ascii="Bookman Old Style" w:hAnsi="Bookman Old Style" w:cs="Times New Roman"/>
          <w:bCs/>
          <w:spacing w:val="-5"/>
        </w:rPr>
        <w:t xml:space="preserve">atura e </w:t>
      </w:r>
      <w:r w:rsidR="00762217" w:rsidRPr="00535EBA">
        <w:rPr>
          <w:rFonts w:ascii="Bookman Old Style" w:hAnsi="Bookman Old Style" w:cs="Times New Roman"/>
          <w:bCs/>
          <w:spacing w:val="-5"/>
        </w:rPr>
        <w:t>nas notas fiscais/faturas a efetiva entrega</w:t>
      </w:r>
      <w:r w:rsidR="00B62D39" w:rsidRPr="00535EBA">
        <w:rPr>
          <w:rFonts w:ascii="Bookman Old Style" w:hAnsi="Bookman Old Style" w:cs="Times New Roman"/>
          <w:bCs/>
          <w:spacing w:val="-5"/>
        </w:rPr>
        <w:t xml:space="preserve"> </w:t>
      </w:r>
      <w:r w:rsidR="00762217" w:rsidRPr="00535EBA">
        <w:rPr>
          <w:rFonts w:ascii="Bookman Old Style" w:hAnsi="Bookman Old Style" w:cs="Times New Roman"/>
          <w:bCs/>
          <w:spacing w:val="-5"/>
        </w:rPr>
        <w:t xml:space="preserve">do objeto desta </w:t>
      </w:r>
      <w:r w:rsidR="00CE6973" w:rsidRPr="00535EBA">
        <w:rPr>
          <w:rFonts w:ascii="Bookman Old Style" w:hAnsi="Bookman Old Style" w:cs="Times New Roman"/>
          <w:bCs/>
          <w:spacing w:val="-5"/>
        </w:rPr>
        <w:t>contratação</w:t>
      </w:r>
      <w:r w:rsidR="00762217" w:rsidRPr="00535EBA">
        <w:rPr>
          <w:rFonts w:ascii="Bookman Old Style" w:hAnsi="Bookman Old Style" w:cs="Times New Roman"/>
          <w:bCs/>
          <w:spacing w:val="-5"/>
        </w:rPr>
        <w:t>;</w:t>
      </w:r>
    </w:p>
    <w:p w14:paraId="25259133" w14:textId="1810DF7B" w:rsidR="00762217" w:rsidRPr="00535EBA" w:rsidRDefault="00482FB2"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I</w:t>
      </w:r>
      <w:r w:rsidR="00746BB8" w:rsidRPr="00535EBA">
        <w:rPr>
          <w:rFonts w:ascii="Bookman Old Style" w:hAnsi="Bookman Old Style" w:cs="Times New Roman"/>
          <w:b/>
          <w:spacing w:val="-5"/>
        </w:rPr>
        <w:t>X –</w:t>
      </w:r>
      <w:r w:rsidRPr="00535EBA">
        <w:rPr>
          <w:rFonts w:ascii="Bookman Old Style" w:hAnsi="Bookman Old Style" w:cs="Times New Roman"/>
          <w:b/>
          <w:spacing w:val="-5"/>
        </w:rPr>
        <w:t xml:space="preserve"> </w:t>
      </w:r>
      <w:r w:rsidR="00762217" w:rsidRPr="00535EBA">
        <w:rPr>
          <w:rFonts w:ascii="Bookman Old Style" w:hAnsi="Bookman Old Style" w:cs="Times New Roman"/>
          <w:bCs/>
          <w:spacing w:val="-5"/>
        </w:rPr>
        <w:t xml:space="preserve">Emitir a Ordem de Serviço correspondente ao objeto desta </w:t>
      </w:r>
      <w:r w:rsidRPr="00535EBA">
        <w:rPr>
          <w:rFonts w:ascii="Bookman Old Style" w:hAnsi="Bookman Old Style" w:cs="Times New Roman"/>
          <w:bCs/>
          <w:spacing w:val="-5"/>
        </w:rPr>
        <w:t>contratação</w:t>
      </w:r>
      <w:r w:rsidR="00762217" w:rsidRPr="00535EBA">
        <w:rPr>
          <w:rFonts w:ascii="Bookman Old Style" w:hAnsi="Bookman Old Style" w:cs="Times New Roman"/>
          <w:bCs/>
          <w:spacing w:val="-5"/>
        </w:rPr>
        <w:t xml:space="preserve">; </w:t>
      </w:r>
    </w:p>
    <w:p w14:paraId="2D402500" w14:textId="5A5A25FB" w:rsidR="00762217" w:rsidRPr="00535EBA" w:rsidRDefault="00746BB8"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spacing w:val="-5"/>
        </w:rPr>
        <w:t xml:space="preserve">X – </w:t>
      </w:r>
      <w:r w:rsidR="00762217" w:rsidRPr="00535EBA">
        <w:rPr>
          <w:rFonts w:ascii="Bookman Old Style" w:hAnsi="Bookman Old Style" w:cs="Times New Roman"/>
          <w:bCs/>
          <w:spacing w:val="-5"/>
        </w:rPr>
        <w:t>Efetuar os pagamentos nas condições e preços pactuados;</w:t>
      </w:r>
    </w:p>
    <w:p w14:paraId="7C070343" w14:textId="071A212E" w:rsidR="00B62D39" w:rsidRPr="00535EBA" w:rsidRDefault="00746BB8" w:rsidP="00535EBA">
      <w:pPr>
        <w:spacing w:before="240" w:after="240" w:line="240" w:lineRule="auto"/>
        <w:ind w:firstLine="851"/>
        <w:jc w:val="both"/>
        <w:rPr>
          <w:rFonts w:ascii="Bookman Old Style" w:hAnsi="Bookman Old Style" w:cs="Times New Roman"/>
          <w:bCs/>
          <w:iCs/>
        </w:rPr>
      </w:pPr>
      <w:r w:rsidRPr="00535EBA">
        <w:rPr>
          <w:rFonts w:ascii="Bookman Old Style" w:hAnsi="Bookman Old Style" w:cs="Times New Roman"/>
          <w:b/>
          <w:spacing w:val="-5"/>
        </w:rPr>
        <w:t xml:space="preserve">XI – </w:t>
      </w:r>
      <w:r w:rsidR="009D1A29" w:rsidRPr="00535EBA">
        <w:rPr>
          <w:rFonts w:ascii="Bookman Old Style" w:hAnsi="Bookman Old Style" w:cs="Times New Roman"/>
          <w:bCs/>
          <w:spacing w:val="-5"/>
        </w:rPr>
        <w:t xml:space="preserve">Informar à </w:t>
      </w:r>
      <w:r w:rsidR="00596D4F" w:rsidRPr="00535EBA">
        <w:rPr>
          <w:rFonts w:ascii="Bookman Old Style" w:hAnsi="Bookman Old Style" w:cs="Times New Roman"/>
          <w:bCs/>
          <w:spacing w:val="-5"/>
        </w:rPr>
        <w:t>Contratada</w:t>
      </w:r>
      <w:r w:rsidR="009D1A29" w:rsidRPr="00535EBA">
        <w:rPr>
          <w:rFonts w:ascii="Bookman Old Style" w:hAnsi="Bookman Old Style" w:cs="Times New Roman"/>
          <w:bCs/>
          <w:spacing w:val="-5"/>
        </w:rPr>
        <w:t xml:space="preserve"> eventual defeito ou irregularidades, identificados mesmo após o recebimento </w:t>
      </w:r>
      <w:r w:rsidR="00CE6973" w:rsidRPr="00535EBA">
        <w:rPr>
          <w:rFonts w:ascii="Bookman Old Style" w:hAnsi="Bookman Old Style" w:cs="Times New Roman"/>
          <w:bCs/>
          <w:spacing w:val="-5"/>
        </w:rPr>
        <w:t xml:space="preserve">do objeto </w:t>
      </w:r>
      <w:r w:rsidR="009D1A29" w:rsidRPr="00535EBA">
        <w:rPr>
          <w:rFonts w:ascii="Bookman Old Style" w:hAnsi="Bookman Old Style" w:cs="Times New Roman"/>
          <w:bCs/>
          <w:spacing w:val="-5"/>
        </w:rPr>
        <w:t>e exigir a sua substituição ou reparação, fixando prazo adequado</w:t>
      </w:r>
      <w:r w:rsidR="00CE6973" w:rsidRPr="00535EBA">
        <w:rPr>
          <w:rFonts w:ascii="Bookman Old Style" w:hAnsi="Bookman Old Style" w:cs="Times New Roman"/>
          <w:bCs/>
          <w:spacing w:val="-5"/>
        </w:rPr>
        <w:t xml:space="preserve"> para tanto</w:t>
      </w:r>
      <w:r w:rsidR="009D1A29" w:rsidRPr="00535EBA">
        <w:rPr>
          <w:rFonts w:ascii="Bookman Old Style" w:hAnsi="Bookman Old Style" w:cs="Times New Roman"/>
          <w:bCs/>
          <w:spacing w:val="-5"/>
        </w:rPr>
        <w:t>, conforme o caso;</w:t>
      </w:r>
    </w:p>
    <w:p w14:paraId="2BC3C17E" w14:textId="3C955451" w:rsidR="00B62D39" w:rsidRPr="00535EBA" w:rsidRDefault="00746BB8"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X</w:t>
      </w:r>
      <w:r w:rsidR="00596D4F" w:rsidRPr="00535EBA">
        <w:rPr>
          <w:rFonts w:ascii="Bookman Old Style" w:hAnsi="Bookman Old Style" w:cs="Times New Roman"/>
          <w:b/>
          <w:bCs/>
        </w:rPr>
        <w:t>II</w:t>
      </w:r>
      <w:r w:rsidRPr="00535EBA">
        <w:rPr>
          <w:rFonts w:ascii="Bookman Old Style" w:hAnsi="Bookman Old Style" w:cs="Times New Roman"/>
          <w:b/>
          <w:bCs/>
        </w:rPr>
        <w:t xml:space="preserve"> </w:t>
      </w:r>
      <w:r w:rsidR="009D1A29" w:rsidRPr="00535EBA">
        <w:rPr>
          <w:rFonts w:ascii="Bookman Old Style" w:hAnsi="Bookman Old Style" w:cs="Times New Roman"/>
          <w:bCs/>
          <w:spacing w:val="-5"/>
        </w:rPr>
        <w:t xml:space="preserve">Rejeitar, no todo ou em parte, </w:t>
      </w:r>
      <w:r w:rsidR="00E644CE" w:rsidRPr="00535EBA">
        <w:rPr>
          <w:rFonts w:ascii="Bookman Old Style" w:hAnsi="Bookman Old Style" w:cs="Times New Roman"/>
          <w:bCs/>
          <w:spacing w:val="-5"/>
        </w:rPr>
        <w:t>o bem</w:t>
      </w:r>
      <w:r w:rsidR="00F21A97" w:rsidRPr="00535EBA">
        <w:rPr>
          <w:rFonts w:ascii="Bookman Old Style" w:hAnsi="Bookman Old Style" w:cs="Times New Roman"/>
          <w:bCs/>
          <w:spacing w:val="-5"/>
        </w:rPr>
        <w:t xml:space="preserve"> </w:t>
      </w:r>
      <w:r w:rsidR="009D1A29" w:rsidRPr="00535EBA">
        <w:rPr>
          <w:rFonts w:ascii="Bookman Old Style" w:hAnsi="Bookman Old Style" w:cs="Times New Roman"/>
          <w:bCs/>
          <w:spacing w:val="-5"/>
        </w:rPr>
        <w:t>entregue em desacordo com as obrigações assumidas pel</w:t>
      </w:r>
      <w:r w:rsidRPr="00535EBA">
        <w:rPr>
          <w:rFonts w:ascii="Bookman Old Style" w:hAnsi="Bookman Old Style" w:cs="Times New Roman"/>
          <w:bCs/>
          <w:spacing w:val="-5"/>
        </w:rPr>
        <w:t xml:space="preserve">a </w:t>
      </w:r>
      <w:r w:rsidR="00F21A97" w:rsidRPr="00535EBA">
        <w:rPr>
          <w:rFonts w:ascii="Bookman Old Style" w:hAnsi="Bookman Old Style" w:cs="Times New Roman"/>
          <w:bCs/>
          <w:spacing w:val="-5"/>
        </w:rPr>
        <w:t>Contratada</w:t>
      </w:r>
      <w:r w:rsidRPr="00535EBA">
        <w:rPr>
          <w:rFonts w:ascii="Bookman Old Style" w:hAnsi="Bookman Old Style" w:cs="Times New Roman"/>
          <w:bCs/>
          <w:spacing w:val="-5"/>
        </w:rPr>
        <w:t>,</w:t>
      </w:r>
      <w:r w:rsidRPr="00535EBA">
        <w:rPr>
          <w:rFonts w:ascii="Bookman Old Style" w:hAnsi="Bookman Old Style" w:cs="Times New Roman"/>
          <w:b/>
          <w:spacing w:val="-5"/>
        </w:rPr>
        <w:t xml:space="preserve"> </w:t>
      </w:r>
      <w:r w:rsidRPr="00535EBA">
        <w:rPr>
          <w:rFonts w:ascii="Bookman Old Style" w:hAnsi="Bookman Old Style" w:cs="Times New Roman"/>
          <w:bCs/>
          <w:spacing w:val="-5"/>
        </w:rPr>
        <w:t>justificando as razões da recusa</w:t>
      </w:r>
      <w:r w:rsidR="009D1A29" w:rsidRPr="00535EBA">
        <w:rPr>
          <w:rFonts w:ascii="Bookman Old Style" w:hAnsi="Bookman Old Style" w:cs="Times New Roman"/>
          <w:bCs/>
          <w:spacing w:val="-5"/>
        </w:rPr>
        <w:t>;</w:t>
      </w:r>
    </w:p>
    <w:p w14:paraId="10D831D1" w14:textId="080AA0A1" w:rsidR="00762217" w:rsidRPr="00535EBA" w:rsidRDefault="00746BB8"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bCs/>
          <w:spacing w:val="-5"/>
        </w:rPr>
        <w:t>X</w:t>
      </w:r>
      <w:r w:rsidR="00E644CE" w:rsidRPr="00535EBA">
        <w:rPr>
          <w:rFonts w:ascii="Bookman Old Style" w:hAnsi="Bookman Old Style" w:cs="Times New Roman"/>
          <w:b/>
          <w:bCs/>
          <w:spacing w:val="-5"/>
        </w:rPr>
        <w:t>III</w:t>
      </w:r>
      <w:r w:rsidRPr="00535EBA">
        <w:rPr>
          <w:rFonts w:ascii="Bookman Old Style" w:hAnsi="Bookman Old Style" w:cs="Times New Roman"/>
          <w:b/>
          <w:bCs/>
          <w:spacing w:val="-5"/>
        </w:rPr>
        <w:t xml:space="preserve"> – </w:t>
      </w:r>
      <w:r w:rsidR="009D1A29" w:rsidRPr="00535EBA">
        <w:rPr>
          <w:rFonts w:ascii="Bookman Old Style" w:hAnsi="Bookman Old Style" w:cs="Times New Roman"/>
          <w:bCs/>
          <w:spacing w:val="-5"/>
        </w:rPr>
        <w:t xml:space="preserve">Aplicar </w:t>
      </w:r>
      <w:r w:rsidR="00E644CE" w:rsidRPr="00535EBA">
        <w:rPr>
          <w:rFonts w:ascii="Bookman Old Style" w:hAnsi="Bookman Old Style" w:cs="Times New Roman"/>
          <w:bCs/>
          <w:spacing w:val="-5"/>
        </w:rPr>
        <w:t xml:space="preserve">à </w:t>
      </w:r>
      <w:proofErr w:type="gramStart"/>
      <w:r w:rsidR="00E644CE" w:rsidRPr="00535EBA">
        <w:rPr>
          <w:rFonts w:ascii="Bookman Old Style" w:hAnsi="Bookman Old Style" w:cs="Times New Roman"/>
          <w:bCs/>
          <w:spacing w:val="-5"/>
        </w:rPr>
        <w:t xml:space="preserve">Contratada </w:t>
      </w:r>
      <w:r w:rsidR="00701AE1" w:rsidRPr="00535EBA">
        <w:rPr>
          <w:rFonts w:ascii="Bookman Old Style" w:hAnsi="Bookman Old Style" w:cs="Times New Roman"/>
          <w:bCs/>
          <w:spacing w:val="-5"/>
        </w:rPr>
        <w:t>eventuais</w:t>
      </w:r>
      <w:r w:rsidR="009D1A29" w:rsidRPr="00535EBA">
        <w:rPr>
          <w:rFonts w:ascii="Bookman Old Style" w:hAnsi="Bookman Old Style" w:cs="Times New Roman"/>
          <w:bCs/>
          <w:spacing w:val="-5"/>
        </w:rPr>
        <w:t xml:space="preserve"> penalidades</w:t>
      </w:r>
      <w:proofErr w:type="gramEnd"/>
      <w:r w:rsidR="00701AE1" w:rsidRPr="00535EBA">
        <w:rPr>
          <w:rFonts w:ascii="Bookman Old Style" w:hAnsi="Bookman Old Style" w:cs="Times New Roman"/>
          <w:bCs/>
          <w:spacing w:val="-5"/>
        </w:rPr>
        <w:t xml:space="preserve"> quando </w:t>
      </w:r>
      <w:r w:rsidR="00B60A29" w:rsidRPr="00535EBA">
        <w:rPr>
          <w:rFonts w:ascii="Bookman Old Style" w:hAnsi="Bookman Old Style" w:cs="Times New Roman"/>
          <w:bCs/>
          <w:spacing w:val="-5"/>
        </w:rPr>
        <w:t xml:space="preserve">houver a </w:t>
      </w:r>
      <w:r w:rsidR="00701AE1" w:rsidRPr="00535EBA">
        <w:rPr>
          <w:rFonts w:ascii="Bookman Old Style" w:hAnsi="Bookman Old Style" w:cs="Times New Roman"/>
          <w:bCs/>
          <w:spacing w:val="-5"/>
        </w:rPr>
        <w:t>pr</w:t>
      </w:r>
      <w:r w:rsidR="00B60A29" w:rsidRPr="00535EBA">
        <w:rPr>
          <w:rFonts w:ascii="Bookman Old Style" w:hAnsi="Bookman Old Style" w:cs="Times New Roman"/>
          <w:bCs/>
          <w:spacing w:val="-5"/>
        </w:rPr>
        <w:t>á</w:t>
      </w:r>
      <w:r w:rsidR="00701AE1" w:rsidRPr="00535EBA">
        <w:rPr>
          <w:rFonts w:ascii="Bookman Old Style" w:hAnsi="Bookman Old Style" w:cs="Times New Roman"/>
          <w:bCs/>
          <w:spacing w:val="-5"/>
        </w:rPr>
        <w:t>tica</w:t>
      </w:r>
      <w:r w:rsidR="00B60A29" w:rsidRPr="00535EBA">
        <w:rPr>
          <w:rFonts w:ascii="Bookman Old Style" w:hAnsi="Bookman Old Style" w:cs="Times New Roman"/>
          <w:bCs/>
          <w:spacing w:val="-5"/>
        </w:rPr>
        <w:t xml:space="preserve"> de</w:t>
      </w:r>
      <w:r w:rsidR="00701AE1" w:rsidRPr="00535EBA">
        <w:rPr>
          <w:rFonts w:ascii="Bookman Old Style" w:hAnsi="Bookman Old Style" w:cs="Times New Roman"/>
          <w:bCs/>
          <w:spacing w:val="-5"/>
        </w:rPr>
        <w:t xml:space="preserve"> infrações contratuais</w:t>
      </w:r>
      <w:r w:rsidR="00B60A29" w:rsidRPr="00535EBA">
        <w:rPr>
          <w:rFonts w:ascii="Bookman Old Style" w:hAnsi="Bookman Old Style" w:cs="Times New Roman"/>
          <w:bCs/>
          <w:spacing w:val="-5"/>
        </w:rPr>
        <w:t xml:space="preserve"> a ela atribuídas</w:t>
      </w:r>
      <w:r w:rsidR="009D1A29" w:rsidRPr="00535EBA">
        <w:rPr>
          <w:rFonts w:ascii="Bookman Old Style" w:hAnsi="Bookman Old Style" w:cs="Times New Roman"/>
          <w:bCs/>
          <w:spacing w:val="-5"/>
        </w:rPr>
        <w:t>,</w:t>
      </w:r>
      <w:r w:rsidR="005225C4" w:rsidRPr="00535EBA">
        <w:rPr>
          <w:rFonts w:ascii="Bookman Old Style" w:hAnsi="Bookman Old Style" w:cs="Times New Roman"/>
          <w:bCs/>
          <w:spacing w:val="-5"/>
        </w:rPr>
        <w:t xml:space="preserve"> em sendo </w:t>
      </w:r>
      <w:r w:rsidR="009D1A29" w:rsidRPr="00535EBA">
        <w:rPr>
          <w:rFonts w:ascii="Bookman Old Style" w:hAnsi="Bookman Old Style" w:cs="Times New Roman"/>
          <w:bCs/>
          <w:spacing w:val="-5"/>
        </w:rPr>
        <w:t>o caso;</w:t>
      </w:r>
    </w:p>
    <w:p w14:paraId="50FBD6F9" w14:textId="6FCCD424" w:rsidR="00762217" w:rsidRPr="00535EBA" w:rsidRDefault="00746BB8"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spacing w:val="-5"/>
        </w:rPr>
        <w:lastRenderedPageBreak/>
        <w:t>X</w:t>
      </w:r>
      <w:r w:rsidR="00451C92" w:rsidRPr="00535EBA">
        <w:rPr>
          <w:rFonts w:ascii="Bookman Old Style" w:hAnsi="Bookman Old Style" w:cs="Times New Roman"/>
          <w:b/>
          <w:bCs/>
          <w:spacing w:val="-5"/>
        </w:rPr>
        <w:t>I</w:t>
      </w:r>
      <w:r w:rsidRPr="00535EBA">
        <w:rPr>
          <w:rFonts w:ascii="Bookman Old Style" w:hAnsi="Bookman Old Style" w:cs="Times New Roman"/>
          <w:b/>
          <w:bCs/>
          <w:spacing w:val="-5"/>
        </w:rPr>
        <w:t xml:space="preserve">V – </w:t>
      </w:r>
      <w:r w:rsidR="009D1A29" w:rsidRPr="00535EBA">
        <w:rPr>
          <w:rFonts w:ascii="Bookman Old Style" w:hAnsi="Bookman Old Style" w:cs="Times New Roman"/>
          <w:bCs/>
          <w:spacing w:val="-5"/>
        </w:rPr>
        <w:t xml:space="preserve">Notificar, por escrito, </w:t>
      </w:r>
      <w:r w:rsidR="00F21A97" w:rsidRPr="00535EBA">
        <w:rPr>
          <w:rFonts w:ascii="Bookman Old Style" w:hAnsi="Bookman Old Style" w:cs="Times New Roman"/>
          <w:bCs/>
          <w:spacing w:val="-5"/>
        </w:rPr>
        <w:t>a</w:t>
      </w:r>
      <w:r w:rsidR="009D1A29" w:rsidRPr="00535EBA">
        <w:rPr>
          <w:rFonts w:ascii="Bookman Old Style" w:hAnsi="Bookman Old Style" w:cs="Times New Roman"/>
          <w:bCs/>
          <w:spacing w:val="-5"/>
        </w:rPr>
        <w:t xml:space="preserve"> </w:t>
      </w:r>
      <w:r w:rsidR="00F21A97" w:rsidRPr="00535EBA">
        <w:rPr>
          <w:rFonts w:ascii="Bookman Old Style" w:hAnsi="Bookman Old Style" w:cs="Times New Roman"/>
          <w:bCs/>
          <w:spacing w:val="-5"/>
        </w:rPr>
        <w:t>Contratada</w:t>
      </w:r>
      <w:r w:rsidR="009D1A29" w:rsidRPr="00535EBA">
        <w:rPr>
          <w:rFonts w:ascii="Bookman Old Style" w:hAnsi="Bookman Old Style" w:cs="Times New Roman"/>
          <w:bCs/>
          <w:spacing w:val="-5"/>
        </w:rPr>
        <w:t xml:space="preserve"> da aplicação de qualquer sanção; e</w:t>
      </w:r>
    </w:p>
    <w:p w14:paraId="6872E333" w14:textId="451AEAF2" w:rsidR="00762217" w:rsidRPr="00535EBA" w:rsidRDefault="00746BB8" w:rsidP="00535EBA">
      <w:pPr>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bCs/>
          <w:spacing w:val="-5"/>
        </w:rPr>
        <w:t>X</w:t>
      </w:r>
      <w:r w:rsidR="00F21A97" w:rsidRPr="00535EBA">
        <w:rPr>
          <w:rFonts w:ascii="Bookman Old Style" w:hAnsi="Bookman Old Style" w:cs="Times New Roman"/>
          <w:b/>
          <w:bCs/>
          <w:spacing w:val="-5"/>
        </w:rPr>
        <w:t>V</w:t>
      </w:r>
      <w:r w:rsidRPr="00535EBA">
        <w:rPr>
          <w:rFonts w:ascii="Bookman Old Style" w:hAnsi="Bookman Old Style" w:cs="Times New Roman"/>
          <w:b/>
          <w:bCs/>
          <w:spacing w:val="-5"/>
        </w:rPr>
        <w:t xml:space="preserve"> – </w:t>
      </w:r>
      <w:r w:rsidR="009D1A29" w:rsidRPr="00535EBA">
        <w:rPr>
          <w:rFonts w:ascii="Bookman Old Style" w:hAnsi="Bookman Old Style" w:cs="Times New Roman"/>
          <w:bCs/>
          <w:spacing w:val="-5"/>
        </w:rPr>
        <w:t xml:space="preserve">Garantir à </w:t>
      </w:r>
      <w:r w:rsidR="00F21A97" w:rsidRPr="00535EBA">
        <w:rPr>
          <w:rFonts w:ascii="Bookman Old Style" w:hAnsi="Bookman Old Style" w:cs="Times New Roman"/>
          <w:bCs/>
          <w:spacing w:val="-5"/>
        </w:rPr>
        <w:t>Contratada</w:t>
      </w:r>
      <w:r w:rsidR="009D1A29" w:rsidRPr="00535EBA">
        <w:rPr>
          <w:rFonts w:ascii="Bookman Old Style" w:hAnsi="Bookman Old Style" w:cs="Times New Roman"/>
          <w:bCs/>
          <w:spacing w:val="-5"/>
        </w:rPr>
        <w:t xml:space="preserve"> o direito ao contraditório e à ampla defesa nos casos </w:t>
      </w:r>
      <w:r w:rsidR="006623C6" w:rsidRPr="00535EBA">
        <w:rPr>
          <w:rFonts w:ascii="Bookman Old Style" w:hAnsi="Bookman Old Style" w:cs="Times New Roman"/>
          <w:bCs/>
          <w:spacing w:val="-5"/>
        </w:rPr>
        <w:t>de apuração de infrações</w:t>
      </w:r>
      <w:r w:rsidR="009D1A29" w:rsidRPr="00535EBA">
        <w:rPr>
          <w:rFonts w:ascii="Bookman Old Style" w:hAnsi="Bookman Old Style" w:cs="Times New Roman"/>
          <w:bCs/>
          <w:spacing w:val="-5"/>
        </w:rPr>
        <w:t xml:space="preserve"> relativ</w:t>
      </w:r>
      <w:r w:rsidR="006623C6" w:rsidRPr="00535EBA">
        <w:rPr>
          <w:rFonts w:ascii="Bookman Old Style" w:hAnsi="Bookman Old Style" w:cs="Times New Roman"/>
          <w:bCs/>
          <w:spacing w:val="-5"/>
        </w:rPr>
        <w:t>a</w:t>
      </w:r>
      <w:r w:rsidR="009D1A29" w:rsidRPr="00535EBA">
        <w:rPr>
          <w:rFonts w:ascii="Bookman Old Style" w:hAnsi="Bookman Old Style" w:cs="Times New Roman"/>
          <w:bCs/>
          <w:spacing w:val="-5"/>
        </w:rPr>
        <w:t xml:space="preserve">s </w:t>
      </w:r>
      <w:r w:rsidR="00451C92" w:rsidRPr="00535EBA">
        <w:rPr>
          <w:rFonts w:ascii="Bookman Old Style" w:hAnsi="Bookman Old Style" w:cs="Times New Roman"/>
          <w:bCs/>
          <w:spacing w:val="-5"/>
        </w:rPr>
        <w:t>à contratação</w:t>
      </w:r>
      <w:r w:rsidR="009D1A29" w:rsidRPr="00535EBA">
        <w:rPr>
          <w:rFonts w:ascii="Bookman Old Style" w:hAnsi="Bookman Old Style" w:cs="Times New Roman"/>
          <w:bCs/>
          <w:spacing w:val="-5"/>
        </w:rPr>
        <w:t>,</w:t>
      </w:r>
      <w:r w:rsidR="00EA583A" w:rsidRPr="00535EBA">
        <w:rPr>
          <w:rFonts w:ascii="Bookman Old Style" w:hAnsi="Bookman Old Style" w:cs="Times New Roman"/>
          <w:bCs/>
          <w:spacing w:val="-5"/>
        </w:rPr>
        <w:t xml:space="preserve"> </w:t>
      </w:r>
      <w:r w:rsidR="00B9512D" w:rsidRPr="00535EBA">
        <w:rPr>
          <w:rFonts w:ascii="Bookman Old Style" w:hAnsi="Bookman Old Style" w:cs="Times New Roman"/>
          <w:bCs/>
          <w:spacing w:val="-5"/>
        </w:rPr>
        <w:t>às</w:t>
      </w:r>
      <w:r w:rsidR="006623C6" w:rsidRPr="00535EBA">
        <w:rPr>
          <w:rFonts w:ascii="Bookman Old Style" w:hAnsi="Bookman Old Style" w:cs="Times New Roman"/>
          <w:bCs/>
          <w:spacing w:val="-5"/>
        </w:rPr>
        <w:t xml:space="preserve"> lei</w:t>
      </w:r>
      <w:r w:rsidR="00B9512D" w:rsidRPr="00535EBA">
        <w:rPr>
          <w:rFonts w:ascii="Bookman Old Style" w:hAnsi="Bookman Old Style" w:cs="Times New Roman"/>
          <w:bCs/>
          <w:spacing w:val="-5"/>
        </w:rPr>
        <w:t>s e regulamentos</w:t>
      </w:r>
      <w:r w:rsidR="00EA583A" w:rsidRPr="00535EBA">
        <w:rPr>
          <w:rFonts w:ascii="Bookman Old Style" w:hAnsi="Bookman Old Style" w:cs="Times New Roman"/>
          <w:bCs/>
          <w:spacing w:val="-5"/>
        </w:rPr>
        <w:t xml:space="preserve">, </w:t>
      </w:r>
      <w:r w:rsidR="009D1A29" w:rsidRPr="00535EBA">
        <w:rPr>
          <w:rFonts w:ascii="Bookman Old Style" w:hAnsi="Bookman Old Style" w:cs="Times New Roman"/>
          <w:bCs/>
          <w:spacing w:val="-5"/>
        </w:rPr>
        <w:t>ou</w:t>
      </w:r>
      <w:r w:rsidR="00470C2B" w:rsidRPr="00535EBA">
        <w:rPr>
          <w:rFonts w:ascii="Bookman Old Style" w:hAnsi="Bookman Old Style" w:cs="Times New Roman"/>
          <w:bCs/>
          <w:spacing w:val="-5"/>
        </w:rPr>
        <w:t>,</w:t>
      </w:r>
      <w:r w:rsidR="009D1A29" w:rsidRPr="00535EBA">
        <w:rPr>
          <w:rFonts w:ascii="Bookman Old Style" w:hAnsi="Bookman Old Style" w:cs="Times New Roman"/>
          <w:bCs/>
          <w:spacing w:val="-5"/>
        </w:rPr>
        <w:t xml:space="preserve"> no caso de aplicação de sanção, após a respectiva notificação.</w:t>
      </w:r>
    </w:p>
    <w:p w14:paraId="4C45D74C" w14:textId="395D9F66" w:rsidR="00762217" w:rsidRPr="00535EBA" w:rsidRDefault="00762217" w:rsidP="00535EBA">
      <w:pPr>
        <w:spacing w:before="240" w:after="240" w:line="240" w:lineRule="auto"/>
        <w:ind w:firstLine="851"/>
        <w:jc w:val="both"/>
        <w:rPr>
          <w:rFonts w:ascii="Bookman Old Style" w:eastAsia="Calibri" w:hAnsi="Bookman Old Style" w:cs="Times New Roman"/>
          <w:lang w:eastAsia="en-US"/>
        </w:rPr>
      </w:pPr>
      <w:r w:rsidRPr="00535EBA">
        <w:rPr>
          <w:rFonts w:ascii="Bookman Old Style" w:hAnsi="Bookman Old Style" w:cs="Times New Roman"/>
          <w:b/>
          <w:spacing w:val="-5"/>
          <w:kern w:val="2"/>
        </w:rPr>
        <w:t xml:space="preserve">Parágrafo único. </w:t>
      </w:r>
      <w:r w:rsidRPr="00535EBA">
        <w:rPr>
          <w:rFonts w:ascii="Bookman Old Style" w:eastAsia="Calibri" w:hAnsi="Bookman Old Style" w:cs="Times New Roman"/>
          <w:lang w:eastAsia="en-US"/>
        </w:rPr>
        <w:t xml:space="preserve">A Administração não responderá por quaisquer compromissos assumidos pela </w:t>
      </w:r>
      <w:r w:rsidR="00470C2B" w:rsidRPr="00535EBA">
        <w:rPr>
          <w:rFonts w:ascii="Bookman Old Style" w:hAnsi="Bookman Old Style" w:cs="Times New Roman"/>
          <w:bCs/>
          <w:spacing w:val="-5"/>
        </w:rPr>
        <w:t>Contratada</w:t>
      </w:r>
      <w:r w:rsidRPr="00535EBA">
        <w:rPr>
          <w:rFonts w:ascii="Bookman Old Style" w:eastAsia="Calibri" w:hAnsi="Bookman Old Style" w:cs="Times New Roman"/>
          <w:lang w:eastAsia="en-US"/>
        </w:rPr>
        <w:t xml:space="preserve"> com terceiros, ainda que vinculados à execução do presente Contrato, bem como por qualquer dano causado a terceiros em decorrência de ato da </w:t>
      </w:r>
      <w:r w:rsidR="00470C2B" w:rsidRPr="00535EBA">
        <w:rPr>
          <w:rFonts w:ascii="Bookman Old Style" w:hAnsi="Bookman Old Style" w:cs="Times New Roman"/>
          <w:bCs/>
          <w:spacing w:val="-5"/>
        </w:rPr>
        <w:t>Contratada</w:t>
      </w:r>
      <w:r w:rsidRPr="00535EBA">
        <w:rPr>
          <w:rFonts w:ascii="Bookman Old Style" w:eastAsia="Calibri" w:hAnsi="Bookman Old Style" w:cs="Times New Roman"/>
          <w:lang w:eastAsia="en-US"/>
        </w:rPr>
        <w:t>, de seus empregados, prepostos ou subordinados.</w:t>
      </w:r>
    </w:p>
    <w:p w14:paraId="2E6153A8" w14:textId="2DD15594" w:rsidR="00762217" w:rsidRPr="00535EBA" w:rsidRDefault="00762217" w:rsidP="00535EBA">
      <w:pPr>
        <w:spacing w:before="240" w:after="240" w:line="240" w:lineRule="auto"/>
        <w:jc w:val="center"/>
        <w:rPr>
          <w:rFonts w:ascii="Bookman Old Style" w:hAnsi="Bookman Old Style" w:cs="Times New Roman"/>
          <w:b/>
          <w:bCs/>
          <w:caps/>
          <w:kern w:val="24"/>
        </w:rPr>
      </w:pPr>
      <w:r w:rsidRPr="00535EBA">
        <w:rPr>
          <w:rFonts w:ascii="Bookman Old Style" w:hAnsi="Bookman Old Style" w:cs="Times New Roman"/>
          <w:b/>
          <w:bCs/>
          <w:caps/>
          <w:kern w:val="24"/>
        </w:rPr>
        <w:t>Cláusula décima SEGUNDA – Das obrigações da contratada</w:t>
      </w:r>
    </w:p>
    <w:p w14:paraId="66D30DB9" w14:textId="2730D0C4" w:rsidR="00762217" w:rsidRPr="00535EBA" w:rsidRDefault="00762217" w:rsidP="00535EBA">
      <w:pPr>
        <w:widowControl w:val="0"/>
        <w:autoSpaceDE w:val="0"/>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Cs/>
          <w:spacing w:val="-5"/>
        </w:rPr>
        <w:t xml:space="preserve">São obrigações da </w:t>
      </w:r>
      <w:r w:rsidR="002E62D6" w:rsidRPr="00535EBA">
        <w:rPr>
          <w:rFonts w:ascii="Bookman Old Style" w:hAnsi="Bookman Old Style" w:cs="Times New Roman"/>
          <w:bCs/>
          <w:spacing w:val="-5"/>
        </w:rPr>
        <w:t>Contratada</w:t>
      </w:r>
      <w:r w:rsidRPr="00535EBA">
        <w:rPr>
          <w:rFonts w:ascii="Bookman Old Style" w:hAnsi="Bookman Old Style" w:cs="Times New Roman"/>
          <w:bCs/>
          <w:spacing w:val="-5"/>
        </w:rPr>
        <w:t>:</w:t>
      </w:r>
    </w:p>
    <w:p w14:paraId="49C26D2A" w14:textId="5729ED5F" w:rsidR="00762217" w:rsidRPr="00535EBA" w:rsidRDefault="00762217" w:rsidP="00535EBA">
      <w:pPr>
        <w:widowControl w:val="0"/>
        <w:autoSpaceDE w:val="0"/>
        <w:spacing w:before="240" w:after="240" w:line="240" w:lineRule="auto"/>
        <w:ind w:firstLine="851"/>
        <w:jc w:val="both"/>
        <w:rPr>
          <w:rFonts w:ascii="Bookman Old Style" w:hAnsi="Bookman Old Style" w:cs="Times New Roman"/>
          <w:bCs/>
          <w:spacing w:val="-5"/>
        </w:rPr>
      </w:pPr>
      <w:bookmarkStart w:id="2" w:name="_Hlk80198660"/>
      <w:r w:rsidRPr="00535EBA">
        <w:rPr>
          <w:rFonts w:ascii="Bookman Old Style" w:hAnsi="Bookman Old Style" w:cs="Times New Roman"/>
          <w:b/>
          <w:spacing w:val="-5"/>
        </w:rPr>
        <w:t>I –</w:t>
      </w:r>
      <w:r w:rsidRPr="00535EBA">
        <w:rPr>
          <w:rFonts w:ascii="Bookman Old Style" w:hAnsi="Bookman Old Style" w:cs="Times New Roman"/>
          <w:bCs/>
          <w:spacing w:val="-5"/>
        </w:rPr>
        <w:t xml:space="preserve"> </w:t>
      </w:r>
      <w:bookmarkEnd w:id="2"/>
      <w:r w:rsidRPr="00535EBA">
        <w:rPr>
          <w:rFonts w:ascii="Bookman Old Style" w:hAnsi="Bookman Old Style" w:cs="Times New Roman"/>
          <w:bCs/>
          <w:spacing w:val="-5"/>
        </w:rPr>
        <w:t xml:space="preserve">Prestar o objeto deste contrato </w:t>
      </w:r>
      <w:r w:rsidR="0074502A" w:rsidRPr="00535EBA">
        <w:rPr>
          <w:rFonts w:ascii="Bookman Old Style" w:hAnsi="Bookman Old Style" w:cs="Times New Roman"/>
          <w:bCs/>
          <w:spacing w:val="-5"/>
        </w:rPr>
        <w:t>em fiel cumprimento d</w:t>
      </w:r>
      <w:r w:rsidRPr="00535EBA">
        <w:rPr>
          <w:rFonts w:ascii="Bookman Old Style" w:hAnsi="Bookman Old Style" w:cs="Times New Roman"/>
          <w:bCs/>
          <w:spacing w:val="-5"/>
        </w:rPr>
        <w:t xml:space="preserve">as especificações contidas neste </w:t>
      </w:r>
      <w:r w:rsidR="0074502A" w:rsidRPr="00535EBA">
        <w:rPr>
          <w:rFonts w:ascii="Bookman Old Style" w:hAnsi="Bookman Old Style" w:cs="Times New Roman"/>
          <w:bCs/>
          <w:spacing w:val="-5"/>
        </w:rPr>
        <w:t>instrumento</w:t>
      </w:r>
      <w:r w:rsidR="00E623E0" w:rsidRPr="00535EBA">
        <w:rPr>
          <w:rFonts w:ascii="Bookman Old Style" w:hAnsi="Bookman Old Style" w:cs="Times New Roman"/>
          <w:bCs/>
          <w:spacing w:val="-5"/>
        </w:rPr>
        <w:t xml:space="preserve"> e seus anexos</w:t>
      </w:r>
      <w:r w:rsidRPr="00535EBA">
        <w:rPr>
          <w:rFonts w:ascii="Bookman Old Style" w:hAnsi="Bookman Old Style" w:cs="Times New Roman"/>
          <w:bCs/>
          <w:spacing w:val="-5"/>
        </w:rPr>
        <w:t>, nos prazos e locais indicados pela Administração</w:t>
      </w:r>
      <w:r w:rsidR="0074502A" w:rsidRPr="00535EBA">
        <w:rPr>
          <w:rFonts w:ascii="Bookman Old Style" w:hAnsi="Bookman Old Style" w:cs="Times New Roman"/>
          <w:bCs/>
          <w:spacing w:val="-5"/>
        </w:rPr>
        <w:t xml:space="preserve"> Pública</w:t>
      </w:r>
      <w:r w:rsidRPr="00535EBA">
        <w:rPr>
          <w:rFonts w:ascii="Bookman Old Style" w:hAnsi="Bookman Old Style" w:cs="Times New Roman"/>
          <w:bCs/>
          <w:spacing w:val="-5"/>
        </w:rPr>
        <w:t xml:space="preserve">; </w:t>
      </w:r>
    </w:p>
    <w:p w14:paraId="1543DCCB" w14:textId="4409E863" w:rsidR="0034267C" w:rsidRPr="00535EBA" w:rsidRDefault="00762217" w:rsidP="00535EBA">
      <w:pPr>
        <w:widowControl w:val="0"/>
        <w:autoSpaceDE w:val="0"/>
        <w:spacing w:before="240" w:after="240" w:line="240" w:lineRule="auto"/>
        <w:ind w:firstLine="851"/>
        <w:jc w:val="both"/>
        <w:rPr>
          <w:rFonts w:ascii="Bookman Old Style" w:hAnsi="Bookman Old Style" w:cs="Times New Roman"/>
          <w:b/>
          <w:spacing w:val="-5"/>
        </w:rPr>
      </w:pPr>
      <w:r w:rsidRPr="00535EBA">
        <w:rPr>
          <w:rFonts w:ascii="Bookman Old Style" w:hAnsi="Bookman Old Style" w:cs="Times New Roman"/>
          <w:b/>
          <w:spacing w:val="-5"/>
        </w:rPr>
        <w:t>II –</w:t>
      </w:r>
      <w:r w:rsidR="0054238F" w:rsidRPr="00535EBA">
        <w:rPr>
          <w:rFonts w:ascii="Bookman Old Style" w:hAnsi="Bookman Old Style" w:cs="Times New Roman"/>
          <w:b/>
          <w:spacing w:val="-5"/>
        </w:rPr>
        <w:t xml:space="preserve"> </w:t>
      </w:r>
      <w:r w:rsidR="0034267C" w:rsidRPr="00535EBA">
        <w:rPr>
          <w:rFonts w:ascii="Bookman Old Style" w:hAnsi="Bookman Old Style" w:cs="Times New Roman"/>
          <w:bCs/>
          <w:spacing w:val="-5"/>
        </w:rPr>
        <w:t xml:space="preserve">Atender às especificações previstas </w:t>
      </w:r>
      <w:r w:rsidR="005C0AA5" w:rsidRPr="00535EBA">
        <w:rPr>
          <w:rFonts w:ascii="Bookman Old Style" w:hAnsi="Bookman Old Style" w:cs="Times New Roman"/>
          <w:bCs/>
          <w:spacing w:val="-5"/>
        </w:rPr>
        <w:t xml:space="preserve">no </w:t>
      </w:r>
      <w:r w:rsidR="00E623E0" w:rsidRPr="00535EBA">
        <w:rPr>
          <w:rFonts w:ascii="Bookman Old Style" w:hAnsi="Bookman Old Style" w:cs="Times New Roman"/>
          <w:bCs/>
          <w:spacing w:val="-5"/>
        </w:rPr>
        <w:t>p</w:t>
      </w:r>
      <w:r w:rsidR="0034267C" w:rsidRPr="00535EBA">
        <w:rPr>
          <w:rFonts w:ascii="Bookman Old Style" w:hAnsi="Bookman Old Style" w:cs="Times New Roman"/>
          <w:bCs/>
          <w:spacing w:val="-5"/>
        </w:rPr>
        <w:t xml:space="preserve">rocesso </w:t>
      </w:r>
      <w:r w:rsidR="005C0AA5" w:rsidRPr="00535EBA">
        <w:rPr>
          <w:rFonts w:ascii="Bookman Old Style" w:hAnsi="Bookman Old Style" w:cs="Times New Roman"/>
          <w:bCs/>
          <w:spacing w:val="-5"/>
        </w:rPr>
        <w:t xml:space="preserve">de </w:t>
      </w:r>
      <w:r w:rsidR="0074502A" w:rsidRPr="00535EBA">
        <w:rPr>
          <w:rFonts w:ascii="Bookman Old Style" w:hAnsi="Bookman Old Style" w:cs="Times New Roman"/>
          <w:bCs/>
          <w:spacing w:val="-5"/>
        </w:rPr>
        <w:t>dispensa de licitação</w:t>
      </w:r>
      <w:r w:rsidR="00E623E0" w:rsidRPr="00535EBA">
        <w:rPr>
          <w:rFonts w:ascii="Bookman Old Style" w:hAnsi="Bookman Old Style" w:cs="Times New Roman"/>
          <w:bCs/>
          <w:spacing w:val="-5"/>
        </w:rPr>
        <w:t xml:space="preserve">, neste contrato e seus anexos, </w:t>
      </w:r>
      <w:r w:rsidR="0074502A" w:rsidRPr="00535EBA">
        <w:rPr>
          <w:rFonts w:ascii="Bookman Old Style" w:hAnsi="Bookman Old Style" w:cs="Times New Roman"/>
          <w:bCs/>
          <w:spacing w:val="-5"/>
        </w:rPr>
        <w:t xml:space="preserve">no </w:t>
      </w:r>
      <w:r w:rsidR="00E623E0" w:rsidRPr="00535EBA">
        <w:rPr>
          <w:rFonts w:ascii="Bookman Old Style" w:hAnsi="Bookman Old Style" w:cs="Times New Roman"/>
          <w:bCs/>
          <w:spacing w:val="-5"/>
        </w:rPr>
        <w:t>termo de referência</w:t>
      </w:r>
      <w:r w:rsidR="00F16795" w:rsidRPr="00535EBA">
        <w:rPr>
          <w:rFonts w:ascii="Bookman Old Style" w:hAnsi="Bookman Old Style" w:cs="Times New Roman"/>
          <w:bCs/>
          <w:spacing w:val="-5"/>
        </w:rPr>
        <w:t xml:space="preserve">, </w:t>
      </w:r>
      <w:r w:rsidR="0034267C" w:rsidRPr="00535EBA">
        <w:rPr>
          <w:rFonts w:ascii="Bookman Old Style" w:hAnsi="Bookman Old Style" w:cs="Times New Roman"/>
          <w:bCs/>
          <w:spacing w:val="-5"/>
        </w:rPr>
        <w:t xml:space="preserve">bem como </w:t>
      </w:r>
      <w:r w:rsidR="0074502A" w:rsidRPr="00535EBA">
        <w:rPr>
          <w:rFonts w:ascii="Bookman Old Style" w:hAnsi="Bookman Old Style" w:cs="Times New Roman"/>
          <w:bCs/>
          <w:spacing w:val="-5"/>
        </w:rPr>
        <w:t>em</w:t>
      </w:r>
      <w:r w:rsidR="0034267C" w:rsidRPr="00535EBA">
        <w:rPr>
          <w:rFonts w:ascii="Bookman Old Style" w:hAnsi="Bookman Old Style" w:cs="Times New Roman"/>
          <w:bCs/>
          <w:spacing w:val="-5"/>
        </w:rPr>
        <w:t xml:space="preserve"> Ordem de Serviço;</w:t>
      </w:r>
    </w:p>
    <w:p w14:paraId="478ED420" w14:textId="3F4840A1" w:rsidR="0054238F" w:rsidRPr="00535EBA" w:rsidRDefault="00C43B80" w:rsidP="00535EBA">
      <w:pPr>
        <w:widowControl w:val="0"/>
        <w:autoSpaceDE w:val="0"/>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spacing w:val="-5"/>
        </w:rPr>
        <w:t>III –</w:t>
      </w:r>
      <w:r w:rsidRPr="00535EBA">
        <w:rPr>
          <w:rFonts w:ascii="Bookman Old Style" w:hAnsi="Bookman Old Style" w:cs="Times New Roman"/>
          <w:bCs/>
          <w:spacing w:val="-5"/>
        </w:rPr>
        <w:t xml:space="preserve"> </w:t>
      </w:r>
      <w:r w:rsidR="0054238F" w:rsidRPr="00535EBA">
        <w:rPr>
          <w:rFonts w:ascii="Bookman Old Style" w:hAnsi="Bookman Old Style" w:cs="Times New Roman"/>
          <w:bCs/>
          <w:spacing w:val="-5"/>
        </w:rPr>
        <w:t>F</w:t>
      </w:r>
      <w:r w:rsidR="0054238F" w:rsidRPr="00535EBA">
        <w:rPr>
          <w:rFonts w:ascii="Bookman Old Style" w:hAnsi="Bookman Old Style" w:cs="Times New Roman"/>
        </w:rPr>
        <w:t xml:space="preserve">ornecer o objeto </w:t>
      </w:r>
      <w:r w:rsidR="00A979CF" w:rsidRPr="00535EBA">
        <w:rPr>
          <w:rFonts w:ascii="Bookman Old Style" w:hAnsi="Bookman Old Style" w:cs="Times New Roman"/>
        </w:rPr>
        <w:t>do contrato</w:t>
      </w:r>
      <w:r w:rsidR="006D630F" w:rsidRPr="00535EBA">
        <w:rPr>
          <w:rFonts w:ascii="Bookman Old Style" w:hAnsi="Bookman Old Style" w:cs="Times New Roman"/>
        </w:rPr>
        <w:t xml:space="preserve"> em conformidade com as especificações técnicas,</w:t>
      </w:r>
      <w:r w:rsidR="0054238F" w:rsidRPr="00535EBA">
        <w:rPr>
          <w:rFonts w:ascii="Bookman Old Style" w:hAnsi="Bookman Old Style" w:cs="Times New Roman"/>
        </w:rPr>
        <w:t xml:space="preserve"> em perfeitas condições para a execução do </w:t>
      </w:r>
      <w:r w:rsidR="00F16795" w:rsidRPr="00535EBA">
        <w:rPr>
          <w:rFonts w:ascii="Bookman Old Style" w:hAnsi="Bookman Old Style" w:cs="Times New Roman"/>
        </w:rPr>
        <w:t>c</w:t>
      </w:r>
      <w:r w:rsidR="0054238F" w:rsidRPr="00535EBA">
        <w:rPr>
          <w:rFonts w:ascii="Bookman Old Style" w:hAnsi="Bookman Old Style" w:cs="Times New Roman"/>
        </w:rPr>
        <w:t xml:space="preserve">ontrato, atendendo todas as exigências legais pertinentes que incidam ou venham a incidir sobre o objeto da </w:t>
      </w:r>
      <w:r w:rsidR="00F16795" w:rsidRPr="00535EBA">
        <w:rPr>
          <w:rFonts w:ascii="Bookman Old Style" w:hAnsi="Bookman Old Style" w:cs="Times New Roman"/>
        </w:rPr>
        <w:t>avença</w:t>
      </w:r>
      <w:r w:rsidR="0054238F" w:rsidRPr="00535EBA">
        <w:rPr>
          <w:rFonts w:ascii="Bookman Old Style" w:hAnsi="Bookman Old Style" w:cs="Times New Roman"/>
        </w:rPr>
        <w:t>, por mais especiais que sejam e mesmo que aqui não mencionadas;</w:t>
      </w:r>
    </w:p>
    <w:p w14:paraId="42E2C0DF" w14:textId="47253271" w:rsidR="00762217" w:rsidRPr="00535EBA" w:rsidRDefault="00C43B80" w:rsidP="00535EBA">
      <w:pPr>
        <w:widowControl w:val="0"/>
        <w:autoSpaceDE w:val="0"/>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spacing w:val="-5"/>
        </w:rPr>
        <w:t>IV –</w:t>
      </w:r>
      <w:r w:rsidRPr="00535EBA">
        <w:rPr>
          <w:rFonts w:ascii="Bookman Old Style" w:hAnsi="Bookman Old Style" w:cs="Times New Roman"/>
          <w:bCs/>
          <w:spacing w:val="-5"/>
        </w:rPr>
        <w:t xml:space="preserve"> </w:t>
      </w:r>
      <w:r w:rsidR="00F16DA1" w:rsidRPr="00535EBA">
        <w:rPr>
          <w:rFonts w:ascii="Bookman Old Style" w:hAnsi="Bookman Old Style" w:cs="Times New Roman"/>
          <w:bCs/>
          <w:spacing w:val="-5"/>
        </w:rPr>
        <w:t>Responsabilizar-se pela qualidade</w:t>
      </w:r>
      <w:r w:rsidR="0067235C" w:rsidRPr="00535EBA">
        <w:rPr>
          <w:rFonts w:ascii="Bookman Old Style" w:hAnsi="Bookman Old Style" w:cs="Times New Roman"/>
          <w:bCs/>
          <w:spacing w:val="-5"/>
        </w:rPr>
        <w:t>,</w:t>
      </w:r>
      <w:r w:rsidR="00F16DA1" w:rsidRPr="00535EBA">
        <w:rPr>
          <w:rFonts w:ascii="Bookman Old Style" w:hAnsi="Bookman Old Style" w:cs="Times New Roman"/>
          <w:bCs/>
          <w:spacing w:val="-5"/>
        </w:rPr>
        <w:t xml:space="preserve"> quantidade </w:t>
      </w:r>
      <w:r w:rsidR="00C06FA8" w:rsidRPr="00535EBA">
        <w:rPr>
          <w:rFonts w:ascii="Bookman Old Style" w:hAnsi="Bookman Old Style" w:cs="Times New Roman"/>
          <w:bCs/>
          <w:spacing w:val="-5"/>
        </w:rPr>
        <w:t>e integridade do objeto contratado</w:t>
      </w:r>
      <w:r w:rsidR="00F16DA1" w:rsidRPr="00535EBA">
        <w:rPr>
          <w:rFonts w:ascii="Bookman Old Style" w:hAnsi="Bookman Old Style" w:cs="Times New Roman"/>
          <w:bCs/>
          <w:spacing w:val="-5"/>
        </w:rPr>
        <w:t xml:space="preserve">, certificando-se </w:t>
      </w:r>
      <w:r w:rsidR="00D54A02" w:rsidRPr="00535EBA">
        <w:rPr>
          <w:rFonts w:ascii="Bookman Old Style" w:hAnsi="Bookman Old Style" w:cs="Times New Roman"/>
          <w:bCs/>
          <w:spacing w:val="-5"/>
        </w:rPr>
        <w:t>d</w:t>
      </w:r>
      <w:r w:rsidR="00F16DA1" w:rsidRPr="00535EBA">
        <w:rPr>
          <w:rFonts w:ascii="Bookman Old Style" w:hAnsi="Bookman Old Style" w:cs="Times New Roman"/>
          <w:bCs/>
          <w:spacing w:val="-5"/>
        </w:rPr>
        <w:t xml:space="preserve">a garantia </w:t>
      </w:r>
      <w:r w:rsidR="0067235C" w:rsidRPr="00535EBA">
        <w:rPr>
          <w:rFonts w:ascii="Bookman Old Style" w:hAnsi="Bookman Old Style" w:cs="Times New Roman"/>
          <w:bCs/>
          <w:spacing w:val="-5"/>
        </w:rPr>
        <w:t>a ele inerente</w:t>
      </w:r>
      <w:r w:rsidR="00F16DA1" w:rsidRPr="00535EBA">
        <w:rPr>
          <w:rFonts w:ascii="Bookman Old Style" w:hAnsi="Bookman Old Style" w:cs="Times New Roman"/>
          <w:bCs/>
          <w:spacing w:val="-5"/>
        </w:rPr>
        <w:t xml:space="preserve">, funcionamento e eficiência do </w:t>
      </w:r>
      <w:r w:rsidR="0067235C" w:rsidRPr="00535EBA">
        <w:rPr>
          <w:rFonts w:ascii="Bookman Old Style" w:hAnsi="Bookman Old Style" w:cs="Times New Roman"/>
          <w:bCs/>
          <w:spacing w:val="-5"/>
        </w:rPr>
        <w:t>bem contratado</w:t>
      </w:r>
      <w:r w:rsidR="00F16DA1" w:rsidRPr="00535EBA">
        <w:rPr>
          <w:rFonts w:ascii="Bookman Old Style" w:hAnsi="Bookman Old Style" w:cs="Times New Roman"/>
          <w:bCs/>
          <w:spacing w:val="-5"/>
        </w:rPr>
        <w:t>;</w:t>
      </w:r>
    </w:p>
    <w:p w14:paraId="6B4B9AC0" w14:textId="2B881E73" w:rsidR="00C43B80" w:rsidRPr="00535EBA" w:rsidRDefault="00C43B80" w:rsidP="00535EBA">
      <w:pPr>
        <w:widowControl w:val="0"/>
        <w:autoSpaceDE w:val="0"/>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V –</w:t>
      </w:r>
      <w:r w:rsidRPr="00535EBA">
        <w:rPr>
          <w:rFonts w:ascii="Bookman Old Style" w:hAnsi="Bookman Old Style" w:cs="Times New Roman"/>
        </w:rPr>
        <w:t xml:space="preserve"> Responsabilizar-se-á integralmente pela </w:t>
      </w:r>
      <w:r w:rsidR="00AD4B13" w:rsidRPr="00535EBA">
        <w:rPr>
          <w:rFonts w:ascii="Bookman Old Style" w:hAnsi="Bookman Old Style" w:cs="Times New Roman"/>
        </w:rPr>
        <w:t xml:space="preserve">execução do contrato </w:t>
      </w:r>
      <w:r w:rsidRPr="00535EBA">
        <w:rPr>
          <w:rFonts w:ascii="Bookman Old Style" w:hAnsi="Bookman Old Style" w:cs="Times New Roman"/>
        </w:rPr>
        <w:t>nos termos da legislação vigente;</w:t>
      </w:r>
    </w:p>
    <w:p w14:paraId="100DF1F9" w14:textId="3CEB1C9D" w:rsidR="00762217" w:rsidRPr="00535EBA" w:rsidRDefault="00C43B80" w:rsidP="00535EBA">
      <w:pPr>
        <w:widowControl w:val="0"/>
        <w:autoSpaceDE w:val="0"/>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bCs/>
        </w:rPr>
        <w:t>VI –</w:t>
      </w:r>
      <w:r w:rsidRPr="00535EBA">
        <w:rPr>
          <w:rFonts w:ascii="Bookman Old Style" w:hAnsi="Bookman Old Style" w:cs="Times New Roman"/>
        </w:rPr>
        <w:t xml:space="preserve"> </w:t>
      </w:r>
      <w:r w:rsidR="00F16DA1" w:rsidRPr="00535EBA">
        <w:rPr>
          <w:rFonts w:ascii="Bookman Old Style" w:hAnsi="Bookman Old Style" w:cs="Times New Roman"/>
        </w:rPr>
        <w:t xml:space="preserve">Possuir ferramentas, equipamentos e funcionários compatíveis </w:t>
      </w:r>
      <w:r w:rsidR="00B23ACA" w:rsidRPr="00535EBA">
        <w:rPr>
          <w:rFonts w:ascii="Bookman Old Style" w:hAnsi="Bookman Old Style" w:cs="Times New Roman"/>
        </w:rPr>
        <w:t>ao cumprimento da avença</w:t>
      </w:r>
      <w:r w:rsidR="00F16DA1" w:rsidRPr="00535EBA">
        <w:rPr>
          <w:rFonts w:ascii="Bookman Old Style" w:hAnsi="Bookman Old Style" w:cs="Times New Roman"/>
        </w:rPr>
        <w:t>;</w:t>
      </w:r>
    </w:p>
    <w:p w14:paraId="02089176" w14:textId="765E9A4C" w:rsidR="00762217" w:rsidRPr="00535EBA" w:rsidRDefault="00C43B80" w:rsidP="00535EBA">
      <w:pPr>
        <w:widowControl w:val="0"/>
        <w:autoSpaceDE w:val="0"/>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bCs/>
        </w:rPr>
        <w:t xml:space="preserve">VII – </w:t>
      </w:r>
      <w:r w:rsidR="00F16DA1" w:rsidRPr="00535EBA">
        <w:rPr>
          <w:rFonts w:ascii="Bookman Old Style" w:hAnsi="Bookman Old Style" w:cs="Times New Roman"/>
        </w:rPr>
        <w:t>Fornecer a documentação fiscal e técnica,</w:t>
      </w:r>
      <w:r w:rsidR="002A6D5B" w:rsidRPr="00535EBA">
        <w:rPr>
          <w:rFonts w:ascii="Bookman Old Style" w:hAnsi="Bookman Old Style" w:cs="Times New Roman"/>
        </w:rPr>
        <w:t xml:space="preserve"> quando for o caso, </w:t>
      </w:r>
      <w:r w:rsidR="00F16DA1" w:rsidRPr="00535EBA">
        <w:rPr>
          <w:rFonts w:ascii="Bookman Old Style" w:hAnsi="Bookman Old Style" w:cs="Times New Roman"/>
        </w:rPr>
        <w:t>e</w:t>
      </w:r>
      <w:r w:rsidR="002A6D5B" w:rsidRPr="00535EBA">
        <w:rPr>
          <w:rFonts w:ascii="Bookman Old Style" w:hAnsi="Bookman Old Style" w:cs="Times New Roman"/>
        </w:rPr>
        <w:t>,</w:t>
      </w:r>
      <w:r w:rsidR="00F16DA1" w:rsidRPr="00535EBA">
        <w:rPr>
          <w:rFonts w:ascii="Bookman Old Style" w:hAnsi="Bookman Old Style" w:cs="Times New Roman"/>
        </w:rPr>
        <w:t xml:space="preserve"> seu</w:t>
      </w:r>
      <w:r w:rsidR="002A6D5B" w:rsidRPr="00535EBA">
        <w:rPr>
          <w:rFonts w:ascii="Bookman Old Style" w:hAnsi="Bookman Old Style" w:cs="Times New Roman"/>
        </w:rPr>
        <w:t>s</w:t>
      </w:r>
      <w:r w:rsidR="00F16DA1" w:rsidRPr="00535EBA">
        <w:rPr>
          <w:rFonts w:ascii="Bookman Old Style" w:hAnsi="Bookman Old Style" w:cs="Times New Roman"/>
        </w:rPr>
        <w:t xml:space="preserve"> respectivo</w:t>
      </w:r>
      <w:r w:rsidR="002A6D5B" w:rsidRPr="00535EBA">
        <w:rPr>
          <w:rFonts w:ascii="Bookman Old Style" w:hAnsi="Bookman Old Style" w:cs="Times New Roman"/>
        </w:rPr>
        <w:t>s</w:t>
      </w:r>
      <w:r w:rsidR="00F16DA1" w:rsidRPr="00535EBA">
        <w:rPr>
          <w:rFonts w:ascii="Bookman Old Style" w:hAnsi="Bookman Old Style" w:cs="Times New Roman"/>
        </w:rPr>
        <w:t xml:space="preserve"> </w:t>
      </w:r>
      <w:r w:rsidR="002A6D5B" w:rsidRPr="00535EBA">
        <w:rPr>
          <w:rFonts w:ascii="Bookman Old Style" w:hAnsi="Bookman Old Style" w:cs="Times New Roman"/>
        </w:rPr>
        <w:t>r</w:t>
      </w:r>
      <w:r w:rsidR="00F16DA1" w:rsidRPr="00535EBA">
        <w:rPr>
          <w:rFonts w:ascii="Bookman Old Style" w:hAnsi="Bookman Old Style" w:cs="Times New Roman"/>
        </w:rPr>
        <w:t>elatório</w:t>
      </w:r>
      <w:r w:rsidR="002A6D5B" w:rsidRPr="00535EBA">
        <w:rPr>
          <w:rFonts w:ascii="Bookman Old Style" w:hAnsi="Bookman Old Style" w:cs="Times New Roman"/>
        </w:rPr>
        <w:t>s e f</w:t>
      </w:r>
      <w:r w:rsidR="00F16DA1" w:rsidRPr="00535EBA">
        <w:rPr>
          <w:rFonts w:ascii="Bookman Old Style" w:hAnsi="Bookman Old Style" w:cs="Times New Roman"/>
        </w:rPr>
        <w:t>atura;</w:t>
      </w:r>
    </w:p>
    <w:p w14:paraId="3A8A4A31" w14:textId="22DD8219" w:rsidR="00F16DA1"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VIII – </w:t>
      </w:r>
      <w:r w:rsidR="00C52E4B" w:rsidRPr="00535EBA">
        <w:rPr>
          <w:rFonts w:ascii="Bookman Old Style" w:hAnsi="Bookman Old Style" w:cs="Times New Roman"/>
          <w:bCs/>
          <w:spacing w:val="-5"/>
        </w:rPr>
        <w:t xml:space="preserve">Emitir nota fiscal em nome do Prefeitura Municipal de Morretes, devidamente preenchida, e encaminhar juntamente, </w:t>
      </w:r>
      <w:r w:rsidRPr="00535EBA">
        <w:rPr>
          <w:rFonts w:ascii="Bookman Old Style" w:hAnsi="Bookman Old Style" w:cs="Times New Roman"/>
          <w:bCs/>
          <w:spacing w:val="-5"/>
        </w:rPr>
        <w:t xml:space="preserve">as </w:t>
      </w:r>
      <w:r w:rsidR="00B23ACA" w:rsidRPr="00535EBA">
        <w:rPr>
          <w:rFonts w:ascii="Bookman Old Style" w:hAnsi="Bookman Old Style" w:cs="Times New Roman"/>
          <w:bCs/>
          <w:spacing w:val="-5"/>
        </w:rPr>
        <w:t>c</w:t>
      </w:r>
      <w:r w:rsidRPr="00535EBA">
        <w:rPr>
          <w:rFonts w:ascii="Bookman Old Style" w:hAnsi="Bookman Old Style" w:cs="Times New Roman"/>
          <w:bCs/>
          <w:spacing w:val="-5"/>
        </w:rPr>
        <w:t>ertidões</w:t>
      </w:r>
      <w:r w:rsidR="00C52E4B" w:rsidRPr="00535EBA">
        <w:rPr>
          <w:rFonts w:ascii="Bookman Old Style" w:hAnsi="Bookman Old Style" w:cs="Times New Roman"/>
          <w:bCs/>
          <w:spacing w:val="-5"/>
        </w:rPr>
        <w:t xml:space="preserve"> </w:t>
      </w:r>
      <w:r w:rsidR="00B23ACA" w:rsidRPr="00535EBA">
        <w:rPr>
          <w:rFonts w:ascii="Bookman Old Style" w:hAnsi="Bookman Old Style" w:cs="Times New Roman"/>
          <w:bCs/>
          <w:spacing w:val="-5"/>
        </w:rPr>
        <w:t>n</w:t>
      </w:r>
      <w:r w:rsidR="00C52E4B" w:rsidRPr="00535EBA">
        <w:rPr>
          <w:rFonts w:ascii="Bookman Old Style" w:hAnsi="Bookman Old Style" w:cs="Times New Roman"/>
          <w:bCs/>
          <w:spacing w:val="-5"/>
        </w:rPr>
        <w:t xml:space="preserve">egativas </w:t>
      </w:r>
      <w:r w:rsidR="00B23ACA" w:rsidRPr="00535EBA">
        <w:rPr>
          <w:rFonts w:ascii="Bookman Old Style" w:hAnsi="Bookman Old Style" w:cs="Times New Roman"/>
          <w:bCs/>
          <w:spacing w:val="-5"/>
        </w:rPr>
        <w:t>m</w:t>
      </w:r>
      <w:r w:rsidR="00C52E4B" w:rsidRPr="00535EBA">
        <w:rPr>
          <w:rFonts w:ascii="Bookman Old Style" w:hAnsi="Bookman Old Style" w:cs="Times New Roman"/>
          <w:bCs/>
          <w:spacing w:val="-5"/>
        </w:rPr>
        <w:t xml:space="preserve">unicipal, </w:t>
      </w:r>
      <w:r w:rsidR="00B23ACA" w:rsidRPr="00535EBA">
        <w:rPr>
          <w:rFonts w:ascii="Bookman Old Style" w:hAnsi="Bookman Old Style" w:cs="Times New Roman"/>
          <w:bCs/>
          <w:spacing w:val="-5"/>
        </w:rPr>
        <w:t>e</w:t>
      </w:r>
      <w:r w:rsidR="00C52E4B" w:rsidRPr="00535EBA">
        <w:rPr>
          <w:rFonts w:ascii="Bookman Old Style" w:hAnsi="Bookman Old Style" w:cs="Times New Roman"/>
          <w:bCs/>
          <w:spacing w:val="-5"/>
        </w:rPr>
        <w:t xml:space="preserve">stadual e </w:t>
      </w:r>
      <w:r w:rsidR="00B23ACA" w:rsidRPr="00535EBA">
        <w:rPr>
          <w:rFonts w:ascii="Bookman Old Style" w:hAnsi="Bookman Old Style" w:cs="Times New Roman"/>
          <w:bCs/>
          <w:spacing w:val="-5"/>
        </w:rPr>
        <w:t>f</w:t>
      </w:r>
      <w:r w:rsidR="00C52E4B" w:rsidRPr="00535EBA">
        <w:rPr>
          <w:rFonts w:ascii="Bookman Old Style" w:hAnsi="Bookman Old Style" w:cs="Times New Roman"/>
          <w:bCs/>
          <w:spacing w:val="-5"/>
        </w:rPr>
        <w:t xml:space="preserve">ederal, </w:t>
      </w:r>
      <w:r w:rsidR="00B23ACA" w:rsidRPr="00535EBA">
        <w:rPr>
          <w:rFonts w:ascii="Bookman Old Style" w:hAnsi="Bookman Old Style" w:cs="Times New Roman"/>
          <w:bCs/>
          <w:spacing w:val="-5"/>
        </w:rPr>
        <w:t>t</w:t>
      </w:r>
      <w:r w:rsidR="00C52E4B" w:rsidRPr="00535EBA">
        <w:rPr>
          <w:rFonts w:ascii="Bookman Old Style" w:hAnsi="Bookman Old Style" w:cs="Times New Roman"/>
          <w:bCs/>
          <w:spacing w:val="-5"/>
        </w:rPr>
        <w:t xml:space="preserve">rabalhista e de </w:t>
      </w:r>
      <w:r w:rsidR="00B23ACA" w:rsidRPr="00535EBA">
        <w:rPr>
          <w:rFonts w:ascii="Bookman Old Style" w:hAnsi="Bookman Old Style" w:cs="Times New Roman"/>
          <w:bCs/>
          <w:spacing w:val="-5"/>
        </w:rPr>
        <w:t>r</w:t>
      </w:r>
      <w:r w:rsidR="00C52E4B" w:rsidRPr="00535EBA">
        <w:rPr>
          <w:rFonts w:ascii="Bookman Old Style" w:hAnsi="Bookman Old Style" w:cs="Times New Roman"/>
          <w:bCs/>
          <w:spacing w:val="-5"/>
        </w:rPr>
        <w:t>egularidade do FGTS;</w:t>
      </w:r>
    </w:p>
    <w:p w14:paraId="7ED586CF" w14:textId="0E38CCEC" w:rsidR="00F16DA1"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IX – </w:t>
      </w:r>
      <w:r w:rsidR="00F16DA1" w:rsidRPr="00535EBA">
        <w:rPr>
          <w:rFonts w:ascii="Bookman Old Style" w:hAnsi="Bookman Old Style" w:cs="Times New Roman"/>
        </w:rPr>
        <w:t>Fornecer à Contratante, toda e qualquer informação que lhe seja solicitado sobre o objeto de contratação, bem como, facilitar-lhe a fiscalização d</w:t>
      </w:r>
      <w:r w:rsidR="00AD4B13" w:rsidRPr="00535EBA">
        <w:rPr>
          <w:rFonts w:ascii="Bookman Old Style" w:hAnsi="Bookman Old Style" w:cs="Times New Roman"/>
        </w:rPr>
        <w:t>o contrato</w:t>
      </w:r>
      <w:r w:rsidR="00F16DA1" w:rsidRPr="00535EBA">
        <w:rPr>
          <w:rFonts w:ascii="Bookman Old Style" w:hAnsi="Bookman Old Style" w:cs="Times New Roman"/>
        </w:rPr>
        <w:t>;</w:t>
      </w:r>
    </w:p>
    <w:p w14:paraId="1394B5E5" w14:textId="61DB11FE" w:rsidR="006D630F"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bCs/>
          <w:spacing w:val="-5"/>
        </w:rPr>
      </w:pPr>
      <w:r w:rsidRPr="00535EBA">
        <w:rPr>
          <w:rFonts w:ascii="Bookman Old Style" w:hAnsi="Bookman Old Style" w:cs="Times New Roman"/>
          <w:b/>
        </w:rPr>
        <w:lastRenderedPageBreak/>
        <w:t xml:space="preserve">X – </w:t>
      </w:r>
      <w:r w:rsidR="00C52E4B" w:rsidRPr="00535EBA">
        <w:rPr>
          <w:rFonts w:ascii="Bookman Old Style" w:hAnsi="Bookman Old Style" w:cs="Times New Roman"/>
        </w:rPr>
        <w:t xml:space="preserve">Não transferir, em hipótese alguma, a outrem, no todo ou em parte, o objeto contratual, não sendo permitida </w:t>
      </w:r>
      <w:r w:rsidR="00800447" w:rsidRPr="00535EBA">
        <w:rPr>
          <w:rFonts w:ascii="Bookman Old Style" w:hAnsi="Bookman Old Style" w:cs="Times New Roman"/>
        </w:rPr>
        <w:t>a</w:t>
      </w:r>
      <w:r w:rsidR="00C52E4B" w:rsidRPr="00535EBA">
        <w:rPr>
          <w:rFonts w:ascii="Bookman Old Style" w:hAnsi="Bookman Old Style" w:cs="Times New Roman"/>
        </w:rPr>
        <w:t xml:space="preserve"> </w:t>
      </w:r>
      <w:r w:rsidR="00947978" w:rsidRPr="00535EBA">
        <w:rPr>
          <w:rFonts w:ascii="Bookman Old Style" w:hAnsi="Bookman Old Style" w:cs="Times New Roman"/>
        </w:rPr>
        <w:t xml:space="preserve">subcontratação </w:t>
      </w:r>
      <w:r w:rsidR="00C52E4B" w:rsidRPr="00535EBA">
        <w:rPr>
          <w:rFonts w:ascii="Bookman Old Style" w:hAnsi="Bookman Old Style" w:cs="Times New Roman"/>
        </w:rPr>
        <w:t>do objeto;</w:t>
      </w:r>
    </w:p>
    <w:p w14:paraId="260AE202" w14:textId="19C8E6F1" w:rsidR="00C52E4B"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XI – </w:t>
      </w:r>
      <w:r w:rsidR="00C52E4B" w:rsidRPr="00535EBA">
        <w:rPr>
          <w:rFonts w:ascii="Bookman Old Style" w:hAnsi="Bookman Old Style" w:cs="Times New Roman"/>
        </w:rPr>
        <w:t xml:space="preserve">Responsabilizar-se por todas as despesas e custos para execução do contrato, como por exemplo: transportes, manutenção dos equipamentos e máquinas objetos deste processo, como IPVA, licenciamento, combustível, </w:t>
      </w:r>
      <w:r w:rsidRPr="00535EBA">
        <w:rPr>
          <w:rFonts w:ascii="Bookman Old Style" w:hAnsi="Bookman Old Style" w:cs="Times New Roman"/>
        </w:rPr>
        <w:t>estacionamento etc.</w:t>
      </w:r>
      <w:r w:rsidR="00C52E4B" w:rsidRPr="00535EBA">
        <w:rPr>
          <w:rFonts w:ascii="Bookman Old Style" w:hAnsi="Bookman Old Style" w:cs="Times New Roman"/>
        </w:rPr>
        <w:t>, bem como, despesas com salários, gratificações, alimentação, hospedagem, transporte, dentre outras relativas às despesas com operador/funcionário, e todas as despesas diretas ou indiretas e outras que se fizerem necessárias ao perfeito cumprimento do objeto;</w:t>
      </w:r>
    </w:p>
    <w:p w14:paraId="0B062958" w14:textId="7A5B8D5A" w:rsidR="00FE05E6"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XII – </w:t>
      </w:r>
      <w:r w:rsidR="00E16753" w:rsidRPr="00535EBA">
        <w:rPr>
          <w:rFonts w:ascii="Bookman Old Style" w:hAnsi="Bookman Old Style" w:cs="Times New Roman"/>
          <w:bCs/>
          <w:spacing w:val="-5"/>
        </w:rPr>
        <w:t>Assumir todos e quaisquer impostos, taxas e contribuições fiscais e para fiscais, inclusive o de natureza previdenciária, social e trabalhista, bem como emolumentos, ônus ou encargos de qualquer natureza, decorrentes de celebração desta aquisição ou de sua execução, como fretes e combustíveis, inclusive as despesas forem devidas aos seus empregados ou prepostos no desempenho da entrega dos produtos solicitados;</w:t>
      </w:r>
    </w:p>
    <w:p w14:paraId="27B46EBD" w14:textId="4814BAF2" w:rsidR="00496855"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b/>
          <w:bCs/>
        </w:rPr>
      </w:pPr>
      <w:r w:rsidRPr="00535EBA">
        <w:rPr>
          <w:rFonts w:ascii="Bookman Old Style" w:hAnsi="Bookman Old Style" w:cs="Times New Roman"/>
          <w:b/>
          <w:bCs/>
        </w:rPr>
        <w:t>XIII –</w:t>
      </w:r>
      <w:r w:rsidRPr="00535EBA">
        <w:rPr>
          <w:rFonts w:ascii="Bookman Old Style" w:hAnsi="Bookman Old Style" w:cs="Times New Roman"/>
        </w:rPr>
        <w:t xml:space="preserve"> </w:t>
      </w:r>
      <w:r w:rsidR="00496855" w:rsidRPr="00535EBA">
        <w:rPr>
          <w:rFonts w:ascii="Bookman Old Style" w:hAnsi="Bookman Old Style" w:cs="Times New Roman"/>
        </w:rPr>
        <w:t>Garantir a boa qualidade do</w:t>
      </w:r>
      <w:r w:rsidR="00800447" w:rsidRPr="00535EBA">
        <w:rPr>
          <w:rFonts w:ascii="Bookman Old Style" w:hAnsi="Bookman Old Style" w:cs="Times New Roman"/>
        </w:rPr>
        <w:t xml:space="preserve"> bem </w:t>
      </w:r>
      <w:r w:rsidR="00063DB4" w:rsidRPr="00535EBA">
        <w:rPr>
          <w:rFonts w:ascii="Bookman Old Style" w:hAnsi="Bookman Old Style" w:cs="Times New Roman"/>
        </w:rPr>
        <w:t>alienado</w:t>
      </w:r>
      <w:r w:rsidR="00496855" w:rsidRPr="00535EBA">
        <w:rPr>
          <w:rFonts w:ascii="Bookman Old Style" w:hAnsi="Bookman Old Style" w:cs="Times New Roman"/>
        </w:rPr>
        <w:t xml:space="preserve">, efetuando a substituição/refazimento daqueles que </w:t>
      </w:r>
      <w:r w:rsidR="0034267C" w:rsidRPr="00535EBA">
        <w:rPr>
          <w:rFonts w:ascii="Bookman Old Style" w:hAnsi="Bookman Old Style" w:cs="Times New Roman"/>
        </w:rPr>
        <w:t>forem considerados</w:t>
      </w:r>
      <w:r w:rsidR="00496855" w:rsidRPr="00535EBA">
        <w:rPr>
          <w:rFonts w:ascii="Bookman Old Style" w:hAnsi="Bookman Old Style" w:cs="Times New Roman"/>
        </w:rPr>
        <w:t xml:space="preserve"> de má qualidade ou com defeito pela Administração;</w:t>
      </w:r>
      <w:r w:rsidR="00496855" w:rsidRPr="00535EBA">
        <w:rPr>
          <w:rFonts w:ascii="Bookman Old Style" w:hAnsi="Bookman Old Style" w:cs="Times New Roman"/>
          <w:b/>
          <w:bCs/>
        </w:rPr>
        <w:t xml:space="preserve"> </w:t>
      </w:r>
    </w:p>
    <w:p w14:paraId="71D9BEDB" w14:textId="01F1D4C1" w:rsidR="00F16DA1"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XIV – </w:t>
      </w:r>
      <w:r w:rsidR="00E16753" w:rsidRPr="00535EBA">
        <w:rPr>
          <w:rFonts w:ascii="Bookman Old Style" w:hAnsi="Bookman Old Style" w:cs="Times New Roman"/>
        </w:rPr>
        <w:t xml:space="preserve">Responder, civil e criminalmente por todos e quaisquer eventuais danos pessoais, materiais ou morais ocasionados à Administração e/ou a terceiros, </w:t>
      </w:r>
      <w:r w:rsidR="00F16DA1" w:rsidRPr="00535EBA">
        <w:rPr>
          <w:rFonts w:ascii="Bookman Old Style" w:hAnsi="Bookman Old Style" w:cs="Times New Roman"/>
        </w:rPr>
        <w:t>por falhas ou defeitos nos equipamentos fornecidos, relativos à execução do objeto contratual, sendo esta total e irrestrita responsável por eventuais situações;</w:t>
      </w:r>
    </w:p>
    <w:p w14:paraId="1082AFDA" w14:textId="71C04AAB" w:rsidR="00FE05E6" w:rsidRPr="00535EBA" w:rsidRDefault="00C43B80" w:rsidP="00535EBA">
      <w:pPr>
        <w:widowControl w:val="0"/>
        <w:autoSpaceDE w:val="0"/>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XV – </w:t>
      </w:r>
      <w:r w:rsidR="00E16753" w:rsidRPr="00535EBA">
        <w:rPr>
          <w:rFonts w:ascii="Bookman Old Style" w:hAnsi="Bookman Old Style" w:cs="Times New Roman"/>
        </w:rPr>
        <w:t>Ressarcir os eventuais prejuízos causados ao órgão e/ou terceiros, provocados por ineficiência ou irregularidades cometidas por seus empregados ou prepostos na execução do fornecimento contratados;</w:t>
      </w:r>
    </w:p>
    <w:p w14:paraId="760CA4A7" w14:textId="125544C6" w:rsidR="00496855" w:rsidRPr="00535EBA" w:rsidRDefault="00F16DA1" w:rsidP="00535EBA">
      <w:pPr>
        <w:widowControl w:val="0"/>
        <w:autoSpaceDE w:val="0"/>
        <w:spacing w:before="240" w:after="240" w:line="240" w:lineRule="auto"/>
        <w:ind w:firstLine="851"/>
        <w:jc w:val="both"/>
        <w:rPr>
          <w:rFonts w:ascii="Bookman Old Style" w:hAnsi="Bookman Old Style" w:cs="Times New Roman"/>
          <w:b/>
          <w:bCs/>
        </w:rPr>
      </w:pPr>
      <w:r w:rsidRPr="00535EBA">
        <w:rPr>
          <w:rFonts w:ascii="Bookman Old Style" w:hAnsi="Bookman Old Style" w:cs="Times New Roman"/>
          <w:b/>
          <w:bCs/>
          <w:shd w:val="clear" w:color="auto" w:fill="FFFFFF" w:themeFill="background1"/>
        </w:rPr>
        <w:t>XV</w:t>
      </w:r>
      <w:r w:rsidR="00C43B80" w:rsidRPr="00535EBA">
        <w:rPr>
          <w:rFonts w:ascii="Bookman Old Style" w:hAnsi="Bookman Old Style" w:cs="Times New Roman"/>
          <w:b/>
          <w:bCs/>
          <w:shd w:val="clear" w:color="auto" w:fill="FFFFFF" w:themeFill="background1"/>
        </w:rPr>
        <w:t>I</w:t>
      </w:r>
      <w:r w:rsidRPr="00535EBA">
        <w:rPr>
          <w:rFonts w:ascii="Bookman Old Style" w:hAnsi="Bookman Old Style" w:cs="Times New Roman"/>
          <w:b/>
          <w:bCs/>
          <w:shd w:val="clear" w:color="auto" w:fill="FFFFFF" w:themeFill="background1"/>
        </w:rPr>
        <w:t xml:space="preserve"> –</w:t>
      </w:r>
      <w:r w:rsidRPr="00535EBA">
        <w:rPr>
          <w:rFonts w:ascii="Bookman Old Style" w:hAnsi="Bookman Old Style" w:cs="Times New Roman"/>
          <w:b/>
          <w:bCs/>
        </w:rPr>
        <w:t xml:space="preserve"> </w:t>
      </w:r>
      <w:r w:rsidR="00CB7921" w:rsidRPr="00535EBA">
        <w:rPr>
          <w:rFonts w:ascii="Bookman Old Style" w:hAnsi="Bookman Old Style" w:cs="Times New Roman"/>
        </w:rPr>
        <w:t>Responsabilizar-se pela idoneidade e pelo comportamento de seus empregados, prepostos ou subordinados, e ainda, por quaisquer prejuízos que sejam causados por estes ao contratante ou a terceiros;</w:t>
      </w:r>
    </w:p>
    <w:p w14:paraId="5E8AF74C" w14:textId="417F7823" w:rsidR="00F16DA1" w:rsidRPr="00535EBA" w:rsidRDefault="00C43B80" w:rsidP="00535EBA">
      <w:pPr>
        <w:widowControl w:val="0"/>
        <w:autoSpaceDE w:val="0"/>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spacing w:val="-5"/>
        </w:rPr>
        <w:t xml:space="preserve">XVII – </w:t>
      </w:r>
      <w:r w:rsidR="00CB7921" w:rsidRPr="00535EBA">
        <w:rPr>
          <w:rFonts w:ascii="Bookman Old Style" w:hAnsi="Bookman Old Style" w:cs="Times New Roman"/>
          <w:bCs/>
          <w:spacing w:val="-5"/>
        </w:rPr>
        <w:t>Responsabilizar-se pelas despesas decorrentes da rejeição do produto pela Contratante e pelos atrasos acarretados por esta rejeição, de acordo com as disposições do instrumento contratual;</w:t>
      </w:r>
    </w:p>
    <w:p w14:paraId="3C0A86A3" w14:textId="63306810" w:rsidR="00FE05E6" w:rsidRPr="00535EBA" w:rsidRDefault="00C43B80" w:rsidP="00535EBA">
      <w:pPr>
        <w:tabs>
          <w:tab w:val="left" w:pos="0"/>
          <w:tab w:val="left" w:pos="142"/>
        </w:tabs>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XVIII –</w:t>
      </w:r>
      <w:r w:rsidR="00EF6B4D" w:rsidRPr="00535EBA">
        <w:rPr>
          <w:rFonts w:ascii="Bookman Old Style" w:hAnsi="Bookman Old Style" w:cs="Times New Roman"/>
          <w:b/>
        </w:rPr>
        <w:t xml:space="preserve"> </w:t>
      </w:r>
      <w:r w:rsidR="000770E3" w:rsidRPr="00535EBA">
        <w:rPr>
          <w:rFonts w:ascii="Bookman Old Style" w:hAnsi="Bookman Old Style" w:cs="Times New Roman"/>
        </w:rPr>
        <w:t>Substituir, reparar ou consertar, sem ônus para a Contratante, o produto, sujeitando-se, ainda, às sanções cabíveis;</w:t>
      </w:r>
    </w:p>
    <w:p w14:paraId="613E4F46" w14:textId="4EA98C1F" w:rsidR="00FE05E6" w:rsidRPr="00535EBA" w:rsidRDefault="00C43B80" w:rsidP="00535EBA">
      <w:pPr>
        <w:widowControl w:val="0"/>
        <w:autoSpaceDE w:val="0"/>
        <w:spacing w:before="240" w:after="240" w:line="240" w:lineRule="auto"/>
        <w:ind w:firstLine="851"/>
        <w:jc w:val="both"/>
        <w:rPr>
          <w:rFonts w:ascii="Bookman Old Style" w:hAnsi="Bookman Old Style" w:cs="Times New Roman"/>
          <w:bCs/>
        </w:rPr>
      </w:pPr>
      <w:r w:rsidRPr="00535EBA">
        <w:rPr>
          <w:rFonts w:ascii="Bookman Old Style" w:hAnsi="Bookman Old Style" w:cs="Times New Roman"/>
          <w:b/>
        </w:rPr>
        <w:t>X</w:t>
      </w:r>
      <w:r w:rsidR="00A851A4" w:rsidRPr="00535EBA">
        <w:rPr>
          <w:rFonts w:ascii="Bookman Old Style" w:hAnsi="Bookman Old Style" w:cs="Times New Roman"/>
          <w:b/>
        </w:rPr>
        <w:t>I</w:t>
      </w:r>
      <w:r w:rsidRPr="00535EBA">
        <w:rPr>
          <w:rFonts w:ascii="Bookman Old Style" w:hAnsi="Bookman Old Style" w:cs="Times New Roman"/>
          <w:b/>
        </w:rPr>
        <w:t>X</w:t>
      </w:r>
      <w:r w:rsidRPr="00535EBA">
        <w:rPr>
          <w:rFonts w:ascii="Bookman Old Style" w:hAnsi="Bookman Old Style" w:cs="Times New Roman"/>
          <w:b/>
          <w:bCs/>
        </w:rPr>
        <w:t xml:space="preserve"> – </w:t>
      </w:r>
      <w:r w:rsidR="000770E3" w:rsidRPr="00535EBA">
        <w:rPr>
          <w:rFonts w:ascii="Bookman Old Style" w:hAnsi="Bookman Old Style" w:cs="Times New Roman"/>
        </w:rPr>
        <w:t>Responder pelas despesas de perícia, testes e análise do bem fornecido caso necessário;</w:t>
      </w:r>
    </w:p>
    <w:p w14:paraId="7F8FC1F5" w14:textId="349E0F38" w:rsidR="00BF634D" w:rsidRPr="00535EBA" w:rsidRDefault="00C43B80" w:rsidP="00535EBA">
      <w:pPr>
        <w:widowControl w:val="0"/>
        <w:autoSpaceDE w:val="0"/>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XX – </w:t>
      </w:r>
      <w:r w:rsidR="000770E3" w:rsidRPr="00535EBA">
        <w:rPr>
          <w:rFonts w:ascii="Bookman Old Style" w:hAnsi="Bookman Old Style" w:cs="Times New Roman"/>
          <w:bCs/>
          <w:spacing w:val="-5"/>
        </w:rPr>
        <w:t>Manter durante a validade do instrumento contratual as mesmas condições que propiciaram a sua habilitação no procedimento de dispensa licitação e para a contratação, e;</w:t>
      </w:r>
    </w:p>
    <w:p w14:paraId="089A607C" w14:textId="60AA45E3" w:rsidR="00FE05E6" w:rsidRPr="00535EBA" w:rsidRDefault="00C43B80" w:rsidP="00535EBA">
      <w:pPr>
        <w:widowControl w:val="0"/>
        <w:autoSpaceDE w:val="0"/>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spacing w:val="-5"/>
        </w:rPr>
        <w:lastRenderedPageBreak/>
        <w:t xml:space="preserve">XXI – </w:t>
      </w:r>
      <w:r w:rsidR="000770E3" w:rsidRPr="00535EBA">
        <w:rPr>
          <w:rFonts w:ascii="Bookman Old Style" w:hAnsi="Bookman Old Style" w:cs="Times New Roman"/>
          <w:bCs/>
          <w:spacing w:val="-5"/>
        </w:rPr>
        <w:t>Manter o atendimento à Secretaria Municipal de Meio Ambiente e Urbanismo, objetivando evitar interrupções ou paralisações da entrega do objeto deste Contrato</w:t>
      </w:r>
      <w:r w:rsidR="000770E3">
        <w:rPr>
          <w:rFonts w:ascii="Bookman Old Style" w:hAnsi="Bookman Old Style" w:cs="Times New Roman"/>
          <w:bCs/>
          <w:spacing w:val="-5"/>
        </w:rPr>
        <w:t>.</w:t>
      </w:r>
    </w:p>
    <w:p w14:paraId="5421B880" w14:textId="2FACCA99" w:rsidR="00762217" w:rsidRPr="00535EBA" w:rsidRDefault="00762217" w:rsidP="00535EBA">
      <w:pPr>
        <w:spacing w:before="240" w:after="240" w:line="240" w:lineRule="auto"/>
        <w:ind w:firstLine="851"/>
        <w:jc w:val="both"/>
        <w:rPr>
          <w:rFonts w:ascii="Bookman Old Style" w:hAnsi="Bookman Old Style" w:cs="Times New Roman"/>
        </w:rPr>
      </w:pPr>
      <w:r w:rsidRPr="00535EBA">
        <w:rPr>
          <w:rFonts w:ascii="Bookman Old Style" w:eastAsia="Cambria" w:hAnsi="Bookman Old Style" w:cs="Times New Roman"/>
          <w:b/>
          <w:bCs/>
        </w:rPr>
        <w:t>Parágrafo primeiro.</w:t>
      </w:r>
      <w:r w:rsidRPr="00535EBA">
        <w:rPr>
          <w:rFonts w:ascii="Bookman Old Style" w:eastAsia="Cambria" w:hAnsi="Bookman Old Style" w:cs="Times New Roman"/>
        </w:rPr>
        <w:t xml:space="preserve"> O não cumprimento das obrigações pela </w:t>
      </w:r>
      <w:r w:rsidR="004B27D1" w:rsidRPr="00535EBA">
        <w:rPr>
          <w:rFonts w:ascii="Bookman Old Style" w:eastAsia="Cambria" w:hAnsi="Bookman Old Style" w:cs="Times New Roman"/>
        </w:rPr>
        <w:t>Contratada</w:t>
      </w:r>
      <w:r w:rsidR="00344F70" w:rsidRPr="00535EBA">
        <w:rPr>
          <w:rFonts w:ascii="Bookman Old Style" w:eastAsia="Cambria" w:hAnsi="Bookman Old Style" w:cs="Times New Roman"/>
        </w:rPr>
        <w:t>,</w:t>
      </w:r>
      <w:r w:rsidRPr="00535EBA">
        <w:rPr>
          <w:rFonts w:ascii="Bookman Old Style" w:eastAsia="Cambria" w:hAnsi="Bookman Old Style" w:cs="Times New Roman"/>
        </w:rPr>
        <w:t xml:space="preserve"> inclusive com relação ao prazo de entrega, ensejará a aplicação das penalidades estabelecidas neste contrato.</w:t>
      </w:r>
    </w:p>
    <w:p w14:paraId="2CAFF76B" w14:textId="313CFA23" w:rsidR="00762217" w:rsidRPr="00535EBA" w:rsidRDefault="00762217" w:rsidP="00535EBA">
      <w:pPr>
        <w:spacing w:before="240" w:after="240" w:line="240" w:lineRule="auto"/>
        <w:ind w:firstLine="851"/>
        <w:jc w:val="both"/>
        <w:rPr>
          <w:rFonts w:ascii="Bookman Old Style" w:eastAsia="Cambria" w:hAnsi="Bookman Old Style" w:cs="Times New Roman"/>
        </w:rPr>
      </w:pPr>
      <w:r w:rsidRPr="00535EBA">
        <w:rPr>
          <w:rFonts w:ascii="Bookman Old Style" w:eastAsia="Cambria" w:hAnsi="Bookman Old Style" w:cs="Times New Roman"/>
          <w:b/>
          <w:bCs/>
        </w:rPr>
        <w:t>Parágrafo segundo.</w:t>
      </w:r>
      <w:r w:rsidRPr="00535EBA">
        <w:rPr>
          <w:rFonts w:ascii="Bookman Old Style" w:eastAsia="Cambria" w:hAnsi="Bookman Old Style" w:cs="Times New Roman"/>
        </w:rPr>
        <w:t xml:space="preserve"> A inadimplência aos encargos estabelecidos não transfere à C</w:t>
      </w:r>
      <w:r w:rsidR="004B27D1" w:rsidRPr="00535EBA">
        <w:rPr>
          <w:rFonts w:ascii="Bookman Old Style" w:eastAsia="Cambria" w:hAnsi="Bookman Old Style" w:cs="Times New Roman"/>
        </w:rPr>
        <w:t>ontratante</w:t>
      </w:r>
      <w:r w:rsidRPr="00535EBA">
        <w:rPr>
          <w:rFonts w:ascii="Bookman Old Style" w:eastAsia="Cambria" w:hAnsi="Bookman Old Style" w:cs="Times New Roman"/>
        </w:rPr>
        <w:t xml:space="preserve"> a responsabilidade por seu pagamento, nem poderá onerar o objeto desta licitação.</w:t>
      </w:r>
    </w:p>
    <w:p w14:paraId="55BF670C" w14:textId="2BEC2A29" w:rsidR="004B27D1" w:rsidRPr="00535EBA" w:rsidRDefault="00762217" w:rsidP="00535EBA">
      <w:pPr>
        <w:widowControl w:val="0"/>
        <w:autoSpaceDE w:val="0"/>
        <w:spacing w:before="240" w:after="240" w:line="240" w:lineRule="auto"/>
        <w:jc w:val="center"/>
        <w:rPr>
          <w:rFonts w:ascii="Bookman Old Style" w:hAnsi="Bookman Old Style" w:cs="Times New Roman"/>
          <w:bCs/>
          <w:spacing w:val="-5"/>
        </w:rPr>
      </w:pPr>
      <w:r w:rsidRPr="00535EBA">
        <w:rPr>
          <w:rFonts w:ascii="Bookman Old Style" w:hAnsi="Bookman Old Style" w:cs="Times New Roman"/>
          <w:b/>
          <w:bCs/>
        </w:rPr>
        <w:t>CLÁUSULA DÉCIMA TERCEIRA – DA RESPONSABILIDADE DAS PARTES</w:t>
      </w:r>
    </w:p>
    <w:p w14:paraId="052C5283" w14:textId="2F72B0B4" w:rsidR="00762217" w:rsidRPr="00535EBA" w:rsidRDefault="00762217"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rPr>
        <w:t>Compete à C</w:t>
      </w:r>
      <w:r w:rsidR="00B42C30" w:rsidRPr="00535EBA">
        <w:rPr>
          <w:rFonts w:ascii="Bookman Old Style" w:hAnsi="Bookman Old Style" w:cs="Times New Roman"/>
        </w:rPr>
        <w:t>ontratada</w:t>
      </w:r>
      <w:r w:rsidRPr="00535EBA">
        <w:rPr>
          <w:rFonts w:ascii="Bookman Old Style" w:hAnsi="Bookman Old Style" w:cs="Times New Roman"/>
        </w:rPr>
        <w:t xml:space="preserve"> a responsabilidade e o ônus pelo recolhimento de todos os impostos, taxas, tarifas, contribuições ou emolumentos federais, estaduais e municipais, que incidam ou venham incidir sobre o objeto deste </w:t>
      </w:r>
      <w:r w:rsidR="00B42C30" w:rsidRPr="00535EBA">
        <w:rPr>
          <w:rFonts w:ascii="Bookman Old Style" w:hAnsi="Bookman Old Style" w:cs="Times New Roman"/>
        </w:rPr>
        <w:t>contrato</w:t>
      </w:r>
      <w:r w:rsidRPr="00535EBA">
        <w:rPr>
          <w:rFonts w:ascii="Bookman Old Style" w:hAnsi="Bookman Old Style" w:cs="Times New Roman"/>
        </w:rPr>
        <w:t>, bem como apresentar os respectivos comprovantes, quando solicitado pelo C</w:t>
      </w:r>
      <w:r w:rsidR="00B42C30" w:rsidRPr="00535EBA">
        <w:rPr>
          <w:rFonts w:ascii="Bookman Old Style" w:hAnsi="Bookman Old Style" w:cs="Times New Roman"/>
        </w:rPr>
        <w:t>ontratante</w:t>
      </w:r>
      <w:r w:rsidRPr="00535EBA">
        <w:rPr>
          <w:rFonts w:ascii="Bookman Old Style" w:hAnsi="Bookman Old Style" w:cs="Times New Roman"/>
        </w:rPr>
        <w:t xml:space="preserve">, sendo de inteira responsabilidade da </w:t>
      </w:r>
      <w:r w:rsidR="00B42C30" w:rsidRPr="00535EBA">
        <w:rPr>
          <w:rFonts w:ascii="Bookman Old Style" w:eastAsia="Cambria" w:hAnsi="Bookman Old Style" w:cs="Times New Roman"/>
        </w:rPr>
        <w:t>Contratada</w:t>
      </w:r>
      <w:r w:rsidRPr="00535EBA">
        <w:rPr>
          <w:rFonts w:ascii="Bookman Old Style" w:hAnsi="Bookman Old Style" w:cs="Times New Roman"/>
        </w:rPr>
        <w:t xml:space="preserve"> qualquer procedimento legal que porventura houver referente ao objeto contratado.</w:t>
      </w:r>
    </w:p>
    <w:p w14:paraId="106613D4" w14:textId="6FDF39B9" w:rsidR="00762217" w:rsidRPr="00535EBA" w:rsidRDefault="00762217"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Parágrafo primeiro.</w:t>
      </w:r>
      <w:r w:rsidRPr="00535EBA">
        <w:rPr>
          <w:rFonts w:ascii="Bookman Old Style" w:hAnsi="Bookman Old Style" w:cs="Times New Roman"/>
        </w:rPr>
        <w:t xml:space="preserve"> Compete à </w:t>
      </w:r>
      <w:r w:rsidR="00B42C30" w:rsidRPr="00535EBA">
        <w:rPr>
          <w:rFonts w:ascii="Bookman Old Style" w:eastAsia="Cambria" w:hAnsi="Bookman Old Style" w:cs="Times New Roman"/>
        </w:rPr>
        <w:t>Contratada</w:t>
      </w:r>
      <w:r w:rsidRPr="00535EBA">
        <w:rPr>
          <w:rFonts w:ascii="Bookman Old Style" w:hAnsi="Bookman Old Style" w:cs="Times New Roman"/>
        </w:rPr>
        <w:t xml:space="preserve"> comunicar imediatamente à C</w:t>
      </w:r>
      <w:r w:rsidR="00B42C30" w:rsidRPr="00535EBA">
        <w:rPr>
          <w:rFonts w:ascii="Bookman Old Style" w:hAnsi="Bookman Old Style" w:cs="Times New Roman"/>
        </w:rPr>
        <w:t>ontratante</w:t>
      </w:r>
      <w:r w:rsidRPr="00535EBA">
        <w:rPr>
          <w:rFonts w:ascii="Bookman Old Style" w:hAnsi="Bookman Old Style" w:cs="Times New Roman"/>
        </w:rPr>
        <w:t xml:space="preserve"> </w:t>
      </w:r>
      <w:r w:rsidR="00DA535D" w:rsidRPr="00535EBA">
        <w:rPr>
          <w:rFonts w:ascii="Bookman Old Style" w:hAnsi="Bookman Old Style" w:cs="Times New Roman"/>
        </w:rPr>
        <w:t xml:space="preserve">a ocorrência de </w:t>
      </w:r>
      <w:r w:rsidRPr="00535EBA">
        <w:rPr>
          <w:rFonts w:ascii="Bookman Old Style" w:hAnsi="Bookman Old Style" w:cs="Times New Roman"/>
        </w:rPr>
        <w:t>irregularidades relacionadas com a entrega do</w:t>
      </w:r>
      <w:r w:rsidR="00C26C0D" w:rsidRPr="00535EBA">
        <w:rPr>
          <w:rFonts w:ascii="Bookman Old Style" w:hAnsi="Bookman Old Style" w:cs="Times New Roman"/>
        </w:rPr>
        <w:t xml:space="preserve"> objeto</w:t>
      </w:r>
      <w:r w:rsidRPr="00535EBA">
        <w:rPr>
          <w:rFonts w:ascii="Bookman Old Style" w:hAnsi="Bookman Old Style" w:cs="Times New Roman"/>
        </w:rPr>
        <w:t>.</w:t>
      </w:r>
    </w:p>
    <w:p w14:paraId="3713743F" w14:textId="4AB98C64" w:rsidR="00762217" w:rsidRPr="00535EBA" w:rsidRDefault="00762217"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Parágrafo segundo. </w:t>
      </w:r>
      <w:r w:rsidRPr="00535EBA">
        <w:rPr>
          <w:rFonts w:ascii="Bookman Old Style" w:hAnsi="Bookman Old Style" w:cs="Times New Roman"/>
        </w:rPr>
        <w:t xml:space="preserve">O descumprimento de qualquer uma das cláusulas integrantes do presente contrato, por parte da </w:t>
      </w:r>
      <w:r w:rsidR="00DA535D" w:rsidRPr="00535EBA">
        <w:rPr>
          <w:rFonts w:ascii="Bookman Old Style" w:eastAsia="Cambria" w:hAnsi="Bookman Old Style" w:cs="Times New Roman"/>
        </w:rPr>
        <w:t>Contratada</w:t>
      </w:r>
      <w:r w:rsidRPr="00535EBA">
        <w:rPr>
          <w:rFonts w:ascii="Bookman Old Style" w:hAnsi="Bookman Old Style" w:cs="Times New Roman"/>
        </w:rPr>
        <w:t>, acarretará a responsabilidade civil e criminal, sem prejuízo de outras sanções legais.</w:t>
      </w:r>
    </w:p>
    <w:p w14:paraId="005F72A0" w14:textId="313B7617" w:rsidR="00762217" w:rsidRPr="00535EBA" w:rsidRDefault="00762217"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b/>
          <w:bCs/>
        </w:rPr>
        <w:t xml:space="preserve">Parágrafo terceiro. </w:t>
      </w:r>
      <w:r w:rsidRPr="00535EBA">
        <w:rPr>
          <w:rFonts w:ascii="Bookman Old Style" w:hAnsi="Bookman Old Style" w:cs="Times New Roman"/>
        </w:rPr>
        <w:t>A C</w:t>
      </w:r>
      <w:r w:rsidR="00DA535D" w:rsidRPr="00535EBA">
        <w:rPr>
          <w:rFonts w:ascii="Bookman Old Style" w:hAnsi="Bookman Old Style" w:cs="Times New Roman"/>
        </w:rPr>
        <w:t>ontratante</w:t>
      </w:r>
      <w:r w:rsidRPr="00535EBA">
        <w:rPr>
          <w:rFonts w:ascii="Bookman Old Style" w:hAnsi="Bookman Old Style" w:cs="Times New Roman"/>
        </w:rPr>
        <w:t xml:space="preserve"> se obriga a garantir as condições necessárias para a regular execução do contrato, bem como realizar o pagamento da forma ajustada.</w:t>
      </w:r>
    </w:p>
    <w:p w14:paraId="68BD2084" w14:textId="512E0F12" w:rsidR="00762217" w:rsidRPr="00535EBA" w:rsidRDefault="00762217" w:rsidP="00535EBA">
      <w:pPr>
        <w:pStyle w:val="Corpodetexto"/>
        <w:widowControl w:val="0"/>
        <w:tabs>
          <w:tab w:val="left" w:pos="142"/>
        </w:tabs>
        <w:autoSpaceDE w:val="0"/>
        <w:autoSpaceDN w:val="0"/>
        <w:spacing w:before="240" w:after="240" w:line="240" w:lineRule="auto"/>
        <w:ind w:right="242"/>
        <w:jc w:val="center"/>
        <w:rPr>
          <w:rFonts w:ascii="Bookman Old Style" w:hAnsi="Bookman Old Style" w:cs="Times New Roman"/>
          <w:b/>
          <w:bCs/>
        </w:rPr>
      </w:pPr>
      <w:r w:rsidRPr="00535EBA">
        <w:rPr>
          <w:rFonts w:ascii="Bookman Old Style" w:hAnsi="Bookman Old Style" w:cs="Times New Roman"/>
          <w:b/>
          <w:bCs/>
        </w:rPr>
        <w:t>CLÁUSULA DÉCIMA QUARTA - DA RESCISÃO</w:t>
      </w:r>
    </w:p>
    <w:p w14:paraId="3A95513B" w14:textId="231CD796" w:rsidR="00762217" w:rsidRPr="00535EBA" w:rsidRDefault="00762217" w:rsidP="00535EBA">
      <w:pPr>
        <w:pStyle w:val="Corpodetexto"/>
        <w:widowControl w:val="0"/>
        <w:tabs>
          <w:tab w:val="left" w:pos="142"/>
        </w:tabs>
        <w:autoSpaceDE w:val="0"/>
        <w:autoSpaceDN w:val="0"/>
        <w:spacing w:before="240" w:after="240" w:line="240" w:lineRule="auto"/>
        <w:ind w:right="-2" w:firstLine="1560"/>
        <w:jc w:val="both"/>
        <w:rPr>
          <w:rFonts w:ascii="Bookman Old Style" w:hAnsi="Bookman Old Style" w:cs="Times New Roman"/>
        </w:rPr>
      </w:pPr>
      <w:r w:rsidRPr="00535EBA">
        <w:rPr>
          <w:rFonts w:ascii="Bookman Old Style" w:hAnsi="Bookman Old Style" w:cs="Times New Roman"/>
        </w:rPr>
        <w:t xml:space="preserve">O presente contrato poderá ser </w:t>
      </w:r>
      <w:r w:rsidR="00781127" w:rsidRPr="00535EBA">
        <w:rPr>
          <w:rFonts w:ascii="Bookman Old Style" w:hAnsi="Bookman Old Style" w:cs="Times New Roman"/>
        </w:rPr>
        <w:t>rescindido</w:t>
      </w:r>
      <w:r w:rsidRPr="00535EBA">
        <w:rPr>
          <w:rFonts w:ascii="Bookman Old Style" w:hAnsi="Bookman Old Style" w:cs="Times New Roman"/>
        </w:rPr>
        <w:t xml:space="preserve"> por ato unilateral da Administração Pública, </w:t>
      </w:r>
      <w:r w:rsidR="00781127" w:rsidRPr="00535EBA">
        <w:rPr>
          <w:rFonts w:ascii="Bookman Old Style" w:hAnsi="Bookman Old Style" w:cs="Times New Roman"/>
        </w:rPr>
        <w:t xml:space="preserve">tanto que fundado </w:t>
      </w:r>
      <w:r w:rsidR="008757ED" w:rsidRPr="00535EBA">
        <w:rPr>
          <w:rFonts w:ascii="Bookman Old Style" w:hAnsi="Bookman Old Style" w:cs="Times New Roman"/>
        </w:rPr>
        <w:t xml:space="preserve">em motivo </w:t>
      </w:r>
      <w:r w:rsidRPr="00535EBA">
        <w:rPr>
          <w:rFonts w:ascii="Bookman Old Style" w:hAnsi="Bookman Old Style" w:cs="Times New Roman"/>
        </w:rPr>
        <w:t>devidamente justificado, quando o interesse público assim o exigir ou na ocorrência de quaisquer das hipóteses previstas na Lei</w:t>
      </w:r>
      <w:r w:rsidR="00DA535D" w:rsidRPr="00535EBA">
        <w:rPr>
          <w:rFonts w:ascii="Bookman Old Style" w:hAnsi="Bookman Old Style" w:cs="Times New Roman"/>
        </w:rPr>
        <w:t xml:space="preserve"> Federal</w:t>
      </w:r>
      <w:r w:rsidRPr="00535EBA">
        <w:rPr>
          <w:rFonts w:ascii="Bookman Old Style" w:hAnsi="Bookman Old Style" w:cs="Times New Roman"/>
        </w:rPr>
        <w:t xml:space="preserve"> n° </w:t>
      </w:r>
      <w:r w:rsidR="00DA535D" w:rsidRPr="00535EBA">
        <w:rPr>
          <w:rFonts w:ascii="Bookman Old Style" w:hAnsi="Bookman Old Style" w:cs="Times New Roman"/>
        </w:rPr>
        <w:t>14</w:t>
      </w:r>
      <w:r w:rsidRPr="00535EBA">
        <w:rPr>
          <w:rFonts w:ascii="Bookman Old Style" w:hAnsi="Bookman Old Style" w:cs="Times New Roman"/>
        </w:rPr>
        <w:t>.</w:t>
      </w:r>
      <w:r w:rsidR="00DA535D" w:rsidRPr="00535EBA">
        <w:rPr>
          <w:rFonts w:ascii="Bookman Old Style" w:hAnsi="Bookman Old Style" w:cs="Times New Roman"/>
        </w:rPr>
        <w:t>133</w:t>
      </w:r>
      <w:r w:rsidRPr="00535EBA">
        <w:rPr>
          <w:rFonts w:ascii="Bookman Old Style" w:hAnsi="Bookman Old Style" w:cs="Times New Roman"/>
        </w:rPr>
        <w:t>/</w:t>
      </w:r>
      <w:r w:rsidR="00DA535D" w:rsidRPr="00535EBA">
        <w:rPr>
          <w:rFonts w:ascii="Bookman Old Style" w:hAnsi="Bookman Old Style" w:cs="Times New Roman"/>
        </w:rPr>
        <w:t>2021</w:t>
      </w:r>
      <w:r w:rsidRPr="00535EBA">
        <w:rPr>
          <w:rFonts w:ascii="Bookman Old Style" w:hAnsi="Bookman Old Style" w:cs="Times New Roman"/>
        </w:rPr>
        <w:t>, sem prejuízo das penalidades legais aplicáveis.</w:t>
      </w:r>
    </w:p>
    <w:p w14:paraId="0D5A0E2B" w14:textId="77777777" w:rsidR="00762217" w:rsidRPr="00535EBA" w:rsidRDefault="00762217" w:rsidP="00535EBA">
      <w:pPr>
        <w:pStyle w:val="Corpodetexto"/>
        <w:widowControl w:val="0"/>
        <w:tabs>
          <w:tab w:val="left" w:pos="142"/>
        </w:tabs>
        <w:autoSpaceDE w:val="0"/>
        <w:autoSpaceDN w:val="0"/>
        <w:spacing w:before="240" w:after="240" w:line="240" w:lineRule="auto"/>
        <w:ind w:right="242"/>
        <w:jc w:val="center"/>
        <w:rPr>
          <w:rFonts w:ascii="Bookman Old Style" w:hAnsi="Bookman Old Style" w:cs="Times New Roman"/>
          <w:b/>
          <w:bCs/>
        </w:rPr>
      </w:pPr>
      <w:r w:rsidRPr="00535EBA">
        <w:rPr>
          <w:rFonts w:ascii="Bookman Old Style" w:hAnsi="Bookman Old Style" w:cs="Times New Roman"/>
          <w:b/>
          <w:bCs/>
        </w:rPr>
        <w:t>CLÁUSULA DÉCIMA QUINTA - DA ANTICORRUPÇÃO</w:t>
      </w:r>
    </w:p>
    <w:p w14:paraId="2EF94C23" w14:textId="77777777" w:rsidR="00574720" w:rsidRPr="00535EBA" w:rsidRDefault="00762217" w:rsidP="00535EBA">
      <w:pPr>
        <w:pStyle w:val="Corpodetexto"/>
        <w:widowControl w:val="0"/>
        <w:tabs>
          <w:tab w:val="left" w:pos="142"/>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rPr>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w:t>
      </w:r>
      <w:r w:rsidRPr="00535EBA">
        <w:rPr>
          <w:rFonts w:ascii="Bookman Old Style" w:hAnsi="Bookman Old Style" w:cs="Times New Roman"/>
        </w:rPr>
        <w:lastRenderedPageBreak/>
        <w:t xml:space="preserve">a este contrato, devendo garantir, ainda, que seus prepostos e colaboradores ajam da mesma forma. </w:t>
      </w:r>
    </w:p>
    <w:p w14:paraId="7633D2E9" w14:textId="77777777" w:rsidR="00574720" w:rsidRPr="00535EBA" w:rsidRDefault="00762217" w:rsidP="00535EBA">
      <w:pPr>
        <w:pStyle w:val="Corpodetexto"/>
        <w:widowControl w:val="0"/>
        <w:tabs>
          <w:tab w:val="left" w:pos="142"/>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b/>
          <w:bCs/>
        </w:rPr>
        <w:t xml:space="preserve">Parágrafo único. </w:t>
      </w:r>
      <w:r w:rsidRPr="00535EBA">
        <w:rPr>
          <w:rFonts w:ascii="Bookman Old Style" w:hAnsi="Bookman Old Style" w:cs="Times New Roman"/>
        </w:rPr>
        <w:t>Para os propósitos desta cláusula, definem-se as seguintes práticas:</w:t>
      </w:r>
    </w:p>
    <w:p w14:paraId="2633BD64" w14:textId="77777777" w:rsidR="00574720" w:rsidRPr="00535EBA" w:rsidRDefault="00762217" w:rsidP="00535EBA">
      <w:pPr>
        <w:pStyle w:val="Corpodetexto"/>
        <w:widowControl w:val="0"/>
        <w:tabs>
          <w:tab w:val="left" w:pos="142"/>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b/>
          <w:bCs/>
        </w:rPr>
        <w:t xml:space="preserve">I - </w:t>
      </w:r>
      <w:r w:rsidRPr="00535EBA">
        <w:rPr>
          <w:rFonts w:ascii="Bookman Old Style" w:hAnsi="Bookman Old Style" w:cs="Times New Roman"/>
        </w:rPr>
        <w:t>Prática corrupta: oferecer, dar, receber ou solicitar, direta ou indiretamente, qualquer vantagem com o objetivo de influenciar a ação de servidor público no desempenho de suas atividades;</w:t>
      </w:r>
    </w:p>
    <w:p w14:paraId="05633BF7" w14:textId="77777777" w:rsidR="00574720" w:rsidRPr="00535EBA" w:rsidRDefault="00762217" w:rsidP="00535EBA">
      <w:pPr>
        <w:pStyle w:val="Corpodetexto"/>
        <w:widowControl w:val="0"/>
        <w:tabs>
          <w:tab w:val="left" w:pos="142"/>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b/>
          <w:bCs/>
        </w:rPr>
        <w:t>II -</w:t>
      </w:r>
      <w:r w:rsidRPr="00535EBA">
        <w:rPr>
          <w:rFonts w:ascii="Bookman Old Style" w:hAnsi="Bookman Old Style" w:cs="Times New Roman"/>
        </w:rPr>
        <w:t xml:space="preserve"> Prática fraudulenta: a falsificação ou omissão de fatos, com o objetivo de influenciar a execução dos recursos;</w:t>
      </w:r>
    </w:p>
    <w:p w14:paraId="2F9F8176" w14:textId="77777777" w:rsidR="00574720" w:rsidRPr="00535EBA" w:rsidRDefault="00762217" w:rsidP="00535EBA">
      <w:pPr>
        <w:pStyle w:val="Corpodetexto"/>
        <w:widowControl w:val="0"/>
        <w:tabs>
          <w:tab w:val="left" w:pos="142"/>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b/>
          <w:bCs/>
        </w:rPr>
        <w:t>III -</w:t>
      </w:r>
      <w:r w:rsidRPr="00535EBA">
        <w:rPr>
          <w:rFonts w:ascii="Bookman Old Style" w:hAnsi="Bookman Old Style" w:cs="Times New Roman"/>
        </w:rPr>
        <w:t xml:space="preserve"> Prática colusiva: esquematizar ou estabelecer um acordo entre dois ou mais licitantes, com ou sem o conhecimento de representantes ou prepostos do órgão licitador, visando estabelecer preços em níveis artificiais ou não competitivos;</w:t>
      </w:r>
    </w:p>
    <w:p w14:paraId="7187BB8D" w14:textId="77777777" w:rsidR="00574720" w:rsidRPr="00535EBA" w:rsidRDefault="00762217" w:rsidP="00535EBA">
      <w:pPr>
        <w:pStyle w:val="Corpodetexto"/>
        <w:widowControl w:val="0"/>
        <w:tabs>
          <w:tab w:val="left" w:pos="142"/>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b/>
          <w:bCs/>
        </w:rPr>
        <w:t xml:space="preserve">IV - </w:t>
      </w:r>
      <w:r w:rsidRPr="00535EBA">
        <w:rPr>
          <w:rFonts w:ascii="Bookman Old Style" w:hAnsi="Bookman Old Style" w:cs="Times New Roman"/>
        </w:rPr>
        <w:t>Prática coercitiva: causa dano ou ameaça causar dano, direta ou indiretamente, às pessoas ou sua propriedade, visando influenciar sua participação em um processo licitatório ou afetar a execução do contrato;</w:t>
      </w:r>
    </w:p>
    <w:p w14:paraId="108208D5" w14:textId="1EA9C217" w:rsidR="00762217" w:rsidRPr="00535EBA" w:rsidRDefault="00762217" w:rsidP="00535EBA">
      <w:pPr>
        <w:pStyle w:val="Corpodetexto"/>
        <w:widowControl w:val="0"/>
        <w:tabs>
          <w:tab w:val="left" w:pos="142"/>
        </w:tabs>
        <w:autoSpaceDE w:val="0"/>
        <w:autoSpaceDN w:val="0"/>
        <w:spacing w:before="240" w:after="240" w:line="240" w:lineRule="auto"/>
        <w:ind w:right="-2" w:firstLine="851"/>
        <w:jc w:val="both"/>
        <w:rPr>
          <w:rFonts w:ascii="Bookman Old Style" w:hAnsi="Bookman Old Style" w:cs="Times New Roman"/>
        </w:rPr>
      </w:pPr>
      <w:r w:rsidRPr="00535EBA">
        <w:rPr>
          <w:rFonts w:ascii="Bookman Old Style" w:hAnsi="Bookman Old Style" w:cs="Times New Roman"/>
          <w:b/>
          <w:bCs/>
        </w:rPr>
        <w:t xml:space="preserve">V - </w:t>
      </w:r>
      <w:r w:rsidRPr="00535EBA">
        <w:rPr>
          <w:rFonts w:ascii="Bookman Old Style" w:hAnsi="Bookman Old Style" w:cs="Times New Roman"/>
        </w:rPr>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7999FA7" w14:textId="7F331032" w:rsidR="00762217" w:rsidRPr="00535EBA" w:rsidRDefault="00574720" w:rsidP="00535EBA">
      <w:pPr>
        <w:tabs>
          <w:tab w:val="center" w:pos="4513"/>
          <w:tab w:val="left" w:pos="7933"/>
        </w:tabs>
        <w:spacing w:before="240" w:after="240" w:line="240" w:lineRule="auto"/>
        <w:rPr>
          <w:rFonts w:ascii="Bookman Old Style" w:hAnsi="Bookman Old Style" w:cs="Times New Roman"/>
          <w:b/>
          <w:bCs/>
          <w:caps/>
          <w:kern w:val="24"/>
          <w:lang w:val="x-none"/>
        </w:rPr>
      </w:pPr>
      <w:r w:rsidRPr="00535EBA">
        <w:rPr>
          <w:rFonts w:ascii="Bookman Old Style" w:hAnsi="Bookman Old Style" w:cs="Times New Roman"/>
          <w:b/>
          <w:bCs/>
          <w:caps/>
          <w:kern w:val="24"/>
        </w:rPr>
        <w:tab/>
      </w:r>
      <w:r w:rsidR="00762217" w:rsidRPr="00535EBA">
        <w:rPr>
          <w:rFonts w:ascii="Bookman Old Style" w:hAnsi="Bookman Old Style" w:cs="Times New Roman"/>
          <w:b/>
          <w:bCs/>
          <w:caps/>
          <w:kern w:val="24"/>
        </w:rPr>
        <w:t xml:space="preserve">CLÁUSULA DÉCIMA SEXTA - </w:t>
      </w:r>
      <w:r w:rsidR="00762217" w:rsidRPr="00535EBA">
        <w:rPr>
          <w:rFonts w:ascii="Bookman Old Style" w:hAnsi="Bookman Old Style" w:cs="Times New Roman"/>
          <w:b/>
          <w:bCs/>
          <w:caps/>
          <w:kern w:val="24"/>
          <w:lang w:val="x-none"/>
        </w:rPr>
        <w:t>DA PUBLICAÇÃO</w:t>
      </w:r>
      <w:r w:rsidRPr="00535EBA">
        <w:rPr>
          <w:rFonts w:ascii="Bookman Old Style" w:hAnsi="Bookman Old Style" w:cs="Times New Roman"/>
          <w:b/>
          <w:bCs/>
          <w:caps/>
          <w:kern w:val="24"/>
          <w:lang w:val="x-none"/>
        </w:rPr>
        <w:tab/>
      </w:r>
    </w:p>
    <w:p w14:paraId="0B8EC66D" w14:textId="540DC19D" w:rsidR="00762217" w:rsidRPr="00535EBA" w:rsidRDefault="00762217" w:rsidP="00535EBA">
      <w:pPr>
        <w:spacing w:before="240" w:after="240" w:line="240" w:lineRule="auto"/>
        <w:ind w:firstLine="851"/>
        <w:jc w:val="both"/>
        <w:rPr>
          <w:rFonts w:ascii="Bookman Old Style" w:hAnsi="Bookman Old Style" w:cs="Times New Roman"/>
        </w:rPr>
      </w:pPr>
      <w:r w:rsidRPr="00535EBA">
        <w:rPr>
          <w:rFonts w:ascii="Bookman Old Style" w:hAnsi="Bookman Old Style" w:cs="Times New Roman"/>
        </w:rPr>
        <w:t xml:space="preserve">Incumbirá à Administração </w:t>
      </w:r>
      <w:r w:rsidR="008279E6" w:rsidRPr="00535EBA">
        <w:rPr>
          <w:rFonts w:ascii="Bookman Old Style" w:hAnsi="Bookman Old Style" w:cs="Times New Roman"/>
        </w:rPr>
        <w:t xml:space="preserve">Pública </w:t>
      </w:r>
      <w:r w:rsidRPr="00535EBA">
        <w:rPr>
          <w:rFonts w:ascii="Bookman Old Style" w:hAnsi="Bookman Old Style" w:cs="Times New Roman"/>
        </w:rPr>
        <w:t xml:space="preserve">providenciar a publicação deste instrumento, por extrato, no Diário Oficial dos Municípios do Paraná, no prazo previsto na Lei </w:t>
      </w:r>
      <w:r w:rsidR="00E71C75" w:rsidRPr="00535EBA">
        <w:rPr>
          <w:rFonts w:ascii="Bookman Old Style" w:hAnsi="Bookman Old Style" w:cs="Times New Roman"/>
        </w:rPr>
        <w:t xml:space="preserve">Federal </w:t>
      </w:r>
      <w:r w:rsidRPr="00535EBA">
        <w:rPr>
          <w:rFonts w:ascii="Bookman Old Style" w:hAnsi="Bookman Old Style" w:cs="Times New Roman"/>
        </w:rPr>
        <w:t xml:space="preserve">n° </w:t>
      </w:r>
      <w:r w:rsidR="00E25641" w:rsidRPr="00535EBA">
        <w:rPr>
          <w:rFonts w:ascii="Bookman Old Style" w:hAnsi="Bookman Old Style" w:cs="Times New Roman"/>
        </w:rPr>
        <w:t>14</w:t>
      </w:r>
      <w:r w:rsidRPr="00535EBA">
        <w:rPr>
          <w:rFonts w:ascii="Bookman Old Style" w:hAnsi="Bookman Old Style" w:cs="Times New Roman"/>
        </w:rPr>
        <w:t>.</w:t>
      </w:r>
      <w:r w:rsidR="00E25641" w:rsidRPr="00535EBA">
        <w:rPr>
          <w:rFonts w:ascii="Bookman Old Style" w:hAnsi="Bookman Old Style" w:cs="Times New Roman"/>
        </w:rPr>
        <w:t>133</w:t>
      </w:r>
      <w:r w:rsidRPr="00535EBA">
        <w:rPr>
          <w:rFonts w:ascii="Bookman Old Style" w:hAnsi="Bookman Old Style" w:cs="Times New Roman"/>
        </w:rPr>
        <w:t>/</w:t>
      </w:r>
      <w:r w:rsidR="00E25641" w:rsidRPr="00535EBA">
        <w:rPr>
          <w:rFonts w:ascii="Bookman Old Style" w:hAnsi="Bookman Old Style" w:cs="Times New Roman"/>
        </w:rPr>
        <w:t>2021</w:t>
      </w:r>
      <w:r w:rsidRPr="00535EBA">
        <w:rPr>
          <w:rFonts w:ascii="Bookman Old Style" w:hAnsi="Bookman Old Style" w:cs="Times New Roman"/>
        </w:rPr>
        <w:t>.</w:t>
      </w:r>
    </w:p>
    <w:p w14:paraId="7F5F07A1" w14:textId="1C8B0B4C" w:rsidR="00762217" w:rsidRPr="00535EBA" w:rsidRDefault="00762217" w:rsidP="00535EBA">
      <w:pPr>
        <w:spacing w:before="240" w:after="240" w:line="240" w:lineRule="auto"/>
        <w:jc w:val="center"/>
        <w:rPr>
          <w:rFonts w:ascii="Bookman Old Style" w:hAnsi="Bookman Old Style" w:cs="Times New Roman"/>
          <w:b/>
          <w:bCs/>
          <w:caps/>
          <w:kern w:val="24"/>
        </w:rPr>
      </w:pPr>
      <w:r w:rsidRPr="00535EBA">
        <w:rPr>
          <w:rFonts w:ascii="Bookman Old Style" w:hAnsi="Bookman Old Style" w:cs="Times New Roman"/>
          <w:b/>
          <w:bCs/>
          <w:caps/>
          <w:kern w:val="24"/>
        </w:rPr>
        <w:t>Cláusula DÉCIMA SÉTIMA – DA ELEIÇÃO DE FORO</w:t>
      </w:r>
    </w:p>
    <w:p w14:paraId="7BB4A8FD" w14:textId="77777777" w:rsidR="00762217" w:rsidRPr="00535EBA" w:rsidRDefault="00762217" w:rsidP="00535EBA">
      <w:pPr>
        <w:spacing w:before="240" w:after="240" w:line="240" w:lineRule="auto"/>
        <w:ind w:firstLine="851"/>
        <w:jc w:val="both"/>
        <w:rPr>
          <w:rFonts w:ascii="Bookman Old Style" w:hAnsi="Bookman Old Style" w:cs="Times New Roman"/>
          <w:bCs/>
        </w:rPr>
      </w:pPr>
      <w:r w:rsidRPr="00535EBA">
        <w:rPr>
          <w:rFonts w:ascii="Bookman Old Style" w:hAnsi="Bookman Old Style" w:cs="Times New Roman"/>
          <w:bCs/>
        </w:rPr>
        <w:t>As partes contratantes elegem o Foro desta Comarca de Morretes, Estado do Paraná, para dirimir qualquer lide originada em função da presente contratação.</w:t>
      </w:r>
    </w:p>
    <w:p w14:paraId="5CC3FBB4" w14:textId="4B401EC4" w:rsidR="00762217" w:rsidRPr="00535EBA" w:rsidRDefault="00762217" w:rsidP="00535EBA">
      <w:pPr>
        <w:spacing w:before="240" w:after="240" w:line="240" w:lineRule="auto"/>
        <w:jc w:val="center"/>
        <w:rPr>
          <w:rFonts w:ascii="Bookman Old Style" w:hAnsi="Bookman Old Style" w:cs="Times New Roman"/>
          <w:b/>
          <w:kern w:val="2"/>
          <w:lang w:val="x-none"/>
        </w:rPr>
      </w:pPr>
      <w:r w:rsidRPr="00535EBA">
        <w:rPr>
          <w:rFonts w:ascii="Bookman Old Style" w:hAnsi="Bookman Old Style" w:cs="Times New Roman"/>
          <w:b/>
        </w:rPr>
        <w:t xml:space="preserve">CLÁUSULA DÉCIMA OITAVA - </w:t>
      </w:r>
      <w:r w:rsidRPr="00535EBA">
        <w:rPr>
          <w:rFonts w:ascii="Bookman Old Style" w:hAnsi="Bookman Old Style" w:cs="Times New Roman"/>
          <w:b/>
          <w:lang w:val="x-none"/>
        </w:rPr>
        <w:t>DA LEGISLAÇÃO APLICÁVEL</w:t>
      </w:r>
    </w:p>
    <w:p w14:paraId="659C03BA" w14:textId="7CB91B0F" w:rsidR="00762217" w:rsidRPr="00535EBA" w:rsidRDefault="00762217" w:rsidP="00535EBA">
      <w:pPr>
        <w:spacing w:before="240" w:after="240" w:line="240" w:lineRule="auto"/>
        <w:ind w:firstLine="851"/>
        <w:jc w:val="both"/>
        <w:rPr>
          <w:rFonts w:ascii="Bookman Old Style" w:hAnsi="Bookman Old Style" w:cs="Times New Roman"/>
          <w:b/>
          <w:lang w:val="x-none"/>
        </w:rPr>
      </w:pPr>
      <w:r w:rsidRPr="00535EBA">
        <w:rPr>
          <w:rFonts w:ascii="Bookman Old Style" w:hAnsi="Bookman Old Style" w:cs="Times New Roman"/>
          <w:bCs/>
          <w:lang w:val="x-none"/>
        </w:rPr>
        <w:t xml:space="preserve">O presente </w:t>
      </w:r>
      <w:r w:rsidR="00D43FAC" w:rsidRPr="00535EBA">
        <w:rPr>
          <w:rFonts w:ascii="Bookman Old Style" w:hAnsi="Bookman Old Style" w:cs="Times New Roman"/>
          <w:bCs/>
          <w:lang w:val="x-none"/>
        </w:rPr>
        <w:t>i</w:t>
      </w:r>
      <w:r w:rsidRPr="00535EBA">
        <w:rPr>
          <w:rFonts w:ascii="Bookman Old Style" w:hAnsi="Bookman Old Style" w:cs="Times New Roman"/>
          <w:bCs/>
          <w:lang w:val="x-none"/>
        </w:rPr>
        <w:t xml:space="preserve">nstrumento contratual rege-se pelas disposições expressas na </w:t>
      </w:r>
      <w:r w:rsidR="00E71C75" w:rsidRPr="00535EBA">
        <w:rPr>
          <w:rFonts w:ascii="Bookman Old Style" w:hAnsi="Bookman Old Style" w:cs="Times New Roman"/>
        </w:rPr>
        <w:t>Lei Federal n° 14.133/2021</w:t>
      </w:r>
      <w:r w:rsidRPr="00535EBA">
        <w:rPr>
          <w:rFonts w:ascii="Bookman Old Style" w:hAnsi="Bookman Old Style" w:cs="Times New Roman"/>
          <w:bCs/>
          <w:lang w:val="x-none"/>
        </w:rPr>
        <w:t xml:space="preserve">, </w:t>
      </w:r>
      <w:r w:rsidR="00E71C75" w:rsidRPr="00535EBA">
        <w:rPr>
          <w:rFonts w:ascii="Bookman Old Style" w:hAnsi="Bookman Old Style" w:cs="Times New Roman"/>
          <w:bCs/>
          <w:lang w:val="x-none"/>
        </w:rPr>
        <w:t xml:space="preserve">pela legislação municipal de regência </w:t>
      </w:r>
      <w:r w:rsidRPr="00535EBA">
        <w:rPr>
          <w:rFonts w:ascii="Bookman Old Style" w:hAnsi="Bookman Old Style" w:cs="Times New Roman"/>
          <w:bCs/>
          <w:lang w:val="x-none"/>
        </w:rPr>
        <w:t xml:space="preserve">e pelos preceitos de direito público, aplicando-lhe supletivamente, os princípios da </w:t>
      </w:r>
      <w:r w:rsidR="00EB73C7" w:rsidRPr="00535EBA">
        <w:rPr>
          <w:rFonts w:ascii="Bookman Old Style" w:hAnsi="Bookman Old Style" w:cs="Times New Roman"/>
          <w:bCs/>
          <w:lang w:val="x-none"/>
        </w:rPr>
        <w:t>t</w:t>
      </w:r>
      <w:r w:rsidRPr="00535EBA">
        <w:rPr>
          <w:rFonts w:ascii="Bookman Old Style" w:hAnsi="Bookman Old Style" w:cs="Times New Roman"/>
          <w:bCs/>
          <w:lang w:val="x-none"/>
        </w:rPr>
        <w:t xml:space="preserve">eoria </w:t>
      </w:r>
      <w:r w:rsidR="00EB73C7" w:rsidRPr="00535EBA">
        <w:rPr>
          <w:rFonts w:ascii="Bookman Old Style" w:hAnsi="Bookman Old Style" w:cs="Times New Roman"/>
          <w:bCs/>
          <w:lang w:val="x-none"/>
        </w:rPr>
        <w:t>g</w:t>
      </w:r>
      <w:r w:rsidRPr="00535EBA">
        <w:rPr>
          <w:rFonts w:ascii="Bookman Old Style" w:hAnsi="Bookman Old Style" w:cs="Times New Roman"/>
          <w:bCs/>
          <w:lang w:val="x-none"/>
        </w:rPr>
        <w:t xml:space="preserve">eral dos </w:t>
      </w:r>
      <w:r w:rsidR="00EB73C7" w:rsidRPr="00535EBA">
        <w:rPr>
          <w:rFonts w:ascii="Bookman Old Style" w:hAnsi="Bookman Old Style" w:cs="Times New Roman"/>
          <w:bCs/>
          <w:lang w:val="x-none"/>
        </w:rPr>
        <w:t>c</w:t>
      </w:r>
      <w:r w:rsidRPr="00535EBA">
        <w:rPr>
          <w:rFonts w:ascii="Bookman Old Style" w:hAnsi="Bookman Old Style" w:cs="Times New Roman"/>
          <w:bCs/>
          <w:lang w:val="x-none"/>
        </w:rPr>
        <w:t>ontratos e as disposições de direito privado.</w:t>
      </w:r>
    </w:p>
    <w:p w14:paraId="2D47E085" w14:textId="2AEDFC2C" w:rsidR="00762217" w:rsidRPr="00535EBA" w:rsidRDefault="00762217" w:rsidP="00535EBA">
      <w:pPr>
        <w:spacing w:before="240" w:after="240" w:line="240" w:lineRule="auto"/>
        <w:jc w:val="center"/>
        <w:rPr>
          <w:rFonts w:ascii="Bookman Old Style" w:hAnsi="Bookman Old Style" w:cs="Times New Roman"/>
          <w:b/>
          <w:lang w:val="x-none"/>
        </w:rPr>
      </w:pPr>
      <w:r w:rsidRPr="00535EBA">
        <w:rPr>
          <w:rFonts w:ascii="Bookman Old Style" w:hAnsi="Bookman Old Style" w:cs="Times New Roman"/>
          <w:b/>
        </w:rPr>
        <w:t xml:space="preserve">CLÁUSULA DÉCIMA NONA - </w:t>
      </w:r>
      <w:r w:rsidRPr="00535EBA">
        <w:rPr>
          <w:rFonts w:ascii="Bookman Old Style" w:hAnsi="Bookman Old Style" w:cs="Times New Roman"/>
          <w:b/>
          <w:lang w:val="x-none"/>
        </w:rPr>
        <w:t>DOS CASOS OMISSOS</w:t>
      </w:r>
    </w:p>
    <w:p w14:paraId="397D2203" w14:textId="77777777" w:rsidR="00762217" w:rsidRPr="00535EBA" w:rsidRDefault="00762217" w:rsidP="00535EBA">
      <w:pPr>
        <w:spacing w:before="240" w:after="240" w:line="240" w:lineRule="auto"/>
        <w:ind w:firstLine="851"/>
        <w:jc w:val="both"/>
        <w:rPr>
          <w:rFonts w:ascii="Bookman Old Style" w:hAnsi="Bookman Old Style" w:cs="Times New Roman"/>
          <w:bCs/>
          <w:lang w:val="x-none"/>
        </w:rPr>
      </w:pPr>
      <w:r w:rsidRPr="00535EBA">
        <w:rPr>
          <w:rFonts w:ascii="Bookman Old Style" w:hAnsi="Bookman Old Style" w:cs="Times New Roman"/>
          <w:bCs/>
          <w:lang w:val="x-none"/>
        </w:rPr>
        <w:t>Os casos omissos referentes às cláusulas contratuais acima descritas serão resolvidos de acordo com a legislação vigente, considerando as prerrogativas que gozam a Administração.</w:t>
      </w:r>
    </w:p>
    <w:p w14:paraId="108EA2D0" w14:textId="3D12258C" w:rsidR="00762217" w:rsidRPr="00535EBA" w:rsidRDefault="00762217" w:rsidP="00535EBA">
      <w:pPr>
        <w:spacing w:before="240" w:after="240" w:line="240" w:lineRule="auto"/>
        <w:jc w:val="center"/>
        <w:rPr>
          <w:rFonts w:ascii="Bookman Old Style" w:hAnsi="Bookman Old Style" w:cs="Times New Roman"/>
          <w:b/>
        </w:rPr>
      </w:pPr>
      <w:r w:rsidRPr="00535EBA">
        <w:rPr>
          <w:rFonts w:ascii="Bookman Old Style" w:hAnsi="Bookman Old Style" w:cs="Times New Roman"/>
          <w:b/>
        </w:rPr>
        <w:lastRenderedPageBreak/>
        <w:t>DISPOSIÇÕES FINAIS</w:t>
      </w:r>
    </w:p>
    <w:p w14:paraId="4B08B13F" w14:textId="77777777" w:rsidR="00762217" w:rsidRPr="00535EBA" w:rsidRDefault="00762217" w:rsidP="00535EBA">
      <w:pPr>
        <w:spacing w:before="240" w:after="240" w:line="240" w:lineRule="auto"/>
        <w:ind w:firstLine="1418"/>
        <w:jc w:val="both"/>
        <w:rPr>
          <w:rFonts w:ascii="Bookman Old Style" w:hAnsi="Bookman Old Style" w:cs="Times New Roman"/>
          <w:b/>
          <w:bCs/>
        </w:rPr>
      </w:pPr>
      <w:r w:rsidRPr="00535EBA">
        <w:rPr>
          <w:rFonts w:ascii="Bookman Old Style" w:hAnsi="Bookman Old Style" w:cs="Times New Roman"/>
          <w:bCs/>
        </w:rPr>
        <w:t>Por estarem justos e contratados em conformidade com os parâmetros legais estabelecidos, assinam o presente instrumento em 02 (duas) vias.</w:t>
      </w:r>
    </w:p>
    <w:p w14:paraId="278493C2" w14:textId="1C789A61" w:rsidR="00762217" w:rsidRPr="00535EBA" w:rsidRDefault="00762217" w:rsidP="00535EBA">
      <w:pPr>
        <w:spacing w:before="240" w:after="240" w:line="240" w:lineRule="auto"/>
        <w:ind w:firstLine="1418"/>
        <w:rPr>
          <w:rFonts w:ascii="Bookman Old Style" w:hAnsi="Bookman Old Style" w:cs="Times New Roman"/>
          <w:b/>
          <w:bCs/>
        </w:rPr>
      </w:pPr>
      <w:r w:rsidRPr="00535EBA">
        <w:rPr>
          <w:rFonts w:ascii="Bookman Old Style" w:hAnsi="Bookman Old Style" w:cs="Times New Roman"/>
        </w:rPr>
        <w:t xml:space="preserve">Morretes, </w:t>
      </w:r>
      <w:r w:rsidRPr="00535EBA">
        <w:rPr>
          <w:rFonts w:ascii="Bookman Old Style" w:hAnsi="Bookman Old Style" w:cs="Times New Roman"/>
          <w:color w:val="FF0000"/>
        </w:rPr>
        <w:t>XXX</w:t>
      </w:r>
      <w:r w:rsidRPr="00535EBA">
        <w:rPr>
          <w:rFonts w:ascii="Bookman Old Style" w:hAnsi="Bookman Old Style" w:cs="Times New Roman"/>
        </w:rPr>
        <w:t xml:space="preserve"> de </w:t>
      </w:r>
      <w:r w:rsidRPr="00535EBA">
        <w:rPr>
          <w:rFonts w:ascii="Bookman Old Style" w:hAnsi="Bookman Old Style" w:cs="Times New Roman"/>
          <w:color w:val="FF0000"/>
        </w:rPr>
        <w:t>XX</w:t>
      </w:r>
      <w:r w:rsidRPr="00535EBA">
        <w:rPr>
          <w:rFonts w:ascii="Bookman Old Style" w:hAnsi="Bookman Old Style" w:cs="Times New Roman"/>
        </w:rPr>
        <w:t xml:space="preserve"> de </w:t>
      </w:r>
      <w:r w:rsidR="001F5E3B" w:rsidRPr="00535EBA">
        <w:rPr>
          <w:rFonts w:ascii="Bookman Old Style" w:hAnsi="Bookman Old Style" w:cs="Times New Roman"/>
        </w:rPr>
        <w:t>2024</w:t>
      </w:r>
      <w:r w:rsidRPr="00535EBA">
        <w:rPr>
          <w:rFonts w:ascii="Bookman Old Style" w:hAnsi="Bookman Old Style" w:cs="Times New Roman"/>
        </w:rPr>
        <w:t>.</w:t>
      </w:r>
    </w:p>
    <w:p w14:paraId="24253319" w14:textId="77777777" w:rsidR="00762217" w:rsidRPr="00535EBA" w:rsidRDefault="00762217" w:rsidP="00535EBA">
      <w:pPr>
        <w:pStyle w:val="Recuodecorpodetexto"/>
        <w:spacing w:before="240" w:after="240" w:line="240" w:lineRule="auto"/>
        <w:ind w:right="-2"/>
        <w:jc w:val="center"/>
        <w:rPr>
          <w:rFonts w:ascii="Bookman Old Style" w:hAnsi="Bookman Old Style" w:cs="Times New Roman"/>
          <w:b/>
          <w:bCs/>
          <w:color w:val="000000"/>
        </w:rPr>
      </w:pPr>
    </w:p>
    <w:p w14:paraId="193B0CFD" w14:textId="77777777" w:rsidR="00E71C75" w:rsidRPr="00535EBA" w:rsidRDefault="00E71C75" w:rsidP="00535EBA">
      <w:pPr>
        <w:pStyle w:val="Recuodecorpodetexto"/>
        <w:spacing w:before="240" w:after="240" w:line="240" w:lineRule="auto"/>
        <w:ind w:right="-2"/>
        <w:jc w:val="center"/>
        <w:rPr>
          <w:rFonts w:ascii="Bookman Old Style" w:hAnsi="Bookman Old Style" w:cs="Times New Roman"/>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421"/>
      </w:tblGrid>
      <w:tr w:rsidR="005E0D8B" w:rsidRPr="00535EBA" w14:paraId="456A8A10" w14:textId="77777777" w:rsidTr="005E0D8B">
        <w:tc>
          <w:tcPr>
            <w:tcW w:w="4508" w:type="dxa"/>
          </w:tcPr>
          <w:p w14:paraId="76831A44" w14:textId="0BA2740D" w:rsidR="005E0D8B" w:rsidRPr="000770E3" w:rsidRDefault="00F564EA" w:rsidP="000770E3">
            <w:pPr>
              <w:jc w:val="center"/>
              <w:rPr>
                <w:rFonts w:ascii="Bookman Old Style" w:hAnsi="Bookman Old Style"/>
                <w:b/>
                <w:bCs/>
              </w:rPr>
            </w:pPr>
            <w:r w:rsidRPr="000770E3">
              <w:rPr>
                <w:rFonts w:ascii="Bookman Old Style" w:hAnsi="Bookman Old Style"/>
                <w:b/>
                <w:bCs/>
              </w:rPr>
              <w:t>JESSICA RONCHINI MONTALVÃO</w:t>
            </w:r>
          </w:p>
          <w:p w14:paraId="1E93A2C2" w14:textId="72830FB4" w:rsidR="005E0D8B" w:rsidRPr="00535EBA" w:rsidRDefault="005E0D8B" w:rsidP="000770E3">
            <w:pPr>
              <w:pStyle w:val="Recuodecorpodetexto"/>
              <w:spacing w:after="0"/>
              <w:ind w:left="0" w:right="-2"/>
              <w:jc w:val="center"/>
              <w:rPr>
                <w:rFonts w:ascii="Bookman Old Style" w:hAnsi="Bookman Old Style" w:cs="Times New Roman"/>
                <w:color w:val="000000"/>
              </w:rPr>
            </w:pPr>
            <w:r w:rsidRPr="00535EBA">
              <w:rPr>
                <w:rFonts w:ascii="Bookman Old Style" w:hAnsi="Bookman Old Style" w:cs="Times New Roman"/>
                <w:color w:val="000000"/>
              </w:rPr>
              <w:t>Secret</w:t>
            </w:r>
            <w:r w:rsidR="00F564EA" w:rsidRPr="00535EBA">
              <w:rPr>
                <w:rFonts w:ascii="Bookman Old Style" w:hAnsi="Bookman Old Style" w:cs="Times New Roman"/>
                <w:color w:val="000000"/>
              </w:rPr>
              <w:t>á</w:t>
            </w:r>
            <w:r w:rsidRPr="00535EBA">
              <w:rPr>
                <w:rFonts w:ascii="Bookman Old Style" w:hAnsi="Bookman Old Style" w:cs="Times New Roman"/>
                <w:color w:val="000000"/>
              </w:rPr>
              <w:t xml:space="preserve">ria Municipal de </w:t>
            </w:r>
            <w:r w:rsidR="00F564EA" w:rsidRPr="00535EBA">
              <w:rPr>
                <w:rFonts w:ascii="Bookman Old Style" w:hAnsi="Bookman Old Style" w:cs="Times New Roman"/>
                <w:color w:val="000000"/>
              </w:rPr>
              <w:t>Meio Ambiente e Urbanismo</w:t>
            </w:r>
          </w:p>
          <w:p w14:paraId="2B1DC654" w14:textId="64501026" w:rsidR="005E0D8B" w:rsidRPr="00535EBA" w:rsidRDefault="005E0D8B" w:rsidP="000770E3">
            <w:pPr>
              <w:pStyle w:val="Recuodecorpodetexto"/>
              <w:spacing w:after="0"/>
              <w:ind w:left="0" w:right="-2"/>
              <w:jc w:val="center"/>
              <w:rPr>
                <w:rFonts w:ascii="Bookman Old Style" w:hAnsi="Bookman Old Style" w:cs="Times New Roman"/>
                <w:b/>
                <w:bCs/>
                <w:color w:val="000000"/>
              </w:rPr>
            </w:pPr>
            <w:r w:rsidRPr="00535EBA">
              <w:rPr>
                <w:rFonts w:ascii="Bookman Old Style" w:hAnsi="Bookman Old Style" w:cs="Times New Roman"/>
                <w:b/>
                <w:bCs/>
                <w:color w:val="000000"/>
              </w:rPr>
              <w:t>Gestor</w:t>
            </w:r>
            <w:r w:rsidR="00D43FAC" w:rsidRPr="00535EBA">
              <w:rPr>
                <w:rFonts w:ascii="Bookman Old Style" w:hAnsi="Bookman Old Style" w:cs="Times New Roman"/>
                <w:b/>
                <w:bCs/>
                <w:color w:val="000000"/>
              </w:rPr>
              <w:t>a</w:t>
            </w:r>
            <w:r w:rsidRPr="00535EBA">
              <w:rPr>
                <w:rFonts w:ascii="Bookman Old Style" w:hAnsi="Bookman Old Style" w:cs="Times New Roman"/>
                <w:b/>
                <w:bCs/>
                <w:color w:val="000000"/>
              </w:rPr>
              <w:t xml:space="preserve"> </w:t>
            </w:r>
          </w:p>
        </w:tc>
        <w:tc>
          <w:tcPr>
            <w:tcW w:w="4508" w:type="dxa"/>
          </w:tcPr>
          <w:p w14:paraId="46031B55" w14:textId="77777777" w:rsidR="005E0D8B" w:rsidRPr="00535EBA" w:rsidRDefault="005E0D8B" w:rsidP="000770E3">
            <w:pPr>
              <w:pStyle w:val="Recuodecorpodetexto"/>
              <w:spacing w:after="0"/>
              <w:ind w:right="-2"/>
              <w:jc w:val="center"/>
              <w:rPr>
                <w:rFonts w:ascii="Bookman Old Style" w:hAnsi="Bookman Old Style" w:cs="Times New Roman"/>
                <w:color w:val="FF0000"/>
              </w:rPr>
            </w:pPr>
            <w:r w:rsidRPr="00535EBA">
              <w:rPr>
                <w:rFonts w:ascii="Bookman Old Style" w:hAnsi="Bookman Old Style" w:cs="Times New Roman"/>
                <w:color w:val="FF0000"/>
              </w:rPr>
              <w:t>XXXXXXXXXXXXXXXXX</w:t>
            </w:r>
          </w:p>
          <w:p w14:paraId="003C6F9D" w14:textId="77777777" w:rsidR="005E0D8B" w:rsidRPr="00535EBA" w:rsidRDefault="005E0D8B" w:rsidP="000770E3">
            <w:pPr>
              <w:pStyle w:val="Recuodecorpodetexto"/>
              <w:spacing w:after="0"/>
              <w:ind w:right="-2"/>
              <w:jc w:val="center"/>
              <w:rPr>
                <w:rFonts w:ascii="Bookman Old Style" w:hAnsi="Bookman Old Style" w:cs="Times New Roman"/>
                <w:b/>
                <w:bCs/>
                <w:color w:val="000000"/>
              </w:rPr>
            </w:pPr>
            <w:r w:rsidRPr="00535EBA">
              <w:rPr>
                <w:rFonts w:ascii="Bookman Old Style" w:hAnsi="Bookman Old Style" w:cs="Times New Roman"/>
                <w:b/>
                <w:bCs/>
                <w:color w:val="000000"/>
              </w:rPr>
              <w:t>Empresa X</w:t>
            </w:r>
          </w:p>
          <w:p w14:paraId="29928472" w14:textId="77777777" w:rsidR="005E0D8B" w:rsidRPr="00535EBA" w:rsidRDefault="005E0D8B" w:rsidP="000770E3">
            <w:pPr>
              <w:pStyle w:val="Recuodecorpodetexto"/>
              <w:spacing w:after="0"/>
              <w:ind w:right="-2"/>
              <w:jc w:val="center"/>
              <w:rPr>
                <w:rFonts w:ascii="Bookman Old Style" w:hAnsi="Bookman Old Style" w:cs="Times New Roman"/>
                <w:color w:val="000000"/>
              </w:rPr>
            </w:pPr>
            <w:r w:rsidRPr="00535EBA">
              <w:rPr>
                <w:rFonts w:ascii="Bookman Old Style" w:hAnsi="Bookman Old Style" w:cs="Times New Roman"/>
                <w:color w:val="000000"/>
              </w:rPr>
              <w:t>Contratada</w:t>
            </w:r>
          </w:p>
          <w:p w14:paraId="304E42EF" w14:textId="77777777" w:rsidR="005E0D8B" w:rsidRPr="00535EBA" w:rsidRDefault="005E0D8B" w:rsidP="000770E3">
            <w:pPr>
              <w:pStyle w:val="Recuodecorpodetexto"/>
              <w:spacing w:after="0"/>
              <w:ind w:left="0" w:right="-2"/>
              <w:jc w:val="center"/>
              <w:rPr>
                <w:rFonts w:ascii="Bookman Old Style" w:hAnsi="Bookman Old Style" w:cs="Times New Roman"/>
                <w:b/>
                <w:bCs/>
                <w:color w:val="000000"/>
              </w:rPr>
            </w:pPr>
          </w:p>
        </w:tc>
      </w:tr>
    </w:tbl>
    <w:p w14:paraId="01994823" w14:textId="77777777" w:rsidR="005E0D8B" w:rsidRPr="00535EBA" w:rsidRDefault="005E0D8B" w:rsidP="00535EBA">
      <w:pPr>
        <w:pStyle w:val="Recuodecorpodetexto"/>
        <w:spacing w:before="240" w:after="240" w:line="240" w:lineRule="auto"/>
        <w:ind w:right="-2"/>
        <w:jc w:val="center"/>
        <w:rPr>
          <w:rFonts w:ascii="Bookman Old Style" w:hAnsi="Bookman Old Style" w:cs="Times New Roman"/>
          <w:b/>
          <w:bCs/>
          <w:color w:val="000000"/>
        </w:rPr>
      </w:pPr>
    </w:p>
    <w:bookmarkEnd w:id="0"/>
    <w:p w14:paraId="61076E12" w14:textId="77777777" w:rsidR="00933952" w:rsidRPr="00535EBA" w:rsidRDefault="00933952" w:rsidP="00535EBA">
      <w:pPr>
        <w:spacing w:before="240" w:after="240" w:line="240" w:lineRule="auto"/>
        <w:jc w:val="both"/>
        <w:rPr>
          <w:rFonts w:ascii="Bookman Old Style" w:hAnsi="Bookman Old Style" w:cs="Times New Roman"/>
        </w:rPr>
      </w:pPr>
    </w:p>
    <w:sectPr w:rsidR="00933952" w:rsidRPr="00535EBA">
      <w:headerReference w:type="default" r:id="rId8"/>
      <w:pgSz w:w="11906" w:h="16838"/>
      <w:pgMar w:top="2835" w:right="1440" w:bottom="1440" w:left="1440"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6757C" w14:textId="77777777" w:rsidR="0062116B" w:rsidRDefault="0062116B">
      <w:pPr>
        <w:spacing w:line="240" w:lineRule="auto"/>
      </w:pPr>
      <w:r>
        <w:separator/>
      </w:r>
    </w:p>
  </w:endnote>
  <w:endnote w:type="continuationSeparator" w:id="0">
    <w:p w14:paraId="5F19AC12" w14:textId="77777777" w:rsidR="0062116B" w:rsidRDefault="00621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3A5290" w14:textId="77777777" w:rsidR="0062116B" w:rsidRDefault="0062116B">
      <w:pPr>
        <w:spacing w:line="240" w:lineRule="auto"/>
      </w:pPr>
      <w:r>
        <w:separator/>
      </w:r>
    </w:p>
  </w:footnote>
  <w:footnote w:type="continuationSeparator" w:id="0">
    <w:p w14:paraId="5CF7ADFF" w14:textId="77777777" w:rsidR="0062116B" w:rsidRDefault="006211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77777777" w:rsidR="00A94046" w:rsidRDefault="008A4F7B">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13367"/>
    <w:rsid w:val="00016485"/>
    <w:rsid w:val="00021972"/>
    <w:rsid w:val="00023CB0"/>
    <w:rsid w:val="00025CCC"/>
    <w:rsid w:val="00030B62"/>
    <w:rsid w:val="00042946"/>
    <w:rsid w:val="00045409"/>
    <w:rsid w:val="00047C64"/>
    <w:rsid w:val="00053724"/>
    <w:rsid w:val="00054BC7"/>
    <w:rsid w:val="00063DB4"/>
    <w:rsid w:val="00072CEE"/>
    <w:rsid w:val="000770E3"/>
    <w:rsid w:val="00081835"/>
    <w:rsid w:val="00083548"/>
    <w:rsid w:val="00087B87"/>
    <w:rsid w:val="000901A9"/>
    <w:rsid w:val="000929A9"/>
    <w:rsid w:val="00093D34"/>
    <w:rsid w:val="000A3FC8"/>
    <w:rsid w:val="000A7EC2"/>
    <w:rsid w:val="000B7274"/>
    <w:rsid w:val="000D13D9"/>
    <w:rsid w:val="000E316A"/>
    <w:rsid w:val="000E4106"/>
    <w:rsid w:val="000F54B8"/>
    <w:rsid w:val="00106BC8"/>
    <w:rsid w:val="00107BC6"/>
    <w:rsid w:val="0013401B"/>
    <w:rsid w:val="001342D8"/>
    <w:rsid w:val="00163FCD"/>
    <w:rsid w:val="001701E0"/>
    <w:rsid w:val="00170722"/>
    <w:rsid w:val="00172D82"/>
    <w:rsid w:val="00175221"/>
    <w:rsid w:val="001951A8"/>
    <w:rsid w:val="001A5868"/>
    <w:rsid w:val="001B749A"/>
    <w:rsid w:val="001C0783"/>
    <w:rsid w:val="001C4D2B"/>
    <w:rsid w:val="001D783D"/>
    <w:rsid w:val="001E61B9"/>
    <w:rsid w:val="001F070D"/>
    <w:rsid w:val="001F5E3B"/>
    <w:rsid w:val="001F67B2"/>
    <w:rsid w:val="001F6ACA"/>
    <w:rsid w:val="001F74DD"/>
    <w:rsid w:val="0020151D"/>
    <w:rsid w:val="00212C1C"/>
    <w:rsid w:val="002236C9"/>
    <w:rsid w:val="002366EA"/>
    <w:rsid w:val="00243411"/>
    <w:rsid w:val="00243716"/>
    <w:rsid w:val="002479C2"/>
    <w:rsid w:val="0025021E"/>
    <w:rsid w:val="00250646"/>
    <w:rsid w:val="00260CCF"/>
    <w:rsid w:val="00260E98"/>
    <w:rsid w:val="00263B8F"/>
    <w:rsid w:val="002A4928"/>
    <w:rsid w:val="002A6D5B"/>
    <w:rsid w:val="002C3DBA"/>
    <w:rsid w:val="002C523C"/>
    <w:rsid w:val="002D09EE"/>
    <w:rsid w:val="002E5929"/>
    <w:rsid w:val="002E62D6"/>
    <w:rsid w:val="002F59BC"/>
    <w:rsid w:val="002F7236"/>
    <w:rsid w:val="003000CF"/>
    <w:rsid w:val="00315B39"/>
    <w:rsid w:val="003210C9"/>
    <w:rsid w:val="00334CEA"/>
    <w:rsid w:val="0034267C"/>
    <w:rsid w:val="00344F70"/>
    <w:rsid w:val="00356775"/>
    <w:rsid w:val="00357B0F"/>
    <w:rsid w:val="00361A0B"/>
    <w:rsid w:val="00367D96"/>
    <w:rsid w:val="00372F0C"/>
    <w:rsid w:val="003777D3"/>
    <w:rsid w:val="003844AB"/>
    <w:rsid w:val="00397291"/>
    <w:rsid w:val="003979DB"/>
    <w:rsid w:val="003B029D"/>
    <w:rsid w:val="003B5357"/>
    <w:rsid w:val="003C6727"/>
    <w:rsid w:val="003D0C12"/>
    <w:rsid w:val="003D3165"/>
    <w:rsid w:val="003D757A"/>
    <w:rsid w:val="00401414"/>
    <w:rsid w:val="004030B2"/>
    <w:rsid w:val="00411043"/>
    <w:rsid w:val="0044372F"/>
    <w:rsid w:val="00443D48"/>
    <w:rsid w:val="00451C92"/>
    <w:rsid w:val="004618A8"/>
    <w:rsid w:val="00470C2B"/>
    <w:rsid w:val="0047741E"/>
    <w:rsid w:val="00482FB2"/>
    <w:rsid w:val="00491246"/>
    <w:rsid w:val="00493157"/>
    <w:rsid w:val="00493F43"/>
    <w:rsid w:val="00495A4F"/>
    <w:rsid w:val="00496855"/>
    <w:rsid w:val="004A6D56"/>
    <w:rsid w:val="004A7F5E"/>
    <w:rsid w:val="004B27D1"/>
    <w:rsid w:val="004B46FD"/>
    <w:rsid w:val="004B56CF"/>
    <w:rsid w:val="004C1A8E"/>
    <w:rsid w:val="004D139B"/>
    <w:rsid w:val="004E29F6"/>
    <w:rsid w:val="004E4F00"/>
    <w:rsid w:val="004E686E"/>
    <w:rsid w:val="004F339D"/>
    <w:rsid w:val="004F719F"/>
    <w:rsid w:val="00500F6A"/>
    <w:rsid w:val="0050226F"/>
    <w:rsid w:val="00503256"/>
    <w:rsid w:val="005062FA"/>
    <w:rsid w:val="005134A0"/>
    <w:rsid w:val="0051761A"/>
    <w:rsid w:val="005225C4"/>
    <w:rsid w:val="00535EBA"/>
    <w:rsid w:val="005416D2"/>
    <w:rsid w:val="0054238F"/>
    <w:rsid w:val="005461AB"/>
    <w:rsid w:val="005508CD"/>
    <w:rsid w:val="00550E62"/>
    <w:rsid w:val="0056271D"/>
    <w:rsid w:val="00562E5B"/>
    <w:rsid w:val="00573C49"/>
    <w:rsid w:val="00574720"/>
    <w:rsid w:val="00574A25"/>
    <w:rsid w:val="00577240"/>
    <w:rsid w:val="0057791E"/>
    <w:rsid w:val="00584884"/>
    <w:rsid w:val="00590E40"/>
    <w:rsid w:val="00596D4F"/>
    <w:rsid w:val="00596D8B"/>
    <w:rsid w:val="005A1F90"/>
    <w:rsid w:val="005B7CE8"/>
    <w:rsid w:val="005C0AA5"/>
    <w:rsid w:val="005C4690"/>
    <w:rsid w:val="005D05DA"/>
    <w:rsid w:val="005D28CA"/>
    <w:rsid w:val="005D7F64"/>
    <w:rsid w:val="005E0D8B"/>
    <w:rsid w:val="005E50E5"/>
    <w:rsid w:val="005E7C81"/>
    <w:rsid w:val="005F31BC"/>
    <w:rsid w:val="005F3A31"/>
    <w:rsid w:val="005F7617"/>
    <w:rsid w:val="00601E17"/>
    <w:rsid w:val="00615400"/>
    <w:rsid w:val="00615AC9"/>
    <w:rsid w:val="0062116B"/>
    <w:rsid w:val="00624125"/>
    <w:rsid w:val="006277CE"/>
    <w:rsid w:val="00631C26"/>
    <w:rsid w:val="006321C6"/>
    <w:rsid w:val="00642121"/>
    <w:rsid w:val="00644F00"/>
    <w:rsid w:val="00645DF0"/>
    <w:rsid w:val="006552C8"/>
    <w:rsid w:val="00662347"/>
    <w:rsid w:val="006623C6"/>
    <w:rsid w:val="0067235C"/>
    <w:rsid w:val="006B0018"/>
    <w:rsid w:val="006B2543"/>
    <w:rsid w:val="006B2AEA"/>
    <w:rsid w:val="006B5BE0"/>
    <w:rsid w:val="006B7E93"/>
    <w:rsid w:val="006C28D8"/>
    <w:rsid w:val="006D40F6"/>
    <w:rsid w:val="006D630F"/>
    <w:rsid w:val="006D70CE"/>
    <w:rsid w:val="006F4B4A"/>
    <w:rsid w:val="00701AE1"/>
    <w:rsid w:val="00702F51"/>
    <w:rsid w:val="00703C1C"/>
    <w:rsid w:val="007215A8"/>
    <w:rsid w:val="007252A6"/>
    <w:rsid w:val="007264F1"/>
    <w:rsid w:val="0073504B"/>
    <w:rsid w:val="00736296"/>
    <w:rsid w:val="0073785B"/>
    <w:rsid w:val="0074502A"/>
    <w:rsid w:val="007450BE"/>
    <w:rsid w:val="00746BB8"/>
    <w:rsid w:val="00746D8A"/>
    <w:rsid w:val="00750CAE"/>
    <w:rsid w:val="0075247B"/>
    <w:rsid w:val="007529A1"/>
    <w:rsid w:val="007577CC"/>
    <w:rsid w:val="00762217"/>
    <w:rsid w:val="00766D9B"/>
    <w:rsid w:val="00772140"/>
    <w:rsid w:val="00774051"/>
    <w:rsid w:val="00781127"/>
    <w:rsid w:val="007870A0"/>
    <w:rsid w:val="00794030"/>
    <w:rsid w:val="00794A46"/>
    <w:rsid w:val="007C5B27"/>
    <w:rsid w:val="007C72C1"/>
    <w:rsid w:val="007E4D86"/>
    <w:rsid w:val="00800447"/>
    <w:rsid w:val="00804828"/>
    <w:rsid w:val="00804E6C"/>
    <w:rsid w:val="00815EDE"/>
    <w:rsid w:val="008209D9"/>
    <w:rsid w:val="00826FDE"/>
    <w:rsid w:val="008279E6"/>
    <w:rsid w:val="0083063F"/>
    <w:rsid w:val="00830B36"/>
    <w:rsid w:val="008318AE"/>
    <w:rsid w:val="00833DA3"/>
    <w:rsid w:val="00836B2B"/>
    <w:rsid w:val="008434BA"/>
    <w:rsid w:val="00846BA7"/>
    <w:rsid w:val="00854EEA"/>
    <w:rsid w:val="00856234"/>
    <w:rsid w:val="00862560"/>
    <w:rsid w:val="008630AD"/>
    <w:rsid w:val="008630FF"/>
    <w:rsid w:val="008757ED"/>
    <w:rsid w:val="008768E4"/>
    <w:rsid w:val="00883722"/>
    <w:rsid w:val="00897D0B"/>
    <w:rsid w:val="008A1724"/>
    <w:rsid w:val="008A2A4A"/>
    <w:rsid w:val="008A4F7B"/>
    <w:rsid w:val="008B2742"/>
    <w:rsid w:val="008B5938"/>
    <w:rsid w:val="008D2177"/>
    <w:rsid w:val="008E1921"/>
    <w:rsid w:val="008E1C2E"/>
    <w:rsid w:val="008E2877"/>
    <w:rsid w:val="008E2B16"/>
    <w:rsid w:val="008E6592"/>
    <w:rsid w:val="00900AB9"/>
    <w:rsid w:val="009013C8"/>
    <w:rsid w:val="0090501B"/>
    <w:rsid w:val="00907442"/>
    <w:rsid w:val="00907B63"/>
    <w:rsid w:val="00910BD2"/>
    <w:rsid w:val="009221D0"/>
    <w:rsid w:val="009232DE"/>
    <w:rsid w:val="0093183F"/>
    <w:rsid w:val="0093384B"/>
    <w:rsid w:val="00933952"/>
    <w:rsid w:val="009352CE"/>
    <w:rsid w:val="00937E01"/>
    <w:rsid w:val="00942952"/>
    <w:rsid w:val="00947978"/>
    <w:rsid w:val="00953565"/>
    <w:rsid w:val="00953F24"/>
    <w:rsid w:val="00956990"/>
    <w:rsid w:val="00960D5E"/>
    <w:rsid w:val="00962E5D"/>
    <w:rsid w:val="009651A0"/>
    <w:rsid w:val="00965413"/>
    <w:rsid w:val="00971B04"/>
    <w:rsid w:val="00974370"/>
    <w:rsid w:val="00975394"/>
    <w:rsid w:val="00982E76"/>
    <w:rsid w:val="00990B24"/>
    <w:rsid w:val="009940FB"/>
    <w:rsid w:val="00994947"/>
    <w:rsid w:val="009A258A"/>
    <w:rsid w:val="009C48A3"/>
    <w:rsid w:val="009D1A29"/>
    <w:rsid w:val="009D2078"/>
    <w:rsid w:val="009D6A32"/>
    <w:rsid w:val="009E11F3"/>
    <w:rsid w:val="009F017A"/>
    <w:rsid w:val="009F112C"/>
    <w:rsid w:val="00A05C59"/>
    <w:rsid w:val="00A1301B"/>
    <w:rsid w:val="00A20D78"/>
    <w:rsid w:val="00A2231F"/>
    <w:rsid w:val="00A262BF"/>
    <w:rsid w:val="00A262FA"/>
    <w:rsid w:val="00A2673F"/>
    <w:rsid w:val="00A377B2"/>
    <w:rsid w:val="00A428D3"/>
    <w:rsid w:val="00A54073"/>
    <w:rsid w:val="00A669F8"/>
    <w:rsid w:val="00A70D7B"/>
    <w:rsid w:val="00A851A4"/>
    <w:rsid w:val="00A8751C"/>
    <w:rsid w:val="00A94046"/>
    <w:rsid w:val="00A979CF"/>
    <w:rsid w:val="00AA02FC"/>
    <w:rsid w:val="00AA0C0D"/>
    <w:rsid w:val="00AA2DDE"/>
    <w:rsid w:val="00AB7964"/>
    <w:rsid w:val="00AD34EF"/>
    <w:rsid w:val="00AD4B13"/>
    <w:rsid w:val="00AD61C6"/>
    <w:rsid w:val="00AE79BB"/>
    <w:rsid w:val="00AF2F89"/>
    <w:rsid w:val="00B145C6"/>
    <w:rsid w:val="00B176F9"/>
    <w:rsid w:val="00B238D2"/>
    <w:rsid w:val="00B23ACA"/>
    <w:rsid w:val="00B36FC7"/>
    <w:rsid w:val="00B42C30"/>
    <w:rsid w:val="00B43D3E"/>
    <w:rsid w:val="00B60079"/>
    <w:rsid w:val="00B60A29"/>
    <w:rsid w:val="00B62D39"/>
    <w:rsid w:val="00B660B0"/>
    <w:rsid w:val="00B770F4"/>
    <w:rsid w:val="00B85DB8"/>
    <w:rsid w:val="00B85E19"/>
    <w:rsid w:val="00B9512D"/>
    <w:rsid w:val="00BA2BFF"/>
    <w:rsid w:val="00BA5336"/>
    <w:rsid w:val="00BA5730"/>
    <w:rsid w:val="00BB2B8C"/>
    <w:rsid w:val="00BC345D"/>
    <w:rsid w:val="00BC3F89"/>
    <w:rsid w:val="00BC4339"/>
    <w:rsid w:val="00BD3A26"/>
    <w:rsid w:val="00BD7154"/>
    <w:rsid w:val="00BE1423"/>
    <w:rsid w:val="00BE3504"/>
    <w:rsid w:val="00BF634D"/>
    <w:rsid w:val="00BF6AEA"/>
    <w:rsid w:val="00C02593"/>
    <w:rsid w:val="00C06FA8"/>
    <w:rsid w:val="00C1296F"/>
    <w:rsid w:val="00C26C0D"/>
    <w:rsid w:val="00C43B80"/>
    <w:rsid w:val="00C52E4B"/>
    <w:rsid w:val="00C65117"/>
    <w:rsid w:val="00C701C4"/>
    <w:rsid w:val="00C73F29"/>
    <w:rsid w:val="00C808EF"/>
    <w:rsid w:val="00C87BCB"/>
    <w:rsid w:val="00C87C85"/>
    <w:rsid w:val="00C92C13"/>
    <w:rsid w:val="00CA065B"/>
    <w:rsid w:val="00CA173E"/>
    <w:rsid w:val="00CA4ED7"/>
    <w:rsid w:val="00CA50C3"/>
    <w:rsid w:val="00CA790A"/>
    <w:rsid w:val="00CB50FA"/>
    <w:rsid w:val="00CB7921"/>
    <w:rsid w:val="00CC2A1A"/>
    <w:rsid w:val="00CD234A"/>
    <w:rsid w:val="00CD3DB7"/>
    <w:rsid w:val="00CE6973"/>
    <w:rsid w:val="00CF11D2"/>
    <w:rsid w:val="00D00FE4"/>
    <w:rsid w:val="00D0592B"/>
    <w:rsid w:val="00D05ACD"/>
    <w:rsid w:val="00D07ED9"/>
    <w:rsid w:val="00D20B50"/>
    <w:rsid w:val="00D24EF6"/>
    <w:rsid w:val="00D25203"/>
    <w:rsid w:val="00D30C68"/>
    <w:rsid w:val="00D30C7E"/>
    <w:rsid w:val="00D41DA1"/>
    <w:rsid w:val="00D43FAC"/>
    <w:rsid w:val="00D45745"/>
    <w:rsid w:val="00D47889"/>
    <w:rsid w:val="00D54206"/>
    <w:rsid w:val="00D54A02"/>
    <w:rsid w:val="00D56BDD"/>
    <w:rsid w:val="00D62888"/>
    <w:rsid w:val="00D63A6F"/>
    <w:rsid w:val="00D63D89"/>
    <w:rsid w:val="00D70238"/>
    <w:rsid w:val="00D739DB"/>
    <w:rsid w:val="00D80719"/>
    <w:rsid w:val="00D8253C"/>
    <w:rsid w:val="00D82CC5"/>
    <w:rsid w:val="00D90B55"/>
    <w:rsid w:val="00D95B97"/>
    <w:rsid w:val="00DA441E"/>
    <w:rsid w:val="00DA535D"/>
    <w:rsid w:val="00DB615D"/>
    <w:rsid w:val="00DB7C20"/>
    <w:rsid w:val="00DE4AFD"/>
    <w:rsid w:val="00DF46C9"/>
    <w:rsid w:val="00E12964"/>
    <w:rsid w:val="00E16753"/>
    <w:rsid w:val="00E20550"/>
    <w:rsid w:val="00E25641"/>
    <w:rsid w:val="00E35137"/>
    <w:rsid w:val="00E54774"/>
    <w:rsid w:val="00E623E0"/>
    <w:rsid w:val="00E644CE"/>
    <w:rsid w:val="00E70C54"/>
    <w:rsid w:val="00E71B5B"/>
    <w:rsid w:val="00E71C75"/>
    <w:rsid w:val="00E768AA"/>
    <w:rsid w:val="00E81635"/>
    <w:rsid w:val="00E8470C"/>
    <w:rsid w:val="00E92DBE"/>
    <w:rsid w:val="00E9413E"/>
    <w:rsid w:val="00E94520"/>
    <w:rsid w:val="00E962A2"/>
    <w:rsid w:val="00E97042"/>
    <w:rsid w:val="00EA583A"/>
    <w:rsid w:val="00EA719A"/>
    <w:rsid w:val="00EB0117"/>
    <w:rsid w:val="00EB73C7"/>
    <w:rsid w:val="00EC07CC"/>
    <w:rsid w:val="00EC0A90"/>
    <w:rsid w:val="00EC3EDA"/>
    <w:rsid w:val="00EC741E"/>
    <w:rsid w:val="00ED3410"/>
    <w:rsid w:val="00ED4954"/>
    <w:rsid w:val="00ED7ACE"/>
    <w:rsid w:val="00EF2530"/>
    <w:rsid w:val="00EF46F7"/>
    <w:rsid w:val="00EF6B4D"/>
    <w:rsid w:val="00F01870"/>
    <w:rsid w:val="00F0498F"/>
    <w:rsid w:val="00F16678"/>
    <w:rsid w:val="00F16795"/>
    <w:rsid w:val="00F16DA1"/>
    <w:rsid w:val="00F21A97"/>
    <w:rsid w:val="00F24D81"/>
    <w:rsid w:val="00F310CA"/>
    <w:rsid w:val="00F36D35"/>
    <w:rsid w:val="00F412CD"/>
    <w:rsid w:val="00F44E2F"/>
    <w:rsid w:val="00F45C6C"/>
    <w:rsid w:val="00F564EA"/>
    <w:rsid w:val="00F61FF9"/>
    <w:rsid w:val="00F6300A"/>
    <w:rsid w:val="00F71131"/>
    <w:rsid w:val="00F72B74"/>
    <w:rsid w:val="00F80607"/>
    <w:rsid w:val="00F80786"/>
    <w:rsid w:val="00F844F6"/>
    <w:rsid w:val="00F96058"/>
    <w:rsid w:val="00F9648D"/>
    <w:rsid w:val="00FA436E"/>
    <w:rsid w:val="00FB163F"/>
    <w:rsid w:val="00FB469D"/>
    <w:rsid w:val="00FD5B8E"/>
    <w:rsid w:val="00FE05E6"/>
    <w:rsid w:val="00FF0022"/>
    <w:rsid w:val="00FF747E"/>
    <w:rsid w:val="00FF7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semiHidden/>
    <w:unhideWhenUsed/>
    <w:rsid w:val="00762217"/>
    <w:pPr>
      <w:spacing w:after="120"/>
      <w:ind w:left="283"/>
    </w:pPr>
  </w:style>
  <w:style w:type="character" w:customStyle="1" w:styleId="RecuodecorpodetextoChar">
    <w:name w:val="Recuo de corpo de texto Char"/>
    <w:basedOn w:val="Fontepargpadro"/>
    <w:link w:val="Recuodecorpodetexto"/>
    <w:uiPriority w:val="99"/>
    <w:semiHidden/>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 w:type="character" w:customStyle="1" w:styleId="Ttulo1Char">
    <w:name w:val="Título 1 Char"/>
    <w:basedOn w:val="Fontepargpadro"/>
    <w:link w:val="Ttulo1"/>
    <w:uiPriority w:val="9"/>
    <w:rsid w:val="00535EBA"/>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344209890">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257322899">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53630736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 w:id="2105684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2040E-360F-4B61-A466-525C98D24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13</Pages>
  <Words>4353</Words>
  <Characters>23509</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Maíra da Silva</cp:lastModifiedBy>
  <cp:revision>175</cp:revision>
  <cp:lastPrinted>2023-05-10T16:42:00Z</cp:lastPrinted>
  <dcterms:created xsi:type="dcterms:W3CDTF">2024-07-26T14:36:00Z</dcterms:created>
  <dcterms:modified xsi:type="dcterms:W3CDTF">2024-09-27T18:05:00Z</dcterms:modified>
</cp:coreProperties>
</file>